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060021B7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5701F">
        <w:rPr>
          <w:rFonts w:ascii="Times New Roman" w:hAnsi="Times New Roman" w:cs="Times New Roman"/>
          <w:b/>
          <w:caps/>
        </w:rPr>
        <w:t>Krycí list NABÍDKY</w:t>
      </w:r>
    </w:p>
    <w:p w14:paraId="30CB8D42" w14:textId="55A60188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 xml:space="preserve">na </w:t>
      </w:r>
      <w:r w:rsidR="006A05A3" w:rsidRPr="006A05A3">
        <w:rPr>
          <w:rFonts w:ascii="Times New Roman" w:hAnsi="Times New Roman" w:cs="Times New Roman"/>
          <w:b/>
        </w:rPr>
        <w:t>veřejnou zakázku malého rozsahu</w:t>
      </w:r>
    </w:p>
    <w:p w14:paraId="0BF6EF1A" w14:textId="44857A10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050C52" w:rsidRPr="00050C52">
        <w:rPr>
          <w:rFonts w:ascii="Times New Roman" w:hAnsi="Times New Roman" w:cs="Times New Roman"/>
          <w:b/>
        </w:rPr>
        <w:t>Zajištění rozšiřující výuky anglického jazyka pro žáky a pedagogy základních škol zřizovaných Městskou částí Praha 3 pro období 05/</w:t>
      </w:r>
      <w:r w:rsidR="009924F6" w:rsidRPr="00050C52">
        <w:rPr>
          <w:rFonts w:ascii="Times New Roman" w:hAnsi="Times New Roman" w:cs="Times New Roman"/>
          <w:b/>
        </w:rPr>
        <w:t>2022–08</w:t>
      </w:r>
      <w:r w:rsidR="00050C52" w:rsidRPr="00050C52">
        <w:rPr>
          <w:rFonts w:ascii="Times New Roman" w:hAnsi="Times New Roman" w:cs="Times New Roman"/>
          <w:b/>
        </w:rPr>
        <w:t>/2024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5180" w:rsidRPr="0005701F" w14:paraId="18622FF2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7F4AB3" w14:textId="5711F17A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Jedná se o malý či střední podnik 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B618CC4" w14:textId="6669C3FD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0C5180" w:rsidRPr="0005701F" w14:paraId="24C3E636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2A8964" w14:textId="0290A59E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Je dodavatel plátcem DPH: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FE58FA0" w14:textId="022E56AC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5180" w:rsidRPr="0005701F" w14:paraId="62E19060" w14:textId="77777777" w:rsidTr="00471F9A">
        <w:trPr>
          <w:trHeight w:val="463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45102B3" w14:textId="10CF34B7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Kontaktní osoba dodavatele:</w:t>
            </w:r>
          </w:p>
        </w:tc>
      </w:tr>
      <w:tr w:rsidR="000C5180" w:rsidRPr="0005701F" w14:paraId="1F57A82A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6C9CC1" w14:textId="77777777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Jméno a příjmení: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63E7B" w14:textId="71AA4CC7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5180" w:rsidRPr="0005701F" w14:paraId="327F88D6" w14:textId="77777777" w:rsidTr="00471F9A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B1593" w14:textId="77777777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D7525C" w14:textId="2D505EC3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5180" w:rsidRPr="0005701F" w14:paraId="14951D95" w14:textId="77777777" w:rsidTr="00471F9A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B15108" w14:textId="77777777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Fax: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7E9132" w14:textId="7F502B0A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5180" w:rsidRPr="0005701F" w14:paraId="0E98DF21" w14:textId="77777777" w:rsidTr="00471F9A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C9E9E" w14:textId="77777777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7DE3CD" w14:textId="4190146C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5180" w:rsidRPr="0005701F" w14:paraId="5A8C8801" w14:textId="77777777" w:rsidTr="00471F9A">
        <w:tc>
          <w:tcPr>
            <w:tcW w:w="22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4BC8C" w14:textId="77777777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Úplná adresa pro poštovní styk na území ČR: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B20C3E" w14:textId="4F6C3B64" w:rsidR="000C5180" w:rsidRPr="0005701F" w:rsidRDefault="000C5180" w:rsidP="000C51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5A99D59E" w14:textId="78667F9C" w:rsidR="004A1D59" w:rsidRDefault="004A1D59" w:rsidP="006431D6">
      <w:pPr>
        <w:spacing w:after="0" w:line="240" w:lineRule="auto"/>
        <w:rPr>
          <w:rFonts w:ascii="Times New Roman" w:hAnsi="Times New Roman" w:cs="Times New Roman"/>
        </w:rPr>
      </w:pPr>
    </w:p>
    <w:p w14:paraId="0F3A7411" w14:textId="50837555" w:rsidR="00564C69" w:rsidRDefault="00564C69" w:rsidP="006431D6">
      <w:pPr>
        <w:spacing w:after="0" w:line="240" w:lineRule="auto"/>
        <w:rPr>
          <w:rFonts w:ascii="Times New Roman" w:hAnsi="Times New Roman" w:cs="Times New Roman"/>
        </w:rPr>
      </w:pPr>
    </w:p>
    <w:p w14:paraId="0D4CB54F" w14:textId="77777777" w:rsidR="002051BB" w:rsidRPr="00F9553E" w:rsidRDefault="002051BB" w:rsidP="002051B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Nabídková cena pro účely hodnocení:</w:t>
      </w:r>
    </w:p>
    <w:p w14:paraId="5E3930D1" w14:textId="313C304C" w:rsidR="00564C69" w:rsidRDefault="00564C69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X="-30" w:tblpY="183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011"/>
        <w:gridCol w:w="1808"/>
        <w:gridCol w:w="1701"/>
        <w:gridCol w:w="1701"/>
      </w:tblGrid>
      <w:tr w:rsidR="00C078FA" w14:paraId="21E2CDB8" w14:textId="77777777" w:rsidTr="00C078FA">
        <w:trPr>
          <w:trHeight w:val="516"/>
        </w:trPr>
        <w:tc>
          <w:tcPr>
            <w:tcW w:w="1978" w:type="dxa"/>
            <w:shd w:val="clear" w:color="auto" w:fill="DBE5F1" w:themeFill="accent1" w:themeFillTint="33"/>
          </w:tcPr>
          <w:p w14:paraId="5DC81523" w14:textId="77777777" w:rsidR="00C078FA" w:rsidRPr="006B420E" w:rsidRDefault="00C078FA" w:rsidP="00C078FA">
            <w:pPr>
              <w:ind w:left="2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Pozice</w:t>
            </w:r>
          </w:p>
        </w:tc>
        <w:tc>
          <w:tcPr>
            <w:tcW w:w="2011" w:type="dxa"/>
            <w:shd w:val="clear" w:color="auto" w:fill="DBE5F1" w:themeFill="accent1" w:themeFillTint="33"/>
          </w:tcPr>
          <w:p w14:paraId="5FDFC4F1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420E">
              <w:rPr>
                <w:rFonts w:ascii="Times New Roman" w:hAnsi="Times New Roman"/>
                <w:b/>
                <w:bCs/>
              </w:rPr>
              <w:t>Specifikace</w:t>
            </w:r>
          </w:p>
        </w:tc>
        <w:tc>
          <w:tcPr>
            <w:tcW w:w="1808" w:type="dxa"/>
            <w:shd w:val="clear" w:color="auto" w:fill="DBE5F1" w:themeFill="accent1" w:themeFillTint="33"/>
          </w:tcPr>
          <w:p w14:paraId="26933A9A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420E">
              <w:rPr>
                <w:rFonts w:ascii="Times New Roman" w:hAnsi="Times New Roman"/>
                <w:b/>
                <w:bCs/>
              </w:rPr>
              <w:t>Cena bez DPH za jednotku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93BF2BE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DPH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BDC6A33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420E">
              <w:rPr>
                <w:rFonts w:ascii="Times New Roman" w:hAnsi="Times New Roman"/>
                <w:b/>
                <w:bCs/>
              </w:rPr>
              <w:t>Cena bez DPH celkem</w:t>
            </w:r>
          </w:p>
        </w:tc>
      </w:tr>
      <w:tr w:rsidR="00C078FA" w14:paraId="3647971A" w14:textId="77777777" w:rsidTr="00C078FA">
        <w:trPr>
          <w:trHeight w:val="1560"/>
        </w:trPr>
        <w:tc>
          <w:tcPr>
            <w:tcW w:w="1978" w:type="dxa"/>
            <w:vAlign w:val="center"/>
          </w:tcPr>
          <w:p w14:paraId="14FABF3F" w14:textId="73BD1414" w:rsidR="00C078FA" w:rsidRPr="003A2324" w:rsidRDefault="00C078FA" w:rsidP="00C078FA">
            <w:pPr>
              <w:jc w:val="center"/>
              <w:rPr>
                <w:rFonts w:ascii="Times New Roman" w:hAnsi="Times New Roman"/>
              </w:rPr>
            </w:pPr>
            <w:bookmarkStart w:id="0" w:name="_Hlk94542200"/>
            <w:r w:rsidRPr="003A2324">
              <w:rPr>
                <w:rFonts w:ascii="Times New Roman" w:hAnsi="Times New Roman"/>
              </w:rPr>
              <w:t>Lektor anglického jazyka – kvalifikovaný rodilý mluvčí / kvalifikovaný lektor</w:t>
            </w:r>
            <w:bookmarkEnd w:id="0"/>
          </w:p>
        </w:tc>
        <w:tc>
          <w:tcPr>
            <w:tcW w:w="2011" w:type="dxa"/>
            <w:vAlign w:val="center"/>
          </w:tcPr>
          <w:p w14:paraId="72879E96" w14:textId="77777777" w:rsidR="00C078FA" w:rsidRPr="003A2324" w:rsidRDefault="00C078FA" w:rsidP="00C078F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2324">
              <w:rPr>
                <w:rFonts w:ascii="Times New Roman" w:hAnsi="Times New Roman"/>
                <w:b/>
                <w:bCs/>
              </w:rPr>
              <w:t>Cena za 1 člověkohodinu poskytování služeb</w:t>
            </w:r>
          </w:p>
          <w:p w14:paraId="57DBE45D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5667B">
              <w:rPr>
                <w:rFonts w:ascii="Times New Roman" w:hAnsi="Times New Roman"/>
              </w:rPr>
              <w:t>jedna (1) výuková hodina v délce trvání 45 minut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08" w:type="dxa"/>
            <w:vAlign w:val="center"/>
          </w:tcPr>
          <w:p w14:paraId="29D4B800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B420E">
              <w:rPr>
                <w:rFonts w:ascii="Times New Roman" w:hAnsi="Times New Roman"/>
                <w:highlight w:val="yellow"/>
              </w:rPr>
              <w:t>doplní dodavatel</w:t>
            </w:r>
          </w:p>
        </w:tc>
        <w:tc>
          <w:tcPr>
            <w:tcW w:w="1701" w:type="dxa"/>
            <w:vAlign w:val="center"/>
          </w:tcPr>
          <w:p w14:paraId="60A3A746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B420E">
              <w:rPr>
                <w:rFonts w:ascii="Times New Roman" w:hAnsi="Times New Roman"/>
                <w:highlight w:val="yellow"/>
              </w:rPr>
              <w:t>doplní dodavatel</w:t>
            </w:r>
          </w:p>
        </w:tc>
        <w:tc>
          <w:tcPr>
            <w:tcW w:w="1701" w:type="dxa"/>
            <w:vAlign w:val="center"/>
          </w:tcPr>
          <w:p w14:paraId="01550904" w14:textId="77777777" w:rsidR="00C078FA" w:rsidRPr="006B420E" w:rsidRDefault="00C078FA" w:rsidP="00C078FA">
            <w:pPr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  <w:highlight w:val="yellow"/>
              </w:rPr>
              <w:t>doplní dodavatel</w:t>
            </w:r>
          </w:p>
        </w:tc>
      </w:tr>
    </w:tbl>
    <w:p w14:paraId="6D15AC79" w14:textId="77777777" w:rsidR="002051BB" w:rsidRDefault="002051BB" w:rsidP="00C078FA">
      <w:pPr>
        <w:spacing w:after="0" w:line="240" w:lineRule="auto"/>
        <w:ind w:left="-426"/>
        <w:rPr>
          <w:rFonts w:ascii="Times New Roman" w:hAnsi="Times New Roman" w:cs="Times New Roman"/>
        </w:rPr>
      </w:pPr>
    </w:p>
    <w:p w14:paraId="0F9795B8" w14:textId="77777777" w:rsidR="00564C69" w:rsidRPr="0005701F" w:rsidRDefault="00564C69" w:rsidP="006431D6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312371">
      <w:headerReference w:type="default" r:id="rId7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DD81" w14:textId="77777777" w:rsidR="007B30EE" w:rsidRDefault="007B30EE" w:rsidP="006E2BF9">
      <w:pPr>
        <w:spacing w:after="0" w:line="240" w:lineRule="auto"/>
      </w:pPr>
      <w:r>
        <w:separator/>
      </w:r>
    </w:p>
  </w:endnote>
  <w:endnote w:type="continuationSeparator" w:id="0">
    <w:p w14:paraId="2B8FC6BA" w14:textId="77777777" w:rsidR="007B30EE" w:rsidRDefault="007B30EE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F8FA" w14:textId="77777777" w:rsidR="007B30EE" w:rsidRDefault="007B30EE" w:rsidP="006E2BF9">
      <w:pPr>
        <w:spacing w:after="0" w:line="240" w:lineRule="auto"/>
      </w:pPr>
      <w:r>
        <w:separator/>
      </w:r>
    </w:p>
  </w:footnote>
  <w:footnote w:type="continuationSeparator" w:id="0">
    <w:p w14:paraId="0A00E3C2" w14:textId="77777777" w:rsidR="007B30EE" w:rsidRDefault="007B30EE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B8A" w14:textId="5D138070" w:rsidR="000D7246" w:rsidRPr="000D7246" w:rsidRDefault="000D7246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>
      <w:rPr>
        <w:rFonts w:ascii="Times New Roman" w:hAnsi="Times New Roman" w:cs="Times New Roman"/>
        <w:b/>
        <w:sz w:val="28"/>
        <w:szCs w:val="28"/>
        <w:u w:val="single"/>
      </w:rPr>
      <w:t>1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Krycí list nabídky</w:t>
    </w:r>
    <w:r w:rsidR="00884290"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  <w:p w14:paraId="528D64A4" w14:textId="77777777" w:rsidR="000D7246" w:rsidRDefault="000D72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DG3NDcxtDA2tDBS0lEKTi0uzszPAykwrAUAQpHMOSwAAAA="/>
  </w:docVars>
  <w:rsids>
    <w:rsidRoot w:val="00D31862"/>
    <w:rsid w:val="00050C52"/>
    <w:rsid w:val="0005701F"/>
    <w:rsid w:val="00057D9E"/>
    <w:rsid w:val="000751F6"/>
    <w:rsid w:val="00085DDE"/>
    <w:rsid w:val="000961FE"/>
    <w:rsid w:val="000A0B77"/>
    <w:rsid w:val="000B1C83"/>
    <w:rsid w:val="000C5180"/>
    <w:rsid w:val="000C7E29"/>
    <w:rsid w:val="000D7246"/>
    <w:rsid w:val="00100724"/>
    <w:rsid w:val="00102612"/>
    <w:rsid w:val="00102BAB"/>
    <w:rsid w:val="00111A2F"/>
    <w:rsid w:val="001415AF"/>
    <w:rsid w:val="001F38EA"/>
    <w:rsid w:val="001F5218"/>
    <w:rsid w:val="002051BB"/>
    <w:rsid w:val="00205F96"/>
    <w:rsid w:val="00210678"/>
    <w:rsid w:val="00214B53"/>
    <w:rsid w:val="00220637"/>
    <w:rsid w:val="002278A7"/>
    <w:rsid w:val="0024030D"/>
    <w:rsid w:val="002D1A66"/>
    <w:rsid w:val="002D6828"/>
    <w:rsid w:val="00301A3D"/>
    <w:rsid w:val="00312371"/>
    <w:rsid w:val="00315050"/>
    <w:rsid w:val="00350995"/>
    <w:rsid w:val="00364374"/>
    <w:rsid w:val="00394E49"/>
    <w:rsid w:val="003A0BEA"/>
    <w:rsid w:val="003F64F0"/>
    <w:rsid w:val="00413B0B"/>
    <w:rsid w:val="004142F1"/>
    <w:rsid w:val="0042401C"/>
    <w:rsid w:val="0043585F"/>
    <w:rsid w:val="0044770B"/>
    <w:rsid w:val="00471F9A"/>
    <w:rsid w:val="00475509"/>
    <w:rsid w:val="004770F4"/>
    <w:rsid w:val="0049152C"/>
    <w:rsid w:val="004A1D59"/>
    <w:rsid w:val="004B2C9C"/>
    <w:rsid w:val="004C0BD1"/>
    <w:rsid w:val="004C1DDC"/>
    <w:rsid w:val="00515F68"/>
    <w:rsid w:val="00542474"/>
    <w:rsid w:val="00542E5D"/>
    <w:rsid w:val="0055726B"/>
    <w:rsid w:val="00564C69"/>
    <w:rsid w:val="0057140A"/>
    <w:rsid w:val="005719F5"/>
    <w:rsid w:val="0059661A"/>
    <w:rsid w:val="005C0FC0"/>
    <w:rsid w:val="005E3B44"/>
    <w:rsid w:val="005E616B"/>
    <w:rsid w:val="00613FF3"/>
    <w:rsid w:val="006419E3"/>
    <w:rsid w:val="006431D6"/>
    <w:rsid w:val="00673F9B"/>
    <w:rsid w:val="00676528"/>
    <w:rsid w:val="00687662"/>
    <w:rsid w:val="006A05A3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B30EE"/>
    <w:rsid w:val="007F085E"/>
    <w:rsid w:val="00816F91"/>
    <w:rsid w:val="00830B9C"/>
    <w:rsid w:val="00832381"/>
    <w:rsid w:val="00884290"/>
    <w:rsid w:val="00887E4F"/>
    <w:rsid w:val="008A0FF5"/>
    <w:rsid w:val="008B46DD"/>
    <w:rsid w:val="008E7C00"/>
    <w:rsid w:val="008F7CD2"/>
    <w:rsid w:val="00932B1C"/>
    <w:rsid w:val="00947710"/>
    <w:rsid w:val="0095550C"/>
    <w:rsid w:val="009706EC"/>
    <w:rsid w:val="009924F6"/>
    <w:rsid w:val="009A0885"/>
    <w:rsid w:val="009A34A9"/>
    <w:rsid w:val="009A6FB1"/>
    <w:rsid w:val="009C0449"/>
    <w:rsid w:val="009E52C1"/>
    <w:rsid w:val="009F096E"/>
    <w:rsid w:val="00A40179"/>
    <w:rsid w:val="00A52B54"/>
    <w:rsid w:val="00A73C35"/>
    <w:rsid w:val="00A7499D"/>
    <w:rsid w:val="00AB4AA8"/>
    <w:rsid w:val="00AC7F01"/>
    <w:rsid w:val="00AE2EE7"/>
    <w:rsid w:val="00AF3424"/>
    <w:rsid w:val="00B12EC7"/>
    <w:rsid w:val="00B408DD"/>
    <w:rsid w:val="00B540E9"/>
    <w:rsid w:val="00B668E8"/>
    <w:rsid w:val="00B66997"/>
    <w:rsid w:val="00BB1DE7"/>
    <w:rsid w:val="00BB5EE2"/>
    <w:rsid w:val="00C078FA"/>
    <w:rsid w:val="00C4542D"/>
    <w:rsid w:val="00C51CB2"/>
    <w:rsid w:val="00C61618"/>
    <w:rsid w:val="00CA05C9"/>
    <w:rsid w:val="00CA7D34"/>
    <w:rsid w:val="00CE3B97"/>
    <w:rsid w:val="00D071F5"/>
    <w:rsid w:val="00D31862"/>
    <w:rsid w:val="00D77E65"/>
    <w:rsid w:val="00D85C89"/>
    <w:rsid w:val="00DB11FA"/>
    <w:rsid w:val="00DE397E"/>
    <w:rsid w:val="00E04C2F"/>
    <w:rsid w:val="00E07AE7"/>
    <w:rsid w:val="00E31060"/>
    <w:rsid w:val="00E618DE"/>
    <w:rsid w:val="00EB4A51"/>
    <w:rsid w:val="00ED5D57"/>
    <w:rsid w:val="00EF55A9"/>
    <w:rsid w:val="00F6723C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0F56-FF11-447D-BE3D-4F632BC8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8</cp:revision>
  <dcterms:created xsi:type="dcterms:W3CDTF">2021-12-16T09:36:00Z</dcterms:created>
  <dcterms:modified xsi:type="dcterms:W3CDTF">2022-02-03T11:09:00Z</dcterms:modified>
</cp:coreProperties>
</file>