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Bankovní spojení: UniCredit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6E9ED39C" w:rsidR="00C82FF1" w:rsidRPr="00C35CF1" w:rsidRDefault="00A92792" w:rsidP="002E0D19">
      <w:pPr>
        <w:pStyle w:val="Odstavecseseznamem1"/>
        <w:numPr>
          <w:ilvl w:val="1"/>
          <w:numId w:val="1"/>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C35CF1">
        <w:rPr>
          <w:rFonts w:asciiTheme="minorHAnsi" w:hAnsiTheme="minorHAnsi" w:cstheme="minorHAnsi"/>
          <w:kern w:val="0"/>
          <w:sz w:val="22"/>
          <w:szCs w:val="22"/>
          <w:lang w:eastAsia="en-US"/>
        </w:rPr>
        <w:t>projektu reg. č.</w:t>
      </w:r>
      <w:r w:rsidRPr="00C35CF1">
        <w:rPr>
          <w:rFonts w:asciiTheme="minorHAnsi" w:hAnsiTheme="minorHAnsi" w:cstheme="minorHAnsi"/>
          <w:kern w:val="0"/>
          <w:sz w:val="22"/>
          <w:szCs w:val="22"/>
          <w:lang w:eastAsia="en-GB"/>
        </w:rPr>
        <w:t xml:space="preserve"> </w:t>
      </w:r>
      <w:bookmarkStart w:id="2" w:name="_Hlk159502677"/>
      <w:r w:rsidR="002820B9" w:rsidRPr="00C35CF1">
        <w:rPr>
          <w:rFonts w:asciiTheme="minorHAnsi" w:hAnsiTheme="minorHAnsi" w:cstheme="minorHAnsi"/>
          <w:b/>
          <w:kern w:val="0"/>
          <w:sz w:val="22"/>
          <w:szCs w:val="22"/>
          <w:lang w:eastAsia="en-GB"/>
        </w:rPr>
        <w:t xml:space="preserve">CZ.02.01.01/00/22_008/0004594 </w:t>
      </w:r>
      <w:bookmarkEnd w:id="2"/>
      <w:r w:rsidRPr="00C35CF1">
        <w:rPr>
          <w:rFonts w:asciiTheme="minorHAnsi" w:hAnsiTheme="minorHAnsi" w:cstheme="minorHAnsi"/>
          <w:kern w:val="0"/>
          <w:sz w:val="22"/>
          <w:szCs w:val="22"/>
          <w:lang w:eastAsia="en-US"/>
        </w:rPr>
        <w:t xml:space="preserve">v rámci Operačního programu Jan Amos Komenský (dále jen </w:t>
      </w:r>
      <w:r w:rsidRPr="00C35CF1">
        <w:rPr>
          <w:rFonts w:asciiTheme="minorHAnsi" w:hAnsiTheme="minorHAnsi" w:cstheme="minorHAnsi"/>
          <w:b/>
          <w:kern w:val="0"/>
          <w:sz w:val="22"/>
          <w:szCs w:val="22"/>
          <w:lang w:eastAsia="en-US"/>
        </w:rPr>
        <w:t>„OP JAK“</w:t>
      </w:r>
      <w:r w:rsidRPr="00C35CF1">
        <w:rPr>
          <w:rFonts w:asciiTheme="minorHAnsi" w:hAnsiTheme="minorHAnsi" w:cstheme="minorHAnsi"/>
          <w:kern w:val="0"/>
          <w:sz w:val="22"/>
          <w:szCs w:val="22"/>
          <w:lang w:eastAsia="en-US"/>
        </w:rPr>
        <w:t>)</w:t>
      </w:r>
      <w:r w:rsidRPr="00C35CF1">
        <w:rPr>
          <w:rFonts w:asciiTheme="minorHAnsi" w:hAnsiTheme="minorHAnsi" w:cstheme="minorHAnsi"/>
          <w:kern w:val="0"/>
          <w:sz w:val="22"/>
          <w:szCs w:val="22"/>
          <w:lang w:eastAsia="en-GB"/>
        </w:rPr>
        <w:t xml:space="preserve"> </w:t>
      </w:r>
      <w:r w:rsidRPr="00C35CF1">
        <w:rPr>
          <w:rFonts w:asciiTheme="minorHAnsi" w:hAnsiTheme="minorHAnsi" w:cstheme="minorHAnsi"/>
          <w:kern w:val="0"/>
          <w:sz w:val="22"/>
          <w:szCs w:val="22"/>
          <w:lang w:eastAsia="en-US"/>
        </w:rPr>
        <w:t xml:space="preserve">s názvem </w:t>
      </w:r>
      <w:r w:rsidRPr="00C35CF1">
        <w:rPr>
          <w:rFonts w:asciiTheme="minorHAnsi" w:hAnsiTheme="minorHAnsi" w:cstheme="minorHAnsi"/>
          <w:b/>
          <w:kern w:val="0"/>
          <w:sz w:val="22"/>
          <w:szCs w:val="22"/>
          <w:lang w:eastAsia="en-US"/>
        </w:rPr>
        <w:t>„</w:t>
      </w:r>
      <w:r w:rsidR="00AF628F" w:rsidRPr="00C35CF1">
        <w:rPr>
          <w:rFonts w:asciiTheme="minorHAnsi" w:hAnsiTheme="minorHAnsi" w:cstheme="minorHAnsi"/>
          <w:b/>
          <w:bCs/>
          <w:kern w:val="0"/>
          <w:sz w:val="22"/>
          <w:szCs w:val="22"/>
          <w:lang w:eastAsia="en-US"/>
        </w:rPr>
        <w:t>Teraferoika pro ultravysokou kapacitu, rychlost a energetickou úspornost informačních technologií (TERAFIT)</w:t>
      </w:r>
      <w:r w:rsidRPr="00C35CF1">
        <w:rPr>
          <w:rFonts w:asciiTheme="minorHAnsi" w:hAnsiTheme="minorHAnsi" w:cstheme="minorHAnsi"/>
          <w:b/>
          <w:kern w:val="0"/>
          <w:sz w:val="22"/>
          <w:szCs w:val="22"/>
          <w:lang w:eastAsia="en-US"/>
        </w:rPr>
        <w:t>“</w:t>
      </w:r>
      <w:r w:rsidRPr="00C35CF1">
        <w:rPr>
          <w:rFonts w:asciiTheme="minorHAnsi" w:hAnsiTheme="minorHAnsi" w:cstheme="minorHAnsi"/>
          <w:kern w:val="0"/>
          <w:sz w:val="22"/>
          <w:szCs w:val="22"/>
          <w:lang w:eastAsia="en-US"/>
        </w:rPr>
        <w:t xml:space="preserve"> (dále jen „</w:t>
      </w:r>
      <w:r w:rsidRPr="00C35CF1">
        <w:rPr>
          <w:rFonts w:asciiTheme="minorHAnsi" w:hAnsiTheme="minorHAnsi" w:cstheme="minorHAnsi"/>
          <w:b/>
          <w:kern w:val="0"/>
          <w:sz w:val="22"/>
          <w:szCs w:val="22"/>
          <w:lang w:eastAsia="en-US"/>
        </w:rPr>
        <w:t>Projekt</w:t>
      </w:r>
      <w:r w:rsidRPr="00C35CF1">
        <w:rPr>
          <w:rFonts w:asciiTheme="minorHAnsi" w:hAnsiTheme="minorHAnsi" w:cstheme="minorHAnsi"/>
          <w:kern w:val="0"/>
          <w:sz w:val="22"/>
          <w:szCs w:val="22"/>
          <w:lang w:eastAsia="en-US"/>
        </w:rPr>
        <w:t>“), pro nějž je určen předmět plnění dle této Smlouvy a z jeho podpory je též financován.</w:t>
      </w:r>
    </w:p>
    <w:p w14:paraId="14EB1D6D" w14:textId="6D071A11" w:rsidR="00B710E6" w:rsidRPr="00D65D1D" w:rsidRDefault="000D3D0E" w:rsidP="002E0D19">
      <w:pPr>
        <w:pStyle w:val="Odstavecseseznamem1"/>
        <w:numPr>
          <w:ilvl w:val="1"/>
          <w:numId w:val="1"/>
        </w:numPr>
        <w:spacing w:after="240"/>
        <w:jc w:val="both"/>
        <w:rPr>
          <w:rFonts w:asciiTheme="minorHAnsi" w:hAnsiTheme="minorHAnsi" w:cstheme="minorHAnsi"/>
          <w:bCs/>
          <w:sz w:val="22"/>
          <w:szCs w:val="22"/>
        </w:rPr>
      </w:pPr>
      <w:r w:rsidRPr="00D65D1D">
        <w:rPr>
          <w:rFonts w:asciiTheme="minorHAnsi" w:hAnsiTheme="minorHAnsi" w:cstheme="minorHAnsi"/>
          <w:bCs/>
          <w:sz w:val="22"/>
          <w:szCs w:val="22"/>
        </w:rPr>
        <w:t xml:space="preserve">Kupující pořizuje předmět plnění </w:t>
      </w:r>
      <w:r w:rsidR="004E09AC" w:rsidRPr="00D65D1D">
        <w:rPr>
          <w:rFonts w:asciiTheme="minorHAnsi" w:hAnsiTheme="minorHAnsi" w:cstheme="minorHAnsi"/>
          <w:b/>
          <w:bCs/>
          <w:sz w:val="22"/>
          <w:szCs w:val="22"/>
        </w:rPr>
        <w:t>(</w:t>
      </w:r>
      <w:r w:rsidR="00253BDB" w:rsidRPr="00D65D1D">
        <w:rPr>
          <w:rFonts w:asciiTheme="minorHAnsi" w:hAnsiTheme="minorHAnsi" w:cstheme="minorHAnsi"/>
          <w:b/>
          <w:bCs/>
          <w:iCs/>
          <w:sz w:val="22"/>
          <w:szCs w:val="22"/>
        </w:rPr>
        <w:t>Systém zpožďovacích drah pro ultrarychlý optický experiment</w:t>
      </w:r>
      <w:r w:rsidR="004E09AC" w:rsidRPr="00D65D1D">
        <w:rPr>
          <w:rFonts w:asciiTheme="minorHAnsi" w:hAnsiTheme="minorHAnsi" w:cstheme="minorHAnsi"/>
          <w:b/>
          <w:bCs/>
          <w:sz w:val="22"/>
          <w:szCs w:val="22"/>
        </w:rPr>
        <w:t xml:space="preserve">) </w:t>
      </w:r>
      <w:r w:rsidR="004E09AC" w:rsidRPr="00D65D1D">
        <w:rPr>
          <w:rFonts w:asciiTheme="minorHAnsi" w:hAnsiTheme="minorHAnsi" w:cstheme="minorHAnsi"/>
          <w:sz w:val="22"/>
          <w:szCs w:val="22"/>
        </w:rPr>
        <w:t xml:space="preserve">pro účely </w:t>
      </w:r>
      <w:r w:rsidR="00666A30" w:rsidRPr="00D65D1D">
        <w:rPr>
          <w:rFonts w:asciiTheme="minorHAnsi" w:hAnsiTheme="minorHAnsi" w:cstheme="minorHAnsi"/>
          <w:bCs/>
          <w:sz w:val="22"/>
          <w:szCs w:val="22"/>
        </w:rPr>
        <w:t>excelentního výzkumu</w:t>
      </w:r>
      <w:r w:rsidR="008F11DA" w:rsidRPr="00D65D1D">
        <w:rPr>
          <w:rFonts w:asciiTheme="minorHAnsi" w:hAnsiTheme="minorHAnsi" w:cstheme="minorHAnsi"/>
          <w:bCs/>
          <w:sz w:val="22"/>
          <w:szCs w:val="22"/>
        </w:rPr>
        <w:t xml:space="preserve">, konkrétně </w:t>
      </w:r>
      <w:r w:rsidR="00B77052" w:rsidRPr="00D65D1D">
        <w:rPr>
          <w:rFonts w:asciiTheme="minorHAnsi" w:hAnsiTheme="minorHAnsi" w:cstheme="minorHAnsi"/>
          <w:bCs/>
          <w:sz w:val="22"/>
          <w:szCs w:val="22"/>
        </w:rPr>
        <w:t xml:space="preserve">za účelem </w:t>
      </w:r>
      <w:r w:rsidR="00733BA8" w:rsidRPr="00D65D1D">
        <w:rPr>
          <w:rFonts w:asciiTheme="minorHAnsi" w:hAnsiTheme="minorHAnsi" w:cstheme="minorHAnsi"/>
          <w:bCs/>
          <w:sz w:val="22"/>
          <w:szCs w:val="22"/>
        </w:rPr>
        <w:t xml:space="preserve">provádění citlivých experimentů v laserové laboratoři </w:t>
      </w:r>
      <w:r w:rsidR="00B77052" w:rsidRPr="00D65D1D">
        <w:rPr>
          <w:rFonts w:asciiTheme="minorHAnsi" w:hAnsiTheme="minorHAnsi" w:cstheme="minorHAnsi"/>
          <w:bCs/>
          <w:sz w:val="22"/>
          <w:szCs w:val="22"/>
        </w:rPr>
        <w:t xml:space="preserve">pro nelineární jevy v terahertzové spektrální oblasti </w:t>
      </w:r>
      <w:r w:rsidR="0018152E" w:rsidRPr="00D65D1D">
        <w:rPr>
          <w:rFonts w:asciiTheme="minorHAnsi" w:hAnsiTheme="minorHAnsi" w:cstheme="minorHAnsi"/>
          <w:bCs/>
          <w:sz w:val="22"/>
          <w:szCs w:val="22"/>
        </w:rPr>
        <w:t xml:space="preserve">a </w:t>
      </w:r>
      <w:r w:rsidR="00B77052" w:rsidRPr="00D65D1D">
        <w:rPr>
          <w:rFonts w:asciiTheme="minorHAnsi" w:hAnsiTheme="minorHAnsi" w:cstheme="minorHAnsi"/>
          <w:bCs/>
          <w:sz w:val="22"/>
          <w:szCs w:val="22"/>
        </w:rPr>
        <w:t xml:space="preserve">studia těchto jevů v teraferoických materiálech. </w:t>
      </w:r>
    </w:p>
    <w:p w14:paraId="6861EFA8" w14:textId="5971CA47" w:rsidR="00353379" w:rsidRPr="00E843ED" w:rsidRDefault="00B8530C" w:rsidP="002E0D19">
      <w:pPr>
        <w:pStyle w:val="Odstavecseseznamem1"/>
        <w:numPr>
          <w:ilvl w:val="1"/>
          <w:numId w:val="1"/>
        </w:numPr>
        <w:spacing w:after="240"/>
        <w:jc w:val="both"/>
        <w:rPr>
          <w:rFonts w:asciiTheme="minorHAnsi" w:hAnsiTheme="minorHAnsi" w:cstheme="minorHAnsi"/>
          <w:b/>
          <w:bCs/>
          <w:sz w:val="22"/>
          <w:szCs w:val="22"/>
          <w:u w:val="single"/>
        </w:rPr>
      </w:pPr>
      <w:bookmarkStart w:id="3" w:name="_Ref159418711"/>
      <w:r w:rsidRPr="00B8530C">
        <w:rPr>
          <w:rFonts w:asciiTheme="minorHAnsi" w:hAnsiTheme="minorHAnsi" w:cstheme="minorHAnsi"/>
          <w:sz w:val="22"/>
          <w:szCs w:val="22"/>
        </w:rPr>
        <w:t xml:space="preserve">Prodávající je vybraným dodavatelem zadávacího řízení vyhlášeného Kupujícím dle pravidel OP JAK pod názvem </w:t>
      </w:r>
      <w:r w:rsidR="00353379" w:rsidRPr="00E843ED">
        <w:rPr>
          <w:rFonts w:asciiTheme="minorHAnsi" w:hAnsiTheme="minorHAnsi" w:cstheme="minorHAnsi"/>
          <w:sz w:val="22"/>
          <w:szCs w:val="22"/>
        </w:rPr>
        <w:t>„</w:t>
      </w:r>
      <w:r w:rsidR="00253BDB" w:rsidRPr="00B96100">
        <w:rPr>
          <w:rFonts w:asciiTheme="minorHAnsi" w:hAnsiTheme="minorHAnsi" w:cstheme="minorHAnsi"/>
          <w:b/>
          <w:bCs/>
          <w:iCs/>
          <w:sz w:val="22"/>
          <w:szCs w:val="22"/>
        </w:rPr>
        <w:t>Systém zpožďovacích drah pro ultrarychlý optický experiment</w:t>
      </w:r>
      <w:r w:rsidR="005506D8" w:rsidRPr="00E843ED">
        <w:rPr>
          <w:rFonts w:asciiTheme="minorHAnsi" w:hAnsiTheme="minorHAnsi" w:cstheme="minorHAnsi"/>
          <w:sz w:val="22"/>
          <w:szCs w:val="22"/>
        </w:rPr>
        <w:t xml:space="preserve">“ </w:t>
      </w:r>
      <w:r w:rsidR="00353379" w:rsidRPr="00E843ED">
        <w:rPr>
          <w:rFonts w:asciiTheme="minorHAnsi" w:hAnsiTheme="minorHAnsi" w:cstheme="minorHAnsi"/>
          <w:sz w:val="22"/>
          <w:szCs w:val="22"/>
        </w:rPr>
        <w:t>(dále jen „</w:t>
      </w:r>
      <w:r w:rsidR="00353379" w:rsidRPr="00E843ED">
        <w:rPr>
          <w:rFonts w:asciiTheme="minorHAnsi" w:hAnsiTheme="minorHAnsi" w:cstheme="minorHAnsi"/>
          <w:b/>
          <w:sz w:val="22"/>
          <w:szCs w:val="22"/>
        </w:rPr>
        <w:t>Zadávací řízení</w:t>
      </w:r>
      <w:r w:rsidR="00353379" w:rsidRPr="00E843ED">
        <w:rPr>
          <w:rFonts w:asciiTheme="minorHAnsi" w:hAnsiTheme="minorHAnsi" w:cstheme="minorHAnsi"/>
          <w:sz w:val="22"/>
          <w:szCs w:val="22"/>
        </w:rPr>
        <w:t>“) na dodání předmětu plnění dle této Smlouvy</w:t>
      </w:r>
      <w:r w:rsidR="009C739C" w:rsidRPr="00E843ED">
        <w:rPr>
          <w:rFonts w:asciiTheme="minorHAnsi" w:hAnsiTheme="minorHAnsi" w:cstheme="minorHAnsi"/>
          <w:sz w:val="22"/>
          <w:szCs w:val="22"/>
        </w:rPr>
        <w:t>.</w:t>
      </w:r>
      <w:bookmarkEnd w:id="3"/>
      <w:r w:rsidR="002E48DC" w:rsidRPr="00E843ED">
        <w:rPr>
          <w:rFonts w:asciiTheme="minorHAnsi" w:hAnsiTheme="minorHAnsi" w:cstheme="minorHAnsi"/>
          <w:sz w:val="22"/>
          <w:szCs w:val="22"/>
        </w:rPr>
        <w:t xml:space="preserve"> </w:t>
      </w:r>
      <w:r w:rsidR="008F6D6E" w:rsidRPr="008F6D6E">
        <w:rPr>
          <w:rFonts w:asciiTheme="minorHAnsi" w:hAnsiTheme="minorHAnsi" w:cstheme="minorHAnsi"/>
          <w:sz w:val="22"/>
          <w:szCs w:val="22"/>
        </w:rPr>
        <w:t>Zadávací řízení není zadávacím řízením dle zákona č. 134/2016 Sb., o zadávání veřejných zakázek.</w:t>
      </w:r>
    </w:p>
    <w:p w14:paraId="1033FCA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bookmarkStart w:id="4"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4"/>
    </w:p>
    <w:p w14:paraId="4A03BB27"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t>PŘEDMĚT</w:t>
      </w:r>
      <w:r w:rsidRPr="00E843ED">
        <w:rPr>
          <w:rFonts w:asciiTheme="minorHAnsi" w:hAnsiTheme="minorHAnsi" w:cstheme="minorHAnsi"/>
          <w:b/>
          <w:bCs/>
          <w:sz w:val="22"/>
          <w:szCs w:val="22"/>
          <w:u w:val="single"/>
        </w:rPr>
        <w:t xml:space="preserve"> SMLOUVY </w:t>
      </w:r>
    </w:p>
    <w:p w14:paraId="0C2FA728" w14:textId="6F56C71D"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Předmětem této Smlouvy je závazek Prodávajícího </w:t>
      </w:r>
      <w:r w:rsidR="00BF629A" w:rsidRPr="00E843ED">
        <w:rPr>
          <w:rFonts w:asciiTheme="minorHAnsi" w:hAnsiTheme="minorHAnsi" w:cstheme="minorHAnsi"/>
          <w:sz w:val="22"/>
          <w:szCs w:val="22"/>
        </w:rPr>
        <w:t>předat</w:t>
      </w:r>
      <w:r w:rsidR="000D3D0E" w:rsidRPr="00E843ED">
        <w:rPr>
          <w:rFonts w:asciiTheme="minorHAnsi" w:hAnsiTheme="minorHAnsi" w:cstheme="minorHAnsi"/>
          <w:sz w:val="22"/>
          <w:szCs w:val="22"/>
        </w:rPr>
        <w:t xml:space="preserve"> Kupujícímu </w:t>
      </w:r>
      <w:r w:rsidR="00253BDB">
        <w:rPr>
          <w:rFonts w:asciiTheme="minorHAnsi" w:hAnsiTheme="minorHAnsi" w:cstheme="minorHAnsi"/>
          <w:b/>
          <w:bCs/>
          <w:iCs/>
          <w:sz w:val="22"/>
          <w:szCs w:val="22"/>
        </w:rPr>
        <w:t>s</w:t>
      </w:r>
      <w:r w:rsidR="00253BDB" w:rsidRPr="00253BDB">
        <w:rPr>
          <w:rFonts w:asciiTheme="minorHAnsi" w:hAnsiTheme="minorHAnsi" w:cstheme="minorHAnsi"/>
          <w:b/>
          <w:bCs/>
          <w:iCs/>
          <w:sz w:val="22"/>
          <w:szCs w:val="22"/>
        </w:rPr>
        <w:t xml:space="preserve">ystém zpožďovacích drah pro ultrarychlý optický experiment </w:t>
      </w:r>
      <w:r w:rsidRPr="00E843ED">
        <w:rPr>
          <w:rFonts w:asciiTheme="minorHAnsi" w:hAnsiTheme="minorHAnsi" w:cstheme="minorHAnsi"/>
          <w:sz w:val="22"/>
          <w:szCs w:val="22"/>
        </w:rPr>
        <w:t>specifikovan</w:t>
      </w:r>
      <w:r w:rsidR="00253BDB">
        <w:rPr>
          <w:rFonts w:asciiTheme="minorHAnsi" w:hAnsiTheme="minorHAnsi" w:cstheme="minorHAnsi"/>
          <w:sz w:val="22"/>
          <w:szCs w:val="22"/>
        </w:rPr>
        <w:t>ý</w:t>
      </w:r>
      <w:r w:rsidRPr="00E843ED">
        <w:rPr>
          <w:rFonts w:asciiTheme="minorHAnsi" w:hAnsiTheme="minorHAnsi" w:cstheme="minorHAnsi"/>
          <w:sz w:val="22"/>
          <w:szCs w:val="22"/>
        </w:rPr>
        <w:t xml:space="preserve"> v </w:t>
      </w:r>
      <w:r w:rsidR="001813E8">
        <w:rPr>
          <w:rFonts w:asciiTheme="minorHAnsi" w:hAnsiTheme="minorHAnsi" w:cstheme="minorHAnsi"/>
          <w:sz w:val="22"/>
          <w:szCs w:val="22"/>
        </w:rPr>
        <w:t>P</w:t>
      </w:r>
      <w:r w:rsidRPr="00E843ED">
        <w:rPr>
          <w:rFonts w:asciiTheme="minorHAnsi" w:hAnsiTheme="minorHAnsi" w:cstheme="minorHAnsi"/>
          <w:sz w:val="22"/>
          <w:szCs w:val="22"/>
        </w:rPr>
        <w:t xml:space="preserve">řílohách č. 1 a 2 této Smlouvy (dále jen </w:t>
      </w:r>
      <w:r w:rsidRPr="00E843ED">
        <w:rPr>
          <w:rFonts w:asciiTheme="minorHAnsi" w:hAnsiTheme="minorHAnsi" w:cstheme="minorHAnsi"/>
          <w:b/>
          <w:sz w:val="22"/>
          <w:szCs w:val="22"/>
        </w:rPr>
        <w:t>„</w:t>
      </w:r>
      <w:r w:rsidR="008F6D6E">
        <w:rPr>
          <w:rFonts w:asciiTheme="minorHAnsi" w:hAnsiTheme="minorHAnsi" w:cstheme="minorHAnsi"/>
          <w:b/>
          <w:bCs/>
          <w:sz w:val="22"/>
          <w:szCs w:val="22"/>
        </w:rPr>
        <w:t>Zařízení</w:t>
      </w:r>
      <w:r w:rsidRPr="00E843ED">
        <w:rPr>
          <w:rFonts w:asciiTheme="minorHAnsi" w:hAnsiTheme="minorHAnsi" w:cstheme="minorHAnsi"/>
          <w:b/>
          <w:sz w:val="22"/>
          <w:szCs w:val="22"/>
        </w:rPr>
        <w:t>“</w:t>
      </w:r>
      <w:r w:rsidRPr="00E843ED">
        <w:rPr>
          <w:rFonts w:asciiTheme="minorHAnsi" w:hAnsiTheme="minorHAnsi" w:cstheme="minorHAnsi"/>
          <w:sz w:val="22"/>
          <w:szCs w:val="22"/>
        </w:rPr>
        <w:t xml:space="preserve">) </w:t>
      </w:r>
      <w:r w:rsidR="00DD48F7" w:rsidRPr="00E843ED">
        <w:rPr>
          <w:rFonts w:asciiTheme="minorHAnsi" w:hAnsiTheme="minorHAnsi" w:cstheme="minorHAnsi"/>
          <w:sz w:val="22"/>
          <w:szCs w:val="22"/>
        </w:rPr>
        <w:t>a převést na Kupujícího vlastnické právo k </w:t>
      </w:r>
      <w:r w:rsidR="008F6D6E">
        <w:rPr>
          <w:rFonts w:asciiTheme="minorHAnsi" w:hAnsiTheme="minorHAnsi" w:cstheme="minorHAnsi"/>
          <w:sz w:val="22"/>
          <w:szCs w:val="22"/>
        </w:rPr>
        <w:t>Zařízení</w:t>
      </w:r>
      <w:r w:rsidR="00DD48F7" w:rsidRPr="00E843ED">
        <w:rPr>
          <w:rFonts w:asciiTheme="minorHAnsi" w:hAnsiTheme="minorHAnsi" w:cstheme="minorHAnsi"/>
          <w:sz w:val="22"/>
          <w:szCs w:val="22"/>
        </w:rPr>
        <w:t xml:space="preserve">; </w:t>
      </w:r>
      <w:r w:rsidR="000D3D0E" w:rsidRPr="00E843ED">
        <w:rPr>
          <w:rFonts w:asciiTheme="minorHAnsi" w:hAnsiTheme="minorHAnsi" w:cstheme="minorHAnsi"/>
          <w:sz w:val="22"/>
          <w:szCs w:val="22"/>
        </w:rPr>
        <w:t xml:space="preserve">Kupující se zavazuje </w:t>
      </w:r>
      <w:r w:rsidR="008F6D6E">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převzít a zaplatit Prodávajícímu za </w:t>
      </w:r>
      <w:r w:rsidR="008F6D6E">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sjednanou cenu</w:t>
      </w:r>
      <w:r w:rsidRPr="00E843ED">
        <w:rPr>
          <w:rFonts w:asciiTheme="minorHAnsi" w:hAnsiTheme="minorHAnsi" w:cstheme="minorHAnsi"/>
          <w:sz w:val="22"/>
          <w:szCs w:val="22"/>
        </w:rPr>
        <w:t>.</w:t>
      </w:r>
    </w:p>
    <w:p w14:paraId="1B2C50C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bookmarkStart w:id="5" w:name="_Ref87872121"/>
      <w:r w:rsidRPr="00E843ED">
        <w:rPr>
          <w:rFonts w:asciiTheme="minorHAnsi" w:hAnsiTheme="minorHAnsi" w:cstheme="minorHAnsi"/>
          <w:sz w:val="22"/>
          <w:szCs w:val="22"/>
        </w:rPr>
        <w:t>Součástí plnění je:</w:t>
      </w:r>
      <w:bookmarkEnd w:id="5"/>
    </w:p>
    <w:p w14:paraId="0E245C7B" w14:textId="6F218803"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6" w:name="_Ref381968903"/>
      <w:r w:rsidRPr="00E843ED">
        <w:rPr>
          <w:rFonts w:asciiTheme="minorHAnsi" w:hAnsiTheme="minorHAnsi" w:cstheme="minorHAnsi"/>
          <w:sz w:val="22"/>
          <w:szCs w:val="22"/>
        </w:rPr>
        <w:t xml:space="preserve">doprava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dle Příloh č. 1 a 2 této Smlouvy do místa plnění, jeho </w:t>
      </w:r>
      <w:r w:rsidRPr="00C35CF1">
        <w:rPr>
          <w:rFonts w:asciiTheme="minorHAnsi" w:hAnsiTheme="minorHAnsi" w:cstheme="minorHAnsi"/>
          <w:sz w:val="22"/>
          <w:szCs w:val="22"/>
        </w:rPr>
        <w:t>vybalení a kontrola,</w:t>
      </w:r>
      <w:bookmarkEnd w:id="6"/>
    </w:p>
    <w:p w14:paraId="23FCA145" w14:textId="4CE90CB8"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7" w:name="_Ref381968917"/>
      <w:r w:rsidRPr="00C35CF1">
        <w:rPr>
          <w:rFonts w:asciiTheme="minorHAnsi" w:hAnsiTheme="minorHAnsi" w:cstheme="minorHAnsi"/>
          <w:sz w:val="22"/>
          <w:szCs w:val="22"/>
        </w:rPr>
        <w:lastRenderedPageBreak/>
        <w:t xml:space="preserve">instalace </w:t>
      </w:r>
      <w:r w:rsidR="008F6D6E">
        <w:rPr>
          <w:rFonts w:asciiTheme="minorHAnsi" w:hAnsiTheme="minorHAnsi" w:cstheme="minorHAnsi"/>
          <w:sz w:val="22"/>
          <w:szCs w:val="22"/>
        </w:rPr>
        <w:t>Zařízení</w:t>
      </w:r>
      <w:r w:rsidR="003430F3" w:rsidRPr="00C35CF1">
        <w:rPr>
          <w:rFonts w:asciiTheme="minorHAnsi" w:hAnsiTheme="minorHAnsi" w:cstheme="minorHAnsi"/>
          <w:sz w:val="22"/>
          <w:szCs w:val="22"/>
        </w:rPr>
        <w:t xml:space="preserve"> </w:t>
      </w:r>
      <w:r w:rsidRPr="00C35CF1">
        <w:rPr>
          <w:rFonts w:asciiTheme="minorHAnsi" w:hAnsiTheme="minorHAnsi" w:cstheme="minorHAnsi"/>
          <w:sz w:val="22"/>
          <w:szCs w:val="22"/>
        </w:rPr>
        <w:t>v místě plnění,</w:t>
      </w:r>
      <w:bookmarkEnd w:id="7"/>
    </w:p>
    <w:p w14:paraId="331B1885" w14:textId="06DE264F" w:rsidR="007C10E2" w:rsidRPr="00C35CF1" w:rsidRDefault="00C113DD"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provedení zkoušek </w:t>
      </w:r>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za účelem ověření jeho </w:t>
      </w:r>
      <w:r w:rsidR="00256AC4" w:rsidRPr="00C35CF1">
        <w:rPr>
          <w:rFonts w:asciiTheme="minorHAnsi" w:hAnsiTheme="minorHAnsi" w:cstheme="minorHAnsi"/>
          <w:sz w:val="22"/>
          <w:szCs w:val="22"/>
        </w:rPr>
        <w:t xml:space="preserve">funkčnosti </w:t>
      </w:r>
      <w:r w:rsidR="00256AC4">
        <w:rPr>
          <w:rFonts w:asciiTheme="minorHAnsi" w:hAnsiTheme="minorHAnsi" w:cstheme="minorHAnsi"/>
          <w:sz w:val="22"/>
          <w:szCs w:val="22"/>
        </w:rPr>
        <w:t xml:space="preserve">a </w:t>
      </w:r>
      <w:r w:rsidR="00972AA4">
        <w:rPr>
          <w:rFonts w:asciiTheme="minorHAnsi" w:hAnsiTheme="minorHAnsi" w:cstheme="minorHAnsi"/>
          <w:sz w:val="22"/>
          <w:szCs w:val="22"/>
        </w:rPr>
        <w:t>kompatibility se stávajícím vybavením</w:t>
      </w:r>
      <w:r w:rsidR="00256AC4">
        <w:rPr>
          <w:rFonts w:asciiTheme="minorHAnsi" w:hAnsiTheme="minorHAnsi" w:cstheme="minorHAnsi"/>
          <w:sz w:val="22"/>
          <w:szCs w:val="22"/>
        </w:rPr>
        <w:t xml:space="preserve"> a </w:t>
      </w:r>
      <w:r w:rsidR="0002363D" w:rsidRPr="00C35CF1">
        <w:rPr>
          <w:rFonts w:asciiTheme="minorHAnsi" w:hAnsiTheme="minorHAnsi" w:cstheme="minorHAnsi"/>
          <w:sz w:val="22"/>
          <w:szCs w:val="22"/>
        </w:rPr>
        <w:t>splnění technických parametrů dle Příloh č. 1</w:t>
      </w:r>
      <w:r w:rsidR="00F42C96" w:rsidRPr="00C35CF1">
        <w:rPr>
          <w:rFonts w:asciiTheme="minorHAnsi" w:hAnsiTheme="minorHAnsi" w:cstheme="minorHAnsi"/>
          <w:sz w:val="22"/>
          <w:szCs w:val="22"/>
        </w:rPr>
        <w:t xml:space="preserve"> a 2</w:t>
      </w:r>
      <w:r w:rsidR="002E1B0B" w:rsidRPr="00C35CF1">
        <w:rPr>
          <w:rFonts w:asciiTheme="minorHAnsi" w:hAnsiTheme="minorHAnsi" w:cstheme="minorHAnsi"/>
          <w:sz w:val="22"/>
          <w:szCs w:val="22"/>
        </w:rPr>
        <w:t>,</w:t>
      </w:r>
    </w:p>
    <w:p w14:paraId="718B244A" w14:textId="1A8FE604" w:rsidR="00963C76" w:rsidRPr="00C35CF1" w:rsidRDefault="000D3D0E"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dodání instrukcí a návodů k obsluze a údržbě </w:t>
      </w:r>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v českém nebo anglickém jazyce Kupujícímu, a to v elektronické nebo tištěné podobě</w:t>
      </w:r>
      <w:r w:rsidR="00963C76" w:rsidRPr="00C35CF1">
        <w:rPr>
          <w:rFonts w:asciiTheme="minorHAnsi" w:hAnsiTheme="minorHAnsi" w:cstheme="minorHAnsi"/>
          <w:sz w:val="22"/>
          <w:szCs w:val="22"/>
        </w:rPr>
        <w:t>,</w:t>
      </w:r>
    </w:p>
    <w:p w14:paraId="6BAF861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6941774A"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8" w:name="_Ref361227853"/>
      <w:r w:rsidRPr="00E843ED">
        <w:rPr>
          <w:rFonts w:asciiTheme="minorHAnsi" w:hAnsiTheme="minorHAnsi" w:cstheme="minorHAnsi"/>
          <w:sz w:val="22"/>
          <w:szCs w:val="22"/>
        </w:rPr>
        <w:t xml:space="preserve">Prodávající odpovídá za to, že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5261C681"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w:t>
      </w:r>
      <w:r w:rsidR="008F6D6E">
        <w:rPr>
          <w:rFonts w:asciiTheme="minorHAnsi" w:hAnsiTheme="minorHAnsi" w:cstheme="minorHAnsi"/>
          <w:sz w:val="22"/>
          <w:szCs w:val="22"/>
        </w:rPr>
        <w:t>é</w:t>
      </w:r>
      <w:r w:rsidRPr="00E843ED">
        <w:rPr>
          <w:rFonts w:asciiTheme="minorHAnsi" w:hAnsiTheme="minorHAnsi" w:cstheme="minorHAnsi"/>
          <w:sz w:val="22"/>
          <w:szCs w:val="22"/>
        </w:rPr>
        <w:t xml:space="preserv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všechny jeho součásti musí být nové, nepoužité.</w:t>
      </w:r>
    </w:p>
    <w:p w14:paraId="27A3BD2A"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8"/>
      <w:r w:rsidRPr="00E843ED">
        <w:rPr>
          <w:rFonts w:asciiTheme="minorHAnsi" w:hAnsiTheme="minorHAnsi" w:cstheme="minorHAnsi"/>
          <w:b/>
          <w:sz w:val="22"/>
          <w:szCs w:val="22"/>
          <w:u w:val="single"/>
        </w:rPr>
        <w:t xml:space="preserve"> </w:t>
      </w:r>
    </w:p>
    <w:p w14:paraId="4F9CAAA8" w14:textId="57C2AA38" w:rsidR="00415573" w:rsidRPr="00437F2C" w:rsidRDefault="006E7253" w:rsidP="002E0D19">
      <w:pPr>
        <w:pStyle w:val="Odstavecseseznamem1"/>
        <w:numPr>
          <w:ilvl w:val="1"/>
          <w:numId w:val="1"/>
        </w:numPr>
        <w:spacing w:after="240"/>
        <w:jc w:val="both"/>
        <w:rPr>
          <w:rFonts w:asciiTheme="minorHAnsi" w:hAnsiTheme="minorHAnsi" w:cstheme="minorHAnsi"/>
          <w:b/>
          <w:bCs/>
          <w:sz w:val="22"/>
          <w:szCs w:val="22"/>
          <w:u w:val="single"/>
        </w:rPr>
      </w:pPr>
      <w:bookmarkStart w:id="9" w:name="_Ref425154575"/>
      <w:bookmarkStart w:id="10" w:name="_Ref397681741"/>
      <w:bookmarkStart w:id="11" w:name="_Ref379964163"/>
      <w:bookmarkStart w:id="12" w:name="_Ref381969739"/>
      <w:r w:rsidRPr="00E843ED">
        <w:rPr>
          <w:rFonts w:asciiTheme="minorHAnsi" w:hAnsiTheme="minorHAnsi" w:cstheme="minorHAnsi"/>
          <w:sz w:val="22"/>
          <w:szCs w:val="22"/>
        </w:rPr>
        <w:t xml:space="preserve">Prodávající se zavazuje </w:t>
      </w:r>
      <w:bookmarkStart w:id="13" w:name="_Ref382231623"/>
      <w:r w:rsidR="008F6D6E">
        <w:rPr>
          <w:rFonts w:asciiTheme="minorHAnsi" w:hAnsiTheme="minorHAnsi" w:cstheme="minorHAnsi"/>
          <w:sz w:val="22"/>
          <w:szCs w:val="22"/>
        </w:rPr>
        <w:t>Zařízení</w:t>
      </w:r>
      <w:r w:rsidRPr="00C35CF1">
        <w:rPr>
          <w:rFonts w:asciiTheme="minorHAnsi" w:hAnsiTheme="minorHAnsi" w:cstheme="minorHAnsi"/>
          <w:sz w:val="22"/>
          <w:szCs w:val="22"/>
        </w:rPr>
        <w:t xml:space="preserve"> </w:t>
      </w:r>
      <w:bookmarkStart w:id="14" w:name="_Ref382231692"/>
      <w:bookmarkEnd w:id="13"/>
      <w:r w:rsidRPr="00C35CF1">
        <w:rPr>
          <w:rFonts w:asciiTheme="minorHAnsi" w:hAnsiTheme="minorHAnsi" w:cstheme="minorHAnsi"/>
          <w:sz w:val="22"/>
          <w:szCs w:val="22"/>
        </w:rPr>
        <w:t xml:space="preserve">řádně předat </w:t>
      </w:r>
      <w:r w:rsidR="00E8209E" w:rsidRPr="00C35CF1">
        <w:rPr>
          <w:rFonts w:asciiTheme="minorHAnsi" w:hAnsiTheme="minorHAnsi" w:cstheme="minorHAnsi"/>
          <w:sz w:val="22"/>
          <w:szCs w:val="22"/>
        </w:rPr>
        <w:t xml:space="preserve">dle odst. </w:t>
      </w:r>
      <w:r w:rsidR="00E8209E" w:rsidRPr="00C35CF1">
        <w:rPr>
          <w:rFonts w:asciiTheme="minorHAnsi" w:hAnsiTheme="minorHAnsi" w:cstheme="minorHAnsi"/>
          <w:sz w:val="22"/>
          <w:szCs w:val="22"/>
        </w:rPr>
        <w:fldChar w:fldCharType="begin"/>
      </w:r>
      <w:r w:rsidR="00E8209E" w:rsidRPr="00C35CF1">
        <w:rPr>
          <w:rFonts w:asciiTheme="minorHAnsi" w:hAnsiTheme="minorHAnsi" w:cstheme="minorHAnsi"/>
          <w:sz w:val="22"/>
          <w:szCs w:val="22"/>
        </w:rPr>
        <w:instrText xml:space="preserve"> REF _Ref380049631 \r \h </w:instrText>
      </w:r>
      <w:r w:rsidR="00C35CF1">
        <w:rPr>
          <w:rFonts w:asciiTheme="minorHAnsi" w:hAnsiTheme="minorHAnsi" w:cstheme="minorHAnsi"/>
          <w:sz w:val="22"/>
          <w:szCs w:val="22"/>
        </w:rPr>
        <w:instrText xml:space="preserve"> \* MERGEFORMAT </w:instrText>
      </w:r>
      <w:r w:rsidR="00E8209E" w:rsidRPr="00C35CF1">
        <w:rPr>
          <w:rFonts w:asciiTheme="minorHAnsi" w:hAnsiTheme="minorHAnsi" w:cstheme="minorHAnsi"/>
          <w:sz w:val="22"/>
          <w:szCs w:val="22"/>
        </w:rPr>
      </w:r>
      <w:r w:rsidR="00E8209E"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E8209E" w:rsidRPr="00C35CF1">
        <w:rPr>
          <w:rFonts w:asciiTheme="minorHAnsi" w:hAnsiTheme="minorHAnsi" w:cstheme="minorHAnsi"/>
          <w:sz w:val="22"/>
          <w:szCs w:val="22"/>
        </w:rPr>
        <w:fldChar w:fldCharType="end"/>
      </w:r>
      <w:r w:rsidR="00E8209E" w:rsidRPr="00C35CF1">
        <w:rPr>
          <w:rFonts w:asciiTheme="minorHAnsi" w:hAnsiTheme="minorHAnsi" w:cstheme="minorHAnsi"/>
          <w:sz w:val="22"/>
          <w:szCs w:val="22"/>
        </w:rPr>
        <w:t xml:space="preserve"> Smlouvy </w:t>
      </w:r>
      <w:r w:rsidRPr="00C35CF1">
        <w:rPr>
          <w:rFonts w:asciiTheme="minorHAnsi" w:hAnsiTheme="minorHAnsi" w:cstheme="minorHAnsi"/>
          <w:sz w:val="22"/>
          <w:szCs w:val="22"/>
        </w:rPr>
        <w:t xml:space="preserve">nejpozději </w:t>
      </w:r>
      <w:bookmarkEnd w:id="9"/>
      <w:bookmarkEnd w:id="14"/>
      <w:r w:rsidR="00E8209E" w:rsidRPr="00437F2C">
        <w:rPr>
          <w:rFonts w:asciiTheme="minorHAnsi" w:hAnsiTheme="minorHAnsi" w:cstheme="minorHAnsi"/>
          <w:sz w:val="22"/>
          <w:szCs w:val="22"/>
        </w:rPr>
        <w:t xml:space="preserve">do </w:t>
      </w:r>
      <w:r w:rsidR="00256AC4">
        <w:rPr>
          <w:rFonts w:ascii="Calibri" w:hAnsi="Calibri" w:cs="Calibri"/>
          <w:sz w:val="22"/>
          <w:szCs w:val="22"/>
        </w:rPr>
        <w:t>6</w:t>
      </w:r>
      <w:r w:rsidR="00415459" w:rsidRPr="00437F2C">
        <w:rPr>
          <w:rFonts w:ascii="Calibri" w:hAnsi="Calibri" w:cs="Calibri"/>
          <w:sz w:val="22"/>
          <w:szCs w:val="22"/>
        </w:rPr>
        <w:t xml:space="preserve"> </w:t>
      </w:r>
      <w:r w:rsidR="001F3C57" w:rsidRPr="00437F2C">
        <w:rPr>
          <w:rFonts w:ascii="Calibri" w:hAnsi="Calibri" w:cs="Calibri"/>
          <w:sz w:val="22"/>
          <w:szCs w:val="22"/>
        </w:rPr>
        <w:t>týdnů</w:t>
      </w:r>
      <w:r w:rsidR="006730BC" w:rsidRPr="00437F2C">
        <w:rPr>
          <w:rFonts w:ascii="Calibri" w:hAnsi="Calibri" w:cs="Calibri"/>
          <w:sz w:val="22"/>
          <w:szCs w:val="22"/>
        </w:rPr>
        <w:t xml:space="preserve"> </w:t>
      </w:r>
      <w:r w:rsidR="00510013" w:rsidRPr="00437F2C">
        <w:rPr>
          <w:rFonts w:asciiTheme="minorHAnsi" w:hAnsiTheme="minorHAnsi" w:cstheme="minorHAnsi"/>
          <w:sz w:val="22"/>
          <w:szCs w:val="22"/>
        </w:rPr>
        <w:t xml:space="preserve">ode dne uzavření </w:t>
      </w:r>
      <w:r w:rsidR="00E8209E" w:rsidRPr="00437F2C">
        <w:rPr>
          <w:rFonts w:asciiTheme="minorHAnsi" w:hAnsiTheme="minorHAnsi" w:cstheme="minorHAnsi"/>
          <w:sz w:val="22"/>
          <w:szCs w:val="22"/>
        </w:rPr>
        <w:t>S</w:t>
      </w:r>
      <w:r w:rsidR="00510013" w:rsidRPr="00437F2C">
        <w:rPr>
          <w:rFonts w:asciiTheme="minorHAnsi" w:hAnsiTheme="minorHAnsi" w:cstheme="minorHAnsi"/>
          <w:sz w:val="22"/>
          <w:szCs w:val="22"/>
        </w:rPr>
        <w:t>mlouvy</w:t>
      </w:r>
      <w:r w:rsidR="00415573" w:rsidRPr="00437F2C">
        <w:rPr>
          <w:rFonts w:asciiTheme="minorHAnsi" w:hAnsiTheme="minorHAnsi" w:cstheme="minorHAnsi"/>
          <w:sz w:val="22"/>
          <w:szCs w:val="22"/>
        </w:rPr>
        <w:t>.</w:t>
      </w:r>
      <w:bookmarkEnd w:id="10"/>
    </w:p>
    <w:bookmarkEnd w:id="11"/>
    <w:bookmarkEnd w:id="12"/>
    <w:p w14:paraId="484BC3ED" w14:textId="6208F910" w:rsidR="006E7253" w:rsidRPr="00437F2C"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437F2C">
        <w:rPr>
          <w:rFonts w:asciiTheme="minorHAnsi" w:hAnsiTheme="minorHAnsi" w:cstheme="minorHAnsi"/>
          <w:sz w:val="22"/>
          <w:szCs w:val="22"/>
        </w:rPr>
        <w:t xml:space="preserve">Prodávající je povinen oznámit Kupujícímu termín dodání a instalace </w:t>
      </w:r>
      <w:r w:rsidR="008F6D6E" w:rsidRPr="00437F2C">
        <w:rPr>
          <w:rFonts w:asciiTheme="minorHAnsi" w:hAnsiTheme="minorHAnsi" w:cstheme="minorHAnsi"/>
          <w:sz w:val="22"/>
          <w:szCs w:val="22"/>
        </w:rPr>
        <w:t>Zařízení</w:t>
      </w:r>
      <w:r w:rsidRPr="00437F2C">
        <w:rPr>
          <w:rFonts w:asciiTheme="minorHAnsi" w:hAnsiTheme="minorHAnsi" w:cstheme="minorHAnsi"/>
          <w:sz w:val="22"/>
          <w:szCs w:val="22"/>
        </w:rPr>
        <w:t xml:space="preserve"> v předstihu alespoň </w:t>
      </w:r>
      <w:r w:rsidR="00C95315" w:rsidRPr="00437F2C">
        <w:rPr>
          <w:rFonts w:asciiTheme="minorHAnsi" w:hAnsiTheme="minorHAnsi" w:cstheme="minorHAnsi"/>
          <w:sz w:val="22"/>
          <w:szCs w:val="22"/>
        </w:rPr>
        <w:t>5</w:t>
      </w:r>
      <w:r w:rsidRPr="00437F2C">
        <w:rPr>
          <w:rFonts w:asciiTheme="minorHAnsi" w:hAnsiTheme="minorHAnsi" w:cstheme="minorHAnsi"/>
          <w:sz w:val="22"/>
          <w:szCs w:val="22"/>
        </w:rPr>
        <w:t xml:space="preserve"> pracovních dnů.</w:t>
      </w:r>
    </w:p>
    <w:p w14:paraId="1DA82D39"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55C720BE"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8F6D6E">
        <w:rPr>
          <w:rFonts w:ascii="Calibri" w:hAnsi="Calibri" w:cs="Calibri"/>
          <w:sz w:val="22"/>
          <w:szCs w:val="22"/>
        </w:rPr>
        <w:t>Zařízení</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1C8A177D" w:rsidR="00AC5E2C" w:rsidRPr="00E843ED" w:rsidRDefault="004A6E9C"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w:t>
      </w:r>
      <w:r w:rsidR="008F6D6E">
        <w:rPr>
          <w:rFonts w:asciiTheme="minorHAnsi" w:hAnsiTheme="minorHAnsi" w:cstheme="minorHAnsi"/>
          <w:bCs/>
          <w:sz w:val="22"/>
          <w:szCs w:val="22"/>
        </w:rPr>
        <w:t>Zařízení</w:t>
      </w:r>
      <w:r w:rsidR="00EE4EC1" w:rsidRPr="00E843ED">
        <w:rPr>
          <w:rFonts w:asciiTheme="minorHAnsi" w:hAnsiTheme="minorHAnsi" w:cstheme="minorHAnsi"/>
          <w:bCs/>
          <w:sz w:val="22"/>
          <w:szCs w:val="22"/>
        </w:rPr>
        <w:t xml:space="preserv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9.4</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_Ref87871315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9.7</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w:t>
      </w:r>
      <w:r w:rsidR="002D2556" w:rsidRPr="002D2556">
        <w:t xml:space="preserve"> </w:t>
      </w:r>
      <w:r w:rsidR="002D2556" w:rsidRPr="002D2556">
        <w:rPr>
          <w:rFonts w:asciiTheme="minorHAnsi" w:hAnsiTheme="minorHAnsi" w:cstheme="minorHAnsi"/>
          <w:bCs/>
          <w:sz w:val="22"/>
          <w:szCs w:val="22"/>
        </w:rPr>
        <w:t>pak 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15C9A656" w:rsidR="006E7253" w:rsidRPr="00C35CF1" w:rsidRDefault="00DE28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5"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w:t>
      </w:r>
      <w:r w:rsidR="006E7253" w:rsidRPr="00C35CF1">
        <w:rPr>
          <w:rFonts w:asciiTheme="minorHAnsi" w:hAnsiTheme="minorHAnsi" w:cstheme="minorHAnsi"/>
          <w:sz w:val="22"/>
          <w:szCs w:val="22"/>
        </w:rPr>
        <w:t xml:space="preserve">doklad – faktura </w:t>
      </w:r>
      <w:r w:rsidR="00B9495E" w:rsidRPr="00C35CF1">
        <w:rPr>
          <w:rFonts w:ascii="Calibri" w:hAnsi="Calibri" w:cs="Calibri"/>
          <w:sz w:val="22"/>
          <w:szCs w:val="22"/>
        </w:rPr>
        <w:t xml:space="preserve">(dále jen </w:t>
      </w:r>
      <w:r w:rsidR="00B9495E" w:rsidRPr="00C35CF1">
        <w:rPr>
          <w:rFonts w:ascii="Calibri" w:hAnsi="Calibri" w:cs="Calibri"/>
          <w:b/>
          <w:sz w:val="22"/>
          <w:szCs w:val="22"/>
        </w:rPr>
        <w:t>„faktura“</w:t>
      </w:r>
      <w:r w:rsidR="00B9495E" w:rsidRPr="00C35CF1">
        <w:rPr>
          <w:rFonts w:ascii="Calibri" w:hAnsi="Calibri" w:cs="Calibri"/>
          <w:sz w:val="22"/>
          <w:szCs w:val="22"/>
        </w:rPr>
        <w:t xml:space="preserve">) </w:t>
      </w:r>
      <w:r w:rsidR="006E7253" w:rsidRPr="00C35CF1">
        <w:rPr>
          <w:rFonts w:asciiTheme="minorHAnsi" w:hAnsiTheme="minorHAnsi" w:cstheme="minorHAnsi"/>
          <w:sz w:val="22"/>
          <w:szCs w:val="22"/>
        </w:rPr>
        <w:t xml:space="preserve">vystavená Prodávajícím na základě </w:t>
      </w:r>
      <w:r w:rsidR="00B9495E" w:rsidRPr="00C35CF1">
        <w:rPr>
          <w:rFonts w:asciiTheme="minorHAnsi" w:hAnsiTheme="minorHAnsi" w:cstheme="minorHAnsi"/>
          <w:sz w:val="22"/>
          <w:szCs w:val="22"/>
        </w:rPr>
        <w:t xml:space="preserve">této </w:t>
      </w:r>
      <w:r w:rsidR="006E7253" w:rsidRPr="00C35CF1">
        <w:rPr>
          <w:rFonts w:asciiTheme="minorHAnsi" w:hAnsiTheme="minorHAnsi" w:cstheme="minorHAnsi"/>
          <w:sz w:val="22"/>
          <w:szCs w:val="22"/>
        </w:rPr>
        <w:t xml:space="preserve">Smlouvy musí obsahovat všechny náležitosti stanovené zákonem č. 235/2004 Sb., o dani z přidané hodnoty, v platném </w:t>
      </w:r>
      <w:r w:rsidR="005E20CC" w:rsidRPr="00C35CF1">
        <w:rPr>
          <w:rFonts w:asciiTheme="minorHAnsi" w:hAnsiTheme="minorHAnsi" w:cstheme="minorHAnsi"/>
          <w:sz w:val="22"/>
          <w:szCs w:val="22"/>
        </w:rPr>
        <w:t>znění, číslo této Smlouvy a údaj o tom, že Zařízení je dodáváno pro účely projektu „</w:t>
      </w:r>
      <w:r w:rsidR="00237325" w:rsidRPr="00C35CF1">
        <w:rPr>
          <w:rFonts w:asciiTheme="minorHAnsi" w:hAnsiTheme="minorHAnsi" w:cstheme="minorHAnsi"/>
          <w:b/>
          <w:bCs/>
          <w:kern w:val="0"/>
          <w:sz w:val="22"/>
          <w:szCs w:val="22"/>
          <w:lang w:eastAsia="en-US"/>
        </w:rPr>
        <w:t>Teraferoika pro ultravysokou kapacitu, rychlost a energetickou úspornost informačních technologií (TERAFIT)</w:t>
      </w:r>
      <w:r w:rsidR="005E20CC" w:rsidRPr="00C35CF1">
        <w:rPr>
          <w:rFonts w:asciiTheme="minorHAnsi" w:hAnsiTheme="minorHAnsi" w:cstheme="minorHAnsi"/>
          <w:sz w:val="22"/>
          <w:szCs w:val="22"/>
        </w:rPr>
        <w:t xml:space="preserve">“, reg. č. </w:t>
      </w:r>
      <w:r w:rsidR="00237325" w:rsidRPr="00C35CF1">
        <w:rPr>
          <w:rFonts w:asciiTheme="minorHAnsi" w:hAnsiTheme="minorHAnsi" w:cstheme="minorHAnsi"/>
          <w:b/>
          <w:kern w:val="0"/>
          <w:sz w:val="22"/>
          <w:szCs w:val="22"/>
          <w:lang w:eastAsia="en-GB"/>
        </w:rPr>
        <w:t>CZ.02.01.01/00/22_008/0004594</w:t>
      </w:r>
      <w:r w:rsidR="006E7253" w:rsidRPr="00C35CF1">
        <w:rPr>
          <w:rFonts w:asciiTheme="minorHAnsi" w:hAnsiTheme="minorHAnsi" w:cstheme="minorHAnsi"/>
          <w:sz w:val="22"/>
          <w:szCs w:val="22"/>
        </w:rPr>
        <w:t>.</w:t>
      </w:r>
      <w:bookmarkEnd w:id="15"/>
    </w:p>
    <w:p w14:paraId="22F04BD5" w14:textId="2776D70E"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35CF1">
        <w:rPr>
          <w:rFonts w:asciiTheme="minorHAnsi" w:hAnsiTheme="minorHAnsi" w:cstheme="minorHAnsi"/>
          <w:sz w:val="22"/>
          <w:szCs w:val="22"/>
        </w:rPr>
        <w:lastRenderedPageBreak/>
        <w:t>Kupující preferuje elektronickou fakturaci</w:t>
      </w:r>
      <w:r w:rsidRPr="00E843ED">
        <w:rPr>
          <w:rFonts w:asciiTheme="minorHAnsi" w:hAnsiTheme="minorHAnsi" w:cstheme="minorHAnsi"/>
          <w:sz w:val="22"/>
          <w:szCs w:val="22"/>
        </w:rPr>
        <w:t xml:space="preserve">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49B0CD7A" w:rsidR="00040E52" w:rsidRPr="00EA2F02" w:rsidRDefault="006E725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MÍSTO DODÁNÍ A </w:t>
      </w:r>
      <w:r w:rsidR="006E7253" w:rsidRPr="00E843ED">
        <w:rPr>
          <w:rFonts w:asciiTheme="minorHAnsi" w:hAnsiTheme="minorHAnsi" w:cstheme="minorHAnsi"/>
          <w:b/>
          <w:bCs/>
          <w:sz w:val="22"/>
          <w:szCs w:val="22"/>
          <w:u w:val="single"/>
        </w:rPr>
        <w:t>PŘEDÁNÍ PŘÍSTROJE</w:t>
      </w:r>
    </w:p>
    <w:p w14:paraId="6A71F07C" w14:textId="2161D2E3"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w:t>
      </w:r>
      <w:r w:rsidRPr="00560251">
        <w:rPr>
          <w:rFonts w:asciiTheme="minorHAnsi" w:hAnsiTheme="minorHAnsi" w:cstheme="minorHAnsi"/>
          <w:sz w:val="22"/>
          <w:szCs w:val="22"/>
        </w:rPr>
        <w:t xml:space="preserve">dodání a </w:t>
      </w:r>
      <w:r w:rsidR="006E7253" w:rsidRPr="00560251">
        <w:rPr>
          <w:rFonts w:asciiTheme="minorHAnsi" w:hAnsiTheme="minorHAnsi" w:cstheme="minorHAnsi"/>
          <w:sz w:val="22"/>
          <w:szCs w:val="22"/>
        </w:rPr>
        <w:t xml:space="preserve">předání </w:t>
      </w:r>
      <w:r w:rsidR="008F6D6E" w:rsidRPr="00560251">
        <w:rPr>
          <w:rFonts w:asciiTheme="minorHAnsi" w:hAnsiTheme="minorHAnsi" w:cstheme="minorHAnsi"/>
          <w:sz w:val="22"/>
          <w:szCs w:val="22"/>
        </w:rPr>
        <w:t>Zařízení</w:t>
      </w:r>
      <w:r w:rsidR="006E7253" w:rsidRPr="00560251">
        <w:rPr>
          <w:rFonts w:asciiTheme="minorHAnsi" w:hAnsiTheme="minorHAnsi" w:cstheme="minorHAnsi"/>
          <w:sz w:val="22"/>
          <w:szCs w:val="22"/>
        </w:rPr>
        <w:t xml:space="preserve"> </w:t>
      </w:r>
      <w:r w:rsidRPr="00D65D1D">
        <w:rPr>
          <w:rFonts w:asciiTheme="minorHAnsi" w:hAnsiTheme="minorHAnsi" w:cstheme="minorHAnsi"/>
          <w:sz w:val="22"/>
          <w:szCs w:val="22"/>
        </w:rPr>
        <w:t xml:space="preserve">je </w:t>
      </w:r>
      <w:r w:rsidR="00A42CED" w:rsidRPr="00D65D1D">
        <w:rPr>
          <w:rFonts w:asciiTheme="minorHAnsi" w:hAnsiTheme="minorHAnsi" w:cstheme="minorHAnsi"/>
          <w:sz w:val="22"/>
          <w:szCs w:val="22"/>
        </w:rPr>
        <w:t xml:space="preserve">laboratoř č. P12 v </w:t>
      </w:r>
      <w:r w:rsidR="00A362BC" w:rsidRPr="00D65D1D">
        <w:rPr>
          <w:rFonts w:asciiTheme="minorHAnsi" w:hAnsiTheme="minorHAnsi" w:cstheme="minorHAnsi"/>
          <w:sz w:val="22"/>
          <w:szCs w:val="22"/>
        </w:rPr>
        <w:t>sídl</w:t>
      </w:r>
      <w:r w:rsidR="00A42CED" w:rsidRPr="00D65D1D">
        <w:rPr>
          <w:rFonts w:asciiTheme="minorHAnsi" w:hAnsiTheme="minorHAnsi" w:cstheme="minorHAnsi"/>
          <w:sz w:val="22"/>
          <w:szCs w:val="22"/>
        </w:rPr>
        <w:t>e</w:t>
      </w:r>
      <w:r w:rsidR="00A362BC" w:rsidRPr="00D65D1D">
        <w:rPr>
          <w:rFonts w:asciiTheme="minorHAnsi" w:hAnsiTheme="minorHAnsi" w:cstheme="minorHAnsi"/>
          <w:sz w:val="22"/>
          <w:szCs w:val="22"/>
        </w:rPr>
        <w:t xml:space="preserve"> Kupujícího</w:t>
      </w:r>
      <w:r w:rsidR="00B1709B" w:rsidRPr="00560251">
        <w:rPr>
          <w:rFonts w:asciiTheme="minorHAnsi" w:hAnsiTheme="minorHAnsi" w:cstheme="minorHAnsi"/>
          <w:sz w:val="22"/>
          <w:szCs w:val="22"/>
        </w:rPr>
        <w:t xml:space="preserve"> na adrese Na Slovance 1999/2, 182 </w:t>
      </w:r>
      <w:r w:rsidR="00A362BC" w:rsidRPr="00560251">
        <w:rPr>
          <w:rFonts w:asciiTheme="minorHAnsi" w:hAnsiTheme="minorHAnsi" w:cstheme="minorHAnsi"/>
          <w:sz w:val="22"/>
          <w:szCs w:val="22"/>
        </w:rPr>
        <w:t>00</w:t>
      </w:r>
      <w:r w:rsidR="00B1709B" w:rsidRPr="00560251">
        <w:rPr>
          <w:rFonts w:asciiTheme="minorHAnsi" w:hAnsiTheme="minorHAnsi" w:cstheme="minorHAnsi"/>
          <w:sz w:val="22"/>
          <w:szCs w:val="22"/>
        </w:rPr>
        <w:t xml:space="preserve"> Praha 8, Česká re</w:t>
      </w:r>
      <w:r w:rsidR="00B1709B" w:rsidRPr="00C35CF1">
        <w:rPr>
          <w:rFonts w:asciiTheme="minorHAnsi" w:hAnsiTheme="minorHAnsi" w:cstheme="minorHAnsi"/>
          <w:sz w:val="22"/>
          <w:szCs w:val="22"/>
        </w:rPr>
        <w:t>publika</w:t>
      </w:r>
      <w:r w:rsidR="009E151A" w:rsidRPr="00C35CF1">
        <w:rPr>
          <w:rFonts w:asciiTheme="minorHAnsi" w:hAnsiTheme="minorHAnsi" w:cstheme="minorHAnsi"/>
          <w:sz w:val="22"/>
          <w:szCs w:val="22"/>
        </w:rPr>
        <w:t xml:space="preserve"> (dále jen „</w:t>
      </w:r>
      <w:r w:rsidR="009E151A" w:rsidRPr="00C35CF1">
        <w:rPr>
          <w:rFonts w:asciiTheme="minorHAnsi" w:hAnsiTheme="minorHAnsi" w:cstheme="minorHAnsi"/>
          <w:b/>
          <w:bCs/>
          <w:sz w:val="22"/>
          <w:szCs w:val="22"/>
        </w:rPr>
        <w:t>Místo plnění</w:t>
      </w:r>
      <w:r w:rsidR="009E151A" w:rsidRPr="00C35CF1">
        <w:rPr>
          <w:rFonts w:asciiTheme="minorHAnsi" w:hAnsiTheme="minorHAnsi" w:cstheme="minorHAnsi"/>
          <w:sz w:val="22"/>
          <w:szCs w:val="22"/>
        </w:rPr>
        <w:t>“)</w:t>
      </w:r>
      <w:r w:rsidR="007B45A3" w:rsidRPr="00C35CF1">
        <w:rPr>
          <w:rFonts w:asciiTheme="minorHAnsi" w:hAnsiTheme="minorHAnsi" w:cstheme="minorHAnsi"/>
          <w:sz w:val="22"/>
          <w:szCs w:val="22"/>
        </w:rPr>
        <w:t>.</w:t>
      </w:r>
    </w:p>
    <w:p w14:paraId="13FB28F8" w14:textId="46B22B2D" w:rsidR="0026685E" w:rsidRPr="00E843ED" w:rsidRDefault="00973BDB" w:rsidP="002E0D19">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7D3EE949" w:rsidR="0026685E" w:rsidRPr="00EC03A5" w:rsidRDefault="00E02848" w:rsidP="002E0D19">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8F6D6E">
        <w:rPr>
          <w:rFonts w:asciiTheme="minorHAnsi" w:hAnsiTheme="minorHAnsi" w:cstheme="minorHAnsi"/>
          <w:sz w:val="22"/>
          <w:szCs w:val="22"/>
        </w:rPr>
        <w:t>Zařízení</w:t>
      </w:r>
      <w:r w:rsidR="0026685E" w:rsidRPr="00E843ED">
        <w:rPr>
          <w:rFonts w:asciiTheme="minorHAnsi" w:hAnsiTheme="minorHAnsi" w:cstheme="minorHAnsi"/>
          <w:sz w:val="22"/>
          <w:szCs w:val="22"/>
        </w:rPr>
        <w:t>.</w:t>
      </w:r>
    </w:p>
    <w:p w14:paraId="590DC26F" w14:textId="4E8D7542" w:rsidR="00C27124" w:rsidRPr="002E766A" w:rsidRDefault="002E766A"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1D342FB5" w:rsidR="006E7253" w:rsidRPr="00E843ED" w:rsidRDefault="006E7253" w:rsidP="002E0D19">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w:t>
      </w:r>
      <w:r w:rsidR="008F6D6E">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xml:space="preserve">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xml:space="preserve">. </w:t>
      </w:r>
    </w:p>
    <w:p w14:paraId="12CAF1F1" w14:textId="6EF07180" w:rsidR="006E7253" w:rsidRPr="00FE7E9F" w:rsidRDefault="00AD4E50"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6" w:name="_Ref379985378"/>
      <w:r w:rsidRPr="00E843ED">
        <w:rPr>
          <w:rFonts w:asciiTheme="minorHAnsi" w:hAnsiTheme="minorHAnsi" w:cstheme="minorHAnsi"/>
          <w:sz w:val="22"/>
          <w:szCs w:val="22"/>
        </w:rPr>
        <w:t xml:space="preserve">Prodávající provede a zdokumentuje instalaci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ověří jeho funkčnost</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16"/>
      <w:r w:rsidR="00441D9C" w:rsidRPr="00E843ED">
        <w:rPr>
          <w:rFonts w:asciiTheme="minorHAnsi" w:hAnsiTheme="minorHAnsi" w:cstheme="minorHAnsi"/>
          <w:sz w:val="22"/>
          <w:szCs w:val="22"/>
        </w:rPr>
        <w:t xml:space="preserve"> </w:t>
      </w:r>
    </w:p>
    <w:p w14:paraId="1E75EB55" w14:textId="6940899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lastRenderedPageBreak/>
        <w:t>Součástí předávacího řízení je předání technické dokumentace vztahující se k </w:t>
      </w:r>
      <w:r w:rsidR="008F6D6E">
        <w:rPr>
          <w:rStyle w:val="Zdraznn"/>
          <w:rFonts w:asciiTheme="minorHAnsi" w:hAnsiTheme="minorHAnsi" w:cstheme="minorHAnsi"/>
          <w:b w:val="0"/>
          <w:sz w:val="22"/>
          <w:szCs w:val="22"/>
        </w:rPr>
        <w:t>Zařízení</w:t>
      </w:r>
      <w:r w:rsidRPr="00E843ED">
        <w:rPr>
          <w:rFonts w:asciiTheme="minorHAnsi" w:hAnsiTheme="minorHAnsi" w:cstheme="minorHAnsi"/>
          <w:sz w:val="22"/>
          <w:szCs w:val="22"/>
        </w:rPr>
        <w:t>.</w:t>
      </w:r>
    </w:p>
    <w:p w14:paraId="2CD1CB63" w14:textId="6BEA4296"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7" w:name="_Ref380049631"/>
      <w:r w:rsidRPr="00E843ED">
        <w:rPr>
          <w:rFonts w:asciiTheme="minorHAnsi" w:hAnsiTheme="minorHAnsi" w:cstheme="minorHAnsi"/>
          <w:sz w:val="22"/>
          <w:szCs w:val="22"/>
        </w:rPr>
        <w:t xml:space="preserve">Předávací řízení je ukončeno předáním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7"/>
    </w:p>
    <w:p w14:paraId="07744E97" w14:textId="667A74BE" w:rsidR="00040E52" w:rsidRPr="00E843ED" w:rsidRDefault="00DC0E9F" w:rsidP="002E0D19">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15095634"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popis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včetně soupisu komponent a sériových / výrobních čísel,</w:t>
      </w:r>
    </w:p>
    <w:p w14:paraId="1D79C5A2" w14:textId="1062DA28" w:rsidR="006E7253" w:rsidRPr="00E843ED" w:rsidRDefault="00391FDA" w:rsidP="002E0D19">
      <w:pPr>
        <w:pStyle w:val="Odstavecseseznamem1"/>
        <w:numPr>
          <w:ilvl w:val="2"/>
          <w:numId w:val="1"/>
        </w:numPr>
        <w:spacing w:after="240"/>
        <w:jc w:val="both"/>
        <w:rPr>
          <w:rFonts w:asciiTheme="minorHAnsi" w:hAnsiTheme="minorHAnsi" w:cstheme="minorHAnsi"/>
          <w:b/>
          <w:bCs/>
          <w:sz w:val="22"/>
          <w:szCs w:val="22"/>
          <w:u w:val="single"/>
        </w:rPr>
      </w:pPr>
      <w:bookmarkStart w:id="18"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18"/>
    </w:p>
    <w:p w14:paraId="7D8DE635"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6AEA108C"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nezbavuje Prodávajícího odpovědnosti za škody vzniklé v důsledku vad.</w:t>
      </w:r>
    </w:p>
    <w:p w14:paraId="6756470F" w14:textId="313756E0"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není povinen převzít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který by vykazoval vady a nedodělky, byť by samy o sobě ani ve spojení s jinými nebránily řádnému užívání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 tomto případě vydá Prodávajícímu zápis o nepřevzetí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s uvedením důvodu.</w:t>
      </w:r>
    </w:p>
    <w:p w14:paraId="73F10A93" w14:textId="241A3B3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9" w:name="_Ref87871315"/>
      <w:r w:rsidRPr="00E843ED">
        <w:rPr>
          <w:rFonts w:asciiTheme="minorHAnsi" w:hAnsiTheme="minorHAnsi" w:cstheme="minorHAnsi"/>
          <w:sz w:val="22"/>
          <w:szCs w:val="22"/>
        </w:rPr>
        <w:t xml:space="preserve">Nevyužije-li Kupující svého práva nepřevzít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19"/>
    </w:p>
    <w:p w14:paraId="012F9A7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5D4D6AAB"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0" w:name="_Ref380049948"/>
      <w:r w:rsidRPr="00E843ED">
        <w:rPr>
          <w:rFonts w:asciiTheme="minorHAnsi" w:hAnsiTheme="minorHAnsi" w:cstheme="minorHAnsi"/>
          <w:sz w:val="22"/>
          <w:szCs w:val="22"/>
        </w:rPr>
        <w:t>Prodávající zmocnil tyto zástupce odpovědné za dodávku Z</w:t>
      </w:r>
      <w:r w:rsidR="00020B13">
        <w:rPr>
          <w:rFonts w:asciiTheme="minorHAnsi" w:hAnsiTheme="minorHAnsi" w:cstheme="minorHAnsi"/>
          <w:sz w:val="22"/>
          <w:szCs w:val="22"/>
        </w:rPr>
        <w:t>ařízen</w:t>
      </w:r>
      <w:r w:rsidRPr="00E843ED">
        <w:rPr>
          <w:rFonts w:asciiTheme="minorHAnsi" w:hAnsiTheme="minorHAnsi" w:cstheme="minorHAnsi"/>
          <w:sz w:val="22"/>
          <w:szCs w:val="22"/>
        </w:rPr>
        <w:t>í a ke komunikaci s Kupujícím:</w:t>
      </w:r>
      <w:bookmarkEnd w:id="20"/>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2B05CF34" w:rsidR="00040E52" w:rsidRPr="00E843ED" w:rsidRDefault="00040E52" w:rsidP="00A9130D">
      <w:pPr>
        <w:pStyle w:val="Odstavecseseznamem1"/>
        <w:numPr>
          <w:ilvl w:val="1"/>
          <w:numId w:val="1"/>
        </w:numPr>
        <w:spacing w:after="120"/>
        <w:jc w:val="both"/>
        <w:rPr>
          <w:rFonts w:asciiTheme="minorHAnsi" w:hAnsiTheme="minorHAnsi" w:cstheme="minorHAnsi"/>
          <w:b/>
          <w:bCs/>
          <w:sz w:val="22"/>
          <w:szCs w:val="22"/>
          <w:u w:val="single"/>
        </w:rPr>
      </w:pPr>
      <w:bookmarkStart w:id="21" w:name="_Ref380049965"/>
      <w:r w:rsidRPr="00E843ED">
        <w:rPr>
          <w:rFonts w:asciiTheme="minorHAnsi" w:hAnsiTheme="minorHAnsi" w:cstheme="minorHAnsi"/>
          <w:sz w:val="22"/>
          <w:szCs w:val="22"/>
        </w:rPr>
        <w:lastRenderedPageBreak/>
        <w:t>Kupující zmocnil tyto zástupce odpovědné za</w:t>
      </w:r>
      <w:r w:rsidR="00213BC7">
        <w:rPr>
          <w:rFonts w:asciiTheme="minorHAnsi" w:hAnsiTheme="minorHAnsi" w:cstheme="minorHAnsi"/>
          <w:sz w:val="22"/>
          <w:szCs w:val="22"/>
        </w:rPr>
        <w:t xml:space="preserve"> převzetí</w:t>
      </w:r>
      <w:r w:rsidR="00213BC7" w:rsidRPr="00E843ED">
        <w:rPr>
          <w:rFonts w:asciiTheme="minorHAnsi" w:hAnsiTheme="minorHAnsi" w:cstheme="minorHAnsi"/>
          <w:sz w:val="22"/>
          <w:szCs w:val="22"/>
        </w:rPr>
        <w:t xml:space="preserve"> Z</w:t>
      </w:r>
      <w:r w:rsidR="00213BC7">
        <w:rPr>
          <w:rFonts w:asciiTheme="minorHAnsi" w:hAnsiTheme="minorHAnsi" w:cstheme="minorHAnsi"/>
          <w:sz w:val="22"/>
          <w:szCs w:val="22"/>
        </w:rPr>
        <w:t>ařízen</w:t>
      </w:r>
      <w:r w:rsidR="00213BC7" w:rsidRPr="00E843ED">
        <w:rPr>
          <w:rFonts w:asciiTheme="minorHAnsi" w:hAnsiTheme="minorHAnsi" w:cstheme="minorHAnsi"/>
          <w:sz w:val="22"/>
          <w:szCs w:val="22"/>
        </w:rPr>
        <w:t>í</w:t>
      </w:r>
      <w:r w:rsidR="00213BC7">
        <w:rPr>
          <w:rFonts w:asciiTheme="minorHAnsi" w:hAnsiTheme="minorHAnsi" w:cstheme="minorHAnsi"/>
          <w:sz w:val="22"/>
          <w:szCs w:val="22"/>
        </w:rPr>
        <w:t xml:space="preserve"> a</w:t>
      </w:r>
      <w:r w:rsidRPr="00E843ED">
        <w:rPr>
          <w:rFonts w:asciiTheme="minorHAnsi" w:hAnsiTheme="minorHAnsi" w:cstheme="minorHAnsi"/>
          <w:sz w:val="22"/>
          <w:szCs w:val="22"/>
        </w:rPr>
        <w:t xml:space="preserve"> komunikaci s Prodávajícím:</w:t>
      </w:r>
      <w:bookmarkEnd w:id="21"/>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77777777"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t xml:space="preserve">tel.: _______________________ </w:t>
      </w:r>
    </w:p>
    <w:p w14:paraId="38B5304A" w14:textId="1EF8827B" w:rsidR="001A3099" w:rsidRPr="00E843ED" w:rsidRDefault="004A144E" w:rsidP="002E0D19">
      <w:pPr>
        <w:pStyle w:val="Odstavecseseznamem1"/>
        <w:numPr>
          <w:ilvl w:val="1"/>
          <w:numId w:val="1"/>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213BC7">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213BC7">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5F633614"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3A714AC7" w:rsidR="00040E52" w:rsidRPr="00E843ED" w:rsidRDefault="00A77F15"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2E0D19">
      <w:pPr>
        <w:pStyle w:val="Odstavecseseznamem1"/>
        <w:numPr>
          <w:ilvl w:val="0"/>
          <w:numId w:val="1"/>
        </w:numPr>
        <w:spacing w:after="240"/>
        <w:jc w:val="both"/>
        <w:rPr>
          <w:rFonts w:asciiTheme="minorHAnsi" w:hAnsiTheme="minorHAnsi" w:cstheme="minorHAnsi"/>
          <w:b/>
          <w:bCs/>
          <w:sz w:val="22"/>
          <w:szCs w:val="22"/>
          <w:u w:val="single"/>
        </w:rPr>
      </w:pPr>
      <w:bookmarkStart w:id="22" w:name="_Ref359600646"/>
      <w:r w:rsidRPr="00E843ED">
        <w:rPr>
          <w:rFonts w:asciiTheme="minorHAnsi" w:hAnsiTheme="minorHAnsi" w:cstheme="minorHAnsi"/>
          <w:b/>
          <w:bCs/>
          <w:sz w:val="22"/>
          <w:szCs w:val="22"/>
          <w:u w:val="single"/>
        </w:rPr>
        <w:t>PŘEDČASNÉ UKONČENÍ SMLOUVY</w:t>
      </w:r>
      <w:bookmarkEnd w:id="22"/>
    </w:p>
    <w:p w14:paraId="1E5DC036"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0B988110" w:rsidR="00A77F15" w:rsidRPr="003B0856"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3"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3"/>
    </w:p>
    <w:p w14:paraId="55B46E0C" w14:textId="330C8EC4" w:rsidR="00A77F15" w:rsidRPr="009814EF"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24" w:name="_Ref380048761"/>
      <w:r w:rsidRPr="00E843ED">
        <w:rPr>
          <w:rFonts w:asciiTheme="minorHAnsi" w:hAnsiTheme="minorHAnsi" w:cstheme="minorHAnsi"/>
          <w:sz w:val="22"/>
          <w:szCs w:val="22"/>
        </w:rPr>
        <w:t xml:space="preserve">při předání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a dle platných technických norem,</w:t>
      </w:r>
      <w:bookmarkEnd w:id="24"/>
      <w:r w:rsidRPr="00E843ED">
        <w:rPr>
          <w:rFonts w:asciiTheme="minorHAnsi" w:hAnsiTheme="minorHAnsi" w:cstheme="minorHAnsi"/>
          <w:sz w:val="22"/>
          <w:szCs w:val="22"/>
        </w:rPr>
        <w:t xml:space="preserve"> </w:t>
      </w:r>
    </w:p>
    <w:p w14:paraId="080045D7" w14:textId="6CFE8854" w:rsidR="009814EF" w:rsidRPr="00E50836" w:rsidRDefault="00E50836" w:rsidP="002E0D19">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213BC7">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77824817" w:rsidR="00A77F15"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dodat</w:t>
      </w:r>
      <w:r w:rsidR="008F6D6E">
        <w:rPr>
          <w:rFonts w:asciiTheme="minorHAnsi" w:hAnsiTheme="minorHAnsi" w:cstheme="minorHAnsi"/>
          <w:sz w:val="22"/>
          <w:szCs w:val="22"/>
        </w:rPr>
        <w:t>.</w:t>
      </w:r>
    </w:p>
    <w:p w14:paraId="50313C02" w14:textId="5C149610"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B508896" w:rsidR="00126B81" w:rsidRPr="002730B6" w:rsidRDefault="002730B6"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8F6D6E">
        <w:rPr>
          <w:rFonts w:asciiTheme="minorHAnsi" w:hAnsiTheme="minorHAnsi" w:cstheme="minorHAnsi"/>
          <w:sz w:val="22"/>
          <w:szCs w:val="22"/>
        </w:rPr>
        <w:t>Zařízení</w:t>
      </w:r>
      <w:r w:rsidRPr="002730B6">
        <w:rPr>
          <w:rFonts w:asciiTheme="minorHAnsi" w:hAnsiTheme="minorHAnsi" w:cstheme="minorHAnsi"/>
          <w:sz w:val="22"/>
          <w:szCs w:val="22"/>
        </w:rPr>
        <w:t xml:space="preserve"> z místa plnění ve lhůtě 30 dnů od data, kdy odstoupení od Smlouvy nabylo účinnosti. Kupující poskytne </w:t>
      </w:r>
      <w:r w:rsidRPr="002730B6">
        <w:rPr>
          <w:rFonts w:asciiTheme="minorHAnsi" w:hAnsiTheme="minorHAnsi" w:cstheme="minorHAnsi"/>
          <w:sz w:val="22"/>
          <w:szCs w:val="22"/>
        </w:rPr>
        <w:lastRenderedPageBreak/>
        <w:t xml:space="preserve">Prodávajícímu potřebnou součinnost obdobnou součinnosti při instalaci </w:t>
      </w:r>
      <w:r w:rsidR="008F6D6E">
        <w:rPr>
          <w:rFonts w:asciiTheme="minorHAnsi" w:hAnsiTheme="minorHAnsi" w:cstheme="minorHAnsi"/>
          <w:sz w:val="22"/>
          <w:szCs w:val="22"/>
        </w:rPr>
        <w:t>Zařízení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B94961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5" w:name="_Ref382208733"/>
      <w:r w:rsidRPr="00E843ED">
        <w:rPr>
          <w:rFonts w:asciiTheme="minorHAnsi" w:hAnsiTheme="minorHAnsi" w:cstheme="minorHAnsi"/>
          <w:sz w:val="22"/>
          <w:szCs w:val="22"/>
        </w:rPr>
        <w:t xml:space="preserve">Prodávající se zavazuje pojistit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proti veškerým rizikům, a to ve výši ceny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a po dobu vymezenou zahájením přepravy až do předání (odevzdání) Kupujícímu. V případě porušení této povinnosti odpovídá Prodávající za vzniklou škodu.</w:t>
      </w:r>
    </w:p>
    <w:p w14:paraId="55892DCC" w14:textId="169C0404" w:rsidR="00A77F15"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5"/>
    <w:p w14:paraId="0AAEBE49"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05B5251B" w:rsidR="00B5780C" w:rsidRPr="00E843ED" w:rsidRDefault="0013153A" w:rsidP="002E0D19">
      <w:pPr>
        <w:pStyle w:val="Odstavecseseznamem1"/>
        <w:numPr>
          <w:ilvl w:val="1"/>
          <w:numId w:val="1"/>
        </w:numPr>
        <w:spacing w:after="240"/>
        <w:jc w:val="both"/>
        <w:rPr>
          <w:rFonts w:asciiTheme="minorHAnsi" w:hAnsiTheme="minorHAnsi" w:cstheme="minorHAnsi"/>
          <w:b/>
          <w:bCs/>
          <w:sz w:val="22"/>
          <w:szCs w:val="22"/>
          <w:u w:val="single"/>
        </w:rPr>
      </w:pPr>
      <w:bookmarkStart w:id="26" w:name="_Ref380048977"/>
      <w:bookmarkStart w:id="27" w:name="_Ref382905171"/>
      <w:r w:rsidRPr="0013153A">
        <w:rPr>
          <w:rFonts w:asciiTheme="minorHAnsi" w:hAnsiTheme="minorHAnsi" w:cstheme="minorHAnsi"/>
          <w:sz w:val="22"/>
          <w:szCs w:val="22"/>
        </w:rPr>
        <w:t xml:space="preserve">Prodávající poskytuje Kupujícímu záruku za jakost </w:t>
      </w:r>
      <w:r w:rsidR="008F6D6E">
        <w:rPr>
          <w:rFonts w:asciiTheme="minorHAnsi" w:hAnsiTheme="minorHAnsi" w:cstheme="minorHAnsi"/>
          <w:sz w:val="22"/>
          <w:szCs w:val="22"/>
        </w:rPr>
        <w:t>Zařízení</w:t>
      </w:r>
      <w:r w:rsidRPr="0013153A">
        <w:rPr>
          <w:rFonts w:asciiTheme="minorHAnsi" w:hAnsiTheme="minorHAnsi" w:cstheme="minorHAnsi"/>
          <w:sz w:val="22"/>
          <w:szCs w:val="22"/>
        </w:rPr>
        <w:t xml:space="preserve"> minimálně </w:t>
      </w:r>
      <w:r w:rsidRPr="00D65D1D">
        <w:rPr>
          <w:rFonts w:asciiTheme="minorHAnsi" w:hAnsiTheme="minorHAnsi" w:cstheme="minorHAnsi"/>
          <w:sz w:val="22"/>
          <w:szCs w:val="22"/>
        </w:rPr>
        <w:t xml:space="preserve">po dobu </w:t>
      </w:r>
      <w:r w:rsidR="00415459" w:rsidRPr="00D65D1D">
        <w:rPr>
          <w:rFonts w:asciiTheme="minorHAnsi" w:hAnsiTheme="minorHAnsi" w:cstheme="minorHAnsi"/>
          <w:b/>
          <w:sz w:val="22"/>
          <w:szCs w:val="22"/>
        </w:rPr>
        <w:t xml:space="preserve">12 </w:t>
      </w:r>
      <w:r w:rsidRPr="00D65D1D">
        <w:rPr>
          <w:rFonts w:asciiTheme="minorHAnsi" w:hAnsiTheme="minorHAnsi" w:cstheme="minorHAnsi"/>
          <w:b/>
          <w:sz w:val="22"/>
          <w:szCs w:val="22"/>
        </w:rPr>
        <w:t>měsíců</w:t>
      </w:r>
      <w:r w:rsidRPr="00D65D1D">
        <w:rPr>
          <w:rFonts w:asciiTheme="minorHAnsi" w:hAnsiTheme="minorHAnsi" w:cstheme="minorHAnsi"/>
          <w:sz w:val="22"/>
          <w:szCs w:val="22"/>
        </w:rPr>
        <w:t xml:space="preserve">. Poskytuje-li výrobce </w:t>
      </w:r>
      <w:r w:rsidR="008F6D6E" w:rsidRPr="00D65D1D">
        <w:rPr>
          <w:rFonts w:asciiTheme="minorHAnsi" w:hAnsiTheme="minorHAnsi" w:cstheme="minorHAnsi"/>
          <w:sz w:val="22"/>
          <w:szCs w:val="22"/>
        </w:rPr>
        <w:t>Zařízení</w:t>
      </w:r>
      <w:r w:rsidRPr="00D65D1D">
        <w:rPr>
          <w:rFonts w:asciiTheme="minorHAnsi" w:hAnsiTheme="minorHAnsi" w:cstheme="minorHAnsi"/>
          <w:sz w:val="22"/>
          <w:szCs w:val="22"/>
        </w:rPr>
        <w:t xml:space="preserve"> na kteroukoliv jeho součást záruku delší, pak pro tuto součást platí</w:t>
      </w:r>
      <w:r w:rsidRPr="00C35CF1">
        <w:rPr>
          <w:rFonts w:asciiTheme="minorHAnsi" w:hAnsiTheme="minorHAnsi" w:cstheme="minorHAnsi"/>
          <w:sz w:val="22"/>
          <w:szCs w:val="22"/>
        </w:rPr>
        <w:t xml:space="preserve"> tato delší záruční doba. </w:t>
      </w:r>
    </w:p>
    <w:p w14:paraId="6CC69B75" w14:textId="334C895F"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Záruka za jakost počíná běžet dnem následujícím po podpisu </w:t>
      </w:r>
      <w:r w:rsidR="00650606">
        <w:rPr>
          <w:rFonts w:asciiTheme="minorHAnsi" w:hAnsiTheme="minorHAnsi" w:cstheme="minorHAnsi"/>
          <w:sz w:val="22"/>
          <w:szCs w:val="22"/>
        </w:rPr>
        <w:t>P</w:t>
      </w:r>
      <w:r w:rsidRPr="00E843ED">
        <w:rPr>
          <w:rFonts w:asciiTheme="minorHAnsi" w:hAnsiTheme="minorHAnsi" w:cstheme="minorHAnsi"/>
          <w:sz w:val="22"/>
          <w:szCs w:val="22"/>
        </w:rPr>
        <w:t xml:space="preserve">ředávacího protokolu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6"/>
      <w:r w:rsidRPr="00E843ED">
        <w:rPr>
          <w:rFonts w:asciiTheme="minorHAnsi" w:hAnsiTheme="minorHAnsi" w:cstheme="minorHAnsi"/>
          <w:sz w:val="22"/>
          <w:szCs w:val="22"/>
        </w:rPr>
        <w:t xml:space="preserve"> </w:t>
      </w:r>
      <w:bookmarkEnd w:id="27"/>
    </w:p>
    <w:p w14:paraId="6F27B384" w14:textId="7730ADC5" w:rsidR="007B45A3" w:rsidRPr="00E843ED" w:rsidRDefault="00507858"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sz w:val="22"/>
          <w:szCs w:val="22"/>
        </w:rPr>
        <w:t xml:space="preserve">Prodávající se zavazuje zajistit </w:t>
      </w:r>
      <w:r w:rsidR="00650606">
        <w:rPr>
          <w:rFonts w:asciiTheme="minorHAnsi" w:hAnsiTheme="minorHAnsi" w:cstheme="minorHAnsi"/>
          <w:sz w:val="22"/>
          <w:szCs w:val="22"/>
        </w:rPr>
        <w:t xml:space="preserve">bezplatný </w:t>
      </w:r>
      <w:r w:rsidRPr="00E843ED">
        <w:rPr>
          <w:rFonts w:asciiTheme="minorHAnsi" w:hAnsiTheme="minorHAnsi" w:cstheme="minorHAnsi"/>
          <w:sz w:val="22"/>
          <w:szCs w:val="22"/>
        </w:rPr>
        <w:t xml:space="preserve">servis </w:t>
      </w:r>
      <w:r w:rsidR="008F6D6E">
        <w:rPr>
          <w:rFonts w:asciiTheme="minorHAnsi" w:hAnsiTheme="minorHAnsi" w:cstheme="minorHAnsi"/>
          <w:sz w:val="22"/>
          <w:szCs w:val="22"/>
        </w:rPr>
        <w:t>Zařízení</w:t>
      </w:r>
      <w:r w:rsidRPr="00E843ED">
        <w:rPr>
          <w:rFonts w:asciiTheme="minorHAnsi" w:hAnsiTheme="minorHAnsi" w:cstheme="minorHAnsi"/>
          <w:bCs/>
          <w:sz w:val="22"/>
          <w:szCs w:val="22"/>
        </w:rPr>
        <w:t xml:space="preserve"> prostřednictvím </w:t>
      </w:r>
      <w:r w:rsidR="00E374A9" w:rsidRPr="00E843ED">
        <w:rPr>
          <w:rFonts w:asciiTheme="minorHAnsi" w:hAnsiTheme="minorHAnsi" w:cstheme="minorHAnsi"/>
          <w:bCs/>
          <w:sz w:val="22"/>
          <w:szCs w:val="22"/>
        </w:rPr>
        <w:t xml:space="preserve">autorizovaných techniků a bezplatné pravidelné servisní prohlídky </w:t>
      </w:r>
      <w:r w:rsidR="008F6D6E">
        <w:rPr>
          <w:rFonts w:asciiTheme="minorHAnsi" w:hAnsiTheme="minorHAnsi" w:cstheme="minorHAnsi"/>
          <w:bCs/>
          <w:sz w:val="22"/>
          <w:szCs w:val="22"/>
        </w:rPr>
        <w:t>Zařízení</w:t>
      </w:r>
      <w:r w:rsidR="00E374A9" w:rsidRPr="00E843ED">
        <w:rPr>
          <w:rFonts w:asciiTheme="minorHAnsi" w:hAnsiTheme="minorHAnsi" w:cstheme="minorHAnsi"/>
          <w:bCs/>
          <w:sz w:val="22"/>
          <w:szCs w:val="22"/>
        </w:rPr>
        <w:t xml:space="preserve"> </w:t>
      </w:r>
      <w:r w:rsidR="00F40857" w:rsidRPr="00E843ED">
        <w:rPr>
          <w:rFonts w:asciiTheme="minorHAnsi" w:hAnsiTheme="minorHAnsi" w:cstheme="minorHAnsi"/>
          <w:bCs/>
          <w:sz w:val="22"/>
          <w:szCs w:val="22"/>
        </w:rPr>
        <w:t>v </w:t>
      </w:r>
      <w:r w:rsidR="00F40857">
        <w:rPr>
          <w:rFonts w:asciiTheme="minorHAnsi" w:hAnsiTheme="minorHAnsi" w:cstheme="minorHAnsi"/>
          <w:bCs/>
          <w:sz w:val="22"/>
          <w:szCs w:val="22"/>
        </w:rPr>
        <w:t>M</w:t>
      </w:r>
      <w:r w:rsidR="00F40857" w:rsidRPr="00E843ED">
        <w:rPr>
          <w:rFonts w:asciiTheme="minorHAnsi" w:hAnsiTheme="minorHAnsi" w:cstheme="minorHAnsi"/>
          <w:bCs/>
          <w:sz w:val="22"/>
          <w:szCs w:val="22"/>
        </w:rPr>
        <w:t xml:space="preserve">ístě </w:t>
      </w:r>
      <w:r w:rsidR="00F40857">
        <w:rPr>
          <w:rFonts w:asciiTheme="minorHAnsi" w:hAnsiTheme="minorHAnsi" w:cstheme="minorHAnsi"/>
          <w:bCs/>
          <w:sz w:val="22"/>
          <w:szCs w:val="22"/>
        </w:rPr>
        <w:t>plně</w:t>
      </w:r>
      <w:r w:rsidR="00F40857" w:rsidRPr="00E843ED">
        <w:rPr>
          <w:rFonts w:asciiTheme="minorHAnsi" w:hAnsiTheme="minorHAnsi" w:cstheme="minorHAnsi"/>
          <w:bCs/>
          <w:sz w:val="22"/>
          <w:szCs w:val="22"/>
        </w:rPr>
        <w:t xml:space="preserve">ní </w:t>
      </w:r>
      <w:r w:rsidR="00E374A9" w:rsidRPr="00E843ED">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8" w:name="_Ref159419404"/>
      <w:bookmarkStart w:id="29" w:name="_Ref382905178"/>
      <w:bookmarkStart w:id="30" w:name="_Ref381970150"/>
      <w:bookmarkStart w:id="31"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28"/>
    </w:p>
    <w:p w14:paraId="7B710125" w14:textId="77777777" w:rsidR="00921533" w:rsidRPr="00921533" w:rsidRDefault="0092153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2" w:name="_Ref382905432"/>
      <w:bookmarkStart w:id="33" w:name="_Ref22118098"/>
      <w:bookmarkEnd w:id="29"/>
      <w:r w:rsidRPr="00921533">
        <w:rPr>
          <w:rFonts w:asciiTheme="minorHAnsi" w:hAnsiTheme="minorHAnsi" w:cstheme="minorHAnsi"/>
          <w:sz w:val="22"/>
          <w:szCs w:val="22"/>
        </w:rPr>
        <w:t>Prodávající je povinen od odeslání výzvy dle předchozího odstavce</w:t>
      </w:r>
    </w:p>
    <w:p w14:paraId="4D9E3998" w14:textId="459938D5" w:rsidR="00921533" w:rsidRPr="00741D8D" w:rsidRDefault="005532D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 </w:t>
      </w:r>
      <w:r w:rsidR="00741D8D" w:rsidRPr="00741D8D">
        <w:rPr>
          <w:rFonts w:asciiTheme="minorHAnsi" w:hAnsiTheme="minorHAnsi" w:cstheme="minorHAnsi"/>
          <w:sz w:val="22"/>
          <w:szCs w:val="22"/>
        </w:rPr>
        <w:t>do 48 hodin navrhnout způsob odstranění závady,</w:t>
      </w:r>
    </w:p>
    <w:p w14:paraId="59E6AE80" w14:textId="2FE90908" w:rsidR="00741D8D" w:rsidRPr="000C2D48" w:rsidRDefault="00AF14E5"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3 pracovních dnů zahájit záruční opravu, je-li to nutné,</w:t>
      </w:r>
    </w:p>
    <w:p w14:paraId="70DE2790" w14:textId="22263007" w:rsidR="00AF14E5" w:rsidRPr="000C2D48" w:rsidRDefault="000C2D48"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15 dnů závadu odstranit.</w:t>
      </w:r>
    </w:p>
    <w:p w14:paraId="37D4DF77" w14:textId="0E0EDEE0" w:rsidR="00B5780C" w:rsidRPr="00E843ED" w:rsidRDefault="005532D9"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sidR="00682957">
        <w:rPr>
          <w:rFonts w:asciiTheme="minorHAnsi" w:hAnsiTheme="minorHAnsi" w:cstheme="minorHAnsi"/>
          <w:sz w:val="22"/>
          <w:szCs w:val="22"/>
        </w:rPr>
        <w:t>ve zvláštní lhůtě, na které se Strany dohodnou</w:t>
      </w:r>
      <w:r w:rsidR="00736970">
        <w:rPr>
          <w:rFonts w:asciiTheme="minorHAnsi" w:hAnsiTheme="minorHAnsi" w:cstheme="minorHAnsi"/>
          <w:sz w:val="22"/>
          <w:szCs w:val="22"/>
        </w:rPr>
        <w:t xml:space="preserve"> a která bude odpovídat složitosti opravy</w:t>
      </w:r>
      <w:r w:rsidRPr="00E843ED">
        <w:rPr>
          <w:rFonts w:asciiTheme="minorHAnsi" w:hAnsiTheme="minorHAnsi" w:cstheme="minorHAnsi"/>
          <w:sz w:val="22"/>
          <w:szCs w:val="22"/>
        </w:rPr>
        <w:t>.</w:t>
      </w:r>
      <w:bookmarkEnd w:id="32"/>
      <w:bookmarkEnd w:id="33"/>
    </w:p>
    <w:p w14:paraId="7E677B4B" w14:textId="40E270A8" w:rsidR="00A77F15" w:rsidRPr="00E843ED" w:rsidRDefault="00C16ADB"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3FAD3966"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67F8BD99"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4" w:name="_Ref382905183"/>
      <w:bookmarkEnd w:id="30"/>
      <w:bookmarkEnd w:id="31"/>
      <w:r w:rsidRPr="00E843ED">
        <w:rPr>
          <w:rFonts w:asciiTheme="minorHAnsi" w:hAnsiTheme="minorHAnsi" w:cstheme="minorHAnsi"/>
          <w:sz w:val="22"/>
          <w:szCs w:val="22"/>
        </w:rPr>
        <w:t xml:space="preserve">Na opravenou část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213BC7">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4"/>
    </w:p>
    <w:p w14:paraId="0950C53F" w14:textId="2A1C2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5" w:name="_Ref382209017"/>
      <w:r w:rsidRPr="00E843ED">
        <w:rPr>
          <w:rFonts w:asciiTheme="minorHAnsi" w:hAnsiTheme="minorHAnsi" w:cstheme="minorHAnsi"/>
          <w:sz w:val="22"/>
          <w:szCs w:val="22"/>
        </w:rPr>
        <w:lastRenderedPageBreak/>
        <w:t xml:space="preserve">Vykazuje-li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35"/>
      <w:r w:rsidRPr="00E843ED">
        <w:rPr>
          <w:rFonts w:asciiTheme="minorHAnsi" w:hAnsiTheme="minorHAnsi" w:cstheme="minorHAnsi"/>
          <w:sz w:val="22"/>
          <w:szCs w:val="22"/>
        </w:rPr>
        <w:t>, nedohodnou-li se Smluvní strany jinak.</w:t>
      </w:r>
    </w:p>
    <w:p w14:paraId="27B889B3" w14:textId="64196AA4" w:rsidR="00A77F15" w:rsidRDefault="00475B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zajistit mimozáruční servis v </w:t>
      </w:r>
      <w:r w:rsidR="00C37B48">
        <w:rPr>
          <w:rFonts w:asciiTheme="minorHAnsi" w:hAnsiTheme="minorHAnsi" w:cstheme="minorHAnsi"/>
          <w:bCs/>
          <w:sz w:val="22"/>
          <w:szCs w:val="22"/>
        </w:rPr>
        <w:t>M</w:t>
      </w:r>
      <w:r w:rsidRPr="00E843ED">
        <w:rPr>
          <w:rFonts w:asciiTheme="minorHAnsi" w:hAnsiTheme="minorHAnsi" w:cstheme="minorHAnsi"/>
          <w:bCs/>
          <w:sz w:val="22"/>
          <w:szCs w:val="22"/>
        </w:rPr>
        <w:t xml:space="preserve">ístě </w:t>
      </w:r>
      <w:r w:rsidR="00B905D9">
        <w:rPr>
          <w:rFonts w:asciiTheme="minorHAnsi" w:hAnsiTheme="minorHAnsi" w:cstheme="minorHAnsi"/>
          <w:bCs/>
          <w:sz w:val="22"/>
          <w:szCs w:val="22"/>
        </w:rPr>
        <w:t>plnění</w:t>
      </w:r>
      <w:r w:rsidRPr="00E843ED">
        <w:rPr>
          <w:rFonts w:asciiTheme="minorHAnsi" w:hAnsiTheme="minorHAnsi" w:cstheme="minorHAnsi"/>
          <w:bCs/>
          <w:sz w:val="22"/>
          <w:szCs w:val="22"/>
        </w:rPr>
        <w:t xml:space="preserve"> včetně oprav, </w:t>
      </w:r>
      <w:r w:rsidR="008F58CB" w:rsidRPr="008F58CB">
        <w:rPr>
          <w:rFonts w:asciiTheme="minorHAnsi" w:hAnsiTheme="minorHAnsi" w:cstheme="minorHAnsi"/>
          <w:bCs/>
          <w:sz w:val="22"/>
          <w:szCs w:val="22"/>
        </w:rPr>
        <w:t>dodávky náhradních dílů a dopravy a práce servisního technika za cenu nepřevyšující cenu obvyklou, a to za podmínek dle odst.</w:t>
      </w:r>
      <w:r w:rsidR="006A3838">
        <w:rPr>
          <w:rFonts w:asciiTheme="minorHAnsi" w:hAnsiTheme="minorHAnsi" w:cstheme="minorHAnsi"/>
          <w:bCs/>
          <w:sz w:val="22"/>
          <w:szCs w:val="22"/>
        </w:rPr>
        <w:t xml:space="preserve"> </w:t>
      </w:r>
      <w:r w:rsidR="006A3838">
        <w:rPr>
          <w:rFonts w:asciiTheme="minorHAnsi" w:hAnsiTheme="minorHAnsi" w:cstheme="minorHAnsi"/>
          <w:bCs/>
          <w:sz w:val="22"/>
          <w:szCs w:val="22"/>
        </w:rPr>
        <w:fldChar w:fldCharType="begin"/>
      </w:r>
      <w:r w:rsidR="006A3838">
        <w:rPr>
          <w:rFonts w:asciiTheme="minorHAnsi" w:hAnsiTheme="minorHAnsi" w:cstheme="minorHAnsi"/>
          <w:bCs/>
          <w:sz w:val="22"/>
          <w:szCs w:val="22"/>
        </w:rPr>
        <w:instrText xml:space="preserve"> REF _Ref159419404 \r \h </w:instrText>
      </w:r>
      <w:r w:rsidR="006A3838">
        <w:rPr>
          <w:rFonts w:asciiTheme="minorHAnsi" w:hAnsiTheme="minorHAnsi" w:cstheme="minorHAnsi"/>
          <w:bCs/>
          <w:sz w:val="22"/>
          <w:szCs w:val="22"/>
        </w:rPr>
      </w:r>
      <w:r w:rsidR="006A3838">
        <w:rPr>
          <w:rFonts w:asciiTheme="minorHAnsi" w:hAnsiTheme="minorHAnsi" w:cstheme="minorHAnsi"/>
          <w:bCs/>
          <w:sz w:val="22"/>
          <w:szCs w:val="22"/>
        </w:rPr>
        <w:fldChar w:fldCharType="separate"/>
      </w:r>
      <w:r w:rsidR="00213BC7">
        <w:rPr>
          <w:rFonts w:asciiTheme="minorHAnsi" w:hAnsiTheme="minorHAnsi" w:cstheme="minorHAnsi"/>
          <w:bCs/>
          <w:sz w:val="22"/>
          <w:szCs w:val="22"/>
        </w:rPr>
        <w:t>14.4</w:t>
      </w:r>
      <w:r w:rsidR="006A3838">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a</w:t>
      </w:r>
      <w:r w:rsidR="008F58CB" w:rsidRPr="008F58CB">
        <w:rPr>
          <w:rFonts w:asciiTheme="minorHAnsi" w:hAnsiTheme="minorHAnsi" w:cstheme="minorHAnsi"/>
          <w:bCs/>
          <w:sz w:val="22"/>
          <w:szCs w:val="22"/>
        </w:rPr>
        <w:t xml:space="preserve"> </w:t>
      </w:r>
      <w:r w:rsidR="008F58CB" w:rsidRPr="008F58CB">
        <w:rPr>
          <w:rFonts w:asciiTheme="minorHAnsi" w:hAnsiTheme="minorHAnsi" w:cstheme="minorHAnsi"/>
          <w:bCs/>
          <w:sz w:val="22"/>
          <w:szCs w:val="22"/>
        </w:rPr>
        <w:fldChar w:fldCharType="begin"/>
      </w:r>
      <w:r w:rsidR="008F58CB" w:rsidRPr="008F58CB">
        <w:rPr>
          <w:rFonts w:asciiTheme="minorHAnsi" w:hAnsiTheme="minorHAnsi" w:cstheme="minorHAnsi"/>
          <w:bCs/>
          <w:sz w:val="22"/>
          <w:szCs w:val="22"/>
        </w:rPr>
        <w:instrText xml:space="preserve"> REF _Ref22118098 \r \h  \* MERGEFORMAT </w:instrText>
      </w:r>
      <w:r w:rsidR="008F58CB" w:rsidRPr="008F58CB">
        <w:rPr>
          <w:rFonts w:asciiTheme="minorHAnsi" w:hAnsiTheme="minorHAnsi" w:cstheme="minorHAnsi"/>
          <w:bCs/>
          <w:sz w:val="22"/>
          <w:szCs w:val="22"/>
        </w:rPr>
      </w:r>
      <w:r w:rsidR="008F58CB" w:rsidRPr="008F58CB">
        <w:rPr>
          <w:rFonts w:asciiTheme="minorHAnsi" w:hAnsiTheme="minorHAnsi" w:cstheme="minorHAnsi"/>
          <w:bCs/>
          <w:sz w:val="22"/>
          <w:szCs w:val="22"/>
        </w:rPr>
        <w:fldChar w:fldCharType="separate"/>
      </w:r>
      <w:r w:rsidR="00213BC7">
        <w:rPr>
          <w:rFonts w:asciiTheme="minorHAnsi" w:hAnsiTheme="minorHAnsi" w:cstheme="minorHAnsi"/>
          <w:bCs/>
          <w:sz w:val="22"/>
          <w:szCs w:val="22"/>
        </w:rPr>
        <w:t>14.5</w:t>
      </w:r>
      <w:r w:rsidR="008F58CB" w:rsidRPr="008F58CB">
        <w:rPr>
          <w:rFonts w:asciiTheme="minorHAnsi" w:hAnsiTheme="minorHAnsi" w:cstheme="minorHAnsi"/>
          <w:bCs/>
          <w:sz w:val="22"/>
          <w:szCs w:val="22"/>
        </w:rPr>
        <w:fldChar w:fldCharType="end"/>
      </w:r>
      <w:r w:rsidR="006A3838">
        <w:rPr>
          <w:rFonts w:asciiTheme="minorHAnsi" w:hAnsiTheme="minorHAnsi" w:cstheme="minorHAnsi"/>
          <w:bCs/>
          <w:sz w:val="22"/>
          <w:szCs w:val="22"/>
        </w:rPr>
        <w:t xml:space="preserve"> Smlouvy</w:t>
      </w:r>
      <w:r w:rsidR="00A77F15" w:rsidRPr="00E843ED">
        <w:rPr>
          <w:rFonts w:asciiTheme="minorHAnsi" w:hAnsiTheme="minorHAnsi" w:cstheme="minorHAnsi"/>
          <w:bCs/>
          <w:sz w:val="22"/>
          <w:szCs w:val="22"/>
        </w:rPr>
        <w:t>.</w:t>
      </w:r>
    </w:p>
    <w:p w14:paraId="78793F0E" w14:textId="773529E8" w:rsidR="006A3838" w:rsidRPr="00E843ED" w:rsidRDefault="00D42F9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D42F9A">
        <w:rPr>
          <w:rFonts w:asciiTheme="minorHAnsi" w:hAnsiTheme="minorHAnsi" w:cstheme="minorHAnsi"/>
          <w:bCs/>
          <w:sz w:val="22"/>
          <w:szCs w:val="22"/>
        </w:rPr>
        <w:t xml:space="preserve">Prodávající se zavazuje, že po uplynutí záruční doby v případě požadavku Kupujícího zajistí servis </w:t>
      </w:r>
      <w:r w:rsidR="008F6D6E">
        <w:rPr>
          <w:rFonts w:asciiTheme="minorHAnsi" w:hAnsiTheme="minorHAnsi" w:cstheme="minorHAnsi"/>
          <w:bCs/>
          <w:sz w:val="22"/>
          <w:szCs w:val="22"/>
        </w:rPr>
        <w:t>Zařízení</w:t>
      </w:r>
      <w:r w:rsidRPr="00D42F9A">
        <w:rPr>
          <w:rFonts w:asciiTheme="minorHAnsi" w:hAnsiTheme="minorHAnsi" w:cstheme="minorHAnsi"/>
          <w:bCs/>
          <w:sz w:val="22"/>
          <w:szCs w:val="22"/>
        </w:rPr>
        <w:t xml:space="preserve"> včetně oprav, dodávky náhradních dílů a dopravy a práce servisního technika za cenu nepřevyšující cenu obvyklou, a </w:t>
      </w:r>
      <w:r w:rsidRPr="00FB302C">
        <w:rPr>
          <w:rFonts w:asciiTheme="minorHAnsi" w:hAnsiTheme="minorHAnsi" w:cstheme="minorHAnsi"/>
          <w:bCs/>
          <w:sz w:val="22"/>
          <w:szCs w:val="22"/>
        </w:rPr>
        <w:t xml:space="preserve">to </w:t>
      </w:r>
      <w:r w:rsidRPr="00D65D1D">
        <w:rPr>
          <w:rFonts w:asciiTheme="minorHAnsi" w:hAnsiTheme="minorHAnsi" w:cstheme="minorHAnsi"/>
          <w:bCs/>
          <w:sz w:val="22"/>
          <w:szCs w:val="22"/>
        </w:rPr>
        <w:t xml:space="preserve">alespoň do uplynutí </w:t>
      </w:r>
      <w:r w:rsidR="00A9130D" w:rsidRPr="00D65D1D">
        <w:rPr>
          <w:rFonts w:asciiTheme="minorHAnsi" w:hAnsiTheme="minorHAnsi" w:cstheme="minorHAnsi"/>
          <w:bCs/>
          <w:sz w:val="22"/>
          <w:szCs w:val="22"/>
        </w:rPr>
        <w:t>5</w:t>
      </w:r>
      <w:r w:rsidRPr="00D65D1D">
        <w:rPr>
          <w:rFonts w:asciiTheme="minorHAnsi" w:hAnsiTheme="minorHAnsi" w:cstheme="minorHAnsi"/>
          <w:bCs/>
          <w:sz w:val="22"/>
          <w:szCs w:val="22"/>
        </w:rPr>
        <w:t xml:space="preserve"> let ode</w:t>
      </w:r>
      <w:r w:rsidRPr="00FB302C">
        <w:rPr>
          <w:rFonts w:asciiTheme="minorHAnsi" w:hAnsiTheme="minorHAnsi" w:cstheme="minorHAnsi"/>
          <w:bCs/>
          <w:sz w:val="22"/>
          <w:szCs w:val="22"/>
        </w:rPr>
        <w:t xml:space="preserve"> dne</w:t>
      </w:r>
      <w:r w:rsidRPr="00D42F9A">
        <w:rPr>
          <w:rFonts w:asciiTheme="minorHAnsi" w:hAnsiTheme="minorHAnsi" w:cstheme="minorHAnsi"/>
          <w:bCs/>
          <w:sz w:val="22"/>
          <w:szCs w:val="22"/>
        </w:rPr>
        <w:t xml:space="preserve"> </w:t>
      </w:r>
      <w:r>
        <w:rPr>
          <w:rFonts w:asciiTheme="minorHAnsi" w:hAnsiTheme="minorHAnsi" w:cstheme="minorHAnsi"/>
          <w:bCs/>
          <w:sz w:val="22"/>
          <w:szCs w:val="22"/>
        </w:rPr>
        <w:t>podpisu</w:t>
      </w:r>
      <w:r w:rsidR="00277C73">
        <w:rPr>
          <w:rFonts w:asciiTheme="minorHAnsi" w:hAnsiTheme="minorHAnsi" w:cstheme="minorHAnsi"/>
          <w:bCs/>
          <w:sz w:val="22"/>
          <w:szCs w:val="22"/>
        </w:rPr>
        <w:t xml:space="preserve"> Předávacího protokolu</w:t>
      </w:r>
      <w:r w:rsidRPr="00D42F9A">
        <w:rPr>
          <w:rFonts w:asciiTheme="minorHAnsi" w:hAnsiTheme="minorHAnsi" w:cstheme="minorHAnsi"/>
          <w:bCs/>
          <w:sz w:val="22"/>
          <w:szCs w:val="22"/>
        </w:rPr>
        <w:t>.</w:t>
      </w:r>
    </w:p>
    <w:p w14:paraId="6D87722A"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70C480F8"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C35CF1">
        <w:rPr>
          <w:rFonts w:asciiTheme="minorHAnsi" w:hAnsiTheme="minorHAnsi" w:cstheme="minorHAnsi"/>
          <w:sz w:val="22"/>
          <w:szCs w:val="22"/>
        </w:rPr>
        <w:t>smluvní pokutu ve výši 0,</w:t>
      </w:r>
      <w:r w:rsidR="00B73B72">
        <w:rPr>
          <w:rFonts w:asciiTheme="minorHAnsi" w:hAnsiTheme="minorHAnsi" w:cstheme="minorHAnsi"/>
          <w:sz w:val="22"/>
          <w:szCs w:val="22"/>
        </w:rPr>
        <w:t>1</w:t>
      </w:r>
      <w:r w:rsidRPr="00C35CF1">
        <w:rPr>
          <w:rFonts w:asciiTheme="minorHAnsi" w:hAnsiTheme="minorHAnsi" w:cstheme="minorHAnsi"/>
          <w:sz w:val="22"/>
          <w:szCs w:val="22"/>
        </w:rPr>
        <w:t xml:space="preserve"> % z Kupní Ceny za každý započatý den prodlení s plněním povinností </w:t>
      </w:r>
      <w:r w:rsidR="00A77F15" w:rsidRPr="00C35CF1">
        <w:rPr>
          <w:rFonts w:asciiTheme="minorHAnsi" w:hAnsiTheme="minorHAnsi" w:cstheme="minorHAnsi"/>
          <w:sz w:val="22"/>
          <w:szCs w:val="22"/>
        </w:rPr>
        <w:t xml:space="preserve">dle odst.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_Ref382231692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4.1</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a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_Ref382209017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213BC7">
        <w:rPr>
          <w:rFonts w:asciiTheme="minorHAnsi" w:hAnsiTheme="minorHAnsi" w:cstheme="minorHAnsi"/>
          <w:sz w:val="22"/>
          <w:szCs w:val="22"/>
        </w:rPr>
        <w:t>14.10</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Smlouvy</w:t>
      </w:r>
      <w:r w:rsidRPr="00C35CF1">
        <w:rPr>
          <w:rFonts w:asciiTheme="minorHAnsi" w:hAnsiTheme="minorHAnsi" w:cstheme="minorHAnsi"/>
          <w:sz w:val="22"/>
          <w:szCs w:val="22"/>
        </w:rPr>
        <w:t xml:space="preserve">.  </w:t>
      </w:r>
    </w:p>
    <w:p w14:paraId="6A85E3DB" w14:textId="3CA4FBA5" w:rsidR="000F6D08" w:rsidRPr="00FB302C" w:rsidRDefault="00515CB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6" w:name="_Ref381970744"/>
      <w:r w:rsidRPr="00C35CF1">
        <w:rPr>
          <w:rFonts w:asciiTheme="minorHAnsi" w:hAnsiTheme="minorHAnsi" w:cstheme="minorHAnsi"/>
          <w:bCs/>
          <w:sz w:val="22"/>
          <w:szCs w:val="22"/>
        </w:rPr>
        <w:t xml:space="preserve">Kupující má nárok </w:t>
      </w:r>
      <w:r w:rsidRPr="00FB302C">
        <w:rPr>
          <w:rFonts w:asciiTheme="minorHAnsi" w:hAnsiTheme="minorHAnsi" w:cstheme="minorHAnsi"/>
          <w:bCs/>
          <w:sz w:val="22"/>
          <w:szCs w:val="22"/>
        </w:rPr>
        <w:t xml:space="preserve">na úhradu </w:t>
      </w:r>
      <w:r w:rsidR="00B71587" w:rsidRPr="00FB302C">
        <w:rPr>
          <w:rFonts w:asciiTheme="minorHAnsi" w:hAnsiTheme="minorHAnsi" w:cstheme="minorHAnsi"/>
          <w:bCs/>
          <w:sz w:val="22"/>
          <w:szCs w:val="22"/>
        </w:rPr>
        <w:t>1</w:t>
      </w:r>
      <w:r w:rsidRPr="00FB302C">
        <w:rPr>
          <w:rFonts w:asciiTheme="minorHAnsi" w:hAnsiTheme="minorHAnsi" w:cstheme="minorHAnsi"/>
          <w:bCs/>
          <w:sz w:val="22"/>
          <w:szCs w:val="22"/>
        </w:rPr>
        <w:t xml:space="preserve">000 Kč </w:t>
      </w:r>
      <w:r w:rsidR="004B541A" w:rsidRPr="00FB302C">
        <w:rPr>
          <w:rFonts w:asciiTheme="minorHAnsi" w:hAnsiTheme="minorHAnsi" w:cstheme="minorHAnsi"/>
          <w:bCs/>
          <w:sz w:val="22"/>
          <w:szCs w:val="22"/>
        </w:rPr>
        <w:t>za každý započatý den prodlení se zahájením záruční opravy dle odst</w:t>
      </w:r>
      <w:r w:rsidRPr="00FB302C">
        <w:rPr>
          <w:rFonts w:asciiTheme="minorHAnsi" w:hAnsiTheme="minorHAnsi" w:cstheme="minorHAnsi"/>
          <w:bCs/>
          <w:sz w:val="22"/>
          <w:szCs w:val="22"/>
        </w:rPr>
        <w:t xml:space="preserve">. </w:t>
      </w:r>
      <w:r w:rsidRPr="00FB302C">
        <w:rPr>
          <w:rFonts w:asciiTheme="minorHAnsi" w:hAnsiTheme="minorHAnsi" w:cstheme="minorHAnsi"/>
          <w:bCs/>
          <w:sz w:val="22"/>
          <w:szCs w:val="22"/>
        </w:rPr>
        <w:fldChar w:fldCharType="begin"/>
      </w:r>
      <w:r w:rsidRPr="00FB302C">
        <w:rPr>
          <w:rFonts w:asciiTheme="minorHAnsi" w:hAnsiTheme="minorHAnsi" w:cstheme="minorHAnsi"/>
          <w:bCs/>
          <w:sz w:val="22"/>
          <w:szCs w:val="22"/>
        </w:rPr>
        <w:instrText xml:space="preserve"> REF _Ref382905432 \r \h </w:instrText>
      </w:r>
      <w:r w:rsidR="00E843ED" w:rsidRPr="00FB302C">
        <w:rPr>
          <w:rFonts w:asciiTheme="minorHAnsi" w:hAnsiTheme="minorHAnsi" w:cstheme="minorHAnsi"/>
          <w:bCs/>
          <w:sz w:val="22"/>
          <w:szCs w:val="22"/>
        </w:rPr>
        <w:instrText xml:space="preserve"> \* MERGEFORMAT </w:instrText>
      </w:r>
      <w:r w:rsidRPr="00FB302C">
        <w:rPr>
          <w:rFonts w:asciiTheme="minorHAnsi" w:hAnsiTheme="minorHAnsi" w:cstheme="minorHAnsi"/>
          <w:bCs/>
          <w:sz w:val="22"/>
          <w:szCs w:val="22"/>
        </w:rPr>
      </w:r>
      <w:r w:rsidRPr="00FB302C">
        <w:rPr>
          <w:rFonts w:asciiTheme="minorHAnsi" w:hAnsiTheme="minorHAnsi" w:cstheme="minorHAnsi"/>
          <w:bCs/>
          <w:sz w:val="22"/>
          <w:szCs w:val="22"/>
        </w:rPr>
        <w:fldChar w:fldCharType="separate"/>
      </w:r>
      <w:r w:rsidR="00213BC7" w:rsidRPr="00FB302C">
        <w:rPr>
          <w:rFonts w:asciiTheme="minorHAnsi" w:hAnsiTheme="minorHAnsi" w:cstheme="minorHAnsi"/>
          <w:bCs/>
          <w:sz w:val="22"/>
          <w:szCs w:val="22"/>
        </w:rPr>
        <w:t>14.5</w:t>
      </w:r>
      <w:r w:rsidRPr="00FB302C">
        <w:rPr>
          <w:rFonts w:asciiTheme="minorHAnsi" w:hAnsiTheme="minorHAnsi" w:cstheme="minorHAnsi"/>
          <w:bCs/>
          <w:sz w:val="22"/>
          <w:szCs w:val="22"/>
        </w:rPr>
        <w:fldChar w:fldCharType="end"/>
      </w:r>
      <w:r w:rsidRPr="00FB302C">
        <w:rPr>
          <w:rFonts w:asciiTheme="minorHAnsi" w:hAnsiTheme="minorHAnsi" w:cstheme="minorHAnsi"/>
          <w:bCs/>
          <w:sz w:val="22"/>
          <w:szCs w:val="22"/>
        </w:rPr>
        <w:t xml:space="preserve"> </w:t>
      </w:r>
      <w:r w:rsidR="004B541A" w:rsidRPr="00FB302C">
        <w:rPr>
          <w:rFonts w:asciiTheme="minorHAnsi" w:hAnsiTheme="minorHAnsi" w:cstheme="minorHAnsi"/>
          <w:bCs/>
          <w:sz w:val="22"/>
          <w:szCs w:val="22"/>
        </w:rPr>
        <w:t>Smlouvy</w:t>
      </w:r>
      <w:r w:rsidR="000F6D08" w:rsidRPr="00FB302C">
        <w:rPr>
          <w:rFonts w:asciiTheme="minorHAnsi" w:hAnsiTheme="minorHAnsi" w:cstheme="minorHAnsi"/>
          <w:bCs/>
          <w:sz w:val="22"/>
          <w:szCs w:val="22"/>
        </w:rPr>
        <w:t>.</w:t>
      </w:r>
    </w:p>
    <w:p w14:paraId="7038EE8A" w14:textId="2F48EDF7" w:rsidR="00F02FA1" w:rsidRPr="00FB302C" w:rsidRDefault="002E65D7"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7" w:name="_Ref382208790"/>
      <w:r w:rsidRPr="00FB302C">
        <w:rPr>
          <w:rFonts w:asciiTheme="minorHAnsi" w:hAnsiTheme="minorHAnsi" w:cstheme="minorHAnsi"/>
          <w:bCs/>
          <w:sz w:val="22"/>
          <w:szCs w:val="22"/>
        </w:rPr>
        <w:t xml:space="preserve">Kupující má nárok na úhradu </w:t>
      </w:r>
      <w:r w:rsidR="00B71587" w:rsidRPr="00FB302C">
        <w:rPr>
          <w:rFonts w:asciiTheme="minorHAnsi" w:hAnsiTheme="minorHAnsi" w:cstheme="minorHAnsi"/>
          <w:bCs/>
          <w:sz w:val="22"/>
          <w:szCs w:val="22"/>
        </w:rPr>
        <w:t>10</w:t>
      </w:r>
      <w:r w:rsidRPr="00FB302C">
        <w:rPr>
          <w:rFonts w:asciiTheme="minorHAnsi" w:hAnsiTheme="minorHAnsi" w:cstheme="minorHAnsi"/>
          <w:bCs/>
          <w:sz w:val="22"/>
          <w:szCs w:val="22"/>
        </w:rPr>
        <w:t xml:space="preserve">00 Kč za každý započatý den, po který nemohl </w:t>
      </w:r>
      <w:r w:rsidR="008F6D6E" w:rsidRPr="00FB302C">
        <w:rPr>
          <w:rFonts w:asciiTheme="minorHAnsi" w:hAnsiTheme="minorHAnsi" w:cstheme="minorHAnsi"/>
          <w:bCs/>
          <w:sz w:val="22"/>
          <w:szCs w:val="22"/>
        </w:rPr>
        <w:t>Zařízení</w:t>
      </w:r>
      <w:r w:rsidRPr="00FB302C">
        <w:rPr>
          <w:rFonts w:asciiTheme="minorHAnsi" w:hAnsiTheme="minorHAnsi" w:cstheme="minorHAnsi"/>
          <w:bCs/>
          <w:sz w:val="22"/>
          <w:szCs w:val="22"/>
        </w:rPr>
        <w:t xml:space="preserve"> pro vadu podléhající záruční opravě používat, </w:t>
      </w:r>
      <w:bookmarkStart w:id="38" w:name="_Ref381616598"/>
      <w:r w:rsidRPr="00FB302C">
        <w:rPr>
          <w:rFonts w:asciiTheme="minorHAnsi" w:hAnsiTheme="minorHAnsi" w:cstheme="minorHAnsi"/>
          <w:bCs/>
          <w:sz w:val="22"/>
          <w:szCs w:val="22"/>
        </w:rPr>
        <w:t xml:space="preserve">počínaje 16. dnem po uplatnění záruční vady. V případě, že byla v souladu s ustanovením odst. </w:t>
      </w:r>
      <w:r w:rsidR="00B77052" w:rsidRPr="00FB302C">
        <w:rPr>
          <w:rFonts w:asciiTheme="minorHAnsi" w:hAnsiTheme="minorHAnsi" w:cstheme="minorHAnsi"/>
          <w:bCs/>
          <w:sz w:val="22"/>
          <w:szCs w:val="22"/>
        </w:rPr>
        <w:t xml:space="preserve">14.6 </w:t>
      </w:r>
      <w:r w:rsidRPr="00FB302C">
        <w:rPr>
          <w:rFonts w:asciiTheme="minorHAnsi" w:hAnsiTheme="minorHAnsi" w:cstheme="minorHAnsi"/>
          <w:bCs/>
          <w:sz w:val="22"/>
          <w:szCs w:val="22"/>
        </w:rPr>
        <w:t>stanovena na opravu vady nikoli běžné</w:t>
      </w:r>
      <w:bookmarkEnd w:id="37"/>
      <w:bookmarkEnd w:id="38"/>
      <w:r w:rsidRPr="00FB302C">
        <w:rPr>
          <w:rFonts w:asciiTheme="minorHAnsi" w:hAnsiTheme="minorHAnsi" w:cstheme="minorHAnsi"/>
          <w:bCs/>
          <w:sz w:val="22"/>
          <w:szCs w:val="22"/>
        </w:rPr>
        <w:t xml:space="preserve"> zvláštní lhůta, má Kupující nárok na úhradu </w:t>
      </w:r>
      <w:r w:rsidR="00B71587" w:rsidRPr="00FB302C">
        <w:rPr>
          <w:rFonts w:asciiTheme="minorHAnsi" w:hAnsiTheme="minorHAnsi" w:cstheme="minorHAnsi"/>
          <w:bCs/>
          <w:sz w:val="22"/>
          <w:szCs w:val="22"/>
        </w:rPr>
        <w:t>1</w:t>
      </w:r>
      <w:r w:rsidR="002055F0" w:rsidRPr="00FB302C">
        <w:rPr>
          <w:rFonts w:asciiTheme="minorHAnsi" w:hAnsiTheme="minorHAnsi" w:cstheme="minorHAnsi"/>
          <w:bCs/>
          <w:sz w:val="22"/>
          <w:szCs w:val="22"/>
        </w:rPr>
        <w:t>0</w:t>
      </w:r>
      <w:r w:rsidRPr="00FB302C">
        <w:rPr>
          <w:rFonts w:asciiTheme="minorHAnsi" w:hAnsiTheme="minorHAnsi" w:cstheme="minorHAnsi"/>
          <w:bCs/>
          <w:sz w:val="22"/>
          <w:szCs w:val="22"/>
        </w:rPr>
        <w:t>00 Kč za každý den následující po uplynutí této zvláštní lhůty.</w:t>
      </w:r>
    </w:p>
    <w:bookmarkEnd w:id="36"/>
    <w:p w14:paraId="19F8E57E" w14:textId="400C260F" w:rsidR="00A77F15" w:rsidRPr="000D1416" w:rsidRDefault="0011797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FB302C">
        <w:rPr>
          <w:rFonts w:asciiTheme="minorHAnsi" w:hAnsiTheme="minorHAnsi" w:cstheme="minorHAnsi"/>
          <w:bCs/>
          <w:sz w:val="22"/>
          <w:szCs w:val="22"/>
        </w:rPr>
        <w:t>V případě uplatnění důvodů pro odstoupení</w:t>
      </w:r>
      <w:r w:rsidRPr="0011797F">
        <w:rPr>
          <w:rFonts w:asciiTheme="minorHAnsi" w:hAnsiTheme="minorHAnsi" w:cstheme="minorHAnsi"/>
          <w:bCs/>
          <w:sz w:val="22"/>
          <w:szCs w:val="22"/>
        </w:rPr>
        <w:t xml:space="preserve">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213BC7">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lastRenderedPageBreak/>
        <w:t>Prodávající prohlašuje, že přejímá na sebe nebezpečí změny okolností ve smyslu ustanovení § 1765 odst. 2 OZ.</w:t>
      </w:r>
    </w:p>
    <w:p w14:paraId="11AF71E5" w14:textId="0E0247AD"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4D94E76F" w14:textId="6647538A" w:rsidR="00FE314B" w:rsidRPr="00E843ED" w:rsidRDefault="00FE314B"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438F5AF7"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w:t>
      </w:r>
      <w:r w:rsidR="008F6D6E">
        <w:rPr>
          <w:rFonts w:asciiTheme="minorHAnsi" w:hAnsiTheme="minorHAnsi" w:cstheme="minorHAnsi"/>
          <w:color w:val="FF0000"/>
          <w:sz w:val="22"/>
          <w:szCs w:val="22"/>
        </w:rPr>
        <w:t>Zařízení</w:t>
      </w:r>
      <w:r w:rsidRPr="00E843ED">
        <w:rPr>
          <w:rFonts w:asciiTheme="minorHAnsi" w:hAnsiTheme="minorHAnsi" w:cstheme="minorHAnsi"/>
          <w:color w:val="FF0000"/>
          <w:sz w:val="22"/>
          <w:szCs w:val="22"/>
        </w:rPr>
        <w:t xml:space="preserve"> nabízeného </w:t>
      </w:r>
      <w:r w:rsidR="00DC0A6D">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0C278AED"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8F6D6E">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382F80">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382F80">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3C3F239B" w14:textId="03529F36"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en-US"/>
        </w:rPr>
        <w:t xml:space="preserve">Jednotlivé komponenty </w:t>
      </w:r>
      <w:r w:rsidR="008F6D6E">
        <w:rPr>
          <w:rFonts w:asciiTheme="minorHAnsi" w:hAnsiTheme="minorHAnsi" w:cstheme="minorHAnsi"/>
          <w:kern w:val="1"/>
          <w:sz w:val="22"/>
          <w:szCs w:val="22"/>
          <w:lang w:eastAsia="en-US"/>
        </w:rPr>
        <w:t>Zařízení</w:t>
      </w:r>
      <w:r w:rsidRPr="00E843ED">
        <w:rPr>
          <w:rFonts w:asciiTheme="minorHAnsi" w:hAnsiTheme="minorHAnsi" w:cstheme="minorHAnsi"/>
          <w:kern w:val="1"/>
          <w:sz w:val="22"/>
          <w:szCs w:val="22"/>
          <w:lang w:eastAsia="en-US"/>
        </w:rPr>
        <w:t xml:space="preserve"> musí zahrnovat součásti a splňovat technické podmínky </w:t>
      </w:r>
      <w:r w:rsidR="00181912">
        <w:rPr>
          <w:rFonts w:asciiTheme="minorHAnsi" w:hAnsiTheme="minorHAnsi" w:cstheme="minorHAnsi"/>
          <w:kern w:val="1"/>
          <w:sz w:val="22"/>
          <w:szCs w:val="22"/>
          <w:lang w:eastAsia="en-US"/>
        </w:rPr>
        <w:t xml:space="preserve">a parametry </w:t>
      </w:r>
      <w:r w:rsidRPr="00E843ED">
        <w:rPr>
          <w:rFonts w:asciiTheme="minorHAnsi" w:hAnsiTheme="minorHAnsi" w:cstheme="minorHAnsi"/>
          <w:kern w:val="1"/>
          <w:sz w:val="22"/>
          <w:szCs w:val="22"/>
          <w:lang w:eastAsia="en-US"/>
        </w:rPr>
        <w:t>uvedené v této tabulce:</w:t>
      </w: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40590337" w:rsidR="005C6E75" w:rsidRPr="003847AB" w:rsidRDefault="005C6E75" w:rsidP="005C6E75">
            <w:pPr>
              <w:suppressAutoHyphens/>
              <w:rPr>
                <w:rFonts w:asciiTheme="minorHAnsi" w:hAnsiTheme="minorHAnsi" w:cstheme="minorHAnsi"/>
                <w:kern w:val="1"/>
                <w:sz w:val="20"/>
                <w:szCs w:val="20"/>
                <w:lang w:eastAsia="zh-CN"/>
              </w:rPr>
            </w:pPr>
            <w:r w:rsidRPr="003847AB">
              <w:rPr>
                <w:rFonts w:asciiTheme="minorHAnsi" w:hAnsiTheme="minorHAnsi" w:cstheme="minorHAnsi"/>
                <w:kern w:val="1"/>
                <w:sz w:val="20"/>
                <w:szCs w:val="20"/>
                <w:lang w:eastAsia="zh-CN"/>
              </w:rPr>
              <w:t xml:space="preserve">Popis a minimální specifikace </w:t>
            </w:r>
            <w:r w:rsidR="008F6D6E" w:rsidRPr="003847AB">
              <w:rPr>
                <w:rFonts w:asciiTheme="minorHAnsi" w:hAnsiTheme="minorHAnsi" w:cstheme="minorHAnsi"/>
                <w:kern w:val="1"/>
                <w:sz w:val="20"/>
                <w:szCs w:val="20"/>
                <w:lang w:eastAsia="zh-CN"/>
              </w:rPr>
              <w:t>Zařízení</w:t>
            </w:r>
            <w:r w:rsidRPr="003847AB">
              <w:rPr>
                <w:rFonts w:asciiTheme="minorHAnsi" w:hAnsiTheme="minorHAnsi" w:cstheme="minorHAnsi"/>
                <w:kern w:val="1"/>
                <w:sz w:val="20"/>
                <w:szCs w:val="20"/>
                <w:lang w:eastAsia="zh-CN"/>
              </w:rPr>
              <w:t xml:space="preserv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31DD2109" w:rsidR="005C6E75" w:rsidRPr="003847AB" w:rsidRDefault="005C6E75" w:rsidP="005C6E75">
            <w:pPr>
              <w:suppressAutoHyphens/>
              <w:rPr>
                <w:rFonts w:asciiTheme="minorHAnsi" w:hAnsiTheme="minorHAnsi" w:cstheme="minorHAnsi"/>
                <w:kern w:val="1"/>
                <w:sz w:val="20"/>
                <w:szCs w:val="20"/>
                <w:lang w:eastAsia="zh-CN"/>
              </w:rPr>
            </w:pPr>
            <w:r w:rsidRPr="003847AB">
              <w:rPr>
                <w:rFonts w:asciiTheme="minorHAnsi" w:hAnsiTheme="minorHAnsi" w:cstheme="minorHAnsi"/>
                <w:kern w:val="1"/>
                <w:sz w:val="20"/>
                <w:szCs w:val="20"/>
                <w:lang w:eastAsia="zh-CN"/>
              </w:rPr>
              <w:t xml:space="preserve">Popis a specifikace </w:t>
            </w:r>
            <w:r w:rsidR="008F6D6E" w:rsidRPr="003847AB">
              <w:rPr>
                <w:rFonts w:asciiTheme="minorHAnsi" w:hAnsiTheme="minorHAnsi" w:cstheme="minorHAnsi"/>
                <w:kern w:val="1"/>
                <w:sz w:val="20"/>
                <w:szCs w:val="20"/>
                <w:lang w:eastAsia="zh-CN"/>
              </w:rPr>
              <w:t>Zařízení</w:t>
            </w:r>
            <w:r w:rsidRPr="003847AB">
              <w:rPr>
                <w:rFonts w:asciiTheme="minorHAnsi" w:hAnsiTheme="minorHAnsi" w:cstheme="minorHAnsi"/>
                <w:kern w:val="1"/>
                <w:sz w:val="20"/>
                <w:szCs w:val="20"/>
                <w:lang w:eastAsia="zh-CN"/>
              </w:rPr>
              <w:t xml:space="preserv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3847AB" w:rsidRDefault="005C6E75" w:rsidP="005C6E75">
            <w:pPr>
              <w:suppressAutoHyphens/>
              <w:rPr>
                <w:rFonts w:asciiTheme="minorHAnsi" w:hAnsiTheme="minorHAnsi" w:cstheme="minorHAnsi"/>
                <w:kern w:val="1"/>
                <w:sz w:val="20"/>
                <w:szCs w:val="20"/>
                <w:lang w:eastAsia="zh-CN"/>
              </w:rPr>
            </w:pPr>
            <w:r w:rsidRPr="003847AB">
              <w:rPr>
                <w:rFonts w:asciiTheme="minorHAnsi" w:hAnsiTheme="minorHAnsi" w:cstheme="minorHAnsi"/>
                <w:kern w:val="1"/>
                <w:sz w:val="20"/>
                <w:szCs w:val="20"/>
                <w:lang w:eastAsia="zh-CN"/>
              </w:rPr>
              <w:t>Splňuje ANO/NE</w:t>
            </w:r>
          </w:p>
        </w:tc>
      </w:tr>
      <w:tr w:rsidR="001658D8" w:rsidRPr="00E843ED" w14:paraId="0DF1466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C64EECF" w14:textId="04D4D743" w:rsidR="00FD3ACC" w:rsidRPr="003847AB" w:rsidRDefault="00A81C9A" w:rsidP="007A277A">
            <w:pPr>
              <w:rPr>
                <w:rFonts w:asciiTheme="minorHAnsi" w:hAnsiTheme="minorHAnsi" w:cstheme="minorHAnsi"/>
                <w:sz w:val="20"/>
                <w:szCs w:val="20"/>
              </w:rPr>
            </w:pPr>
            <w:r w:rsidRPr="003847AB">
              <w:rPr>
                <w:rFonts w:asciiTheme="minorHAnsi" w:hAnsiTheme="minorHAnsi" w:cstheme="minorHAnsi"/>
                <w:b/>
                <w:bCs/>
                <w:sz w:val="20"/>
                <w:szCs w:val="20"/>
              </w:rPr>
              <w:t xml:space="preserve">Řídící jednotka </w:t>
            </w:r>
            <w:r w:rsidR="00AE7DDC" w:rsidRPr="003847AB">
              <w:rPr>
                <w:rFonts w:asciiTheme="minorHAnsi" w:hAnsiTheme="minorHAnsi" w:cstheme="minorHAnsi"/>
                <w:sz w:val="20"/>
                <w:szCs w:val="20"/>
              </w:rPr>
              <w:t>(požadované vlastnosti):</w:t>
            </w:r>
          </w:p>
        </w:tc>
        <w:tc>
          <w:tcPr>
            <w:tcW w:w="3957" w:type="dxa"/>
            <w:tcBorders>
              <w:top w:val="single" w:sz="2" w:space="0" w:color="00000A"/>
              <w:left w:val="single" w:sz="4" w:space="0" w:color="00000A"/>
              <w:bottom w:val="single" w:sz="2" w:space="0" w:color="00000A"/>
            </w:tcBorders>
            <w:shd w:val="clear" w:color="auto" w:fill="FFFFFF"/>
          </w:tcPr>
          <w:p w14:paraId="372A3A84" w14:textId="77777777" w:rsidR="001658D8" w:rsidRPr="003847AB" w:rsidRDefault="001658D8"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A13A015" w14:textId="77777777" w:rsidR="001658D8" w:rsidRPr="003847AB" w:rsidRDefault="001658D8" w:rsidP="008537D8">
            <w:pPr>
              <w:suppressAutoHyphens/>
              <w:snapToGrid w:val="0"/>
              <w:rPr>
                <w:rFonts w:asciiTheme="minorHAnsi" w:hAnsiTheme="minorHAnsi" w:cstheme="minorHAnsi"/>
                <w:b/>
                <w:kern w:val="1"/>
                <w:sz w:val="20"/>
                <w:szCs w:val="20"/>
                <w:lang w:eastAsia="zh-CN"/>
              </w:rPr>
            </w:pPr>
          </w:p>
        </w:tc>
      </w:tr>
      <w:tr w:rsidR="006D62C2" w:rsidRPr="00E843ED" w14:paraId="5009263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193C9FA" w14:textId="7AD13354" w:rsidR="006D62C2" w:rsidRPr="00D65D1D" w:rsidRDefault="00AA571A" w:rsidP="00D65D1D">
            <w:pPr>
              <w:ind w:left="22"/>
              <w:jc w:val="both"/>
              <w:rPr>
                <w:rFonts w:asciiTheme="minorHAnsi" w:hAnsiTheme="minorHAnsi" w:cstheme="minorHAnsi"/>
                <w:bCs/>
                <w:sz w:val="20"/>
                <w:szCs w:val="20"/>
              </w:rPr>
            </w:pPr>
            <w:r w:rsidRPr="00D65D1D">
              <w:rPr>
                <w:rFonts w:asciiTheme="minorHAnsi" w:hAnsiTheme="minorHAnsi" w:cstheme="minorHAnsi"/>
                <w:bCs/>
                <w:sz w:val="20"/>
                <w:szCs w:val="20"/>
              </w:rPr>
              <w:t>Musí být ovladatelná pomocí příkazů z PC (USB nebo ethernetové spojení), součástí dodávky musí být DLL knihovna pro Windows 10 spolu s hlavičkovými soubory (*.h) a dalšími soubory potřebnými pro ovládání v programovacím jazyce C a C++.</w:t>
            </w:r>
          </w:p>
        </w:tc>
        <w:tc>
          <w:tcPr>
            <w:tcW w:w="3957" w:type="dxa"/>
            <w:tcBorders>
              <w:top w:val="single" w:sz="2" w:space="0" w:color="00000A"/>
              <w:left w:val="single" w:sz="4" w:space="0" w:color="00000A"/>
              <w:bottom w:val="single" w:sz="2" w:space="0" w:color="00000A"/>
            </w:tcBorders>
            <w:shd w:val="clear" w:color="auto" w:fill="FFFFFF"/>
          </w:tcPr>
          <w:p w14:paraId="2DB84B9F" w14:textId="77777777" w:rsidR="006D62C2" w:rsidRPr="003847AB" w:rsidRDefault="006D62C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239D766" w14:textId="77777777" w:rsidR="006D62C2" w:rsidRPr="003847AB" w:rsidRDefault="006D62C2" w:rsidP="008537D8">
            <w:pPr>
              <w:suppressAutoHyphens/>
              <w:snapToGrid w:val="0"/>
              <w:rPr>
                <w:rFonts w:asciiTheme="minorHAnsi" w:hAnsiTheme="minorHAnsi" w:cstheme="minorHAnsi"/>
                <w:b/>
                <w:kern w:val="1"/>
                <w:sz w:val="20"/>
                <w:szCs w:val="20"/>
                <w:lang w:eastAsia="zh-CN"/>
              </w:rPr>
            </w:pPr>
          </w:p>
        </w:tc>
      </w:tr>
      <w:tr w:rsidR="006D62C2" w:rsidRPr="00E843ED" w14:paraId="5996E42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ADEBC09" w14:textId="4FF124A1" w:rsidR="006D62C2" w:rsidRPr="00D65D1D" w:rsidRDefault="003B3884" w:rsidP="00D65D1D">
            <w:pPr>
              <w:ind w:left="22"/>
              <w:jc w:val="both"/>
              <w:rPr>
                <w:rFonts w:asciiTheme="minorHAnsi" w:hAnsiTheme="minorHAnsi" w:cstheme="minorHAnsi"/>
                <w:bCs/>
                <w:sz w:val="20"/>
                <w:szCs w:val="20"/>
              </w:rPr>
            </w:pPr>
            <w:r w:rsidRPr="00D65D1D">
              <w:rPr>
                <w:rFonts w:asciiTheme="minorHAnsi" w:hAnsiTheme="minorHAnsi" w:cstheme="minorHAnsi"/>
                <w:bCs/>
                <w:sz w:val="20"/>
                <w:szCs w:val="20"/>
              </w:rPr>
              <w:t>Musí mít možnost připojení 6 mikroposuvů zároveň a musí být schopna je všechny ovládat zároveň.</w:t>
            </w:r>
          </w:p>
        </w:tc>
        <w:tc>
          <w:tcPr>
            <w:tcW w:w="3957" w:type="dxa"/>
            <w:tcBorders>
              <w:top w:val="single" w:sz="2" w:space="0" w:color="00000A"/>
              <w:left w:val="single" w:sz="4" w:space="0" w:color="00000A"/>
              <w:bottom w:val="single" w:sz="2" w:space="0" w:color="00000A"/>
            </w:tcBorders>
            <w:shd w:val="clear" w:color="auto" w:fill="FFFFFF"/>
          </w:tcPr>
          <w:p w14:paraId="1DE06BB4" w14:textId="77777777" w:rsidR="006D62C2" w:rsidRPr="003847AB" w:rsidRDefault="006D62C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590A857" w14:textId="77777777" w:rsidR="006D62C2" w:rsidRPr="003847AB" w:rsidRDefault="006D62C2" w:rsidP="008537D8">
            <w:pPr>
              <w:suppressAutoHyphens/>
              <w:snapToGrid w:val="0"/>
              <w:rPr>
                <w:rFonts w:asciiTheme="minorHAnsi" w:hAnsiTheme="minorHAnsi" w:cstheme="minorHAnsi"/>
                <w:b/>
                <w:kern w:val="1"/>
                <w:sz w:val="20"/>
                <w:szCs w:val="20"/>
                <w:lang w:eastAsia="zh-CN"/>
              </w:rPr>
            </w:pPr>
          </w:p>
        </w:tc>
      </w:tr>
      <w:tr w:rsidR="009D1B52" w:rsidRPr="00E843ED" w14:paraId="0746D9F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5340348" w14:textId="5AC36605" w:rsidR="009D1B52" w:rsidRPr="00D65D1D" w:rsidRDefault="008714F0" w:rsidP="00D65D1D">
            <w:pPr>
              <w:ind w:left="22"/>
              <w:jc w:val="both"/>
              <w:rPr>
                <w:rFonts w:asciiTheme="minorHAnsi" w:hAnsiTheme="minorHAnsi" w:cstheme="minorHAnsi"/>
                <w:bCs/>
                <w:sz w:val="20"/>
                <w:szCs w:val="20"/>
              </w:rPr>
            </w:pPr>
            <w:r w:rsidRPr="00D65D1D">
              <w:rPr>
                <w:rFonts w:asciiTheme="minorHAnsi" w:hAnsiTheme="minorHAnsi" w:cstheme="minorHAnsi"/>
                <w:bCs/>
                <w:sz w:val="20"/>
                <w:szCs w:val="20"/>
              </w:rPr>
              <w:t>Musí mít hardwarově a softwarově implementovanou schopnost vysílat triggerovací signály v reálném čase během pohybu každého z mikroposuvů při jejich projetí programovatelnými polohami (pro synchronizaci detekčního systému) s přesností lepší než 1 mikrosekunda.</w:t>
            </w:r>
          </w:p>
        </w:tc>
        <w:tc>
          <w:tcPr>
            <w:tcW w:w="3957" w:type="dxa"/>
            <w:tcBorders>
              <w:top w:val="single" w:sz="2" w:space="0" w:color="00000A"/>
              <w:left w:val="single" w:sz="4" w:space="0" w:color="00000A"/>
              <w:bottom w:val="single" w:sz="2" w:space="0" w:color="00000A"/>
            </w:tcBorders>
            <w:shd w:val="clear" w:color="auto" w:fill="FFFFFF"/>
          </w:tcPr>
          <w:p w14:paraId="276EB59A" w14:textId="77777777" w:rsidR="009D1B52" w:rsidRPr="003847AB" w:rsidRDefault="009D1B5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D39A39E" w14:textId="77777777" w:rsidR="009D1B52" w:rsidRPr="003847AB" w:rsidRDefault="009D1B52" w:rsidP="008537D8">
            <w:pPr>
              <w:suppressAutoHyphens/>
              <w:snapToGrid w:val="0"/>
              <w:rPr>
                <w:rFonts w:asciiTheme="minorHAnsi" w:hAnsiTheme="minorHAnsi" w:cstheme="minorHAnsi"/>
                <w:b/>
                <w:kern w:val="1"/>
                <w:sz w:val="20"/>
                <w:szCs w:val="20"/>
                <w:lang w:eastAsia="zh-CN"/>
              </w:rPr>
            </w:pPr>
          </w:p>
        </w:tc>
      </w:tr>
      <w:tr w:rsidR="005B165B" w:rsidRPr="00E843ED" w14:paraId="3F3F28C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370BB65" w14:textId="058FC97B" w:rsidR="005B165B" w:rsidRPr="00D65D1D" w:rsidRDefault="00096622" w:rsidP="00D65D1D">
            <w:pPr>
              <w:ind w:left="22"/>
              <w:jc w:val="both"/>
              <w:rPr>
                <w:rFonts w:asciiTheme="minorHAnsi" w:hAnsiTheme="minorHAnsi" w:cstheme="minorHAnsi"/>
                <w:color w:val="000000"/>
                <w:sz w:val="20"/>
                <w:szCs w:val="20"/>
                <w:lang w:eastAsia="en-GB"/>
              </w:rPr>
            </w:pPr>
            <w:r w:rsidRPr="00D65D1D">
              <w:rPr>
                <w:rFonts w:asciiTheme="minorHAnsi" w:hAnsiTheme="minorHAnsi" w:cstheme="minorHAnsi"/>
                <w:bCs/>
                <w:color w:val="000000"/>
                <w:sz w:val="20"/>
                <w:szCs w:val="20"/>
                <w:lang w:eastAsia="en-GB"/>
              </w:rPr>
              <w:t>Musí být zajištěna její plná kompatibilita se stávajícími mikroposuvy, které má zadavatel ve svých optických laboratořích a které bude využívat v novém experimentu. Jedná se o M-ILS100CC (https://www.newport.com/p/M-ILS100CC) a M-VP-25XA (https://www.newport.com/p/M-VP-25XA). V tomto případě je požadována hardwarová i softwarová kompatibilita a při instalaci demonstrace funkčnosti.</w:t>
            </w:r>
          </w:p>
        </w:tc>
        <w:tc>
          <w:tcPr>
            <w:tcW w:w="3957" w:type="dxa"/>
            <w:tcBorders>
              <w:top w:val="single" w:sz="2" w:space="0" w:color="00000A"/>
              <w:left w:val="single" w:sz="4" w:space="0" w:color="00000A"/>
              <w:bottom w:val="single" w:sz="2" w:space="0" w:color="00000A"/>
            </w:tcBorders>
            <w:shd w:val="clear" w:color="auto" w:fill="FFFFFF"/>
          </w:tcPr>
          <w:p w14:paraId="46D21318" w14:textId="77777777" w:rsidR="005B165B" w:rsidRPr="003847AB" w:rsidRDefault="005B165B"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334DDF" w14:textId="77777777" w:rsidR="005B165B" w:rsidRPr="003847AB" w:rsidRDefault="005B165B" w:rsidP="008537D8">
            <w:pPr>
              <w:suppressAutoHyphens/>
              <w:snapToGrid w:val="0"/>
              <w:rPr>
                <w:rFonts w:asciiTheme="minorHAnsi" w:hAnsiTheme="minorHAnsi" w:cstheme="minorHAnsi"/>
                <w:b/>
                <w:kern w:val="1"/>
                <w:sz w:val="20"/>
                <w:szCs w:val="20"/>
                <w:lang w:eastAsia="zh-CN"/>
              </w:rPr>
            </w:pPr>
          </w:p>
        </w:tc>
      </w:tr>
      <w:tr w:rsidR="009E2E0B" w:rsidRPr="00E843ED" w14:paraId="2DBE0A1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4C4440F" w14:textId="1A7A6689" w:rsidR="009E2E0B" w:rsidRPr="003847AB" w:rsidRDefault="009E2E0B" w:rsidP="003847AB">
            <w:pPr>
              <w:ind w:left="22"/>
              <w:jc w:val="both"/>
              <w:rPr>
                <w:rFonts w:asciiTheme="minorHAnsi" w:hAnsiTheme="minorHAnsi" w:cstheme="minorHAnsi"/>
                <w:bCs/>
                <w:color w:val="000000"/>
                <w:sz w:val="20"/>
                <w:szCs w:val="20"/>
                <w:lang w:eastAsia="en-GB"/>
              </w:rPr>
            </w:pPr>
            <w:proofErr w:type="gramStart"/>
            <w:r w:rsidRPr="003847AB">
              <w:rPr>
                <w:rFonts w:asciiTheme="minorHAnsi" w:hAnsiTheme="minorHAnsi" w:cstheme="minorHAnsi"/>
                <w:b/>
                <w:bCs/>
                <w:color w:val="000000"/>
                <w:sz w:val="20"/>
                <w:szCs w:val="20"/>
                <w:lang w:eastAsia="en-GB"/>
              </w:rPr>
              <w:t xml:space="preserve">Mikroposuvy </w:t>
            </w:r>
            <w:r w:rsidRPr="003847AB">
              <w:rPr>
                <w:rFonts w:asciiTheme="minorHAnsi" w:hAnsiTheme="minorHAnsi" w:cstheme="minorHAnsi"/>
                <w:color w:val="000000"/>
                <w:sz w:val="20"/>
                <w:szCs w:val="20"/>
                <w:lang w:eastAsia="en-GB"/>
              </w:rPr>
              <w:t xml:space="preserve">- </w:t>
            </w:r>
            <w:r w:rsidR="00160F26" w:rsidRPr="003847AB">
              <w:rPr>
                <w:rFonts w:asciiTheme="minorHAnsi" w:hAnsiTheme="minorHAnsi" w:cstheme="minorHAnsi"/>
                <w:color w:val="000000"/>
                <w:sz w:val="20"/>
                <w:szCs w:val="20"/>
                <w:lang w:eastAsia="en-GB"/>
              </w:rPr>
              <w:t>všechny</w:t>
            </w:r>
            <w:proofErr w:type="gramEnd"/>
            <w:r w:rsidR="00160F26" w:rsidRPr="003847AB">
              <w:rPr>
                <w:rFonts w:asciiTheme="minorHAnsi" w:hAnsiTheme="minorHAnsi" w:cstheme="minorHAnsi"/>
                <w:color w:val="000000"/>
                <w:sz w:val="20"/>
                <w:szCs w:val="20"/>
                <w:lang w:eastAsia="en-GB"/>
              </w:rPr>
              <w:t xml:space="preserve"> mikroposuvy musí mít encoder, který umožňuje číst jejich skutečnou pozici, musí mít kabel k řídící jednotce o délce nejméně 2.5m, „pitch“ a „yaw“ maximálně +/- 0.075 mrad, maximální dosažitelnou rychlost nejméně 10 mm/s.</w:t>
            </w:r>
          </w:p>
        </w:tc>
        <w:tc>
          <w:tcPr>
            <w:tcW w:w="3957" w:type="dxa"/>
            <w:tcBorders>
              <w:top w:val="single" w:sz="2" w:space="0" w:color="00000A"/>
              <w:left w:val="single" w:sz="4" w:space="0" w:color="00000A"/>
              <w:bottom w:val="single" w:sz="2" w:space="0" w:color="00000A"/>
            </w:tcBorders>
            <w:shd w:val="clear" w:color="auto" w:fill="FFFFFF"/>
          </w:tcPr>
          <w:p w14:paraId="5873E5DD" w14:textId="77777777" w:rsidR="009E2E0B" w:rsidRPr="003847AB" w:rsidRDefault="009E2E0B"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1463722" w14:textId="77777777" w:rsidR="009E2E0B" w:rsidRPr="003847AB" w:rsidRDefault="009E2E0B" w:rsidP="008537D8">
            <w:pPr>
              <w:suppressAutoHyphens/>
              <w:snapToGrid w:val="0"/>
              <w:rPr>
                <w:rFonts w:asciiTheme="minorHAnsi" w:hAnsiTheme="minorHAnsi" w:cstheme="minorHAnsi"/>
                <w:b/>
                <w:kern w:val="1"/>
                <w:sz w:val="20"/>
                <w:szCs w:val="20"/>
                <w:lang w:eastAsia="zh-CN"/>
              </w:rPr>
            </w:pPr>
          </w:p>
        </w:tc>
      </w:tr>
      <w:tr w:rsidR="009D1B52" w:rsidRPr="00E843ED" w14:paraId="5E6CF0F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3EEE21D" w14:textId="444E9419" w:rsidR="009D1B52" w:rsidRPr="003847AB" w:rsidRDefault="0045306F" w:rsidP="003847AB">
            <w:pPr>
              <w:rPr>
                <w:rFonts w:asciiTheme="minorHAnsi" w:hAnsiTheme="minorHAnsi" w:cstheme="minorHAnsi"/>
                <w:sz w:val="20"/>
                <w:szCs w:val="20"/>
              </w:rPr>
            </w:pPr>
            <w:r w:rsidRPr="003847AB">
              <w:rPr>
                <w:rFonts w:asciiTheme="minorHAnsi" w:hAnsiTheme="minorHAnsi" w:cstheme="minorHAnsi"/>
                <w:bCs/>
                <w:sz w:val="20"/>
                <w:szCs w:val="20"/>
              </w:rPr>
              <w:t>Mikroposuv 1</w:t>
            </w:r>
            <w:r w:rsidR="007E07A9" w:rsidRPr="003847AB">
              <w:rPr>
                <w:rFonts w:asciiTheme="minorHAnsi" w:hAnsiTheme="minorHAnsi" w:cstheme="minorHAnsi"/>
                <w:bCs/>
                <w:sz w:val="20"/>
                <w:szCs w:val="20"/>
              </w:rPr>
              <w:t>:</w:t>
            </w:r>
          </w:p>
        </w:tc>
        <w:tc>
          <w:tcPr>
            <w:tcW w:w="3957" w:type="dxa"/>
            <w:tcBorders>
              <w:top w:val="single" w:sz="2" w:space="0" w:color="00000A"/>
              <w:left w:val="single" w:sz="4" w:space="0" w:color="00000A"/>
              <w:bottom w:val="single" w:sz="2" w:space="0" w:color="00000A"/>
            </w:tcBorders>
            <w:shd w:val="clear" w:color="auto" w:fill="FFFFFF"/>
          </w:tcPr>
          <w:p w14:paraId="5E656E2A" w14:textId="77777777" w:rsidR="009D1B52" w:rsidRPr="003847AB" w:rsidRDefault="009D1B5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4403638" w14:textId="77777777" w:rsidR="009D1B52" w:rsidRPr="003847AB" w:rsidRDefault="009D1B52" w:rsidP="008537D8">
            <w:pPr>
              <w:suppressAutoHyphens/>
              <w:snapToGrid w:val="0"/>
              <w:rPr>
                <w:rFonts w:asciiTheme="minorHAnsi" w:hAnsiTheme="minorHAnsi" w:cstheme="minorHAnsi"/>
                <w:b/>
                <w:kern w:val="1"/>
                <w:sz w:val="20"/>
                <w:szCs w:val="20"/>
                <w:lang w:eastAsia="zh-CN"/>
              </w:rPr>
            </w:pPr>
          </w:p>
        </w:tc>
      </w:tr>
      <w:tr w:rsidR="009D1B52" w:rsidRPr="00E843ED" w14:paraId="10DE9E6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20E347E" w14:textId="664CCE05" w:rsidR="009D1B52" w:rsidRPr="00D65D1D" w:rsidRDefault="008908FA" w:rsidP="00D65D1D">
            <w:pPr>
              <w:ind w:left="22"/>
              <w:rPr>
                <w:rFonts w:asciiTheme="minorHAnsi" w:hAnsiTheme="minorHAnsi" w:cstheme="minorHAnsi"/>
                <w:sz w:val="20"/>
                <w:szCs w:val="20"/>
              </w:rPr>
            </w:pPr>
            <w:r w:rsidRPr="00D65D1D">
              <w:rPr>
                <w:rFonts w:asciiTheme="minorHAnsi" w:hAnsiTheme="minorHAnsi" w:cstheme="minorHAnsi"/>
                <w:bCs/>
                <w:sz w:val="20"/>
                <w:szCs w:val="20"/>
                <w:lang w:val="en-US"/>
              </w:rPr>
              <w:t>Unidirectional repeatability 500 nm nebo lepší, origin repeatability 500 nm nebo lepší, minimum incremental motion 1000 nm, travel range 150 mm</w:t>
            </w:r>
            <w:r w:rsidR="007E07A9" w:rsidRPr="00D65D1D">
              <w:rPr>
                <w:rFonts w:asciiTheme="minorHAnsi" w:hAnsiTheme="minorHAnsi" w:cstheme="minorHAnsi"/>
                <w:bCs/>
                <w:sz w:val="20"/>
                <w:szCs w:val="20"/>
              </w:rPr>
              <w:t>.</w:t>
            </w:r>
          </w:p>
        </w:tc>
        <w:tc>
          <w:tcPr>
            <w:tcW w:w="3957" w:type="dxa"/>
            <w:tcBorders>
              <w:top w:val="single" w:sz="2" w:space="0" w:color="00000A"/>
              <w:left w:val="single" w:sz="4" w:space="0" w:color="00000A"/>
              <w:bottom w:val="single" w:sz="2" w:space="0" w:color="00000A"/>
            </w:tcBorders>
            <w:shd w:val="clear" w:color="auto" w:fill="FFFFFF"/>
          </w:tcPr>
          <w:p w14:paraId="16007A73" w14:textId="77777777" w:rsidR="009D1B52" w:rsidRPr="003847AB" w:rsidRDefault="009D1B5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B665BDB" w14:textId="77777777" w:rsidR="009D1B52" w:rsidRPr="003847AB" w:rsidRDefault="009D1B52" w:rsidP="008537D8">
            <w:pPr>
              <w:suppressAutoHyphens/>
              <w:snapToGrid w:val="0"/>
              <w:rPr>
                <w:rFonts w:asciiTheme="minorHAnsi" w:hAnsiTheme="minorHAnsi" w:cstheme="minorHAnsi"/>
                <w:b/>
                <w:kern w:val="1"/>
                <w:sz w:val="20"/>
                <w:szCs w:val="20"/>
                <w:lang w:eastAsia="zh-CN"/>
              </w:rPr>
            </w:pPr>
          </w:p>
        </w:tc>
      </w:tr>
      <w:tr w:rsidR="009D1B52" w:rsidRPr="00E843ED" w14:paraId="3A2A259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EEE9928" w14:textId="00AE4EB9" w:rsidR="009D1B52" w:rsidRPr="003847AB" w:rsidRDefault="0045306F" w:rsidP="003847AB">
            <w:pPr>
              <w:rPr>
                <w:rFonts w:asciiTheme="minorHAnsi" w:hAnsiTheme="minorHAnsi" w:cstheme="minorHAnsi"/>
                <w:sz w:val="20"/>
                <w:szCs w:val="20"/>
              </w:rPr>
            </w:pPr>
            <w:r w:rsidRPr="003847AB">
              <w:rPr>
                <w:rFonts w:asciiTheme="minorHAnsi" w:hAnsiTheme="minorHAnsi" w:cstheme="minorHAnsi"/>
                <w:bCs/>
                <w:sz w:val="20"/>
                <w:szCs w:val="20"/>
              </w:rPr>
              <w:t xml:space="preserve">Mikroposuv </w:t>
            </w:r>
            <w:r w:rsidR="00702731" w:rsidRPr="003847AB">
              <w:rPr>
                <w:rFonts w:asciiTheme="minorHAnsi" w:hAnsiTheme="minorHAnsi" w:cstheme="minorHAnsi"/>
                <w:bCs/>
                <w:sz w:val="20"/>
                <w:szCs w:val="20"/>
              </w:rPr>
              <w:t>2:</w:t>
            </w:r>
          </w:p>
        </w:tc>
        <w:tc>
          <w:tcPr>
            <w:tcW w:w="3957" w:type="dxa"/>
            <w:tcBorders>
              <w:top w:val="single" w:sz="2" w:space="0" w:color="00000A"/>
              <w:left w:val="single" w:sz="4" w:space="0" w:color="00000A"/>
              <w:bottom w:val="single" w:sz="2" w:space="0" w:color="00000A"/>
            </w:tcBorders>
            <w:shd w:val="clear" w:color="auto" w:fill="FFFFFF"/>
          </w:tcPr>
          <w:p w14:paraId="02766D4D" w14:textId="77777777" w:rsidR="009D1B52" w:rsidRPr="003847AB" w:rsidRDefault="009D1B5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44BC751" w14:textId="77777777" w:rsidR="009D1B52" w:rsidRPr="003847AB" w:rsidRDefault="009D1B52" w:rsidP="008537D8">
            <w:pPr>
              <w:suppressAutoHyphens/>
              <w:snapToGrid w:val="0"/>
              <w:rPr>
                <w:rFonts w:asciiTheme="minorHAnsi" w:hAnsiTheme="minorHAnsi" w:cstheme="minorHAnsi"/>
                <w:b/>
                <w:kern w:val="1"/>
                <w:sz w:val="20"/>
                <w:szCs w:val="20"/>
                <w:lang w:eastAsia="zh-CN"/>
              </w:rPr>
            </w:pPr>
          </w:p>
        </w:tc>
      </w:tr>
      <w:tr w:rsidR="009D1B52" w:rsidRPr="00E843ED" w14:paraId="1DD3769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16FC6B9" w14:textId="1E5333AF" w:rsidR="009D1B52" w:rsidRPr="00D65D1D" w:rsidRDefault="00873B3B" w:rsidP="00D65D1D">
            <w:pPr>
              <w:ind w:left="22"/>
              <w:rPr>
                <w:rFonts w:asciiTheme="minorHAnsi" w:hAnsiTheme="minorHAnsi" w:cstheme="minorHAnsi"/>
                <w:sz w:val="20"/>
                <w:szCs w:val="20"/>
              </w:rPr>
            </w:pPr>
            <w:r w:rsidRPr="00D65D1D">
              <w:rPr>
                <w:rFonts w:asciiTheme="minorHAnsi" w:hAnsiTheme="minorHAnsi" w:cstheme="minorHAnsi"/>
                <w:bCs/>
                <w:sz w:val="20"/>
                <w:szCs w:val="20"/>
                <w:lang w:val="en-US"/>
              </w:rPr>
              <w:t>Unidirectional repeatability 150 nm nebo lepší, origin repeatability 500 nm nebo lepší, minimum incremental motion 50 nm nebo lepší, travel range 50 mm.</w:t>
            </w:r>
          </w:p>
        </w:tc>
        <w:tc>
          <w:tcPr>
            <w:tcW w:w="3957" w:type="dxa"/>
            <w:tcBorders>
              <w:top w:val="single" w:sz="2" w:space="0" w:color="00000A"/>
              <w:left w:val="single" w:sz="4" w:space="0" w:color="00000A"/>
              <w:bottom w:val="single" w:sz="2" w:space="0" w:color="00000A"/>
            </w:tcBorders>
            <w:shd w:val="clear" w:color="auto" w:fill="FFFFFF"/>
          </w:tcPr>
          <w:p w14:paraId="382761A7" w14:textId="77777777" w:rsidR="009D1B52" w:rsidRPr="003847AB" w:rsidRDefault="009D1B52" w:rsidP="001658D8">
            <w:pPr>
              <w:suppressAutoHyphens/>
              <w:snapToGrid w:val="0"/>
              <w:rPr>
                <w:rFonts w:asciiTheme="minorHAnsi" w:hAnsiTheme="minorHAnsi" w:cstheme="minorHAnsi"/>
                <w:kern w:val="1"/>
                <w:sz w:val="20"/>
                <w:szCs w:val="20"/>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DA1138" w14:textId="77777777" w:rsidR="009D1B52" w:rsidRPr="003847AB" w:rsidRDefault="009D1B52" w:rsidP="008537D8">
            <w:pPr>
              <w:suppressAutoHyphens/>
              <w:snapToGrid w:val="0"/>
              <w:rPr>
                <w:rFonts w:asciiTheme="minorHAnsi" w:hAnsiTheme="minorHAnsi" w:cstheme="minorHAnsi"/>
                <w:b/>
                <w:kern w:val="1"/>
                <w:sz w:val="20"/>
                <w:szCs w:val="20"/>
                <w:lang w:eastAsia="zh-CN"/>
              </w:rPr>
            </w:pPr>
          </w:p>
        </w:tc>
      </w:tr>
    </w:tbl>
    <w:p w14:paraId="15B4F13A" w14:textId="6170C0DE"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21B1E2DD" w:rsidR="00E26940" w:rsidRPr="003847AB" w:rsidRDefault="00E26940" w:rsidP="00E26940">
      <w:pPr>
        <w:pStyle w:val="Zkladntext2"/>
        <w:spacing w:line="240" w:lineRule="auto"/>
        <w:jc w:val="both"/>
        <w:rPr>
          <w:rFonts w:ascii="Arial" w:hAnsi="Arial" w:cs="Arial"/>
          <w:sz w:val="20"/>
          <w:szCs w:val="20"/>
        </w:rPr>
      </w:pPr>
      <w:r w:rsidRPr="003847AB">
        <w:rPr>
          <w:rFonts w:ascii="Calibri" w:hAnsi="Calibri" w:cs="Calibri"/>
          <w:color w:val="FF0000"/>
          <w:sz w:val="20"/>
          <w:szCs w:val="20"/>
        </w:rPr>
        <w:t xml:space="preserve">(Prodávající doplní v tabulce sloupce „Popis a specifikace </w:t>
      </w:r>
      <w:r w:rsidR="008F6D6E" w:rsidRPr="003847AB">
        <w:rPr>
          <w:rFonts w:ascii="Calibri" w:hAnsi="Calibri" w:cs="Calibri"/>
          <w:color w:val="FF0000"/>
          <w:sz w:val="20"/>
          <w:szCs w:val="20"/>
        </w:rPr>
        <w:t>Zařízení</w:t>
      </w:r>
      <w:r w:rsidRPr="003847AB">
        <w:rPr>
          <w:rFonts w:ascii="Calibri" w:hAnsi="Calibri" w:cs="Calibri"/>
          <w:color w:val="FF0000"/>
          <w:sz w:val="20"/>
          <w:szCs w:val="20"/>
        </w:rPr>
        <w:t xml:space="preserve"> nabízeného Prodávajícím“ a „Splňuje ANO/NE“)</w:t>
      </w:r>
    </w:p>
    <w:p w14:paraId="03633A40" w14:textId="392CB45E" w:rsidR="00B80485" w:rsidRDefault="00E26940">
      <w:pPr>
        <w:rPr>
          <w:rFonts w:ascii="Calibri" w:hAnsi="Calibri" w:cs="Calibri"/>
          <w:b/>
          <w:bCs/>
          <w:color w:val="FF0000"/>
          <w:sz w:val="22"/>
          <w:szCs w:val="22"/>
          <w:u w:val="single"/>
        </w:rPr>
      </w:pPr>
      <w:r w:rsidRPr="003847AB">
        <w:rPr>
          <w:rFonts w:ascii="Calibri" w:hAnsi="Calibri" w:cs="Calibri"/>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00B80485">
        <w:rPr>
          <w:rFonts w:ascii="Calibri" w:hAnsi="Calibri" w:cs="Calibri"/>
          <w:b/>
          <w:bCs/>
          <w:color w:val="FF0000"/>
          <w:sz w:val="22"/>
          <w:szCs w:val="22"/>
          <w:u w:val="single"/>
        </w:rPr>
        <w:br w:type="page"/>
      </w:r>
    </w:p>
    <w:p w14:paraId="74A71E55" w14:textId="77777777" w:rsidR="00B80485" w:rsidRDefault="00B80485" w:rsidP="00E26940">
      <w:pPr>
        <w:rPr>
          <w:rFonts w:ascii="Calibri" w:hAnsi="Calibri" w:cs="Calibri"/>
          <w:b/>
          <w:bCs/>
          <w:color w:val="FF0000"/>
          <w:sz w:val="22"/>
          <w:szCs w:val="22"/>
          <w:u w:val="single"/>
        </w:rPr>
      </w:pPr>
    </w:p>
    <w:p w14:paraId="206A5AEF" w14:textId="76ABC669"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t xml:space="preserve">Příloha č. 2 - Nabídka Prodávajícího v rozsahu části, která technicky popisuje </w:t>
      </w:r>
      <w:r w:rsidR="008F6D6E">
        <w:rPr>
          <w:rFonts w:asciiTheme="minorHAnsi" w:hAnsiTheme="minorHAnsi" w:cstheme="minorHAnsi"/>
          <w:b/>
          <w:bCs/>
          <w:sz w:val="22"/>
          <w:szCs w:val="22"/>
        </w:rPr>
        <w:t>Zařízení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(vloží)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382F8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E93F" w14:textId="77777777" w:rsidR="00DC0A04" w:rsidRDefault="00DC0A04">
      <w:r>
        <w:separator/>
      </w:r>
    </w:p>
  </w:endnote>
  <w:endnote w:type="continuationSeparator" w:id="0">
    <w:p w14:paraId="38A3DE5E" w14:textId="77777777" w:rsidR="00DC0A04" w:rsidRDefault="00DC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1"/>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E681" w14:textId="34F8656D"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703DC2E8" w14:textId="3857DC77" w:rsidR="0085415D" w:rsidRPr="0085415D" w:rsidRDefault="005055C6" w:rsidP="00EA2F02">
          <w:pPr>
            <w:widowControl w:val="0"/>
            <w:tabs>
              <w:tab w:val="center" w:pos="4536"/>
              <w:tab w:val="right" w:pos="9072"/>
            </w:tabs>
            <w:adjustRightInd w:val="0"/>
            <w:spacing w:line="360" w:lineRule="atLeast"/>
            <w:jc w:val="both"/>
            <w:textAlignment w:val="baseline"/>
            <w:rPr>
              <w:rFonts w:eastAsia="Times New Roman"/>
              <w:sz w:val="20"/>
              <w:szCs w:val="20"/>
            </w:rPr>
          </w:pPr>
          <w:r w:rsidRPr="0085415D">
            <w:rPr>
              <w:rFonts w:eastAsia="Times New Roman"/>
              <w:noProof/>
              <w:lang w:val="en-US"/>
            </w:rPr>
            <w:drawing>
              <wp:anchor distT="0" distB="0" distL="114300" distR="114300" simplePos="0" relativeHeight="251685888" behindDoc="1" locked="0" layoutInCell="1" allowOverlap="1" wp14:anchorId="7D6CECD7" wp14:editId="5EBD302F">
                <wp:simplePos x="0" y="0"/>
                <wp:positionH relativeFrom="margin">
                  <wp:posOffset>-43180</wp:posOffset>
                </wp:positionH>
                <wp:positionV relativeFrom="bottomMargin">
                  <wp:posOffset>47625</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85415D"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7612C79B">
                    <wp:simplePos x="0" y="0"/>
                    <wp:positionH relativeFrom="margin">
                      <wp:posOffset>4193540</wp:posOffset>
                    </wp:positionH>
                    <wp:positionV relativeFrom="bottomMargin">
                      <wp:posOffset>-19050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0.2pt;margin-top:-1.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C634" w14:textId="77777777" w:rsidR="00DC0A04" w:rsidRDefault="00DC0A04">
      <w:r>
        <w:separator/>
      </w:r>
    </w:p>
  </w:footnote>
  <w:footnote w:type="continuationSeparator" w:id="0">
    <w:p w14:paraId="463D4432" w14:textId="77777777" w:rsidR="00DC0A04" w:rsidRDefault="00DC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45C" w14:textId="43558DA6" w:rsidR="000E290B" w:rsidRDefault="000E290B" w:rsidP="000E290B">
    <w:pPr>
      <w:tabs>
        <w:tab w:val="center" w:pos="4536"/>
        <w:tab w:val="left" w:pos="5790"/>
        <w:tab w:val="right" w:pos="9072"/>
      </w:tabs>
      <w:spacing w:before="120"/>
      <w:jc w:val="both"/>
      <w:rPr>
        <w:rFonts w:ascii="Calibri" w:hAnsi="Calibri"/>
        <w:sz w:val="22"/>
        <w:szCs w:val="22"/>
        <w:lang w:eastAsia="en-US"/>
      </w:rPr>
    </w:pPr>
    <w:r w:rsidRPr="000E290B">
      <w:rPr>
        <w:rFonts w:ascii="Montserrat" w:hAnsi="Montserrat"/>
        <w:b/>
        <w:noProof/>
        <w:color w:val="ED7D31"/>
        <w:lang w:val="en-US" w:eastAsia="en-US"/>
      </w:rPr>
      <w:drawing>
        <wp:anchor distT="0" distB="0" distL="114300" distR="114300" simplePos="0" relativeHeight="251697152" behindDoc="0" locked="0" layoutInCell="1" allowOverlap="1" wp14:anchorId="7DA01533" wp14:editId="4427F158">
          <wp:simplePos x="0" y="0"/>
          <wp:positionH relativeFrom="margin">
            <wp:align>left</wp:align>
          </wp:positionH>
          <wp:positionV relativeFrom="topMargin">
            <wp:posOffset>579120</wp:posOffset>
          </wp:positionV>
          <wp:extent cx="619200" cy="565200"/>
          <wp:effectExtent l="0" t="0" r="9525" b="6350"/>
          <wp:wrapNone/>
          <wp:docPr id="404772220" name="Obrázek 40477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BEE5260" w14:textId="23A9C775" w:rsidR="000E290B" w:rsidRPr="000E290B" w:rsidRDefault="000E290B" w:rsidP="000E290B">
    <w:pPr>
      <w:tabs>
        <w:tab w:val="center" w:pos="4536"/>
        <w:tab w:val="left" w:pos="5790"/>
        <w:tab w:val="right" w:pos="9072"/>
      </w:tabs>
      <w:spacing w:before="120"/>
      <w:jc w:val="both"/>
      <w:rPr>
        <w:rFonts w:ascii="Calibri" w:hAnsi="Calibri"/>
        <w:sz w:val="22"/>
        <w:szCs w:val="22"/>
        <w:lang w:eastAsia="en-US"/>
      </w:rPr>
    </w:pPr>
  </w:p>
  <w:p w14:paraId="12A2B845" w14:textId="03F127D4" w:rsidR="003F5C44" w:rsidRDefault="000E290B" w:rsidP="000E290B">
    <w:pPr>
      <w:tabs>
        <w:tab w:val="center" w:pos="4536"/>
        <w:tab w:val="left" w:pos="5790"/>
        <w:tab w:val="right" w:pos="9072"/>
      </w:tabs>
      <w:spacing w:before="120"/>
      <w:jc w:val="right"/>
      <w:rPr>
        <w:rFonts w:ascii="Calibri" w:eastAsia="Times New Roman" w:hAnsi="Calibri" w:cs="Calibri"/>
      </w:rPr>
    </w:pPr>
    <w:hyperlink r:id="rId2" w:history="1">
      <w:r w:rsidRPr="000E290B">
        <w:rPr>
          <w:rFonts w:ascii="Arial" w:eastAsia="Arial" w:hAnsi="Arial" w:cs="Calibri"/>
          <w:b/>
          <w:color w:val="0072CE"/>
          <w:sz w:val="22"/>
          <w:szCs w:val="22"/>
          <w:lang w:eastAsia="en-US"/>
        </w:rPr>
        <w:t>www.fzu.cz</w:t>
      </w:r>
    </w:hyperlink>
  </w:p>
  <w:p w14:paraId="22B5D88D" w14:textId="77777777" w:rsidR="000E290B" w:rsidRPr="000E290B" w:rsidRDefault="000E290B" w:rsidP="000E290B">
    <w:pPr>
      <w:tabs>
        <w:tab w:val="center" w:pos="4536"/>
        <w:tab w:val="left" w:pos="5790"/>
        <w:tab w:val="right" w:pos="9072"/>
      </w:tabs>
      <w:spacing w:before="120"/>
      <w:jc w:val="right"/>
      <w:rPr>
        <w:rFonts w:ascii="Calibri" w:eastAsia="Times New Roman"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FEC2" w14:textId="77777777" w:rsidR="00A51931" w:rsidRPr="00A51931" w:rsidRDefault="00A51931" w:rsidP="00A51931">
    <w:pPr>
      <w:tabs>
        <w:tab w:val="center" w:pos="4536"/>
        <w:tab w:val="right" w:pos="9072"/>
      </w:tabs>
      <w:jc w:val="right"/>
      <w:rPr>
        <w:rFonts w:ascii="Calibri" w:eastAsia="Times New Roman" w:hAnsi="Calibri" w:cs="Calibri"/>
      </w:rPr>
    </w:pPr>
  </w:p>
  <w:p w14:paraId="7A181697" w14:textId="77777777" w:rsidR="00A51931" w:rsidRPr="00A51931" w:rsidRDefault="00A51931" w:rsidP="00A51931">
    <w:pPr>
      <w:tabs>
        <w:tab w:val="center" w:pos="4536"/>
        <w:tab w:val="right" w:pos="9072"/>
      </w:tabs>
      <w:jc w:val="right"/>
      <w:rPr>
        <w:rFonts w:ascii="Calibri" w:eastAsia="Times New Roman" w:hAnsi="Calibri" w:cs="Calibri"/>
      </w:rPr>
    </w:pPr>
  </w:p>
  <w:p w14:paraId="09278EF4" w14:textId="77777777" w:rsidR="00A51931" w:rsidRPr="00A51931" w:rsidRDefault="00A51931" w:rsidP="00A51931">
    <w:pPr>
      <w:tabs>
        <w:tab w:val="center" w:pos="4536"/>
        <w:tab w:val="right" w:pos="9072"/>
      </w:tabs>
      <w:jc w:val="right"/>
      <w:rPr>
        <w:rFonts w:ascii="Calibri" w:eastAsia="Times New Roman" w:hAnsi="Calibri" w:cs="Calibri"/>
        <w:color w:val="C0504D"/>
      </w:rPr>
    </w:pPr>
    <w:r w:rsidRPr="00A51931">
      <w:rPr>
        <w:rFonts w:ascii="Arial" w:eastAsia="Times New Roman" w:hAnsi="Arial" w:cs="Arial"/>
        <w:b/>
        <w:noProof/>
        <w:color w:val="C0504D"/>
        <w:sz w:val="22"/>
        <w:szCs w:val="22"/>
      </w:rPr>
      <w:drawing>
        <wp:anchor distT="0" distB="0" distL="114300" distR="114300" simplePos="0" relativeHeight="251695104" behindDoc="1" locked="0" layoutInCell="1" allowOverlap="1" wp14:anchorId="206C9429" wp14:editId="007CB34D">
          <wp:simplePos x="0" y="0"/>
          <wp:positionH relativeFrom="margin">
            <wp:align>left</wp:align>
          </wp:positionH>
          <wp:positionV relativeFrom="page">
            <wp:posOffset>471170</wp:posOffset>
          </wp:positionV>
          <wp:extent cx="2395203" cy="533400"/>
          <wp:effectExtent l="0" t="0" r="5715" b="0"/>
          <wp:wrapNone/>
          <wp:docPr id="1902127818"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400694" cy="534623"/>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A51931">
        <w:rPr>
          <w:rFonts w:ascii="Arial" w:eastAsia="Arial" w:hAnsi="Arial" w:cs="Calibri"/>
          <w:b/>
          <w:color w:val="0072CE"/>
          <w:sz w:val="22"/>
          <w:szCs w:val="22"/>
          <w:lang w:eastAsia="en-US"/>
        </w:rPr>
        <w:t>www.fzu.cz</w:t>
      </w:r>
    </w:hyperlink>
  </w:p>
  <w:p w14:paraId="71ADB15E" w14:textId="77777777" w:rsidR="003F5C44" w:rsidRPr="00A51931" w:rsidRDefault="003F5C44" w:rsidP="00A519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6E834D2"/>
    <w:multiLevelType w:val="multilevel"/>
    <w:tmpl w:val="FA008492"/>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bullet"/>
      <w:lvlText w:val=""/>
      <w:lvlJc w:val="left"/>
      <w:pPr>
        <w:ind w:left="2436" w:hanging="360"/>
      </w:pPr>
      <w:rPr>
        <w:rFonts w:ascii="Symbol" w:hAnsi="Symbol"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3" w15:restartNumberingAfterBreak="0">
    <w:nsid w:val="1BA8205C"/>
    <w:multiLevelType w:val="multilevel"/>
    <w:tmpl w:val="FA008492"/>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bullet"/>
      <w:lvlText w:val=""/>
      <w:lvlJc w:val="left"/>
      <w:pPr>
        <w:ind w:left="2436" w:hanging="360"/>
      </w:pPr>
      <w:rPr>
        <w:rFonts w:ascii="Symbol" w:hAnsi="Symbol"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4" w15:restartNumberingAfterBreak="0">
    <w:nsid w:val="1DB73307"/>
    <w:multiLevelType w:val="multilevel"/>
    <w:tmpl w:val="4F4A4030"/>
    <w:styleLink w:val="CurrentList3"/>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1B83B30"/>
    <w:multiLevelType w:val="hybridMultilevel"/>
    <w:tmpl w:val="62FA7F34"/>
    <w:lvl w:ilvl="0" w:tplc="6B344C62">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2755D17"/>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29A7266"/>
    <w:multiLevelType w:val="hybridMultilevel"/>
    <w:tmpl w:val="29749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E3903"/>
    <w:multiLevelType w:val="hybridMultilevel"/>
    <w:tmpl w:val="9482BDF2"/>
    <w:lvl w:ilvl="0" w:tplc="F920D158">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70728A1"/>
    <w:multiLevelType w:val="hybridMultilevel"/>
    <w:tmpl w:val="CE2C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504EBF"/>
    <w:multiLevelType w:val="hybridMultilevel"/>
    <w:tmpl w:val="6FB63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624D7D"/>
    <w:multiLevelType w:val="multilevel"/>
    <w:tmpl w:val="9482BDF2"/>
    <w:styleLink w:val="CurrentList1"/>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75812427"/>
    <w:multiLevelType w:val="multilevel"/>
    <w:tmpl w:val="29DC34A6"/>
    <w:styleLink w:val="CurrentList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7D9E763F"/>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327173034">
    <w:abstractNumId w:val="1"/>
  </w:num>
  <w:num w:numId="2" w16cid:durableId="1760369828">
    <w:abstractNumId w:val="8"/>
  </w:num>
  <w:num w:numId="3" w16cid:durableId="1644652555">
    <w:abstractNumId w:val="5"/>
  </w:num>
  <w:num w:numId="4" w16cid:durableId="1924606223">
    <w:abstractNumId w:val="11"/>
  </w:num>
  <w:num w:numId="5" w16cid:durableId="702755200">
    <w:abstractNumId w:val="12"/>
  </w:num>
  <w:num w:numId="6" w16cid:durableId="1039008503">
    <w:abstractNumId w:val="4"/>
  </w:num>
  <w:num w:numId="7" w16cid:durableId="125588647">
    <w:abstractNumId w:val="6"/>
  </w:num>
  <w:num w:numId="8" w16cid:durableId="859852735">
    <w:abstractNumId w:val="13"/>
  </w:num>
  <w:num w:numId="9" w16cid:durableId="593559811">
    <w:abstractNumId w:val="3"/>
  </w:num>
  <w:num w:numId="10" w16cid:durableId="682754593">
    <w:abstractNumId w:val="10"/>
  </w:num>
  <w:num w:numId="11" w16cid:durableId="933169793">
    <w:abstractNumId w:val="7"/>
  </w:num>
  <w:num w:numId="12" w16cid:durableId="1654484814">
    <w:abstractNumId w:val="9"/>
  </w:num>
  <w:num w:numId="13" w16cid:durableId="1316034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11489"/>
    <w:rsid w:val="00016B22"/>
    <w:rsid w:val="000203B4"/>
    <w:rsid w:val="000205C0"/>
    <w:rsid w:val="00020B13"/>
    <w:rsid w:val="0002363D"/>
    <w:rsid w:val="00026674"/>
    <w:rsid w:val="00040E52"/>
    <w:rsid w:val="00041B9A"/>
    <w:rsid w:val="0004383F"/>
    <w:rsid w:val="000469D5"/>
    <w:rsid w:val="00055638"/>
    <w:rsid w:val="00060268"/>
    <w:rsid w:val="00065477"/>
    <w:rsid w:val="00071015"/>
    <w:rsid w:val="000726A1"/>
    <w:rsid w:val="00081906"/>
    <w:rsid w:val="00085FAE"/>
    <w:rsid w:val="0009623E"/>
    <w:rsid w:val="00096622"/>
    <w:rsid w:val="000979A1"/>
    <w:rsid w:val="000A783C"/>
    <w:rsid w:val="000B198B"/>
    <w:rsid w:val="000B730D"/>
    <w:rsid w:val="000C2D48"/>
    <w:rsid w:val="000C71F5"/>
    <w:rsid w:val="000C7873"/>
    <w:rsid w:val="000D1416"/>
    <w:rsid w:val="000D3D0E"/>
    <w:rsid w:val="000D424B"/>
    <w:rsid w:val="000D4BBC"/>
    <w:rsid w:val="000D641D"/>
    <w:rsid w:val="000D75D2"/>
    <w:rsid w:val="000E0EBA"/>
    <w:rsid w:val="000E1079"/>
    <w:rsid w:val="000E1FDA"/>
    <w:rsid w:val="000E232E"/>
    <w:rsid w:val="000E290B"/>
    <w:rsid w:val="000E3F5C"/>
    <w:rsid w:val="000E611A"/>
    <w:rsid w:val="000F0BD0"/>
    <w:rsid w:val="000F6D08"/>
    <w:rsid w:val="0010112A"/>
    <w:rsid w:val="0010369B"/>
    <w:rsid w:val="00103A04"/>
    <w:rsid w:val="00112B81"/>
    <w:rsid w:val="00113CCC"/>
    <w:rsid w:val="00113EFD"/>
    <w:rsid w:val="00114070"/>
    <w:rsid w:val="0011797F"/>
    <w:rsid w:val="001209A4"/>
    <w:rsid w:val="00126B81"/>
    <w:rsid w:val="00127D33"/>
    <w:rsid w:val="0013153A"/>
    <w:rsid w:val="00134926"/>
    <w:rsid w:val="00135B9D"/>
    <w:rsid w:val="00151380"/>
    <w:rsid w:val="00153BCA"/>
    <w:rsid w:val="00157E13"/>
    <w:rsid w:val="00160F26"/>
    <w:rsid w:val="001658D8"/>
    <w:rsid w:val="00165ADF"/>
    <w:rsid w:val="001669EC"/>
    <w:rsid w:val="00171E9F"/>
    <w:rsid w:val="00180FB3"/>
    <w:rsid w:val="001813E8"/>
    <w:rsid w:val="0018152E"/>
    <w:rsid w:val="00181912"/>
    <w:rsid w:val="001824A6"/>
    <w:rsid w:val="00183DA5"/>
    <w:rsid w:val="0018614D"/>
    <w:rsid w:val="00191709"/>
    <w:rsid w:val="00194C8F"/>
    <w:rsid w:val="001A3099"/>
    <w:rsid w:val="001B1E37"/>
    <w:rsid w:val="001C0923"/>
    <w:rsid w:val="001C39A3"/>
    <w:rsid w:val="001C49EB"/>
    <w:rsid w:val="001D1DD7"/>
    <w:rsid w:val="001D3EA3"/>
    <w:rsid w:val="001E3760"/>
    <w:rsid w:val="001E5F61"/>
    <w:rsid w:val="001F0ED6"/>
    <w:rsid w:val="001F31CF"/>
    <w:rsid w:val="001F3C57"/>
    <w:rsid w:val="001F5ED9"/>
    <w:rsid w:val="002013F5"/>
    <w:rsid w:val="00203378"/>
    <w:rsid w:val="002042CB"/>
    <w:rsid w:val="002055F0"/>
    <w:rsid w:val="00205CED"/>
    <w:rsid w:val="00213BC7"/>
    <w:rsid w:val="00213EA8"/>
    <w:rsid w:val="00217112"/>
    <w:rsid w:val="00221608"/>
    <w:rsid w:val="002233B9"/>
    <w:rsid w:val="00226B63"/>
    <w:rsid w:val="00232EFE"/>
    <w:rsid w:val="002346DC"/>
    <w:rsid w:val="00237325"/>
    <w:rsid w:val="00241110"/>
    <w:rsid w:val="00241438"/>
    <w:rsid w:val="00245692"/>
    <w:rsid w:val="002508ED"/>
    <w:rsid w:val="00251BDE"/>
    <w:rsid w:val="00253BDB"/>
    <w:rsid w:val="0025623A"/>
    <w:rsid w:val="00256AC4"/>
    <w:rsid w:val="0026095A"/>
    <w:rsid w:val="00262692"/>
    <w:rsid w:val="002626FD"/>
    <w:rsid w:val="0026685E"/>
    <w:rsid w:val="0027046C"/>
    <w:rsid w:val="00271603"/>
    <w:rsid w:val="00272058"/>
    <w:rsid w:val="0027244F"/>
    <w:rsid w:val="002730B6"/>
    <w:rsid w:val="00275055"/>
    <w:rsid w:val="00277075"/>
    <w:rsid w:val="00277A84"/>
    <w:rsid w:val="00277C73"/>
    <w:rsid w:val="00281B40"/>
    <w:rsid w:val="002820B9"/>
    <w:rsid w:val="00282D43"/>
    <w:rsid w:val="00282F1C"/>
    <w:rsid w:val="00290312"/>
    <w:rsid w:val="002972F9"/>
    <w:rsid w:val="002A0CAB"/>
    <w:rsid w:val="002A38D4"/>
    <w:rsid w:val="002A4203"/>
    <w:rsid w:val="002A5554"/>
    <w:rsid w:val="002A72C0"/>
    <w:rsid w:val="002B0738"/>
    <w:rsid w:val="002B3AAF"/>
    <w:rsid w:val="002B457D"/>
    <w:rsid w:val="002B5482"/>
    <w:rsid w:val="002B5803"/>
    <w:rsid w:val="002B63E2"/>
    <w:rsid w:val="002C29E7"/>
    <w:rsid w:val="002C462E"/>
    <w:rsid w:val="002C4FCB"/>
    <w:rsid w:val="002D1465"/>
    <w:rsid w:val="002D2556"/>
    <w:rsid w:val="002D2A70"/>
    <w:rsid w:val="002D3362"/>
    <w:rsid w:val="002D4BDB"/>
    <w:rsid w:val="002E0D19"/>
    <w:rsid w:val="002E1642"/>
    <w:rsid w:val="002E1B0B"/>
    <w:rsid w:val="002E2D31"/>
    <w:rsid w:val="002E48DC"/>
    <w:rsid w:val="002E65D7"/>
    <w:rsid w:val="002E6EF9"/>
    <w:rsid w:val="002E766A"/>
    <w:rsid w:val="002F0EF2"/>
    <w:rsid w:val="002F29CB"/>
    <w:rsid w:val="002F5555"/>
    <w:rsid w:val="002F5D23"/>
    <w:rsid w:val="003005E9"/>
    <w:rsid w:val="00300D87"/>
    <w:rsid w:val="0030169E"/>
    <w:rsid w:val="003068C5"/>
    <w:rsid w:val="00312C94"/>
    <w:rsid w:val="00315E6E"/>
    <w:rsid w:val="003172DF"/>
    <w:rsid w:val="003202E8"/>
    <w:rsid w:val="0032128A"/>
    <w:rsid w:val="003245DA"/>
    <w:rsid w:val="0032796C"/>
    <w:rsid w:val="00327C74"/>
    <w:rsid w:val="003407D3"/>
    <w:rsid w:val="003430F3"/>
    <w:rsid w:val="00344169"/>
    <w:rsid w:val="0034541C"/>
    <w:rsid w:val="003500BC"/>
    <w:rsid w:val="0035261F"/>
    <w:rsid w:val="00353379"/>
    <w:rsid w:val="00356CAE"/>
    <w:rsid w:val="00363111"/>
    <w:rsid w:val="003652C4"/>
    <w:rsid w:val="00366B75"/>
    <w:rsid w:val="00366E7E"/>
    <w:rsid w:val="0036724F"/>
    <w:rsid w:val="003749D7"/>
    <w:rsid w:val="00382C7D"/>
    <w:rsid w:val="00382F80"/>
    <w:rsid w:val="00384646"/>
    <w:rsid w:val="003847AB"/>
    <w:rsid w:val="0038678A"/>
    <w:rsid w:val="003917A4"/>
    <w:rsid w:val="00391FDA"/>
    <w:rsid w:val="0039265C"/>
    <w:rsid w:val="0039570A"/>
    <w:rsid w:val="003A62BF"/>
    <w:rsid w:val="003B0856"/>
    <w:rsid w:val="003B1A30"/>
    <w:rsid w:val="003B24DB"/>
    <w:rsid w:val="003B2B30"/>
    <w:rsid w:val="003B3884"/>
    <w:rsid w:val="003B7540"/>
    <w:rsid w:val="003B7686"/>
    <w:rsid w:val="003C056E"/>
    <w:rsid w:val="003C2CE3"/>
    <w:rsid w:val="003C31E3"/>
    <w:rsid w:val="003C4EBF"/>
    <w:rsid w:val="003D2111"/>
    <w:rsid w:val="003D2DF7"/>
    <w:rsid w:val="003D60B2"/>
    <w:rsid w:val="003E308D"/>
    <w:rsid w:val="003E4F5C"/>
    <w:rsid w:val="003E717B"/>
    <w:rsid w:val="003F5C44"/>
    <w:rsid w:val="003F7E59"/>
    <w:rsid w:val="003F7FE0"/>
    <w:rsid w:val="00415459"/>
    <w:rsid w:val="00415573"/>
    <w:rsid w:val="00430623"/>
    <w:rsid w:val="00435E8D"/>
    <w:rsid w:val="00436AFA"/>
    <w:rsid w:val="00437F2C"/>
    <w:rsid w:val="00441D9C"/>
    <w:rsid w:val="00445756"/>
    <w:rsid w:val="00446572"/>
    <w:rsid w:val="00450E8C"/>
    <w:rsid w:val="0045306F"/>
    <w:rsid w:val="00455A22"/>
    <w:rsid w:val="00460AEE"/>
    <w:rsid w:val="00461AB6"/>
    <w:rsid w:val="004633BF"/>
    <w:rsid w:val="00464E27"/>
    <w:rsid w:val="00465C36"/>
    <w:rsid w:val="0047084B"/>
    <w:rsid w:val="004723B1"/>
    <w:rsid w:val="00472D58"/>
    <w:rsid w:val="00475B6E"/>
    <w:rsid w:val="00493253"/>
    <w:rsid w:val="004947AA"/>
    <w:rsid w:val="004A02D3"/>
    <w:rsid w:val="004A0DB9"/>
    <w:rsid w:val="004A144E"/>
    <w:rsid w:val="004A224D"/>
    <w:rsid w:val="004A3926"/>
    <w:rsid w:val="004A6201"/>
    <w:rsid w:val="004A6E9C"/>
    <w:rsid w:val="004B4BE9"/>
    <w:rsid w:val="004B541A"/>
    <w:rsid w:val="004B7C4A"/>
    <w:rsid w:val="004C5800"/>
    <w:rsid w:val="004C5992"/>
    <w:rsid w:val="004D0709"/>
    <w:rsid w:val="004E09AC"/>
    <w:rsid w:val="004E764C"/>
    <w:rsid w:val="004F5A00"/>
    <w:rsid w:val="004F5B5B"/>
    <w:rsid w:val="004F5DAC"/>
    <w:rsid w:val="004F7CDC"/>
    <w:rsid w:val="00503B1D"/>
    <w:rsid w:val="005055C6"/>
    <w:rsid w:val="005055FC"/>
    <w:rsid w:val="00507858"/>
    <w:rsid w:val="00510013"/>
    <w:rsid w:val="005102B9"/>
    <w:rsid w:val="00512404"/>
    <w:rsid w:val="005139B8"/>
    <w:rsid w:val="00515CBA"/>
    <w:rsid w:val="0051625A"/>
    <w:rsid w:val="00516B88"/>
    <w:rsid w:val="00520585"/>
    <w:rsid w:val="00521043"/>
    <w:rsid w:val="00525663"/>
    <w:rsid w:val="00526E26"/>
    <w:rsid w:val="00527D51"/>
    <w:rsid w:val="0053533A"/>
    <w:rsid w:val="00537F2F"/>
    <w:rsid w:val="00542D9E"/>
    <w:rsid w:val="0054525E"/>
    <w:rsid w:val="005506D8"/>
    <w:rsid w:val="0055094C"/>
    <w:rsid w:val="00552DB1"/>
    <w:rsid w:val="005532D9"/>
    <w:rsid w:val="00553561"/>
    <w:rsid w:val="00557CE0"/>
    <w:rsid w:val="00560251"/>
    <w:rsid w:val="00560476"/>
    <w:rsid w:val="0056128E"/>
    <w:rsid w:val="005631F4"/>
    <w:rsid w:val="005669A8"/>
    <w:rsid w:val="00567CE6"/>
    <w:rsid w:val="005702B3"/>
    <w:rsid w:val="005719A0"/>
    <w:rsid w:val="005721C1"/>
    <w:rsid w:val="005729AB"/>
    <w:rsid w:val="005764BD"/>
    <w:rsid w:val="00583C4A"/>
    <w:rsid w:val="00586F93"/>
    <w:rsid w:val="00590356"/>
    <w:rsid w:val="00591860"/>
    <w:rsid w:val="00591904"/>
    <w:rsid w:val="0059420D"/>
    <w:rsid w:val="005A2BBA"/>
    <w:rsid w:val="005A5912"/>
    <w:rsid w:val="005A73A2"/>
    <w:rsid w:val="005B165B"/>
    <w:rsid w:val="005B1FEB"/>
    <w:rsid w:val="005B70A5"/>
    <w:rsid w:val="005C382D"/>
    <w:rsid w:val="005C3F4A"/>
    <w:rsid w:val="005C5E01"/>
    <w:rsid w:val="005C6E75"/>
    <w:rsid w:val="005D0ED8"/>
    <w:rsid w:val="005D3C49"/>
    <w:rsid w:val="005D52C4"/>
    <w:rsid w:val="005D5321"/>
    <w:rsid w:val="005E042F"/>
    <w:rsid w:val="005E1B3C"/>
    <w:rsid w:val="005E20CC"/>
    <w:rsid w:val="005E4754"/>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276DA"/>
    <w:rsid w:val="00630BAA"/>
    <w:rsid w:val="006419A0"/>
    <w:rsid w:val="0064484D"/>
    <w:rsid w:val="00647F77"/>
    <w:rsid w:val="00650606"/>
    <w:rsid w:val="00651CE6"/>
    <w:rsid w:val="0066431D"/>
    <w:rsid w:val="00666A30"/>
    <w:rsid w:val="006702DA"/>
    <w:rsid w:val="006730BC"/>
    <w:rsid w:val="00673B74"/>
    <w:rsid w:val="00677965"/>
    <w:rsid w:val="00682957"/>
    <w:rsid w:val="0068515F"/>
    <w:rsid w:val="00687D41"/>
    <w:rsid w:val="00690459"/>
    <w:rsid w:val="0069154A"/>
    <w:rsid w:val="00693820"/>
    <w:rsid w:val="0069708A"/>
    <w:rsid w:val="006977DB"/>
    <w:rsid w:val="006A3838"/>
    <w:rsid w:val="006B0916"/>
    <w:rsid w:val="006B60DB"/>
    <w:rsid w:val="006B7F07"/>
    <w:rsid w:val="006C0313"/>
    <w:rsid w:val="006D053C"/>
    <w:rsid w:val="006D3D20"/>
    <w:rsid w:val="006D62C2"/>
    <w:rsid w:val="006E6193"/>
    <w:rsid w:val="006E7253"/>
    <w:rsid w:val="006F2C7B"/>
    <w:rsid w:val="006F31A6"/>
    <w:rsid w:val="006F5DE5"/>
    <w:rsid w:val="006F60E6"/>
    <w:rsid w:val="006F7A1A"/>
    <w:rsid w:val="006F7F98"/>
    <w:rsid w:val="00701070"/>
    <w:rsid w:val="007016B5"/>
    <w:rsid w:val="00702731"/>
    <w:rsid w:val="007039A3"/>
    <w:rsid w:val="00705384"/>
    <w:rsid w:val="00706BF1"/>
    <w:rsid w:val="007105B9"/>
    <w:rsid w:val="00711A27"/>
    <w:rsid w:val="00711B5A"/>
    <w:rsid w:val="00712730"/>
    <w:rsid w:val="00712F57"/>
    <w:rsid w:val="00714461"/>
    <w:rsid w:val="007164F2"/>
    <w:rsid w:val="00722EFA"/>
    <w:rsid w:val="00724075"/>
    <w:rsid w:val="00730384"/>
    <w:rsid w:val="00733BA8"/>
    <w:rsid w:val="00736970"/>
    <w:rsid w:val="00740335"/>
    <w:rsid w:val="00741D8D"/>
    <w:rsid w:val="00743526"/>
    <w:rsid w:val="0074688A"/>
    <w:rsid w:val="007478DE"/>
    <w:rsid w:val="00751C10"/>
    <w:rsid w:val="00753640"/>
    <w:rsid w:val="00760D56"/>
    <w:rsid w:val="00762C6A"/>
    <w:rsid w:val="00763A5D"/>
    <w:rsid w:val="007640A5"/>
    <w:rsid w:val="00765E67"/>
    <w:rsid w:val="007730E9"/>
    <w:rsid w:val="00774D74"/>
    <w:rsid w:val="00775EB1"/>
    <w:rsid w:val="00781091"/>
    <w:rsid w:val="00782393"/>
    <w:rsid w:val="00782EAB"/>
    <w:rsid w:val="007856F2"/>
    <w:rsid w:val="00790965"/>
    <w:rsid w:val="00793BD3"/>
    <w:rsid w:val="00795DF1"/>
    <w:rsid w:val="00796556"/>
    <w:rsid w:val="007A0AF0"/>
    <w:rsid w:val="007A277A"/>
    <w:rsid w:val="007A2A5D"/>
    <w:rsid w:val="007A2B9F"/>
    <w:rsid w:val="007B3A35"/>
    <w:rsid w:val="007B4502"/>
    <w:rsid w:val="007B45A3"/>
    <w:rsid w:val="007B548E"/>
    <w:rsid w:val="007B6526"/>
    <w:rsid w:val="007C10E2"/>
    <w:rsid w:val="007C2E94"/>
    <w:rsid w:val="007D5411"/>
    <w:rsid w:val="007E07A9"/>
    <w:rsid w:val="007E3EA4"/>
    <w:rsid w:val="007E7B4C"/>
    <w:rsid w:val="007F215A"/>
    <w:rsid w:val="007F3AE9"/>
    <w:rsid w:val="007F5AD6"/>
    <w:rsid w:val="008003AF"/>
    <w:rsid w:val="00803C51"/>
    <w:rsid w:val="00806DFF"/>
    <w:rsid w:val="0080707B"/>
    <w:rsid w:val="00813150"/>
    <w:rsid w:val="008143F8"/>
    <w:rsid w:val="008202C4"/>
    <w:rsid w:val="00821303"/>
    <w:rsid w:val="00822FCD"/>
    <w:rsid w:val="008331DF"/>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3334"/>
    <w:rsid w:val="0086362C"/>
    <w:rsid w:val="00870F8E"/>
    <w:rsid w:val="008714F0"/>
    <w:rsid w:val="00873203"/>
    <w:rsid w:val="00873B3B"/>
    <w:rsid w:val="0088056B"/>
    <w:rsid w:val="00886E28"/>
    <w:rsid w:val="00890542"/>
    <w:rsid w:val="008908FA"/>
    <w:rsid w:val="008944EC"/>
    <w:rsid w:val="008A411E"/>
    <w:rsid w:val="008B5A0B"/>
    <w:rsid w:val="008B5B4B"/>
    <w:rsid w:val="008C28A0"/>
    <w:rsid w:val="008C5DD7"/>
    <w:rsid w:val="008C6B8C"/>
    <w:rsid w:val="008D2FF9"/>
    <w:rsid w:val="008D54FF"/>
    <w:rsid w:val="008D74D6"/>
    <w:rsid w:val="008E057B"/>
    <w:rsid w:val="008E326E"/>
    <w:rsid w:val="008F0E77"/>
    <w:rsid w:val="008F11DA"/>
    <w:rsid w:val="008F2A0A"/>
    <w:rsid w:val="008F306A"/>
    <w:rsid w:val="008F4A0E"/>
    <w:rsid w:val="008F58CB"/>
    <w:rsid w:val="008F6D6E"/>
    <w:rsid w:val="0090444B"/>
    <w:rsid w:val="009055F8"/>
    <w:rsid w:val="00906E75"/>
    <w:rsid w:val="00914265"/>
    <w:rsid w:val="00914E37"/>
    <w:rsid w:val="00915F67"/>
    <w:rsid w:val="0091691E"/>
    <w:rsid w:val="00921533"/>
    <w:rsid w:val="00922483"/>
    <w:rsid w:val="00936DC8"/>
    <w:rsid w:val="009373E8"/>
    <w:rsid w:val="00942623"/>
    <w:rsid w:val="00952A25"/>
    <w:rsid w:val="009533D4"/>
    <w:rsid w:val="009549CA"/>
    <w:rsid w:val="00954A45"/>
    <w:rsid w:val="0095734B"/>
    <w:rsid w:val="0096348F"/>
    <w:rsid w:val="00963C76"/>
    <w:rsid w:val="00972AA4"/>
    <w:rsid w:val="00973BDB"/>
    <w:rsid w:val="00975F89"/>
    <w:rsid w:val="00977D7E"/>
    <w:rsid w:val="0098053C"/>
    <w:rsid w:val="009814EF"/>
    <w:rsid w:val="0098194D"/>
    <w:rsid w:val="009825F2"/>
    <w:rsid w:val="009834E6"/>
    <w:rsid w:val="0098607C"/>
    <w:rsid w:val="00987AA9"/>
    <w:rsid w:val="00991DC4"/>
    <w:rsid w:val="00992A30"/>
    <w:rsid w:val="00993C7A"/>
    <w:rsid w:val="009A7325"/>
    <w:rsid w:val="009B1A93"/>
    <w:rsid w:val="009B4C9C"/>
    <w:rsid w:val="009B7FCD"/>
    <w:rsid w:val="009C4B84"/>
    <w:rsid w:val="009C739C"/>
    <w:rsid w:val="009C77BB"/>
    <w:rsid w:val="009D1B52"/>
    <w:rsid w:val="009D6EA5"/>
    <w:rsid w:val="009E0012"/>
    <w:rsid w:val="009E08AB"/>
    <w:rsid w:val="009E151A"/>
    <w:rsid w:val="009E2E0B"/>
    <w:rsid w:val="009E41C4"/>
    <w:rsid w:val="009E6015"/>
    <w:rsid w:val="009E637C"/>
    <w:rsid w:val="009F370E"/>
    <w:rsid w:val="009F4034"/>
    <w:rsid w:val="00A034A4"/>
    <w:rsid w:val="00A05C62"/>
    <w:rsid w:val="00A1100B"/>
    <w:rsid w:val="00A11E0B"/>
    <w:rsid w:val="00A12FB2"/>
    <w:rsid w:val="00A13093"/>
    <w:rsid w:val="00A13CE6"/>
    <w:rsid w:val="00A14463"/>
    <w:rsid w:val="00A148D4"/>
    <w:rsid w:val="00A204C2"/>
    <w:rsid w:val="00A226B4"/>
    <w:rsid w:val="00A23778"/>
    <w:rsid w:val="00A259BF"/>
    <w:rsid w:val="00A32AF4"/>
    <w:rsid w:val="00A35C4E"/>
    <w:rsid w:val="00A362BC"/>
    <w:rsid w:val="00A36F55"/>
    <w:rsid w:val="00A41E45"/>
    <w:rsid w:val="00A42B3F"/>
    <w:rsid w:val="00A42CED"/>
    <w:rsid w:val="00A455FB"/>
    <w:rsid w:val="00A51931"/>
    <w:rsid w:val="00A51F4C"/>
    <w:rsid w:val="00A52B9A"/>
    <w:rsid w:val="00A56278"/>
    <w:rsid w:val="00A56FE1"/>
    <w:rsid w:val="00A61AB3"/>
    <w:rsid w:val="00A707E9"/>
    <w:rsid w:val="00A7202A"/>
    <w:rsid w:val="00A721EB"/>
    <w:rsid w:val="00A74B60"/>
    <w:rsid w:val="00A762AD"/>
    <w:rsid w:val="00A776B9"/>
    <w:rsid w:val="00A77F15"/>
    <w:rsid w:val="00A817C5"/>
    <w:rsid w:val="00A81C9A"/>
    <w:rsid w:val="00A9130D"/>
    <w:rsid w:val="00A92792"/>
    <w:rsid w:val="00A93864"/>
    <w:rsid w:val="00AA571A"/>
    <w:rsid w:val="00AA5C11"/>
    <w:rsid w:val="00AA6564"/>
    <w:rsid w:val="00AB244D"/>
    <w:rsid w:val="00AB476D"/>
    <w:rsid w:val="00AB4C4D"/>
    <w:rsid w:val="00AB720F"/>
    <w:rsid w:val="00AC3B44"/>
    <w:rsid w:val="00AC5E2C"/>
    <w:rsid w:val="00AD4126"/>
    <w:rsid w:val="00AD4E50"/>
    <w:rsid w:val="00AD4FC2"/>
    <w:rsid w:val="00AE11E5"/>
    <w:rsid w:val="00AE2C87"/>
    <w:rsid w:val="00AE583F"/>
    <w:rsid w:val="00AE5DD6"/>
    <w:rsid w:val="00AE6B8E"/>
    <w:rsid w:val="00AE7DDC"/>
    <w:rsid w:val="00AF001F"/>
    <w:rsid w:val="00AF14E5"/>
    <w:rsid w:val="00AF628F"/>
    <w:rsid w:val="00AF7339"/>
    <w:rsid w:val="00AF7AFC"/>
    <w:rsid w:val="00B0055D"/>
    <w:rsid w:val="00B01885"/>
    <w:rsid w:val="00B06B16"/>
    <w:rsid w:val="00B07A6D"/>
    <w:rsid w:val="00B07BCA"/>
    <w:rsid w:val="00B13235"/>
    <w:rsid w:val="00B13BD6"/>
    <w:rsid w:val="00B166DA"/>
    <w:rsid w:val="00B1709B"/>
    <w:rsid w:val="00B1792A"/>
    <w:rsid w:val="00B213F7"/>
    <w:rsid w:val="00B21788"/>
    <w:rsid w:val="00B219F1"/>
    <w:rsid w:val="00B21C09"/>
    <w:rsid w:val="00B306FF"/>
    <w:rsid w:val="00B31ADF"/>
    <w:rsid w:val="00B348DE"/>
    <w:rsid w:val="00B37009"/>
    <w:rsid w:val="00B512FC"/>
    <w:rsid w:val="00B527AB"/>
    <w:rsid w:val="00B53200"/>
    <w:rsid w:val="00B53771"/>
    <w:rsid w:val="00B5702A"/>
    <w:rsid w:val="00B5780C"/>
    <w:rsid w:val="00B57A7F"/>
    <w:rsid w:val="00B61B85"/>
    <w:rsid w:val="00B6322C"/>
    <w:rsid w:val="00B660AF"/>
    <w:rsid w:val="00B6675B"/>
    <w:rsid w:val="00B66C2D"/>
    <w:rsid w:val="00B710E6"/>
    <w:rsid w:val="00B71587"/>
    <w:rsid w:val="00B738F8"/>
    <w:rsid w:val="00B73B72"/>
    <w:rsid w:val="00B77052"/>
    <w:rsid w:val="00B80485"/>
    <w:rsid w:val="00B83670"/>
    <w:rsid w:val="00B85086"/>
    <w:rsid w:val="00B8530C"/>
    <w:rsid w:val="00B86D2C"/>
    <w:rsid w:val="00B905D9"/>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75F5"/>
    <w:rsid w:val="00BD0D0F"/>
    <w:rsid w:val="00BD37A5"/>
    <w:rsid w:val="00BD439D"/>
    <w:rsid w:val="00BE168E"/>
    <w:rsid w:val="00BE7D74"/>
    <w:rsid w:val="00BF09E8"/>
    <w:rsid w:val="00BF1243"/>
    <w:rsid w:val="00BF31E8"/>
    <w:rsid w:val="00BF3F4B"/>
    <w:rsid w:val="00BF500F"/>
    <w:rsid w:val="00BF629A"/>
    <w:rsid w:val="00BF64CC"/>
    <w:rsid w:val="00BF7C7E"/>
    <w:rsid w:val="00C04915"/>
    <w:rsid w:val="00C113DD"/>
    <w:rsid w:val="00C1478E"/>
    <w:rsid w:val="00C14C2B"/>
    <w:rsid w:val="00C16224"/>
    <w:rsid w:val="00C16ADB"/>
    <w:rsid w:val="00C20875"/>
    <w:rsid w:val="00C22D49"/>
    <w:rsid w:val="00C23F8A"/>
    <w:rsid w:val="00C27124"/>
    <w:rsid w:val="00C325FF"/>
    <w:rsid w:val="00C3596B"/>
    <w:rsid w:val="00C35CF1"/>
    <w:rsid w:val="00C37B48"/>
    <w:rsid w:val="00C40BC0"/>
    <w:rsid w:val="00C42E89"/>
    <w:rsid w:val="00C50C75"/>
    <w:rsid w:val="00C53B50"/>
    <w:rsid w:val="00C54206"/>
    <w:rsid w:val="00C54C77"/>
    <w:rsid w:val="00C60197"/>
    <w:rsid w:val="00C62616"/>
    <w:rsid w:val="00C66AAD"/>
    <w:rsid w:val="00C721D6"/>
    <w:rsid w:val="00C72757"/>
    <w:rsid w:val="00C72832"/>
    <w:rsid w:val="00C72E6A"/>
    <w:rsid w:val="00C816D2"/>
    <w:rsid w:val="00C82FF1"/>
    <w:rsid w:val="00C843D8"/>
    <w:rsid w:val="00C845FD"/>
    <w:rsid w:val="00C85161"/>
    <w:rsid w:val="00C9072C"/>
    <w:rsid w:val="00C93054"/>
    <w:rsid w:val="00C95315"/>
    <w:rsid w:val="00C971D6"/>
    <w:rsid w:val="00CA3BC5"/>
    <w:rsid w:val="00CB1BAB"/>
    <w:rsid w:val="00CB5698"/>
    <w:rsid w:val="00CB588E"/>
    <w:rsid w:val="00CC166E"/>
    <w:rsid w:val="00CC72ED"/>
    <w:rsid w:val="00CD1132"/>
    <w:rsid w:val="00CD1739"/>
    <w:rsid w:val="00CD1C91"/>
    <w:rsid w:val="00CE2909"/>
    <w:rsid w:val="00CE57AB"/>
    <w:rsid w:val="00CE762E"/>
    <w:rsid w:val="00CE7E17"/>
    <w:rsid w:val="00CF2927"/>
    <w:rsid w:val="00CF3F78"/>
    <w:rsid w:val="00D0422F"/>
    <w:rsid w:val="00D06155"/>
    <w:rsid w:val="00D06DC1"/>
    <w:rsid w:val="00D133AB"/>
    <w:rsid w:val="00D13EE0"/>
    <w:rsid w:val="00D146B6"/>
    <w:rsid w:val="00D14732"/>
    <w:rsid w:val="00D2289E"/>
    <w:rsid w:val="00D22D6A"/>
    <w:rsid w:val="00D25B2B"/>
    <w:rsid w:val="00D265EB"/>
    <w:rsid w:val="00D422A5"/>
    <w:rsid w:val="00D42F9A"/>
    <w:rsid w:val="00D451B4"/>
    <w:rsid w:val="00D62115"/>
    <w:rsid w:val="00D65D1D"/>
    <w:rsid w:val="00D67C41"/>
    <w:rsid w:val="00D72879"/>
    <w:rsid w:val="00D74ABC"/>
    <w:rsid w:val="00D75B7E"/>
    <w:rsid w:val="00D77F92"/>
    <w:rsid w:val="00D80AB0"/>
    <w:rsid w:val="00D82E32"/>
    <w:rsid w:val="00D901F9"/>
    <w:rsid w:val="00D9270D"/>
    <w:rsid w:val="00D93C28"/>
    <w:rsid w:val="00D941D3"/>
    <w:rsid w:val="00DA0252"/>
    <w:rsid w:val="00DA4D73"/>
    <w:rsid w:val="00DA5DD7"/>
    <w:rsid w:val="00DB060F"/>
    <w:rsid w:val="00DB0D6C"/>
    <w:rsid w:val="00DB14D6"/>
    <w:rsid w:val="00DC0A04"/>
    <w:rsid w:val="00DC0A6D"/>
    <w:rsid w:val="00DC0E9F"/>
    <w:rsid w:val="00DC355F"/>
    <w:rsid w:val="00DC4CF7"/>
    <w:rsid w:val="00DD0487"/>
    <w:rsid w:val="00DD32CB"/>
    <w:rsid w:val="00DD48F7"/>
    <w:rsid w:val="00DD56B6"/>
    <w:rsid w:val="00DE28C1"/>
    <w:rsid w:val="00DE305C"/>
    <w:rsid w:val="00DE3F6A"/>
    <w:rsid w:val="00DE41C2"/>
    <w:rsid w:val="00DE7564"/>
    <w:rsid w:val="00DF1448"/>
    <w:rsid w:val="00DF327C"/>
    <w:rsid w:val="00DF4CCA"/>
    <w:rsid w:val="00DF69CA"/>
    <w:rsid w:val="00E02848"/>
    <w:rsid w:val="00E0316B"/>
    <w:rsid w:val="00E03ADC"/>
    <w:rsid w:val="00E06A0F"/>
    <w:rsid w:val="00E07FD8"/>
    <w:rsid w:val="00E10526"/>
    <w:rsid w:val="00E10BF5"/>
    <w:rsid w:val="00E11B13"/>
    <w:rsid w:val="00E14CAE"/>
    <w:rsid w:val="00E15ADC"/>
    <w:rsid w:val="00E16E4E"/>
    <w:rsid w:val="00E21668"/>
    <w:rsid w:val="00E21F30"/>
    <w:rsid w:val="00E25A5D"/>
    <w:rsid w:val="00E26940"/>
    <w:rsid w:val="00E32144"/>
    <w:rsid w:val="00E33EAF"/>
    <w:rsid w:val="00E35CB3"/>
    <w:rsid w:val="00E374A9"/>
    <w:rsid w:val="00E415E7"/>
    <w:rsid w:val="00E50836"/>
    <w:rsid w:val="00E5188E"/>
    <w:rsid w:val="00E572C4"/>
    <w:rsid w:val="00E5732F"/>
    <w:rsid w:val="00E57EF5"/>
    <w:rsid w:val="00E62157"/>
    <w:rsid w:val="00E6537E"/>
    <w:rsid w:val="00E66ECE"/>
    <w:rsid w:val="00E67361"/>
    <w:rsid w:val="00E8209E"/>
    <w:rsid w:val="00E825BC"/>
    <w:rsid w:val="00E842D8"/>
    <w:rsid w:val="00E843ED"/>
    <w:rsid w:val="00E86163"/>
    <w:rsid w:val="00E86D92"/>
    <w:rsid w:val="00E874D4"/>
    <w:rsid w:val="00E96A83"/>
    <w:rsid w:val="00EA2F02"/>
    <w:rsid w:val="00EA51D1"/>
    <w:rsid w:val="00EB0523"/>
    <w:rsid w:val="00EB11C0"/>
    <w:rsid w:val="00EB132B"/>
    <w:rsid w:val="00EB635C"/>
    <w:rsid w:val="00EB77E2"/>
    <w:rsid w:val="00EC03A5"/>
    <w:rsid w:val="00EC0ADF"/>
    <w:rsid w:val="00EC12AC"/>
    <w:rsid w:val="00EC2C64"/>
    <w:rsid w:val="00EC34A3"/>
    <w:rsid w:val="00EC7EED"/>
    <w:rsid w:val="00ED33F4"/>
    <w:rsid w:val="00EE2B75"/>
    <w:rsid w:val="00EE3FDD"/>
    <w:rsid w:val="00EE4EC1"/>
    <w:rsid w:val="00EE5B5D"/>
    <w:rsid w:val="00EE6DC5"/>
    <w:rsid w:val="00EE7CDC"/>
    <w:rsid w:val="00EF0F26"/>
    <w:rsid w:val="00EF3475"/>
    <w:rsid w:val="00F02FA1"/>
    <w:rsid w:val="00F0494D"/>
    <w:rsid w:val="00F144D8"/>
    <w:rsid w:val="00F16EF6"/>
    <w:rsid w:val="00F2134E"/>
    <w:rsid w:val="00F22B51"/>
    <w:rsid w:val="00F3300D"/>
    <w:rsid w:val="00F40857"/>
    <w:rsid w:val="00F42C96"/>
    <w:rsid w:val="00F45205"/>
    <w:rsid w:val="00F47E0E"/>
    <w:rsid w:val="00F52965"/>
    <w:rsid w:val="00F609BC"/>
    <w:rsid w:val="00F62C35"/>
    <w:rsid w:val="00F710DF"/>
    <w:rsid w:val="00F71CA3"/>
    <w:rsid w:val="00F7585D"/>
    <w:rsid w:val="00F81EDD"/>
    <w:rsid w:val="00F826EB"/>
    <w:rsid w:val="00F85116"/>
    <w:rsid w:val="00F879FA"/>
    <w:rsid w:val="00F90FE0"/>
    <w:rsid w:val="00F92055"/>
    <w:rsid w:val="00F92BAB"/>
    <w:rsid w:val="00F940C5"/>
    <w:rsid w:val="00F947C0"/>
    <w:rsid w:val="00FA11A1"/>
    <w:rsid w:val="00FA16C8"/>
    <w:rsid w:val="00FA6A8A"/>
    <w:rsid w:val="00FB0A1B"/>
    <w:rsid w:val="00FB1565"/>
    <w:rsid w:val="00FB185C"/>
    <w:rsid w:val="00FB302C"/>
    <w:rsid w:val="00FB448F"/>
    <w:rsid w:val="00FB4B39"/>
    <w:rsid w:val="00FC43CC"/>
    <w:rsid w:val="00FD0180"/>
    <w:rsid w:val="00FD01D2"/>
    <w:rsid w:val="00FD19D0"/>
    <w:rsid w:val="00FD1E04"/>
    <w:rsid w:val="00FD3ACC"/>
    <w:rsid w:val="00FD3D79"/>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numbering" w:customStyle="1" w:styleId="CurrentList1">
    <w:name w:val="Current List1"/>
    <w:uiPriority w:val="99"/>
    <w:rsid w:val="006276DA"/>
    <w:pPr>
      <w:numPr>
        <w:numId w:val="4"/>
      </w:numPr>
    </w:pPr>
  </w:style>
  <w:style w:type="numbering" w:customStyle="1" w:styleId="CurrentList2">
    <w:name w:val="Current List2"/>
    <w:uiPriority w:val="99"/>
    <w:rsid w:val="006276DA"/>
    <w:pPr>
      <w:numPr>
        <w:numId w:val="5"/>
      </w:numPr>
    </w:pPr>
  </w:style>
  <w:style w:type="numbering" w:customStyle="1" w:styleId="CurrentList3">
    <w:name w:val="Current List3"/>
    <w:uiPriority w:val="99"/>
    <w:rsid w:val="006276D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3192</Words>
  <Characters>18835</Characters>
  <Application>Microsoft Office Word</Application>
  <DocSecurity>0</DocSecurity>
  <Lines>156</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21984</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59</cp:revision>
  <cp:lastPrinted>2021-04-16T11:54:00Z</cp:lastPrinted>
  <dcterms:created xsi:type="dcterms:W3CDTF">2024-03-07T14:35:00Z</dcterms:created>
  <dcterms:modified xsi:type="dcterms:W3CDTF">2025-03-07T11:26:00Z</dcterms:modified>
</cp:coreProperties>
</file>