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96" w:rsidRPr="0049450B" w:rsidRDefault="004F5D96" w:rsidP="004F5D96">
      <w:pPr>
        <w:keepNext/>
        <w:suppressAutoHyphens/>
        <w:spacing w:before="240" w:after="60"/>
        <w:jc w:val="center"/>
        <w:outlineLvl w:val="3"/>
        <w:rPr>
          <w:rFonts w:cs="Arial"/>
          <w:b/>
          <w:bCs/>
          <w:szCs w:val="21"/>
          <w:lang w:eastAsia="ar-SA"/>
        </w:rPr>
      </w:pPr>
      <w:r w:rsidRPr="0049450B">
        <w:rPr>
          <w:rFonts w:cs="Arial"/>
          <w:b/>
          <w:bCs/>
          <w:szCs w:val="21"/>
          <w:lang w:eastAsia="ar-SA"/>
        </w:rPr>
        <w:t>Příloha č. 2</w:t>
      </w:r>
    </w:p>
    <w:p w:rsidR="004F5D96" w:rsidRPr="0049450B" w:rsidRDefault="004F5D96" w:rsidP="004F5D96">
      <w:pPr>
        <w:keepNext/>
        <w:suppressAutoHyphens/>
        <w:spacing w:before="240" w:after="60"/>
        <w:jc w:val="center"/>
        <w:outlineLvl w:val="3"/>
        <w:rPr>
          <w:rFonts w:cs="Arial"/>
          <w:b/>
          <w:bCs/>
          <w:szCs w:val="21"/>
          <w:lang w:eastAsia="ar-SA"/>
        </w:rPr>
      </w:pPr>
      <w:r w:rsidRPr="0049450B">
        <w:rPr>
          <w:rFonts w:cs="Arial"/>
          <w:b/>
          <w:bCs/>
          <w:szCs w:val="21"/>
          <w:lang w:eastAsia="ar-SA"/>
        </w:rPr>
        <w:t>Krycí list žádosti o účast</w:t>
      </w:r>
    </w:p>
    <w:p w:rsidR="004F5D96" w:rsidRPr="0049450B" w:rsidRDefault="004F5D96" w:rsidP="004F5D96">
      <w:pPr>
        <w:suppressAutoHyphens/>
        <w:jc w:val="center"/>
        <w:rPr>
          <w:rFonts w:cs="Arial"/>
          <w:b/>
          <w:i/>
          <w:szCs w:val="21"/>
          <w:lang w:eastAsia="ar-SA"/>
        </w:rPr>
      </w:pPr>
      <w:r w:rsidRPr="0049450B">
        <w:rPr>
          <w:rFonts w:cs="Arial"/>
          <w:b/>
          <w:i/>
          <w:szCs w:val="21"/>
          <w:lang w:eastAsia="ar-SA"/>
        </w:rPr>
        <w:t>(bude součástí žádosti o účast, nepoužije-li dodavatel vlastní formulář prohlášení)</w:t>
      </w:r>
    </w:p>
    <w:p w:rsidR="004F5D96" w:rsidRPr="0049450B" w:rsidRDefault="004F5D96" w:rsidP="004F5D96">
      <w:pPr>
        <w:widowControl w:val="0"/>
        <w:tabs>
          <w:tab w:val="left" w:pos="6344"/>
        </w:tabs>
        <w:suppressAutoHyphens/>
        <w:spacing w:after="120"/>
        <w:jc w:val="center"/>
        <w:rPr>
          <w:rFonts w:cs="Arial"/>
          <w:b/>
          <w:i/>
          <w:szCs w:val="21"/>
          <w:lang w:eastAsia="ar-SA"/>
        </w:rPr>
      </w:pPr>
    </w:p>
    <w:p w:rsidR="004F5D96" w:rsidRPr="0049450B" w:rsidRDefault="004F5D96" w:rsidP="004F5D96">
      <w:pPr>
        <w:widowControl w:val="0"/>
        <w:tabs>
          <w:tab w:val="left" w:pos="6344"/>
        </w:tabs>
        <w:suppressAutoHyphens/>
        <w:spacing w:after="120"/>
        <w:jc w:val="center"/>
        <w:rPr>
          <w:rFonts w:cs="Arial"/>
          <w:b/>
          <w:i/>
          <w:szCs w:val="21"/>
          <w:lang w:eastAsia="ar-SA"/>
        </w:rPr>
      </w:pPr>
    </w:p>
    <w:p w:rsidR="004F5D96" w:rsidRPr="0049450B" w:rsidRDefault="004F5D96" w:rsidP="004F5D96">
      <w:pPr>
        <w:widowControl w:val="0"/>
        <w:tabs>
          <w:tab w:val="left" w:pos="6344"/>
        </w:tabs>
        <w:suppressAutoHyphens/>
        <w:spacing w:after="120"/>
        <w:jc w:val="center"/>
        <w:rPr>
          <w:rFonts w:cs="Arial"/>
          <w:b/>
          <w:szCs w:val="21"/>
          <w:lang w:eastAsia="ar-SA"/>
        </w:rPr>
      </w:pPr>
      <w:r w:rsidRPr="0049450B">
        <w:rPr>
          <w:rFonts w:cs="Arial"/>
          <w:b/>
          <w:szCs w:val="21"/>
          <w:lang w:eastAsia="ar-SA"/>
        </w:rPr>
        <w:t>Žádost o účast v užším řízení na zadání veřejné zakázky s názvem</w:t>
      </w:r>
    </w:p>
    <w:p w:rsidR="004F5D96" w:rsidRPr="0049450B" w:rsidRDefault="004F5D96" w:rsidP="004F5D96">
      <w:pPr>
        <w:rPr>
          <w:rFonts w:cs="Arial"/>
          <w:b/>
          <w:szCs w:val="20"/>
        </w:rPr>
      </w:pPr>
      <w:r w:rsidRPr="0049450B">
        <w:rPr>
          <w:rFonts w:cs="Arial"/>
          <w:b/>
          <w:szCs w:val="20"/>
        </w:rPr>
        <w:t>„Kontrola kvality vody v průběhu procesu jímání, úpravy a infiltrace vody po předávací místa společnosti Vodárna Káraný, a.s. a související technologické činnosti“</w:t>
      </w:r>
    </w:p>
    <w:p w:rsidR="004F5D96" w:rsidRPr="0049450B" w:rsidRDefault="004F5D96" w:rsidP="004F5D96">
      <w:pPr>
        <w:widowControl w:val="0"/>
        <w:suppressAutoHyphens/>
        <w:spacing w:after="120"/>
        <w:rPr>
          <w:rFonts w:cs="Arial"/>
          <w:i/>
          <w:szCs w:val="21"/>
          <w:lang w:eastAsia="ar-SA"/>
        </w:rPr>
      </w:pPr>
      <w:r w:rsidRPr="0049450B">
        <w:rPr>
          <w:rFonts w:cs="Arial"/>
          <w:i/>
          <w:szCs w:val="21"/>
          <w:lang w:eastAsia="ar-SA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6079"/>
      </w:tblGrid>
      <w:tr w:rsidR="004F5D96" w:rsidRPr="0049450B" w:rsidTr="00E83A29">
        <w:tc>
          <w:tcPr>
            <w:tcW w:w="3298" w:type="dxa"/>
          </w:tcPr>
          <w:p w:rsidR="004F5D96" w:rsidRPr="0049450B" w:rsidRDefault="004F5D96" w:rsidP="00E83A29">
            <w:pPr>
              <w:jc w:val="both"/>
              <w:rPr>
                <w:rFonts w:cs="Arial"/>
                <w:b/>
                <w:szCs w:val="21"/>
              </w:rPr>
            </w:pPr>
            <w:r w:rsidRPr="0049450B">
              <w:rPr>
                <w:rFonts w:cs="Arial"/>
                <w:b/>
                <w:szCs w:val="21"/>
              </w:rPr>
              <w:t>Název</w:t>
            </w:r>
          </w:p>
        </w:tc>
        <w:tc>
          <w:tcPr>
            <w:tcW w:w="6266" w:type="dxa"/>
          </w:tcPr>
          <w:p w:rsidR="004F5D96" w:rsidRPr="0049450B" w:rsidRDefault="004F5D96" w:rsidP="00E83A29">
            <w:pPr>
              <w:jc w:val="both"/>
              <w:rPr>
                <w:rFonts w:cs="Arial"/>
                <w:b/>
                <w:szCs w:val="21"/>
              </w:rPr>
            </w:pPr>
            <w:r w:rsidRPr="0049450B">
              <w:rPr>
                <w:rFonts w:cs="Arial"/>
                <w:b/>
                <w:szCs w:val="21"/>
              </w:rPr>
              <w:t>Vodárna Káraný, a.s.</w:t>
            </w:r>
          </w:p>
        </w:tc>
      </w:tr>
      <w:tr w:rsidR="004F5D96" w:rsidRPr="0049450B" w:rsidTr="00E83A29">
        <w:tc>
          <w:tcPr>
            <w:tcW w:w="3298" w:type="dxa"/>
          </w:tcPr>
          <w:p w:rsidR="004F5D96" w:rsidRPr="0049450B" w:rsidRDefault="004F5D96" w:rsidP="00E83A29">
            <w:pPr>
              <w:widowControl w:val="0"/>
              <w:tabs>
                <w:tab w:val="left" w:pos="1399"/>
              </w:tabs>
              <w:suppressAutoHyphens/>
              <w:spacing w:after="120"/>
              <w:rPr>
                <w:rFonts w:cs="Arial"/>
                <w:szCs w:val="21"/>
                <w:lang w:eastAsia="ar-SA"/>
              </w:rPr>
            </w:pPr>
            <w:r w:rsidRPr="0049450B">
              <w:rPr>
                <w:rFonts w:cs="Arial"/>
                <w:szCs w:val="21"/>
                <w:lang w:eastAsia="ar-SA"/>
              </w:rPr>
              <w:t>IČ</w:t>
            </w:r>
          </w:p>
        </w:tc>
        <w:tc>
          <w:tcPr>
            <w:tcW w:w="6266" w:type="dxa"/>
          </w:tcPr>
          <w:p w:rsidR="004F5D96" w:rsidRPr="0049450B" w:rsidRDefault="004F5D96" w:rsidP="00E83A29">
            <w:pPr>
              <w:jc w:val="both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>291 48 995</w:t>
            </w:r>
          </w:p>
        </w:tc>
      </w:tr>
      <w:tr w:rsidR="004F5D96" w:rsidRPr="0049450B" w:rsidTr="00E83A29">
        <w:tc>
          <w:tcPr>
            <w:tcW w:w="3298" w:type="dxa"/>
          </w:tcPr>
          <w:p w:rsidR="004F5D96" w:rsidRPr="0049450B" w:rsidRDefault="004F5D96" w:rsidP="00E83A29">
            <w:pPr>
              <w:widowControl w:val="0"/>
              <w:suppressAutoHyphens/>
              <w:spacing w:after="120"/>
              <w:rPr>
                <w:rFonts w:cs="Arial"/>
                <w:szCs w:val="21"/>
                <w:lang w:eastAsia="ar-SA"/>
              </w:rPr>
            </w:pPr>
            <w:r w:rsidRPr="0049450B">
              <w:rPr>
                <w:rFonts w:cs="Arial"/>
                <w:szCs w:val="21"/>
                <w:lang w:eastAsia="ar-SA"/>
              </w:rPr>
              <w:t>Sídlo:</w:t>
            </w:r>
          </w:p>
        </w:tc>
        <w:tc>
          <w:tcPr>
            <w:tcW w:w="6266" w:type="dxa"/>
          </w:tcPr>
          <w:p w:rsidR="004F5D96" w:rsidRPr="0049450B" w:rsidRDefault="004F5D96" w:rsidP="00E83A29">
            <w:pPr>
              <w:widowControl w:val="0"/>
              <w:suppressAutoHyphens/>
              <w:spacing w:after="120"/>
              <w:rPr>
                <w:rFonts w:cs="Arial"/>
                <w:szCs w:val="21"/>
                <w:lang w:eastAsia="ar-SA"/>
              </w:rPr>
            </w:pPr>
            <w:r w:rsidRPr="0049450B">
              <w:rPr>
                <w:rFonts w:cs="Arial"/>
                <w:szCs w:val="21"/>
              </w:rPr>
              <w:t>Žatecká 110/02, Staré Město, 110 00 Praha 1</w:t>
            </w:r>
          </w:p>
        </w:tc>
      </w:tr>
    </w:tbl>
    <w:p w:rsidR="004F5D96" w:rsidRPr="0049450B" w:rsidRDefault="004F5D96" w:rsidP="004F5D96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4F5D96" w:rsidRPr="0049450B" w:rsidRDefault="004F5D96" w:rsidP="004F5D96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4F5D96" w:rsidRPr="0049450B" w:rsidRDefault="004F5D96" w:rsidP="004F5D96">
      <w:pPr>
        <w:widowControl w:val="0"/>
        <w:suppressAutoHyphens/>
        <w:spacing w:after="120"/>
        <w:rPr>
          <w:rFonts w:cs="Arial"/>
          <w:i/>
          <w:szCs w:val="21"/>
          <w:lang w:eastAsia="ar-SA"/>
        </w:rPr>
      </w:pPr>
      <w:r w:rsidRPr="0049450B">
        <w:rPr>
          <w:rFonts w:cs="Arial"/>
          <w:i/>
          <w:szCs w:val="21"/>
          <w:lang w:eastAsia="ar-SA"/>
        </w:rPr>
        <w:t>Dodavatel</w:t>
      </w:r>
    </w:p>
    <w:tbl>
      <w:tblPr>
        <w:tblW w:w="9781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6378"/>
      </w:tblGrid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 xml:space="preserve">Obchodní firma/název u práv. </w:t>
            </w:r>
            <w:proofErr w:type="gramStart"/>
            <w:r w:rsidRPr="0049450B">
              <w:rPr>
                <w:rFonts w:cs="Arial"/>
                <w:szCs w:val="21"/>
              </w:rPr>
              <w:t>osoby</w:t>
            </w:r>
            <w:proofErr w:type="gramEnd"/>
          </w:p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cs="Arial"/>
                <w:szCs w:val="21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 xml:space="preserve">Obchodní firma/jméno a příjmení u fyzické osoby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>Sídlo/místo podnikání</w:t>
            </w:r>
          </w:p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cs="Arial"/>
                <w:szCs w:val="21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 xml:space="preserve">Právní forma právnické osoby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>IČ, bylo-li přiděleno: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>DIČ, bylo-li přiděleno: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cs="Arial"/>
                <w:szCs w:val="21"/>
              </w:rPr>
            </w:pPr>
            <w:r w:rsidRPr="0049450B">
              <w:rPr>
                <w:rFonts w:cs="Arial"/>
                <w:szCs w:val="21"/>
              </w:rPr>
              <w:t xml:space="preserve">Kontaktní osoba dodavatele s uvedením tel., faxového či e-mailového spojení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4F5D96" w:rsidRPr="0049450B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cs="Arial"/>
                <w:b/>
                <w:szCs w:val="21"/>
              </w:rPr>
            </w:pPr>
            <w:r w:rsidRPr="0049450B">
              <w:rPr>
                <w:rFonts w:cs="Arial"/>
                <w:b/>
                <w:szCs w:val="21"/>
              </w:rPr>
              <w:t>Podpis osoby oprávněné dodavatele zastupovat včetně jména a uvedení její funkce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F5D96" w:rsidRPr="0049450B" w:rsidRDefault="004F5D96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</w:tbl>
    <w:p w:rsidR="004F5D96" w:rsidRPr="0049450B" w:rsidRDefault="004F5D96" w:rsidP="004F5D96">
      <w:pPr>
        <w:widowControl w:val="0"/>
        <w:suppressAutoHyphens/>
        <w:spacing w:after="120"/>
        <w:rPr>
          <w:rFonts w:cs="Arial"/>
          <w:i/>
          <w:szCs w:val="21"/>
          <w:lang w:eastAsia="ar-SA"/>
        </w:rPr>
      </w:pPr>
    </w:p>
    <w:p w:rsidR="004F5D96" w:rsidRPr="0049450B" w:rsidRDefault="004F5D96" w:rsidP="004F5D96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4F5D96" w:rsidRPr="0049450B" w:rsidRDefault="004F5D96" w:rsidP="004F5D96">
      <w:pPr>
        <w:widowControl w:val="0"/>
        <w:tabs>
          <w:tab w:val="left" w:pos="3845"/>
        </w:tabs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ab/>
      </w:r>
    </w:p>
    <w:p w:rsidR="004C7AA5" w:rsidRDefault="004F5D96">
      <w:bookmarkStart w:id="0" w:name="_GoBack"/>
      <w:bookmarkEnd w:id="0"/>
    </w:p>
    <w:sectPr w:rsidR="004C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96"/>
    <w:rsid w:val="004F5D96"/>
    <w:rsid w:val="0079186E"/>
    <w:rsid w:val="00B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D96"/>
    <w:pPr>
      <w:spacing w:after="0" w:line="300" w:lineRule="exact"/>
    </w:pPr>
    <w:rPr>
      <w:rFonts w:ascii="Georgia" w:eastAsiaTheme="minorEastAsia" w:hAnsi="Georgia" w:cs="Times New Roman"/>
      <w:kern w:val="20"/>
      <w:sz w:val="21"/>
      <w:szCs w:val="1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5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D96"/>
    <w:pPr>
      <w:spacing w:after="0" w:line="300" w:lineRule="exact"/>
    </w:pPr>
    <w:rPr>
      <w:rFonts w:ascii="Georgia" w:eastAsiaTheme="minorEastAsia" w:hAnsi="Georgia" w:cs="Times New Roman"/>
      <w:kern w:val="20"/>
      <w:sz w:val="21"/>
      <w:szCs w:val="1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5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Polakova</dc:creator>
  <cp:lastModifiedBy>Ivana Polakova</cp:lastModifiedBy>
  <cp:revision>1</cp:revision>
  <dcterms:created xsi:type="dcterms:W3CDTF">2018-06-20T17:10:00Z</dcterms:created>
  <dcterms:modified xsi:type="dcterms:W3CDTF">2018-06-20T17:10:00Z</dcterms:modified>
</cp:coreProperties>
</file>