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40FB" w14:textId="77777777" w:rsidR="00704411" w:rsidRPr="00704411" w:rsidRDefault="00704411" w:rsidP="00704411">
      <w:pPr>
        <w:pStyle w:val="Zpat"/>
        <w:rPr>
          <w:rFonts w:ascii="Cambria" w:hAnsi="Cambria" w:cs="Times New Roman"/>
          <w:b/>
          <w:caps/>
          <w:u w:val="single"/>
        </w:rPr>
      </w:pPr>
      <w:r w:rsidRPr="00704411">
        <w:rPr>
          <w:rFonts w:ascii="Cambria" w:hAnsi="Cambria" w:cs="Times New Roman"/>
          <w:b/>
          <w:caps/>
          <w:u w:val="single"/>
        </w:rPr>
        <w:t>Příloha č. 2 smlouvy</w:t>
      </w:r>
    </w:p>
    <w:p w14:paraId="3D98E1EE" w14:textId="08FF91DF" w:rsidR="00022AA9" w:rsidRDefault="00704411" w:rsidP="00022AA9">
      <w:pPr>
        <w:pStyle w:val="Zpat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Systém svozu</w:t>
      </w:r>
    </w:p>
    <w:p w14:paraId="3EAEA73E" w14:textId="77777777" w:rsidR="00704411" w:rsidRPr="00704411" w:rsidRDefault="00704411" w:rsidP="00022AA9">
      <w:pPr>
        <w:pStyle w:val="Zpat"/>
        <w:jc w:val="both"/>
        <w:rPr>
          <w:rFonts w:ascii="Cambria" w:hAnsi="Cambria" w:cs="Arial"/>
          <w:bCs/>
        </w:rPr>
      </w:pPr>
    </w:p>
    <w:p w14:paraId="723B5F75" w14:textId="77777777" w:rsidR="00022AA9" w:rsidRPr="006C05E4" w:rsidRDefault="00022AA9" w:rsidP="00022AA9">
      <w:p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Jedná se o činnosti:</w:t>
      </w:r>
    </w:p>
    <w:p w14:paraId="6ACA0E67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sběr, svoz a odstraňování směsného komunálního odpadu</w:t>
      </w:r>
    </w:p>
    <w:p w14:paraId="64977762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sběr, svoz a odstraňování objemných odpadů</w:t>
      </w:r>
    </w:p>
    <w:p w14:paraId="21CBCF15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 xml:space="preserve">sběr, svoz a odstraňování nebezpečných odpadů </w:t>
      </w:r>
    </w:p>
    <w:p w14:paraId="22D4225C" w14:textId="3A409B0F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sběr, svoz a využití odpadů sbíraných odděleně (sklo barevné, papír, plast)</w:t>
      </w:r>
    </w:p>
    <w:p w14:paraId="3F36F312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sběr, svoz a využití bioodpadu</w:t>
      </w:r>
    </w:p>
    <w:p w14:paraId="3A17D69A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sběr, svoz a využití kompozitních obalů</w:t>
      </w:r>
    </w:p>
    <w:p w14:paraId="3F909C59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sběr, svoz a využití kovů</w:t>
      </w:r>
    </w:p>
    <w:p w14:paraId="29CAEA56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sběr a svoz a využití dřeva</w:t>
      </w:r>
    </w:p>
    <w:p w14:paraId="688C9D36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sběr a svoz a odstraňování nebezpečného odpadu s obsahem azbestu</w:t>
      </w:r>
    </w:p>
    <w:p w14:paraId="757814C1" w14:textId="77777777" w:rsidR="00022AA9" w:rsidRPr="006C05E4" w:rsidRDefault="00022AA9" w:rsidP="00022AA9">
      <w:pPr>
        <w:numPr>
          <w:ilvl w:val="0"/>
          <w:numId w:val="8"/>
        </w:numPr>
        <w:spacing w:after="0" w:line="240" w:lineRule="auto"/>
        <w:ind w:left="709" w:hanging="289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 xml:space="preserve">vedení průběžné evidence o odpadech a způsobech nakládání s odpady v souladu s vyhláškou   Ministerstva životního prostředí č. 273/2021 Sb., o podrobnostech nakládání s odpady; poskytování údajů společnosti EKO-KOM, a.s. </w:t>
      </w:r>
    </w:p>
    <w:p w14:paraId="3E0CA145" w14:textId="77777777" w:rsidR="00022AA9" w:rsidRDefault="00022AA9" w:rsidP="00022AA9">
      <w:pPr>
        <w:spacing w:after="0" w:line="240" w:lineRule="auto"/>
        <w:jc w:val="both"/>
        <w:rPr>
          <w:rFonts w:ascii="Cambria" w:hAnsi="Cambria" w:cs="Times New Roman"/>
          <w:b/>
          <w:caps/>
          <w:u w:val="single"/>
        </w:rPr>
      </w:pPr>
    </w:p>
    <w:p w14:paraId="72F3500C" w14:textId="77777777" w:rsidR="002B3935" w:rsidRPr="006C05E4" w:rsidRDefault="002B3935" w:rsidP="00022AA9">
      <w:pPr>
        <w:spacing w:after="0" w:line="240" w:lineRule="auto"/>
        <w:jc w:val="both"/>
        <w:rPr>
          <w:rFonts w:ascii="Cambria" w:hAnsi="Cambria" w:cs="Times New Roman"/>
          <w:b/>
          <w:caps/>
          <w:u w:val="single"/>
        </w:rPr>
      </w:pPr>
    </w:p>
    <w:p w14:paraId="309AAD85" w14:textId="77777777" w:rsidR="002B3935" w:rsidRPr="002B3935" w:rsidRDefault="002B3935" w:rsidP="002B3935">
      <w:pPr>
        <w:spacing w:after="0" w:line="240" w:lineRule="auto"/>
        <w:jc w:val="both"/>
        <w:rPr>
          <w:rFonts w:ascii="Cambria" w:hAnsi="Cambria" w:cs="Arial"/>
          <w:b/>
          <w:caps/>
          <w:u w:val="single"/>
        </w:rPr>
      </w:pPr>
      <w:r w:rsidRPr="002B3935">
        <w:rPr>
          <w:rFonts w:ascii="Cambria" w:hAnsi="Cambria" w:cs="Arial"/>
          <w:b/>
          <w:caps/>
          <w:u w:val="single"/>
        </w:rPr>
        <w:t>ČETNOST SVOZŮ:</w:t>
      </w:r>
    </w:p>
    <w:p w14:paraId="7C993E33" w14:textId="36923F09" w:rsidR="002B3935" w:rsidRDefault="002B3935" w:rsidP="002B3935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komunální odpad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>1x za 14 dní, tj. 26 svozů/rok</w:t>
      </w:r>
    </w:p>
    <w:p w14:paraId="31077E8C" w14:textId="77777777" w:rsidR="002B3935" w:rsidRPr="002B3935" w:rsidRDefault="002B3935" w:rsidP="002B3935">
      <w:pPr>
        <w:spacing w:after="0" w:line="240" w:lineRule="auto"/>
        <w:ind w:left="720"/>
        <w:jc w:val="both"/>
        <w:rPr>
          <w:rFonts w:ascii="Cambria" w:hAnsi="Cambria" w:cs="Arial"/>
        </w:rPr>
      </w:pPr>
    </w:p>
    <w:p w14:paraId="61BEDE84" w14:textId="412BF0B6" w:rsidR="002B3935" w:rsidRPr="002B3935" w:rsidRDefault="002B3935" w:rsidP="002B3935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objemný odpad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 xml:space="preserve">2x ročně 5 dní; pronájem 10 dnů/rok     </w:t>
      </w:r>
    </w:p>
    <w:p w14:paraId="726B63BD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dodavatel zajistí rozmístění 3 ks vlastních velkoobjemových kontejnerů o objemu 16 m</w:t>
      </w:r>
      <w:r w:rsidRPr="002B3935">
        <w:rPr>
          <w:rFonts w:ascii="Cambria" w:hAnsi="Cambria" w:cs="Arial"/>
          <w:vertAlign w:val="superscript"/>
        </w:rPr>
        <w:t>3</w:t>
      </w:r>
      <w:r w:rsidRPr="002B3935">
        <w:rPr>
          <w:rFonts w:ascii="Cambria" w:hAnsi="Cambria" w:cs="Arial"/>
        </w:rPr>
        <w:t xml:space="preserve"> a jejich rotaci dle míst přistavení:</w:t>
      </w:r>
    </w:p>
    <w:p w14:paraId="1CDE382F" w14:textId="77777777" w:rsidR="002B3935" w:rsidRPr="002B3935" w:rsidRDefault="002B3935" w:rsidP="002B393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pondělí–středa: ul. Sadová, ul. Ke Splavu, ul. Krenišovská u STS;</w:t>
      </w:r>
    </w:p>
    <w:p w14:paraId="141E138E" w14:textId="77777777" w:rsidR="002B3935" w:rsidRPr="002B3935" w:rsidRDefault="002B3935" w:rsidP="002B393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středa–pátek: ul. Petrovská u č.p. 733, ul. Sokolská – parkoviště u fotbal. hřiště, ul. Luční; </w:t>
      </w:r>
    </w:p>
    <w:p w14:paraId="60E0F611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při naplnění kontejneru dodavatel zajistí opakovaný vývoz dle potřeby</w:t>
      </w:r>
    </w:p>
    <w:p w14:paraId="314CCEF5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</w:p>
    <w:p w14:paraId="6AAC4C3E" w14:textId="77777777" w:rsidR="002B3935" w:rsidRPr="002B3935" w:rsidRDefault="002B3935" w:rsidP="002B3935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nebezpečný odpad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 xml:space="preserve">2x ročně </w:t>
      </w:r>
    </w:p>
    <w:p w14:paraId="6EF5CC0C" w14:textId="77777777" w:rsidR="002B3935" w:rsidRPr="002B3935" w:rsidRDefault="002B3935" w:rsidP="002B3935">
      <w:pPr>
        <w:spacing w:after="0" w:line="240" w:lineRule="auto"/>
        <w:ind w:left="3540" w:hanging="282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  <w:sz w:val="20"/>
          <w:szCs w:val="20"/>
        </w:rPr>
        <w:t>(barvy, cytostatika, pneumatiky)</w:t>
      </w:r>
      <w:r w:rsidRPr="002B3935">
        <w:rPr>
          <w:rFonts w:ascii="Cambria" w:hAnsi="Cambria" w:cs="Arial"/>
        </w:rPr>
        <w:tab/>
        <w:t xml:space="preserve">z níže uvedených stanovišť odvézt </w:t>
      </w:r>
      <w:r w:rsidRPr="002B3935">
        <w:rPr>
          <w:rFonts w:ascii="Cambria" w:hAnsi="Cambria" w:cs="Arial"/>
          <w:i/>
          <w:iCs/>
        </w:rPr>
        <w:t>volně odložený</w:t>
      </w:r>
      <w:r w:rsidRPr="002B3935">
        <w:rPr>
          <w:rFonts w:ascii="Cambria" w:hAnsi="Cambria" w:cs="Arial"/>
        </w:rPr>
        <w:t xml:space="preserve"> nebezpečný odpad dle předem stanoveného harmonogramu svozu ze stanovišť:</w:t>
      </w:r>
    </w:p>
    <w:p w14:paraId="66A1ED48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Krenišovská</w:t>
      </w:r>
    </w:p>
    <w:p w14:paraId="6D18C5FC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U Kaple</w:t>
      </w:r>
    </w:p>
    <w:p w14:paraId="6A7044CA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Sadová</w:t>
      </w:r>
    </w:p>
    <w:p w14:paraId="700BD71E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Okružní</w:t>
      </w:r>
    </w:p>
    <w:p w14:paraId="11487CA8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 xml:space="preserve">ul. Školní </w:t>
      </w:r>
    </w:p>
    <w:p w14:paraId="24E2FC18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Petrovská (u prodejny Lenka)</w:t>
      </w:r>
    </w:p>
    <w:p w14:paraId="32EDEE00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Petrovská (restaurace Pod Trámky)</w:t>
      </w:r>
    </w:p>
    <w:p w14:paraId="6CD04233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Petrovská (u bývalé hasičské zbrojnice)</w:t>
      </w:r>
    </w:p>
    <w:p w14:paraId="0C889451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Rybářská</w:t>
      </w:r>
    </w:p>
    <w:p w14:paraId="6EAEAF94" w14:textId="77777777" w:rsidR="002B3935" w:rsidRPr="002B3935" w:rsidRDefault="002B3935" w:rsidP="002B393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mbria" w:hAnsi="Cambria" w:cs="Arial"/>
          <w:bCs/>
        </w:rPr>
      </w:pPr>
      <w:r w:rsidRPr="002B3935">
        <w:rPr>
          <w:rFonts w:ascii="Cambria" w:hAnsi="Cambria" w:cs="Arial"/>
          <w:bCs/>
        </w:rPr>
        <w:t>ul. Krátká</w:t>
      </w:r>
    </w:p>
    <w:p w14:paraId="3E92BDE5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</w:p>
    <w:p w14:paraId="1E8BE138" w14:textId="77777777" w:rsidR="002B3935" w:rsidRPr="002B3935" w:rsidRDefault="002B3935" w:rsidP="002B3935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separovaný odpad</w:t>
      </w:r>
    </w:p>
    <w:p w14:paraId="774BF1D0" w14:textId="77777777" w:rsidR="002B3935" w:rsidRPr="002B3935" w:rsidRDefault="002B3935" w:rsidP="002B3935">
      <w:pPr>
        <w:numPr>
          <w:ilvl w:val="1"/>
          <w:numId w:val="15"/>
        </w:numPr>
        <w:spacing w:after="0" w:line="240" w:lineRule="auto"/>
        <w:ind w:left="1134" w:hanging="283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sklo 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>2x za měsíc, tj. 24 svozů za rok</w:t>
      </w:r>
    </w:p>
    <w:p w14:paraId="3788BBEA" w14:textId="77777777" w:rsidR="002B3935" w:rsidRPr="002B3935" w:rsidRDefault="002B3935" w:rsidP="002B3935">
      <w:pPr>
        <w:numPr>
          <w:ilvl w:val="1"/>
          <w:numId w:val="15"/>
        </w:numPr>
        <w:spacing w:after="0" w:line="240" w:lineRule="auto"/>
        <w:ind w:left="1134" w:hanging="283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papír 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 xml:space="preserve">1x za týden, tj. 52 svozů za rok + 4x ročně vyvézt </w:t>
      </w:r>
    </w:p>
    <w:p w14:paraId="139DC385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velkoobjemový kontejner na papír ze dvora obecního                                            úřadu (Petrovská 168)</w:t>
      </w:r>
    </w:p>
    <w:p w14:paraId="2662920B" w14:textId="77777777" w:rsidR="002B3935" w:rsidRPr="002B3935" w:rsidRDefault="002B3935" w:rsidP="002B3935">
      <w:pPr>
        <w:numPr>
          <w:ilvl w:val="1"/>
          <w:numId w:val="15"/>
        </w:numPr>
        <w:spacing w:after="0" w:line="240" w:lineRule="auto"/>
        <w:ind w:left="1134" w:hanging="283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plasty 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 xml:space="preserve">1x za týden, tj. 52 svozů za rok </w:t>
      </w:r>
      <w:r w:rsidRPr="002B3935">
        <w:rPr>
          <w:rFonts w:ascii="Cambria" w:hAnsi="Cambria" w:cs="Arial"/>
        </w:rPr>
        <w:tab/>
      </w:r>
    </w:p>
    <w:p w14:paraId="2E8989D6" w14:textId="77777777" w:rsidR="002B3935" w:rsidRPr="002B3935" w:rsidRDefault="002B3935" w:rsidP="002B3935">
      <w:pPr>
        <w:spacing w:after="0" w:line="240" w:lineRule="auto"/>
        <w:ind w:left="1134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ab/>
      </w:r>
    </w:p>
    <w:p w14:paraId="6D79A869" w14:textId="77777777" w:rsidR="002B3935" w:rsidRPr="002B3935" w:rsidRDefault="002B3935" w:rsidP="002B3935">
      <w:pPr>
        <w:spacing w:after="0" w:line="240" w:lineRule="auto"/>
        <w:ind w:left="1134"/>
        <w:jc w:val="both"/>
        <w:rPr>
          <w:rFonts w:ascii="Cambria" w:hAnsi="Cambria" w:cs="Arial"/>
        </w:rPr>
      </w:pPr>
    </w:p>
    <w:p w14:paraId="55EE1CDB" w14:textId="77777777" w:rsidR="002B3935" w:rsidRPr="002B3935" w:rsidRDefault="002B3935" w:rsidP="002B3935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bioodpad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</w:r>
    </w:p>
    <w:p w14:paraId="2AD5D05B" w14:textId="77777777" w:rsidR="002B3935" w:rsidRPr="002B3935" w:rsidRDefault="002B3935" w:rsidP="002B3935">
      <w:pPr>
        <w:numPr>
          <w:ilvl w:val="1"/>
          <w:numId w:val="15"/>
        </w:numPr>
        <w:spacing w:after="0" w:line="240" w:lineRule="auto"/>
        <w:ind w:left="1134" w:hanging="283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lastRenderedPageBreak/>
        <w:t>březen–listopad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>1x za týden, tj. 38 svozů za rok od rodinných domů</w:t>
      </w:r>
    </w:p>
    <w:p w14:paraId="67A701E2" w14:textId="77777777" w:rsidR="002B3935" w:rsidRPr="002B3935" w:rsidRDefault="002B3935" w:rsidP="002B3935">
      <w:pPr>
        <w:spacing w:after="0" w:line="240" w:lineRule="auto"/>
        <w:ind w:left="3258" w:firstLine="282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(nádoby o objemu 240 l; celkem 770 domácností)</w:t>
      </w:r>
    </w:p>
    <w:p w14:paraId="57AEAD88" w14:textId="77777777" w:rsidR="002B3935" w:rsidRPr="002B3935" w:rsidRDefault="002B3935" w:rsidP="002B3935">
      <w:pPr>
        <w:numPr>
          <w:ilvl w:val="1"/>
          <w:numId w:val="15"/>
        </w:numPr>
        <w:spacing w:after="0" w:line="240" w:lineRule="auto"/>
        <w:ind w:left="1134" w:hanging="283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březen</w:t>
      </w:r>
      <w:bookmarkStart w:id="0" w:name="_Hlk80701752"/>
      <w:r w:rsidRPr="002B3935">
        <w:rPr>
          <w:rFonts w:ascii="Cambria" w:hAnsi="Cambria" w:cs="Arial"/>
        </w:rPr>
        <w:t>–</w:t>
      </w:r>
      <w:bookmarkEnd w:id="0"/>
      <w:r w:rsidRPr="002B3935">
        <w:rPr>
          <w:rFonts w:ascii="Cambria" w:hAnsi="Cambria" w:cs="Arial"/>
        </w:rPr>
        <w:t>listopad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 xml:space="preserve">1x za týden, tj. 38 svozů </w:t>
      </w:r>
    </w:p>
    <w:p w14:paraId="63441E49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(2 kontejnery </w:t>
      </w:r>
      <w:bookmarkStart w:id="1" w:name="_Hlk201755348"/>
      <w:r w:rsidRPr="002B3935">
        <w:rPr>
          <w:rFonts w:ascii="Cambria" w:hAnsi="Cambria" w:cs="Arial"/>
        </w:rPr>
        <w:t>16 m</w:t>
      </w:r>
      <w:r w:rsidRPr="002B3935">
        <w:rPr>
          <w:rFonts w:ascii="Cambria" w:hAnsi="Cambria" w:cs="Arial"/>
          <w:vertAlign w:val="superscript"/>
        </w:rPr>
        <w:t>3</w:t>
      </w:r>
      <w:r w:rsidRPr="002B3935">
        <w:rPr>
          <w:rFonts w:ascii="Cambria" w:hAnsi="Cambria" w:cs="Arial"/>
        </w:rPr>
        <w:t xml:space="preserve"> </w:t>
      </w:r>
      <w:bookmarkEnd w:id="1"/>
      <w:r w:rsidRPr="002B3935">
        <w:rPr>
          <w:rFonts w:ascii="Cambria" w:hAnsi="Cambria" w:cs="Arial"/>
        </w:rPr>
        <w:t>v majetku obce na stálém stanovišti na ul. Petrovská u č.p. 733 a na ul. Sadová)</w:t>
      </w:r>
    </w:p>
    <w:p w14:paraId="474AB53B" w14:textId="77777777" w:rsidR="002B3935" w:rsidRPr="002B3935" w:rsidRDefault="002B3935" w:rsidP="002B3935">
      <w:pPr>
        <w:numPr>
          <w:ilvl w:val="1"/>
          <w:numId w:val="15"/>
        </w:numPr>
        <w:spacing w:after="0" w:line="240" w:lineRule="auto"/>
        <w:ind w:left="1134" w:hanging="283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prosinec, leden, únor</w:t>
      </w:r>
      <w:r w:rsidRPr="002B3935">
        <w:rPr>
          <w:rFonts w:ascii="Cambria" w:hAnsi="Cambria" w:cs="Arial"/>
        </w:rPr>
        <w:tab/>
        <w:t>1x za měsíc, tj. 3 svozy</w:t>
      </w:r>
    </w:p>
    <w:p w14:paraId="181762B1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(2 kontejnery </w:t>
      </w:r>
      <w:bookmarkStart w:id="2" w:name="_Hlk82754022"/>
      <w:r w:rsidRPr="002B3935">
        <w:rPr>
          <w:rFonts w:ascii="Cambria" w:hAnsi="Cambria" w:cs="Arial"/>
        </w:rPr>
        <w:t>16 m</w:t>
      </w:r>
      <w:r w:rsidRPr="002B3935">
        <w:rPr>
          <w:rFonts w:ascii="Cambria" w:hAnsi="Cambria" w:cs="Arial"/>
          <w:vertAlign w:val="superscript"/>
        </w:rPr>
        <w:t>3</w:t>
      </w:r>
      <w:r w:rsidRPr="002B3935">
        <w:rPr>
          <w:rFonts w:ascii="Cambria" w:hAnsi="Cambria" w:cs="Arial"/>
        </w:rPr>
        <w:t xml:space="preserve"> v majetku obce na stálém stanovišti</w:t>
      </w:r>
      <w:bookmarkEnd w:id="2"/>
      <w:r w:rsidRPr="002B3935">
        <w:rPr>
          <w:rFonts w:ascii="Cambria" w:hAnsi="Cambria" w:cs="Arial"/>
        </w:rPr>
        <w:t xml:space="preserve"> na ul. Petrovská u č.p. 733 a na ul. Sadová)</w:t>
      </w:r>
    </w:p>
    <w:p w14:paraId="5431D400" w14:textId="77777777" w:rsidR="002B3935" w:rsidRPr="002B3935" w:rsidRDefault="002B3935" w:rsidP="002B3935">
      <w:pPr>
        <w:numPr>
          <w:ilvl w:val="1"/>
          <w:numId w:val="15"/>
        </w:numPr>
        <w:spacing w:after="0" w:line="240" w:lineRule="auto"/>
        <w:ind w:left="1134" w:hanging="283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březen, listopad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 xml:space="preserve">3x v březnu, 3x v listopadu – mimořádné přistavení </w:t>
      </w:r>
    </w:p>
    <w:p w14:paraId="169EEA94" w14:textId="77777777" w:rsidR="002B3935" w:rsidRPr="002B3935" w:rsidRDefault="002B3935" w:rsidP="002B3935">
      <w:pPr>
        <w:spacing w:after="0" w:line="240" w:lineRule="auto"/>
        <w:ind w:left="3534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(postupné rozmístění 1 ks velkoobjemového kontejneru na bio v majetku obce po 7 dnech na ul. Luční, ul. Krenišovská, ul. Krátká, ul. Sokolská – parkoviště u fotb. hřiště; při naplnění kontejneru dodavatel zajistí opakovaný vývoz dle potřeby)</w:t>
      </w:r>
    </w:p>
    <w:p w14:paraId="6999FCCA" w14:textId="77777777" w:rsidR="002B3935" w:rsidRPr="002B3935" w:rsidRDefault="002B3935" w:rsidP="002B3935">
      <w:pPr>
        <w:spacing w:after="0" w:line="240" w:lineRule="auto"/>
        <w:ind w:left="3534"/>
        <w:jc w:val="both"/>
        <w:rPr>
          <w:rFonts w:ascii="Cambria" w:hAnsi="Cambria" w:cs="Arial"/>
        </w:rPr>
      </w:pPr>
    </w:p>
    <w:p w14:paraId="5383C718" w14:textId="77777777" w:rsidR="002B3935" w:rsidRPr="002B3935" w:rsidRDefault="002B3935" w:rsidP="002B3935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kompozitní obaly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 xml:space="preserve">1x za 3 měsíce, tj. 4 svozy za rok </w:t>
      </w:r>
    </w:p>
    <w:p w14:paraId="0179CB46" w14:textId="77777777" w:rsidR="002B3935" w:rsidRPr="002B3935" w:rsidRDefault="002B3935" w:rsidP="002B3935">
      <w:pPr>
        <w:spacing w:after="0" w:line="240" w:lineRule="auto"/>
        <w:ind w:left="720"/>
        <w:jc w:val="both"/>
        <w:rPr>
          <w:rFonts w:ascii="Cambria" w:hAnsi="Cambria" w:cs="Arial"/>
        </w:rPr>
      </w:pPr>
    </w:p>
    <w:p w14:paraId="3877F0F5" w14:textId="77777777" w:rsidR="002B3935" w:rsidRPr="002B3935" w:rsidRDefault="002B3935" w:rsidP="002B3935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kovy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>1x za 2 měsíce, tj. 6 svozů za rok</w:t>
      </w:r>
    </w:p>
    <w:p w14:paraId="6C63A724" w14:textId="77777777" w:rsidR="002B3935" w:rsidRPr="002B3935" w:rsidRDefault="002B3935" w:rsidP="002B3935">
      <w:pPr>
        <w:spacing w:after="0" w:line="240" w:lineRule="auto"/>
        <w:ind w:left="720"/>
        <w:jc w:val="both"/>
        <w:rPr>
          <w:rFonts w:ascii="Cambria" w:hAnsi="Cambria" w:cs="Arial"/>
        </w:rPr>
      </w:pPr>
    </w:p>
    <w:p w14:paraId="461007F7" w14:textId="77777777" w:rsidR="002B3935" w:rsidRPr="002B3935" w:rsidRDefault="002B3935" w:rsidP="002B3935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dřevo – lepené, rostlé </w:t>
      </w:r>
      <w:r w:rsidRPr="002B3935">
        <w:rPr>
          <w:rFonts w:ascii="Cambria" w:hAnsi="Cambria" w:cs="Arial"/>
        </w:rPr>
        <w:tab/>
      </w:r>
      <w:r w:rsidRPr="002B3935">
        <w:rPr>
          <w:rFonts w:ascii="Cambria" w:hAnsi="Cambria" w:cs="Arial"/>
        </w:rPr>
        <w:tab/>
        <w:t xml:space="preserve">2x ročně 5 dní; pronájem 10 dnů/rok     </w:t>
      </w:r>
    </w:p>
    <w:p w14:paraId="700E5A2E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dodavatel zajistí rozmístění 3 ks vlastních velkoobjemových kontejnerů o objemu 16 m</w:t>
      </w:r>
      <w:r w:rsidRPr="002B3935">
        <w:rPr>
          <w:rFonts w:ascii="Cambria" w:hAnsi="Cambria" w:cs="Arial"/>
          <w:vertAlign w:val="superscript"/>
        </w:rPr>
        <w:t>3</w:t>
      </w:r>
      <w:r w:rsidRPr="002B3935">
        <w:rPr>
          <w:rFonts w:ascii="Cambria" w:hAnsi="Cambria" w:cs="Arial"/>
        </w:rPr>
        <w:t xml:space="preserve"> a jejich rotaci dle míst přistavení společně se svozem objemného odpadu:</w:t>
      </w:r>
    </w:p>
    <w:p w14:paraId="71A6938A" w14:textId="77777777" w:rsidR="002B3935" w:rsidRPr="002B3935" w:rsidRDefault="002B3935" w:rsidP="002B393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pondělí–středa: ul. Sadová, ul. Ke Splavu, ul. Krenišovská u STS;</w:t>
      </w:r>
    </w:p>
    <w:p w14:paraId="1E7706A7" w14:textId="77777777" w:rsidR="002B3935" w:rsidRPr="002B3935" w:rsidRDefault="002B3935" w:rsidP="002B393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středa–pátek: ul. Petrovská u č.p. 733, ul. Sokolská – parkoviště u fotb. hřiště, ul. Luční;</w:t>
      </w:r>
    </w:p>
    <w:p w14:paraId="5746EF56" w14:textId="77777777" w:rsidR="002B3935" w:rsidRPr="002B3935" w:rsidRDefault="002B3935" w:rsidP="002B3935">
      <w:pPr>
        <w:spacing w:after="0" w:line="240" w:lineRule="auto"/>
        <w:ind w:left="354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při naplnění kontejneru dodavatel zajistí opakovaný vývoz dle potřeby</w:t>
      </w:r>
    </w:p>
    <w:p w14:paraId="575898B2" w14:textId="77777777" w:rsidR="002B3935" w:rsidRPr="002B3935" w:rsidRDefault="002B3935" w:rsidP="002B3935">
      <w:pPr>
        <w:pStyle w:val="Odstavecseseznamem"/>
        <w:spacing w:after="0" w:line="240" w:lineRule="auto"/>
        <w:contextualSpacing w:val="0"/>
        <w:jc w:val="both"/>
        <w:rPr>
          <w:rFonts w:ascii="Cambria" w:hAnsi="Cambria" w:cs="Arial"/>
        </w:rPr>
      </w:pPr>
    </w:p>
    <w:p w14:paraId="7CE6D86D" w14:textId="77777777" w:rsidR="002B3935" w:rsidRPr="002B3935" w:rsidRDefault="002B3935" w:rsidP="002B3935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nebezpečný odpad </w:t>
      </w:r>
    </w:p>
    <w:p w14:paraId="3F09BFCA" w14:textId="77777777" w:rsidR="002B3935" w:rsidRPr="002B3935" w:rsidRDefault="002B3935" w:rsidP="002B3935">
      <w:pPr>
        <w:pStyle w:val="Odstavecseseznamem"/>
        <w:spacing w:after="0" w:line="240" w:lineRule="auto"/>
        <w:contextualSpacing w:val="0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 xml:space="preserve">s obsahem azbestu (eternit) </w:t>
      </w:r>
      <w:r w:rsidRPr="002B3935">
        <w:rPr>
          <w:rFonts w:ascii="Cambria" w:hAnsi="Cambria" w:cs="Arial"/>
        </w:rPr>
        <w:tab/>
        <w:t>2x ročně</w:t>
      </w:r>
    </w:p>
    <w:p w14:paraId="605E7379" w14:textId="740F7B53" w:rsidR="005304EF" w:rsidRPr="002B3935" w:rsidRDefault="002B3935" w:rsidP="002B3935">
      <w:pPr>
        <w:pStyle w:val="Odstavecseseznamem"/>
        <w:spacing w:after="0" w:line="240" w:lineRule="auto"/>
        <w:ind w:left="3545"/>
        <w:jc w:val="both"/>
        <w:rPr>
          <w:rFonts w:ascii="Cambria" w:hAnsi="Cambria" w:cs="Arial"/>
        </w:rPr>
      </w:pPr>
      <w:r w:rsidRPr="002B3935">
        <w:rPr>
          <w:rFonts w:ascii="Cambria" w:hAnsi="Cambria" w:cs="Arial"/>
        </w:rPr>
        <w:t>dodavatel zajistí rozmístění 2 ks vlastních velkoobjemových kontejnerů o objemu 16 m</w:t>
      </w:r>
      <w:r w:rsidRPr="002B3935">
        <w:rPr>
          <w:rFonts w:ascii="Cambria" w:hAnsi="Cambria" w:cs="Arial"/>
          <w:vertAlign w:val="superscript"/>
        </w:rPr>
        <w:t xml:space="preserve">3 </w:t>
      </w:r>
      <w:r w:rsidRPr="002B3935">
        <w:rPr>
          <w:rFonts w:ascii="Cambria" w:hAnsi="Cambria" w:cs="Arial"/>
        </w:rPr>
        <w:t>– 1 ks na ul. Sokolská – parkoviště u fotb. hřiště a 1 ks na ul. Krátká)</w:t>
      </w:r>
    </w:p>
    <w:p w14:paraId="2280CB1D" w14:textId="77777777" w:rsidR="005304EF" w:rsidRPr="006C05E4" w:rsidRDefault="005304EF" w:rsidP="002B3935">
      <w:pPr>
        <w:pStyle w:val="Odstavecseseznamem"/>
        <w:spacing w:before="100" w:beforeAutospacing="1" w:after="0" w:line="240" w:lineRule="auto"/>
        <w:ind w:left="2835" w:hanging="2409"/>
        <w:jc w:val="both"/>
        <w:rPr>
          <w:rFonts w:ascii="Cambria" w:hAnsi="Cambria" w:cs="Arial"/>
        </w:rPr>
      </w:pPr>
    </w:p>
    <w:p w14:paraId="05898E6D" w14:textId="77777777" w:rsidR="002B3935" w:rsidRDefault="002B3935" w:rsidP="001E6197">
      <w:pPr>
        <w:spacing w:after="0" w:line="240" w:lineRule="auto"/>
        <w:jc w:val="both"/>
        <w:rPr>
          <w:rFonts w:ascii="Cambria" w:hAnsi="Cambria" w:cs="Times New Roman"/>
          <w:b/>
          <w:caps/>
          <w:u w:val="single"/>
        </w:rPr>
      </w:pPr>
    </w:p>
    <w:p w14:paraId="5910CD34" w14:textId="078E9F7F" w:rsidR="005304EF" w:rsidRPr="006C05E4" w:rsidRDefault="005304EF" w:rsidP="001E6197">
      <w:pPr>
        <w:spacing w:after="0" w:line="240" w:lineRule="auto"/>
        <w:jc w:val="both"/>
        <w:rPr>
          <w:rFonts w:ascii="Cambria" w:hAnsi="Cambria" w:cs="Times New Roman"/>
          <w:b/>
          <w:caps/>
          <w:u w:val="single"/>
        </w:rPr>
      </w:pPr>
      <w:r w:rsidRPr="006C05E4">
        <w:rPr>
          <w:rFonts w:ascii="Cambria" w:hAnsi="Cambria" w:cs="Times New Roman"/>
          <w:b/>
          <w:caps/>
          <w:u w:val="single"/>
        </w:rPr>
        <w:t>Používané nádoby:</w:t>
      </w:r>
    </w:p>
    <w:p w14:paraId="749D1E7A" w14:textId="77777777" w:rsidR="005304EF" w:rsidRPr="006C05E4" w:rsidRDefault="005304EF" w:rsidP="005304EF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komunální odpad (770 domácností)</w:t>
      </w:r>
    </w:p>
    <w:p w14:paraId="4AA71F50" w14:textId="2F3D6870" w:rsidR="005304EF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nádoby kulaté plastové a kovové 110 l, plastové na kolečkách 1</w:t>
      </w:r>
      <w:r w:rsidR="001E6197" w:rsidRPr="006C05E4">
        <w:rPr>
          <w:rFonts w:ascii="Cambria" w:hAnsi="Cambria" w:cs="Arial"/>
        </w:rPr>
        <w:t>2</w:t>
      </w:r>
      <w:r w:rsidRPr="006C05E4">
        <w:rPr>
          <w:rFonts w:ascii="Cambria" w:hAnsi="Cambria" w:cs="Arial"/>
        </w:rPr>
        <w:t>0 l a 240 l</w:t>
      </w:r>
    </w:p>
    <w:p w14:paraId="5C439901" w14:textId="77777777" w:rsidR="00B01E51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 xml:space="preserve">4 kontejnery 1100 l </w:t>
      </w:r>
      <w:bookmarkStart w:id="3" w:name="_Hlk201757230"/>
      <w:r w:rsidRPr="006C05E4">
        <w:rPr>
          <w:rFonts w:ascii="Cambria" w:hAnsi="Cambria" w:cs="Arial"/>
        </w:rPr>
        <w:t>na komunální odpad</w:t>
      </w:r>
    </w:p>
    <w:bookmarkEnd w:id="3"/>
    <w:p w14:paraId="42950A48" w14:textId="77777777" w:rsidR="005304EF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poskytovatel služby zlikviduje i komunální odpad v plastových pytlích umístěných u popelnic</w:t>
      </w:r>
    </w:p>
    <w:p w14:paraId="6AB83B0E" w14:textId="77777777" w:rsidR="005304EF" w:rsidRPr="006C05E4" w:rsidRDefault="005304EF" w:rsidP="005304EF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 xml:space="preserve">separovaný odpad </w:t>
      </w:r>
      <w:r w:rsidRPr="006C05E4">
        <w:rPr>
          <w:rFonts w:ascii="Cambria" w:hAnsi="Cambria" w:cs="Arial"/>
          <w:b/>
          <w:bCs/>
          <w:i/>
          <w:iCs/>
        </w:rPr>
        <w:t>(seznam sběrných míst viz příloha)</w:t>
      </w:r>
    </w:p>
    <w:p w14:paraId="5DBB3A65" w14:textId="21E1D152" w:rsidR="008764D4" w:rsidRPr="006C05E4" w:rsidRDefault="005304EF" w:rsidP="00F12553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 xml:space="preserve">54 kontejnerů 1100 l na plast </w:t>
      </w:r>
      <w:r w:rsidR="008764D4" w:rsidRPr="006C05E4">
        <w:rPr>
          <w:rFonts w:ascii="Cambria" w:hAnsi="Cambria" w:cs="Arial"/>
        </w:rPr>
        <w:t xml:space="preserve">+ </w:t>
      </w:r>
      <w:r w:rsidR="008764D4" w:rsidRPr="006C05E4">
        <w:rPr>
          <w:rFonts w:ascii="Cambria" w:hAnsi="Cambria" w:cs="Arial"/>
          <w:highlight w:val="yellow"/>
        </w:rPr>
        <w:t>1 kontejner 240 l na plast</w:t>
      </w:r>
    </w:p>
    <w:p w14:paraId="7C49610C" w14:textId="00EE0355" w:rsidR="005304EF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2</w:t>
      </w:r>
      <w:r w:rsidR="00EC295C">
        <w:rPr>
          <w:rFonts w:ascii="Cambria" w:hAnsi="Cambria" w:cs="Arial"/>
        </w:rPr>
        <w:t>3</w:t>
      </w:r>
      <w:r w:rsidRPr="006C05E4">
        <w:rPr>
          <w:rFonts w:ascii="Cambria" w:hAnsi="Cambria" w:cs="Arial"/>
        </w:rPr>
        <w:t xml:space="preserve"> kontejnerů 1100 l na sklo</w:t>
      </w:r>
      <w:r w:rsidR="008764D4" w:rsidRPr="006C05E4">
        <w:rPr>
          <w:rFonts w:ascii="Cambria" w:hAnsi="Cambria" w:cs="Arial"/>
        </w:rPr>
        <w:t xml:space="preserve"> + </w:t>
      </w:r>
      <w:bookmarkStart w:id="4" w:name="_Hlk201757185"/>
      <w:r w:rsidR="008764D4" w:rsidRPr="006C05E4">
        <w:rPr>
          <w:rFonts w:ascii="Cambria" w:hAnsi="Cambria" w:cs="Arial"/>
          <w:highlight w:val="yellow"/>
        </w:rPr>
        <w:t>1 kontejner 240 l na sklo</w:t>
      </w:r>
      <w:bookmarkEnd w:id="4"/>
    </w:p>
    <w:p w14:paraId="261D13FB" w14:textId="14901738" w:rsidR="005304EF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3</w:t>
      </w:r>
      <w:r w:rsidR="00F826E2" w:rsidRPr="006C05E4">
        <w:rPr>
          <w:rFonts w:ascii="Cambria" w:hAnsi="Cambria" w:cs="Arial"/>
        </w:rPr>
        <w:t>6</w:t>
      </w:r>
      <w:r w:rsidRPr="006C05E4">
        <w:rPr>
          <w:rFonts w:ascii="Cambria" w:hAnsi="Cambria" w:cs="Arial"/>
        </w:rPr>
        <w:t xml:space="preserve"> kontejnerů 1100 l na papír</w:t>
      </w:r>
      <w:r w:rsidR="008764D4" w:rsidRPr="006C05E4">
        <w:rPr>
          <w:rFonts w:ascii="Cambria" w:hAnsi="Cambria" w:cs="Arial"/>
        </w:rPr>
        <w:t xml:space="preserve"> + </w:t>
      </w:r>
      <w:r w:rsidR="008764D4" w:rsidRPr="006C05E4">
        <w:rPr>
          <w:rFonts w:ascii="Cambria" w:hAnsi="Cambria" w:cs="Arial"/>
          <w:highlight w:val="yellow"/>
        </w:rPr>
        <w:t>1 kontejner 240 l na papír</w:t>
      </w:r>
    </w:p>
    <w:p w14:paraId="44943928" w14:textId="77777777" w:rsidR="005304EF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18 kontejnerů 1,5 m</w:t>
      </w:r>
      <w:r w:rsidRPr="006C05E4">
        <w:rPr>
          <w:rFonts w:ascii="Cambria" w:hAnsi="Cambria" w:cs="Arial"/>
          <w:vertAlign w:val="superscript"/>
        </w:rPr>
        <w:t>3</w:t>
      </w:r>
      <w:r w:rsidRPr="006C05E4">
        <w:rPr>
          <w:rFonts w:ascii="Cambria" w:hAnsi="Cambria" w:cs="Arial"/>
        </w:rPr>
        <w:t xml:space="preserve"> na kovy</w:t>
      </w:r>
    </w:p>
    <w:p w14:paraId="05619D7C" w14:textId="23E454CE" w:rsidR="005304EF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 xml:space="preserve">kompozitní obaly – pytle + 1 </w:t>
      </w:r>
      <w:r w:rsidR="008764D4" w:rsidRPr="006C05E4">
        <w:rPr>
          <w:rFonts w:ascii="Cambria" w:hAnsi="Cambria" w:cs="Arial"/>
        </w:rPr>
        <w:t>kontejner</w:t>
      </w:r>
      <w:r w:rsidRPr="006C05E4">
        <w:rPr>
          <w:rFonts w:ascii="Cambria" w:hAnsi="Cambria" w:cs="Arial"/>
        </w:rPr>
        <w:t xml:space="preserve"> 120 l</w:t>
      </w:r>
    </w:p>
    <w:p w14:paraId="0CE34B62" w14:textId="77777777" w:rsidR="005304EF" w:rsidRPr="006C05E4" w:rsidRDefault="005304EF" w:rsidP="005304EF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>bioodpad</w:t>
      </w:r>
    </w:p>
    <w:p w14:paraId="06CF9DF6" w14:textId="5938B052" w:rsidR="005304EF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 xml:space="preserve">770 </w:t>
      </w:r>
      <w:r w:rsidR="008C3EAB" w:rsidRPr="006C05E4">
        <w:rPr>
          <w:rFonts w:ascii="Cambria" w:hAnsi="Cambria" w:cs="Arial"/>
        </w:rPr>
        <w:t>domácností – plastové</w:t>
      </w:r>
      <w:r w:rsidRPr="006C05E4">
        <w:rPr>
          <w:rFonts w:ascii="Cambria" w:hAnsi="Cambria" w:cs="Arial"/>
        </w:rPr>
        <w:t xml:space="preserve"> nádoby 240 l na bioodpad </w:t>
      </w:r>
    </w:p>
    <w:p w14:paraId="65EB920C" w14:textId="77777777" w:rsidR="005304EF" w:rsidRPr="006C05E4" w:rsidRDefault="005304EF" w:rsidP="005304EF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t xml:space="preserve">3 velkoobjemové kontejnery 16 m3 – </w:t>
      </w:r>
      <w:r w:rsidRPr="006C05E4">
        <w:rPr>
          <w:rFonts w:ascii="Cambria" w:hAnsi="Cambria" w:cs="Arial"/>
          <w:b/>
          <w:bCs/>
          <w:i/>
          <w:iCs/>
        </w:rPr>
        <w:t>viz příloha technická specifikace</w:t>
      </w:r>
      <w:r w:rsidRPr="006C05E4">
        <w:rPr>
          <w:rFonts w:ascii="Cambria" w:hAnsi="Cambria" w:cs="Arial"/>
        </w:rPr>
        <w:t>.</w:t>
      </w:r>
    </w:p>
    <w:p w14:paraId="194ED298" w14:textId="77777777" w:rsidR="005304EF" w:rsidRPr="006C05E4" w:rsidRDefault="005304EF" w:rsidP="005304EF">
      <w:pPr>
        <w:ind w:left="1500"/>
        <w:jc w:val="both"/>
        <w:rPr>
          <w:rFonts w:ascii="Cambria" w:hAnsi="Cambria" w:cs="Arial"/>
        </w:rPr>
      </w:pPr>
    </w:p>
    <w:p w14:paraId="7FF1CAD6" w14:textId="5BF51840" w:rsidR="005304EF" w:rsidRPr="006C05E4" w:rsidRDefault="005304EF" w:rsidP="005304EF">
      <w:pPr>
        <w:jc w:val="both"/>
        <w:rPr>
          <w:rFonts w:ascii="Cambria" w:hAnsi="Cambria" w:cs="Arial"/>
        </w:rPr>
      </w:pPr>
      <w:r w:rsidRPr="006C05E4">
        <w:rPr>
          <w:rFonts w:ascii="Cambria" w:hAnsi="Cambria" w:cs="Arial"/>
        </w:rPr>
        <w:lastRenderedPageBreak/>
        <w:t>Občané přihlášení v obci k trvalému pobytu platí roční poplatek za svoz odpadů. Sami si pořizují na své náklady nádoby na odpad, a to: kovové a plastové o objemu 110 l a plastové na kolečkách o objemu 1</w:t>
      </w:r>
      <w:r w:rsidR="008C3EAB" w:rsidRPr="006C05E4">
        <w:rPr>
          <w:rFonts w:ascii="Cambria" w:hAnsi="Cambria" w:cs="Arial"/>
        </w:rPr>
        <w:t>2</w:t>
      </w:r>
      <w:r w:rsidRPr="006C05E4">
        <w:rPr>
          <w:rFonts w:ascii="Cambria" w:hAnsi="Cambria" w:cs="Arial"/>
        </w:rPr>
        <w:t>0 l a 240 l. Obec nemá evidenci nádob v domácnostech. Typ svozového komunálního vozidla bude schopn</w:t>
      </w:r>
      <w:r w:rsidR="00FC4605" w:rsidRPr="006C05E4">
        <w:rPr>
          <w:rFonts w:ascii="Cambria" w:hAnsi="Cambria" w:cs="Arial"/>
        </w:rPr>
        <w:t>o</w:t>
      </w:r>
      <w:r w:rsidRPr="006C05E4">
        <w:rPr>
          <w:rFonts w:ascii="Cambria" w:hAnsi="Cambria" w:cs="Arial"/>
        </w:rPr>
        <w:t xml:space="preserve"> vyvážet všechny typy výše uvedených nádob. </w:t>
      </w:r>
    </w:p>
    <w:p w14:paraId="1D6F2613" w14:textId="77777777" w:rsidR="002B3935" w:rsidRDefault="002B3935" w:rsidP="00E31686">
      <w:pPr>
        <w:jc w:val="both"/>
        <w:rPr>
          <w:rFonts w:ascii="Cambria" w:hAnsi="Cambria" w:cs="Times New Roman"/>
          <w:b/>
          <w:caps/>
          <w:u w:val="single"/>
        </w:rPr>
      </w:pPr>
    </w:p>
    <w:p w14:paraId="48375ABB" w14:textId="77777777" w:rsidR="002B3935" w:rsidRDefault="002B3935" w:rsidP="00E31686">
      <w:pPr>
        <w:jc w:val="both"/>
        <w:rPr>
          <w:rFonts w:ascii="Cambria" w:hAnsi="Cambria" w:cs="Times New Roman"/>
          <w:b/>
          <w:caps/>
          <w:u w:val="single"/>
        </w:rPr>
      </w:pPr>
    </w:p>
    <w:p w14:paraId="125530A6" w14:textId="4C147773" w:rsidR="00C5597A" w:rsidRPr="006C05E4" w:rsidRDefault="00A948F3" w:rsidP="00E31686">
      <w:pPr>
        <w:jc w:val="both"/>
        <w:rPr>
          <w:rFonts w:ascii="Cambria" w:hAnsi="Cambria" w:cs="Times New Roman"/>
          <w:b/>
          <w:caps/>
          <w:u w:val="single"/>
        </w:rPr>
      </w:pPr>
      <w:r w:rsidRPr="006C05E4">
        <w:rPr>
          <w:rFonts w:ascii="Cambria" w:hAnsi="Cambria" w:cs="Times New Roman"/>
          <w:b/>
          <w:caps/>
          <w:u w:val="single"/>
        </w:rPr>
        <w:t>ROZMÍSTĚNÍ KONTEJNERŮ</w:t>
      </w:r>
      <w:r w:rsidR="00E31686" w:rsidRPr="006C05E4">
        <w:rPr>
          <w:rFonts w:ascii="Cambria" w:hAnsi="Cambria" w:cs="Times New Roman"/>
          <w:b/>
          <w:caps/>
          <w:u w:val="single"/>
        </w:rPr>
        <w:t xml:space="preserve"> na </w:t>
      </w:r>
      <w:r w:rsidR="00B204D1" w:rsidRPr="006C05E4">
        <w:rPr>
          <w:rFonts w:ascii="Cambria" w:hAnsi="Cambria" w:cs="Times New Roman"/>
          <w:b/>
          <w:caps/>
          <w:u w:val="single"/>
        </w:rPr>
        <w:t xml:space="preserve">KOMUNÁLNÍ ODPAD, </w:t>
      </w:r>
      <w:r w:rsidR="00B6362A" w:rsidRPr="006C05E4">
        <w:rPr>
          <w:rFonts w:ascii="Cambria" w:hAnsi="Cambria" w:cs="Times New Roman"/>
          <w:b/>
          <w:caps/>
          <w:u w:val="single"/>
        </w:rPr>
        <w:t>tříděný odpad</w:t>
      </w:r>
      <w:r w:rsidR="00B204D1" w:rsidRPr="006C05E4">
        <w:rPr>
          <w:rFonts w:ascii="Cambria" w:hAnsi="Cambria" w:cs="Times New Roman"/>
          <w:b/>
          <w:caps/>
          <w:u w:val="single"/>
        </w:rPr>
        <w:t xml:space="preserve"> </w:t>
      </w:r>
      <w:r w:rsidR="00E31686" w:rsidRPr="006C05E4">
        <w:rPr>
          <w:rFonts w:ascii="Cambria" w:hAnsi="Cambria" w:cs="Times New Roman"/>
          <w:b/>
          <w:caps/>
          <w:u w:val="single"/>
        </w:rPr>
        <w:t xml:space="preserve">(1100 </w:t>
      </w:r>
      <w:r w:rsidR="00E31686" w:rsidRPr="006C05E4">
        <w:rPr>
          <w:rFonts w:ascii="Cambria" w:hAnsi="Cambria" w:cs="Times New Roman"/>
          <w:b/>
          <w:u w:val="single"/>
        </w:rPr>
        <w:t>l</w:t>
      </w:r>
      <w:r w:rsidR="00F826E2" w:rsidRPr="006C05E4">
        <w:rPr>
          <w:rFonts w:ascii="Cambria" w:hAnsi="Cambria" w:cs="Times New Roman"/>
          <w:b/>
          <w:u w:val="single"/>
        </w:rPr>
        <w:t xml:space="preserve">, </w:t>
      </w:r>
      <w:r w:rsidR="00821E32" w:rsidRPr="006C05E4">
        <w:rPr>
          <w:rFonts w:ascii="Cambria" w:hAnsi="Cambria" w:cs="Times New Roman"/>
          <w:b/>
          <w:u w:val="single"/>
        </w:rPr>
        <w:t>24</w:t>
      </w:r>
      <w:r w:rsidR="00F826E2" w:rsidRPr="006C05E4">
        <w:rPr>
          <w:rFonts w:ascii="Cambria" w:hAnsi="Cambria" w:cs="Times New Roman"/>
          <w:b/>
          <w:u w:val="single"/>
        </w:rPr>
        <w:t>0 l</w:t>
      </w:r>
      <w:r w:rsidR="00E31686" w:rsidRPr="006C05E4">
        <w:rPr>
          <w:rFonts w:ascii="Cambria" w:hAnsi="Cambria" w:cs="Times New Roman"/>
          <w:b/>
          <w:caps/>
          <w:u w:val="single"/>
        </w:rPr>
        <w:t>)</w:t>
      </w:r>
      <w:r w:rsidR="00B6362A" w:rsidRPr="006C05E4">
        <w:rPr>
          <w:rFonts w:ascii="Cambria" w:hAnsi="Cambria" w:cs="Times New Roman"/>
          <w:b/>
          <w:caps/>
          <w:u w:val="single"/>
        </w:rPr>
        <w:t xml:space="preserve"> a kovy (1,5</w:t>
      </w:r>
      <w:r w:rsidR="00B6362A" w:rsidRPr="006C05E4">
        <w:rPr>
          <w:rFonts w:ascii="Cambria" w:hAnsi="Cambria" w:cs="Times New Roman"/>
          <w:b/>
          <w:u w:val="single"/>
        </w:rPr>
        <w:t>m</w:t>
      </w:r>
      <w:r w:rsidR="00B6362A" w:rsidRPr="006C05E4">
        <w:rPr>
          <w:rFonts w:ascii="Cambria" w:hAnsi="Cambria" w:cs="Times New Roman"/>
          <w:b/>
          <w:u w:val="single"/>
          <w:vertAlign w:val="superscript"/>
        </w:rPr>
        <w:t>3</w:t>
      </w:r>
      <w:r w:rsidR="00B6362A" w:rsidRPr="006C05E4">
        <w:rPr>
          <w:rFonts w:ascii="Cambria" w:hAnsi="Cambria" w:cs="Times New Roman"/>
          <w:b/>
          <w:caps/>
          <w:u w:val="single"/>
        </w:rPr>
        <w:t xml:space="preserve">) </w:t>
      </w:r>
    </w:p>
    <w:p w14:paraId="6D096A96" w14:textId="77777777" w:rsidR="00A948F3" w:rsidRPr="006C05E4" w:rsidRDefault="00A948F3" w:rsidP="00A948F3">
      <w:pPr>
        <w:pStyle w:val="Bezmezer"/>
        <w:ind w:left="465"/>
        <w:rPr>
          <w:rFonts w:ascii="Cambria" w:hAnsi="Cambria" w:cs="Times New Roman"/>
        </w:rPr>
      </w:pPr>
    </w:p>
    <w:tbl>
      <w:tblPr>
        <w:tblStyle w:val="Prosttabulka1"/>
        <w:tblW w:w="9067" w:type="dxa"/>
        <w:tblLayout w:type="fixed"/>
        <w:tblLook w:val="0420" w:firstRow="1" w:lastRow="0" w:firstColumn="0" w:lastColumn="0" w:noHBand="0" w:noVBand="1"/>
      </w:tblPr>
      <w:tblGrid>
        <w:gridCol w:w="704"/>
        <w:gridCol w:w="2922"/>
        <w:gridCol w:w="955"/>
        <w:gridCol w:w="835"/>
        <w:gridCol w:w="841"/>
        <w:gridCol w:w="833"/>
        <w:gridCol w:w="985"/>
        <w:gridCol w:w="992"/>
      </w:tblGrid>
      <w:tr w:rsidR="006C05E4" w:rsidRPr="006C05E4" w14:paraId="58D391CD" w14:textId="77777777" w:rsidTr="006E0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tcW w:w="704" w:type="dxa"/>
            <w:vAlign w:val="center"/>
          </w:tcPr>
          <w:p w14:paraId="590247D4" w14:textId="4185666E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P.č.</w:t>
            </w:r>
          </w:p>
        </w:tc>
        <w:tc>
          <w:tcPr>
            <w:tcW w:w="2922" w:type="dxa"/>
            <w:vAlign w:val="center"/>
          </w:tcPr>
          <w:p w14:paraId="5B532374" w14:textId="7E608CB0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Ulice</w:t>
            </w:r>
          </w:p>
        </w:tc>
        <w:tc>
          <w:tcPr>
            <w:tcW w:w="955" w:type="dxa"/>
            <w:vAlign w:val="center"/>
          </w:tcPr>
          <w:p w14:paraId="1F84020B" w14:textId="1E027A0B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Plast</w:t>
            </w:r>
          </w:p>
        </w:tc>
        <w:tc>
          <w:tcPr>
            <w:tcW w:w="835" w:type="dxa"/>
            <w:vAlign w:val="center"/>
          </w:tcPr>
          <w:p w14:paraId="264F1EDD" w14:textId="216D8CCB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Sklo</w:t>
            </w:r>
          </w:p>
        </w:tc>
        <w:tc>
          <w:tcPr>
            <w:tcW w:w="841" w:type="dxa"/>
            <w:vAlign w:val="center"/>
          </w:tcPr>
          <w:p w14:paraId="445FC6F9" w14:textId="02BF1706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Papír</w:t>
            </w:r>
          </w:p>
        </w:tc>
        <w:tc>
          <w:tcPr>
            <w:tcW w:w="833" w:type="dxa"/>
            <w:vAlign w:val="center"/>
          </w:tcPr>
          <w:p w14:paraId="29610B43" w14:textId="77E2FB65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Kov</w:t>
            </w:r>
          </w:p>
        </w:tc>
        <w:tc>
          <w:tcPr>
            <w:tcW w:w="985" w:type="dxa"/>
            <w:vAlign w:val="center"/>
          </w:tcPr>
          <w:p w14:paraId="5062A10E" w14:textId="77777777" w:rsidR="00B6362A" w:rsidRPr="006C05E4" w:rsidRDefault="00B6362A" w:rsidP="00E31686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Komun</w:t>
            </w:r>
            <w:r w:rsidR="00E31686" w:rsidRPr="006C05E4">
              <w:rPr>
                <w:rFonts w:ascii="Cambria" w:hAnsi="Cambria"/>
                <w:sz w:val="20"/>
                <w:szCs w:val="20"/>
              </w:rPr>
              <w:t>.</w:t>
            </w:r>
          </w:p>
          <w:p w14:paraId="0AF9C3CA" w14:textId="7DADB0AA" w:rsidR="00E31686" w:rsidRPr="006C05E4" w:rsidRDefault="00E31686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odpad</w:t>
            </w:r>
          </w:p>
        </w:tc>
        <w:tc>
          <w:tcPr>
            <w:tcW w:w="992" w:type="dxa"/>
            <w:vAlign w:val="center"/>
          </w:tcPr>
          <w:p w14:paraId="2AD8C392" w14:textId="7E4C4FB4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Nápoj</w:t>
            </w:r>
            <w:r w:rsidR="00E31686" w:rsidRPr="006C05E4">
              <w:rPr>
                <w:rFonts w:ascii="Cambria" w:hAnsi="Cambria"/>
                <w:sz w:val="20"/>
                <w:szCs w:val="20"/>
              </w:rPr>
              <w:t>.</w:t>
            </w:r>
            <w:r w:rsidRPr="006C05E4">
              <w:rPr>
                <w:rFonts w:ascii="Cambria" w:hAnsi="Cambria"/>
                <w:sz w:val="20"/>
                <w:szCs w:val="20"/>
              </w:rPr>
              <w:t xml:space="preserve"> kartony</w:t>
            </w:r>
          </w:p>
        </w:tc>
      </w:tr>
      <w:tr w:rsidR="006C05E4" w:rsidRPr="006C05E4" w14:paraId="2FA9A464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704" w:type="dxa"/>
            <w:vAlign w:val="center"/>
          </w:tcPr>
          <w:p w14:paraId="24C3BFF5" w14:textId="523299B1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922" w:type="dxa"/>
            <w:vAlign w:val="center"/>
          </w:tcPr>
          <w:p w14:paraId="1841F81D" w14:textId="478A6EA6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Ke Splavu</w:t>
            </w:r>
          </w:p>
        </w:tc>
        <w:tc>
          <w:tcPr>
            <w:tcW w:w="955" w:type="dxa"/>
            <w:vAlign w:val="center"/>
          </w:tcPr>
          <w:p w14:paraId="35D83758" w14:textId="194CDBEB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42CFF765" w14:textId="0B5CA318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3F52C205" w14:textId="3489D836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64EA1BF8" w14:textId="279BB64F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043FF75A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00EDA5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3E163877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352971DB" w14:textId="7A3F0F49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922" w:type="dxa"/>
            <w:vAlign w:val="center"/>
          </w:tcPr>
          <w:p w14:paraId="71529F3D" w14:textId="04A7D1D4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Krenišovská</w:t>
            </w:r>
          </w:p>
        </w:tc>
        <w:tc>
          <w:tcPr>
            <w:tcW w:w="955" w:type="dxa"/>
            <w:vAlign w:val="center"/>
          </w:tcPr>
          <w:p w14:paraId="09B3E68B" w14:textId="349D93EC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835" w:type="dxa"/>
            <w:vAlign w:val="center"/>
          </w:tcPr>
          <w:p w14:paraId="55A00DE1" w14:textId="7BE98AAF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78415118" w14:textId="27386B1B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7CD0F62F" w14:textId="1BADB1FE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14:paraId="77815BA3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A57214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139AA1A1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704" w:type="dxa"/>
            <w:vAlign w:val="center"/>
          </w:tcPr>
          <w:p w14:paraId="65A782C3" w14:textId="603A6A9D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922" w:type="dxa"/>
            <w:vAlign w:val="center"/>
          </w:tcPr>
          <w:p w14:paraId="14127224" w14:textId="1201AF1C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Sadová – u hřiště</w:t>
            </w:r>
          </w:p>
        </w:tc>
        <w:tc>
          <w:tcPr>
            <w:tcW w:w="955" w:type="dxa"/>
            <w:vAlign w:val="center"/>
          </w:tcPr>
          <w:p w14:paraId="22B17F69" w14:textId="1C409E80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0E7198B1" w14:textId="497A59E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36FB84F6" w14:textId="3A71BC5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6A288FDB" w14:textId="71922713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3123B122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4F2065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40E2D97F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3360AC73" w14:textId="3C18F60E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922" w:type="dxa"/>
            <w:vAlign w:val="center"/>
          </w:tcPr>
          <w:p w14:paraId="06631280" w14:textId="66505884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Sadová – u č.p. 397</w:t>
            </w:r>
          </w:p>
        </w:tc>
        <w:tc>
          <w:tcPr>
            <w:tcW w:w="955" w:type="dxa"/>
            <w:vAlign w:val="center"/>
          </w:tcPr>
          <w:p w14:paraId="21C97E43" w14:textId="760D5F33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center"/>
          </w:tcPr>
          <w:p w14:paraId="49FD87F0" w14:textId="75D7D658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1E54D37D" w14:textId="3852D45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374218F5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7DC451D5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84489E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68ACEC31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704" w:type="dxa"/>
            <w:vAlign w:val="center"/>
          </w:tcPr>
          <w:p w14:paraId="762A2B08" w14:textId="24A45BF1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922" w:type="dxa"/>
            <w:vAlign w:val="center"/>
          </w:tcPr>
          <w:p w14:paraId="24EF3413" w14:textId="1EC49238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Okružní</w:t>
            </w:r>
          </w:p>
        </w:tc>
        <w:tc>
          <w:tcPr>
            <w:tcW w:w="955" w:type="dxa"/>
            <w:vAlign w:val="center"/>
          </w:tcPr>
          <w:p w14:paraId="07AD7EB2" w14:textId="7A0A2B66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center"/>
          </w:tcPr>
          <w:p w14:paraId="25E21DB6" w14:textId="7446EF98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6E9AA34C" w14:textId="5CA89758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3D778A71" w14:textId="0EF200E3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2E06DB9B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2398E2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3CE7096C" w14:textId="77777777" w:rsidTr="006E0A90">
        <w:trPr>
          <w:trHeight w:val="268"/>
        </w:trPr>
        <w:tc>
          <w:tcPr>
            <w:tcW w:w="704" w:type="dxa"/>
            <w:vAlign w:val="center"/>
          </w:tcPr>
          <w:p w14:paraId="09640563" w14:textId="5067F2C2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922" w:type="dxa"/>
            <w:vAlign w:val="center"/>
          </w:tcPr>
          <w:p w14:paraId="546AB840" w14:textId="4AC1D70E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Zámecká</w:t>
            </w:r>
          </w:p>
        </w:tc>
        <w:tc>
          <w:tcPr>
            <w:tcW w:w="955" w:type="dxa"/>
            <w:vAlign w:val="center"/>
          </w:tcPr>
          <w:p w14:paraId="1D2B4053" w14:textId="732FDC44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1F4F7829" w14:textId="60627D59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46C185BA" w14:textId="4AC2FC56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0933F954" w14:textId="7518B70A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29F0CD4E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00EF3F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268E0E16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704" w:type="dxa"/>
            <w:vAlign w:val="center"/>
          </w:tcPr>
          <w:p w14:paraId="7D234D6B" w14:textId="35B757AA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2922" w:type="dxa"/>
            <w:vAlign w:val="center"/>
          </w:tcPr>
          <w:p w14:paraId="34724C7B" w14:textId="5D2F5D83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Za Tratí</w:t>
            </w:r>
          </w:p>
        </w:tc>
        <w:tc>
          <w:tcPr>
            <w:tcW w:w="955" w:type="dxa"/>
            <w:vAlign w:val="center"/>
          </w:tcPr>
          <w:p w14:paraId="1FECCF8C" w14:textId="0E22126B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5AE2DE90" w14:textId="3D6FA529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4C8116B3" w14:textId="35574244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0F50A972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4813AC8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B8BF42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0A000380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051E2046" w14:textId="55AAD618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2922" w:type="dxa"/>
            <w:vAlign w:val="center"/>
          </w:tcPr>
          <w:p w14:paraId="52D74DBF" w14:textId="4E5DF21D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Kovářská</w:t>
            </w:r>
          </w:p>
        </w:tc>
        <w:tc>
          <w:tcPr>
            <w:tcW w:w="955" w:type="dxa"/>
            <w:vAlign w:val="center"/>
          </w:tcPr>
          <w:p w14:paraId="28CE8B41" w14:textId="4C295422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16C1018D" w14:textId="7F1FE9F6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41" w:type="dxa"/>
            <w:vAlign w:val="center"/>
          </w:tcPr>
          <w:p w14:paraId="056535E6" w14:textId="6F95E811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D16A76" w14:textId="5032EBC6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7AEDE34A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359774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528A5D57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704" w:type="dxa"/>
            <w:vAlign w:val="center"/>
          </w:tcPr>
          <w:p w14:paraId="07593691" w14:textId="15E43F8C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2922" w:type="dxa"/>
            <w:vAlign w:val="center"/>
          </w:tcPr>
          <w:p w14:paraId="3BFA79CB" w14:textId="6FC8D9D2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Krátká</w:t>
            </w:r>
          </w:p>
        </w:tc>
        <w:tc>
          <w:tcPr>
            <w:tcW w:w="955" w:type="dxa"/>
            <w:vAlign w:val="center"/>
          </w:tcPr>
          <w:p w14:paraId="131F38DD" w14:textId="688D7E3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center"/>
          </w:tcPr>
          <w:p w14:paraId="2FD54124" w14:textId="065F7AEE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2330C72A" w14:textId="64F4CB4F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21555BDE" w14:textId="4C8BEF8F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62B223AC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0F5706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1FF21F4F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0002B823" w14:textId="2A8BFA49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2922" w:type="dxa"/>
            <w:vAlign w:val="center"/>
          </w:tcPr>
          <w:p w14:paraId="3D083CD3" w14:textId="048F1419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 xml:space="preserve">Sokolská – u sídliště </w:t>
            </w:r>
          </w:p>
        </w:tc>
        <w:tc>
          <w:tcPr>
            <w:tcW w:w="955" w:type="dxa"/>
            <w:vAlign w:val="center"/>
          </w:tcPr>
          <w:p w14:paraId="00124565" w14:textId="172F99A3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center"/>
          </w:tcPr>
          <w:p w14:paraId="57FCE5E4" w14:textId="17FBB9FB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1C0C507F" w14:textId="1E288EB6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1F78D222" w14:textId="2F72189E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79222C74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1050A2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19AEC153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704" w:type="dxa"/>
            <w:vAlign w:val="center"/>
          </w:tcPr>
          <w:p w14:paraId="643525DB" w14:textId="3E349E1D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2922" w:type="dxa"/>
            <w:vAlign w:val="center"/>
          </w:tcPr>
          <w:p w14:paraId="063C6540" w14:textId="035EBAE9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 xml:space="preserve">Potoční </w:t>
            </w:r>
          </w:p>
        </w:tc>
        <w:tc>
          <w:tcPr>
            <w:tcW w:w="955" w:type="dxa"/>
            <w:vAlign w:val="center"/>
          </w:tcPr>
          <w:p w14:paraId="5604FDBF" w14:textId="1825C8A6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center"/>
          </w:tcPr>
          <w:p w14:paraId="18877CC1" w14:textId="2F1A8A88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20C9AEF7" w14:textId="14F79D02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7449EBB4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2E45E83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0AA6D3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1DAF1F1D" w14:textId="77777777" w:rsidTr="006E0A90">
        <w:trPr>
          <w:trHeight w:val="268"/>
        </w:trPr>
        <w:tc>
          <w:tcPr>
            <w:tcW w:w="704" w:type="dxa"/>
            <w:vAlign w:val="center"/>
          </w:tcPr>
          <w:p w14:paraId="48A3414E" w14:textId="105D654F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2922" w:type="dxa"/>
            <w:vAlign w:val="center"/>
          </w:tcPr>
          <w:p w14:paraId="6901AEFC" w14:textId="65FA267C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Školní – u ZŠ</w:t>
            </w:r>
          </w:p>
        </w:tc>
        <w:tc>
          <w:tcPr>
            <w:tcW w:w="955" w:type="dxa"/>
            <w:vAlign w:val="center"/>
          </w:tcPr>
          <w:p w14:paraId="00A2DC75" w14:textId="7C8F5840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02F01EFE" w14:textId="28414DA9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41" w:type="dxa"/>
            <w:vAlign w:val="center"/>
          </w:tcPr>
          <w:p w14:paraId="50E1A960" w14:textId="7A4F14BD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7C2BA890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1EEA85B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BD7145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714AEF20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704" w:type="dxa"/>
            <w:vAlign w:val="center"/>
          </w:tcPr>
          <w:p w14:paraId="288A59A8" w14:textId="3F36C0D5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2922" w:type="dxa"/>
            <w:vAlign w:val="center"/>
          </w:tcPr>
          <w:p w14:paraId="70CFF864" w14:textId="3A0D3A82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 xml:space="preserve">Pod Trámky </w:t>
            </w:r>
          </w:p>
        </w:tc>
        <w:tc>
          <w:tcPr>
            <w:tcW w:w="955" w:type="dxa"/>
            <w:vAlign w:val="center"/>
          </w:tcPr>
          <w:p w14:paraId="7578FAE7" w14:textId="22398830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center"/>
          </w:tcPr>
          <w:p w14:paraId="3D3E6362" w14:textId="6C4D267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1D777CFF" w14:textId="46DB8DA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0C0306AD" w14:textId="47272CCE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6B23CBA0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479C7B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4AD02321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7809FBCA" w14:textId="6A6828A3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2922" w:type="dxa"/>
            <w:vAlign w:val="center"/>
          </w:tcPr>
          <w:p w14:paraId="1FEA3F5D" w14:textId="5E9E3FFF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Rybářská – u č.p. 213</w:t>
            </w:r>
          </w:p>
        </w:tc>
        <w:tc>
          <w:tcPr>
            <w:tcW w:w="955" w:type="dxa"/>
            <w:vAlign w:val="center"/>
          </w:tcPr>
          <w:p w14:paraId="788D9911" w14:textId="142A5383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5" w:type="dxa"/>
            <w:vAlign w:val="center"/>
          </w:tcPr>
          <w:p w14:paraId="6B36098C" w14:textId="66C93D14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1319411D" w14:textId="6FD5DDDD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33" w:type="dxa"/>
            <w:vAlign w:val="center"/>
          </w:tcPr>
          <w:p w14:paraId="4AE3B5C0" w14:textId="44EEB8A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1CC053C7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5AC8A5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3E4B74C6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704" w:type="dxa"/>
            <w:vAlign w:val="center"/>
          </w:tcPr>
          <w:p w14:paraId="48026E9B" w14:textId="24E7D12E" w:rsidR="00B204D1" w:rsidRPr="006C05E4" w:rsidRDefault="00030FCF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2922" w:type="dxa"/>
            <w:vAlign w:val="center"/>
          </w:tcPr>
          <w:p w14:paraId="205A0CEC" w14:textId="5490AA50" w:rsidR="00B204D1" w:rsidRPr="006C05E4" w:rsidRDefault="00B204D1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Rybářská – u č.p. 622</w:t>
            </w:r>
          </w:p>
        </w:tc>
        <w:tc>
          <w:tcPr>
            <w:tcW w:w="955" w:type="dxa"/>
            <w:vAlign w:val="center"/>
          </w:tcPr>
          <w:p w14:paraId="39AE80B1" w14:textId="4CE294B4" w:rsidR="00B204D1" w:rsidRPr="006C05E4" w:rsidRDefault="00B204D1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768BE0A9" w14:textId="68C5F795" w:rsidR="00B204D1" w:rsidRPr="006C05E4" w:rsidRDefault="00F826E2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6F36B5D8" w14:textId="26E98433" w:rsidR="00B204D1" w:rsidRPr="006C05E4" w:rsidRDefault="00F826E2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20EB0274" w14:textId="77777777" w:rsidR="00B204D1" w:rsidRPr="006C05E4" w:rsidRDefault="00B204D1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72C9CDAA" w14:textId="77777777" w:rsidR="00B204D1" w:rsidRPr="006C05E4" w:rsidRDefault="00B204D1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E3F56F" w14:textId="77777777" w:rsidR="00B204D1" w:rsidRPr="006C05E4" w:rsidRDefault="00B204D1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0D627297" w14:textId="77777777" w:rsidTr="006E0A90">
        <w:trPr>
          <w:trHeight w:val="268"/>
        </w:trPr>
        <w:tc>
          <w:tcPr>
            <w:tcW w:w="704" w:type="dxa"/>
            <w:vAlign w:val="center"/>
          </w:tcPr>
          <w:p w14:paraId="48F3B39A" w14:textId="6897E717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922" w:type="dxa"/>
            <w:vAlign w:val="center"/>
          </w:tcPr>
          <w:p w14:paraId="1C62F284" w14:textId="320D72A3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Zahradní</w:t>
            </w:r>
          </w:p>
        </w:tc>
        <w:tc>
          <w:tcPr>
            <w:tcW w:w="955" w:type="dxa"/>
            <w:vAlign w:val="center"/>
          </w:tcPr>
          <w:p w14:paraId="1AFE7637" w14:textId="36D2734D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2F09E1AA" w14:textId="51391BBB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29230DC0" w14:textId="7AAD48D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40D3542B" w14:textId="152E7BAB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0650D229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9B2EE2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16BD0473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704" w:type="dxa"/>
            <w:vAlign w:val="center"/>
          </w:tcPr>
          <w:p w14:paraId="0BADF727" w14:textId="7D4A5A77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2922" w:type="dxa"/>
            <w:vAlign w:val="center"/>
          </w:tcPr>
          <w:p w14:paraId="071681DE" w14:textId="483DF35C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Lomená</w:t>
            </w:r>
          </w:p>
        </w:tc>
        <w:tc>
          <w:tcPr>
            <w:tcW w:w="955" w:type="dxa"/>
            <w:vAlign w:val="center"/>
          </w:tcPr>
          <w:p w14:paraId="0580CB76" w14:textId="429E18FB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390A2EFB" w14:textId="16E9AB41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56B9271A" w14:textId="64D04D20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181DFB12" w14:textId="334B0DE9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5135A739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5D0CB4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291E827C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15A117AD" w14:textId="71AD8B7C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2922" w:type="dxa"/>
            <w:vAlign w:val="center"/>
          </w:tcPr>
          <w:p w14:paraId="3ACCB0F5" w14:textId="2BEF47C5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Sluneční</w:t>
            </w:r>
          </w:p>
        </w:tc>
        <w:tc>
          <w:tcPr>
            <w:tcW w:w="955" w:type="dxa"/>
            <w:vAlign w:val="center"/>
          </w:tcPr>
          <w:p w14:paraId="59AD6DE3" w14:textId="46311E04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6D5D87DC" w14:textId="1D5B99AF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3832006D" w14:textId="262BA98E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71473906" w14:textId="616185B9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54639CCE" w14:textId="6D435A66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C836DF8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2EC9C0C4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704" w:type="dxa"/>
            <w:vAlign w:val="center"/>
          </w:tcPr>
          <w:p w14:paraId="488237DD" w14:textId="3894EF58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2922" w:type="dxa"/>
            <w:vAlign w:val="center"/>
          </w:tcPr>
          <w:p w14:paraId="34ABA2E5" w14:textId="601609C8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Obecní</w:t>
            </w:r>
          </w:p>
        </w:tc>
        <w:tc>
          <w:tcPr>
            <w:tcW w:w="955" w:type="dxa"/>
            <w:vAlign w:val="center"/>
          </w:tcPr>
          <w:p w14:paraId="3794F752" w14:textId="6559483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68E0CD3E" w14:textId="5E238379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132EB62B" w14:textId="741479C2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020F3FA7" w14:textId="7554017D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1E09ADB5" w14:textId="0DB7F69C" w:rsidR="00B6362A" w:rsidRPr="006C05E4" w:rsidRDefault="00F826E2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459A988" w14:textId="0FDC2F7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30FCF" w:rsidRPr="006C05E4">
              <w:rPr>
                <w:rFonts w:ascii="Cambria" w:hAnsi="Cambria"/>
                <w:sz w:val="16"/>
                <w:szCs w:val="16"/>
              </w:rPr>
              <w:t>(</w:t>
            </w:r>
            <w:r w:rsidR="00030FCF" w:rsidRPr="006C05E4">
              <w:rPr>
                <w:rFonts w:ascii="Cambria" w:hAnsi="Cambria"/>
                <w:sz w:val="16"/>
                <w:szCs w:val="16"/>
                <w:highlight w:val="yellow"/>
              </w:rPr>
              <w:t>1</w:t>
            </w:r>
            <w:r w:rsidR="00C003D9" w:rsidRPr="006C05E4">
              <w:rPr>
                <w:rFonts w:ascii="Cambria" w:hAnsi="Cambria"/>
                <w:sz w:val="16"/>
                <w:szCs w:val="16"/>
                <w:highlight w:val="yellow"/>
              </w:rPr>
              <w:t>2</w:t>
            </w:r>
            <w:r w:rsidR="00030FCF" w:rsidRPr="006C05E4">
              <w:rPr>
                <w:rFonts w:ascii="Cambria" w:hAnsi="Cambria"/>
                <w:sz w:val="16"/>
                <w:szCs w:val="16"/>
                <w:highlight w:val="yellow"/>
              </w:rPr>
              <w:t>0 l</w:t>
            </w:r>
            <w:r w:rsidR="00030FCF" w:rsidRPr="006C05E4">
              <w:rPr>
                <w:rFonts w:ascii="Cambria" w:hAnsi="Cambria"/>
                <w:sz w:val="16"/>
                <w:szCs w:val="16"/>
              </w:rPr>
              <w:t>)</w:t>
            </w:r>
          </w:p>
        </w:tc>
      </w:tr>
      <w:tr w:rsidR="006C05E4" w:rsidRPr="006C05E4" w14:paraId="4B1411AD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68E5735A" w14:textId="49FD20CA" w:rsidR="00B6362A" w:rsidRPr="006C05E4" w:rsidRDefault="00030FCF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922" w:type="dxa"/>
            <w:vAlign w:val="center"/>
          </w:tcPr>
          <w:p w14:paraId="6DC404DD" w14:textId="46A5FCF1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Jižní</w:t>
            </w:r>
          </w:p>
        </w:tc>
        <w:tc>
          <w:tcPr>
            <w:tcW w:w="955" w:type="dxa"/>
            <w:vAlign w:val="center"/>
          </w:tcPr>
          <w:p w14:paraId="13FB9051" w14:textId="2D340168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34DC3AFC" w14:textId="13779BF1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7FCF9AED" w14:textId="50900B20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14:paraId="5A777DF1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5276C87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7B590D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7C7BC210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704" w:type="dxa"/>
            <w:vAlign w:val="center"/>
          </w:tcPr>
          <w:p w14:paraId="70C905C9" w14:textId="37648EA4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922" w:type="dxa"/>
            <w:vAlign w:val="center"/>
          </w:tcPr>
          <w:p w14:paraId="017FCA3B" w14:textId="458740AD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Petrovská – u č.p. 733</w:t>
            </w:r>
          </w:p>
        </w:tc>
        <w:tc>
          <w:tcPr>
            <w:tcW w:w="955" w:type="dxa"/>
            <w:vAlign w:val="center"/>
          </w:tcPr>
          <w:p w14:paraId="1E7DEAD0" w14:textId="3F26B8B1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5FA5FBF0" w14:textId="6EA61E00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7DBF0B60" w14:textId="4107AA02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25245AA9" w14:textId="32CA1F3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7EB6D7BD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7F5F67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081CDB54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0F9DC687" w14:textId="058901D1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922" w:type="dxa"/>
            <w:vAlign w:val="center"/>
          </w:tcPr>
          <w:p w14:paraId="3E386238" w14:textId="14FEEAB1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Luční – u Kouzelného dědečka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30FCF" w:rsidRPr="006C05E4">
              <w:rPr>
                <w:rFonts w:ascii="Cambria" w:hAnsi="Cambria"/>
                <w:sz w:val="16"/>
                <w:szCs w:val="16"/>
              </w:rPr>
              <w:t xml:space="preserve">(nádoby </w:t>
            </w:r>
            <w:r w:rsidR="004A1F56" w:rsidRPr="006C05E4">
              <w:rPr>
                <w:rFonts w:ascii="Cambria" w:hAnsi="Cambria"/>
                <w:sz w:val="16"/>
                <w:szCs w:val="16"/>
                <w:highlight w:val="yellow"/>
              </w:rPr>
              <w:t>240</w:t>
            </w:r>
            <w:r w:rsidR="00030FCF" w:rsidRPr="006C05E4">
              <w:rPr>
                <w:rFonts w:ascii="Cambria" w:hAnsi="Cambria"/>
                <w:sz w:val="16"/>
                <w:szCs w:val="16"/>
                <w:highlight w:val="yellow"/>
              </w:rPr>
              <w:t xml:space="preserve"> l</w:t>
            </w:r>
            <w:r w:rsidR="00F826E2" w:rsidRPr="006C05E4">
              <w:rPr>
                <w:rFonts w:ascii="Cambria" w:hAnsi="Cambria"/>
                <w:sz w:val="16"/>
                <w:szCs w:val="16"/>
              </w:rPr>
              <w:t xml:space="preserve"> na separ</w:t>
            </w:r>
            <w:r w:rsidR="009F4DA8" w:rsidRPr="006C05E4">
              <w:rPr>
                <w:rFonts w:ascii="Cambria" w:hAnsi="Cambria"/>
                <w:sz w:val="16"/>
                <w:szCs w:val="16"/>
              </w:rPr>
              <w:t>.  a kom.</w:t>
            </w:r>
            <w:r w:rsidR="00F826E2" w:rsidRPr="006C05E4">
              <w:rPr>
                <w:rFonts w:ascii="Cambria" w:hAnsi="Cambria"/>
                <w:sz w:val="16"/>
                <w:szCs w:val="16"/>
              </w:rPr>
              <w:t xml:space="preserve"> odpad</w:t>
            </w:r>
            <w:r w:rsidR="00030FCF" w:rsidRPr="006C05E4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955" w:type="dxa"/>
            <w:vAlign w:val="center"/>
          </w:tcPr>
          <w:p w14:paraId="141CDB55" w14:textId="4B8823D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6C05E4">
              <w:rPr>
                <w:rFonts w:ascii="Cambria" w:hAnsi="Cambria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35" w:type="dxa"/>
            <w:vAlign w:val="center"/>
          </w:tcPr>
          <w:p w14:paraId="32170F51" w14:textId="75D9E1B4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6C05E4">
              <w:rPr>
                <w:rFonts w:ascii="Cambria" w:hAnsi="Cambria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41" w:type="dxa"/>
            <w:vAlign w:val="center"/>
          </w:tcPr>
          <w:p w14:paraId="39B35C2F" w14:textId="5E11F15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6C05E4">
              <w:rPr>
                <w:rFonts w:ascii="Cambria" w:hAnsi="Cambria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33" w:type="dxa"/>
            <w:vAlign w:val="center"/>
          </w:tcPr>
          <w:p w14:paraId="30E45509" w14:textId="0F1C0568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429F0B91" w14:textId="4E05E17D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92" w:type="dxa"/>
            <w:vAlign w:val="center"/>
          </w:tcPr>
          <w:p w14:paraId="6A8B9696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4531AB20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704" w:type="dxa"/>
            <w:vAlign w:val="center"/>
          </w:tcPr>
          <w:p w14:paraId="51292F9C" w14:textId="4293BF28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  <w:r w:rsidR="00030FCF" w:rsidRPr="006C05E4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922" w:type="dxa"/>
            <w:vAlign w:val="center"/>
          </w:tcPr>
          <w:p w14:paraId="5F573A4D" w14:textId="0F3582DD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 xml:space="preserve">Luční </w:t>
            </w:r>
            <w:r w:rsidR="006E0A90" w:rsidRPr="006C05E4">
              <w:rPr>
                <w:rFonts w:ascii="Cambria" w:hAnsi="Cambria"/>
                <w:sz w:val="20"/>
                <w:szCs w:val="20"/>
              </w:rPr>
              <w:t xml:space="preserve">– u č.p. </w:t>
            </w:r>
            <w:r w:rsidR="003B343C" w:rsidRPr="006C05E4">
              <w:rPr>
                <w:rFonts w:ascii="Cambria" w:hAnsi="Cambria"/>
                <w:sz w:val="20"/>
                <w:szCs w:val="20"/>
              </w:rPr>
              <w:t>640</w:t>
            </w:r>
          </w:p>
        </w:tc>
        <w:tc>
          <w:tcPr>
            <w:tcW w:w="955" w:type="dxa"/>
            <w:vAlign w:val="center"/>
          </w:tcPr>
          <w:p w14:paraId="30648639" w14:textId="40D391CC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5" w:type="dxa"/>
            <w:vAlign w:val="center"/>
          </w:tcPr>
          <w:p w14:paraId="1B7E01EA" w14:textId="6B90AE66" w:rsidR="00B6362A" w:rsidRPr="006C05E4" w:rsidRDefault="00EC295C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841" w:type="dxa"/>
            <w:vAlign w:val="center"/>
          </w:tcPr>
          <w:p w14:paraId="4C1C333E" w14:textId="7164253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70E6A511" w14:textId="41080F65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14:paraId="5B576B52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BD033A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13790430" w14:textId="77777777" w:rsidTr="006E0A90">
        <w:trPr>
          <w:trHeight w:val="256"/>
        </w:trPr>
        <w:tc>
          <w:tcPr>
            <w:tcW w:w="704" w:type="dxa"/>
            <w:vAlign w:val="center"/>
          </w:tcPr>
          <w:p w14:paraId="378176C1" w14:textId="452AD86F" w:rsidR="00B6362A" w:rsidRPr="006C05E4" w:rsidRDefault="00B6362A" w:rsidP="00E3168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2922" w:type="dxa"/>
            <w:vAlign w:val="center"/>
          </w:tcPr>
          <w:p w14:paraId="247D0E8F" w14:textId="3060C2D5" w:rsidR="00B6362A" w:rsidRPr="006C05E4" w:rsidRDefault="00B6362A" w:rsidP="007706F7">
            <w:pPr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Pod Lesem – pro zahrádky</w:t>
            </w:r>
          </w:p>
        </w:tc>
        <w:tc>
          <w:tcPr>
            <w:tcW w:w="955" w:type="dxa"/>
            <w:vAlign w:val="center"/>
          </w:tcPr>
          <w:p w14:paraId="6CA44463" w14:textId="33958D5B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center"/>
          </w:tcPr>
          <w:p w14:paraId="74E06BE5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6098199D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461B8BC1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9CD3E49" w14:textId="52A85013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C05E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1DB41D3" w14:textId="77777777" w:rsidR="00B6362A" w:rsidRPr="006C05E4" w:rsidRDefault="00B6362A" w:rsidP="00A948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05E4" w:rsidRPr="006C05E4" w14:paraId="3C80E248" w14:textId="77777777" w:rsidTr="006E0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3626" w:type="dxa"/>
            <w:gridSpan w:val="2"/>
            <w:vAlign w:val="center"/>
          </w:tcPr>
          <w:p w14:paraId="3AAFE1C4" w14:textId="569E7DCC" w:rsidR="006E0A90" w:rsidRPr="006C05E4" w:rsidRDefault="006E0A90" w:rsidP="006E0A9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05E4">
              <w:rPr>
                <w:rFonts w:ascii="Cambria" w:hAnsi="Cambri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0874F78B" w14:textId="6B05B427" w:rsidR="006E0A90" w:rsidRPr="006C05E4" w:rsidRDefault="006E0A90" w:rsidP="006E0A9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05E4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F826E2" w:rsidRPr="006C05E4">
              <w:rPr>
                <w:rFonts w:ascii="Cambria" w:hAnsi="Cambria"/>
                <w:b/>
                <w:bCs/>
                <w:sz w:val="20"/>
                <w:szCs w:val="20"/>
              </w:rPr>
              <w:t>4+1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0A495316" w14:textId="3DA3BFC3" w:rsidR="006E0A90" w:rsidRPr="006C05E4" w:rsidRDefault="006E0A90" w:rsidP="006E0A9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05E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EC295C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F826E2" w:rsidRPr="006C05E4">
              <w:rPr>
                <w:rFonts w:ascii="Cambria" w:hAnsi="Cambria"/>
                <w:b/>
                <w:bCs/>
                <w:sz w:val="20"/>
                <w:szCs w:val="20"/>
              </w:rPr>
              <w:t>+1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3A052053" w14:textId="46997A85" w:rsidR="006E0A90" w:rsidRPr="006C05E4" w:rsidRDefault="006E0A90" w:rsidP="006E0A9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05E4">
              <w:rPr>
                <w:rFonts w:ascii="Cambria" w:hAnsi="Cambria"/>
                <w:b/>
                <w:bCs/>
                <w:sz w:val="20"/>
                <w:szCs w:val="20"/>
              </w:rPr>
              <w:t>36</w:t>
            </w:r>
            <w:r w:rsidR="00F826E2" w:rsidRPr="006C05E4">
              <w:rPr>
                <w:rFonts w:ascii="Cambria" w:hAnsi="Cambria"/>
                <w:b/>
                <w:bCs/>
                <w:sz w:val="20"/>
                <w:szCs w:val="20"/>
              </w:rPr>
              <w:t>+1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71B5E5DE" w14:textId="59AC112E" w:rsidR="006E0A90" w:rsidRPr="006C05E4" w:rsidRDefault="006E0A90" w:rsidP="006E0A9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05E4"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6A406E0E" w14:textId="5AABDAED" w:rsidR="006E0A90" w:rsidRPr="006C05E4" w:rsidRDefault="00F826E2" w:rsidP="006E0A9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05E4">
              <w:rPr>
                <w:rFonts w:ascii="Cambria" w:hAnsi="Cambria"/>
                <w:b/>
                <w:bCs/>
                <w:sz w:val="20"/>
                <w:szCs w:val="20"/>
              </w:rPr>
              <w:t>4+1</w:t>
            </w:r>
          </w:p>
        </w:tc>
        <w:tc>
          <w:tcPr>
            <w:tcW w:w="992" w:type="dxa"/>
            <w:vAlign w:val="center"/>
          </w:tcPr>
          <w:p w14:paraId="44CB0B64" w14:textId="01F9D170" w:rsidR="006E0A90" w:rsidRPr="006C05E4" w:rsidRDefault="006E0A90" w:rsidP="006E0A9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05E4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</w:tr>
    </w:tbl>
    <w:p w14:paraId="77CD2014" w14:textId="77777777" w:rsidR="00040158" w:rsidRPr="00040158" w:rsidRDefault="00040158" w:rsidP="00F95213">
      <w:pPr>
        <w:pStyle w:val="Bezmezer"/>
        <w:rPr>
          <w:rFonts w:ascii="Cambria" w:hAnsi="Cambria" w:cs="Times New Roman"/>
          <w:i/>
          <w:iCs/>
          <w:sz w:val="19"/>
          <w:szCs w:val="19"/>
        </w:rPr>
      </w:pPr>
      <w:r w:rsidRPr="00040158">
        <w:rPr>
          <w:rFonts w:ascii="Cambria" w:hAnsi="Cambria" w:cs="Times New Roman"/>
          <w:i/>
          <w:iCs/>
          <w:sz w:val="19"/>
          <w:szCs w:val="19"/>
        </w:rPr>
        <w:t xml:space="preserve">Pozn. </w:t>
      </w:r>
    </w:p>
    <w:p w14:paraId="0BE3E3FE" w14:textId="77777777" w:rsidR="00040158" w:rsidRPr="00040158" w:rsidRDefault="00040158" w:rsidP="00040158">
      <w:pPr>
        <w:pStyle w:val="Bezmezer"/>
        <w:jc w:val="both"/>
        <w:rPr>
          <w:rFonts w:ascii="Cambria" w:hAnsi="Cambria" w:cs="Times New Roman"/>
          <w:i/>
          <w:iCs/>
          <w:sz w:val="19"/>
          <w:szCs w:val="19"/>
        </w:rPr>
      </w:pPr>
      <w:r w:rsidRPr="00040158">
        <w:rPr>
          <w:rFonts w:ascii="Cambria" w:hAnsi="Cambria" w:cs="Times New Roman"/>
          <w:i/>
          <w:iCs/>
          <w:sz w:val="19"/>
          <w:szCs w:val="19"/>
        </w:rPr>
        <w:t xml:space="preserve">Kontejnery na komunální a tříděný odpad jsou o objemu 1100 l, pouze žlutě označené v ř. 22 jsou o objemu 240 l; </w:t>
      </w:r>
    </w:p>
    <w:p w14:paraId="1DD59D89" w14:textId="20C3A028" w:rsidR="00040158" w:rsidRPr="00040158" w:rsidRDefault="00040158" w:rsidP="00040158">
      <w:pPr>
        <w:pStyle w:val="Bezmezer"/>
        <w:jc w:val="both"/>
        <w:rPr>
          <w:rFonts w:ascii="Cambria" w:hAnsi="Cambria" w:cs="Times New Roman"/>
          <w:i/>
          <w:iCs/>
          <w:sz w:val="19"/>
          <w:szCs w:val="19"/>
        </w:rPr>
      </w:pPr>
      <w:r w:rsidRPr="00040158">
        <w:rPr>
          <w:rFonts w:ascii="Cambria" w:hAnsi="Cambria" w:cs="Times New Roman"/>
          <w:i/>
          <w:iCs/>
          <w:sz w:val="19"/>
          <w:szCs w:val="19"/>
        </w:rPr>
        <w:t>1 kontejner na nápojové kartony je o objemu 120 l</w:t>
      </w:r>
    </w:p>
    <w:p w14:paraId="04272985" w14:textId="77777777" w:rsidR="00040158" w:rsidRPr="00040158" w:rsidRDefault="00040158" w:rsidP="00F95213">
      <w:pPr>
        <w:pStyle w:val="Bezmezer"/>
        <w:rPr>
          <w:rFonts w:ascii="Cambria" w:hAnsi="Cambria" w:cs="Times New Roman"/>
          <w:i/>
          <w:iCs/>
        </w:rPr>
      </w:pPr>
    </w:p>
    <w:p w14:paraId="16D10B27" w14:textId="77777777" w:rsidR="00030FCF" w:rsidRPr="006C05E4" w:rsidRDefault="00030FCF" w:rsidP="00F95213">
      <w:pPr>
        <w:pStyle w:val="Bezmezer"/>
        <w:rPr>
          <w:rFonts w:ascii="Cambria" w:hAnsi="Cambria" w:cs="Times New Roman"/>
          <w:b/>
          <w:u w:val="single"/>
        </w:rPr>
      </w:pPr>
    </w:p>
    <w:p w14:paraId="53C05D84" w14:textId="39193347" w:rsidR="00F95213" w:rsidRPr="006C05E4" w:rsidRDefault="009570C8" w:rsidP="00F95213">
      <w:pPr>
        <w:pStyle w:val="Bezmezer"/>
        <w:rPr>
          <w:rFonts w:ascii="Cambria" w:hAnsi="Cambria" w:cs="Times New Roman"/>
          <w:b/>
          <w:caps/>
          <w:u w:val="single"/>
        </w:rPr>
      </w:pPr>
      <w:r w:rsidRPr="006C05E4">
        <w:rPr>
          <w:rFonts w:ascii="Cambria" w:hAnsi="Cambria" w:cs="Times New Roman"/>
          <w:b/>
          <w:caps/>
          <w:u w:val="single"/>
        </w:rPr>
        <w:t>Stálá stanoviště na bioodpad:</w:t>
      </w:r>
    </w:p>
    <w:p w14:paraId="7B7A92ED" w14:textId="7CF9B103" w:rsidR="00F95213" w:rsidRPr="006C05E4" w:rsidRDefault="00787415" w:rsidP="00030FCF">
      <w:pPr>
        <w:pStyle w:val="Bezmezer"/>
        <w:numPr>
          <w:ilvl w:val="0"/>
          <w:numId w:val="5"/>
        </w:numPr>
        <w:rPr>
          <w:rFonts w:ascii="Cambria" w:hAnsi="Cambria" w:cs="Times New Roman"/>
        </w:rPr>
      </w:pPr>
      <w:r w:rsidRPr="006C05E4">
        <w:rPr>
          <w:rFonts w:ascii="Cambria" w:hAnsi="Cambria" w:cs="Times New Roman"/>
        </w:rPr>
        <w:t xml:space="preserve">ul. </w:t>
      </w:r>
      <w:r w:rsidR="00F95213" w:rsidRPr="006C05E4">
        <w:rPr>
          <w:rFonts w:ascii="Cambria" w:hAnsi="Cambria" w:cs="Times New Roman"/>
        </w:rPr>
        <w:t xml:space="preserve">Sadová u </w:t>
      </w:r>
      <w:r w:rsidR="00030FCF" w:rsidRPr="006C05E4">
        <w:rPr>
          <w:rFonts w:ascii="Cambria" w:hAnsi="Cambria" w:cs="Times New Roman"/>
        </w:rPr>
        <w:t>garáží – 1</w:t>
      </w:r>
      <w:r w:rsidR="00F95213" w:rsidRPr="006C05E4">
        <w:rPr>
          <w:rFonts w:ascii="Cambria" w:hAnsi="Cambria" w:cs="Times New Roman"/>
        </w:rPr>
        <w:t xml:space="preserve"> velkoobjemový kontejner </w:t>
      </w:r>
      <w:r w:rsidRPr="006C05E4">
        <w:rPr>
          <w:rFonts w:ascii="Cambria" w:hAnsi="Cambria" w:cs="Times New Roman"/>
        </w:rPr>
        <w:t>16 m</w:t>
      </w:r>
      <w:r w:rsidRPr="006C05E4">
        <w:rPr>
          <w:rFonts w:ascii="Cambria" w:hAnsi="Cambria" w:cs="Times New Roman"/>
          <w:vertAlign w:val="superscript"/>
        </w:rPr>
        <w:t>3</w:t>
      </w:r>
    </w:p>
    <w:p w14:paraId="7C4F6F74" w14:textId="646D1A61" w:rsidR="00915F83" w:rsidRPr="00704411" w:rsidRDefault="009570C8" w:rsidP="00915F83">
      <w:pPr>
        <w:pStyle w:val="Bezmezer"/>
        <w:numPr>
          <w:ilvl w:val="0"/>
          <w:numId w:val="5"/>
        </w:numPr>
        <w:rPr>
          <w:rFonts w:ascii="Cambria" w:hAnsi="Cambria" w:cs="Times New Roman"/>
        </w:rPr>
      </w:pPr>
      <w:r w:rsidRPr="006C05E4">
        <w:rPr>
          <w:rFonts w:ascii="Cambria" w:hAnsi="Cambria" w:cs="Times New Roman"/>
        </w:rPr>
        <w:t xml:space="preserve">místní komunikace </w:t>
      </w:r>
      <w:r w:rsidR="003B343C" w:rsidRPr="006C05E4">
        <w:rPr>
          <w:rFonts w:ascii="Cambria" w:hAnsi="Cambria" w:cs="Times New Roman"/>
        </w:rPr>
        <w:t xml:space="preserve">(u nemovitosti na </w:t>
      </w:r>
      <w:r w:rsidR="00787415" w:rsidRPr="006C05E4">
        <w:rPr>
          <w:rFonts w:ascii="Cambria" w:hAnsi="Cambria" w:cs="Times New Roman"/>
        </w:rPr>
        <w:t>ul.</w:t>
      </w:r>
      <w:r w:rsidRPr="006C05E4">
        <w:rPr>
          <w:rFonts w:ascii="Cambria" w:hAnsi="Cambria" w:cs="Times New Roman"/>
        </w:rPr>
        <w:t xml:space="preserve"> Petrovská č. p. </w:t>
      </w:r>
      <w:r w:rsidR="006E0A90" w:rsidRPr="006C05E4">
        <w:rPr>
          <w:rFonts w:ascii="Cambria" w:hAnsi="Cambria" w:cs="Times New Roman"/>
        </w:rPr>
        <w:t>733) – 1 v</w:t>
      </w:r>
      <w:r w:rsidRPr="006C05E4">
        <w:rPr>
          <w:rFonts w:ascii="Cambria" w:hAnsi="Cambria" w:cs="Times New Roman"/>
        </w:rPr>
        <w:t>elkoobjemový kontejner</w:t>
      </w:r>
      <w:r w:rsidR="00787415" w:rsidRPr="006C05E4">
        <w:rPr>
          <w:rFonts w:ascii="Cambria" w:hAnsi="Cambria" w:cs="Times New Roman"/>
        </w:rPr>
        <w:t xml:space="preserve"> 16 m</w:t>
      </w:r>
      <w:r w:rsidR="00787415" w:rsidRPr="006C05E4">
        <w:rPr>
          <w:rFonts w:ascii="Cambria" w:hAnsi="Cambria" w:cs="Times New Roman"/>
          <w:vertAlign w:val="superscript"/>
        </w:rPr>
        <w:t>3</w:t>
      </w:r>
    </w:p>
    <w:sectPr w:rsidR="00915F83" w:rsidRPr="00704411" w:rsidSect="008C3EAB">
      <w:headerReference w:type="default" r:id="rId7"/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296B" w14:textId="77777777" w:rsidR="00C27F75" w:rsidRDefault="00C27F75" w:rsidP="007706F7">
      <w:pPr>
        <w:spacing w:after="0" w:line="240" w:lineRule="auto"/>
      </w:pPr>
      <w:r>
        <w:separator/>
      </w:r>
    </w:p>
  </w:endnote>
  <w:endnote w:type="continuationSeparator" w:id="0">
    <w:p w14:paraId="58329FE3" w14:textId="77777777" w:rsidR="00C27F75" w:rsidRDefault="00C27F75" w:rsidP="0077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439496"/>
      <w:docPartObj>
        <w:docPartGallery w:val="Page Numbers (Bottom of Page)"/>
        <w:docPartUnique/>
      </w:docPartObj>
    </w:sdtPr>
    <w:sdtEndPr>
      <w:rPr>
        <w:rFonts w:ascii="Cambria" w:hAnsi="Cambria"/>
        <w:sz w:val="18"/>
        <w:szCs w:val="18"/>
      </w:rPr>
    </w:sdtEndPr>
    <w:sdtContent>
      <w:p w14:paraId="1BAD2A12" w14:textId="4BAC8D5A" w:rsidR="002949FF" w:rsidRPr="002949FF" w:rsidRDefault="002949FF">
        <w:pPr>
          <w:pStyle w:val="Zpat"/>
          <w:jc w:val="right"/>
          <w:rPr>
            <w:rFonts w:ascii="Cambria" w:hAnsi="Cambria"/>
            <w:sz w:val="18"/>
            <w:szCs w:val="18"/>
          </w:rPr>
        </w:pPr>
        <w:r w:rsidRPr="002949FF">
          <w:rPr>
            <w:rFonts w:ascii="Cambria" w:hAnsi="Cambria"/>
            <w:sz w:val="18"/>
            <w:szCs w:val="18"/>
          </w:rPr>
          <w:fldChar w:fldCharType="begin"/>
        </w:r>
        <w:r w:rsidRPr="002949FF">
          <w:rPr>
            <w:rFonts w:ascii="Cambria" w:hAnsi="Cambria"/>
            <w:sz w:val="18"/>
            <w:szCs w:val="18"/>
          </w:rPr>
          <w:instrText>PAGE   \* MERGEFORMAT</w:instrText>
        </w:r>
        <w:r w:rsidRPr="002949FF">
          <w:rPr>
            <w:rFonts w:ascii="Cambria" w:hAnsi="Cambria"/>
            <w:sz w:val="18"/>
            <w:szCs w:val="18"/>
          </w:rPr>
          <w:fldChar w:fldCharType="separate"/>
        </w:r>
        <w:r w:rsidRPr="002949FF">
          <w:rPr>
            <w:rFonts w:ascii="Cambria" w:hAnsi="Cambria"/>
            <w:sz w:val="18"/>
            <w:szCs w:val="18"/>
          </w:rPr>
          <w:t>2</w:t>
        </w:r>
        <w:r w:rsidRPr="002949FF">
          <w:rPr>
            <w:rFonts w:ascii="Cambria" w:hAnsi="Cambria"/>
            <w:sz w:val="18"/>
            <w:szCs w:val="18"/>
          </w:rPr>
          <w:fldChar w:fldCharType="end"/>
        </w:r>
      </w:p>
    </w:sdtContent>
  </w:sdt>
  <w:p w14:paraId="7BD6C402" w14:textId="77777777" w:rsidR="002949FF" w:rsidRDefault="002949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E1F0" w14:textId="77777777" w:rsidR="00C27F75" w:rsidRDefault="00C27F75" w:rsidP="007706F7">
      <w:pPr>
        <w:spacing w:after="0" w:line="240" w:lineRule="auto"/>
      </w:pPr>
      <w:r>
        <w:separator/>
      </w:r>
    </w:p>
  </w:footnote>
  <w:footnote w:type="continuationSeparator" w:id="0">
    <w:p w14:paraId="6A54735E" w14:textId="77777777" w:rsidR="00C27F75" w:rsidRDefault="00C27F75" w:rsidP="0077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900B" w14:textId="77777777" w:rsidR="00B204D1" w:rsidRPr="007706F7" w:rsidRDefault="00B204D1" w:rsidP="007706F7">
    <w:pPr>
      <w:pStyle w:val="Zhlav"/>
      <w:jc w:val="right"/>
      <w:rPr>
        <w:rFonts w:ascii="Cambria" w:hAnsi="Cambri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8.9pt;height:8.9pt;visibility:visible;mso-wrap-style:square" o:bullet="t">
        <v:imagedata r:id="rId1" o:title=""/>
      </v:shape>
    </w:pict>
  </w:numPicBullet>
  <w:abstractNum w:abstractNumId="0" w15:restartNumberingAfterBreak="0">
    <w:nsid w:val="02040044"/>
    <w:multiLevelType w:val="hybridMultilevel"/>
    <w:tmpl w:val="78FAA3E0"/>
    <w:lvl w:ilvl="0" w:tplc="B4DCE9F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4036A9C"/>
    <w:multiLevelType w:val="hybridMultilevel"/>
    <w:tmpl w:val="193C7E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31A5"/>
    <w:multiLevelType w:val="hybridMultilevel"/>
    <w:tmpl w:val="967A654C"/>
    <w:lvl w:ilvl="0" w:tplc="BABAF6B2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F05C47"/>
    <w:multiLevelType w:val="hybridMultilevel"/>
    <w:tmpl w:val="D8306BF2"/>
    <w:lvl w:ilvl="0" w:tplc="3DFC67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05DB"/>
    <w:multiLevelType w:val="hybridMultilevel"/>
    <w:tmpl w:val="37AC22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1D49A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978833A">
      <w:start w:val="1"/>
      <w:numFmt w:val="bullet"/>
      <w:lvlText w:val=""/>
      <w:lvlPicBulletId w:val="0"/>
      <w:lvlJc w:val="left"/>
      <w:pPr>
        <w:ind w:left="1140" w:hanging="5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83852"/>
    <w:multiLevelType w:val="hybridMultilevel"/>
    <w:tmpl w:val="9B8CE400"/>
    <w:lvl w:ilvl="0" w:tplc="0405000D">
      <w:start w:val="1"/>
      <w:numFmt w:val="bullet"/>
      <w:lvlText w:val=""/>
      <w:lvlJc w:val="left"/>
      <w:pPr>
        <w:ind w:left="3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55ED23E1"/>
    <w:multiLevelType w:val="hybridMultilevel"/>
    <w:tmpl w:val="183C189E"/>
    <w:lvl w:ilvl="0" w:tplc="0405000D">
      <w:start w:val="1"/>
      <w:numFmt w:val="bullet"/>
      <w:lvlText w:val=""/>
      <w:lvlJc w:val="left"/>
      <w:pPr>
        <w:ind w:left="43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8" w15:restartNumberingAfterBreak="0">
    <w:nsid w:val="5C340773"/>
    <w:multiLevelType w:val="hybridMultilevel"/>
    <w:tmpl w:val="C916CE9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C87ECA"/>
    <w:multiLevelType w:val="hybridMultilevel"/>
    <w:tmpl w:val="99DAEEE0"/>
    <w:lvl w:ilvl="0" w:tplc="F12A74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8AD7974"/>
    <w:multiLevelType w:val="hybridMultilevel"/>
    <w:tmpl w:val="1C4E4B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D49A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C0D5144"/>
    <w:multiLevelType w:val="hybridMultilevel"/>
    <w:tmpl w:val="F940BDAC"/>
    <w:lvl w:ilvl="0" w:tplc="0EE49B4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0D55D5"/>
    <w:multiLevelType w:val="hybridMultilevel"/>
    <w:tmpl w:val="FB662BB6"/>
    <w:lvl w:ilvl="0" w:tplc="0405000D">
      <w:start w:val="1"/>
      <w:numFmt w:val="bullet"/>
      <w:lvlText w:val=""/>
      <w:lvlJc w:val="left"/>
      <w:pPr>
        <w:ind w:left="3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933585124">
    <w:abstractNumId w:val="0"/>
  </w:num>
  <w:num w:numId="2" w16cid:durableId="1476987273">
    <w:abstractNumId w:val="1"/>
  </w:num>
  <w:num w:numId="3" w16cid:durableId="1481146213">
    <w:abstractNumId w:val="7"/>
  </w:num>
  <w:num w:numId="4" w16cid:durableId="777604131">
    <w:abstractNumId w:val="12"/>
  </w:num>
  <w:num w:numId="5" w16cid:durableId="1653827097">
    <w:abstractNumId w:val="3"/>
  </w:num>
  <w:num w:numId="6" w16cid:durableId="1322810366">
    <w:abstractNumId w:val="10"/>
  </w:num>
  <w:num w:numId="7" w16cid:durableId="1701859793">
    <w:abstractNumId w:val="4"/>
  </w:num>
  <w:num w:numId="8" w16cid:durableId="2128162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1156260">
    <w:abstractNumId w:val="5"/>
  </w:num>
  <w:num w:numId="10" w16cid:durableId="1381436131">
    <w:abstractNumId w:val="11"/>
  </w:num>
  <w:num w:numId="11" w16cid:durableId="905409744">
    <w:abstractNumId w:val="9"/>
  </w:num>
  <w:num w:numId="12" w16cid:durableId="1884362928">
    <w:abstractNumId w:val="2"/>
  </w:num>
  <w:num w:numId="13" w16cid:durableId="167598704">
    <w:abstractNumId w:val="6"/>
  </w:num>
  <w:num w:numId="14" w16cid:durableId="203031604">
    <w:abstractNumId w:val="13"/>
  </w:num>
  <w:num w:numId="15" w16cid:durableId="80886688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4"/>
    <w:rsid w:val="00013601"/>
    <w:rsid w:val="00022AA9"/>
    <w:rsid w:val="00030FCF"/>
    <w:rsid w:val="00040158"/>
    <w:rsid w:val="00040DD9"/>
    <w:rsid w:val="000A0CCD"/>
    <w:rsid w:val="000F6AB4"/>
    <w:rsid w:val="00105114"/>
    <w:rsid w:val="0010646B"/>
    <w:rsid w:val="00147BC4"/>
    <w:rsid w:val="001C1154"/>
    <w:rsid w:val="001C3BDF"/>
    <w:rsid w:val="001E13C9"/>
    <w:rsid w:val="001E3C0C"/>
    <w:rsid w:val="001E6197"/>
    <w:rsid w:val="001F7E1A"/>
    <w:rsid w:val="00257205"/>
    <w:rsid w:val="00261DC1"/>
    <w:rsid w:val="00277124"/>
    <w:rsid w:val="002938E7"/>
    <w:rsid w:val="002949FF"/>
    <w:rsid w:val="002B3935"/>
    <w:rsid w:val="002C49BB"/>
    <w:rsid w:val="002F67BF"/>
    <w:rsid w:val="003305B3"/>
    <w:rsid w:val="003326CE"/>
    <w:rsid w:val="0034502A"/>
    <w:rsid w:val="00375C12"/>
    <w:rsid w:val="00394F05"/>
    <w:rsid w:val="0039610E"/>
    <w:rsid w:val="003A4C88"/>
    <w:rsid w:val="003A7C79"/>
    <w:rsid w:val="003B343C"/>
    <w:rsid w:val="004029A9"/>
    <w:rsid w:val="00423EC0"/>
    <w:rsid w:val="00434DD6"/>
    <w:rsid w:val="004519B6"/>
    <w:rsid w:val="00466031"/>
    <w:rsid w:val="004810F2"/>
    <w:rsid w:val="004963FA"/>
    <w:rsid w:val="004A1F56"/>
    <w:rsid w:val="004A3615"/>
    <w:rsid w:val="004B33C7"/>
    <w:rsid w:val="004F545A"/>
    <w:rsid w:val="005304EF"/>
    <w:rsid w:val="00575064"/>
    <w:rsid w:val="00582689"/>
    <w:rsid w:val="005878C8"/>
    <w:rsid w:val="005D1AD1"/>
    <w:rsid w:val="005D260B"/>
    <w:rsid w:val="005F1D61"/>
    <w:rsid w:val="00600D3D"/>
    <w:rsid w:val="00650FA2"/>
    <w:rsid w:val="006567B6"/>
    <w:rsid w:val="006C05E4"/>
    <w:rsid w:val="006E0A90"/>
    <w:rsid w:val="006E25CC"/>
    <w:rsid w:val="00704411"/>
    <w:rsid w:val="00760962"/>
    <w:rsid w:val="007614F2"/>
    <w:rsid w:val="00761F64"/>
    <w:rsid w:val="007706F7"/>
    <w:rsid w:val="00787415"/>
    <w:rsid w:val="00806126"/>
    <w:rsid w:val="00821E32"/>
    <w:rsid w:val="00860D84"/>
    <w:rsid w:val="008651C3"/>
    <w:rsid w:val="00874328"/>
    <w:rsid w:val="008764D4"/>
    <w:rsid w:val="00885AF8"/>
    <w:rsid w:val="008A4BC1"/>
    <w:rsid w:val="008B1F85"/>
    <w:rsid w:val="008C3EAB"/>
    <w:rsid w:val="00915F83"/>
    <w:rsid w:val="009465FB"/>
    <w:rsid w:val="009570C8"/>
    <w:rsid w:val="00977148"/>
    <w:rsid w:val="009F3F20"/>
    <w:rsid w:val="009F4828"/>
    <w:rsid w:val="009F4DA8"/>
    <w:rsid w:val="00A32418"/>
    <w:rsid w:val="00A35E4F"/>
    <w:rsid w:val="00A828D7"/>
    <w:rsid w:val="00A87116"/>
    <w:rsid w:val="00A948F3"/>
    <w:rsid w:val="00AA438C"/>
    <w:rsid w:val="00B01E51"/>
    <w:rsid w:val="00B204D1"/>
    <w:rsid w:val="00B4482B"/>
    <w:rsid w:val="00B57E8B"/>
    <w:rsid w:val="00B6362A"/>
    <w:rsid w:val="00B6561B"/>
    <w:rsid w:val="00B8559E"/>
    <w:rsid w:val="00B90743"/>
    <w:rsid w:val="00BA7337"/>
    <w:rsid w:val="00BE279B"/>
    <w:rsid w:val="00BE2DF2"/>
    <w:rsid w:val="00C003D9"/>
    <w:rsid w:val="00C27F75"/>
    <w:rsid w:val="00C3293A"/>
    <w:rsid w:val="00C5597A"/>
    <w:rsid w:val="00C57121"/>
    <w:rsid w:val="00C652A0"/>
    <w:rsid w:val="00C94183"/>
    <w:rsid w:val="00CA74BC"/>
    <w:rsid w:val="00CB0184"/>
    <w:rsid w:val="00CB49C1"/>
    <w:rsid w:val="00CB610B"/>
    <w:rsid w:val="00CC2207"/>
    <w:rsid w:val="00CE2AD8"/>
    <w:rsid w:val="00D31687"/>
    <w:rsid w:val="00D47C46"/>
    <w:rsid w:val="00D9452B"/>
    <w:rsid w:val="00DC402F"/>
    <w:rsid w:val="00E14903"/>
    <w:rsid w:val="00E23551"/>
    <w:rsid w:val="00E31686"/>
    <w:rsid w:val="00EB1372"/>
    <w:rsid w:val="00EB2802"/>
    <w:rsid w:val="00EC295C"/>
    <w:rsid w:val="00EE4D66"/>
    <w:rsid w:val="00F10415"/>
    <w:rsid w:val="00F15ABB"/>
    <w:rsid w:val="00F370E6"/>
    <w:rsid w:val="00F541ED"/>
    <w:rsid w:val="00F57570"/>
    <w:rsid w:val="00F65894"/>
    <w:rsid w:val="00F826E2"/>
    <w:rsid w:val="00F95213"/>
    <w:rsid w:val="00F97059"/>
    <w:rsid w:val="00FB7A52"/>
    <w:rsid w:val="00FC4605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4E6A"/>
  <w15:chartTrackingRefBased/>
  <w15:docId w15:val="{7621B0AB-C216-4EAA-BC8B-67D694A7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F64"/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022AA9"/>
    <w:pPr>
      <w:keepNext/>
      <w:numPr>
        <w:numId w:val="7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AD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C49BB"/>
    <w:pPr>
      <w:spacing w:after="0" w:line="240" w:lineRule="auto"/>
    </w:p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C5597A"/>
    <w:pPr>
      <w:ind w:left="720"/>
      <w:contextualSpacing/>
    </w:pPr>
  </w:style>
  <w:style w:type="table" w:styleId="Mkatabulky">
    <w:name w:val="Table Grid"/>
    <w:basedOn w:val="Normlntabulka"/>
    <w:uiPriority w:val="39"/>
    <w:rsid w:val="0077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7706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770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6F7"/>
  </w:style>
  <w:style w:type="paragraph" w:styleId="Zpat">
    <w:name w:val="footer"/>
    <w:basedOn w:val="Normln"/>
    <w:link w:val="ZpatChar"/>
    <w:uiPriority w:val="99"/>
    <w:unhideWhenUsed/>
    <w:rsid w:val="00770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6F7"/>
  </w:style>
  <w:style w:type="character" w:customStyle="1" w:styleId="Nadpis2Char">
    <w:name w:val="Nadpis 2 Char"/>
    <w:basedOn w:val="Standardnpsmoodstavce"/>
    <w:uiPriority w:val="9"/>
    <w:semiHidden/>
    <w:rsid w:val="00022A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022AA9"/>
    <w:rPr>
      <w:rFonts w:ascii="Arial" w:eastAsia="Times New Roman" w:hAnsi="Arial" w:cs="Arial"/>
      <w:b/>
      <w:bCs/>
      <w:iCs/>
      <w:color w:val="B00040"/>
      <w:szCs w:val="28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53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Fetlova</dc:creator>
  <cp:keywords/>
  <dc:description/>
  <cp:lastModifiedBy>Ing. Ivana Pospíšilová</cp:lastModifiedBy>
  <cp:revision>6</cp:revision>
  <cp:lastPrinted>2025-08-21T09:19:00Z</cp:lastPrinted>
  <dcterms:created xsi:type="dcterms:W3CDTF">2025-08-13T07:09:00Z</dcterms:created>
  <dcterms:modified xsi:type="dcterms:W3CDTF">2025-08-21T09:25:00Z</dcterms:modified>
</cp:coreProperties>
</file>