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6"/>
        <w:gridCol w:w="2890"/>
        <w:gridCol w:w="1559"/>
        <w:gridCol w:w="1374"/>
      </w:tblGrid>
      <w:tr w:rsidR="00AA771B" w:rsidRPr="0025673C" w:rsidTr="00926207"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A771B" w:rsidRPr="0025673C" w:rsidRDefault="00AA771B" w:rsidP="00926207">
            <w:pPr>
              <w:pStyle w:val="Nadpis1"/>
              <w:jc w:val="center"/>
              <w:rPr>
                <w:rFonts w:cs="Arial"/>
                <w:i w:val="0"/>
                <w:iCs/>
                <w:sz w:val="28"/>
                <w:szCs w:val="28"/>
              </w:rPr>
            </w:pPr>
            <w:r w:rsidRPr="0025673C">
              <w:rPr>
                <w:rFonts w:cs="Arial"/>
                <w:i w:val="0"/>
                <w:iCs/>
                <w:sz w:val="28"/>
                <w:szCs w:val="28"/>
              </w:rPr>
              <w:t>KRYCÍ LIST NABÍDKY</w:t>
            </w:r>
          </w:p>
        </w:tc>
      </w:tr>
      <w:tr w:rsidR="00AA771B" w:rsidRPr="0025673C" w:rsidTr="00926207">
        <w:trPr>
          <w:trHeight w:val="64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>1. Veřejná zakázka</w:t>
            </w:r>
            <w:r w:rsidRPr="0025673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567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podlimitní veřejná zakázka</w:t>
            </w:r>
          </w:p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zadávaná ve zjednodušeném podlimitním řízení dle § 53 zákona č.134/2016 Sb., o veřejných zakázkách (dále jen „zákon“)</w:t>
            </w:r>
          </w:p>
        </w:tc>
      </w:tr>
      <w:tr w:rsidR="00AA771B" w:rsidRPr="0025673C" w:rsidTr="00926207">
        <w:trPr>
          <w:trHeight w:val="46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tabs>
                <w:tab w:val="left" w:pos="1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25673C">
              <w:rPr>
                <w:rFonts w:ascii="Arial" w:hAnsi="Arial" w:cs="Arial"/>
                <w:iCs/>
                <w:sz w:val="20"/>
                <w:szCs w:val="20"/>
              </w:rPr>
              <w:t>Zadavatel:</w:t>
            </w:r>
            <w:r w:rsidRPr="002567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spacing w:before="120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proofErr w:type="gramStart"/>
            <w:r w:rsidRPr="0025673C">
              <w:rPr>
                <w:rStyle w:val="Siln"/>
                <w:rFonts w:ascii="Arial" w:hAnsi="Arial" w:cs="Arial"/>
                <w:sz w:val="20"/>
                <w:szCs w:val="20"/>
              </w:rPr>
              <w:t xml:space="preserve">SANANIM z. </w:t>
            </w:r>
            <w:proofErr w:type="spellStart"/>
            <w:r w:rsidRPr="0025673C">
              <w:rPr>
                <w:rStyle w:val="Siln"/>
                <w:rFonts w:ascii="Arial" w:hAnsi="Arial" w:cs="Arial"/>
                <w:sz w:val="20"/>
                <w:szCs w:val="20"/>
              </w:rPr>
              <w:t>ú.</w:t>
            </w:r>
            <w:proofErr w:type="spellEnd"/>
            <w:proofErr w:type="gramEnd"/>
            <w:r w:rsidRPr="0025673C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771B" w:rsidRPr="0025673C" w:rsidRDefault="00AA771B" w:rsidP="00926207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73C">
              <w:rPr>
                <w:rFonts w:ascii="Arial" w:hAnsi="Arial" w:cs="Arial"/>
                <w:bCs/>
                <w:color w:val="333333"/>
                <w:sz w:val="20"/>
                <w:szCs w:val="20"/>
              </w:rPr>
              <w:t>Ovčí Hájek 2549/64a; Stodůlky, 158 00 Praha 5</w:t>
            </w:r>
          </w:p>
        </w:tc>
      </w:tr>
      <w:tr w:rsidR="00AA771B" w:rsidRPr="0025673C" w:rsidTr="00926207">
        <w:trPr>
          <w:trHeight w:val="53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tabs>
                <w:tab w:val="left" w:pos="1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spacing w:before="120"/>
              <w:jc w:val="both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25673C">
              <w:rPr>
                <w:rFonts w:ascii="Arial" w:hAnsi="Arial" w:cs="Arial"/>
                <w:b/>
                <w:sz w:val="20"/>
                <w:szCs w:val="20"/>
              </w:rPr>
              <w:t>Dodávka inzulínových injekčních stříkaček,</w:t>
            </w:r>
            <w:r w:rsidRPr="0025673C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673C">
              <w:rPr>
                <w:rFonts w:ascii="Arial" w:hAnsi="Arial" w:cs="Arial"/>
                <w:b/>
                <w:color w:val="333333"/>
                <w:sz w:val="20"/>
                <w:szCs w:val="20"/>
              </w:rPr>
              <w:t>aqua</w:t>
            </w:r>
            <w:proofErr w:type="spellEnd"/>
            <w:r w:rsidRPr="0025673C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pro </w:t>
            </w:r>
            <w:proofErr w:type="spellStart"/>
            <w:r w:rsidRPr="0025673C">
              <w:rPr>
                <w:rFonts w:ascii="Arial" w:hAnsi="Arial" w:cs="Arial"/>
                <w:b/>
                <w:color w:val="333333"/>
                <w:sz w:val="20"/>
                <w:szCs w:val="20"/>
              </w:rPr>
              <w:t>injectione</w:t>
            </w:r>
            <w:proofErr w:type="spellEnd"/>
            <w:r w:rsidRPr="0025673C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a desinfekčních čtverečků / tampónů pro rok 2019</w:t>
            </w:r>
          </w:p>
        </w:tc>
      </w:tr>
      <w:tr w:rsidR="00AA771B" w:rsidRPr="0025673C" w:rsidTr="00926207">
        <w:trPr>
          <w:trHeight w:val="525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>2. Základní identifikační údaje účastníka</w:t>
            </w:r>
          </w:p>
        </w:tc>
      </w:tr>
      <w:tr w:rsidR="00AA771B" w:rsidRPr="0025673C" w:rsidTr="00926207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Název, právní forma: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771B" w:rsidRPr="0025673C" w:rsidTr="00926207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71B" w:rsidRPr="0025673C" w:rsidTr="00926207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Osoba oprávněná jednat jménem či za účastníka: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71B" w:rsidRPr="0025673C" w:rsidTr="00926207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Zapsán v obchodním rejstříku vedeném, pod číslem: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71B" w:rsidRPr="0025673C" w:rsidTr="00926207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71B" w:rsidRPr="0025673C" w:rsidTr="00926207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71B" w:rsidRPr="0025673C" w:rsidTr="00926207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71B" w:rsidRPr="0025673C" w:rsidTr="00926207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Telefon, fax: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71B" w:rsidRPr="0025673C" w:rsidTr="00926207">
        <w:trPr>
          <w:trHeight w:val="4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71B" w:rsidRPr="0025673C" w:rsidTr="00926207">
        <w:trPr>
          <w:cantSplit/>
          <w:trHeight w:val="430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Nabídková cena </w:t>
            </w:r>
          </w:p>
        </w:tc>
      </w:tr>
      <w:tr w:rsidR="00AA771B" w:rsidRPr="0025673C" w:rsidTr="00926207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>V Kč bez DPH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>V Kč s DPH</w:t>
            </w:r>
          </w:p>
        </w:tc>
      </w:tr>
      <w:tr w:rsidR="00AA771B" w:rsidRPr="0025673C" w:rsidTr="00926207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>Injekční stříkačka 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771B" w:rsidRPr="0025673C" w:rsidTr="00926207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>Aqua</w:t>
            </w:r>
            <w:proofErr w:type="spellEnd"/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</w:t>
            </w:r>
            <w:proofErr w:type="spellStart"/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>injectione</w:t>
            </w:r>
            <w:proofErr w:type="spellEnd"/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771B" w:rsidRPr="0025673C" w:rsidTr="00926207">
        <w:trPr>
          <w:cantSplit/>
          <w:trHeight w:val="43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>Dezinfekční čtvereček 1ks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771B" w:rsidRPr="0025673C" w:rsidTr="00926207">
        <w:trPr>
          <w:cantSplit/>
          <w:trHeight w:val="587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spacing w:before="12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25673C">
              <w:rPr>
                <w:rFonts w:ascii="Arial" w:hAnsi="Arial" w:cs="Arial"/>
                <w:bCs/>
                <w:sz w:val="20"/>
                <w:szCs w:val="20"/>
              </w:rPr>
              <w:t xml:space="preserve">v objemu 1.400.000 </w:t>
            </w:r>
            <w:r w:rsidRPr="0025673C">
              <w:rPr>
                <w:rFonts w:ascii="Arial" w:hAnsi="Arial" w:cs="Arial"/>
                <w:color w:val="333333"/>
                <w:sz w:val="20"/>
                <w:szCs w:val="20"/>
              </w:rPr>
              <w:t xml:space="preserve">ks injekčních stříkaček, 100.000 ks injekčních vod, 500.000 ks desinfekčních čtverečků.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771B" w:rsidRPr="0025673C" w:rsidTr="00926207">
        <w:trPr>
          <w:cantSplit/>
          <w:trHeight w:val="411"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AA771B" w:rsidRPr="0025673C" w:rsidRDefault="00AA771B" w:rsidP="009262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73C">
              <w:rPr>
                <w:rFonts w:ascii="Arial" w:hAnsi="Arial" w:cs="Arial"/>
                <w:b/>
                <w:bCs/>
                <w:sz w:val="20"/>
                <w:szCs w:val="20"/>
              </w:rPr>
              <w:t>4. Prohlášení účastníka</w:t>
            </w:r>
          </w:p>
        </w:tc>
      </w:tr>
      <w:tr w:rsidR="00AA771B" w:rsidRPr="0025673C" w:rsidTr="00926207">
        <w:trPr>
          <w:cantSplit/>
        </w:trPr>
        <w:tc>
          <w:tcPr>
            <w:tcW w:w="9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1B" w:rsidRPr="0025673C" w:rsidRDefault="00AA771B" w:rsidP="009262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73C">
              <w:rPr>
                <w:rFonts w:ascii="Arial" w:hAnsi="Arial" w:cs="Arial"/>
                <w:b/>
                <w:sz w:val="20"/>
                <w:szCs w:val="20"/>
              </w:rPr>
              <w:t>Prohlašuji, že výše uvedený účastník zadávacího řízení k výše uvedené veřejné zakázce je vázán celým obsahem nabídky po celou dobu běhu zadávací lhůty.</w:t>
            </w:r>
          </w:p>
        </w:tc>
      </w:tr>
      <w:tr w:rsidR="00AA771B" w:rsidRPr="0025673C" w:rsidTr="00926207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71B" w:rsidRPr="0025673C" w:rsidTr="00926207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71B" w:rsidRPr="0025673C" w:rsidTr="00926207">
        <w:trPr>
          <w:cantSplit/>
          <w:trHeight w:val="4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  <w:r w:rsidRPr="0025673C">
              <w:rPr>
                <w:rFonts w:ascii="Arial" w:hAnsi="Arial" w:cs="Arial"/>
                <w:sz w:val="20"/>
                <w:szCs w:val="20"/>
              </w:rPr>
              <w:t>Podpis osoby oprávněné jednat jménem či za uchazeče: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1B" w:rsidRPr="0025673C" w:rsidRDefault="00AA771B" w:rsidP="009262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771B" w:rsidRPr="0025673C" w:rsidRDefault="00AA771B" w:rsidP="00AA771B">
      <w:pPr>
        <w:jc w:val="both"/>
        <w:rPr>
          <w:rFonts w:ascii="Arial" w:hAnsi="Arial" w:cs="Arial"/>
          <w:sz w:val="20"/>
          <w:szCs w:val="20"/>
        </w:rPr>
      </w:pPr>
    </w:p>
    <w:p w:rsidR="00AA771B" w:rsidRPr="0025673C" w:rsidRDefault="00AA771B" w:rsidP="00AA771B">
      <w:pPr>
        <w:outlineLvl w:val="0"/>
        <w:rPr>
          <w:rFonts w:ascii="Arial" w:hAnsi="Arial" w:cs="Arial"/>
        </w:rPr>
      </w:pPr>
    </w:p>
    <w:p w:rsidR="00652842" w:rsidRDefault="00652842">
      <w:bookmarkStart w:id="0" w:name="_GoBack"/>
      <w:bookmarkEnd w:id="0"/>
    </w:p>
    <w:sectPr w:rsidR="00652842" w:rsidSect="00692703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1B"/>
    <w:rsid w:val="00652842"/>
    <w:rsid w:val="00AA771B"/>
    <w:rsid w:val="00C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71B"/>
    <w:pPr>
      <w:spacing w:before="240" w:after="120"/>
      <w:outlineLvl w:val="0"/>
    </w:pPr>
    <w:rPr>
      <w:rFonts w:ascii="Arial" w:hAnsi="Arial"/>
      <w:b/>
      <w:i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71B"/>
    <w:rPr>
      <w:rFonts w:ascii="Arial" w:eastAsia="Times New Roman" w:hAnsi="Arial" w:cs="Times New Roman"/>
      <w:b/>
      <w:i/>
      <w:sz w:val="32"/>
      <w:szCs w:val="20"/>
      <w:lang w:eastAsia="cs-CZ"/>
    </w:rPr>
  </w:style>
  <w:style w:type="character" w:styleId="Siln">
    <w:name w:val="Strong"/>
    <w:qFormat/>
    <w:rsid w:val="00AA77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71B"/>
    <w:pPr>
      <w:spacing w:before="240" w:after="120"/>
      <w:outlineLvl w:val="0"/>
    </w:pPr>
    <w:rPr>
      <w:rFonts w:ascii="Arial" w:hAnsi="Arial"/>
      <w:b/>
      <w:i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71B"/>
    <w:rPr>
      <w:rFonts w:ascii="Arial" w:eastAsia="Times New Roman" w:hAnsi="Arial" w:cs="Times New Roman"/>
      <w:b/>
      <w:i/>
      <w:sz w:val="32"/>
      <w:szCs w:val="20"/>
      <w:lang w:eastAsia="cs-CZ"/>
    </w:rPr>
  </w:style>
  <w:style w:type="character" w:styleId="Siln">
    <w:name w:val="Strong"/>
    <w:qFormat/>
    <w:rsid w:val="00AA7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</dc:creator>
  <cp:lastModifiedBy>Sylva</cp:lastModifiedBy>
  <cp:revision>1</cp:revision>
  <dcterms:created xsi:type="dcterms:W3CDTF">2019-04-16T12:32:00Z</dcterms:created>
  <dcterms:modified xsi:type="dcterms:W3CDTF">2019-04-16T12:33:00Z</dcterms:modified>
</cp:coreProperties>
</file>