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844D" w14:textId="579019D7" w:rsidR="00BB212E" w:rsidRPr="00A035F1" w:rsidRDefault="00BB212E" w:rsidP="002B64FF">
      <w:pPr>
        <w:pStyle w:val="Odstavecseseznamem"/>
        <w:numPr>
          <w:ilvl w:val="0"/>
          <w:numId w:val="4"/>
        </w:numPr>
        <w:jc w:val="left"/>
        <w:rPr>
          <w:rFonts w:ascii="Times New Roman" w:hAnsi="Times New Roman"/>
          <w:b/>
          <w:sz w:val="24"/>
          <w:szCs w:val="24"/>
        </w:rPr>
      </w:pPr>
      <w:bookmarkStart w:id="0" w:name="_Hlk134474909"/>
      <w:r w:rsidRPr="00A035F1">
        <w:rPr>
          <w:rFonts w:ascii="Times New Roman" w:hAnsi="Times New Roman"/>
          <w:b/>
          <w:sz w:val="24"/>
          <w:szCs w:val="24"/>
        </w:rPr>
        <w:t>OBECNÉ SHRNUTÍ</w:t>
      </w:r>
    </w:p>
    <w:bookmarkEnd w:id="0"/>
    <w:p w14:paraId="332D4CEA" w14:textId="10A21812" w:rsidR="002B4149" w:rsidRPr="00A035F1" w:rsidRDefault="00846546" w:rsidP="002B4149">
      <w:pPr>
        <w:pStyle w:val="Nadpis2"/>
        <w:keepNext w:val="0"/>
        <w:numPr>
          <w:ilvl w:val="1"/>
          <w:numId w:val="4"/>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Předmětem plnění </w:t>
      </w:r>
      <w:r w:rsidR="380FBC1E" w:rsidRPr="00A035F1">
        <w:rPr>
          <w:rFonts w:ascii="Times New Roman" w:hAnsi="Times New Roman"/>
          <w:b w:val="0"/>
          <w:bCs w:val="0"/>
          <w:i w:val="0"/>
          <w:iCs w:val="0"/>
          <w:sz w:val="24"/>
          <w:szCs w:val="24"/>
          <w:lang w:eastAsia="cs-CZ"/>
        </w:rPr>
        <w:t>je přenechání do dočasného užívání (nájem)</w:t>
      </w:r>
      <w:r w:rsidR="349130A9" w:rsidRPr="00A035F1">
        <w:rPr>
          <w:rFonts w:ascii="Times New Roman" w:hAnsi="Times New Roman"/>
          <w:b w:val="0"/>
          <w:bCs w:val="0"/>
          <w:i w:val="0"/>
          <w:iCs w:val="0"/>
          <w:sz w:val="24"/>
          <w:szCs w:val="24"/>
          <w:lang w:eastAsia="cs-CZ"/>
        </w:rPr>
        <w:t xml:space="preserve"> </w:t>
      </w:r>
      <w:r w:rsidR="00A035F1" w:rsidRPr="00A035F1">
        <w:rPr>
          <w:rFonts w:ascii="Times New Roman" w:hAnsi="Times New Roman"/>
          <w:b w:val="0"/>
          <w:bCs w:val="0"/>
          <w:i w:val="0"/>
          <w:iCs w:val="0"/>
          <w:sz w:val="24"/>
          <w:szCs w:val="24"/>
          <w:lang w:eastAsia="cs-CZ"/>
        </w:rPr>
        <w:t>Zařízení</w:t>
      </w:r>
      <w:r w:rsidR="380FBC1E" w:rsidRPr="00A035F1">
        <w:rPr>
          <w:rFonts w:ascii="Times New Roman" w:hAnsi="Times New Roman"/>
          <w:b w:val="0"/>
          <w:bCs w:val="0"/>
          <w:i w:val="0"/>
          <w:iCs w:val="0"/>
          <w:sz w:val="24"/>
          <w:szCs w:val="24"/>
          <w:lang w:eastAsia="cs-CZ"/>
        </w:rPr>
        <w:t xml:space="preserve"> </w:t>
      </w:r>
      <w:r w:rsidR="00A035F1" w:rsidRPr="00A035F1">
        <w:rPr>
          <w:rFonts w:ascii="Times New Roman" w:hAnsi="Times New Roman"/>
          <w:b w:val="0"/>
          <w:bCs w:val="0"/>
          <w:i w:val="0"/>
          <w:iCs w:val="0"/>
          <w:sz w:val="24"/>
          <w:szCs w:val="24"/>
          <w:lang w:eastAsia="cs-CZ"/>
        </w:rPr>
        <w:t>Objednateli</w:t>
      </w:r>
      <w:r w:rsidR="380FBC1E" w:rsidRPr="00A035F1">
        <w:rPr>
          <w:rFonts w:ascii="Times New Roman" w:hAnsi="Times New Roman"/>
          <w:b w:val="0"/>
          <w:bCs w:val="0"/>
          <w:i w:val="0"/>
          <w:iCs w:val="0"/>
          <w:sz w:val="24"/>
          <w:szCs w:val="24"/>
          <w:lang w:eastAsia="cs-CZ"/>
        </w:rPr>
        <w:t xml:space="preserve"> (a to 1</w:t>
      </w:r>
      <w:r w:rsidR="00A035F1" w:rsidRPr="00A035F1">
        <w:rPr>
          <w:rFonts w:ascii="Times New Roman" w:hAnsi="Times New Roman"/>
          <w:b w:val="0"/>
          <w:bCs w:val="0"/>
          <w:i w:val="0"/>
          <w:iCs w:val="0"/>
          <w:sz w:val="24"/>
          <w:szCs w:val="24"/>
          <w:lang w:eastAsia="cs-CZ"/>
        </w:rPr>
        <w:t>6</w:t>
      </w:r>
      <w:r w:rsidR="2D3984F9" w:rsidRPr="00A035F1">
        <w:rPr>
          <w:rFonts w:ascii="Times New Roman" w:hAnsi="Times New Roman"/>
          <w:b w:val="0"/>
          <w:bCs w:val="0"/>
          <w:i w:val="0"/>
          <w:iCs w:val="0"/>
          <w:sz w:val="24"/>
          <w:szCs w:val="24"/>
          <w:lang w:eastAsia="cs-CZ"/>
        </w:rPr>
        <w:t>0</w:t>
      </w:r>
      <w:r w:rsidR="380FBC1E" w:rsidRPr="00A035F1">
        <w:rPr>
          <w:rFonts w:ascii="Times New Roman" w:hAnsi="Times New Roman"/>
          <w:b w:val="0"/>
          <w:bCs w:val="0"/>
          <w:i w:val="0"/>
          <w:iCs w:val="0"/>
          <w:sz w:val="24"/>
          <w:szCs w:val="24"/>
          <w:lang w:eastAsia="cs-CZ"/>
        </w:rPr>
        <w:t xml:space="preserve"> kusů </w:t>
      </w:r>
      <w:r w:rsidR="00A035F1" w:rsidRPr="00A035F1">
        <w:rPr>
          <w:rFonts w:ascii="Times New Roman" w:hAnsi="Times New Roman"/>
          <w:b w:val="0"/>
          <w:bCs w:val="0"/>
          <w:i w:val="0"/>
          <w:iCs w:val="0"/>
          <w:sz w:val="24"/>
          <w:szCs w:val="24"/>
          <w:lang w:eastAsia="cs-CZ"/>
        </w:rPr>
        <w:t xml:space="preserve">tiskáren </w:t>
      </w:r>
      <w:r w:rsidR="007B587F">
        <w:rPr>
          <w:rFonts w:ascii="Times New Roman" w:hAnsi="Times New Roman"/>
          <w:b w:val="0"/>
          <w:bCs w:val="0"/>
          <w:i w:val="0"/>
          <w:iCs w:val="0"/>
          <w:sz w:val="24"/>
          <w:szCs w:val="24"/>
          <w:lang w:eastAsia="cs-CZ"/>
        </w:rPr>
        <w:t xml:space="preserve">zařazených do </w:t>
      </w:r>
      <w:r w:rsidR="00A035F1" w:rsidRPr="00A035F1">
        <w:rPr>
          <w:rFonts w:ascii="Times New Roman" w:hAnsi="Times New Roman"/>
          <w:b w:val="0"/>
          <w:bCs w:val="0"/>
          <w:i w:val="0"/>
          <w:iCs w:val="0"/>
          <w:sz w:val="24"/>
          <w:szCs w:val="24"/>
          <w:lang w:eastAsia="cs-CZ"/>
        </w:rPr>
        <w:t xml:space="preserve">kategorie A, 40 kusů tiskáren </w:t>
      </w:r>
      <w:r w:rsidR="007B587F">
        <w:rPr>
          <w:rFonts w:ascii="Times New Roman" w:hAnsi="Times New Roman"/>
          <w:b w:val="0"/>
          <w:bCs w:val="0"/>
          <w:i w:val="0"/>
          <w:iCs w:val="0"/>
          <w:sz w:val="24"/>
          <w:szCs w:val="24"/>
          <w:lang w:eastAsia="cs-CZ"/>
        </w:rPr>
        <w:t xml:space="preserve">zařazených do </w:t>
      </w:r>
      <w:r w:rsidR="00A035F1" w:rsidRPr="00A035F1">
        <w:rPr>
          <w:rFonts w:ascii="Times New Roman" w:hAnsi="Times New Roman"/>
          <w:b w:val="0"/>
          <w:bCs w:val="0"/>
          <w:i w:val="0"/>
          <w:iCs w:val="0"/>
          <w:sz w:val="24"/>
          <w:szCs w:val="24"/>
          <w:lang w:eastAsia="cs-CZ"/>
        </w:rPr>
        <w:t xml:space="preserve">kategorie B a 45 kusů tiskáren </w:t>
      </w:r>
      <w:r w:rsidR="007B587F">
        <w:rPr>
          <w:rFonts w:ascii="Times New Roman" w:hAnsi="Times New Roman"/>
          <w:b w:val="0"/>
          <w:bCs w:val="0"/>
          <w:i w:val="0"/>
          <w:iCs w:val="0"/>
          <w:sz w:val="24"/>
          <w:szCs w:val="24"/>
          <w:lang w:eastAsia="cs-CZ"/>
        </w:rPr>
        <w:t xml:space="preserve">zařazených do </w:t>
      </w:r>
      <w:r w:rsidR="00A035F1" w:rsidRPr="00A035F1">
        <w:rPr>
          <w:rFonts w:ascii="Times New Roman" w:hAnsi="Times New Roman"/>
          <w:b w:val="0"/>
          <w:bCs w:val="0"/>
          <w:i w:val="0"/>
          <w:iCs w:val="0"/>
          <w:sz w:val="24"/>
          <w:szCs w:val="24"/>
          <w:lang w:eastAsia="cs-CZ"/>
        </w:rPr>
        <w:t>kategorie C)</w:t>
      </w:r>
      <w:r w:rsidR="380FBC1E" w:rsidRPr="00A035F1">
        <w:rPr>
          <w:rFonts w:ascii="Times New Roman" w:hAnsi="Times New Roman"/>
          <w:b w:val="0"/>
          <w:bCs w:val="0"/>
          <w:i w:val="0"/>
          <w:iCs w:val="0"/>
          <w:sz w:val="24"/>
          <w:szCs w:val="24"/>
          <w:lang w:eastAsia="cs-CZ"/>
        </w:rPr>
        <w:t>, dále zajišťování služeb pro tisk, kopírování a skenování u </w:t>
      </w:r>
      <w:r w:rsidR="00A035F1" w:rsidRPr="00A035F1">
        <w:rPr>
          <w:rFonts w:ascii="Times New Roman" w:hAnsi="Times New Roman"/>
          <w:b w:val="0"/>
          <w:bCs w:val="0"/>
          <w:i w:val="0"/>
          <w:iCs w:val="0"/>
          <w:sz w:val="24"/>
          <w:szCs w:val="24"/>
          <w:lang w:eastAsia="cs-CZ"/>
        </w:rPr>
        <w:t xml:space="preserve">Objednatele </w:t>
      </w:r>
      <w:r w:rsidR="00044C0A">
        <w:rPr>
          <w:rFonts w:ascii="Times New Roman" w:hAnsi="Times New Roman"/>
          <w:b w:val="0"/>
          <w:bCs w:val="0"/>
          <w:i w:val="0"/>
          <w:iCs w:val="0"/>
          <w:sz w:val="24"/>
          <w:szCs w:val="24"/>
          <w:lang w:eastAsia="cs-CZ"/>
        </w:rPr>
        <w:t>v jeho objektech</w:t>
      </w:r>
      <w:r w:rsidR="380FBC1E" w:rsidRPr="00A035F1">
        <w:rPr>
          <w:rFonts w:ascii="Times New Roman" w:hAnsi="Times New Roman"/>
          <w:b w:val="0"/>
          <w:bCs w:val="0"/>
          <w:i w:val="0"/>
          <w:iCs w:val="0"/>
          <w:sz w:val="24"/>
          <w:szCs w:val="24"/>
          <w:lang w:eastAsia="cs-CZ"/>
        </w:rPr>
        <w:t xml:space="preserve"> v rámci </w:t>
      </w:r>
      <w:r w:rsidR="00A035F1" w:rsidRPr="00A035F1">
        <w:rPr>
          <w:rFonts w:ascii="Times New Roman" w:hAnsi="Times New Roman"/>
          <w:b w:val="0"/>
          <w:bCs w:val="0"/>
          <w:i w:val="0"/>
          <w:iCs w:val="0"/>
          <w:sz w:val="24"/>
          <w:szCs w:val="24"/>
          <w:lang w:eastAsia="cs-CZ"/>
        </w:rPr>
        <w:t xml:space="preserve">území městské části Praha </w:t>
      </w:r>
      <w:r w:rsidR="00FA4FA7">
        <w:rPr>
          <w:rFonts w:ascii="Times New Roman" w:hAnsi="Times New Roman"/>
          <w:b w:val="0"/>
          <w:bCs w:val="0"/>
          <w:i w:val="0"/>
          <w:iCs w:val="0"/>
          <w:sz w:val="24"/>
          <w:szCs w:val="24"/>
          <w:lang w:eastAsia="cs-CZ"/>
        </w:rPr>
        <w:t>3</w:t>
      </w:r>
      <w:r w:rsidR="380FBC1E" w:rsidRPr="00A035F1">
        <w:rPr>
          <w:rFonts w:ascii="Times New Roman" w:hAnsi="Times New Roman"/>
          <w:b w:val="0"/>
          <w:bCs w:val="0"/>
          <w:i w:val="0"/>
          <w:iCs w:val="0"/>
          <w:sz w:val="24"/>
          <w:szCs w:val="24"/>
          <w:lang w:eastAsia="cs-CZ"/>
        </w:rPr>
        <w:t xml:space="preserve"> specifikovaných v </w:t>
      </w:r>
      <w:r w:rsidR="2A281342" w:rsidRPr="00A035F1">
        <w:rPr>
          <w:rFonts w:ascii="Times New Roman" w:hAnsi="Times New Roman"/>
          <w:b w:val="0"/>
          <w:bCs w:val="0"/>
          <w:i w:val="0"/>
          <w:iCs w:val="0"/>
          <w:sz w:val="24"/>
          <w:szCs w:val="24"/>
          <w:lang w:eastAsia="cs-CZ"/>
        </w:rPr>
        <w:t>Příloze č. 3 Smlouvy</w:t>
      </w:r>
      <w:r w:rsidR="380FBC1E" w:rsidRPr="00A035F1">
        <w:rPr>
          <w:rFonts w:ascii="Times New Roman" w:hAnsi="Times New Roman"/>
          <w:b w:val="0"/>
          <w:bCs w:val="0"/>
          <w:i w:val="0"/>
          <w:iCs w:val="0"/>
          <w:sz w:val="24"/>
          <w:szCs w:val="24"/>
          <w:lang w:eastAsia="cs-CZ"/>
        </w:rPr>
        <w:t>.</w:t>
      </w:r>
      <w:r w:rsidR="002B4149" w:rsidRPr="002B4149">
        <w:rPr>
          <w:rFonts w:ascii="Times New Roman" w:hAnsi="Times New Roman"/>
          <w:b w:val="0"/>
          <w:bCs w:val="0"/>
          <w:i w:val="0"/>
          <w:iCs w:val="0"/>
          <w:sz w:val="24"/>
          <w:szCs w:val="24"/>
          <w:lang w:eastAsia="cs-CZ"/>
        </w:rPr>
        <w:t xml:space="preserve"> </w:t>
      </w:r>
      <w:r w:rsidR="002B4149" w:rsidRPr="00A035F1">
        <w:rPr>
          <w:rFonts w:ascii="Times New Roman" w:hAnsi="Times New Roman"/>
          <w:b w:val="0"/>
          <w:bCs w:val="0"/>
          <w:i w:val="0"/>
          <w:iCs w:val="0"/>
          <w:sz w:val="24"/>
          <w:szCs w:val="24"/>
          <w:lang w:eastAsia="cs-CZ"/>
        </w:rPr>
        <w:t xml:space="preserve">Všechna dodaná </w:t>
      </w:r>
      <w:r w:rsidR="002B4149">
        <w:rPr>
          <w:rFonts w:ascii="Times New Roman" w:hAnsi="Times New Roman"/>
          <w:b w:val="0"/>
          <w:bCs w:val="0"/>
          <w:i w:val="0"/>
          <w:iCs w:val="0"/>
          <w:sz w:val="24"/>
          <w:szCs w:val="24"/>
          <w:lang w:eastAsia="cs-CZ"/>
        </w:rPr>
        <w:t xml:space="preserve">Zařízení </w:t>
      </w:r>
      <w:r w:rsidR="002B4149" w:rsidRPr="00A035F1">
        <w:rPr>
          <w:rFonts w:ascii="Times New Roman" w:hAnsi="Times New Roman"/>
          <w:b w:val="0"/>
          <w:bCs w:val="0"/>
          <w:i w:val="0"/>
          <w:iCs w:val="0"/>
          <w:sz w:val="24"/>
          <w:szCs w:val="24"/>
          <w:lang w:eastAsia="cs-CZ"/>
        </w:rPr>
        <w:t>budou připojen</w:t>
      </w:r>
      <w:r w:rsidR="002B4149">
        <w:rPr>
          <w:rFonts w:ascii="Times New Roman" w:hAnsi="Times New Roman"/>
          <w:b w:val="0"/>
          <w:bCs w:val="0"/>
          <w:i w:val="0"/>
          <w:iCs w:val="0"/>
          <w:sz w:val="24"/>
          <w:szCs w:val="24"/>
          <w:lang w:eastAsia="cs-CZ"/>
        </w:rPr>
        <w:t>a</w:t>
      </w:r>
      <w:r w:rsidR="002B4149" w:rsidRPr="00A035F1">
        <w:rPr>
          <w:rFonts w:ascii="Times New Roman" w:hAnsi="Times New Roman"/>
          <w:b w:val="0"/>
          <w:bCs w:val="0"/>
          <w:i w:val="0"/>
          <w:iCs w:val="0"/>
          <w:sz w:val="24"/>
          <w:szCs w:val="24"/>
          <w:lang w:eastAsia="cs-CZ"/>
        </w:rPr>
        <w:t xml:space="preserve"> na dodan</w:t>
      </w:r>
      <w:r w:rsidR="002B4149">
        <w:rPr>
          <w:rFonts w:ascii="Times New Roman" w:hAnsi="Times New Roman"/>
          <w:b w:val="0"/>
          <w:bCs w:val="0"/>
          <w:i w:val="0"/>
          <w:iCs w:val="0"/>
          <w:sz w:val="24"/>
          <w:szCs w:val="24"/>
          <w:lang w:eastAsia="cs-CZ"/>
        </w:rPr>
        <w:t xml:space="preserve">á softwarová řešení </w:t>
      </w:r>
      <w:r w:rsidR="002B4149" w:rsidRPr="00A035F1">
        <w:rPr>
          <w:rFonts w:ascii="Times New Roman" w:hAnsi="Times New Roman"/>
          <w:b w:val="0"/>
          <w:bCs w:val="0"/>
          <w:i w:val="0"/>
          <w:iCs w:val="0"/>
          <w:sz w:val="24"/>
          <w:szCs w:val="24"/>
          <w:lang w:eastAsia="cs-CZ"/>
        </w:rPr>
        <w:t xml:space="preserve">v dostatečném licenčním rozsahu. </w:t>
      </w:r>
    </w:p>
    <w:p w14:paraId="1202F34A" w14:textId="77777777" w:rsidR="00A035F1" w:rsidRPr="00A035F1" w:rsidRDefault="380FBC1E" w:rsidP="00A035F1">
      <w:pPr>
        <w:pStyle w:val="Nadpis2"/>
        <w:keepNext w:val="0"/>
        <w:suppressAutoHyphens/>
        <w:spacing w:before="0" w:after="120" w:line="276" w:lineRule="auto"/>
        <w:ind w:left="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Předmětem plnění je rovněž </w:t>
      </w:r>
    </w:p>
    <w:p w14:paraId="3BA3CEE2" w14:textId="77777777" w:rsidR="00A035F1" w:rsidRPr="00A035F1" w:rsidRDefault="380FBC1E" w:rsidP="00A035F1">
      <w:pPr>
        <w:pStyle w:val="Nadpis2"/>
        <w:keepNext w:val="0"/>
        <w:numPr>
          <w:ilvl w:val="0"/>
          <w:numId w:val="37"/>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zabezpečení vedení výkazů (statistik) o těchto činnostech a pravidelné měsíční reportování </w:t>
      </w:r>
      <w:r w:rsidR="5C5EC6EF" w:rsidRPr="00A035F1">
        <w:rPr>
          <w:rFonts w:ascii="Times New Roman" w:hAnsi="Times New Roman"/>
          <w:b w:val="0"/>
          <w:bCs w:val="0"/>
          <w:i w:val="0"/>
          <w:iCs w:val="0"/>
          <w:sz w:val="24"/>
          <w:szCs w:val="24"/>
          <w:lang w:eastAsia="cs-CZ"/>
        </w:rPr>
        <w:t>Poskytovatele</w:t>
      </w:r>
      <w:r w:rsidRPr="00A035F1">
        <w:rPr>
          <w:rFonts w:ascii="Times New Roman" w:hAnsi="Times New Roman"/>
          <w:b w:val="0"/>
          <w:bCs w:val="0"/>
          <w:i w:val="0"/>
          <w:iCs w:val="0"/>
          <w:sz w:val="24"/>
          <w:szCs w:val="24"/>
          <w:lang w:eastAsia="cs-CZ"/>
        </w:rPr>
        <w:t xml:space="preserve"> pověřenému zástupci </w:t>
      </w:r>
      <w:r w:rsidR="00A035F1" w:rsidRPr="00A035F1">
        <w:rPr>
          <w:rFonts w:ascii="Times New Roman" w:hAnsi="Times New Roman"/>
          <w:b w:val="0"/>
          <w:bCs w:val="0"/>
          <w:i w:val="0"/>
          <w:iCs w:val="0"/>
          <w:sz w:val="24"/>
          <w:szCs w:val="24"/>
          <w:lang w:eastAsia="cs-CZ"/>
        </w:rPr>
        <w:t>Objednatele</w:t>
      </w:r>
      <w:r w:rsidRPr="00A035F1">
        <w:rPr>
          <w:rFonts w:ascii="Times New Roman" w:hAnsi="Times New Roman"/>
          <w:b w:val="0"/>
          <w:bCs w:val="0"/>
          <w:i w:val="0"/>
          <w:iCs w:val="0"/>
          <w:sz w:val="24"/>
          <w:szCs w:val="24"/>
          <w:lang w:eastAsia="cs-CZ"/>
        </w:rPr>
        <w:t xml:space="preserve">, </w:t>
      </w:r>
    </w:p>
    <w:p w14:paraId="0E0F3E36" w14:textId="6ACBAB9C" w:rsidR="00D343E6" w:rsidRDefault="380FBC1E" w:rsidP="00A035F1">
      <w:pPr>
        <w:pStyle w:val="Nadpis2"/>
        <w:keepNext w:val="0"/>
        <w:numPr>
          <w:ilvl w:val="0"/>
          <w:numId w:val="37"/>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zabezpečení služeb </w:t>
      </w:r>
      <w:r w:rsidR="00D343E6">
        <w:rPr>
          <w:rFonts w:ascii="Times New Roman" w:hAnsi="Times New Roman"/>
          <w:b w:val="0"/>
          <w:bCs w:val="0"/>
          <w:i w:val="0"/>
          <w:iCs w:val="0"/>
          <w:sz w:val="24"/>
          <w:szCs w:val="24"/>
          <w:lang w:eastAsia="cs-CZ"/>
        </w:rPr>
        <w:t xml:space="preserve">pravidelného </w:t>
      </w:r>
      <w:r w:rsidRPr="00A035F1">
        <w:rPr>
          <w:rFonts w:ascii="Times New Roman" w:hAnsi="Times New Roman"/>
          <w:b w:val="0"/>
          <w:bCs w:val="0"/>
          <w:i w:val="0"/>
          <w:iCs w:val="0"/>
          <w:sz w:val="24"/>
          <w:szCs w:val="24"/>
          <w:lang w:eastAsia="cs-CZ"/>
        </w:rPr>
        <w:t>monitoringu</w:t>
      </w:r>
      <w:r w:rsidR="00D343E6">
        <w:rPr>
          <w:rFonts w:ascii="Times New Roman" w:hAnsi="Times New Roman"/>
          <w:b w:val="0"/>
          <w:bCs w:val="0"/>
          <w:i w:val="0"/>
          <w:iCs w:val="0"/>
          <w:sz w:val="24"/>
          <w:szCs w:val="24"/>
          <w:lang w:eastAsia="cs-CZ"/>
        </w:rPr>
        <w:t xml:space="preserve"> spotřebního materiálu a výměnných komponent</w:t>
      </w:r>
      <w:r w:rsidRPr="00A035F1">
        <w:rPr>
          <w:rFonts w:ascii="Times New Roman" w:hAnsi="Times New Roman"/>
          <w:b w:val="0"/>
          <w:bCs w:val="0"/>
          <w:i w:val="0"/>
          <w:iCs w:val="0"/>
          <w:sz w:val="24"/>
          <w:szCs w:val="24"/>
          <w:lang w:eastAsia="cs-CZ"/>
        </w:rPr>
        <w:t xml:space="preserve"> </w:t>
      </w:r>
      <w:r w:rsidR="00D343E6">
        <w:rPr>
          <w:rFonts w:ascii="Times New Roman" w:hAnsi="Times New Roman"/>
          <w:b w:val="0"/>
          <w:bCs w:val="0"/>
          <w:i w:val="0"/>
          <w:iCs w:val="0"/>
          <w:sz w:val="24"/>
          <w:szCs w:val="24"/>
          <w:lang w:eastAsia="cs-CZ"/>
        </w:rPr>
        <w:t xml:space="preserve">všech Zařízení prostřednictvím výstupů dodaného softwarového řešení či pomocí jiné technologie </w:t>
      </w:r>
      <w:r w:rsidR="00890399">
        <w:rPr>
          <w:rFonts w:ascii="Times New Roman" w:hAnsi="Times New Roman"/>
          <w:b w:val="0"/>
          <w:bCs w:val="0"/>
          <w:i w:val="0"/>
          <w:iCs w:val="0"/>
          <w:sz w:val="24"/>
          <w:szCs w:val="24"/>
          <w:lang w:eastAsia="cs-CZ"/>
        </w:rPr>
        <w:t>kompatibilní s prostředím Objednatele</w:t>
      </w:r>
      <w:r w:rsidRPr="00A035F1">
        <w:rPr>
          <w:rFonts w:ascii="Times New Roman" w:hAnsi="Times New Roman"/>
          <w:b w:val="0"/>
          <w:bCs w:val="0"/>
          <w:i w:val="0"/>
          <w:iCs w:val="0"/>
          <w:sz w:val="24"/>
          <w:szCs w:val="24"/>
          <w:lang w:eastAsia="cs-CZ"/>
        </w:rPr>
        <w:t>,</w:t>
      </w:r>
    </w:p>
    <w:p w14:paraId="5EAD0C3B" w14:textId="45F51308" w:rsidR="00A035F1" w:rsidRDefault="00D343E6" w:rsidP="00A035F1">
      <w:pPr>
        <w:pStyle w:val="Nadpis2"/>
        <w:keepNext w:val="0"/>
        <w:numPr>
          <w:ilvl w:val="0"/>
          <w:numId w:val="37"/>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zabezpečení služeb</w:t>
      </w:r>
      <w:r w:rsidR="380FBC1E"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správy tisku, kopírování a skenování prostřednictvím specializovaného tiskového </w:t>
      </w:r>
      <w:r w:rsidR="00E25FD2">
        <w:rPr>
          <w:rFonts w:ascii="Times New Roman" w:hAnsi="Times New Roman"/>
          <w:b w:val="0"/>
          <w:bCs w:val="0"/>
          <w:i w:val="0"/>
          <w:iCs w:val="0"/>
          <w:sz w:val="24"/>
          <w:szCs w:val="24"/>
          <w:lang w:eastAsia="cs-CZ"/>
        </w:rPr>
        <w:t>softwarového řešení,</w:t>
      </w:r>
    </w:p>
    <w:p w14:paraId="62638EBD" w14:textId="0FC87779" w:rsidR="00A035F1" w:rsidRPr="00A035F1" w:rsidRDefault="007B587F" w:rsidP="00A035F1">
      <w:pPr>
        <w:pStyle w:val="Nadpis2"/>
        <w:keepNext w:val="0"/>
        <w:numPr>
          <w:ilvl w:val="0"/>
          <w:numId w:val="37"/>
        </w:numPr>
        <w:suppressAutoHyphens/>
        <w:spacing w:before="0" w:after="120" w:line="276" w:lineRule="auto"/>
        <w:rPr>
          <w:rFonts w:ascii="Times New Roman" w:hAnsi="Times New Roman"/>
          <w:b w:val="0"/>
          <w:bCs w:val="0"/>
          <w:i w:val="0"/>
          <w:iCs w:val="0"/>
          <w:sz w:val="24"/>
          <w:szCs w:val="24"/>
          <w:lang w:eastAsia="cs-CZ"/>
        </w:rPr>
      </w:pPr>
      <w:r>
        <w:rPr>
          <w:rFonts w:ascii="Times New Roman" w:hAnsi="Times New Roman"/>
          <w:b w:val="0"/>
          <w:bCs w:val="0"/>
          <w:i w:val="0"/>
          <w:iCs w:val="0"/>
          <w:sz w:val="24"/>
          <w:szCs w:val="24"/>
          <w:lang w:eastAsia="cs-CZ"/>
        </w:rPr>
        <w:t>zajištění přístupu k</w:t>
      </w:r>
      <w:r w:rsidR="328AC5DC" w:rsidRPr="00A035F1">
        <w:rPr>
          <w:rFonts w:ascii="Times New Roman" w:hAnsi="Times New Roman"/>
          <w:b w:val="0"/>
          <w:bCs w:val="0"/>
          <w:i w:val="0"/>
          <w:iCs w:val="0"/>
          <w:sz w:val="24"/>
          <w:szCs w:val="24"/>
          <w:lang w:eastAsia="cs-CZ"/>
        </w:rPr>
        <w:t xml:space="preserve"> systému Service</w:t>
      </w:r>
      <w:r w:rsidR="380FBC1E" w:rsidRPr="00A035F1">
        <w:rPr>
          <w:rFonts w:ascii="Times New Roman" w:hAnsi="Times New Roman"/>
          <w:b w:val="0"/>
          <w:bCs w:val="0"/>
          <w:i w:val="0"/>
          <w:iCs w:val="0"/>
          <w:sz w:val="24"/>
          <w:szCs w:val="24"/>
          <w:lang w:eastAsia="cs-CZ"/>
        </w:rPr>
        <w:t>Desk</w:t>
      </w:r>
      <w:r w:rsidR="00044C0A">
        <w:rPr>
          <w:rFonts w:ascii="Times New Roman" w:hAnsi="Times New Roman"/>
          <w:b w:val="0"/>
          <w:bCs w:val="0"/>
          <w:i w:val="0"/>
          <w:iCs w:val="0"/>
          <w:sz w:val="24"/>
          <w:szCs w:val="24"/>
          <w:lang w:eastAsia="cs-CZ"/>
        </w:rPr>
        <w:t xml:space="preserve"> či obdobnému systému</w:t>
      </w:r>
      <w:r w:rsidR="380FBC1E" w:rsidRPr="00A035F1">
        <w:rPr>
          <w:rFonts w:ascii="Times New Roman" w:hAnsi="Times New Roman"/>
          <w:b w:val="0"/>
          <w:bCs w:val="0"/>
          <w:i w:val="0"/>
          <w:iCs w:val="0"/>
          <w:sz w:val="24"/>
          <w:szCs w:val="24"/>
          <w:lang w:eastAsia="cs-CZ"/>
        </w:rPr>
        <w:t xml:space="preserve">, </w:t>
      </w:r>
    </w:p>
    <w:p w14:paraId="4C724F41" w14:textId="0931559F" w:rsidR="00BB212E" w:rsidRPr="00A035F1" w:rsidRDefault="380FBC1E" w:rsidP="00A035F1">
      <w:pPr>
        <w:pStyle w:val="Nadpis2"/>
        <w:keepNext w:val="0"/>
        <w:numPr>
          <w:ilvl w:val="0"/>
          <w:numId w:val="37"/>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zabezpečení kompletních servisních služeb poskytovaného předmětu plnění, a to včetně zajištění </w:t>
      </w:r>
      <w:r w:rsidR="007E6FB3">
        <w:rPr>
          <w:rFonts w:ascii="Times New Roman" w:hAnsi="Times New Roman"/>
          <w:b w:val="0"/>
          <w:bCs w:val="0"/>
          <w:i w:val="0"/>
          <w:iCs w:val="0"/>
          <w:sz w:val="24"/>
          <w:szCs w:val="24"/>
          <w:lang w:eastAsia="cs-CZ"/>
        </w:rPr>
        <w:t xml:space="preserve">dodávek </w:t>
      </w:r>
      <w:r w:rsidRPr="00A035F1">
        <w:rPr>
          <w:rFonts w:ascii="Times New Roman" w:hAnsi="Times New Roman"/>
          <w:b w:val="0"/>
          <w:bCs w:val="0"/>
          <w:i w:val="0"/>
          <w:iCs w:val="0"/>
          <w:sz w:val="24"/>
          <w:szCs w:val="24"/>
          <w:lang w:eastAsia="cs-CZ"/>
        </w:rPr>
        <w:t xml:space="preserve">spotřebního materiálu (kromě papíru) a náhradních dílů na všech místech instalace </w:t>
      </w:r>
      <w:r w:rsidR="2831A2F1"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ařízení.</w:t>
      </w:r>
    </w:p>
    <w:p w14:paraId="47FF6A1A" w14:textId="08762F54" w:rsidR="008B6BE7" w:rsidRPr="00A035F1" w:rsidRDefault="008B6BE7"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V</w:t>
      </w:r>
      <w:r w:rsidR="00846546" w:rsidRPr="00A035F1">
        <w:rPr>
          <w:rFonts w:ascii="Times New Roman" w:hAnsi="Times New Roman"/>
          <w:b w:val="0"/>
          <w:bCs w:val="0"/>
          <w:i w:val="0"/>
          <w:iCs w:val="0"/>
          <w:sz w:val="24"/>
          <w:szCs w:val="24"/>
          <w:lang w:eastAsia="cs-CZ"/>
        </w:rPr>
        <w:t xml:space="preserve">šechny položky předmětu plnění </w:t>
      </w:r>
      <w:r w:rsidRPr="00A035F1">
        <w:rPr>
          <w:rFonts w:ascii="Times New Roman" w:hAnsi="Times New Roman"/>
          <w:b w:val="0"/>
          <w:bCs w:val="0"/>
          <w:i w:val="0"/>
          <w:iCs w:val="0"/>
          <w:sz w:val="24"/>
          <w:szCs w:val="24"/>
          <w:lang w:eastAsia="cs-CZ"/>
        </w:rPr>
        <w:t>(</w:t>
      </w:r>
      <w:r w:rsidR="00346ABB">
        <w:rPr>
          <w:rFonts w:ascii="Times New Roman" w:hAnsi="Times New Roman"/>
          <w:b w:val="0"/>
          <w:bCs w:val="0"/>
          <w:i w:val="0"/>
          <w:iCs w:val="0"/>
          <w:sz w:val="24"/>
          <w:szCs w:val="24"/>
          <w:lang w:eastAsia="cs-CZ"/>
        </w:rPr>
        <w:t xml:space="preserve">především </w:t>
      </w:r>
      <w:r w:rsidR="00250E31" w:rsidRPr="00A035F1">
        <w:rPr>
          <w:rFonts w:ascii="Times New Roman" w:hAnsi="Times New Roman"/>
          <w:b w:val="0"/>
          <w:bCs w:val="0"/>
          <w:i w:val="0"/>
          <w:iCs w:val="0"/>
          <w:sz w:val="24"/>
          <w:szCs w:val="24"/>
          <w:lang w:eastAsia="cs-CZ"/>
        </w:rPr>
        <w:t>tisková</w:t>
      </w:r>
      <w:r w:rsidR="00563A74"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zař</w:t>
      </w:r>
      <w:r w:rsidR="00563A74" w:rsidRPr="00A035F1">
        <w:rPr>
          <w:rFonts w:ascii="Times New Roman" w:hAnsi="Times New Roman"/>
          <w:b w:val="0"/>
          <w:bCs w:val="0"/>
          <w:i w:val="0"/>
          <w:iCs w:val="0"/>
          <w:sz w:val="24"/>
          <w:szCs w:val="24"/>
          <w:lang w:eastAsia="cs-CZ"/>
        </w:rPr>
        <w:t>ízení,</w:t>
      </w:r>
      <w:r w:rsidR="00250E31" w:rsidRPr="00A035F1">
        <w:rPr>
          <w:rFonts w:ascii="Times New Roman" w:hAnsi="Times New Roman"/>
          <w:b w:val="0"/>
          <w:bCs w:val="0"/>
          <w:i w:val="0"/>
          <w:iCs w:val="0"/>
          <w:sz w:val="24"/>
          <w:szCs w:val="24"/>
          <w:lang w:eastAsia="cs-CZ"/>
        </w:rPr>
        <w:t xml:space="preserve"> příslušenství,</w:t>
      </w:r>
      <w:r w:rsidR="00563A74" w:rsidRPr="00A035F1">
        <w:rPr>
          <w:rFonts w:ascii="Times New Roman" w:hAnsi="Times New Roman"/>
          <w:b w:val="0"/>
          <w:bCs w:val="0"/>
          <w:i w:val="0"/>
          <w:iCs w:val="0"/>
          <w:sz w:val="24"/>
          <w:szCs w:val="24"/>
          <w:lang w:eastAsia="cs-CZ"/>
        </w:rPr>
        <w:t xml:space="preserve"> </w:t>
      </w:r>
      <w:r w:rsidR="00346ABB">
        <w:rPr>
          <w:rFonts w:ascii="Times New Roman" w:hAnsi="Times New Roman"/>
          <w:b w:val="0"/>
          <w:bCs w:val="0"/>
          <w:i w:val="0"/>
          <w:iCs w:val="0"/>
          <w:sz w:val="24"/>
          <w:szCs w:val="24"/>
          <w:lang w:eastAsia="cs-CZ"/>
        </w:rPr>
        <w:t xml:space="preserve">náhradní díly </w:t>
      </w:r>
      <w:r w:rsidRPr="00A035F1">
        <w:rPr>
          <w:rFonts w:ascii="Times New Roman" w:hAnsi="Times New Roman"/>
          <w:b w:val="0"/>
          <w:bCs w:val="0"/>
          <w:i w:val="0"/>
          <w:iCs w:val="0"/>
          <w:sz w:val="24"/>
          <w:szCs w:val="24"/>
          <w:lang w:eastAsia="cs-CZ"/>
        </w:rPr>
        <w:t xml:space="preserve">a software) musí být navzájem plně integrovány funkčně a datově. </w:t>
      </w:r>
      <w:r w:rsidR="5B73BA9F" w:rsidRPr="00A035F1">
        <w:rPr>
          <w:rFonts w:ascii="Times New Roman" w:hAnsi="Times New Roman"/>
          <w:b w:val="0"/>
          <w:bCs w:val="0"/>
          <w:i w:val="0"/>
          <w:iCs w:val="0"/>
          <w:sz w:val="24"/>
          <w:szCs w:val="24"/>
          <w:lang w:eastAsia="cs-CZ"/>
        </w:rPr>
        <w:t xml:space="preserve"> Poskytovatel</w:t>
      </w:r>
      <w:r w:rsidR="00E528A1"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je povinen dodat nabízená </w:t>
      </w:r>
      <w:r w:rsidR="74258232"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a všechny ostatní položky tiskových služeb dle konkrétních požadavků </w:t>
      </w:r>
      <w:r w:rsidR="18CF23B4" w:rsidRPr="00A035F1">
        <w:rPr>
          <w:rFonts w:ascii="Times New Roman" w:hAnsi="Times New Roman"/>
          <w:b w:val="0"/>
          <w:bCs w:val="0"/>
          <w:i w:val="0"/>
          <w:iCs w:val="0"/>
          <w:sz w:val="24"/>
          <w:szCs w:val="24"/>
          <w:lang w:eastAsia="cs-CZ"/>
        </w:rPr>
        <w:t>O</w:t>
      </w:r>
      <w:r w:rsidR="00E528A1" w:rsidRPr="00A035F1">
        <w:rPr>
          <w:rFonts w:ascii="Times New Roman" w:hAnsi="Times New Roman"/>
          <w:b w:val="0"/>
          <w:bCs w:val="0"/>
          <w:i w:val="0"/>
          <w:iCs w:val="0"/>
          <w:sz w:val="24"/>
          <w:szCs w:val="24"/>
          <w:lang w:eastAsia="cs-CZ"/>
        </w:rPr>
        <w:t xml:space="preserve">bjednatele </w:t>
      </w:r>
      <w:r w:rsidR="00AF6DE4" w:rsidRPr="00A035F1">
        <w:rPr>
          <w:rFonts w:ascii="Times New Roman" w:hAnsi="Times New Roman"/>
          <w:b w:val="0"/>
          <w:bCs w:val="0"/>
          <w:i w:val="0"/>
          <w:iCs w:val="0"/>
          <w:sz w:val="24"/>
          <w:szCs w:val="24"/>
          <w:lang w:eastAsia="cs-CZ"/>
        </w:rPr>
        <w:t>a </w:t>
      </w:r>
      <w:r w:rsidRPr="00A035F1">
        <w:rPr>
          <w:rFonts w:ascii="Times New Roman" w:hAnsi="Times New Roman"/>
          <w:b w:val="0"/>
          <w:bCs w:val="0"/>
          <w:i w:val="0"/>
          <w:iCs w:val="0"/>
          <w:sz w:val="24"/>
          <w:szCs w:val="24"/>
          <w:lang w:eastAsia="cs-CZ"/>
        </w:rPr>
        <w:t xml:space="preserve">zajistit jejich kontinuální a bezporuchový chod. </w:t>
      </w:r>
      <w:r w:rsidR="6784C6E7" w:rsidRPr="00A035F1">
        <w:rPr>
          <w:rFonts w:ascii="Times New Roman" w:hAnsi="Times New Roman"/>
          <w:b w:val="0"/>
          <w:bCs w:val="0"/>
          <w:i w:val="0"/>
          <w:iCs w:val="0"/>
          <w:sz w:val="24"/>
          <w:szCs w:val="24"/>
          <w:lang w:eastAsia="cs-CZ"/>
        </w:rPr>
        <w:t>Poskytovatel</w:t>
      </w:r>
      <w:r w:rsidR="00E528A1"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je povinen zajistit plnou podporu všech tiskových služeb a funkcí v rámci stávajícího prostředí </w:t>
      </w:r>
      <w:r w:rsidR="192EFF91" w:rsidRPr="00A035F1">
        <w:rPr>
          <w:rFonts w:ascii="Times New Roman" w:hAnsi="Times New Roman"/>
          <w:b w:val="0"/>
          <w:bCs w:val="0"/>
          <w:i w:val="0"/>
          <w:iCs w:val="0"/>
          <w:sz w:val="24"/>
          <w:szCs w:val="24"/>
          <w:lang w:eastAsia="cs-CZ"/>
        </w:rPr>
        <w:t>Objednatele</w:t>
      </w:r>
      <w:r w:rsidRPr="00A035F1">
        <w:rPr>
          <w:rFonts w:ascii="Times New Roman" w:hAnsi="Times New Roman"/>
          <w:b w:val="0"/>
          <w:bCs w:val="0"/>
          <w:i w:val="0"/>
          <w:iCs w:val="0"/>
          <w:sz w:val="24"/>
          <w:szCs w:val="24"/>
          <w:lang w:eastAsia="cs-CZ"/>
        </w:rPr>
        <w:t xml:space="preserve">. </w:t>
      </w:r>
      <w:r w:rsidR="0F3C676E" w:rsidRPr="00A035F1">
        <w:rPr>
          <w:rFonts w:ascii="Times New Roman" w:hAnsi="Times New Roman"/>
          <w:b w:val="0"/>
          <w:bCs w:val="0"/>
          <w:i w:val="0"/>
          <w:iCs w:val="0"/>
          <w:sz w:val="24"/>
          <w:szCs w:val="24"/>
          <w:lang w:eastAsia="cs-CZ"/>
        </w:rPr>
        <w:t>Poskytovatel</w:t>
      </w:r>
      <w:r w:rsidR="00E528A1"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je povinen zajistit možnost plného využití všech položek poskytovaných tiskových služeb</w:t>
      </w:r>
      <w:r w:rsidR="00DA0D08" w:rsidRPr="00A035F1">
        <w:rPr>
          <w:rFonts w:ascii="Times New Roman" w:hAnsi="Times New Roman"/>
          <w:b w:val="0"/>
          <w:bCs w:val="0"/>
          <w:i w:val="0"/>
          <w:iCs w:val="0"/>
          <w:sz w:val="24"/>
          <w:szCs w:val="24"/>
          <w:lang w:eastAsia="cs-CZ"/>
        </w:rPr>
        <w:t>.</w:t>
      </w:r>
      <w:r w:rsidR="00890399">
        <w:rPr>
          <w:rFonts w:ascii="Times New Roman" w:hAnsi="Times New Roman"/>
          <w:b w:val="0"/>
          <w:bCs w:val="0"/>
          <w:i w:val="0"/>
          <w:iCs w:val="0"/>
          <w:sz w:val="24"/>
          <w:szCs w:val="24"/>
          <w:lang w:eastAsia="cs-CZ"/>
        </w:rPr>
        <w:t xml:space="preserve"> Poskytoval je povinen zajistit</w:t>
      </w:r>
      <w:r w:rsidR="00890399" w:rsidRPr="00890399">
        <w:rPr>
          <w:rFonts w:ascii="Times New Roman" w:hAnsi="Times New Roman"/>
          <w:b w:val="0"/>
          <w:bCs w:val="0"/>
          <w:i w:val="0"/>
          <w:iCs w:val="0"/>
          <w:sz w:val="24"/>
          <w:szCs w:val="24"/>
          <w:lang w:eastAsia="cs-CZ"/>
        </w:rPr>
        <w:t xml:space="preserve"> upgrade firmware dodaných </w:t>
      </w:r>
      <w:r w:rsidR="00890399">
        <w:rPr>
          <w:rFonts w:ascii="Times New Roman" w:hAnsi="Times New Roman"/>
          <w:b w:val="0"/>
          <w:bCs w:val="0"/>
          <w:i w:val="0"/>
          <w:iCs w:val="0"/>
          <w:sz w:val="24"/>
          <w:szCs w:val="24"/>
          <w:lang w:eastAsia="cs-CZ"/>
        </w:rPr>
        <w:t>Z</w:t>
      </w:r>
      <w:r w:rsidR="00890399" w:rsidRPr="00890399">
        <w:rPr>
          <w:rFonts w:ascii="Times New Roman" w:hAnsi="Times New Roman"/>
          <w:b w:val="0"/>
          <w:bCs w:val="0"/>
          <w:i w:val="0"/>
          <w:iCs w:val="0"/>
          <w:sz w:val="24"/>
          <w:szCs w:val="24"/>
          <w:lang w:eastAsia="cs-CZ"/>
        </w:rPr>
        <w:t>ařízení, nebo poskytnutí zdrojových souborů a podrobného postupu k</w:t>
      </w:r>
      <w:r w:rsidR="00890399">
        <w:rPr>
          <w:rFonts w:ascii="Times New Roman" w:hAnsi="Times New Roman"/>
          <w:b w:val="0"/>
          <w:bCs w:val="0"/>
          <w:i w:val="0"/>
          <w:iCs w:val="0"/>
          <w:sz w:val="24"/>
          <w:szCs w:val="24"/>
          <w:lang w:eastAsia="cs-CZ"/>
        </w:rPr>
        <w:t> </w:t>
      </w:r>
      <w:r w:rsidR="00890399" w:rsidRPr="00890399">
        <w:rPr>
          <w:rFonts w:ascii="Times New Roman" w:hAnsi="Times New Roman"/>
          <w:b w:val="0"/>
          <w:bCs w:val="0"/>
          <w:i w:val="0"/>
          <w:iCs w:val="0"/>
          <w:sz w:val="24"/>
          <w:szCs w:val="24"/>
          <w:lang w:eastAsia="cs-CZ"/>
        </w:rPr>
        <w:t>provedení</w:t>
      </w:r>
      <w:r w:rsidR="00890399">
        <w:rPr>
          <w:rFonts w:ascii="Times New Roman" w:hAnsi="Times New Roman"/>
          <w:b w:val="0"/>
          <w:bCs w:val="0"/>
          <w:i w:val="0"/>
          <w:iCs w:val="0"/>
          <w:sz w:val="24"/>
          <w:szCs w:val="24"/>
          <w:lang w:eastAsia="cs-CZ"/>
        </w:rPr>
        <w:t xml:space="preserve"> upgrade Objednatelem.</w:t>
      </w:r>
    </w:p>
    <w:p w14:paraId="77BFC730" w14:textId="04E30826" w:rsidR="001327B4" w:rsidRPr="00A035F1" w:rsidRDefault="4FAD4950"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Dodaná </w:t>
      </w:r>
      <w:r w:rsidR="00A035F1">
        <w:rPr>
          <w:rFonts w:ascii="Times New Roman" w:hAnsi="Times New Roman"/>
          <w:b w:val="0"/>
          <w:bCs w:val="0"/>
          <w:i w:val="0"/>
          <w:iCs w:val="0"/>
          <w:sz w:val="24"/>
          <w:szCs w:val="24"/>
          <w:lang w:eastAsia="cs-CZ"/>
        </w:rPr>
        <w:t xml:space="preserve">Zařízení </w:t>
      </w:r>
      <w:r w:rsidR="007B587F">
        <w:rPr>
          <w:rFonts w:ascii="Times New Roman" w:hAnsi="Times New Roman"/>
          <w:b w:val="0"/>
          <w:bCs w:val="0"/>
          <w:i w:val="0"/>
          <w:iCs w:val="0"/>
          <w:sz w:val="24"/>
          <w:szCs w:val="24"/>
          <w:lang w:eastAsia="cs-CZ"/>
        </w:rPr>
        <w:t xml:space="preserve">a Příslušenství </w:t>
      </w:r>
      <w:r w:rsidR="00A81033">
        <w:rPr>
          <w:rFonts w:ascii="Times New Roman" w:hAnsi="Times New Roman"/>
          <w:b w:val="0"/>
          <w:bCs w:val="0"/>
          <w:i w:val="0"/>
          <w:iCs w:val="0"/>
          <w:sz w:val="24"/>
          <w:szCs w:val="24"/>
          <w:lang w:eastAsia="cs-CZ"/>
        </w:rPr>
        <w:t xml:space="preserve">nemusí být zcela nová, </w:t>
      </w:r>
      <w:r w:rsidR="00346ABB">
        <w:rPr>
          <w:rFonts w:ascii="Times New Roman" w:hAnsi="Times New Roman"/>
          <w:b w:val="0"/>
          <w:bCs w:val="0"/>
          <w:i w:val="0"/>
          <w:iCs w:val="0"/>
          <w:sz w:val="24"/>
          <w:szCs w:val="24"/>
          <w:lang w:eastAsia="cs-CZ"/>
        </w:rPr>
        <w:t>avšak nesmí být viditelně poškozená (</w:t>
      </w:r>
      <w:r w:rsidR="007B587F">
        <w:rPr>
          <w:rFonts w:ascii="Times New Roman" w:hAnsi="Times New Roman"/>
          <w:b w:val="0"/>
          <w:bCs w:val="0"/>
          <w:i w:val="0"/>
          <w:iCs w:val="0"/>
          <w:sz w:val="24"/>
          <w:szCs w:val="24"/>
          <w:lang w:eastAsia="cs-CZ"/>
        </w:rPr>
        <w:t xml:space="preserve">špinavá, </w:t>
      </w:r>
      <w:r w:rsidR="00346ABB">
        <w:rPr>
          <w:rFonts w:ascii="Times New Roman" w:hAnsi="Times New Roman"/>
          <w:b w:val="0"/>
          <w:bCs w:val="0"/>
          <w:i w:val="0"/>
          <w:iCs w:val="0"/>
          <w:sz w:val="24"/>
          <w:szCs w:val="24"/>
          <w:lang w:eastAsia="cs-CZ"/>
        </w:rPr>
        <w:t>poškrábaná, ulomené části)</w:t>
      </w:r>
      <w:r w:rsidR="00E25FD2">
        <w:rPr>
          <w:rFonts w:ascii="Times New Roman" w:hAnsi="Times New Roman"/>
          <w:b w:val="0"/>
          <w:bCs w:val="0"/>
          <w:i w:val="0"/>
          <w:iCs w:val="0"/>
          <w:sz w:val="24"/>
          <w:szCs w:val="24"/>
          <w:lang w:eastAsia="cs-CZ"/>
        </w:rPr>
        <w:t xml:space="preserve"> a </w:t>
      </w:r>
      <w:r w:rsidR="002B4149">
        <w:rPr>
          <w:rFonts w:ascii="Times New Roman" w:hAnsi="Times New Roman"/>
          <w:b w:val="0"/>
          <w:bCs w:val="0"/>
          <w:i w:val="0"/>
          <w:iCs w:val="0"/>
          <w:sz w:val="24"/>
          <w:szCs w:val="24"/>
          <w:lang w:eastAsia="cs-CZ"/>
        </w:rPr>
        <w:t xml:space="preserve">musí </w:t>
      </w:r>
      <w:r w:rsidR="00E25FD2">
        <w:rPr>
          <w:rFonts w:ascii="Times New Roman" w:hAnsi="Times New Roman"/>
          <w:b w:val="0"/>
          <w:bCs w:val="0"/>
          <w:i w:val="0"/>
          <w:iCs w:val="0"/>
          <w:sz w:val="24"/>
          <w:szCs w:val="24"/>
          <w:lang w:eastAsia="cs-CZ"/>
        </w:rPr>
        <w:t>být plně funkční</w:t>
      </w:r>
      <w:r w:rsidR="00346ABB">
        <w:rPr>
          <w:rFonts w:ascii="Times New Roman" w:hAnsi="Times New Roman"/>
          <w:b w:val="0"/>
          <w:bCs w:val="0"/>
          <w:i w:val="0"/>
          <w:iCs w:val="0"/>
          <w:sz w:val="24"/>
          <w:szCs w:val="24"/>
          <w:lang w:eastAsia="cs-CZ"/>
        </w:rPr>
        <w:t xml:space="preserve">. Objednatel je oprávněn v případě nesplnění této podmínky nepřevzít takový kus Zařízení </w:t>
      </w:r>
      <w:r w:rsidR="007B587F">
        <w:rPr>
          <w:rFonts w:ascii="Times New Roman" w:hAnsi="Times New Roman"/>
          <w:b w:val="0"/>
          <w:bCs w:val="0"/>
          <w:i w:val="0"/>
          <w:iCs w:val="0"/>
          <w:sz w:val="24"/>
          <w:szCs w:val="24"/>
          <w:lang w:eastAsia="cs-CZ"/>
        </w:rPr>
        <w:t xml:space="preserve">či Příslušenství </w:t>
      </w:r>
      <w:r w:rsidR="00346ABB">
        <w:rPr>
          <w:rFonts w:ascii="Times New Roman" w:hAnsi="Times New Roman"/>
          <w:b w:val="0"/>
          <w:bCs w:val="0"/>
          <w:i w:val="0"/>
          <w:iCs w:val="0"/>
          <w:sz w:val="24"/>
          <w:szCs w:val="24"/>
          <w:lang w:eastAsia="cs-CZ"/>
        </w:rPr>
        <w:t xml:space="preserve">a požadovat jeho výměnu. Zařízení musí být </w:t>
      </w:r>
      <w:r w:rsidRPr="00A035F1">
        <w:rPr>
          <w:rFonts w:ascii="Times New Roman" w:hAnsi="Times New Roman"/>
          <w:b w:val="0"/>
          <w:bCs w:val="0"/>
          <w:i w:val="0"/>
          <w:iCs w:val="0"/>
          <w:sz w:val="24"/>
          <w:szCs w:val="24"/>
          <w:lang w:eastAsia="cs-CZ"/>
        </w:rPr>
        <w:t>dodaná v</w:t>
      </w:r>
      <w:r w:rsidR="007B587F">
        <w:rPr>
          <w:rFonts w:ascii="Times New Roman" w:hAnsi="Times New Roman"/>
          <w:b w:val="0"/>
          <w:bCs w:val="0"/>
          <w:i w:val="0"/>
          <w:iCs w:val="0"/>
          <w:sz w:val="24"/>
          <w:szCs w:val="24"/>
          <w:lang w:eastAsia="cs-CZ"/>
        </w:rPr>
        <w:t> </w:t>
      </w:r>
      <w:r w:rsidRPr="00A035F1">
        <w:rPr>
          <w:rFonts w:ascii="Times New Roman" w:hAnsi="Times New Roman"/>
          <w:b w:val="0"/>
          <w:bCs w:val="0"/>
          <w:i w:val="0"/>
          <w:iCs w:val="0"/>
          <w:sz w:val="24"/>
          <w:szCs w:val="24"/>
          <w:lang w:eastAsia="cs-CZ"/>
        </w:rPr>
        <w:t>obalech</w:t>
      </w:r>
      <w:r w:rsidR="007B587F">
        <w:rPr>
          <w:rFonts w:ascii="Times New Roman" w:hAnsi="Times New Roman"/>
          <w:b w:val="0"/>
          <w:bCs w:val="0"/>
          <w:i w:val="0"/>
          <w:iCs w:val="0"/>
          <w:sz w:val="24"/>
          <w:szCs w:val="24"/>
          <w:lang w:eastAsia="cs-CZ"/>
        </w:rPr>
        <w:t>, které je Poskytovatel povinen po dodání Zařízení odvézt</w:t>
      </w:r>
      <w:r w:rsidRPr="00A035F1">
        <w:rPr>
          <w:rFonts w:ascii="Times New Roman" w:hAnsi="Times New Roman"/>
          <w:b w:val="0"/>
          <w:bCs w:val="0"/>
          <w:i w:val="0"/>
          <w:iCs w:val="0"/>
          <w:sz w:val="24"/>
          <w:szCs w:val="24"/>
          <w:lang w:eastAsia="cs-CZ"/>
        </w:rPr>
        <w:t xml:space="preserve"> a splňovat minimální technické parametry specifikované v Příloze č. 1 </w:t>
      </w:r>
      <w:r w:rsidR="00346ABB">
        <w:rPr>
          <w:rFonts w:ascii="Times New Roman" w:hAnsi="Times New Roman"/>
          <w:b w:val="0"/>
          <w:bCs w:val="0"/>
          <w:i w:val="0"/>
          <w:iCs w:val="0"/>
          <w:sz w:val="24"/>
          <w:szCs w:val="24"/>
          <w:lang w:eastAsia="cs-CZ"/>
        </w:rPr>
        <w:t xml:space="preserve">Smlouvy </w:t>
      </w:r>
      <w:r w:rsidRPr="00A035F1">
        <w:rPr>
          <w:rFonts w:ascii="Times New Roman" w:hAnsi="Times New Roman"/>
          <w:b w:val="0"/>
          <w:bCs w:val="0"/>
          <w:i w:val="0"/>
          <w:iCs w:val="0"/>
          <w:sz w:val="24"/>
          <w:szCs w:val="24"/>
          <w:lang w:eastAsia="cs-CZ"/>
        </w:rPr>
        <w:t>– Technick</w:t>
      </w:r>
      <w:r w:rsidR="00044C0A">
        <w:rPr>
          <w:rFonts w:ascii="Times New Roman" w:hAnsi="Times New Roman"/>
          <w:b w:val="0"/>
          <w:bCs w:val="0"/>
          <w:i w:val="0"/>
          <w:iCs w:val="0"/>
          <w:sz w:val="24"/>
          <w:szCs w:val="24"/>
          <w:lang w:eastAsia="cs-CZ"/>
        </w:rPr>
        <w:t>é požadavky tiskových Zařízení</w:t>
      </w:r>
      <w:r w:rsidRPr="00A035F1">
        <w:rPr>
          <w:rFonts w:ascii="Times New Roman" w:hAnsi="Times New Roman"/>
          <w:b w:val="0"/>
          <w:bCs w:val="0"/>
          <w:i w:val="0"/>
          <w:iCs w:val="0"/>
          <w:sz w:val="24"/>
          <w:szCs w:val="24"/>
          <w:lang w:eastAsia="cs-CZ"/>
        </w:rPr>
        <w:t xml:space="preserve">. Parametry </w:t>
      </w:r>
      <w:r w:rsidR="61ED33C5"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specifikované v uvedené </w:t>
      </w:r>
      <w:r w:rsidR="285540A5" w:rsidRPr="00A035F1">
        <w:rPr>
          <w:rFonts w:ascii="Times New Roman" w:hAnsi="Times New Roman"/>
          <w:b w:val="0"/>
          <w:bCs w:val="0"/>
          <w:i w:val="0"/>
          <w:iCs w:val="0"/>
          <w:sz w:val="24"/>
          <w:szCs w:val="24"/>
          <w:lang w:eastAsia="cs-CZ"/>
        </w:rPr>
        <w:t>P</w:t>
      </w:r>
      <w:r w:rsidRPr="00A035F1">
        <w:rPr>
          <w:rFonts w:ascii="Times New Roman" w:hAnsi="Times New Roman"/>
          <w:b w:val="0"/>
          <w:bCs w:val="0"/>
          <w:i w:val="0"/>
          <w:iCs w:val="0"/>
          <w:sz w:val="24"/>
          <w:szCs w:val="24"/>
          <w:lang w:eastAsia="cs-CZ"/>
        </w:rPr>
        <w:t xml:space="preserve">říloze </w:t>
      </w:r>
      <w:r w:rsidR="3EB4E303" w:rsidRPr="00A035F1">
        <w:rPr>
          <w:rFonts w:ascii="Times New Roman" w:hAnsi="Times New Roman"/>
          <w:b w:val="0"/>
          <w:bCs w:val="0"/>
          <w:i w:val="0"/>
          <w:iCs w:val="0"/>
          <w:sz w:val="24"/>
          <w:szCs w:val="24"/>
          <w:lang w:eastAsia="cs-CZ"/>
        </w:rPr>
        <w:t xml:space="preserve">č. 1 </w:t>
      </w:r>
      <w:r w:rsidRPr="00A035F1">
        <w:rPr>
          <w:rFonts w:ascii="Times New Roman" w:hAnsi="Times New Roman"/>
          <w:b w:val="0"/>
          <w:bCs w:val="0"/>
          <w:i w:val="0"/>
          <w:iCs w:val="0"/>
          <w:sz w:val="24"/>
          <w:szCs w:val="24"/>
          <w:lang w:eastAsia="cs-CZ"/>
        </w:rPr>
        <w:t xml:space="preserve">jsou parametry minimální a povinné – </w:t>
      </w:r>
      <w:r w:rsidR="44FC04D1" w:rsidRPr="00A035F1">
        <w:rPr>
          <w:rFonts w:ascii="Times New Roman" w:hAnsi="Times New Roman"/>
          <w:b w:val="0"/>
          <w:bCs w:val="0"/>
          <w:i w:val="0"/>
          <w:iCs w:val="0"/>
          <w:sz w:val="24"/>
          <w:szCs w:val="24"/>
          <w:lang w:eastAsia="cs-CZ"/>
        </w:rPr>
        <w:t>Poskytovatel</w:t>
      </w:r>
      <w:r w:rsidRPr="00A035F1">
        <w:rPr>
          <w:rFonts w:ascii="Times New Roman" w:hAnsi="Times New Roman"/>
          <w:b w:val="0"/>
          <w:bCs w:val="0"/>
          <w:i w:val="0"/>
          <w:iCs w:val="0"/>
          <w:sz w:val="24"/>
          <w:szCs w:val="24"/>
          <w:lang w:eastAsia="cs-CZ"/>
        </w:rPr>
        <w:t xml:space="preserve"> může nabídnout pouze </w:t>
      </w:r>
      <w:r w:rsidR="39912DF4"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stejných či vyšších parametrů. Jedná se celkem o </w:t>
      </w:r>
      <w:r w:rsidR="00346ABB">
        <w:rPr>
          <w:rFonts w:ascii="Times New Roman" w:hAnsi="Times New Roman"/>
          <w:b w:val="0"/>
          <w:bCs w:val="0"/>
          <w:i w:val="0"/>
          <w:iCs w:val="0"/>
          <w:sz w:val="24"/>
          <w:szCs w:val="24"/>
          <w:lang w:eastAsia="cs-CZ"/>
        </w:rPr>
        <w:t>tři</w:t>
      </w:r>
      <w:r w:rsidRPr="00A035F1">
        <w:rPr>
          <w:rFonts w:ascii="Times New Roman" w:hAnsi="Times New Roman"/>
          <w:b w:val="0"/>
          <w:bCs w:val="0"/>
          <w:i w:val="0"/>
          <w:iCs w:val="0"/>
          <w:sz w:val="24"/>
          <w:szCs w:val="24"/>
          <w:lang w:eastAsia="cs-CZ"/>
        </w:rPr>
        <w:t xml:space="preserve"> (</w:t>
      </w:r>
      <w:r w:rsidR="00346ABB">
        <w:rPr>
          <w:rFonts w:ascii="Times New Roman" w:hAnsi="Times New Roman"/>
          <w:b w:val="0"/>
          <w:bCs w:val="0"/>
          <w:i w:val="0"/>
          <w:iCs w:val="0"/>
          <w:sz w:val="24"/>
          <w:szCs w:val="24"/>
          <w:lang w:eastAsia="cs-CZ"/>
        </w:rPr>
        <w:t>3</w:t>
      </w:r>
      <w:r w:rsidRPr="00A035F1">
        <w:rPr>
          <w:rFonts w:ascii="Times New Roman" w:hAnsi="Times New Roman"/>
          <w:b w:val="0"/>
          <w:bCs w:val="0"/>
          <w:i w:val="0"/>
          <w:iCs w:val="0"/>
          <w:sz w:val="24"/>
          <w:szCs w:val="24"/>
          <w:lang w:eastAsia="cs-CZ"/>
        </w:rPr>
        <w:t xml:space="preserve">) kategorie zařízení, která bude </w:t>
      </w:r>
      <w:r w:rsidR="0C1D75D9" w:rsidRPr="00A035F1">
        <w:rPr>
          <w:rFonts w:ascii="Times New Roman" w:hAnsi="Times New Roman"/>
          <w:b w:val="0"/>
          <w:bCs w:val="0"/>
          <w:i w:val="0"/>
          <w:iCs w:val="0"/>
          <w:sz w:val="24"/>
          <w:szCs w:val="24"/>
          <w:lang w:eastAsia="cs-CZ"/>
        </w:rPr>
        <w:t>Poskytovatel</w:t>
      </w:r>
      <w:r w:rsidRPr="00A035F1">
        <w:rPr>
          <w:rFonts w:ascii="Times New Roman" w:hAnsi="Times New Roman"/>
          <w:b w:val="0"/>
          <w:bCs w:val="0"/>
          <w:i w:val="0"/>
          <w:iCs w:val="0"/>
          <w:sz w:val="24"/>
          <w:szCs w:val="24"/>
          <w:lang w:eastAsia="cs-CZ"/>
        </w:rPr>
        <w:t xml:space="preserve"> poskytovat </w:t>
      </w:r>
      <w:r w:rsidR="27AD4929" w:rsidRPr="00A035F1">
        <w:rPr>
          <w:rFonts w:ascii="Times New Roman" w:hAnsi="Times New Roman"/>
          <w:b w:val="0"/>
          <w:bCs w:val="0"/>
          <w:i w:val="0"/>
          <w:iCs w:val="0"/>
          <w:sz w:val="24"/>
          <w:szCs w:val="24"/>
          <w:lang w:eastAsia="cs-CZ"/>
        </w:rPr>
        <w:t>O</w:t>
      </w:r>
      <w:r w:rsidRPr="00A035F1">
        <w:rPr>
          <w:rFonts w:ascii="Times New Roman" w:hAnsi="Times New Roman"/>
          <w:b w:val="0"/>
          <w:bCs w:val="0"/>
          <w:i w:val="0"/>
          <w:iCs w:val="0"/>
          <w:sz w:val="24"/>
          <w:szCs w:val="24"/>
          <w:lang w:eastAsia="cs-CZ"/>
        </w:rPr>
        <w:t>bjednateli do užívání.</w:t>
      </w:r>
    </w:p>
    <w:p w14:paraId="194F3E77" w14:textId="70F58BD0" w:rsidR="00AD0DEA" w:rsidRPr="00A035F1" w:rsidRDefault="1352DF51"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lastRenderedPageBreak/>
        <w:t>Poskytovatel</w:t>
      </w:r>
      <w:r w:rsidR="00AD0DEA" w:rsidRPr="00A035F1">
        <w:rPr>
          <w:rFonts w:ascii="Times New Roman" w:hAnsi="Times New Roman"/>
          <w:b w:val="0"/>
          <w:bCs w:val="0"/>
          <w:i w:val="0"/>
          <w:iCs w:val="0"/>
          <w:sz w:val="24"/>
          <w:szCs w:val="24"/>
          <w:lang w:eastAsia="cs-CZ"/>
        </w:rPr>
        <w:t xml:space="preserve"> je povinen dodat ke každému typu </w:t>
      </w:r>
      <w:r w:rsidR="062C8639" w:rsidRPr="00A035F1">
        <w:rPr>
          <w:rFonts w:ascii="Times New Roman" w:hAnsi="Times New Roman"/>
          <w:b w:val="0"/>
          <w:bCs w:val="0"/>
          <w:i w:val="0"/>
          <w:iCs w:val="0"/>
          <w:sz w:val="24"/>
          <w:szCs w:val="24"/>
          <w:lang w:eastAsia="cs-CZ"/>
        </w:rPr>
        <w:t>Z</w:t>
      </w:r>
      <w:r w:rsidR="00AD0DEA" w:rsidRPr="00A035F1">
        <w:rPr>
          <w:rFonts w:ascii="Times New Roman" w:hAnsi="Times New Roman"/>
          <w:b w:val="0"/>
          <w:bCs w:val="0"/>
          <w:i w:val="0"/>
          <w:iCs w:val="0"/>
          <w:sz w:val="24"/>
          <w:szCs w:val="24"/>
          <w:lang w:eastAsia="cs-CZ"/>
        </w:rPr>
        <w:t>ařízení podrobný návod k</w:t>
      </w:r>
      <w:r w:rsidR="00346ABB">
        <w:rPr>
          <w:rFonts w:ascii="Times New Roman" w:hAnsi="Times New Roman"/>
          <w:b w:val="0"/>
          <w:bCs w:val="0"/>
          <w:i w:val="0"/>
          <w:iCs w:val="0"/>
          <w:sz w:val="24"/>
          <w:szCs w:val="24"/>
          <w:lang w:eastAsia="cs-CZ"/>
        </w:rPr>
        <w:t> </w:t>
      </w:r>
      <w:r w:rsidR="00AD0DEA" w:rsidRPr="00A035F1">
        <w:rPr>
          <w:rFonts w:ascii="Times New Roman" w:hAnsi="Times New Roman"/>
          <w:b w:val="0"/>
          <w:bCs w:val="0"/>
          <w:i w:val="0"/>
          <w:iCs w:val="0"/>
          <w:sz w:val="24"/>
          <w:szCs w:val="24"/>
          <w:lang w:eastAsia="cs-CZ"/>
        </w:rPr>
        <w:t>obsluze</w:t>
      </w:r>
      <w:r w:rsidR="00346ABB">
        <w:rPr>
          <w:rFonts w:ascii="Times New Roman" w:hAnsi="Times New Roman"/>
          <w:b w:val="0"/>
          <w:bCs w:val="0"/>
          <w:i w:val="0"/>
          <w:iCs w:val="0"/>
          <w:sz w:val="24"/>
          <w:szCs w:val="24"/>
          <w:lang w:eastAsia="cs-CZ"/>
        </w:rPr>
        <w:t>/uživatelskou příručku</w:t>
      </w:r>
      <w:r w:rsidR="00AD0DEA" w:rsidRPr="00A035F1">
        <w:rPr>
          <w:rFonts w:ascii="Times New Roman" w:hAnsi="Times New Roman"/>
          <w:b w:val="0"/>
          <w:bCs w:val="0"/>
          <w:i w:val="0"/>
          <w:iCs w:val="0"/>
          <w:sz w:val="24"/>
          <w:szCs w:val="24"/>
          <w:lang w:eastAsia="cs-CZ"/>
        </w:rPr>
        <w:t xml:space="preserve"> v</w:t>
      </w:r>
      <w:r w:rsidR="00346ABB">
        <w:rPr>
          <w:rFonts w:ascii="Times New Roman" w:hAnsi="Times New Roman"/>
          <w:b w:val="0"/>
          <w:bCs w:val="0"/>
          <w:i w:val="0"/>
          <w:iCs w:val="0"/>
          <w:sz w:val="24"/>
          <w:szCs w:val="24"/>
          <w:lang w:eastAsia="cs-CZ"/>
        </w:rPr>
        <w:t xml:space="preserve"> listinné a </w:t>
      </w:r>
      <w:r w:rsidR="00AD0DEA" w:rsidRPr="00A035F1">
        <w:rPr>
          <w:rFonts w:ascii="Times New Roman" w:hAnsi="Times New Roman"/>
          <w:b w:val="0"/>
          <w:bCs w:val="0"/>
          <w:i w:val="0"/>
          <w:iCs w:val="0"/>
          <w:sz w:val="24"/>
          <w:szCs w:val="24"/>
          <w:lang w:eastAsia="cs-CZ"/>
        </w:rPr>
        <w:t>elektronické podobě, ve formátu PDF</w:t>
      </w:r>
      <w:r w:rsidR="00346ABB">
        <w:rPr>
          <w:rFonts w:ascii="Times New Roman" w:hAnsi="Times New Roman"/>
          <w:b w:val="0"/>
          <w:bCs w:val="0"/>
          <w:i w:val="0"/>
          <w:iCs w:val="0"/>
          <w:sz w:val="24"/>
          <w:szCs w:val="24"/>
          <w:lang w:eastAsia="cs-CZ"/>
        </w:rPr>
        <w:t xml:space="preserve"> a v českém jazyce.</w:t>
      </w:r>
      <w:r w:rsidR="00AD0DEA" w:rsidRPr="00A035F1">
        <w:rPr>
          <w:rFonts w:ascii="Times New Roman" w:hAnsi="Times New Roman"/>
          <w:b w:val="0"/>
          <w:bCs w:val="0"/>
          <w:i w:val="0"/>
          <w:iCs w:val="0"/>
          <w:sz w:val="24"/>
          <w:szCs w:val="24"/>
          <w:lang w:eastAsia="cs-CZ"/>
        </w:rPr>
        <w:t xml:space="preserve"> </w:t>
      </w:r>
    </w:p>
    <w:p w14:paraId="101C160D" w14:textId="6D138978" w:rsidR="00AD0DEA" w:rsidRPr="00A035F1" w:rsidRDefault="5551614A"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Poskytovatel</w:t>
      </w:r>
      <w:r w:rsidR="00AD0DEA" w:rsidRPr="00A035F1">
        <w:rPr>
          <w:rFonts w:ascii="Times New Roman" w:hAnsi="Times New Roman"/>
          <w:b w:val="0"/>
          <w:bCs w:val="0"/>
          <w:i w:val="0"/>
          <w:iCs w:val="0"/>
          <w:sz w:val="24"/>
          <w:szCs w:val="24"/>
          <w:lang w:eastAsia="cs-CZ"/>
        </w:rPr>
        <w:t xml:space="preserve"> je v rámci poskytování </w:t>
      </w:r>
      <w:r w:rsidR="38ACCBA6" w:rsidRPr="00A035F1">
        <w:rPr>
          <w:rFonts w:ascii="Times New Roman" w:hAnsi="Times New Roman"/>
          <w:b w:val="0"/>
          <w:bCs w:val="0"/>
          <w:i w:val="0"/>
          <w:iCs w:val="0"/>
          <w:sz w:val="24"/>
          <w:szCs w:val="24"/>
          <w:lang w:eastAsia="cs-CZ"/>
        </w:rPr>
        <w:t>Z</w:t>
      </w:r>
      <w:r w:rsidR="00AD0DEA" w:rsidRPr="00A035F1">
        <w:rPr>
          <w:rFonts w:ascii="Times New Roman" w:hAnsi="Times New Roman"/>
          <w:b w:val="0"/>
          <w:bCs w:val="0"/>
          <w:i w:val="0"/>
          <w:iCs w:val="0"/>
          <w:sz w:val="24"/>
          <w:szCs w:val="24"/>
          <w:lang w:eastAsia="cs-CZ"/>
        </w:rPr>
        <w:t xml:space="preserve">ařízení do užívání </w:t>
      </w:r>
      <w:r w:rsidR="0B9A2858" w:rsidRPr="00A035F1">
        <w:rPr>
          <w:rFonts w:ascii="Times New Roman" w:hAnsi="Times New Roman"/>
          <w:b w:val="0"/>
          <w:bCs w:val="0"/>
          <w:i w:val="0"/>
          <w:iCs w:val="0"/>
          <w:sz w:val="24"/>
          <w:szCs w:val="24"/>
          <w:lang w:eastAsia="cs-CZ"/>
        </w:rPr>
        <w:t>O</w:t>
      </w:r>
      <w:r w:rsidR="00AD0DEA" w:rsidRPr="00A035F1">
        <w:rPr>
          <w:rFonts w:ascii="Times New Roman" w:hAnsi="Times New Roman"/>
          <w:b w:val="0"/>
          <w:bCs w:val="0"/>
          <w:i w:val="0"/>
          <w:iCs w:val="0"/>
          <w:sz w:val="24"/>
          <w:szCs w:val="24"/>
          <w:lang w:eastAsia="cs-CZ"/>
        </w:rPr>
        <w:t xml:space="preserve">bjednatele povinen zabezpečit expedici </w:t>
      </w:r>
      <w:r w:rsidR="5DBB3127" w:rsidRPr="00A035F1">
        <w:rPr>
          <w:rFonts w:ascii="Times New Roman" w:hAnsi="Times New Roman"/>
          <w:b w:val="0"/>
          <w:bCs w:val="0"/>
          <w:i w:val="0"/>
          <w:iCs w:val="0"/>
          <w:sz w:val="24"/>
          <w:szCs w:val="24"/>
          <w:lang w:eastAsia="cs-CZ"/>
        </w:rPr>
        <w:t>Z</w:t>
      </w:r>
      <w:r w:rsidR="00AD0DEA" w:rsidRPr="00A035F1">
        <w:rPr>
          <w:rFonts w:ascii="Times New Roman" w:hAnsi="Times New Roman"/>
          <w:b w:val="0"/>
          <w:bCs w:val="0"/>
          <w:i w:val="0"/>
          <w:iCs w:val="0"/>
          <w:sz w:val="24"/>
          <w:szCs w:val="24"/>
          <w:lang w:eastAsia="cs-CZ"/>
        </w:rPr>
        <w:t xml:space="preserve">ařízení, dopravu, dodávku, instalaci, konfiguraci, implementaci zařízení do systému a zprovoznění zařízení v příslušné lokalitě viz Příloha </w:t>
      </w:r>
      <w:r w:rsidR="56A655B8" w:rsidRPr="00A035F1">
        <w:rPr>
          <w:rFonts w:ascii="Times New Roman" w:hAnsi="Times New Roman"/>
          <w:b w:val="0"/>
          <w:bCs w:val="0"/>
          <w:i w:val="0"/>
          <w:iCs w:val="0"/>
          <w:sz w:val="24"/>
          <w:szCs w:val="24"/>
          <w:lang w:eastAsia="cs-CZ"/>
        </w:rPr>
        <w:t>č. 3 Smlouvy</w:t>
      </w:r>
      <w:r w:rsidR="00AD0DEA" w:rsidRPr="00A035F1">
        <w:rPr>
          <w:rFonts w:ascii="Times New Roman" w:hAnsi="Times New Roman"/>
          <w:b w:val="0"/>
          <w:bCs w:val="0"/>
          <w:i w:val="0"/>
          <w:iCs w:val="0"/>
          <w:sz w:val="24"/>
          <w:szCs w:val="24"/>
          <w:lang w:eastAsia="cs-CZ"/>
        </w:rPr>
        <w:t xml:space="preserve"> – Seznam </w:t>
      </w:r>
      <w:r w:rsidR="00044C0A">
        <w:rPr>
          <w:rFonts w:ascii="Times New Roman" w:hAnsi="Times New Roman"/>
          <w:b w:val="0"/>
          <w:bCs w:val="0"/>
          <w:i w:val="0"/>
          <w:iCs w:val="0"/>
          <w:sz w:val="24"/>
          <w:szCs w:val="24"/>
          <w:lang w:eastAsia="cs-CZ"/>
        </w:rPr>
        <w:t>objektů</w:t>
      </w:r>
      <w:r w:rsidR="00044C0A" w:rsidRPr="00A035F1">
        <w:rPr>
          <w:rFonts w:ascii="Times New Roman" w:hAnsi="Times New Roman"/>
          <w:b w:val="0"/>
          <w:bCs w:val="0"/>
          <w:i w:val="0"/>
          <w:iCs w:val="0"/>
          <w:sz w:val="24"/>
          <w:szCs w:val="24"/>
          <w:lang w:eastAsia="cs-CZ"/>
        </w:rPr>
        <w:t xml:space="preserve"> </w:t>
      </w:r>
      <w:r w:rsidR="24F0AECA" w:rsidRPr="00A035F1">
        <w:rPr>
          <w:rFonts w:ascii="Times New Roman" w:hAnsi="Times New Roman"/>
          <w:b w:val="0"/>
          <w:bCs w:val="0"/>
          <w:i w:val="0"/>
          <w:iCs w:val="0"/>
          <w:sz w:val="24"/>
          <w:szCs w:val="24"/>
          <w:lang w:eastAsia="cs-CZ"/>
        </w:rPr>
        <w:t>objednatele</w:t>
      </w:r>
      <w:r w:rsidR="00AD0DEA" w:rsidRPr="00A035F1">
        <w:rPr>
          <w:rFonts w:ascii="Times New Roman" w:hAnsi="Times New Roman"/>
          <w:b w:val="0"/>
          <w:bCs w:val="0"/>
          <w:i w:val="0"/>
          <w:iCs w:val="0"/>
          <w:sz w:val="24"/>
          <w:szCs w:val="24"/>
          <w:lang w:eastAsia="cs-CZ"/>
        </w:rPr>
        <w:t xml:space="preserve">. </w:t>
      </w:r>
      <w:r w:rsidR="00E25FD2">
        <w:rPr>
          <w:rFonts w:ascii="Times New Roman" w:hAnsi="Times New Roman"/>
          <w:b w:val="0"/>
          <w:bCs w:val="0"/>
          <w:i w:val="0"/>
          <w:iCs w:val="0"/>
          <w:sz w:val="24"/>
          <w:szCs w:val="24"/>
          <w:lang w:eastAsia="cs-CZ"/>
        </w:rPr>
        <w:t>Poskytovatel je dále na základě předchozí písemné výzvy Ob</w:t>
      </w:r>
      <w:r w:rsidR="00E25FD2" w:rsidRPr="00E25FD2">
        <w:rPr>
          <w:rFonts w:ascii="Times New Roman" w:hAnsi="Times New Roman"/>
          <w:b w:val="0"/>
          <w:bCs w:val="0"/>
          <w:i w:val="0"/>
          <w:iCs w:val="0"/>
          <w:sz w:val="24"/>
          <w:szCs w:val="24"/>
          <w:lang w:eastAsia="cs-CZ"/>
        </w:rPr>
        <w:t xml:space="preserve">jednatele </w:t>
      </w:r>
      <w:r w:rsidR="00F61BB1">
        <w:rPr>
          <w:rFonts w:ascii="Times New Roman" w:hAnsi="Times New Roman"/>
          <w:b w:val="0"/>
          <w:bCs w:val="0"/>
          <w:i w:val="0"/>
          <w:iCs w:val="0"/>
          <w:sz w:val="24"/>
          <w:szCs w:val="24"/>
          <w:lang w:eastAsia="cs-CZ"/>
        </w:rPr>
        <w:t xml:space="preserve">učiněné alespoň pět (5) pracovních dnů předem </w:t>
      </w:r>
      <w:r w:rsidR="00E25FD2">
        <w:rPr>
          <w:rFonts w:ascii="Times New Roman" w:hAnsi="Times New Roman"/>
          <w:b w:val="0"/>
          <w:bCs w:val="0"/>
          <w:i w:val="0"/>
          <w:iCs w:val="0"/>
          <w:sz w:val="24"/>
          <w:szCs w:val="24"/>
          <w:lang w:eastAsia="cs-CZ"/>
        </w:rPr>
        <w:t xml:space="preserve">prostřednictvím kontaktní osoby uvedené v Příloze č. 3 této Smlouvy </w:t>
      </w:r>
      <w:r w:rsidR="00F61BB1">
        <w:rPr>
          <w:rFonts w:ascii="Times New Roman" w:hAnsi="Times New Roman"/>
          <w:b w:val="0"/>
          <w:bCs w:val="0"/>
          <w:i w:val="0"/>
          <w:iCs w:val="0"/>
          <w:sz w:val="24"/>
          <w:szCs w:val="24"/>
          <w:lang w:eastAsia="cs-CZ"/>
        </w:rPr>
        <w:t xml:space="preserve">zajistit </w:t>
      </w:r>
      <w:r w:rsidR="00E25FD2" w:rsidRPr="00E25FD2">
        <w:rPr>
          <w:rFonts w:ascii="Times New Roman" w:hAnsi="Times New Roman"/>
          <w:b w:val="0"/>
          <w:bCs w:val="0"/>
          <w:i w:val="0"/>
          <w:iCs w:val="0"/>
          <w:sz w:val="24"/>
          <w:szCs w:val="24"/>
          <w:lang w:eastAsia="cs-CZ"/>
        </w:rPr>
        <w:t>asistenc</w:t>
      </w:r>
      <w:r w:rsidR="00F61BB1">
        <w:rPr>
          <w:rFonts w:ascii="Times New Roman" w:hAnsi="Times New Roman"/>
          <w:b w:val="0"/>
          <w:bCs w:val="0"/>
          <w:i w:val="0"/>
          <w:iCs w:val="0"/>
          <w:sz w:val="24"/>
          <w:szCs w:val="24"/>
          <w:lang w:eastAsia="cs-CZ"/>
        </w:rPr>
        <w:t>i</w:t>
      </w:r>
      <w:r w:rsidR="00E25FD2" w:rsidRPr="00E25FD2">
        <w:rPr>
          <w:rFonts w:ascii="Times New Roman" w:hAnsi="Times New Roman"/>
          <w:b w:val="0"/>
          <w:bCs w:val="0"/>
          <w:i w:val="0"/>
          <w:iCs w:val="0"/>
          <w:sz w:val="24"/>
          <w:szCs w:val="24"/>
          <w:lang w:eastAsia="cs-CZ"/>
        </w:rPr>
        <w:t xml:space="preserve"> </w:t>
      </w:r>
      <w:r w:rsidR="00F61BB1">
        <w:rPr>
          <w:rFonts w:ascii="Times New Roman" w:hAnsi="Times New Roman"/>
          <w:b w:val="0"/>
          <w:bCs w:val="0"/>
          <w:i w:val="0"/>
          <w:iCs w:val="0"/>
          <w:sz w:val="24"/>
          <w:szCs w:val="24"/>
          <w:lang w:eastAsia="cs-CZ"/>
        </w:rPr>
        <w:t xml:space="preserve">při </w:t>
      </w:r>
      <w:r w:rsidR="00E25FD2" w:rsidRPr="00E25FD2">
        <w:rPr>
          <w:rFonts w:ascii="Times New Roman" w:hAnsi="Times New Roman"/>
          <w:b w:val="0"/>
          <w:bCs w:val="0"/>
          <w:i w:val="0"/>
          <w:iCs w:val="0"/>
          <w:sz w:val="24"/>
          <w:szCs w:val="24"/>
          <w:lang w:eastAsia="cs-CZ"/>
        </w:rPr>
        <w:t xml:space="preserve">stěhování </w:t>
      </w:r>
      <w:r w:rsidR="00F61BB1">
        <w:rPr>
          <w:rFonts w:ascii="Times New Roman" w:hAnsi="Times New Roman"/>
          <w:b w:val="0"/>
          <w:bCs w:val="0"/>
          <w:i w:val="0"/>
          <w:iCs w:val="0"/>
          <w:sz w:val="24"/>
          <w:szCs w:val="24"/>
          <w:lang w:eastAsia="cs-CZ"/>
        </w:rPr>
        <w:t>Z</w:t>
      </w:r>
      <w:r w:rsidR="00E25FD2" w:rsidRPr="00E25FD2">
        <w:rPr>
          <w:rFonts w:ascii="Times New Roman" w:hAnsi="Times New Roman"/>
          <w:b w:val="0"/>
          <w:bCs w:val="0"/>
          <w:i w:val="0"/>
          <w:iCs w:val="0"/>
          <w:sz w:val="24"/>
          <w:szCs w:val="24"/>
          <w:lang w:eastAsia="cs-CZ"/>
        </w:rPr>
        <w:t>ařízení, které nelze stěhovat v kuse a je nezbytné odborn</w:t>
      </w:r>
      <w:r w:rsidR="00F61BB1">
        <w:rPr>
          <w:rFonts w:ascii="Times New Roman" w:hAnsi="Times New Roman"/>
          <w:b w:val="0"/>
          <w:bCs w:val="0"/>
          <w:i w:val="0"/>
          <w:iCs w:val="0"/>
          <w:sz w:val="24"/>
          <w:szCs w:val="24"/>
          <w:lang w:eastAsia="cs-CZ"/>
        </w:rPr>
        <w:t>ým způsobem</w:t>
      </w:r>
      <w:r w:rsidR="00E25FD2" w:rsidRPr="00E25FD2">
        <w:rPr>
          <w:rFonts w:ascii="Times New Roman" w:hAnsi="Times New Roman"/>
          <w:b w:val="0"/>
          <w:bCs w:val="0"/>
          <w:i w:val="0"/>
          <w:iCs w:val="0"/>
          <w:sz w:val="24"/>
          <w:szCs w:val="24"/>
          <w:lang w:eastAsia="cs-CZ"/>
        </w:rPr>
        <w:t xml:space="preserve"> rozpojit na díly (rozpojit, zapojit)</w:t>
      </w:r>
      <w:r w:rsidR="00F61BB1">
        <w:rPr>
          <w:rFonts w:ascii="Times New Roman" w:hAnsi="Times New Roman"/>
          <w:b w:val="0"/>
          <w:bCs w:val="0"/>
          <w:i w:val="0"/>
          <w:iCs w:val="0"/>
          <w:sz w:val="24"/>
          <w:szCs w:val="24"/>
          <w:lang w:eastAsia="cs-CZ"/>
        </w:rPr>
        <w:t xml:space="preserve">. </w:t>
      </w:r>
      <w:r w:rsidR="00AD0DEA" w:rsidRPr="00A035F1">
        <w:rPr>
          <w:rFonts w:ascii="Times New Roman" w:hAnsi="Times New Roman"/>
          <w:b w:val="0"/>
          <w:bCs w:val="0"/>
          <w:i w:val="0"/>
          <w:iCs w:val="0"/>
          <w:sz w:val="24"/>
          <w:szCs w:val="24"/>
          <w:lang w:eastAsia="cs-CZ"/>
        </w:rPr>
        <w:t xml:space="preserve">Pověření pracovníci </w:t>
      </w:r>
      <w:r w:rsidR="00F61BB1">
        <w:rPr>
          <w:rFonts w:ascii="Times New Roman" w:hAnsi="Times New Roman"/>
          <w:b w:val="0"/>
          <w:bCs w:val="0"/>
          <w:i w:val="0"/>
          <w:iCs w:val="0"/>
          <w:sz w:val="24"/>
          <w:szCs w:val="24"/>
          <w:lang w:eastAsia="cs-CZ"/>
        </w:rPr>
        <w:t>Objednatele</w:t>
      </w:r>
      <w:r w:rsidR="00AD0DEA" w:rsidRPr="00A035F1">
        <w:rPr>
          <w:rFonts w:ascii="Times New Roman" w:hAnsi="Times New Roman"/>
          <w:b w:val="0"/>
          <w:bCs w:val="0"/>
          <w:i w:val="0"/>
          <w:iCs w:val="0"/>
          <w:sz w:val="24"/>
          <w:szCs w:val="24"/>
          <w:lang w:eastAsia="cs-CZ"/>
        </w:rPr>
        <w:t xml:space="preserve"> vždy poskytnou potřebnou součinnost pro zajištění bezproblémového průběhu instalací.</w:t>
      </w:r>
    </w:p>
    <w:p w14:paraId="54998FDE" w14:textId="6BB1B513" w:rsidR="00E30079" w:rsidRPr="00A035F1" w:rsidRDefault="52AE5FD4"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Po ukončení užívání </w:t>
      </w:r>
      <w:r w:rsidR="52E26E4D" w:rsidRPr="00A035F1">
        <w:rPr>
          <w:rFonts w:ascii="Times New Roman" w:hAnsi="Times New Roman"/>
          <w:b w:val="0"/>
          <w:bCs w:val="0"/>
          <w:i w:val="0"/>
          <w:iCs w:val="0"/>
          <w:sz w:val="24"/>
          <w:szCs w:val="24"/>
          <w:lang w:eastAsia="cs-CZ"/>
        </w:rPr>
        <w:t>Poskytovatel</w:t>
      </w:r>
      <w:r w:rsidRPr="00A035F1">
        <w:rPr>
          <w:rFonts w:ascii="Times New Roman" w:hAnsi="Times New Roman"/>
          <w:b w:val="0"/>
          <w:bCs w:val="0"/>
          <w:i w:val="0"/>
          <w:iCs w:val="0"/>
          <w:sz w:val="24"/>
          <w:szCs w:val="24"/>
          <w:lang w:eastAsia="cs-CZ"/>
        </w:rPr>
        <w:t xml:space="preserve"> zajistí deinstalaci a odvoz </w:t>
      </w:r>
      <w:r w:rsidR="75613FEE"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w:t>
      </w:r>
      <w:r w:rsidR="006806AF">
        <w:rPr>
          <w:rFonts w:ascii="Times New Roman" w:hAnsi="Times New Roman"/>
          <w:b w:val="0"/>
          <w:bCs w:val="0"/>
          <w:i w:val="0"/>
          <w:iCs w:val="0"/>
          <w:sz w:val="24"/>
          <w:szCs w:val="24"/>
          <w:lang w:eastAsia="cs-CZ"/>
        </w:rPr>
        <w:t xml:space="preserve">a Příslušenství </w:t>
      </w:r>
      <w:r w:rsidRPr="00A035F1">
        <w:rPr>
          <w:rFonts w:ascii="Times New Roman" w:hAnsi="Times New Roman"/>
          <w:b w:val="0"/>
          <w:bCs w:val="0"/>
          <w:i w:val="0"/>
          <w:iCs w:val="0"/>
          <w:sz w:val="24"/>
          <w:szCs w:val="24"/>
          <w:lang w:eastAsia="cs-CZ"/>
        </w:rPr>
        <w:t xml:space="preserve">a </w:t>
      </w:r>
      <w:r w:rsidR="00797E01">
        <w:rPr>
          <w:rFonts w:ascii="Times New Roman" w:hAnsi="Times New Roman"/>
          <w:b w:val="0"/>
          <w:bCs w:val="0"/>
          <w:i w:val="0"/>
          <w:iCs w:val="0"/>
          <w:sz w:val="24"/>
          <w:szCs w:val="24"/>
          <w:lang w:eastAsia="cs-CZ"/>
        </w:rPr>
        <w:t>nejpozději do pěti (5) pracovních dnů</w:t>
      </w:r>
      <w:r w:rsidR="006806AF">
        <w:rPr>
          <w:rFonts w:ascii="Times New Roman" w:hAnsi="Times New Roman"/>
          <w:b w:val="0"/>
          <w:bCs w:val="0"/>
          <w:i w:val="0"/>
          <w:iCs w:val="0"/>
          <w:sz w:val="24"/>
          <w:szCs w:val="24"/>
          <w:lang w:eastAsia="cs-CZ"/>
        </w:rPr>
        <w:t xml:space="preserve"> zajistí a potvrdí Objednateli </w:t>
      </w:r>
      <w:r w:rsidR="007B587F">
        <w:rPr>
          <w:rFonts w:ascii="Times New Roman" w:hAnsi="Times New Roman"/>
          <w:b w:val="0"/>
          <w:bCs w:val="0"/>
          <w:i w:val="0"/>
          <w:iCs w:val="0"/>
          <w:sz w:val="24"/>
          <w:szCs w:val="24"/>
          <w:lang w:eastAsia="cs-CZ"/>
        </w:rPr>
        <w:t>likvidaci dat uložených Objednatelem v paměťových úložištích Zařízení.</w:t>
      </w:r>
    </w:p>
    <w:p w14:paraId="5ED316E5" w14:textId="4EE42831" w:rsidR="00E30079" w:rsidRPr="00A035F1" w:rsidRDefault="00FA0123" w:rsidP="002B64FF">
      <w:pPr>
        <w:pStyle w:val="Nadpis2"/>
        <w:keepNext w:val="0"/>
        <w:numPr>
          <w:ilvl w:val="1"/>
          <w:numId w:val="4"/>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Všechna</w:t>
      </w:r>
      <w:r w:rsidR="00E30079" w:rsidRPr="00A035F1">
        <w:rPr>
          <w:rFonts w:ascii="Times New Roman" w:hAnsi="Times New Roman"/>
          <w:b w:val="0"/>
          <w:bCs w:val="0"/>
          <w:i w:val="0"/>
          <w:iCs w:val="0"/>
          <w:sz w:val="24"/>
          <w:szCs w:val="24"/>
          <w:lang w:eastAsia="cs-CZ"/>
        </w:rPr>
        <w:t xml:space="preserve"> dodaná </w:t>
      </w:r>
      <w:r w:rsidR="005B6B60">
        <w:rPr>
          <w:rFonts w:ascii="Times New Roman" w:hAnsi="Times New Roman"/>
          <w:b w:val="0"/>
          <w:bCs w:val="0"/>
          <w:i w:val="0"/>
          <w:iCs w:val="0"/>
          <w:sz w:val="24"/>
          <w:szCs w:val="24"/>
          <w:lang w:eastAsia="cs-CZ"/>
        </w:rPr>
        <w:t>Zařízení</w:t>
      </w:r>
      <w:r w:rsidRPr="00A035F1">
        <w:rPr>
          <w:rFonts w:ascii="Times New Roman" w:hAnsi="Times New Roman"/>
          <w:b w:val="0"/>
          <w:bCs w:val="0"/>
          <w:i w:val="0"/>
          <w:iCs w:val="0"/>
          <w:sz w:val="24"/>
          <w:szCs w:val="24"/>
          <w:lang w:eastAsia="cs-CZ"/>
        </w:rPr>
        <w:t xml:space="preserve"> musí umožnit</w:t>
      </w:r>
      <w:r w:rsidR="00E30079" w:rsidRPr="00A035F1">
        <w:rPr>
          <w:rFonts w:ascii="Times New Roman" w:hAnsi="Times New Roman"/>
          <w:b w:val="0"/>
          <w:bCs w:val="0"/>
          <w:i w:val="0"/>
          <w:iCs w:val="0"/>
          <w:sz w:val="24"/>
          <w:szCs w:val="24"/>
          <w:lang w:eastAsia="cs-CZ"/>
        </w:rPr>
        <w:t xml:space="preserve"> následující požadavky:</w:t>
      </w:r>
    </w:p>
    <w:p w14:paraId="18F7DD01" w14:textId="39A7C406" w:rsidR="00E30079" w:rsidRPr="00A035F1" w:rsidRDefault="24DBD160" w:rsidP="006806AF">
      <w:pPr>
        <w:pStyle w:val="Nadpis2"/>
        <w:keepNext w:val="0"/>
        <w:numPr>
          <w:ilvl w:val="0"/>
          <w:numId w:val="7"/>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šifrovaná servisní komunikace (SNMP, HTTPS atd), </w:t>
      </w:r>
    </w:p>
    <w:p w14:paraId="3C2EDC71" w14:textId="77777777" w:rsidR="00BB212E" w:rsidRPr="00A035F1" w:rsidRDefault="00BB212E" w:rsidP="00BB212E">
      <w:pPr>
        <w:tabs>
          <w:tab w:val="left" w:pos="567"/>
        </w:tabs>
        <w:spacing w:before="0" w:after="200"/>
        <w:contextualSpacing/>
        <w:rPr>
          <w:rFonts w:ascii="Times New Roman" w:eastAsia="Times New Roman" w:hAnsi="Times New Roman"/>
          <w:sz w:val="24"/>
          <w:szCs w:val="24"/>
          <w:lang w:eastAsia="cs-CZ"/>
        </w:rPr>
      </w:pPr>
    </w:p>
    <w:p w14:paraId="07D0EB0D" w14:textId="7A6E6905" w:rsidR="007A53EB" w:rsidRPr="00A035F1" w:rsidRDefault="007A53EB" w:rsidP="002B64FF">
      <w:pPr>
        <w:pStyle w:val="Odstavecseseznamem"/>
        <w:numPr>
          <w:ilvl w:val="0"/>
          <w:numId w:val="4"/>
        </w:numPr>
        <w:jc w:val="left"/>
        <w:rPr>
          <w:rFonts w:ascii="Times New Roman" w:hAnsi="Times New Roman"/>
          <w:b/>
          <w:bCs/>
          <w:sz w:val="24"/>
          <w:szCs w:val="24"/>
        </w:rPr>
      </w:pPr>
      <w:r w:rsidRPr="00A035F1">
        <w:rPr>
          <w:rFonts w:ascii="Times New Roman" w:hAnsi="Times New Roman"/>
          <w:b/>
          <w:bCs/>
          <w:sz w:val="24"/>
          <w:szCs w:val="24"/>
        </w:rPr>
        <w:t xml:space="preserve">PARAMETRY A </w:t>
      </w:r>
      <w:r w:rsidR="00DD30A9" w:rsidRPr="00A035F1">
        <w:rPr>
          <w:rFonts w:ascii="Times New Roman" w:hAnsi="Times New Roman"/>
          <w:b/>
          <w:bCs/>
          <w:sz w:val="24"/>
          <w:szCs w:val="24"/>
        </w:rPr>
        <w:t xml:space="preserve">TYP </w:t>
      </w:r>
      <w:r w:rsidR="005B6B60">
        <w:rPr>
          <w:rFonts w:ascii="Times New Roman" w:hAnsi="Times New Roman"/>
          <w:b/>
          <w:bCs/>
          <w:sz w:val="24"/>
          <w:szCs w:val="24"/>
        </w:rPr>
        <w:t>POSKYTNUTÝCH</w:t>
      </w:r>
      <w:r w:rsidR="00DD30A9" w:rsidRPr="00A035F1">
        <w:rPr>
          <w:rFonts w:ascii="Times New Roman" w:hAnsi="Times New Roman"/>
          <w:b/>
          <w:bCs/>
          <w:sz w:val="24"/>
          <w:szCs w:val="24"/>
        </w:rPr>
        <w:t xml:space="preserve"> </w:t>
      </w:r>
      <w:r w:rsidR="005B6B60">
        <w:rPr>
          <w:rFonts w:ascii="Times New Roman" w:hAnsi="Times New Roman"/>
          <w:b/>
          <w:bCs/>
          <w:sz w:val="24"/>
          <w:szCs w:val="24"/>
        </w:rPr>
        <w:t>SOFTWAR</w:t>
      </w:r>
      <w:r w:rsidR="00C81A72">
        <w:rPr>
          <w:rFonts w:ascii="Times New Roman" w:hAnsi="Times New Roman"/>
          <w:b/>
          <w:bCs/>
          <w:sz w:val="24"/>
          <w:szCs w:val="24"/>
        </w:rPr>
        <w:t>OVÝCH ŘEŠENÍ</w:t>
      </w:r>
    </w:p>
    <w:p w14:paraId="56EAC28E" w14:textId="77777777" w:rsidR="00C81A72" w:rsidRDefault="005B6B60"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Pr>
          <w:rFonts w:ascii="Times New Roman" w:hAnsi="Times New Roman"/>
          <w:b w:val="0"/>
          <w:bCs w:val="0"/>
          <w:i w:val="0"/>
          <w:iCs w:val="0"/>
          <w:sz w:val="24"/>
          <w:szCs w:val="24"/>
          <w:lang w:eastAsia="cs-CZ"/>
        </w:rPr>
        <w:t>Poskytoval zajistí poskytnutí</w:t>
      </w:r>
      <w:r w:rsidR="00C81A72">
        <w:rPr>
          <w:rFonts w:ascii="Times New Roman" w:hAnsi="Times New Roman"/>
          <w:b w:val="0"/>
          <w:bCs w:val="0"/>
          <w:i w:val="0"/>
          <w:iCs w:val="0"/>
          <w:sz w:val="24"/>
          <w:szCs w:val="24"/>
          <w:lang w:eastAsia="cs-CZ"/>
        </w:rPr>
        <w:t xml:space="preserve">: </w:t>
      </w:r>
    </w:p>
    <w:p w14:paraId="74D5F769" w14:textId="6EFF65A1" w:rsidR="007A53EB" w:rsidRPr="00A035F1" w:rsidRDefault="005B6B60" w:rsidP="00C81A72">
      <w:pPr>
        <w:pStyle w:val="Nadpis2"/>
        <w:keepNext w:val="0"/>
        <w:numPr>
          <w:ilvl w:val="2"/>
          <w:numId w:val="4"/>
        </w:numPr>
        <w:suppressAutoHyphens/>
        <w:spacing w:before="0" w:after="120" w:line="276" w:lineRule="auto"/>
        <w:ind w:left="1134" w:hanging="850"/>
        <w:rPr>
          <w:rFonts w:ascii="Times New Roman" w:hAnsi="Times New Roman"/>
          <w:b w:val="0"/>
          <w:bCs w:val="0"/>
          <w:i w:val="0"/>
          <w:iCs w:val="0"/>
          <w:sz w:val="24"/>
          <w:szCs w:val="24"/>
          <w:lang w:eastAsia="cs-CZ"/>
        </w:rPr>
      </w:pPr>
      <w:r w:rsidRPr="005B6B60">
        <w:rPr>
          <w:rFonts w:ascii="Times New Roman" w:hAnsi="Times New Roman"/>
          <w:b w:val="0"/>
          <w:bCs w:val="0"/>
          <w:i w:val="0"/>
          <w:iCs w:val="0"/>
          <w:sz w:val="24"/>
          <w:szCs w:val="24"/>
          <w:lang w:eastAsia="cs-CZ"/>
        </w:rPr>
        <w:t xml:space="preserve">monitorovacího softwarového řešení umožňující </w:t>
      </w:r>
      <w:r w:rsidR="00D343E6">
        <w:rPr>
          <w:rFonts w:ascii="Times New Roman" w:hAnsi="Times New Roman"/>
          <w:b w:val="0"/>
          <w:bCs w:val="0"/>
          <w:i w:val="0"/>
          <w:iCs w:val="0"/>
          <w:sz w:val="24"/>
          <w:szCs w:val="24"/>
          <w:lang w:eastAsia="cs-CZ"/>
        </w:rPr>
        <w:t xml:space="preserve">pravidelný </w:t>
      </w:r>
      <w:r w:rsidRPr="005B6B60">
        <w:rPr>
          <w:rFonts w:ascii="Times New Roman" w:hAnsi="Times New Roman"/>
          <w:b w:val="0"/>
          <w:bCs w:val="0"/>
          <w:i w:val="0"/>
          <w:iCs w:val="0"/>
          <w:sz w:val="24"/>
          <w:szCs w:val="24"/>
          <w:lang w:eastAsia="cs-CZ"/>
        </w:rPr>
        <w:t>monitoring stavu spotřebního materiálu a počtu vytištěných stran</w:t>
      </w:r>
      <w:r w:rsidR="00D343E6">
        <w:rPr>
          <w:rFonts w:ascii="Times New Roman" w:hAnsi="Times New Roman"/>
          <w:b w:val="0"/>
          <w:bCs w:val="0"/>
          <w:i w:val="0"/>
          <w:iCs w:val="0"/>
          <w:sz w:val="24"/>
          <w:szCs w:val="24"/>
          <w:lang w:eastAsia="cs-CZ"/>
        </w:rPr>
        <w:t xml:space="preserve"> (průjezdů)</w:t>
      </w:r>
      <w:r w:rsidRPr="005B6B60">
        <w:rPr>
          <w:rFonts w:ascii="Times New Roman" w:hAnsi="Times New Roman"/>
          <w:b w:val="0"/>
          <w:bCs w:val="0"/>
          <w:i w:val="0"/>
          <w:iCs w:val="0"/>
          <w:sz w:val="24"/>
          <w:szCs w:val="24"/>
          <w:lang w:eastAsia="cs-CZ"/>
        </w:rPr>
        <w:t xml:space="preserve"> s možností automatického vzdáleného odečtu ze všech </w:t>
      </w:r>
      <w:r>
        <w:rPr>
          <w:rFonts w:ascii="Times New Roman" w:hAnsi="Times New Roman"/>
          <w:b w:val="0"/>
          <w:bCs w:val="0"/>
          <w:i w:val="0"/>
          <w:iCs w:val="0"/>
          <w:sz w:val="24"/>
          <w:szCs w:val="24"/>
          <w:lang w:eastAsia="cs-CZ"/>
        </w:rPr>
        <w:t>Z</w:t>
      </w:r>
      <w:r w:rsidRPr="005B6B60">
        <w:rPr>
          <w:rFonts w:ascii="Times New Roman" w:hAnsi="Times New Roman"/>
          <w:b w:val="0"/>
          <w:bCs w:val="0"/>
          <w:i w:val="0"/>
          <w:iCs w:val="0"/>
          <w:sz w:val="24"/>
          <w:szCs w:val="24"/>
          <w:lang w:eastAsia="cs-CZ"/>
        </w:rPr>
        <w:t>ařízeních bez ohledu na typ připojení (síť/USB). Výjimkou moh</w:t>
      </w:r>
      <w:r>
        <w:rPr>
          <w:rFonts w:ascii="Times New Roman" w:hAnsi="Times New Roman"/>
          <w:b w:val="0"/>
          <w:bCs w:val="0"/>
          <w:i w:val="0"/>
          <w:iCs w:val="0"/>
          <w:sz w:val="24"/>
          <w:szCs w:val="24"/>
          <w:lang w:eastAsia="cs-CZ"/>
        </w:rPr>
        <w:t>ou</w:t>
      </w:r>
      <w:r w:rsidRPr="005B6B60">
        <w:rPr>
          <w:rFonts w:ascii="Times New Roman" w:hAnsi="Times New Roman"/>
          <w:b w:val="0"/>
          <w:bCs w:val="0"/>
          <w:i w:val="0"/>
          <w:iCs w:val="0"/>
          <w:sz w:val="24"/>
          <w:szCs w:val="24"/>
          <w:lang w:eastAsia="cs-CZ"/>
        </w:rPr>
        <w:t xml:space="preserve"> být </w:t>
      </w:r>
      <w:r>
        <w:rPr>
          <w:rFonts w:ascii="Times New Roman" w:hAnsi="Times New Roman"/>
          <w:b w:val="0"/>
          <w:bCs w:val="0"/>
          <w:i w:val="0"/>
          <w:iCs w:val="0"/>
          <w:sz w:val="24"/>
          <w:szCs w:val="24"/>
          <w:lang w:eastAsia="cs-CZ"/>
        </w:rPr>
        <w:t>Z</w:t>
      </w:r>
      <w:r w:rsidRPr="005B6B60">
        <w:rPr>
          <w:rFonts w:ascii="Times New Roman" w:hAnsi="Times New Roman"/>
          <w:b w:val="0"/>
          <w:bCs w:val="0"/>
          <w:i w:val="0"/>
          <w:iCs w:val="0"/>
          <w:sz w:val="24"/>
          <w:szCs w:val="24"/>
          <w:lang w:eastAsia="cs-CZ"/>
        </w:rPr>
        <w:t>ařízení připojená k pracovním stanicím bez síťové konektivity. Dodávan</w:t>
      </w:r>
      <w:r>
        <w:rPr>
          <w:rFonts w:ascii="Times New Roman" w:hAnsi="Times New Roman"/>
          <w:b w:val="0"/>
          <w:bCs w:val="0"/>
          <w:i w:val="0"/>
          <w:iCs w:val="0"/>
          <w:sz w:val="24"/>
          <w:szCs w:val="24"/>
          <w:lang w:eastAsia="cs-CZ"/>
        </w:rPr>
        <w:t>é</w:t>
      </w:r>
      <w:r w:rsidRPr="005B6B60">
        <w:rPr>
          <w:rFonts w:ascii="Times New Roman" w:hAnsi="Times New Roman"/>
          <w:b w:val="0"/>
          <w:bCs w:val="0"/>
          <w:i w:val="0"/>
          <w:iCs w:val="0"/>
          <w:sz w:val="24"/>
          <w:szCs w:val="24"/>
          <w:lang w:eastAsia="cs-CZ"/>
        </w:rPr>
        <w:t xml:space="preserve"> </w:t>
      </w:r>
      <w:r>
        <w:rPr>
          <w:rFonts w:ascii="Times New Roman" w:hAnsi="Times New Roman"/>
          <w:b w:val="0"/>
          <w:bCs w:val="0"/>
          <w:i w:val="0"/>
          <w:iCs w:val="0"/>
          <w:sz w:val="24"/>
          <w:szCs w:val="24"/>
          <w:lang w:eastAsia="cs-CZ"/>
        </w:rPr>
        <w:t>SW řešení</w:t>
      </w:r>
      <w:r w:rsidRPr="005B6B60">
        <w:rPr>
          <w:rFonts w:ascii="Times New Roman" w:hAnsi="Times New Roman"/>
          <w:b w:val="0"/>
          <w:bCs w:val="0"/>
          <w:i w:val="0"/>
          <w:iCs w:val="0"/>
          <w:sz w:val="24"/>
          <w:szCs w:val="24"/>
          <w:lang w:eastAsia="cs-CZ"/>
        </w:rPr>
        <w:t xml:space="preserve"> musí být kompatibilní s prostředím </w:t>
      </w:r>
      <w:r>
        <w:rPr>
          <w:rFonts w:ascii="Times New Roman" w:hAnsi="Times New Roman"/>
          <w:b w:val="0"/>
          <w:bCs w:val="0"/>
          <w:i w:val="0"/>
          <w:iCs w:val="0"/>
          <w:sz w:val="24"/>
          <w:szCs w:val="24"/>
          <w:lang w:eastAsia="cs-CZ"/>
        </w:rPr>
        <w:t>O</w:t>
      </w:r>
      <w:r w:rsidRPr="005B6B60">
        <w:rPr>
          <w:rFonts w:ascii="Times New Roman" w:hAnsi="Times New Roman"/>
          <w:b w:val="0"/>
          <w:bCs w:val="0"/>
          <w:i w:val="0"/>
          <w:iCs w:val="0"/>
          <w:sz w:val="24"/>
          <w:szCs w:val="24"/>
          <w:lang w:eastAsia="cs-CZ"/>
        </w:rPr>
        <w:t>bjednavatele (OS MS Windows server 2022 a vyšší, MS Windows 10 a vyšší).</w:t>
      </w:r>
      <w:r w:rsidR="00D343E6">
        <w:rPr>
          <w:rFonts w:ascii="Times New Roman" w:hAnsi="Times New Roman"/>
          <w:b w:val="0"/>
          <w:bCs w:val="0"/>
          <w:i w:val="0"/>
          <w:iCs w:val="0"/>
          <w:sz w:val="24"/>
          <w:szCs w:val="24"/>
          <w:lang w:eastAsia="cs-CZ"/>
        </w:rPr>
        <w:t xml:space="preserve"> </w:t>
      </w:r>
    </w:p>
    <w:p w14:paraId="3E1BE88A" w14:textId="746FE964" w:rsidR="00497016" w:rsidRDefault="005B6B60" w:rsidP="00C81A72">
      <w:pPr>
        <w:pStyle w:val="Nadpis2"/>
        <w:keepNext w:val="0"/>
        <w:numPr>
          <w:ilvl w:val="2"/>
          <w:numId w:val="4"/>
        </w:numPr>
        <w:suppressAutoHyphens/>
        <w:spacing w:before="0" w:after="120" w:line="276" w:lineRule="auto"/>
        <w:ind w:left="1134" w:hanging="850"/>
        <w:rPr>
          <w:rFonts w:ascii="Times New Roman" w:hAnsi="Times New Roman"/>
          <w:b w:val="0"/>
          <w:bCs w:val="0"/>
          <w:i w:val="0"/>
          <w:iCs w:val="0"/>
          <w:sz w:val="24"/>
          <w:szCs w:val="24"/>
          <w:lang w:eastAsia="cs-CZ"/>
        </w:rPr>
      </w:pPr>
      <w:r>
        <w:rPr>
          <w:rFonts w:ascii="Times New Roman" w:hAnsi="Times New Roman"/>
          <w:b w:val="0"/>
          <w:bCs w:val="0"/>
          <w:i w:val="0"/>
          <w:iCs w:val="0"/>
          <w:sz w:val="24"/>
          <w:szCs w:val="24"/>
          <w:lang w:eastAsia="cs-CZ"/>
        </w:rPr>
        <w:t xml:space="preserve">Poskytovatel dále zajistí poskytnutí </w:t>
      </w:r>
      <w:r w:rsidRPr="005B6B60">
        <w:rPr>
          <w:rFonts w:ascii="Times New Roman" w:hAnsi="Times New Roman"/>
          <w:b w:val="0"/>
          <w:bCs w:val="0"/>
          <w:i w:val="0"/>
          <w:iCs w:val="0"/>
          <w:sz w:val="24"/>
          <w:szCs w:val="24"/>
          <w:lang w:eastAsia="cs-CZ"/>
        </w:rPr>
        <w:t xml:space="preserve">softwarového řešení pro správu tiskových prostředí, které umožňuje efektivní řízení tiskových úloh, skenování a kopírování (optimalizace tiskových procesů, zvýšení bezpečnosti dokumentů a snížení nákladů na tisk). Dodávané </w:t>
      </w:r>
      <w:r w:rsidR="006806AF">
        <w:rPr>
          <w:rFonts w:ascii="Times New Roman" w:hAnsi="Times New Roman"/>
          <w:b w:val="0"/>
          <w:bCs w:val="0"/>
          <w:i w:val="0"/>
          <w:iCs w:val="0"/>
          <w:sz w:val="24"/>
          <w:szCs w:val="24"/>
          <w:lang w:eastAsia="cs-CZ"/>
        </w:rPr>
        <w:t>SW</w:t>
      </w:r>
      <w:r w:rsidRPr="005B6B60">
        <w:rPr>
          <w:rFonts w:ascii="Times New Roman" w:hAnsi="Times New Roman"/>
          <w:b w:val="0"/>
          <w:bCs w:val="0"/>
          <w:i w:val="0"/>
          <w:iCs w:val="0"/>
          <w:sz w:val="24"/>
          <w:szCs w:val="24"/>
          <w:lang w:eastAsia="cs-CZ"/>
        </w:rPr>
        <w:t xml:space="preserve"> musí být kompatibilní s prostředím </w:t>
      </w:r>
      <w:r>
        <w:rPr>
          <w:rFonts w:ascii="Times New Roman" w:hAnsi="Times New Roman"/>
          <w:b w:val="0"/>
          <w:bCs w:val="0"/>
          <w:i w:val="0"/>
          <w:iCs w:val="0"/>
          <w:sz w:val="24"/>
          <w:szCs w:val="24"/>
          <w:lang w:eastAsia="cs-CZ"/>
        </w:rPr>
        <w:t>O</w:t>
      </w:r>
      <w:r w:rsidRPr="005B6B60">
        <w:rPr>
          <w:rFonts w:ascii="Times New Roman" w:hAnsi="Times New Roman"/>
          <w:b w:val="0"/>
          <w:bCs w:val="0"/>
          <w:i w:val="0"/>
          <w:iCs w:val="0"/>
          <w:sz w:val="24"/>
          <w:szCs w:val="24"/>
          <w:lang w:eastAsia="cs-CZ"/>
        </w:rPr>
        <w:t>bjednavatele (OS MS Windows server 2022 a vyšší, MS Windows 10 a vyšší), MS Active Directory)</w:t>
      </w:r>
      <w:r>
        <w:rPr>
          <w:rFonts w:ascii="Times New Roman" w:hAnsi="Times New Roman"/>
          <w:b w:val="0"/>
          <w:bCs w:val="0"/>
          <w:i w:val="0"/>
          <w:iCs w:val="0"/>
          <w:sz w:val="24"/>
          <w:szCs w:val="24"/>
          <w:lang w:eastAsia="cs-CZ"/>
        </w:rPr>
        <w:t>.</w:t>
      </w:r>
    </w:p>
    <w:p w14:paraId="1D85FF64" w14:textId="4B0CC2D9" w:rsidR="00C81A72" w:rsidRDefault="00C81A72" w:rsidP="00C81A72">
      <w:pPr>
        <w:ind w:left="708"/>
        <w:rPr>
          <w:rFonts w:ascii="Times New Roman" w:hAnsi="Times New Roman"/>
          <w:sz w:val="24"/>
          <w:szCs w:val="24"/>
          <w:lang w:eastAsia="cs-CZ"/>
        </w:rPr>
      </w:pPr>
      <w:r w:rsidRPr="00343FB3">
        <w:rPr>
          <w:rFonts w:ascii="Times New Roman" w:hAnsi="Times New Roman"/>
          <w:sz w:val="24"/>
          <w:szCs w:val="24"/>
          <w:lang w:eastAsia="cs-CZ"/>
        </w:rPr>
        <w:t xml:space="preserve">(společně jako </w:t>
      </w:r>
      <w:r w:rsidR="00343FB3" w:rsidRPr="00343FB3">
        <w:rPr>
          <w:rFonts w:ascii="Times New Roman" w:hAnsi="Times New Roman"/>
          <w:sz w:val="24"/>
          <w:szCs w:val="24"/>
          <w:lang w:eastAsia="cs-CZ"/>
        </w:rPr>
        <w:t>„</w:t>
      </w:r>
      <w:r w:rsidR="00343FB3">
        <w:rPr>
          <w:rFonts w:ascii="Times New Roman" w:hAnsi="Times New Roman"/>
          <w:b/>
          <w:bCs/>
          <w:sz w:val="24"/>
          <w:szCs w:val="24"/>
          <w:lang w:eastAsia="cs-CZ"/>
        </w:rPr>
        <w:t>Tiskové systémy</w:t>
      </w:r>
      <w:r w:rsidR="00343FB3" w:rsidRPr="00343FB3">
        <w:rPr>
          <w:rFonts w:ascii="Times New Roman" w:hAnsi="Times New Roman"/>
          <w:sz w:val="24"/>
          <w:szCs w:val="24"/>
          <w:lang w:eastAsia="cs-CZ"/>
        </w:rPr>
        <w:t>“</w:t>
      </w:r>
      <w:r w:rsidR="00343FB3">
        <w:rPr>
          <w:rFonts w:ascii="Times New Roman" w:hAnsi="Times New Roman"/>
          <w:sz w:val="24"/>
          <w:szCs w:val="24"/>
          <w:lang w:eastAsia="cs-CZ"/>
        </w:rPr>
        <w:t xml:space="preserve"> či jednotlivě „</w:t>
      </w:r>
      <w:r w:rsidR="00343FB3" w:rsidRPr="00343FB3">
        <w:rPr>
          <w:rFonts w:ascii="Times New Roman" w:hAnsi="Times New Roman"/>
          <w:b/>
          <w:bCs/>
          <w:sz w:val="24"/>
          <w:szCs w:val="24"/>
          <w:lang w:eastAsia="cs-CZ"/>
        </w:rPr>
        <w:t>Tiskový systém</w:t>
      </w:r>
      <w:r w:rsidR="00343FB3">
        <w:rPr>
          <w:rFonts w:ascii="Times New Roman" w:hAnsi="Times New Roman"/>
          <w:sz w:val="24"/>
          <w:szCs w:val="24"/>
          <w:lang w:eastAsia="cs-CZ"/>
        </w:rPr>
        <w:t>“</w:t>
      </w:r>
      <w:r w:rsidR="00343FB3" w:rsidRPr="00343FB3">
        <w:rPr>
          <w:rFonts w:ascii="Times New Roman" w:hAnsi="Times New Roman"/>
          <w:sz w:val="24"/>
          <w:szCs w:val="24"/>
          <w:lang w:eastAsia="cs-CZ"/>
        </w:rPr>
        <w:t>)</w:t>
      </w:r>
    </w:p>
    <w:p w14:paraId="0BC3307B" w14:textId="5074C2BF" w:rsidR="006806AF" w:rsidRPr="00343FB3" w:rsidRDefault="006806AF" w:rsidP="004669CB">
      <w:pPr>
        <w:pStyle w:val="Nadpis2"/>
        <w:keepNext w:val="0"/>
        <w:numPr>
          <w:ilvl w:val="2"/>
          <w:numId w:val="4"/>
        </w:numPr>
        <w:suppressAutoHyphens/>
        <w:spacing w:before="0" w:after="120" w:line="276" w:lineRule="auto"/>
        <w:ind w:left="1134" w:hanging="850"/>
        <w:rPr>
          <w:rFonts w:ascii="Times New Roman" w:hAnsi="Times New Roman"/>
          <w:sz w:val="24"/>
          <w:szCs w:val="24"/>
          <w:lang w:eastAsia="cs-CZ"/>
        </w:rPr>
      </w:pPr>
      <w:r>
        <w:rPr>
          <w:rFonts w:ascii="Times New Roman" w:hAnsi="Times New Roman"/>
          <w:b w:val="0"/>
          <w:bCs w:val="0"/>
          <w:i w:val="0"/>
          <w:iCs w:val="0"/>
          <w:sz w:val="24"/>
          <w:szCs w:val="24"/>
          <w:lang w:eastAsia="cs-CZ"/>
        </w:rPr>
        <w:t xml:space="preserve">Veškeré požadavky na Tiskové systémy mohou být splněny poskytnutím jediného softwarového řešení. </w:t>
      </w:r>
    </w:p>
    <w:p w14:paraId="6DD35054" w14:textId="4A0F2969" w:rsidR="00C81A72" w:rsidRDefault="00C81A72" w:rsidP="00C81A72">
      <w:pPr>
        <w:pStyle w:val="Odstavecseseznamem"/>
        <w:numPr>
          <w:ilvl w:val="1"/>
          <w:numId w:val="4"/>
        </w:numPr>
        <w:spacing w:befor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Poskytovatel poskytne Objednateli veškerý hardware či software, který je potřebný pro zabezpečení řádného a bezproblémového provozu </w:t>
      </w:r>
      <w:r w:rsidR="00343FB3">
        <w:rPr>
          <w:rFonts w:ascii="Times New Roman" w:eastAsia="Times New Roman" w:hAnsi="Times New Roman"/>
          <w:sz w:val="24"/>
          <w:szCs w:val="24"/>
          <w:lang w:eastAsia="cs-CZ"/>
        </w:rPr>
        <w:t>Tiskových systémů</w:t>
      </w:r>
      <w:r w:rsidRPr="00A035F1">
        <w:rPr>
          <w:rFonts w:ascii="Times New Roman" w:eastAsia="Times New Roman" w:hAnsi="Times New Roman"/>
          <w:sz w:val="24"/>
          <w:szCs w:val="24"/>
          <w:lang w:eastAsia="cs-CZ"/>
        </w:rPr>
        <w:t xml:space="preserve"> (tedy zejména </w:t>
      </w:r>
      <w:r w:rsidRPr="00A035F1">
        <w:rPr>
          <w:rFonts w:ascii="Times New Roman" w:eastAsia="Times New Roman" w:hAnsi="Times New Roman"/>
          <w:sz w:val="24"/>
          <w:szCs w:val="24"/>
          <w:lang w:eastAsia="cs-CZ"/>
        </w:rPr>
        <w:lastRenderedPageBreak/>
        <w:t>pro zabezpečení řízeného tisku a kopírování, pro jejich monitoring a generování výkazů a statistik o tisku, kopírování a skenování). </w:t>
      </w:r>
    </w:p>
    <w:p w14:paraId="5EBD89DE" w14:textId="79DC6A8E" w:rsidR="00C81A72" w:rsidRPr="00A035F1" w:rsidRDefault="00C81A72" w:rsidP="00C81A72">
      <w:pPr>
        <w:pStyle w:val="Odstavecseseznamem"/>
        <w:numPr>
          <w:ilvl w:val="1"/>
          <w:numId w:val="4"/>
        </w:numPr>
        <w:spacing w:befor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V případě, že má </w:t>
      </w:r>
      <w:r w:rsidR="00343FB3">
        <w:rPr>
          <w:rFonts w:ascii="Times New Roman" w:eastAsia="Times New Roman" w:hAnsi="Times New Roman"/>
          <w:sz w:val="24"/>
          <w:szCs w:val="24"/>
          <w:lang w:eastAsia="cs-CZ"/>
        </w:rPr>
        <w:t>kterýkoliv T</w:t>
      </w:r>
      <w:r w:rsidRPr="00A035F1">
        <w:rPr>
          <w:rFonts w:ascii="Times New Roman" w:eastAsia="Times New Roman" w:hAnsi="Times New Roman"/>
          <w:sz w:val="24"/>
          <w:szCs w:val="24"/>
          <w:lang w:eastAsia="cs-CZ"/>
        </w:rPr>
        <w:t xml:space="preserve">iskový systém (jako celek nebo jeho jednotlivé dílčí části) charakter autorského díla ve smyslu zákona č. 121/2000 Sb., o právu autorském, o právech souvisejících s právem autorským a o změně některých zákonů (autorský zákon), ve znění pozdějších předpisů, poskytne Poskytovatel </w:t>
      </w:r>
      <w:r>
        <w:rPr>
          <w:rFonts w:ascii="Times New Roman" w:eastAsia="Times New Roman" w:hAnsi="Times New Roman"/>
          <w:sz w:val="24"/>
          <w:szCs w:val="24"/>
          <w:lang w:eastAsia="cs-CZ"/>
        </w:rPr>
        <w:t>Objednateli</w:t>
      </w:r>
      <w:r w:rsidRPr="00A035F1">
        <w:rPr>
          <w:rFonts w:ascii="Times New Roman" w:eastAsia="Times New Roman" w:hAnsi="Times New Roman"/>
          <w:sz w:val="24"/>
          <w:szCs w:val="24"/>
          <w:lang w:eastAsia="cs-CZ"/>
        </w:rPr>
        <w:t xml:space="preserve"> potřebné licence/sublicence - užívací práva k tomuto dílu</w:t>
      </w:r>
      <w:r w:rsidR="00044C0A">
        <w:rPr>
          <w:rFonts w:ascii="Times New Roman" w:eastAsia="Times New Roman" w:hAnsi="Times New Roman"/>
          <w:sz w:val="24"/>
          <w:szCs w:val="24"/>
          <w:lang w:eastAsia="cs-CZ"/>
        </w:rPr>
        <w:t xml:space="preserve"> za podmínek stanovených v čl. 13 Smlouvy. </w:t>
      </w:r>
    </w:p>
    <w:p w14:paraId="285F0475" w14:textId="549FCF9D" w:rsidR="00C81A72" w:rsidRPr="00A035F1" w:rsidRDefault="00C81A72" w:rsidP="00C81A72">
      <w:pPr>
        <w:pStyle w:val="Odstavecseseznamem"/>
        <w:numPr>
          <w:ilvl w:val="1"/>
          <w:numId w:val="4"/>
        </w:numPr>
        <w:spacing w:befor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Požadovaný </w:t>
      </w:r>
      <w:r w:rsidR="00597AD7">
        <w:rPr>
          <w:rFonts w:ascii="Times New Roman" w:eastAsia="Times New Roman" w:hAnsi="Times New Roman"/>
          <w:sz w:val="24"/>
          <w:szCs w:val="24"/>
          <w:lang w:eastAsia="cs-CZ"/>
        </w:rPr>
        <w:t>T</w:t>
      </w:r>
      <w:r w:rsidRPr="00A035F1">
        <w:rPr>
          <w:rFonts w:ascii="Times New Roman" w:eastAsia="Times New Roman" w:hAnsi="Times New Roman"/>
          <w:sz w:val="24"/>
          <w:szCs w:val="24"/>
          <w:lang w:eastAsia="cs-CZ"/>
        </w:rPr>
        <w:t>iskový systém musí mít následující funkcionality, musí splňovat následující požadavky, resp. musí být způsobilý provádět následující činnosti: </w:t>
      </w:r>
    </w:p>
    <w:p w14:paraId="603ACB2D" w14:textId="712F8C80" w:rsidR="00C81A72" w:rsidRPr="00A035F1" w:rsidRDefault="00C81A72" w:rsidP="00C81A72">
      <w:pPr>
        <w:numPr>
          <w:ilvl w:val="0"/>
          <w:numId w:val="8"/>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jednotné uživatelské rozhraní, firmware a ovladač (universal print driver) všech dodávaných </w:t>
      </w:r>
      <w:r w:rsidR="00597AD7">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ařízení; </w:t>
      </w:r>
    </w:p>
    <w:p w14:paraId="4A9172E9" w14:textId="64683601" w:rsidR="00C81A72" w:rsidRPr="00A035F1" w:rsidRDefault="00C81A72" w:rsidP="00C81A72">
      <w:pPr>
        <w:numPr>
          <w:ilvl w:val="0"/>
          <w:numId w:val="9"/>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veškerá komunikace SW včetně portálu tiskového SW a veškerý obsah tiskových dat musí být po celou dobu od zdrojové stanice až po tiskové zařízení šifrován; </w:t>
      </w:r>
    </w:p>
    <w:p w14:paraId="37FD5A90" w14:textId="567F70C8" w:rsidR="00C81A72" w:rsidRPr="00A035F1" w:rsidRDefault="00C81A72" w:rsidP="00C81A72">
      <w:pPr>
        <w:numPr>
          <w:ilvl w:val="0"/>
          <w:numId w:val="12"/>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centrální management rozhraní musí umožňovat řízení přístupů prostřednictvím Active Directory </w:t>
      </w:r>
      <w:r w:rsidR="00597AD7">
        <w:rPr>
          <w:rFonts w:ascii="Times New Roman" w:eastAsia="Times New Roman" w:hAnsi="Times New Roman"/>
          <w:sz w:val="24"/>
          <w:szCs w:val="24"/>
          <w:lang w:eastAsia="cs-CZ"/>
        </w:rPr>
        <w:t>Objednatele</w:t>
      </w:r>
      <w:r w:rsidRPr="00A035F1">
        <w:rPr>
          <w:rFonts w:ascii="Times New Roman" w:eastAsia="Times New Roman" w:hAnsi="Times New Roman"/>
          <w:sz w:val="24"/>
          <w:szCs w:val="24"/>
          <w:lang w:eastAsia="cs-CZ"/>
        </w:rPr>
        <w:t>; </w:t>
      </w:r>
    </w:p>
    <w:p w14:paraId="0D88136B" w14:textId="77777777" w:rsidR="00C81A72" w:rsidRPr="00A035F1" w:rsidRDefault="00C81A72" w:rsidP="00C81A72">
      <w:pPr>
        <w:numPr>
          <w:ilvl w:val="0"/>
          <w:numId w:val="13"/>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logování aktivit uživatelů s vyššími oprávněními; </w:t>
      </w:r>
    </w:p>
    <w:p w14:paraId="385D9FD3" w14:textId="4BAACC2A" w:rsidR="00C81A72" w:rsidRPr="00A035F1" w:rsidRDefault="00C81A72" w:rsidP="00C81A72">
      <w:pPr>
        <w:numPr>
          <w:ilvl w:val="0"/>
          <w:numId w:val="14"/>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musí umožnit monitoring (stav, název tiskové úlohy, počet stran, B/ČB, jméno uživatele - vlastník tiskové úlohy, název tiskárny a její umístění) všech současných síťových zařízení, které </w:t>
      </w:r>
      <w:r>
        <w:rPr>
          <w:rFonts w:ascii="Times New Roman" w:eastAsia="Times New Roman" w:hAnsi="Times New Roman"/>
          <w:sz w:val="24"/>
          <w:szCs w:val="24"/>
          <w:lang w:eastAsia="cs-CZ"/>
        </w:rPr>
        <w:t xml:space="preserve">Objednatel </w:t>
      </w:r>
      <w:r w:rsidRPr="00A035F1">
        <w:rPr>
          <w:rFonts w:ascii="Times New Roman" w:eastAsia="Times New Roman" w:hAnsi="Times New Roman"/>
          <w:sz w:val="24"/>
          <w:szCs w:val="24"/>
          <w:lang w:eastAsia="cs-CZ"/>
        </w:rPr>
        <w:t>aktivně využívá</w:t>
      </w:r>
      <w:r w:rsidR="00597AD7">
        <w:rPr>
          <w:rFonts w:ascii="Times New Roman" w:eastAsia="Times New Roman" w:hAnsi="Times New Roman"/>
          <w:sz w:val="24"/>
          <w:szCs w:val="24"/>
          <w:lang w:eastAsia="cs-CZ"/>
        </w:rPr>
        <w:t>;</w:t>
      </w:r>
    </w:p>
    <w:p w14:paraId="7AC94514" w14:textId="7EC8E749" w:rsidR="00C81A72" w:rsidRPr="00A035F1" w:rsidRDefault="00C81A72" w:rsidP="00C81A72">
      <w:pPr>
        <w:numPr>
          <w:ilvl w:val="0"/>
          <w:numId w:val="15"/>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monitoring, záznam a možnost reportování veškerých činností na jednotlivých </w:t>
      </w:r>
      <w:r w:rsidR="00597AD7">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ařízeních při tisku, kopírování i skenování v rozdělení dle uživatele, dle typu dokumentů, dle množství, dle času realizace; </w:t>
      </w:r>
    </w:p>
    <w:p w14:paraId="4AF73AF5" w14:textId="77777777" w:rsidR="00C81A72" w:rsidRPr="00A035F1" w:rsidRDefault="00C81A72" w:rsidP="00C81A72">
      <w:pPr>
        <w:numPr>
          <w:ilvl w:val="0"/>
          <w:numId w:val="17"/>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rozlišení na černobílý a barevný tisk, formát výstupu (A4/A3) včetně přesných počtů v každé tiskové úloze; </w:t>
      </w:r>
    </w:p>
    <w:p w14:paraId="6B102753" w14:textId="77777777" w:rsidR="00C81A72" w:rsidRPr="00A035F1" w:rsidRDefault="00C81A72" w:rsidP="00C81A72">
      <w:pPr>
        <w:numPr>
          <w:ilvl w:val="0"/>
          <w:numId w:val="25"/>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zasílání notifikací z informačního systému ve formě strukturovaných emailů; </w:t>
      </w:r>
    </w:p>
    <w:p w14:paraId="65C18E51" w14:textId="6670C9CE" w:rsidR="00C81A72" w:rsidRPr="00A035F1" w:rsidRDefault="00C81A72" w:rsidP="00C81A72">
      <w:pPr>
        <w:numPr>
          <w:ilvl w:val="0"/>
          <w:numId w:val="26"/>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možnost customizace </w:t>
      </w:r>
      <w:r w:rsidR="002B4149">
        <w:rPr>
          <w:rFonts w:ascii="Times New Roman" w:eastAsia="Times New Roman" w:hAnsi="Times New Roman"/>
          <w:sz w:val="24"/>
          <w:szCs w:val="24"/>
          <w:lang w:eastAsia="cs-CZ"/>
        </w:rPr>
        <w:t>T</w:t>
      </w:r>
      <w:r w:rsidRPr="00A035F1">
        <w:rPr>
          <w:rFonts w:ascii="Times New Roman" w:eastAsia="Times New Roman" w:hAnsi="Times New Roman"/>
          <w:sz w:val="24"/>
          <w:szCs w:val="24"/>
          <w:lang w:eastAsia="cs-CZ"/>
        </w:rPr>
        <w:t xml:space="preserve">iskového systému dle požadavků </w:t>
      </w:r>
      <w:r>
        <w:rPr>
          <w:rFonts w:ascii="Times New Roman" w:eastAsia="Times New Roman" w:hAnsi="Times New Roman"/>
          <w:sz w:val="24"/>
          <w:szCs w:val="24"/>
          <w:lang w:eastAsia="cs-CZ"/>
        </w:rPr>
        <w:t>Objednatele</w:t>
      </w:r>
      <w:r w:rsidRPr="00A035F1">
        <w:rPr>
          <w:rFonts w:ascii="Times New Roman" w:eastAsia="Times New Roman" w:hAnsi="Times New Roman"/>
          <w:sz w:val="24"/>
          <w:szCs w:val="24"/>
          <w:lang w:eastAsia="cs-CZ"/>
        </w:rPr>
        <w:t>; </w:t>
      </w:r>
    </w:p>
    <w:p w14:paraId="4D7D9A4F" w14:textId="3C49C10B" w:rsidR="00C81A72" w:rsidRPr="00A035F1" w:rsidRDefault="00C81A72" w:rsidP="00C81A72">
      <w:pPr>
        <w:numPr>
          <w:ilvl w:val="0"/>
          <w:numId w:val="27"/>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veškerou komunikaci </w:t>
      </w:r>
      <w:r w:rsidR="002B4149">
        <w:rPr>
          <w:rFonts w:ascii="Times New Roman" w:eastAsia="Times New Roman" w:hAnsi="Times New Roman"/>
          <w:sz w:val="24"/>
          <w:szCs w:val="24"/>
          <w:lang w:eastAsia="cs-CZ"/>
        </w:rPr>
        <w:t xml:space="preserve">Tiskového </w:t>
      </w:r>
      <w:r w:rsidRPr="00A035F1">
        <w:rPr>
          <w:rFonts w:ascii="Times New Roman" w:eastAsia="Times New Roman" w:hAnsi="Times New Roman"/>
          <w:sz w:val="24"/>
          <w:szCs w:val="24"/>
          <w:lang w:eastAsia="cs-CZ"/>
        </w:rPr>
        <w:t>systému v českém jazyce, včetně dokumentace a reportů; </w:t>
      </w:r>
    </w:p>
    <w:p w14:paraId="66959D37" w14:textId="53059751" w:rsidR="00C81A72" w:rsidRPr="00A035F1" w:rsidRDefault="00C81A72" w:rsidP="00C81A72">
      <w:pPr>
        <w:numPr>
          <w:ilvl w:val="0"/>
          <w:numId w:val="28"/>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hromadné konfigurace parametrů zařízení jedním konfiguračním příkazem, např. hromadná změna nastavení pro celou skupinu </w:t>
      </w:r>
      <w:r w:rsidR="002B4149">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 xml:space="preserve">ařízení (např. pro všechna zařízení v jedné lokalitě); konfigurace jedním konfiguračním příkazem i více různých parametrů </w:t>
      </w:r>
      <w:r w:rsidR="002B4149">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ařízení; </w:t>
      </w:r>
    </w:p>
    <w:p w14:paraId="14BD42FD" w14:textId="387DE17A" w:rsidR="00C81A72" w:rsidRPr="00A035F1" w:rsidRDefault="00C81A72" w:rsidP="00C81A72">
      <w:pPr>
        <w:numPr>
          <w:ilvl w:val="0"/>
          <w:numId w:val="29"/>
        </w:numPr>
        <w:spacing w:before="0"/>
        <w:ind w:left="990" w:firstLin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lastRenderedPageBreak/>
        <w:t xml:space="preserve">musí umožňovat hromadný upgrade firmwaru </w:t>
      </w:r>
      <w:r w:rsidR="002B4149">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 xml:space="preserve">ařízení (tiskového zařízení i terminálu) jedním příkazem k upgradu – např. upgrade firmware všech </w:t>
      </w:r>
      <w:r w:rsidR="002B4149">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 xml:space="preserve">ařízení ve skupině, tj. např. všech </w:t>
      </w:r>
      <w:r w:rsidR="002B4149">
        <w:rPr>
          <w:rFonts w:ascii="Times New Roman" w:eastAsia="Times New Roman" w:hAnsi="Times New Roman"/>
          <w:sz w:val="24"/>
          <w:szCs w:val="24"/>
          <w:lang w:eastAsia="cs-CZ"/>
        </w:rPr>
        <w:t>Z</w:t>
      </w:r>
      <w:r w:rsidRPr="00A035F1">
        <w:rPr>
          <w:rFonts w:ascii="Times New Roman" w:eastAsia="Times New Roman" w:hAnsi="Times New Roman"/>
          <w:sz w:val="24"/>
          <w:szCs w:val="24"/>
          <w:lang w:eastAsia="cs-CZ"/>
        </w:rPr>
        <w:t>ařízení dané</w:t>
      </w:r>
      <w:r w:rsidR="002B4149">
        <w:rPr>
          <w:rFonts w:ascii="Times New Roman" w:eastAsia="Times New Roman" w:hAnsi="Times New Roman"/>
          <w:sz w:val="24"/>
          <w:szCs w:val="24"/>
          <w:lang w:eastAsia="cs-CZ"/>
        </w:rPr>
        <w:t xml:space="preserve"> kategorie</w:t>
      </w:r>
      <w:r w:rsidRPr="00A035F1">
        <w:rPr>
          <w:rFonts w:ascii="Times New Roman" w:eastAsia="Times New Roman" w:hAnsi="Times New Roman"/>
          <w:sz w:val="24"/>
          <w:szCs w:val="24"/>
          <w:lang w:eastAsia="cs-CZ"/>
        </w:rPr>
        <w:t xml:space="preserve"> na konkrétní lokalitě; </w:t>
      </w:r>
    </w:p>
    <w:p w14:paraId="5A69AC99" w14:textId="77777777" w:rsidR="00C81A72" w:rsidRPr="00A035F1" w:rsidRDefault="00C81A72" w:rsidP="00C81A72">
      <w:pPr>
        <w:pStyle w:val="Odstavecseseznamem"/>
        <w:numPr>
          <w:ilvl w:val="1"/>
          <w:numId w:val="4"/>
        </w:numPr>
        <w:spacing w:befor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Součástí dodávky musí být veškeré patřičné dokumentace dodávaného řešení v českém jazyce včetně dokumentace skutečného provedení, administrátorské a operátorské dokumentace, DR dokumentace, bezpečnostní dokumentace, provozních příruček apod. </w:t>
      </w:r>
    </w:p>
    <w:p w14:paraId="1049D697" w14:textId="541667A0" w:rsidR="00C81A72" w:rsidRPr="00A035F1" w:rsidRDefault="00C81A72" w:rsidP="00C81A72">
      <w:pPr>
        <w:pStyle w:val="Odstavecseseznamem"/>
        <w:numPr>
          <w:ilvl w:val="1"/>
          <w:numId w:val="4"/>
        </w:numPr>
        <w:spacing w:before="0"/>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Minimální úroveň SLA pro dodaný </w:t>
      </w:r>
      <w:r w:rsidR="002B4149">
        <w:rPr>
          <w:rFonts w:ascii="Times New Roman" w:eastAsia="Times New Roman" w:hAnsi="Times New Roman"/>
          <w:sz w:val="24"/>
          <w:szCs w:val="24"/>
          <w:lang w:eastAsia="cs-CZ"/>
        </w:rPr>
        <w:t>T</w:t>
      </w:r>
      <w:r w:rsidRPr="00A035F1">
        <w:rPr>
          <w:rFonts w:ascii="Times New Roman" w:eastAsia="Times New Roman" w:hAnsi="Times New Roman"/>
          <w:sz w:val="24"/>
          <w:szCs w:val="24"/>
          <w:lang w:eastAsia="cs-CZ"/>
        </w:rPr>
        <w:t>iskový systém: </w:t>
      </w:r>
    </w:p>
    <w:p w14:paraId="7BBA26DC" w14:textId="7F704E58" w:rsidR="00C81A72" w:rsidRPr="00A035F1" w:rsidRDefault="009D7DFB" w:rsidP="004669CB">
      <w:pPr>
        <w:spacing w:before="0" w:after="0" w:line="240" w:lineRule="auto"/>
        <w:ind w:left="720"/>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00044C0A">
        <w:rPr>
          <w:rFonts w:ascii="Times New Roman" w:eastAsia="Times New Roman" w:hAnsi="Times New Roman"/>
          <w:sz w:val="24"/>
          <w:szCs w:val="24"/>
          <w:lang w:eastAsia="cs-CZ"/>
        </w:rPr>
        <w:t xml:space="preserve"> pracovní dny v </w:t>
      </w:r>
      <w:r>
        <w:rPr>
          <w:rFonts w:ascii="Times New Roman" w:eastAsia="Times New Roman" w:hAnsi="Times New Roman"/>
          <w:sz w:val="24"/>
          <w:szCs w:val="24"/>
          <w:lang w:eastAsia="cs-CZ"/>
        </w:rPr>
        <w:t>době 8:00 – 18:00hod.</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417"/>
        <w:gridCol w:w="1276"/>
        <w:gridCol w:w="1559"/>
        <w:gridCol w:w="2835"/>
      </w:tblGrid>
      <w:tr w:rsidR="00004DF6" w:rsidRPr="00A035F1" w14:paraId="164EF610" w14:textId="61B3CEBA" w:rsidTr="00004DF6">
        <w:trPr>
          <w:trHeight w:val="300"/>
        </w:trPr>
        <w:tc>
          <w:tcPr>
            <w:tcW w:w="2127" w:type="dxa"/>
            <w:tcBorders>
              <w:top w:val="single" w:sz="6" w:space="0" w:color="000000"/>
              <w:left w:val="single" w:sz="6" w:space="0" w:color="000000"/>
              <w:bottom w:val="single" w:sz="6" w:space="0" w:color="000000"/>
              <w:right w:val="single" w:sz="6" w:space="0" w:color="000000"/>
            </w:tcBorders>
            <w:shd w:val="clear" w:color="auto" w:fill="auto"/>
            <w:hideMark/>
          </w:tcPr>
          <w:p w14:paraId="2F71B51E" w14:textId="77777777" w:rsidR="00004DF6" w:rsidRPr="00004DF6" w:rsidRDefault="00004DF6" w:rsidP="00FB3850">
            <w:pPr>
              <w:spacing w:before="0" w:after="0" w:line="240" w:lineRule="auto"/>
              <w:jc w:val="left"/>
              <w:textAlignment w:val="baseline"/>
              <w:rPr>
                <w:rFonts w:ascii="Times New Roman" w:eastAsia="Times New Roman" w:hAnsi="Times New Roman"/>
                <w:b/>
                <w:bCs/>
                <w:sz w:val="24"/>
                <w:szCs w:val="24"/>
                <w:lang w:eastAsia="cs-CZ"/>
              </w:rPr>
            </w:pPr>
            <w:r w:rsidRPr="00004DF6">
              <w:rPr>
                <w:rFonts w:ascii="Times New Roman" w:eastAsia="Times New Roman" w:hAnsi="Times New Roman"/>
                <w:b/>
                <w:bCs/>
                <w:sz w:val="24"/>
                <w:szCs w:val="24"/>
                <w:lang w:eastAsia="cs-CZ"/>
              </w:rPr>
              <w:t>Závažnost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383E08A8" w14:textId="77777777" w:rsidR="00004DF6" w:rsidRPr="00004DF6" w:rsidRDefault="00004DF6" w:rsidP="00FB3850">
            <w:pPr>
              <w:spacing w:before="0" w:after="0" w:line="240" w:lineRule="auto"/>
              <w:jc w:val="left"/>
              <w:textAlignment w:val="baseline"/>
              <w:rPr>
                <w:rFonts w:ascii="Times New Roman" w:eastAsia="Times New Roman" w:hAnsi="Times New Roman"/>
                <w:b/>
                <w:bCs/>
                <w:sz w:val="24"/>
                <w:szCs w:val="24"/>
                <w:lang w:eastAsia="cs-CZ"/>
              </w:rPr>
            </w:pPr>
            <w:r w:rsidRPr="00004DF6">
              <w:rPr>
                <w:rFonts w:ascii="Times New Roman" w:eastAsia="Times New Roman" w:hAnsi="Times New Roman"/>
                <w:b/>
                <w:bCs/>
                <w:sz w:val="24"/>
                <w:szCs w:val="24"/>
                <w:lang w:eastAsia="cs-CZ"/>
              </w:rPr>
              <w:t>Reakce na incident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3EDED6D2" w14:textId="77777777" w:rsidR="00004DF6" w:rsidRPr="00004DF6" w:rsidRDefault="00004DF6" w:rsidP="00FB3850">
            <w:pPr>
              <w:spacing w:before="0" w:after="0" w:line="240" w:lineRule="auto"/>
              <w:jc w:val="left"/>
              <w:textAlignment w:val="baseline"/>
              <w:rPr>
                <w:rFonts w:ascii="Times New Roman" w:eastAsia="Times New Roman" w:hAnsi="Times New Roman"/>
                <w:b/>
                <w:bCs/>
                <w:sz w:val="24"/>
                <w:szCs w:val="24"/>
                <w:lang w:eastAsia="cs-CZ"/>
              </w:rPr>
            </w:pPr>
            <w:r w:rsidRPr="00004DF6">
              <w:rPr>
                <w:rFonts w:ascii="Times New Roman" w:eastAsia="Times New Roman" w:hAnsi="Times New Roman"/>
                <w:b/>
                <w:bCs/>
                <w:sz w:val="24"/>
                <w:szCs w:val="24"/>
                <w:lang w:eastAsia="cs-CZ"/>
              </w:rPr>
              <w:t>Řešení incidentu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05E3FC33" w14:textId="16721515" w:rsidR="00004DF6" w:rsidRPr="00004DF6" w:rsidRDefault="00004DF6" w:rsidP="00FB3850">
            <w:pPr>
              <w:spacing w:before="0" w:after="0" w:line="240" w:lineRule="auto"/>
              <w:jc w:val="left"/>
              <w:textAlignment w:val="baseline"/>
              <w:rPr>
                <w:rFonts w:ascii="Times New Roman" w:eastAsia="Times New Roman" w:hAnsi="Times New Roman"/>
                <w:b/>
                <w:bCs/>
                <w:sz w:val="24"/>
                <w:szCs w:val="24"/>
                <w:lang w:eastAsia="cs-CZ"/>
              </w:rPr>
            </w:pPr>
            <w:r w:rsidRPr="00004DF6">
              <w:rPr>
                <w:rFonts w:ascii="Times New Roman" w:eastAsia="Times New Roman" w:hAnsi="Times New Roman"/>
                <w:b/>
                <w:bCs/>
                <w:sz w:val="24"/>
                <w:szCs w:val="24"/>
                <w:lang w:eastAsia="cs-CZ"/>
              </w:rPr>
              <w:t>Řešení závad </w:t>
            </w:r>
          </w:p>
        </w:tc>
        <w:tc>
          <w:tcPr>
            <w:tcW w:w="2835" w:type="dxa"/>
            <w:tcBorders>
              <w:top w:val="single" w:sz="6" w:space="0" w:color="000000"/>
              <w:left w:val="single" w:sz="6" w:space="0" w:color="000000"/>
              <w:bottom w:val="single" w:sz="6" w:space="0" w:color="000000"/>
              <w:right w:val="single" w:sz="6" w:space="0" w:color="000000"/>
            </w:tcBorders>
          </w:tcPr>
          <w:p w14:paraId="4A0EA956" w14:textId="50566A72" w:rsidR="00004DF6" w:rsidRPr="00004DF6" w:rsidRDefault="00004DF6" w:rsidP="00FB3850">
            <w:pPr>
              <w:spacing w:before="0" w:after="0" w:line="240" w:lineRule="auto"/>
              <w:jc w:val="left"/>
              <w:textAlignment w:val="baseline"/>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Smluvní pokuta za prodlení s řešením incidentu/závad</w:t>
            </w:r>
          </w:p>
        </w:tc>
      </w:tr>
      <w:tr w:rsidR="00004DF6" w:rsidRPr="00A035F1" w14:paraId="32559651" w14:textId="2F831412" w:rsidTr="00004DF6">
        <w:trPr>
          <w:trHeight w:val="300"/>
        </w:trPr>
        <w:tc>
          <w:tcPr>
            <w:tcW w:w="2127" w:type="dxa"/>
            <w:tcBorders>
              <w:top w:val="single" w:sz="6" w:space="0" w:color="000000"/>
              <w:left w:val="single" w:sz="6" w:space="0" w:color="000000"/>
              <w:bottom w:val="single" w:sz="6" w:space="0" w:color="000000"/>
              <w:right w:val="single" w:sz="6" w:space="0" w:color="000000"/>
            </w:tcBorders>
            <w:shd w:val="clear" w:color="auto" w:fill="auto"/>
            <w:hideMark/>
          </w:tcPr>
          <w:p w14:paraId="6E428CDD"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A – Kritická (výpadek systému)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0A22FE50"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Do 1 hodiny v pracovní dobu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7B82F8A2"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Do 8 hodin v pracovní době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5103FD71" w14:textId="518AA567" w:rsidR="00004DF6"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Do </w:t>
            </w:r>
            <w:r>
              <w:rPr>
                <w:rFonts w:ascii="Times New Roman" w:eastAsia="Times New Roman" w:hAnsi="Times New Roman"/>
                <w:sz w:val="24"/>
                <w:szCs w:val="24"/>
                <w:lang w:eastAsia="cs-CZ"/>
              </w:rPr>
              <w:t>5</w:t>
            </w:r>
            <w:r w:rsidRPr="00A035F1">
              <w:rPr>
                <w:rFonts w:ascii="Times New Roman" w:eastAsia="Times New Roman" w:hAnsi="Times New Roman"/>
                <w:sz w:val="24"/>
                <w:szCs w:val="24"/>
                <w:lang w:eastAsia="cs-CZ"/>
              </w:rPr>
              <w:t xml:space="preserve"> pracovních dní</w:t>
            </w:r>
          </w:p>
          <w:p w14:paraId="1028FB00" w14:textId="77777777" w:rsidR="00004DF6" w:rsidRDefault="00004DF6" w:rsidP="00FB3850">
            <w:pPr>
              <w:spacing w:before="0" w:after="0" w:line="240" w:lineRule="auto"/>
              <w:jc w:val="left"/>
              <w:textAlignment w:val="baseline"/>
              <w:rPr>
                <w:rFonts w:ascii="Times New Roman" w:eastAsia="Times New Roman" w:hAnsi="Times New Roman"/>
                <w:sz w:val="24"/>
                <w:szCs w:val="24"/>
                <w:lang w:eastAsia="cs-CZ"/>
              </w:rPr>
            </w:pPr>
          </w:p>
          <w:p w14:paraId="6A895A2E" w14:textId="2D84DCD1"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p>
        </w:tc>
        <w:tc>
          <w:tcPr>
            <w:tcW w:w="2835" w:type="dxa"/>
            <w:tcBorders>
              <w:top w:val="single" w:sz="6" w:space="0" w:color="000000"/>
              <w:left w:val="single" w:sz="6" w:space="0" w:color="000000"/>
              <w:bottom w:val="single" w:sz="6" w:space="0" w:color="000000"/>
              <w:right w:val="single" w:sz="6" w:space="0" w:color="000000"/>
            </w:tcBorders>
          </w:tcPr>
          <w:p w14:paraId="52A5C97C" w14:textId="3D07E81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Smluvní pokuta ve výši 1000,- Kč.</w:t>
            </w:r>
          </w:p>
        </w:tc>
      </w:tr>
      <w:tr w:rsidR="00004DF6" w:rsidRPr="00A035F1" w14:paraId="0B466C77" w14:textId="3D2F76CF" w:rsidTr="00004DF6">
        <w:trPr>
          <w:trHeight w:val="300"/>
        </w:trPr>
        <w:tc>
          <w:tcPr>
            <w:tcW w:w="2127" w:type="dxa"/>
            <w:tcBorders>
              <w:top w:val="single" w:sz="6" w:space="0" w:color="000000"/>
              <w:left w:val="single" w:sz="6" w:space="0" w:color="000000"/>
              <w:bottom w:val="single" w:sz="6" w:space="0" w:color="000000"/>
              <w:right w:val="single" w:sz="6" w:space="0" w:color="000000"/>
            </w:tcBorders>
            <w:shd w:val="clear" w:color="auto" w:fill="auto"/>
            <w:hideMark/>
          </w:tcPr>
          <w:p w14:paraId="187461B8"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B – Závažné (částečná nefunkčnost systému, ale tisk funguje)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43D57D7A"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Do 1 hodiny v pracovní dobu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703B7C8C"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Do 2 pracovních dní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5F91F6AD" w14:textId="227877D1" w:rsidR="00004DF6"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Do </w:t>
            </w:r>
            <w:r>
              <w:rPr>
                <w:rFonts w:ascii="Times New Roman" w:eastAsia="Times New Roman" w:hAnsi="Times New Roman"/>
                <w:sz w:val="24"/>
                <w:szCs w:val="24"/>
                <w:lang w:eastAsia="cs-CZ"/>
              </w:rPr>
              <w:t>5</w:t>
            </w:r>
            <w:r w:rsidRPr="00A035F1">
              <w:rPr>
                <w:rFonts w:ascii="Times New Roman" w:eastAsia="Times New Roman" w:hAnsi="Times New Roman"/>
                <w:sz w:val="24"/>
                <w:szCs w:val="24"/>
                <w:lang w:eastAsia="cs-CZ"/>
              </w:rPr>
              <w:t xml:space="preserve"> pracovních dní </w:t>
            </w:r>
          </w:p>
          <w:p w14:paraId="582F21EC" w14:textId="77777777" w:rsidR="00004DF6" w:rsidRDefault="00004DF6" w:rsidP="00FB3850">
            <w:pPr>
              <w:spacing w:before="0" w:after="0" w:line="240" w:lineRule="auto"/>
              <w:jc w:val="left"/>
              <w:textAlignment w:val="baseline"/>
              <w:rPr>
                <w:rFonts w:ascii="Times New Roman" w:eastAsia="Times New Roman" w:hAnsi="Times New Roman"/>
                <w:sz w:val="24"/>
                <w:szCs w:val="24"/>
                <w:lang w:eastAsia="cs-CZ"/>
              </w:rPr>
            </w:pPr>
          </w:p>
          <w:p w14:paraId="3525EEC9" w14:textId="5D17FCCA"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p>
        </w:tc>
        <w:tc>
          <w:tcPr>
            <w:tcW w:w="2835" w:type="dxa"/>
            <w:tcBorders>
              <w:top w:val="single" w:sz="6" w:space="0" w:color="000000"/>
              <w:left w:val="single" w:sz="6" w:space="0" w:color="000000"/>
              <w:bottom w:val="single" w:sz="6" w:space="0" w:color="000000"/>
              <w:right w:val="single" w:sz="6" w:space="0" w:color="000000"/>
            </w:tcBorders>
          </w:tcPr>
          <w:p w14:paraId="60EDB817" w14:textId="5571A15F"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Smluvní pokuta ve výši 500,- Kč.</w:t>
            </w:r>
          </w:p>
        </w:tc>
      </w:tr>
      <w:tr w:rsidR="00004DF6" w:rsidRPr="00A035F1" w14:paraId="057A96CB" w14:textId="1ABC42D8" w:rsidTr="00004DF6">
        <w:trPr>
          <w:trHeight w:val="300"/>
        </w:trPr>
        <w:tc>
          <w:tcPr>
            <w:tcW w:w="2127" w:type="dxa"/>
            <w:tcBorders>
              <w:top w:val="single" w:sz="6" w:space="0" w:color="000000"/>
              <w:left w:val="single" w:sz="6" w:space="0" w:color="000000"/>
              <w:bottom w:val="single" w:sz="6" w:space="0" w:color="000000"/>
              <w:right w:val="single" w:sz="6" w:space="0" w:color="000000"/>
            </w:tcBorders>
            <w:shd w:val="clear" w:color="auto" w:fill="auto"/>
            <w:hideMark/>
          </w:tcPr>
          <w:p w14:paraId="27BBC3BC"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C – Neklasifikované (neomezují základní funkčnost systému)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6950C71B"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Do 1 hodiny v pracovní dobu </w:t>
            </w:r>
          </w:p>
          <w:p w14:paraId="5AF33F68" w14:textId="7777777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40D46880" w14:textId="1C3D4E87"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Do </w:t>
            </w:r>
            <w:r>
              <w:rPr>
                <w:rFonts w:ascii="Times New Roman" w:eastAsia="Times New Roman" w:hAnsi="Times New Roman"/>
                <w:sz w:val="24"/>
                <w:szCs w:val="24"/>
                <w:lang w:eastAsia="cs-CZ"/>
              </w:rPr>
              <w:t>1</w:t>
            </w:r>
            <w:r w:rsidRPr="00A035F1">
              <w:rPr>
                <w:rFonts w:ascii="Times New Roman" w:eastAsia="Times New Roman" w:hAnsi="Times New Roman"/>
                <w:sz w:val="24"/>
                <w:szCs w:val="24"/>
                <w:lang w:eastAsia="cs-CZ"/>
              </w:rPr>
              <w:t>0 pracovních dní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1C89548A" w14:textId="4EACC58B" w:rsidR="00004DF6" w:rsidRDefault="00004DF6" w:rsidP="00FB3850">
            <w:pPr>
              <w:spacing w:before="0" w:after="0" w:line="240" w:lineRule="auto"/>
              <w:jc w:val="left"/>
              <w:textAlignment w:val="baseline"/>
              <w:rPr>
                <w:rFonts w:ascii="Times New Roman" w:eastAsia="Times New Roman" w:hAnsi="Times New Roman"/>
                <w:sz w:val="24"/>
                <w:szCs w:val="24"/>
                <w:lang w:eastAsia="cs-CZ"/>
              </w:rPr>
            </w:pPr>
            <w:r w:rsidRPr="00A035F1">
              <w:rPr>
                <w:rFonts w:ascii="Times New Roman" w:eastAsia="Times New Roman" w:hAnsi="Times New Roman"/>
                <w:sz w:val="24"/>
                <w:szCs w:val="24"/>
                <w:lang w:eastAsia="cs-CZ"/>
              </w:rPr>
              <w:t xml:space="preserve">Do </w:t>
            </w:r>
            <w:r>
              <w:rPr>
                <w:rFonts w:ascii="Times New Roman" w:eastAsia="Times New Roman" w:hAnsi="Times New Roman"/>
                <w:sz w:val="24"/>
                <w:szCs w:val="24"/>
                <w:lang w:eastAsia="cs-CZ"/>
              </w:rPr>
              <w:t>2</w:t>
            </w:r>
            <w:r w:rsidRPr="00A035F1">
              <w:rPr>
                <w:rFonts w:ascii="Times New Roman" w:eastAsia="Times New Roman" w:hAnsi="Times New Roman"/>
                <w:sz w:val="24"/>
                <w:szCs w:val="24"/>
                <w:lang w:eastAsia="cs-CZ"/>
              </w:rPr>
              <w:t>0 pracovních dní </w:t>
            </w:r>
          </w:p>
          <w:p w14:paraId="32ABE9E3" w14:textId="77777777" w:rsidR="00004DF6" w:rsidRDefault="00004DF6" w:rsidP="00FB3850">
            <w:pPr>
              <w:spacing w:before="0" w:after="0" w:line="240" w:lineRule="auto"/>
              <w:jc w:val="left"/>
              <w:textAlignment w:val="baseline"/>
              <w:rPr>
                <w:rFonts w:ascii="Times New Roman" w:eastAsia="Times New Roman" w:hAnsi="Times New Roman"/>
                <w:sz w:val="24"/>
                <w:szCs w:val="24"/>
                <w:lang w:eastAsia="cs-CZ"/>
              </w:rPr>
            </w:pPr>
          </w:p>
          <w:p w14:paraId="2FB9C9AC" w14:textId="7C49BA6E"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p>
        </w:tc>
        <w:tc>
          <w:tcPr>
            <w:tcW w:w="2835" w:type="dxa"/>
            <w:tcBorders>
              <w:top w:val="single" w:sz="6" w:space="0" w:color="000000"/>
              <w:left w:val="single" w:sz="6" w:space="0" w:color="000000"/>
              <w:bottom w:val="single" w:sz="6" w:space="0" w:color="000000"/>
              <w:right w:val="single" w:sz="6" w:space="0" w:color="000000"/>
            </w:tcBorders>
          </w:tcPr>
          <w:p w14:paraId="435D0EF1" w14:textId="03489FF1" w:rsidR="00004DF6" w:rsidRPr="00A035F1" w:rsidRDefault="00004DF6" w:rsidP="00FB3850">
            <w:pPr>
              <w:spacing w:before="0" w:after="0" w:line="240" w:lineRule="auto"/>
              <w:jc w:val="left"/>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Smluvní pokuta ve výši 100,- Kč.</w:t>
            </w:r>
          </w:p>
        </w:tc>
      </w:tr>
    </w:tbl>
    <w:p w14:paraId="5BCAA2B5" w14:textId="17896ECB" w:rsidR="007A53EB" w:rsidRPr="00A035F1" w:rsidRDefault="007A53EB" w:rsidP="00F94881">
      <w:pPr>
        <w:pStyle w:val="Nadpis2"/>
        <w:keepNext w:val="0"/>
        <w:spacing w:before="0" w:after="120" w:line="276" w:lineRule="auto"/>
        <w:contextualSpacing/>
        <w:rPr>
          <w:rFonts w:ascii="Times New Roman" w:hAnsi="Times New Roman"/>
          <w:b w:val="0"/>
          <w:bCs w:val="0"/>
          <w:i w:val="0"/>
          <w:iCs w:val="0"/>
          <w:sz w:val="24"/>
          <w:szCs w:val="24"/>
          <w:highlight w:val="green"/>
          <w:lang w:eastAsia="cs-CZ"/>
        </w:rPr>
      </w:pPr>
    </w:p>
    <w:p w14:paraId="2C79188E" w14:textId="0A222051" w:rsidR="00BB212E" w:rsidRPr="00A035F1" w:rsidRDefault="00B86D23" w:rsidP="002B64FF">
      <w:pPr>
        <w:pStyle w:val="Odstavecseseznamem"/>
        <w:numPr>
          <w:ilvl w:val="0"/>
          <w:numId w:val="4"/>
        </w:numPr>
        <w:jc w:val="left"/>
        <w:rPr>
          <w:rFonts w:ascii="Times New Roman" w:hAnsi="Times New Roman"/>
          <w:b/>
          <w:sz w:val="24"/>
          <w:szCs w:val="24"/>
        </w:rPr>
      </w:pPr>
      <w:r w:rsidRPr="00A035F1">
        <w:rPr>
          <w:rFonts w:ascii="Times New Roman" w:hAnsi="Times New Roman"/>
          <w:b/>
          <w:sz w:val="24"/>
          <w:szCs w:val="24"/>
        </w:rPr>
        <w:t>ZABEZPEČENÍ SERVISNÍCH SLUŽEB, VČETNĚ DODÁVEK SPOTŘEBNÍHO MATERIÁLU A TECHNICKÉ PODPORY</w:t>
      </w:r>
    </w:p>
    <w:p w14:paraId="3CAFCEB6" w14:textId="21A32F7A" w:rsidR="00BB212E" w:rsidRPr="00A035F1" w:rsidRDefault="3930FDC8"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Poskytovatel</w:t>
      </w:r>
      <w:r w:rsidR="00BB212E" w:rsidRPr="00A035F1">
        <w:rPr>
          <w:rFonts w:ascii="Times New Roman" w:hAnsi="Times New Roman"/>
          <w:b w:val="0"/>
          <w:bCs w:val="0"/>
          <w:i w:val="0"/>
          <w:iCs w:val="0"/>
          <w:sz w:val="24"/>
          <w:szCs w:val="24"/>
          <w:lang w:eastAsia="cs-CZ"/>
        </w:rPr>
        <w:t xml:space="preserve"> </w:t>
      </w:r>
      <w:r w:rsidR="00F079EB">
        <w:rPr>
          <w:rFonts w:ascii="Times New Roman" w:hAnsi="Times New Roman"/>
          <w:b w:val="0"/>
          <w:bCs w:val="0"/>
          <w:i w:val="0"/>
          <w:iCs w:val="0"/>
          <w:sz w:val="24"/>
          <w:szCs w:val="24"/>
          <w:lang w:eastAsia="cs-CZ"/>
        </w:rPr>
        <w:t>je</w:t>
      </w:r>
      <w:r w:rsidR="00BB212E" w:rsidRPr="00A035F1">
        <w:rPr>
          <w:rFonts w:ascii="Times New Roman" w:hAnsi="Times New Roman"/>
          <w:b w:val="0"/>
          <w:bCs w:val="0"/>
          <w:i w:val="0"/>
          <w:iCs w:val="0"/>
          <w:sz w:val="24"/>
          <w:szCs w:val="24"/>
          <w:lang w:eastAsia="cs-CZ"/>
        </w:rPr>
        <w:t xml:space="preserve"> povinen </w:t>
      </w:r>
      <w:r w:rsidR="5E1D536F" w:rsidRPr="00A035F1">
        <w:rPr>
          <w:rFonts w:ascii="Times New Roman" w:hAnsi="Times New Roman"/>
          <w:b w:val="0"/>
          <w:bCs w:val="0"/>
          <w:i w:val="0"/>
          <w:iCs w:val="0"/>
          <w:sz w:val="24"/>
          <w:szCs w:val="24"/>
          <w:lang w:eastAsia="cs-CZ"/>
        </w:rPr>
        <w:t>Obje</w:t>
      </w:r>
      <w:r w:rsidR="2DF7B453" w:rsidRPr="00A035F1">
        <w:rPr>
          <w:rFonts w:ascii="Times New Roman" w:hAnsi="Times New Roman"/>
          <w:b w:val="0"/>
          <w:bCs w:val="0"/>
          <w:i w:val="0"/>
          <w:iCs w:val="0"/>
          <w:sz w:val="24"/>
          <w:szCs w:val="24"/>
          <w:lang w:eastAsia="cs-CZ"/>
        </w:rPr>
        <w:t>dn</w:t>
      </w:r>
      <w:r w:rsidR="5E1D536F" w:rsidRPr="00A035F1">
        <w:rPr>
          <w:rFonts w:ascii="Times New Roman" w:hAnsi="Times New Roman"/>
          <w:b w:val="0"/>
          <w:bCs w:val="0"/>
          <w:i w:val="0"/>
          <w:iCs w:val="0"/>
          <w:sz w:val="24"/>
          <w:szCs w:val="24"/>
          <w:lang w:eastAsia="cs-CZ"/>
        </w:rPr>
        <w:t>ateli</w:t>
      </w:r>
      <w:r w:rsidR="00BB212E" w:rsidRPr="00A035F1">
        <w:rPr>
          <w:rFonts w:ascii="Times New Roman" w:hAnsi="Times New Roman"/>
          <w:b w:val="0"/>
          <w:bCs w:val="0"/>
          <w:i w:val="0"/>
          <w:iCs w:val="0"/>
          <w:sz w:val="24"/>
          <w:szCs w:val="24"/>
          <w:lang w:eastAsia="cs-CZ"/>
        </w:rPr>
        <w:t xml:space="preserve"> poskytovat kompletní servisní zajištění všech dodávaných </w:t>
      </w:r>
      <w:r w:rsidR="550E1E31" w:rsidRPr="00A035F1">
        <w:rPr>
          <w:rFonts w:ascii="Times New Roman" w:hAnsi="Times New Roman"/>
          <w:b w:val="0"/>
          <w:bCs w:val="0"/>
          <w:i w:val="0"/>
          <w:iCs w:val="0"/>
          <w:sz w:val="24"/>
          <w:szCs w:val="24"/>
          <w:lang w:eastAsia="cs-CZ"/>
        </w:rPr>
        <w:t>Z</w:t>
      </w:r>
      <w:r w:rsidR="00BB212E" w:rsidRPr="00A035F1">
        <w:rPr>
          <w:rFonts w:ascii="Times New Roman" w:hAnsi="Times New Roman"/>
          <w:b w:val="0"/>
          <w:bCs w:val="0"/>
          <w:i w:val="0"/>
          <w:iCs w:val="0"/>
          <w:sz w:val="24"/>
          <w:szCs w:val="24"/>
          <w:lang w:eastAsia="cs-CZ"/>
        </w:rPr>
        <w:t xml:space="preserve">ařízení, včetně kompletního servisního zajištění veškerého jejich příslušenství, a rovněž kompletní servisní zajištění </w:t>
      </w:r>
      <w:r w:rsidR="005B6B60">
        <w:rPr>
          <w:rFonts w:ascii="Times New Roman" w:hAnsi="Times New Roman"/>
          <w:b w:val="0"/>
          <w:bCs w:val="0"/>
          <w:i w:val="0"/>
          <w:iCs w:val="0"/>
          <w:sz w:val="24"/>
          <w:szCs w:val="24"/>
          <w:lang w:eastAsia="cs-CZ"/>
        </w:rPr>
        <w:t>softwarových řešení</w:t>
      </w:r>
      <w:r w:rsidR="00BB212E" w:rsidRPr="00A035F1">
        <w:rPr>
          <w:rFonts w:ascii="Times New Roman" w:hAnsi="Times New Roman"/>
          <w:b w:val="0"/>
          <w:bCs w:val="0"/>
          <w:i w:val="0"/>
          <w:iCs w:val="0"/>
          <w:sz w:val="24"/>
          <w:szCs w:val="24"/>
          <w:lang w:eastAsia="cs-CZ"/>
        </w:rPr>
        <w:t xml:space="preserve"> a systému ServiceDesk tak, aby byl zajištěn kontinuální, bezporuchový a bezproblémový provoz všech položek tiskových služeb a všech souvisejících hardwarových a softwarových součástí poskytovaných služeb. </w:t>
      </w:r>
    </w:p>
    <w:p w14:paraId="3F99EEC3" w14:textId="38E0A5ED" w:rsidR="00BB212E" w:rsidRPr="00A035F1" w:rsidRDefault="13B04AE9"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Součástí servisních služeb je dodávka veškerého nutného a výrobcem </w:t>
      </w:r>
      <w:r w:rsidR="445F1A04" w:rsidRPr="00A035F1">
        <w:rPr>
          <w:rFonts w:ascii="Times New Roman" w:hAnsi="Times New Roman"/>
          <w:b w:val="0"/>
          <w:bCs w:val="0"/>
          <w:i w:val="0"/>
          <w:iCs w:val="0"/>
          <w:sz w:val="24"/>
          <w:szCs w:val="24"/>
          <w:lang w:eastAsia="cs-CZ"/>
        </w:rPr>
        <w:t xml:space="preserve">dodaných </w:t>
      </w:r>
      <w:r w:rsidR="005B6B60">
        <w:rPr>
          <w:rFonts w:ascii="Times New Roman" w:hAnsi="Times New Roman"/>
          <w:b w:val="0"/>
          <w:bCs w:val="0"/>
          <w:i w:val="0"/>
          <w:iCs w:val="0"/>
          <w:sz w:val="24"/>
          <w:szCs w:val="24"/>
          <w:lang w:eastAsia="cs-CZ"/>
        </w:rPr>
        <w:t>Zařízení</w:t>
      </w:r>
      <w:r w:rsidR="445F1A04"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předepsaného nového originálního spotřebního materiálu, tzn. zejména tonerů, odpadních nádobek, pásových jednotek, zapékacích jednotek, hlav, válců, maintenance kitů, vývojnic, zobrazovacích jednotek, sponek do sešívacích finišerů apod. Předmět plnění služeb neobsahuje dodávku kancelářského papíru. A dále se jedná o dodávky náhradních dílů při realizaci služeb servisní podpory, které jsou nezbytné pro opravu a provoz poskytnutých </w:t>
      </w:r>
      <w:r w:rsidR="7018136A"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a to v souladu s doporučeními výrobce </w:t>
      </w:r>
      <w:r w:rsidR="005B6B60">
        <w:rPr>
          <w:rFonts w:ascii="Times New Roman" w:hAnsi="Times New Roman"/>
          <w:b w:val="0"/>
          <w:bCs w:val="0"/>
          <w:i w:val="0"/>
          <w:iCs w:val="0"/>
          <w:sz w:val="24"/>
          <w:szCs w:val="24"/>
          <w:lang w:eastAsia="cs-CZ"/>
        </w:rPr>
        <w:t>Zařízení</w:t>
      </w:r>
      <w:r w:rsidRPr="00A035F1">
        <w:rPr>
          <w:rFonts w:ascii="Times New Roman" w:hAnsi="Times New Roman"/>
          <w:b w:val="0"/>
          <w:bCs w:val="0"/>
          <w:i w:val="0"/>
          <w:iCs w:val="0"/>
          <w:sz w:val="24"/>
          <w:szCs w:val="24"/>
          <w:lang w:eastAsia="cs-CZ"/>
        </w:rPr>
        <w:t>.</w:t>
      </w:r>
    </w:p>
    <w:p w14:paraId="6314D74F" w14:textId="27990F5F" w:rsidR="00E25FD2" w:rsidRPr="00E25FD2" w:rsidRDefault="00BB212E" w:rsidP="00E25FD2">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lastRenderedPageBreak/>
        <w:t xml:space="preserve">Veškerý spotřební materiál a náhradní díly budou dodávány v souladu s pokyny výrobce </w:t>
      </w:r>
      <w:r w:rsidR="005B6B60">
        <w:rPr>
          <w:rFonts w:ascii="Times New Roman" w:hAnsi="Times New Roman"/>
          <w:b w:val="0"/>
          <w:bCs w:val="0"/>
          <w:i w:val="0"/>
          <w:iCs w:val="0"/>
          <w:sz w:val="24"/>
          <w:szCs w:val="24"/>
          <w:lang w:eastAsia="cs-CZ"/>
        </w:rPr>
        <w:t>Zařízení</w:t>
      </w:r>
      <w:r w:rsidRPr="00A035F1">
        <w:rPr>
          <w:rFonts w:ascii="Times New Roman" w:hAnsi="Times New Roman"/>
          <w:b w:val="0"/>
          <w:bCs w:val="0"/>
          <w:i w:val="0"/>
          <w:iCs w:val="0"/>
          <w:sz w:val="24"/>
          <w:szCs w:val="24"/>
          <w:lang w:eastAsia="cs-CZ"/>
        </w:rPr>
        <w:t xml:space="preserve">, aby byl zaručen provoz multifunkčních </w:t>
      </w:r>
      <w:r w:rsidR="000B5569">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a bude </w:t>
      </w:r>
      <w:r w:rsidR="62ED1E16" w:rsidRPr="00A035F1">
        <w:rPr>
          <w:rFonts w:ascii="Times New Roman" w:hAnsi="Times New Roman"/>
          <w:b w:val="0"/>
          <w:bCs w:val="0"/>
          <w:i w:val="0"/>
          <w:iCs w:val="0"/>
          <w:sz w:val="24"/>
          <w:szCs w:val="24"/>
          <w:lang w:eastAsia="cs-CZ"/>
        </w:rPr>
        <w:t>Poskytovatelem</w:t>
      </w:r>
      <w:r w:rsidRPr="00A035F1">
        <w:rPr>
          <w:rFonts w:ascii="Times New Roman" w:hAnsi="Times New Roman"/>
          <w:b w:val="0"/>
          <w:bCs w:val="0"/>
          <w:i w:val="0"/>
          <w:iCs w:val="0"/>
          <w:sz w:val="24"/>
          <w:szCs w:val="24"/>
          <w:lang w:eastAsia="cs-CZ"/>
        </w:rPr>
        <w:t xml:space="preserve"> dodáván takovým způsobem, aby byl zajištěn provoz multifunkčních </w:t>
      </w:r>
      <w:r w:rsidR="7AD96BC4"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ařízení bez přerušení.</w:t>
      </w:r>
    </w:p>
    <w:p w14:paraId="549CE3DB" w14:textId="0D38388F" w:rsidR="00E25FD2" w:rsidRPr="00E25FD2" w:rsidRDefault="00E25FD2" w:rsidP="00E25FD2">
      <w:pPr>
        <w:pStyle w:val="Nadpis2"/>
        <w:numPr>
          <w:ilvl w:val="1"/>
          <w:numId w:val="4"/>
        </w:numPr>
        <w:suppressAutoHyphens/>
        <w:spacing w:after="120" w:line="276" w:lineRule="auto"/>
        <w:ind w:left="709" w:hanging="709"/>
        <w:rPr>
          <w:rFonts w:ascii="Times New Roman" w:hAnsi="Times New Roman"/>
          <w:sz w:val="24"/>
          <w:szCs w:val="24"/>
          <w:lang w:eastAsia="cs-CZ"/>
        </w:rPr>
      </w:pPr>
      <w:r w:rsidRPr="00E25FD2">
        <w:rPr>
          <w:rFonts w:ascii="Times New Roman" w:hAnsi="Times New Roman"/>
          <w:b w:val="0"/>
          <w:bCs w:val="0"/>
          <w:i w:val="0"/>
          <w:iCs w:val="0"/>
          <w:sz w:val="24"/>
          <w:szCs w:val="24"/>
          <w:lang w:eastAsia="cs-CZ"/>
        </w:rPr>
        <w:t xml:space="preserve">U uživatelsky vyměnitelného </w:t>
      </w:r>
      <w:r>
        <w:rPr>
          <w:rFonts w:ascii="Times New Roman" w:hAnsi="Times New Roman"/>
          <w:b w:val="0"/>
          <w:bCs w:val="0"/>
          <w:i w:val="0"/>
          <w:iCs w:val="0"/>
          <w:sz w:val="24"/>
          <w:szCs w:val="24"/>
          <w:lang w:eastAsia="cs-CZ"/>
        </w:rPr>
        <w:t xml:space="preserve">spotřebního materiálu (tj. bez nutnosti součinnosti Poskytovatele při výměně) Poskytovatel dodá Objednateli při předání Zařízení vždy navíc 3 kusy od každého typu takového spotřebního materiálu </w:t>
      </w:r>
      <w:r w:rsidR="00F079EB">
        <w:rPr>
          <w:rFonts w:ascii="Times New Roman" w:hAnsi="Times New Roman"/>
          <w:b w:val="0"/>
          <w:bCs w:val="0"/>
          <w:i w:val="0"/>
          <w:iCs w:val="0"/>
          <w:sz w:val="24"/>
          <w:szCs w:val="24"/>
          <w:lang w:eastAsia="cs-CZ"/>
        </w:rPr>
        <w:t xml:space="preserve">do zásoby </w:t>
      </w:r>
      <w:r>
        <w:rPr>
          <w:rFonts w:ascii="Times New Roman" w:hAnsi="Times New Roman"/>
          <w:b w:val="0"/>
          <w:bCs w:val="0"/>
          <w:i w:val="0"/>
          <w:iCs w:val="0"/>
          <w:sz w:val="24"/>
          <w:szCs w:val="24"/>
          <w:lang w:eastAsia="cs-CZ"/>
        </w:rPr>
        <w:t>a tím umožní Objednateli okamžitou výměnu takového spotřebního materiálu.</w:t>
      </w:r>
    </w:p>
    <w:p w14:paraId="48A5512C" w14:textId="7E1E49BC" w:rsidR="00E25FD2" w:rsidRPr="00E25FD2" w:rsidRDefault="00E25FD2" w:rsidP="00E25FD2">
      <w:pPr>
        <w:pStyle w:val="Nadpis2"/>
        <w:numPr>
          <w:ilvl w:val="1"/>
          <w:numId w:val="4"/>
        </w:numPr>
        <w:suppressAutoHyphens/>
        <w:spacing w:after="120" w:line="276" w:lineRule="auto"/>
        <w:ind w:left="709" w:hanging="709"/>
        <w:rPr>
          <w:rFonts w:ascii="Times New Roman" w:hAnsi="Times New Roman"/>
          <w:i w:val="0"/>
          <w:iCs w:val="0"/>
          <w:sz w:val="24"/>
          <w:szCs w:val="24"/>
          <w:lang w:eastAsia="cs-CZ"/>
        </w:rPr>
      </w:pPr>
      <w:r>
        <w:rPr>
          <w:rFonts w:ascii="Times New Roman" w:hAnsi="Times New Roman"/>
          <w:b w:val="0"/>
          <w:bCs w:val="0"/>
          <w:i w:val="0"/>
          <w:iCs w:val="0"/>
          <w:sz w:val="24"/>
          <w:szCs w:val="24"/>
          <w:lang w:eastAsia="cs-CZ"/>
        </w:rPr>
        <w:t xml:space="preserve">Poskytovatel je povinen zajistit, že </w:t>
      </w:r>
      <w:r w:rsidRPr="00E25FD2">
        <w:rPr>
          <w:rFonts w:ascii="Times New Roman" w:hAnsi="Times New Roman"/>
          <w:b w:val="0"/>
          <w:bCs w:val="0"/>
          <w:i w:val="0"/>
          <w:iCs w:val="0"/>
          <w:sz w:val="24"/>
          <w:szCs w:val="24"/>
          <w:lang w:eastAsia="cs-CZ"/>
        </w:rPr>
        <w:t xml:space="preserve">výměna ostatního </w:t>
      </w:r>
      <w:r>
        <w:rPr>
          <w:rFonts w:ascii="Times New Roman" w:hAnsi="Times New Roman"/>
          <w:b w:val="0"/>
          <w:bCs w:val="0"/>
          <w:i w:val="0"/>
          <w:iCs w:val="0"/>
          <w:sz w:val="24"/>
          <w:szCs w:val="24"/>
          <w:lang w:eastAsia="cs-CZ"/>
        </w:rPr>
        <w:t>spotřebního materiálu</w:t>
      </w:r>
      <w:r w:rsidRPr="00E25FD2">
        <w:rPr>
          <w:rFonts w:ascii="Times New Roman" w:hAnsi="Times New Roman"/>
          <w:b w:val="0"/>
          <w:bCs w:val="0"/>
          <w:i w:val="0"/>
          <w:iCs w:val="0"/>
          <w:sz w:val="24"/>
          <w:szCs w:val="24"/>
          <w:lang w:eastAsia="cs-CZ"/>
        </w:rPr>
        <w:t xml:space="preserve"> </w:t>
      </w:r>
      <w:r w:rsidR="000B5569">
        <w:rPr>
          <w:rFonts w:ascii="Times New Roman" w:hAnsi="Times New Roman"/>
          <w:b w:val="0"/>
          <w:bCs w:val="0"/>
          <w:i w:val="0"/>
          <w:iCs w:val="0"/>
          <w:sz w:val="24"/>
          <w:szCs w:val="24"/>
          <w:lang w:eastAsia="cs-CZ"/>
        </w:rPr>
        <w:t xml:space="preserve">(tj. uživatelsky nevyměnitelného) </w:t>
      </w:r>
      <w:r w:rsidRPr="00E25FD2">
        <w:rPr>
          <w:rFonts w:ascii="Times New Roman" w:hAnsi="Times New Roman"/>
          <w:b w:val="0"/>
          <w:bCs w:val="0"/>
          <w:i w:val="0"/>
          <w:iCs w:val="0"/>
          <w:sz w:val="24"/>
          <w:szCs w:val="24"/>
          <w:lang w:eastAsia="cs-CZ"/>
        </w:rPr>
        <w:t xml:space="preserve">bude zajišťována </w:t>
      </w:r>
      <w:r>
        <w:rPr>
          <w:rFonts w:ascii="Times New Roman" w:hAnsi="Times New Roman"/>
          <w:b w:val="0"/>
          <w:bCs w:val="0"/>
          <w:i w:val="0"/>
          <w:iCs w:val="0"/>
          <w:sz w:val="24"/>
          <w:szCs w:val="24"/>
          <w:lang w:eastAsia="cs-CZ"/>
        </w:rPr>
        <w:t>Poskytovatelem v místě umístění Zařízení</w:t>
      </w:r>
      <w:r w:rsidRPr="00E25FD2">
        <w:rPr>
          <w:rFonts w:ascii="Times New Roman" w:hAnsi="Times New Roman"/>
          <w:b w:val="0"/>
          <w:bCs w:val="0"/>
          <w:i w:val="0"/>
          <w:iCs w:val="0"/>
          <w:sz w:val="24"/>
          <w:szCs w:val="24"/>
          <w:lang w:eastAsia="cs-CZ"/>
        </w:rPr>
        <w:t>, na základě výstupů z automatického monitoringu zařízení</w:t>
      </w:r>
      <w:r>
        <w:rPr>
          <w:rFonts w:ascii="Times New Roman" w:hAnsi="Times New Roman"/>
          <w:b w:val="0"/>
          <w:bCs w:val="0"/>
          <w:i w:val="0"/>
          <w:iCs w:val="0"/>
          <w:sz w:val="24"/>
          <w:szCs w:val="24"/>
          <w:lang w:eastAsia="cs-CZ"/>
        </w:rPr>
        <w:t xml:space="preserve">. </w:t>
      </w:r>
      <w:r w:rsidRPr="004669CB">
        <w:rPr>
          <w:rFonts w:ascii="Times New Roman" w:hAnsi="Times New Roman"/>
          <w:i w:val="0"/>
          <w:iCs w:val="0"/>
          <w:sz w:val="24"/>
          <w:szCs w:val="24"/>
          <w:lang w:eastAsia="cs-CZ"/>
        </w:rPr>
        <w:t>Poskytovatel je povinen zajistit, že max</w:t>
      </w:r>
      <w:r w:rsidR="00F079EB" w:rsidRPr="004669CB">
        <w:rPr>
          <w:rFonts w:ascii="Times New Roman" w:hAnsi="Times New Roman"/>
          <w:i w:val="0"/>
          <w:iCs w:val="0"/>
          <w:sz w:val="24"/>
          <w:szCs w:val="24"/>
          <w:lang w:eastAsia="cs-CZ"/>
        </w:rPr>
        <w:t>imální</w:t>
      </w:r>
      <w:r w:rsidRPr="004669CB">
        <w:rPr>
          <w:rFonts w:ascii="Times New Roman" w:hAnsi="Times New Roman"/>
          <w:i w:val="0"/>
          <w:iCs w:val="0"/>
          <w:sz w:val="24"/>
          <w:szCs w:val="24"/>
          <w:lang w:eastAsia="cs-CZ"/>
        </w:rPr>
        <w:t xml:space="preserve"> výpadek provozu Zařízení bude 1 pracovní den.</w:t>
      </w:r>
    </w:p>
    <w:p w14:paraId="60AFD5BB" w14:textId="0312BB7C" w:rsidR="00BB212E" w:rsidRPr="00A035F1" w:rsidRDefault="00BB212E"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Nedílnou součástí servisních služeb je zpětný odběr použitého spotřebního materiálu a nefunkčních dílů a jejich ekologická likvidace. </w:t>
      </w:r>
    </w:p>
    <w:p w14:paraId="1C65D2F8" w14:textId="77777777" w:rsidR="002749F7" w:rsidRPr="00A035F1" w:rsidRDefault="002749F7" w:rsidP="004676AD">
      <w:pPr>
        <w:rPr>
          <w:rFonts w:ascii="Times New Roman" w:hAnsi="Times New Roman"/>
          <w:sz w:val="32"/>
          <w:szCs w:val="32"/>
          <w:highlight w:val="green"/>
          <w:lang w:eastAsia="cs-CZ"/>
        </w:rPr>
      </w:pPr>
    </w:p>
    <w:p w14:paraId="4E3BB436" w14:textId="61E9A808" w:rsidR="004676AD" w:rsidRPr="00A035F1" w:rsidRDefault="001E698A" w:rsidP="00F079EB">
      <w:pPr>
        <w:pStyle w:val="Odstavecseseznamem"/>
        <w:numPr>
          <w:ilvl w:val="0"/>
          <w:numId w:val="4"/>
        </w:numPr>
        <w:rPr>
          <w:rFonts w:ascii="Times New Roman" w:hAnsi="Times New Roman"/>
          <w:b/>
          <w:bCs/>
          <w:sz w:val="24"/>
          <w:szCs w:val="24"/>
        </w:rPr>
      </w:pPr>
      <w:r>
        <w:rPr>
          <w:rFonts w:ascii="Times New Roman" w:hAnsi="Times New Roman"/>
          <w:b/>
          <w:bCs/>
          <w:sz w:val="24"/>
          <w:szCs w:val="24"/>
        </w:rPr>
        <w:t xml:space="preserve">SERVICEDESK A </w:t>
      </w:r>
      <w:r w:rsidR="6B4ACF0D" w:rsidRPr="00A035F1">
        <w:rPr>
          <w:rFonts w:ascii="Times New Roman" w:hAnsi="Times New Roman"/>
          <w:b/>
          <w:bCs/>
          <w:sz w:val="24"/>
          <w:szCs w:val="24"/>
        </w:rPr>
        <w:t xml:space="preserve">MINIMÁLNÍ POŽADOVANÉ PARAMETRY SERVISNÍCH </w:t>
      </w:r>
      <w:r w:rsidR="7D89634B" w:rsidRPr="00A035F1">
        <w:rPr>
          <w:rFonts w:ascii="Times New Roman" w:hAnsi="Times New Roman"/>
          <w:b/>
          <w:bCs/>
          <w:sz w:val="24"/>
          <w:szCs w:val="24"/>
        </w:rPr>
        <w:t xml:space="preserve">SLUŽEB </w:t>
      </w:r>
      <w:r w:rsidR="59082D7F" w:rsidRPr="00A035F1">
        <w:rPr>
          <w:rFonts w:ascii="Times New Roman" w:hAnsi="Times New Roman"/>
          <w:b/>
          <w:bCs/>
          <w:sz w:val="24"/>
          <w:szCs w:val="24"/>
        </w:rPr>
        <w:t>(SLA - Service Level Agreement)</w:t>
      </w:r>
    </w:p>
    <w:p w14:paraId="6996B2F9" w14:textId="27B37902" w:rsidR="001E698A" w:rsidRDefault="001E698A"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Pr>
          <w:rFonts w:ascii="Times New Roman" w:hAnsi="Times New Roman"/>
          <w:b w:val="0"/>
          <w:bCs w:val="0"/>
          <w:i w:val="0"/>
          <w:iCs w:val="0"/>
          <w:sz w:val="24"/>
          <w:szCs w:val="24"/>
          <w:lang w:eastAsia="cs-CZ"/>
        </w:rPr>
        <w:t xml:space="preserve">Poskytovatel je povinen zajistit Objednateli přístup k systému ServiceDesk Poskytovatele za účelem ohlášení požadavku na servis Zařízení. Ohlášení požadavku bude možné v pracovní dny </w:t>
      </w:r>
      <w:r w:rsidRPr="00A035F1">
        <w:rPr>
          <w:rFonts w:ascii="Times New Roman" w:hAnsi="Times New Roman"/>
          <w:b w:val="0"/>
          <w:bCs w:val="0"/>
          <w:i w:val="0"/>
          <w:iCs w:val="0"/>
          <w:sz w:val="24"/>
          <w:szCs w:val="24"/>
          <w:lang w:eastAsia="cs-CZ"/>
        </w:rPr>
        <w:t>v době min. od 8:00 do 1</w:t>
      </w:r>
      <w:r>
        <w:rPr>
          <w:rFonts w:ascii="Times New Roman" w:hAnsi="Times New Roman"/>
          <w:b w:val="0"/>
          <w:bCs w:val="0"/>
          <w:i w:val="0"/>
          <w:iCs w:val="0"/>
          <w:sz w:val="24"/>
          <w:szCs w:val="24"/>
          <w:lang w:eastAsia="cs-CZ"/>
        </w:rPr>
        <w:t>8</w:t>
      </w:r>
      <w:r w:rsidRPr="00A035F1">
        <w:rPr>
          <w:rFonts w:ascii="Times New Roman" w:hAnsi="Times New Roman"/>
          <w:b w:val="0"/>
          <w:bCs w:val="0"/>
          <w:i w:val="0"/>
          <w:iCs w:val="0"/>
          <w:sz w:val="24"/>
          <w:szCs w:val="24"/>
          <w:lang w:eastAsia="cs-CZ"/>
        </w:rPr>
        <w:t>:00 hod</w:t>
      </w:r>
      <w:r>
        <w:rPr>
          <w:rFonts w:ascii="Times New Roman" w:hAnsi="Times New Roman"/>
          <w:b w:val="0"/>
          <w:bCs w:val="0"/>
          <w:i w:val="0"/>
          <w:iCs w:val="0"/>
          <w:sz w:val="24"/>
          <w:szCs w:val="24"/>
          <w:lang w:eastAsia="cs-CZ"/>
        </w:rPr>
        <w:t>. Přístup bude zajištěn pro maximálně 7 osob určených Objednatelem.</w:t>
      </w:r>
    </w:p>
    <w:p w14:paraId="5BC7C573" w14:textId="36E97DE0" w:rsidR="001E698A" w:rsidRDefault="004676A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Objednatel je </w:t>
      </w:r>
      <w:r w:rsidR="001E698A">
        <w:rPr>
          <w:rFonts w:ascii="Times New Roman" w:hAnsi="Times New Roman"/>
          <w:b w:val="0"/>
          <w:bCs w:val="0"/>
          <w:i w:val="0"/>
          <w:iCs w:val="0"/>
          <w:sz w:val="24"/>
          <w:szCs w:val="24"/>
          <w:lang w:eastAsia="cs-CZ"/>
        </w:rPr>
        <w:t xml:space="preserve">dále </w:t>
      </w:r>
      <w:r w:rsidRPr="00A035F1">
        <w:rPr>
          <w:rFonts w:ascii="Times New Roman" w:hAnsi="Times New Roman"/>
          <w:b w:val="0"/>
          <w:bCs w:val="0"/>
          <w:i w:val="0"/>
          <w:iCs w:val="0"/>
          <w:sz w:val="24"/>
          <w:szCs w:val="24"/>
          <w:lang w:eastAsia="cs-CZ"/>
        </w:rPr>
        <w:t xml:space="preserve">oprávněn hlásit požadavky na servis </w:t>
      </w:r>
      <w:r w:rsidR="00F61BB1">
        <w:rPr>
          <w:rFonts w:ascii="Times New Roman" w:hAnsi="Times New Roman"/>
          <w:b w:val="0"/>
          <w:bCs w:val="0"/>
          <w:i w:val="0"/>
          <w:iCs w:val="0"/>
          <w:sz w:val="24"/>
          <w:szCs w:val="24"/>
          <w:lang w:eastAsia="cs-CZ"/>
        </w:rPr>
        <w:t>Zařízení</w:t>
      </w:r>
      <w:r w:rsidRPr="00A035F1">
        <w:rPr>
          <w:rFonts w:ascii="Times New Roman" w:hAnsi="Times New Roman"/>
          <w:b w:val="0"/>
          <w:bCs w:val="0"/>
          <w:i w:val="0"/>
          <w:iCs w:val="0"/>
          <w:sz w:val="24"/>
          <w:szCs w:val="24"/>
          <w:lang w:eastAsia="cs-CZ"/>
        </w:rPr>
        <w:t xml:space="preserve"> a vést související komunikaci s Poskytovatelem telefonicky </w:t>
      </w:r>
      <w:r w:rsidR="000B5569">
        <w:rPr>
          <w:rFonts w:ascii="Times New Roman" w:hAnsi="Times New Roman"/>
          <w:b w:val="0"/>
          <w:bCs w:val="0"/>
          <w:i w:val="0"/>
          <w:iCs w:val="0"/>
          <w:sz w:val="24"/>
          <w:szCs w:val="24"/>
          <w:lang w:eastAsia="cs-CZ"/>
        </w:rPr>
        <w:t xml:space="preserve">na čísle: </w:t>
      </w:r>
      <w:r w:rsidR="000B5569">
        <w:rPr>
          <w:rFonts w:ascii="Times New Roman" w:hAnsi="Times New Roman"/>
          <w:b w:val="0"/>
          <w:bCs w:val="0"/>
          <w:i w:val="0"/>
          <w:iCs w:val="0"/>
          <w:sz w:val="24"/>
          <w:szCs w:val="24"/>
          <w:highlight w:val="yellow"/>
          <w:lang w:eastAsia="cs-CZ"/>
        </w:rPr>
        <w:t>DOPLNÍ DODAVATEL</w:t>
      </w:r>
      <w:r w:rsidR="000B5569">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v pracovní dny v době min. od 8:00 do 1</w:t>
      </w:r>
      <w:r w:rsidR="00F61BB1">
        <w:rPr>
          <w:rFonts w:ascii="Times New Roman" w:hAnsi="Times New Roman"/>
          <w:b w:val="0"/>
          <w:bCs w:val="0"/>
          <w:i w:val="0"/>
          <w:iCs w:val="0"/>
          <w:sz w:val="24"/>
          <w:szCs w:val="24"/>
          <w:lang w:eastAsia="cs-CZ"/>
        </w:rPr>
        <w:t>8</w:t>
      </w:r>
      <w:r w:rsidRPr="00A035F1">
        <w:rPr>
          <w:rFonts w:ascii="Times New Roman" w:hAnsi="Times New Roman"/>
          <w:b w:val="0"/>
          <w:bCs w:val="0"/>
          <w:i w:val="0"/>
          <w:iCs w:val="0"/>
          <w:sz w:val="24"/>
          <w:szCs w:val="24"/>
          <w:lang w:eastAsia="cs-CZ"/>
        </w:rPr>
        <w:t>:00 hod. a e-mailem</w:t>
      </w:r>
      <w:r w:rsidR="000B5569">
        <w:rPr>
          <w:rFonts w:ascii="Times New Roman" w:hAnsi="Times New Roman"/>
          <w:b w:val="0"/>
          <w:bCs w:val="0"/>
          <w:i w:val="0"/>
          <w:iCs w:val="0"/>
          <w:sz w:val="24"/>
          <w:szCs w:val="24"/>
          <w:lang w:eastAsia="cs-CZ"/>
        </w:rPr>
        <w:t>:</w:t>
      </w:r>
      <w:r w:rsidRPr="00A035F1">
        <w:rPr>
          <w:rFonts w:ascii="Times New Roman" w:hAnsi="Times New Roman"/>
          <w:b w:val="0"/>
          <w:bCs w:val="0"/>
          <w:i w:val="0"/>
          <w:iCs w:val="0"/>
          <w:sz w:val="24"/>
          <w:szCs w:val="24"/>
          <w:lang w:eastAsia="cs-CZ"/>
        </w:rPr>
        <w:t xml:space="preserve"> </w:t>
      </w:r>
      <w:r w:rsidR="000B5569">
        <w:rPr>
          <w:rFonts w:ascii="Times New Roman" w:hAnsi="Times New Roman"/>
          <w:b w:val="0"/>
          <w:bCs w:val="0"/>
          <w:i w:val="0"/>
          <w:iCs w:val="0"/>
          <w:sz w:val="24"/>
          <w:szCs w:val="24"/>
          <w:highlight w:val="yellow"/>
          <w:lang w:eastAsia="cs-CZ"/>
        </w:rPr>
        <w:t>DOPLNÍ DODAVATEL</w:t>
      </w:r>
      <w:r w:rsidR="000B5569">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24 hodin denně, a to prostřednictvím </w:t>
      </w:r>
      <w:r w:rsidR="009D7DFB">
        <w:rPr>
          <w:rFonts w:ascii="Times New Roman" w:hAnsi="Times New Roman"/>
          <w:b w:val="0"/>
          <w:bCs w:val="0"/>
          <w:i w:val="0"/>
          <w:iCs w:val="0"/>
          <w:sz w:val="24"/>
          <w:szCs w:val="24"/>
          <w:lang w:eastAsia="cs-CZ"/>
        </w:rPr>
        <w:t>Oprávněných osob</w:t>
      </w:r>
      <w:r w:rsidRPr="00A035F1">
        <w:rPr>
          <w:rFonts w:ascii="Times New Roman" w:hAnsi="Times New Roman"/>
          <w:b w:val="0"/>
          <w:bCs w:val="0"/>
          <w:i w:val="0"/>
          <w:iCs w:val="0"/>
          <w:sz w:val="24"/>
          <w:szCs w:val="24"/>
          <w:lang w:eastAsia="cs-CZ"/>
        </w:rPr>
        <w:t xml:space="preserve">. </w:t>
      </w:r>
    </w:p>
    <w:p w14:paraId="75807BFA" w14:textId="211272B8" w:rsidR="004676AD" w:rsidRPr="00A035F1" w:rsidRDefault="004676A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Pokud bude hlášení provedeno mimo pracovní den či po 1</w:t>
      </w:r>
      <w:r w:rsidR="00F61BB1">
        <w:rPr>
          <w:rFonts w:ascii="Times New Roman" w:hAnsi="Times New Roman"/>
          <w:b w:val="0"/>
          <w:bCs w:val="0"/>
          <w:i w:val="0"/>
          <w:iCs w:val="0"/>
          <w:sz w:val="24"/>
          <w:szCs w:val="24"/>
          <w:lang w:eastAsia="cs-CZ"/>
        </w:rPr>
        <w:t>8</w:t>
      </w:r>
      <w:r w:rsidRPr="00A035F1">
        <w:rPr>
          <w:rFonts w:ascii="Times New Roman" w:hAnsi="Times New Roman"/>
          <w:b w:val="0"/>
          <w:bCs w:val="0"/>
          <w:i w:val="0"/>
          <w:iCs w:val="0"/>
          <w:sz w:val="24"/>
          <w:szCs w:val="24"/>
          <w:lang w:eastAsia="cs-CZ"/>
        </w:rPr>
        <w:t>:00 hod., považuje se za čas ohlášení poruchy následující pracovní den 8:00 hod.  </w:t>
      </w:r>
    </w:p>
    <w:p w14:paraId="5D210CFF" w14:textId="38C5A18A" w:rsidR="004676AD" w:rsidRPr="00A035F1" w:rsidRDefault="66948FD2"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Hlásit poruchu a požadovat zahájení servisního zásahu jsou ze strany Objednatele oprávněny pouze Oprávněné osoby </w:t>
      </w:r>
      <w:r w:rsidR="4A7D9E55" w:rsidRPr="00A035F1">
        <w:rPr>
          <w:rFonts w:ascii="Times New Roman" w:hAnsi="Times New Roman"/>
          <w:b w:val="0"/>
          <w:bCs w:val="0"/>
          <w:i w:val="0"/>
          <w:iCs w:val="0"/>
          <w:sz w:val="24"/>
          <w:szCs w:val="24"/>
          <w:lang w:eastAsia="cs-CZ"/>
        </w:rPr>
        <w:t>uvedené v</w:t>
      </w:r>
      <w:r w:rsidR="6EEF5195" w:rsidRPr="00A035F1">
        <w:rPr>
          <w:rFonts w:ascii="Times New Roman" w:hAnsi="Times New Roman"/>
          <w:b w:val="0"/>
          <w:bCs w:val="0"/>
          <w:i w:val="0"/>
          <w:iCs w:val="0"/>
          <w:sz w:val="24"/>
          <w:szCs w:val="24"/>
          <w:lang w:eastAsia="cs-CZ"/>
        </w:rPr>
        <w:t xml:space="preserve">e Smlouvě. </w:t>
      </w:r>
    </w:p>
    <w:p w14:paraId="57FC711F" w14:textId="637B0158" w:rsidR="004676AD" w:rsidRPr="00A035F1" w:rsidRDefault="004676A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Poskytovatel potvrdí doručení požadavku na servis nejpozději v reakční době do 1 hodiny od času ohlášení požadavku</w:t>
      </w:r>
      <w:r w:rsidR="001E698A">
        <w:rPr>
          <w:rFonts w:ascii="Times New Roman" w:hAnsi="Times New Roman"/>
          <w:b w:val="0"/>
          <w:bCs w:val="0"/>
          <w:i w:val="0"/>
          <w:iCs w:val="0"/>
          <w:sz w:val="24"/>
          <w:szCs w:val="24"/>
          <w:lang w:eastAsia="cs-CZ"/>
        </w:rPr>
        <w:t>, a to</w:t>
      </w:r>
      <w:r w:rsidRPr="00A035F1">
        <w:rPr>
          <w:rFonts w:ascii="Times New Roman" w:hAnsi="Times New Roman"/>
          <w:b w:val="0"/>
          <w:bCs w:val="0"/>
          <w:i w:val="0"/>
          <w:iCs w:val="0"/>
          <w:sz w:val="24"/>
          <w:szCs w:val="24"/>
          <w:lang w:eastAsia="cs-CZ"/>
        </w:rPr>
        <w:t xml:space="preserve"> na e-mailovou adresu Oprávněné osoby Objednatele, ze které mu byl požadavek na servis doručen nebo na e-mailovou adresu Oprávněné osoby, která servisní požadavek ohlásila telefonicky. Potvrzením požadavku na servis se má za to, že Poskytovatel požadavek na servis akceptuje a nepotřebuje jeho doplnění či upřesnění. Pokud Poskytovatel požadavek na servis ve stanovené reakční době nepotvrdí, platí, že s požadavkem na servis souhlasí v plném rozsahu. </w:t>
      </w:r>
    </w:p>
    <w:p w14:paraId="0A8C8DFA" w14:textId="0A3EF1D0" w:rsidR="004676AD" w:rsidRPr="00A035F1" w:rsidRDefault="66948FD2"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lastRenderedPageBreak/>
        <w:t xml:space="preserve">Servisní zásah bude zahájen na konkrétním </w:t>
      </w:r>
      <w:r w:rsidR="009D7DFB">
        <w:rPr>
          <w:rFonts w:ascii="Times New Roman" w:hAnsi="Times New Roman"/>
          <w:b w:val="0"/>
          <w:bCs w:val="0"/>
          <w:i w:val="0"/>
          <w:iCs w:val="0"/>
          <w:sz w:val="24"/>
          <w:szCs w:val="24"/>
          <w:lang w:eastAsia="cs-CZ"/>
        </w:rPr>
        <w:t>objektu</w:t>
      </w:r>
      <w:r w:rsidR="009D7DFB"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Objednatele do </w:t>
      </w:r>
      <w:r w:rsidR="00F61BB1">
        <w:rPr>
          <w:rFonts w:ascii="Times New Roman" w:hAnsi="Times New Roman"/>
          <w:b w:val="0"/>
          <w:bCs w:val="0"/>
          <w:i w:val="0"/>
          <w:iCs w:val="0"/>
          <w:sz w:val="24"/>
          <w:szCs w:val="24"/>
          <w:lang w:eastAsia="cs-CZ"/>
        </w:rPr>
        <w:t>5</w:t>
      </w:r>
      <w:r w:rsidRPr="00A035F1">
        <w:rPr>
          <w:rFonts w:ascii="Times New Roman" w:hAnsi="Times New Roman"/>
          <w:b w:val="0"/>
          <w:bCs w:val="0"/>
          <w:i w:val="0"/>
          <w:iCs w:val="0"/>
          <w:sz w:val="24"/>
          <w:szCs w:val="24"/>
          <w:lang w:eastAsia="cs-CZ"/>
        </w:rPr>
        <w:t xml:space="preserve"> </w:t>
      </w:r>
      <w:r w:rsidR="1C6B0A8A" w:rsidRPr="00A035F1">
        <w:rPr>
          <w:rFonts w:ascii="Times New Roman" w:hAnsi="Times New Roman"/>
          <w:b w:val="0"/>
          <w:bCs w:val="0"/>
          <w:i w:val="0"/>
          <w:iCs w:val="0"/>
          <w:sz w:val="24"/>
          <w:szCs w:val="24"/>
          <w:lang w:eastAsia="cs-CZ"/>
        </w:rPr>
        <w:t xml:space="preserve">pracovních </w:t>
      </w:r>
      <w:r w:rsidRPr="00A035F1">
        <w:rPr>
          <w:rFonts w:ascii="Times New Roman" w:hAnsi="Times New Roman"/>
          <w:b w:val="0"/>
          <w:bCs w:val="0"/>
          <w:i w:val="0"/>
          <w:iCs w:val="0"/>
          <w:sz w:val="24"/>
          <w:szCs w:val="24"/>
          <w:lang w:eastAsia="cs-CZ"/>
        </w:rPr>
        <w:t xml:space="preserve">hodin od času ohlášení požadavku na servis Poskytovateli. Zahájením se rozumí příchod technika Poskytovatele na konkrétní </w:t>
      </w:r>
      <w:r w:rsidR="009D7DFB">
        <w:rPr>
          <w:rFonts w:ascii="Times New Roman" w:hAnsi="Times New Roman"/>
          <w:b w:val="0"/>
          <w:bCs w:val="0"/>
          <w:i w:val="0"/>
          <w:iCs w:val="0"/>
          <w:sz w:val="24"/>
          <w:szCs w:val="24"/>
          <w:lang w:eastAsia="cs-CZ"/>
        </w:rPr>
        <w:t>objekt</w:t>
      </w:r>
      <w:r w:rsidR="009D7DFB"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 xml:space="preserve">Objednatele, kde je servisované </w:t>
      </w:r>
      <w:r w:rsidR="62EB5F69"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umístěno. Před příchodem technika na konkrétní </w:t>
      </w:r>
      <w:r w:rsidR="009D7DFB">
        <w:rPr>
          <w:rFonts w:ascii="Times New Roman" w:hAnsi="Times New Roman"/>
          <w:b w:val="0"/>
          <w:bCs w:val="0"/>
          <w:i w:val="0"/>
          <w:iCs w:val="0"/>
          <w:sz w:val="24"/>
          <w:szCs w:val="24"/>
          <w:lang w:eastAsia="cs-CZ"/>
        </w:rPr>
        <w:t>objekt</w:t>
      </w:r>
      <w:r w:rsidR="009D7DFB" w:rsidRPr="00A035F1">
        <w:rPr>
          <w:rFonts w:ascii="Times New Roman" w:hAnsi="Times New Roman"/>
          <w:b w:val="0"/>
          <w:bCs w:val="0"/>
          <w:i w:val="0"/>
          <w:iCs w:val="0"/>
          <w:sz w:val="24"/>
          <w:szCs w:val="24"/>
          <w:lang w:eastAsia="cs-CZ"/>
        </w:rPr>
        <w:t xml:space="preserve"> </w:t>
      </w:r>
      <w:r w:rsidRPr="00A035F1">
        <w:rPr>
          <w:rFonts w:ascii="Times New Roman" w:hAnsi="Times New Roman"/>
          <w:b w:val="0"/>
          <w:bCs w:val="0"/>
          <w:i w:val="0"/>
          <w:iCs w:val="0"/>
          <w:sz w:val="24"/>
          <w:szCs w:val="24"/>
          <w:lang w:eastAsia="cs-CZ"/>
        </w:rPr>
        <w:t>Objednatele budou Poskytovateli písemně sděleny kontaktní údaje pověřené osoby Objednatele, za účelem poskytnutí součinnosti technikovi při provádění servisního zásahu. </w:t>
      </w:r>
    </w:p>
    <w:p w14:paraId="4D2F6FE2" w14:textId="2898F60A" w:rsidR="004676AD" w:rsidRPr="00A035F1" w:rsidRDefault="004676A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Servisní zásah bude dokončen do </w:t>
      </w:r>
      <w:r w:rsidR="0015561E" w:rsidRPr="00A035F1">
        <w:rPr>
          <w:rFonts w:ascii="Times New Roman" w:hAnsi="Times New Roman"/>
          <w:b w:val="0"/>
          <w:bCs w:val="0"/>
          <w:i w:val="0"/>
          <w:iCs w:val="0"/>
          <w:sz w:val="24"/>
          <w:szCs w:val="24"/>
          <w:lang w:eastAsia="cs-CZ"/>
        </w:rPr>
        <w:t xml:space="preserve">konce pracovní doby </w:t>
      </w:r>
      <w:r w:rsidR="00F61BB1">
        <w:rPr>
          <w:rFonts w:ascii="Times New Roman" w:hAnsi="Times New Roman"/>
          <w:b w:val="0"/>
          <w:bCs w:val="0"/>
          <w:i w:val="0"/>
          <w:iCs w:val="0"/>
          <w:sz w:val="24"/>
          <w:szCs w:val="24"/>
          <w:lang w:eastAsia="cs-CZ"/>
        </w:rPr>
        <w:t>Objednatele</w:t>
      </w:r>
      <w:r w:rsidR="009D7DFB">
        <w:rPr>
          <w:rFonts w:ascii="Times New Roman" w:hAnsi="Times New Roman"/>
          <w:b w:val="0"/>
          <w:bCs w:val="0"/>
          <w:i w:val="0"/>
          <w:iCs w:val="0"/>
          <w:sz w:val="24"/>
          <w:szCs w:val="24"/>
          <w:lang w:eastAsia="cs-CZ"/>
        </w:rPr>
        <w:t>,</w:t>
      </w:r>
      <w:r w:rsidR="0015561E" w:rsidRPr="00A035F1">
        <w:rPr>
          <w:rFonts w:ascii="Times New Roman" w:hAnsi="Times New Roman"/>
          <w:b w:val="0"/>
          <w:bCs w:val="0"/>
          <w:i w:val="0"/>
          <w:iCs w:val="0"/>
          <w:sz w:val="24"/>
          <w:szCs w:val="24"/>
          <w:lang w:eastAsia="cs-CZ"/>
        </w:rPr>
        <w:t xml:space="preserve"> tj. do 1</w:t>
      </w:r>
      <w:r w:rsidR="00C81A72">
        <w:rPr>
          <w:rFonts w:ascii="Times New Roman" w:hAnsi="Times New Roman"/>
          <w:b w:val="0"/>
          <w:bCs w:val="0"/>
          <w:i w:val="0"/>
          <w:iCs w:val="0"/>
          <w:sz w:val="24"/>
          <w:szCs w:val="24"/>
          <w:lang w:eastAsia="cs-CZ"/>
        </w:rPr>
        <w:t>8</w:t>
      </w:r>
      <w:r w:rsidR="0015561E" w:rsidRPr="00A035F1">
        <w:rPr>
          <w:rFonts w:ascii="Times New Roman" w:hAnsi="Times New Roman"/>
          <w:b w:val="0"/>
          <w:bCs w:val="0"/>
          <w:i w:val="0"/>
          <w:iCs w:val="0"/>
          <w:sz w:val="24"/>
          <w:szCs w:val="24"/>
          <w:lang w:eastAsia="cs-CZ"/>
        </w:rPr>
        <w:t xml:space="preserve">h </w:t>
      </w:r>
      <w:r w:rsidR="00FA4FA7">
        <w:rPr>
          <w:rFonts w:ascii="Times New Roman" w:hAnsi="Times New Roman"/>
          <w:b w:val="0"/>
          <w:bCs w:val="0"/>
          <w:i w:val="0"/>
          <w:iCs w:val="0"/>
          <w:sz w:val="24"/>
          <w:szCs w:val="24"/>
          <w:lang w:eastAsia="cs-CZ"/>
        </w:rPr>
        <w:t>následujícího</w:t>
      </w:r>
      <w:r w:rsidR="0015561E" w:rsidRPr="00A035F1">
        <w:rPr>
          <w:rFonts w:ascii="Times New Roman" w:hAnsi="Times New Roman"/>
          <w:b w:val="0"/>
          <w:bCs w:val="0"/>
          <w:i w:val="0"/>
          <w:iCs w:val="0"/>
          <w:sz w:val="24"/>
          <w:szCs w:val="24"/>
          <w:lang w:eastAsia="cs-CZ"/>
        </w:rPr>
        <w:t xml:space="preserve"> pracovního dne </w:t>
      </w:r>
      <w:r w:rsidRPr="00A035F1">
        <w:rPr>
          <w:rFonts w:ascii="Times New Roman" w:hAnsi="Times New Roman"/>
          <w:b w:val="0"/>
          <w:bCs w:val="0"/>
          <w:i w:val="0"/>
          <w:iCs w:val="0"/>
          <w:sz w:val="24"/>
          <w:szCs w:val="24"/>
          <w:lang w:eastAsia="cs-CZ"/>
        </w:rPr>
        <w:t>od jeho zahájení. Dokončením se rozumí podpis servisního listu ze strany Objednatele. </w:t>
      </w:r>
    </w:p>
    <w:p w14:paraId="2FE4168E" w14:textId="275FC694" w:rsidR="004676AD" w:rsidRPr="00A035F1" w:rsidRDefault="66948FD2"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V případě, že doba servisního zásahu překročí </w:t>
      </w:r>
      <w:r w:rsidR="079C187C" w:rsidRPr="00A035F1">
        <w:rPr>
          <w:rFonts w:ascii="Times New Roman" w:hAnsi="Times New Roman"/>
          <w:b w:val="0"/>
          <w:bCs w:val="0"/>
          <w:i w:val="0"/>
          <w:iCs w:val="0"/>
          <w:sz w:val="24"/>
          <w:szCs w:val="24"/>
          <w:lang w:eastAsia="cs-CZ"/>
        </w:rPr>
        <w:t xml:space="preserve">konec pracovních hodin </w:t>
      </w:r>
      <w:r w:rsidR="24B603FA" w:rsidRPr="00A035F1">
        <w:rPr>
          <w:rFonts w:ascii="Times New Roman" w:hAnsi="Times New Roman"/>
          <w:b w:val="0"/>
          <w:bCs w:val="0"/>
          <w:i w:val="0"/>
          <w:iCs w:val="0"/>
          <w:sz w:val="24"/>
          <w:szCs w:val="24"/>
          <w:lang w:eastAsia="cs-CZ"/>
        </w:rPr>
        <w:t>Objednatele</w:t>
      </w:r>
      <w:r w:rsidR="079C187C" w:rsidRPr="00A035F1">
        <w:rPr>
          <w:rFonts w:ascii="Times New Roman" w:hAnsi="Times New Roman"/>
          <w:b w:val="0"/>
          <w:bCs w:val="0"/>
          <w:i w:val="0"/>
          <w:iCs w:val="0"/>
          <w:sz w:val="24"/>
          <w:szCs w:val="24"/>
          <w:lang w:eastAsia="cs-CZ"/>
        </w:rPr>
        <w:t xml:space="preserve"> následujícího dne</w:t>
      </w:r>
      <w:r w:rsidRPr="00A035F1">
        <w:rPr>
          <w:rFonts w:ascii="Times New Roman" w:hAnsi="Times New Roman"/>
          <w:b w:val="0"/>
          <w:bCs w:val="0"/>
          <w:i w:val="0"/>
          <w:iCs w:val="0"/>
          <w:sz w:val="24"/>
          <w:szCs w:val="24"/>
          <w:lang w:eastAsia="cs-CZ"/>
        </w:rPr>
        <w:t xml:space="preserve"> od doby zahájení servisního zásahu, zajistí Poskytovatel Objednateli bezplatně </w:t>
      </w:r>
      <w:r w:rsidR="001E698A">
        <w:rPr>
          <w:rFonts w:ascii="Times New Roman" w:hAnsi="Times New Roman"/>
          <w:b w:val="0"/>
          <w:bCs w:val="0"/>
          <w:i w:val="0"/>
          <w:iCs w:val="0"/>
          <w:sz w:val="24"/>
          <w:szCs w:val="24"/>
          <w:lang w:eastAsia="cs-CZ"/>
        </w:rPr>
        <w:t xml:space="preserve">a bez zbytečného odkladu </w:t>
      </w:r>
      <w:r w:rsidRPr="00A035F1">
        <w:rPr>
          <w:rFonts w:ascii="Times New Roman" w:hAnsi="Times New Roman"/>
          <w:b w:val="0"/>
          <w:bCs w:val="0"/>
          <w:i w:val="0"/>
          <w:iCs w:val="0"/>
          <w:sz w:val="24"/>
          <w:szCs w:val="24"/>
          <w:lang w:eastAsia="cs-CZ"/>
        </w:rPr>
        <w:t xml:space="preserve">náhradní </w:t>
      </w:r>
      <w:r w:rsidR="00C81A72">
        <w:rPr>
          <w:rFonts w:ascii="Times New Roman" w:hAnsi="Times New Roman"/>
          <w:b w:val="0"/>
          <w:bCs w:val="0"/>
          <w:i w:val="0"/>
          <w:iCs w:val="0"/>
          <w:sz w:val="24"/>
          <w:szCs w:val="24"/>
          <w:lang w:eastAsia="cs-CZ"/>
        </w:rPr>
        <w:t>Zařízení</w:t>
      </w:r>
      <w:r w:rsidRPr="00A035F1">
        <w:rPr>
          <w:rFonts w:ascii="Times New Roman" w:hAnsi="Times New Roman"/>
          <w:b w:val="0"/>
          <w:bCs w:val="0"/>
          <w:i w:val="0"/>
          <w:iCs w:val="0"/>
          <w:sz w:val="24"/>
          <w:szCs w:val="24"/>
          <w:lang w:eastAsia="cs-CZ"/>
        </w:rPr>
        <w:t xml:space="preserve"> stejných nebo lepších technických parametrů jako servisované </w:t>
      </w:r>
      <w:r w:rsidR="00C81A72">
        <w:rPr>
          <w:rFonts w:ascii="Times New Roman" w:hAnsi="Times New Roman"/>
          <w:b w:val="0"/>
          <w:bCs w:val="0"/>
          <w:i w:val="0"/>
          <w:iCs w:val="0"/>
          <w:sz w:val="24"/>
          <w:szCs w:val="24"/>
          <w:lang w:eastAsia="cs-CZ"/>
        </w:rPr>
        <w:t>Zařízení</w:t>
      </w:r>
      <w:r w:rsidRPr="00A035F1">
        <w:rPr>
          <w:rFonts w:ascii="Times New Roman" w:hAnsi="Times New Roman"/>
          <w:b w:val="0"/>
          <w:bCs w:val="0"/>
          <w:i w:val="0"/>
          <w:iCs w:val="0"/>
          <w:sz w:val="24"/>
          <w:szCs w:val="24"/>
          <w:lang w:eastAsia="cs-CZ"/>
        </w:rPr>
        <w:t xml:space="preserve"> k užívání, včetně jeho dopravy a instalace </w:t>
      </w:r>
      <w:r w:rsidR="00044C0A">
        <w:rPr>
          <w:rFonts w:ascii="Times New Roman" w:hAnsi="Times New Roman"/>
          <w:b w:val="0"/>
          <w:bCs w:val="0"/>
          <w:i w:val="0"/>
          <w:iCs w:val="0"/>
          <w:sz w:val="24"/>
          <w:szCs w:val="24"/>
          <w:lang w:eastAsia="cs-CZ"/>
        </w:rPr>
        <w:t>v objektech</w:t>
      </w:r>
      <w:r w:rsidRPr="00A035F1">
        <w:rPr>
          <w:rFonts w:ascii="Times New Roman" w:hAnsi="Times New Roman"/>
          <w:b w:val="0"/>
          <w:bCs w:val="0"/>
          <w:i w:val="0"/>
          <w:iCs w:val="0"/>
          <w:sz w:val="24"/>
          <w:szCs w:val="24"/>
          <w:lang w:eastAsia="cs-CZ"/>
        </w:rPr>
        <w:t xml:space="preserve"> Objednatele, kde bylo servisované </w:t>
      </w:r>
      <w:r w:rsidR="3544464D"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umístěno. Náhradní zařízení bude od výrobce </w:t>
      </w:r>
      <w:r w:rsidR="00C81A72">
        <w:rPr>
          <w:rFonts w:ascii="Times New Roman" w:hAnsi="Times New Roman"/>
          <w:b w:val="0"/>
          <w:bCs w:val="0"/>
          <w:i w:val="0"/>
          <w:iCs w:val="0"/>
          <w:sz w:val="24"/>
          <w:szCs w:val="24"/>
          <w:lang w:eastAsia="cs-CZ"/>
        </w:rPr>
        <w:t>Zařízení</w:t>
      </w:r>
      <w:r w:rsidR="205D292E" w:rsidRPr="00A035F1">
        <w:rPr>
          <w:rFonts w:ascii="Times New Roman" w:hAnsi="Times New Roman"/>
          <w:b w:val="0"/>
          <w:bCs w:val="0"/>
          <w:i w:val="0"/>
          <w:iCs w:val="0"/>
          <w:sz w:val="24"/>
          <w:szCs w:val="24"/>
          <w:lang w:eastAsia="cs-CZ"/>
        </w:rPr>
        <w:t>, které P</w:t>
      </w:r>
      <w:r w:rsidRPr="00A035F1">
        <w:rPr>
          <w:rFonts w:ascii="Times New Roman" w:hAnsi="Times New Roman"/>
          <w:b w:val="0"/>
          <w:bCs w:val="0"/>
          <w:i w:val="0"/>
          <w:iCs w:val="0"/>
          <w:sz w:val="24"/>
          <w:szCs w:val="24"/>
          <w:lang w:eastAsia="cs-CZ"/>
        </w:rPr>
        <w:t xml:space="preserve">oskytovatel dodal v rámci plnění </w:t>
      </w:r>
      <w:r w:rsidR="6C911277" w:rsidRPr="00A035F1">
        <w:rPr>
          <w:rFonts w:ascii="Times New Roman" w:hAnsi="Times New Roman"/>
          <w:b w:val="0"/>
          <w:bCs w:val="0"/>
          <w:i w:val="0"/>
          <w:iCs w:val="0"/>
          <w:sz w:val="24"/>
          <w:szCs w:val="24"/>
          <w:lang w:eastAsia="cs-CZ"/>
        </w:rPr>
        <w:t>dle Smlouvy</w:t>
      </w:r>
      <w:r w:rsidRPr="00A035F1">
        <w:rPr>
          <w:rFonts w:ascii="Times New Roman" w:hAnsi="Times New Roman"/>
          <w:b w:val="0"/>
          <w:bCs w:val="0"/>
          <w:i w:val="0"/>
          <w:iCs w:val="0"/>
          <w:sz w:val="24"/>
          <w:szCs w:val="24"/>
          <w:lang w:eastAsia="cs-CZ"/>
        </w:rPr>
        <w:t xml:space="preserve"> a bude </w:t>
      </w:r>
      <w:r w:rsidR="00C81A72">
        <w:rPr>
          <w:rFonts w:ascii="Times New Roman" w:hAnsi="Times New Roman"/>
          <w:b w:val="0"/>
          <w:bCs w:val="0"/>
          <w:i w:val="0"/>
          <w:iCs w:val="0"/>
          <w:sz w:val="24"/>
          <w:szCs w:val="24"/>
          <w:lang w:eastAsia="cs-CZ"/>
        </w:rPr>
        <w:t>zajištěna jeho úplná kompatibilita a požadované softwarové vybavení.</w:t>
      </w:r>
      <w:r w:rsidRPr="00A035F1">
        <w:rPr>
          <w:rFonts w:ascii="Times New Roman" w:hAnsi="Times New Roman"/>
          <w:b w:val="0"/>
          <w:bCs w:val="0"/>
          <w:i w:val="0"/>
          <w:iCs w:val="0"/>
          <w:sz w:val="24"/>
          <w:szCs w:val="24"/>
          <w:lang w:eastAsia="cs-CZ"/>
        </w:rPr>
        <w:t xml:space="preserve"> Náhradní zařízení bude Objednatelem používáno po dobu trvání servisního zásahu, případně do konce trvání Smlouvy, pokud nebude objektivně možné servisované </w:t>
      </w:r>
      <w:r w:rsidR="00C81A72">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ařízení při poskytnutí maximálního rozsahu Služeb opravit. Služby dle Smlouvy budou poskytovány na náhradním zařízení v plném rozsahu. Po ukončení Smlouvy bude náhradní zařízení Poskytovatelem bezplatně odvezeno. </w:t>
      </w:r>
    </w:p>
    <w:p w14:paraId="5C421D2D" w14:textId="77777777" w:rsidR="004676AD" w:rsidRPr="00A035F1" w:rsidRDefault="004676A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O každém provedeném servisním zásahu bude vyplněn servisní list, v němž bude uvedeno:  </w:t>
      </w:r>
    </w:p>
    <w:p w14:paraId="12C2FCBD" w14:textId="77777777" w:rsidR="00FF3A58" w:rsidRPr="00A035F1" w:rsidRDefault="004676AD" w:rsidP="002B64FF">
      <w:pPr>
        <w:pStyle w:val="Nadpis2"/>
        <w:keepNext w:val="0"/>
        <w:numPr>
          <w:ilvl w:val="0"/>
          <w:numId w:val="5"/>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datum a čas zahájení a dokončení servisního zásahu</w:t>
      </w:r>
      <w:r w:rsidR="00FF3A58" w:rsidRPr="00A035F1">
        <w:rPr>
          <w:rFonts w:ascii="Times New Roman" w:hAnsi="Times New Roman"/>
          <w:b w:val="0"/>
          <w:bCs w:val="0"/>
          <w:i w:val="0"/>
          <w:iCs w:val="0"/>
          <w:sz w:val="24"/>
          <w:szCs w:val="24"/>
          <w:lang w:eastAsia="cs-CZ"/>
        </w:rPr>
        <w:t>;</w:t>
      </w:r>
    </w:p>
    <w:p w14:paraId="0339827B" w14:textId="77777777" w:rsidR="00FF3A58" w:rsidRPr="00A035F1" w:rsidRDefault="004676AD" w:rsidP="002B64FF">
      <w:pPr>
        <w:pStyle w:val="Nadpis2"/>
        <w:keepNext w:val="0"/>
        <w:numPr>
          <w:ilvl w:val="0"/>
          <w:numId w:val="5"/>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popis provedeného servisního zásahu</w:t>
      </w:r>
      <w:r w:rsidR="00FF3A58" w:rsidRPr="00A035F1">
        <w:rPr>
          <w:rFonts w:ascii="Times New Roman" w:hAnsi="Times New Roman"/>
          <w:b w:val="0"/>
          <w:bCs w:val="0"/>
          <w:i w:val="0"/>
          <w:iCs w:val="0"/>
          <w:sz w:val="24"/>
          <w:szCs w:val="24"/>
          <w:lang w:eastAsia="cs-CZ"/>
        </w:rPr>
        <w:t>;</w:t>
      </w:r>
    </w:p>
    <w:p w14:paraId="585A8D24" w14:textId="48EC9815" w:rsidR="00FF3A58" w:rsidRPr="00A035F1" w:rsidRDefault="66948FD2" w:rsidP="002B64FF">
      <w:pPr>
        <w:pStyle w:val="Nadpis2"/>
        <w:keepNext w:val="0"/>
        <w:numPr>
          <w:ilvl w:val="0"/>
          <w:numId w:val="5"/>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identifikace servisovaného </w:t>
      </w:r>
      <w:r w:rsidR="5D08FB27"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ařízení</w:t>
      </w:r>
      <w:r w:rsidR="5D025DC1" w:rsidRPr="00A035F1">
        <w:rPr>
          <w:rFonts w:ascii="Times New Roman" w:hAnsi="Times New Roman"/>
          <w:b w:val="0"/>
          <w:bCs w:val="0"/>
          <w:i w:val="0"/>
          <w:iCs w:val="0"/>
          <w:sz w:val="24"/>
          <w:szCs w:val="24"/>
          <w:lang w:eastAsia="cs-CZ"/>
        </w:rPr>
        <w:t>;</w:t>
      </w:r>
    </w:p>
    <w:p w14:paraId="711E6F53" w14:textId="3793499A" w:rsidR="00FF3A58" w:rsidRPr="00A035F1" w:rsidRDefault="66948FD2" w:rsidP="002B64FF">
      <w:pPr>
        <w:pStyle w:val="Nadpis2"/>
        <w:keepNext w:val="0"/>
        <w:numPr>
          <w:ilvl w:val="0"/>
          <w:numId w:val="5"/>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čas technika strávený při odstranění poruchy servisovaného </w:t>
      </w:r>
      <w:r w:rsidR="466B348D"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ařízení</w:t>
      </w:r>
      <w:r w:rsidR="5D025DC1" w:rsidRPr="00A035F1">
        <w:rPr>
          <w:rFonts w:ascii="Times New Roman" w:hAnsi="Times New Roman"/>
          <w:b w:val="0"/>
          <w:bCs w:val="0"/>
          <w:i w:val="0"/>
          <w:iCs w:val="0"/>
          <w:sz w:val="24"/>
          <w:szCs w:val="24"/>
          <w:lang w:eastAsia="cs-CZ"/>
        </w:rPr>
        <w:t>;</w:t>
      </w:r>
    </w:p>
    <w:p w14:paraId="5107ABC3" w14:textId="5917622E" w:rsidR="004676AD" w:rsidRPr="00A035F1" w:rsidRDefault="004676AD" w:rsidP="002B64FF">
      <w:pPr>
        <w:pStyle w:val="Nadpis2"/>
        <w:keepNext w:val="0"/>
        <w:numPr>
          <w:ilvl w:val="0"/>
          <w:numId w:val="5"/>
        </w:numPr>
        <w:suppressAutoHyphens/>
        <w:spacing w:before="0" w:after="120" w:line="276" w:lineRule="auto"/>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použitý spotřební materiál a/nebo náhradní díly.  </w:t>
      </w:r>
    </w:p>
    <w:p w14:paraId="2E553534" w14:textId="075D9886" w:rsidR="004676AD" w:rsidRPr="00A035F1" w:rsidRDefault="66948FD2"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 xml:space="preserve">Po provedení servisního zásahu pověřená osoba Objednatele zkontroluje funkčnost servisovaného </w:t>
      </w:r>
      <w:r w:rsidR="0D62A18F" w:rsidRPr="00A035F1">
        <w:rPr>
          <w:rFonts w:ascii="Times New Roman" w:hAnsi="Times New Roman"/>
          <w:b w:val="0"/>
          <w:bCs w:val="0"/>
          <w:i w:val="0"/>
          <w:iCs w:val="0"/>
          <w:sz w:val="24"/>
          <w:szCs w:val="24"/>
          <w:lang w:eastAsia="cs-CZ"/>
        </w:rPr>
        <w:t>Z</w:t>
      </w:r>
      <w:r w:rsidRPr="00A035F1">
        <w:rPr>
          <w:rFonts w:ascii="Times New Roman" w:hAnsi="Times New Roman"/>
          <w:b w:val="0"/>
          <w:bCs w:val="0"/>
          <w:i w:val="0"/>
          <w:iCs w:val="0"/>
          <w:sz w:val="24"/>
          <w:szCs w:val="24"/>
          <w:lang w:eastAsia="cs-CZ"/>
        </w:rPr>
        <w:t xml:space="preserve">ařízení. Pokud bude při této kontrole zjištěna vada, servisní zásah bude dokončen až po </w:t>
      </w:r>
      <w:r w:rsidR="00AB3324">
        <w:rPr>
          <w:rFonts w:ascii="Times New Roman" w:hAnsi="Times New Roman"/>
          <w:b w:val="0"/>
          <w:bCs w:val="0"/>
          <w:i w:val="0"/>
          <w:iCs w:val="0"/>
          <w:sz w:val="24"/>
          <w:szCs w:val="24"/>
          <w:lang w:eastAsia="cs-CZ"/>
        </w:rPr>
        <w:t>odstranění</w:t>
      </w:r>
      <w:r w:rsidRPr="00A035F1">
        <w:rPr>
          <w:rFonts w:ascii="Times New Roman" w:hAnsi="Times New Roman"/>
          <w:b w:val="0"/>
          <w:bCs w:val="0"/>
          <w:i w:val="0"/>
          <w:iCs w:val="0"/>
          <w:sz w:val="24"/>
          <w:szCs w:val="24"/>
          <w:lang w:eastAsia="cs-CZ"/>
        </w:rPr>
        <w:t xml:space="preserve"> této vady. </w:t>
      </w:r>
    </w:p>
    <w:p w14:paraId="3B22DDB9" w14:textId="5C7C11D0" w:rsidR="00FF3A58" w:rsidRPr="00A035F1" w:rsidRDefault="00DE30A9"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t>V</w:t>
      </w:r>
      <w:r w:rsidR="5D025DC1" w:rsidRPr="00A035F1">
        <w:rPr>
          <w:rFonts w:ascii="Times New Roman" w:hAnsi="Times New Roman"/>
          <w:b w:val="0"/>
          <w:bCs w:val="0"/>
          <w:i w:val="0"/>
          <w:iCs w:val="0"/>
          <w:sz w:val="24"/>
          <w:szCs w:val="24"/>
          <w:lang w:eastAsia="cs-CZ"/>
        </w:rPr>
        <w:t xml:space="preserve"> případě, že se na jednom </w:t>
      </w:r>
      <w:r w:rsidR="00C81A72">
        <w:rPr>
          <w:rFonts w:ascii="Times New Roman" w:hAnsi="Times New Roman"/>
          <w:b w:val="0"/>
          <w:bCs w:val="0"/>
          <w:i w:val="0"/>
          <w:iCs w:val="0"/>
          <w:sz w:val="24"/>
          <w:szCs w:val="24"/>
          <w:lang w:eastAsia="cs-CZ"/>
        </w:rPr>
        <w:t>Za</w:t>
      </w:r>
      <w:r w:rsidR="5D025DC1" w:rsidRPr="00A035F1">
        <w:rPr>
          <w:rFonts w:ascii="Times New Roman" w:hAnsi="Times New Roman"/>
          <w:b w:val="0"/>
          <w:bCs w:val="0"/>
          <w:i w:val="0"/>
          <w:iCs w:val="0"/>
          <w:sz w:val="24"/>
          <w:szCs w:val="24"/>
          <w:lang w:eastAsia="cs-CZ"/>
        </w:rPr>
        <w:t xml:space="preserve">řízení (vč. volitelného příslušenství) objeví více, než 3 x za měsíc závada, vyžadující zásah technika </w:t>
      </w:r>
      <w:r w:rsidR="49251428" w:rsidRPr="00A035F1">
        <w:rPr>
          <w:rFonts w:ascii="Times New Roman" w:hAnsi="Times New Roman"/>
          <w:b w:val="0"/>
          <w:bCs w:val="0"/>
          <w:i w:val="0"/>
          <w:iCs w:val="0"/>
          <w:sz w:val="24"/>
          <w:szCs w:val="24"/>
          <w:lang w:eastAsia="cs-CZ"/>
        </w:rPr>
        <w:t>Poskytovatele</w:t>
      </w:r>
      <w:r w:rsidR="5D025DC1" w:rsidRPr="00A035F1">
        <w:rPr>
          <w:rFonts w:ascii="Times New Roman" w:hAnsi="Times New Roman"/>
          <w:b w:val="0"/>
          <w:bCs w:val="0"/>
          <w:i w:val="0"/>
          <w:iCs w:val="0"/>
          <w:sz w:val="24"/>
          <w:szCs w:val="24"/>
          <w:lang w:eastAsia="cs-CZ"/>
        </w:rPr>
        <w:t xml:space="preserve"> a neprokáže-li se způsobení závady chybnou manipulací s</w:t>
      </w:r>
      <w:r w:rsidR="21BA6785" w:rsidRPr="00A035F1">
        <w:rPr>
          <w:rFonts w:ascii="Times New Roman" w:hAnsi="Times New Roman"/>
          <w:b w:val="0"/>
          <w:bCs w:val="0"/>
          <w:i w:val="0"/>
          <w:iCs w:val="0"/>
          <w:sz w:val="24"/>
          <w:szCs w:val="24"/>
          <w:lang w:eastAsia="cs-CZ"/>
        </w:rPr>
        <w:t>e</w:t>
      </w:r>
      <w:r w:rsidR="5D025DC1" w:rsidRPr="00A035F1">
        <w:rPr>
          <w:rFonts w:ascii="Times New Roman" w:hAnsi="Times New Roman"/>
          <w:b w:val="0"/>
          <w:bCs w:val="0"/>
          <w:i w:val="0"/>
          <w:iCs w:val="0"/>
          <w:sz w:val="24"/>
          <w:szCs w:val="24"/>
          <w:lang w:eastAsia="cs-CZ"/>
        </w:rPr>
        <w:t xml:space="preserve"> </w:t>
      </w:r>
      <w:r w:rsidR="2CC8A914" w:rsidRPr="00A035F1">
        <w:rPr>
          <w:rFonts w:ascii="Times New Roman" w:hAnsi="Times New Roman"/>
          <w:b w:val="0"/>
          <w:bCs w:val="0"/>
          <w:i w:val="0"/>
          <w:iCs w:val="0"/>
          <w:sz w:val="24"/>
          <w:szCs w:val="24"/>
          <w:lang w:eastAsia="cs-CZ"/>
        </w:rPr>
        <w:t>Zařízením</w:t>
      </w:r>
      <w:r w:rsidR="5D025DC1" w:rsidRPr="00A035F1">
        <w:rPr>
          <w:rFonts w:ascii="Times New Roman" w:hAnsi="Times New Roman"/>
          <w:b w:val="0"/>
          <w:bCs w:val="0"/>
          <w:i w:val="0"/>
          <w:iCs w:val="0"/>
          <w:sz w:val="24"/>
          <w:szCs w:val="24"/>
          <w:lang w:eastAsia="cs-CZ"/>
        </w:rPr>
        <w:t xml:space="preserve">, je </w:t>
      </w:r>
      <w:r w:rsidR="06D121C9" w:rsidRPr="00A035F1">
        <w:rPr>
          <w:rFonts w:ascii="Times New Roman" w:hAnsi="Times New Roman"/>
          <w:b w:val="0"/>
          <w:bCs w:val="0"/>
          <w:i w:val="0"/>
          <w:iCs w:val="0"/>
          <w:sz w:val="24"/>
          <w:szCs w:val="24"/>
          <w:lang w:eastAsia="cs-CZ"/>
        </w:rPr>
        <w:t>Poskytovatel</w:t>
      </w:r>
      <w:r w:rsidR="5D025DC1" w:rsidRPr="00A035F1">
        <w:rPr>
          <w:rFonts w:ascii="Times New Roman" w:hAnsi="Times New Roman"/>
          <w:b w:val="0"/>
          <w:bCs w:val="0"/>
          <w:i w:val="0"/>
          <w:iCs w:val="0"/>
          <w:sz w:val="24"/>
          <w:szCs w:val="24"/>
          <w:lang w:eastAsia="cs-CZ"/>
        </w:rPr>
        <w:t xml:space="preserve"> v takovém případě povinen nahradit toto </w:t>
      </w:r>
      <w:r w:rsidR="42C20424" w:rsidRPr="00A035F1">
        <w:rPr>
          <w:rFonts w:ascii="Times New Roman" w:hAnsi="Times New Roman"/>
          <w:b w:val="0"/>
          <w:bCs w:val="0"/>
          <w:i w:val="0"/>
          <w:iCs w:val="0"/>
          <w:sz w:val="24"/>
          <w:szCs w:val="24"/>
          <w:lang w:eastAsia="cs-CZ"/>
        </w:rPr>
        <w:t>Z</w:t>
      </w:r>
      <w:r w:rsidR="5D025DC1" w:rsidRPr="00A035F1">
        <w:rPr>
          <w:rFonts w:ascii="Times New Roman" w:hAnsi="Times New Roman"/>
          <w:b w:val="0"/>
          <w:bCs w:val="0"/>
          <w:i w:val="0"/>
          <w:iCs w:val="0"/>
          <w:sz w:val="24"/>
          <w:szCs w:val="24"/>
          <w:lang w:eastAsia="cs-CZ"/>
        </w:rPr>
        <w:t xml:space="preserve">ařízení novým </w:t>
      </w:r>
      <w:r w:rsidR="00C81A72">
        <w:rPr>
          <w:rFonts w:ascii="Times New Roman" w:hAnsi="Times New Roman"/>
          <w:b w:val="0"/>
          <w:bCs w:val="0"/>
          <w:i w:val="0"/>
          <w:iCs w:val="0"/>
          <w:sz w:val="24"/>
          <w:szCs w:val="24"/>
          <w:lang w:eastAsia="cs-CZ"/>
        </w:rPr>
        <w:t>Zařízením</w:t>
      </w:r>
      <w:r w:rsidR="5D025DC1" w:rsidRPr="00A035F1">
        <w:rPr>
          <w:rFonts w:ascii="Times New Roman" w:hAnsi="Times New Roman"/>
          <w:b w:val="0"/>
          <w:bCs w:val="0"/>
          <w:i w:val="0"/>
          <w:iCs w:val="0"/>
          <w:sz w:val="24"/>
          <w:szCs w:val="24"/>
          <w:lang w:eastAsia="cs-CZ"/>
        </w:rPr>
        <w:t xml:space="preserve"> stejného výrobce se stejnými nebo lepšími technickými parametry včetně </w:t>
      </w:r>
      <w:r w:rsidR="00C81A72">
        <w:rPr>
          <w:rFonts w:ascii="Times New Roman" w:hAnsi="Times New Roman"/>
          <w:b w:val="0"/>
          <w:bCs w:val="0"/>
          <w:i w:val="0"/>
          <w:iCs w:val="0"/>
          <w:sz w:val="24"/>
          <w:szCs w:val="24"/>
          <w:lang w:eastAsia="cs-CZ"/>
        </w:rPr>
        <w:t>požadovaného softwarového řešení</w:t>
      </w:r>
      <w:r w:rsidR="5D025DC1" w:rsidRPr="00A035F1">
        <w:rPr>
          <w:rFonts w:ascii="Times New Roman" w:hAnsi="Times New Roman"/>
          <w:b w:val="0"/>
          <w:bCs w:val="0"/>
          <w:i w:val="0"/>
          <w:iCs w:val="0"/>
          <w:sz w:val="24"/>
          <w:szCs w:val="24"/>
          <w:lang w:eastAsia="cs-CZ"/>
        </w:rPr>
        <w:t xml:space="preserve"> dle specifikace uvedené v </w:t>
      </w:r>
      <w:r w:rsidR="205D292E" w:rsidRPr="00A035F1">
        <w:rPr>
          <w:rFonts w:ascii="Times New Roman" w:hAnsi="Times New Roman"/>
          <w:b w:val="0"/>
          <w:bCs w:val="0"/>
          <w:i w:val="0"/>
          <w:iCs w:val="0"/>
          <w:sz w:val="24"/>
          <w:szCs w:val="24"/>
          <w:lang w:eastAsia="cs-CZ"/>
        </w:rPr>
        <w:t>této přílo</w:t>
      </w:r>
      <w:r w:rsidR="00C81A72">
        <w:rPr>
          <w:rFonts w:ascii="Times New Roman" w:hAnsi="Times New Roman"/>
          <w:b w:val="0"/>
          <w:bCs w:val="0"/>
          <w:i w:val="0"/>
          <w:iCs w:val="0"/>
          <w:sz w:val="24"/>
          <w:szCs w:val="24"/>
          <w:lang w:eastAsia="cs-CZ"/>
        </w:rPr>
        <w:t>ze</w:t>
      </w:r>
      <w:r w:rsidR="5D025DC1" w:rsidRPr="00A035F1">
        <w:rPr>
          <w:rFonts w:ascii="Times New Roman" w:hAnsi="Times New Roman"/>
          <w:b w:val="0"/>
          <w:bCs w:val="0"/>
          <w:i w:val="0"/>
          <w:iCs w:val="0"/>
          <w:sz w:val="24"/>
          <w:szCs w:val="24"/>
          <w:lang w:eastAsia="cs-CZ"/>
        </w:rPr>
        <w:t>.</w:t>
      </w:r>
    </w:p>
    <w:p w14:paraId="15E6CBCF" w14:textId="77777777" w:rsidR="004676AD" w:rsidRPr="00A035F1" w:rsidRDefault="004676A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A035F1">
        <w:rPr>
          <w:rFonts w:ascii="Times New Roman" w:hAnsi="Times New Roman"/>
          <w:b w:val="0"/>
          <w:bCs w:val="0"/>
          <w:i w:val="0"/>
          <w:iCs w:val="0"/>
          <w:sz w:val="24"/>
          <w:szCs w:val="24"/>
          <w:lang w:eastAsia="cs-CZ"/>
        </w:rPr>
        <w:lastRenderedPageBreak/>
        <w:t>Originál servisního listu v listinné podobě bude potvrzen podpisem pověřené osoby Objednatele a technika Poskytovatele. </w:t>
      </w:r>
    </w:p>
    <w:p w14:paraId="5225755A" w14:textId="753A0B01" w:rsidR="004676AD" w:rsidRPr="00A035F1" w:rsidRDefault="00AB3324"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Pr>
          <w:rFonts w:ascii="Times New Roman" w:hAnsi="Times New Roman"/>
          <w:b w:val="0"/>
          <w:bCs w:val="0"/>
          <w:i w:val="0"/>
          <w:iCs w:val="0"/>
          <w:sz w:val="24"/>
          <w:szCs w:val="24"/>
          <w:lang w:eastAsia="cs-CZ"/>
        </w:rPr>
        <w:t>Objednatel umožní Poskytovateli provádění pravidelné preventivní údržby a prohlídky Zařízení v místech plnění, s čestností maximálně 1x za 6 měsíců. Obsahem preventivní služby a prohlídky je seřízení a vyčištění Zařízení dle d</w:t>
      </w:r>
      <w:r w:rsidR="003F3641">
        <w:rPr>
          <w:rFonts w:ascii="Times New Roman" w:hAnsi="Times New Roman"/>
          <w:b w:val="0"/>
          <w:bCs w:val="0"/>
          <w:i w:val="0"/>
          <w:iCs w:val="0"/>
          <w:sz w:val="24"/>
          <w:szCs w:val="24"/>
          <w:lang w:eastAsia="cs-CZ"/>
        </w:rPr>
        <w:t>o</w:t>
      </w:r>
      <w:r>
        <w:rPr>
          <w:rFonts w:ascii="Times New Roman" w:hAnsi="Times New Roman"/>
          <w:b w:val="0"/>
          <w:bCs w:val="0"/>
          <w:i w:val="0"/>
          <w:iCs w:val="0"/>
          <w:sz w:val="24"/>
          <w:szCs w:val="24"/>
          <w:lang w:eastAsia="cs-CZ"/>
        </w:rPr>
        <w:t>poručených pokynů výrobce. Poskytovatel bude Objednatele informovat o termínu servisní prohlídky alespoň 5 pracovních dnů předem.</w:t>
      </w:r>
    </w:p>
    <w:p w14:paraId="05A6669F" w14:textId="08F22ED6" w:rsidR="002749F7" w:rsidRPr="00A035F1" w:rsidRDefault="002749F7" w:rsidP="00DE30A9">
      <w:pPr>
        <w:rPr>
          <w:rFonts w:ascii="Times New Roman" w:eastAsia="Times New Roman" w:hAnsi="Times New Roman"/>
          <w:sz w:val="24"/>
          <w:szCs w:val="24"/>
          <w:lang w:eastAsia="cs-CZ"/>
        </w:rPr>
      </w:pPr>
    </w:p>
    <w:p w14:paraId="65B22667" w14:textId="41F8F76C" w:rsidR="002749F7" w:rsidRPr="0083265B" w:rsidRDefault="002749F7" w:rsidP="002B64FF">
      <w:pPr>
        <w:pStyle w:val="Odstavecseseznamem"/>
        <w:numPr>
          <w:ilvl w:val="0"/>
          <w:numId w:val="4"/>
        </w:numPr>
        <w:jc w:val="left"/>
        <w:rPr>
          <w:rFonts w:ascii="Times New Roman" w:hAnsi="Times New Roman"/>
          <w:b/>
          <w:bCs/>
          <w:sz w:val="24"/>
          <w:szCs w:val="24"/>
        </w:rPr>
      </w:pPr>
      <w:r w:rsidRPr="0083265B">
        <w:rPr>
          <w:rFonts w:ascii="Times New Roman" w:hAnsi="Times New Roman"/>
          <w:b/>
          <w:bCs/>
          <w:sz w:val="24"/>
          <w:szCs w:val="24"/>
        </w:rPr>
        <w:t xml:space="preserve">ZAŠKOLENÍ URČENÝCH OSOB </w:t>
      </w:r>
      <w:r w:rsidR="03E6C1CA" w:rsidRPr="0083265B">
        <w:rPr>
          <w:rFonts w:ascii="Times New Roman" w:hAnsi="Times New Roman"/>
          <w:b/>
          <w:bCs/>
          <w:sz w:val="24"/>
          <w:szCs w:val="24"/>
        </w:rPr>
        <w:t>OBJEDNATELE</w:t>
      </w:r>
    </w:p>
    <w:p w14:paraId="63D0B93A" w14:textId="671480CC" w:rsidR="0096291D" w:rsidRDefault="7B0052F1"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83265B">
        <w:rPr>
          <w:rFonts w:ascii="Times New Roman" w:hAnsi="Times New Roman"/>
          <w:b w:val="0"/>
          <w:bCs w:val="0"/>
          <w:i w:val="0"/>
          <w:iCs w:val="0"/>
          <w:sz w:val="24"/>
          <w:szCs w:val="24"/>
          <w:lang w:eastAsia="cs-CZ"/>
        </w:rPr>
        <w:t>Poskytovatel</w:t>
      </w:r>
      <w:r w:rsidR="315821D1" w:rsidRPr="0083265B">
        <w:rPr>
          <w:rFonts w:ascii="Times New Roman" w:hAnsi="Times New Roman"/>
          <w:b w:val="0"/>
          <w:bCs w:val="0"/>
          <w:i w:val="0"/>
          <w:iCs w:val="0"/>
          <w:sz w:val="24"/>
          <w:szCs w:val="24"/>
          <w:lang w:eastAsia="cs-CZ"/>
        </w:rPr>
        <w:t xml:space="preserve"> </w:t>
      </w:r>
      <w:r w:rsidR="001E698A">
        <w:rPr>
          <w:rFonts w:ascii="Times New Roman" w:hAnsi="Times New Roman"/>
          <w:b w:val="0"/>
          <w:bCs w:val="0"/>
          <w:i w:val="0"/>
          <w:iCs w:val="0"/>
          <w:sz w:val="24"/>
          <w:szCs w:val="24"/>
          <w:lang w:eastAsia="cs-CZ"/>
        </w:rPr>
        <w:t xml:space="preserve">na základě požadavku Objednatele </w:t>
      </w:r>
      <w:r w:rsidR="00697F82">
        <w:rPr>
          <w:rFonts w:ascii="Times New Roman" w:hAnsi="Times New Roman"/>
          <w:b w:val="0"/>
          <w:bCs w:val="0"/>
          <w:i w:val="0"/>
          <w:iCs w:val="0"/>
          <w:sz w:val="24"/>
          <w:szCs w:val="24"/>
          <w:lang w:eastAsia="cs-CZ"/>
        </w:rPr>
        <w:t xml:space="preserve">provede </w:t>
      </w:r>
      <w:r w:rsidR="315821D1" w:rsidRPr="0083265B">
        <w:rPr>
          <w:rFonts w:ascii="Times New Roman" w:hAnsi="Times New Roman"/>
          <w:b w:val="0"/>
          <w:bCs w:val="0"/>
          <w:i w:val="0"/>
          <w:iCs w:val="0"/>
          <w:sz w:val="24"/>
          <w:szCs w:val="24"/>
          <w:lang w:eastAsia="cs-CZ"/>
        </w:rPr>
        <w:t xml:space="preserve">školení pověřených osob </w:t>
      </w:r>
      <w:r w:rsidR="751431B8" w:rsidRPr="0083265B">
        <w:rPr>
          <w:rFonts w:ascii="Times New Roman" w:hAnsi="Times New Roman"/>
          <w:b w:val="0"/>
          <w:bCs w:val="0"/>
          <w:i w:val="0"/>
          <w:iCs w:val="0"/>
          <w:sz w:val="24"/>
          <w:szCs w:val="24"/>
          <w:lang w:eastAsia="cs-CZ"/>
        </w:rPr>
        <w:t>Objed</w:t>
      </w:r>
      <w:r w:rsidR="6A135825" w:rsidRPr="0083265B">
        <w:rPr>
          <w:rFonts w:ascii="Times New Roman" w:hAnsi="Times New Roman"/>
          <w:b w:val="0"/>
          <w:bCs w:val="0"/>
          <w:i w:val="0"/>
          <w:iCs w:val="0"/>
          <w:sz w:val="24"/>
          <w:szCs w:val="24"/>
          <w:lang w:eastAsia="cs-CZ"/>
        </w:rPr>
        <w:t>n</w:t>
      </w:r>
      <w:r w:rsidR="751431B8" w:rsidRPr="0083265B">
        <w:rPr>
          <w:rFonts w:ascii="Times New Roman" w:hAnsi="Times New Roman"/>
          <w:b w:val="0"/>
          <w:bCs w:val="0"/>
          <w:i w:val="0"/>
          <w:iCs w:val="0"/>
          <w:sz w:val="24"/>
          <w:szCs w:val="24"/>
          <w:lang w:eastAsia="cs-CZ"/>
        </w:rPr>
        <w:t>avatele</w:t>
      </w:r>
      <w:r w:rsidR="315821D1" w:rsidRPr="0083265B">
        <w:rPr>
          <w:rFonts w:ascii="Times New Roman" w:hAnsi="Times New Roman"/>
          <w:b w:val="0"/>
          <w:bCs w:val="0"/>
          <w:i w:val="0"/>
          <w:iCs w:val="0"/>
          <w:sz w:val="24"/>
          <w:szCs w:val="24"/>
          <w:lang w:eastAsia="cs-CZ"/>
        </w:rPr>
        <w:t xml:space="preserve"> </w:t>
      </w:r>
      <w:r w:rsidR="004227F6">
        <w:rPr>
          <w:rFonts w:ascii="Times New Roman" w:hAnsi="Times New Roman"/>
          <w:b w:val="0"/>
          <w:bCs w:val="0"/>
          <w:i w:val="0"/>
          <w:iCs w:val="0"/>
          <w:sz w:val="24"/>
          <w:szCs w:val="24"/>
          <w:lang w:eastAsia="cs-CZ"/>
        </w:rPr>
        <w:t xml:space="preserve">(Administrátoři - </w:t>
      </w:r>
      <w:r w:rsidR="001E698A">
        <w:rPr>
          <w:rFonts w:ascii="Times New Roman" w:hAnsi="Times New Roman"/>
          <w:b w:val="0"/>
          <w:bCs w:val="0"/>
          <w:i w:val="0"/>
          <w:iCs w:val="0"/>
          <w:sz w:val="24"/>
          <w:szCs w:val="24"/>
          <w:lang w:eastAsia="cs-CZ"/>
        </w:rPr>
        <w:t>v počtu max. 7 osob</w:t>
      </w:r>
      <w:r w:rsidR="004227F6">
        <w:rPr>
          <w:rFonts w:ascii="Times New Roman" w:hAnsi="Times New Roman"/>
          <w:b w:val="0"/>
          <w:bCs w:val="0"/>
          <w:i w:val="0"/>
          <w:iCs w:val="0"/>
          <w:sz w:val="24"/>
          <w:szCs w:val="24"/>
          <w:lang w:eastAsia="cs-CZ"/>
        </w:rPr>
        <w:t>)</w:t>
      </w:r>
      <w:r w:rsidR="001E698A">
        <w:rPr>
          <w:rFonts w:ascii="Times New Roman" w:hAnsi="Times New Roman"/>
          <w:b w:val="0"/>
          <w:bCs w:val="0"/>
          <w:i w:val="0"/>
          <w:iCs w:val="0"/>
          <w:sz w:val="24"/>
          <w:szCs w:val="24"/>
          <w:lang w:eastAsia="cs-CZ"/>
        </w:rPr>
        <w:t xml:space="preserve"> </w:t>
      </w:r>
      <w:r w:rsidR="315821D1" w:rsidRPr="0083265B">
        <w:rPr>
          <w:rFonts w:ascii="Times New Roman" w:hAnsi="Times New Roman"/>
          <w:b w:val="0"/>
          <w:bCs w:val="0"/>
          <w:i w:val="0"/>
          <w:iCs w:val="0"/>
          <w:sz w:val="24"/>
          <w:szCs w:val="24"/>
          <w:lang w:eastAsia="cs-CZ"/>
        </w:rPr>
        <w:t xml:space="preserve">k užívání a pokročilé administraci </w:t>
      </w:r>
      <w:r w:rsidR="00697F82">
        <w:rPr>
          <w:rFonts w:ascii="Times New Roman" w:hAnsi="Times New Roman"/>
          <w:b w:val="0"/>
          <w:bCs w:val="0"/>
          <w:i w:val="0"/>
          <w:iCs w:val="0"/>
          <w:sz w:val="24"/>
          <w:szCs w:val="24"/>
          <w:lang w:eastAsia="cs-CZ"/>
        </w:rPr>
        <w:t xml:space="preserve">každého typu </w:t>
      </w:r>
      <w:r w:rsidR="0096291D">
        <w:rPr>
          <w:rFonts w:ascii="Times New Roman" w:hAnsi="Times New Roman"/>
          <w:b w:val="0"/>
          <w:bCs w:val="0"/>
          <w:i w:val="0"/>
          <w:iCs w:val="0"/>
          <w:sz w:val="24"/>
          <w:szCs w:val="24"/>
          <w:lang w:eastAsia="cs-CZ"/>
        </w:rPr>
        <w:t xml:space="preserve">dodaného Zařízení včetně příslušenství, a to neprodleně po jeho zprovoznění. </w:t>
      </w:r>
    </w:p>
    <w:p w14:paraId="57DC0D41" w14:textId="1A3F71BE" w:rsidR="002749F7" w:rsidRPr="00A035F1" w:rsidRDefault="0096291D" w:rsidP="002B64FF">
      <w:pPr>
        <w:pStyle w:val="Nadpis2"/>
        <w:keepNext w:val="0"/>
        <w:numPr>
          <w:ilvl w:val="1"/>
          <w:numId w:val="4"/>
        </w:numPr>
        <w:suppressAutoHyphens/>
        <w:spacing w:before="0" w:after="120" w:line="276" w:lineRule="auto"/>
        <w:ind w:left="709" w:hanging="709"/>
        <w:rPr>
          <w:rFonts w:ascii="Times New Roman" w:hAnsi="Times New Roman"/>
          <w:b w:val="0"/>
          <w:bCs w:val="0"/>
          <w:i w:val="0"/>
          <w:iCs w:val="0"/>
          <w:sz w:val="24"/>
          <w:szCs w:val="24"/>
          <w:lang w:eastAsia="cs-CZ"/>
        </w:rPr>
      </w:pPr>
      <w:r w:rsidRPr="0096291D">
        <w:rPr>
          <w:rFonts w:ascii="Times New Roman" w:hAnsi="Times New Roman"/>
          <w:b w:val="0"/>
          <w:bCs w:val="0"/>
          <w:i w:val="0"/>
          <w:iCs w:val="0"/>
          <w:sz w:val="24"/>
          <w:szCs w:val="24"/>
          <w:lang w:eastAsia="cs-CZ"/>
        </w:rPr>
        <w:t xml:space="preserve">Poskytovatel </w:t>
      </w:r>
      <w:r w:rsidRPr="004669CB">
        <w:rPr>
          <w:rFonts w:ascii="Times New Roman" w:hAnsi="Times New Roman"/>
          <w:b w:val="0"/>
          <w:bCs w:val="0"/>
          <w:i w:val="0"/>
          <w:iCs w:val="0"/>
          <w:sz w:val="24"/>
          <w:szCs w:val="24"/>
          <w:lang w:eastAsia="cs-CZ"/>
        </w:rPr>
        <w:t>v rámci poskytnutí</w:t>
      </w:r>
      <w:r w:rsidRPr="007346F3">
        <w:rPr>
          <w:rFonts w:ascii="Times New Roman" w:hAnsi="Times New Roman"/>
          <w:sz w:val="24"/>
          <w:szCs w:val="24"/>
          <w:lang w:eastAsia="cs-CZ"/>
        </w:rPr>
        <w:t xml:space="preserve"> </w:t>
      </w:r>
      <w:r w:rsidR="005E19AF" w:rsidRPr="0096291D">
        <w:rPr>
          <w:rFonts w:ascii="Times New Roman" w:hAnsi="Times New Roman"/>
          <w:b w:val="0"/>
          <w:bCs w:val="0"/>
          <w:i w:val="0"/>
          <w:iCs w:val="0"/>
          <w:sz w:val="24"/>
          <w:szCs w:val="24"/>
          <w:lang w:eastAsia="cs-CZ"/>
        </w:rPr>
        <w:t>Tiskového systému</w:t>
      </w:r>
      <w:r w:rsidR="315821D1" w:rsidRPr="0096291D">
        <w:rPr>
          <w:rFonts w:ascii="Times New Roman" w:hAnsi="Times New Roman"/>
          <w:b w:val="0"/>
          <w:bCs w:val="0"/>
          <w:i w:val="0"/>
          <w:iCs w:val="0"/>
          <w:sz w:val="24"/>
          <w:szCs w:val="24"/>
          <w:lang w:eastAsia="cs-CZ"/>
        </w:rPr>
        <w:t xml:space="preserve"> </w:t>
      </w:r>
      <w:r w:rsidRPr="004669CB">
        <w:rPr>
          <w:rFonts w:ascii="Times New Roman" w:hAnsi="Times New Roman"/>
          <w:b w:val="0"/>
          <w:bCs w:val="0"/>
          <w:i w:val="0"/>
          <w:iCs w:val="0"/>
          <w:sz w:val="24"/>
          <w:szCs w:val="24"/>
          <w:lang w:eastAsia="cs-CZ"/>
        </w:rPr>
        <w:t>provede</w:t>
      </w:r>
      <w:r w:rsidRPr="007346F3">
        <w:rPr>
          <w:rFonts w:ascii="Times New Roman" w:hAnsi="Times New Roman"/>
          <w:sz w:val="24"/>
          <w:szCs w:val="24"/>
          <w:lang w:eastAsia="cs-CZ"/>
        </w:rPr>
        <w:t xml:space="preserve"> </w:t>
      </w:r>
      <w:r w:rsidRPr="0096291D">
        <w:rPr>
          <w:rFonts w:ascii="Times New Roman" w:hAnsi="Times New Roman"/>
          <w:b w:val="0"/>
          <w:bCs w:val="0"/>
          <w:i w:val="0"/>
          <w:iCs w:val="0"/>
          <w:sz w:val="24"/>
          <w:szCs w:val="24"/>
          <w:lang w:eastAsia="cs-CZ"/>
        </w:rPr>
        <w:t>školení</w:t>
      </w:r>
      <w:r w:rsidRPr="007346F3" w:rsidDel="0096291D">
        <w:rPr>
          <w:rFonts w:ascii="Times New Roman" w:hAnsi="Times New Roman"/>
          <w:sz w:val="24"/>
          <w:szCs w:val="24"/>
          <w:lang w:eastAsia="cs-CZ"/>
        </w:rPr>
        <w:t xml:space="preserve"> </w:t>
      </w:r>
      <w:r w:rsidRPr="004669CB">
        <w:rPr>
          <w:rFonts w:ascii="Times New Roman" w:hAnsi="Times New Roman"/>
          <w:b w:val="0"/>
          <w:bCs w:val="0"/>
          <w:i w:val="0"/>
          <w:iCs w:val="0"/>
          <w:sz w:val="24"/>
          <w:szCs w:val="24"/>
          <w:lang w:eastAsia="cs-CZ"/>
        </w:rPr>
        <w:t>užívání a administrace</w:t>
      </w:r>
      <w:r w:rsidRPr="007346F3">
        <w:rPr>
          <w:rFonts w:ascii="Times New Roman" w:hAnsi="Times New Roman"/>
          <w:sz w:val="24"/>
          <w:szCs w:val="24"/>
          <w:lang w:eastAsia="cs-CZ"/>
        </w:rPr>
        <w:t xml:space="preserve"> </w:t>
      </w:r>
      <w:r w:rsidRPr="0096291D">
        <w:rPr>
          <w:rFonts w:ascii="Times New Roman" w:hAnsi="Times New Roman"/>
          <w:b w:val="0"/>
          <w:bCs w:val="0"/>
          <w:i w:val="0"/>
          <w:iCs w:val="0"/>
          <w:sz w:val="24"/>
          <w:szCs w:val="24"/>
          <w:lang w:eastAsia="cs-CZ"/>
        </w:rPr>
        <w:t>Tiskového systému</w:t>
      </w:r>
      <w:r w:rsidRPr="007346F3">
        <w:rPr>
          <w:rFonts w:ascii="Times New Roman" w:hAnsi="Times New Roman"/>
          <w:sz w:val="24"/>
          <w:szCs w:val="24"/>
          <w:lang w:eastAsia="cs-CZ"/>
        </w:rPr>
        <w:t xml:space="preserve"> </w:t>
      </w:r>
      <w:r w:rsidR="315821D1" w:rsidRPr="0096291D">
        <w:rPr>
          <w:rFonts w:ascii="Times New Roman" w:hAnsi="Times New Roman"/>
          <w:b w:val="0"/>
          <w:bCs w:val="0"/>
          <w:i w:val="0"/>
          <w:iCs w:val="0"/>
          <w:sz w:val="24"/>
          <w:szCs w:val="24"/>
          <w:lang w:eastAsia="cs-CZ"/>
        </w:rPr>
        <w:t>a všech dalších položek poskytovaných tiskových služeb.</w:t>
      </w:r>
      <w:r w:rsidR="004227F6" w:rsidRPr="0096291D">
        <w:rPr>
          <w:rFonts w:ascii="Times New Roman" w:hAnsi="Times New Roman"/>
          <w:b w:val="0"/>
          <w:bCs w:val="0"/>
          <w:i w:val="0"/>
          <w:iCs w:val="0"/>
          <w:sz w:val="24"/>
          <w:szCs w:val="24"/>
          <w:lang w:eastAsia="cs-CZ"/>
        </w:rPr>
        <w:t xml:space="preserve"> Školení vč. dodání školících materiálů, musí být provedeno v českém jazyce.</w:t>
      </w:r>
      <w:r>
        <w:rPr>
          <w:rFonts w:ascii="Times New Roman" w:hAnsi="Times New Roman"/>
          <w:b w:val="0"/>
          <w:bCs w:val="0"/>
          <w:i w:val="0"/>
          <w:iCs w:val="0"/>
          <w:sz w:val="24"/>
          <w:szCs w:val="24"/>
          <w:lang w:eastAsia="cs-CZ"/>
        </w:rPr>
        <w:t xml:space="preserve"> </w:t>
      </w:r>
      <w:r w:rsidR="315821D1" w:rsidRPr="00A035F1">
        <w:rPr>
          <w:rFonts w:ascii="Times New Roman" w:hAnsi="Times New Roman"/>
          <w:b w:val="0"/>
          <w:bCs w:val="0"/>
          <w:i w:val="0"/>
          <w:iCs w:val="0"/>
          <w:sz w:val="24"/>
          <w:szCs w:val="24"/>
          <w:lang w:eastAsia="cs-CZ"/>
        </w:rPr>
        <w:t>Administráto</w:t>
      </w:r>
      <w:r w:rsidR="005E19AF">
        <w:rPr>
          <w:rFonts w:ascii="Times New Roman" w:hAnsi="Times New Roman"/>
          <w:b w:val="0"/>
          <w:bCs w:val="0"/>
          <w:i w:val="0"/>
          <w:iCs w:val="0"/>
          <w:sz w:val="24"/>
          <w:szCs w:val="24"/>
          <w:lang w:eastAsia="cs-CZ"/>
        </w:rPr>
        <w:t>ři</w:t>
      </w:r>
      <w:r w:rsidR="315821D1" w:rsidRPr="00A035F1">
        <w:rPr>
          <w:rFonts w:ascii="Times New Roman" w:hAnsi="Times New Roman"/>
          <w:b w:val="0"/>
          <w:bCs w:val="0"/>
          <w:i w:val="0"/>
          <w:iCs w:val="0"/>
          <w:sz w:val="24"/>
          <w:szCs w:val="24"/>
          <w:lang w:eastAsia="cs-CZ"/>
        </w:rPr>
        <w:t xml:space="preserve"> musí být zaškolen</w:t>
      </w:r>
      <w:r w:rsidR="005E19AF">
        <w:rPr>
          <w:rFonts w:ascii="Times New Roman" w:hAnsi="Times New Roman"/>
          <w:b w:val="0"/>
          <w:bCs w:val="0"/>
          <w:i w:val="0"/>
          <w:iCs w:val="0"/>
          <w:sz w:val="24"/>
          <w:szCs w:val="24"/>
          <w:lang w:eastAsia="cs-CZ"/>
        </w:rPr>
        <w:t>i</w:t>
      </w:r>
      <w:r w:rsidR="315821D1" w:rsidRPr="00A035F1">
        <w:rPr>
          <w:rFonts w:ascii="Times New Roman" w:hAnsi="Times New Roman"/>
          <w:b w:val="0"/>
          <w:bCs w:val="0"/>
          <w:i w:val="0"/>
          <w:iCs w:val="0"/>
          <w:sz w:val="24"/>
          <w:szCs w:val="24"/>
          <w:lang w:eastAsia="cs-CZ"/>
        </w:rPr>
        <w:t xml:space="preserve"> na takové úrovni, aby byl</w:t>
      </w:r>
      <w:r w:rsidR="005E19AF">
        <w:rPr>
          <w:rFonts w:ascii="Times New Roman" w:hAnsi="Times New Roman"/>
          <w:b w:val="0"/>
          <w:bCs w:val="0"/>
          <w:i w:val="0"/>
          <w:iCs w:val="0"/>
          <w:sz w:val="24"/>
          <w:szCs w:val="24"/>
          <w:lang w:eastAsia="cs-CZ"/>
        </w:rPr>
        <w:t>i</w:t>
      </w:r>
      <w:r w:rsidR="315821D1" w:rsidRPr="00A035F1">
        <w:rPr>
          <w:rFonts w:ascii="Times New Roman" w:hAnsi="Times New Roman"/>
          <w:b w:val="0"/>
          <w:bCs w:val="0"/>
          <w:i w:val="0"/>
          <w:iCs w:val="0"/>
          <w:sz w:val="24"/>
          <w:szCs w:val="24"/>
          <w:lang w:eastAsia="cs-CZ"/>
        </w:rPr>
        <w:t xml:space="preserve"> schop</w:t>
      </w:r>
      <w:r w:rsidR="005E19AF">
        <w:rPr>
          <w:rFonts w:ascii="Times New Roman" w:hAnsi="Times New Roman"/>
          <w:b w:val="0"/>
          <w:bCs w:val="0"/>
          <w:i w:val="0"/>
          <w:iCs w:val="0"/>
          <w:sz w:val="24"/>
          <w:szCs w:val="24"/>
          <w:lang w:eastAsia="cs-CZ"/>
        </w:rPr>
        <w:t>ni</w:t>
      </w:r>
      <w:r w:rsidR="315821D1" w:rsidRPr="00A035F1">
        <w:rPr>
          <w:rFonts w:ascii="Times New Roman" w:hAnsi="Times New Roman"/>
          <w:b w:val="0"/>
          <w:bCs w:val="0"/>
          <w:i w:val="0"/>
          <w:iCs w:val="0"/>
          <w:sz w:val="24"/>
          <w:szCs w:val="24"/>
          <w:lang w:eastAsia="cs-CZ"/>
        </w:rPr>
        <w:t xml:space="preserve"> efektivně pracovat se všemi instalovanými systémy v administrátorském rozhraní, a to buď zcela samostatně, nebo se vzdálenou podporou pověřeného pracovníka servisního a logistického dispečinku </w:t>
      </w:r>
      <w:r w:rsidR="2540A562" w:rsidRPr="00A035F1">
        <w:rPr>
          <w:rFonts w:ascii="Times New Roman" w:hAnsi="Times New Roman"/>
          <w:b w:val="0"/>
          <w:bCs w:val="0"/>
          <w:i w:val="0"/>
          <w:iCs w:val="0"/>
          <w:sz w:val="24"/>
          <w:szCs w:val="24"/>
          <w:lang w:eastAsia="cs-CZ"/>
        </w:rPr>
        <w:t>Poskytovatele</w:t>
      </w:r>
      <w:r w:rsidR="315821D1" w:rsidRPr="00A035F1">
        <w:rPr>
          <w:rFonts w:ascii="Times New Roman" w:hAnsi="Times New Roman"/>
          <w:b w:val="0"/>
          <w:bCs w:val="0"/>
          <w:i w:val="0"/>
          <w:iCs w:val="0"/>
          <w:sz w:val="24"/>
          <w:szCs w:val="24"/>
          <w:lang w:eastAsia="cs-CZ"/>
        </w:rPr>
        <w:t xml:space="preserve">. </w:t>
      </w:r>
      <w:r w:rsidR="004227F6">
        <w:rPr>
          <w:rFonts w:ascii="Times New Roman" w:hAnsi="Times New Roman"/>
          <w:b w:val="0"/>
          <w:bCs w:val="0"/>
          <w:i w:val="0"/>
          <w:iCs w:val="0"/>
          <w:sz w:val="24"/>
          <w:szCs w:val="24"/>
          <w:lang w:eastAsia="cs-CZ"/>
        </w:rPr>
        <w:t>Bude-li to Objednatel požadovat, š</w:t>
      </w:r>
      <w:r w:rsidR="315821D1" w:rsidRPr="00A035F1">
        <w:rPr>
          <w:rFonts w:ascii="Times New Roman" w:hAnsi="Times New Roman"/>
          <w:b w:val="0"/>
          <w:bCs w:val="0"/>
          <w:i w:val="0"/>
          <w:iCs w:val="0"/>
          <w:sz w:val="24"/>
          <w:szCs w:val="24"/>
          <w:lang w:eastAsia="cs-CZ"/>
        </w:rPr>
        <w:t xml:space="preserve">kolení </w:t>
      </w:r>
      <w:r w:rsidR="004227F6">
        <w:rPr>
          <w:rFonts w:ascii="Times New Roman" w:hAnsi="Times New Roman"/>
          <w:b w:val="0"/>
          <w:bCs w:val="0"/>
          <w:i w:val="0"/>
          <w:iCs w:val="0"/>
          <w:sz w:val="24"/>
          <w:szCs w:val="24"/>
          <w:lang w:eastAsia="cs-CZ"/>
        </w:rPr>
        <w:t>bude</w:t>
      </w:r>
      <w:r w:rsidR="315821D1" w:rsidRPr="00A035F1">
        <w:rPr>
          <w:rFonts w:ascii="Times New Roman" w:hAnsi="Times New Roman"/>
          <w:b w:val="0"/>
          <w:bCs w:val="0"/>
          <w:i w:val="0"/>
          <w:iCs w:val="0"/>
          <w:sz w:val="24"/>
          <w:szCs w:val="24"/>
          <w:lang w:eastAsia="cs-CZ"/>
        </w:rPr>
        <w:t xml:space="preserve"> opakováno při každé významné změně </w:t>
      </w:r>
      <w:r w:rsidR="00C81A72">
        <w:rPr>
          <w:rFonts w:ascii="Times New Roman" w:hAnsi="Times New Roman"/>
          <w:b w:val="0"/>
          <w:bCs w:val="0"/>
          <w:i w:val="0"/>
          <w:iCs w:val="0"/>
          <w:sz w:val="24"/>
          <w:szCs w:val="24"/>
          <w:lang w:eastAsia="cs-CZ"/>
        </w:rPr>
        <w:t>softwaru</w:t>
      </w:r>
      <w:r w:rsidR="315821D1" w:rsidRPr="00A035F1">
        <w:rPr>
          <w:rFonts w:ascii="Times New Roman" w:hAnsi="Times New Roman"/>
          <w:b w:val="0"/>
          <w:bCs w:val="0"/>
          <w:i w:val="0"/>
          <w:iCs w:val="0"/>
          <w:sz w:val="24"/>
          <w:szCs w:val="24"/>
          <w:lang w:eastAsia="cs-CZ"/>
        </w:rPr>
        <w:t xml:space="preserve"> nebo funkcionalit dodávaného řešení. </w:t>
      </w:r>
    </w:p>
    <w:p w14:paraId="7449C907" w14:textId="77777777" w:rsidR="002B64FF" w:rsidRPr="00A035F1" w:rsidRDefault="002B64FF" w:rsidP="00024D34">
      <w:pPr>
        <w:rPr>
          <w:rFonts w:ascii="Times New Roman" w:hAnsi="Times New Roman"/>
          <w:sz w:val="32"/>
          <w:szCs w:val="32"/>
          <w:lang w:eastAsia="cs-CZ"/>
        </w:rPr>
      </w:pPr>
    </w:p>
    <w:p w14:paraId="3EBC7FA9" w14:textId="1335BE19" w:rsidR="00024D34" w:rsidRPr="00A035F1" w:rsidRDefault="00024D34" w:rsidP="00024D34">
      <w:pPr>
        <w:pStyle w:val="Odstavecseseznamem"/>
        <w:ind w:left="360"/>
        <w:rPr>
          <w:rFonts w:ascii="Times New Roman" w:hAnsi="Times New Roman"/>
          <w:sz w:val="24"/>
          <w:szCs w:val="24"/>
          <w:lang w:eastAsia="cs-CZ"/>
        </w:rPr>
      </w:pPr>
    </w:p>
    <w:p w14:paraId="0D0BD22A" w14:textId="196EBFAB" w:rsidR="007152BB" w:rsidRDefault="007152BB" w:rsidP="00591FB6">
      <w:pPr>
        <w:pStyle w:val="Odrka2"/>
        <w:numPr>
          <w:ilvl w:val="0"/>
          <w:numId w:val="0"/>
        </w:numPr>
        <w:ind w:left="1353"/>
        <w:rPr>
          <w:rFonts w:ascii="Times New Roman" w:hAnsi="Times New Roman" w:cs="Times New Roman"/>
          <w:sz w:val="24"/>
        </w:rPr>
      </w:pPr>
    </w:p>
    <w:p w14:paraId="0FABE1EF" w14:textId="77777777" w:rsidR="0083265B" w:rsidRPr="0083265B" w:rsidRDefault="0083265B" w:rsidP="0083265B"/>
    <w:p w14:paraId="3F8F4D98" w14:textId="77777777" w:rsidR="0083265B" w:rsidRPr="0083265B" w:rsidRDefault="0083265B" w:rsidP="0083265B"/>
    <w:p w14:paraId="6981E941" w14:textId="77777777" w:rsidR="0083265B" w:rsidRPr="0083265B" w:rsidRDefault="0083265B" w:rsidP="0083265B"/>
    <w:p w14:paraId="66AD5E30" w14:textId="77777777" w:rsidR="0083265B" w:rsidRPr="0083265B" w:rsidRDefault="0083265B" w:rsidP="0083265B"/>
    <w:p w14:paraId="29DC7E96" w14:textId="77777777" w:rsidR="0083265B" w:rsidRPr="0083265B" w:rsidRDefault="0083265B" w:rsidP="0083265B"/>
    <w:p w14:paraId="5D331012" w14:textId="77777777" w:rsidR="0083265B" w:rsidRPr="0083265B" w:rsidRDefault="0083265B" w:rsidP="0083265B"/>
    <w:p w14:paraId="0DBE8EEF" w14:textId="77777777" w:rsidR="0083265B" w:rsidRPr="0083265B" w:rsidRDefault="0083265B" w:rsidP="0083265B"/>
    <w:p w14:paraId="18BE64ED" w14:textId="77777777" w:rsidR="0083265B" w:rsidRPr="0083265B" w:rsidRDefault="0083265B" w:rsidP="0083265B"/>
    <w:p w14:paraId="2CD9CF22" w14:textId="1BC68B1E" w:rsidR="0083265B" w:rsidRPr="0083265B" w:rsidRDefault="0083265B" w:rsidP="0083265B"/>
    <w:sectPr w:rsidR="0083265B" w:rsidRPr="0083265B" w:rsidSect="00C642D6">
      <w:headerReference w:type="even" r:id="rId11"/>
      <w:headerReference w:type="default" r:id="rId12"/>
      <w:footerReference w:type="even" r:id="rId13"/>
      <w:footerReference w:type="default" r:id="rId14"/>
      <w:headerReference w:type="first" r:id="rId15"/>
      <w:footerReference w:type="first" r:id="rId16"/>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C8E7" w14:textId="77777777" w:rsidR="0006520B" w:rsidRDefault="0006520B" w:rsidP="006406BC">
      <w:pPr>
        <w:spacing w:after="0" w:line="240" w:lineRule="auto"/>
      </w:pPr>
      <w:r>
        <w:separator/>
      </w:r>
    </w:p>
  </w:endnote>
  <w:endnote w:type="continuationSeparator" w:id="0">
    <w:p w14:paraId="7F7C4D7B" w14:textId="77777777" w:rsidR="0006520B" w:rsidRDefault="0006520B" w:rsidP="0064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7F60" w14:textId="77777777" w:rsidR="00EC54D9" w:rsidRDefault="00EC54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274263"/>
      <w:docPartObj>
        <w:docPartGallery w:val="Page Numbers (Bottom of Page)"/>
        <w:docPartUnique/>
      </w:docPartObj>
    </w:sdtPr>
    <w:sdtEndPr/>
    <w:sdtContent>
      <w:sdt>
        <w:sdtPr>
          <w:id w:val="1728636285"/>
          <w:docPartObj>
            <w:docPartGallery w:val="Page Numbers (Top of Page)"/>
            <w:docPartUnique/>
          </w:docPartObj>
        </w:sdtPr>
        <w:sdtEndPr/>
        <w:sdtContent>
          <w:p w14:paraId="1DCCBC87" w14:textId="290B2649" w:rsidR="0083265B" w:rsidRDefault="0083265B">
            <w:pPr>
              <w:pStyle w:val="Zpat"/>
              <w:jc w:val="center"/>
            </w:pPr>
            <w:r w:rsidRPr="0083265B">
              <w:rPr>
                <w:rFonts w:ascii="Times New Roman" w:hAnsi="Times New Roman"/>
              </w:rPr>
              <w:t xml:space="preserve">Stránka </w:t>
            </w:r>
            <w:r w:rsidRPr="0083265B">
              <w:rPr>
                <w:rFonts w:ascii="Times New Roman" w:hAnsi="Times New Roman"/>
                <w:b/>
                <w:bCs/>
                <w:sz w:val="24"/>
                <w:szCs w:val="24"/>
              </w:rPr>
              <w:fldChar w:fldCharType="begin"/>
            </w:r>
            <w:r w:rsidRPr="0083265B">
              <w:rPr>
                <w:rFonts w:ascii="Times New Roman" w:hAnsi="Times New Roman"/>
                <w:b/>
                <w:bCs/>
              </w:rPr>
              <w:instrText>PAGE</w:instrText>
            </w:r>
            <w:r w:rsidRPr="0083265B">
              <w:rPr>
                <w:rFonts w:ascii="Times New Roman" w:hAnsi="Times New Roman"/>
                <w:b/>
                <w:bCs/>
                <w:sz w:val="24"/>
                <w:szCs w:val="24"/>
              </w:rPr>
              <w:fldChar w:fldCharType="separate"/>
            </w:r>
            <w:r w:rsidRPr="0083265B">
              <w:rPr>
                <w:rFonts w:ascii="Times New Roman" w:hAnsi="Times New Roman"/>
                <w:b/>
                <w:bCs/>
              </w:rPr>
              <w:t>2</w:t>
            </w:r>
            <w:r w:rsidRPr="0083265B">
              <w:rPr>
                <w:rFonts w:ascii="Times New Roman" w:hAnsi="Times New Roman"/>
                <w:b/>
                <w:bCs/>
                <w:sz w:val="24"/>
                <w:szCs w:val="24"/>
              </w:rPr>
              <w:fldChar w:fldCharType="end"/>
            </w:r>
            <w:r w:rsidRPr="0083265B">
              <w:rPr>
                <w:rFonts w:ascii="Times New Roman" w:hAnsi="Times New Roman"/>
              </w:rPr>
              <w:t xml:space="preserve"> z </w:t>
            </w:r>
            <w:r w:rsidRPr="0083265B">
              <w:rPr>
                <w:rFonts w:ascii="Times New Roman" w:hAnsi="Times New Roman"/>
                <w:b/>
                <w:bCs/>
                <w:sz w:val="24"/>
                <w:szCs w:val="24"/>
              </w:rPr>
              <w:fldChar w:fldCharType="begin"/>
            </w:r>
            <w:r w:rsidRPr="0083265B">
              <w:rPr>
                <w:rFonts w:ascii="Times New Roman" w:hAnsi="Times New Roman"/>
                <w:b/>
                <w:bCs/>
              </w:rPr>
              <w:instrText>NUMPAGES</w:instrText>
            </w:r>
            <w:r w:rsidRPr="0083265B">
              <w:rPr>
                <w:rFonts w:ascii="Times New Roman" w:hAnsi="Times New Roman"/>
                <w:b/>
                <w:bCs/>
                <w:sz w:val="24"/>
                <w:szCs w:val="24"/>
              </w:rPr>
              <w:fldChar w:fldCharType="separate"/>
            </w:r>
            <w:r w:rsidRPr="0083265B">
              <w:rPr>
                <w:rFonts w:ascii="Times New Roman" w:hAnsi="Times New Roman"/>
                <w:b/>
                <w:bCs/>
              </w:rPr>
              <w:t>2</w:t>
            </w:r>
            <w:r w:rsidRPr="0083265B">
              <w:rPr>
                <w:rFonts w:ascii="Times New Roman" w:hAnsi="Times New Roman"/>
                <w:b/>
                <w:bCs/>
                <w:sz w:val="24"/>
                <w:szCs w:val="24"/>
              </w:rPr>
              <w:fldChar w:fldCharType="end"/>
            </w:r>
          </w:p>
        </w:sdtContent>
      </w:sdt>
    </w:sdtContent>
  </w:sdt>
  <w:p w14:paraId="036C5030" w14:textId="77777777" w:rsidR="00483A91" w:rsidRDefault="00483A9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A77F" w14:textId="77777777" w:rsidR="00EC54D9" w:rsidRDefault="00EC54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B985" w14:textId="77777777" w:rsidR="0006520B" w:rsidRDefault="0006520B" w:rsidP="006406BC">
      <w:pPr>
        <w:spacing w:after="0" w:line="240" w:lineRule="auto"/>
      </w:pPr>
      <w:r>
        <w:separator/>
      </w:r>
    </w:p>
  </w:footnote>
  <w:footnote w:type="continuationSeparator" w:id="0">
    <w:p w14:paraId="393F6644" w14:textId="77777777" w:rsidR="0006520B" w:rsidRDefault="0006520B" w:rsidP="0064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A007" w14:textId="77777777" w:rsidR="00483A91" w:rsidRDefault="00EC54D9">
    <w:pPr>
      <w:pStyle w:val="Zhlav"/>
    </w:pPr>
    <w:r>
      <w:rPr>
        <w:noProof/>
      </w:rPr>
      <w:pict w14:anchorId="76247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48080" o:spid="_x0000_s1026" type="#_x0000_t136" style="position:absolute;left:0;text-align:left;margin-left:0;margin-top:0;width:519.55pt;height:119.9pt;rotation:315;z-index:-251658752;mso-position-horizontal:center;mso-position-horizontal-relative:margin;mso-position-vertical:center;mso-position-vertical-relative:margin" o:allowincell="f" fillcolor="#5a5a5a" stroked="f">
          <v:fill opacity=".5"/>
          <v:textpath style="font-family:&quot;Calibri&quot;;font-size:1pt" string="PRACOVNÍ VERZ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2EC1" w14:textId="20403E93" w:rsidR="00483A91" w:rsidRPr="00C642D6" w:rsidRDefault="00EC54D9" w:rsidP="00C642D6">
    <w:pPr>
      <w:pStyle w:val="Zhlav"/>
      <w:jc w:val="left"/>
      <w:rPr>
        <w:rFonts w:cs="Arial"/>
      </w:rPr>
    </w:pPr>
    <w:r>
      <w:rPr>
        <w:rFonts w:cs="Arial"/>
      </w:rPr>
      <w:t>Příloha č. 2 smlouvy</w:t>
    </w:r>
    <w:r w:rsidR="00483A91" w:rsidRPr="00C642D6">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84E" w14:textId="77777777" w:rsidR="00483A91" w:rsidRDefault="00EC54D9">
    <w:pPr>
      <w:pStyle w:val="Zhlav"/>
    </w:pPr>
    <w:r>
      <w:rPr>
        <w:noProof/>
      </w:rPr>
      <w:pict w14:anchorId="713F3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48079" o:spid="_x0000_s1025" type="#_x0000_t136" style="position:absolute;left:0;text-align:left;margin-left:0;margin-top:0;width:519.55pt;height:119.9pt;rotation:315;z-index:-251659776;mso-position-horizontal:center;mso-position-horizontal-relative:margin;mso-position-vertical:center;mso-position-vertical-relative:margin" o:allowincell="f" fillcolor="#5a5a5a" stroked="f">
          <v:fill opacity=".5"/>
          <v:textpath style="font-family:&quot;Calibri&quot;;font-size:1pt" string="PRACOVNÍ VERZ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3F2"/>
    <w:multiLevelType w:val="multilevel"/>
    <w:tmpl w:val="BE1026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612449"/>
    <w:multiLevelType w:val="multilevel"/>
    <w:tmpl w:val="7D2EDEC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0F4F40"/>
    <w:multiLevelType w:val="multilevel"/>
    <w:tmpl w:val="3E8C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F5142F"/>
    <w:multiLevelType w:val="multilevel"/>
    <w:tmpl w:val="14F0B2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7B158D"/>
    <w:multiLevelType w:val="multilevel"/>
    <w:tmpl w:val="D7EE6BA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A27F30"/>
    <w:multiLevelType w:val="multilevel"/>
    <w:tmpl w:val="30A6D3CC"/>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B70779"/>
    <w:multiLevelType w:val="multilevel"/>
    <w:tmpl w:val="C57E279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BE08CB"/>
    <w:multiLevelType w:val="multilevel"/>
    <w:tmpl w:val="E2DA6FF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522259"/>
    <w:multiLevelType w:val="hybridMultilevel"/>
    <w:tmpl w:val="9BB643C8"/>
    <w:lvl w:ilvl="0" w:tplc="FFFFFFFF">
      <w:start w:val="1"/>
      <w:numFmt w:val="lowerLetter"/>
      <w:pStyle w:val="Odrka2"/>
      <w:lvlText w:val="%1)"/>
      <w:lvlJc w:val="left"/>
      <w:pPr>
        <w:ind w:left="135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F2525F9"/>
    <w:multiLevelType w:val="hybridMultilevel"/>
    <w:tmpl w:val="68061B9E"/>
    <w:lvl w:ilvl="0" w:tplc="F96A1724">
      <w:start w:val="1"/>
      <w:numFmt w:val="upperRoman"/>
      <w:pStyle w:val="Nadpis1"/>
      <w:lvlText w:val="%1."/>
      <w:lvlJc w:val="righ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85F39DA"/>
    <w:multiLevelType w:val="multilevel"/>
    <w:tmpl w:val="4C8C140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4F1342"/>
    <w:multiLevelType w:val="multilevel"/>
    <w:tmpl w:val="F43E9C9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FA2A01"/>
    <w:multiLevelType w:val="multilevel"/>
    <w:tmpl w:val="4D786F3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FF240E"/>
    <w:multiLevelType w:val="hybridMultilevel"/>
    <w:tmpl w:val="3800B1C2"/>
    <w:lvl w:ilvl="0" w:tplc="F7564EC8">
      <w:start w:val="3"/>
      <w:numFmt w:val="bullet"/>
      <w:lvlText w:val="-"/>
      <w:lvlJc w:val="left"/>
      <w:pPr>
        <w:ind w:left="1069" w:hanging="360"/>
      </w:pPr>
      <w:rPr>
        <w:rFonts w:ascii="Verdana" w:eastAsia="Times New Roman" w:hAnsi="Verdana" w:cs="Times New Roman"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2EB4C90"/>
    <w:multiLevelType w:val="multilevel"/>
    <w:tmpl w:val="FF74B9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4F62B39"/>
    <w:multiLevelType w:val="multilevel"/>
    <w:tmpl w:val="DFE8516A"/>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6216920"/>
    <w:multiLevelType w:val="multilevel"/>
    <w:tmpl w:val="58D8F23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1D7556"/>
    <w:multiLevelType w:val="multilevel"/>
    <w:tmpl w:val="5CAC9B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070668"/>
    <w:multiLevelType w:val="multilevel"/>
    <w:tmpl w:val="0AAA927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3B759B"/>
    <w:multiLevelType w:val="hybridMultilevel"/>
    <w:tmpl w:val="558C49B6"/>
    <w:lvl w:ilvl="0" w:tplc="142AE2C6">
      <w:start w:val="5"/>
      <w:numFmt w:val="bullet"/>
      <w:lvlText w:val="-"/>
      <w:lvlJc w:val="left"/>
      <w:pPr>
        <w:ind w:left="1068" w:hanging="360"/>
      </w:pPr>
      <w:rPr>
        <w:rFonts w:ascii="Verdana" w:eastAsia="Times New Roman" w:hAnsi="Verdan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A8C5881"/>
    <w:multiLevelType w:val="multilevel"/>
    <w:tmpl w:val="2F5888F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842FF9"/>
    <w:multiLevelType w:val="hybridMultilevel"/>
    <w:tmpl w:val="87E840A4"/>
    <w:lvl w:ilvl="0" w:tplc="FFFFFFFF">
      <w:start w:val="1"/>
      <w:numFmt w:val="decimal"/>
      <w:pStyle w:val="Odrka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6E6B6B"/>
    <w:multiLevelType w:val="multilevel"/>
    <w:tmpl w:val="73A88A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B1023A"/>
    <w:multiLevelType w:val="hybridMultilevel"/>
    <w:tmpl w:val="C64A8976"/>
    <w:lvl w:ilvl="0" w:tplc="39FCC98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5D26A8"/>
    <w:multiLevelType w:val="multilevel"/>
    <w:tmpl w:val="5E323E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8854CF"/>
    <w:multiLevelType w:val="hybridMultilevel"/>
    <w:tmpl w:val="36524C60"/>
    <w:lvl w:ilvl="0" w:tplc="08A4F242">
      <w:start w:val="1"/>
      <w:numFmt w:val="bullet"/>
      <w:lvlText w:val="-"/>
      <w:lvlJc w:val="left"/>
      <w:pPr>
        <w:ind w:left="1068" w:hanging="360"/>
      </w:pPr>
      <w:rPr>
        <w:rFonts w:ascii="Verdana" w:eastAsia="Times New Roman" w:hAnsi="Verdana" w:cs="Times New Roman" w:hint="default"/>
      </w:rPr>
    </w:lvl>
    <w:lvl w:ilvl="1" w:tplc="08A4F242">
      <w:start w:val="1"/>
      <w:numFmt w:val="bullet"/>
      <w:lvlText w:val="-"/>
      <w:lvlJc w:val="left"/>
      <w:pPr>
        <w:ind w:left="1788" w:hanging="360"/>
      </w:pPr>
      <w:rPr>
        <w:rFonts w:ascii="Verdana" w:eastAsia="Times New Roman" w:hAnsi="Verdana"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50CB5482"/>
    <w:multiLevelType w:val="multilevel"/>
    <w:tmpl w:val="0276E5A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720"/>
      </w:pPr>
      <w:rPr>
        <w:b w:val="0"/>
        <w:bCs w:val="0"/>
        <w:i w:val="0"/>
        <w:iCs w:val="0"/>
      </w:rPr>
    </w:lvl>
    <w:lvl w:ilvl="2">
      <w:start w:val="1"/>
      <w:numFmt w:val="decimal"/>
      <w:lvlText w:val="%1.%2.%3."/>
      <w:lvlJc w:val="left"/>
      <w:pPr>
        <w:ind w:left="720" w:hanging="720"/>
      </w:pPr>
      <w:rPr>
        <w:b w:val="0"/>
        <w:bCs w:val="0"/>
        <w:i w:val="0"/>
        <w:i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55D93FE3"/>
    <w:multiLevelType w:val="hybridMultilevel"/>
    <w:tmpl w:val="46F6C510"/>
    <w:lvl w:ilvl="0" w:tplc="E15E6612">
      <w:start w:val="1"/>
      <w:numFmt w:val="bullet"/>
      <w:lvlText w:val="-"/>
      <w:lvlJc w:val="left"/>
      <w:pPr>
        <w:ind w:left="1069" w:hanging="360"/>
      </w:pPr>
      <w:rPr>
        <w:rFonts w:ascii="Verdana" w:eastAsia="Times New Roman"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E9B35B6"/>
    <w:multiLevelType w:val="multilevel"/>
    <w:tmpl w:val="8AEC2786"/>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1F6C1B"/>
    <w:multiLevelType w:val="multilevel"/>
    <w:tmpl w:val="31C01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9DA2F2B"/>
    <w:multiLevelType w:val="multilevel"/>
    <w:tmpl w:val="63AC15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C3B5EB7"/>
    <w:multiLevelType w:val="multilevel"/>
    <w:tmpl w:val="CD9C734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A735C5"/>
    <w:multiLevelType w:val="multilevel"/>
    <w:tmpl w:val="E65A898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1AF1C3F"/>
    <w:multiLevelType w:val="multilevel"/>
    <w:tmpl w:val="CB18D4B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2015706"/>
    <w:multiLevelType w:val="multilevel"/>
    <w:tmpl w:val="80FA6D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5254C06"/>
    <w:multiLevelType w:val="multilevel"/>
    <w:tmpl w:val="9488B7D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7914A88"/>
    <w:multiLevelType w:val="multilevel"/>
    <w:tmpl w:val="1B9A6242"/>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035ABC"/>
    <w:multiLevelType w:val="multilevel"/>
    <w:tmpl w:val="3D741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0085030">
    <w:abstractNumId w:val="21"/>
  </w:num>
  <w:num w:numId="2" w16cid:durableId="909386844">
    <w:abstractNumId w:val="8"/>
  </w:num>
  <w:num w:numId="3" w16cid:durableId="2006397582">
    <w:abstractNumId w:val="9"/>
  </w:num>
  <w:num w:numId="4" w16cid:durableId="1549562574">
    <w:abstractNumId w:val="26"/>
  </w:num>
  <w:num w:numId="5" w16cid:durableId="1359577037">
    <w:abstractNumId w:val="27"/>
  </w:num>
  <w:num w:numId="6" w16cid:durableId="1427726406">
    <w:abstractNumId w:val="25"/>
  </w:num>
  <w:num w:numId="7" w16cid:durableId="1052853812">
    <w:abstractNumId w:val="13"/>
  </w:num>
  <w:num w:numId="8" w16cid:durableId="2075740138">
    <w:abstractNumId w:val="37"/>
  </w:num>
  <w:num w:numId="9" w16cid:durableId="1216509610">
    <w:abstractNumId w:val="14"/>
  </w:num>
  <w:num w:numId="10" w16cid:durableId="212037353">
    <w:abstractNumId w:val="22"/>
  </w:num>
  <w:num w:numId="11" w16cid:durableId="392195671">
    <w:abstractNumId w:val="17"/>
  </w:num>
  <w:num w:numId="12" w16cid:durableId="1699162028">
    <w:abstractNumId w:val="3"/>
  </w:num>
  <w:num w:numId="13" w16cid:durableId="487669567">
    <w:abstractNumId w:val="0"/>
  </w:num>
  <w:num w:numId="14" w16cid:durableId="1498303650">
    <w:abstractNumId w:val="34"/>
  </w:num>
  <w:num w:numId="15" w16cid:durableId="398019217">
    <w:abstractNumId w:val="32"/>
  </w:num>
  <w:num w:numId="16" w16cid:durableId="197475362">
    <w:abstractNumId w:val="10"/>
  </w:num>
  <w:num w:numId="17" w16cid:durableId="413359495">
    <w:abstractNumId w:val="7"/>
  </w:num>
  <w:num w:numId="18" w16cid:durableId="1362628149">
    <w:abstractNumId w:val="31"/>
  </w:num>
  <w:num w:numId="19" w16cid:durableId="1212306598">
    <w:abstractNumId w:val="20"/>
  </w:num>
  <w:num w:numId="20" w16cid:durableId="1635476483">
    <w:abstractNumId w:val="12"/>
  </w:num>
  <w:num w:numId="21" w16cid:durableId="2099711511">
    <w:abstractNumId w:val="1"/>
  </w:num>
  <w:num w:numId="22" w16cid:durableId="1349790563">
    <w:abstractNumId w:val="11"/>
  </w:num>
  <w:num w:numId="23" w16cid:durableId="1382943233">
    <w:abstractNumId w:val="35"/>
  </w:num>
  <w:num w:numId="24" w16cid:durableId="845022409">
    <w:abstractNumId w:val="6"/>
  </w:num>
  <w:num w:numId="25" w16cid:durableId="269355717">
    <w:abstractNumId w:val="28"/>
  </w:num>
  <w:num w:numId="26" w16cid:durableId="2051418988">
    <w:abstractNumId w:val="15"/>
  </w:num>
  <w:num w:numId="27" w16cid:durableId="426926147">
    <w:abstractNumId w:val="5"/>
  </w:num>
  <w:num w:numId="28" w16cid:durableId="1918243374">
    <w:abstractNumId w:val="36"/>
  </w:num>
  <w:num w:numId="29" w16cid:durableId="1555506552">
    <w:abstractNumId w:val="33"/>
  </w:num>
  <w:num w:numId="30" w16cid:durableId="1582452001">
    <w:abstractNumId w:val="29"/>
  </w:num>
  <w:num w:numId="31" w16cid:durableId="570166152">
    <w:abstractNumId w:val="2"/>
  </w:num>
  <w:num w:numId="32" w16cid:durableId="1061906356">
    <w:abstractNumId w:val="24"/>
  </w:num>
  <w:num w:numId="33" w16cid:durableId="1745297965">
    <w:abstractNumId w:val="30"/>
  </w:num>
  <w:num w:numId="34" w16cid:durableId="840895707">
    <w:abstractNumId w:val="4"/>
  </w:num>
  <w:num w:numId="35" w16cid:durableId="1925607477">
    <w:abstractNumId w:val="16"/>
  </w:num>
  <w:num w:numId="36" w16cid:durableId="1684896122">
    <w:abstractNumId w:val="18"/>
  </w:num>
  <w:num w:numId="37" w16cid:durableId="964432620">
    <w:abstractNumId w:val="19"/>
  </w:num>
  <w:num w:numId="38" w16cid:durableId="742602115">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DE3NDY1MzU0MTFU0lEKTi0uzszPAykwrAUAXf7WtSwAAAA="/>
  </w:docVars>
  <w:rsids>
    <w:rsidRoot w:val="00386A67"/>
    <w:rsid w:val="00000240"/>
    <w:rsid w:val="00000F6E"/>
    <w:rsid w:val="00003899"/>
    <w:rsid w:val="00004A54"/>
    <w:rsid w:val="00004DF6"/>
    <w:rsid w:val="000050F6"/>
    <w:rsid w:val="00006019"/>
    <w:rsid w:val="00006AC3"/>
    <w:rsid w:val="00006CE8"/>
    <w:rsid w:val="000113D2"/>
    <w:rsid w:val="000171E0"/>
    <w:rsid w:val="000201C9"/>
    <w:rsid w:val="00020D7A"/>
    <w:rsid w:val="000219FD"/>
    <w:rsid w:val="00021D3A"/>
    <w:rsid w:val="0002495B"/>
    <w:rsid w:val="00024D34"/>
    <w:rsid w:val="000263E5"/>
    <w:rsid w:val="00026E7E"/>
    <w:rsid w:val="000276B6"/>
    <w:rsid w:val="00030764"/>
    <w:rsid w:val="000313FF"/>
    <w:rsid w:val="00031E07"/>
    <w:rsid w:val="000342CB"/>
    <w:rsid w:val="00042617"/>
    <w:rsid w:val="00043A4F"/>
    <w:rsid w:val="00044C0A"/>
    <w:rsid w:val="0004518C"/>
    <w:rsid w:val="00052B1D"/>
    <w:rsid w:val="00053E18"/>
    <w:rsid w:val="00057583"/>
    <w:rsid w:val="00057767"/>
    <w:rsid w:val="00060B24"/>
    <w:rsid w:val="0006520B"/>
    <w:rsid w:val="00066ADF"/>
    <w:rsid w:val="0007082C"/>
    <w:rsid w:val="00073305"/>
    <w:rsid w:val="00074968"/>
    <w:rsid w:val="00076DF8"/>
    <w:rsid w:val="00077353"/>
    <w:rsid w:val="000904C3"/>
    <w:rsid w:val="00091719"/>
    <w:rsid w:val="000A041E"/>
    <w:rsid w:val="000A5329"/>
    <w:rsid w:val="000A557F"/>
    <w:rsid w:val="000B272D"/>
    <w:rsid w:val="000B4B9E"/>
    <w:rsid w:val="000B5569"/>
    <w:rsid w:val="000B7253"/>
    <w:rsid w:val="000C0F3E"/>
    <w:rsid w:val="000C1FD6"/>
    <w:rsid w:val="000C2AD5"/>
    <w:rsid w:val="000C3B05"/>
    <w:rsid w:val="000C55D1"/>
    <w:rsid w:val="000C5AEA"/>
    <w:rsid w:val="000D1B90"/>
    <w:rsid w:val="000D3A43"/>
    <w:rsid w:val="000D4424"/>
    <w:rsid w:val="000D54D5"/>
    <w:rsid w:val="000E18C9"/>
    <w:rsid w:val="000E1AA4"/>
    <w:rsid w:val="000E27B4"/>
    <w:rsid w:val="000E34C8"/>
    <w:rsid w:val="000E476D"/>
    <w:rsid w:val="000E4F79"/>
    <w:rsid w:val="000E5C79"/>
    <w:rsid w:val="000F0163"/>
    <w:rsid w:val="000F23CC"/>
    <w:rsid w:val="00102D3B"/>
    <w:rsid w:val="00110B88"/>
    <w:rsid w:val="00111C10"/>
    <w:rsid w:val="00114436"/>
    <w:rsid w:val="00122BFB"/>
    <w:rsid w:val="00122F3C"/>
    <w:rsid w:val="00131A38"/>
    <w:rsid w:val="001327B4"/>
    <w:rsid w:val="001335DE"/>
    <w:rsid w:val="00133CFD"/>
    <w:rsid w:val="00140C7E"/>
    <w:rsid w:val="00141982"/>
    <w:rsid w:val="00142410"/>
    <w:rsid w:val="00143986"/>
    <w:rsid w:val="00144275"/>
    <w:rsid w:val="00147C1E"/>
    <w:rsid w:val="001521EA"/>
    <w:rsid w:val="001545E4"/>
    <w:rsid w:val="0015561E"/>
    <w:rsid w:val="00155A8E"/>
    <w:rsid w:val="00156CDD"/>
    <w:rsid w:val="00157EE8"/>
    <w:rsid w:val="001600A6"/>
    <w:rsid w:val="00160377"/>
    <w:rsid w:val="00160A81"/>
    <w:rsid w:val="00161F90"/>
    <w:rsid w:val="00165143"/>
    <w:rsid w:val="001653A8"/>
    <w:rsid w:val="00166538"/>
    <w:rsid w:val="00166BC5"/>
    <w:rsid w:val="0016778D"/>
    <w:rsid w:val="001701C4"/>
    <w:rsid w:val="00172815"/>
    <w:rsid w:val="001734F4"/>
    <w:rsid w:val="001743EE"/>
    <w:rsid w:val="00174437"/>
    <w:rsid w:val="001764F7"/>
    <w:rsid w:val="00176809"/>
    <w:rsid w:val="001827B4"/>
    <w:rsid w:val="001960DE"/>
    <w:rsid w:val="001A4368"/>
    <w:rsid w:val="001A437B"/>
    <w:rsid w:val="001A4F40"/>
    <w:rsid w:val="001A6D68"/>
    <w:rsid w:val="001B0931"/>
    <w:rsid w:val="001B3DAB"/>
    <w:rsid w:val="001B4CE0"/>
    <w:rsid w:val="001B52F3"/>
    <w:rsid w:val="001B7688"/>
    <w:rsid w:val="001C0295"/>
    <w:rsid w:val="001C1E14"/>
    <w:rsid w:val="001C3A08"/>
    <w:rsid w:val="001C6E96"/>
    <w:rsid w:val="001C77ED"/>
    <w:rsid w:val="001D2C0E"/>
    <w:rsid w:val="001D3A1F"/>
    <w:rsid w:val="001D5D83"/>
    <w:rsid w:val="001D6C72"/>
    <w:rsid w:val="001D7348"/>
    <w:rsid w:val="001E079A"/>
    <w:rsid w:val="001E698A"/>
    <w:rsid w:val="001F6FF4"/>
    <w:rsid w:val="0020181D"/>
    <w:rsid w:val="00202CF1"/>
    <w:rsid w:val="00203D57"/>
    <w:rsid w:val="00204B4D"/>
    <w:rsid w:val="00204CE1"/>
    <w:rsid w:val="00210992"/>
    <w:rsid w:val="00210DE6"/>
    <w:rsid w:val="00211E46"/>
    <w:rsid w:val="00211EA3"/>
    <w:rsid w:val="00212061"/>
    <w:rsid w:val="00212D6A"/>
    <w:rsid w:val="00224085"/>
    <w:rsid w:val="0022479A"/>
    <w:rsid w:val="00224EC3"/>
    <w:rsid w:val="00227A69"/>
    <w:rsid w:val="00232BC0"/>
    <w:rsid w:val="00233CE1"/>
    <w:rsid w:val="00234983"/>
    <w:rsid w:val="002359ED"/>
    <w:rsid w:val="00235EE5"/>
    <w:rsid w:val="002419C2"/>
    <w:rsid w:val="00241B4A"/>
    <w:rsid w:val="00250E31"/>
    <w:rsid w:val="00251DDF"/>
    <w:rsid w:val="00254189"/>
    <w:rsid w:val="00261191"/>
    <w:rsid w:val="0026348B"/>
    <w:rsid w:val="00267F67"/>
    <w:rsid w:val="00272E85"/>
    <w:rsid w:val="0027320A"/>
    <w:rsid w:val="002749F7"/>
    <w:rsid w:val="002758FB"/>
    <w:rsid w:val="0027623E"/>
    <w:rsid w:val="00277A60"/>
    <w:rsid w:val="002826C4"/>
    <w:rsid w:val="00284E82"/>
    <w:rsid w:val="00292720"/>
    <w:rsid w:val="002A0308"/>
    <w:rsid w:val="002B4149"/>
    <w:rsid w:val="002B4503"/>
    <w:rsid w:val="002B64FF"/>
    <w:rsid w:val="002B6E24"/>
    <w:rsid w:val="002C0F4E"/>
    <w:rsid w:val="002C148E"/>
    <w:rsid w:val="002C238B"/>
    <w:rsid w:val="002D16D5"/>
    <w:rsid w:val="002D22B6"/>
    <w:rsid w:val="002D7923"/>
    <w:rsid w:val="002E202C"/>
    <w:rsid w:val="002E2880"/>
    <w:rsid w:val="002E776F"/>
    <w:rsid w:val="002F200C"/>
    <w:rsid w:val="002F3596"/>
    <w:rsid w:val="002F6C7A"/>
    <w:rsid w:val="003014DD"/>
    <w:rsid w:val="0030599D"/>
    <w:rsid w:val="0031075C"/>
    <w:rsid w:val="00310A86"/>
    <w:rsid w:val="00312746"/>
    <w:rsid w:val="00313690"/>
    <w:rsid w:val="00315038"/>
    <w:rsid w:val="00315A2D"/>
    <w:rsid w:val="00320387"/>
    <w:rsid w:val="00321757"/>
    <w:rsid w:val="00321BAE"/>
    <w:rsid w:val="003323D3"/>
    <w:rsid w:val="0033272D"/>
    <w:rsid w:val="00333A9F"/>
    <w:rsid w:val="00337911"/>
    <w:rsid w:val="00343FB3"/>
    <w:rsid w:val="003457A4"/>
    <w:rsid w:val="00346ABB"/>
    <w:rsid w:val="00352110"/>
    <w:rsid w:val="00354452"/>
    <w:rsid w:val="003561D9"/>
    <w:rsid w:val="0035653C"/>
    <w:rsid w:val="003577D2"/>
    <w:rsid w:val="00360022"/>
    <w:rsid w:val="003608ED"/>
    <w:rsid w:val="003611E2"/>
    <w:rsid w:val="00361318"/>
    <w:rsid w:val="00361B5B"/>
    <w:rsid w:val="00363B11"/>
    <w:rsid w:val="00364957"/>
    <w:rsid w:val="0036732D"/>
    <w:rsid w:val="00372B07"/>
    <w:rsid w:val="003740B6"/>
    <w:rsid w:val="00380330"/>
    <w:rsid w:val="003814F4"/>
    <w:rsid w:val="00386283"/>
    <w:rsid w:val="00386A67"/>
    <w:rsid w:val="00386C15"/>
    <w:rsid w:val="00387100"/>
    <w:rsid w:val="00394C76"/>
    <w:rsid w:val="003A6E8F"/>
    <w:rsid w:val="003B6AC9"/>
    <w:rsid w:val="003C1D16"/>
    <w:rsid w:val="003C5A5B"/>
    <w:rsid w:val="003D18AD"/>
    <w:rsid w:val="003D1CA4"/>
    <w:rsid w:val="003D4FD6"/>
    <w:rsid w:val="003D543E"/>
    <w:rsid w:val="003D769C"/>
    <w:rsid w:val="003E26C7"/>
    <w:rsid w:val="003E4B08"/>
    <w:rsid w:val="003E5FC7"/>
    <w:rsid w:val="003E79B5"/>
    <w:rsid w:val="003F0681"/>
    <w:rsid w:val="003F10EA"/>
    <w:rsid w:val="003F1A33"/>
    <w:rsid w:val="003F3641"/>
    <w:rsid w:val="003F4A1F"/>
    <w:rsid w:val="004023A9"/>
    <w:rsid w:val="00414813"/>
    <w:rsid w:val="00414A76"/>
    <w:rsid w:val="00416ACA"/>
    <w:rsid w:val="00416B1E"/>
    <w:rsid w:val="004174B2"/>
    <w:rsid w:val="00421172"/>
    <w:rsid w:val="00421B6E"/>
    <w:rsid w:val="00421F0E"/>
    <w:rsid w:val="004227F6"/>
    <w:rsid w:val="00426ED0"/>
    <w:rsid w:val="00431474"/>
    <w:rsid w:val="0044310C"/>
    <w:rsid w:val="0044525B"/>
    <w:rsid w:val="004504B3"/>
    <w:rsid w:val="00453B2C"/>
    <w:rsid w:val="00454CFE"/>
    <w:rsid w:val="00455FEC"/>
    <w:rsid w:val="004569AF"/>
    <w:rsid w:val="004634ED"/>
    <w:rsid w:val="00465D93"/>
    <w:rsid w:val="004669CB"/>
    <w:rsid w:val="004670EC"/>
    <w:rsid w:val="004676AD"/>
    <w:rsid w:val="00467D0D"/>
    <w:rsid w:val="00471A9D"/>
    <w:rsid w:val="00472BAD"/>
    <w:rsid w:val="00472E2D"/>
    <w:rsid w:val="00475A03"/>
    <w:rsid w:val="00475E9A"/>
    <w:rsid w:val="00476FE7"/>
    <w:rsid w:val="00482DA0"/>
    <w:rsid w:val="00483A91"/>
    <w:rsid w:val="004847ED"/>
    <w:rsid w:val="004856A3"/>
    <w:rsid w:val="00485BA8"/>
    <w:rsid w:val="004909BE"/>
    <w:rsid w:val="0049252E"/>
    <w:rsid w:val="00494410"/>
    <w:rsid w:val="00497016"/>
    <w:rsid w:val="004978D7"/>
    <w:rsid w:val="004A28AC"/>
    <w:rsid w:val="004A2CB5"/>
    <w:rsid w:val="004B2FC3"/>
    <w:rsid w:val="004B424F"/>
    <w:rsid w:val="004B50C2"/>
    <w:rsid w:val="004C067D"/>
    <w:rsid w:val="004C614E"/>
    <w:rsid w:val="004D0324"/>
    <w:rsid w:val="004D0A50"/>
    <w:rsid w:val="004D0A99"/>
    <w:rsid w:val="004D22A6"/>
    <w:rsid w:val="004D3254"/>
    <w:rsid w:val="004D6C44"/>
    <w:rsid w:val="004E08F3"/>
    <w:rsid w:val="004E19A5"/>
    <w:rsid w:val="004E3F98"/>
    <w:rsid w:val="004E48EE"/>
    <w:rsid w:val="00500DD6"/>
    <w:rsid w:val="0050489B"/>
    <w:rsid w:val="00506DEB"/>
    <w:rsid w:val="0051217A"/>
    <w:rsid w:val="00516E5E"/>
    <w:rsid w:val="00526699"/>
    <w:rsid w:val="0053152E"/>
    <w:rsid w:val="00531DCE"/>
    <w:rsid w:val="00533C39"/>
    <w:rsid w:val="00536374"/>
    <w:rsid w:val="0054330B"/>
    <w:rsid w:val="00543AE2"/>
    <w:rsid w:val="00544AED"/>
    <w:rsid w:val="005507D0"/>
    <w:rsid w:val="00551473"/>
    <w:rsid w:val="00551A43"/>
    <w:rsid w:val="005547CC"/>
    <w:rsid w:val="00557AE1"/>
    <w:rsid w:val="005604AC"/>
    <w:rsid w:val="00563A74"/>
    <w:rsid w:val="00564929"/>
    <w:rsid w:val="005668D5"/>
    <w:rsid w:val="00570FF4"/>
    <w:rsid w:val="00575982"/>
    <w:rsid w:val="00583DBF"/>
    <w:rsid w:val="00590806"/>
    <w:rsid w:val="00591BA2"/>
    <w:rsid w:val="00591FB6"/>
    <w:rsid w:val="00594FC3"/>
    <w:rsid w:val="00595F6F"/>
    <w:rsid w:val="00597AD7"/>
    <w:rsid w:val="005A1D86"/>
    <w:rsid w:val="005A235B"/>
    <w:rsid w:val="005A4CB4"/>
    <w:rsid w:val="005B01E9"/>
    <w:rsid w:val="005B02BE"/>
    <w:rsid w:val="005B1EB1"/>
    <w:rsid w:val="005B3043"/>
    <w:rsid w:val="005B3E4A"/>
    <w:rsid w:val="005B6B60"/>
    <w:rsid w:val="005B7643"/>
    <w:rsid w:val="005C09A1"/>
    <w:rsid w:val="005C6887"/>
    <w:rsid w:val="005D04FC"/>
    <w:rsid w:val="005D106A"/>
    <w:rsid w:val="005D127E"/>
    <w:rsid w:val="005D1AFC"/>
    <w:rsid w:val="005D2EE6"/>
    <w:rsid w:val="005D79DA"/>
    <w:rsid w:val="005E05B6"/>
    <w:rsid w:val="005E19AF"/>
    <w:rsid w:val="005E1D0C"/>
    <w:rsid w:val="005E1E3A"/>
    <w:rsid w:val="005E3B65"/>
    <w:rsid w:val="005E64EF"/>
    <w:rsid w:val="005F0427"/>
    <w:rsid w:val="005F0EF1"/>
    <w:rsid w:val="005F15E4"/>
    <w:rsid w:val="005F1C99"/>
    <w:rsid w:val="005F5620"/>
    <w:rsid w:val="00605603"/>
    <w:rsid w:val="00605661"/>
    <w:rsid w:val="0060796E"/>
    <w:rsid w:val="00607C28"/>
    <w:rsid w:val="00612B68"/>
    <w:rsid w:val="00613FD4"/>
    <w:rsid w:val="0061519A"/>
    <w:rsid w:val="00620959"/>
    <w:rsid w:val="00623A05"/>
    <w:rsid w:val="00624B83"/>
    <w:rsid w:val="00625780"/>
    <w:rsid w:val="00627F1E"/>
    <w:rsid w:val="00632112"/>
    <w:rsid w:val="00632CFE"/>
    <w:rsid w:val="00633673"/>
    <w:rsid w:val="00635DE6"/>
    <w:rsid w:val="006406BC"/>
    <w:rsid w:val="00643063"/>
    <w:rsid w:val="00643C51"/>
    <w:rsid w:val="006442A1"/>
    <w:rsid w:val="00644DAE"/>
    <w:rsid w:val="00646A22"/>
    <w:rsid w:val="00646CC3"/>
    <w:rsid w:val="0064769A"/>
    <w:rsid w:val="00650157"/>
    <w:rsid w:val="006567D9"/>
    <w:rsid w:val="00656F03"/>
    <w:rsid w:val="006614F2"/>
    <w:rsid w:val="006661AC"/>
    <w:rsid w:val="006700BC"/>
    <w:rsid w:val="00671124"/>
    <w:rsid w:val="0067166D"/>
    <w:rsid w:val="00671705"/>
    <w:rsid w:val="00674B45"/>
    <w:rsid w:val="00680300"/>
    <w:rsid w:val="006806AF"/>
    <w:rsid w:val="0068494A"/>
    <w:rsid w:val="00686017"/>
    <w:rsid w:val="00694BF1"/>
    <w:rsid w:val="0069772A"/>
    <w:rsid w:val="00697F82"/>
    <w:rsid w:val="006A2085"/>
    <w:rsid w:val="006A29FC"/>
    <w:rsid w:val="006A2EEF"/>
    <w:rsid w:val="006A577C"/>
    <w:rsid w:val="006A5FAF"/>
    <w:rsid w:val="006A71BB"/>
    <w:rsid w:val="006A7314"/>
    <w:rsid w:val="006B38A8"/>
    <w:rsid w:val="006B393C"/>
    <w:rsid w:val="006B70E2"/>
    <w:rsid w:val="006C3A29"/>
    <w:rsid w:val="006C3ABF"/>
    <w:rsid w:val="006D0012"/>
    <w:rsid w:val="006D0C8E"/>
    <w:rsid w:val="006D44A5"/>
    <w:rsid w:val="006E0F8A"/>
    <w:rsid w:val="006E1C06"/>
    <w:rsid w:val="006E6B26"/>
    <w:rsid w:val="006F0604"/>
    <w:rsid w:val="006F2788"/>
    <w:rsid w:val="006F302D"/>
    <w:rsid w:val="006F4AA4"/>
    <w:rsid w:val="007024AE"/>
    <w:rsid w:val="00703BAE"/>
    <w:rsid w:val="00705AA0"/>
    <w:rsid w:val="00711484"/>
    <w:rsid w:val="0071264E"/>
    <w:rsid w:val="00713BD4"/>
    <w:rsid w:val="007152BB"/>
    <w:rsid w:val="007236E0"/>
    <w:rsid w:val="00724B1F"/>
    <w:rsid w:val="007269B2"/>
    <w:rsid w:val="007346F3"/>
    <w:rsid w:val="007372AA"/>
    <w:rsid w:val="00740FCB"/>
    <w:rsid w:val="00741441"/>
    <w:rsid w:val="00744C82"/>
    <w:rsid w:val="007465C9"/>
    <w:rsid w:val="00753A36"/>
    <w:rsid w:val="007540AF"/>
    <w:rsid w:val="00760A26"/>
    <w:rsid w:val="007621B5"/>
    <w:rsid w:val="00762AFF"/>
    <w:rsid w:val="00762ED0"/>
    <w:rsid w:val="00765177"/>
    <w:rsid w:val="007656CF"/>
    <w:rsid w:val="00766DB8"/>
    <w:rsid w:val="007671C3"/>
    <w:rsid w:val="00771F19"/>
    <w:rsid w:val="007728FE"/>
    <w:rsid w:val="00773677"/>
    <w:rsid w:val="00777EA0"/>
    <w:rsid w:val="007822D3"/>
    <w:rsid w:val="00791EFD"/>
    <w:rsid w:val="00794486"/>
    <w:rsid w:val="00796D0F"/>
    <w:rsid w:val="00797E01"/>
    <w:rsid w:val="007A1BB5"/>
    <w:rsid w:val="007A2C61"/>
    <w:rsid w:val="007A377F"/>
    <w:rsid w:val="007A53EB"/>
    <w:rsid w:val="007A59DD"/>
    <w:rsid w:val="007A6E47"/>
    <w:rsid w:val="007B0DE4"/>
    <w:rsid w:val="007B10C8"/>
    <w:rsid w:val="007B587F"/>
    <w:rsid w:val="007B5F1D"/>
    <w:rsid w:val="007B7E52"/>
    <w:rsid w:val="007C0810"/>
    <w:rsid w:val="007C3AFA"/>
    <w:rsid w:val="007C48A7"/>
    <w:rsid w:val="007C4AE1"/>
    <w:rsid w:val="007C7282"/>
    <w:rsid w:val="007C73FD"/>
    <w:rsid w:val="007D337E"/>
    <w:rsid w:val="007D3A3D"/>
    <w:rsid w:val="007D46A1"/>
    <w:rsid w:val="007E6FB3"/>
    <w:rsid w:val="007F0EFC"/>
    <w:rsid w:val="007F2F2E"/>
    <w:rsid w:val="007F4307"/>
    <w:rsid w:val="007F7D6F"/>
    <w:rsid w:val="0080758B"/>
    <w:rsid w:val="008111B9"/>
    <w:rsid w:val="00816D58"/>
    <w:rsid w:val="00817022"/>
    <w:rsid w:val="00825590"/>
    <w:rsid w:val="008262A2"/>
    <w:rsid w:val="008307F9"/>
    <w:rsid w:val="0083265B"/>
    <w:rsid w:val="008328B9"/>
    <w:rsid w:val="008342D4"/>
    <w:rsid w:val="00835423"/>
    <w:rsid w:val="00846546"/>
    <w:rsid w:val="00851BA9"/>
    <w:rsid w:val="00852E81"/>
    <w:rsid w:val="00857083"/>
    <w:rsid w:val="00865680"/>
    <w:rsid w:val="00867685"/>
    <w:rsid w:val="0087507B"/>
    <w:rsid w:val="008766AA"/>
    <w:rsid w:val="00883747"/>
    <w:rsid w:val="00884C45"/>
    <w:rsid w:val="008856BB"/>
    <w:rsid w:val="00885D36"/>
    <w:rsid w:val="00887081"/>
    <w:rsid w:val="00890399"/>
    <w:rsid w:val="00890B8B"/>
    <w:rsid w:val="008A03BE"/>
    <w:rsid w:val="008A41F6"/>
    <w:rsid w:val="008A7F96"/>
    <w:rsid w:val="008B1A4B"/>
    <w:rsid w:val="008B1D07"/>
    <w:rsid w:val="008B5EAD"/>
    <w:rsid w:val="008B6BE7"/>
    <w:rsid w:val="008B7969"/>
    <w:rsid w:val="008C204F"/>
    <w:rsid w:val="008C27A7"/>
    <w:rsid w:val="008D1D47"/>
    <w:rsid w:val="008D240F"/>
    <w:rsid w:val="008E3978"/>
    <w:rsid w:val="008E4582"/>
    <w:rsid w:val="008F5277"/>
    <w:rsid w:val="008F667F"/>
    <w:rsid w:val="009013AB"/>
    <w:rsid w:val="00901ACD"/>
    <w:rsid w:val="00904959"/>
    <w:rsid w:val="0090757B"/>
    <w:rsid w:val="009150BD"/>
    <w:rsid w:val="009216A6"/>
    <w:rsid w:val="00925B3B"/>
    <w:rsid w:val="00930F99"/>
    <w:rsid w:val="00933703"/>
    <w:rsid w:val="00933820"/>
    <w:rsid w:val="00936D63"/>
    <w:rsid w:val="0094005C"/>
    <w:rsid w:val="00940551"/>
    <w:rsid w:val="00940FC4"/>
    <w:rsid w:val="00941F78"/>
    <w:rsid w:val="00942AD2"/>
    <w:rsid w:val="00942B2C"/>
    <w:rsid w:val="00943D30"/>
    <w:rsid w:val="00961EFA"/>
    <w:rsid w:val="0096291D"/>
    <w:rsid w:val="0097238F"/>
    <w:rsid w:val="00972AEC"/>
    <w:rsid w:val="009733CE"/>
    <w:rsid w:val="00976F5A"/>
    <w:rsid w:val="009773B3"/>
    <w:rsid w:val="009807FA"/>
    <w:rsid w:val="00986993"/>
    <w:rsid w:val="00987727"/>
    <w:rsid w:val="00990BE7"/>
    <w:rsid w:val="0099315D"/>
    <w:rsid w:val="009936BE"/>
    <w:rsid w:val="0099498E"/>
    <w:rsid w:val="00996ACB"/>
    <w:rsid w:val="0099778F"/>
    <w:rsid w:val="009A2C63"/>
    <w:rsid w:val="009A6C3C"/>
    <w:rsid w:val="009B0876"/>
    <w:rsid w:val="009B16B9"/>
    <w:rsid w:val="009B17FA"/>
    <w:rsid w:val="009B2B61"/>
    <w:rsid w:val="009B3063"/>
    <w:rsid w:val="009B384B"/>
    <w:rsid w:val="009B7B8A"/>
    <w:rsid w:val="009C3821"/>
    <w:rsid w:val="009C3C1E"/>
    <w:rsid w:val="009C3DE5"/>
    <w:rsid w:val="009C5851"/>
    <w:rsid w:val="009C58DB"/>
    <w:rsid w:val="009C67F3"/>
    <w:rsid w:val="009C7F25"/>
    <w:rsid w:val="009D05A5"/>
    <w:rsid w:val="009D34FA"/>
    <w:rsid w:val="009D7DFB"/>
    <w:rsid w:val="009E1119"/>
    <w:rsid w:val="009E1F45"/>
    <w:rsid w:val="009E5410"/>
    <w:rsid w:val="009E6FB6"/>
    <w:rsid w:val="009E7A42"/>
    <w:rsid w:val="009F0433"/>
    <w:rsid w:val="009F14FE"/>
    <w:rsid w:val="009F1699"/>
    <w:rsid w:val="009F67F1"/>
    <w:rsid w:val="009F7868"/>
    <w:rsid w:val="00A002AC"/>
    <w:rsid w:val="00A0081A"/>
    <w:rsid w:val="00A035F1"/>
    <w:rsid w:val="00A058D4"/>
    <w:rsid w:val="00A17EE4"/>
    <w:rsid w:val="00A2348B"/>
    <w:rsid w:val="00A25B18"/>
    <w:rsid w:val="00A276C0"/>
    <w:rsid w:val="00A27784"/>
    <w:rsid w:val="00A30760"/>
    <w:rsid w:val="00A31FED"/>
    <w:rsid w:val="00A417F3"/>
    <w:rsid w:val="00A42CFC"/>
    <w:rsid w:val="00A512E7"/>
    <w:rsid w:val="00A5493A"/>
    <w:rsid w:val="00A56424"/>
    <w:rsid w:val="00A60483"/>
    <w:rsid w:val="00A62B73"/>
    <w:rsid w:val="00A67523"/>
    <w:rsid w:val="00A72AA4"/>
    <w:rsid w:val="00A73054"/>
    <w:rsid w:val="00A81033"/>
    <w:rsid w:val="00A81619"/>
    <w:rsid w:val="00A81EF2"/>
    <w:rsid w:val="00A867F3"/>
    <w:rsid w:val="00A908D6"/>
    <w:rsid w:val="00A91557"/>
    <w:rsid w:val="00A91FE1"/>
    <w:rsid w:val="00A92604"/>
    <w:rsid w:val="00A94C11"/>
    <w:rsid w:val="00AA034F"/>
    <w:rsid w:val="00AA2AA0"/>
    <w:rsid w:val="00AA4D9E"/>
    <w:rsid w:val="00AB1B79"/>
    <w:rsid w:val="00AB2573"/>
    <w:rsid w:val="00AB3324"/>
    <w:rsid w:val="00AC54F1"/>
    <w:rsid w:val="00AC759D"/>
    <w:rsid w:val="00AD0DEA"/>
    <w:rsid w:val="00AD1CEF"/>
    <w:rsid w:val="00AD293C"/>
    <w:rsid w:val="00AD3B0B"/>
    <w:rsid w:val="00AD5B37"/>
    <w:rsid w:val="00AE02EB"/>
    <w:rsid w:val="00AE0316"/>
    <w:rsid w:val="00AE2F75"/>
    <w:rsid w:val="00AE78F6"/>
    <w:rsid w:val="00AF3820"/>
    <w:rsid w:val="00AF397C"/>
    <w:rsid w:val="00AF4BD4"/>
    <w:rsid w:val="00AF4F37"/>
    <w:rsid w:val="00AF6DE4"/>
    <w:rsid w:val="00B0060C"/>
    <w:rsid w:val="00B01064"/>
    <w:rsid w:val="00B01B31"/>
    <w:rsid w:val="00B03B42"/>
    <w:rsid w:val="00B03D60"/>
    <w:rsid w:val="00B03EA4"/>
    <w:rsid w:val="00B04E2C"/>
    <w:rsid w:val="00B06695"/>
    <w:rsid w:val="00B079AE"/>
    <w:rsid w:val="00B11700"/>
    <w:rsid w:val="00B12DC9"/>
    <w:rsid w:val="00B1473D"/>
    <w:rsid w:val="00B21B12"/>
    <w:rsid w:val="00B24962"/>
    <w:rsid w:val="00B26460"/>
    <w:rsid w:val="00B26BDE"/>
    <w:rsid w:val="00B27B12"/>
    <w:rsid w:val="00B27BA8"/>
    <w:rsid w:val="00B3097F"/>
    <w:rsid w:val="00B33B54"/>
    <w:rsid w:val="00B367A9"/>
    <w:rsid w:val="00B37403"/>
    <w:rsid w:val="00B40BCC"/>
    <w:rsid w:val="00B43743"/>
    <w:rsid w:val="00B44AF6"/>
    <w:rsid w:val="00B51E81"/>
    <w:rsid w:val="00B5719B"/>
    <w:rsid w:val="00B60794"/>
    <w:rsid w:val="00B63371"/>
    <w:rsid w:val="00B65E22"/>
    <w:rsid w:val="00B70019"/>
    <w:rsid w:val="00B733C3"/>
    <w:rsid w:val="00B73BAF"/>
    <w:rsid w:val="00B81374"/>
    <w:rsid w:val="00B81E0E"/>
    <w:rsid w:val="00B84092"/>
    <w:rsid w:val="00B8617D"/>
    <w:rsid w:val="00B86D23"/>
    <w:rsid w:val="00B90308"/>
    <w:rsid w:val="00B92D6B"/>
    <w:rsid w:val="00B941AA"/>
    <w:rsid w:val="00B96727"/>
    <w:rsid w:val="00B970E0"/>
    <w:rsid w:val="00BA2FD7"/>
    <w:rsid w:val="00BB212E"/>
    <w:rsid w:val="00BB2651"/>
    <w:rsid w:val="00BB2A74"/>
    <w:rsid w:val="00BC769C"/>
    <w:rsid w:val="00BD3C0C"/>
    <w:rsid w:val="00BD4A00"/>
    <w:rsid w:val="00BD7DF5"/>
    <w:rsid w:val="00BE1E70"/>
    <w:rsid w:val="00BE2E88"/>
    <w:rsid w:val="00BE34E2"/>
    <w:rsid w:val="00BE6DB5"/>
    <w:rsid w:val="00BF0C7D"/>
    <w:rsid w:val="00BF3DA2"/>
    <w:rsid w:val="00BF5119"/>
    <w:rsid w:val="00BF7990"/>
    <w:rsid w:val="00BF7CF5"/>
    <w:rsid w:val="00C044DE"/>
    <w:rsid w:val="00C054E9"/>
    <w:rsid w:val="00C05B57"/>
    <w:rsid w:val="00C14608"/>
    <w:rsid w:val="00C218DC"/>
    <w:rsid w:val="00C22D50"/>
    <w:rsid w:val="00C27926"/>
    <w:rsid w:val="00C333EA"/>
    <w:rsid w:val="00C34DAD"/>
    <w:rsid w:val="00C3534A"/>
    <w:rsid w:val="00C35D87"/>
    <w:rsid w:val="00C4065E"/>
    <w:rsid w:val="00C42DA8"/>
    <w:rsid w:val="00C436DE"/>
    <w:rsid w:val="00C44FFC"/>
    <w:rsid w:val="00C461C4"/>
    <w:rsid w:val="00C50639"/>
    <w:rsid w:val="00C50BA8"/>
    <w:rsid w:val="00C5335A"/>
    <w:rsid w:val="00C543AA"/>
    <w:rsid w:val="00C559D8"/>
    <w:rsid w:val="00C56FAE"/>
    <w:rsid w:val="00C57AF6"/>
    <w:rsid w:val="00C61B6B"/>
    <w:rsid w:val="00C642D6"/>
    <w:rsid w:val="00C65BDD"/>
    <w:rsid w:val="00C66B8E"/>
    <w:rsid w:val="00C77297"/>
    <w:rsid w:val="00C81A72"/>
    <w:rsid w:val="00C84336"/>
    <w:rsid w:val="00C872B9"/>
    <w:rsid w:val="00C91965"/>
    <w:rsid w:val="00C925C0"/>
    <w:rsid w:val="00C92D60"/>
    <w:rsid w:val="00C97790"/>
    <w:rsid w:val="00CA165E"/>
    <w:rsid w:val="00CB1B83"/>
    <w:rsid w:val="00CB1BE5"/>
    <w:rsid w:val="00CB662C"/>
    <w:rsid w:val="00CC1E66"/>
    <w:rsid w:val="00CC5CFD"/>
    <w:rsid w:val="00CC5DFB"/>
    <w:rsid w:val="00CC763C"/>
    <w:rsid w:val="00CD0695"/>
    <w:rsid w:val="00CD2AFB"/>
    <w:rsid w:val="00CD3415"/>
    <w:rsid w:val="00CE1E45"/>
    <w:rsid w:val="00CE344A"/>
    <w:rsid w:val="00CE397D"/>
    <w:rsid w:val="00CE3C47"/>
    <w:rsid w:val="00CF36C7"/>
    <w:rsid w:val="00D026A8"/>
    <w:rsid w:val="00D03DDB"/>
    <w:rsid w:val="00D04BEE"/>
    <w:rsid w:val="00D05208"/>
    <w:rsid w:val="00D05DA8"/>
    <w:rsid w:val="00D11353"/>
    <w:rsid w:val="00D141CC"/>
    <w:rsid w:val="00D168CE"/>
    <w:rsid w:val="00D22469"/>
    <w:rsid w:val="00D22775"/>
    <w:rsid w:val="00D25DCE"/>
    <w:rsid w:val="00D317FC"/>
    <w:rsid w:val="00D3385D"/>
    <w:rsid w:val="00D343E6"/>
    <w:rsid w:val="00D34C05"/>
    <w:rsid w:val="00D3543B"/>
    <w:rsid w:val="00D37463"/>
    <w:rsid w:val="00D4391E"/>
    <w:rsid w:val="00D50E43"/>
    <w:rsid w:val="00D51573"/>
    <w:rsid w:val="00D52572"/>
    <w:rsid w:val="00D52AAB"/>
    <w:rsid w:val="00D55D93"/>
    <w:rsid w:val="00D6212F"/>
    <w:rsid w:val="00D63A23"/>
    <w:rsid w:val="00D66C41"/>
    <w:rsid w:val="00D67266"/>
    <w:rsid w:val="00D676E0"/>
    <w:rsid w:val="00D72FB9"/>
    <w:rsid w:val="00D86D64"/>
    <w:rsid w:val="00D90BE8"/>
    <w:rsid w:val="00D9314D"/>
    <w:rsid w:val="00D93FB1"/>
    <w:rsid w:val="00D9649F"/>
    <w:rsid w:val="00DA0D08"/>
    <w:rsid w:val="00DA0E87"/>
    <w:rsid w:val="00DA186C"/>
    <w:rsid w:val="00DB5911"/>
    <w:rsid w:val="00DC5A51"/>
    <w:rsid w:val="00DD1CB4"/>
    <w:rsid w:val="00DD30A9"/>
    <w:rsid w:val="00DE2936"/>
    <w:rsid w:val="00DE30A9"/>
    <w:rsid w:val="00DE43E4"/>
    <w:rsid w:val="00DE6120"/>
    <w:rsid w:val="00DE63A5"/>
    <w:rsid w:val="00DE702C"/>
    <w:rsid w:val="00DF0698"/>
    <w:rsid w:val="00DF21D4"/>
    <w:rsid w:val="00DF34C5"/>
    <w:rsid w:val="00DF3ACC"/>
    <w:rsid w:val="00DF490B"/>
    <w:rsid w:val="00E1286A"/>
    <w:rsid w:val="00E14A98"/>
    <w:rsid w:val="00E152BB"/>
    <w:rsid w:val="00E15FBE"/>
    <w:rsid w:val="00E16064"/>
    <w:rsid w:val="00E179CA"/>
    <w:rsid w:val="00E2027D"/>
    <w:rsid w:val="00E21E15"/>
    <w:rsid w:val="00E221C0"/>
    <w:rsid w:val="00E22644"/>
    <w:rsid w:val="00E249B2"/>
    <w:rsid w:val="00E253D8"/>
    <w:rsid w:val="00E25FD2"/>
    <w:rsid w:val="00E30079"/>
    <w:rsid w:val="00E31C44"/>
    <w:rsid w:val="00E34913"/>
    <w:rsid w:val="00E36614"/>
    <w:rsid w:val="00E402A9"/>
    <w:rsid w:val="00E41FF0"/>
    <w:rsid w:val="00E528A1"/>
    <w:rsid w:val="00E54681"/>
    <w:rsid w:val="00E627EE"/>
    <w:rsid w:val="00E66562"/>
    <w:rsid w:val="00E70618"/>
    <w:rsid w:val="00E70BB3"/>
    <w:rsid w:val="00E71132"/>
    <w:rsid w:val="00E81A48"/>
    <w:rsid w:val="00E8508C"/>
    <w:rsid w:val="00E905D6"/>
    <w:rsid w:val="00E944EA"/>
    <w:rsid w:val="00E9545D"/>
    <w:rsid w:val="00E96BFE"/>
    <w:rsid w:val="00EA4EF4"/>
    <w:rsid w:val="00EA579D"/>
    <w:rsid w:val="00EA7D48"/>
    <w:rsid w:val="00EB1570"/>
    <w:rsid w:val="00EB3686"/>
    <w:rsid w:val="00EB6E86"/>
    <w:rsid w:val="00EB7F81"/>
    <w:rsid w:val="00EB7FDD"/>
    <w:rsid w:val="00EC08D1"/>
    <w:rsid w:val="00EC54D9"/>
    <w:rsid w:val="00EC624E"/>
    <w:rsid w:val="00EC6D14"/>
    <w:rsid w:val="00EC7FBE"/>
    <w:rsid w:val="00ED5729"/>
    <w:rsid w:val="00ED5B61"/>
    <w:rsid w:val="00ED7166"/>
    <w:rsid w:val="00EE5277"/>
    <w:rsid w:val="00EF0822"/>
    <w:rsid w:val="00EF0CB5"/>
    <w:rsid w:val="00EF26E6"/>
    <w:rsid w:val="00EF3770"/>
    <w:rsid w:val="00EF383C"/>
    <w:rsid w:val="00EF4EB3"/>
    <w:rsid w:val="00F05A8F"/>
    <w:rsid w:val="00F079EB"/>
    <w:rsid w:val="00F07F91"/>
    <w:rsid w:val="00F11E0C"/>
    <w:rsid w:val="00F12A82"/>
    <w:rsid w:val="00F132E5"/>
    <w:rsid w:val="00F143AD"/>
    <w:rsid w:val="00F14522"/>
    <w:rsid w:val="00F265D9"/>
    <w:rsid w:val="00F31EF9"/>
    <w:rsid w:val="00F326C4"/>
    <w:rsid w:val="00F3720D"/>
    <w:rsid w:val="00F40E2C"/>
    <w:rsid w:val="00F4302F"/>
    <w:rsid w:val="00F55898"/>
    <w:rsid w:val="00F61BB1"/>
    <w:rsid w:val="00F66E32"/>
    <w:rsid w:val="00F71D9F"/>
    <w:rsid w:val="00F73886"/>
    <w:rsid w:val="00F812B8"/>
    <w:rsid w:val="00F81537"/>
    <w:rsid w:val="00F85A3B"/>
    <w:rsid w:val="00F942A5"/>
    <w:rsid w:val="00F94881"/>
    <w:rsid w:val="00F9604B"/>
    <w:rsid w:val="00F9762E"/>
    <w:rsid w:val="00FA0123"/>
    <w:rsid w:val="00FA4FA7"/>
    <w:rsid w:val="00FA7CC9"/>
    <w:rsid w:val="00FB1981"/>
    <w:rsid w:val="00FB28E2"/>
    <w:rsid w:val="00FB2AAF"/>
    <w:rsid w:val="00FB379B"/>
    <w:rsid w:val="00FC645D"/>
    <w:rsid w:val="00FC691F"/>
    <w:rsid w:val="00FD2096"/>
    <w:rsid w:val="00FD40E1"/>
    <w:rsid w:val="00FD6D0F"/>
    <w:rsid w:val="00FE2E20"/>
    <w:rsid w:val="00FE4476"/>
    <w:rsid w:val="00FE5BB9"/>
    <w:rsid w:val="00FE6CD2"/>
    <w:rsid w:val="00FF0041"/>
    <w:rsid w:val="00FF28BE"/>
    <w:rsid w:val="00FF301F"/>
    <w:rsid w:val="00FF3A58"/>
    <w:rsid w:val="00FF56FD"/>
    <w:rsid w:val="00FF570B"/>
    <w:rsid w:val="00FF697F"/>
    <w:rsid w:val="01774CE2"/>
    <w:rsid w:val="03369005"/>
    <w:rsid w:val="03723636"/>
    <w:rsid w:val="03E6C1CA"/>
    <w:rsid w:val="0409F394"/>
    <w:rsid w:val="05017465"/>
    <w:rsid w:val="062C8639"/>
    <w:rsid w:val="065308A4"/>
    <w:rsid w:val="0695B40C"/>
    <w:rsid w:val="06D121C9"/>
    <w:rsid w:val="06F66D73"/>
    <w:rsid w:val="07568FAD"/>
    <w:rsid w:val="079C187C"/>
    <w:rsid w:val="0805E879"/>
    <w:rsid w:val="0848F769"/>
    <w:rsid w:val="08DBD120"/>
    <w:rsid w:val="09167851"/>
    <w:rsid w:val="09B2D2D5"/>
    <w:rsid w:val="0A2B8460"/>
    <w:rsid w:val="0AB8DDE7"/>
    <w:rsid w:val="0AC5D921"/>
    <w:rsid w:val="0B9A2858"/>
    <w:rsid w:val="0C1D75D9"/>
    <w:rsid w:val="0D62A18F"/>
    <w:rsid w:val="0D8B2E3C"/>
    <w:rsid w:val="0E7F232F"/>
    <w:rsid w:val="0EF36117"/>
    <w:rsid w:val="0EFEF583"/>
    <w:rsid w:val="0F3C676E"/>
    <w:rsid w:val="0F4896BE"/>
    <w:rsid w:val="0FDB51DA"/>
    <w:rsid w:val="1002C5D9"/>
    <w:rsid w:val="105770AD"/>
    <w:rsid w:val="1079437C"/>
    <w:rsid w:val="109AD47D"/>
    <w:rsid w:val="114508F9"/>
    <w:rsid w:val="116D72F4"/>
    <w:rsid w:val="1352DF51"/>
    <w:rsid w:val="13B04AE9"/>
    <w:rsid w:val="149B60C3"/>
    <w:rsid w:val="1518F9BD"/>
    <w:rsid w:val="15C3D545"/>
    <w:rsid w:val="1651BE37"/>
    <w:rsid w:val="169CD1C0"/>
    <w:rsid w:val="17153EC8"/>
    <w:rsid w:val="1771A029"/>
    <w:rsid w:val="17A63524"/>
    <w:rsid w:val="18BD6F84"/>
    <w:rsid w:val="18CF23B4"/>
    <w:rsid w:val="18DD2132"/>
    <w:rsid w:val="18F24623"/>
    <w:rsid w:val="1919593D"/>
    <w:rsid w:val="192EFF91"/>
    <w:rsid w:val="195B36DB"/>
    <w:rsid w:val="19A07017"/>
    <w:rsid w:val="19E47F64"/>
    <w:rsid w:val="1A6AF415"/>
    <w:rsid w:val="1B34A216"/>
    <w:rsid w:val="1B3EBEEF"/>
    <w:rsid w:val="1BE308E9"/>
    <w:rsid w:val="1BFF3A78"/>
    <w:rsid w:val="1C40FDE2"/>
    <w:rsid w:val="1C6B0A8A"/>
    <w:rsid w:val="1C6E0407"/>
    <w:rsid w:val="1CF23629"/>
    <w:rsid w:val="1DB5BECD"/>
    <w:rsid w:val="1E4EC49C"/>
    <w:rsid w:val="1EDA0EFE"/>
    <w:rsid w:val="1EF1D78E"/>
    <w:rsid w:val="1F0C6279"/>
    <w:rsid w:val="1F6923F4"/>
    <w:rsid w:val="205136CB"/>
    <w:rsid w:val="20530BE9"/>
    <w:rsid w:val="205D292E"/>
    <w:rsid w:val="20B54B1E"/>
    <w:rsid w:val="21BA6785"/>
    <w:rsid w:val="221B9D05"/>
    <w:rsid w:val="228310F2"/>
    <w:rsid w:val="22D49A6B"/>
    <w:rsid w:val="2338CCBF"/>
    <w:rsid w:val="248B00A8"/>
    <w:rsid w:val="24B603FA"/>
    <w:rsid w:val="24DBD160"/>
    <w:rsid w:val="24F0AECA"/>
    <w:rsid w:val="250CB7F9"/>
    <w:rsid w:val="2540A562"/>
    <w:rsid w:val="25C8D247"/>
    <w:rsid w:val="25FBE1C4"/>
    <w:rsid w:val="26554274"/>
    <w:rsid w:val="26AB1288"/>
    <w:rsid w:val="27AD4929"/>
    <w:rsid w:val="27D6C522"/>
    <w:rsid w:val="27E7E4CE"/>
    <w:rsid w:val="280138B1"/>
    <w:rsid w:val="2831A2F1"/>
    <w:rsid w:val="285540A5"/>
    <w:rsid w:val="29F283D2"/>
    <w:rsid w:val="2A281342"/>
    <w:rsid w:val="2ADDB074"/>
    <w:rsid w:val="2B206B0D"/>
    <w:rsid w:val="2B26D21E"/>
    <w:rsid w:val="2B7C07C5"/>
    <w:rsid w:val="2BEC9B70"/>
    <w:rsid w:val="2C0B2D3C"/>
    <w:rsid w:val="2C154759"/>
    <w:rsid w:val="2CB50E8E"/>
    <w:rsid w:val="2CC8A914"/>
    <w:rsid w:val="2D3984F9"/>
    <w:rsid w:val="2D7D247D"/>
    <w:rsid w:val="2DA088CC"/>
    <w:rsid w:val="2DF7B453"/>
    <w:rsid w:val="2E1BB47E"/>
    <w:rsid w:val="2E38BBA3"/>
    <w:rsid w:val="2F76BF85"/>
    <w:rsid w:val="2F9FF794"/>
    <w:rsid w:val="2FCDF982"/>
    <w:rsid w:val="2FE2FC5D"/>
    <w:rsid w:val="2FECAF50"/>
    <w:rsid w:val="313EEE55"/>
    <w:rsid w:val="314C6AC4"/>
    <w:rsid w:val="315821D1"/>
    <w:rsid w:val="328AC5DC"/>
    <w:rsid w:val="328FB322"/>
    <w:rsid w:val="333CD954"/>
    <w:rsid w:val="33599A6B"/>
    <w:rsid w:val="349130A9"/>
    <w:rsid w:val="34D7941E"/>
    <w:rsid w:val="34D8A9B5"/>
    <w:rsid w:val="3514C27C"/>
    <w:rsid w:val="35216AF1"/>
    <w:rsid w:val="3544464D"/>
    <w:rsid w:val="35FB31A1"/>
    <w:rsid w:val="36DE899F"/>
    <w:rsid w:val="37C5161A"/>
    <w:rsid w:val="380FBC1E"/>
    <w:rsid w:val="3827B87B"/>
    <w:rsid w:val="387A5A00"/>
    <w:rsid w:val="38ACCBA6"/>
    <w:rsid w:val="39014D59"/>
    <w:rsid w:val="391D35C7"/>
    <w:rsid w:val="3930FDC8"/>
    <w:rsid w:val="395F387F"/>
    <w:rsid w:val="39912DF4"/>
    <w:rsid w:val="3A00C49A"/>
    <w:rsid w:val="3A0CD066"/>
    <w:rsid w:val="3A162A61"/>
    <w:rsid w:val="3A16EFC1"/>
    <w:rsid w:val="3B4ABFFB"/>
    <w:rsid w:val="3B87C143"/>
    <w:rsid w:val="3BA365AF"/>
    <w:rsid w:val="3C1971F7"/>
    <w:rsid w:val="3C29FA45"/>
    <w:rsid w:val="3C544830"/>
    <w:rsid w:val="3D38655C"/>
    <w:rsid w:val="3DD385C1"/>
    <w:rsid w:val="3EB4E303"/>
    <w:rsid w:val="3EDB87A1"/>
    <w:rsid w:val="3F57B9CD"/>
    <w:rsid w:val="3F619B07"/>
    <w:rsid w:val="40C828EA"/>
    <w:rsid w:val="419257F2"/>
    <w:rsid w:val="41A93B45"/>
    <w:rsid w:val="41BF1A43"/>
    <w:rsid w:val="4253EFC2"/>
    <w:rsid w:val="42A95E39"/>
    <w:rsid w:val="42B895DC"/>
    <w:rsid w:val="42BFA0FC"/>
    <w:rsid w:val="42C20424"/>
    <w:rsid w:val="42E302F5"/>
    <w:rsid w:val="435AEAA4"/>
    <w:rsid w:val="439B894B"/>
    <w:rsid w:val="4454663D"/>
    <w:rsid w:val="445F1A04"/>
    <w:rsid w:val="44F6BB05"/>
    <w:rsid w:val="44FC04D1"/>
    <w:rsid w:val="452EA389"/>
    <w:rsid w:val="45421E05"/>
    <w:rsid w:val="45F0369E"/>
    <w:rsid w:val="466B348D"/>
    <w:rsid w:val="46BC77D5"/>
    <w:rsid w:val="46D73980"/>
    <w:rsid w:val="4783BEB7"/>
    <w:rsid w:val="478C06FF"/>
    <w:rsid w:val="47F853A2"/>
    <w:rsid w:val="48C8A854"/>
    <w:rsid w:val="48CCE0D6"/>
    <w:rsid w:val="491AA681"/>
    <w:rsid w:val="49251428"/>
    <w:rsid w:val="495DC318"/>
    <w:rsid w:val="4981F9B1"/>
    <w:rsid w:val="49976332"/>
    <w:rsid w:val="4A7D9E55"/>
    <w:rsid w:val="4A99BD29"/>
    <w:rsid w:val="4AB5733C"/>
    <w:rsid w:val="4ABB5F79"/>
    <w:rsid w:val="4B84BCB0"/>
    <w:rsid w:val="4BAC92D7"/>
    <w:rsid w:val="4C0D4263"/>
    <w:rsid w:val="4CA5D23D"/>
    <w:rsid w:val="4EDCDC85"/>
    <w:rsid w:val="4EE6490A"/>
    <w:rsid w:val="4F3EFEC7"/>
    <w:rsid w:val="4F645DF3"/>
    <w:rsid w:val="4F77BB28"/>
    <w:rsid w:val="4FAD4950"/>
    <w:rsid w:val="501ABFEF"/>
    <w:rsid w:val="50959C84"/>
    <w:rsid w:val="50A2FCEF"/>
    <w:rsid w:val="51D079BC"/>
    <w:rsid w:val="5230A56A"/>
    <w:rsid w:val="52436C02"/>
    <w:rsid w:val="52AE5FD4"/>
    <w:rsid w:val="52E26E4D"/>
    <w:rsid w:val="52E76AEB"/>
    <w:rsid w:val="5360E4C4"/>
    <w:rsid w:val="53A0A74D"/>
    <w:rsid w:val="53CC75CB"/>
    <w:rsid w:val="53F7789B"/>
    <w:rsid w:val="540727D2"/>
    <w:rsid w:val="550E1E31"/>
    <w:rsid w:val="55345F6B"/>
    <w:rsid w:val="5551614A"/>
    <w:rsid w:val="556F66F5"/>
    <w:rsid w:val="559B5E6D"/>
    <w:rsid w:val="55EEEDDB"/>
    <w:rsid w:val="56A655B8"/>
    <w:rsid w:val="5704168D"/>
    <w:rsid w:val="57DF1451"/>
    <w:rsid w:val="5878B0B3"/>
    <w:rsid w:val="59082D7F"/>
    <w:rsid w:val="59AF0D1B"/>
    <w:rsid w:val="59E8B35F"/>
    <w:rsid w:val="5A3FCDB8"/>
    <w:rsid w:val="5A6708EA"/>
    <w:rsid w:val="5A86ABCE"/>
    <w:rsid w:val="5AD49484"/>
    <w:rsid w:val="5B6C23DA"/>
    <w:rsid w:val="5B73BA9F"/>
    <w:rsid w:val="5C5EC6EF"/>
    <w:rsid w:val="5CCC7ADE"/>
    <w:rsid w:val="5D025DC1"/>
    <w:rsid w:val="5D08FB27"/>
    <w:rsid w:val="5D4C0BD3"/>
    <w:rsid w:val="5D945391"/>
    <w:rsid w:val="5DBB3127"/>
    <w:rsid w:val="5E1D536F"/>
    <w:rsid w:val="5E9D6D7A"/>
    <w:rsid w:val="5EDFA477"/>
    <w:rsid w:val="5F8E5BAB"/>
    <w:rsid w:val="5FB9B502"/>
    <w:rsid w:val="60618CC5"/>
    <w:rsid w:val="61042005"/>
    <w:rsid w:val="61276781"/>
    <w:rsid w:val="61436D38"/>
    <w:rsid w:val="614CDF83"/>
    <w:rsid w:val="616D9073"/>
    <w:rsid w:val="61ED33C5"/>
    <w:rsid w:val="621AF82E"/>
    <w:rsid w:val="62EB5F69"/>
    <w:rsid w:val="62ED1E16"/>
    <w:rsid w:val="6346051F"/>
    <w:rsid w:val="6376B7D3"/>
    <w:rsid w:val="63DB4990"/>
    <w:rsid w:val="643F9099"/>
    <w:rsid w:val="647364C5"/>
    <w:rsid w:val="64BC6021"/>
    <w:rsid w:val="64BD2993"/>
    <w:rsid w:val="64CD3689"/>
    <w:rsid w:val="64DCCA64"/>
    <w:rsid w:val="656BA774"/>
    <w:rsid w:val="659C989C"/>
    <w:rsid w:val="65C20532"/>
    <w:rsid w:val="65FD9D2F"/>
    <w:rsid w:val="663AB22B"/>
    <w:rsid w:val="668CC9FF"/>
    <w:rsid w:val="66948FD2"/>
    <w:rsid w:val="67420943"/>
    <w:rsid w:val="6784C6E7"/>
    <w:rsid w:val="678DCAA5"/>
    <w:rsid w:val="6795E105"/>
    <w:rsid w:val="67A56554"/>
    <w:rsid w:val="67B07512"/>
    <w:rsid w:val="67F4CA55"/>
    <w:rsid w:val="691C999E"/>
    <w:rsid w:val="69C0FA5B"/>
    <w:rsid w:val="6A135825"/>
    <w:rsid w:val="6A84CB6F"/>
    <w:rsid w:val="6AB869FF"/>
    <w:rsid w:val="6B4ACF0D"/>
    <w:rsid w:val="6C688FA1"/>
    <w:rsid w:val="6C911277"/>
    <w:rsid w:val="6D2ACF04"/>
    <w:rsid w:val="6D65E2B3"/>
    <w:rsid w:val="6DD8B781"/>
    <w:rsid w:val="6DED921C"/>
    <w:rsid w:val="6E820560"/>
    <w:rsid w:val="6EEF5195"/>
    <w:rsid w:val="7018136A"/>
    <w:rsid w:val="707424BA"/>
    <w:rsid w:val="70868E81"/>
    <w:rsid w:val="7097B40F"/>
    <w:rsid w:val="70EB1A73"/>
    <w:rsid w:val="70FB1262"/>
    <w:rsid w:val="710D48C1"/>
    <w:rsid w:val="7177E277"/>
    <w:rsid w:val="717D8D0B"/>
    <w:rsid w:val="720A1684"/>
    <w:rsid w:val="730D3346"/>
    <w:rsid w:val="73EDA7C9"/>
    <w:rsid w:val="74258232"/>
    <w:rsid w:val="749BDD37"/>
    <w:rsid w:val="74E6C873"/>
    <w:rsid w:val="751431B8"/>
    <w:rsid w:val="75613FEE"/>
    <w:rsid w:val="75AEB847"/>
    <w:rsid w:val="75FD6D5E"/>
    <w:rsid w:val="7617EFED"/>
    <w:rsid w:val="763A6EA6"/>
    <w:rsid w:val="767065DD"/>
    <w:rsid w:val="76C5C117"/>
    <w:rsid w:val="77097524"/>
    <w:rsid w:val="770CE1D0"/>
    <w:rsid w:val="778DFAC3"/>
    <w:rsid w:val="7799130E"/>
    <w:rsid w:val="7817D599"/>
    <w:rsid w:val="7892104C"/>
    <w:rsid w:val="78BB43E9"/>
    <w:rsid w:val="79269B7A"/>
    <w:rsid w:val="7983C359"/>
    <w:rsid w:val="79B5D767"/>
    <w:rsid w:val="79D8B981"/>
    <w:rsid w:val="7AD96BC4"/>
    <w:rsid w:val="7B0052F1"/>
    <w:rsid w:val="7B0DDFC9"/>
    <w:rsid w:val="7BF2E4AB"/>
    <w:rsid w:val="7C1411B1"/>
    <w:rsid w:val="7D0301C1"/>
    <w:rsid w:val="7D1229B6"/>
    <w:rsid w:val="7D4B0BCE"/>
    <w:rsid w:val="7D89634B"/>
    <w:rsid w:val="7E50385D"/>
    <w:rsid w:val="7EE0FFDA"/>
    <w:rsid w:val="7F2473C7"/>
    <w:rsid w:val="7F2A856D"/>
    <w:rsid w:val="7F3C2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2815"/>
    <w:pPr>
      <w:spacing w:before="120" w:after="120" w:line="276" w:lineRule="auto"/>
      <w:jc w:val="both"/>
    </w:pPr>
    <w:rPr>
      <w:rFonts w:ascii="Arial" w:hAnsi="Arial"/>
      <w:sz w:val="22"/>
      <w:szCs w:val="22"/>
      <w:lang w:eastAsia="en-US"/>
    </w:rPr>
  </w:style>
  <w:style w:type="paragraph" w:styleId="Nadpis1">
    <w:name w:val="heading 1"/>
    <w:basedOn w:val="Normln"/>
    <w:next w:val="Normln"/>
    <w:link w:val="Nadpis1Char"/>
    <w:uiPriority w:val="9"/>
    <w:qFormat/>
    <w:rsid w:val="00C642D6"/>
    <w:pPr>
      <w:keepNext/>
      <w:keepLines/>
      <w:numPr>
        <w:numId w:val="3"/>
      </w:numPr>
      <w:spacing w:before="360" w:after="240" w:line="240" w:lineRule="auto"/>
      <w:outlineLvl w:val="0"/>
    </w:pPr>
    <w:rPr>
      <w:rFonts w:eastAsiaTheme="majorEastAsia" w:cstheme="majorBidi"/>
      <w:b/>
      <w:color w:val="000000" w:themeColor="text1"/>
      <w:szCs w:val="32"/>
      <w:u w:val="single"/>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3F0681"/>
    <w:pPr>
      <w:keepNext/>
      <w:spacing w:before="240" w:after="60" w:line="240" w:lineRule="auto"/>
      <w:outlineLvl w:val="1"/>
    </w:pPr>
    <w:rPr>
      <w:rFonts w:eastAsia="Times New Roman"/>
      <w:b/>
      <w:bCs/>
      <w:i/>
      <w:iCs/>
      <w:sz w:val="28"/>
      <w:szCs w:val="28"/>
    </w:rPr>
  </w:style>
  <w:style w:type="paragraph" w:styleId="Nadpis3">
    <w:name w:val="heading 3"/>
    <w:basedOn w:val="Normln"/>
    <w:next w:val="Normln"/>
    <w:link w:val="Nadpis3Char"/>
    <w:uiPriority w:val="9"/>
    <w:semiHidden/>
    <w:unhideWhenUsed/>
    <w:qFormat/>
    <w:rsid w:val="005E1E3A"/>
    <w:pPr>
      <w:keepNext/>
      <w:spacing w:before="240" w:after="60"/>
      <w:outlineLvl w:val="2"/>
    </w:pPr>
    <w:rPr>
      <w:rFonts w:ascii="Cambria" w:eastAsia="Times New Roman" w:hAnsi="Cambria"/>
      <w:b/>
      <w:bCs/>
      <w:sz w:val="26"/>
      <w:szCs w:val="26"/>
    </w:rPr>
  </w:style>
  <w:style w:type="paragraph" w:styleId="Nadpis6">
    <w:name w:val="heading 6"/>
    <w:basedOn w:val="Normln"/>
    <w:next w:val="Normln"/>
    <w:link w:val="Nadpis6Char"/>
    <w:uiPriority w:val="9"/>
    <w:semiHidden/>
    <w:unhideWhenUsed/>
    <w:qFormat/>
    <w:rsid w:val="005E1E3A"/>
    <w:pPr>
      <w:spacing w:before="240" w:after="60"/>
      <w:outlineLvl w:val="5"/>
    </w:pPr>
    <w:rPr>
      <w:rFonts w:eastAsia="Times New Roman"/>
      <w:b/>
      <w:bCs/>
    </w:rPr>
  </w:style>
  <w:style w:type="paragraph" w:styleId="Nadpis8">
    <w:name w:val="heading 8"/>
    <w:basedOn w:val="Normln"/>
    <w:next w:val="Normln"/>
    <w:link w:val="Nadpis8Char"/>
    <w:uiPriority w:val="9"/>
    <w:semiHidden/>
    <w:unhideWhenUsed/>
    <w:qFormat/>
    <w:rsid w:val="005E1E3A"/>
    <w:pPr>
      <w:spacing w:before="240" w:after="60"/>
      <w:outlineLvl w:val="7"/>
    </w:pPr>
    <w:rPr>
      <w:rFonts w:eastAsia="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406BC"/>
    <w:pPr>
      <w:tabs>
        <w:tab w:val="center" w:pos="4536"/>
        <w:tab w:val="right" w:pos="9072"/>
      </w:tabs>
    </w:pPr>
  </w:style>
  <w:style w:type="character" w:customStyle="1" w:styleId="ZhlavChar">
    <w:name w:val="Záhlaví Char"/>
    <w:link w:val="Zhlav"/>
    <w:rsid w:val="006406BC"/>
    <w:rPr>
      <w:sz w:val="22"/>
      <w:szCs w:val="22"/>
      <w:lang w:eastAsia="en-US"/>
    </w:rPr>
  </w:style>
  <w:style w:type="paragraph" w:styleId="Zpat">
    <w:name w:val="footer"/>
    <w:basedOn w:val="Normln"/>
    <w:link w:val="ZpatChar"/>
    <w:uiPriority w:val="99"/>
    <w:unhideWhenUsed/>
    <w:rsid w:val="006406BC"/>
    <w:pPr>
      <w:tabs>
        <w:tab w:val="center" w:pos="4536"/>
        <w:tab w:val="right" w:pos="9072"/>
      </w:tabs>
    </w:pPr>
  </w:style>
  <w:style w:type="character" w:customStyle="1" w:styleId="ZpatChar">
    <w:name w:val="Zápatí Char"/>
    <w:link w:val="Zpat"/>
    <w:uiPriority w:val="99"/>
    <w:rsid w:val="006406BC"/>
    <w:rPr>
      <w:sz w:val="22"/>
      <w:szCs w:val="22"/>
      <w:lang w:eastAsia="en-US"/>
    </w:rPr>
  </w:style>
  <w:style w:type="character" w:customStyle="1" w:styleId="Nadpis2Char">
    <w:name w:val="Nadpis 2 Char"/>
    <w:aliases w:val="Podkapitola1 Char,Nadpis 2 - Odstavec Char1,Header1 Char1,TOC1 Char1,ASAPHeading 2 Char,NoNewPg Char1,H2 Char1,hlavicka Char,V_Head2 Char1,h2 Char,Head2A Char1,2 Char,PA Major Section Char,Nadpis kapitoly Char1,l2 Char,list2 Char,G2 Char"/>
    <w:link w:val="Nadpis2"/>
    <w:rsid w:val="003F0681"/>
    <w:rPr>
      <w:rFonts w:ascii="Arial" w:eastAsia="Times New Roman" w:hAnsi="Arial" w:cs="Arial"/>
      <w:b/>
      <w:bCs/>
      <w:i/>
      <w:iCs/>
      <w:sz w:val="28"/>
      <w:szCs w:val="28"/>
    </w:rPr>
  </w:style>
  <w:style w:type="paragraph" w:styleId="Zkladntextodsazen3">
    <w:name w:val="Body Text Indent 3"/>
    <w:basedOn w:val="Normln"/>
    <w:link w:val="Zkladntextodsazen3Char"/>
    <w:rsid w:val="003F0681"/>
    <w:pPr>
      <w:spacing w:after="0" w:line="240" w:lineRule="auto"/>
      <w:ind w:left="180"/>
    </w:pPr>
    <w:rPr>
      <w:rFonts w:eastAsia="Times New Roman"/>
    </w:rPr>
  </w:style>
  <w:style w:type="character" w:customStyle="1" w:styleId="Zkladntextodsazen3Char">
    <w:name w:val="Základní text odsazený 3 Char"/>
    <w:link w:val="Zkladntextodsazen3"/>
    <w:rsid w:val="003F0681"/>
    <w:rPr>
      <w:rFonts w:ascii="Arial" w:eastAsia="Times New Roman" w:hAnsi="Arial" w:cs="Arial"/>
      <w:sz w:val="22"/>
      <w:szCs w:val="22"/>
    </w:rPr>
  </w:style>
  <w:style w:type="paragraph" w:styleId="Odstavecseseznamem">
    <w:name w:val="List Paragraph"/>
    <w:basedOn w:val="Normln"/>
    <w:link w:val="OdstavecseseznamemChar"/>
    <w:uiPriority w:val="34"/>
    <w:qFormat/>
    <w:rsid w:val="009E5410"/>
    <w:pPr>
      <w:ind w:left="708"/>
    </w:pPr>
  </w:style>
  <w:style w:type="character" w:styleId="Hypertextovodkaz">
    <w:name w:val="Hyperlink"/>
    <w:uiPriority w:val="99"/>
    <w:unhideWhenUsed/>
    <w:rsid w:val="00543AE2"/>
    <w:rPr>
      <w:color w:val="0000FF"/>
      <w:u w:val="single"/>
    </w:rPr>
  </w:style>
  <w:style w:type="character" w:styleId="Odkaznakoment">
    <w:name w:val="annotation reference"/>
    <w:uiPriority w:val="99"/>
    <w:semiHidden/>
    <w:unhideWhenUsed/>
    <w:rsid w:val="00591BA2"/>
    <w:rPr>
      <w:sz w:val="16"/>
      <w:szCs w:val="16"/>
    </w:rPr>
  </w:style>
  <w:style w:type="paragraph" w:styleId="Textkomente">
    <w:name w:val="annotation text"/>
    <w:basedOn w:val="Normln"/>
    <w:link w:val="TextkomenteChar"/>
    <w:uiPriority w:val="99"/>
    <w:unhideWhenUsed/>
    <w:rsid w:val="00591BA2"/>
    <w:rPr>
      <w:sz w:val="20"/>
      <w:szCs w:val="20"/>
    </w:rPr>
  </w:style>
  <w:style w:type="character" w:customStyle="1" w:styleId="TextkomenteChar">
    <w:name w:val="Text komentáře Char"/>
    <w:link w:val="Textkomente"/>
    <w:uiPriority w:val="99"/>
    <w:rsid w:val="00591BA2"/>
    <w:rPr>
      <w:lang w:eastAsia="en-US"/>
    </w:rPr>
  </w:style>
  <w:style w:type="paragraph" w:styleId="Pedmtkomente">
    <w:name w:val="annotation subject"/>
    <w:basedOn w:val="Textkomente"/>
    <w:next w:val="Textkomente"/>
    <w:link w:val="PedmtkomenteChar"/>
    <w:uiPriority w:val="99"/>
    <w:semiHidden/>
    <w:unhideWhenUsed/>
    <w:rsid w:val="00591BA2"/>
    <w:rPr>
      <w:b/>
      <w:bCs/>
    </w:rPr>
  </w:style>
  <w:style w:type="character" w:customStyle="1" w:styleId="PedmtkomenteChar">
    <w:name w:val="Předmět komentáře Char"/>
    <w:link w:val="Pedmtkomente"/>
    <w:uiPriority w:val="99"/>
    <w:semiHidden/>
    <w:rsid w:val="00591BA2"/>
    <w:rPr>
      <w:b/>
      <w:bCs/>
      <w:lang w:eastAsia="en-US"/>
    </w:rPr>
  </w:style>
  <w:style w:type="paragraph" w:styleId="Textbubliny">
    <w:name w:val="Balloon Text"/>
    <w:basedOn w:val="Normln"/>
    <w:link w:val="TextbublinyChar"/>
    <w:uiPriority w:val="99"/>
    <w:semiHidden/>
    <w:unhideWhenUsed/>
    <w:rsid w:val="00591BA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591BA2"/>
    <w:rPr>
      <w:rFonts w:ascii="Tahoma" w:hAnsi="Tahoma" w:cs="Tahoma"/>
      <w:sz w:val="16"/>
      <w:szCs w:val="16"/>
      <w:lang w:eastAsia="en-US"/>
    </w:rPr>
  </w:style>
  <w:style w:type="paragraph" w:styleId="Revize">
    <w:name w:val="Revision"/>
    <w:hidden/>
    <w:uiPriority w:val="99"/>
    <w:semiHidden/>
    <w:rsid w:val="00AD293C"/>
    <w:rPr>
      <w:sz w:val="22"/>
      <w:szCs w:val="22"/>
      <w:lang w:eastAsia="en-US"/>
    </w:rPr>
  </w:style>
  <w:style w:type="paragraph" w:customStyle="1" w:styleId="Normln0">
    <w:name w:val="Normální~"/>
    <w:basedOn w:val="Normln"/>
    <w:rsid w:val="00102D3B"/>
    <w:pPr>
      <w:widowControl w:val="0"/>
      <w:spacing w:after="0" w:line="240" w:lineRule="auto"/>
    </w:pPr>
    <w:rPr>
      <w:rFonts w:ascii="Times New Roman" w:eastAsia="Times New Roman" w:hAnsi="Times New Roman"/>
      <w:noProof/>
      <w:sz w:val="24"/>
      <w:szCs w:val="20"/>
      <w:lang w:eastAsia="cs-CZ"/>
    </w:rPr>
  </w:style>
  <w:style w:type="paragraph" w:customStyle="1" w:styleId="Normlncentr">
    <w:name w:val="Normální centr"/>
    <w:basedOn w:val="Normln"/>
    <w:rsid w:val="00026E7E"/>
    <w:pPr>
      <w:spacing w:after="0" w:line="240" w:lineRule="auto"/>
      <w:jc w:val="center"/>
    </w:pPr>
    <w:rPr>
      <w:rFonts w:ascii="Tahoma" w:eastAsia="Times New Roman" w:hAnsi="Tahoma"/>
      <w:sz w:val="20"/>
      <w:szCs w:val="20"/>
      <w:lang w:eastAsia="cs-CZ"/>
    </w:rPr>
  </w:style>
  <w:style w:type="character" w:customStyle="1" w:styleId="Nadpis3Char">
    <w:name w:val="Nadpis 3 Char"/>
    <w:basedOn w:val="Standardnpsmoodstavce"/>
    <w:link w:val="Nadpis3"/>
    <w:uiPriority w:val="9"/>
    <w:semiHidden/>
    <w:rsid w:val="005E1E3A"/>
    <w:rPr>
      <w:rFonts w:ascii="Cambria" w:eastAsia="Times New Roman" w:hAnsi="Cambria" w:cs="Times New Roman"/>
      <w:b/>
      <w:bCs/>
      <w:sz w:val="26"/>
      <w:szCs w:val="26"/>
      <w:lang w:eastAsia="en-US"/>
    </w:rPr>
  </w:style>
  <w:style w:type="character" w:customStyle="1" w:styleId="Nadpis6Char">
    <w:name w:val="Nadpis 6 Char"/>
    <w:basedOn w:val="Standardnpsmoodstavce"/>
    <w:link w:val="Nadpis6"/>
    <w:uiPriority w:val="9"/>
    <w:semiHidden/>
    <w:rsid w:val="005E1E3A"/>
    <w:rPr>
      <w:rFonts w:ascii="Calibri" w:eastAsia="Times New Roman" w:hAnsi="Calibri" w:cs="Times New Roman"/>
      <w:b/>
      <w:bCs/>
      <w:sz w:val="22"/>
      <w:szCs w:val="22"/>
      <w:lang w:eastAsia="en-US"/>
    </w:rPr>
  </w:style>
  <w:style w:type="character" w:customStyle="1" w:styleId="Nadpis8Char">
    <w:name w:val="Nadpis 8 Char"/>
    <w:basedOn w:val="Standardnpsmoodstavce"/>
    <w:link w:val="Nadpis8"/>
    <w:uiPriority w:val="9"/>
    <w:semiHidden/>
    <w:rsid w:val="005E1E3A"/>
    <w:rPr>
      <w:rFonts w:ascii="Calibri" w:eastAsia="Times New Roman" w:hAnsi="Calibri" w:cs="Times New Roman"/>
      <w:i/>
      <w:iCs/>
      <w:sz w:val="24"/>
      <w:szCs w:val="24"/>
      <w:lang w:eastAsia="en-US"/>
    </w:rPr>
  </w:style>
  <w:style w:type="paragraph" w:customStyle="1" w:styleId="kancel">
    <w:name w:val="kancelář"/>
    <w:basedOn w:val="Normln"/>
    <w:rsid w:val="007A59DD"/>
    <w:pPr>
      <w:spacing w:after="0" w:line="240" w:lineRule="auto"/>
      <w:ind w:left="227" w:hanging="227"/>
    </w:pPr>
    <w:rPr>
      <w:rFonts w:ascii="Times New Roman" w:eastAsia="Times New Roman" w:hAnsi="Times New Roman"/>
      <w:sz w:val="24"/>
      <w:szCs w:val="20"/>
      <w:lang w:eastAsia="cs-CZ"/>
    </w:rPr>
  </w:style>
  <w:style w:type="paragraph" w:styleId="Bezmezer">
    <w:name w:val="No Spacing"/>
    <w:uiPriority w:val="1"/>
    <w:qFormat/>
    <w:rsid w:val="007A377F"/>
    <w:rPr>
      <w:sz w:val="22"/>
      <w:szCs w:val="22"/>
      <w:lang w:eastAsia="en-US"/>
    </w:rPr>
  </w:style>
  <w:style w:type="paragraph" w:customStyle="1" w:styleId="Odrka2">
    <w:name w:val="Odrážka 2"/>
    <w:basedOn w:val="Odstavecseseznamem"/>
    <w:link w:val="Odrka2Char"/>
    <w:qFormat/>
    <w:rsid w:val="00C642D6"/>
    <w:pPr>
      <w:numPr>
        <w:numId w:val="2"/>
      </w:numPr>
      <w:spacing w:line="240" w:lineRule="auto"/>
    </w:pPr>
    <w:rPr>
      <w:rFonts w:cs="Arial"/>
      <w:szCs w:val="24"/>
    </w:rPr>
  </w:style>
  <w:style w:type="character" w:customStyle="1" w:styleId="OdstavecseseznamemChar">
    <w:name w:val="Odstavec se seznamem Char"/>
    <w:basedOn w:val="Standardnpsmoodstavce"/>
    <w:link w:val="Odstavecseseznamem"/>
    <w:uiPriority w:val="34"/>
    <w:rsid w:val="007152BB"/>
    <w:rPr>
      <w:sz w:val="22"/>
      <w:szCs w:val="22"/>
      <w:lang w:eastAsia="en-US"/>
    </w:rPr>
  </w:style>
  <w:style w:type="character" w:customStyle="1" w:styleId="Odrka2Char">
    <w:name w:val="Odrážka 2 Char"/>
    <w:basedOn w:val="OdstavecseseznamemChar"/>
    <w:link w:val="Odrka2"/>
    <w:rsid w:val="00C642D6"/>
    <w:rPr>
      <w:rFonts w:ascii="Arial" w:hAnsi="Arial" w:cs="Arial"/>
      <w:sz w:val="22"/>
      <w:szCs w:val="24"/>
      <w:lang w:eastAsia="en-US"/>
    </w:rPr>
  </w:style>
  <w:style w:type="character" w:customStyle="1" w:styleId="Nadpis1Char">
    <w:name w:val="Nadpis 1 Char"/>
    <w:basedOn w:val="Standardnpsmoodstavce"/>
    <w:link w:val="Nadpis1"/>
    <w:uiPriority w:val="9"/>
    <w:rsid w:val="00C642D6"/>
    <w:rPr>
      <w:rFonts w:ascii="Arial" w:eastAsiaTheme="majorEastAsia" w:hAnsi="Arial" w:cstheme="majorBidi"/>
      <w:b/>
      <w:color w:val="000000" w:themeColor="text1"/>
      <w:sz w:val="22"/>
      <w:szCs w:val="32"/>
      <w:u w:val="single"/>
      <w:lang w:eastAsia="en-US"/>
    </w:rPr>
  </w:style>
  <w:style w:type="paragraph" w:styleId="Nzev">
    <w:name w:val="Title"/>
    <w:basedOn w:val="Normln"/>
    <w:next w:val="Normln"/>
    <w:link w:val="NzevChar"/>
    <w:uiPriority w:val="10"/>
    <w:qFormat/>
    <w:rsid w:val="00563A74"/>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10"/>
    <w:rsid w:val="00563A74"/>
    <w:rPr>
      <w:rFonts w:ascii="Arial" w:eastAsiaTheme="majorEastAsia" w:hAnsi="Arial" w:cstheme="majorBidi"/>
      <w:b/>
      <w:spacing w:val="-10"/>
      <w:kern w:val="28"/>
      <w:sz w:val="28"/>
      <w:szCs w:val="56"/>
      <w:lang w:eastAsia="en-US"/>
    </w:rPr>
  </w:style>
  <w:style w:type="paragraph" w:customStyle="1" w:styleId="Odrka1">
    <w:name w:val="Odrážka 1"/>
    <w:basedOn w:val="Odstavecseseznamem"/>
    <w:link w:val="Odrka1Char"/>
    <w:qFormat/>
    <w:rsid w:val="00C642D6"/>
    <w:pPr>
      <w:numPr>
        <w:numId w:val="1"/>
      </w:numPr>
      <w:spacing w:before="240" w:after="240" w:line="240" w:lineRule="auto"/>
    </w:pPr>
    <w:rPr>
      <w:rFonts w:cs="Arial"/>
      <w:szCs w:val="20"/>
    </w:rPr>
  </w:style>
  <w:style w:type="character" w:customStyle="1" w:styleId="Odrka1Char">
    <w:name w:val="Odrážka 1 Char"/>
    <w:basedOn w:val="OdstavecseseznamemChar"/>
    <w:link w:val="Odrka1"/>
    <w:rsid w:val="00C642D6"/>
    <w:rPr>
      <w:rFonts w:ascii="Arial" w:hAnsi="Arial" w:cs="Arial"/>
      <w:sz w:val="22"/>
      <w:szCs w:val="22"/>
      <w:lang w:eastAsia="en-US"/>
    </w:rPr>
  </w:style>
  <w:style w:type="paragraph" w:styleId="Textpoznpodarou">
    <w:name w:val="footnote text"/>
    <w:basedOn w:val="Normln"/>
    <w:link w:val="TextpoznpodarouChar"/>
    <w:uiPriority w:val="99"/>
    <w:semiHidden/>
    <w:unhideWhenUsed/>
    <w:rsid w:val="001734F4"/>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734F4"/>
    <w:rPr>
      <w:rFonts w:ascii="Arial" w:hAnsi="Arial"/>
      <w:lang w:eastAsia="en-US"/>
    </w:rPr>
  </w:style>
  <w:style w:type="character" w:styleId="Znakapoznpodarou">
    <w:name w:val="footnote reference"/>
    <w:basedOn w:val="Standardnpsmoodstavce"/>
    <w:uiPriority w:val="99"/>
    <w:semiHidden/>
    <w:unhideWhenUsed/>
    <w:rsid w:val="001734F4"/>
    <w:rPr>
      <w:vertAlign w:val="superscript"/>
    </w:rPr>
  </w:style>
  <w:style w:type="character" w:styleId="Sledovanodkaz">
    <w:name w:val="FollowedHyperlink"/>
    <w:basedOn w:val="Standardnpsmoodstavce"/>
    <w:uiPriority w:val="99"/>
    <w:semiHidden/>
    <w:unhideWhenUsed/>
    <w:rsid w:val="001734F4"/>
    <w:rPr>
      <w:color w:val="800080" w:themeColor="followedHyperlink"/>
      <w:u w:val="single"/>
    </w:rPr>
  </w:style>
  <w:style w:type="character" w:customStyle="1" w:styleId="Nadpis2Char1">
    <w:name w:val="Nadpis 2 Char1"/>
    <w:aliases w:val="Podkapitola1 Char1,Nadpis 2 - Odstavec Char,Header1 Char,TOC1 Char,ASAPHeading 2 Char1,NoNewPg Char,H2 Char,hlavicka Char1,V_Head2 Char,h2 Char1,Head2A Char,2 Char1,PA Major Section Char1,Nadpis kapitoly Char,l2 Char1,list2 Char1,G2 Char1"/>
    <w:basedOn w:val="Standardnpsmoodstavce"/>
    <w:rsid w:val="00B86D23"/>
    <w:rPr>
      <w:rFonts w:ascii="Verdana" w:eastAsia="Times New Roman" w:hAnsi="Verdana"/>
      <w:sz w:val="18"/>
      <w:szCs w:val="18"/>
    </w:rPr>
  </w:style>
  <w:style w:type="paragraph" w:styleId="Normlnweb">
    <w:name w:val="Normal (Web)"/>
    <w:basedOn w:val="Normln"/>
    <w:uiPriority w:val="99"/>
    <w:semiHidden/>
    <w:unhideWhenUsed/>
    <w:rsid w:val="004676AD"/>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paragraph">
    <w:name w:val="paragraph"/>
    <w:basedOn w:val="Normln"/>
    <w:rsid w:val="00497016"/>
    <w:pPr>
      <w:spacing w:before="100" w:beforeAutospacing="1" w:after="100" w:afterAutospacing="1" w:line="240" w:lineRule="auto"/>
      <w:jc w:val="left"/>
    </w:pPr>
    <w:rPr>
      <w:rFonts w:ascii="Times New Roman" w:eastAsiaTheme="minorHAnsi" w:hAnsi="Times New Roman"/>
      <w:sz w:val="24"/>
      <w:szCs w:val="24"/>
      <w:lang w:eastAsia="cs-CZ"/>
    </w:rPr>
  </w:style>
  <w:style w:type="character" w:customStyle="1" w:styleId="normaltextrun">
    <w:name w:val="normaltextrun"/>
    <w:basedOn w:val="Standardnpsmoodstavce"/>
    <w:rsid w:val="00497016"/>
  </w:style>
  <w:style w:type="character" w:customStyle="1" w:styleId="eop">
    <w:name w:val="eop"/>
    <w:basedOn w:val="Standardnpsmoodstavce"/>
    <w:rsid w:val="00497016"/>
  </w:style>
  <w:style w:type="character" w:customStyle="1" w:styleId="spellingerror">
    <w:name w:val="spellingerror"/>
    <w:basedOn w:val="Standardnpsmoodstavce"/>
    <w:rsid w:val="00497016"/>
  </w:style>
  <w:style w:type="character" w:customStyle="1" w:styleId="superscript">
    <w:name w:val="superscript"/>
    <w:basedOn w:val="Standardnpsmoodstavce"/>
    <w:rsid w:val="000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3366">
      <w:bodyDiv w:val="1"/>
      <w:marLeft w:val="0"/>
      <w:marRight w:val="0"/>
      <w:marTop w:val="0"/>
      <w:marBottom w:val="0"/>
      <w:divBdr>
        <w:top w:val="none" w:sz="0" w:space="0" w:color="auto"/>
        <w:left w:val="none" w:sz="0" w:space="0" w:color="auto"/>
        <w:bottom w:val="none" w:sz="0" w:space="0" w:color="auto"/>
        <w:right w:val="none" w:sz="0" w:space="0" w:color="auto"/>
      </w:divBdr>
      <w:divsChild>
        <w:div w:id="1390035475">
          <w:marLeft w:val="0"/>
          <w:marRight w:val="0"/>
          <w:marTop w:val="0"/>
          <w:marBottom w:val="0"/>
          <w:divBdr>
            <w:top w:val="none" w:sz="0" w:space="0" w:color="auto"/>
            <w:left w:val="none" w:sz="0" w:space="0" w:color="auto"/>
            <w:bottom w:val="none" w:sz="0" w:space="0" w:color="auto"/>
            <w:right w:val="none" w:sz="0" w:space="0" w:color="auto"/>
          </w:divBdr>
          <w:divsChild>
            <w:div w:id="550381335">
              <w:marLeft w:val="0"/>
              <w:marRight w:val="0"/>
              <w:marTop w:val="0"/>
              <w:marBottom w:val="0"/>
              <w:divBdr>
                <w:top w:val="none" w:sz="0" w:space="0" w:color="auto"/>
                <w:left w:val="none" w:sz="0" w:space="0" w:color="auto"/>
                <w:bottom w:val="none" w:sz="0" w:space="0" w:color="auto"/>
                <w:right w:val="none" w:sz="0" w:space="0" w:color="auto"/>
              </w:divBdr>
            </w:div>
            <w:div w:id="503326516">
              <w:marLeft w:val="0"/>
              <w:marRight w:val="0"/>
              <w:marTop w:val="0"/>
              <w:marBottom w:val="0"/>
              <w:divBdr>
                <w:top w:val="none" w:sz="0" w:space="0" w:color="auto"/>
                <w:left w:val="none" w:sz="0" w:space="0" w:color="auto"/>
                <w:bottom w:val="none" w:sz="0" w:space="0" w:color="auto"/>
                <w:right w:val="none" w:sz="0" w:space="0" w:color="auto"/>
              </w:divBdr>
            </w:div>
            <w:div w:id="475875559">
              <w:marLeft w:val="0"/>
              <w:marRight w:val="0"/>
              <w:marTop w:val="0"/>
              <w:marBottom w:val="0"/>
              <w:divBdr>
                <w:top w:val="none" w:sz="0" w:space="0" w:color="auto"/>
                <w:left w:val="none" w:sz="0" w:space="0" w:color="auto"/>
                <w:bottom w:val="none" w:sz="0" w:space="0" w:color="auto"/>
                <w:right w:val="none" w:sz="0" w:space="0" w:color="auto"/>
              </w:divBdr>
            </w:div>
            <w:div w:id="494108486">
              <w:marLeft w:val="0"/>
              <w:marRight w:val="0"/>
              <w:marTop w:val="0"/>
              <w:marBottom w:val="0"/>
              <w:divBdr>
                <w:top w:val="none" w:sz="0" w:space="0" w:color="auto"/>
                <w:left w:val="none" w:sz="0" w:space="0" w:color="auto"/>
                <w:bottom w:val="none" w:sz="0" w:space="0" w:color="auto"/>
                <w:right w:val="none" w:sz="0" w:space="0" w:color="auto"/>
              </w:divBdr>
            </w:div>
          </w:divsChild>
        </w:div>
        <w:div w:id="523057476">
          <w:marLeft w:val="0"/>
          <w:marRight w:val="0"/>
          <w:marTop w:val="0"/>
          <w:marBottom w:val="0"/>
          <w:divBdr>
            <w:top w:val="none" w:sz="0" w:space="0" w:color="auto"/>
            <w:left w:val="none" w:sz="0" w:space="0" w:color="auto"/>
            <w:bottom w:val="none" w:sz="0" w:space="0" w:color="auto"/>
            <w:right w:val="none" w:sz="0" w:space="0" w:color="auto"/>
          </w:divBdr>
          <w:divsChild>
            <w:div w:id="784689757">
              <w:marLeft w:val="0"/>
              <w:marRight w:val="0"/>
              <w:marTop w:val="0"/>
              <w:marBottom w:val="0"/>
              <w:divBdr>
                <w:top w:val="none" w:sz="0" w:space="0" w:color="auto"/>
                <w:left w:val="none" w:sz="0" w:space="0" w:color="auto"/>
                <w:bottom w:val="none" w:sz="0" w:space="0" w:color="auto"/>
                <w:right w:val="none" w:sz="0" w:space="0" w:color="auto"/>
              </w:divBdr>
            </w:div>
            <w:div w:id="2045590010">
              <w:marLeft w:val="0"/>
              <w:marRight w:val="0"/>
              <w:marTop w:val="0"/>
              <w:marBottom w:val="0"/>
              <w:divBdr>
                <w:top w:val="none" w:sz="0" w:space="0" w:color="auto"/>
                <w:left w:val="none" w:sz="0" w:space="0" w:color="auto"/>
                <w:bottom w:val="none" w:sz="0" w:space="0" w:color="auto"/>
                <w:right w:val="none" w:sz="0" w:space="0" w:color="auto"/>
              </w:divBdr>
            </w:div>
            <w:div w:id="918754740">
              <w:marLeft w:val="0"/>
              <w:marRight w:val="0"/>
              <w:marTop w:val="0"/>
              <w:marBottom w:val="0"/>
              <w:divBdr>
                <w:top w:val="none" w:sz="0" w:space="0" w:color="auto"/>
                <w:left w:val="none" w:sz="0" w:space="0" w:color="auto"/>
                <w:bottom w:val="none" w:sz="0" w:space="0" w:color="auto"/>
                <w:right w:val="none" w:sz="0" w:space="0" w:color="auto"/>
              </w:divBdr>
            </w:div>
            <w:div w:id="874661770">
              <w:marLeft w:val="0"/>
              <w:marRight w:val="0"/>
              <w:marTop w:val="0"/>
              <w:marBottom w:val="0"/>
              <w:divBdr>
                <w:top w:val="none" w:sz="0" w:space="0" w:color="auto"/>
                <w:left w:val="none" w:sz="0" w:space="0" w:color="auto"/>
                <w:bottom w:val="none" w:sz="0" w:space="0" w:color="auto"/>
                <w:right w:val="none" w:sz="0" w:space="0" w:color="auto"/>
              </w:divBdr>
            </w:div>
            <w:div w:id="1779520779">
              <w:marLeft w:val="0"/>
              <w:marRight w:val="0"/>
              <w:marTop w:val="0"/>
              <w:marBottom w:val="0"/>
              <w:divBdr>
                <w:top w:val="none" w:sz="0" w:space="0" w:color="auto"/>
                <w:left w:val="none" w:sz="0" w:space="0" w:color="auto"/>
                <w:bottom w:val="none" w:sz="0" w:space="0" w:color="auto"/>
                <w:right w:val="none" w:sz="0" w:space="0" w:color="auto"/>
              </w:divBdr>
            </w:div>
          </w:divsChild>
        </w:div>
        <w:div w:id="1688291836">
          <w:marLeft w:val="0"/>
          <w:marRight w:val="0"/>
          <w:marTop w:val="0"/>
          <w:marBottom w:val="0"/>
          <w:divBdr>
            <w:top w:val="none" w:sz="0" w:space="0" w:color="auto"/>
            <w:left w:val="none" w:sz="0" w:space="0" w:color="auto"/>
            <w:bottom w:val="none" w:sz="0" w:space="0" w:color="auto"/>
            <w:right w:val="none" w:sz="0" w:space="0" w:color="auto"/>
          </w:divBdr>
          <w:divsChild>
            <w:div w:id="1010723056">
              <w:marLeft w:val="0"/>
              <w:marRight w:val="0"/>
              <w:marTop w:val="0"/>
              <w:marBottom w:val="0"/>
              <w:divBdr>
                <w:top w:val="none" w:sz="0" w:space="0" w:color="auto"/>
                <w:left w:val="none" w:sz="0" w:space="0" w:color="auto"/>
                <w:bottom w:val="none" w:sz="0" w:space="0" w:color="auto"/>
                <w:right w:val="none" w:sz="0" w:space="0" w:color="auto"/>
              </w:divBdr>
            </w:div>
            <w:div w:id="261496483">
              <w:marLeft w:val="0"/>
              <w:marRight w:val="0"/>
              <w:marTop w:val="0"/>
              <w:marBottom w:val="0"/>
              <w:divBdr>
                <w:top w:val="none" w:sz="0" w:space="0" w:color="auto"/>
                <w:left w:val="none" w:sz="0" w:space="0" w:color="auto"/>
                <w:bottom w:val="none" w:sz="0" w:space="0" w:color="auto"/>
                <w:right w:val="none" w:sz="0" w:space="0" w:color="auto"/>
              </w:divBdr>
            </w:div>
            <w:div w:id="963001856">
              <w:marLeft w:val="0"/>
              <w:marRight w:val="0"/>
              <w:marTop w:val="0"/>
              <w:marBottom w:val="0"/>
              <w:divBdr>
                <w:top w:val="none" w:sz="0" w:space="0" w:color="auto"/>
                <w:left w:val="none" w:sz="0" w:space="0" w:color="auto"/>
                <w:bottom w:val="none" w:sz="0" w:space="0" w:color="auto"/>
                <w:right w:val="none" w:sz="0" w:space="0" w:color="auto"/>
              </w:divBdr>
            </w:div>
            <w:div w:id="1347368607">
              <w:marLeft w:val="0"/>
              <w:marRight w:val="0"/>
              <w:marTop w:val="0"/>
              <w:marBottom w:val="0"/>
              <w:divBdr>
                <w:top w:val="none" w:sz="0" w:space="0" w:color="auto"/>
                <w:left w:val="none" w:sz="0" w:space="0" w:color="auto"/>
                <w:bottom w:val="none" w:sz="0" w:space="0" w:color="auto"/>
                <w:right w:val="none" w:sz="0" w:space="0" w:color="auto"/>
              </w:divBdr>
            </w:div>
            <w:div w:id="1700276616">
              <w:marLeft w:val="0"/>
              <w:marRight w:val="0"/>
              <w:marTop w:val="0"/>
              <w:marBottom w:val="0"/>
              <w:divBdr>
                <w:top w:val="none" w:sz="0" w:space="0" w:color="auto"/>
                <w:left w:val="none" w:sz="0" w:space="0" w:color="auto"/>
                <w:bottom w:val="none" w:sz="0" w:space="0" w:color="auto"/>
                <w:right w:val="none" w:sz="0" w:space="0" w:color="auto"/>
              </w:divBdr>
            </w:div>
          </w:divsChild>
        </w:div>
        <w:div w:id="599723142">
          <w:marLeft w:val="0"/>
          <w:marRight w:val="0"/>
          <w:marTop w:val="0"/>
          <w:marBottom w:val="0"/>
          <w:divBdr>
            <w:top w:val="none" w:sz="0" w:space="0" w:color="auto"/>
            <w:left w:val="none" w:sz="0" w:space="0" w:color="auto"/>
            <w:bottom w:val="none" w:sz="0" w:space="0" w:color="auto"/>
            <w:right w:val="none" w:sz="0" w:space="0" w:color="auto"/>
          </w:divBdr>
          <w:divsChild>
            <w:div w:id="1989285991">
              <w:marLeft w:val="0"/>
              <w:marRight w:val="0"/>
              <w:marTop w:val="0"/>
              <w:marBottom w:val="0"/>
              <w:divBdr>
                <w:top w:val="none" w:sz="0" w:space="0" w:color="auto"/>
                <w:left w:val="none" w:sz="0" w:space="0" w:color="auto"/>
                <w:bottom w:val="none" w:sz="0" w:space="0" w:color="auto"/>
                <w:right w:val="none" w:sz="0" w:space="0" w:color="auto"/>
              </w:divBdr>
            </w:div>
            <w:div w:id="1131940915">
              <w:marLeft w:val="0"/>
              <w:marRight w:val="0"/>
              <w:marTop w:val="0"/>
              <w:marBottom w:val="0"/>
              <w:divBdr>
                <w:top w:val="none" w:sz="0" w:space="0" w:color="auto"/>
                <w:left w:val="none" w:sz="0" w:space="0" w:color="auto"/>
                <w:bottom w:val="none" w:sz="0" w:space="0" w:color="auto"/>
                <w:right w:val="none" w:sz="0" w:space="0" w:color="auto"/>
              </w:divBdr>
            </w:div>
            <w:div w:id="139621171">
              <w:marLeft w:val="0"/>
              <w:marRight w:val="0"/>
              <w:marTop w:val="0"/>
              <w:marBottom w:val="0"/>
              <w:divBdr>
                <w:top w:val="none" w:sz="0" w:space="0" w:color="auto"/>
                <w:left w:val="none" w:sz="0" w:space="0" w:color="auto"/>
                <w:bottom w:val="none" w:sz="0" w:space="0" w:color="auto"/>
                <w:right w:val="none" w:sz="0" w:space="0" w:color="auto"/>
              </w:divBdr>
            </w:div>
            <w:div w:id="859780017">
              <w:marLeft w:val="0"/>
              <w:marRight w:val="0"/>
              <w:marTop w:val="0"/>
              <w:marBottom w:val="0"/>
              <w:divBdr>
                <w:top w:val="none" w:sz="0" w:space="0" w:color="auto"/>
                <w:left w:val="none" w:sz="0" w:space="0" w:color="auto"/>
                <w:bottom w:val="none" w:sz="0" w:space="0" w:color="auto"/>
                <w:right w:val="none" w:sz="0" w:space="0" w:color="auto"/>
              </w:divBdr>
            </w:div>
            <w:div w:id="1698386550">
              <w:marLeft w:val="0"/>
              <w:marRight w:val="0"/>
              <w:marTop w:val="0"/>
              <w:marBottom w:val="0"/>
              <w:divBdr>
                <w:top w:val="none" w:sz="0" w:space="0" w:color="auto"/>
                <w:left w:val="none" w:sz="0" w:space="0" w:color="auto"/>
                <w:bottom w:val="none" w:sz="0" w:space="0" w:color="auto"/>
                <w:right w:val="none" w:sz="0" w:space="0" w:color="auto"/>
              </w:divBdr>
            </w:div>
          </w:divsChild>
        </w:div>
        <w:div w:id="616453616">
          <w:marLeft w:val="0"/>
          <w:marRight w:val="0"/>
          <w:marTop w:val="0"/>
          <w:marBottom w:val="0"/>
          <w:divBdr>
            <w:top w:val="none" w:sz="0" w:space="0" w:color="auto"/>
            <w:left w:val="none" w:sz="0" w:space="0" w:color="auto"/>
            <w:bottom w:val="none" w:sz="0" w:space="0" w:color="auto"/>
            <w:right w:val="none" w:sz="0" w:space="0" w:color="auto"/>
          </w:divBdr>
          <w:divsChild>
            <w:div w:id="901910523">
              <w:marLeft w:val="0"/>
              <w:marRight w:val="0"/>
              <w:marTop w:val="0"/>
              <w:marBottom w:val="0"/>
              <w:divBdr>
                <w:top w:val="none" w:sz="0" w:space="0" w:color="auto"/>
                <w:left w:val="none" w:sz="0" w:space="0" w:color="auto"/>
                <w:bottom w:val="none" w:sz="0" w:space="0" w:color="auto"/>
                <w:right w:val="none" w:sz="0" w:space="0" w:color="auto"/>
              </w:divBdr>
            </w:div>
            <w:div w:id="1351297736">
              <w:marLeft w:val="0"/>
              <w:marRight w:val="0"/>
              <w:marTop w:val="0"/>
              <w:marBottom w:val="0"/>
              <w:divBdr>
                <w:top w:val="none" w:sz="0" w:space="0" w:color="auto"/>
                <w:left w:val="none" w:sz="0" w:space="0" w:color="auto"/>
                <w:bottom w:val="none" w:sz="0" w:space="0" w:color="auto"/>
                <w:right w:val="none" w:sz="0" w:space="0" w:color="auto"/>
              </w:divBdr>
            </w:div>
            <w:div w:id="1108812650">
              <w:marLeft w:val="0"/>
              <w:marRight w:val="0"/>
              <w:marTop w:val="0"/>
              <w:marBottom w:val="0"/>
              <w:divBdr>
                <w:top w:val="none" w:sz="0" w:space="0" w:color="auto"/>
                <w:left w:val="none" w:sz="0" w:space="0" w:color="auto"/>
                <w:bottom w:val="none" w:sz="0" w:space="0" w:color="auto"/>
                <w:right w:val="none" w:sz="0" w:space="0" w:color="auto"/>
              </w:divBdr>
            </w:div>
            <w:div w:id="1388651206">
              <w:marLeft w:val="0"/>
              <w:marRight w:val="0"/>
              <w:marTop w:val="0"/>
              <w:marBottom w:val="0"/>
              <w:divBdr>
                <w:top w:val="none" w:sz="0" w:space="0" w:color="auto"/>
                <w:left w:val="none" w:sz="0" w:space="0" w:color="auto"/>
                <w:bottom w:val="none" w:sz="0" w:space="0" w:color="auto"/>
                <w:right w:val="none" w:sz="0" w:space="0" w:color="auto"/>
              </w:divBdr>
            </w:div>
            <w:div w:id="1780487177">
              <w:marLeft w:val="0"/>
              <w:marRight w:val="0"/>
              <w:marTop w:val="0"/>
              <w:marBottom w:val="0"/>
              <w:divBdr>
                <w:top w:val="none" w:sz="0" w:space="0" w:color="auto"/>
                <w:left w:val="none" w:sz="0" w:space="0" w:color="auto"/>
                <w:bottom w:val="none" w:sz="0" w:space="0" w:color="auto"/>
                <w:right w:val="none" w:sz="0" w:space="0" w:color="auto"/>
              </w:divBdr>
            </w:div>
          </w:divsChild>
        </w:div>
        <w:div w:id="1685668457">
          <w:marLeft w:val="0"/>
          <w:marRight w:val="0"/>
          <w:marTop w:val="0"/>
          <w:marBottom w:val="0"/>
          <w:divBdr>
            <w:top w:val="none" w:sz="0" w:space="0" w:color="auto"/>
            <w:left w:val="none" w:sz="0" w:space="0" w:color="auto"/>
            <w:bottom w:val="none" w:sz="0" w:space="0" w:color="auto"/>
            <w:right w:val="none" w:sz="0" w:space="0" w:color="auto"/>
          </w:divBdr>
          <w:divsChild>
            <w:div w:id="104926772">
              <w:marLeft w:val="0"/>
              <w:marRight w:val="0"/>
              <w:marTop w:val="0"/>
              <w:marBottom w:val="0"/>
              <w:divBdr>
                <w:top w:val="none" w:sz="0" w:space="0" w:color="auto"/>
                <w:left w:val="none" w:sz="0" w:space="0" w:color="auto"/>
                <w:bottom w:val="none" w:sz="0" w:space="0" w:color="auto"/>
                <w:right w:val="none" w:sz="0" w:space="0" w:color="auto"/>
              </w:divBdr>
            </w:div>
            <w:div w:id="1588273580">
              <w:marLeft w:val="0"/>
              <w:marRight w:val="0"/>
              <w:marTop w:val="0"/>
              <w:marBottom w:val="0"/>
              <w:divBdr>
                <w:top w:val="none" w:sz="0" w:space="0" w:color="auto"/>
                <w:left w:val="none" w:sz="0" w:space="0" w:color="auto"/>
                <w:bottom w:val="none" w:sz="0" w:space="0" w:color="auto"/>
                <w:right w:val="none" w:sz="0" w:space="0" w:color="auto"/>
              </w:divBdr>
            </w:div>
            <w:div w:id="1191920707">
              <w:marLeft w:val="0"/>
              <w:marRight w:val="0"/>
              <w:marTop w:val="0"/>
              <w:marBottom w:val="0"/>
              <w:divBdr>
                <w:top w:val="none" w:sz="0" w:space="0" w:color="auto"/>
                <w:left w:val="none" w:sz="0" w:space="0" w:color="auto"/>
                <w:bottom w:val="none" w:sz="0" w:space="0" w:color="auto"/>
                <w:right w:val="none" w:sz="0" w:space="0" w:color="auto"/>
              </w:divBdr>
            </w:div>
            <w:div w:id="914317045">
              <w:marLeft w:val="0"/>
              <w:marRight w:val="0"/>
              <w:marTop w:val="0"/>
              <w:marBottom w:val="0"/>
              <w:divBdr>
                <w:top w:val="none" w:sz="0" w:space="0" w:color="auto"/>
                <w:left w:val="none" w:sz="0" w:space="0" w:color="auto"/>
                <w:bottom w:val="none" w:sz="0" w:space="0" w:color="auto"/>
                <w:right w:val="none" w:sz="0" w:space="0" w:color="auto"/>
              </w:divBdr>
            </w:div>
            <w:div w:id="1564943909">
              <w:marLeft w:val="0"/>
              <w:marRight w:val="0"/>
              <w:marTop w:val="0"/>
              <w:marBottom w:val="0"/>
              <w:divBdr>
                <w:top w:val="none" w:sz="0" w:space="0" w:color="auto"/>
                <w:left w:val="none" w:sz="0" w:space="0" w:color="auto"/>
                <w:bottom w:val="none" w:sz="0" w:space="0" w:color="auto"/>
                <w:right w:val="none" w:sz="0" w:space="0" w:color="auto"/>
              </w:divBdr>
            </w:div>
          </w:divsChild>
        </w:div>
        <w:div w:id="260458453">
          <w:marLeft w:val="0"/>
          <w:marRight w:val="0"/>
          <w:marTop w:val="0"/>
          <w:marBottom w:val="0"/>
          <w:divBdr>
            <w:top w:val="none" w:sz="0" w:space="0" w:color="auto"/>
            <w:left w:val="none" w:sz="0" w:space="0" w:color="auto"/>
            <w:bottom w:val="none" w:sz="0" w:space="0" w:color="auto"/>
            <w:right w:val="none" w:sz="0" w:space="0" w:color="auto"/>
          </w:divBdr>
          <w:divsChild>
            <w:div w:id="934829796">
              <w:marLeft w:val="0"/>
              <w:marRight w:val="0"/>
              <w:marTop w:val="0"/>
              <w:marBottom w:val="0"/>
              <w:divBdr>
                <w:top w:val="none" w:sz="0" w:space="0" w:color="auto"/>
                <w:left w:val="none" w:sz="0" w:space="0" w:color="auto"/>
                <w:bottom w:val="none" w:sz="0" w:space="0" w:color="auto"/>
                <w:right w:val="none" w:sz="0" w:space="0" w:color="auto"/>
              </w:divBdr>
            </w:div>
            <w:div w:id="613749154">
              <w:marLeft w:val="0"/>
              <w:marRight w:val="0"/>
              <w:marTop w:val="0"/>
              <w:marBottom w:val="0"/>
              <w:divBdr>
                <w:top w:val="none" w:sz="0" w:space="0" w:color="auto"/>
                <w:left w:val="none" w:sz="0" w:space="0" w:color="auto"/>
                <w:bottom w:val="none" w:sz="0" w:space="0" w:color="auto"/>
                <w:right w:val="none" w:sz="0" w:space="0" w:color="auto"/>
              </w:divBdr>
            </w:div>
            <w:div w:id="1036005337">
              <w:marLeft w:val="0"/>
              <w:marRight w:val="0"/>
              <w:marTop w:val="0"/>
              <w:marBottom w:val="0"/>
              <w:divBdr>
                <w:top w:val="none" w:sz="0" w:space="0" w:color="auto"/>
                <w:left w:val="none" w:sz="0" w:space="0" w:color="auto"/>
                <w:bottom w:val="none" w:sz="0" w:space="0" w:color="auto"/>
                <w:right w:val="none" w:sz="0" w:space="0" w:color="auto"/>
              </w:divBdr>
            </w:div>
            <w:div w:id="1896314299">
              <w:marLeft w:val="0"/>
              <w:marRight w:val="0"/>
              <w:marTop w:val="0"/>
              <w:marBottom w:val="0"/>
              <w:divBdr>
                <w:top w:val="none" w:sz="0" w:space="0" w:color="auto"/>
                <w:left w:val="none" w:sz="0" w:space="0" w:color="auto"/>
                <w:bottom w:val="none" w:sz="0" w:space="0" w:color="auto"/>
                <w:right w:val="none" w:sz="0" w:space="0" w:color="auto"/>
              </w:divBdr>
            </w:div>
            <w:div w:id="1923954652">
              <w:marLeft w:val="0"/>
              <w:marRight w:val="0"/>
              <w:marTop w:val="0"/>
              <w:marBottom w:val="0"/>
              <w:divBdr>
                <w:top w:val="none" w:sz="0" w:space="0" w:color="auto"/>
                <w:left w:val="none" w:sz="0" w:space="0" w:color="auto"/>
                <w:bottom w:val="none" w:sz="0" w:space="0" w:color="auto"/>
                <w:right w:val="none" w:sz="0" w:space="0" w:color="auto"/>
              </w:divBdr>
            </w:div>
          </w:divsChild>
        </w:div>
        <w:div w:id="1805851820">
          <w:marLeft w:val="0"/>
          <w:marRight w:val="0"/>
          <w:marTop w:val="0"/>
          <w:marBottom w:val="0"/>
          <w:divBdr>
            <w:top w:val="none" w:sz="0" w:space="0" w:color="auto"/>
            <w:left w:val="none" w:sz="0" w:space="0" w:color="auto"/>
            <w:bottom w:val="none" w:sz="0" w:space="0" w:color="auto"/>
            <w:right w:val="none" w:sz="0" w:space="0" w:color="auto"/>
          </w:divBdr>
          <w:divsChild>
            <w:div w:id="1827745750">
              <w:marLeft w:val="0"/>
              <w:marRight w:val="0"/>
              <w:marTop w:val="0"/>
              <w:marBottom w:val="0"/>
              <w:divBdr>
                <w:top w:val="none" w:sz="0" w:space="0" w:color="auto"/>
                <w:left w:val="none" w:sz="0" w:space="0" w:color="auto"/>
                <w:bottom w:val="none" w:sz="0" w:space="0" w:color="auto"/>
                <w:right w:val="none" w:sz="0" w:space="0" w:color="auto"/>
              </w:divBdr>
            </w:div>
            <w:div w:id="17707634">
              <w:marLeft w:val="0"/>
              <w:marRight w:val="0"/>
              <w:marTop w:val="0"/>
              <w:marBottom w:val="0"/>
              <w:divBdr>
                <w:top w:val="none" w:sz="0" w:space="0" w:color="auto"/>
                <w:left w:val="none" w:sz="0" w:space="0" w:color="auto"/>
                <w:bottom w:val="none" w:sz="0" w:space="0" w:color="auto"/>
                <w:right w:val="none" w:sz="0" w:space="0" w:color="auto"/>
              </w:divBdr>
            </w:div>
            <w:div w:id="90051129">
              <w:marLeft w:val="0"/>
              <w:marRight w:val="0"/>
              <w:marTop w:val="0"/>
              <w:marBottom w:val="0"/>
              <w:divBdr>
                <w:top w:val="none" w:sz="0" w:space="0" w:color="auto"/>
                <w:left w:val="none" w:sz="0" w:space="0" w:color="auto"/>
                <w:bottom w:val="none" w:sz="0" w:space="0" w:color="auto"/>
                <w:right w:val="none" w:sz="0" w:space="0" w:color="auto"/>
              </w:divBdr>
            </w:div>
            <w:div w:id="1015423777">
              <w:marLeft w:val="0"/>
              <w:marRight w:val="0"/>
              <w:marTop w:val="0"/>
              <w:marBottom w:val="0"/>
              <w:divBdr>
                <w:top w:val="none" w:sz="0" w:space="0" w:color="auto"/>
                <w:left w:val="none" w:sz="0" w:space="0" w:color="auto"/>
                <w:bottom w:val="none" w:sz="0" w:space="0" w:color="auto"/>
                <w:right w:val="none" w:sz="0" w:space="0" w:color="auto"/>
              </w:divBdr>
            </w:div>
            <w:div w:id="316761111">
              <w:marLeft w:val="0"/>
              <w:marRight w:val="0"/>
              <w:marTop w:val="0"/>
              <w:marBottom w:val="0"/>
              <w:divBdr>
                <w:top w:val="none" w:sz="0" w:space="0" w:color="auto"/>
                <w:left w:val="none" w:sz="0" w:space="0" w:color="auto"/>
                <w:bottom w:val="none" w:sz="0" w:space="0" w:color="auto"/>
                <w:right w:val="none" w:sz="0" w:space="0" w:color="auto"/>
              </w:divBdr>
            </w:div>
          </w:divsChild>
        </w:div>
        <w:div w:id="273053279">
          <w:marLeft w:val="0"/>
          <w:marRight w:val="0"/>
          <w:marTop w:val="0"/>
          <w:marBottom w:val="0"/>
          <w:divBdr>
            <w:top w:val="none" w:sz="0" w:space="0" w:color="auto"/>
            <w:left w:val="none" w:sz="0" w:space="0" w:color="auto"/>
            <w:bottom w:val="none" w:sz="0" w:space="0" w:color="auto"/>
            <w:right w:val="none" w:sz="0" w:space="0" w:color="auto"/>
          </w:divBdr>
          <w:divsChild>
            <w:div w:id="2115514964">
              <w:marLeft w:val="0"/>
              <w:marRight w:val="0"/>
              <w:marTop w:val="0"/>
              <w:marBottom w:val="0"/>
              <w:divBdr>
                <w:top w:val="none" w:sz="0" w:space="0" w:color="auto"/>
                <w:left w:val="none" w:sz="0" w:space="0" w:color="auto"/>
                <w:bottom w:val="none" w:sz="0" w:space="0" w:color="auto"/>
                <w:right w:val="none" w:sz="0" w:space="0" w:color="auto"/>
              </w:divBdr>
            </w:div>
            <w:div w:id="649093624">
              <w:marLeft w:val="0"/>
              <w:marRight w:val="0"/>
              <w:marTop w:val="0"/>
              <w:marBottom w:val="0"/>
              <w:divBdr>
                <w:top w:val="none" w:sz="0" w:space="0" w:color="auto"/>
                <w:left w:val="none" w:sz="0" w:space="0" w:color="auto"/>
                <w:bottom w:val="none" w:sz="0" w:space="0" w:color="auto"/>
                <w:right w:val="none" w:sz="0" w:space="0" w:color="auto"/>
              </w:divBdr>
            </w:div>
          </w:divsChild>
        </w:div>
        <w:div w:id="657730166">
          <w:marLeft w:val="0"/>
          <w:marRight w:val="0"/>
          <w:marTop w:val="0"/>
          <w:marBottom w:val="0"/>
          <w:divBdr>
            <w:top w:val="none" w:sz="0" w:space="0" w:color="auto"/>
            <w:left w:val="none" w:sz="0" w:space="0" w:color="auto"/>
            <w:bottom w:val="none" w:sz="0" w:space="0" w:color="auto"/>
            <w:right w:val="none" w:sz="0" w:space="0" w:color="auto"/>
          </w:divBdr>
          <w:divsChild>
            <w:div w:id="4141061">
              <w:marLeft w:val="0"/>
              <w:marRight w:val="0"/>
              <w:marTop w:val="0"/>
              <w:marBottom w:val="0"/>
              <w:divBdr>
                <w:top w:val="none" w:sz="0" w:space="0" w:color="auto"/>
                <w:left w:val="none" w:sz="0" w:space="0" w:color="auto"/>
                <w:bottom w:val="none" w:sz="0" w:space="0" w:color="auto"/>
                <w:right w:val="none" w:sz="0" w:space="0" w:color="auto"/>
              </w:divBdr>
            </w:div>
            <w:div w:id="1335299541">
              <w:marLeft w:val="0"/>
              <w:marRight w:val="0"/>
              <w:marTop w:val="0"/>
              <w:marBottom w:val="0"/>
              <w:divBdr>
                <w:top w:val="none" w:sz="0" w:space="0" w:color="auto"/>
                <w:left w:val="none" w:sz="0" w:space="0" w:color="auto"/>
                <w:bottom w:val="none" w:sz="0" w:space="0" w:color="auto"/>
                <w:right w:val="none" w:sz="0" w:space="0" w:color="auto"/>
              </w:divBdr>
              <w:divsChild>
                <w:div w:id="1114717370">
                  <w:marLeft w:val="-75"/>
                  <w:marRight w:val="0"/>
                  <w:marTop w:val="30"/>
                  <w:marBottom w:val="30"/>
                  <w:divBdr>
                    <w:top w:val="none" w:sz="0" w:space="0" w:color="auto"/>
                    <w:left w:val="none" w:sz="0" w:space="0" w:color="auto"/>
                    <w:bottom w:val="none" w:sz="0" w:space="0" w:color="auto"/>
                    <w:right w:val="none" w:sz="0" w:space="0" w:color="auto"/>
                  </w:divBdr>
                  <w:divsChild>
                    <w:div w:id="542788623">
                      <w:marLeft w:val="0"/>
                      <w:marRight w:val="0"/>
                      <w:marTop w:val="0"/>
                      <w:marBottom w:val="0"/>
                      <w:divBdr>
                        <w:top w:val="none" w:sz="0" w:space="0" w:color="auto"/>
                        <w:left w:val="none" w:sz="0" w:space="0" w:color="auto"/>
                        <w:bottom w:val="none" w:sz="0" w:space="0" w:color="auto"/>
                        <w:right w:val="none" w:sz="0" w:space="0" w:color="auto"/>
                      </w:divBdr>
                      <w:divsChild>
                        <w:div w:id="1173373577">
                          <w:marLeft w:val="0"/>
                          <w:marRight w:val="0"/>
                          <w:marTop w:val="0"/>
                          <w:marBottom w:val="0"/>
                          <w:divBdr>
                            <w:top w:val="none" w:sz="0" w:space="0" w:color="auto"/>
                            <w:left w:val="none" w:sz="0" w:space="0" w:color="auto"/>
                            <w:bottom w:val="none" w:sz="0" w:space="0" w:color="auto"/>
                            <w:right w:val="none" w:sz="0" w:space="0" w:color="auto"/>
                          </w:divBdr>
                        </w:div>
                      </w:divsChild>
                    </w:div>
                    <w:div w:id="1416199870">
                      <w:marLeft w:val="0"/>
                      <w:marRight w:val="0"/>
                      <w:marTop w:val="0"/>
                      <w:marBottom w:val="0"/>
                      <w:divBdr>
                        <w:top w:val="none" w:sz="0" w:space="0" w:color="auto"/>
                        <w:left w:val="none" w:sz="0" w:space="0" w:color="auto"/>
                        <w:bottom w:val="none" w:sz="0" w:space="0" w:color="auto"/>
                        <w:right w:val="none" w:sz="0" w:space="0" w:color="auto"/>
                      </w:divBdr>
                      <w:divsChild>
                        <w:div w:id="1842772145">
                          <w:marLeft w:val="0"/>
                          <w:marRight w:val="0"/>
                          <w:marTop w:val="0"/>
                          <w:marBottom w:val="0"/>
                          <w:divBdr>
                            <w:top w:val="none" w:sz="0" w:space="0" w:color="auto"/>
                            <w:left w:val="none" w:sz="0" w:space="0" w:color="auto"/>
                            <w:bottom w:val="none" w:sz="0" w:space="0" w:color="auto"/>
                            <w:right w:val="none" w:sz="0" w:space="0" w:color="auto"/>
                          </w:divBdr>
                        </w:div>
                      </w:divsChild>
                    </w:div>
                    <w:div w:id="197932552">
                      <w:marLeft w:val="0"/>
                      <w:marRight w:val="0"/>
                      <w:marTop w:val="0"/>
                      <w:marBottom w:val="0"/>
                      <w:divBdr>
                        <w:top w:val="none" w:sz="0" w:space="0" w:color="auto"/>
                        <w:left w:val="none" w:sz="0" w:space="0" w:color="auto"/>
                        <w:bottom w:val="none" w:sz="0" w:space="0" w:color="auto"/>
                        <w:right w:val="none" w:sz="0" w:space="0" w:color="auto"/>
                      </w:divBdr>
                      <w:divsChild>
                        <w:div w:id="2022245643">
                          <w:marLeft w:val="0"/>
                          <w:marRight w:val="0"/>
                          <w:marTop w:val="0"/>
                          <w:marBottom w:val="0"/>
                          <w:divBdr>
                            <w:top w:val="none" w:sz="0" w:space="0" w:color="auto"/>
                            <w:left w:val="none" w:sz="0" w:space="0" w:color="auto"/>
                            <w:bottom w:val="none" w:sz="0" w:space="0" w:color="auto"/>
                            <w:right w:val="none" w:sz="0" w:space="0" w:color="auto"/>
                          </w:divBdr>
                        </w:div>
                      </w:divsChild>
                    </w:div>
                    <w:div w:id="444467332">
                      <w:marLeft w:val="0"/>
                      <w:marRight w:val="0"/>
                      <w:marTop w:val="0"/>
                      <w:marBottom w:val="0"/>
                      <w:divBdr>
                        <w:top w:val="none" w:sz="0" w:space="0" w:color="auto"/>
                        <w:left w:val="none" w:sz="0" w:space="0" w:color="auto"/>
                        <w:bottom w:val="none" w:sz="0" w:space="0" w:color="auto"/>
                        <w:right w:val="none" w:sz="0" w:space="0" w:color="auto"/>
                      </w:divBdr>
                      <w:divsChild>
                        <w:div w:id="1979264411">
                          <w:marLeft w:val="0"/>
                          <w:marRight w:val="0"/>
                          <w:marTop w:val="0"/>
                          <w:marBottom w:val="0"/>
                          <w:divBdr>
                            <w:top w:val="none" w:sz="0" w:space="0" w:color="auto"/>
                            <w:left w:val="none" w:sz="0" w:space="0" w:color="auto"/>
                            <w:bottom w:val="none" w:sz="0" w:space="0" w:color="auto"/>
                            <w:right w:val="none" w:sz="0" w:space="0" w:color="auto"/>
                          </w:divBdr>
                        </w:div>
                      </w:divsChild>
                    </w:div>
                    <w:div w:id="1116944456">
                      <w:marLeft w:val="0"/>
                      <w:marRight w:val="0"/>
                      <w:marTop w:val="0"/>
                      <w:marBottom w:val="0"/>
                      <w:divBdr>
                        <w:top w:val="none" w:sz="0" w:space="0" w:color="auto"/>
                        <w:left w:val="none" w:sz="0" w:space="0" w:color="auto"/>
                        <w:bottom w:val="none" w:sz="0" w:space="0" w:color="auto"/>
                        <w:right w:val="none" w:sz="0" w:space="0" w:color="auto"/>
                      </w:divBdr>
                      <w:divsChild>
                        <w:div w:id="1174144596">
                          <w:marLeft w:val="0"/>
                          <w:marRight w:val="0"/>
                          <w:marTop w:val="0"/>
                          <w:marBottom w:val="0"/>
                          <w:divBdr>
                            <w:top w:val="none" w:sz="0" w:space="0" w:color="auto"/>
                            <w:left w:val="none" w:sz="0" w:space="0" w:color="auto"/>
                            <w:bottom w:val="none" w:sz="0" w:space="0" w:color="auto"/>
                            <w:right w:val="none" w:sz="0" w:space="0" w:color="auto"/>
                          </w:divBdr>
                        </w:div>
                      </w:divsChild>
                    </w:div>
                    <w:div w:id="279538063">
                      <w:marLeft w:val="0"/>
                      <w:marRight w:val="0"/>
                      <w:marTop w:val="0"/>
                      <w:marBottom w:val="0"/>
                      <w:divBdr>
                        <w:top w:val="none" w:sz="0" w:space="0" w:color="auto"/>
                        <w:left w:val="none" w:sz="0" w:space="0" w:color="auto"/>
                        <w:bottom w:val="none" w:sz="0" w:space="0" w:color="auto"/>
                        <w:right w:val="none" w:sz="0" w:space="0" w:color="auto"/>
                      </w:divBdr>
                      <w:divsChild>
                        <w:div w:id="1154301296">
                          <w:marLeft w:val="0"/>
                          <w:marRight w:val="0"/>
                          <w:marTop w:val="0"/>
                          <w:marBottom w:val="0"/>
                          <w:divBdr>
                            <w:top w:val="none" w:sz="0" w:space="0" w:color="auto"/>
                            <w:left w:val="none" w:sz="0" w:space="0" w:color="auto"/>
                            <w:bottom w:val="none" w:sz="0" w:space="0" w:color="auto"/>
                            <w:right w:val="none" w:sz="0" w:space="0" w:color="auto"/>
                          </w:divBdr>
                        </w:div>
                      </w:divsChild>
                    </w:div>
                    <w:div w:id="43717006">
                      <w:marLeft w:val="0"/>
                      <w:marRight w:val="0"/>
                      <w:marTop w:val="0"/>
                      <w:marBottom w:val="0"/>
                      <w:divBdr>
                        <w:top w:val="none" w:sz="0" w:space="0" w:color="auto"/>
                        <w:left w:val="none" w:sz="0" w:space="0" w:color="auto"/>
                        <w:bottom w:val="none" w:sz="0" w:space="0" w:color="auto"/>
                        <w:right w:val="none" w:sz="0" w:space="0" w:color="auto"/>
                      </w:divBdr>
                      <w:divsChild>
                        <w:div w:id="1269700393">
                          <w:marLeft w:val="0"/>
                          <w:marRight w:val="0"/>
                          <w:marTop w:val="0"/>
                          <w:marBottom w:val="0"/>
                          <w:divBdr>
                            <w:top w:val="none" w:sz="0" w:space="0" w:color="auto"/>
                            <w:left w:val="none" w:sz="0" w:space="0" w:color="auto"/>
                            <w:bottom w:val="none" w:sz="0" w:space="0" w:color="auto"/>
                            <w:right w:val="none" w:sz="0" w:space="0" w:color="auto"/>
                          </w:divBdr>
                        </w:div>
                      </w:divsChild>
                    </w:div>
                    <w:div w:id="1731265901">
                      <w:marLeft w:val="0"/>
                      <w:marRight w:val="0"/>
                      <w:marTop w:val="0"/>
                      <w:marBottom w:val="0"/>
                      <w:divBdr>
                        <w:top w:val="none" w:sz="0" w:space="0" w:color="auto"/>
                        <w:left w:val="none" w:sz="0" w:space="0" w:color="auto"/>
                        <w:bottom w:val="none" w:sz="0" w:space="0" w:color="auto"/>
                        <w:right w:val="none" w:sz="0" w:space="0" w:color="auto"/>
                      </w:divBdr>
                      <w:divsChild>
                        <w:div w:id="63452353">
                          <w:marLeft w:val="0"/>
                          <w:marRight w:val="0"/>
                          <w:marTop w:val="0"/>
                          <w:marBottom w:val="0"/>
                          <w:divBdr>
                            <w:top w:val="none" w:sz="0" w:space="0" w:color="auto"/>
                            <w:left w:val="none" w:sz="0" w:space="0" w:color="auto"/>
                            <w:bottom w:val="none" w:sz="0" w:space="0" w:color="auto"/>
                            <w:right w:val="none" w:sz="0" w:space="0" w:color="auto"/>
                          </w:divBdr>
                        </w:div>
                      </w:divsChild>
                    </w:div>
                    <w:div w:id="459760199">
                      <w:marLeft w:val="0"/>
                      <w:marRight w:val="0"/>
                      <w:marTop w:val="0"/>
                      <w:marBottom w:val="0"/>
                      <w:divBdr>
                        <w:top w:val="none" w:sz="0" w:space="0" w:color="auto"/>
                        <w:left w:val="none" w:sz="0" w:space="0" w:color="auto"/>
                        <w:bottom w:val="none" w:sz="0" w:space="0" w:color="auto"/>
                        <w:right w:val="none" w:sz="0" w:space="0" w:color="auto"/>
                      </w:divBdr>
                      <w:divsChild>
                        <w:div w:id="647442713">
                          <w:marLeft w:val="0"/>
                          <w:marRight w:val="0"/>
                          <w:marTop w:val="0"/>
                          <w:marBottom w:val="0"/>
                          <w:divBdr>
                            <w:top w:val="none" w:sz="0" w:space="0" w:color="auto"/>
                            <w:left w:val="none" w:sz="0" w:space="0" w:color="auto"/>
                            <w:bottom w:val="none" w:sz="0" w:space="0" w:color="auto"/>
                            <w:right w:val="none" w:sz="0" w:space="0" w:color="auto"/>
                          </w:divBdr>
                        </w:div>
                      </w:divsChild>
                    </w:div>
                    <w:div w:id="1708136457">
                      <w:marLeft w:val="0"/>
                      <w:marRight w:val="0"/>
                      <w:marTop w:val="0"/>
                      <w:marBottom w:val="0"/>
                      <w:divBdr>
                        <w:top w:val="none" w:sz="0" w:space="0" w:color="auto"/>
                        <w:left w:val="none" w:sz="0" w:space="0" w:color="auto"/>
                        <w:bottom w:val="none" w:sz="0" w:space="0" w:color="auto"/>
                        <w:right w:val="none" w:sz="0" w:space="0" w:color="auto"/>
                      </w:divBdr>
                      <w:divsChild>
                        <w:div w:id="1494028829">
                          <w:marLeft w:val="0"/>
                          <w:marRight w:val="0"/>
                          <w:marTop w:val="0"/>
                          <w:marBottom w:val="0"/>
                          <w:divBdr>
                            <w:top w:val="none" w:sz="0" w:space="0" w:color="auto"/>
                            <w:left w:val="none" w:sz="0" w:space="0" w:color="auto"/>
                            <w:bottom w:val="none" w:sz="0" w:space="0" w:color="auto"/>
                            <w:right w:val="none" w:sz="0" w:space="0" w:color="auto"/>
                          </w:divBdr>
                        </w:div>
                      </w:divsChild>
                    </w:div>
                    <w:div w:id="241572517">
                      <w:marLeft w:val="0"/>
                      <w:marRight w:val="0"/>
                      <w:marTop w:val="0"/>
                      <w:marBottom w:val="0"/>
                      <w:divBdr>
                        <w:top w:val="none" w:sz="0" w:space="0" w:color="auto"/>
                        <w:left w:val="none" w:sz="0" w:space="0" w:color="auto"/>
                        <w:bottom w:val="none" w:sz="0" w:space="0" w:color="auto"/>
                        <w:right w:val="none" w:sz="0" w:space="0" w:color="auto"/>
                      </w:divBdr>
                      <w:divsChild>
                        <w:div w:id="541941163">
                          <w:marLeft w:val="0"/>
                          <w:marRight w:val="0"/>
                          <w:marTop w:val="0"/>
                          <w:marBottom w:val="0"/>
                          <w:divBdr>
                            <w:top w:val="none" w:sz="0" w:space="0" w:color="auto"/>
                            <w:left w:val="none" w:sz="0" w:space="0" w:color="auto"/>
                            <w:bottom w:val="none" w:sz="0" w:space="0" w:color="auto"/>
                            <w:right w:val="none" w:sz="0" w:space="0" w:color="auto"/>
                          </w:divBdr>
                        </w:div>
                      </w:divsChild>
                    </w:div>
                    <w:div w:id="147478961">
                      <w:marLeft w:val="0"/>
                      <w:marRight w:val="0"/>
                      <w:marTop w:val="0"/>
                      <w:marBottom w:val="0"/>
                      <w:divBdr>
                        <w:top w:val="none" w:sz="0" w:space="0" w:color="auto"/>
                        <w:left w:val="none" w:sz="0" w:space="0" w:color="auto"/>
                        <w:bottom w:val="none" w:sz="0" w:space="0" w:color="auto"/>
                        <w:right w:val="none" w:sz="0" w:space="0" w:color="auto"/>
                      </w:divBdr>
                      <w:divsChild>
                        <w:div w:id="1267074672">
                          <w:marLeft w:val="0"/>
                          <w:marRight w:val="0"/>
                          <w:marTop w:val="0"/>
                          <w:marBottom w:val="0"/>
                          <w:divBdr>
                            <w:top w:val="none" w:sz="0" w:space="0" w:color="auto"/>
                            <w:left w:val="none" w:sz="0" w:space="0" w:color="auto"/>
                            <w:bottom w:val="none" w:sz="0" w:space="0" w:color="auto"/>
                            <w:right w:val="none" w:sz="0" w:space="0" w:color="auto"/>
                          </w:divBdr>
                        </w:div>
                      </w:divsChild>
                    </w:div>
                    <w:div w:id="160660596">
                      <w:marLeft w:val="0"/>
                      <w:marRight w:val="0"/>
                      <w:marTop w:val="0"/>
                      <w:marBottom w:val="0"/>
                      <w:divBdr>
                        <w:top w:val="none" w:sz="0" w:space="0" w:color="auto"/>
                        <w:left w:val="none" w:sz="0" w:space="0" w:color="auto"/>
                        <w:bottom w:val="none" w:sz="0" w:space="0" w:color="auto"/>
                        <w:right w:val="none" w:sz="0" w:space="0" w:color="auto"/>
                      </w:divBdr>
                      <w:divsChild>
                        <w:div w:id="2125028455">
                          <w:marLeft w:val="0"/>
                          <w:marRight w:val="0"/>
                          <w:marTop w:val="0"/>
                          <w:marBottom w:val="0"/>
                          <w:divBdr>
                            <w:top w:val="none" w:sz="0" w:space="0" w:color="auto"/>
                            <w:left w:val="none" w:sz="0" w:space="0" w:color="auto"/>
                            <w:bottom w:val="none" w:sz="0" w:space="0" w:color="auto"/>
                            <w:right w:val="none" w:sz="0" w:space="0" w:color="auto"/>
                          </w:divBdr>
                        </w:div>
                      </w:divsChild>
                    </w:div>
                    <w:div w:id="916521377">
                      <w:marLeft w:val="0"/>
                      <w:marRight w:val="0"/>
                      <w:marTop w:val="0"/>
                      <w:marBottom w:val="0"/>
                      <w:divBdr>
                        <w:top w:val="none" w:sz="0" w:space="0" w:color="auto"/>
                        <w:left w:val="none" w:sz="0" w:space="0" w:color="auto"/>
                        <w:bottom w:val="none" w:sz="0" w:space="0" w:color="auto"/>
                        <w:right w:val="none" w:sz="0" w:space="0" w:color="auto"/>
                      </w:divBdr>
                      <w:divsChild>
                        <w:div w:id="363360706">
                          <w:marLeft w:val="0"/>
                          <w:marRight w:val="0"/>
                          <w:marTop w:val="0"/>
                          <w:marBottom w:val="0"/>
                          <w:divBdr>
                            <w:top w:val="none" w:sz="0" w:space="0" w:color="auto"/>
                            <w:left w:val="none" w:sz="0" w:space="0" w:color="auto"/>
                            <w:bottom w:val="none" w:sz="0" w:space="0" w:color="auto"/>
                            <w:right w:val="none" w:sz="0" w:space="0" w:color="auto"/>
                          </w:divBdr>
                        </w:div>
                        <w:div w:id="1510681841">
                          <w:marLeft w:val="0"/>
                          <w:marRight w:val="0"/>
                          <w:marTop w:val="0"/>
                          <w:marBottom w:val="0"/>
                          <w:divBdr>
                            <w:top w:val="none" w:sz="0" w:space="0" w:color="auto"/>
                            <w:left w:val="none" w:sz="0" w:space="0" w:color="auto"/>
                            <w:bottom w:val="none" w:sz="0" w:space="0" w:color="auto"/>
                            <w:right w:val="none" w:sz="0" w:space="0" w:color="auto"/>
                          </w:divBdr>
                        </w:div>
                      </w:divsChild>
                    </w:div>
                    <w:div w:id="184561684">
                      <w:marLeft w:val="0"/>
                      <w:marRight w:val="0"/>
                      <w:marTop w:val="0"/>
                      <w:marBottom w:val="0"/>
                      <w:divBdr>
                        <w:top w:val="none" w:sz="0" w:space="0" w:color="auto"/>
                        <w:left w:val="none" w:sz="0" w:space="0" w:color="auto"/>
                        <w:bottom w:val="none" w:sz="0" w:space="0" w:color="auto"/>
                        <w:right w:val="none" w:sz="0" w:space="0" w:color="auto"/>
                      </w:divBdr>
                      <w:divsChild>
                        <w:div w:id="2007395860">
                          <w:marLeft w:val="0"/>
                          <w:marRight w:val="0"/>
                          <w:marTop w:val="0"/>
                          <w:marBottom w:val="0"/>
                          <w:divBdr>
                            <w:top w:val="none" w:sz="0" w:space="0" w:color="auto"/>
                            <w:left w:val="none" w:sz="0" w:space="0" w:color="auto"/>
                            <w:bottom w:val="none" w:sz="0" w:space="0" w:color="auto"/>
                            <w:right w:val="none" w:sz="0" w:space="0" w:color="auto"/>
                          </w:divBdr>
                        </w:div>
                      </w:divsChild>
                    </w:div>
                    <w:div w:id="1499728434">
                      <w:marLeft w:val="0"/>
                      <w:marRight w:val="0"/>
                      <w:marTop w:val="0"/>
                      <w:marBottom w:val="0"/>
                      <w:divBdr>
                        <w:top w:val="none" w:sz="0" w:space="0" w:color="auto"/>
                        <w:left w:val="none" w:sz="0" w:space="0" w:color="auto"/>
                        <w:bottom w:val="none" w:sz="0" w:space="0" w:color="auto"/>
                        <w:right w:val="none" w:sz="0" w:space="0" w:color="auto"/>
                      </w:divBdr>
                      <w:divsChild>
                        <w:div w:id="1420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CB497F92449B4A97A236D0AE21387B" ma:contentTypeVersion="11" ma:contentTypeDescription="Vytvoří nový dokument" ma:contentTypeScope="" ma:versionID="7f695db815a9504aad52c34031f8dd24">
  <xsd:schema xmlns:xsd="http://www.w3.org/2001/XMLSchema" xmlns:xs="http://www.w3.org/2001/XMLSchema" xmlns:p="http://schemas.microsoft.com/office/2006/metadata/properties" xmlns:ns3="5c809ae6-02d2-462c-81a7-b84c37315684" xmlns:ns4="49dc7896-a6c2-4f5e-8f95-cd44ffd2f077" targetNamespace="http://schemas.microsoft.com/office/2006/metadata/properties" ma:root="true" ma:fieldsID="809de67861be9f1bd9ccb77771ec2abb" ns3:_="" ns4:_="">
    <xsd:import namespace="5c809ae6-02d2-462c-81a7-b84c37315684"/>
    <xsd:import namespace="49dc7896-a6c2-4f5e-8f95-cd44ffd2f0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9ae6-02d2-462c-81a7-b84c3731568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c7896-a6c2-4f5e-8f95-cd44ffd2f0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dc7896-a6c2-4f5e-8f95-cd44ffd2f0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3A77D-A81C-488A-A011-D010383C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9ae6-02d2-462c-81a7-b84c37315684"/>
    <ds:schemaRef ds:uri="49dc7896-a6c2-4f5e-8f95-cd44ffd2f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9548C-AFB7-460C-B48F-68E2139BCC8C}">
  <ds:schemaRefs>
    <ds:schemaRef ds:uri="http://schemas.microsoft.com/office/2006/metadata/properties"/>
    <ds:schemaRef ds:uri="http://schemas.microsoft.com/office/infopath/2007/PartnerControls"/>
    <ds:schemaRef ds:uri="49dc7896-a6c2-4f5e-8f95-cd44ffd2f077"/>
  </ds:schemaRefs>
</ds:datastoreItem>
</file>

<file path=customXml/itemProps3.xml><?xml version="1.0" encoding="utf-8"?>
<ds:datastoreItem xmlns:ds="http://schemas.openxmlformats.org/officeDocument/2006/customXml" ds:itemID="{FF8C0D38-46C9-43ED-8FF1-0BD22EB21D8C}">
  <ds:schemaRefs>
    <ds:schemaRef ds:uri="http://schemas.openxmlformats.org/officeDocument/2006/bibliography"/>
  </ds:schemaRefs>
</ds:datastoreItem>
</file>

<file path=customXml/itemProps4.xml><?xml version="1.0" encoding="utf-8"?>
<ds:datastoreItem xmlns:ds="http://schemas.openxmlformats.org/officeDocument/2006/customXml" ds:itemID="{16C8E2B6-C74C-4148-AB49-6288EF4A8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13827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2025-04-11T15:04:00Z</dcterms:created>
  <dcterms:modified xsi:type="dcterms:W3CDTF">2025-06-05T14:05:00Z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0x010100AFCB497F92449B4A97A236D0AE21387B</vt:lpwstr>
  </property>
  <property fmtid="{D5CDD505-2E9C-101B-9397-08002B2CF9AE}" pid="3" name="MSIP_Label_41ab47b9-8587-4cea-9f3e-42a91d1b73ad_Enabled">
    <vt:lpwstr>true</vt:lpwstr>
  </property>
  <property fmtid="{D5CDD505-2E9C-101B-9397-08002B2CF9AE}" pid="4" name="MSIP_Label_41ab47b9-8587-4cea-9f3e-42a91d1b73ad_SetDate">
    <vt:lpwstr>2025-04-22T08:27:26Z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9e7e0a1b-9075-4a35-8df9-702c65a4dc7b</vt:lpwstr>
  </property>
  <property fmtid="{D5CDD505-2E9C-101B-9397-08002B2CF9AE}" pid="9" name="MSIP_Label_41ab47b9-8587-4cea-9f3e-42a91d1b73ad_ContentBits">
    <vt:lpwstr>0</vt:lpwstr>
  </property>
  <property fmtid="{D5CDD505-2E9C-101B-9397-08002B2CF9AE}" pid="10" name="MSIP_Label_41ab47b9-8587-4cea-9f3e-42a91d1b73ad_Tag">
    <vt:lpwstr>10, 3, 0, 1</vt:lpwstr>
  </property>
</Properties>
</file>