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3991" w14:textId="77777777" w:rsidR="0049620D" w:rsidRPr="005E46CE" w:rsidRDefault="0049620D" w:rsidP="000B3AF2">
      <w:pPr>
        <w:suppressAutoHyphens/>
        <w:jc w:val="center"/>
        <w:rPr>
          <w:b/>
          <w:sz w:val="36"/>
          <w:szCs w:val="36"/>
        </w:rPr>
      </w:pPr>
      <w:r w:rsidRPr="005E46CE">
        <w:rPr>
          <w:b/>
          <w:sz w:val="36"/>
          <w:szCs w:val="36"/>
        </w:rPr>
        <w:t>Smlouva o dílo</w:t>
      </w:r>
    </w:p>
    <w:p w14:paraId="19173992" w14:textId="77777777" w:rsidR="0049620D" w:rsidRPr="005E46CE" w:rsidRDefault="0049620D" w:rsidP="007C381F">
      <w:pPr>
        <w:suppressAutoHyphens/>
        <w:jc w:val="center"/>
        <w:rPr>
          <w:sz w:val="22"/>
          <w:szCs w:val="22"/>
        </w:rPr>
      </w:pPr>
      <w:r w:rsidRPr="005E46CE">
        <w:rPr>
          <w:sz w:val="22"/>
          <w:szCs w:val="22"/>
        </w:rPr>
        <w:t xml:space="preserve">uzavřena podle § </w:t>
      </w:r>
      <w:smartTag w:uri="urn:schemas-microsoft-com:office:smarttags" w:element="metricconverter">
        <w:smartTagPr>
          <w:attr w:name="ProductID" w:val="2586 a"/>
        </w:smartTagPr>
        <w:r w:rsidRPr="005E46CE">
          <w:rPr>
            <w:sz w:val="22"/>
            <w:szCs w:val="22"/>
          </w:rPr>
          <w:t>2586 a</w:t>
        </w:r>
      </w:smartTag>
      <w:r w:rsidRPr="005E46CE">
        <w:rPr>
          <w:sz w:val="22"/>
          <w:szCs w:val="22"/>
        </w:rPr>
        <w:t xml:space="preserve"> následujících zákona č. 89/2012 Sb., občanského zákoníku,</w:t>
      </w:r>
    </w:p>
    <w:p w14:paraId="19173993" w14:textId="77777777" w:rsidR="0049620D" w:rsidRPr="005E46CE" w:rsidRDefault="0049620D" w:rsidP="007C381F">
      <w:pPr>
        <w:suppressAutoHyphens/>
        <w:jc w:val="center"/>
        <w:rPr>
          <w:sz w:val="22"/>
          <w:szCs w:val="22"/>
        </w:rPr>
      </w:pPr>
      <w:r w:rsidRPr="005E46CE">
        <w:rPr>
          <w:sz w:val="22"/>
          <w:szCs w:val="22"/>
        </w:rPr>
        <w:t>ve znění pozdějších předpisů</w:t>
      </w:r>
    </w:p>
    <w:p w14:paraId="19173994" w14:textId="77777777" w:rsidR="0049620D" w:rsidRPr="005E46CE" w:rsidRDefault="0049620D" w:rsidP="0049620D">
      <w:pPr>
        <w:suppressAutoHyphens/>
        <w:spacing w:before="40" w:after="60"/>
        <w:jc w:val="both"/>
        <w:rPr>
          <w:sz w:val="22"/>
          <w:szCs w:val="22"/>
        </w:rPr>
      </w:pPr>
    </w:p>
    <w:p w14:paraId="19173995" w14:textId="4660A835" w:rsidR="0049620D" w:rsidRPr="005E46CE" w:rsidRDefault="0049620D" w:rsidP="0049620D">
      <w:pPr>
        <w:suppressAutoHyphens/>
        <w:spacing w:before="40" w:after="60"/>
        <w:jc w:val="both"/>
        <w:rPr>
          <w:sz w:val="22"/>
          <w:szCs w:val="22"/>
        </w:rPr>
      </w:pPr>
      <w:r w:rsidRPr="005E46CE">
        <w:rPr>
          <w:sz w:val="22"/>
          <w:szCs w:val="22"/>
        </w:rPr>
        <w:t>Číslo smlouvy:</w:t>
      </w:r>
      <w:r w:rsidR="0067265A" w:rsidRPr="005E46CE">
        <w:rPr>
          <w:sz w:val="22"/>
          <w:szCs w:val="22"/>
        </w:rPr>
        <w:t xml:space="preserve"> </w:t>
      </w:r>
      <w:r w:rsidRPr="005E46CE">
        <w:rPr>
          <w:sz w:val="22"/>
          <w:szCs w:val="22"/>
        </w:rPr>
        <w:t>……………………….</w:t>
      </w:r>
    </w:p>
    <w:p w14:paraId="19173996" w14:textId="77777777" w:rsidR="0049620D" w:rsidRPr="005E46CE" w:rsidRDefault="0049620D" w:rsidP="0049620D">
      <w:pPr>
        <w:suppressAutoHyphens/>
        <w:spacing w:before="40" w:after="60"/>
        <w:jc w:val="both"/>
      </w:pPr>
    </w:p>
    <w:p w14:paraId="19173997" w14:textId="77777777" w:rsidR="0049620D" w:rsidRPr="005E46CE" w:rsidRDefault="0049620D" w:rsidP="0049620D">
      <w:pPr>
        <w:pStyle w:val="Nadpis1"/>
        <w:tabs>
          <w:tab w:val="num" w:pos="567"/>
        </w:tabs>
        <w:suppressAutoHyphens/>
        <w:spacing w:before="40" w:after="60"/>
        <w:jc w:val="both"/>
        <w:rPr>
          <w:rFonts w:ascii="Times New Roman" w:hAnsi="Times New Roman"/>
          <w:szCs w:val="28"/>
        </w:rPr>
      </w:pPr>
      <w:r w:rsidRPr="005E46CE">
        <w:rPr>
          <w:rFonts w:ascii="Times New Roman" w:hAnsi="Times New Roman"/>
          <w:szCs w:val="28"/>
        </w:rPr>
        <w:t>Smluvní strany</w:t>
      </w:r>
    </w:p>
    <w:p w14:paraId="19173998" w14:textId="1EA8084A" w:rsidR="0049620D" w:rsidRPr="005E46CE" w:rsidRDefault="0049620D" w:rsidP="0049620D">
      <w:pPr>
        <w:pStyle w:val="Nadpis2"/>
        <w:tabs>
          <w:tab w:val="clear" w:pos="576"/>
          <w:tab w:val="num" w:pos="567"/>
        </w:tabs>
        <w:ind w:left="567"/>
        <w:rPr>
          <w:sz w:val="20"/>
          <w:szCs w:val="20"/>
        </w:rPr>
      </w:pPr>
      <w:r w:rsidRPr="005E46CE">
        <w:rPr>
          <w:b/>
        </w:rPr>
        <w:t>Objednatel</w:t>
      </w:r>
      <w:r w:rsidRPr="005E46CE">
        <w:rPr>
          <w:sz w:val="20"/>
          <w:szCs w:val="20"/>
        </w:rPr>
        <w:t>:</w:t>
      </w:r>
      <w:r w:rsidRPr="005E46CE">
        <w:tab/>
      </w:r>
      <w:r w:rsidRPr="005E46CE">
        <w:tab/>
      </w:r>
      <w:r w:rsidRPr="005E46CE">
        <w:tab/>
      </w:r>
      <w:r w:rsidR="000B73AA" w:rsidRPr="005E46CE">
        <w:rPr>
          <w:b/>
        </w:rPr>
        <w:t>Obec Václavov u Bruntálu</w:t>
      </w:r>
    </w:p>
    <w:p w14:paraId="232DBE09" w14:textId="77777777" w:rsidR="000B73AA" w:rsidRPr="005E46CE" w:rsidRDefault="0049620D" w:rsidP="000B73AA">
      <w:pPr>
        <w:pStyle w:val="Zkladntext"/>
        <w:tabs>
          <w:tab w:val="left" w:pos="0"/>
          <w:tab w:val="num" w:pos="567"/>
        </w:tabs>
        <w:ind w:left="3540" w:hanging="3540"/>
        <w:rPr>
          <w:sz w:val="22"/>
          <w:szCs w:val="22"/>
        </w:rPr>
      </w:pPr>
      <w:r w:rsidRPr="005E46CE">
        <w:rPr>
          <w:sz w:val="20"/>
          <w:szCs w:val="20"/>
        </w:rPr>
        <w:tab/>
      </w:r>
      <w:r w:rsidRPr="005E46CE">
        <w:rPr>
          <w:sz w:val="22"/>
          <w:szCs w:val="22"/>
        </w:rPr>
        <w:t>se sídlem:</w:t>
      </w:r>
      <w:r w:rsidRPr="005E46CE">
        <w:rPr>
          <w:sz w:val="22"/>
          <w:szCs w:val="22"/>
        </w:rPr>
        <w:tab/>
      </w:r>
      <w:r w:rsidR="000B73AA" w:rsidRPr="005E46CE">
        <w:rPr>
          <w:sz w:val="22"/>
          <w:szCs w:val="22"/>
        </w:rPr>
        <w:t>Horní Václavov 69, 793 41</w:t>
      </w:r>
    </w:p>
    <w:p w14:paraId="1917399A" w14:textId="6DE98AEF" w:rsidR="0049620D" w:rsidRPr="005E46CE" w:rsidRDefault="0049620D" w:rsidP="000B73AA">
      <w:pPr>
        <w:pStyle w:val="Zkladntext"/>
        <w:tabs>
          <w:tab w:val="left" w:pos="0"/>
          <w:tab w:val="num" w:pos="567"/>
        </w:tabs>
        <w:ind w:left="3540" w:hanging="3540"/>
        <w:rPr>
          <w:sz w:val="22"/>
          <w:szCs w:val="22"/>
        </w:rPr>
      </w:pPr>
      <w:r w:rsidRPr="005E46CE">
        <w:rPr>
          <w:sz w:val="22"/>
          <w:szCs w:val="22"/>
        </w:rPr>
        <w:tab/>
        <w:t>objednatele zastupuje:</w:t>
      </w:r>
      <w:r w:rsidRPr="005E46CE">
        <w:rPr>
          <w:sz w:val="22"/>
          <w:szCs w:val="22"/>
        </w:rPr>
        <w:tab/>
      </w:r>
      <w:r w:rsidR="000B73AA" w:rsidRPr="005E46CE">
        <w:rPr>
          <w:sz w:val="22"/>
          <w:szCs w:val="22"/>
        </w:rPr>
        <w:t>Dariusz Machowski</w:t>
      </w:r>
      <w:r w:rsidR="00230EC5" w:rsidRPr="005E46CE">
        <w:rPr>
          <w:sz w:val="22"/>
          <w:szCs w:val="22"/>
        </w:rPr>
        <w:t xml:space="preserve">, starosta </w:t>
      </w:r>
      <w:r w:rsidR="000B73AA" w:rsidRPr="005E46CE">
        <w:rPr>
          <w:sz w:val="22"/>
          <w:szCs w:val="22"/>
        </w:rPr>
        <w:t>obce</w:t>
      </w:r>
    </w:p>
    <w:p w14:paraId="2CA71380" w14:textId="08361C96" w:rsidR="000B73AA" w:rsidRPr="005E46CE" w:rsidRDefault="006B034D" w:rsidP="000B73AA">
      <w:pPr>
        <w:pStyle w:val="Zkladntext"/>
        <w:rPr>
          <w:rStyle w:val="Hypertextovodkaz"/>
          <w:b/>
          <w:sz w:val="22"/>
          <w:szCs w:val="22"/>
        </w:rPr>
      </w:pPr>
      <w:r w:rsidRPr="005E46CE">
        <w:rPr>
          <w:sz w:val="22"/>
          <w:szCs w:val="22"/>
        </w:rPr>
        <w:tab/>
      </w:r>
      <w:r w:rsidRPr="005E46CE">
        <w:rPr>
          <w:sz w:val="22"/>
          <w:szCs w:val="22"/>
        </w:rPr>
        <w:tab/>
      </w:r>
      <w:r w:rsidRPr="005E46CE">
        <w:rPr>
          <w:sz w:val="22"/>
          <w:szCs w:val="22"/>
        </w:rPr>
        <w:tab/>
      </w:r>
      <w:r w:rsidRPr="005E46CE">
        <w:rPr>
          <w:sz w:val="22"/>
          <w:szCs w:val="22"/>
        </w:rPr>
        <w:tab/>
      </w:r>
      <w:r w:rsidRPr="005E46CE">
        <w:rPr>
          <w:sz w:val="22"/>
          <w:szCs w:val="22"/>
        </w:rPr>
        <w:tab/>
      </w:r>
      <w:r w:rsidR="000B73AA" w:rsidRPr="005E46CE">
        <w:rPr>
          <w:rStyle w:val="Hypertextovodkaz"/>
          <w:sz w:val="22"/>
          <w:szCs w:val="22"/>
        </w:rPr>
        <w:t>554 742 021, 722 924 795</w:t>
      </w:r>
    </w:p>
    <w:p w14:paraId="1C338C9F" w14:textId="6E8A560E" w:rsidR="005E46CE" w:rsidRPr="005E46CE" w:rsidRDefault="0049620D" w:rsidP="005E46CE">
      <w:pPr>
        <w:pStyle w:val="Zkladntext"/>
        <w:tabs>
          <w:tab w:val="left" w:pos="0"/>
          <w:tab w:val="num" w:pos="567"/>
        </w:tabs>
        <w:ind w:left="567" w:hanging="567"/>
        <w:rPr>
          <w:sz w:val="22"/>
          <w:szCs w:val="22"/>
        </w:rPr>
      </w:pPr>
      <w:r w:rsidRPr="005E46CE">
        <w:rPr>
          <w:sz w:val="22"/>
          <w:szCs w:val="22"/>
        </w:rPr>
        <w:tab/>
        <w:t>ve věcech technických:</w:t>
      </w:r>
      <w:r w:rsidRPr="005E46CE">
        <w:rPr>
          <w:sz w:val="22"/>
          <w:szCs w:val="22"/>
        </w:rPr>
        <w:tab/>
      </w:r>
      <w:r w:rsidRPr="005E46CE">
        <w:rPr>
          <w:sz w:val="22"/>
          <w:szCs w:val="22"/>
        </w:rPr>
        <w:tab/>
      </w:r>
      <w:r w:rsidR="005E46CE">
        <w:rPr>
          <w:sz w:val="22"/>
          <w:szCs w:val="22"/>
        </w:rPr>
        <w:t>doplní zadavatel po ukončení VZ</w:t>
      </w:r>
    </w:p>
    <w:p w14:paraId="1917399B" w14:textId="08914C2F" w:rsidR="0049620D" w:rsidRPr="005E46CE" w:rsidRDefault="0049620D" w:rsidP="0049620D">
      <w:pPr>
        <w:pStyle w:val="Zkladntext"/>
        <w:tabs>
          <w:tab w:val="left" w:pos="0"/>
          <w:tab w:val="num" w:pos="567"/>
        </w:tabs>
        <w:ind w:left="567" w:hanging="567"/>
        <w:rPr>
          <w:sz w:val="22"/>
          <w:szCs w:val="22"/>
        </w:rPr>
      </w:pPr>
    </w:p>
    <w:p w14:paraId="1917399C" w14:textId="07005D95" w:rsidR="0049620D" w:rsidRPr="005E46CE" w:rsidRDefault="000B73AA" w:rsidP="000B73AA">
      <w:pPr>
        <w:pStyle w:val="Zkladntext"/>
        <w:rPr>
          <w:sz w:val="22"/>
          <w:szCs w:val="22"/>
        </w:rPr>
      </w:pPr>
      <w:r w:rsidRPr="005E46CE">
        <w:rPr>
          <w:sz w:val="22"/>
          <w:szCs w:val="22"/>
        </w:rPr>
        <w:t xml:space="preserve">          </w:t>
      </w:r>
      <w:r w:rsidR="0049620D" w:rsidRPr="005E46CE">
        <w:rPr>
          <w:sz w:val="22"/>
          <w:szCs w:val="22"/>
        </w:rPr>
        <w:t>e-maily:</w:t>
      </w:r>
      <w:r w:rsidR="0049620D" w:rsidRPr="005E46CE">
        <w:rPr>
          <w:sz w:val="22"/>
          <w:szCs w:val="22"/>
        </w:rPr>
        <w:tab/>
      </w:r>
      <w:r w:rsidR="0049620D" w:rsidRPr="005E46CE">
        <w:rPr>
          <w:sz w:val="22"/>
          <w:szCs w:val="22"/>
        </w:rPr>
        <w:tab/>
      </w:r>
      <w:r w:rsidR="0049620D" w:rsidRPr="005E46CE">
        <w:rPr>
          <w:sz w:val="22"/>
          <w:szCs w:val="22"/>
        </w:rPr>
        <w:tab/>
      </w:r>
      <w:r w:rsidR="00612270" w:rsidRPr="005E46CE">
        <w:rPr>
          <w:sz w:val="22"/>
          <w:szCs w:val="22"/>
        </w:rPr>
        <w:tab/>
      </w:r>
      <w:hyperlink r:id="rId8" w:history="1">
        <w:r w:rsidRPr="005E46CE">
          <w:rPr>
            <w:rStyle w:val="Hypertextovodkaz"/>
            <w:sz w:val="22"/>
            <w:szCs w:val="22"/>
          </w:rPr>
          <w:t>urad@vaclavovubruntalu.cz</w:t>
        </w:r>
      </w:hyperlink>
      <w:r w:rsidRPr="005E46CE">
        <w:rPr>
          <w:sz w:val="22"/>
          <w:szCs w:val="22"/>
        </w:rPr>
        <w:t xml:space="preserve"> </w:t>
      </w:r>
      <w:r w:rsidR="006B034D" w:rsidRPr="005E46CE">
        <w:rPr>
          <w:sz w:val="22"/>
          <w:szCs w:val="22"/>
        </w:rPr>
        <w:t xml:space="preserve">   </w:t>
      </w:r>
      <w:r w:rsidR="00612270" w:rsidRPr="005E46CE">
        <w:rPr>
          <w:sz w:val="22"/>
          <w:szCs w:val="22"/>
        </w:rPr>
        <w:t xml:space="preserve"> </w:t>
      </w:r>
    </w:p>
    <w:p w14:paraId="1917399D" w14:textId="3D5CA9D7" w:rsidR="0049620D" w:rsidRPr="005E46CE" w:rsidRDefault="0049620D" w:rsidP="0049620D">
      <w:pPr>
        <w:pStyle w:val="Zkladntext"/>
        <w:tabs>
          <w:tab w:val="left" w:pos="0"/>
          <w:tab w:val="num" w:pos="567"/>
        </w:tabs>
        <w:ind w:left="567" w:hanging="567"/>
        <w:rPr>
          <w:sz w:val="22"/>
          <w:szCs w:val="22"/>
        </w:rPr>
      </w:pPr>
      <w:r w:rsidRPr="005E46CE">
        <w:rPr>
          <w:sz w:val="22"/>
          <w:szCs w:val="22"/>
        </w:rPr>
        <w:tab/>
        <w:t>IČ</w:t>
      </w:r>
      <w:r w:rsidR="00230EC5" w:rsidRPr="005E46CE">
        <w:rPr>
          <w:sz w:val="22"/>
          <w:szCs w:val="22"/>
        </w:rPr>
        <w:t>, DIČ:</w:t>
      </w:r>
      <w:r w:rsidRPr="005E46CE">
        <w:rPr>
          <w:sz w:val="22"/>
          <w:szCs w:val="22"/>
        </w:rPr>
        <w:tab/>
      </w:r>
      <w:r w:rsidRPr="005E46CE">
        <w:rPr>
          <w:sz w:val="22"/>
          <w:szCs w:val="22"/>
        </w:rPr>
        <w:tab/>
      </w:r>
      <w:r w:rsidRPr="005E46CE">
        <w:rPr>
          <w:sz w:val="22"/>
          <w:szCs w:val="22"/>
        </w:rPr>
        <w:tab/>
      </w:r>
      <w:r w:rsidR="005E46CE">
        <w:rPr>
          <w:sz w:val="22"/>
          <w:szCs w:val="22"/>
        </w:rPr>
        <w:tab/>
      </w:r>
      <w:r w:rsidR="000B73AA" w:rsidRPr="005E46CE">
        <w:rPr>
          <w:bCs/>
          <w:sz w:val="22"/>
          <w:szCs w:val="22"/>
        </w:rPr>
        <w:t>00296449</w:t>
      </w:r>
      <w:r w:rsidR="006B034D" w:rsidRPr="005E46CE">
        <w:rPr>
          <w:sz w:val="22"/>
          <w:szCs w:val="22"/>
        </w:rPr>
        <w:t>,</w:t>
      </w:r>
      <w:r w:rsidR="006B034D" w:rsidRPr="005E46CE">
        <w:rPr>
          <w:color w:val="333333"/>
          <w:sz w:val="22"/>
          <w:szCs w:val="22"/>
        </w:rPr>
        <w:t xml:space="preserve"> CZ0029</w:t>
      </w:r>
      <w:r w:rsidR="000B73AA" w:rsidRPr="005E46CE">
        <w:rPr>
          <w:color w:val="333333"/>
          <w:sz w:val="22"/>
          <w:szCs w:val="22"/>
        </w:rPr>
        <w:t>6449</w:t>
      </w:r>
    </w:p>
    <w:p w14:paraId="1917399E" w14:textId="1C462517" w:rsidR="0049620D" w:rsidRPr="005E46CE" w:rsidRDefault="0049620D" w:rsidP="0049620D">
      <w:pPr>
        <w:pStyle w:val="Zkladntext"/>
        <w:tabs>
          <w:tab w:val="left" w:pos="0"/>
          <w:tab w:val="num" w:pos="567"/>
        </w:tabs>
        <w:ind w:left="567" w:hanging="567"/>
        <w:rPr>
          <w:sz w:val="22"/>
          <w:szCs w:val="22"/>
        </w:rPr>
      </w:pPr>
      <w:r w:rsidRPr="005E46CE">
        <w:rPr>
          <w:sz w:val="22"/>
          <w:szCs w:val="22"/>
        </w:rPr>
        <w:tab/>
        <w:t>bankovní spojení:</w:t>
      </w:r>
      <w:r w:rsidRPr="005E46CE">
        <w:rPr>
          <w:sz w:val="22"/>
          <w:szCs w:val="22"/>
        </w:rPr>
        <w:tab/>
      </w:r>
      <w:r w:rsidRPr="005E46CE">
        <w:rPr>
          <w:sz w:val="22"/>
          <w:szCs w:val="22"/>
        </w:rPr>
        <w:tab/>
      </w:r>
      <w:r w:rsidR="006B034D" w:rsidRPr="005E46CE">
        <w:rPr>
          <w:sz w:val="22"/>
          <w:szCs w:val="22"/>
        </w:rPr>
        <w:t>Komerční banka a.s.</w:t>
      </w:r>
    </w:p>
    <w:p w14:paraId="191739A1" w14:textId="0F4D15FA" w:rsidR="0049620D" w:rsidRPr="005E46CE" w:rsidRDefault="0049620D" w:rsidP="000B73AA">
      <w:pPr>
        <w:pStyle w:val="Zkladntext"/>
        <w:tabs>
          <w:tab w:val="left" w:pos="0"/>
          <w:tab w:val="num" w:pos="567"/>
        </w:tabs>
        <w:ind w:left="567" w:hanging="567"/>
        <w:rPr>
          <w:b/>
          <w:bCs/>
          <w:iCs/>
          <w:sz w:val="22"/>
          <w:szCs w:val="22"/>
        </w:rPr>
      </w:pPr>
      <w:r w:rsidRPr="005E46CE">
        <w:rPr>
          <w:sz w:val="22"/>
          <w:szCs w:val="22"/>
        </w:rPr>
        <w:tab/>
        <w:t>číslo účtu:</w:t>
      </w:r>
      <w:r w:rsidRPr="005E46CE">
        <w:rPr>
          <w:sz w:val="22"/>
          <w:szCs w:val="22"/>
        </w:rPr>
        <w:tab/>
      </w:r>
      <w:r w:rsidRPr="005E46CE">
        <w:rPr>
          <w:sz w:val="22"/>
          <w:szCs w:val="22"/>
        </w:rPr>
        <w:tab/>
      </w:r>
      <w:r w:rsidRPr="005E46CE">
        <w:rPr>
          <w:sz w:val="22"/>
          <w:szCs w:val="22"/>
        </w:rPr>
        <w:tab/>
      </w:r>
      <w:r w:rsidR="000B73AA" w:rsidRPr="005E46CE">
        <w:rPr>
          <w:sz w:val="22"/>
          <w:szCs w:val="22"/>
          <w:shd w:val="clear" w:color="auto" w:fill="FFFFFF"/>
        </w:rPr>
        <w:t>6628771</w:t>
      </w:r>
      <w:r w:rsidR="000B73AA" w:rsidRPr="005E46CE">
        <w:rPr>
          <w:sz w:val="22"/>
          <w:szCs w:val="22"/>
        </w:rPr>
        <w:t>/0100</w:t>
      </w:r>
      <w:r w:rsidRPr="005E46CE">
        <w:rPr>
          <w:b/>
          <w:bCs/>
          <w:iCs/>
          <w:sz w:val="22"/>
          <w:szCs w:val="22"/>
        </w:rPr>
        <w:t xml:space="preserve"> </w:t>
      </w:r>
    </w:p>
    <w:p w14:paraId="191739A2" w14:textId="77777777" w:rsidR="0049620D" w:rsidRPr="005E46CE" w:rsidRDefault="0049620D" w:rsidP="0049620D">
      <w:pPr>
        <w:tabs>
          <w:tab w:val="num" w:pos="567"/>
        </w:tabs>
        <w:spacing w:before="40" w:after="40"/>
        <w:ind w:left="567" w:hanging="567"/>
        <w:jc w:val="both"/>
        <w:rPr>
          <w:b/>
          <w:bCs/>
          <w:sz w:val="22"/>
          <w:szCs w:val="22"/>
        </w:rPr>
      </w:pPr>
    </w:p>
    <w:p w14:paraId="191739A3" w14:textId="77777777" w:rsidR="0049620D" w:rsidRPr="005E46CE" w:rsidRDefault="0049620D" w:rsidP="0049620D">
      <w:pPr>
        <w:tabs>
          <w:tab w:val="left" w:pos="426"/>
        </w:tabs>
        <w:spacing w:before="40" w:after="40"/>
        <w:ind w:left="567" w:hanging="567"/>
        <w:jc w:val="both"/>
        <w:rPr>
          <w:b/>
          <w:bCs/>
          <w:sz w:val="22"/>
          <w:szCs w:val="22"/>
        </w:rPr>
      </w:pPr>
      <w:r w:rsidRPr="005E46CE">
        <w:rPr>
          <w:b/>
          <w:bCs/>
          <w:sz w:val="22"/>
          <w:szCs w:val="22"/>
        </w:rPr>
        <w:tab/>
      </w:r>
      <w:r w:rsidRPr="005E46CE">
        <w:rPr>
          <w:b/>
          <w:bCs/>
          <w:sz w:val="22"/>
          <w:szCs w:val="22"/>
        </w:rPr>
        <w:tab/>
        <w:t>a</w:t>
      </w:r>
    </w:p>
    <w:p w14:paraId="191739A4" w14:textId="77777777" w:rsidR="0049620D" w:rsidRPr="005E46CE" w:rsidRDefault="0049620D" w:rsidP="0049620D">
      <w:pPr>
        <w:spacing w:before="40" w:after="40"/>
        <w:ind w:left="567" w:hanging="567"/>
        <w:jc w:val="both"/>
        <w:rPr>
          <w:b/>
          <w:bCs/>
        </w:rPr>
      </w:pPr>
    </w:p>
    <w:p w14:paraId="191739A5" w14:textId="77777777" w:rsidR="0049620D" w:rsidRPr="005E46CE" w:rsidRDefault="0049620D" w:rsidP="0049620D">
      <w:pPr>
        <w:pStyle w:val="Nadpis2"/>
        <w:ind w:left="567"/>
        <w:rPr>
          <w:b/>
          <w:sz w:val="20"/>
          <w:szCs w:val="20"/>
        </w:rPr>
      </w:pPr>
      <w:r w:rsidRPr="005E46CE">
        <w:rPr>
          <w:b/>
        </w:rPr>
        <w:t>Zhotovitel</w:t>
      </w:r>
      <w:r w:rsidRPr="005E46CE">
        <w:t>:</w:t>
      </w:r>
      <w:r w:rsidRPr="005E46CE">
        <w:rPr>
          <w:sz w:val="20"/>
          <w:szCs w:val="20"/>
        </w:rPr>
        <w:tab/>
      </w:r>
      <w:r w:rsidRPr="005E46CE">
        <w:rPr>
          <w:sz w:val="20"/>
          <w:szCs w:val="20"/>
        </w:rPr>
        <w:tab/>
      </w:r>
      <w:r w:rsidRPr="005E46CE">
        <w:rPr>
          <w:sz w:val="20"/>
          <w:szCs w:val="20"/>
        </w:rPr>
        <w:tab/>
        <w:t>……………………………………</w:t>
      </w:r>
      <w:r w:rsidRPr="005E46CE">
        <w:rPr>
          <w:sz w:val="20"/>
          <w:szCs w:val="20"/>
        </w:rPr>
        <w:tab/>
      </w:r>
      <w:r w:rsidRPr="005E46CE">
        <w:rPr>
          <w:sz w:val="20"/>
          <w:szCs w:val="20"/>
        </w:rPr>
        <w:tab/>
      </w:r>
      <w:r w:rsidRPr="005E46CE">
        <w:rPr>
          <w:sz w:val="20"/>
          <w:szCs w:val="20"/>
        </w:rPr>
        <w:tab/>
      </w:r>
      <w:r w:rsidRPr="005E46CE">
        <w:rPr>
          <w:sz w:val="20"/>
          <w:szCs w:val="20"/>
        </w:rPr>
        <w:tab/>
      </w:r>
    </w:p>
    <w:p w14:paraId="191739A6" w14:textId="77777777" w:rsidR="0049620D" w:rsidRPr="005E46CE" w:rsidRDefault="0049620D" w:rsidP="0049620D">
      <w:pPr>
        <w:pStyle w:val="Zkladntext"/>
        <w:tabs>
          <w:tab w:val="left" w:pos="0"/>
          <w:tab w:val="num" w:pos="567"/>
        </w:tabs>
        <w:ind w:left="567" w:hanging="567"/>
        <w:rPr>
          <w:sz w:val="22"/>
          <w:szCs w:val="22"/>
        </w:rPr>
      </w:pPr>
      <w:r w:rsidRPr="005E46CE">
        <w:rPr>
          <w:sz w:val="20"/>
        </w:rPr>
        <w:tab/>
      </w:r>
      <w:r w:rsidRPr="005E46CE">
        <w:rPr>
          <w:sz w:val="22"/>
          <w:szCs w:val="22"/>
        </w:rPr>
        <w:t>se sídlem:</w:t>
      </w:r>
      <w:r w:rsidRPr="005E46CE">
        <w:rPr>
          <w:sz w:val="22"/>
          <w:szCs w:val="22"/>
        </w:rPr>
        <w:tab/>
      </w:r>
      <w:r w:rsidRPr="005E46CE">
        <w:rPr>
          <w:sz w:val="22"/>
          <w:szCs w:val="22"/>
        </w:rPr>
        <w:tab/>
      </w:r>
      <w:r w:rsidRPr="005E46CE">
        <w:rPr>
          <w:sz w:val="22"/>
          <w:szCs w:val="22"/>
        </w:rPr>
        <w:tab/>
        <w:t>……………………………………</w:t>
      </w:r>
    </w:p>
    <w:p w14:paraId="191739A7" w14:textId="77777777" w:rsidR="0049620D" w:rsidRPr="005E46CE" w:rsidRDefault="0049620D" w:rsidP="0049620D">
      <w:pPr>
        <w:pStyle w:val="Zkladntext"/>
        <w:tabs>
          <w:tab w:val="left" w:pos="0"/>
          <w:tab w:val="num" w:pos="567"/>
        </w:tabs>
        <w:ind w:left="567" w:hanging="567"/>
        <w:rPr>
          <w:sz w:val="22"/>
          <w:szCs w:val="22"/>
        </w:rPr>
      </w:pPr>
      <w:r w:rsidRPr="005E46CE">
        <w:rPr>
          <w:sz w:val="22"/>
          <w:szCs w:val="22"/>
        </w:rPr>
        <w:tab/>
        <w:t>registrace:</w:t>
      </w:r>
      <w:r w:rsidRPr="005E46CE">
        <w:rPr>
          <w:sz w:val="22"/>
          <w:szCs w:val="22"/>
        </w:rPr>
        <w:tab/>
      </w:r>
      <w:r w:rsidRPr="005E46CE">
        <w:rPr>
          <w:sz w:val="22"/>
          <w:szCs w:val="22"/>
        </w:rPr>
        <w:tab/>
      </w:r>
      <w:r w:rsidRPr="005E46CE">
        <w:rPr>
          <w:sz w:val="22"/>
          <w:szCs w:val="22"/>
        </w:rPr>
        <w:tab/>
        <w:t>……………………………………</w:t>
      </w:r>
    </w:p>
    <w:p w14:paraId="191739A8" w14:textId="77777777" w:rsidR="0049620D" w:rsidRPr="005E46CE" w:rsidRDefault="0049620D" w:rsidP="0049620D">
      <w:pPr>
        <w:pStyle w:val="Zkladntext"/>
        <w:tabs>
          <w:tab w:val="left" w:pos="0"/>
          <w:tab w:val="num" w:pos="567"/>
        </w:tabs>
        <w:rPr>
          <w:sz w:val="22"/>
          <w:szCs w:val="22"/>
        </w:rPr>
      </w:pPr>
      <w:r w:rsidRPr="005E46CE">
        <w:rPr>
          <w:sz w:val="22"/>
          <w:szCs w:val="22"/>
        </w:rPr>
        <w:tab/>
        <w:t>zhotovitele zastupuje:</w:t>
      </w:r>
      <w:r w:rsidRPr="005E46CE">
        <w:rPr>
          <w:sz w:val="22"/>
          <w:szCs w:val="22"/>
        </w:rPr>
        <w:tab/>
      </w:r>
      <w:r w:rsidRPr="005E46CE">
        <w:rPr>
          <w:sz w:val="22"/>
          <w:szCs w:val="22"/>
        </w:rPr>
        <w:tab/>
        <w:t>……………………………………</w:t>
      </w:r>
    </w:p>
    <w:p w14:paraId="191739A9" w14:textId="77777777" w:rsidR="0049620D" w:rsidRPr="005E46CE" w:rsidRDefault="0049620D" w:rsidP="0049620D">
      <w:pPr>
        <w:pStyle w:val="Zkladntext"/>
        <w:tabs>
          <w:tab w:val="left" w:pos="0"/>
          <w:tab w:val="num" w:pos="567"/>
        </w:tabs>
        <w:ind w:left="567" w:hanging="567"/>
        <w:rPr>
          <w:sz w:val="22"/>
          <w:szCs w:val="22"/>
        </w:rPr>
      </w:pPr>
      <w:r w:rsidRPr="005E46CE">
        <w:rPr>
          <w:sz w:val="22"/>
          <w:szCs w:val="22"/>
        </w:rPr>
        <w:tab/>
        <w:t>ve věcech technických:</w:t>
      </w:r>
      <w:r w:rsidRPr="005E46CE">
        <w:rPr>
          <w:sz w:val="22"/>
          <w:szCs w:val="22"/>
        </w:rPr>
        <w:tab/>
      </w:r>
      <w:r w:rsidRPr="005E46CE">
        <w:rPr>
          <w:sz w:val="22"/>
          <w:szCs w:val="22"/>
        </w:rPr>
        <w:tab/>
        <w:t>……………………………………, tel.: ………………….</w:t>
      </w:r>
      <w:r w:rsidRPr="005E46CE">
        <w:rPr>
          <w:sz w:val="22"/>
          <w:szCs w:val="22"/>
        </w:rPr>
        <w:tab/>
      </w:r>
    </w:p>
    <w:p w14:paraId="191739AA" w14:textId="77777777" w:rsidR="0049620D" w:rsidRPr="005E46CE" w:rsidRDefault="0049620D" w:rsidP="0049620D">
      <w:pPr>
        <w:pStyle w:val="Zkladntext"/>
        <w:tabs>
          <w:tab w:val="left" w:pos="0"/>
          <w:tab w:val="num" w:pos="567"/>
        </w:tabs>
        <w:ind w:left="567" w:hanging="567"/>
        <w:rPr>
          <w:sz w:val="22"/>
          <w:szCs w:val="22"/>
        </w:rPr>
      </w:pPr>
      <w:r w:rsidRPr="005E46CE">
        <w:rPr>
          <w:sz w:val="22"/>
          <w:szCs w:val="22"/>
        </w:rPr>
        <w:tab/>
        <w:t>e-maily:</w:t>
      </w:r>
      <w:r w:rsidRPr="005E46CE">
        <w:rPr>
          <w:sz w:val="22"/>
          <w:szCs w:val="22"/>
        </w:rPr>
        <w:tab/>
      </w:r>
      <w:r w:rsidRPr="005E46CE">
        <w:rPr>
          <w:sz w:val="22"/>
          <w:szCs w:val="22"/>
        </w:rPr>
        <w:tab/>
      </w:r>
      <w:r w:rsidRPr="005E46CE">
        <w:rPr>
          <w:sz w:val="22"/>
          <w:szCs w:val="22"/>
        </w:rPr>
        <w:tab/>
      </w:r>
      <w:r w:rsidRPr="005E46CE">
        <w:rPr>
          <w:sz w:val="22"/>
          <w:szCs w:val="22"/>
        </w:rPr>
        <w:tab/>
        <w:t>……………………………………</w:t>
      </w:r>
    </w:p>
    <w:p w14:paraId="191739AB" w14:textId="77777777" w:rsidR="0049620D" w:rsidRPr="005E46CE" w:rsidRDefault="0049620D" w:rsidP="0049620D">
      <w:pPr>
        <w:pStyle w:val="Zkladntext"/>
        <w:tabs>
          <w:tab w:val="left" w:pos="0"/>
          <w:tab w:val="num" w:pos="567"/>
        </w:tabs>
        <w:ind w:left="567" w:hanging="567"/>
        <w:rPr>
          <w:sz w:val="22"/>
          <w:szCs w:val="22"/>
        </w:rPr>
      </w:pPr>
      <w:r w:rsidRPr="005E46CE">
        <w:rPr>
          <w:sz w:val="22"/>
          <w:szCs w:val="22"/>
        </w:rPr>
        <w:tab/>
        <w:t>IČ:</w:t>
      </w:r>
      <w:r w:rsidRPr="005E46CE">
        <w:rPr>
          <w:sz w:val="22"/>
          <w:szCs w:val="22"/>
        </w:rPr>
        <w:tab/>
      </w:r>
      <w:r w:rsidRPr="005E46CE">
        <w:rPr>
          <w:sz w:val="22"/>
          <w:szCs w:val="22"/>
        </w:rPr>
        <w:tab/>
      </w:r>
      <w:r w:rsidRPr="005E46CE">
        <w:rPr>
          <w:sz w:val="22"/>
          <w:szCs w:val="22"/>
        </w:rPr>
        <w:tab/>
      </w:r>
      <w:r w:rsidRPr="005E46CE">
        <w:rPr>
          <w:sz w:val="22"/>
          <w:szCs w:val="22"/>
        </w:rPr>
        <w:tab/>
        <w:t>……………………………………</w:t>
      </w:r>
    </w:p>
    <w:p w14:paraId="191739AC" w14:textId="77777777" w:rsidR="0049620D" w:rsidRPr="005E46CE" w:rsidRDefault="0049620D" w:rsidP="0049620D">
      <w:pPr>
        <w:pStyle w:val="Zkladntext"/>
        <w:tabs>
          <w:tab w:val="left" w:pos="0"/>
          <w:tab w:val="num" w:pos="567"/>
        </w:tabs>
        <w:ind w:left="567" w:hanging="567"/>
        <w:rPr>
          <w:sz w:val="22"/>
          <w:szCs w:val="22"/>
        </w:rPr>
      </w:pPr>
      <w:r w:rsidRPr="005E46CE">
        <w:rPr>
          <w:sz w:val="22"/>
          <w:szCs w:val="22"/>
        </w:rPr>
        <w:tab/>
        <w:t>DIČ:</w:t>
      </w:r>
      <w:r w:rsidRPr="005E46CE">
        <w:rPr>
          <w:sz w:val="22"/>
          <w:szCs w:val="22"/>
        </w:rPr>
        <w:tab/>
      </w:r>
      <w:r w:rsidRPr="005E46CE">
        <w:rPr>
          <w:sz w:val="22"/>
          <w:szCs w:val="22"/>
        </w:rPr>
        <w:tab/>
      </w:r>
      <w:r w:rsidRPr="005E46CE">
        <w:rPr>
          <w:sz w:val="22"/>
          <w:szCs w:val="22"/>
        </w:rPr>
        <w:tab/>
      </w:r>
      <w:r w:rsidRPr="005E46CE">
        <w:rPr>
          <w:sz w:val="22"/>
          <w:szCs w:val="22"/>
        </w:rPr>
        <w:tab/>
        <w:t>……………………………………</w:t>
      </w:r>
    </w:p>
    <w:p w14:paraId="191739AD" w14:textId="77777777" w:rsidR="0049620D" w:rsidRPr="005E46CE" w:rsidRDefault="0049620D" w:rsidP="0049620D">
      <w:pPr>
        <w:pStyle w:val="Zkladntext"/>
        <w:tabs>
          <w:tab w:val="left" w:pos="0"/>
          <w:tab w:val="num" w:pos="567"/>
        </w:tabs>
        <w:ind w:left="567" w:hanging="567"/>
        <w:rPr>
          <w:sz w:val="22"/>
          <w:szCs w:val="22"/>
        </w:rPr>
      </w:pPr>
      <w:r w:rsidRPr="005E46CE">
        <w:rPr>
          <w:sz w:val="22"/>
          <w:szCs w:val="22"/>
        </w:rPr>
        <w:tab/>
        <w:t>bankovní spojení:</w:t>
      </w:r>
      <w:r w:rsidRPr="005E46CE">
        <w:rPr>
          <w:sz w:val="22"/>
          <w:szCs w:val="22"/>
        </w:rPr>
        <w:tab/>
      </w:r>
      <w:r w:rsidRPr="005E46CE">
        <w:rPr>
          <w:sz w:val="22"/>
          <w:szCs w:val="22"/>
        </w:rPr>
        <w:tab/>
        <w:t>……………………………………</w:t>
      </w:r>
    </w:p>
    <w:p w14:paraId="191739AE" w14:textId="77777777" w:rsidR="0049620D" w:rsidRPr="005E46CE" w:rsidRDefault="0049620D" w:rsidP="0049620D">
      <w:pPr>
        <w:pStyle w:val="Zkladntext"/>
        <w:tabs>
          <w:tab w:val="left" w:pos="0"/>
          <w:tab w:val="num" w:pos="567"/>
        </w:tabs>
        <w:ind w:left="567" w:hanging="567"/>
        <w:rPr>
          <w:sz w:val="22"/>
          <w:szCs w:val="22"/>
        </w:rPr>
      </w:pPr>
      <w:r w:rsidRPr="005E46CE">
        <w:rPr>
          <w:sz w:val="22"/>
          <w:szCs w:val="22"/>
        </w:rPr>
        <w:tab/>
        <w:t>číslo účtu:</w:t>
      </w:r>
      <w:r w:rsidRPr="005E46CE">
        <w:rPr>
          <w:sz w:val="22"/>
          <w:szCs w:val="22"/>
        </w:rPr>
        <w:tab/>
      </w:r>
      <w:r w:rsidRPr="005E46CE">
        <w:rPr>
          <w:sz w:val="22"/>
          <w:szCs w:val="22"/>
        </w:rPr>
        <w:tab/>
      </w:r>
      <w:r w:rsidRPr="005E46CE">
        <w:rPr>
          <w:sz w:val="22"/>
          <w:szCs w:val="22"/>
        </w:rPr>
        <w:tab/>
        <w:t>……………………………………</w:t>
      </w:r>
    </w:p>
    <w:p w14:paraId="191739AF" w14:textId="77777777" w:rsidR="0049620D" w:rsidRPr="005E46CE" w:rsidRDefault="0049620D" w:rsidP="0049620D">
      <w:pPr>
        <w:pStyle w:val="Zkladntext"/>
        <w:tabs>
          <w:tab w:val="left" w:pos="0"/>
          <w:tab w:val="num" w:pos="567"/>
        </w:tabs>
        <w:ind w:left="567" w:hanging="567"/>
        <w:rPr>
          <w:sz w:val="22"/>
          <w:szCs w:val="22"/>
        </w:rPr>
      </w:pPr>
      <w:r w:rsidRPr="005E46CE">
        <w:rPr>
          <w:sz w:val="22"/>
          <w:szCs w:val="22"/>
        </w:rPr>
        <w:tab/>
        <w:t>stavbyvedoucí:</w:t>
      </w:r>
      <w:r w:rsidRPr="005E46CE">
        <w:rPr>
          <w:sz w:val="22"/>
          <w:szCs w:val="22"/>
        </w:rPr>
        <w:tab/>
      </w:r>
      <w:r w:rsidRPr="005E46CE">
        <w:rPr>
          <w:sz w:val="22"/>
          <w:szCs w:val="22"/>
        </w:rPr>
        <w:tab/>
      </w:r>
      <w:r w:rsidRPr="005E46CE">
        <w:rPr>
          <w:sz w:val="22"/>
          <w:szCs w:val="22"/>
        </w:rPr>
        <w:tab/>
        <w:t>……………………………………, tel.: ………………….</w:t>
      </w:r>
    </w:p>
    <w:p w14:paraId="191739B0" w14:textId="77777777" w:rsidR="0049620D" w:rsidRPr="005E46CE" w:rsidRDefault="0049620D" w:rsidP="0049620D">
      <w:pPr>
        <w:pStyle w:val="Normln0"/>
        <w:tabs>
          <w:tab w:val="num" w:pos="426"/>
          <w:tab w:val="left" w:pos="3119"/>
        </w:tabs>
        <w:spacing w:line="240" w:lineRule="auto"/>
        <w:ind w:left="567" w:hanging="567"/>
        <w:jc w:val="both"/>
        <w:rPr>
          <w:sz w:val="20"/>
        </w:rPr>
      </w:pPr>
      <w:r w:rsidRPr="005E46CE">
        <w:rPr>
          <w:sz w:val="22"/>
          <w:szCs w:val="22"/>
        </w:rPr>
        <w:tab/>
      </w:r>
      <w:r w:rsidRPr="005E46CE">
        <w:rPr>
          <w:sz w:val="22"/>
          <w:szCs w:val="22"/>
        </w:rPr>
        <w:tab/>
        <w:t>osvědčení o autorizaci č.</w:t>
      </w:r>
      <w:r w:rsidRPr="005E46CE">
        <w:rPr>
          <w:sz w:val="22"/>
          <w:szCs w:val="22"/>
        </w:rPr>
        <w:tab/>
      </w:r>
      <w:r w:rsidRPr="005E46CE">
        <w:rPr>
          <w:sz w:val="22"/>
          <w:szCs w:val="22"/>
        </w:rPr>
        <w:tab/>
        <w:t>……………………………………</w:t>
      </w:r>
    </w:p>
    <w:p w14:paraId="191739B1" w14:textId="77777777" w:rsidR="0049620D" w:rsidRPr="005E46CE" w:rsidRDefault="0049620D" w:rsidP="0049620D">
      <w:pPr>
        <w:pStyle w:val="Normln0"/>
        <w:tabs>
          <w:tab w:val="num" w:pos="426"/>
          <w:tab w:val="left" w:pos="3119"/>
        </w:tabs>
        <w:spacing w:line="240" w:lineRule="auto"/>
        <w:ind w:left="567" w:hanging="567"/>
        <w:jc w:val="both"/>
        <w:rPr>
          <w:sz w:val="20"/>
        </w:rPr>
      </w:pPr>
    </w:p>
    <w:p w14:paraId="191739B2" w14:textId="77777777" w:rsidR="0049620D" w:rsidRPr="005E46CE" w:rsidRDefault="0049620D" w:rsidP="00622963">
      <w:pPr>
        <w:spacing w:after="80"/>
        <w:ind w:left="567"/>
        <w:jc w:val="both"/>
      </w:pPr>
      <w:r w:rsidRPr="005E46CE">
        <w:rPr>
          <w:b/>
          <w:bCs/>
          <w:iCs/>
        </w:rPr>
        <w:t>(dále jen zhotovitel)</w:t>
      </w:r>
    </w:p>
    <w:p w14:paraId="191739B3" w14:textId="77777777" w:rsidR="0049620D" w:rsidRPr="005E46CE" w:rsidRDefault="0049620D" w:rsidP="00622963">
      <w:pPr>
        <w:pStyle w:val="Nadpis1"/>
        <w:suppressAutoHyphens/>
        <w:spacing w:before="240" w:after="80" w:line="240" w:lineRule="atLeast"/>
        <w:ind w:left="539" w:hanging="539"/>
        <w:jc w:val="both"/>
        <w:rPr>
          <w:rFonts w:ascii="Times New Roman" w:hAnsi="Times New Roman"/>
          <w:szCs w:val="28"/>
        </w:rPr>
      </w:pPr>
      <w:r w:rsidRPr="005E46CE">
        <w:rPr>
          <w:rFonts w:ascii="Times New Roman" w:hAnsi="Times New Roman"/>
          <w:szCs w:val="28"/>
        </w:rPr>
        <w:t>Předmět smlouvy</w:t>
      </w:r>
    </w:p>
    <w:p w14:paraId="6194FA1C" w14:textId="77777777" w:rsidR="000B73AA" w:rsidRPr="005E46CE" w:rsidRDefault="0049620D" w:rsidP="006136FE">
      <w:pPr>
        <w:pStyle w:val="Nadpis2"/>
        <w:tabs>
          <w:tab w:val="clear" w:pos="576"/>
          <w:tab w:val="num" w:pos="567"/>
        </w:tabs>
        <w:suppressAutoHyphens/>
        <w:spacing w:before="0" w:after="80" w:line="240" w:lineRule="atLeast"/>
        <w:ind w:left="567" w:hanging="567"/>
      </w:pPr>
      <w:r w:rsidRPr="005E46CE">
        <w:t xml:space="preserve">Předmětem této smlouvy je provedení díla – stavebních prací v rozsahu </w:t>
      </w:r>
      <w:r w:rsidR="00230EC5" w:rsidRPr="005E46CE">
        <w:t>zadávacího</w:t>
      </w:r>
      <w:r w:rsidRPr="005E46CE">
        <w:t xml:space="preserve"> řízení s názvem </w:t>
      </w:r>
    </w:p>
    <w:p w14:paraId="2B4BFE28" w14:textId="68AB55BF" w:rsidR="000B73AA" w:rsidRPr="005E46CE" w:rsidRDefault="000B73AA" w:rsidP="000B73AA">
      <w:pPr>
        <w:spacing w:line="360" w:lineRule="auto"/>
        <w:ind w:left="567"/>
        <w:rPr>
          <w:b/>
          <w:bCs/>
          <w:i/>
          <w:iCs/>
          <w:sz w:val="22"/>
          <w:szCs w:val="22"/>
        </w:rPr>
      </w:pPr>
      <w:r w:rsidRPr="005E46CE">
        <w:rPr>
          <w:b/>
          <w:bCs/>
          <w:i/>
          <w:iCs/>
          <w:sz w:val="22"/>
          <w:szCs w:val="22"/>
        </w:rPr>
        <w:t>,,Stavební úpravy objektu Václavov u Bruntálu - multifunkční dům</w:t>
      </w:r>
      <w:r w:rsidR="00C60F8B">
        <w:rPr>
          <w:b/>
          <w:bCs/>
          <w:i/>
          <w:iCs/>
          <w:sz w:val="22"/>
          <w:szCs w:val="22"/>
        </w:rPr>
        <w:t xml:space="preserve"> 2.výzva</w:t>
      </w:r>
      <w:r w:rsidRPr="005E46CE">
        <w:rPr>
          <w:b/>
          <w:bCs/>
          <w:i/>
          <w:iCs/>
          <w:sz w:val="22"/>
          <w:szCs w:val="22"/>
        </w:rPr>
        <w:t>“</w:t>
      </w:r>
    </w:p>
    <w:p w14:paraId="02C009BD" w14:textId="11B273BA" w:rsidR="00986882" w:rsidRPr="005E46CE" w:rsidRDefault="007172BF" w:rsidP="005E46CE">
      <w:pPr>
        <w:pStyle w:val="Nadpis2"/>
        <w:numPr>
          <w:ilvl w:val="0"/>
          <w:numId w:val="0"/>
        </w:numPr>
        <w:suppressAutoHyphens/>
        <w:spacing w:before="0" w:after="80" w:line="240" w:lineRule="atLeast"/>
        <w:ind w:left="567"/>
      </w:pPr>
      <w:r w:rsidRPr="005E46CE">
        <w:rPr>
          <w:b/>
          <w:bCs/>
        </w:rPr>
        <w:t xml:space="preserve"> </w:t>
      </w:r>
      <w:r w:rsidR="0049620D" w:rsidRPr="005E46CE">
        <w:t xml:space="preserve">(dále též „dílo“) dle projektové dokumentace </w:t>
      </w:r>
      <w:r w:rsidR="006136FE" w:rsidRPr="005E46CE">
        <w:t>pro provádění stavby</w:t>
      </w:r>
      <w:r w:rsidR="00C7455C" w:rsidRPr="005E46CE">
        <w:t xml:space="preserve"> </w:t>
      </w:r>
      <w:r w:rsidR="0049620D" w:rsidRPr="005E46CE">
        <w:t xml:space="preserve">a výkazu výměr zpracované </w:t>
      </w:r>
      <w:r w:rsidR="004A54FC" w:rsidRPr="005E46CE">
        <w:t>projektantem</w:t>
      </w:r>
      <w:r w:rsidRPr="005E46CE">
        <w:t>.</w:t>
      </w:r>
    </w:p>
    <w:p w14:paraId="522EF66D" w14:textId="64DBA305" w:rsidR="006D209B" w:rsidRPr="005E46CE" w:rsidRDefault="006D209B" w:rsidP="006D209B">
      <w:pPr>
        <w:ind w:left="567"/>
        <w:rPr>
          <w:sz w:val="22"/>
          <w:szCs w:val="22"/>
        </w:rPr>
      </w:pPr>
      <w:r w:rsidRPr="005E46CE">
        <w:rPr>
          <w:sz w:val="22"/>
          <w:szCs w:val="22"/>
        </w:rPr>
        <w:t>Smlouvou o dílo bud</w:t>
      </w:r>
      <w:r w:rsidR="000B73AA" w:rsidRPr="005E46CE">
        <w:rPr>
          <w:sz w:val="22"/>
          <w:szCs w:val="22"/>
        </w:rPr>
        <w:t>e</w:t>
      </w:r>
      <w:r w:rsidRPr="005E46CE">
        <w:rPr>
          <w:sz w:val="22"/>
          <w:szCs w:val="22"/>
        </w:rPr>
        <w:t xml:space="preserve"> realizován</w:t>
      </w:r>
      <w:r w:rsidR="000B73AA" w:rsidRPr="005E46CE">
        <w:rPr>
          <w:sz w:val="22"/>
          <w:szCs w:val="22"/>
        </w:rPr>
        <w:t>a</w:t>
      </w:r>
      <w:r w:rsidRPr="005E46CE">
        <w:rPr>
          <w:sz w:val="22"/>
          <w:szCs w:val="22"/>
        </w:rPr>
        <w:t xml:space="preserve"> následující stavb</w:t>
      </w:r>
      <w:r w:rsidR="000B73AA" w:rsidRPr="005E46CE">
        <w:rPr>
          <w:sz w:val="22"/>
          <w:szCs w:val="22"/>
        </w:rPr>
        <w:t>a</w:t>
      </w:r>
      <w:r w:rsidRPr="005E46CE">
        <w:rPr>
          <w:sz w:val="22"/>
          <w:szCs w:val="22"/>
        </w:rPr>
        <w:t>:</w:t>
      </w:r>
    </w:p>
    <w:p w14:paraId="10CE329F" w14:textId="77777777" w:rsidR="006D209B" w:rsidRPr="005E46CE" w:rsidRDefault="006D209B" w:rsidP="006D209B">
      <w:pPr>
        <w:ind w:left="567"/>
        <w:rPr>
          <w:sz w:val="22"/>
          <w:szCs w:val="22"/>
        </w:rPr>
      </w:pPr>
    </w:p>
    <w:p w14:paraId="69C18140" w14:textId="2BD854CB" w:rsidR="000B73AA" w:rsidRPr="005E46CE" w:rsidRDefault="006D209B" w:rsidP="000B73AA">
      <w:pPr>
        <w:spacing w:line="360" w:lineRule="auto"/>
        <w:ind w:left="567"/>
        <w:rPr>
          <w:b/>
          <w:bCs/>
          <w:i/>
          <w:iCs/>
          <w:sz w:val="22"/>
          <w:szCs w:val="22"/>
          <w:u w:val="single"/>
        </w:rPr>
      </w:pPr>
      <w:r w:rsidRPr="005E46CE">
        <w:rPr>
          <w:spacing w:val="-2"/>
          <w:sz w:val="22"/>
          <w:szCs w:val="22"/>
        </w:rPr>
        <w:t xml:space="preserve">Předmětem plnění této veřejné zakázky je kompletní obstarání všech dodávek souvisejících s projektem </w:t>
      </w:r>
      <w:r w:rsidR="000B73AA" w:rsidRPr="005E46CE">
        <w:rPr>
          <w:b/>
          <w:bCs/>
          <w:i/>
          <w:iCs/>
          <w:sz w:val="22"/>
          <w:szCs w:val="22"/>
          <w:u w:val="single"/>
        </w:rPr>
        <w:t>Stavební úpravy objektu Václavov u Bruntálu - multifunkční dům</w:t>
      </w:r>
      <w:r w:rsidR="00C60F8B">
        <w:rPr>
          <w:b/>
          <w:bCs/>
          <w:i/>
          <w:iCs/>
          <w:sz w:val="22"/>
          <w:szCs w:val="22"/>
          <w:u w:val="single"/>
        </w:rPr>
        <w:t xml:space="preserve"> 2. výzva</w:t>
      </w:r>
      <w:r w:rsidR="000B73AA" w:rsidRPr="005E46CE">
        <w:rPr>
          <w:b/>
          <w:bCs/>
          <w:i/>
          <w:iCs/>
          <w:sz w:val="22"/>
          <w:szCs w:val="22"/>
          <w:u w:val="single"/>
        </w:rPr>
        <w:t>.</w:t>
      </w:r>
    </w:p>
    <w:p w14:paraId="323292D8" w14:textId="3DD1AEC4" w:rsidR="006D209B" w:rsidRPr="005E46CE" w:rsidRDefault="006D209B" w:rsidP="000B73AA">
      <w:pPr>
        <w:suppressAutoHyphens/>
        <w:overflowPunct/>
        <w:autoSpaceDE/>
        <w:autoSpaceDN/>
        <w:adjustRightInd/>
        <w:spacing w:after="80" w:line="240" w:lineRule="atLeast"/>
        <w:ind w:left="567"/>
        <w:jc w:val="both"/>
        <w:textAlignment w:val="auto"/>
        <w:rPr>
          <w:spacing w:val="-2"/>
          <w:sz w:val="22"/>
          <w:szCs w:val="22"/>
        </w:rPr>
      </w:pPr>
      <w:r w:rsidRPr="005E46CE">
        <w:rPr>
          <w:spacing w:val="-2"/>
          <w:sz w:val="22"/>
          <w:szCs w:val="22"/>
        </w:rPr>
        <w:t>Jedná se o provedení stavby dle projektové dokumentace a výkazu výměr.</w:t>
      </w:r>
    </w:p>
    <w:p w14:paraId="6A8960C5" w14:textId="43C3A339" w:rsidR="003F3B2C" w:rsidRPr="005E46CE" w:rsidRDefault="00986882" w:rsidP="006D209B">
      <w:pPr>
        <w:suppressAutoHyphens/>
        <w:overflowPunct/>
        <w:autoSpaceDE/>
        <w:autoSpaceDN/>
        <w:adjustRightInd/>
        <w:spacing w:after="80" w:line="240" w:lineRule="atLeast"/>
        <w:ind w:left="567"/>
        <w:jc w:val="both"/>
        <w:textAlignment w:val="auto"/>
        <w:rPr>
          <w:spacing w:val="-2"/>
          <w:sz w:val="22"/>
          <w:szCs w:val="22"/>
        </w:rPr>
      </w:pPr>
      <w:r w:rsidRPr="005E46CE">
        <w:rPr>
          <w:sz w:val="22"/>
          <w:szCs w:val="22"/>
        </w:rPr>
        <w:t xml:space="preserve">Předmětem investičního záměru je přestavbu nevyužitého a zchátralého objektu bývalé jídelny na multifunkční dům. </w:t>
      </w:r>
      <w:r w:rsidR="003F3B2C" w:rsidRPr="005E46CE">
        <w:rPr>
          <w:spacing w:val="-2"/>
          <w:sz w:val="22"/>
          <w:szCs w:val="22"/>
        </w:rPr>
        <w:t>Celá stavba bude provedena podle projektové dokumentace:</w:t>
      </w:r>
    </w:p>
    <w:p w14:paraId="335251D7" w14:textId="77777777" w:rsidR="003F3B2C" w:rsidRPr="005E46CE" w:rsidRDefault="003F3B2C" w:rsidP="003F3B2C">
      <w:pPr>
        <w:suppressAutoHyphens/>
        <w:overflowPunct/>
        <w:autoSpaceDE/>
        <w:autoSpaceDN/>
        <w:adjustRightInd/>
        <w:spacing w:after="80" w:line="240" w:lineRule="atLeast"/>
        <w:ind w:left="567"/>
        <w:jc w:val="both"/>
        <w:textAlignment w:val="auto"/>
        <w:rPr>
          <w:spacing w:val="-2"/>
          <w:sz w:val="22"/>
          <w:szCs w:val="22"/>
        </w:rPr>
      </w:pPr>
      <w:r w:rsidRPr="005E46CE">
        <w:rPr>
          <w:spacing w:val="-2"/>
          <w:sz w:val="22"/>
          <w:szCs w:val="22"/>
        </w:rPr>
        <w:t>(dále jen „projektová dokumentace“).</w:t>
      </w:r>
    </w:p>
    <w:p w14:paraId="5414D44B" w14:textId="77777777" w:rsidR="006D209B" w:rsidRPr="005E46CE" w:rsidRDefault="006D209B" w:rsidP="006D209B">
      <w:pPr>
        <w:spacing w:line="276" w:lineRule="auto"/>
        <w:ind w:left="567" w:hanging="567"/>
        <w:jc w:val="both"/>
      </w:pPr>
    </w:p>
    <w:p w14:paraId="3E2113BE" w14:textId="77777777" w:rsidR="006D209B" w:rsidRPr="005E46CE" w:rsidRDefault="006D209B" w:rsidP="005E46CE">
      <w:pPr>
        <w:spacing w:line="276" w:lineRule="auto"/>
        <w:ind w:left="426"/>
        <w:jc w:val="both"/>
        <w:rPr>
          <w:sz w:val="22"/>
          <w:szCs w:val="22"/>
        </w:rPr>
      </w:pPr>
      <w:r w:rsidRPr="005E46CE">
        <w:rPr>
          <w:b/>
          <w:sz w:val="22"/>
          <w:szCs w:val="22"/>
        </w:rPr>
        <w:t xml:space="preserve">Zpracovatel: </w:t>
      </w:r>
    </w:p>
    <w:p w14:paraId="46F5BD11" w14:textId="77777777" w:rsidR="00774A0B" w:rsidRPr="005E46CE" w:rsidRDefault="00774A0B" w:rsidP="005E46CE">
      <w:pPr>
        <w:pStyle w:val="Default"/>
        <w:ind w:left="567"/>
        <w:rPr>
          <w:color w:val="auto"/>
          <w:sz w:val="22"/>
          <w:szCs w:val="22"/>
        </w:rPr>
      </w:pPr>
      <w:r w:rsidRPr="005E46CE">
        <w:rPr>
          <w:color w:val="auto"/>
          <w:sz w:val="22"/>
          <w:szCs w:val="22"/>
        </w:rPr>
        <w:t xml:space="preserve">STAVBY BYRTUS, s.r.o., Dlouhá 401/45A, Stará Ves, IČ: 06358071, hlavní projektant: Ing. Josef Kovář, vypracoval: Martin Byrtus. </w:t>
      </w:r>
    </w:p>
    <w:p w14:paraId="34CFB7EB" w14:textId="77777777" w:rsidR="007A76B0" w:rsidRPr="005E46CE" w:rsidRDefault="007A76B0" w:rsidP="005E46CE">
      <w:pPr>
        <w:spacing w:line="276" w:lineRule="auto"/>
        <w:ind w:left="567"/>
        <w:jc w:val="both"/>
        <w:rPr>
          <w:b/>
          <w:bCs/>
          <w:sz w:val="22"/>
          <w:szCs w:val="22"/>
        </w:rPr>
      </w:pPr>
    </w:p>
    <w:p w14:paraId="57FEEBC2" w14:textId="41949A4C" w:rsidR="006D209B" w:rsidRPr="005E46CE" w:rsidRDefault="006D209B" w:rsidP="005E46CE">
      <w:pPr>
        <w:spacing w:line="276" w:lineRule="auto"/>
        <w:ind w:left="426"/>
        <w:jc w:val="both"/>
      </w:pPr>
      <w:r w:rsidRPr="005E46CE">
        <w:rPr>
          <w:b/>
          <w:bCs/>
          <w:sz w:val="22"/>
          <w:szCs w:val="22"/>
        </w:rPr>
        <w:t>Projektová dokumentace</w:t>
      </w:r>
      <w:r w:rsidRPr="005E46CE">
        <w:rPr>
          <w:sz w:val="22"/>
          <w:szCs w:val="22"/>
        </w:rPr>
        <w:t>:</w:t>
      </w:r>
    </w:p>
    <w:p w14:paraId="796E2A86" w14:textId="77777777" w:rsidR="0000431A" w:rsidRPr="005E46CE" w:rsidRDefault="0000431A" w:rsidP="005E46CE">
      <w:pPr>
        <w:ind w:left="567"/>
        <w:rPr>
          <w:sz w:val="22"/>
          <w:szCs w:val="22"/>
        </w:rPr>
      </w:pPr>
      <w:r w:rsidRPr="005E46CE">
        <w:rPr>
          <w:sz w:val="22"/>
          <w:szCs w:val="22"/>
        </w:rPr>
        <w:t>A – průvodní zpráva</w:t>
      </w:r>
    </w:p>
    <w:p w14:paraId="126255C3" w14:textId="77777777" w:rsidR="0000431A" w:rsidRPr="005E46CE" w:rsidRDefault="0000431A" w:rsidP="005E46CE">
      <w:pPr>
        <w:ind w:left="567"/>
        <w:rPr>
          <w:sz w:val="22"/>
          <w:szCs w:val="22"/>
        </w:rPr>
      </w:pPr>
      <w:r w:rsidRPr="005E46CE">
        <w:rPr>
          <w:sz w:val="22"/>
          <w:szCs w:val="22"/>
        </w:rPr>
        <w:t>B – souhrnná technická zpráva</w:t>
      </w:r>
    </w:p>
    <w:p w14:paraId="6180CFB6" w14:textId="77777777" w:rsidR="0000431A" w:rsidRPr="005E46CE" w:rsidRDefault="0000431A" w:rsidP="005E46CE">
      <w:pPr>
        <w:ind w:left="567"/>
        <w:rPr>
          <w:sz w:val="22"/>
          <w:szCs w:val="22"/>
        </w:rPr>
      </w:pPr>
      <w:r w:rsidRPr="005E46CE">
        <w:rPr>
          <w:sz w:val="22"/>
          <w:szCs w:val="22"/>
        </w:rPr>
        <w:t>C1 situace širších vztahů</w:t>
      </w:r>
    </w:p>
    <w:p w14:paraId="25AD69F6" w14:textId="77777777" w:rsidR="0000431A" w:rsidRPr="005E46CE" w:rsidRDefault="0000431A" w:rsidP="005E46CE">
      <w:pPr>
        <w:ind w:left="567"/>
        <w:rPr>
          <w:sz w:val="22"/>
          <w:szCs w:val="22"/>
        </w:rPr>
      </w:pPr>
      <w:r w:rsidRPr="005E46CE">
        <w:rPr>
          <w:sz w:val="22"/>
          <w:szCs w:val="22"/>
        </w:rPr>
        <w:t>C2 katastrální situační výkres</w:t>
      </w:r>
    </w:p>
    <w:p w14:paraId="08C6CAFA" w14:textId="77777777" w:rsidR="0000431A" w:rsidRPr="005E46CE" w:rsidRDefault="0000431A" w:rsidP="005E46CE">
      <w:pPr>
        <w:ind w:left="567"/>
        <w:rPr>
          <w:sz w:val="22"/>
          <w:szCs w:val="22"/>
        </w:rPr>
      </w:pPr>
      <w:r w:rsidRPr="005E46CE">
        <w:rPr>
          <w:sz w:val="22"/>
          <w:szCs w:val="22"/>
        </w:rPr>
        <w:t>C3 koordinační situační výkres</w:t>
      </w:r>
    </w:p>
    <w:p w14:paraId="4D658CAC" w14:textId="77777777" w:rsidR="0000431A" w:rsidRPr="005E46CE" w:rsidRDefault="0000431A" w:rsidP="005E46CE">
      <w:pPr>
        <w:ind w:left="567"/>
        <w:rPr>
          <w:sz w:val="22"/>
          <w:szCs w:val="22"/>
        </w:rPr>
      </w:pPr>
      <w:r w:rsidRPr="005E46CE">
        <w:rPr>
          <w:sz w:val="22"/>
          <w:szCs w:val="22"/>
        </w:rPr>
        <w:t>D 1 1 ARCHITEKTONICKO STAVEBNÍ ŘEŠENÍ</w:t>
      </w:r>
    </w:p>
    <w:p w14:paraId="4BD270A2" w14:textId="77777777" w:rsidR="0000431A" w:rsidRPr="005E46CE" w:rsidRDefault="0000431A" w:rsidP="005E46CE">
      <w:pPr>
        <w:ind w:left="567"/>
        <w:rPr>
          <w:sz w:val="22"/>
          <w:szCs w:val="22"/>
        </w:rPr>
      </w:pPr>
      <w:r w:rsidRPr="005E46CE">
        <w:rPr>
          <w:sz w:val="22"/>
          <w:szCs w:val="22"/>
        </w:rPr>
        <w:t>D 1 2 STAVEBNĚ KONSTRUKČNÍ ŘEŠENÍ</w:t>
      </w:r>
    </w:p>
    <w:p w14:paraId="6337E1FF" w14:textId="77777777" w:rsidR="0000431A" w:rsidRPr="005E46CE" w:rsidRDefault="0000431A" w:rsidP="005E46CE">
      <w:pPr>
        <w:ind w:left="567"/>
        <w:rPr>
          <w:sz w:val="22"/>
          <w:szCs w:val="22"/>
        </w:rPr>
      </w:pPr>
      <w:r w:rsidRPr="005E46CE">
        <w:rPr>
          <w:sz w:val="22"/>
          <w:szCs w:val="22"/>
        </w:rPr>
        <w:t>D 1 3 POŽÁRNĚ BEZPEČNOSTNÍ ŘEŠENÍ</w:t>
      </w:r>
    </w:p>
    <w:p w14:paraId="71E5EA18" w14:textId="77777777" w:rsidR="0000431A" w:rsidRPr="005E46CE" w:rsidRDefault="0000431A" w:rsidP="005E46CE">
      <w:pPr>
        <w:ind w:left="567"/>
        <w:rPr>
          <w:sz w:val="22"/>
          <w:szCs w:val="22"/>
        </w:rPr>
      </w:pPr>
      <w:r w:rsidRPr="005E46CE">
        <w:rPr>
          <w:sz w:val="22"/>
          <w:szCs w:val="22"/>
        </w:rPr>
        <w:t>D 1 4 TECHNIKA PROSTŘEDÍ STAVEB</w:t>
      </w:r>
    </w:p>
    <w:p w14:paraId="1C52A198" w14:textId="77777777" w:rsidR="0000431A" w:rsidRPr="005E46CE" w:rsidRDefault="0000431A" w:rsidP="005E46CE">
      <w:pPr>
        <w:ind w:left="567"/>
        <w:rPr>
          <w:sz w:val="22"/>
          <w:szCs w:val="22"/>
        </w:rPr>
      </w:pPr>
      <w:r w:rsidRPr="005E46CE">
        <w:rPr>
          <w:sz w:val="22"/>
          <w:szCs w:val="22"/>
        </w:rPr>
        <w:t>D 2 DOKUMENTACE TECHNICKÝCH A TECHNOLOGICKÝCH ZAŘÍZENÍ</w:t>
      </w:r>
    </w:p>
    <w:p w14:paraId="290DF5E6" w14:textId="77777777" w:rsidR="0000431A" w:rsidRPr="005E46CE" w:rsidRDefault="0000431A" w:rsidP="005E46CE">
      <w:pPr>
        <w:ind w:left="567"/>
        <w:rPr>
          <w:sz w:val="22"/>
          <w:szCs w:val="22"/>
        </w:rPr>
      </w:pPr>
      <w:r w:rsidRPr="005E46CE">
        <w:rPr>
          <w:sz w:val="22"/>
          <w:szCs w:val="22"/>
        </w:rPr>
        <w:t>PENB</w:t>
      </w:r>
    </w:p>
    <w:p w14:paraId="191739C5" w14:textId="17A39B7C" w:rsidR="00127FDA" w:rsidRDefault="0049620D" w:rsidP="003F3B2C">
      <w:pPr>
        <w:suppressAutoHyphens/>
        <w:overflowPunct/>
        <w:autoSpaceDE/>
        <w:autoSpaceDN/>
        <w:adjustRightInd/>
        <w:spacing w:after="80" w:line="240" w:lineRule="atLeast"/>
        <w:ind w:left="567"/>
        <w:jc w:val="both"/>
        <w:textAlignment w:val="auto"/>
        <w:rPr>
          <w:sz w:val="22"/>
          <w:szCs w:val="22"/>
        </w:rPr>
      </w:pPr>
      <w:r w:rsidRPr="005E46CE">
        <w:rPr>
          <w:spacing w:val="-2"/>
          <w:sz w:val="22"/>
          <w:szCs w:val="22"/>
        </w:rPr>
        <w:t>Sjednané dílo bude provedeno v souladu s obecně závaznými předpisy. Z hlediska tec</w:t>
      </w:r>
      <w:r w:rsidRPr="005E46CE">
        <w:rPr>
          <w:sz w:val="22"/>
          <w:szCs w:val="22"/>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 dokončeného díla.</w:t>
      </w:r>
    </w:p>
    <w:p w14:paraId="750F8A25" w14:textId="77777777" w:rsidR="007A76B0" w:rsidRPr="005E46CE" w:rsidRDefault="007A76B0" w:rsidP="003F3B2C">
      <w:pPr>
        <w:suppressAutoHyphens/>
        <w:overflowPunct/>
        <w:autoSpaceDE/>
        <w:autoSpaceDN/>
        <w:adjustRightInd/>
        <w:spacing w:after="80" w:line="240" w:lineRule="atLeast"/>
        <w:ind w:left="567"/>
        <w:jc w:val="both"/>
        <w:textAlignment w:val="auto"/>
        <w:rPr>
          <w:sz w:val="22"/>
          <w:szCs w:val="22"/>
        </w:rPr>
      </w:pPr>
    </w:p>
    <w:p w14:paraId="191739C6" w14:textId="77777777" w:rsidR="0049620D" w:rsidRPr="007A76B0" w:rsidRDefault="0049620D" w:rsidP="0049620D">
      <w:pPr>
        <w:pStyle w:val="Nadpis2"/>
        <w:tabs>
          <w:tab w:val="clear" w:pos="576"/>
          <w:tab w:val="num" w:pos="567"/>
        </w:tabs>
        <w:suppressAutoHyphens/>
        <w:spacing w:before="0" w:after="80" w:line="240" w:lineRule="atLeast"/>
        <w:ind w:left="567" w:hanging="567"/>
      </w:pPr>
      <w:r w:rsidRPr="007A76B0">
        <w:t xml:space="preserve">Veškeré požadavky vyplývající ze zadávacích podmínek této zakázky, které nejsou v této smlouvě výslovně uvedeny, jsou pro plnění předmětu smlouvy závazné. </w:t>
      </w:r>
    </w:p>
    <w:p w14:paraId="191739C7" w14:textId="77777777" w:rsidR="0049620D" w:rsidRPr="005E46CE" w:rsidRDefault="0049620D" w:rsidP="0049620D">
      <w:pPr>
        <w:pStyle w:val="Nadpis2"/>
        <w:tabs>
          <w:tab w:val="clear" w:pos="576"/>
          <w:tab w:val="num" w:pos="567"/>
        </w:tabs>
        <w:suppressAutoHyphens/>
        <w:spacing w:before="0" w:after="80" w:line="240" w:lineRule="atLeast"/>
        <w:ind w:left="567" w:hanging="567"/>
      </w:pPr>
      <w:r w:rsidRPr="005E46CE">
        <w:t xml:space="preserve">Zhotovitel prohlašuje, že je odborně způsobilý k zajištění předmětu plnění podle této smlouvy. </w:t>
      </w:r>
    </w:p>
    <w:p w14:paraId="539177BD" w14:textId="4F768E2B" w:rsidR="00C7455C" w:rsidRPr="005E46CE" w:rsidRDefault="0049620D" w:rsidP="006B034D">
      <w:pPr>
        <w:pStyle w:val="Nadpis2"/>
        <w:numPr>
          <w:ilvl w:val="2"/>
          <w:numId w:val="5"/>
        </w:numPr>
        <w:tabs>
          <w:tab w:val="left" w:pos="709"/>
        </w:tabs>
        <w:suppressAutoHyphens/>
        <w:spacing w:before="0" w:after="80" w:line="240" w:lineRule="atLeast"/>
        <w:ind w:left="709" w:hanging="709"/>
      </w:pPr>
      <w:r w:rsidRPr="005E46CE">
        <w:rPr>
          <w:spacing w:val="-2"/>
        </w:rPr>
        <w:t>Provedením díla se rozumí úplné, funkční a bezvadné provedení všech</w:t>
      </w:r>
      <w:r w:rsidR="006B034D" w:rsidRPr="005E46CE">
        <w:rPr>
          <w:spacing w:val="-2"/>
        </w:rPr>
        <w:t xml:space="preserve"> dodávek,</w:t>
      </w:r>
      <w:r w:rsidRPr="005E46CE">
        <w:rPr>
          <w:spacing w:val="-2"/>
        </w:rPr>
        <w:t xml:space="preserve"> stavebních a m</w:t>
      </w:r>
      <w:r w:rsidRPr="005E46CE">
        <w:t>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r w:rsidR="007A76B0">
        <w:t xml:space="preserve"> pro užívání díla</w:t>
      </w:r>
      <w:r w:rsidRPr="005E46CE">
        <w:t xml:space="preserve">, </w:t>
      </w:r>
      <w:r w:rsidR="007A76B0">
        <w:t xml:space="preserve">provést veškeré </w:t>
      </w:r>
      <w:r w:rsidR="0091058A">
        <w:t>práce,</w:t>
      </w:r>
      <w:r w:rsidR="007A76B0">
        <w:t xml:space="preserve"> </w:t>
      </w:r>
      <w:r w:rsidRPr="005E46CE">
        <w:t>pakliže toto vyplývá ze stavebních předpisů, zadávací dokumentace či projektové dokumentace</w:t>
      </w:r>
    </w:p>
    <w:p w14:paraId="786C573C" w14:textId="77777777" w:rsidR="00C7455C" w:rsidRPr="005E46CE" w:rsidRDefault="0049620D" w:rsidP="006B034D">
      <w:pPr>
        <w:pStyle w:val="Nadpis2"/>
        <w:numPr>
          <w:ilvl w:val="2"/>
          <w:numId w:val="5"/>
        </w:numPr>
        <w:tabs>
          <w:tab w:val="left" w:pos="709"/>
        </w:tabs>
        <w:suppressAutoHyphens/>
        <w:spacing w:before="0" w:after="80" w:line="240" w:lineRule="atLeast"/>
        <w:ind w:left="709" w:hanging="709"/>
      </w:pPr>
      <w:r w:rsidRPr="005E46CE">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F45C8DF" w14:textId="77777777" w:rsidR="00C7455C" w:rsidRPr="005E46CE" w:rsidRDefault="0049620D" w:rsidP="006B034D">
      <w:pPr>
        <w:pStyle w:val="Nadpis2"/>
        <w:numPr>
          <w:ilvl w:val="2"/>
          <w:numId w:val="5"/>
        </w:numPr>
        <w:tabs>
          <w:tab w:val="left" w:pos="709"/>
          <w:tab w:val="num" w:pos="993"/>
        </w:tabs>
        <w:suppressAutoHyphens/>
        <w:spacing w:before="0" w:after="80" w:line="240" w:lineRule="atLeast"/>
        <w:ind w:left="709" w:hanging="709"/>
      </w:pPr>
      <w:r w:rsidRPr="005E46CE">
        <w:t>zajistit všechny nezbytné průzkumy nutné pro řádné provádění a ukončení díla v návaznosti na výsledky průzkumů předložených objednatelem;</w:t>
      </w:r>
    </w:p>
    <w:p w14:paraId="74EB6159" w14:textId="77777777" w:rsidR="00726FF6" w:rsidRPr="005E46CE" w:rsidRDefault="0049620D" w:rsidP="003F3B2C">
      <w:pPr>
        <w:pStyle w:val="Nadpis2"/>
        <w:numPr>
          <w:ilvl w:val="2"/>
          <w:numId w:val="5"/>
        </w:numPr>
        <w:tabs>
          <w:tab w:val="left" w:pos="709"/>
          <w:tab w:val="num" w:pos="993"/>
        </w:tabs>
        <w:suppressAutoHyphens/>
        <w:spacing w:before="0" w:after="80" w:line="240" w:lineRule="atLeast"/>
        <w:ind w:left="709" w:hanging="709"/>
      </w:pPr>
      <w:r w:rsidRPr="005E46CE">
        <w:t>zajistit a provést všechna opatření organizačního a stavebně technologického charakteru k řádnému provedení díla;</w:t>
      </w:r>
    </w:p>
    <w:p w14:paraId="3A7386E6" w14:textId="14289BBD" w:rsidR="003F3B2C" w:rsidRPr="005E46CE" w:rsidRDefault="0049620D" w:rsidP="003F3B2C">
      <w:pPr>
        <w:pStyle w:val="Nadpis2"/>
        <w:numPr>
          <w:ilvl w:val="2"/>
          <w:numId w:val="5"/>
        </w:numPr>
        <w:tabs>
          <w:tab w:val="left" w:pos="709"/>
          <w:tab w:val="num" w:pos="993"/>
        </w:tabs>
        <w:suppressAutoHyphens/>
        <w:spacing w:before="0" w:after="80" w:line="240" w:lineRule="atLeast"/>
        <w:ind w:left="709" w:hanging="709"/>
      </w:pPr>
      <w:r w:rsidRPr="005E46CE">
        <w:t>provést bezpečnostní opatření na ochranu osob a majetku (zejména chodců a vozidel v místech dotčených stavbou)</w:t>
      </w:r>
    </w:p>
    <w:p w14:paraId="2548AD24" w14:textId="77777777" w:rsidR="003F3B2C" w:rsidRPr="005E46CE" w:rsidRDefault="0049620D" w:rsidP="003F3B2C">
      <w:pPr>
        <w:pStyle w:val="Nadpis2"/>
        <w:numPr>
          <w:ilvl w:val="2"/>
          <w:numId w:val="5"/>
        </w:numPr>
        <w:tabs>
          <w:tab w:val="left" w:pos="709"/>
          <w:tab w:val="num" w:pos="993"/>
        </w:tabs>
        <w:suppressAutoHyphens/>
        <w:spacing w:before="0" w:after="80" w:line="240" w:lineRule="atLeast"/>
        <w:ind w:left="709" w:hanging="709"/>
      </w:pPr>
      <w:r w:rsidRPr="005E46CE">
        <w:t>provést opatření k dočasné ochraně vzrostlých stromů, jež mají být zachovány;</w:t>
      </w:r>
    </w:p>
    <w:p w14:paraId="62D9096F" w14:textId="77777777" w:rsidR="003F3B2C" w:rsidRPr="005E46CE" w:rsidRDefault="0049620D" w:rsidP="003F3B2C">
      <w:pPr>
        <w:pStyle w:val="Nadpis2"/>
        <w:numPr>
          <w:ilvl w:val="2"/>
          <w:numId w:val="5"/>
        </w:numPr>
        <w:tabs>
          <w:tab w:val="left" w:pos="709"/>
          <w:tab w:val="num" w:pos="993"/>
        </w:tabs>
        <w:suppressAutoHyphens/>
        <w:spacing w:before="0" w:after="80" w:line="240" w:lineRule="atLeast"/>
        <w:ind w:left="709" w:hanging="709"/>
      </w:pPr>
      <w:r w:rsidRPr="005E46CE">
        <w:t xml:space="preserve">zajistit ostrahu </w:t>
      </w:r>
      <w:r w:rsidR="00B4364D" w:rsidRPr="005E46CE">
        <w:t xml:space="preserve">dodávky a </w:t>
      </w:r>
      <w:r w:rsidRPr="005E46CE">
        <w:t>stavby a staveniště, materiálů a strojů na staveništi;</w:t>
      </w:r>
    </w:p>
    <w:p w14:paraId="650E87F9" w14:textId="77777777" w:rsidR="003F3B2C" w:rsidRPr="005E46CE" w:rsidRDefault="0049620D" w:rsidP="003F3B2C">
      <w:pPr>
        <w:pStyle w:val="Nadpis2"/>
        <w:numPr>
          <w:ilvl w:val="2"/>
          <w:numId w:val="5"/>
        </w:numPr>
        <w:tabs>
          <w:tab w:val="left" w:pos="709"/>
          <w:tab w:val="num" w:pos="993"/>
        </w:tabs>
        <w:suppressAutoHyphens/>
        <w:spacing w:before="0" w:after="80" w:line="240" w:lineRule="atLeast"/>
        <w:ind w:left="709" w:hanging="709"/>
      </w:pPr>
      <w:r w:rsidRPr="005E46CE">
        <w:t>zajistit bezpečnost práce a ochrany životního prostředí;</w:t>
      </w:r>
    </w:p>
    <w:p w14:paraId="42F6DE8A" w14:textId="77777777" w:rsidR="00726FF6" w:rsidRPr="005E46CE" w:rsidRDefault="0049620D" w:rsidP="00726FF6">
      <w:pPr>
        <w:pStyle w:val="Nadpis2"/>
        <w:numPr>
          <w:ilvl w:val="2"/>
          <w:numId w:val="5"/>
        </w:numPr>
        <w:tabs>
          <w:tab w:val="left" w:pos="709"/>
          <w:tab w:val="num" w:pos="993"/>
        </w:tabs>
        <w:suppressAutoHyphens/>
        <w:spacing w:before="0" w:after="80" w:line="240" w:lineRule="atLeast"/>
        <w:ind w:left="709" w:hanging="709"/>
      </w:pPr>
      <w:r w:rsidRPr="005E46CE">
        <w:t>projednat a zajistit zvláštní užívání komunikací a veřejných ploch včetně úhrady vyměřených poplatků a nájemného, zajistit povolení k uzavírkám;</w:t>
      </w:r>
    </w:p>
    <w:p w14:paraId="5D02B9F8" w14:textId="77777777" w:rsidR="00726FF6" w:rsidRPr="005E46CE" w:rsidRDefault="0049620D" w:rsidP="00726FF6">
      <w:pPr>
        <w:pStyle w:val="Nadpis2"/>
        <w:numPr>
          <w:ilvl w:val="2"/>
          <w:numId w:val="5"/>
        </w:numPr>
        <w:tabs>
          <w:tab w:val="left" w:pos="709"/>
          <w:tab w:val="num" w:pos="993"/>
        </w:tabs>
        <w:suppressAutoHyphens/>
        <w:spacing w:before="0" w:after="80" w:line="240" w:lineRule="atLeast"/>
        <w:ind w:left="709" w:hanging="709"/>
      </w:pPr>
      <w:r w:rsidRPr="005E46CE">
        <w:t>zajistit dopravní značení k dopravním omezením, jejich údržbu, přemisťování a následné odstranění;</w:t>
      </w:r>
    </w:p>
    <w:p w14:paraId="3092A321" w14:textId="77777777" w:rsidR="00726FF6" w:rsidRPr="005E46CE" w:rsidRDefault="0049620D" w:rsidP="00726FF6">
      <w:pPr>
        <w:pStyle w:val="Nadpis2"/>
        <w:numPr>
          <w:ilvl w:val="2"/>
          <w:numId w:val="5"/>
        </w:numPr>
        <w:tabs>
          <w:tab w:val="left" w:pos="709"/>
          <w:tab w:val="num" w:pos="993"/>
        </w:tabs>
        <w:suppressAutoHyphens/>
        <w:spacing w:before="0" w:after="80" w:line="240" w:lineRule="atLeast"/>
        <w:ind w:left="709" w:hanging="709"/>
      </w:pPr>
      <w:r w:rsidRPr="005E46CE">
        <w:lastRenderedPageBreak/>
        <w:t>zajistit a provést všechny předepsané či dohodnuté zkoušky a revize vztahující se k prováděnému dílu včetně pořízení protokolů, zajistit atesty a doklady o požadovaných vlastnostech výrobků (prohlášení o shodě);</w:t>
      </w:r>
    </w:p>
    <w:p w14:paraId="0EE2A57C" w14:textId="77777777" w:rsidR="00726FF6" w:rsidRPr="005E46CE" w:rsidRDefault="0049620D" w:rsidP="00726FF6">
      <w:pPr>
        <w:pStyle w:val="Nadpis2"/>
        <w:numPr>
          <w:ilvl w:val="2"/>
          <w:numId w:val="5"/>
        </w:numPr>
        <w:tabs>
          <w:tab w:val="left" w:pos="709"/>
          <w:tab w:val="num" w:pos="993"/>
        </w:tabs>
        <w:suppressAutoHyphens/>
        <w:spacing w:before="0" w:after="80" w:line="240" w:lineRule="atLeast"/>
        <w:ind w:left="709" w:hanging="709"/>
      </w:pPr>
      <w:r w:rsidRPr="005E46CE">
        <w:t>zajistit odvoz, uložení a likvidaci odpadů v souladu s právními předpisy;</w:t>
      </w:r>
    </w:p>
    <w:p w14:paraId="34A50097" w14:textId="77777777" w:rsidR="00726FF6" w:rsidRPr="005E46CE" w:rsidRDefault="0049620D" w:rsidP="00726FF6">
      <w:pPr>
        <w:pStyle w:val="Nadpis2"/>
        <w:numPr>
          <w:ilvl w:val="2"/>
          <w:numId w:val="5"/>
        </w:numPr>
        <w:tabs>
          <w:tab w:val="left" w:pos="709"/>
          <w:tab w:val="num" w:pos="993"/>
        </w:tabs>
        <w:suppressAutoHyphens/>
        <w:spacing w:before="0" w:after="80" w:line="240" w:lineRule="atLeast"/>
        <w:ind w:left="709" w:hanging="709"/>
      </w:pPr>
      <w:r w:rsidRPr="005E46CE">
        <w:t>uvést všechny povrchy dotčené stavbou do původního stavu (komunikace, chodníky, zeleň, příkopy, propustky apod.);</w:t>
      </w:r>
    </w:p>
    <w:p w14:paraId="12C0E2EC" w14:textId="77777777" w:rsidR="00726FF6" w:rsidRPr="005E46CE" w:rsidRDefault="0049620D" w:rsidP="00726FF6">
      <w:pPr>
        <w:pStyle w:val="Nadpis2"/>
        <w:numPr>
          <w:ilvl w:val="2"/>
          <w:numId w:val="5"/>
        </w:numPr>
        <w:tabs>
          <w:tab w:val="left" w:pos="709"/>
          <w:tab w:val="num" w:pos="993"/>
        </w:tabs>
        <w:suppressAutoHyphens/>
        <w:spacing w:before="0" w:after="80" w:line="240" w:lineRule="atLeast"/>
        <w:ind w:left="709" w:hanging="709"/>
      </w:pPr>
      <w:r w:rsidRPr="005E46CE">
        <w:t>dodržet obecné podmínky stanovené správci inženýrských sítí, stanovené dotčenými orgány a vlastníky veřejné dopravní a technické infrastruktury;</w:t>
      </w:r>
    </w:p>
    <w:p w14:paraId="191739D6" w14:textId="2DBBA54A" w:rsidR="0049620D" w:rsidRPr="005E46CE" w:rsidRDefault="0049620D" w:rsidP="00726FF6">
      <w:pPr>
        <w:pStyle w:val="Nadpis2"/>
        <w:numPr>
          <w:ilvl w:val="2"/>
          <w:numId w:val="5"/>
        </w:numPr>
        <w:tabs>
          <w:tab w:val="left" w:pos="709"/>
          <w:tab w:val="num" w:pos="993"/>
        </w:tabs>
        <w:suppressAutoHyphens/>
        <w:spacing w:before="0" w:after="80" w:line="240" w:lineRule="atLeast"/>
        <w:ind w:left="709" w:hanging="709"/>
      </w:pPr>
      <w:r w:rsidRPr="005E46CE">
        <w:t xml:space="preserve">zajistit koordinační a kompletační činnost celé </w:t>
      </w:r>
      <w:r w:rsidR="006B034D" w:rsidRPr="005E46CE">
        <w:t xml:space="preserve">dodávky a </w:t>
      </w:r>
      <w:r w:rsidRPr="005E46CE">
        <w:t>stavby;</w:t>
      </w:r>
    </w:p>
    <w:p w14:paraId="191739D7" w14:textId="77777777" w:rsidR="0049620D" w:rsidRPr="005E46CE" w:rsidRDefault="0049620D" w:rsidP="00C7455C">
      <w:pPr>
        <w:pStyle w:val="Nadpis3"/>
        <w:numPr>
          <w:ilvl w:val="2"/>
          <w:numId w:val="5"/>
        </w:numPr>
        <w:tabs>
          <w:tab w:val="num" w:pos="993"/>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v případě potřeby zabezpečit veškerá odběrná místa médií potřebných pro realizaci díla a uhradit náklady na odběr těchto médií;</w:t>
      </w:r>
    </w:p>
    <w:p w14:paraId="191739D8" w14:textId="77777777" w:rsidR="0049620D" w:rsidRPr="005E46CE" w:rsidRDefault="0049620D" w:rsidP="00C7455C">
      <w:pPr>
        <w:pStyle w:val="Nadpis3"/>
        <w:numPr>
          <w:ilvl w:val="2"/>
          <w:numId w:val="5"/>
        </w:numPr>
        <w:tabs>
          <w:tab w:val="num" w:pos="993"/>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provádět denní úklid staveniště a průběžně odstraňovat znečištění komunikací či škod na nich;</w:t>
      </w:r>
    </w:p>
    <w:p w14:paraId="191739D9" w14:textId="77777777" w:rsidR="0049620D" w:rsidRPr="005E46CE" w:rsidRDefault="0049620D" w:rsidP="00C7455C">
      <w:pPr>
        <w:pStyle w:val="Nadpis3"/>
        <w:numPr>
          <w:ilvl w:val="2"/>
          <w:numId w:val="5"/>
        </w:numPr>
        <w:tabs>
          <w:tab w:val="num" w:pos="993"/>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vhodně zabezpečit staveniště;</w:t>
      </w:r>
    </w:p>
    <w:p w14:paraId="191739DA" w14:textId="77777777" w:rsidR="0049620D" w:rsidRPr="005E46CE" w:rsidRDefault="0049620D" w:rsidP="00C7455C">
      <w:pPr>
        <w:pStyle w:val="Nadpis3"/>
        <w:numPr>
          <w:ilvl w:val="2"/>
          <w:numId w:val="5"/>
        </w:numPr>
        <w:tabs>
          <w:tab w:val="num" w:pos="993"/>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191739DB" w14:textId="77777777" w:rsidR="0049620D" w:rsidRPr="005E46CE" w:rsidRDefault="0049620D" w:rsidP="00C7455C">
      <w:pPr>
        <w:pStyle w:val="Nadpis3"/>
        <w:numPr>
          <w:ilvl w:val="2"/>
          <w:numId w:val="5"/>
        </w:numPr>
        <w:tabs>
          <w:tab w:val="num" w:pos="993"/>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harmonogram prací plně přizpůsobit požadavkům Objednatele;</w:t>
      </w:r>
    </w:p>
    <w:p w14:paraId="191739DC" w14:textId="278DCA60" w:rsidR="0049620D" w:rsidRPr="005E46CE" w:rsidRDefault="0049620D" w:rsidP="00C7455C">
      <w:pPr>
        <w:pStyle w:val="Nadpis3"/>
        <w:numPr>
          <w:ilvl w:val="2"/>
          <w:numId w:val="5"/>
        </w:numPr>
        <w:tabs>
          <w:tab w:val="num" w:pos="993"/>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 xml:space="preserve">zajistit realizaci díla tak, aby nebyl ohrožen plynulý provoz v okolí </w:t>
      </w:r>
      <w:r w:rsidR="006B034D" w:rsidRPr="005E46CE">
        <w:rPr>
          <w:rFonts w:ascii="Times New Roman" w:hAnsi="Times New Roman"/>
          <w:b w:val="0"/>
          <w:sz w:val="22"/>
          <w:szCs w:val="22"/>
        </w:rPr>
        <w:t xml:space="preserve">dodávky a </w:t>
      </w:r>
      <w:r w:rsidRPr="005E46CE">
        <w:rPr>
          <w:rFonts w:ascii="Times New Roman" w:hAnsi="Times New Roman"/>
          <w:b w:val="0"/>
          <w:sz w:val="22"/>
          <w:szCs w:val="22"/>
        </w:rPr>
        <w:t>stavby nad míru nezbytně nutnou.</w:t>
      </w:r>
    </w:p>
    <w:p w14:paraId="191739DD" w14:textId="7B377474" w:rsidR="0049620D" w:rsidRPr="005E46CE" w:rsidRDefault="00C171C1" w:rsidP="00C7455C">
      <w:pPr>
        <w:pStyle w:val="Nadpis2"/>
        <w:tabs>
          <w:tab w:val="clear" w:pos="576"/>
          <w:tab w:val="num" w:pos="567"/>
        </w:tabs>
        <w:suppressAutoHyphens/>
        <w:spacing w:before="0" w:after="80" w:line="240" w:lineRule="atLeast"/>
        <w:ind w:left="709" w:hanging="709"/>
      </w:pPr>
      <w:r w:rsidRPr="005E46CE">
        <w:t xml:space="preserve">  </w:t>
      </w:r>
      <w:r w:rsidR="0049620D" w:rsidRPr="005E46CE">
        <w:t>Dokumentace skutečného provedení</w:t>
      </w:r>
      <w:r w:rsidR="006B034D" w:rsidRPr="005E46CE">
        <w:t xml:space="preserve"> dodávk</w:t>
      </w:r>
      <w:r w:rsidR="007172BF" w:rsidRPr="005E46CE">
        <w:t>y</w:t>
      </w:r>
      <w:r w:rsidR="006B034D" w:rsidRPr="005E46CE">
        <w:t xml:space="preserve"> a </w:t>
      </w:r>
      <w:r w:rsidR="0049620D" w:rsidRPr="005E46CE">
        <w:t>stavby bude provedena podle následujících zásad:</w:t>
      </w:r>
    </w:p>
    <w:p w14:paraId="191739DE" w14:textId="77777777" w:rsidR="0049620D" w:rsidRPr="005E46CE" w:rsidRDefault="0049620D" w:rsidP="00C7455C">
      <w:pPr>
        <w:pStyle w:val="Nadpis3"/>
        <w:numPr>
          <w:ilvl w:val="2"/>
          <w:numId w:val="5"/>
        </w:numPr>
        <w:tabs>
          <w:tab w:val="num" w:pos="993"/>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do projektové dokumentace budou zřetelně vyznačeny všechny změny, k nimž došlo v průběhu provedení díla;</w:t>
      </w:r>
    </w:p>
    <w:p w14:paraId="191739DF" w14:textId="0636AD8F" w:rsidR="0049620D" w:rsidRPr="005E46CE" w:rsidRDefault="0049620D" w:rsidP="00C7455C">
      <w:pPr>
        <w:pStyle w:val="Nadpis3"/>
        <w:numPr>
          <w:ilvl w:val="2"/>
          <w:numId w:val="5"/>
        </w:numPr>
        <w:tabs>
          <w:tab w:val="num" w:pos="993"/>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každý výkres dokumentace skutečného provedení</w:t>
      </w:r>
      <w:r w:rsidR="006B034D" w:rsidRPr="005E46CE">
        <w:rPr>
          <w:rFonts w:ascii="Times New Roman" w:hAnsi="Times New Roman"/>
          <w:b w:val="0"/>
          <w:sz w:val="22"/>
          <w:szCs w:val="22"/>
        </w:rPr>
        <w:t xml:space="preserve"> dodávky a</w:t>
      </w:r>
      <w:r w:rsidRPr="005E46CE">
        <w:rPr>
          <w:rFonts w:ascii="Times New Roman" w:hAnsi="Times New Roman"/>
          <w:b w:val="0"/>
          <w:sz w:val="22"/>
          <w:szCs w:val="22"/>
        </w:rPr>
        <w:t xml:space="preserve"> stavby bude opatřen jménem a příjmením zpracovatele dokumentace skutečného provedení</w:t>
      </w:r>
      <w:r w:rsidR="006B034D" w:rsidRPr="005E46CE">
        <w:rPr>
          <w:rFonts w:ascii="Times New Roman" w:hAnsi="Times New Roman"/>
          <w:b w:val="0"/>
          <w:sz w:val="22"/>
          <w:szCs w:val="22"/>
        </w:rPr>
        <w:t xml:space="preserve"> dodávky a</w:t>
      </w:r>
      <w:r w:rsidRPr="005E46CE">
        <w:rPr>
          <w:rFonts w:ascii="Times New Roman" w:hAnsi="Times New Roman"/>
          <w:b w:val="0"/>
          <w:sz w:val="22"/>
          <w:szCs w:val="22"/>
        </w:rPr>
        <w:t xml:space="preserve"> stavby, jeho podpisem, datem a razítkem zhotovitele.</w:t>
      </w:r>
    </w:p>
    <w:p w14:paraId="18C3EB8F" w14:textId="0DDBFD5F" w:rsidR="00CE516C" w:rsidRPr="005E46CE" w:rsidRDefault="00CE516C" w:rsidP="00CE516C">
      <w:pPr>
        <w:ind w:left="567" w:hanging="567"/>
        <w:rPr>
          <w:sz w:val="22"/>
          <w:szCs w:val="22"/>
        </w:rPr>
      </w:pPr>
      <w:r w:rsidRPr="005E46CE">
        <w:rPr>
          <w:sz w:val="22"/>
          <w:szCs w:val="22"/>
        </w:rPr>
        <w:t>2.4.3</w:t>
      </w:r>
      <w:r w:rsidRPr="005E46CE">
        <w:rPr>
          <w:sz w:val="22"/>
          <w:szCs w:val="22"/>
        </w:rPr>
        <w:tab/>
        <w:t xml:space="preserve">   </w:t>
      </w:r>
      <w:r w:rsidR="002E262D" w:rsidRPr="005E46CE">
        <w:rPr>
          <w:sz w:val="22"/>
          <w:szCs w:val="22"/>
        </w:rPr>
        <w:t>z</w:t>
      </w:r>
      <w:r w:rsidRPr="005E46CE">
        <w:rPr>
          <w:sz w:val="22"/>
          <w:szCs w:val="22"/>
        </w:rPr>
        <w:t xml:space="preserve">hotovená DSPS musí vyhovovat požadavkům stavebního zákona a vyhlášky č. 499/2006 Sb., </w:t>
      </w:r>
    </w:p>
    <w:p w14:paraId="5265A2AF" w14:textId="77777777" w:rsidR="00CE516C" w:rsidRPr="005E46CE" w:rsidRDefault="00CE516C" w:rsidP="00CE516C">
      <w:pPr>
        <w:ind w:left="567" w:hanging="567"/>
        <w:rPr>
          <w:sz w:val="22"/>
          <w:szCs w:val="22"/>
        </w:rPr>
      </w:pPr>
    </w:p>
    <w:p w14:paraId="191739E0" w14:textId="0E78A44D" w:rsidR="0049620D" w:rsidRPr="005E46CE" w:rsidRDefault="0049620D" w:rsidP="004417CE">
      <w:pPr>
        <w:pStyle w:val="Nadpis2"/>
        <w:tabs>
          <w:tab w:val="clear" w:pos="576"/>
          <w:tab w:val="num" w:pos="567"/>
        </w:tabs>
        <w:suppressAutoHyphens/>
        <w:spacing w:before="0" w:after="60" w:line="240" w:lineRule="atLeast"/>
        <w:ind w:left="567" w:hanging="567"/>
      </w:pPr>
      <w:r w:rsidRPr="005E46CE">
        <w:t>Dokumentace skutečného provedení</w:t>
      </w:r>
      <w:r w:rsidR="006B034D" w:rsidRPr="005E46CE">
        <w:t xml:space="preserve"> dodávky a</w:t>
      </w:r>
      <w:r w:rsidRPr="005E46CE">
        <w:t xml:space="preserve"> stavby bude předána objednateli nejpozději v den převzetí díla objednatelem ve třech vyhotoveních.</w:t>
      </w:r>
    </w:p>
    <w:p w14:paraId="191739E2" w14:textId="77777777" w:rsidR="0049620D" w:rsidRPr="005E46CE" w:rsidRDefault="0049620D" w:rsidP="004417CE">
      <w:pPr>
        <w:pStyle w:val="Nadpis2"/>
        <w:tabs>
          <w:tab w:val="clear" w:pos="576"/>
          <w:tab w:val="num" w:pos="567"/>
        </w:tabs>
        <w:suppressAutoHyphens/>
        <w:spacing w:before="0" w:after="60" w:line="240" w:lineRule="atLeast"/>
        <w:ind w:left="567" w:hanging="567"/>
        <w:rPr>
          <w:b/>
        </w:rPr>
      </w:pPr>
      <w:r w:rsidRPr="005E46CE">
        <w:rPr>
          <w:b/>
        </w:rPr>
        <w:t xml:space="preserve">Smluvní strany se dohodly, že v pochybnostech se má za to, že předmětem díla jsou veškeré práce a dodávky obsažené ve výkazu výměr. </w:t>
      </w:r>
    </w:p>
    <w:p w14:paraId="191739E3" w14:textId="2549DAF7" w:rsidR="0049620D" w:rsidRPr="005E46CE" w:rsidRDefault="0049620D" w:rsidP="004417CE">
      <w:pPr>
        <w:pStyle w:val="Nadpis2"/>
        <w:tabs>
          <w:tab w:val="clear" w:pos="576"/>
          <w:tab w:val="num" w:pos="567"/>
        </w:tabs>
        <w:suppressAutoHyphens/>
        <w:spacing w:before="0" w:after="60" w:line="240" w:lineRule="atLeast"/>
        <w:ind w:left="567" w:hanging="567"/>
      </w:pPr>
      <w:r w:rsidRPr="005E46CE">
        <w:t xml:space="preserve">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(dále též „ZZVZ“), zejména v souladu s § 222 ZZVZ. Položky rozpočtu, které budou předmětem případných víceprací budou oceněny maximálně do </w:t>
      </w:r>
      <w:r w:rsidRPr="007A76B0">
        <w:t>výše</w:t>
      </w:r>
      <w:r w:rsidR="00DE6A58" w:rsidRPr="007A76B0">
        <w:t xml:space="preserve"> 80 %</w:t>
      </w:r>
      <w:r w:rsidRPr="007A76B0">
        <w:t xml:space="preserve"> doporučených cen dle</w:t>
      </w:r>
      <w:r w:rsidRPr="005E46CE">
        <w:t xml:space="preserve"> cenové soustavy ÚRS nebo RTS. </w:t>
      </w:r>
    </w:p>
    <w:p w14:paraId="191739E4" w14:textId="76EE333B" w:rsidR="0049620D" w:rsidRPr="005E46CE" w:rsidRDefault="0049620D" w:rsidP="004417CE">
      <w:pPr>
        <w:pStyle w:val="Nadpis2"/>
        <w:tabs>
          <w:tab w:val="clear" w:pos="576"/>
          <w:tab w:val="num" w:pos="567"/>
        </w:tabs>
        <w:suppressAutoHyphens/>
        <w:spacing w:before="0" w:after="60" w:line="240" w:lineRule="atLeast"/>
        <w:ind w:left="567" w:hanging="567"/>
      </w:pPr>
      <w:r w:rsidRPr="005E46CE">
        <w:t>Objednatel si vyhrazuje právo omezit či zmenšit předmět smlouvy o práce a dodávky, které jsou obsaženy v projektové dokumentaci. Práce a dodávky, které v projektové dokumentaci obsaženy jsou, ale objednatel jejich provedení z jakýchkoliv důvodů</w:t>
      </w:r>
      <w:r w:rsidR="008867D6" w:rsidRPr="005E46CE">
        <w:t xml:space="preserve"> </w:t>
      </w:r>
      <w:r w:rsidRPr="005E46CE">
        <w:t>nepožaduje, se nazývají méněpráce.</w:t>
      </w:r>
      <w:r w:rsidR="00941173" w:rsidRPr="005E46CE">
        <w:t xml:space="preserve"> V případě uplatnění tohoto práva ze strany objednatele nemá zhotovitel právo požadovat po objednateli jakékoliv dodatečné plnění či kompenzaci v souvislosti s méněpracemi při realizaci díla.</w:t>
      </w:r>
    </w:p>
    <w:p w14:paraId="191739E5" w14:textId="77777777" w:rsidR="0049620D" w:rsidRPr="005E46CE" w:rsidRDefault="0049620D" w:rsidP="004417CE">
      <w:pPr>
        <w:pStyle w:val="Nadpis2"/>
        <w:tabs>
          <w:tab w:val="clear" w:pos="576"/>
          <w:tab w:val="num" w:pos="567"/>
        </w:tabs>
        <w:suppressAutoHyphens/>
        <w:spacing w:before="0" w:after="60" w:line="240" w:lineRule="atLeast"/>
        <w:ind w:left="567" w:hanging="567"/>
      </w:pPr>
      <w:r w:rsidRPr="005E46CE">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191739E6" w14:textId="77777777" w:rsidR="0049620D" w:rsidRPr="005E46CE" w:rsidRDefault="0049620D" w:rsidP="004417CE">
      <w:pPr>
        <w:pStyle w:val="Nadpis2"/>
        <w:tabs>
          <w:tab w:val="clear" w:pos="576"/>
          <w:tab w:val="num" w:pos="567"/>
        </w:tabs>
        <w:suppressAutoHyphens/>
        <w:spacing w:before="0" w:after="60" w:line="240" w:lineRule="atLeast"/>
        <w:ind w:left="567" w:hanging="567"/>
      </w:pPr>
      <w:r w:rsidRPr="005E46CE">
        <w:t xml:space="preserve">Objednatel je oprávněn, i v průběhu provádění díla, požadovat záměny materiálů oproti původně </w:t>
      </w:r>
      <w:r w:rsidRPr="005E46CE">
        <w:lastRenderedPageBreak/>
        <w:t xml:space="preserve">navrženým a sjednaným materiálům, a to při zachování stejné kvality. Zhotovitel je povinen na tyto požadavky objednatele přistoupit. </w:t>
      </w:r>
    </w:p>
    <w:p w14:paraId="191739E7" w14:textId="73FE4C5A" w:rsidR="0049620D" w:rsidRPr="005E46CE" w:rsidRDefault="0049620D" w:rsidP="004417CE">
      <w:pPr>
        <w:pStyle w:val="Nadpis2"/>
        <w:tabs>
          <w:tab w:val="clear" w:pos="576"/>
          <w:tab w:val="num" w:pos="567"/>
        </w:tabs>
        <w:suppressAutoHyphens/>
        <w:spacing w:before="0" w:after="60" w:line="240" w:lineRule="atLeast"/>
        <w:ind w:left="567" w:hanging="567"/>
      </w:pPr>
      <w:r w:rsidRPr="005E46CE">
        <w:t>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w:t>
      </w:r>
      <w:r w:rsidR="006B034D" w:rsidRPr="005E46CE">
        <w:t xml:space="preserve"> dodávky a</w:t>
      </w:r>
      <w:r w:rsidRPr="005E46CE">
        <w:t xml:space="preserve"> stavby. </w:t>
      </w:r>
      <w:r w:rsidR="000B3AF2" w:rsidRPr="005E46CE">
        <w:t xml:space="preserve">Dále potvrzuje, že jsou mu známy veškeré podmínky technické, kvalitativní, místní podmínky na staveništi a ve stávajícím provozu a jiné podmínky nezbytné k řádné realizaci díla, které jsou zjistitelné </w:t>
      </w:r>
      <w:r w:rsidR="00BD0011">
        <w:t>s</w:t>
      </w:r>
      <w:r w:rsidR="000B3AF2" w:rsidRPr="005E46CE">
        <w:t> objednatelem předaných dokladů a běžné fyzické obhlídky staveniště.</w:t>
      </w:r>
    </w:p>
    <w:p w14:paraId="191739E8" w14:textId="77777777" w:rsidR="0049620D" w:rsidRPr="005E46CE" w:rsidRDefault="0049620D" w:rsidP="004417CE">
      <w:pPr>
        <w:pStyle w:val="Nadpis2"/>
        <w:tabs>
          <w:tab w:val="clear" w:pos="576"/>
          <w:tab w:val="num" w:pos="567"/>
        </w:tabs>
        <w:spacing w:after="60"/>
        <w:ind w:left="567" w:hanging="567"/>
      </w:pPr>
      <w:r w:rsidRPr="005E46CE">
        <w:t xml:space="preserve">Objednatel se uzavřenou smlouvou zavazuje za smluvně sjednaných podmínek převzít předmět díla ve smluvně sjednané době předání a zaplatit za provedení díla zhotoviteli cenu sjednanou touto smlouvou. </w:t>
      </w:r>
    </w:p>
    <w:p w14:paraId="191739E9" w14:textId="3A1688C2" w:rsidR="0049620D" w:rsidRPr="005E46CE" w:rsidRDefault="0049620D" w:rsidP="004417CE">
      <w:pPr>
        <w:pStyle w:val="Nadpis2"/>
        <w:tabs>
          <w:tab w:val="clear" w:pos="576"/>
          <w:tab w:val="num" w:pos="567"/>
        </w:tabs>
        <w:suppressAutoHyphens/>
        <w:spacing w:before="0" w:after="60" w:line="240" w:lineRule="atLeast"/>
        <w:ind w:left="567" w:hanging="567"/>
        <w:rPr>
          <w:sz w:val="20"/>
          <w:szCs w:val="20"/>
        </w:rPr>
      </w:pPr>
      <w:r w:rsidRPr="005E46CE">
        <w:t>Zhotovitel je povinen provést dílo vlastním jménem, na vlastní odpovědnost a na své nebezpečí.</w:t>
      </w:r>
      <w:r w:rsidRPr="005E46CE">
        <w:rPr>
          <w:sz w:val="20"/>
          <w:szCs w:val="20"/>
        </w:rPr>
        <w:t xml:space="preserve"> </w:t>
      </w:r>
    </w:p>
    <w:p w14:paraId="0D89402A" w14:textId="77777777" w:rsidR="004F732B" w:rsidRPr="005E46CE" w:rsidRDefault="004F732B" w:rsidP="004F732B"/>
    <w:p w14:paraId="191739EB" w14:textId="77777777" w:rsidR="0049620D" w:rsidRPr="005E46CE" w:rsidRDefault="0049620D" w:rsidP="00622963">
      <w:pPr>
        <w:pStyle w:val="Nadpis1"/>
        <w:suppressAutoHyphens/>
        <w:spacing w:before="240" w:after="80" w:line="240" w:lineRule="atLeast"/>
        <w:ind w:left="539" w:hanging="539"/>
        <w:jc w:val="both"/>
        <w:rPr>
          <w:rFonts w:ascii="Times New Roman" w:hAnsi="Times New Roman"/>
          <w:szCs w:val="28"/>
        </w:rPr>
      </w:pPr>
      <w:r w:rsidRPr="005E46CE">
        <w:rPr>
          <w:rFonts w:ascii="Times New Roman" w:hAnsi="Times New Roman"/>
          <w:szCs w:val="28"/>
        </w:rPr>
        <w:t>Vlastnictví díla, nebezpečí škody a pojištění</w:t>
      </w:r>
    </w:p>
    <w:p w14:paraId="191739EC" w14:textId="77777777" w:rsidR="0049620D" w:rsidRPr="005E46CE" w:rsidRDefault="0049620D" w:rsidP="004417CE">
      <w:pPr>
        <w:pStyle w:val="Nadpis2"/>
        <w:tabs>
          <w:tab w:val="clear" w:pos="576"/>
          <w:tab w:val="num" w:pos="567"/>
        </w:tabs>
        <w:suppressAutoHyphens/>
        <w:spacing w:before="0" w:after="60" w:line="240" w:lineRule="atLeast"/>
        <w:ind w:left="567" w:hanging="567"/>
      </w:pPr>
      <w:r w:rsidRPr="005E46CE">
        <w:t>Smluvní strany se dohodly, že vlastníkem zhotovovaného předmětu díla je objednatel.</w:t>
      </w:r>
    </w:p>
    <w:p w14:paraId="191739ED" w14:textId="77777777" w:rsidR="0049620D" w:rsidRPr="005E46CE" w:rsidRDefault="0049620D" w:rsidP="004417CE">
      <w:pPr>
        <w:pStyle w:val="Nadpis2"/>
        <w:tabs>
          <w:tab w:val="clear" w:pos="576"/>
          <w:tab w:val="num" w:pos="567"/>
        </w:tabs>
        <w:suppressAutoHyphens/>
        <w:spacing w:before="0" w:after="60" w:line="240" w:lineRule="atLeast"/>
        <w:ind w:left="567" w:hanging="567"/>
      </w:pPr>
      <w:r w:rsidRPr="005E46CE">
        <w:t xml:space="preserve">Vlastníkem zařízení staveniště, včetně používaných strojů a dalších věcí potřebných pro provedení díla, a to i těch upevněných k pozemku, je zhotovitel, který nese nebezpečí škody na těchto věcech. </w:t>
      </w:r>
    </w:p>
    <w:p w14:paraId="191739EE" w14:textId="03BF506D" w:rsidR="0049620D" w:rsidRPr="005E46CE" w:rsidRDefault="0049620D" w:rsidP="004417CE">
      <w:pPr>
        <w:pStyle w:val="Nadpis2"/>
        <w:tabs>
          <w:tab w:val="clear" w:pos="576"/>
          <w:tab w:val="num" w:pos="567"/>
        </w:tabs>
        <w:suppressAutoHyphens/>
        <w:spacing w:before="0" w:after="60" w:line="240" w:lineRule="atLeast"/>
        <w:ind w:left="567" w:hanging="567"/>
      </w:pPr>
      <w:r w:rsidRPr="005E46CE">
        <w:t>Nebezpečí škody nebo zničení</w:t>
      </w:r>
      <w:r w:rsidR="006B034D" w:rsidRPr="005E46CE">
        <w:t xml:space="preserve"> dodávky a</w:t>
      </w:r>
      <w:r w:rsidRPr="005E46CE">
        <w:t xml:space="preserve"> stavby nese od počátku zhotovitel až do jejího převzetí objednatelem.  </w:t>
      </w:r>
    </w:p>
    <w:p w14:paraId="191739EF" w14:textId="77777777" w:rsidR="0049620D" w:rsidRPr="005E46CE" w:rsidRDefault="0049620D" w:rsidP="004417CE">
      <w:pPr>
        <w:pStyle w:val="Nadpis2"/>
        <w:tabs>
          <w:tab w:val="clear" w:pos="576"/>
          <w:tab w:val="num" w:pos="567"/>
        </w:tabs>
        <w:suppressAutoHyphens/>
        <w:spacing w:before="0" w:after="60" w:line="240" w:lineRule="atLeast"/>
        <w:ind w:left="567" w:hanging="567"/>
      </w:pPr>
      <w:r w:rsidRPr="005E46CE">
        <w:t>Veškeré náklady vzniklé v souvislosti s odstraňováním škod nese zhotovitel a tyto náklady nemají vliv na sjednanou cenu díla. Škodou na díle je ztráta, zničení, poškození nebo znehodnocení věci.</w:t>
      </w:r>
    </w:p>
    <w:p w14:paraId="191739F0" w14:textId="77777777" w:rsidR="0049620D" w:rsidRPr="005E46CE" w:rsidRDefault="0049620D" w:rsidP="004417CE">
      <w:pPr>
        <w:pStyle w:val="Nadpis2"/>
        <w:tabs>
          <w:tab w:val="clear" w:pos="576"/>
          <w:tab w:val="num" w:pos="567"/>
        </w:tabs>
        <w:suppressAutoHyphens/>
        <w:spacing w:before="0" w:after="60" w:line="240" w:lineRule="atLeast"/>
        <w:ind w:left="567" w:hanging="567"/>
      </w:pPr>
      <w:r w:rsidRPr="005E46CE">
        <w:t>Zhotovitel odpovídá i za škodu na díle způsobenou činností těch, kteří pro něj dílo provádějí.</w:t>
      </w:r>
    </w:p>
    <w:p w14:paraId="191739F1" w14:textId="77777777" w:rsidR="0049620D" w:rsidRPr="005E46CE" w:rsidRDefault="0049620D" w:rsidP="004417CE">
      <w:pPr>
        <w:pStyle w:val="Nadpis2"/>
        <w:tabs>
          <w:tab w:val="clear" w:pos="576"/>
          <w:tab w:val="num" w:pos="567"/>
        </w:tabs>
        <w:suppressAutoHyphens/>
        <w:spacing w:before="0" w:after="60" w:line="240" w:lineRule="atLeast"/>
        <w:ind w:left="567" w:hanging="567"/>
      </w:pPr>
      <w:r w:rsidRPr="005E46CE">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191739F2" w14:textId="77777777" w:rsidR="0049620D" w:rsidRPr="005E46CE" w:rsidRDefault="0049620D" w:rsidP="004417CE">
      <w:pPr>
        <w:pStyle w:val="Nadpis2"/>
        <w:tabs>
          <w:tab w:val="clear" w:pos="576"/>
          <w:tab w:val="num" w:pos="567"/>
        </w:tabs>
        <w:suppressAutoHyphens/>
        <w:spacing w:before="0" w:after="60" w:line="240" w:lineRule="atLeast"/>
        <w:ind w:left="567" w:hanging="567"/>
      </w:pPr>
      <w:r w:rsidRPr="005E46CE">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191739F3" w14:textId="77777777" w:rsidR="0049620D" w:rsidRPr="005E46CE" w:rsidRDefault="0049620D" w:rsidP="004417CE">
      <w:pPr>
        <w:pStyle w:val="Nadpis2"/>
        <w:tabs>
          <w:tab w:val="clear" w:pos="576"/>
          <w:tab w:val="num" w:pos="567"/>
        </w:tabs>
        <w:suppressAutoHyphens/>
        <w:spacing w:before="0" w:after="60" w:line="240" w:lineRule="atLeast"/>
        <w:ind w:left="567" w:hanging="567"/>
      </w:pPr>
      <w:r w:rsidRPr="005E46CE">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64C72AC0" w14:textId="5B050BF4" w:rsidR="00BD0011" w:rsidRDefault="0049620D" w:rsidP="004F732B">
      <w:pPr>
        <w:pStyle w:val="Nadpis2"/>
        <w:suppressAutoHyphens/>
        <w:spacing w:before="0" w:after="80" w:line="240" w:lineRule="atLeast"/>
        <w:ind w:left="567" w:hanging="567"/>
      </w:pPr>
      <w:r w:rsidRPr="005E46CE">
        <w:t>Nebezpečí škody na díle a na věcech dotčených zhotovováním díla nese zhotovitel až do řádného ukončení a předání provedeného díla objednateli.</w:t>
      </w:r>
    </w:p>
    <w:p w14:paraId="4C53D5A6" w14:textId="33AF0BAB" w:rsidR="00D53EE0" w:rsidRPr="00D53EE0" w:rsidRDefault="00D53EE0" w:rsidP="00D53EE0">
      <w:pPr>
        <w:ind w:left="539"/>
        <w:jc w:val="both"/>
      </w:pPr>
      <w:r>
        <w:rPr>
          <w:sz w:val="22"/>
          <w:szCs w:val="22"/>
        </w:rPr>
        <w:t xml:space="preserve">Zhotovitel předloží zhotoviteli sjednané pojištění odpovědnosti za škodu způsobenou dodavatelem třetí osobě, a to pro pojistné plnění ve </w:t>
      </w:r>
      <w:r w:rsidRPr="00901DD1">
        <w:rPr>
          <w:sz w:val="22"/>
          <w:szCs w:val="22"/>
        </w:rPr>
        <w:t>výši minimálně 10 mil. Kč s</w:t>
      </w:r>
      <w:r>
        <w:rPr>
          <w:sz w:val="22"/>
          <w:szCs w:val="22"/>
        </w:rPr>
        <w:t xml:space="preserve"> platností po celou dobu realizace stavebních prací.</w:t>
      </w:r>
    </w:p>
    <w:p w14:paraId="3636ED1E" w14:textId="77777777" w:rsidR="00BD0011" w:rsidRPr="00BD0011" w:rsidRDefault="00BD0011" w:rsidP="00BD0011"/>
    <w:p w14:paraId="191739FA" w14:textId="77777777" w:rsidR="0049620D" w:rsidRPr="005E46CE" w:rsidRDefault="0049620D" w:rsidP="00622963">
      <w:pPr>
        <w:pStyle w:val="Nadpis1"/>
        <w:suppressAutoHyphens/>
        <w:spacing w:before="240" w:after="80" w:line="240" w:lineRule="atLeast"/>
        <w:ind w:left="539" w:hanging="539"/>
        <w:jc w:val="both"/>
        <w:rPr>
          <w:rFonts w:ascii="Times New Roman" w:hAnsi="Times New Roman"/>
          <w:szCs w:val="28"/>
        </w:rPr>
      </w:pPr>
      <w:r w:rsidRPr="005E46CE">
        <w:rPr>
          <w:rFonts w:ascii="Times New Roman" w:hAnsi="Times New Roman"/>
          <w:szCs w:val="28"/>
        </w:rPr>
        <w:t>Doba a místo plnění</w:t>
      </w:r>
    </w:p>
    <w:p w14:paraId="191739FB" w14:textId="77777777" w:rsidR="0049620D" w:rsidRPr="005E46CE" w:rsidRDefault="0049620D" w:rsidP="004417CE">
      <w:pPr>
        <w:pStyle w:val="Nadpis2"/>
        <w:tabs>
          <w:tab w:val="clear" w:pos="576"/>
          <w:tab w:val="num" w:pos="567"/>
        </w:tabs>
        <w:suppressAutoHyphens/>
        <w:spacing w:before="0" w:after="60" w:line="240" w:lineRule="atLeast"/>
        <w:ind w:left="567" w:hanging="567"/>
      </w:pPr>
      <w:r w:rsidRPr="005E46CE">
        <w:t>Zhotovitel je povinen převzít staveniště do 5 dnů ode dne doručení písemné výzvy k převzetí staveniště, pokud se smluvní strany nedohodnou jinak. O předání a převzetí staveniště bude vyhotoven zápis.</w:t>
      </w:r>
    </w:p>
    <w:p w14:paraId="191739FC" w14:textId="5B628047" w:rsidR="0049620D" w:rsidRPr="005E46CE" w:rsidRDefault="0049620D" w:rsidP="004417CE">
      <w:pPr>
        <w:pStyle w:val="Nadpis2"/>
        <w:tabs>
          <w:tab w:val="clear" w:pos="576"/>
          <w:tab w:val="num" w:pos="567"/>
        </w:tabs>
        <w:suppressAutoHyphens/>
        <w:spacing w:before="0" w:after="60" w:line="240" w:lineRule="atLeast"/>
        <w:ind w:left="567" w:hanging="567"/>
      </w:pPr>
      <w:r w:rsidRPr="005E46CE">
        <w:t>Zhotovitel je povinen zahájit práce na díle nejpozději do 7 dnů ode dne převzetí staveniště. Pokud zhotovitel nepřevezme ve stanovené lhůtě staveniště</w:t>
      </w:r>
      <w:r w:rsidR="003A3367" w:rsidRPr="005E46CE">
        <w:t>, respektive</w:t>
      </w:r>
      <w:r w:rsidRPr="005E46CE">
        <w:t xml:space="preserve"> práce na díle nezahájí ani v</w:t>
      </w:r>
      <w:r w:rsidR="00670D9C" w:rsidRPr="005E46CE">
        <w:t xml:space="preserve">e </w:t>
      </w:r>
      <w:r w:rsidRPr="005E46CE">
        <w:t xml:space="preserve">lhůtě </w:t>
      </w:r>
      <w:r w:rsidR="00670D9C" w:rsidRPr="005E46CE">
        <w:t>2</w:t>
      </w:r>
      <w:r w:rsidRPr="005E46CE">
        <w:t>1 dnů</w:t>
      </w:r>
      <w:r w:rsidR="003A3367" w:rsidRPr="005E46CE">
        <w:t xml:space="preserve"> od doručení</w:t>
      </w:r>
      <w:r w:rsidR="00DE6A58" w:rsidRPr="005E46CE">
        <w:t xml:space="preserve"> </w:t>
      </w:r>
      <w:r w:rsidR="00670D9C" w:rsidRPr="005E46CE">
        <w:t xml:space="preserve">výzvy </w:t>
      </w:r>
      <w:r w:rsidR="003A3367" w:rsidRPr="005E46CE">
        <w:t>dle čl. 4.1 této smlouvy</w:t>
      </w:r>
      <w:r w:rsidRPr="005E46CE">
        <w:t>, je objednatel oprávněn od této smlouvy odstoupit.</w:t>
      </w:r>
    </w:p>
    <w:p w14:paraId="191739FD" w14:textId="77777777" w:rsidR="00C95AA6" w:rsidRPr="005E46CE" w:rsidRDefault="0049620D" w:rsidP="00C95AA6">
      <w:pPr>
        <w:pStyle w:val="Nadpis2"/>
        <w:tabs>
          <w:tab w:val="clear" w:pos="576"/>
          <w:tab w:val="num" w:pos="567"/>
        </w:tabs>
        <w:suppressAutoHyphens/>
        <w:spacing w:before="0" w:after="60" w:line="240" w:lineRule="atLeast"/>
        <w:ind w:left="567" w:hanging="567"/>
        <w:rPr>
          <w:snapToGrid w:val="0"/>
        </w:rPr>
      </w:pPr>
      <w:r w:rsidRPr="005E46CE">
        <w:lastRenderedPageBreak/>
        <w:t xml:space="preserve">Zhotovitel je povinen provést dílo v následujících termínech: </w:t>
      </w:r>
    </w:p>
    <w:p w14:paraId="191739FE" w14:textId="58005684" w:rsidR="00C95AA6" w:rsidRPr="005E46CE" w:rsidRDefault="00C95AA6" w:rsidP="00C95AA6">
      <w:pPr>
        <w:pStyle w:val="Nadpis2"/>
        <w:numPr>
          <w:ilvl w:val="0"/>
          <w:numId w:val="0"/>
        </w:numPr>
        <w:suppressAutoHyphens/>
        <w:spacing w:before="0" w:after="60" w:line="240" w:lineRule="atLeast"/>
        <w:ind w:left="567"/>
        <w:rPr>
          <w:i/>
          <w:iCs/>
          <w:highlight w:val="yellow"/>
        </w:rPr>
      </w:pPr>
      <w:r w:rsidRPr="005E46CE">
        <w:rPr>
          <w:highlight w:val="yellow"/>
        </w:rPr>
        <w:t xml:space="preserve">Předpokládaný termín zahájení </w:t>
      </w:r>
      <w:r w:rsidR="003B0D3E" w:rsidRPr="005E46CE">
        <w:rPr>
          <w:highlight w:val="yellow"/>
        </w:rPr>
        <w:t xml:space="preserve">dodávky a </w:t>
      </w:r>
      <w:r w:rsidRPr="005E46CE">
        <w:rPr>
          <w:highlight w:val="yellow"/>
        </w:rPr>
        <w:t>stavby</w:t>
      </w:r>
      <w:r w:rsidR="00C914C7" w:rsidRPr="005E46CE">
        <w:rPr>
          <w:highlight w:val="yellow"/>
        </w:rPr>
        <w:t xml:space="preserve"> </w:t>
      </w:r>
      <w:r w:rsidR="006D209B" w:rsidRPr="005E46CE">
        <w:rPr>
          <w:b/>
          <w:bCs/>
          <w:highlight w:val="yellow"/>
        </w:rPr>
        <w:t xml:space="preserve">1. </w:t>
      </w:r>
      <w:r w:rsidR="00C60F8B">
        <w:rPr>
          <w:b/>
          <w:bCs/>
          <w:highlight w:val="yellow"/>
        </w:rPr>
        <w:t>3</w:t>
      </w:r>
      <w:r w:rsidR="006D209B" w:rsidRPr="005E46CE">
        <w:rPr>
          <w:b/>
          <w:bCs/>
          <w:highlight w:val="yellow"/>
        </w:rPr>
        <w:t>.</w:t>
      </w:r>
      <w:r w:rsidR="00127FDA" w:rsidRPr="005E46CE">
        <w:rPr>
          <w:b/>
          <w:bCs/>
          <w:highlight w:val="yellow"/>
        </w:rPr>
        <w:t xml:space="preserve"> 20</w:t>
      </w:r>
      <w:r w:rsidR="008E18D3" w:rsidRPr="005E46CE">
        <w:rPr>
          <w:b/>
          <w:bCs/>
          <w:highlight w:val="yellow"/>
        </w:rPr>
        <w:t>2</w:t>
      </w:r>
      <w:r w:rsidR="009011FA">
        <w:rPr>
          <w:b/>
          <w:bCs/>
          <w:highlight w:val="yellow"/>
        </w:rPr>
        <w:t>6</w:t>
      </w:r>
      <w:r w:rsidR="00DE6A58" w:rsidRPr="005E46CE">
        <w:rPr>
          <w:highlight w:val="yellow"/>
        </w:rPr>
        <w:t xml:space="preserve"> </w:t>
      </w:r>
      <w:r w:rsidR="00230EC5" w:rsidRPr="005E46CE">
        <w:rPr>
          <w:i/>
          <w:iCs/>
          <w:highlight w:val="yellow"/>
        </w:rPr>
        <w:t>(bude upřesněno při podpisu smlouvy)</w:t>
      </w:r>
    </w:p>
    <w:p w14:paraId="27942F9E" w14:textId="52A6FE25" w:rsidR="006D209B" w:rsidRPr="005E46CE" w:rsidRDefault="00C95AA6" w:rsidP="006D209B">
      <w:pPr>
        <w:pStyle w:val="Nadpis2"/>
        <w:numPr>
          <w:ilvl w:val="0"/>
          <w:numId w:val="0"/>
        </w:numPr>
        <w:suppressAutoHyphens/>
        <w:spacing w:before="0" w:after="60" w:line="240" w:lineRule="atLeast"/>
        <w:ind w:left="567"/>
        <w:rPr>
          <w:highlight w:val="yellow"/>
        </w:rPr>
      </w:pPr>
      <w:r w:rsidRPr="005E46CE">
        <w:rPr>
          <w:highlight w:val="yellow"/>
        </w:rPr>
        <w:t xml:space="preserve">Požadovaný doba dokončení </w:t>
      </w:r>
      <w:r w:rsidR="003B0D3E" w:rsidRPr="005E46CE">
        <w:rPr>
          <w:highlight w:val="yellow"/>
        </w:rPr>
        <w:t>dodávky a stavby</w:t>
      </w:r>
      <w:r w:rsidR="0091058A">
        <w:rPr>
          <w:highlight w:val="yellow"/>
        </w:rPr>
        <w:t xml:space="preserve"> </w:t>
      </w:r>
      <w:r w:rsidRPr="005E46CE">
        <w:rPr>
          <w:b/>
          <w:bCs/>
          <w:highlight w:val="yellow"/>
        </w:rPr>
        <w:t xml:space="preserve">do </w:t>
      </w:r>
      <w:r w:rsidR="006D209B" w:rsidRPr="005E46CE">
        <w:rPr>
          <w:b/>
          <w:bCs/>
          <w:highlight w:val="yellow"/>
        </w:rPr>
        <w:t>31</w:t>
      </w:r>
      <w:r w:rsidR="00DE6A58" w:rsidRPr="005E46CE">
        <w:rPr>
          <w:b/>
          <w:bCs/>
          <w:highlight w:val="yellow"/>
        </w:rPr>
        <w:t xml:space="preserve">. </w:t>
      </w:r>
      <w:r w:rsidR="00D53EE0">
        <w:rPr>
          <w:b/>
          <w:bCs/>
          <w:highlight w:val="yellow"/>
        </w:rPr>
        <w:t>12</w:t>
      </w:r>
      <w:r w:rsidR="00DE6A58" w:rsidRPr="005E46CE">
        <w:rPr>
          <w:b/>
          <w:bCs/>
          <w:highlight w:val="yellow"/>
        </w:rPr>
        <w:t>. 202</w:t>
      </w:r>
      <w:r w:rsidR="009011FA">
        <w:rPr>
          <w:b/>
          <w:bCs/>
          <w:highlight w:val="yellow"/>
        </w:rPr>
        <w:t>6</w:t>
      </w:r>
      <w:r w:rsidR="00DE6A58" w:rsidRPr="005E46CE">
        <w:rPr>
          <w:highlight w:val="yellow"/>
        </w:rPr>
        <w:t xml:space="preserve"> </w:t>
      </w:r>
      <w:r w:rsidRPr="005E46CE">
        <w:rPr>
          <w:highlight w:val="yellow"/>
        </w:rPr>
        <w:t xml:space="preserve">(následně je </w:t>
      </w:r>
      <w:r w:rsidR="00F76566" w:rsidRPr="005E46CE">
        <w:rPr>
          <w:highlight w:val="yellow"/>
        </w:rPr>
        <w:t>povinná součinnost zhotovitele</w:t>
      </w:r>
      <w:r w:rsidRPr="005E46CE">
        <w:rPr>
          <w:highlight w:val="yellow"/>
        </w:rPr>
        <w:t xml:space="preserve"> při </w:t>
      </w:r>
      <w:r w:rsidR="00DC4503" w:rsidRPr="005E46CE">
        <w:rPr>
          <w:highlight w:val="yellow"/>
        </w:rPr>
        <w:t>řízení stavebního úřadu</w:t>
      </w:r>
      <w:r w:rsidRPr="005E46CE">
        <w:rPr>
          <w:highlight w:val="yellow"/>
        </w:rPr>
        <w:t>)</w:t>
      </w:r>
    </w:p>
    <w:p w14:paraId="19173A00" w14:textId="77777777" w:rsidR="001A15CC" w:rsidRPr="005E46CE" w:rsidRDefault="0049620D" w:rsidP="001A15CC">
      <w:pPr>
        <w:pStyle w:val="Nadpis2"/>
        <w:numPr>
          <w:ilvl w:val="0"/>
          <w:numId w:val="0"/>
        </w:numPr>
        <w:suppressAutoHyphens/>
        <w:spacing w:before="0" w:after="60" w:line="240" w:lineRule="atLeast"/>
        <w:ind w:left="567"/>
      </w:pPr>
      <w:r w:rsidRPr="005E46CE">
        <w:t>Smluvní strany se dohodly, že dokončením díla se rozumí jeho řádné provedení a předání objednateli. Řádným provedením díla se rozumí, že dílo splňuje požadavky specifikované touto smlouvou a projektovou dokumentací a je způsobilé sloužit svému účelu. Smluvní strany se dohodly, že dílo bude předáno bez vad a nedodělk</w:t>
      </w:r>
      <w:r w:rsidR="006136FE" w:rsidRPr="005E46CE">
        <w:t>ů</w:t>
      </w:r>
      <w:r w:rsidRPr="005E46CE">
        <w:t>. V případě posunutí termínu z důvodů na straně zadavatele se o stejný časový úsek prodlu</w:t>
      </w:r>
      <w:r w:rsidR="00F07EF3" w:rsidRPr="005E46CE">
        <w:t>žuje termín pro dokončení díla</w:t>
      </w:r>
      <w:r w:rsidRPr="005E46CE">
        <w:t>.</w:t>
      </w:r>
    </w:p>
    <w:p w14:paraId="19173A01" w14:textId="2D8511E4" w:rsidR="001A15CC" w:rsidRPr="005E46CE" w:rsidRDefault="001A15CC" w:rsidP="001A15CC">
      <w:pPr>
        <w:pStyle w:val="Nadpis2"/>
        <w:tabs>
          <w:tab w:val="clear" w:pos="576"/>
          <w:tab w:val="num" w:pos="567"/>
        </w:tabs>
        <w:suppressAutoHyphens/>
        <w:spacing w:before="0" w:after="60" w:line="240" w:lineRule="atLeast"/>
        <w:ind w:left="567" w:hanging="567"/>
      </w:pPr>
      <w:r w:rsidRPr="005E46CE">
        <w:t>Do termínu dokončení</w:t>
      </w:r>
      <w:r w:rsidR="003B0D3E" w:rsidRPr="005E46CE">
        <w:t xml:space="preserve"> dodávky a </w:t>
      </w:r>
      <w:r w:rsidRPr="005E46CE">
        <w:t xml:space="preserve">stavby budou předány zhotovitelem objednateli všechny požadované doklady (PD skutečného provedení, doklady prokazující kvalitu díla, doklad o likvidaci odpadu, aj.). </w:t>
      </w:r>
    </w:p>
    <w:p w14:paraId="19173A02" w14:textId="77777777" w:rsidR="0049620D" w:rsidRPr="005E46CE" w:rsidRDefault="0049620D" w:rsidP="004417CE">
      <w:pPr>
        <w:pStyle w:val="Nadpis2"/>
        <w:tabs>
          <w:tab w:val="clear" w:pos="576"/>
          <w:tab w:val="num" w:pos="567"/>
        </w:tabs>
        <w:suppressAutoHyphens/>
        <w:spacing w:before="0" w:after="60" w:line="240" w:lineRule="atLeast"/>
        <w:ind w:left="567" w:hanging="567"/>
      </w:pPr>
      <w:r w:rsidRPr="005E46CE">
        <w:t xml:space="preserve">Po dobu trvání přejímacího řízení přestává běžet zhotoviteli doba pro provedení díla. </w:t>
      </w:r>
    </w:p>
    <w:p w14:paraId="19173A03" w14:textId="48189AC8" w:rsidR="0049620D" w:rsidRPr="005E46CE" w:rsidRDefault="0049620D" w:rsidP="004417CE">
      <w:pPr>
        <w:pStyle w:val="Nadpis2"/>
        <w:tabs>
          <w:tab w:val="clear" w:pos="576"/>
          <w:tab w:val="num" w:pos="567"/>
        </w:tabs>
        <w:suppressAutoHyphens/>
        <w:spacing w:before="0" w:after="60" w:line="240" w:lineRule="atLeast"/>
        <w:ind w:left="567" w:hanging="567"/>
        <w:rPr>
          <w:snapToGrid w:val="0"/>
        </w:rPr>
      </w:pPr>
      <w:r w:rsidRPr="005E46CE">
        <w:rPr>
          <w:snapToGrid w:val="0"/>
        </w:rPr>
        <w:t>Objednatel má právo odmítnout zahájení přejímacího řízení, nebude-li dílo řádně dokončeno. V takovém případě je zhotovitel povinen dílo řádně dokončit a poté objednat</w:t>
      </w:r>
      <w:r w:rsidR="002D0758" w:rsidRPr="005E46CE">
        <w:rPr>
          <w:snapToGrid w:val="0"/>
        </w:rPr>
        <w:t xml:space="preserve">ele opětovně vyzvat k převzetí. </w:t>
      </w:r>
    </w:p>
    <w:p w14:paraId="19173A04" w14:textId="77777777" w:rsidR="0049620D" w:rsidRPr="005E46CE" w:rsidRDefault="0049620D" w:rsidP="004417CE">
      <w:pPr>
        <w:pStyle w:val="Nadpis2"/>
        <w:tabs>
          <w:tab w:val="clear" w:pos="576"/>
          <w:tab w:val="num" w:pos="567"/>
        </w:tabs>
        <w:suppressAutoHyphens/>
        <w:spacing w:before="0" w:after="60" w:line="240" w:lineRule="atLeast"/>
        <w:ind w:left="567" w:hanging="567"/>
      </w:pPr>
      <w:r w:rsidRPr="005E46CE">
        <w:rPr>
          <w:snapToGrid w:val="0"/>
        </w:rPr>
        <w:t xml:space="preserve">Konečné převzetí díla objednatelem proběhne v termínu do 5 dnů od zahájení přejímacího řízení, pokud se smluvní strany nedohodnou jinak.    </w:t>
      </w:r>
    </w:p>
    <w:p w14:paraId="19173A05" w14:textId="77777777" w:rsidR="0049620D" w:rsidRPr="005E46CE" w:rsidRDefault="0049620D" w:rsidP="004417CE">
      <w:pPr>
        <w:pStyle w:val="Nadpis2"/>
        <w:tabs>
          <w:tab w:val="clear" w:pos="576"/>
          <w:tab w:val="num" w:pos="567"/>
        </w:tabs>
        <w:suppressAutoHyphens/>
        <w:spacing w:before="0" w:after="60" w:line="240" w:lineRule="atLeast"/>
        <w:ind w:left="567" w:hanging="567"/>
      </w:pPr>
      <w:r w:rsidRPr="005E46CE">
        <w:t>V případě, že o to objednatel požádá z provozních důvodů na své straně, přeruší zhotovitel práce na díle. O tuto dobu se posunou termíny sjednané ve smlouvě týkající se provedení prací na díle.</w:t>
      </w:r>
    </w:p>
    <w:p w14:paraId="19173A06" w14:textId="4FFFBB6E" w:rsidR="008F7BD6" w:rsidRPr="005E46CE" w:rsidRDefault="008F7BD6" w:rsidP="008F7BD6">
      <w:pPr>
        <w:pStyle w:val="Nadpis2"/>
        <w:numPr>
          <w:ilvl w:val="1"/>
          <w:numId w:val="1"/>
        </w:numPr>
        <w:tabs>
          <w:tab w:val="clear" w:pos="576"/>
          <w:tab w:val="num" w:pos="567"/>
        </w:tabs>
        <w:suppressAutoHyphens/>
        <w:spacing w:before="0" w:after="80" w:line="240" w:lineRule="atLeast"/>
        <w:ind w:left="567" w:hanging="567"/>
      </w:pPr>
      <w:r w:rsidRPr="005E46CE">
        <w:t>Ve sjednaném termínu pro dokončení a předání</w:t>
      </w:r>
      <w:r w:rsidR="003B0D3E" w:rsidRPr="005E46CE">
        <w:t xml:space="preserve"> dodávky a</w:t>
      </w:r>
      <w:r w:rsidRPr="005E46CE">
        <w:t xml:space="preserve"> stavby je zohledněno též riziko zahájení a realizace</w:t>
      </w:r>
      <w:r w:rsidR="003B0D3E" w:rsidRPr="005E46CE">
        <w:t xml:space="preserve"> dodávky a</w:t>
      </w:r>
      <w:r w:rsidRPr="005E46CE">
        <w:t xml:space="preserve"> stavby v klimaticky nepříznivém období, což znamená, že zhotovitel není oprávněn požadovat prodloužení termínu dokončení </w:t>
      </w:r>
      <w:r w:rsidR="003B0D3E" w:rsidRPr="005E46CE">
        <w:t xml:space="preserve">dodávky a </w:t>
      </w:r>
      <w:r w:rsidRPr="005E46CE">
        <w:t>stavby kvůli přerušení prací na zhotovování</w:t>
      </w:r>
      <w:r w:rsidR="003B0D3E" w:rsidRPr="005E46CE">
        <w:t xml:space="preserve"> dodávky a</w:t>
      </w:r>
      <w:r w:rsidRPr="005E46CE">
        <w:t xml:space="preserve"> stavby z důvodu klimaticky nepříznivého období. Za klimaticky nepříznivé období se považují dny, kdy s ohledem na technické normy a pokyny výrobců stavebních prvků a materiálů užitých k</w:t>
      </w:r>
      <w:r w:rsidR="003B0D3E" w:rsidRPr="005E46CE">
        <w:t> </w:t>
      </w:r>
      <w:r w:rsidRPr="005E46CE">
        <w:t>realizaci</w:t>
      </w:r>
      <w:r w:rsidR="003B0D3E" w:rsidRPr="005E46CE">
        <w:t xml:space="preserve"> dodávky a</w:t>
      </w:r>
      <w:r w:rsidRPr="005E46CE">
        <w:t xml:space="preserve"> stavby dle této smlouvy nelze kvůli klimatickým a povětrnostním podmínkám s těmito stavebními materiály a prvky pracovat.</w:t>
      </w:r>
    </w:p>
    <w:p w14:paraId="19173A0A" w14:textId="77777777" w:rsidR="0049620D" w:rsidRPr="005E46CE" w:rsidRDefault="0049620D" w:rsidP="00622963">
      <w:pPr>
        <w:pStyle w:val="Nadpis1"/>
        <w:suppressAutoHyphens/>
        <w:spacing w:before="240" w:after="80" w:line="240" w:lineRule="atLeast"/>
        <w:ind w:left="539" w:hanging="539"/>
        <w:jc w:val="both"/>
        <w:rPr>
          <w:rFonts w:ascii="Times New Roman" w:hAnsi="Times New Roman"/>
          <w:szCs w:val="28"/>
        </w:rPr>
      </w:pPr>
      <w:r w:rsidRPr="005E46CE">
        <w:rPr>
          <w:rFonts w:ascii="Times New Roman" w:hAnsi="Times New Roman"/>
          <w:szCs w:val="28"/>
        </w:rPr>
        <w:t>Cena díla</w:t>
      </w:r>
    </w:p>
    <w:p w14:paraId="712984BF" w14:textId="441F7295" w:rsidR="001C64EC" w:rsidRPr="005E46CE" w:rsidRDefault="0049620D" w:rsidP="001C64EC">
      <w:pPr>
        <w:pStyle w:val="Nadpis2"/>
        <w:suppressAutoHyphens/>
        <w:spacing w:before="0" w:after="80" w:line="240" w:lineRule="atLeast"/>
        <w:ind w:left="567" w:hanging="567"/>
      </w:pPr>
      <w:r w:rsidRPr="005E46CE">
        <w:t>Smluvní strany se dohodly, že cena za dílo provedené v rozsahu dle této smlouvy je stanovena v souladu se zákonem o cenách a činí:</w:t>
      </w:r>
    </w:p>
    <w:p w14:paraId="0399B8B9" w14:textId="77777777" w:rsidR="0000431A" w:rsidRPr="005E46CE" w:rsidRDefault="0000431A" w:rsidP="0000431A">
      <w:pPr>
        <w:rPr>
          <w:sz w:val="22"/>
          <w:szCs w:val="22"/>
        </w:rPr>
      </w:pP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3"/>
        <w:gridCol w:w="2410"/>
      </w:tblGrid>
      <w:tr w:rsidR="000A59EC" w:rsidRPr="005E46CE" w14:paraId="43BE3346" w14:textId="77777777" w:rsidTr="000A59EC">
        <w:trPr>
          <w:trHeight w:val="541"/>
          <w:jc w:val="center"/>
        </w:trPr>
        <w:tc>
          <w:tcPr>
            <w:tcW w:w="5823" w:type="dxa"/>
            <w:vAlign w:val="center"/>
          </w:tcPr>
          <w:p w14:paraId="1471FF8A" w14:textId="77777777" w:rsidR="000A59EC" w:rsidRPr="005E46CE" w:rsidRDefault="000A59EC" w:rsidP="00C136B0">
            <w:pPr>
              <w:rPr>
                <w:b/>
                <w:sz w:val="22"/>
                <w:szCs w:val="22"/>
              </w:rPr>
            </w:pPr>
            <w:r w:rsidRPr="005E46CE">
              <w:rPr>
                <w:b/>
                <w:sz w:val="22"/>
                <w:szCs w:val="22"/>
              </w:rPr>
              <w:t>Celková nabídková cena v Kč bez DPH</w:t>
            </w:r>
          </w:p>
        </w:tc>
        <w:tc>
          <w:tcPr>
            <w:tcW w:w="2410" w:type="dxa"/>
          </w:tcPr>
          <w:p w14:paraId="21F4B486" w14:textId="77777777" w:rsidR="000A59EC" w:rsidRPr="005E46CE" w:rsidRDefault="000A59EC" w:rsidP="00C136B0">
            <w:pPr>
              <w:rPr>
                <w:sz w:val="22"/>
                <w:szCs w:val="22"/>
              </w:rPr>
            </w:pPr>
          </w:p>
        </w:tc>
      </w:tr>
      <w:tr w:rsidR="000A59EC" w:rsidRPr="005E46CE" w14:paraId="45FB0A26" w14:textId="77777777" w:rsidTr="000A59EC">
        <w:trPr>
          <w:trHeight w:val="541"/>
          <w:jc w:val="center"/>
        </w:trPr>
        <w:tc>
          <w:tcPr>
            <w:tcW w:w="5823" w:type="dxa"/>
            <w:vAlign w:val="center"/>
          </w:tcPr>
          <w:p w14:paraId="72C1DFEA" w14:textId="77777777" w:rsidR="000A59EC" w:rsidRPr="005E46CE" w:rsidRDefault="000A59EC" w:rsidP="00C136B0">
            <w:pPr>
              <w:rPr>
                <w:b/>
                <w:sz w:val="22"/>
                <w:szCs w:val="22"/>
              </w:rPr>
            </w:pPr>
            <w:r w:rsidRPr="005E46CE">
              <w:rPr>
                <w:b/>
                <w:sz w:val="22"/>
                <w:szCs w:val="22"/>
              </w:rPr>
              <w:t>DPH</w:t>
            </w:r>
          </w:p>
        </w:tc>
        <w:tc>
          <w:tcPr>
            <w:tcW w:w="2410" w:type="dxa"/>
          </w:tcPr>
          <w:p w14:paraId="410A5F69" w14:textId="77777777" w:rsidR="000A59EC" w:rsidRPr="005E46CE" w:rsidRDefault="000A59EC" w:rsidP="00C136B0">
            <w:pPr>
              <w:rPr>
                <w:sz w:val="22"/>
                <w:szCs w:val="22"/>
              </w:rPr>
            </w:pPr>
          </w:p>
        </w:tc>
      </w:tr>
      <w:tr w:rsidR="000A59EC" w:rsidRPr="005E46CE" w14:paraId="05612692" w14:textId="77777777" w:rsidTr="000A59EC">
        <w:trPr>
          <w:trHeight w:val="541"/>
          <w:jc w:val="center"/>
        </w:trPr>
        <w:tc>
          <w:tcPr>
            <w:tcW w:w="5823" w:type="dxa"/>
            <w:vAlign w:val="center"/>
          </w:tcPr>
          <w:p w14:paraId="4AC126D3" w14:textId="77777777" w:rsidR="000A59EC" w:rsidRPr="005E46CE" w:rsidRDefault="000A59EC" w:rsidP="00C136B0">
            <w:pPr>
              <w:rPr>
                <w:b/>
                <w:sz w:val="22"/>
                <w:szCs w:val="22"/>
              </w:rPr>
            </w:pPr>
            <w:r w:rsidRPr="005E46CE">
              <w:rPr>
                <w:b/>
                <w:sz w:val="22"/>
                <w:szCs w:val="22"/>
              </w:rPr>
              <w:t>Celková nabídková cena v Kč včetně DPH</w:t>
            </w:r>
          </w:p>
        </w:tc>
        <w:tc>
          <w:tcPr>
            <w:tcW w:w="2410" w:type="dxa"/>
          </w:tcPr>
          <w:p w14:paraId="667A8585" w14:textId="77777777" w:rsidR="000A59EC" w:rsidRPr="005E46CE" w:rsidRDefault="000A59EC" w:rsidP="00C136B0">
            <w:pPr>
              <w:rPr>
                <w:sz w:val="22"/>
                <w:szCs w:val="22"/>
              </w:rPr>
            </w:pPr>
          </w:p>
        </w:tc>
      </w:tr>
    </w:tbl>
    <w:p w14:paraId="42E57E2B" w14:textId="1C367B6B" w:rsidR="001C64EC" w:rsidRPr="005E46CE" w:rsidRDefault="001C64EC" w:rsidP="001C64EC">
      <w:pPr>
        <w:tabs>
          <w:tab w:val="left" w:pos="540"/>
          <w:tab w:val="left" w:pos="900"/>
        </w:tabs>
        <w:spacing w:after="120"/>
        <w:jc w:val="both"/>
        <w:rPr>
          <w:sz w:val="22"/>
          <w:szCs w:val="22"/>
        </w:rPr>
      </w:pPr>
    </w:p>
    <w:p w14:paraId="19173A0F" w14:textId="58721BF6" w:rsidR="0049620D" w:rsidRPr="005E46CE" w:rsidRDefault="0049620D" w:rsidP="006136FE">
      <w:pPr>
        <w:tabs>
          <w:tab w:val="left" w:pos="540"/>
          <w:tab w:val="left" w:pos="900"/>
        </w:tabs>
        <w:spacing w:after="120"/>
        <w:ind w:left="540"/>
        <w:jc w:val="both"/>
        <w:rPr>
          <w:sz w:val="22"/>
          <w:szCs w:val="22"/>
        </w:rPr>
      </w:pPr>
      <w:r w:rsidRPr="005E46CE">
        <w:rPr>
          <w:sz w:val="22"/>
          <w:szCs w:val="22"/>
        </w:rPr>
        <w:t>Smluvní strany prohlašují, že dílo je zadáno dle rozpočtu. Položkový rozpočet je přílohou a nedílnou součástí této smlouvy. Jednotkové ceny uvedené v položkovém rozpočtu jsou ceny pevné a neměnné po celou dobu realizace</w:t>
      </w:r>
      <w:r w:rsidR="003B0D3E" w:rsidRPr="005E46CE">
        <w:rPr>
          <w:sz w:val="22"/>
          <w:szCs w:val="22"/>
        </w:rPr>
        <w:t xml:space="preserve"> dodávky a</w:t>
      </w:r>
      <w:r w:rsidRPr="005E46CE">
        <w:rPr>
          <w:sz w:val="22"/>
          <w:szCs w:val="22"/>
        </w:rPr>
        <w:t xml:space="preserve"> stavby. Zhotovitel prohlašuje, že v jednotkových cenách položkového rozpočtu má zahrnuty veškeré náklady související se splněním jeho povinností specifikovaných touto smlouvou a zadávacími podmínkami. </w:t>
      </w:r>
    </w:p>
    <w:p w14:paraId="19173A10" w14:textId="77777777" w:rsidR="0049620D" w:rsidRPr="005E46CE" w:rsidRDefault="0049620D" w:rsidP="004417CE">
      <w:pPr>
        <w:pStyle w:val="Nadpis2"/>
        <w:tabs>
          <w:tab w:val="num" w:pos="540"/>
        </w:tabs>
        <w:suppressAutoHyphens/>
        <w:spacing w:before="0" w:after="60" w:line="240" w:lineRule="atLeast"/>
        <w:ind w:left="567" w:hanging="567"/>
      </w:pPr>
      <w:r w:rsidRPr="005E46CE">
        <w:rPr>
          <w:spacing w:val="-2"/>
        </w:rPr>
        <w:t>Cena je ve vztahu k rozsahu prací a činností, které jsou definovány touto smlouvou a po</w:t>
      </w:r>
      <w:r w:rsidRPr="005E46CE">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19173A11" w14:textId="77777777" w:rsidR="0049620D" w:rsidRPr="005E46CE" w:rsidRDefault="0049620D" w:rsidP="004417CE">
      <w:pPr>
        <w:pStyle w:val="Nadpis2"/>
        <w:tabs>
          <w:tab w:val="num" w:pos="540"/>
        </w:tabs>
        <w:suppressAutoHyphens/>
        <w:spacing w:before="0" w:after="60" w:line="240" w:lineRule="atLeast"/>
        <w:ind w:left="567" w:hanging="567"/>
      </w:pPr>
      <w:r w:rsidRPr="005E46CE">
        <w:t xml:space="preserve">Zhotovitel je odpovědný za to, že sazba DPH je stanovena v souladu s platnými právními předpisy. </w:t>
      </w:r>
    </w:p>
    <w:p w14:paraId="19173A12" w14:textId="5F975AB3" w:rsidR="0049620D" w:rsidRPr="0091058A" w:rsidRDefault="0049620D" w:rsidP="004417CE">
      <w:pPr>
        <w:pStyle w:val="Nadpis2"/>
        <w:tabs>
          <w:tab w:val="num" w:pos="540"/>
        </w:tabs>
        <w:suppressAutoHyphens/>
        <w:spacing w:before="0" w:after="60" w:line="240" w:lineRule="atLeast"/>
        <w:ind w:left="567" w:hanging="567"/>
      </w:pPr>
      <w:r w:rsidRPr="005E46CE">
        <w:lastRenderedPageBreak/>
        <w:t>V </w:t>
      </w:r>
      <w:r w:rsidRPr="0091058A">
        <w:t xml:space="preserve">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91058A">
        <w:rPr>
          <w:spacing w:val="-2"/>
        </w:rPr>
        <w:t>další služby nutné k provádění díla, náklady na třídění druhotných surovin, rozebrání a ro</w:t>
      </w:r>
      <w:r w:rsidRPr="0091058A">
        <w:t>ztřídění demontovaných výrobků, náklady na zabezpečení bezpečnosti a hygieny práce, opatření k ochraně životního prostředí, pojištění</w:t>
      </w:r>
      <w:r w:rsidR="003B0D3E" w:rsidRPr="0091058A">
        <w:t xml:space="preserve"> dodávky a</w:t>
      </w:r>
      <w:r w:rsidRPr="0091058A">
        <w:t xml:space="preserve"> stavby a osob, organizační a koordinační činnost, poplatky spojené se záborem veřejného prostranství a zvláštní užívání komunikace, zajištění nezbytných dopravních opatření apod. </w:t>
      </w:r>
    </w:p>
    <w:p w14:paraId="66E9A4AE" w14:textId="77777777" w:rsidR="00DB67BC" w:rsidRPr="005E46CE" w:rsidRDefault="00DB67BC" w:rsidP="00DB67BC"/>
    <w:p w14:paraId="19173A13" w14:textId="77777777" w:rsidR="0049620D" w:rsidRPr="005E46CE" w:rsidRDefault="0049620D" w:rsidP="004417CE">
      <w:pPr>
        <w:pStyle w:val="Nadpis2"/>
        <w:tabs>
          <w:tab w:val="num" w:pos="540"/>
        </w:tabs>
        <w:suppressAutoHyphens/>
        <w:spacing w:before="0" w:after="60" w:line="240" w:lineRule="atLeast"/>
        <w:ind w:left="567" w:hanging="567"/>
        <w:rPr>
          <w:b/>
          <w:bCs/>
          <w:sz w:val="24"/>
          <w:szCs w:val="24"/>
        </w:rPr>
      </w:pPr>
      <w:r w:rsidRPr="005E46CE">
        <w:rPr>
          <w:b/>
          <w:bCs/>
          <w:sz w:val="24"/>
          <w:szCs w:val="24"/>
        </w:rPr>
        <w:t>Změna ceny:</w:t>
      </w:r>
    </w:p>
    <w:p w14:paraId="19173A14" w14:textId="77777777" w:rsidR="0049620D" w:rsidRPr="005E46CE" w:rsidRDefault="0049620D" w:rsidP="00D53EE0">
      <w:pPr>
        <w:pStyle w:val="Nadpis3"/>
        <w:numPr>
          <w:ilvl w:val="2"/>
          <w:numId w:val="5"/>
        </w:numPr>
        <w:tabs>
          <w:tab w:val="num" w:pos="851"/>
        </w:tabs>
        <w:suppressAutoHyphens/>
        <w:spacing w:before="0" w:after="8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zhotovitel provede ocenění soupisu stavebních prací, dodávek a služeb, jež mají být provedeny navíc, nebo jež nebudou provedeny, jednotkovými cenami položkových rozpočtů;</w:t>
      </w:r>
    </w:p>
    <w:p w14:paraId="3F84FEAB" w14:textId="553B9F32" w:rsidR="00D53EE0" w:rsidRPr="00D53EE0" w:rsidRDefault="0049620D" w:rsidP="00D53EE0">
      <w:pPr>
        <w:pStyle w:val="Nadpis3"/>
        <w:numPr>
          <w:ilvl w:val="2"/>
          <w:numId w:val="5"/>
        </w:numPr>
        <w:tabs>
          <w:tab w:val="num" w:pos="851"/>
        </w:tabs>
        <w:suppressAutoHyphens/>
        <w:spacing w:before="0" w:after="8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v ceně méněprací je nutno zohlednit také odpovídající podíl nákladů u položek týkajících se celé</w:t>
      </w:r>
      <w:r w:rsidR="003B0D3E" w:rsidRPr="005E46CE">
        <w:rPr>
          <w:rFonts w:ascii="Times New Roman" w:hAnsi="Times New Roman"/>
          <w:sz w:val="22"/>
          <w:szCs w:val="22"/>
        </w:rPr>
        <w:t xml:space="preserve"> </w:t>
      </w:r>
      <w:r w:rsidR="003B0D3E" w:rsidRPr="00D53EE0">
        <w:rPr>
          <w:rFonts w:ascii="Times New Roman" w:hAnsi="Times New Roman"/>
          <w:b w:val="0"/>
          <w:sz w:val="22"/>
          <w:szCs w:val="22"/>
        </w:rPr>
        <w:t>dodávky a</w:t>
      </w:r>
      <w:r w:rsidRPr="00D53EE0">
        <w:rPr>
          <w:rFonts w:ascii="Times New Roman" w:hAnsi="Times New Roman"/>
          <w:b w:val="0"/>
          <w:sz w:val="22"/>
          <w:szCs w:val="22"/>
        </w:rPr>
        <w:t xml:space="preserve"> stavby;</w:t>
      </w:r>
    </w:p>
    <w:p w14:paraId="19173A16" w14:textId="2A285FBD" w:rsidR="00E13FCC" w:rsidRPr="005E46CE" w:rsidRDefault="00D53EE0" w:rsidP="00D53EE0">
      <w:pPr>
        <w:pStyle w:val="Nadpis3"/>
        <w:numPr>
          <w:ilvl w:val="0"/>
          <w:numId w:val="0"/>
        </w:numPr>
        <w:suppressAutoHyphens/>
        <w:spacing w:before="0" w:after="80" w:line="240" w:lineRule="atLeast"/>
        <w:ind w:left="567" w:hanging="567"/>
        <w:jc w:val="both"/>
        <w:rPr>
          <w:rFonts w:ascii="Times New Roman" w:hAnsi="Times New Roman"/>
          <w:b w:val="0"/>
          <w:sz w:val="22"/>
          <w:szCs w:val="22"/>
          <w:highlight w:val="yellow"/>
        </w:rPr>
      </w:pPr>
      <w:r>
        <w:rPr>
          <w:rFonts w:ascii="Times New Roman" w:hAnsi="Times New Roman"/>
          <w:b w:val="0"/>
          <w:sz w:val="22"/>
          <w:szCs w:val="22"/>
        </w:rPr>
        <w:tab/>
      </w:r>
      <w:r w:rsidR="0049620D" w:rsidRPr="005E46CE">
        <w:rPr>
          <w:rFonts w:ascii="Times New Roman" w:hAnsi="Times New Roman"/>
          <w:b w:val="0"/>
          <w:sz w:val="22"/>
          <w:szCs w:val="22"/>
        </w:rPr>
        <w:t xml:space="preserve">pokud práce a dodávky tvořící vícepráce nebudou v položkovém rozpočtu obsaženy, pak </w:t>
      </w:r>
      <w:r w:rsidR="00E13FCC" w:rsidRPr="005E46CE">
        <w:rPr>
          <w:rFonts w:ascii="Times New Roman" w:hAnsi="Times New Roman"/>
          <w:b w:val="0"/>
          <w:sz w:val="22"/>
          <w:szCs w:val="22"/>
        </w:rPr>
        <w:t xml:space="preserve">budou oceněny </w:t>
      </w:r>
      <w:r w:rsidR="00E13FCC" w:rsidRPr="00D53EE0">
        <w:rPr>
          <w:rFonts w:ascii="Times New Roman" w:hAnsi="Times New Roman"/>
          <w:b w:val="0"/>
          <w:sz w:val="22"/>
          <w:szCs w:val="22"/>
        </w:rPr>
        <w:t>maximálně do výše 80 % doporučených cen dle cenové soustavy ÚRS nebo RTS;</w:t>
      </w:r>
    </w:p>
    <w:p w14:paraId="19173A17" w14:textId="77777777" w:rsidR="0049620D" w:rsidRPr="005E46CE" w:rsidRDefault="0049620D" w:rsidP="00D53EE0">
      <w:pPr>
        <w:pStyle w:val="Nadpis3"/>
        <w:numPr>
          <w:ilvl w:val="2"/>
          <w:numId w:val="5"/>
        </w:numPr>
        <w:tabs>
          <w:tab w:val="num" w:pos="851"/>
        </w:tabs>
        <w:suppressAutoHyphens/>
        <w:spacing w:before="0" w:after="8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v případech, kdy se dané položky v ceníku RTS nebo ÚRS nenacházejí, mohou být ceny stanoveny individuální kalkulací zhotovitele;</w:t>
      </w:r>
      <w:r w:rsidR="0095165A" w:rsidRPr="005E46CE">
        <w:rPr>
          <w:rFonts w:ascii="Times New Roman" w:hAnsi="Times New Roman"/>
          <w:b w:val="0"/>
          <w:sz w:val="22"/>
          <w:szCs w:val="22"/>
        </w:rPr>
        <w:t xml:space="preserve"> takto stanové ceny nesmí být vyšší než ceny obvyklé</w:t>
      </w:r>
      <w:r w:rsidR="001A15CC" w:rsidRPr="005E46CE">
        <w:rPr>
          <w:rFonts w:ascii="Times New Roman" w:hAnsi="Times New Roman"/>
          <w:b w:val="0"/>
          <w:sz w:val="22"/>
          <w:szCs w:val="22"/>
        </w:rPr>
        <w:t>;</w:t>
      </w:r>
    </w:p>
    <w:p w14:paraId="19173A18" w14:textId="77777777" w:rsidR="0049620D" w:rsidRPr="005E46CE" w:rsidRDefault="0049620D" w:rsidP="00D53EE0">
      <w:pPr>
        <w:pStyle w:val="Nadpis3"/>
        <w:numPr>
          <w:ilvl w:val="2"/>
          <w:numId w:val="5"/>
        </w:numPr>
        <w:tabs>
          <w:tab w:val="num" w:pos="851"/>
        </w:tabs>
        <w:suppressAutoHyphens/>
        <w:spacing w:before="0" w:after="8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19173A19" w14:textId="77777777" w:rsidR="0049620D" w:rsidRPr="005E46CE" w:rsidRDefault="0049620D" w:rsidP="00D53EE0">
      <w:pPr>
        <w:pStyle w:val="Nadpis3"/>
        <w:numPr>
          <w:ilvl w:val="2"/>
          <w:numId w:val="5"/>
        </w:numPr>
        <w:tabs>
          <w:tab w:val="num" w:pos="851"/>
        </w:tabs>
        <w:suppressAutoHyphens/>
        <w:spacing w:before="0" w:after="8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19173A1A" w14:textId="77777777" w:rsidR="0049620D" w:rsidRPr="005E46CE" w:rsidRDefault="0049620D" w:rsidP="004417CE">
      <w:pPr>
        <w:pStyle w:val="Nadpis2"/>
        <w:tabs>
          <w:tab w:val="clear" w:pos="576"/>
          <w:tab w:val="num" w:pos="567"/>
        </w:tabs>
        <w:suppressAutoHyphens/>
        <w:spacing w:before="0" w:after="60" w:line="240" w:lineRule="atLeast"/>
        <w:ind w:left="567" w:hanging="567"/>
      </w:pPr>
      <w:r w:rsidRPr="005E46CE">
        <w:t xml:space="preserve">Smluvní strany se dohodly, že v případě méněprací nemá zhotovitel právo na náhradu škody, nákladů či ušlého zisku, které mu v důsledku méněprací vznikly. </w:t>
      </w:r>
    </w:p>
    <w:p w14:paraId="19173A1B" w14:textId="0D64E42F" w:rsidR="0049620D" w:rsidRPr="005E46CE" w:rsidRDefault="0049620D" w:rsidP="00622963">
      <w:pPr>
        <w:pStyle w:val="Nadpis2"/>
        <w:tabs>
          <w:tab w:val="clear" w:pos="576"/>
          <w:tab w:val="num" w:pos="567"/>
        </w:tabs>
        <w:spacing w:before="0" w:after="80" w:line="240" w:lineRule="atLeast"/>
        <w:ind w:left="567" w:hanging="567"/>
        <w:rPr>
          <w:sz w:val="20"/>
          <w:szCs w:val="20"/>
        </w:rPr>
      </w:pPr>
      <w:bookmarkStart w:id="0" w:name="OLE_LINK5"/>
      <w:bookmarkStart w:id="1" w:name="OLE_LINK6"/>
      <w:bookmarkStart w:id="2" w:name="OLE_LINK3"/>
      <w:bookmarkStart w:id="3" w:name="OLE_LINK4"/>
      <w:r w:rsidRPr="005E46CE">
        <w:t>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0"/>
      <w:bookmarkEnd w:id="1"/>
      <w:bookmarkEnd w:id="2"/>
      <w:bookmarkEnd w:id="3"/>
    </w:p>
    <w:p w14:paraId="72928A88" w14:textId="77777777" w:rsidR="004F732B" w:rsidRPr="005E46CE" w:rsidRDefault="004F732B" w:rsidP="004F732B"/>
    <w:p w14:paraId="19173A1C" w14:textId="77777777" w:rsidR="0049620D" w:rsidRPr="005E46CE" w:rsidRDefault="0049620D" w:rsidP="00622963">
      <w:pPr>
        <w:pStyle w:val="Nadpis1"/>
        <w:suppressAutoHyphens/>
        <w:spacing w:before="240" w:after="80" w:line="240" w:lineRule="atLeast"/>
        <w:ind w:left="539" w:hanging="539"/>
        <w:jc w:val="both"/>
        <w:rPr>
          <w:rFonts w:ascii="Times New Roman" w:hAnsi="Times New Roman"/>
          <w:szCs w:val="28"/>
        </w:rPr>
      </w:pPr>
      <w:r w:rsidRPr="005E46CE">
        <w:rPr>
          <w:rFonts w:ascii="Times New Roman" w:hAnsi="Times New Roman"/>
          <w:szCs w:val="28"/>
        </w:rPr>
        <w:t>Platební podmínky</w:t>
      </w:r>
    </w:p>
    <w:p w14:paraId="19173A1D" w14:textId="77777777" w:rsidR="0049620D" w:rsidRPr="005E46CE" w:rsidRDefault="0049620D" w:rsidP="009C44F3">
      <w:pPr>
        <w:pStyle w:val="Nadpis2"/>
        <w:tabs>
          <w:tab w:val="num" w:pos="540"/>
        </w:tabs>
        <w:suppressAutoHyphens/>
        <w:spacing w:before="0" w:after="80" w:line="240" w:lineRule="atLeast"/>
        <w:ind w:left="567" w:hanging="567"/>
        <w:rPr>
          <w:rFonts w:eastAsia="Calibri"/>
        </w:rPr>
      </w:pPr>
      <w:r w:rsidRPr="005E46CE">
        <w:rPr>
          <w:rFonts w:eastAsia="Calibri"/>
        </w:rPr>
        <w:t xml:space="preserve">Smluvní strany se dohodly, že zálohy nejsou sjednány. </w:t>
      </w:r>
      <w:r w:rsidRPr="005E46CE">
        <w:t>Smluvní strany sjednávají, že úhrada ceny díla bude uskutečňována postupně formou měsíčního dílčího plnění zhotovitele pro objednatele. Dílčím plněním se rozumí rozsah a cena skutečně uvedených prací a dodávek, uskutečněných zhotovitelem v běžném měsíci a zjištěných a předložených objednateli k poslednímu dni kalendářního měsíce. Tento den je dnem zdanitelného plnění. Podpisem soupisu provedených prací a zjišťovacího protokolu objednatelem vzniká zhotoviteli právo fakturovat ve výše uvedeném rozsahu odsouhlasenou cenu dílčího plnění daňovým dokladem.</w:t>
      </w:r>
    </w:p>
    <w:p w14:paraId="19173A1E" w14:textId="77777777" w:rsidR="0049620D" w:rsidRPr="005E46CE" w:rsidRDefault="0049620D" w:rsidP="009C44F3">
      <w:pPr>
        <w:pStyle w:val="Nadpis2"/>
        <w:tabs>
          <w:tab w:val="num" w:pos="540"/>
        </w:tabs>
        <w:suppressAutoHyphens/>
        <w:spacing w:before="0" w:after="80" w:line="240" w:lineRule="atLeast"/>
        <w:ind w:left="567" w:hanging="567"/>
        <w:rPr>
          <w:rFonts w:eastAsia="Calibri"/>
        </w:rPr>
      </w:pPr>
      <w:r w:rsidRPr="005E46CE">
        <w:rPr>
          <w:rFonts w:eastAsia="Calibri"/>
        </w:rPr>
        <w:t xml:space="preserve">Výše DPH bude účtována dle platné zákonné sazby ke dni uskutečnění zdanitelného plnění. </w:t>
      </w:r>
    </w:p>
    <w:p w14:paraId="19173A1F" w14:textId="77777777" w:rsidR="0049620D" w:rsidRPr="005E46CE" w:rsidRDefault="0049620D" w:rsidP="009C44F3">
      <w:pPr>
        <w:pStyle w:val="Nadpis2"/>
        <w:tabs>
          <w:tab w:val="num" w:pos="540"/>
        </w:tabs>
        <w:suppressAutoHyphens/>
        <w:spacing w:before="0" w:after="80" w:line="240" w:lineRule="atLeast"/>
        <w:ind w:left="567" w:hanging="567"/>
        <w:rPr>
          <w:rFonts w:eastAsia="Calibri"/>
          <w:sz w:val="20"/>
          <w:szCs w:val="20"/>
        </w:rPr>
      </w:pPr>
      <w:r w:rsidRPr="005E46CE">
        <w:rPr>
          <w:rFonts w:eastAsia="Calibri"/>
        </w:rPr>
        <w:t>Stane-li se zhotovitel nespolehlivým plátcem, hodnota plnění odpovídající dani bude hrazena přímo na účet</w:t>
      </w:r>
      <w:r w:rsidRPr="005E46CE">
        <w:rPr>
          <w:rFonts w:eastAsia="Calibri"/>
          <w:sz w:val="20"/>
          <w:szCs w:val="20"/>
        </w:rPr>
        <w:t xml:space="preserve"> </w:t>
      </w:r>
      <w:r w:rsidRPr="005E46CE">
        <w:rPr>
          <w:rFonts w:eastAsia="Calibri"/>
        </w:rPr>
        <w:t>správce daně v režimu podle §109a zákona o dani z přidané hodnoty.</w:t>
      </w:r>
    </w:p>
    <w:p w14:paraId="19173A20" w14:textId="41A1E51A" w:rsidR="00230EC5" w:rsidRPr="005E46CE" w:rsidRDefault="00230EC5" w:rsidP="00230EC5">
      <w:pPr>
        <w:pStyle w:val="Nadpis2"/>
        <w:numPr>
          <w:ilvl w:val="1"/>
          <w:numId w:val="1"/>
        </w:numPr>
        <w:tabs>
          <w:tab w:val="clear" w:pos="576"/>
          <w:tab w:val="num" w:pos="567"/>
        </w:tabs>
        <w:spacing w:before="0" w:after="80" w:line="240" w:lineRule="atLeast"/>
        <w:ind w:left="567" w:hanging="567"/>
        <w:rPr>
          <w:rFonts w:eastAsia="Calibri"/>
        </w:rPr>
      </w:pPr>
      <w:r w:rsidRPr="005E46CE">
        <w:rPr>
          <w:rFonts w:eastAsia="Calibri"/>
        </w:rPr>
        <w:lastRenderedPageBreak/>
        <w:t>Platby budou prováděny na základě měsíčních dílčích daňových dokladů (faktur). Nedílnou součástí faktury musí být soupis objednatelem potvrzených provedených prací. Bez tohoto soupisu je daňový doklad neúplný. Zhotovitel dokládá soupis skutečně provedených prací formou výstupu z rozpočtového softwaru např. ve formátu esoupis, .unixml, .xc4, Excel VZ nebo obdobný výstup z rozpočtového softwaru.</w:t>
      </w:r>
    </w:p>
    <w:p w14:paraId="19173A21" w14:textId="7ADEDE39" w:rsidR="0049620D" w:rsidRPr="005E46CE" w:rsidRDefault="0049620D" w:rsidP="009C44F3">
      <w:pPr>
        <w:pStyle w:val="Nadpis2"/>
        <w:tabs>
          <w:tab w:val="num" w:pos="540"/>
        </w:tabs>
        <w:suppressAutoHyphens/>
        <w:spacing w:before="0" w:after="80" w:line="240" w:lineRule="atLeast"/>
        <w:ind w:left="567" w:hanging="567"/>
        <w:rPr>
          <w:rFonts w:eastAsia="Calibri"/>
        </w:rPr>
      </w:pPr>
      <w:r w:rsidRPr="005E46CE">
        <w:rPr>
          <w:rFonts w:eastAsia="Calibri"/>
        </w:rPr>
        <w:t xml:space="preserve">Lhůta splatnosti faktur je stanovena na </w:t>
      </w:r>
      <w:r w:rsidR="00DC4503" w:rsidRPr="005E46CE">
        <w:rPr>
          <w:rFonts w:eastAsia="Calibri"/>
        </w:rPr>
        <w:t>3</w:t>
      </w:r>
      <w:r w:rsidRPr="005E46CE">
        <w:rPr>
          <w:rFonts w:eastAsia="Calibri"/>
        </w:rPr>
        <w:t>0 dnů od jejich doručení objednateli. Stejná</w:t>
      </w:r>
      <w:r w:rsidR="009D0CBB" w:rsidRPr="005E46CE">
        <w:rPr>
          <w:rFonts w:eastAsia="Calibri"/>
        </w:rPr>
        <w:t xml:space="preserve"> </w:t>
      </w:r>
      <w:r w:rsidRPr="005E46CE">
        <w:rPr>
          <w:rFonts w:eastAsia="Calibri"/>
        </w:rPr>
        <w:t xml:space="preserve">lhůta splatnosti platí pro smluvní strany i při placení jiných plateb (např. úroků z prodlení, smluvních pokut, náhrad škody aj.). </w:t>
      </w:r>
    </w:p>
    <w:p w14:paraId="19173A22" w14:textId="77777777" w:rsidR="0049620D" w:rsidRPr="005E46CE" w:rsidRDefault="0049620D" w:rsidP="009C44F3">
      <w:pPr>
        <w:pStyle w:val="Nadpis2"/>
        <w:tabs>
          <w:tab w:val="num" w:pos="540"/>
        </w:tabs>
        <w:suppressAutoHyphens/>
        <w:spacing w:before="0" w:after="80" w:line="240" w:lineRule="atLeast"/>
        <w:ind w:left="567" w:hanging="567"/>
        <w:rPr>
          <w:rFonts w:eastAsia="Calibri"/>
        </w:rPr>
      </w:pPr>
      <w:r w:rsidRPr="005E46CE">
        <w:rPr>
          <w:rFonts w:eastAsia="Calibri"/>
        </w:rPr>
        <w:t>Kromě náležitostí stanovených platnými právními předpisy pro daňový doklad je zhotovitel povinen ve faktuře uvést i tyto údaje:</w:t>
      </w:r>
    </w:p>
    <w:p w14:paraId="19173A23" w14:textId="77777777" w:rsidR="0049620D" w:rsidRPr="005E46CE" w:rsidRDefault="0049620D" w:rsidP="004417CE">
      <w:pPr>
        <w:pStyle w:val="Odstavecseseznamem"/>
        <w:numPr>
          <w:ilvl w:val="0"/>
          <w:numId w:val="6"/>
        </w:numPr>
        <w:suppressAutoHyphens/>
        <w:overflowPunct/>
        <w:autoSpaceDE/>
        <w:adjustRightInd/>
        <w:spacing w:after="60"/>
        <w:jc w:val="both"/>
        <w:rPr>
          <w:sz w:val="22"/>
          <w:szCs w:val="22"/>
        </w:rPr>
      </w:pPr>
      <w:r w:rsidRPr="005E46CE">
        <w:rPr>
          <w:sz w:val="22"/>
          <w:szCs w:val="22"/>
        </w:rPr>
        <w:t>číslo a datum vystavení faktury;</w:t>
      </w:r>
    </w:p>
    <w:p w14:paraId="19173A24" w14:textId="77777777" w:rsidR="0049620D" w:rsidRPr="005E46CE" w:rsidRDefault="0049620D" w:rsidP="004417CE">
      <w:pPr>
        <w:pStyle w:val="Odstavecseseznamem"/>
        <w:widowControl w:val="0"/>
        <w:numPr>
          <w:ilvl w:val="0"/>
          <w:numId w:val="6"/>
        </w:numPr>
        <w:suppressAutoHyphens/>
        <w:overflowPunct/>
        <w:autoSpaceDE/>
        <w:adjustRightInd/>
        <w:spacing w:after="60"/>
        <w:jc w:val="both"/>
        <w:rPr>
          <w:sz w:val="22"/>
          <w:szCs w:val="22"/>
        </w:rPr>
      </w:pPr>
      <w:r w:rsidRPr="005E46CE">
        <w:rPr>
          <w:sz w:val="22"/>
          <w:szCs w:val="22"/>
        </w:rPr>
        <w:t>číslo smlouvy a datum jejího uzavření;</w:t>
      </w:r>
    </w:p>
    <w:p w14:paraId="19173A25" w14:textId="77777777" w:rsidR="0049620D" w:rsidRPr="005E46CE" w:rsidRDefault="0049620D" w:rsidP="004417CE">
      <w:pPr>
        <w:pStyle w:val="Odstavecseseznamem"/>
        <w:widowControl w:val="0"/>
        <w:numPr>
          <w:ilvl w:val="0"/>
          <w:numId w:val="6"/>
        </w:numPr>
        <w:suppressAutoHyphens/>
        <w:overflowPunct/>
        <w:autoSpaceDE/>
        <w:adjustRightInd/>
        <w:spacing w:after="60"/>
        <w:jc w:val="both"/>
        <w:rPr>
          <w:sz w:val="22"/>
          <w:szCs w:val="22"/>
        </w:rPr>
      </w:pPr>
      <w:r w:rsidRPr="005E46CE">
        <w:rPr>
          <w:sz w:val="22"/>
          <w:szCs w:val="22"/>
        </w:rPr>
        <w:t>předmět smlouvy;</w:t>
      </w:r>
    </w:p>
    <w:p w14:paraId="19173A26" w14:textId="3991C0B7" w:rsidR="0049620D" w:rsidRPr="005E46CE" w:rsidRDefault="0049620D" w:rsidP="004417CE">
      <w:pPr>
        <w:pStyle w:val="Odstavecseseznamem"/>
        <w:widowControl w:val="0"/>
        <w:numPr>
          <w:ilvl w:val="0"/>
          <w:numId w:val="6"/>
        </w:numPr>
        <w:suppressAutoHyphens/>
        <w:overflowPunct/>
        <w:autoSpaceDE/>
        <w:adjustRightInd/>
        <w:spacing w:after="60"/>
        <w:jc w:val="both"/>
        <w:rPr>
          <w:sz w:val="22"/>
          <w:szCs w:val="22"/>
        </w:rPr>
      </w:pPr>
      <w:r w:rsidRPr="005E46CE">
        <w:rPr>
          <w:sz w:val="22"/>
          <w:szCs w:val="22"/>
        </w:rPr>
        <w:t>název</w:t>
      </w:r>
      <w:r w:rsidR="003B0D3E" w:rsidRPr="005E46CE">
        <w:rPr>
          <w:sz w:val="22"/>
          <w:szCs w:val="22"/>
        </w:rPr>
        <w:t xml:space="preserve"> dodávky a</w:t>
      </w:r>
      <w:r w:rsidRPr="005E46CE">
        <w:rPr>
          <w:sz w:val="22"/>
          <w:szCs w:val="22"/>
        </w:rPr>
        <w:t xml:space="preserve"> stavby;</w:t>
      </w:r>
    </w:p>
    <w:p w14:paraId="19173A27" w14:textId="77777777" w:rsidR="0049620D" w:rsidRPr="005E46CE" w:rsidRDefault="0049620D" w:rsidP="004417CE">
      <w:pPr>
        <w:pStyle w:val="Odstavecseseznamem"/>
        <w:widowControl w:val="0"/>
        <w:numPr>
          <w:ilvl w:val="0"/>
          <w:numId w:val="6"/>
        </w:numPr>
        <w:suppressAutoHyphens/>
        <w:overflowPunct/>
        <w:autoSpaceDE/>
        <w:adjustRightInd/>
        <w:spacing w:after="60"/>
        <w:jc w:val="both"/>
        <w:rPr>
          <w:sz w:val="22"/>
          <w:szCs w:val="22"/>
        </w:rPr>
      </w:pPr>
      <w:r w:rsidRPr="005E46CE">
        <w:rPr>
          <w:sz w:val="22"/>
          <w:szCs w:val="22"/>
        </w:rPr>
        <w:t>označení banky a číslo účtu, na který má být zaplaceno;</w:t>
      </w:r>
    </w:p>
    <w:p w14:paraId="19173A28" w14:textId="63BD86E4" w:rsidR="0049620D" w:rsidRPr="005E46CE" w:rsidRDefault="007C4BDC" w:rsidP="004417CE">
      <w:pPr>
        <w:pStyle w:val="Odstavecseseznamem"/>
        <w:widowControl w:val="0"/>
        <w:numPr>
          <w:ilvl w:val="0"/>
          <w:numId w:val="6"/>
        </w:numPr>
        <w:suppressAutoHyphens/>
        <w:overflowPunct/>
        <w:autoSpaceDE/>
        <w:adjustRightInd/>
        <w:spacing w:after="60"/>
        <w:jc w:val="both"/>
        <w:rPr>
          <w:sz w:val="22"/>
          <w:szCs w:val="22"/>
        </w:rPr>
      </w:pPr>
      <w:r w:rsidRPr="005E46CE">
        <w:rPr>
          <w:sz w:val="22"/>
          <w:szCs w:val="22"/>
        </w:rPr>
        <w:t>registrační</w:t>
      </w:r>
      <w:r w:rsidR="0049620D" w:rsidRPr="005E46CE">
        <w:rPr>
          <w:sz w:val="22"/>
          <w:szCs w:val="22"/>
        </w:rPr>
        <w:t xml:space="preserve"> číslo a název projektu;</w:t>
      </w:r>
      <w:r w:rsidR="001C64EC" w:rsidRPr="005E46CE">
        <w:rPr>
          <w:sz w:val="22"/>
          <w:szCs w:val="22"/>
        </w:rPr>
        <w:t xml:space="preserve"> údaje předá objednatel</w:t>
      </w:r>
    </w:p>
    <w:p w14:paraId="19173A29" w14:textId="77777777" w:rsidR="0049620D" w:rsidRPr="005E46CE" w:rsidRDefault="0049620D" w:rsidP="004417CE">
      <w:pPr>
        <w:pStyle w:val="Odstavecseseznamem"/>
        <w:widowControl w:val="0"/>
        <w:numPr>
          <w:ilvl w:val="0"/>
          <w:numId w:val="6"/>
        </w:numPr>
        <w:suppressAutoHyphens/>
        <w:overflowPunct/>
        <w:autoSpaceDE/>
        <w:adjustRightInd/>
        <w:spacing w:after="60"/>
        <w:jc w:val="both"/>
        <w:rPr>
          <w:sz w:val="22"/>
          <w:szCs w:val="22"/>
        </w:rPr>
      </w:pPr>
      <w:r w:rsidRPr="005E46CE">
        <w:rPr>
          <w:sz w:val="22"/>
          <w:szCs w:val="22"/>
        </w:rPr>
        <w:t>lhůta splatnosti faktury;</w:t>
      </w:r>
    </w:p>
    <w:p w14:paraId="19173A2A" w14:textId="77777777" w:rsidR="0049620D" w:rsidRPr="005E46CE" w:rsidRDefault="0049620D" w:rsidP="004417CE">
      <w:pPr>
        <w:pStyle w:val="Odstavecseseznamem"/>
        <w:widowControl w:val="0"/>
        <w:numPr>
          <w:ilvl w:val="0"/>
          <w:numId w:val="7"/>
        </w:numPr>
        <w:suppressAutoHyphens/>
        <w:overflowPunct/>
        <w:autoSpaceDE/>
        <w:adjustRightInd/>
        <w:spacing w:after="60"/>
        <w:jc w:val="both"/>
        <w:rPr>
          <w:sz w:val="22"/>
          <w:szCs w:val="22"/>
        </w:rPr>
      </w:pPr>
      <w:r w:rsidRPr="005E46CE">
        <w:rPr>
          <w:sz w:val="22"/>
          <w:szCs w:val="22"/>
        </w:rPr>
        <w:t>označení osoby, která fakturu vyhotovila, včetně jejího podpisu a kontaktního telefonu;</w:t>
      </w:r>
    </w:p>
    <w:p w14:paraId="19173A2B" w14:textId="68B0ECB0" w:rsidR="0049620D" w:rsidRPr="005E46CE" w:rsidRDefault="0049620D" w:rsidP="004417CE">
      <w:pPr>
        <w:pStyle w:val="Odstavecseseznamem"/>
        <w:widowControl w:val="0"/>
        <w:numPr>
          <w:ilvl w:val="0"/>
          <w:numId w:val="7"/>
        </w:numPr>
        <w:suppressAutoHyphens/>
        <w:overflowPunct/>
        <w:autoSpaceDE/>
        <w:adjustRightInd/>
        <w:spacing w:after="60"/>
        <w:ind w:left="1077" w:hanging="357"/>
        <w:jc w:val="both"/>
        <w:rPr>
          <w:sz w:val="22"/>
          <w:szCs w:val="22"/>
        </w:rPr>
      </w:pPr>
      <w:r w:rsidRPr="005E46CE">
        <w:rPr>
          <w:sz w:val="22"/>
          <w:szCs w:val="22"/>
        </w:rPr>
        <w:t>IČ a DIČ objednatele a zhotovitele, jejich přesné názvy a sídlo.</w:t>
      </w:r>
    </w:p>
    <w:p w14:paraId="66751D6A" w14:textId="6CD99A50" w:rsidR="003B0D3E" w:rsidRPr="005E46CE" w:rsidRDefault="003B0D3E" w:rsidP="004417CE">
      <w:pPr>
        <w:pStyle w:val="Odstavecseseznamem"/>
        <w:widowControl w:val="0"/>
        <w:numPr>
          <w:ilvl w:val="0"/>
          <w:numId w:val="7"/>
        </w:numPr>
        <w:suppressAutoHyphens/>
        <w:overflowPunct/>
        <w:autoSpaceDE/>
        <w:adjustRightInd/>
        <w:spacing w:after="60"/>
        <w:ind w:left="1077" w:hanging="357"/>
        <w:jc w:val="both"/>
        <w:rPr>
          <w:sz w:val="22"/>
          <w:szCs w:val="22"/>
        </w:rPr>
      </w:pPr>
      <w:r w:rsidRPr="005E46CE">
        <w:rPr>
          <w:sz w:val="22"/>
          <w:szCs w:val="22"/>
        </w:rPr>
        <w:t>registrační číslo projektu a název projektu – dodá objednatel</w:t>
      </w:r>
    </w:p>
    <w:p w14:paraId="19173A2C" w14:textId="77777777" w:rsidR="0049620D" w:rsidRPr="005E46CE" w:rsidRDefault="0049620D" w:rsidP="009C44F3">
      <w:pPr>
        <w:pStyle w:val="Nadpis2"/>
        <w:tabs>
          <w:tab w:val="num" w:pos="540"/>
        </w:tabs>
        <w:suppressAutoHyphens/>
        <w:spacing w:before="0" w:after="80" w:line="240" w:lineRule="atLeast"/>
        <w:ind w:left="567" w:hanging="567"/>
        <w:rPr>
          <w:rFonts w:eastAsia="Calibri"/>
        </w:rPr>
      </w:pPr>
      <w:r w:rsidRPr="005E46CE">
        <w:rPr>
          <w:rFonts w:eastAsia="Calibri"/>
        </w:rPr>
        <w:t xml:space="preserve">Smluvní strany se dohodly, že v případě, že zhotovitel 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19173A2D" w14:textId="77777777" w:rsidR="0049620D" w:rsidRPr="005E46CE" w:rsidRDefault="0049620D" w:rsidP="009C44F3">
      <w:pPr>
        <w:pStyle w:val="Nadpis2"/>
        <w:tabs>
          <w:tab w:val="num" w:pos="540"/>
        </w:tabs>
        <w:suppressAutoHyphens/>
        <w:spacing w:before="0" w:after="80" w:line="240" w:lineRule="atLeast"/>
        <w:ind w:left="567" w:hanging="567"/>
        <w:rPr>
          <w:rFonts w:eastAsia="Calibri"/>
        </w:rPr>
      </w:pPr>
      <w:r w:rsidRPr="005E46CE">
        <w:rPr>
          <w:rFonts w:eastAsia="Calibri"/>
        </w:rPr>
        <w:t>Smluvní strany se dohodly, že povinnost zaplatit je splněna dnem odepsání příslušné částky z účtu objednatele.</w:t>
      </w:r>
    </w:p>
    <w:p w14:paraId="19173A2E" w14:textId="77777777" w:rsidR="0049620D" w:rsidRPr="0091058A" w:rsidRDefault="0049620D" w:rsidP="00D53EE0">
      <w:pPr>
        <w:pStyle w:val="Nadpis2"/>
        <w:shd w:val="clear" w:color="auto" w:fill="FFFFFF" w:themeFill="background1"/>
        <w:tabs>
          <w:tab w:val="num" w:pos="540"/>
        </w:tabs>
        <w:suppressAutoHyphens/>
        <w:spacing w:before="0" w:after="80" w:line="240" w:lineRule="atLeast"/>
        <w:ind w:left="567" w:hanging="567"/>
        <w:rPr>
          <w:rFonts w:eastAsia="Calibri"/>
        </w:rPr>
      </w:pPr>
      <w:r w:rsidRPr="0091058A">
        <w:rPr>
          <w:rFonts w:eastAsia="Calibri"/>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19173A2F" w14:textId="0F0E743E" w:rsidR="0049620D" w:rsidRPr="005E46CE" w:rsidRDefault="0049620D" w:rsidP="009C44F3">
      <w:pPr>
        <w:pStyle w:val="Nadpis2"/>
        <w:tabs>
          <w:tab w:val="num" w:pos="540"/>
        </w:tabs>
        <w:suppressAutoHyphens/>
        <w:spacing w:before="0" w:after="80" w:line="240" w:lineRule="atLeast"/>
        <w:ind w:left="567" w:hanging="567"/>
      </w:pPr>
      <w:r w:rsidRPr="005E46CE">
        <w:rPr>
          <w:spacing w:val="-2"/>
        </w:rPr>
        <w:t>V případě dodatečného zjištění, že zhotovitelem byly vyúčtovány neprovedené práce a d</w:t>
      </w:r>
      <w:r w:rsidRPr="005E46CE">
        <w:t>odávky, zavazuje se tuto neoprávněně fakturovanou částku vrátit objednateli do 10 kalendářních dnů ode dne oznámení této skutečnosti.</w:t>
      </w:r>
    </w:p>
    <w:p w14:paraId="00F9E222" w14:textId="1A5E4AC3" w:rsidR="004F732B" w:rsidRPr="007B630E" w:rsidRDefault="0049620D" w:rsidP="004F732B">
      <w:pPr>
        <w:pStyle w:val="Nadpis2"/>
        <w:tabs>
          <w:tab w:val="num" w:pos="540"/>
        </w:tabs>
        <w:suppressAutoHyphens/>
        <w:spacing w:before="0" w:after="80" w:line="240" w:lineRule="atLeast"/>
        <w:ind w:left="567" w:hanging="567"/>
        <w:rPr>
          <w:spacing w:val="-2"/>
          <w:sz w:val="20"/>
          <w:szCs w:val="20"/>
        </w:rPr>
      </w:pPr>
      <w:r w:rsidRPr="005E46CE">
        <w:rPr>
          <w:spacing w:val="-2"/>
        </w:rPr>
        <w:t>Smluvní strany se dohodly, že pohledávky zhotovitele vzniklé na základě této smlouvy nebo v souvislosti s ní jsou bez předchozího písemného souhlasu objednatele nezcizitelné a nezastavitelné. Zhotovitel nesmí bez předchozího písemného souhlasu objednatele uzavřít smlouvu o postoupení či zastavení pohledávky vzniklé na základě této smlouvy či v souvislosti s ní (dále jen "</w:t>
      </w:r>
      <w:r w:rsidRPr="005E46CE">
        <w:rPr>
          <w:b/>
          <w:spacing w:val="-2"/>
        </w:rPr>
        <w:t>Zákaz postoupit či zastavit pohledávku</w:t>
      </w:r>
      <w:r w:rsidRPr="005E46CE">
        <w:rPr>
          <w:spacing w:val="-2"/>
        </w:rPr>
        <w:t>").</w:t>
      </w:r>
    </w:p>
    <w:p w14:paraId="19173A31" w14:textId="77777777" w:rsidR="0049620D" w:rsidRPr="005E46CE" w:rsidRDefault="0049620D" w:rsidP="00622963">
      <w:pPr>
        <w:pStyle w:val="Nadpis1"/>
        <w:suppressAutoHyphens/>
        <w:spacing w:before="240" w:after="80" w:line="240" w:lineRule="atLeast"/>
        <w:ind w:left="539" w:hanging="539"/>
        <w:jc w:val="both"/>
        <w:rPr>
          <w:rFonts w:ascii="Times New Roman" w:hAnsi="Times New Roman"/>
          <w:szCs w:val="28"/>
        </w:rPr>
      </w:pPr>
      <w:r w:rsidRPr="005E46CE">
        <w:rPr>
          <w:rFonts w:ascii="Times New Roman" w:hAnsi="Times New Roman"/>
          <w:szCs w:val="28"/>
        </w:rPr>
        <w:t>Jakost díla</w:t>
      </w:r>
    </w:p>
    <w:p w14:paraId="19173A32" w14:textId="49726B9D" w:rsidR="0049620D" w:rsidRPr="005E46CE" w:rsidRDefault="0049620D" w:rsidP="0049620D">
      <w:pPr>
        <w:pStyle w:val="Nadpis2"/>
        <w:tabs>
          <w:tab w:val="clear" w:pos="576"/>
          <w:tab w:val="num" w:pos="567"/>
        </w:tabs>
        <w:suppressAutoHyphens/>
        <w:spacing w:before="0" w:after="80" w:line="240" w:lineRule="atLeast"/>
        <w:ind w:left="567" w:hanging="567"/>
      </w:pPr>
      <w:r w:rsidRPr="005E46CE">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w:t>
      </w:r>
      <w:r w:rsidR="003B0D3E" w:rsidRPr="005E46CE">
        <w:t xml:space="preserve">dodávky a </w:t>
      </w:r>
      <w:r w:rsidRPr="005E46CE">
        <w:t>stavby, v souladu se schválenými technologickými postupy stanovenými platnými i doporučenými českými nebo evropskými technickými normami, v souladu se současným standardem u používaných technologií a postupů pro tento typ</w:t>
      </w:r>
      <w:r w:rsidR="003B0D3E" w:rsidRPr="005E46CE">
        <w:t xml:space="preserve"> dodávky a</w:t>
      </w:r>
      <w:r w:rsidRPr="005E46CE">
        <w:t xml:space="preserve"> stavby tak, aby dodržel kvalitu díla. </w:t>
      </w:r>
    </w:p>
    <w:p w14:paraId="19173A33" w14:textId="75F96DFC" w:rsidR="0049620D" w:rsidRPr="005E46CE" w:rsidRDefault="0049620D" w:rsidP="0049620D">
      <w:pPr>
        <w:pStyle w:val="Nadpis2"/>
        <w:tabs>
          <w:tab w:val="clear" w:pos="576"/>
          <w:tab w:val="num" w:pos="567"/>
        </w:tabs>
        <w:suppressAutoHyphens/>
        <w:spacing w:before="0" w:after="80" w:line="240" w:lineRule="atLeast"/>
        <w:ind w:left="567" w:hanging="567"/>
      </w:pPr>
      <w:r w:rsidRPr="005E46CE">
        <w:t xml:space="preserve">Dílo se nesmí odchýlit od </w:t>
      </w:r>
      <w:r w:rsidRPr="005E46CE">
        <w:rPr>
          <w:lang w:eastAsia="en-US"/>
        </w:rPr>
        <w:t>platných zákonů ČR a norem ČSN a obecně závazných a doporučených předpisů a metodik.</w:t>
      </w:r>
      <w:r w:rsidRPr="005E46CE">
        <w:t xml:space="preserve"> Jakékoliv změny oproti projektové dokumentaci </w:t>
      </w:r>
      <w:r w:rsidR="003B0D3E" w:rsidRPr="005E46CE">
        <w:t xml:space="preserve">dodávky a </w:t>
      </w:r>
      <w:r w:rsidRPr="005E46CE">
        <w:t xml:space="preserve">stavby musí být </w:t>
      </w:r>
      <w:r w:rsidRPr="005E46CE">
        <w:lastRenderedPageBreak/>
        <w:t>předem písemně odsouhlaseny objednatelem a technickým dozorem.</w:t>
      </w:r>
    </w:p>
    <w:p w14:paraId="5CFF4E7B" w14:textId="4FB5E598" w:rsidR="00DB67BC" w:rsidRPr="005E46CE" w:rsidRDefault="0049620D" w:rsidP="003B0D3E">
      <w:pPr>
        <w:pStyle w:val="Nadpis2"/>
        <w:suppressAutoHyphens/>
        <w:spacing w:before="0" w:line="240" w:lineRule="atLeast"/>
        <w:ind w:left="567" w:hanging="567"/>
        <w:rPr>
          <w:sz w:val="20"/>
          <w:szCs w:val="20"/>
        </w:rPr>
      </w:pPr>
      <w:r w:rsidRPr="005E46CE">
        <w:t>Smluvní strany se dohodly na I. jakosti díla. Jakost dodávaných materiálů a konstrukcí bude dokladována předepsaným způsobem při kontrolních prohlídkách a při předání a převzetí díla.</w:t>
      </w:r>
    </w:p>
    <w:p w14:paraId="66622256" w14:textId="77777777" w:rsidR="00CE516C" w:rsidRPr="005E46CE" w:rsidRDefault="00CE516C" w:rsidP="004F732B"/>
    <w:p w14:paraId="19173A35" w14:textId="77777777" w:rsidR="0049620D" w:rsidRPr="005E46CE" w:rsidRDefault="0049620D" w:rsidP="00622963">
      <w:pPr>
        <w:pStyle w:val="Nadpis1"/>
        <w:spacing w:before="240"/>
        <w:ind w:left="539" w:hanging="539"/>
        <w:rPr>
          <w:rFonts w:ascii="Times New Roman" w:hAnsi="Times New Roman"/>
        </w:rPr>
      </w:pPr>
      <w:r w:rsidRPr="005E46CE">
        <w:rPr>
          <w:rFonts w:ascii="Times New Roman" w:hAnsi="Times New Roman"/>
        </w:rPr>
        <w:t>Provádění díla</w:t>
      </w:r>
    </w:p>
    <w:p w14:paraId="19173A36" w14:textId="77777777" w:rsidR="0049620D" w:rsidRPr="005E46CE" w:rsidRDefault="0049620D" w:rsidP="00D53EE0">
      <w:pPr>
        <w:pStyle w:val="Nadpis2"/>
        <w:tabs>
          <w:tab w:val="clear" w:pos="576"/>
          <w:tab w:val="num" w:pos="567"/>
        </w:tabs>
        <w:ind w:left="567" w:hanging="709"/>
        <w:rPr>
          <w:b/>
        </w:rPr>
      </w:pPr>
      <w:r w:rsidRPr="005E46CE">
        <w:rPr>
          <w:b/>
        </w:rPr>
        <w:t>Staveniště</w:t>
      </w:r>
    </w:p>
    <w:p w14:paraId="19173A37" w14:textId="2BCA5366" w:rsidR="0049620D" w:rsidRPr="005E46CE" w:rsidRDefault="0049620D" w:rsidP="00D53EE0">
      <w:pPr>
        <w:pStyle w:val="Nadpis3"/>
        <w:numPr>
          <w:ilvl w:val="2"/>
          <w:numId w:val="5"/>
        </w:numPr>
        <w:tabs>
          <w:tab w:val="num" w:pos="709"/>
        </w:tabs>
        <w:suppressAutoHyphens/>
        <w:spacing w:before="0" w:after="8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 xml:space="preserve">Objednatel předá zhotoviteli staveniště v rozsahu dle projektu </w:t>
      </w:r>
      <w:r w:rsidR="003B0D3E" w:rsidRPr="005E46CE">
        <w:rPr>
          <w:rFonts w:ascii="Times New Roman" w:hAnsi="Times New Roman"/>
          <w:b w:val="0"/>
          <w:sz w:val="22"/>
          <w:szCs w:val="22"/>
        </w:rPr>
        <w:t xml:space="preserve">dodávky a </w:t>
      </w:r>
      <w:r w:rsidRPr="005E46CE">
        <w:rPr>
          <w:rFonts w:ascii="Times New Roman" w:hAnsi="Times New Roman"/>
          <w:b w:val="0"/>
          <w:sz w:val="22"/>
          <w:szCs w:val="22"/>
        </w:rPr>
        <w:t xml:space="preserve">stavby, a to nejpozději 3 pracovní dny před termínem zahájení provádění díla dle odst. </w:t>
      </w:r>
      <w:r w:rsidR="00F61DCE" w:rsidRPr="005E46CE">
        <w:rPr>
          <w:rFonts w:ascii="Times New Roman" w:hAnsi="Times New Roman"/>
          <w:b w:val="0"/>
          <w:sz w:val="22"/>
          <w:szCs w:val="22"/>
        </w:rPr>
        <w:t>4</w:t>
      </w:r>
      <w:r w:rsidRPr="005E46CE">
        <w:rPr>
          <w:rFonts w:ascii="Times New Roman" w:hAnsi="Times New Roman"/>
          <w:b w:val="0"/>
          <w:sz w:val="22"/>
          <w:szCs w:val="22"/>
        </w:rPr>
        <w:t>.1. této smlouvy.</w:t>
      </w:r>
    </w:p>
    <w:p w14:paraId="19173A38" w14:textId="77777777" w:rsidR="0049620D" w:rsidRPr="005E46CE" w:rsidRDefault="0049620D" w:rsidP="00D53EE0">
      <w:pPr>
        <w:pStyle w:val="Nadpis3"/>
        <w:numPr>
          <w:ilvl w:val="2"/>
          <w:numId w:val="5"/>
        </w:numPr>
        <w:tabs>
          <w:tab w:val="num" w:pos="709"/>
        </w:tabs>
        <w:suppressAutoHyphens/>
        <w:spacing w:before="0" w:after="8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Předání staveniště se uskuteční za účasti odpovědných zástupců smluvních stran. Kterými se rozumí zejména stavbyvedoucí a osoba oprávněná jednat za objednatele ve věcech technických, a odpovědných zástupců správců komunikací. O předání bude pořízen písemný zápis.</w:t>
      </w:r>
    </w:p>
    <w:p w14:paraId="19173A39" w14:textId="45E08A02" w:rsidR="0049620D" w:rsidRPr="005E46CE" w:rsidRDefault="0049620D" w:rsidP="00D53EE0">
      <w:pPr>
        <w:pStyle w:val="Nadpis3"/>
        <w:numPr>
          <w:ilvl w:val="2"/>
          <w:numId w:val="5"/>
        </w:numPr>
        <w:tabs>
          <w:tab w:val="num" w:pos="709"/>
        </w:tabs>
        <w:suppressAutoHyphens/>
        <w:spacing w:before="0" w:after="8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Zhotovitel si na svůj náklad zřídí zařízení staveniště v souladu s příslušnými předpisy, zajistí si odběr všech médii nutných k</w:t>
      </w:r>
      <w:r w:rsidR="003B0D3E" w:rsidRPr="005E46CE">
        <w:rPr>
          <w:rFonts w:ascii="Times New Roman" w:hAnsi="Times New Roman"/>
          <w:b w:val="0"/>
          <w:sz w:val="22"/>
          <w:szCs w:val="22"/>
        </w:rPr>
        <w:t> </w:t>
      </w:r>
      <w:r w:rsidRPr="005E46CE">
        <w:rPr>
          <w:rFonts w:ascii="Times New Roman" w:hAnsi="Times New Roman"/>
          <w:b w:val="0"/>
          <w:sz w:val="22"/>
          <w:szCs w:val="22"/>
        </w:rPr>
        <w:t>provádění</w:t>
      </w:r>
      <w:r w:rsidR="003B0D3E" w:rsidRPr="005E46CE">
        <w:rPr>
          <w:rFonts w:ascii="Times New Roman" w:hAnsi="Times New Roman"/>
          <w:b w:val="0"/>
          <w:sz w:val="22"/>
          <w:szCs w:val="22"/>
        </w:rPr>
        <w:t xml:space="preserve"> dodávky a</w:t>
      </w:r>
      <w:r w:rsidRPr="005E46CE">
        <w:rPr>
          <w:rFonts w:ascii="Times New Roman" w:hAnsi="Times New Roman"/>
          <w:b w:val="0"/>
          <w:sz w:val="22"/>
          <w:szCs w:val="22"/>
        </w:rPr>
        <w:t xml:space="preserve"> stavby a k provozování zařízení staveniště. </w:t>
      </w:r>
    </w:p>
    <w:p w14:paraId="19173A3A" w14:textId="7CC9E830" w:rsidR="0049620D" w:rsidRPr="005E46CE" w:rsidRDefault="0049620D" w:rsidP="00D53EE0">
      <w:pPr>
        <w:pStyle w:val="Nadpis3"/>
        <w:numPr>
          <w:ilvl w:val="2"/>
          <w:numId w:val="5"/>
        </w:numPr>
        <w:tabs>
          <w:tab w:val="num" w:pos="709"/>
        </w:tabs>
        <w:suppressAutoHyphens/>
        <w:spacing w:before="0" w:after="8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Zhotovitel zabezpečuje vytyčení základních směrových a výškových bodů</w:t>
      </w:r>
      <w:r w:rsidR="003B0D3E" w:rsidRPr="005E46CE">
        <w:rPr>
          <w:rFonts w:ascii="Times New Roman" w:hAnsi="Times New Roman"/>
          <w:b w:val="0"/>
          <w:sz w:val="22"/>
          <w:szCs w:val="22"/>
        </w:rPr>
        <w:t xml:space="preserve"> dodávky a</w:t>
      </w:r>
      <w:r w:rsidRPr="005E46CE">
        <w:rPr>
          <w:rFonts w:ascii="Times New Roman" w:hAnsi="Times New Roman"/>
          <w:b w:val="0"/>
          <w:sz w:val="22"/>
          <w:szCs w:val="22"/>
        </w:rPr>
        <w:t xml:space="preserve"> stavby a je povinen objednatele před zahájením prací s výsledky geodetické činnosti seznámit.</w:t>
      </w:r>
    </w:p>
    <w:p w14:paraId="19173A3C" w14:textId="1F52AC7F" w:rsidR="006136FE" w:rsidRPr="005E46CE" w:rsidRDefault="0049620D" w:rsidP="00D53EE0">
      <w:pPr>
        <w:pStyle w:val="Nadpis3"/>
        <w:numPr>
          <w:ilvl w:val="2"/>
          <w:numId w:val="5"/>
        </w:numPr>
        <w:tabs>
          <w:tab w:val="num" w:pos="709"/>
        </w:tabs>
        <w:suppressAutoHyphens/>
        <w:spacing w:before="0" w:after="80" w:line="240" w:lineRule="atLeast"/>
        <w:ind w:left="567" w:hanging="567"/>
        <w:jc w:val="both"/>
        <w:rPr>
          <w:rFonts w:ascii="Times New Roman" w:hAnsi="Times New Roman"/>
          <w:sz w:val="22"/>
          <w:szCs w:val="22"/>
        </w:rPr>
      </w:pPr>
      <w:r w:rsidRPr="005E46CE">
        <w:rPr>
          <w:rFonts w:ascii="Times New Roman" w:hAnsi="Times New Roman"/>
          <w:b w:val="0"/>
          <w:sz w:val="22"/>
          <w:szCs w:val="22"/>
        </w:rPr>
        <w:t>Veškerá potřebná povolení k užívání veřejných ploch zajišťuje zhotovitel a nese veškeré případné poplatky. Tyto poplatky jsou součástí sjednané ceny.</w:t>
      </w:r>
    </w:p>
    <w:p w14:paraId="19173A3D" w14:textId="77777777" w:rsidR="0049620D" w:rsidRPr="005E46CE" w:rsidRDefault="0049620D" w:rsidP="00D53EE0">
      <w:pPr>
        <w:pStyle w:val="Nadpis3"/>
        <w:numPr>
          <w:ilvl w:val="2"/>
          <w:numId w:val="5"/>
        </w:numPr>
        <w:tabs>
          <w:tab w:val="num" w:pos="709"/>
        </w:tabs>
        <w:suppressAutoHyphens/>
        <w:spacing w:before="0" w:after="8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Zhotovitel je povinen udržovat na převzatém staveništi pořádek a čistotu a je povinen průběžně odstraňovat odpady a nečistoty vzniklé jeho činností.</w:t>
      </w:r>
    </w:p>
    <w:p w14:paraId="19173A3E" w14:textId="77777777" w:rsidR="0049620D" w:rsidRPr="005E46CE" w:rsidRDefault="0049620D" w:rsidP="00D53EE0">
      <w:pPr>
        <w:pStyle w:val="Nadpis3"/>
        <w:numPr>
          <w:ilvl w:val="2"/>
          <w:numId w:val="5"/>
        </w:numPr>
        <w:tabs>
          <w:tab w:val="num" w:pos="709"/>
        </w:tabs>
        <w:suppressAutoHyphens/>
        <w:spacing w:before="0" w:after="8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Zhotovitel zajistí v případě potřeby i oplocení staveniště nebo jiné vhodné zabezpečení a náklady s tím spojené jsou zahrnuty ve sjednané ceně díla.</w:t>
      </w:r>
    </w:p>
    <w:p w14:paraId="19173A3F" w14:textId="77777777" w:rsidR="0049620D" w:rsidRPr="005E46CE" w:rsidRDefault="0049620D" w:rsidP="00D53EE0">
      <w:pPr>
        <w:pStyle w:val="Nadpis3"/>
        <w:numPr>
          <w:ilvl w:val="2"/>
          <w:numId w:val="5"/>
        </w:numPr>
        <w:tabs>
          <w:tab w:val="num" w:pos="709"/>
        </w:tabs>
        <w:suppressAutoHyphens/>
        <w:spacing w:before="0" w:after="8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Zařízení staveniště zhotovitel vyklidí nejpozději do 5 dnů ode dne předání a převzetí díla, pokud nebude dohodnuto smluvními stranami jinak.</w:t>
      </w:r>
    </w:p>
    <w:p w14:paraId="19173A40" w14:textId="77777777" w:rsidR="0049620D" w:rsidRPr="005E46CE" w:rsidRDefault="0049620D" w:rsidP="00D53EE0">
      <w:pPr>
        <w:pStyle w:val="Nadpis3"/>
        <w:numPr>
          <w:ilvl w:val="2"/>
          <w:numId w:val="5"/>
        </w:numPr>
        <w:tabs>
          <w:tab w:val="num" w:pos="709"/>
        </w:tabs>
        <w:suppressAutoHyphens/>
        <w:spacing w:before="0" w:after="8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Veškerá potřebná povolení k užívání veřejných ploch zajišťuje zhotovitel a nese veškeré případné poplatky. Tyto poplatky jsou součástí sjednané ceny.</w:t>
      </w:r>
    </w:p>
    <w:p w14:paraId="19173A41" w14:textId="77777777" w:rsidR="001A15CC" w:rsidRPr="005E46CE" w:rsidRDefault="0049620D" w:rsidP="00D53EE0">
      <w:pPr>
        <w:pStyle w:val="Nadpis3"/>
        <w:numPr>
          <w:ilvl w:val="2"/>
          <w:numId w:val="5"/>
        </w:numPr>
        <w:tabs>
          <w:tab w:val="num" w:pos="709"/>
        </w:tabs>
        <w:suppressAutoHyphens/>
        <w:spacing w:before="0" w:after="8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Nevyklidí-li zhotovitel dílo v termínu dle odst. 8.1.8 této smlouvy, je objednatel oprávněn vyklidit staveniště pomocí třetí osoby na náklady zhotovitele.</w:t>
      </w:r>
    </w:p>
    <w:p w14:paraId="19173A42" w14:textId="77777777" w:rsidR="0049620D" w:rsidRPr="005E46CE" w:rsidRDefault="0049620D" w:rsidP="00D53EE0">
      <w:pPr>
        <w:pStyle w:val="Nadpis2"/>
        <w:tabs>
          <w:tab w:val="num" w:pos="709"/>
        </w:tabs>
        <w:ind w:left="567" w:hanging="567"/>
        <w:rPr>
          <w:b/>
        </w:rPr>
      </w:pPr>
      <w:r w:rsidRPr="005E46CE">
        <w:rPr>
          <w:b/>
        </w:rPr>
        <w:t>Povolení pro realizaci díla, projekt</w:t>
      </w:r>
    </w:p>
    <w:p w14:paraId="19173A43" w14:textId="77777777" w:rsidR="0049620D" w:rsidRPr="005E46CE" w:rsidRDefault="0049620D" w:rsidP="00D53EE0">
      <w:pPr>
        <w:pStyle w:val="Nadpis3"/>
        <w:numPr>
          <w:ilvl w:val="2"/>
          <w:numId w:val="5"/>
        </w:numPr>
        <w:tabs>
          <w:tab w:val="num" w:pos="709"/>
        </w:tabs>
        <w:suppressAutoHyphens/>
        <w:spacing w:before="0" w:after="8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Objednatel předá zhotoviteli platné stavební povolení, pokud je pro danou stavbu dle platných předpisů požadováno, nejpozději při předání staveniště. Další nezbytná povolení si zajistí přímo zhotovitel.</w:t>
      </w:r>
    </w:p>
    <w:p w14:paraId="686C7A2F" w14:textId="2E66E518" w:rsidR="009D0CBB" w:rsidRDefault="0049620D" w:rsidP="00D53EE0">
      <w:pPr>
        <w:pStyle w:val="Nadpis3"/>
        <w:numPr>
          <w:ilvl w:val="2"/>
          <w:numId w:val="5"/>
        </w:numPr>
        <w:tabs>
          <w:tab w:val="num" w:pos="709"/>
        </w:tabs>
        <w:suppressAutoHyphens/>
        <w:spacing w:before="0" w:after="0" w:line="240" w:lineRule="atLeast"/>
        <w:ind w:left="567" w:hanging="567"/>
        <w:jc w:val="both"/>
        <w:rPr>
          <w:rFonts w:ascii="Times New Roman" w:hAnsi="Times New Roman"/>
          <w:b w:val="0"/>
          <w:sz w:val="22"/>
          <w:szCs w:val="22"/>
        </w:rPr>
      </w:pPr>
      <w:r w:rsidRPr="005E46CE">
        <w:rPr>
          <w:rFonts w:ascii="Times New Roman" w:hAnsi="Times New Roman"/>
          <w:b w:val="0"/>
          <w:sz w:val="22"/>
          <w:szCs w:val="22"/>
        </w:rPr>
        <w:t>Objednatel předá zhotoviteli platn</w:t>
      </w:r>
      <w:r w:rsidR="00F770DB" w:rsidRPr="005E46CE">
        <w:rPr>
          <w:rFonts w:ascii="Times New Roman" w:hAnsi="Times New Roman"/>
          <w:b w:val="0"/>
          <w:sz w:val="22"/>
          <w:szCs w:val="22"/>
        </w:rPr>
        <w:t>ou</w:t>
      </w:r>
      <w:r w:rsidRPr="005E46CE">
        <w:rPr>
          <w:rFonts w:ascii="Times New Roman" w:hAnsi="Times New Roman"/>
          <w:b w:val="0"/>
          <w:sz w:val="22"/>
          <w:szCs w:val="22"/>
        </w:rPr>
        <w:t xml:space="preserve"> projekt</w:t>
      </w:r>
      <w:r w:rsidR="00A83F99" w:rsidRPr="005E46CE">
        <w:rPr>
          <w:rFonts w:ascii="Times New Roman" w:hAnsi="Times New Roman"/>
          <w:b w:val="0"/>
          <w:sz w:val="22"/>
          <w:szCs w:val="22"/>
        </w:rPr>
        <w:t>ovou dokumentaci</w:t>
      </w:r>
      <w:r w:rsidRPr="005E46CE">
        <w:rPr>
          <w:rFonts w:ascii="Times New Roman" w:hAnsi="Times New Roman"/>
          <w:b w:val="0"/>
          <w:sz w:val="22"/>
          <w:szCs w:val="22"/>
        </w:rPr>
        <w:t xml:space="preserve"> pro realizaci díla</w:t>
      </w:r>
      <w:r w:rsidR="00A83F99" w:rsidRPr="005E46CE">
        <w:rPr>
          <w:rFonts w:ascii="Times New Roman" w:hAnsi="Times New Roman"/>
          <w:b w:val="0"/>
          <w:sz w:val="22"/>
          <w:szCs w:val="22"/>
        </w:rPr>
        <w:t>,</w:t>
      </w:r>
      <w:r w:rsidRPr="005E46CE">
        <w:rPr>
          <w:rFonts w:ascii="Times New Roman" w:hAnsi="Times New Roman"/>
          <w:b w:val="0"/>
          <w:sz w:val="22"/>
          <w:szCs w:val="22"/>
        </w:rPr>
        <w:t xml:space="preserve"> v tištěné podobě v </w:t>
      </w:r>
      <w:r w:rsidR="00AE7E17" w:rsidRPr="005E46CE">
        <w:rPr>
          <w:rFonts w:ascii="Times New Roman" w:hAnsi="Times New Roman"/>
          <w:b w:val="0"/>
          <w:sz w:val="22"/>
          <w:szCs w:val="22"/>
        </w:rPr>
        <w:t>1</w:t>
      </w:r>
      <w:r w:rsidRPr="005E46CE">
        <w:rPr>
          <w:rFonts w:ascii="Times New Roman" w:hAnsi="Times New Roman"/>
          <w:b w:val="0"/>
          <w:sz w:val="22"/>
          <w:szCs w:val="22"/>
        </w:rPr>
        <w:t xml:space="preserve"> vyhotovení.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0F8E21CC" w14:textId="4F078F00" w:rsidR="00BF7831" w:rsidRPr="00BF7831" w:rsidRDefault="00BF7831" w:rsidP="00BF7831">
      <w:pPr>
        <w:spacing w:line="276" w:lineRule="auto"/>
        <w:ind w:left="567" w:hanging="567"/>
        <w:jc w:val="both"/>
        <w:rPr>
          <w:sz w:val="22"/>
          <w:szCs w:val="22"/>
        </w:rPr>
      </w:pPr>
      <w:r w:rsidRPr="00BF7831">
        <w:rPr>
          <w:rFonts w:ascii="Arial" w:hAnsi="Arial" w:cs="Arial"/>
        </w:rPr>
        <w:t>8.2.3</w:t>
      </w:r>
      <w:r>
        <w:t xml:space="preserve"> </w:t>
      </w:r>
      <w:r w:rsidRPr="00BF7831">
        <w:rPr>
          <w:color w:val="000000"/>
          <w:sz w:val="22"/>
          <w:szCs w:val="22"/>
        </w:rPr>
        <w:t>Zhotovitel je povinen udržovat na převzatém staveništi pořádek a čistotu a je povinen odstraňovat odpady a nečistoty vzniklé při realizací díla.</w:t>
      </w:r>
      <w:r w:rsidRPr="00BF7831">
        <w:rPr>
          <w:sz w:val="22"/>
          <w:szCs w:val="22"/>
        </w:rPr>
        <w:t xml:space="preserve"> Dojde-li ze strany Zhotovitele v souvislosti s realizací díla ke znečištění silnic, příjezdových ploch nebo jiných veřejných prostranství, je Zhotovitel povinen silnice, plochy, příp. prostranství neprodleně očistit a uvést do původního stavu. Pokud Zhotovitel při své činnosti bude navazovat na stávající inženýrské sítě nebo svou činnost vykonávat v blízkosti těchto inženýrských sítí, je povinen dbát potřebné obezřetnosti, aby nedošlo k poškození těchto sítí. </w:t>
      </w:r>
    </w:p>
    <w:p w14:paraId="39F286FD" w14:textId="5AB34FC5" w:rsidR="00BF7831" w:rsidRPr="00BF7831" w:rsidRDefault="00BF7831" w:rsidP="00BF7831">
      <w:pPr>
        <w:spacing w:line="276" w:lineRule="auto"/>
        <w:ind w:left="567" w:hanging="567"/>
        <w:jc w:val="both"/>
      </w:pPr>
    </w:p>
    <w:p w14:paraId="27567ABF" w14:textId="3BAFA982" w:rsidR="009D0CBB" w:rsidRPr="005E46CE" w:rsidRDefault="009D0CBB" w:rsidP="009D0CBB">
      <w:pPr>
        <w:rPr>
          <w:sz w:val="22"/>
          <w:szCs w:val="22"/>
        </w:rPr>
      </w:pPr>
    </w:p>
    <w:p w14:paraId="19173A45" w14:textId="41A940B4" w:rsidR="0049620D" w:rsidRPr="005E46CE" w:rsidRDefault="0049620D" w:rsidP="009D0CBB">
      <w:pPr>
        <w:pStyle w:val="Nadpis2"/>
        <w:spacing w:before="0"/>
        <w:ind w:left="567" w:hanging="425"/>
        <w:rPr>
          <w:b/>
        </w:rPr>
      </w:pPr>
      <w:r w:rsidRPr="005E46CE">
        <w:rPr>
          <w:b/>
        </w:rPr>
        <w:t>Stavební</w:t>
      </w:r>
      <w:r w:rsidR="009D0CBB" w:rsidRPr="005E46CE">
        <w:rPr>
          <w:b/>
        </w:rPr>
        <w:t xml:space="preserve"> </w:t>
      </w:r>
      <w:r w:rsidRPr="005E46CE">
        <w:rPr>
          <w:b/>
        </w:rPr>
        <w:t>deník</w:t>
      </w:r>
    </w:p>
    <w:p w14:paraId="19173A46" w14:textId="38B28F15" w:rsidR="0049620D"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 xml:space="preserve">Zhotovitel je povinen vést v souladu s právními předpisy stavební deník, a to formou denních záznamů ode dne převzetí staveniště do dne převzetí celé </w:t>
      </w:r>
      <w:r w:rsidR="003B0D3E" w:rsidRPr="005E46CE">
        <w:rPr>
          <w:rFonts w:ascii="Times New Roman" w:hAnsi="Times New Roman"/>
          <w:b w:val="0"/>
          <w:sz w:val="22"/>
          <w:szCs w:val="22"/>
        </w:rPr>
        <w:t xml:space="preserve">dodávky a </w:t>
      </w:r>
      <w:r w:rsidRPr="005E46CE">
        <w:rPr>
          <w:rFonts w:ascii="Times New Roman" w:hAnsi="Times New Roman"/>
          <w:b w:val="0"/>
          <w:sz w:val="22"/>
          <w:szCs w:val="22"/>
        </w:rPr>
        <w:t>stavby objednatelem.</w:t>
      </w:r>
    </w:p>
    <w:p w14:paraId="19173A47" w14:textId="21EB163C" w:rsidR="0049620D" w:rsidRPr="0091058A"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91058A">
        <w:rPr>
          <w:rFonts w:ascii="Times New Roman" w:hAnsi="Times New Roman"/>
          <w:b w:val="0"/>
          <w:sz w:val="22"/>
          <w:szCs w:val="22"/>
        </w:rPr>
        <w:t>Do deníku bude zhotovitel každý den zapisovat všechny skutečnosti, rozhodující pro plnění smlouvy, zejména údaje o časovém postupu prací a o překážkách které brání jejich plynulému postupu, údaje o jakosti prací</w:t>
      </w:r>
      <w:r w:rsidR="0086047D" w:rsidRPr="0091058A">
        <w:rPr>
          <w:rFonts w:ascii="Times New Roman" w:hAnsi="Times New Roman"/>
          <w:b w:val="0"/>
          <w:sz w:val="22"/>
          <w:szCs w:val="22"/>
        </w:rPr>
        <w:t>,</w:t>
      </w:r>
      <w:r w:rsidRPr="0091058A">
        <w:rPr>
          <w:rFonts w:ascii="Times New Roman" w:hAnsi="Times New Roman"/>
          <w:b w:val="0"/>
          <w:sz w:val="22"/>
          <w:szCs w:val="22"/>
        </w:rPr>
        <w:t xml:space="preserve"> odchylky od PD vč. jejich zdůvodnění, stanoviska zástupce</w:t>
      </w:r>
      <w:r w:rsidR="0000431A" w:rsidRPr="0091058A">
        <w:rPr>
          <w:rFonts w:ascii="Times New Roman" w:hAnsi="Times New Roman"/>
          <w:b w:val="0"/>
          <w:sz w:val="22"/>
          <w:szCs w:val="22"/>
        </w:rPr>
        <w:t xml:space="preserve"> </w:t>
      </w:r>
      <w:r w:rsidR="001F0CAE" w:rsidRPr="0091058A">
        <w:rPr>
          <w:rFonts w:ascii="Times New Roman" w:hAnsi="Times New Roman"/>
          <w:b w:val="0"/>
          <w:sz w:val="22"/>
          <w:szCs w:val="22"/>
        </w:rPr>
        <w:t>a</w:t>
      </w:r>
      <w:r w:rsidRPr="0091058A">
        <w:rPr>
          <w:rFonts w:ascii="Times New Roman" w:hAnsi="Times New Roman"/>
          <w:b w:val="0"/>
          <w:sz w:val="22"/>
          <w:szCs w:val="22"/>
        </w:rPr>
        <w:t>utorského dozoru projektanta ke změnám a další nezbytné</w:t>
      </w:r>
      <w:r w:rsidR="009D0CBB" w:rsidRPr="0091058A">
        <w:rPr>
          <w:rFonts w:ascii="Times New Roman" w:hAnsi="Times New Roman"/>
          <w:b w:val="0"/>
          <w:sz w:val="22"/>
          <w:szCs w:val="22"/>
        </w:rPr>
        <w:t xml:space="preserve"> </w:t>
      </w:r>
      <w:r w:rsidRPr="0091058A">
        <w:rPr>
          <w:rFonts w:ascii="Times New Roman" w:hAnsi="Times New Roman"/>
          <w:b w:val="0"/>
          <w:sz w:val="22"/>
          <w:szCs w:val="22"/>
        </w:rPr>
        <w:t xml:space="preserve">záznamy dle přílohy č. </w:t>
      </w:r>
      <w:r w:rsidR="007B630E" w:rsidRPr="0091058A">
        <w:rPr>
          <w:rFonts w:ascii="Times New Roman" w:hAnsi="Times New Roman"/>
          <w:b w:val="0"/>
          <w:sz w:val="22"/>
          <w:szCs w:val="22"/>
        </w:rPr>
        <w:t>8</w:t>
      </w:r>
      <w:r w:rsidRPr="0091058A">
        <w:rPr>
          <w:rFonts w:ascii="Times New Roman" w:hAnsi="Times New Roman"/>
          <w:b w:val="0"/>
          <w:sz w:val="22"/>
          <w:szCs w:val="22"/>
        </w:rPr>
        <w:t xml:space="preserve"> k vyhlášce č. 499/2006 Sb., o dokumentaci staveb v platném znění.</w:t>
      </w:r>
    </w:p>
    <w:p w14:paraId="19173A48" w14:textId="77777777" w:rsidR="0049620D" w:rsidRPr="005E46CE" w:rsidRDefault="0049620D" w:rsidP="00D53EE0">
      <w:pPr>
        <w:pStyle w:val="Nadpis3"/>
        <w:numPr>
          <w:ilvl w:val="2"/>
          <w:numId w:val="5"/>
        </w:numPr>
        <w:tabs>
          <w:tab w:val="num" w:pos="284"/>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Objednatel a zhotovitel jsou povinni odpovídat na zápisy ve stavebním deníku nejpozději do 3 pracovních dnů, v případě mimořádné situace (havárie) ihned.</w:t>
      </w:r>
    </w:p>
    <w:p w14:paraId="19173A49" w14:textId="77777777" w:rsidR="0049620D" w:rsidRPr="005E46CE" w:rsidRDefault="0049620D" w:rsidP="00D53EE0">
      <w:pPr>
        <w:pStyle w:val="Nadpis3"/>
        <w:numPr>
          <w:ilvl w:val="2"/>
          <w:numId w:val="5"/>
        </w:numPr>
        <w:tabs>
          <w:tab w:val="num" w:pos="284"/>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Stavební deníky s originální verzí zápisů budou součástí dokladů, které předloží zhotovitel objednateli k termínu zahájení přejímacího řízení.</w:t>
      </w:r>
    </w:p>
    <w:p w14:paraId="19173A4A" w14:textId="77777777" w:rsidR="0049620D" w:rsidRPr="005E46CE" w:rsidRDefault="0049620D" w:rsidP="00D53EE0">
      <w:pPr>
        <w:pStyle w:val="Nadpis3"/>
        <w:numPr>
          <w:ilvl w:val="2"/>
          <w:numId w:val="5"/>
        </w:numPr>
        <w:tabs>
          <w:tab w:val="num" w:pos="284"/>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Stavební deníky musí být k dispozici objednateli každý pracovní den, kdy jsou stavební práce zhotovitelem prováděny.</w:t>
      </w:r>
    </w:p>
    <w:p w14:paraId="19173A4B" w14:textId="77777777" w:rsidR="0086047D" w:rsidRPr="005E46CE" w:rsidRDefault="0049620D" w:rsidP="00D53EE0">
      <w:pPr>
        <w:pStyle w:val="Nadpis3"/>
        <w:numPr>
          <w:ilvl w:val="2"/>
          <w:numId w:val="5"/>
        </w:numPr>
        <w:tabs>
          <w:tab w:val="num" w:pos="284"/>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Zápisy v deníku nesmí být přepisovány, škrtány, z deníku nesmí být vytrhávány stránky s originálním textem. Každý zápis musí být podepsán stavbyvedoucím zhotovitele nebo jeho oprávněným zástupce.</w:t>
      </w:r>
    </w:p>
    <w:p w14:paraId="19173A4C" w14:textId="141A6787" w:rsidR="0086047D" w:rsidRPr="005E46CE" w:rsidRDefault="0049620D" w:rsidP="00D53EE0">
      <w:pPr>
        <w:pStyle w:val="Nadpis2"/>
        <w:tabs>
          <w:tab w:val="num" w:pos="709"/>
        </w:tabs>
        <w:spacing w:before="240"/>
        <w:ind w:left="709" w:hanging="709"/>
        <w:rPr>
          <w:b/>
        </w:rPr>
      </w:pPr>
      <w:r w:rsidRPr="005E46CE">
        <w:rPr>
          <w:b/>
        </w:rPr>
        <w:t xml:space="preserve">Kontrolní dny </w:t>
      </w:r>
      <w:r w:rsidR="003B0D3E" w:rsidRPr="005E46CE">
        <w:rPr>
          <w:b/>
        </w:rPr>
        <w:t xml:space="preserve">dodávky a </w:t>
      </w:r>
      <w:r w:rsidRPr="005E46CE">
        <w:rPr>
          <w:b/>
        </w:rPr>
        <w:t>stavby</w:t>
      </w:r>
    </w:p>
    <w:p w14:paraId="19173A4D" w14:textId="77777777" w:rsidR="0049620D" w:rsidRPr="005E46CE" w:rsidRDefault="0049620D" w:rsidP="00D53EE0">
      <w:pPr>
        <w:pStyle w:val="Nadpis3"/>
        <w:numPr>
          <w:ilvl w:val="2"/>
          <w:numId w:val="5"/>
        </w:numPr>
        <w:tabs>
          <w:tab w:val="num" w:pos="284"/>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Za účelem kontroly provádění díla sjednají smluvní strany při předání staveniště pravidelné kontrolní dny. Vyvstane-li potřeba svolat mimořádný kontrolní den, svolá jej objednatel, zhotovitel je povinen se mimořádného kontrolního dne zúčastnit.</w:t>
      </w:r>
    </w:p>
    <w:p w14:paraId="19173A4E" w14:textId="77777777" w:rsidR="0049620D" w:rsidRPr="005E46CE" w:rsidRDefault="0049620D" w:rsidP="00D53EE0">
      <w:pPr>
        <w:pStyle w:val="Nadpis3"/>
        <w:numPr>
          <w:ilvl w:val="2"/>
          <w:numId w:val="5"/>
        </w:numPr>
        <w:tabs>
          <w:tab w:val="num" w:pos="284"/>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Smluvní strany jsou povinny zabezpečit na kontrolních dnech účast odpovědných zástupců, dohodnutá přijatá opatření jsou pro smluvní strany závazná, pokud jsou v souladu s uzavřenou smlouvou o dílo.</w:t>
      </w:r>
    </w:p>
    <w:p w14:paraId="19173A50" w14:textId="5EE156ED" w:rsidR="006136FE" w:rsidRPr="005E46CE" w:rsidRDefault="0049620D" w:rsidP="00D53EE0">
      <w:pPr>
        <w:pStyle w:val="Nadpis3"/>
        <w:numPr>
          <w:ilvl w:val="2"/>
          <w:numId w:val="5"/>
        </w:numPr>
        <w:tabs>
          <w:tab w:val="num" w:pos="284"/>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Zhotovitel nebo jeho zástupce je povinen se zúčastnit kontrolních dnů svolaných objednatelem zápisem ve stavebním deníku alespoň 3 dny předem.</w:t>
      </w:r>
    </w:p>
    <w:p w14:paraId="19173A51" w14:textId="6322FB00" w:rsidR="0049620D" w:rsidRPr="005E46CE" w:rsidRDefault="0049620D" w:rsidP="00D53EE0">
      <w:pPr>
        <w:pStyle w:val="Nadpis3"/>
        <w:numPr>
          <w:ilvl w:val="2"/>
          <w:numId w:val="5"/>
        </w:numPr>
        <w:tabs>
          <w:tab w:val="num" w:pos="284"/>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Zhotovitel projedná s objednatele</w:t>
      </w:r>
      <w:r w:rsidR="009D0CBB" w:rsidRPr="005E46CE">
        <w:rPr>
          <w:rFonts w:ascii="Times New Roman" w:hAnsi="Times New Roman"/>
          <w:b w:val="0"/>
          <w:sz w:val="22"/>
          <w:szCs w:val="22"/>
        </w:rPr>
        <w:t>m</w:t>
      </w:r>
      <w:r w:rsidRPr="005E46CE">
        <w:rPr>
          <w:rFonts w:ascii="Times New Roman" w:hAnsi="Times New Roman"/>
          <w:b w:val="0"/>
          <w:sz w:val="22"/>
          <w:szCs w:val="22"/>
        </w:rPr>
        <w:t xml:space="preserve"> na každém kontrolním dni podrobný harmonogram prací a předpoklad měsíční výše fakturace.</w:t>
      </w:r>
    </w:p>
    <w:p w14:paraId="19173A52" w14:textId="77777777" w:rsidR="0049620D" w:rsidRPr="005E46CE" w:rsidRDefault="0049620D" w:rsidP="00D53EE0">
      <w:pPr>
        <w:pStyle w:val="Nadpis2"/>
        <w:tabs>
          <w:tab w:val="clear" w:pos="576"/>
          <w:tab w:val="num" w:pos="567"/>
          <w:tab w:val="num" w:pos="709"/>
        </w:tabs>
        <w:spacing w:before="240"/>
        <w:ind w:left="709" w:hanging="709"/>
        <w:rPr>
          <w:b/>
        </w:rPr>
      </w:pPr>
      <w:r w:rsidRPr="005E46CE">
        <w:rPr>
          <w:b/>
        </w:rPr>
        <w:t>Kontrola stavebních prací objednatelem</w:t>
      </w:r>
    </w:p>
    <w:p w14:paraId="19173A53" w14:textId="3A14AE3A" w:rsidR="0049620D" w:rsidRPr="005E46CE" w:rsidRDefault="0049620D" w:rsidP="00D53EE0">
      <w:pPr>
        <w:pStyle w:val="Nadpis3"/>
        <w:numPr>
          <w:ilvl w:val="2"/>
          <w:numId w:val="5"/>
        </w:numPr>
        <w:tabs>
          <w:tab w:val="num" w:pos="284"/>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Zástupce objednatele ve věcech technických</w:t>
      </w:r>
      <w:r w:rsidR="00146B89" w:rsidRPr="005E46CE">
        <w:rPr>
          <w:rFonts w:ascii="Times New Roman" w:hAnsi="Times New Roman"/>
          <w:b w:val="0"/>
          <w:sz w:val="22"/>
          <w:szCs w:val="22"/>
        </w:rPr>
        <w:t xml:space="preserve"> (technický dozor stavebníka</w:t>
      </w:r>
      <w:r w:rsidR="008B767D" w:rsidRPr="005E46CE">
        <w:rPr>
          <w:rFonts w:ascii="Times New Roman" w:hAnsi="Times New Roman"/>
          <w:b w:val="0"/>
          <w:sz w:val="22"/>
          <w:szCs w:val="22"/>
        </w:rPr>
        <w:t xml:space="preserve"> nad prováděním </w:t>
      </w:r>
      <w:r w:rsidR="003B0D3E" w:rsidRPr="005E46CE">
        <w:rPr>
          <w:rFonts w:ascii="Times New Roman" w:hAnsi="Times New Roman"/>
          <w:b w:val="0"/>
          <w:sz w:val="22"/>
          <w:szCs w:val="22"/>
        </w:rPr>
        <w:t xml:space="preserve">dodávky a </w:t>
      </w:r>
      <w:r w:rsidR="008B767D" w:rsidRPr="005E46CE">
        <w:rPr>
          <w:rFonts w:ascii="Times New Roman" w:hAnsi="Times New Roman"/>
          <w:b w:val="0"/>
          <w:sz w:val="22"/>
          <w:szCs w:val="22"/>
        </w:rPr>
        <w:t>stavby</w:t>
      </w:r>
      <w:r w:rsidR="00146B89" w:rsidRPr="005E46CE">
        <w:rPr>
          <w:rFonts w:ascii="Times New Roman" w:hAnsi="Times New Roman"/>
          <w:b w:val="0"/>
          <w:sz w:val="22"/>
          <w:szCs w:val="22"/>
        </w:rPr>
        <w:t>)</w:t>
      </w:r>
      <w:r w:rsidRPr="005E46CE">
        <w:rPr>
          <w:rFonts w:ascii="Times New Roman" w:hAnsi="Times New Roman"/>
          <w:b w:val="0"/>
          <w:sz w:val="22"/>
          <w:szCs w:val="22"/>
        </w:rPr>
        <w:t xml:space="preserve"> má právo kontrolovat v průběhu</w:t>
      </w:r>
      <w:r w:rsidR="003B0D3E" w:rsidRPr="005E46CE">
        <w:rPr>
          <w:rFonts w:ascii="Times New Roman" w:hAnsi="Times New Roman"/>
          <w:b w:val="0"/>
          <w:sz w:val="22"/>
          <w:szCs w:val="22"/>
        </w:rPr>
        <w:t xml:space="preserve"> dodávky a</w:t>
      </w:r>
      <w:r w:rsidRPr="005E46CE">
        <w:rPr>
          <w:rFonts w:ascii="Times New Roman" w:hAnsi="Times New Roman"/>
          <w:b w:val="0"/>
          <w:sz w:val="22"/>
          <w:szCs w:val="22"/>
        </w:rPr>
        <w:t xml:space="preserve"> stavby zejména, zda práce jsou prováděny podle předané projektové dokumentace, zda jsou dodržovány technologické postupy při provádění jednotlivých částí </w:t>
      </w:r>
      <w:r w:rsidR="003B0D3E" w:rsidRPr="005E46CE">
        <w:rPr>
          <w:rFonts w:ascii="Times New Roman" w:hAnsi="Times New Roman"/>
          <w:b w:val="0"/>
          <w:sz w:val="22"/>
          <w:szCs w:val="22"/>
        </w:rPr>
        <w:t xml:space="preserve">dodávky a </w:t>
      </w:r>
      <w:r w:rsidRPr="005E46CE">
        <w:rPr>
          <w:rFonts w:ascii="Times New Roman" w:hAnsi="Times New Roman"/>
          <w:b w:val="0"/>
          <w:sz w:val="22"/>
          <w:szCs w:val="22"/>
        </w:rPr>
        <w:t>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19173A54" w14:textId="56736DD5" w:rsidR="0049620D" w:rsidRPr="005E46CE" w:rsidRDefault="0049620D" w:rsidP="00D53EE0">
      <w:pPr>
        <w:pStyle w:val="Nadpis3"/>
        <w:numPr>
          <w:ilvl w:val="2"/>
          <w:numId w:val="5"/>
        </w:numPr>
        <w:tabs>
          <w:tab w:val="num" w:pos="284"/>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Zástupce objednatele ve věcech technických je oprávněn dát zaměstnancům zhotovitele příkaz přerušit práci, je-li ohrožena bezpečnost prováděné</w:t>
      </w:r>
      <w:r w:rsidR="003B0D3E" w:rsidRPr="005E46CE">
        <w:rPr>
          <w:rFonts w:ascii="Times New Roman" w:hAnsi="Times New Roman"/>
          <w:b w:val="0"/>
          <w:sz w:val="22"/>
          <w:szCs w:val="22"/>
        </w:rPr>
        <w:t xml:space="preserve"> dodávky a</w:t>
      </w:r>
      <w:r w:rsidRPr="005E46CE">
        <w:rPr>
          <w:rFonts w:ascii="Times New Roman" w:hAnsi="Times New Roman"/>
          <w:b w:val="0"/>
          <w:sz w:val="22"/>
          <w:szCs w:val="22"/>
        </w:rPr>
        <w:t xml:space="preserve"> stavby, život nebo zdraví pracovníků na stavbě nebo hrozí-li poškození životního prostředí nebo vznik škody na prováděném díle. Zhotovitel je povinen činit neprodleně opatření k odstranění vytknutých závad. </w:t>
      </w:r>
    </w:p>
    <w:p w14:paraId="19173A55" w14:textId="77777777" w:rsidR="0049620D" w:rsidRPr="005E46CE" w:rsidRDefault="0049620D" w:rsidP="00D53EE0">
      <w:pPr>
        <w:pStyle w:val="Nadpis3"/>
        <w:numPr>
          <w:ilvl w:val="2"/>
          <w:numId w:val="5"/>
        </w:numPr>
        <w:tabs>
          <w:tab w:val="num" w:pos="284"/>
        </w:tabs>
        <w:suppressAutoHyphens/>
        <w:spacing w:before="0" w:after="80" w:line="240" w:lineRule="atLeast"/>
        <w:ind w:left="709" w:hanging="709"/>
        <w:jc w:val="both"/>
        <w:rPr>
          <w:rFonts w:ascii="Times New Roman" w:hAnsi="Times New Roman"/>
          <w:b w:val="0"/>
          <w:sz w:val="22"/>
          <w:szCs w:val="22"/>
        </w:rPr>
      </w:pPr>
      <w:r w:rsidRPr="005E46CE">
        <w:rPr>
          <w:rFonts w:ascii="Times New Roman" w:hAnsi="Times New Roman"/>
          <w:b w:val="0"/>
          <w:sz w:val="22"/>
          <w:szCs w:val="22"/>
        </w:rPr>
        <w:t xml:space="preserve">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w:t>
      </w:r>
      <w:r w:rsidRPr="005E46CE">
        <w:rPr>
          <w:rFonts w:ascii="Times New Roman" w:hAnsi="Times New Roman"/>
          <w:b w:val="0"/>
          <w:sz w:val="22"/>
          <w:szCs w:val="22"/>
        </w:rPr>
        <w:lastRenderedPageBreak/>
        <w:t>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19173A56" w14:textId="77777777" w:rsidR="0049620D" w:rsidRPr="005E46CE" w:rsidRDefault="0049620D" w:rsidP="00D53EE0">
      <w:pPr>
        <w:pStyle w:val="Nadpis3"/>
        <w:numPr>
          <w:ilvl w:val="2"/>
          <w:numId w:val="5"/>
        </w:numPr>
        <w:tabs>
          <w:tab w:val="num" w:pos="851"/>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19173A57" w14:textId="500415CD" w:rsidR="0049620D" w:rsidRPr="005E46CE" w:rsidRDefault="0049620D" w:rsidP="00D53EE0">
      <w:pPr>
        <w:pStyle w:val="Nadpis3"/>
        <w:numPr>
          <w:ilvl w:val="2"/>
          <w:numId w:val="5"/>
        </w:numPr>
        <w:tabs>
          <w:tab w:val="num" w:pos="851"/>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 xml:space="preserve">Zhotovitel je povinen bez odkladu </w:t>
      </w:r>
      <w:r w:rsidR="0086047D" w:rsidRPr="005E46CE">
        <w:rPr>
          <w:rFonts w:ascii="Times New Roman" w:hAnsi="Times New Roman"/>
          <w:b w:val="0"/>
          <w:sz w:val="22"/>
          <w:szCs w:val="22"/>
        </w:rPr>
        <w:t xml:space="preserve">upozornit </w:t>
      </w:r>
      <w:r w:rsidRPr="005E46CE">
        <w:rPr>
          <w:rFonts w:ascii="Times New Roman" w:hAnsi="Times New Roman"/>
          <w:b w:val="0"/>
          <w:sz w:val="22"/>
          <w:szCs w:val="22"/>
        </w:rPr>
        <w:t>objednatele na případnou nevhodnost jeho pokynů či nevhodnost realizace vyžadovaných prací či navrhovaných postupů.</w:t>
      </w:r>
    </w:p>
    <w:p w14:paraId="47C53B67" w14:textId="7484C7C4" w:rsidR="009D0CBB" w:rsidRPr="005E46CE" w:rsidRDefault="009D0CBB" w:rsidP="00D53EE0">
      <w:pPr>
        <w:tabs>
          <w:tab w:val="num" w:pos="851"/>
        </w:tabs>
        <w:ind w:left="709" w:hanging="567"/>
        <w:rPr>
          <w:sz w:val="22"/>
          <w:szCs w:val="22"/>
        </w:rPr>
      </w:pPr>
    </w:p>
    <w:p w14:paraId="18845C71" w14:textId="77777777" w:rsidR="009D0CBB" w:rsidRPr="005E46CE" w:rsidRDefault="0049620D" w:rsidP="00D53EE0">
      <w:pPr>
        <w:pStyle w:val="Nadpis2"/>
        <w:numPr>
          <w:ilvl w:val="2"/>
          <w:numId w:val="5"/>
        </w:numPr>
        <w:tabs>
          <w:tab w:val="num" w:pos="567"/>
          <w:tab w:val="num" w:pos="851"/>
        </w:tabs>
        <w:suppressAutoHyphens/>
        <w:spacing w:before="0" w:after="80" w:line="240" w:lineRule="atLeast"/>
        <w:ind w:left="709" w:hanging="567"/>
      </w:pPr>
      <w:r w:rsidRPr="005E46CE">
        <w:rPr>
          <w:b/>
        </w:rPr>
        <w:t>Bezpečnost a ochrana zdraví při práci (BOZP)</w:t>
      </w:r>
    </w:p>
    <w:p w14:paraId="3D5CA24D" w14:textId="77777777" w:rsidR="009D0CBB" w:rsidRPr="005E46CE" w:rsidRDefault="0049620D" w:rsidP="00D53EE0">
      <w:pPr>
        <w:pStyle w:val="Nadpis2"/>
        <w:numPr>
          <w:ilvl w:val="2"/>
          <w:numId w:val="5"/>
        </w:numPr>
        <w:tabs>
          <w:tab w:val="num" w:pos="567"/>
          <w:tab w:val="num" w:pos="851"/>
        </w:tabs>
        <w:suppressAutoHyphens/>
        <w:spacing w:before="0" w:after="80" w:line="240" w:lineRule="atLeast"/>
        <w:ind w:left="709" w:hanging="567"/>
      </w:pPr>
      <w:r w:rsidRPr="005E46CE">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5E46CE">
        <w:t>.</w:t>
      </w:r>
    </w:p>
    <w:p w14:paraId="64380EBF" w14:textId="77777777" w:rsidR="009D0CBB" w:rsidRPr="005E46CE" w:rsidRDefault="0049620D" w:rsidP="00D53EE0">
      <w:pPr>
        <w:pStyle w:val="Nadpis2"/>
        <w:numPr>
          <w:ilvl w:val="2"/>
          <w:numId w:val="5"/>
        </w:numPr>
        <w:tabs>
          <w:tab w:val="num" w:pos="567"/>
          <w:tab w:val="num" w:pos="851"/>
        </w:tabs>
        <w:suppressAutoHyphens/>
        <w:spacing w:before="0" w:after="80" w:line="240" w:lineRule="atLeast"/>
        <w:ind w:left="709" w:hanging="567"/>
      </w:pPr>
      <w:r w:rsidRPr="005E46CE">
        <w:t>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vstupovat na předané staveniště, případně jiné oprávněné osoby, pokud jsou pověření kontrolní a dozorčí činností.</w:t>
      </w:r>
    </w:p>
    <w:p w14:paraId="1D3F3F9D" w14:textId="77777777" w:rsidR="009D0CBB" w:rsidRPr="005E46CE" w:rsidRDefault="0049620D" w:rsidP="00D53EE0">
      <w:pPr>
        <w:pStyle w:val="Nadpis2"/>
        <w:numPr>
          <w:ilvl w:val="2"/>
          <w:numId w:val="5"/>
        </w:numPr>
        <w:tabs>
          <w:tab w:val="num" w:pos="567"/>
          <w:tab w:val="num" w:pos="851"/>
        </w:tabs>
        <w:suppressAutoHyphens/>
        <w:spacing w:before="0" w:after="80" w:line="240" w:lineRule="atLeast"/>
        <w:ind w:left="709" w:hanging="567"/>
      </w:pPr>
      <w:r w:rsidRPr="005E46CE">
        <w:t>Zhotovitel a objednatel si vzájemně předají rizika bezpečnosti práce a prokazatelně s nimi seznámí své pracovníky pohybující se na stavbě.</w:t>
      </w:r>
    </w:p>
    <w:p w14:paraId="3304951E" w14:textId="77777777" w:rsidR="009D0CBB" w:rsidRPr="005E46CE" w:rsidRDefault="0049620D" w:rsidP="00D53EE0">
      <w:pPr>
        <w:pStyle w:val="Nadpis2"/>
        <w:numPr>
          <w:ilvl w:val="2"/>
          <w:numId w:val="5"/>
        </w:numPr>
        <w:tabs>
          <w:tab w:val="num" w:pos="567"/>
          <w:tab w:val="num" w:pos="851"/>
        </w:tabs>
        <w:suppressAutoHyphens/>
        <w:spacing w:before="0" w:after="80" w:line="240" w:lineRule="atLeast"/>
        <w:ind w:left="709" w:hanging="567"/>
      </w:pPr>
      <w:r w:rsidRPr="005E46CE">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4ACDB8B3" w14:textId="77777777" w:rsidR="009D0CBB" w:rsidRPr="005E46CE" w:rsidRDefault="0049620D" w:rsidP="00D53EE0">
      <w:pPr>
        <w:pStyle w:val="Nadpis2"/>
        <w:numPr>
          <w:ilvl w:val="2"/>
          <w:numId w:val="5"/>
        </w:numPr>
        <w:tabs>
          <w:tab w:val="num" w:pos="567"/>
          <w:tab w:val="num" w:pos="851"/>
        </w:tabs>
        <w:suppressAutoHyphens/>
        <w:spacing w:before="0" w:after="80" w:line="240" w:lineRule="atLeast"/>
        <w:ind w:left="709" w:hanging="567"/>
      </w:pPr>
      <w:r w:rsidRPr="005E46CE">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2F367528" w14:textId="77777777" w:rsidR="009D0CBB" w:rsidRPr="005E46CE" w:rsidRDefault="0049620D" w:rsidP="00D53EE0">
      <w:pPr>
        <w:pStyle w:val="Nadpis2"/>
        <w:numPr>
          <w:ilvl w:val="2"/>
          <w:numId w:val="5"/>
        </w:numPr>
        <w:tabs>
          <w:tab w:val="num" w:pos="567"/>
          <w:tab w:val="num" w:pos="851"/>
        </w:tabs>
        <w:suppressAutoHyphens/>
        <w:spacing w:before="0" w:after="80" w:line="240" w:lineRule="atLeast"/>
        <w:ind w:left="709" w:hanging="567"/>
      </w:pPr>
      <w:r w:rsidRPr="005E46CE">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40C823D9" w14:textId="093AAA6E" w:rsidR="009D0CBB" w:rsidRPr="005E46CE" w:rsidRDefault="0049620D" w:rsidP="00D53EE0">
      <w:pPr>
        <w:pStyle w:val="Nadpis2"/>
        <w:numPr>
          <w:ilvl w:val="2"/>
          <w:numId w:val="5"/>
        </w:numPr>
        <w:tabs>
          <w:tab w:val="num" w:pos="567"/>
          <w:tab w:val="num" w:pos="851"/>
        </w:tabs>
        <w:suppressAutoHyphens/>
        <w:spacing w:before="0" w:after="80" w:line="240" w:lineRule="atLeast"/>
        <w:ind w:left="709" w:hanging="567"/>
      </w:pPr>
      <w:r w:rsidRPr="005E46CE">
        <w:t xml:space="preserve">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w:t>
      </w:r>
      <w:r w:rsidR="00DB67BC" w:rsidRPr="005E46CE">
        <w:t>základě,</w:t>
      </w:r>
      <w:r w:rsidRPr="005E46CE">
        <w:t xml:space="preserve"> které jsou schopni výkonu práce v jejich profesi. U profesí, u nichž to požaduje právní předpis, zajišťuje zhotovitel pravidelné lékařské prohlídky.</w:t>
      </w:r>
    </w:p>
    <w:p w14:paraId="59A4A8E8" w14:textId="77777777" w:rsidR="009D0CBB" w:rsidRPr="005E46CE" w:rsidRDefault="0049620D" w:rsidP="00D53EE0">
      <w:pPr>
        <w:pStyle w:val="Nadpis2"/>
        <w:numPr>
          <w:ilvl w:val="2"/>
          <w:numId w:val="5"/>
        </w:numPr>
        <w:tabs>
          <w:tab w:val="num" w:pos="567"/>
          <w:tab w:val="num" w:pos="851"/>
        </w:tabs>
        <w:suppressAutoHyphens/>
        <w:spacing w:before="0" w:after="80" w:line="240" w:lineRule="atLeast"/>
        <w:ind w:left="709" w:hanging="567"/>
      </w:pPr>
      <w:r w:rsidRPr="005E46CE">
        <w:lastRenderedPageBreak/>
        <w:t xml:space="preserve">Zhotovitel vybaví své zaměstnance všemi osobními ochrannými pomůckami a prostředky příslušejícími pro danou profesi a nese odpovědnost za to, že je budou zaměstnanci řádně používat.   </w:t>
      </w:r>
    </w:p>
    <w:p w14:paraId="19173A61" w14:textId="7234C58C" w:rsidR="0049620D" w:rsidRPr="005E46CE" w:rsidRDefault="0049620D" w:rsidP="00D53EE0">
      <w:pPr>
        <w:pStyle w:val="Nadpis2"/>
        <w:numPr>
          <w:ilvl w:val="2"/>
          <w:numId w:val="5"/>
        </w:numPr>
        <w:tabs>
          <w:tab w:val="num" w:pos="567"/>
          <w:tab w:val="num" w:pos="709"/>
        </w:tabs>
        <w:suppressAutoHyphens/>
        <w:spacing w:before="0" w:after="80" w:line="240" w:lineRule="atLeast"/>
        <w:ind w:left="709" w:hanging="567"/>
      </w:pPr>
      <w:r w:rsidRPr="005E46CE">
        <w:t>Zhotovitel vydá požární řád, pokud se bude jednat o činnost se zvýšeným požárním nebezpečím, požárně</w:t>
      </w:r>
      <w:r w:rsidR="001950E9" w:rsidRPr="005E46CE">
        <w:t>-</w:t>
      </w:r>
      <w:r w:rsidRPr="005E46CE">
        <w:t>poplachové směrnice</w:t>
      </w:r>
      <w:r w:rsidR="003B0D3E" w:rsidRPr="005E46CE">
        <w:t xml:space="preserve"> dodávky a</w:t>
      </w:r>
      <w:r w:rsidRPr="005E46CE">
        <w:t xml:space="preserve"> stavby a provozně dopravní řád stavby, které na staveništi viditelně umístí. Staveniště vybaví has</w:t>
      </w:r>
      <w:r w:rsidR="005A52AB" w:rsidRPr="005E46CE">
        <w:t>ícími</w:t>
      </w:r>
      <w:r w:rsidRPr="005E46CE">
        <w:t xml:space="preserve"> prostředky</w:t>
      </w:r>
      <w:r w:rsidR="005A52AB" w:rsidRPr="005E46CE">
        <w:t>.</w:t>
      </w:r>
    </w:p>
    <w:p w14:paraId="19173A62" w14:textId="5BDAF7BF" w:rsidR="0049620D"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Zhotovitel v plné míře zodpovídá za škody na majetku a zdraví, které případně vzniknou třetím osobám v důsledku provádění</w:t>
      </w:r>
      <w:r w:rsidR="003B0D3E" w:rsidRPr="005E46CE">
        <w:rPr>
          <w:rFonts w:ascii="Times New Roman" w:hAnsi="Times New Roman"/>
          <w:b w:val="0"/>
          <w:sz w:val="22"/>
          <w:szCs w:val="22"/>
        </w:rPr>
        <w:t xml:space="preserve"> dodávky a</w:t>
      </w:r>
      <w:r w:rsidRPr="005E46CE">
        <w:rPr>
          <w:rFonts w:ascii="Times New Roman" w:hAnsi="Times New Roman"/>
          <w:b w:val="0"/>
          <w:sz w:val="22"/>
          <w:szCs w:val="22"/>
        </w:rPr>
        <w:t xml:space="preserve"> stavby.</w:t>
      </w:r>
    </w:p>
    <w:p w14:paraId="19173A63" w14:textId="6D8B865D" w:rsidR="0049620D"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Zhotovitel poučí své zaměstnance o pravidlech pohybu na staveništi včetně systému vnitro</w:t>
      </w:r>
      <w:r w:rsidR="009D0CBB" w:rsidRPr="005E46CE">
        <w:rPr>
          <w:rFonts w:ascii="Times New Roman" w:hAnsi="Times New Roman"/>
          <w:b w:val="0"/>
          <w:sz w:val="22"/>
          <w:szCs w:val="22"/>
        </w:rPr>
        <w:t xml:space="preserve"> </w:t>
      </w:r>
      <w:r w:rsidRPr="005E46CE">
        <w:rPr>
          <w:rFonts w:ascii="Times New Roman" w:hAnsi="Times New Roman"/>
          <w:b w:val="0"/>
          <w:sz w:val="22"/>
          <w:szCs w:val="22"/>
        </w:rPr>
        <w:t>staveništní dopravy a výtahů o používání strojního zařízení a o pravidlech pro provádění prací s otevřeným ohněm, podle platné vyhlášky, kterou se stanoví podmínky požární bezpečnosti při svařování a nahřívání živic v tavných nádobách</w:t>
      </w:r>
      <w:r w:rsidR="005A52AB" w:rsidRPr="005E46CE">
        <w:rPr>
          <w:rFonts w:ascii="Times New Roman" w:hAnsi="Times New Roman"/>
          <w:b w:val="0"/>
          <w:sz w:val="22"/>
          <w:szCs w:val="22"/>
        </w:rPr>
        <w:t>.</w:t>
      </w:r>
    </w:p>
    <w:p w14:paraId="19173A64" w14:textId="77777777" w:rsidR="0049620D"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19173A65" w14:textId="64C3EF0F" w:rsidR="0049620D"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 xml:space="preserve">Zhotovitel v plné míře odpovídá za škody na majetku a zdraví, které případně budou způsobeny třetím osobám v důsledku provádění </w:t>
      </w:r>
      <w:r w:rsidR="00B4364D" w:rsidRPr="005E46CE">
        <w:rPr>
          <w:rFonts w:ascii="Times New Roman" w:hAnsi="Times New Roman"/>
          <w:b w:val="0"/>
          <w:sz w:val="22"/>
          <w:szCs w:val="22"/>
        </w:rPr>
        <w:t xml:space="preserve">dodávky a </w:t>
      </w:r>
      <w:r w:rsidRPr="005E46CE">
        <w:rPr>
          <w:rFonts w:ascii="Times New Roman" w:hAnsi="Times New Roman"/>
          <w:b w:val="0"/>
          <w:sz w:val="22"/>
          <w:szCs w:val="22"/>
        </w:rPr>
        <w:t>stavby, dále za škody způsobené okolnostmi, které mají původ v povaze přístrojů či jiných věcí, jichž bylo použito při plnění závazků ze smlouvy o dílo.</w:t>
      </w:r>
    </w:p>
    <w:p w14:paraId="19173A66" w14:textId="2A72B310" w:rsidR="0049620D"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V případě pracovního úrazu zaměstnance zhotovitele, vyšetří úraz a sepíše o něm záznam vedoucí pracovník zhotovitele ve spolupráci s odpovědným pracovníkem objednatele, v souladu s platným právním předpisem (nař.</w:t>
      </w:r>
      <w:r w:rsidR="003725D0">
        <w:rPr>
          <w:rFonts w:ascii="Times New Roman" w:hAnsi="Times New Roman"/>
          <w:b w:val="0"/>
          <w:sz w:val="22"/>
          <w:szCs w:val="22"/>
        </w:rPr>
        <w:t xml:space="preserve"> </w:t>
      </w:r>
      <w:r w:rsidRPr="005E46CE">
        <w:rPr>
          <w:rFonts w:ascii="Times New Roman" w:hAnsi="Times New Roman"/>
          <w:b w:val="0"/>
          <w:sz w:val="22"/>
          <w:szCs w:val="22"/>
        </w:rPr>
        <w:t xml:space="preserve">vlády č. 201/2010 Sb., o způsobu evidence úrazů, hlášení a zasílání záznamů o úraze, v platném znění) </w:t>
      </w:r>
      <w:r w:rsidR="003725D0">
        <w:rPr>
          <w:rFonts w:ascii="Times New Roman" w:hAnsi="Times New Roman"/>
          <w:b w:val="0"/>
          <w:sz w:val="22"/>
          <w:szCs w:val="22"/>
        </w:rPr>
        <w:t xml:space="preserve"> </w:t>
      </w:r>
    </w:p>
    <w:p w14:paraId="25C18B2C" w14:textId="501BA7C1" w:rsidR="009D0CBB"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 xml:space="preserve">Ze zákona 309/2006 Sb. §14 plyne pro objednatele, budou-li na staveništi působit zaměstnanci více než jednoho zhotovitele </w:t>
      </w:r>
      <w:r w:rsidR="00B4364D" w:rsidRPr="005E46CE">
        <w:rPr>
          <w:rFonts w:ascii="Times New Roman" w:hAnsi="Times New Roman"/>
          <w:b w:val="0"/>
          <w:sz w:val="22"/>
          <w:szCs w:val="22"/>
        </w:rPr>
        <w:t xml:space="preserve">dodávky a </w:t>
      </w:r>
      <w:r w:rsidRPr="005E46CE">
        <w:rPr>
          <w:rFonts w:ascii="Times New Roman" w:hAnsi="Times New Roman"/>
          <w:b w:val="0"/>
          <w:sz w:val="22"/>
          <w:szCs w:val="22"/>
        </w:rPr>
        <w:t>stavby, musí být na stavbě koordinátor bezpečnosti a ochrany zdraví. Zhotovitel zajistí v průběhu realizace</w:t>
      </w:r>
      <w:r w:rsidR="00B4364D" w:rsidRPr="005E46CE">
        <w:rPr>
          <w:rFonts w:ascii="Times New Roman" w:hAnsi="Times New Roman"/>
          <w:b w:val="0"/>
          <w:sz w:val="22"/>
          <w:szCs w:val="22"/>
        </w:rPr>
        <w:t xml:space="preserve"> dodávky a</w:t>
      </w:r>
      <w:r w:rsidRPr="005E46CE">
        <w:rPr>
          <w:rFonts w:ascii="Times New Roman" w:hAnsi="Times New Roman"/>
          <w:b w:val="0"/>
          <w:sz w:val="22"/>
          <w:szCs w:val="22"/>
        </w:rPr>
        <w:t xml:space="preserve"> stavby veškeré podklady a informace pro činnost a součinnost a zaváže všechny </w:t>
      </w:r>
      <w:r w:rsidR="001C64EC" w:rsidRPr="005E46CE">
        <w:rPr>
          <w:rFonts w:ascii="Times New Roman" w:hAnsi="Times New Roman"/>
          <w:b w:val="0"/>
          <w:sz w:val="22"/>
          <w:szCs w:val="22"/>
        </w:rPr>
        <w:t>poddodavatele,</w:t>
      </w:r>
      <w:r w:rsidRPr="005E46CE">
        <w:rPr>
          <w:rFonts w:ascii="Times New Roman" w:hAnsi="Times New Roman"/>
          <w:b w:val="0"/>
          <w:sz w:val="22"/>
          <w:szCs w:val="22"/>
        </w:rPr>
        <w:t xml:space="preserve"> popř. jiné osoby k součinnosti s koordinátorem BOZP po celou dobu přípravy a realizaci</w:t>
      </w:r>
      <w:r w:rsidR="00B4364D" w:rsidRPr="005E46CE">
        <w:rPr>
          <w:rFonts w:ascii="Times New Roman" w:hAnsi="Times New Roman"/>
          <w:b w:val="0"/>
          <w:sz w:val="22"/>
          <w:szCs w:val="22"/>
        </w:rPr>
        <w:t xml:space="preserve"> dodávky a</w:t>
      </w:r>
      <w:r w:rsidRPr="005E46CE">
        <w:rPr>
          <w:rFonts w:ascii="Times New Roman" w:hAnsi="Times New Roman"/>
          <w:b w:val="0"/>
          <w:sz w:val="22"/>
          <w:szCs w:val="22"/>
        </w:rPr>
        <w:t xml:space="preserve"> stavby.</w:t>
      </w:r>
    </w:p>
    <w:p w14:paraId="33F4AB03" w14:textId="79D694BC" w:rsidR="00BF7831" w:rsidRPr="00BF7831" w:rsidRDefault="00BF7831" w:rsidP="00BF7831">
      <w:pPr>
        <w:spacing w:line="276" w:lineRule="auto"/>
        <w:ind w:left="709" w:hanging="567"/>
        <w:jc w:val="both"/>
        <w:rPr>
          <w:sz w:val="22"/>
          <w:szCs w:val="22"/>
        </w:rPr>
      </w:pPr>
      <w:r w:rsidRPr="00BF7831">
        <w:rPr>
          <w:rFonts w:ascii="Arial" w:hAnsi="Arial" w:cs="Arial"/>
        </w:rPr>
        <w:t>8.5.22</w:t>
      </w:r>
      <w:r>
        <w:rPr>
          <w:rFonts w:ascii="Arial" w:hAnsi="Arial" w:cs="Arial"/>
        </w:rPr>
        <w:t xml:space="preserve"> </w:t>
      </w:r>
      <w:r w:rsidRPr="00BF7831">
        <w:rPr>
          <w:sz w:val="22"/>
          <w:szCs w:val="22"/>
        </w:rPr>
        <w:t xml:space="preserve"> Zhotovitel je povinen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w:t>
      </w:r>
    </w:p>
    <w:p w14:paraId="31B03A54" w14:textId="4C515A65" w:rsidR="00BF7831" w:rsidRPr="00BF7831" w:rsidRDefault="00BF7831" w:rsidP="00BF7831"/>
    <w:p w14:paraId="19173A68" w14:textId="77777777" w:rsidR="0049620D" w:rsidRPr="005E46CE" w:rsidRDefault="0049620D" w:rsidP="00D53EE0">
      <w:pPr>
        <w:pStyle w:val="Nadpis2"/>
        <w:tabs>
          <w:tab w:val="clear" w:pos="576"/>
          <w:tab w:val="num" w:pos="567"/>
          <w:tab w:val="num" w:pos="709"/>
        </w:tabs>
        <w:spacing w:before="240"/>
        <w:ind w:left="709" w:hanging="567"/>
        <w:rPr>
          <w:b/>
        </w:rPr>
      </w:pPr>
      <w:r w:rsidRPr="005E46CE">
        <w:rPr>
          <w:b/>
        </w:rPr>
        <w:t>Ochrana životního prostředí</w:t>
      </w:r>
    </w:p>
    <w:p w14:paraId="19173A69" w14:textId="04CCDD80" w:rsidR="0049620D"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Zhotovitel bude používat techniku a zařízení splňující požadavky na ochranu životního prostředí</w:t>
      </w:r>
      <w:r w:rsidR="007C4BDC" w:rsidRPr="005E46CE">
        <w:rPr>
          <w:rFonts w:ascii="Times New Roman" w:hAnsi="Times New Roman"/>
          <w:b w:val="0"/>
          <w:sz w:val="22"/>
          <w:szCs w:val="22"/>
        </w:rPr>
        <w:t xml:space="preserve"> </w:t>
      </w:r>
      <w:r w:rsidRPr="005E46CE">
        <w:rPr>
          <w:rFonts w:ascii="Times New Roman" w:hAnsi="Times New Roman"/>
          <w:b w:val="0"/>
          <w:sz w:val="22"/>
          <w:szCs w:val="22"/>
        </w:rPr>
        <w:t xml:space="preserve">a to z pohledu emisí výfukových plynů, hlučnosti, v odpovídajícím technickém stavu, bez zjevných </w:t>
      </w:r>
      <w:r w:rsidRPr="005E46CE">
        <w:rPr>
          <w:rFonts w:ascii="Times New Roman" w:hAnsi="Times New Roman"/>
          <w:b w:val="0"/>
          <w:sz w:val="22"/>
          <w:szCs w:val="22"/>
        </w:rPr>
        <w:lastRenderedPageBreak/>
        <w:t>úniků provozních kapalin. Bude mít k dispozici prostředky k zachycení úniků provozních kapalin do půdy a vody (havarijní soupravy, záchytn</w:t>
      </w:r>
      <w:r w:rsidR="00981164" w:rsidRPr="005E46CE">
        <w:rPr>
          <w:rFonts w:ascii="Times New Roman" w:hAnsi="Times New Roman"/>
          <w:b w:val="0"/>
          <w:sz w:val="22"/>
          <w:szCs w:val="22"/>
        </w:rPr>
        <w:t>é</w:t>
      </w:r>
      <w:r w:rsidRPr="005E46CE">
        <w:rPr>
          <w:rFonts w:ascii="Times New Roman" w:hAnsi="Times New Roman"/>
          <w:b w:val="0"/>
          <w:sz w:val="22"/>
          <w:szCs w:val="22"/>
        </w:rPr>
        <w:t xml:space="preserve"> vaničky, sorbent).</w:t>
      </w:r>
    </w:p>
    <w:p w14:paraId="19173A6A" w14:textId="77777777" w:rsidR="0049620D"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Odpady bude třídit a likvidovat v souladu s příslušnými legislativními předpisy a v souladu s požadavky danými v příslušných stavebních povoleních a dalších dokumentech státní správy, případně ve smlouvě o dílo.</w:t>
      </w:r>
    </w:p>
    <w:p w14:paraId="19173A6B" w14:textId="77777777" w:rsidR="0049620D"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2F524896" w14:textId="15AEDFE7" w:rsidR="004F732B"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sz w:val="22"/>
          <w:szCs w:val="22"/>
        </w:rPr>
      </w:pPr>
      <w:r w:rsidRPr="005E46CE">
        <w:rPr>
          <w:rFonts w:ascii="Times New Roman" w:hAnsi="Times New Roman"/>
          <w:b w:val="0"/>
          <w:sz w:val="22"/>
          <w:szCs w:val="22"/>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19173A6D" w14:textId="77777777" w:rsidR="0049620D" w:rsidRPr="005E46CE" w:rsidRDefault="0049620D" w:rsidP="00D53EE0">
      <w:pPr>
        <w:pStyle w:val="Nadpis2"/>
        <w:tabs>
          <w:tab w:val="clear" w:pos="576"/>
          <w:tab w:val="num" w:pos="567"/>
          <w:tab w:val="num" w:pos="709"/>
        </w:tabs>
        <w:suppressAutoHyphens/>
        <w:spacing w:before="240" w:after="80" w:line="240" w:lineRule="atLeast"/>
        <w:ind w:left="709" w:hanging="567"/>
        <w:rPr>
          <w:b/>
        </w:rPr>
      </w:pPr>
      <w:r w:rsidRPr="005E46CE">
        <w:rPr>
          <w:b/>
        </w:rPr>
        <w:t>Ostatní podmínky pro realizaci díla</w:t>
      </w:r>
    </w:p>
    <w:p w14:paraId="19173A6E" w14:textId="77777777" w:rsidR="009C44F3"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Zhotovitel se zavazuje, že dílo provede svým jménem a na vlastní odpovědnost. V případě provádění dalších prací jiným zhotovitelem musí zhotovitel svůj postup koordinovat na základě pokynů objednatele.</w:t>
      </w:r>
    </w:p>
    <w:p w14:paraId="19173A6F" w14:textId="36461208" w:rsidR="009C44F3"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Zhotovitel bude při realizaci</w:t>
      </w:r>
      <w:r w:rsidR="00B4364D" w:rsidRPr="005E46CE">
        <w:rPr>
          <w:rFonts w:ascii="Times New Roman" w:hAnsi="Times New Roman"/>
          <w:b w:val="0"/>
          <w:sz w:val="22"/>
          <w:szCs w:val="22"/>
        </w:rPr>
        <w:t xml:space="preserve"> dodávky a</w:t>
      </w:r>
      <w:r w:rsidRPr="005E46CE">
        <w:rPr>
          <w:rFonts w:ascii="Times New Roman" w:hAnsi="Times New Roman"/>
          <w:b w:val="0"/>
          <w:sz w:val="22"/>
          <w:szCs w:val="22"/>
        </w:rPr>
        <w:t xml:space="preserve"> stavby postupovat s odbornou péčí, </w:t>
      </w:r>
      <w:r w:rsidR="004F732B" w:rsidRPr="005E46CE">
        <w:rPr>
          <w:rFonts w:ascii="Times New Roman" w:hAnsi="Times New Roman"/>
          <w:b w:val="0"/>
          <w:sz w:val="22"/>
          <w:szCs w:val="22"/>
        </w:rPr>
        <w:t xml:space="preserve">dodávka a </w:t>
      </w:r>
      <w:r w:rsidRPr="005E46CE">
        <w:rPr>
          <w:rFonts w:ascii="Times New Roman" w:hAnsi="Times New Roman"/>
          <w:b w:val="0"/>
          <w:sz w:val="22"/>
          <w:szCs w:val="22"/>
        </w:rPr>
        <w:t xml:space="preserve">stavba bude realizována dle odsouhlasené a schválené projektové dokumentace, stavebního a vodoprávního povolení, dalších rozhodnutí dle zvláštních předpisů, zákonů, vyhlášek a ČSN platných v době provádění díla, pokud nebude v průběhu realizace smluvním dodatkem ujednáno jinak. </w:t>
      </w:r>
    </w:p>
    <w:p w14:paraId="19173A70" w14:textId="32B2B5E7" w:rsidR="009C44F3"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 xml:space="preserve">Zhotovitel zajišťuje zařízení staveniště, vytýčení </w:t>
      </w:r>
      <w:r w:rsidR="00B4364D" w:rsidRPr="005E46CE">
        <w:rPr>
          <w:rFonts w:ascii="Times New Roman" w:hAnsi="Times New Roman"/>
          <w:b w:val="0"/>
          <w:sz w:val="22"/>
          <w:szCs w:val="22"/>
        </w:rPr>
        <w:t xml:space="preserve">dodávky a </w:t>
      </w:r>
      <w:r w:rsidRPr="005E46CE">
        <w:rPr>
          <w:rFonts w:ascii="Times New Roman" w:hAnsi="Times New Roman"/>
          <w:b w:val="0"/>
          <w:sz w:val="22"/>
          <w:szCs w:val="22"/>
        </w:rPr>
        <w:t xml:space="preserve">stavby a vytýčení veškerých inženýrských sítí, jejich zabezpečení po dobu realizace a jejich zpětné předání správcům sítí zápisem ve stavebním deníku, příp. jinou formou.   </w:t>
      </w:r>
    </w:p>
    <w:p w14:paraId="19173A71" w14:textId="393E44A0" w:rsidR="009C44F3"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 xml:space="preserve">Zhotovitel se zavazuje zabezpečit přístup a příjezd k jednotlivým nemovitostem, a to včetně nemovitostí bezprostředně sousedících s místem realizace, pokud to charakter </w:t>
      </w:r>
      <w:r w:rsidR="00B4364D" w:rsidRPr="005E46CE">
        <w:rPr>
          <w:rFonts w:ascii="Times New Roman" w:hAnsi="Times New Roman"/>
          <w:b w:val="0"/>
          <w:sz w:val="22"/>
          <w:szCs w:val="22"/>
        </w:rPr>
        <w:t xml:space="preserve">dodávky a </w:t>
      </w:r>
      <w:r w:rsidRPr="005E46CE">
        <w:rPr>
          <w:rFonts w:ascii="Times New Roman" w:hAnsi="Times New Roman"/>
          <w:b w:val="0"/>
          <w:sz w:val="22"/>
          <w:szCs w:val="22"/>
        </w:rPr>
        <w:t>stavby vyžaduje</w:t>
      </w:r>
      <w:r w:rsidR="006757CE" w:rsidRPr="005E46CE">
        <w:rPr>
          <w:rFonts w:ascii="Times New Roman" w:hAnsi="Times New Roman"/>
          <w:b w:val="0"/>
          <w:sz w:val="22"/>
          <w:szCs w:val="22"/>
        </w:rPr>
        <w:t xml:space="preserve"> </w:t>
      </w:r>
      <w:r w:rsidRPr="005E46CE">
        <w:rPr>
          <w:rFonts w:ascii="Times New Roman" w:hAnsi="Times New Roman"/>
          <w:b w:val="0"/>
          <w:sz w:val="22"/>
          <w:szCs w:val="22"/>
        </w:rPr>
        <w:t xml:space="preserve">v rámci svého zařízení </w:t>
      </w:r>
      <w:r w:rsidR="008867D6" w:rsidRPr="005E46CE">
        <w:rPr>
          <w:rFonts w:ascii="Times New Roman" w:hAnsi="Times New Roman"/>
          <w:b w:val="0"/>
          <w:sz w:val="22"/>
          <w:szCs w:val="22"/>
        </w:rPr>
        <w:t>staveniště,</w:t>
      </w:r>
      <w:r w:rsidRPr="005E46CE">
        <w:rPr>
          <w:rFonts w:ascii="Times New Roman" w:hAnsi="Times New Roman"/>
          <w:b w:val="0"/>
          <w:sz w:val="22"/>
          <w:szCs w:val="22"/>
        </w:rPr>
        <w:t xml:space="preserve"> a to takovou formou, aby nebyl omezen provoz uživatelů objektu a jejich návštěvníků.</w:t>
      </w:r>
    </w:p>
    <w:p w14:paraId="19173A72" w14:textId="77777777" w:rsidR="009C44F3"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Zhotovitel je povinen po provedení prací upravit pozemky dotčené stavbou do původního stavu a zápisem o předání a převzetí je uklizené předat jejich vlastníkům.</w:t>
      </w:r>
    </w:p>
    <w:p w14:paraId="19173A73" w14:textId="77777777" w:rsidR="009C44F3"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19173A74" w14:textId="2F0E183A" w:rsidR="009C44F3"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Zhotovitel je povinen postupovat při provádění díla dle pokynů objednatele a technického dozoru</w:t>
      </w:r>
      <w:r w:rsidR="00FB2B36" w:rsidRPr="005E46CE">
        <w:rPr>
          <w:rFonts w:ascii="Times New Roman" w:hAnsi="Times New Roman"/>
          <w:b w:val="0"/>
          <w:sz w:val="22"/>
          <w:szCs w:val="22"/>
        </w:rPr>
        <w:t xml:space="preserve"> a bere na vědomí, že dílo bude realizováno v</w:t>
      </w:r>
      <w:r w:rsidR="00DC4503" w:rsidRPr="005E46CE">
        <w:rPr>
          <w:rFonts w:ascii="Times New Roman" w:hAnsi="Times New Roman"/>
          <w:b w:val="0"/>
          <w:sz w:val="22"/>
          <w:szCs w:val="22"/>
        </w:rPr>
        <w:t>e veřejném prostoru</w:t>
      </w:r>
      <w:r w:rsidR="00FB2B36" w:rsidRPr="005E46CE">
        <w:rPr>
          <w:rFonts w:ascii="Times New Roman" w:hAnsi="Times New Roman"/>
          <w:b w:val="0"/>
          <w:sz w:val="22"/>
          <w:szCs w:val="22"/>
        </w:rPr>
        <w:t xml:space="preserve"> tj. této skutečnosti přizpůsobí způsob provádění díla</w:t>
      </w:r>
      <w:r w:rsidR="00DC4503" w:rsidRPr="005E46CE">
        <w:rPr>
          <w:rFonts w:ascii="Times New Roman" w:hAnsi="Times New Roman"/>
          <w:b w:val="0"/>
          <w:sz w:val="22"/>
          <w:szCs w:val="22"/>
        </w:rPr>
        <w:t>.</w:t>
      </w:r>
      <w:r w:rsidR="00FB2B36" w:rsidRPr="005E46CE">
        <w:rPr>
          <w:rFonts w:ascii="Times New Roman" w:hAnsi="Times New Roman"/>
          <w:b w:val="0"/>
          <w:sz w:val="22"/>
          <w:szCs w:val="22"/>
        </w:rPr>
        <w:t xml:space="preserve"> </w:t>
      </w:r>
      <w:r w:rsidRPr="005E46CE">
        <w:rPr>
          <w:rFonts w:ascii="Times New Roman" w:hAnsi="Times New Roman"/>
          <w:b w:val="0"/>
          <w:sz w:val="22"/>
          <w:szCs w:val="22"/>
        </w:rPr>
        <w:t>Zhotovitel je povinen bez odkladu upozornit objednatele na případnou nevhodnost jeho příkazů.</w:t>
      </w:r>
    </w:p>
    <w:p w14:paraId="19173A75" w14:textId="77777777" w:rsidR="009C44F3"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19173A76" w14:textId="01DFF765" w:rsidR="00941173"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 xml:space="preserve">Věci, které jsou potřebné k provedení díla, je povinen opatřit zhotovitel. Při převzetí staveniště zhotovitelem je zhotovitel povinen předložit objednateli charakteristické vzorky použitých </w:t>
      </w:r>
      <w:r w:rsidRPr="001663C4">
        <w:rPr>
          <w:rFonts w:ascii="Times New Roman" w:hAnsi="Times New Roman"/>
          <w:b w:val="0"/>
          <w:sz w:val="22"/>
          <w:szCs w:val="22"/>
        </w:rPr>
        <w:t xml:space="preserve">materiálů </w:t>
      </w:r>
      <w:r w:rsidR="007B630E" w:rsidRPr="001663C4">
        <w:rPr>
          <w:rFonts w:ascii="Times New Roman" w:hAnsi="Times New Roman"/>
          <w:b w:val="0"/>
          <w:sz w:val="22"/>
          <w:szCs w:val="22"/>
        </w:rPr>
        <w:t>pro realizaci</w:t>
      </w:r>
      <w:r w:rsidR="001663C4" w:rsidRPr="001663C4">
        <w:rPr>
          <w:rFonts w:ascii="Times New Roman" w:hAnsi="Times New Roman"/>
          <w:b w:val="0"/>
          <w:sz w:val="22"/>
          <w:szCs w:val="22"/>
        </w:rPr>
        <w:t xml:space="preserve"> a ty od objednatele odsouhlasit</w:t>
      </w:r>
      <w:r w:rsidRPr="001663C4">
        <w:rPr>
          <w:rFonts w:ascii="Times New Roman" w:hAnsi="Times New Roman"/>
          <w:b w:val="0"/>
          <w:sz w:val="22"/>
          <w:szCs w:val="22"/>
        </w:rPr>
        <w:t>.</w:t>
      </w:r>
    </w:p>
    <w:p w14:paraId="19173A77" w14:textId="6057B653" w:rsidR="00941173"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Smluvní strany se dohodly, že zhotovitel je povinen zajistit a financovat veškeré pod</w:t>
      </w:r>
      <w:r w:rsidR="00CE516C" w:rsidRPr="005E46CE">
        <w:rPr>
          <w:rFonts w:ascii="Times New Roman" w:hAnsi="Times New Roman"/>
          <w:b w:val="0"/>
          <w:sz w:val="22"/>
          <w:szCs w:val="22"/>
        </w:rPr>
        <w:t>d</w:t>
      </w:r>
      <w:r w:rsidRPr="005E46CE">
        <w:rPr>
          <w:rFonts w:ascii="Times New Roman" w:hAnsi="Times New Roman"/>
          <w:b w:val="0"/>
          <w:sz w:val="22"/>
          <w:szCs w:val="22"/>
        </w:rPr>
        <w:t>o</w:t>
      </w:r>
      <w:r w:rsidR="00CE516C" w:rsidRPr="005E46CE">
        <w:rPr>
          <w:rFonts w:ascii="Times New Roman" w:hAnsi="Times New Roman"/>
          <w:b w:val="0"/>
          <w:sz w:val="22"/>
          <w:szCs w:val="22"/>
        </w:rPr>
        <w:t>dava</w:t>
      </w:r>
      <w:r w:rsidRPr="005E46CE">
        <w:rPr>
          <w:rFonts w:ascii="Times New Roman" w:hAnsi="Times New Roman"/>
          <w:b w:val="0"/>
          <w:sz w:val="22"/>
          <w:szCs w:val="22"/>
        </w:rPr>
        <w:t xml:space="preserve">telské práce a nese za ně odpovědnost, jako by je prováděl sám. </w:t>
      </w:r>
    </w:p>
    <w:p w14:paraId="19173A78" w14:textId="450054C2" w:rsidR="009C44F3"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Zhotovitel je oprávněn změnit pod</w:t>
      </w:r>
      <w:r w:rsidR="001663C4">
        <w:rPr>
          <w:rFonts w:ascii="Times New Roman" w:hAnsi="Times New Roman"/>
          <w:b w:val="0"/>
          <w:sz w:val="22"/>
          <w:szCs w:val="22"/>
        </w:rPr>
        <w:t>dodavatele</w:t>
      </w:r>
      <w:r w:rsidRPr="005E46CE">
        <w:rPr>
          <w:rFonts w:ascii="Times New Roman" w:hAnsi="Times New Roman"/>
          <w:b w:val="0"/>
          <w:sz w:val="22"/>
          <w:szCs w:val="22"/>
        </w:rPr>
        <w:t xml:space="preserve">, pomocí kterého prokázal splnění kvalifikace, jen v nutných a závažných </w:t>
      </w:r>
      <w:r w:rsidR="004F732B" w:rsidRPr="005E46CE">
        <w:rPr>
          <w:rFonts w:ascii="Times New Roman" w:hAnsi="Times New Roman"/>
          <w:b w:val="0"/>
          <w:sz w:val="22"/>
          <w:szCs w:val="22"/>
        </w:rPr>
        <w:t>případech,</w:t>
      </w:r>
      <w:r w:rsidRPr="005E46CE">
        <w:rPr>
          <w:rFonts w:ascii="Times New Roman" w:hAnsi="Times New Roman"/>
          <w:b w:val="0"/>
          <w:sz w:val="22"/>
          <w:szCs w:val="22"/>
        </w:rPr>
        <w:t xml:space="preserve"> a to s předchozím písemným souhlasem objednatele, přičemž nový </w:t>
      </w:r>
      <w:r w:rsidRPr="005E46CE">
        <w:rPr>
          <w:rFonts w:ascii="Times New Roman" w:hAnsi="Times New Roman"/>
          <w:b w:val="0"/>
          <w:sz w:val="22"/>
          <w:szCs w:val="22"/>
        </w:rPr>
        <w:lastRenderedPageBreak/>
        <w:t>pod</w:t>
      </w:r>
      <w:r w:rsidR="001663C4">
        <w:rPr>
          <w:rFonts w:ascii="Times New Roman" w:hAnsi="Times New Roman"/>
          <w:b w:val="0"/>
          <w:sz w:val="22"/>
          <w:szCs w:val="22"/>
        </w:rPr>
        <w:t>dodavatel</w:t>
      </w:r>
      <w:r w:rsidRPr="005E46CE">
        <w:rPr>
          <w:rFonts w:ascii="Times New Roman" w:hAnsi="Times New Roman"/>
          <w:b w:val="0"/>
          <w:sz w:val="22"/>
          <w:szCs w:val="22"/>
        </w:rPr>
        <w:t>, dosazený za původního, musí disponovat minimálně stejnými kvalifikačními předpoklady, které původní pod</w:t>
      </w:r>
      <w:r w:rsidR="001663C4">
        <w:rPr>
          <w:rFonts w:ascii="Times New Roman" w:hAnsi="Times New Roman"/>
          <w:b w:val="0"/>
          <w:sz w:val="22"/>
          <w:szCs w:val="22"/>
        </w:rPr>
        <w:t>dodavatel</w:t>
      </w:r>
      <w:r w:rsidRPr="005E46CE">
        <w:rPr>
          <w:rFonts w:ascii="Times New Roman" w:hAnsi="Times New Roman"/>
          <w:b w:val="0"/>
          <w:sz w:val="22"/>
          <w:szCs w:val="22"/>
        </w:rPr>
        <w:t xml:space="preserve"> prokazoval za uchazeče v rámci výběrového řízení. Své kvalifikační předpoklady musí nově dosazený pod</w:t>
      </w:r>
      <w:r w:rsidR="001663C4">
        <w:rPr>
          <w:rFonts w:ascii="Times New Roman" w:hAnsi="Times New Roman"/>
          <w:b w:val="0"/>
          <w:sz w:val="22"/>
          <w:szCs w:val="22"/>
        </w:rPr>
        <w:t>dodavatel</w:t>
      </w:r>
      <w:r w:rsidRPr="005E46CE">
        <w:rPr>
          <w:rFonts w:ascii="Times New Roman" w:hAnsi="Times New Roman"/>
          <w:b w:val="0"/>
          <w:sz w:val="22"/>
          <w:szCs w:val="22"/>
        </w:rPr>
        <w:t xml:space="preserve"> prokázat na vyzvání objednateli a ten nesmí souhlas se změnou pod</w:t>
      </w:r>
      <w:r w:rsidR="001663C4">
        <w:rPr>
          <w:rFonts w:ascii="Times New Roman" w:hAnsi="Times New Roman"/>
          <w:b w:val="0"/>
          <w:sz w:val="22"/>
          <w:szCs w:val="22"/>
        </w:rPr>
        <w:t>dodavatele</w:t>
      </w:r>
      <w:r w:rsidRPr="005E46CE">
        <w:rPr>
          <w:rFonts w:ascii="Times New Roman" w:hAnsi="Times New Roman"/>
          <w:b w:val="0"/>
          <w:sz w:val="22"/>
          <w:szCs w:val="22"/>
        </w:rPr>
        <w:t xml:space="preserve"> bezdůvodně odmítnout, pokud mu budou všechny předmětné dokumenty předloženy.</w:t>
      </w:r>
    </w:p>
    <w:p w14:paraId="19173A79" w14:textId="3B34C7DD" w:rsidR="009C44F3"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Smluvní strany se dohodly, že zhotovitel je povinen vést a průběžně aktualizovat reálný seznam všech pod</w:t>
      </w:r>
      <w:r w:rsidR="001663C4">
        <w:rPr>
          <w:rFonts w:ascii="Times New Roman" w:hAnsi="Times New Roman"/>
          <w:b w:val="0"/>
          <w:sz w:val="22"/>
          <w:szCs w:val="22"/>
        </w:rPr>
        <w:t>dodavatelů</w:t>
      </w:r>
      <w:r w:rsidRPr="005E46CE">
        <w:rPr>
          <w:rFonts w:ascii="Times New Roman" w:hAnsi="Times New Roman"/>
          <w:b w:val="0"/>
          <w:sz w:val="22"/>
          <w:szCs w:val="22"/>
        </w:rPr>
        <w:t xml:space="preserve"> včetně výše jejich podílu na provádění díla. Tento přehled je povinen na požádání předložit objednateli. </w:t>
      </w:r>
    </w:p>
    <w:p w14:paraId="19173A7A" w14:textId="77777777" w:rsidR="009C44F3"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 xml:space="preserve">Zhotovitel je na vyžádání povinen předložit na veškeré práce technologické postupy. </w:t>
      </w:r>
    </w:p>
    <w:p w14:paraId="19173A7B" w14:textId="52BBEB2D" w:rsidR="009C44F3" w:rsidRPr="005E46CE" w:rsidRDefault="00E76D47"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b w:val="0"/>
          <w:sz w:val="22"/>
          <w:szCs w:val="22"/>
        </w:rPr>
      </w:pPr>
      <w:r w:rsidRPr="005E46CE">
        <w:rPr>
          <w:rFonts w:ascii="Times New Roman" w:hAnsi="Times New Roman"/>
          <w:b w:val="0"/>
          <w:sz w:val="22"/>
          <w:szCs w:val="22"/>
        </w:rPr>
        <w:t xml:space="preserve">Před předáním a převzetím díla bude dílo podrobeno komplexnímu vyzkoušení – odzkoušení skupin strojů a zařízení ve vzájemných vazbách a prokázání, že dílo je schopno provozu. Zhotovitel musí uvést </w:t>
      </w:r>
      <w:r w:rsidR="000A742B" w:rsidRPr="005E46CE">
        <w:rPr>
          <w:rFonts w:ascii="Times New Roman" w:hAnsi="Times New Roman"/>
          <w:b w:val="0"/>
          <w:sz w:val="22"/>
          <w:szCs w:val="22"/>
        </w:rPr>
        <w:t xml:space="preserve">zařízení </w:t>
      </w:r>
      <w:r w:rsidRPr="005E46CE">
        <w:rPr>
          <w:rFonts w:ascii="Times New Roman" w:hAnsi="Times New Roman"/>
          <w:b w:val="0"/>
          <w:sz w:val="22"/>
          <w:szCs w:val="22"/>
        </w:rPr>
        <w:t>do chodu a musí je udržovat v nepřetržitém provozu po dobu</w:t>
      </w:r>
      <w:r w:rsidR="000A742B" w:rsidRPr="005E46CE">
        <w:rPr>
          <w:rFonts w:ascii="Times New Roman" w:hAnsi="Times New Roman"/>
          <w:b w:val="0"/>
          <w:sz w:val="22"/>
          <w:szCs w:val="22"/>
        </w:rPr>
        <w:t xml:space="preserve"> 72 hodin.</w:t>
      </w:r>
      <w:r w:rsidR="006757CE" w:rsidRPr="005E46CE">
        <w:rPr>
          <w:rFonts w:ascii="Times New Roman" w:hAnsi="Times New Roman"/>
          <w:b w:val="0"/>
          <w:sz w:val="22"/>
          <w:szCs w:val="22"/>
        </w:rPr>
        <w:t xml:space="preserve"> </w:t>
      </w:r>
      <w:r w:rsidR="000A742B" w:rsidRPr="005E46CE">
        <w:rPr>
          <w:rFonts w:ascii="Times New Roman" w:hAnsi="Times New Roman"/>
          <w:b w:val="0"/>
          <w:sz w:val="22"/>
          <w:szCs w:val="22"/>
        </w:rPr>
        <w:t>O komplexním vyzkoušení zhotovitel vyhotoví přesný záznam.</w:t>
      </w:r>
    </w:p>
    <w:p w14:paraId="2A8FB627" w14:textId="69CAF65C" w:rsidR="004F732B" w:rsidRPr="005E46CE" w:rsidRDefault="0049620D" w:rsidP="00D53EE0">
      <w:pPr>
        <w:pStyle w:val="Nadpis3"/>
        <w:numPr>
          <w:ilvl w:val="2"/>
          <w:numId w:val="5"/>
        </w:numPr>
        <w:tabs>
          <w:tab w:val="num" w:pos="709"/>
        </w:tabs>
        <w:suppressAutoHyphens/>
        <w:spacing w:before="0" w:after="80" w:line="240" w:lineRule="atLeast"/>
        <w:ind w:left="709" w:hanging="567"/>
        <w:jc w:val="both"/>
        <w:rPr>
          <w:rFonts w:ascii="Times New Roman" w:hAnsi="Times New Roman"/>
          <w:sz w:val="22"/>
          <w:szCs w:val="22"/>
        </w:rPr>
      </w:pPr>
      <w:r w:rsidRPr="005E46CE">
        <w:rPr>
          <w:rFonts w:ascii="Times New Roman" w:hAnsi="Times New Roman"/>
          <w:b w:val="0"/>
          <w:sz w:val="22"/>
          <w:szCs w:val="22"/>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19173A7D" w14:textId="77777777" w:rsidR="0049620D" w:rsidRPr="005E46CE" w:rsidRDefault="0049620D" w:rsidP="00D53EE0">
      <w:pPr>
        <w:pStyle w:val="Nadpis1"/>
        <w:tabs>
          <w:tab w:val="num" w:pos="709"/>
        </w:tabs>
        <w:suppressAutoHyphens/>
        <w:spacing w:before="240" w:after="80" w:line="240" w:lineRule="atLeast"/>
        <w:ind w:left="709" w:hanging="567"/>
        <w:jc w:val="both"/>
        <w:rPr>
          <w:rFonts w:ascii="Times New Roman" w:hAnsi="Times New Roman"/>
          <w:szCs w:val="28"/>
        </w:rPr>
      </w:pPr>
      <w:r w:rsidRPr="005E46CE">
        <w:rPr>
          <w:rFonts w:ascii="Times New Roman" w:hAnsi="Times New Roman"/>
          <w:szCs w:val="28"/>
        </w:rPr>
        <w:t>Předání a převzetí díla</w:t>
      </w:r>
    </w:p>
    <w:p w14:paraId="19173A7E" w14:textId="77777777" w:rsidR="0049620D" w:rsidRPr="005E46CE" w:rsidRDefault="0049620D" w:rsidP="00D53EE0">
      <w:pPr>
        <w:pStyle w:val="Nadpis2"/>
        <w:tabs>
          <w:tab w:val="clear" w:pos="576"/>
          <w:tab w:val="num" w:pos="709"/>
        </w:tabs>
        <w:suppressAutoHyphens/>
        <w:spacing w:before="0" w:after="80" w:line="240" w:lineRule="atLeast"/>
        <w:ind w:left="709" w:hanging="567"/>
      </w:pPr>
      <w:r w:rsidRPr="005E46CE">
        <w:t>Dílo bude předáno a převzato Protokolem o předání a převzetí díla,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19173A7F" w14:textId="77777777" w:rsidR="0049620D" w:rsidRPr="005E46CE" w:rsidRDefault="0049620D" w:rsidP="00D53EE0">
      <w:pPr>
        <w:pStyle w:val="Nadpis2"/>
        <w:tabs>
          <w:tab w:val="clear" w:pos="576"/>
          <w:tab w:val="num" w:pos="709"/>
        </w:tabs>
        <w:suppressAutoHyphens/>
        <w:spacing w:before="0" w:after="80" w:line="240" w:lineRule="atLeast"/>
        <w:ind w:left="709" w:hanging="425"/>
      </w:pPr>
      <w:r w:rsidRPr="005E46CE">
        <w:t xml:space="preserve">Při předání díla je zhotovitel povinen předat objednateli doklady o řádném provedení díla dle technických norem a předpisů, provedených zkouškách, atestech a dokumentaci podle této smlouvy, včetně prohlášení o shodě, návodů na užívání apod. </w:t>
      </w:r>
    </w:p>
    <w:p w14:paraId="19173A80" w14:textId="2514D155" w:rsidR="0049620D" w:rsidRPr="005E46CE" w:rsidRDefault="00375229" w:rsidP="00D53EE0">
      <w:pPr>
        <w:pStyle w:val="Nadpis2"/>
        <w:numPr>
          <w:ilvl w:val="1"/>
          <w:numId w:val="1"/>
        </w:numPr>
        <w:tabs>
          <w:tab w:val="clear" w:pos="576"/>
          <w:tab w:val="num" w:pos="709"/>
        </w:tabs>
        <w:suppressAutoHyphens/>
        <w:spacing w:before="0" w:after="80" w:line="240" w:lineRule="atLeast"/>
        <w:ind w:left="709" w:hanging="425"/>
      </w:pPr>
      <w:r w:rsidRPr="005E46CE">
        <w:t xml:space="preserve">Smluvní strany se dohodly, že předávané dílo nebude vykazovat vady ani nedodělky, případně může vykazovat pouze ojedinělé drobné vady ve smyslu § 2628 občanského zákoníku, které samy o sobě ani ve spojení s jinými nebrání užívání </w:t>
      </w:r>
      <w:r w:rsidR="00B4364D" w:rsidRPr="005E46CE">
        <w:t xml:space="preserve">dodávky a </w:t>
      </w:r>
      <w:r w:rsidRPr="005E46CE">
        <w:t>stavby funkčně nebo esteticky, ani její užívání podstatným způsobem neomezují.</w:t>
      </w:r>
    </w:p>
    <w:p w14:paraId="19173A81" w14:textId="77777777" w:rsidR="0049620D" w:rsidRPr="005E46CE" w:rsidRDefault="0049620D" w:rsidP="00D53EE0">
      <w:pPr>
        <w:pStyle w:val="Nadpis2"/>
        <w:tabs>
          <w:tab w:val="clear" w:pos="576"/>
          <w:tab w:val="num" w:pos="709"/>
        </w:tabs>
        <w:suppressAutoHyphens/>
        <w:spacing w:before="0" w:after="80" w:line="240" w:lineRule="atLeast"/>
        <w:ind w:left="709" w:hanging="425"/>
        <w:rPr>
          <w:snapToGrid w:val="0"/>
        </w:rPr>
      </w:pPr>
      <w:r w:rsidRPr="005E46CE">
        <w:rPr>
          <w:snapToGrid w:val="0"/>
        </w:rPr>
        <w:t>Objednatel má právo odmítnout dílo převzít, nebude-li řádně dokončené. V takovém případě je zhotovitel povinen dílo dokončit a poté opětovně vyzvat objednatele k převzetí.</w:t>
      </w:r>
    </w:p>
    <w:p w14:paraId="1964EBC7" w14:textId="7416C620" w:rsidR="004F732B" w:rsidRPr="005E46CE" w:rsidRDefault="0049620D" w:rsidP="00D53EE0">
      <w:pPr>
        <w:pStyle w:val="Nadpis2"/>
        <w:tabs>
          <w:tab w:val="clear" w:pos="576"/>
          <w:tab w:val="num" w:pos="709"/>
        </w:tabs>
        <w:suppressAutoHyphens/>
        <w:spacing w:before="0" w:after="80" w:line="240" w:lineRule="atLeast"/>
        <w:ind w:left="709" w:hanging="425"/>
      </w:pPr>
      <w:r w:rsidRPr="005E46CE">
        <w:rPr>
          <w:snapToGrid w:val="0"/>
        </w:rPr>
        <w:t>Zhotovitel je povinen do 5 dnů po převzetí díla objednatelem odstranit zařízení staveniště a staveniště vyklidit a uklizené je předat objednateli. O předání a převzetí staveniště bude vyhotoven zápis.</w:t>
      </w:r>
    </w:p>
    <w:p w14:paraId="19173A83" w14:textId="77777777" w:rsidR="0049620D" w:rsidRPr="005E46CE" w:rsidRDefault="0049620D" w:rsidP="00D53EE0">
      <w:pPr>
        <w:pStyle w:val="Nadpis1"/>
        <w:tabs>
          <w:tab w:val="left" w:pos="567"/>
          <w:tab w:val="num" w:pos="709"/>
        </w:tabs>
        <w:suppressAutoHyphens/>
        <w:spacing w:before="240" w:after="80" w:line="240" w:lineRule="atLeast"/>
        <w:ind w:left="709" w:hanging="425"/>
        <w:jc w:val="both"/>
        <w:rPr>
          <w:rFonts w:ascii="Times New Roman" w:hAnsi="Times New Roman"/>
          <w:szCs w:val="28"/>
        </w:rPr>
      </w:pPr>
      <w:r w:rsidRPr="005E46CE">
        <w:rPr>
          <w:rFonts w:ascii="Times New Roman" w:hAnsi="Times New Roman"/>
          <w:szCs w:val="28"/>
        </w:rPr>
        <w:t>Záruční podmínky a vady díla</w:t>
      </w:r>
    </w:p>
    <w:p w14:paraId="19173A84" w14:textId="77777777" w:rsidR="0049620D" w:rsidRPr="005E46CE" w:rsidRDefault="0049620D" w:rsidP="00D53EE0">
      <w:pPr>
        <w:pStyle w:val="Nadpis2"/>
        <w:tabs>
          <w:tab w:val="clear" w:pos="576"/>
          <w:tab w:val="num" w:pos="709"/>
        </w:tabs>
        <w:suppressAutoHyphens/>
        <w:spacing w:before="0" w:after="60" w:line="240" w:lineRule="atLeast"/>
        <w:ind w:left="709" w:hanging="425"/>
      </w:pPr>
      <w:r w:rsidRPr="005E46CE">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19173A85" w14:textId="77777777" w:rsidR="0049620D" w:rsidRPr="005E46CE" w:rsidRDefault="0049620D" w:rsidP="00D53EE0">
      <w:pPr>
        <w:pStyle w:val="Nadpis2"/>
        <w:tabs>
          <w:tab w:val="clear" w:pos="576"/>
          <w:tab w:val="num" w:pos="709"/>
        </w:tabs>
        <w:suppressAutoHyphens/>
        <w:spacing w:before="0" w:after="60" w:line="240" w:lineRule="atLeast"/>
        <w:ind w:left="709" w:hanging="425"/>
      </w:pPr>
      <w:r w:rsidRPr="005E46CE">
        <w:t xml:space="preserve">Zhotovitel odpovídá za vady, jež má dílo v průběhu výstavby, dále za vady, jež má dílo v době </w:t>
      </w:r>
      <w:r w:rsidRPr="005E46CE">
        <w:rPr>
          <w:spacing w:val="-2"/>
        </w:rPr>
        <w:t>jeho předání a převzetí a za vady, které vzniknou v záruční době</w:t>
      </w:r>
      <w:r w:rsidRPr="005E46CE">
        <w:t xml:space="preserve">. </w:t>
      </w:r>
    </w:p>
    <w:p w14:paraId="19173A86" w14:textId="77777777" w:rsidR="0049620D" w:rsidRPr="005E46CE" w:rsidRDefault="0049620D" w:rsidP="00D53EE0">
      <w:pPr>
        <w:pStyle w:val="Nadpis2"/>
        <w:tabs>
          <w:tab w:val="clear" w:pos="576"/>
          <w:tab w:val="num" w:pos="709"/>
        </w:tabs>
        <w:suppressAutoHyphens/>
        <w:spacing w:before="0" w:after="60" w:line="240" w:lineRule="atLeast"/>
        <w:ind w:left="709" w:hanging="425"/>
      </w:pPr>
      <w:r w:rsidRPr="005E46CE">
        <w:t xml:space="preserve">Záruční doba na dílo specifikované touto smlouvou se sjednává v délce </w:t>
      </w:r>
      <w:r w:rsidRPr="005E46CE">
        <w:rPr>
          <w:b/>
        </w:rPr>
        <w:t>60 měsíců</w:t>
      </w:r>
      <w:r w:rsidRPr="005E46CE">
        <w:t xml:space="preserve">. Veškeré dodávky strojů, zařízení, technologie, předměty postupné spotřeby, mají záruku shodnou se zárukou poskytovanou výrobcem, zhotovitel však garantuje nejméně 24 měsíců. </w:t>
      </w:r>
    </w:p>
    <w:p w14:paraId="19173A87" w14:textId="77777777" w:rsidR="0049620D" w:rsidRPr="005E46CE" w:rsidRDefault="0049620D" w:rsidP="00D53EE0">
      <w:pPr>
        <w:pStyle w:val="Nadpis2"/>
        <w:tabs>
          <w:tab w:val="clear" w:pos="576"/>
          <w:tab w:val="num" w:pos="709"/>
        </w:tabs>
        <w:suppressAutoHyphens/>
        <w:spacing w:before="0" w:after="60" w:line="240" w:lineRule="atLeast"/>
        <w:ind w:left="709" w:hanging="425"/>
      </w:pPr>
      <w:r w:rsidRPr="005E46CE">
        <w:t xml:space="preserve">Záruční doba začíná běžet dnem, kdy objednatel převezme dílo bez vad a nedodělků. </w:t>
      </w:r>
    </w:p>
    <w:p w14:paraId="19173A88" w14:textId="77777777" w:rsidR="0049620D" w:rsidRPr="005E46CE" w:rsidRDefault="0049620D" w:rsidP="00D53EE0">
      <w:pPr>
        <w:pStyle w:val="Nadpis2"/>
        <w:tabs>
          <w:tab w:val="clear" w:pos="576"/>
          <w:tab w:val="num" w:pos="709"/>
        </w:tabs>
        <w:suppressAutoHyphens/>
        <w:spacing w:before="0" w:after="60" w:line="240" w:lineRule="atLeast"/>
        <w:ind w:left="709" w:hanging="425"/>
      </w:pPr>
      <w:r w:rsidRPr="005E46CE">
        <w:lastRenderedPageBreak/>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19173A89" w14:textId="77777777" w:rsidR="0049620D" w:rsidRPr="005E46CE" w:rsidRDefault="0049620D" w:rsidP="00D53EE0">
      <w:pPr>
        <w:pStyle w:val="Nadpis2"/>
        <w:tabs>
          <w:tab w:val="clear" w:pos="576"/>
          <w:tab w:val="num" w:pos="709"/>
        </w:tabs>
        <w:suppressAutoHyphens/>
        <w:spacing w:before="0" w:after="60" w:line="240" w:lineRule="atLeast"/>
        <w:ind w:left="709" w:hanging="425"/>
      </w:pPr>
      <w:r w:rsidRPr="005E46CE">
        <w:t>Objednatel písemně oznámí zhotoviteli výskyt vady a vadu popíše. Jakmile objednatel odeslal toto písemné oznámení, má se za to, že požaduje bezplatné odstranění vady, nestanoví-li objednatel jinak.</w:t>
      </w:r>
    </w:p>
    <w:p w14:paraId="19173A8A" w14:textId="77777777" w:rsidR="0049620D" w:rsidRPr="005E46CE" w:rsidRDefault="0049620D" w:rsidP="00D53EE0">
      <w:pPr>
        <w:pStyle w:val="Nadpis2"/>
        <w:tabs>
          <w:tab w:val="clear" w:pos="576"/>
          <w:tab w:val="num" w:pos="709"/>
        </w:tabs>
        <w:suppressAutoHyphens/>
        <w:spacing w:before="0" w:after="60" w:line="240" w:lineRule="atLeast"/>
        <w:ind w:left="709" w:hanging="425"/>
      </w:pPr>
      <w:r w:rsidRPr="005E46CE">
        <w:t xml:space="preserve">Zhotovitel je povinen nastoupit k odstranění reklamované vady nejpozději do </w:t>
      </w:r>
      <w:r w:rsidRPr="005E46CE">
        <w:rPr>
          <w:b/>
        </w:rPr>
        <w:t>5 dnů</w:t>
      </w:r>
      <w:r w:rsidRPr="005E46CE">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5E46CE">
        <w:rPr>
          <w:b/>
        </w:rPr>
        <w:t>12 hodin</w:t>
      </w:r>
      <w:r w:rsidRPr="005E46CE">
        <w:t xml:space="preserve"> od oznámení objednatelem, pokud se smluvní strany nedohodnou jinak. </w:t>
      </w:r>
    </w:p>
    <w:p w14:paraId="19173A8B" w14:textId="77777777" w:rsidR="0049620D" w:rsidRPr="005E46CE" w:rsidRDefault="0049620D" w:rsidP="00D53EE0">
      <w:pPr>
        <w:pStyle w:val="Nadpis2"/>
        <w:tabs>
          <w:tab w:val="clear" w:pos="576"/>
          <w:tab w:val="num" w:pos="709"/>
        </w:tabs>
        <w:suppressAutoHyphens/>
        <w:spacing w:before="0" w:after="60" w:line="240" w:lineRule="atLeast"/>
        <w:ind w:left="709" w:hanging="425"/>
      </w:pPr>
      <w:r w:rsidRPr="005E46CE">
        <w:t xml:space="preserve">Vadu je zhotovitel povinen odstranit nejpozději do </w:t>
      </w:r>
      <w:r w:rsidRPr="005E46CE">
        <w:rPr>
          <w:b/>
        </w:rPr>
        <w:t>10 pracovních dnů</w:t>
      </w:r>
      <w:r w:rsidRPr="005E46CE">
        <w:t xml:space="preserve"> od započetí prací, pokud se smluvní strany nedohodnou jinak a je-li to technologicky možné. </w:t>
      </w:r>
    </w:p>
    <w:p w14:paraId="19173A8C" w14:textId="77777777" w:rsidR="0049620D" w:rsidRPr="005E46CE" w:rsidRDefault="0049620D" w:rsidP="00D53EE0">
      <w:pPr>
        <w:pStyle w:val="Nadpis2"/>
        <w:tabs>
          <w:tab w:val="clear" w:pos="576"/>
          <w:tab w:val="left" w:pos="567"/>
          <w:tab w:val="num" w:pos="709"/>
        </w:tabs>
        <w:suppressAutoHyphens/>
        <w:spacing w:before="0" w:after="60" w:line="240" w:lineRule="atLeast"/>
        <w:ind w:left="709" w:hanging="425"/>
      </w:pPr>
      <w:r w:rsidRPr="005E46CE">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19173A8D" w14:textId="77777777" w:rsidR="0049620D" w:rsidRPr="005E46CE" w:rsidRDefault="0049620D" w:rsidP="00D53EE0">
      <w:pPr>
        <w:pStyle w:val="Nadpis2"/>
        <w:tabs>
          <w:tab w:val="clear" w:pos="576"/>
          <w:tab w:val="num" w:pos="567"/>
          <w:tab w:val="left" w:pos="851"/>
        </w:tabs>
        <w:suppressAutoHyphens/>
        <w:spacing w:before="0" w:after="60" w:line="240" w:lineRule="atLeast"/>
        <w:ind w:left="709" w:hanging="425"/>
      </w:pPr>
      <w:r w:rsidRPr="005E46CE">
        <w:t>Na předání provedené opravy vady se obdobně použijí ustanovení této smlouvy o předání díla.</w:t>
      </w:r>
    </w:p>
    <w:p w14:paraId="5D26642B" w14:textId="7BF84E80" w:rsidR="004F732B" w:rsidRPr="005E46CE" w:rsidRDefault="0049620D" w:rsidP="00D53EE0">
      <w:pPr>
        <w:pStyle w:val="Nadpis2"/>
        <w:tabs>
          <w:tab w:val="clear" w:pos="576"/>
          <w:tab w:val="left" w:pos="567"/>
          <w:tab w:val="num" w:pos="709"/>
          <w:tab w:val="left" w:pos="851"/>
        </w:tabs>
        <w:suppressAutoHyphens/>
        <w:spacing w:before="0" w:after="80" w:line="240" w:lineRule="atLeast"/>
        <w:ind w:left="709" w:hanging="425"/>
      </w:pPr>
      <w:r w:rsidRPr="005E46CE">
        <w:t xml:space="preserve">Zhotovitel zabezpečí na své náklady veškerá opatření nezbytná k odstranění vady. </w:t>
      </w:r>
    </w:p>
    <w:p w14:paraId="19173A8F" w14:textId="77777777" w:rsidR="0049620D" w:rsidRPr="003725D0" w:rsidRDefault="0049620D" w:rsidP="00622963">
      <w:pPr>
        <w:pStyle w:val="Nadpis1"/>
        <w:suppressAutoHyphens/>
        <w:spacing w:before="240" w:after="80" w:line="240" w:lineRule="atLeast"/>
        <w:ind w:left="539" w:hanging="539"/>
        <w:jc w:val="both"/>
        <w:rPr>
          <w:rFonts w:ascii="Times New Roman" w:hAnsi="Times New Roman"/>
          <w:szCs w:val="28"/>
        </w:rPr>
      </w:pPr>
      <w:r w:rsidRPr="003725D0">
        <w:rPr>
          <w:rFonts w:ascii="Times New Roman" w:hAnsi="Times New Roman"/>
          <w:szCs w:val="28"/>
        </w:rPr>
        <w:t xml:space="preserve">Smluvní pokuty a úroky z prodlení </w:t>
      </w:r>
    </w:p>
    <w:p w14:paraId="19173A90" w14:textId="306E62B5" w:rsidR="0049620D" w:rsidRPr="003725D0" w:rsidRDefault="0049620D" w:rsidP="0091058A">
      <w:pPr>
        <w:pStyle w:val="Nadpis2"/>
      </w:pPr>
      <w:r w:rsidRPr="003725D0">
        <w:t>Pokud bude zhotovitel v prodlení s provedením díla</w:t>
      </w:r>
      <w:r w:rsidR="00843599" w:rsidRPr="003725D0">
        <w:t xml:space="preserve"> nebo postupného milníku provádění díla</w:t>
      </w:r>
      <w:r w:rsidRPr="003725D0">
        <w:t xml:space="preserve"> v termínu sjednaném dle čl. 4 odst. 4.3 této smlouvy, je objednatel oprávněn po zhotoviteli požadovat zaplacení smluvní pokuty ve výši </w:t>
      </w:r>
      <w:r w:rsidRPr="003725D0">
        <w:rPr>
          <w:b/>
        </w:rPr>
        <w:t>0,</w:t>
      </w:r>
      <w:r w:rsidR="006136FE" w:rsidRPr="003725D0">
        <w:rPr>
          <w:b/>
        </w:rPr>
        <w:t>2</w:t>
      </w:r>
      <w:r w:rsidRPr="003725D0">
        <w:rPr>
          <w:b/>
        </w:rPr>
        <w:t xml:space="preserve"> % z ceny díla bez DPH</w:t>
      </w:r>
      <w:r w:rsidRPr="003725D0">
        <w:t> za každý i započatý den prodlení.</w:t>
      </w:r>
    </w:p>
    <w:p w14:paraId="19173A91" w14:textId="77777777" w:rsidR="0049620D" w:rsidRPr="003725D0" w:rsidRDefault="0049620D" w:rsidP="005E2F43">
      <w:pPr>
        <w:pStyle w:val="Nadpis2"/>
        <w:tabs>
          <w:tab w:val="clear" w:pos="576"/>
          <w:tab w:val="num" w:pos="567"/>
        </w:tabs>
        <w:suppressAutoHyphens/>
        <w:spacing w:before="0" w:after="60" w:line="240" w:lineRule="atLeast"/>
        <w:ind w:left="567" w:hanging="567"/>
      </w:pPr>
      <w:r w:rsidRPr="003725D0">
        <w:t xml:space="preserve">V případě nedodržení termínu splatnosti jednotlivých faktur objednatelem, je zhotovitel oprávněn účtovat objednateli úrok z prodlení ve výši </w:t>
      </w:r>
      <w:r w:rsidRPr="003725D0">
        <w:rPr>
          <w:b/>
        </w:rPr>
        <w:t>0,015 %</w:t>
      </w:r>
      <w:r w:rsidRPr="003725D0">
        <w:t xml:space="preserve"> z </w:t>
      </w:r>
      <w:r w:rsidR="00146B89" w:rsidRPr="003725D0">
        <w:t xml:space="preserve">dlužné </w:t>
      </w:r>
      <w:r w:rsidRPr="003725D0">
        <w:t xml:space="preserve">částky za každý i započatý den prodlení. </w:t>
      </w:r>
    </w:p>
    <w:p w14:paraId="19173A92" w14:textId="77777777" w:rsidR="0049620D" w:rsidRPr="005E46CE" w:rsidRDefault="0049620D" w:rsidP="005E2F43">
      <w:pPr>
        <w:pStyle w:val="Nadpis2"/>
        <w:tabs>
          <w:tab w:val="clear" w:pos="576"/>
          <w:tab w:val="num" w:pos="567"/>
        </w:tabs>
        <w:suppressAutoHyphens/>
        <w:spacing w:before="0" w:after="60" w:line="240" w:lineRule="atLeast"/>
        <w:ind w:left="567" w:hanging="567"/>
      </w:pPr>
      <w:r w:rsidRPr="005E46CE">
        <w:t xml:space="preserve">Objednatel je oprávněn po zhotoviteli požadovat zaplacení smluvní pokuty ve výši </w:t>
      </w:r>
      <w:r w:rsidRPr="005E46CE">
        <w:rPr>
          <w:b/>
        </w:rPr>
        <w:t>5.000,- Kč</w:t>
      </w:r>
      <w:r w:rsidRPr="005E46CE">
        <w:t xml:space="preserve"> za každý prokazatelně zjištěný případ nedodržení pořádku na pracovišti nebo nedodržení BOZP. Pokuta bude vyúčtována až poté, kdy zhotovitel zjištěné nedostatky ve stanovené lhůtě neodstraní. </w:t>
      </w:r>
    </w:p>
    <w:p w14:paraId="19173A93" w14:textId="77777777" w:rsidR="0049620D" w:rsidRPr="005E46CE" w:rsidRDefault="0049620D" w:rsidP="005E2F43">
      <w:pPr>
        <w:pStyle w:val="Nadpis2"/>
        <w:tabs>
          <w:tab w:val="clear" w:pos="576"/>
          <w:tab w:val="num" w:pos="567"/>
        </w:tabs>
        <w:suppressAutoHyphens/>
        <w:spacing w:before="0" w:after="60" w:line="240" w:lineRule="atLeast"/>
        <w:ind w:left="567" w:hanging="567"/>
      </w:pPr>
      <w:r w:rsidRPr="005E46CE">
        <w:t xml:space="preserve">V případě nedodržení termínu odstranění vad zjištěných při přejímacím řízení, který bude stanoven v protokolu o předání a převzetí díla, je objednatel oprávněn účtovat zhotoviteli smluvní pokutu ve výši </w:t>
      </w:r>
      <w:r w:rsidRPr="005E46CE">
        <w:rPr>
          <w:b/>
        </w:rPr>
        <w:t xml:space="preserve">1.000,- Kč </w:t>
      </w:r>
      <w:r w:rsidRPr="005E46CE">
        <w:t>za každou vadu, u níž je zhotovitel v prodlení, a to</w:t>
      </w:r>
      <w:r w:rsidR="000A7604" w:rsidRPr="005E46CE">
        <w:t xml:space="preserve"> </w:t>
      </w:r>
      <w:r w:rsidRPr="005E46CE">
        <w:t xml:space="preserve">za každý i započatý den prodlení.    </w:t>
      </w:r>
    </w:p>
    <w:p w14:paraId="19173A94" w14:textId="77777777" w:rsidR="0049620D" w:rsidRPr="005E46CE" w:rsidRDefault="0049620D" w:rsidP="005E2F43">
      <w:pPr>
        <w:pStyle w:val="Nadpis2"/>
        <w:tabs>
          <w:tab w:val="clear" w:pos="576"/>
          <w:tab w:val="num" w:pos="567"/>
        </w:tabs>
        <w:suppressAutoHyphens/>
        <w:spacing w:before="0" w:after="60" w:line="240" w:lineRule="atLeast"/>
        <w:ind w:left="567" w:hanging="567"/>
      </w:pPr>
      <w:r w:rsidRPr="005E46CE">
        <w:t xml:space="preserve">V případě nedodržení stanoveného termínu nástupu na odstranění vady v záruční době je objednatel oprávněn účtovat zhotoviteli smluvní pokutu ve výši </w:t>
      </w:r>
      <w:r w:rsidRPr="005E46CE">
        <w:rPr>
          <w:b/>
        </w:rPr>
        <w:t>1.000,- Kč</w:t>
      </w:r>
      <w:r w:rsidRPr="005E46CE">
        <w:t xml:space="preserve"> za každou vadu, u níž je zhotovitel v prodlení, a</w:t>
      </w:r>
      <w:r w:rsidR="000A7604" w:rsidRPr="005E46CE">
        <w:t xml:space="preserve"> </w:t>
      </w:r>
      <w:r w:rsidRPr="005E46CE">
        <w:t xml:space="preserve">za každý i započatý den prodlení.  </w:t>
      </w:r>
    </w:p>
    <w:p w14:paraId="19173A95" w14:textId="77777777" w:rsidR="0049620D" w:rsidRPr="005E46CE" w:rsidRDefault="0049620D" w:rsidP="005E2F43">
      <w:pPr>
        <w:pStyle w:val="Nadpis2"/>
        <w:tabs>
          <w:tab w:val="clear" w:pos="576"/>
          <w:tab w:val="num" w:pos="567"/>
        </w:tabs>
        <w:suppressAutoHyphens/>
        <w:spacing w:before="0" w:after="60" w:line="240" w:lineRule="atLeast"/>
        <w:ind w:left="567" w:hanging="567"/>
      </w:pPr>
      <w:r w:rsidRPr="005E46CE">
        <w:t xml:space="preserve">V případě nedodržení termínu odstranění vady, která se projevila v záruční době, je objednatel oprávněn účtovat zhotoviteli smluvní pokutu ve výši </w:t>
      </w:r>
      <w:r w:rsidRPr="005E46CE">
        <w:rPr>
          <w:b/>
        </w:rPr>
        <w:t>1.000,- Kč</w:t>
      </w:r>
      <w:r w:rsidRPr="005E46CE">
        <w:t xml:space="preserve"> za každou vadu, u níž je zhotovitel v prodlení, a</w:t>
      </w:r>
      <w:r w:rsidR="000A7604" w:rsidRPr="005E46CE">
        <w:t xml:space="preserve"> </w:t>
      </w:r>
      <w:r w:rsidRPr="005E46CE">
        <w:t xml:space="preserve">za každý i započatý den prodlení. </w:t>
      </w:r>
    </w:p>
    <w:p w14:paraId="19173A96" w14:textId="77777777" w:rsidR="0049620D" w:rsidRPr="005E46CE" w:rsidRDefault="0049620D" w:rsidP="005E2F43">
      <w:pPr>
        <w:pStyle w:val="Nadpis2"/>
        <w:tabs>
          <w:tab w:val="clear" w:pos="576"/>
          <w:tab w:val="num" w:pos="567"/>
        </w:tabs>
        <w:suppressAutoHyphens/>
        <w:spacing w:before="0" w:after="60" w:line="240" w:lineRule="atLeast"/>
        <w:ind w:left="567" w:hanging="567"/>
      </w:pPr>
      <w:r w:rsidRPr="005E46CE">
        <w:t xml:space="preserve">V případě nedodržení termínu předání staveniště zpět objednateli dle čl. </w:t>
      </w:r>
      <w:r w:rsidR="00687FBE" w:rsidRPr="005E46CE">
        <w:t xml:space="preserve">8 </w:t>
      </w:r>
      <w:r w:rsidRPr="005E46CE">
        <w:t>odst.</w:t>
      </w:r>
      <w:r w:rsidR="00687FBE" w:rsidRPr="005E46CE">
        <w:t xml:space="preserve"> 8.1.8</w:t>
      </w:r>
      <w:r w:rsidR="000A7604" w:rsidRPr="005E46CE">
        <w:t xml:space="preserve"> </w:t>
      </w:r>
      <w:r w:rsidR="00380604" w:rsidRPr="005E46CE">
        <w:t>t</w:t>
      </w:r>
      <w:r w:rsidRPr="005E46CE">
        <w:t xml:space="preserve">éto smlouvy, je objednatel oprávněn účtovat zhotoviteli smluvní pokutu ve výši </w:t>
      </w:r>
      <w:r w:rsidRPr="005E46CE">
        <w:rPr>
          <w:b/>
        </w:rPr>
        <w:t>2.000,- Kč</w:t>
      </w:r>
      <w:r w:rsidRPr="005E46CE">
        <w:t xml:space="preserve"> za každý den prodlení s odstraněním zařízení staveniště a vyklizením staveniště. </w:t>
      </w:r>
    </w:p>
    <w:p w14:paraId="19173A97" w14:textId="77777777" w:rsidR="0049620D" w:rsidRPr="005E46CE" w:rsidRDefault="0049620D" w:rsidP="005E2F43">
      <w:pPr>
        <w:pStyle w:val="Nadpis2"/>
        <w:tabs>
          <w:tab w:val="clear" w:pos="576"/>
          <w:tab w:val="num" w:pos="567"/>
        </w:tabs>
        <w:suppressAutoHyphens/>
        <w:spacing w:before="0" w:after="60" w:line="240" w:lineRule="atLeast"/>
        <w:ind w:left="567" w:hanging="567"/>
      </w:pPr>
      <w:r w:rsidRPr="005E46CE">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19173A98" w14:textId="77777777" w:rsidR="00380604" w:rsidRPr="005E46CE" w:rsidRDefault="0049620D" w:rsidP="005E2F43">
      <w:pPr>
        <w:pStyle w:val="Nadpis2"/>
        <w:tabs>
          <w:tab w:val="clear" w:pos="576"/>
          <w:tab w:val="num" w:pos="567"/>
        </w:tabs>
        <w:suppressAutoHyphens/>
        <w:spacing w:before="0" w:after="60" w:line="240" w:lineRule="atLeast"/>
        <w:ind w:left="567" w:hanging="567"/>
      </w:pPr>
      <w:r w:rsidRPr="005E46CE">
        <w:t xml:space="preserve">Poruší-li zhotovitel </w:t>
      </w:r>
      <w:bookmarkStart w:id="4" w:name="OLE_LINK36"/>
      <w:bookmarkStart w:id="5" w:name="OLE_LINK37"/>
      <w:r w:rsidR="009C44F3" w:rsidRPr="005E46CE">
        <w:t>Zákaz</w:t>
      </w:r>
      <w:r w:rsidRPr="005E46CE">
        <w:t xml:space="preserve"> postoupit či zastavit pohledávku</w:t>
      </w:r>
      <w:bookmarkEnd w:id="4"/>
      <w:bookmarkEnd w:id="5"/>
      <w:r w:rsidRPr="005E46CE">
        <w:t>, je objednatel oprávněn požadovat zaplacení smluvní pokuty s okamžitou splatností ve výši 100.000,- Kč (slovy: jedno sto tisíc korun českých)</w:t>
      </w:r>
      <w:r w:rsidR="00380604" w:rsidRPr="005E46CE">
        <w:t>.</w:t>
      </w:r>
    </w:p>
    <w:p w14:paraId="19173A99" w14:textId="77777777" w:rsidR="009434F9" w:rsidRPr="005E46CE" w:rsidRDefault="009434F9" w:rsidP="009434F9">
      <w:pPr>
        <w:pStyle w:val="Nadpis2"/>
        <w:numPr>
          <w:ilvl w:val="1"/>
          <w:numId w:val="5"/>
        </w:numPr>
        <w:tabs>
          <w:tab w:val="clear" w:pos="576"/>
          <w:tab w:val="num" w:pos="567"/>
        </w:tabs>
        <w:suppressAutoHyphens/>
        <w:spacing w:before="0" w:after="60" w:line="240" w:lineRule="atLeast"/>
        <w:ind w:left="567" w:hanging="567"/>
      </w:pPr>
      <w:r w:rsidRPr="005E46CE">
        <w:lastRenderedPageBreak/>
        <w:t>V případě, že zhotovitel poruší svou povinnost dle čl. 4.2 smlouvy a nezahájí ani ve lhůtě 21 dnů od doručení výzvy dle čl. 4.1 této smlouvy práce na díle, má objednatel právo účtovat a zhotovitel je povinen uhradit objednateli smluvní pokutu ve výši 9 % z celkové ceny díla bez DPH, kterou je objednatel oprávněn započíst proti pohledávce zhotovitele.</w:t>
      </w:r>
    </w:p>
    <w:p w14:paraId="19173A9A" w14:textId="77777777" w:rsidR="0049620D" w:rsidRPr="005E46CE" w:rsidRDefault="0049620D" w:rsidP="005E2F43">
      <w:pPr>
        <w:pStyle w:val="Nadpis2"/>
        <w:tabs>
          <w:tab w:val="clear" w:pos="576"/>
          <w:tab w:val="num" w:pos="567"/>
        </w:tabs>
        <w:suppressAutoHyphens/>
        <w:spacing w:before="0" w:after="60" w:line="240" w:lineRule="atLeast"/>
        <w:ind w:left="567" w:hanging="567"/>
      </w:pPr>
      <w:r w:rsidRPr="005E46CE">
        <w:t>V případě, že závazek provést dílo zanikne před řádným ukončením díla, nezaniká nárok na smluvní pokutu, pokud vznikl dřívějším porušením povinnosti.</w:t>
      </w:r>
    </w:p>
    <w:p w14:paraId="44A29D61" w14:textId="022A0897" w:rsidR="004F732B" w:rsidRPr="005E46CE" w:rsidRDefault="0049620D" w:rsidP="004F732B">
      <w:pPr>
        <w:pStyle w:val="Nadpis2"/>
        <w:suppressAutoHyphens/>
        <w:spacing w:before="0" w:after="80" w:line="240" w:lineRule="atLeast"/>
        <w:ind w:left="567" w:hanging="567"/>
      </w:pPr>
      <w:r w:rsidRPr="005E46CE">
        <w:t>Smluvní strany se dohodly, že smluvní pokuty sjednané touto smlouvou zaplatí povinná strana nezávisle na tom, zda a v jaké výši vznikne druhé straně škoda, jejíž náhradu lze vymáhat samostatně. Smluvní pokuty se nezapočítávají na náhradu případně vzniklé škody</w:t>
      </w:r>
      <w:r w:rsidR="00F61DCE" w:rsidRPr="005E46CE">
        <w:t xml:space="preserve"> a </w:t>
      </w:r>
      <w:r w:rsidR="00801C0F" w:rsidRPr="005E46CE">
        <w:t>ujednání o smluvních pokutách nevylučují právo na náhradu škody.</w:t>
      </w:r>
    </w:p>
    <w:p w14:paraId="19173AAA" w14:textId="77777777" w:rsidR="0049620D" w:rsidRPr="005E46CE" w:rsidRDefault="0049620D" w:rsidP="004417CE">
      <w:pPr>
        <w:pStyle w:val="Nadpis1"/>
        <w:suppressAutoHyphens/>
        <w:spacing w:before="240" w:after="80" w:line="240" w:lineRule="atLeast"/>
        <w:ind w:left="539" w:hanging="539"/>
        <w:jc w:val="both"/>
        <w:rPr>
          <w:rFonts w:ascii="Times New Roman" w:hAnsi="Times New Roman"/>
          <w:szCs w:val="28"/>
        </w:rPr>
      </w:pPr>
      <w:r w:rsidRPr="005E46CE">
        <w:rPr>
          <w:rFonts w:ascii="Times New Roman" w:hAnsi="Times New Roman"/>
          <w:szCs w:val="28"/>
        </w:rPr>
        <w:t>Závěrečná ujednání</w:t>
      </w:r>
    </w:p>
    <w:p w14:paraId="19173AAB" w14:textId="77777777" w:rsidR="0049620D" w:rsidRPr="005E46CE" w:rsidRDefault="0049620D" w:rsidP="005E2F43">
      <w:pPr>
        <w:pStyle w:val="Nadpis2"/>
        <w:tabs>
          <w:tab w:val="clear" w:pos="576"/>
          <w:tab w:val="num" w:pos="567"/>
        </w:tabs>
        <w:suppressAutoHyphens/>
        <w:spacing w:before="0" w:after="60" w:line="240" w:lineRule="atLeast"/>
        <w:ind w:left="567" w:hanging="567"/>
      </w:pPr>
      <w:r w:rsidRPr="005E46CE">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19173AAC" w14:textId="6C8BF245" w:rsidR="0049620D" w:rsidRPr="005E46CE" w:rsidRDefault="0049620D" w:rsidP="005E2F43">
      <w:pPr>
        <w:pStyle w:val="Nadpis2"/>
        <w:tabs>
          <w:tab w:val="clear" w:pos="576"/>
          <w:tab w:val="num" w:pos="567"/>
        </w:tabs>
        <w:suppressAutoHyphens/>
        <w:spacing w:before="0" w:after="60" w:line="240" w:lineRule="atLeast"/>
        <w:ind w:left="567" w:hanging="567"/>
      </w:pPr>
      <w:r w:rsidRPr="005E46CE">
        <w:t xml:space="preserve">Zhotovitel je povinen archivovat originální vyhotovení smlouvy včetně jejích dodatků, originály účetních dokladů a dalších dokladů vztahujících se k realizaci předmětu této smlouvy po dobu 10 let od zániku této smlouvy, minimálně </w:t>
      </w:r>
      <w:r w:rsidRPr="00C676BA">
        <w:t xml:space="preserve">však do roku </w:t>
      </w:r>
      <w:r w:rsidR="00F70B36" w:rsidRPr="00C676BA">
        <w:t>20</w:t>
      </w:r>
      <w:r w:rsidR="001663C4" w:rsidRPr="00C676BA">
        <w:t>35</w:t>
      </w:r>
      <w:r w:rsidRPr="00C676BA">
        <w:t>.</w:t>
      </w:r>
      <w:r w:rsidRPr="005E46CE">
        <w:t xml:space="preserve"> Po tuto dobu je zhotovitel povinen umožnit osobám oprávněným k výkonu kontroly projektů provést kontrolu dokladů souvisejících s plněním této smlouvy.</w:t>
      </w:r>
    </w:p>
    <w:p w14:paraId="19173AAD" w14:textId="3CD4AED2" w:rsidR="0049620D" w:rsidRPr="005E46CE" w:rsidRDefault="0049620D" w:rsidP="009C44F3">
      <w:pPr>
        <w:pStyle w:val="Nadpis2"/>
        <w:tabs>
          <w:tab w:val="clear" w:pos="576"/>
          <w:tab w:val="num" w:pos="567"/>
        </w:tabs>
        <w:suppressAutoHyphens/>
        <w:spacing w:before="0" w:after="80" w:line="240" w:lineRule="atLeast"/>
        <w:ind w:left="567" w:hanging="567"/>
      </w:pPr>
      <w:r w:rsidRPr="005E46CE">
        <w:t>Účetní doklady (faktury) musí odpovídat požadavkům objednatele, které vychází ze stanovených dotačních pravidel</w:t>
      </w:r>
      <w:r w:rsidR="00A83F99" w:rsidRPr="005E46CE">
        <w:t>.</w:t>
      </w:r>
      <w:r w:rsidRPr="005E46CE">
        <w:t xml:space="preserve"> </w:t>
      </w:r>
    </w:p>
    <w:p w14:paraId="19173AAE" w14:textId="77777777" w:rsidR="0049620D" w:rsidRPr="005E46CE" w:rsidRDefault="0049620D" w:rsidP="005E2F43">
      <w:pPr>
        <w:pStyle w:val="Nadpis2"/>
        <w:tabs>
          <w:tab w:val="clear" w:pos="576"/>
          <w:tab w:val="num" w:pos="567"/>
        </w:tabs>
        <w:suppressAutoHyphens/>
        <w:spacing w:before="0" w:after="60" w:line="240" w:lineRule="atLeast"/>
        <w:ind w:left="567" w:hanging="567"/>
      </w:pPr>
      <w:r w:rsidRPr="005E46CE">
        <w:t>Smluvní strany se dohodly, že technický dozor u díla nesmí provádět zhotovitel ani osoba s ním propojená</w:t>
      </w:r>
      <w:r w:rsidRPr="005E46CE">
        <w:rPr>
          <w:lang w:eastAsia="en-US"/>
        </w:rPr>
        <w:t>.</w:t>
      </w:r>
    </w:p>
    <w:p w14:paraId="19173AAF" w14:textId="77777777" w:rsidR="0049620D" w:rsidRPr="005E46CE" w:rsidRDefault="0049620D" w:rsidP="005E2F43">
      <w:pPr>
        <w:pStyle w:val="Nadpis2"/>
        <w:tabs>
          <w:tab w:val="clear" w:pos="576"/>
          <w:tab w:val="num" w:pos="567"/>
        </w:tabs>
        <w:suppressAutoHyphens/>
        <w:spacing w:before="0" w:after="60" w:line="240" w:lineRule="atLeast"/>
        <w:ind w:left="567" w:hanging="567"/>
      </w:pPr>
      <w:r w:rsidRPr="005E46CE">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07E74C7A" w14:textId="79982E1F" w:rsidR="00B62445" w:rsidRPr="003725D0" w:rsidRDefault="0049620D" w:rsidP="00B62445">
      <w:pPr>
        <w:pStyle w:val="Nadpis2"/>
        <w:suppressAutoHyphens/>
        <w:spacing w:before="0" w:after="60" w:line="240" w:lineRule="atLeast"/>
        <w:ind w:left="567" w:hanging="567"/>
      </w:pPr>
      <w:r w:rsidRPr="005E46CE">
        <w:t xml:space="preserve">Smluvní strany se dohodly, že všechny spory vznikající z této smlouvy a v souvislosti s ní budou </w:t>
      </w:r>
      <w:r w:rsidRPr="003725D0">
        <w:t>rozhodovány věcně a místně příslušnými soudy České republiky.</w:t>
      </w:r>
    </w:p>
    <w:p w14:paraId="19173AB2" w14:textId="77777777" w:rsidR="0049620D" w:rsidRPr="00C87AAD" w:rsidRDefault="0049620D" w:rsidP="005E2F43">
      <w:pPr>
        <w:pStyle w:val="Nadpis2"/>
        <w:tabs>
          <w:tab w:val="clear" w:pos="576"/>
          <w:tab w:val="num" w:pos="567"/>
        </w:tabs>
        <w:suppressAutoHyphens/>
        <w:spacing w:before="0" w:after="60" w:line="240" w:lineRule="atLeast"/>
        <w:ind w:left="567" w:hanging="567"/>
      </w:pPr>
      <w:bookmarkStart w:id="6" w:name="OLE_LINK8"/>
      <w:bookmarkStart w:id="7" w:name="OLE_LINK7"/>
      <w:r w:rsidRPr="00C87AAD">
        <w:t>Práva vzniklá z této smlouvy jakož i práva vzniklá v souvislosti s touto smlouvou podléhající promlčení se promlčují uplynutím doby deseti let.</w:t>
      </w:r>
      <w:bookmarkEnd w:id="6"/>
      <w:bookmarkEnd w:id="7"/>
    </w:p>
    <w:p w14:paraId="19173AB3" w14:textId="77777777" w:rsidR="0049620D" w:rsidRPr="005E46CE" w:rsidRDefault="0049620D" w:rsidP="005E2F43">
      <w:pPr>
        <w:pStyle w:val="Nadpis2"/>
        <w:tabs>
          <w:tab w:val="clear" w:pos="576"/>
          <w:tab w:val="num" w:pos="567"/>
        </w:tabs>
        <w:suppressAutoHyphens/>
        <w:spacing w:before="0" w:after="60" w:line="240" w:lineRule="atLeast"/>
        <w:ind w:left="567" w:hanging="567"/>
      </w:pPr>
      <w:r w:rsidRPr="005E46CE">
        <w:t xml:space="preserve">Tato smlouva může být platně měněna či doplňována jen písemnými dodatky, v nichž bude výslovně uvedeno, že jimi dochází ke změně či doplnění této smlouvy, a které budou na téže listině podepsány oprávněnými zástupci obou smluvních stran. </w:t>
      </w:r>
    </w:p>
    <w:p w14:paraId="19173AB4" w14:textId="77777777" w:rsidR="0049620D" w:rsidRPr="005E46CE" w:rsidRDefault="0049620D" w:rsidP="005E2F43">
      <w:pPr>
        <w:pStyle w:val="Nadpis2"/>
        <w:tabs>
          <w:tab w:val="clear" w:pos="576"/>
          <w:tab w:val="num" w:pos="567"/>
        </w:tabs>
        <w:suppressAutoHyphens/>
        <w:spacing w:before="0" w:after="60" w:line="240" w:lineRule="atLeast"/>
        <w:ind w:left="567" w:hanging="567"/>
      </w:pPr>
      <w:r w:rsidRPr="005E46CE">
        <w:t xml:space="preserve">Objednatel a zhotovitel jsou oprávněni odstoupit od této smlouvy v případech stanovených v občanském zákoníku a v případech uvedených v této smlouvě. </w:t>
      </w:r>
    </w:p>
    <w:p w14:paraId="19173AB5" w14:textId="77777777" w:rsidR="0049620D" w:rsidRPr="005E46CE" w:rsidRDefault="0049620D" w:rsidP="005E2F43">
      <w:pPr>
        <w:pStyle w:val="Nadpis2"/>
        <w:tabs>
          <w:tab w:val="clear" w:pos="576"/>
          <w:tab w:val="num" w:pos="567"/>
        </w:tabs>
        <w:suppressAutoHyphens/>
        <w:spacing w:before="0" w:after="60" w:line="240" w:lineRule="atLeast"/>
        <w:ind w:left="567" w:hanging="567"/>
      </w:pPr>
      <w:r w:rsidRPr="005E46CE">
        <w:t>Smluvní strany prohlašují, že si tuto smlouvu před jejím podpisem přečetly a že byla uzavřena podle jejich pravé a svobodné vůle, což stvrzují svými podpisy.</w:t>
      </w:r>
    </w:p>
    <w:p w14:paraId="19173AB6" w14:textId="77777777" w:rsidR="0049620D" w:rsidRPr="005E46CE" w:rsidRDefault="0049620D" w:rsidP="005E2F43">
      <w:pPr>
        <w:pStyle w:val="Nadpis2"/>
        <w:tabs>
          <w:tab w:val="clear" w:pos="576"/>
          <w:tab w:val="num" w:pos="567"/>
        </w:tabs>
        <w:spacing w:before="0" w:after="60" w:line="240" w:lineRule="atLeast"/>
        <w:ind w:left="567" w:hanging="567"/>
      </w:pPr>
      <w:r w:rsidRPr="005E46CE">
        <w:t>Přílohu smlouvy a její nedílnou součást tvoří položkový rozpočet.</w:t>
      </w:r>
    </w:p>
    <w:p w14:paraId="19173AB7" w14:textId="18E83640" w:rsidR="0049620D" w:rsidRPr="005E46CE" w:rsidRDefault="0049620D" w:rsidP="005E2F43">
      <w:pPr>
        <w:pStyle w:val="Nadpis2"/>
        <w:tabs>
          <w:tab w:val="clear" w:pos="576"/>
          <w:tab w:val="num" w:pos="567"/>
        </w:tabs>
        <w:spacing w:before="0" w:after="60" w:line="240" w:lineRule="atLeast"/>
        <w:ind w:left="567" w:hanging="567"/>
      </w:pPr>
      <w:r w:rsidRPr="005E46CE">
        <w:rPr>
          <w:spacing w:val="-2"/>
        </w:rPr>
        <w:t>Tato Smlouva obsahuje úplnou dohodu smluvních stran ve věci předmětu této Smlouvy a v</w:t>
      </w:r>
      <w:r w:rsidRPr="005E46CE">
        <w:t>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00C907BE" w:rsidRPr="005E46CE">
        <w:t xml:space="preserve"> </w:t>
      </w:r>
      <w:r w:rsidRPr="005E46CE">
        <w:t>Smluvní strany shodně prohlašují, že si nejsou vědomy žádných dosud mezi nimi zavedených obchodních zvyklostí či praxe.</w:t>
      </w:r>
    </w:p>
    <w:p w14:paraId="19173AB8" w14:textId="77777777" w:rsidR="008F7BD6" w:rsidRPr="005E46CE" w:rsidRDefault="008F7BD6" w:rsidP="008F7BD6">
      <w:pPr>
        <w:pStyle w:val="Nadpis2"/>
        <w:numPr>
          <w:ilvl w:val="1"/>
          <w:numId w:val="1"/>
        </w:numPr>
        <w:tabs>
          <w:tab w:val="clear" w:pos="576"/>
          <w:tab w:val="num" w:pos="567"/>
        </w:tabs>
        <w:spacing w:before="0" w:after="80" w:line="240" w:lineRule="atLeast"/>
        <w:ind w:left="567" w:hanging="567"/>
      </w:pPr>
      <w:r w:rsidRPr="005E46CE">
        <w:rPr>
          <w:spacing w:val="-2"/>
        </w:rPr>
        <w:lastRenderedPageBreak/>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5E46CE">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 projektová dokumentace, harmonogram výstavby.</w:t>
      </w:r>
    </w:p>
    <w:p w14:paraId="19173AB9" w14:textId="77777777" w:rsidR="0049620D" w:rsidRPr="005E46CE" w:rsidRDefault="0049620D" w:rsidP="005E2F43">
      <w:pPr>
        <w:pStyle w:val="Nadpis2"/>
        <w:tabs>
          <w:tab w:val="clear" w:pos="576"/>
          <w:tab w:val="num" w:pos="567"/>
        </w:tabs>
        <w:spacing w:before="0" w:after="60" w:line="240" w:lineRule="atLeast"/>
        <w:ind w:left="567" w:hanging="567"/>
      </w:pPr>
      <w:r w:rsidRPr="005E46CE">
        <w:t>Výše uvedení členové statutárních orgánů prohlašují, že podle stanov, společenské smlouvy, jiného vnitřního předpisu nebo zákona jsou oprávněni tuto Smlouvu podepsat a k platnosti Smlouvy není třeba podpisu jiných osob.</w:t>
      </w:r>
    </w:p>
    <w:p w14:paraId="19173ABB" w14:textId="7D026436" w:rsidR="00622963" w:rsidRPr="005E46CE" w:rsidRDefault="0049620D" w:rsidP="00622963">
      <w:pPr>
        <w:pStyle w:val="Nadpis2"/>
        <w:spacing w:before="0" w:after="80" w:line="240" w:lineRule="atLeast"/>
        <w:ind w:left="567" w:hanging="567"/>
        <w:rPr>
          <w:sz w:val="20"/>
        </w:rPr>
      </w:pPr>
      <w:r w:rsidRPr="005E46CE">
        <w:t xml:space="preserve">Tato smlouva je vyhotovena </w:t>
      </w:r>
      <w:r w:rsidR="009434F9" w:rsidRPr="005E46CE">
        <w:t xml:space="preserve">písemně </w:t>
      </w:r>
      <w:r w:rsidRPr="005E46CE">
        <w:t>ve čtyřech stejnopisech</w:t>
      </w:r>
      <w:r w:rsidR="009434F9" w:rsidRPr="005E46CE">
        <w:t xml:space="preserve"> a v jednom elektronickém vyhotovení</w:t>
      </w:r>
      <w:r w:rsidRPr="005E46CE">
        <w:t>, z nichž každá smluvní strana obdrží po dvou</w:t>
      </w:r>
      <w:r w:rsidR="009434F9" w:rsidRPr="005E46CE">
        <w:t xml:space="preserve"> písemných vyhotoveních</w:t>
      </w:r>
      <w:r w:rsidRPr="005E46CE">
        <w:t>.</w:t>
      </w:r>
    </w:p>
    <w:p w14:paraId="03B57332" w14:textId="77777777" w:rsidR="00986882" w:rsidRPr="005E46CE" w:rsidRDefault="00986882" w:rsidP="00986882"/>
    <w:p w14:paraId="1B5F116D" w14:textId="77777777" w:rsidR="00986882" w:rsidRPr="005E46CE" w:rsidRDefault="00986882" w:rsidP="00986882"/>
    <w:p w14:paraId="246D572C" w14:textId="77777777" w:rsidR="00986882" w:rsidRPr="005E46CE" w:rsidRDefault="00986882" w:rsidP="00986882"/>
    <w:p w14:paraId="0FD1CF6E" w14:textId="77777777" w:rsidR="00986882" w:rsidRPr="005E46CE" w:rsidRDefault="00986882" w:rsidP="00986882"/>
    <w:p w14:paraId="26DC3891" w14:textId="77777777" w:rsidR="00986882" w:rsidRPr="005E46CE" w:rsidRDefault="00986882" w:rsidP="00986882"/>
    <w:p w14:paraId="19173ABC" w14:textId="77777777" w:rsidR="00FB0A80" w:rsidRPr="005E46CE" w:rsidRDefault="00FB0A80" w:rsidP="00622963"/>
    <w:p w14:paraId="19173ABD" w14:textId="77777777" w:rsidR="0049620D" w:rsidRPr="003725D0" w:rsidRDefault="0049620D" w:rsidP="0049620D">
      <w:pPr>
        <w:jc w:val="both"/>
        <w:rPr>
          <w:sz w:val="22"/>
          <w:szCs w:val="22"/>
          <w:u w:val="single"/>
        </w:rPr>
      </w:pPr>
      <w:r w:rsidRPr="003725D0">
        <w:rPr>
          <w:sz w:val="22"/>
          <w:szCs w:val="22"/>
          <w:u w:val="single"/>
        </w:rPr>
        <w:t>Přílohy:</w:t>
      </w:r>
    </w:p>
    <w:p w14:paraId="19173ABF" w14:textId="77777777" w:rsidR="0049620D" w:rsidRPr="003725D0" w:rsidRDefault="0049620D" w:rsidP="0049620D">
      <w:pPr>
        <w:numPr>
          <w:ilvl w:val="0"/>
          <w:numId w:val="10"/>
        </w:numPr>
        <w:jc w:val="both"/>
        <w:rPr>
          <w:sz w:val="22"/>
          <w:szCs w:val="22"/>
        </w:rPr>
      </w:pPr>
      <w:r w:rsidRPr="003725D0">
        <w:rPr>
          <w:sz w:val="22"/>
          <w:szCs w:val="22"/>
        </w:rPr>
        <w:t>Položkový rozpočet (výkaz výměr)</w:t>
      </w:r>
    </w:p>
    <w:p w14:paraId="16856BBB" w14:textId="01CB7A20" w:rsidR="005E46CE" w:rsidRPr="003725D0" w:rsidRDefault="005E46CE" w:rsidP="0049620D">
      <w:pPr>
        <w:numPr>
          <w:ilvl w:val="0"/>
          <w:numId w:val="10"/>
        </w:numPr>
        <w:jc w:val="both"/>
        <w:rPr>
          <w:sz w:val="22"/>
          <w:szCs w:val="22"/>
        </w:rPr>
      </w:pPr>
      <w:r w:rsidRPr="003725D0">
        <w:rPr>
          <w:sz w:val="22"/>
          <w:szCs w:val="22"/>
        </w:rPr>
        <w:t>Harmonogram realizace stavby</w:t>
      </w:r>
    </w:p>
    <w:p w14:paraId="19173AC2" w14:textId="77777777" w:rsidR="00622963" w:rsidRPr="005E46CE" w:rsidRDefault="00622963" w:rsidP="0049620D">
      <w:pPr>
        <w:jc w:val="both"/>
        <w:rPr>
          <w:sz w:val="22"/>
          <w:szCs w:val="22"/>
        </w:rPr>
      </w:pPr>
    </w:p>
    <w:p w14:paraId="19173AC3" w14:textId="77777777" w:rsidR="00622963" w:rsidRDefault="00622963" w:rsidP="0049620D">
      <w:pPr>
        <w:jc w:val="both"/>
        <w:rPr>
          <w:sz w:val="22"/>
          <w:szCs w:val="22"/>
        </w:rPr>
      </w:pPr>
    </w:p>
    <w:p w14:paraId="2F461933" w14:textId="77777777" w:rsidR="005E46CE" w:rsidRDefault="005E46CE" w:rsidP="0049620D">
      <w:pPr>
        <w:jc w:val="both"/>
        <w:rPr>
          <w:sz w:val="22"/>
          <w:szCs w:val="22"/>
        </w:rPr>
      </w:pPr>
    </w:p>
    <w:p w14:paraId="024F085C" w14:textId="77777777" w:rsidR="005E46CE" w:rsidRPr="005E46CE" w:rsidRDefault="005E46CE" w:rsidP="0049620D">
      <w:pPr>
        <w:jc w:val="both"/>
        <w:rPr>
          <w:sz w:val="22"/>
          <w:szCs w:val="22"/>
        </w:rPr>
      </w:pPr>
    </w:p>
    <w:p w14:paraId="19173AC4" w14:textId="5F8005B5" w:rsidR="0049620D" w:rsidRPr="005E46CE" w:rsidRDefault="0049620D" w:rsidP="0049620D">
      <w:pPr>
        <w:ind w:left="360"/>
        <w:jc w:val="both"/>
        <w:rPr>
          <w:sz w:val="22"/>
          <w:szCs w:val="22"/>
        </w:rPr>
      </w:pPr>
      <w:r w:rsidRPr="005E46CE">
        <w:rPr>
          <w:sz w:val="22"/>
          <w:szCs w:val="22"/>
        </w:rPr>
        <w:t>V</w:t>
      </w:r>
      <w:r w:rsidR="00551392" w:rsidRPr="005E46CE">
        <w:rPr>
          <w:sz w:val="22"/>
          <w:szCs w:val="22"/>
        </w:rPr>
        <w:t>áclavov u Bruntálu</w:t>
      </w:r>
      <w:r w:rsidRPr="005E46CE">
        <w:rPr>
          <w:sz w:val="22"/>
          <w:szCs w:val="22"/>
        </w:rPr>
        <w:t xml:space="preserve"> dne __________</w:t>
      </w:r>
      <w:r w:rsidRPr="005E46CE">
        <w:rPr>
          <w:sz w:val="22"/>
          <w:szCs w:val="22"/>
        </w:rPr>
        <w:tab/>
      </w:r>
      <w:r w:rsidRPr="005E46CE">
        <w:rPr>
          <w:sz w:val="22"/>
          <w:szCs w:val="22"/>
        </w:rPr>
        <w:tab/>
        <w:t>V ____________ dne ____________</w:t>
      </w:r>
    </w:p>
    <w:p w14:paraId="19173AC5" w14:textId="77777777" w:rsidR="0049620D" w:rsidRPr="005E46CE" w:rsidRDefault="0021731F" w:rsidP="0049620D">
      <w:pPr>
        <w:jc w:val="both"/>
        <w:rPr>
          <w:sz w:val="22"/>
          <w:szCs w:val="22"/>
        </w:rPr>
      </w:pPr>
      <w:r w:rsidRPr="005E46CE">
        <w:rPr>
          <w:sz w:val="22"/>
          <w:szCs w:val="22"/>
        </w:rPr>
        <w:tab/>
      </w:r>
    </w:p>
    <w:p w14:paraId="19173AC6" w14:textId="77777777" w:rsidR="0049620D" w:rsidRPr="005E46CE" w:rsidRDefault="0049620D" w:rsidP="0049620D">
      <w:pPr>
        <w:jc w:val="both"/>
        <w:rPr>
          <w:sz w:val="22"/>
          <w:szCs w:val="22"/>
        </w:rPr>
      </w:pPr>
    </w:p>
    <w:p w14:paraId="19173AC7" w14:textId="77777777" w:rsidR="00622963" w:rsidRPr="005E46CE" w:rsidRDefault="00622963" w:rsidP="0049620D">
      <w:pPr>
        <w:jc w:val="both"/>
        <w:rPr>
          <w:sz w:val="22"/>
          <w:szCs w:val="22"/>
        </w:rPr>
      </w:pPr>
    </w:p>
    <w:p w14:paraId="19173AC8" w14:textId="77777777" w:rsidR="00622963" w:rsidRPr="005E46CE" w:rsidRDefault="00622963" w:rsidP="0049620D">
      <w:pPr>
        <w:jc w:val="both"/>
        <w:rPr>
          <w:sz w:val="22"/>
          <w:szCs w:val="22"/>
        </w:rPr>
      </w:pPr>
    </w:p>
    <w:p w14:paraId="19173AC9" w14:textId="77777777" w:rsidR="00622963" w:rsidRPr="005E46CE" w:rsidRDefault="00622963" w:rsidP="0049620D">
      <w:pPr>
        <w:jc w:val="both"/>
        <w:rPr>
          <w:sz w:val="22"/>
          <w:szCs w:val="22"/>
        </w:rPr>
      </w:pPr>
    </w:p>
    <w:p w14:paraId="19173ACA" w14:textId="77777777" w:rsidR="00622963" w:rsidRPr="005E46CE" w:rsidRDefault="00622963" w:rsidP="0049620D">
      <w:pPr>
        <w:jc w:val="both"/>
        <w:rPr>
          <w:sz w:val="22"/>
          <w:szCs w:val="22"/>
        </w:rPr>
      </w:pPr>
    </w:p>
    <w:p w14:paraId="19173ACB" w14:textId="77777777" w:rsidR="0049620D" w:rsidRPr="005E46CE" w:rsidRDefault="0049620D" w:rsidP="0049620D">
      <w:pPr>
        <w:jc w:val="both"/>
        <w:rPr>
          <w:sz w:val="22"/>
          <w:szCs w:val="22"/>
        </w:rPr>
      </w:pPr>
    </w:p>
    <w:p w14:paraId="19173ACC" w14:textId="77777777" w:rsidR="0049620D" w:rsidRPr="005E46CE" w:rsidRDefault="0049620D" w:rsidP="0049620D">
      <w:pPr>
        <w:ind w:left="360"/>
        <w:jc w:val="both"/>
        <w:rPr>
          <w:sz w:val="22"/>
          <w:szCs w:val="22"/>
        </w:rPr>
      </w:pPr>
      <w:r w:rsidRPr="005E46CE">
        <w:rPr>
          <w:sz w:val="22"/>
          <w:szCs w:val="22"/>
        </w:rPr>
        <w:t xml:space="preserve">______________________________   </w:t>
      </w:r>
      <w:r w:rsidRPr="005E46CE">
        <w:rPr>
          <w:sz w:val="22"/>
          <w:szCs w:val="22"/>
        </w:rPr>
        <w:tab/>
      </w:r>
      <w:r w:rsidRPr="005E46CE">
        <w:rPr>
          <w:sz w:val="22"/>
          <w:szCs w:val="22"/>
        </w:rPr>
        <w:tab/>
        <w:t>_______________________________</w:t>
      </w:r>
    </w:p>
    <w:p w14:paraId="19173ACD" w14:textId="77777777" w:rsidR="0049620D" w:rsidRPr="005E46CE" w:rsidRDefault="0049620D" w:rsidP="0049620D">
      <w:pPr>
        <w:ind w:firstLine="360"/>
        <w:jc w:val="both"/>
        <w:rPr>
          <w:sz w:val="22"/>
          <w:szCs w:val="22"/>
        </w:rPr>
      </w:pPr>
      <w:r w:rsidRPr="005E46CE">
        <w:rPr>
          <w:sz w:val="22"/>
          <w:szCs w:val="22"/>
        </w:rPr>
        <w:t>za objednatele:</w:t>
      </w:r>
      <w:r w:rsidRPr="005E46CE">
        <w:rPr>
          <w:sz w:val="22"/>
          <w:szCs w:val="22"/>
        </w:rPr>
        <w:tab/>
      </w:r>
      <w:r w:rsidRPr="005E46CE">
        <w:rPr>
          <w:sz w:val="22"/>
          <w:szCs w:val="22"/>
        </w:rPr>
        <w:tab/>
      </w:r>
      <w:r w:rsidRPr="005E46CE">
        <w:rPr>
          <w:sz w:val="22"/>
          <w:szCs w:val="22"/>
        </w:rPr>
        <w:tab/>
      </w:r>
      <w:r w:rsidRPr="005E46CE">
        <w:rPr>
          <w:sz w:val="22"/>
          <w:szCs w:val="22"/>
        </w:rPr>
        <w:tab/>
      </w:r>
      <w:r w:rsidRPr="005E46CE">
        <w:rPr>
          <w:sz w:val="22"/>
          <w:szCs w:val="22"/>
        </w:rPr>
        <w:tab/>
        <w:t>za zhotovitele:</w:t>
      </w:r>
    </w:p>
    <w:p w14:paraId="19173ACE" w14:textId="3A5F3A66" w:rsidR="0049620D" w:rsidRPr="005E46CE" w:rsidRDefault="00986882" w:rsidP="0049620D">
      <w:pPr>
        <w:ind w:firstLine="360"/>
        <w:jc w:val="both"/>
        <w:rPr>
          <w:sz w:val="22"/>
          <w:szCs w:val="22"/>
        </w:rPr>
      </w:pPr>
      <w:r w:rsidRPr="005E46CE">
        <w:rPr>
          <w:sz w:val="22"/>
          <w:szCs w:val="22"/>
        </w:rPr>
        <w:t>Dariusz Machowski</w:t>
      </w:r>
      <w:r w:rsidR="0049620D" w:rsidRPr="005E46CE">
        <w:rPr>
          <w:sz w:val="22"/>
          <w:szCs w:val="22"/>
        </w:rPr>
        <w:tab/>
      </w:r>
      <w:r w:rsidR="006136FE" w:rsidRPr="005E46CE">
        <w:rPr>
          <w:sz w:val="22"/>
          <w:szCs w:val="22"/>
        </w:rPr>
        <w:tab/>
      </w:r>
      <w:r w:rsidR="0049620D" w:rsidRPr="005E46CE">
        <w:rPr>
          <w:sz w:val="22"/>
          <w:szCs w:val="22"/>
        </w:rPr>
        <w:tab/>
      </w:r>
      <w:r w:rsidR="0049620D" w:rsidRPr="005E46CE">
        <w:rPr>
          <w:sz w:val="22"/>
          <w:szCs w:val="22"/>
        </w:rPr>
        <w:tab/>
      </w:r>
    </w:p>
    <w:p w14:paraId="19173AD1" w14:textId="6DA7EE65" w:rsidR="00900B80" w:rsidRPr="005E46CE" w:rsidRDefault="007F3A8F" w:rsidP="00CE516C">
      <w:pPr>
        <w:ind w:firstLine="360"/>
        <w:jc w:val="both"/>
      </w:pPr>
      <w:r w:rsidRPr="005E46CE">
        <w:rPr>
          <w:sz w:val="22"/>
          <w:szCs w:val="22"/>
        </w:rPr>
        <w:t>s</w:t>
      </w:r>
      <w:r w:rsidR="006136FE" w:rsidRPr="005E46CE">
        <w:rPr>
          <w:sz w:val="22"/>
          <w:szCs w:val="22"/>
        </w:rPr>
        <w:t>tarosta</w:t>
      </w:r>
      <w:r w:rsidRPr="005E46CE">
        <w:rPr>
          <w:sz w:val="22"/>
          <w:szCs w:val="22"/>
        </w:rPr>
        <w:t xml:space="preserve"> </w:t>
      </w:r>
      <w:r w:rsidR="00986882" w:rsidRPr="005E46CE">
        <w:rPr>
          <w:sz w:val="22"/>
          <w:szCs w:val="22"/>
        </w:rPr>
        <w:t>obce Václavov u Bruntálu</w:t>
      </w:r>
      <w:r w:rsidRPr="005E46CE">
        <w:rPr>
          <w:sz w:val="22"/>
          <w:szCs w:val="22"/>
        </w:rPr>
        <w:tab/>
      </w:r>
      <w:r w:rsidR="00900B80" w:rsidRPr="005E46CE">
        <w:rPr>
          <w:sz w:val="22"/>
          <w:szCs w:val="22"/>
        </w:rPr>
        <w:tab/>
      </w:r>
    </w:p>
    <w:sectPr w:rsidR="00900B80" w:rsidRPr="005E46CE" w:rsidSect="003F3B2C">
      <w:footerReference w:type="default" r:id="rId9"/>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F273" w14:textId="77777777" w:rsidR="00A469C6" w:rsidRDefault="00A469C6" w:rsidP="0049620D">
      <w:r>
        <w:separator/>
      </w:r>
    </w:p>
  </w:endnote>
  <w:endnote w:type="continuationSeparator" w:id="0">
    <w:p w14:paraId="1246EB3D" w14:textId="77777777" w:rsidR="00A469C6" w:rsidRDefault="00A469C6" w:rsidP="004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119072"/>
      <w:docPartObj>
        <w:docPartGallery w:val="Page Numbers (Bottom of Page)"/>
        <w:docPartUnique/>
      </w:docPartObj>
    </w:sdtPr>
    <w:sdtContent>
      <w:p w14:paraId="19173AD6" w14:textId="77777777" w:rsidR="000B757F" w:rsidRDefault="000B757F">
        <w:pPr>
          <w:pStyle w:val="Zpat"/>
          <w:jc w:val="right"/>
        </w:pPr>
        <w:r>
          <w:fldChar w:fldCharType="begin"/>
        </w:r>
        <w:r>
          <w:instrText>PAGE   \* MERGEFORMAT</w:instrText>
        </w:r>
        <w:r>
          <w:fldChar w:fldCharType="separate"/>
        </w:r>
        <w:r>
          <w:rPr>
            <w:noProof/>
          </w:rPr>
          <w:t>1</w:t>
        </w:r>
        <w:r>
          <w:fldChar w:fldCharType="end"/>
        </w:r>
      </w:p>
    </w:sdtContent>
  </w:sdt>
  <w:p w14:paraId="38A29557" w14:textId="402D4730" w:rsidR="000B73AA" w:rsidRPr="005E46CE" w:rsidRDefault="000B73AA" w:rsidP="000B73AA">
    <w:pPr>
      <w:spacing w:line="360" w:lineRule="auto"/>
      <w:jc w:val="center"/>
      <w:rPr>
        <w:b/>
        <w:bCs/>
        <w:i/>
        <w:iCs/>
        <w:sz w:val="24"/>
        <w:szCs w:val="24"/>
        <w:u w:val="single"/>
      </w:rPr>
    </w:pPr>
    <w:r w:rsidRPr="005E46CE">
      <w:rPr>
        <w:b/>
        <w:bCs/>
        <w:i/>
        <w:iCs/>
        <w:sz w:val="24"/>
        <w:szCs w:val="24"/>
        <w:u w:val="single"/>
      </w:rPr>
      <w:t>Stavební úpravy objektu Václavov u Bruntálu - multifunkční dům</w:t>
    </w:r>
    <w:r w:rsidR="00C60F8B">
      <w:rPr>
        <w:b/>
        <w:bCs/>
        <w:i/>
        <w:iCs/>
        <w:sz w:val="24"/>
        <w:szCs w:val="24"/>
        <w:u w:val="single"/>
      </w:rPr>
      <w:t xml:space="preserve"> 2. výzva</w:t>
    </w:r>
  </w:p>
  <w:p w14:paraId="19173AD7" w14:textId="0E4CF012" w:rsidR="000B757F" w:rsidRPr="006B034D" w:rsidRDefault="000B757F" w:rsidP="000B73AA">
    <w:pPr>
      <w:pStyle w:val="Zpa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89D3" w14:textId="77777777" w:rsidR="00A469C6" w:rsidRDefault="00A469C6" w:rsidP="0049620D">
      <w:r>
        <w:separator/>
      </w:r>
    </w:p>
  </w:footnote>
  <w:footnote w:type="continuationSeparator" w:id="0">
    <w:p w14:paraId="23E278E6" w14:textId="77777777" w:rsidR="00A469C6" w:rsidRDefault="00A469C6" w:rsidP="0049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D9"/>
    <w:multiLevelType w:val="hybridMultilevel"/>
    <w:tmpl w:val="79AC329E"/>
    <w:lvl w:ilvl="0" w:tplc="87BA521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 w15:restartNumberingAfterBreak="0">
    <w:nsid w:val="097E65EC"/>
    <w:multiLevelType w:val="hybridMultilevel"/>
    <w:tmpl w:val="96C6A73E"/>
    <w:lvl w:ilvl="0" w:tplc="87BA521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6233C3"/>
    <w:multiLevelType w:val="multilevel"/>
    <w:tmpl w:val="481E23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A0C6BA5"/>
    <w:multiLevelType w:val="multilevel"/>
    <w:tmpl w:val="9706454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ascii="Arial" w:hAnsi="Arial" w:cs="Arial" w:hint="default"/>
        <w:b/>
        <w:sz w:val="20"/>
      </w:rPr>
    </w:lvl>
    <w:lvl w:ilvl="2">
      <w:start w:val="1"/>
      <w:numFmt w:val="decimal"/>
      <w:pStyle w:val="Nadpis3"/>
      <w:lvlText w:val="%1.%2.%3"/>
      <w:lvlJc w:val="left"/>
      <w:pPr>
        <w:tabs>
          <w:tab w:val="num" w:pos="1146"/>
        </w:tabs>
        <w:ind w:left="1146" w:hanging="720"/>
      </w:pPr>
      <w:rPr>
        <w:rFonts w:ascii="Arial" w:hAnsi="Arial" w:cs="Arial"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7"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D29B1"/>
    <w:multiLevelType w:val="multilevel"/>
    <w:tmpl w:val="403A3D2E"/>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0" w15:restartNumberingAfterBreak="0">
    <w:nsid w:val="6F7F2A8D"/>
    <w:multiLevelType w:val="hybridMultilevel"/>
    <w:tmpl w:val="370A039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77F30822"/>
    <w:multiLevelType w:val="hybridMultilevel"/>
    <w:tmpl w:val="791220E2"/>
    <w:lvl w:ilvl="0" w:tplc="7CE8448A">
      <w:start w:val="13"/>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062409474">
    <w:abstractNumId w:val="5"/>
  </w:num>
  <w:num w:numId="2" w16cid:durableId="1037045993">
    <w:abstractNumId w:val="1"/>
  </w:num>
  <w:num w:numId="3" w16cid:durableId="383868110">
    <w:abstractNumId w:val="6"/>
  </w:num>
  <w:num w:numId="4" w16cid:durableId="212157062">
    <w:abstractNumId w:val="9"/>
  </w:num>
  <w:num w:numId="5" w16cid:durableId="1365448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905355">
    <w:abstractNumId w:val="12"/>
  </w:num>
  <w:num w:numId="7" w16cid:durableId="19547067">
    <w:abstractNumId w:val="7"/>
  </w:num>
  <w:num w:numId="8" w16cid:durableId="1972128013">
    <w:abstractNumId w:val="10"/>
  </w:num>
  <w:num w:numId="9" w16cid:durableId="1135635544">
    <w:abstractNumId w:val="5"/>
  </w:num>
  <w:num w:numId="10" w16cid:durableId="1926575616">
    <w:abstractNumId w:val="3"/>
  </w:num>
  <w:num w:numId="11" w16cid:durableId="1033534581">
    <w:abstractNumId w:val="5"/>
  </w:num>
  <w:num w:numId="12" w16cid:durableId="431783919">
    <w:abstractNumId w:val="4"/>
  </w:num>
  <w:num w:numId="13" w16cid:durableId="1169639985">
    <w:abstractNumId w:val="5"/>
  </w:num>
  <w:num w:numId="14" w16cid:durableId="1127042394">
    <w:abstractNumId w:val="5"/>
  </w:num>
  <w:num w:numId="15" w16cid:durableId="90200392">
    <w:abstractNumId w:val="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1902671">
    <w:abstractNumId w:val="5"/>
  </w:num>
  <w:num w:numId="17" w16cid:durableId="746850349">
    <w:abstractNumId w:val="5"/>
  </w:num>
  <w:num w:numId="18" w16cid:durableId="1205601478">
    <w:abstractNumId w:val="5"/>
  </w:num>
  <w:num w:numId="19" w16cid:durableId="267468268">
    <w:abstractNumId w:val="5"/>
  </w:num>
  <w:num w:numId="20" w16cid:durableId="376440198">
    <w:abstractNumId w:val="5"/>
  </w:num>
  <w:num w:numId="21" w16cid:durableId="1881168098">
    <w:abstractNumId w:val="5"/>
  </w:num>
  <w:num w:numId="22" w16cid:durableId="2068840559">
    <w:abstractNumId w:val="5"/>
  </w:num>
  <w:num w:numId="23" w16cid:durableId="469595965">
    <w:abstractNumId w:val="5"/>
  </w:num>
  <w:num w:numId="24" w16cid:durableId="475995147">
    <w:abstractNumId w:val="5"/>
  </w:num>
  <w:num w:numId="25" w16cid:durableId="929704978">
    <w:abstractNumId w:val="5"/>
  </w:num>
  <w:num w:numId="26" w16cid:durableId="1630670343">
    <w:abstractNumId w:val="5"/>
  </w:num>
  <w:num w:numId="27" w16cid:durableId="1667855309">
    <w:abstractNumId w:val="5"/>
  </w:num>
  <w:num w:numId="28" w16cid:durableId="675109033">
    <w:abstractNumId w:val="5"/>
  </w:num>
  <w:num w:numId="29" w16cid:durableId="2115440000">
    <w:abstractNumId w:val="5"/>
  </w:num>
  <w:num w:numId="30" w16cid:durableId="688676793">
    <w:abstractNumId w:val="5"/>
  </w:num>
  <w:num w:numId="31" w16cid:durableId="925920521">
    <w:abstractNumId w:val="5"/>
  </w:num>
  <w:num w:numId="32" w16cid:durableId="354772130">
    <w:abstractNumId w:val="5"/>
  </w:num>
  <w:num w:numId="33" w16cid:durableId="1237939188">
    <w:abstractNumId w:val="5"/>
  </w:num>
  <w:num w:numId="34" w16cid:durableId="21590420">
    <w:abstractNumId w:val="5"/>
  </w:num>
  <w:num w:numId="35" w16cid:durableId="2064861389">
    <w:abstractNumId w:val="5"/>
  </w:num>
  <w:num w:numId="36" w16cid:durableId="33699155">
    <w:abstractNumId w:val="5"/>
  </w:num>
  <w:num w:numId="37" w16cid:durableId="2017606747">
    <w:abstractNumId w:val="5"/>
  </w:num>
  <w:num w:numId="38" w16cid:durableId="1243028239">
    <w:abstractNumId w:val="5"/>
  </w:num>
  <w:num w:numId="39" w16cid:durableId="1555310751">
    <w:abstractNumId w:val="5"/>
  </w:num>
  <w:num w:numId="40" w16cid:durableId="968361028">
    <w:abstractNumId w:val="5"/>
  </w:num>
  <w:num w:numId="41" w16cid:durableId="2071876038">
    <w:abstractNumId w:val="5"/>
  </w:num>
  <w:num w:numId="42" w16cid:durableId="637154004">
    <w:abstractNumId w:val="5"/>
  </w:num>
  <w:num w:numId="43" w16cid:durableId="1830632460">
    <w:abstractNumId w:val="5"/>
  </w:num>
  <w:num w:numId="44" w16cid:durableId="340132438">
    <w:abstractNumId w:val="5"/>
  </w:num>
  <w:num w:numId="45" w16cid:durableId="1455633680">
    <w:abstractNumId w:val="5"/>
  </w:num>
  <w:num w:numId="46" w16cid:durableId="2000695090">
    <w:abstractNumId w:val="5"/>
  </w:num>
  <w:num w:numId="47" w16cid:durableId="1170605419">
    <w:abstractNumId w:val="5"/>
  </w:num>
  <w:num w:numId="48" w16cid:durableId="123550801">
    <w:abstractNumId w:val="5"/>
  </w:num>
  <w:num w:numId="49" w16cid:durableId="1842237631">
    <w:abstractNumId w:val="0"/>
  </w:num>
  <w:num w:numId="50" w16cid:durableId="2091344926">
    <w:abstractNumId w:val="11"/>
  </w:num>
  <w:num w:numId="51" w16cid:durableId="854732939">
    <w:abstractNumId w:val="2"/>
  </w:num>
  <w:num w:numId="52" w16cid:durableId="1246912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0D"/>
    <w:rsid w:val="0000431A"/>
    <w:rsid w:val="00043C07"/>
    <w:rsid w:val="000676ED"/>
    <w:rsid w:val="000A59EC"/>
    <w:rsid w:val="000A742B"/>
    <w:rsid w:val="000A7604"/>
    <w:rsid w:val="000B3AF2"/>
    <w:rsid w:val="000B5669"/>
    <w:rsid w:val="000B73AA"/>
    <w:rsid w:val="000B757F"/>
    <w:rsid w:val="000B76A1"/>
    <w:rsid w:val="00117BD7"/>
    <w:rsid w:val="00127FDA"/>
    <w:rsid w:val="00146B89"/>
    <w:rsid w:val="001663C4"/>
    <w:rsid w:val="00191B2D"/>
    <w:rsid w:val="001950E9"/>
    <w:rsid w:val="001A15CC"/>
    <w:rsid w:val="001A7206"/>
    <w:rsid w:val="001B71DB"/>
    <w:rsid w:val="001C2FEC"/>
    <w:rsid w:val="001C64EC"/>
    <w:rsid w:val="001F0CAE"/>
    <w:rsid w:val="00204D67"/>
    <w:rsid w:val="0021731F"/>
    <w:rsid w:val="00230EC5"/>
    <w:rsid w:val="002D0758"/>
    <w:rsid w:val="002E262D"/>
    <w:rsid w:val="00300E66"/>
    <w:rsid w:val="00320930"/>
    <w:rsid w:val="0033252D"/>
    <w:rsid w:val="00334397"/>
    <w:rsid w:val="00350494"/>
    <w:rsid w:val="0035191B"/>
    <w:rsid w:val="003725D0"/>
    <w:rsid w:val="00375229"/>
    <w:rsid w:val="00380604"/>
    <w:rsid w:val="003A3367"/>
    <w:rsid w:val="003B0D3E"/>
    <w:rsid w:val="003F3B2C"/>
    <w:rsid w:val="004417CE"/>
    <w:rsid w:val="00453387"/>
    <w:rsid w:val="00481E53"/>
    <w:rsid w:val="0049015E"/>
    <w:rsid w:val="0049620D"/>
    <w:rsid w:val="00497F3A"/>
    <w:rsid w:val="004A54FC"/>
    <w:rsid w:val="004B7317"/>
    <w:rsid w:val="004F732B"/>
    <w:rsid w:val="00551392"/>
    <w:rsid w:val="00562D6B"/>
    <w:rsid w:val="005A52AB"/>
    <w:rsid w:val="005B0DE7"/>
    <w:rsid w:val="005B625E"/>
    <w:rsid w:val="005C2E37"/>
    <w:rsid w:val="005E04A2"/>
    <w:rsid w:val="005E2DF9"/>
    <w:rsid w:val="005E2F43"/>
    <w:rsid w:val="005E46CE"/>
    <w:rsid w:val="00612270"/>
    <w:rsid w:val="006136FE"/>
    <w:rsid w:val="00622963"/>
    <w:rsid w:val="00642F13"/>
    <w:rsid w:val="0066048C"/>
    <w:rsid w:val="00670D9C"/>
    <w:rsid w:val="0067265A"/>
    <w:rsid w:val="006757CE"/>
    <w:rsid w:val="00676DCC"/>
    <w:rsid w:val="00683CA1"/>
    <w:rsid w:val="00687FBE"/>
    <w:rsid w:val="006B034D"/>
    <w:rsid w:val="006D209B"/>
    <w:rsid w:val="006F0B87"/>
    <w:rsid w:val="006F391C"/>
    <w:rsid w:val="00711F46"/>
    <w:rsid w:val="0071500E"/>
    <w:rsid w:val="007172BF"/>
    <w:rsid w:val="00726FF6"/>
    <w:rsid w:val="00753D1D"/>
    <w:rsid w:val="00774A0B"/>
    <w:rsid w:val="007A76B0"/>
    <w:rsid w:val="007B630E"/>
    <w:rsid w:val="007C381F"/>
    <w:rsid w:val="007C4BDC"/>
    <w:rsid w:val="007F3A8F"/>
    <w:rsid w:val="007F749C"/>
    <w:rsid w:val="00801C0F"/>
    <w:rsid w:val="008357A2"/>
    <w:rsid w:val="00843599"/>
    <w:rsid w:val="0086047D"/>
    <w:rsid w:val="008700DD"/>
    <w:rsid w:val="008867D6"/>
    <w:rsid w:val="00897091"/>
    <w:rsid w:val="008B767D"/>
    <w:rsid w:val="008D666A"/>
    <w:rsid w:val="008E18D3"/>
    <w:rsid w:val="008E1D85"/>
    <w:rsid w:val="008F0891"/>
    <w:rsid w:val="008F7BD6"/>
    <w:rsid w:val="00900B80"/>
    <w:rsid w:val="009011FA"/>
    <w:rsid w:val="0091058A"/>
    <w:rsid w:val="00941173"/>
    <w:rsid w:val="009434F9"/>
    <w:rsid w:val="0095165A"/>
    <w:rsid w:val="009644D3"/>
    <w:rsid w:val="00981164"/>
    <w:rsid w:val="00986882"/>
    <w:rsid w:val="009A00EC"/>
    <w:rsid w:val="009C44F3"/>
    <w:rsid w:val="009D0CBB"/>
    <w:rsid w:val="00A16D94"/>
    <w:rsid w:val="00A469C6"/>
    <w:rsid w:val="00A46B1A"/>
    <w:rsid w:val="00A51540"/>
    <w:rsid w:val="00A62FC3"/>
    <w:rsid w:val="00A6536A"/>
    <w:rsid w:val="00A707F6"/>
    <w:rsid w:val="00A83F99"/>
    <w:rsid w:val="00AE7E17"/>
    <w:rsid w:val="00B4364D"/>
    <w:rsid w:val="00B62445"/>
    <w:rsid w:val="00BB3C55"/>
    <w:rsid w:val="00BC49DC"/>
    <w:rsid w:val="00BD0011"/>
    <w:rsid w:val="00BD158B"/>
    <w:rsid w:val="00BF7831"/>
    <w:rsid w:val="00C171C1"/>
    <w:rsid w:val="00C3513C"/>
    <w:rsid w:val="00C533EA"/>
    <w:rsid w:val="00C60F8B"/>
    <w:rsid w:val="00C676BA"/>
    <w:rsid w:val="00C7455C"/>
    <w:rsid w:val="00C85C9C"/>
    <w:rsid w:val="00C87AAD"/>
    <w:rsid w:val="00C907BE"/>
    <w:rsid w:val="00C909FA"/>
    <w:rsid w:val="00C914C7"/>
    <w:rsid w:val="00C95AA6"/>
    <w:rsid w:val="00CA2DCE"/>
    <w:rsid w:val="00CA64A1"/>
    <w:rsid w:val="00CA7BA8"/>
    <w:rsid w:val="00CC6FD7"/>
    <w:rsid w:val="00CE516C"/>
    <w:rsid w:val="00D53EE0"/>
    <w:rsid w:val="00DA2999"/>
    <w:rsid w:val="00DB67BC"/>
    <w:rsid w:val="00DC4503"/>
    <w:rsid w:val="00DE6A58"/>
    <w:rsid w:val="00E13FCC"/>
    <w:rsid w:val="00E61CFE"/>
    <w:rsid w:val="00E76D47"/>
    <w:rsid w:val="00F07EF3"/>
    <w:rsid w:val="00F61DCE"/>
    <w:rsid w:val="00F70B36"/>
    <w:rsid w:val="00F76566"/>
    <w:rsid w:val="00F770DB"/>
    <w:rsid w:val="00FA49A2"/>
    <w:rsid w:val="00FB0A80"/>
    <w:rsid w:val="00FB2B36"/>
    <w:rsid w:val="00FB2B8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173991"/>
  <w15:docId w15:val="{0ED247FD-9CF4-4A86-8930-6DDF0487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9"/>
      </w:numPr>
      <w:overflowPunct/>
      <w:autoSpaceDE/>
      <w:autoSpaceDN/>
      <w:adjustRightInd/>
      <w:spacing w:before="120"/>
      <w:textAlignment w:val="auto"/>
      <w:outlineLvl w:val="0"/>
    </w:pPr>
    <w:rPr>
      <w:rFonts w:ascii="Arial" w:hAnsi="Arial"/>
      <w:b/>
      <w:bCs/>
      <w:kern w:val="32"/>
      <w:sz w:val="28"/>
      <w:szCs w:val="32"/>
    </w:rPr>
  </w:style>
  <w:style w:type="paragraph" w:styleId="Nadpis2">
    <w:name w:val="heading 2"/>
    <w:basedOn w:val="Normln"/>
    <w:next w:val="Normln"/>
    <w:link w:val="Nadpis2Char"/>
    <w:qFormat/>
    <w:rsid w:val="0049620D"/>
    <w:pPr>
      <w:widowControl w:val="0"/>
      <w:numPr>
        <w:ilvl w:val="1"/>
        <w:numId w:val="9"/>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49620D"/>
    <w:pPr>
      <w:keepNext/>
      <w:numPr>
        <w:ilvl w:val="2"/>
        <w:numId w:val="9"/>
      </w:numPr>
      <w:tabs>
        <w:tab w:val="clear" w:pos="1146"/>
        <w:tab w:val="num" w:pos="720"/>
      </w:tabs>
      <w:overflowPunct/>
      <w:autoSpaceDE/>
      <w:autoSpaceDN/>
      <w:adjustRightInd/>
      <w:spacing w:before="240" w:after="60"/>
      <w:ind w:left="720"/>
      <w:textAlignment w:val="auto"/>
      <w:outlineLvl w:val="2"/>
    </w:pPr>
    <w:rPr>
      <w:rFonts w:ascii="Arial" w:hAnsi="Arial"/>
      <w:b/>
      <w:bCs/>
      <w:sz w:val="26"/>
      <w:szCs w:val="26"/>
    </w:rPr>
  </w:style>
  <w:style w:type="paragraph" w:styleId="Nadpis4">
    <w:name w:val="heading 4"/>
    <w:basedOn w:val="Normln"/>
    <w:next w:val="Normln"/>
    <w:link w:val="Nadpis4Char"/>
    <w:qFormat/>
    <w:rsid w:val="0049620D"/>
    <w:pPr>
      <w:keepNext/>
      <w:numPr>
        <w:ilvl w:val="3"/>
        <w:numId w:val="9"/>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49620D"/>
    <w:pPr>
      <w:numPr>
        <w:ilvl w:val="4"/>
        <w:numId w:val="9"/>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49620D"/>
    <w:pPr>
      <w:numPr>
        <w:ilvl w:val="5"/>
        <w:numId w:val="9"/>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49620D"/>
    <w:pPr>
      <w:numPr>
        <w:ilvl w:val="6"/>
        <w:numId w:val="9"/>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49620D"/>
    <w:pPr>
      <w:numPr>
        <w:ilvl w:val="7"/>
        <w:numId w:val="9"/>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49620D"/>
    <w:pPr>
      <w:numPr>
        <w:ilvl w:val="8"/>
        <w:numId w:val="9"/>
      </w:numPr>
      <w:overflowPunct/>
      <w:autoSpaceDE/>
      <w:autoSpaceDN/>
      <w:adjustRightInd/>
      <w:spacing w:before="240" w:after="60"/>
      <w:textAlignment w:val="auto"/>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rPr>
  </w:style>
  <w:style w:type="character" w:customStyle="1" w:styleId="Nadpis2Char">
    <w:name w:val="Nadpis 2 Char"/>
    <w:basedOn w:val="Standardnpsmoodstavce"/>
    <w:link w:val="Nadpis2"/>
    <w:rsid w:val="0049620D"/>
    <w:rPr>
      <w:rFonts w:ascii="Times New Roman" w:eastAsia="Times New Roman" w:hAnsi="Times New Roman" w:cs="Times New Roman"/>
    </w:rPr>
  </w:style>
  <w:style w:type="character" w:customStyle="1" w:styleId="Nadpis3Char">
    <w:name w:val="Nadpis 3 Char"/>
    <w:basedOn w:val="Standardnpsmoodstavce"/>
    <w:link w:val="Nadpis3"/>
    <w:rsid w:val="0049620D"/>
    <w:rPr>
      <w:rFonts w:ascii="Arial" w:eastAsia="Times New Roman" w:hAnsi="Arial" w:cs="Times New Roman"/>
      <w:b/>
      <w:bCs/>
      <w:sz w:val="26"/>
      <w:szCs w:val="26"/>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49620D"/>
    <w:rPr>
      <w:rFonts w:ascii="Times New Roman" w:eastAsia="Times New Roman" w:hAnsi="Times New Roman" w:cs="Times New Roman"/>
      <w:b/>
      <w:bCs/>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49620D"/>
    <w:rPr>
      <w:rFonts w:ascii="Arial" w:eastAsia="Times New Roman" w:hAnsi="Arial" w:cs="Times New Roman"/>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semiHidden/>
    <w:unhideWhenUsed/>
    <w:rsid w:val="009644D3"/>
  </w:style>
  <w:style w:type="character" w:customStyle="1" w:styleId="TextkomenteChar">
    <w:name w:val="Text komentáře Char"/>
    <w:basedOn w:val="Standardnpsmoodstavce"/>
    <w:link w:val="Textkomente"/>
    <w:uiPriority w:val="99"/>
    <w:semiHidden/>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C533EA"/>
    <w:rPr>
      <w:color w:val="808080"/>
      <w:shd w:val="clear" w:color="auto" w:fill="E6E6E6"/>
    </w:rPr>
  </w:style>
  <w:style w:type="character" w:styleId="Nevyeenzmnka">
    <w:name w:val="Unresolved Mention"/>
    <w:basedOn w:val="Standardnpsmoodstavce"/>
    <w:uiPriority w:val="99"/>
    <w:semiHidden/>
    <w:unhideWhenUsed/>
    <w:rsid w:val="00612270"/>
    <w:rPr>
      <w:color w:val="605E5C"/>
      <w:shd w:val="clear" w:color="auto" w:fill="E1DFDD"/>
    </w:rPr>
  </w:style>
  <w:style w:type="paragraph" w:customStyle="1" w:styleId="Standard">
    <w:name w:val="Standard"/>
    <w:rsid w:val="00726FF6"/>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Obsahtabulky">
    <w:name w:val="Obsah tabulky"/>
    <w:basedOn w:val="Normln"/>
    <w:rsid w:val="00726FF6"/>
    <w:pPr>
      <w:widowControl w:val="0"/>
      <w:suppressLineNumbers/>
      <w:suppressAutoHyphens/>
      <w:overflowPunct/>
      <w:autoSpaceDE/>
      <w:autoSpaceDN/>
      <w:adjustRightInd/>
    </w:pPr>
    <w:rPr>
      <w:rFonts w:eastAsia="SimSun" w:cs="Mangal"/>
      <w:kern w:val="1"/>
      <w:sz w:val="24"/>
      <w:szCs w:val="24"/>
      <w:lang w:eastAsia="hi-IN" w:bidi="hi-IN"/>
    </w:rPr>
  </w:style>
  <w:style w:type="paragraph" w:customStyle="1" w:styleId="Default">
    <w:name w:val="Default"/>
    <w:rsid w:val="00CE51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20z2">
    <w:name w:val="WW8Num20z2"/>
    <w:rsid w:val="006D209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1079520844">
      <w:bodyDiv w:val="1"/>
      <w:marLeft w:val="0"/>
      <w:marRight w:val="0"/>
      <w:marTop w:val="0"/>
      <w:marBottom w:val="0"/>
      <w:divBdr>
        <w:top w:val="none" w:sz="0" w:space="0" w:color="auto"/>
        <w:left w:val="none" w:sz="0" w:space="0" w:color="auto"/>
        <w:bottom w:val="none" w:sz="0" w:space="0" w:color="auto"/>
        <w:right w:val="none" w:sz="0" w:space="0" w:color="auto"/>
      </w:divBdr>
    </w:div>
    <w:div w:id="1359509375">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194518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vaclavovubruntalu.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C358A-1E87-4231-B813-4082B5152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16</Pages>
  <Words>7967</Words>
  <Characters>47012</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Petr Pecha</cp:lastModifiedBy>
  <cp:revision>20</cp:revision>
  <dcterms:created xsi:type="dcterms:W3CDTF">2020-03-03T08:36:00Z</dcterms:created>
  <dcterms:modified xsi:type="dcterms:W3CDTF">2026-01-20T12:03:00Z</dcterms:modified>
</cp:coreProperties>
</file>