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8E1" w:rsidRPr="00B76509" w:rsidRDefault="006E18E1" w:rsidP="006B23EE">
      <w:pPr>
        <w:pStyle w:val="Nzev"/>
        <w:rPr>
          <w:rFonts w:asciiTheme="minorHAnsi" w:hAnsiTheme="minorHAnsi" w:cs="Arial"/>
        </w:rPr>
      </w:pPr>
    </w:p>
    <w:p w:rsidR="00617531" w:rsidRPr="00B76509" w:rsidRDefault="00617531" w:rsidP="006B23EE">
      <w:pPr>
        <w:pStyle w:val="Nzev"/>
        <w:rPr>
          <w:rFonts w:asciiTheme="minorHAnsi" w:hAnsiTheme="minorHAnsi" w:cs="Arial"/>
          <w:sz w:val="24"/>
        </w:rPr>
      </w:pPr>
      <w:r w:rsidRPr="00B76509">
        <w:rPr>
          <w:rFonts w:asciiTheme="minorHAnsi" w:hAnsiTheme="minorHAnsi" w:cs="Arial"/>
        </w:rPr>
        <w:t xml:space="preserve">Smlouva </w:t>
      </w:r>
      <w:r w:rsidR="004826EC">
        <w:rPr>
          <w:rFonts w:asciiTheme="minorHAnsi" w:hAnsiTheme="minorHAnsi" w:cs="Arial"/>
        </w:rPr>
        <w:t>kupní</w:t>
      </w:r>
      <w:r w:rsidRPr="00B76509">
        <w:rPr>
          <w:rFonts w:asciiTheme="minorHAnsi" w:hAnsiTheme="minorHAnsi" w:cs="Arial"/>
        </w:rPr>
        <w:t xml:space="preserve"> č.</w:t>
      </w:r>
      <w:r w:rsidR="004826EC">
        <w:rPr>
          <w:rFonts w:asciiTheme="minorHAnsi" w:hAnsiTheme="minorHAnsi" w:cs="Arial"/>
        </w:rPr>
        <w:t xml:space="preserve"> ________</w:t>
      </w:r>
    </w:p>
    <w:p w:rsidR="00617531" w:rsidRPr="00B76509" w:rsidRDefault="00617531" w:rsidP="006B23EE">
      <w:pPr>
        <w:ind w:right="-1"/>
        <w:jc w:val="center"/>
        <w:rPr>
          <w:rFonts w:asciiTheme="minorHAnsi" w:hAnsiTheme="minorHAnsi"/>
          <w:sz w:val="24"/>
          <w:szCs w:val="24"/>
        </w:rPr>
      </w:pPr>
      <w:r w:rsidRPr="00B76509">
        <w:rPr>
          <w:rFonts w:asciiTheme="minorHAnsi" w:hAnsiTheme="minorHAnsi"/>
          <w:sz w:val="24"/>
          <w:szCs w:val="24"/>
        </w:rPr>
        <w:t xml:space="preserve">uzavřená podle § </w:t>
      </w:r>
      <w:r w:rsidR="004826EC">
        <w:rPr>
          <w:rFonts w:asciiTheme="minorHAnsi" w:hAnsiTheme="minorHAnsi"/>
          <w:sz w:val="24"/>
          <w:szCs w:val="24"/>
        </w:rPr>
        <w:t>2079</w:t>
      </w:r>
      <w:r w:rsidRPr="00B76509">
        <w:rPr>
          <w:rFonts w:asciiTheme="minorHAnsi" w:hAnsiTheme="minorHAnsi"/>
          <w:sz w:val="24"/>
          <w:szCs w:val="24"/>
        </w:rPr>
        <w:t xml:space="preserve"> a násl. zákona č. </w:t>
      </w:r>
      <w:r w:rsidR="004826EC">
        <w:rPr>
          <w:rFonts w:asciiTheme="minorHAnsi" w:hAnsiTheme="minorHAnsi"/>
          <w:sz w:val="24"/>
          <w:szCs w:val="24"/>
        </w:rPr>
        <w:t>89</w:t>
      </w:r>
      <w:r w:rsidRPr="00B76509">
        <w:rPr>
          <w:rFonts w:asciiTheme="minorHAnsi" w:hAnsiTheme="minorHAnsi"/>
          <w:sz w:val="24"/>
          <w:szCs w:val="24"/>
        </w:rPr>
        <w:t>/</w:t>
      </w:r>
      <w:r w:rsidR="004826EC">
        <w:rPr>
          <w:rFonts w:asciiTheme="minorHAnsi" w:hAnsiTheme="minorHAnsi"/>
          <w:sz w:val="24"/>
          <w:szCs w:val="24"/>
        </w:rPr>
        <w:t>2012</w:t>
      </w:r>
      <w:r w:rsidRPr="00B76509">
        <w:rPr>
          <w:rFonts w:asciiTheme="minorHAnsi" w:hAnsiTheme="minorHAnsi"/>
          <w:sz w:val="24"/>
          <w:szCs w:val="24"/>
        </w:rPr>
        <w:t xml:space="preserve"> Sb.</w:t>
      </w:r>
      <w:r w:rsidR="004826EC">
        <w:rPr>
          <w:rFonts w:asciiTheme="minorHAnsi" w:hAnsiTheme="minorHAnsi"/>
          <w:sz w:val="24"/>
          <w:szCs w:val="24"/>
        </w:rPr>
        <w:t>,</w:t>
      </w:r>
      <w:r w:rsidRPr="00B76509">
        <w:rPr>
          <w:rFonts w:asciiTheme="minorHAnsi" w:hAnsiTheme="minorHAnsi"/>
          <w:sz w:val="24"/>
          <w:szCs w:val="24"/>
        </w:rPr>
        <w:t xml:space="preserve"> </w:t>
      </w:r>
      <w:r w:rsidR="004826EC" w:rsidRPr="004826EC">
        <w:rPr>
          <w:sz w:val="24"/>
          <w:szCs w:val="24"/>
        </w:rPr>
        <w:t>občanského zákoníku</w:t>
      </w:r>
      <w:r w:rsidR="004826EC">
        <w:rPr>
          <w:sz w:val="24"/>
          <w:szCs w:val="24"/>
        </w:rPr>
        <w:t xml:space="preserve">, </w:t>
      </w:r>
      <w:r w:rsidR="004826EC">
        <w:rPr>
          <w:rFonts w:asciiTheme="minorHAnsi" w:hAnsiTheme="minorHAnsi"/>
          <w:sz w:val="24"/>
          <w:szCs w:val="24"/>
        </w:rPr>
        <w:t>ve znění pozdějších předpisů</w:t>
      </w:r>
    </w:p>
    <w:p w:rsidR="00617531" w:rsidRPr="00B76509" w:rsidRDefault="00617531" w:rsidP="006B23EE">
      <w:pPr>
        <w:ind w:right="566"/>
        <w:jc w:val="both"/>
        <w:rPr>
          <w:rFonts w:asciiTheme="minorHAnsi" w:hAnsiTheme="minorHAnsi"/>
          <w:sz w:val="24"/>
          <w:szCs w:val="24"/>
        </w:rPr>
      </w:pPr>
    </w:p>
    <w:p w:rsidR="00617531" w:rsidRPr="00B76509" w:rsidRDefault="00617531" w:rsidP="006B23EE">
      <w:pPr>
        <w:ind w:right="566"/>
        <w:jc w:val="both"/>
        <w:rPr>
          <w:rFonts w:asciiTheme="minorHAnsi" w:hAnsiTheme="minorHAnsi"/>
          <w:sz w:val="24"/>
          <w:szCs w:val="24"/>
        </w:rPr>
      </w:pPr>
    </w:p>
    <w:p w:rsidR="00617531" w:rsidRPr="00B76509" w:rsidRDefault="00617531" w:rsidP="006B23EE">
      <w:pPr>
        <w:ind w:right="566"/>
        <w:jc w:val="both"/>
        <w:rPr>
          <w:rFonts w:asciiTheme="minorHAnsi" w:hAnsiTheme="minorHAnsi"/>
          <w:sz w:val="24"/>
          <w:szCs w:val="24"/>
        </w:rPr>
      </w:pPr>
      <w:r w:rsidRPr="00B76509">
        <w:rPr>
          <w:rFonts w:asciiTheme="minorHAnsi" w:hAnsiTheme="minorHAnsi"/>
          <w:sz w:val="24"/>
          <w:szCs w:val="24"/>
        </w:rPr>
        <w:t>Smluvní strany</w:t>
      </w:r>
    </w:p>
    <w:p w:rsidR="00617531" w:rsidRPr="00B76509" w:rsidRDefault="00617531" w:rsidP="006B23EE">
      <w:pPr>
        <w:pStyle w:val="Zkladntext"/>
        <w:rPr>
          <w:rFonts w:asciiTheme="minorHAnsi" w:hAnsiTheme="minorHAnsi" w:cs="Arial"/>
          <w:b/>
          <w:sz w:val="24"/>
          <w:szCs w:val="24"/>
        </w:rPr>
      </w:pPr>
    </w:p>
    <w:p w:rsidR="00617531" w:rsidRPr="00B76509" w:rsidRDefault="00617531" w:rsidP="006B23EE">
      <w:pPr>
        <w:pStyle w:val="Zkladntext"/>
        <w:tabs>
          <w:tab w:val="left" w:pos="2552"/>
        </w:tabs>
        <w:rPr>
          <w:rFonts w:asciiTheme="minorHAnsi" w:hAnsiTheme="minorHAnsi" w:cs="Arial"/>
          <w:b/>
          <w:sz w:val="24"/>
          <w:szCs w:val="24"/>
        </w:rPr>
      </w:pPr>
      <w:r w:rsidRPr="00B76509">
        <w:rPr>
          <w:rFonts w:asciiTheme="minorHAnsi" w:hAnsiTheme="minorHAnsi" w:cs="Arial"/>
          <w:b/>
          <w:sz w:val="24"/>
          <w:szCs w:val="24"/>
        </w:rPr>
        <w:t>Česká agentura na podporu obchodu</w:t>
      </w:r>
      <w:r w:rsidR="00C858C0">
        <w:rPr>
          <w:rFonts w:asciiTheme="minorHAnsi" w:hAnsiTheme="minorHAnsi" w:cs="Arial"/>
          <w:b/>
          <w:sz w:val="24"/>
          <w:szCs w:val="24"/>
        </w:rPr>
        <w:t>/CzechTrade</w:t>
      </w:r>
    </w:p>
    <w:p w:rsidR="00617531" w:rsidRPr="00B76509" w:rsidRDefault="00617531" w:rsidP="006B23EE">
      <w:pPr>
        <w:pStyle w:val="Zkladntext"/>
        <w:tabs>
          <w:tab w:val="left" w:pos="2552"/>
        </w:tabs>
        <w:rPr>
          <w:rFonts w:asciiTheme="minorHAnsi" w:hAnsiTheme="minorHAnsi" w:cs="Arial"/>
          <w:sz w:val="24"/>
          <w:szCs w:val="24"/>
        </w:rPr>
      </w:pPr>
      <w:r w:rsidRPr="00B76509">
        <w:rPr>
          <w:rFonts w:asciiTheme="minorHAnsi" w:hAnsiTheme="minorHAnsi" w:cs="Arial"/>
          <w:sz w:val="24"/>
          <w:szCs w:val="24"/>
        </w:rPr>
        <w:t>se sídlem: Dittrichova 1968/ 21, 128 01 Praha 2</w:t>
      </w:r>
    </w:p>
    <w:p w:rsidR="00617531" w:rsidRPr="00B76509" w:rsidRDefault="00217E55" w:rsidP="006B23EE">
      <w:pPr>
        <w:pStyle w:val="Zkladntext"/>
        <w:tabs>
          <w:tab w:val="left" w:pos="2552"/>
        </w:tabs>
        <w:rPr>
          <w:rFonts w:asciiTheme="minorHAnsi" w:hAnsiTheme="minorHAnsi" w:cs="Arial"/>
          <w:sz w:val="24"/>
          <w:szCs w:val="24"/>
        </w:rPr>
      </w:pPr>
      <w:r>
        <w:rPr>
          <w:rFonts w:asciiTheme="minorHAnsi" w:hAnsiTheme="minorHAnsi" w:cs="Arial"/>
          <w:sz w:val="24"/>
          <w:szCs w:val="24"/>
        </w:rPr>
        <w:t>zastoupena</w:t>
      </w:r>
      <w:r w:rsidR="00617531" w:rsidRPr="00B76509">
        <w:rPr>
          <w:rFonts w:asciiTheme="minorHAnsi" w:hAnsiTheme="minorHAnsi" w:cs="Arial"/>
          <w:sz w:val="24"/>
          <w:szCs w:val="24"/>
        </w:rPr>
        <w:t xml:space="preserve">: </w:t>
      </w:r>
      <w:r w:rsidR="00C858C0">
        <w:rPr>
          <w:rFonts w:asciiTheme="minorHAnsi" w:hAnsiTheme="minorHAnsi" w:cs="Arial"/>
          <w:b/>
          <w:sz w:val="24"/>
          <w:szCs w:val="24"/>
        </w:rPr>
        <w:t>Ing. Milan Ráž, pověřený řízením</w:t>
      </w:r>
    </w:p>
    <w:p w:rsidR="00617531" w:rsidRPr="00B76509" w:rsidRDefault="00617531" w:rsidP="006B23EE">
      <w:pPr>
        <w:pStyle w:val="Zkladntext"/>
        <w:tabs>
          <w:tab w:val="left" w:pos="2552"/>
        </w:tabs>
        <w:rPr>
          <w:rFonts w:asciiTheme="minorHAnsi" w:hAnsiTheme="minorHAnsi" w:cs="Arial"/>
          <w:sz w:val="24"/>
          <w:szCs w:val="24"/>
        </w:rPr>
      </w:pPr>
      <w:r w:rsidRPr="00B76509">
        <w:rPr>
          <w:rFonts w:asciiTheme="minorHAnsi" w:hAnsiTheme="minorHAnsi" w:cs="Arial"/>
          <w:sz w:val="24"/>
          <w:szCs w:val="24"/>
        </w:rPr>
        <w:t>IČ: 00001171, DIČ: CZ00001171</w:t>
      </w:r>
    </w:p>
    <w:p w:rsidR="00617531" w:rsidRPr="00B76509" w:rsidRDefault="00617531" w:rsidP="006B23EE">
      <w:pPr>
        <w:pStyle w:val="Zkladntext"/>
        <w:tabs>
          <w:tab w:val="left" w:pos="2552"/>
        </w:tabs>
        <w:rPr>
          <w:rFonts w:asciiTheme="minorHAnsi" w:hAnsiTheme="minorHAnsi" w:cs="Arial"/>
          <w:sz w:val="24"/>
          <w:szCs w:val="24"/>
        </w:rPr>
      </w:pPr>
    </w:p>
    <w:p w:rsidR="00617531" w:rsidRPr="00B76509" w:rsidRDefault="00617531" w:rsidP="006B23EE">
      <w:pPr>
        <w:spacing w:line="240" w:lineRule="atLeast"/>
        <w:ind w:right="-1"/>
        <w:rPr>
          <w:rFonts w:asciiTheme="minorHAnsi" w:hAnsiTheme="minorHAnsi"/>
          <w:bCs/>
          <w:sz w:val="24"/>
          <w:szCs w:val="24"/>
        </w:rPr>
      </w:pPr>
      <w:r w:rsidRPr="00B76509">
        <w:rPr>
          <w:rFonts w:asciiTheme="minorHAnsi" w:hAnsiTheme="minorHAnsi"/>
          <w:bCs/>
          <w:sz w:val="24"/>
          <w:szCs w:val="24"/>
        </w:rPr>
        <w:t>(dále jen ”</w:t>
      </w:r>
      <w:r w:rsidRPr="00B76509">
        <w:rPr>
          <w:rFonts w:asciiTheme="minorHAnsi" w:hAnsiTheme="minorHAnsi"/>
          <w:b/>
          <w:sz w:val="24"/>
          <w:szCs w:val="24"/>
        </w:rPr>
        <w:t>objednatel</w:t>
      </w:r>
      <w:r w:rsidRPr="00B76509">
        <w:rPr>
          <w:rFonts w:asciiTheme="minorHAnsi" w:hAnsiTheme="minorHAnsi"/>
          <w:bCs/>
          <w:sz w:val="24"/>
          <w:szCs w:val="24"/>
        </w:rPr>
        <w:t>“)</w:t>
      </w:r>
    </w:p>
    <w:p w:rsidR="00617531" w:rsidRPr="00B76509" w:rsidRDefault="00617531" w:rsidP="006B23EE">
      <w:pPr>
        <w:spacing w:line="240" w:lineRule="atLeast"/>
        <w:ind w:right="-1"/>
        <w:rPr>
          <w:rFonts w:asciiTheme="minorHAnsi" w:hAnsiTheme="minorHAnsi"/>
          <w:sz w:val="24"/>
          <w:szCs w:val="24"/>
        </w:rPr>
      </w:pPr>
    </w:p>
    <w:p w:rsidR="00617531" w:rsidRPr="00B76509" w:rsidRDefault="00617531" w:rsidP="006B23EE">
      <w:pPr>
        <w:spacing w:line="240" w:lineRule="atLeast"/>
        <w:ind w:right="-1"/>
        <w:rPr>
          <w:rFonts w:asciiTheme="minorHAnsi" w:hAnsiTheme="minorHAnsi"/>
          <w:sz w:val="24"/>
          <w:szCs w:val="24"/>
        </w:rPr>
      </w:pPr>
      <w:r w:rsidRPr="00B76509">
        <w:rPr>
          <w:rFonts w:asciiTheme="minorHAnsi" w:hAnsiTheme="minorHAnsi"/>
          <w:sz w:val="24"/>
          <w:szCs w:val="24"/>
        </w:rPr>
        <w:t>a</w:t>
      </w:r>
    </w:p>
    <w:p w:rsidR="00617531" w:rsidRPr="00B76509" w:rsidRDefault="00617531" w:rsidP="006B23EE">
      <w:pPr>
        <w:spacing w:line="240" w:lineRule="atLeast"/>
        <w:ind w:right="-1"/>
        <w:rPr>
          <w:rFonts w:asciiTheme="minorHAnsi" w:hAnsiTheme="minorHAnsi"/>
          <w:sz w:val="24"/>
          <w:szCs w:val="24"/>
        </w:rPr>
      </w:pPr>
    </w:p>
    <w:p w:rsidR="00617531" w:rsidRPr="00B76509" w:rsidRDefault="00D3644B" w:rsidP="006B23EE">
      <w:pPr>
        <w:pStyle w:val="Zkladntext"/>
        <w:rPr>
          <w:rFonts w:asciiTheme="minorHAnsi" w:hAnsiTheme="minorHAnsi" w:cs="Arial"/>
          <w:b/>
          <w:sz w:val="24"/>
          <w:szCs w:val="24"/>
        </w:rPr>
      </w:pPr>
      <w:r>
        <w:rPr>
          <w:rFonts w:asciiTheme="minorHAnsi" w:hAnsiTheme="minorHAnsi" w:cs="Arial"/>
          <w:b/>
          <w:sz w:val="24"/>
          <w:szCs w:val="24"/>
        </w:rPr>
        <w:t>_________________________</w:t>
      </w:r>
    </w:p>
    <w:p w:rsidR="00617531" w:rsidRPr="00B76509" w:rsidRDefault="00617531" w:rsidP="006B23EE">
      <w:pPr>
        <w:rPr>
          <w:rFonts w:asciiTheme="minorHAnsi" w:hAnsiTheme="minorHAnsi"/>
          <w:sz w:val="24"/>
          <w:szCs w:val="24"/>
        </w:rPr>
      </w:pPr>
      <w:r w:rsidRPr="00B76509">
        <w:rPr>
          <w:rFonts w:asciiTheme="minorHAnsi" w:hAnsiTheme="minorHAnsi"/>
          <w:sz w:val="24"/>
          <w:szCs w:val="24"/>
        </w:rPr>
        <w:t xml:space="preserve">zapsána v obchodním rejstříku vedeném u </w:t>
      </w:r>
      <w:r w:rsidR="00D3644B">
        <w:rPr>
          <w:rFonts w:asciiTheme="minorHAnsi" w:hAnsiTheme="minorHAnsi"/>
          <w:sz w:val="24"/>
          <w:szCs w:val="24"/>
        </w:rPr>
        <w:t>_______</w:t>
      </w:r>
      <w:r w:rsidRPr="00B76509">
        <w:rPr>
          <w:rFonts w:asciiTheme="minorHAnsi" w:hAnsiTheme="minorHAnsi"/>
          <w:sz w:val="24"/>
          <w:szCs w:val="24"/>
        </w:rPr>
        <w:t xml:space="preserve"> soudu v </w:t>
      </w:r>
      <w:r w:rsidR="00D3644B" w:rsidRPr="00D3644B">
        <w:rPr>
          <w:sz w:val="24"/>
          <w:szCs w:val="24"/>
        </w:rPr>
        <w:t xml:space="preserve">_______ </w:t>
      </w:r>
      <w:r w:rsidRPr="00B76509">
        <w:rPr>
          <w:rFonts w:asciiTheme="minorHAnsi" w:hAnsiTheme="minorHAnsi"/>
          <w:sz w:val="24"/>
          <w:szCs w:val="24"/>
        </w:rPr>
        <w:t xml:space="preserve">odd. </w:t>
      </w:r>
      <w:r w:rsidR="00D3644B" w:rsidRPr="00D3644B">
        <w:rPr>
          <w:sz w:val="24"/>
          <w:szCs w:val="24"/>
        </w:rPr>
        <w:t>_______</w:t>
      </w:r>
      <w:r w:rsidRPr="00B76509">
        <w:rPr>
          <w:rFonts w:asciiTheme="minorHAnsi" w:hAnsiTheme="minorHAnsi"/>
          <w:sz w:val="24"/>
          <w:szCs w:val="24"/>
        </w:rPr>
        <w:t xml:space="preserve">, vložka č. </w:t>
      </w:r>
      <w:r w:rsidR="00D3644B" w:rsidRPr="00D3644B">
        <w:rPr>
          <w:sz w:val="24"/>
          <w:szCs w:val="24"/>
        </w:rPr>
        <w:t>_______</w:t>
      </w:r>
    </w:p>
    <w:p w:rsidR="00D3644B" w:rsidRPr="00D3644B" w:rsidRDefault="00617531" w:rsidP="00D3644B">
      <w:pPr>
        <w:pStyle w:val="Zkladntext"/>
        <w:rPr>
          <w:rFonts w:cs="Arial"/>
          <w:b/>
          <w:sz w:val="24"/>
          <w:szCs w:val="24"/>
        </w:rPr>
      </w:pPr>
      <w:r w:rsidRPr="00B76509">
        <w:rPr>
          <w:rFonts w:asciiTheme="minorHAnsi" w:hAnsiTheme="minorHAnsi" w:cs="Arial"/>
          <w:sz w:val="24"/>
          <w:szCs w:val="24"/>
        </w:rPr>
        <w:t xml:space="preserve">se sídlem </w:t>
      </w:r>
      <w:r w:rsidR="00D3644B" w:rsidRPr="00D3644B">
        <w:rPr>
          <w:rFonts w:cs="Arial"/>
          <w:b/>
          <w:sz w:val="24"/>
          <w:szCs w:val="24"/>
        </w:rPr>
        <w:t>_________________________</w:t>
      </w:r>
    </w:p>
    <w:p w:rsidR="00D3644B" w:rsidRPr="00D3644B" w:rsidRDefault="00217E55" w:rsidP="00D3644B">
      <w:pPr>
        <w:pStyle w:val="Zkladntext"/>
        <w:rPr>
          <w:rFonts w:cs="Arial"/>
          <w:b/>
          <w:sz w:val="24"/>
          <w:szCs w:val="24"/>
        </w:rPr>
      </w:pPr>
      <w:r>
        <w:rPr>
          <w:rFonts w:asciiTheme="minorHAnsi" w:hAnsiTheme="minorHAnsi" w:cs="Arial"/>
          <w:sz w:val="24"/>
          <w:szCs w:val="24"/>
        </w:rPr>
        <w:t>zastoupen</w:t>
      </w:r>
      <w:r w:rsidR="00617531" w:rsidRPr="00B76509">
        <w:rPr>
          <w:rFonts w:asciiTheme="minorHAnsi" w:hAnsiTheme="minorHAnsi" w:cs="Arial"/>
          <w:sz w:val="24"/>
          <w:szCs w:val="24"/>
        </w:rPr>
        <w:t xml:space="preserve">: </w:t>
      </w:r>
      <w:r w:rsidR="00D3644B" w:rsidRPr="00D3644B">
        <w:rPr>
          <w:rFonts w:cs="Arial"/>
          <w:b/>
          <w:sz w:val="24"/>
          <w:szCs w:val="24"/>
        </w:rPr>
        <w:t>_________________________</w:t>
      </w:r>
    </w:p>
    <w:p w:rsidR="00D3644B" w:rsidRPr="00D3644B" w:rsidRDefault="00617531" w:rsidP="00D3644B">
      <w:pPr>
        <w:pStyle w:val="Zkladntext"/>
        <w:rPr>
          <w:rFonts w:cs="Arial"/>
          <w:b/>
          <w:sz w:val="24"/>
          <w:szCs w:val="24"/>
        </w:rPr>
      </w:pPr>
      <w:r w:rsidRPr="00B76509">
        <w:rPr>
          <w:rFonts w:asciiTheme="minorHAnsi" w:hAnsiTheme="minorHAnsi" w:cs="Arial"/>
          <w:sz w:val="24"/>
          <w:szCs w:val="24"/>
        </w:rPr>
        <w:t xml:space="preserve">IČ   : </w:t>
      </w:r>
      <w:r w:rsidR="00D3644B" w:rsidRPr="00D3644B">
        <w:rPr>
          <w:rFonts w:cs="Arial"/>
          <w:b/>
          <w:sz w:val="24"/>
          <w:szCs w:val="24"/>
        </w:rPr>
        <w:t>_________________________</w:t>
      </w:r>
      <w:r w:rsidR="00C42523">
        <w:rPr>
          <w:rFonts w:asciiTheme="minorHAnsi" w:hAnsiTheme="minorHAnsi" w:cs="Arial"/>
          <w:sz w:val="24"/>
          <w:szCs w:val="24"/>
        </w:rPr>
        <w:t xml:space="preserve">, </w:t>
      </w:r>
      <w:r w:rsidRPr="00B76509">
        <w:rPr>
          <w:rFonts w:asciiTheme="minorHAnsi" w:hAnsiTheme="minorHAnsi" w:cs="Arial"/>
          <w:sz w:val="24"/>
          <w:szCs w:val="24"/>
        </w:rPr>
        <w:t xml:space="preserve">DIČ: </w:t>
      </w:r>
      <w:r w:rsidR="00D3644B" w:rsidRPr="00D3644B">
        <w:rPr>
          <w:rFonts w:cs="Arial"/>
          <w:b/>
          <w:sz w:val="24"/>
          <w:szCs w:val="24"/>
        </w:rPr>
        <w:t>_________________________</w:t>
      </w:r>
    </w:p>
    <w:p w:rsidR="00617531" w:rsidRPr="00B76509" w:rsidRDefault="00617531" w:rsidP="006B23EE">
      <w:pPr>
        <w:spacing w:line="240" w:lineRule="atLeast"/>
        <w:ind w:right="-1"/>
        <w:rPr>
          <w:rFonts w:asciiTheme="minorHAnsi" w:hAnsiTheme="minorHAnsi"/>
          <w:bCs/>
          <w:sz w:val="24"/>
          <w:szCs w:val="24"/>
        </w:rPr>
      </w:pPr>
    </w:p>
    <w:p w:rsidR="00617531" w:rsidRPr="00B76509" w:rsidRDefault="00617531" w:rsidP="006B23EE">
      <w:pPr>
        <w:spacing w:line="240" w:lineRule="atLeast"/>
        <w:ind w:right="-1"/>
        <w:rPr>
          <w:rFonts w:asciiTheme="minorHAnsi" w:hAnsiTheme="minorHAnsi"/>
          <w:bCs/>
          <w:sz w:val="24"/>
          <w:szCs w:val="24"/>
        </w:rPr>
      </w:pPr>
      <w:r w:rsidRPr="00B76509">
        <w:rPr>
          <w:rFonts w:asciiTheme="minorHAnsi" w:hAnsiTheme="minorHAnsi"/>
          <w:bCs/>
          <w:sz w:val="24"/>
          <w:szCs w:val="24"/>
        </w:rPr>
        <w:t>(dále jen ”</w:t>
      </w:r>
      <w:r w:rsidRPr="00B76509">
        <w:rPr>
          <w:rFonts w:asciiTheme="minorHAnsi" w:hAnsiTheme="minorHAnsi"/>
          <w:b/>
          <w:sz w:val="24"/>
          <w:szCs w:val="24"/>
        </w:rPr>
        <w:t>dodavatel</w:t>
      </w:r>
      <w:r w:rsidRPr="00B76509">
        <w:rPr>
          <w:rFonts w:asciiTheme="minorHAnsi" w:hAnsiTheme="minorHAnsi"/>
          <w:bCs/>
          <w:sz w:val="24"/>
          <w:szCs w:val="24"/>
        </w:rPr>
        <w:t>”)</w:t>
      </w:r>
    </w:p>
    <w:p w:rsidR="00617531" w:rsidRPr="00B76509" w:rsidRDefault="00617531" w:rsidP="006B23EE">
      <w:pPr>
        <w:jc w:val="both"/>
        <w:rPr>
          <w:rFonts w:asciiTheme="minorHAnsi" w:hAnsiTheme="minorHAnsi"/>
          <w:sz w:val="24"/>
          <w:szCs w:val="24"/>
        </w:rPr>
      </w:pPr>
    </w:p>
    <w:p w:rsidR="00617531" w:rsidRPr="00B76509" w:rsidRDefault="00617531" w:rsidP="006B23EE">
      <w:pPr>
        <w:jc w:val="both"/>
        <w:rPr>
          <w:rFonts w:asciiTheme="minorHAnsi" w:hAnsiTheme="minorHAnsi"/>
          <w:b/>
          <w:sz w:val="24"/>
          <w:szCs w:val="24"/>
        </w:rPr>
      </w:pPr>
      <w:r w:rsidRPr="00B76509">
        <w:rPr>
          <w:rFonts w:asciiTheme="minorHAnsi" w:hAnsiTheme="minorHAnsi"/>
          <w:sz w:val="24"/>
          <w:szCs w:val="24"/>
        </w:rPr>
        <w:t>uzavírají níže uvedeného dne, měsíce a roku na základě úplného konsensu o všech níže uvedených ustanoveních tuto</w:t>
      </w:r>
    </w:p>
    <w:p w:rsidR="00617531" w:rsidRPr="00B76509" w:rsidRDefault="00617531" w:rsidP="006B23EE">
      <w:pPr>
        <w:jc w:val="center"/>
        <w:rPr>
          <w:rFonts w:asciiTheme="minorHAnsi" w:hAnsiTheme="minorHAnsi"/>
          <w:b/>
          <w:sz w:val="24"/>
          <w:szCs w:val="24"/>
        </w:rPr>
      </w:pPr>
    </w:p>
    <w:p w:rsidR="00617531" w:rsidRPr="00B76509" w:rsidRDefault="00617531" w:rsidP="006B23EE">
      <w:pPr>
        <w:jc w:val="center"/>
        <w:rPr>
          <w:rFonts w:asciiTheme="minorHAnsi" w:hAnsiTheme="minorHAnsi"/>
          <w:b/>
          <w:sz w:val="28"/>
          <w:szCs w:val="28"/>
        </w:rPr>
      </w:pPr>
      <w:r w:rsidRPr="00B76509">
        <w:rPr>
          <w:rFonts w:asciiTheme="minorHAnsi" w:hAnsiTheme="minorHAnsi"/>
          <w:b/>
          <w:sz w:val="28"/>
          <w:szCs w:val="28"/>
        </w:rPr>
        <w:t xml:space="preserve">smlouvu </w:t>
      </w:r>
      <w:r w:rsidR="002804B6">
        <w:rPr>
          <w:rFonts w:asciiTheme="minorHAnsi" w:hAnsiTheme="minorHAnsi"/>
          <w:b/>
          <w:sz w:val="28"/>
          <w:szCs w:val="28"/>
        </w:rPr>
        <w:t>kupní</w:t>
      </w:r>
    </w:p>
    <w:p w:rsidR="00617531" w:rsidRPr="00B76509" w:rsidRDefault="00617531" w:rsidP="006B23EE">
      <w:pPr>
        <w:jc w:val="center"/>
        <w:rPr>
          <w:rFonts w:asciiTheme="minorHAnsi" w:hAnsiTheme="minorHAnsi"/>
          <w:b/>
          <w:sz w:val="24"/>
          <w:szCs w:val="24"/>
        </w:rPr>
      </w:pPr>
    </w:p>
    <w:p w:rsidR="00617531" w:rsidRPr="00B76509" w:rsidRDefault="00617531" w:rsidP="006B23EE">
      <w:pPr>
        <w:jc w:val="center"/>
        <w:rPr>
          <w:rFonts w:asciiTheme="minorHAnsi" w:hAnsiTheme="minorHAnsi"/>
          <w:sz w:val="24"/>
          <w:szCs w:val="24"/>
        </w:rPr>
      </w:pPr>
      <w:r w:rsidRPr="00B76509">
        <w:rPr>
          <w:rFonts w:asciiTheme="minorHAnsi" w:hAnsiTheme="minorHAnsi"/>
          <w:sz w:val="24"/>
          <w:szCs w:val="24"/>
        </w:rPr>
        <w:t>(dále jen „</w:t>
      </w:r>
      <w:r w:rsidRPr="00B76509">
        <w:rPr>
          <w:rFonts w:asciiTheme="minorHAnsi" w:hAnsiTheme="minorHAnsi"/>
          <w:b/>
          <w:sz w:val="24"/>
          <w:szCs w:val="24"/>
        </w:rPr>
        <w:t>Smlouvu</w:t>
      </w:r>
      <w:r w:rsidRPr="00B76509">
        <w:rPr>
          <w:rFonts w:asciiTheme="minorHAnsi" w:hAnsiTheme="minorHAnsi"/>
          <w:sz w:val="24"/>
          <w:szCs w:val="24"/>
        </w:rPr>
        <w:t>“)</w:t>
      </w:r>
    </w:p>
    <w:p w:rsidR="00617531" w:rsidRPr="00B76509" w:rsidRDefault="00617531" w:rsidP="006B23EE">
      <w:pPr>
        <w:pStyle w:val="TSCZlnek"/>
        <w:rPr>
          <w:rFonts w:asciiTheme="minorHAnsi" w:hAnsiTheme="minorHAnsi" w:cs="Arial"/>
        </w:rPr>
      </w:pPr>
      <w:r w:rsidRPr="00B76509">
        <w:rPr>
          <w:rFonts w:asciiTheme="minorHAnsi" w:hAnsiTheme="minorHAnsi" w:cs="Arial"/>
        </w:rPr>
        <w:br/>
      </w:r>
      <w:bookmarkStart w:id="0" w:name="_Ref276136720"/>
      <w:r w:rsidRPr="00B76509">
        <w:rPr>
          <w:rFonts w:asciiTheme="minorHAnsi" w:hAnsiTheme="minorHAnsi" w:cs="Arial"/>
        </w:rPr>
        <w:t>Preambule</w:t>
      </w:r>
      <w:bookmarkEnd w:id="0"/>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Dodavatel prohlašuje, že je </w:t>
      </w:r>
      <w:r w:rsidR="002804B6" w:rsidRPr="002804B6">
        <w:rPr>
          <w:rFonts w:ascii="Calibri" w:hAnsi="Calibri" w:cs="Arial"/>
        </w:rPr>
        <w:t xml:space="preserve">řádně založenou </w:t>
      </w:r>
      <w:r w:rsidRPr="00B76509">
        <w:rPr>
          <w:rFonts w:asciiTheme="minorHAnsi" w:hAnsiTheme="minorHAnsi" w:cs="Arial"/>
        </w:rPr>
        <w:t xml:space="preserve">právnickou osobou </w:t>
      </w:r>
      <w:r w:rsidR="002804B6">
        <w:rPr>
          <w:rFonts w:asciiTheme="minorHAnsi" w:hAnsiTheme="minorHAnsi" w:cs="Arial"/>
        </w:rPr>
        <w:t>nebo fyzickou osobou podnikající v souladu s českým právním</w:t>
      </w:r>
      <w:r w:rsidRPr="00B76509">
        <w:rPr>
          <w:rFonts w:asciiTheme="minorHAnsi" w:hAnsiTheme="minorHAnsi" w:cs="Arial"/>
        </w:rPr>
        <w:t xml:space="preserve"> řád</w:t>
      </w:r>
      <w:r w:rsidR="002804B6">
        <w:rPr>
          <w:rFonts w:asciiTheme="minorHAnsi" w:hAnsiTheme="minorHAnsi" w:cs="Arial"/>
        </w:rPr>
        <w:t>em</w:t>
      </w:r>
      <w:r w:rsidRPr="00B76509">
        <w:rPr>
          <w:rFonts w:asciiTheme="minorHAnsi" w:hAnsiTheme="minorHAnsi" w:cs="Arial"/>
        </w:rPr>
        <w:t xml:space="preserve">, a že splňuje veškeré </w:t>
      </w:r>
      <w:r w:rsidRPr="00B76509">
        <w:rPr>
          <w:rFonts w:asciiTheme="minorHAnsi" w:hAnsiTheme="minorHAnsi" w:cs="Arial"/>
        </w:rPr>
        <w:lastRenderedPageBreak/>
        <w:t>podmínky a požadavky v této Smlouvě stanovené a je oprávněn tuto Smlouvu uzavřít a řádně plnit závazky v ní obsažené.</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Objednatel prohlašuje, že splňuje veškeré podmínky a požadavky v této Smlouvě stanovené a je oprávněn tuto Smlouvu uzavřít a řádně plnit závazky v ní obsažené.</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Objednatel oznámil dne </w:t>
      </w:r>
      <w:r w:rsidR="002804B6">
        <w:rPr>
          <w:rFonts w:asciiTheme="minorHAnsi" w:hAnsiTheme="minorHAnsi" w:cs="Arial"/>
        </w:rPr>
        <w:t>___________</w:t>
      </w:r>
      <w:r w:rsidRPr="00B76509">
        <w:rPr>
          <w:rFonts w:asciiTheme="minorHAnsi" w:hAnsiTheme="minorHAnsi" w:cs="Arial"/>
        </w:rPr>
        <w:t xml:space="preserve"> oznámením otevřeného řízení svůj úmysl zadat veřejnou zakázku s názvem „</w:t>
      </w:r>
      <w:r w:rsidR="002804B6" w:rsidRPr="002804B6">
        <w:rPr>
          <w:rFonts w:asciiTheme="minorHAnsi" w:hAnsiTheme="minorHAnsi" w:cs="Arial"/>
        </w:rPr>
        <w:t>Zajištění komplexní správy, provozu a SW prací pro portál BusinessInfo.cz</w:t>
      </w:r>
      <w:r w:rsidRPr="00B76509">
        <w:rPr>
          <w:rFonts w:asciiTheme="minorHAnsi" w:hAnsiTheme="minorHAnsi" w:cs="Arial"/>
        </w:rPr>
        <w:t>“, evidenční číslo v IS VZ US</w:t>
      </w:r>
      <w:r w:rsidR="0078026A">
        <w:rPr>
          <w:rFonts w:asciiTheme="minorHAnsi" w:hAnsiTheme="minorHAnsi" w:cs="Arial"/>
        </w:rPr>
        <w:t xml:space="preserve"> </w:t>
      </w:r>
      <w:r w:rsidRPr="00B76509">
        <w:rPr>
          <w:rFonts w:asciiTheme="minorHAnsi" w:hAnsiTheme="minorHAnsi" w:cs="Arial"/>
        </w:rPr>
        <w:t xml:space="preserve"> </w:t>
      </w:r>
      <w:r w:rsidR="002804B6">
        <w:rPr>
          <w:rFonts w:asciiTheme="minorHAnsi" w:hAnsiTheme="minorHAnsi" w:cs="Arial"/>
        </w:rPr>
        <w:t>_________</w:t>
      </w:r>
      <w:r w:rsidRPr="00B76509">
        <w:rPr>
          <w:rFonts w:asciiTheme="minorHAnsi" w:hAnsiTheme="minorHAnsi" w:cs="Arial"/>
        </w:rPr>
        <w:t xml:space="preserve"> (dále jen „</w:t>
      </w:r>
      <w:r w:rsidRPr="00B76509">
        <w:rPr>
          <w:rFonts w:asciiTheme="minorHAnsi" w:hAnsiTheme="minorHAnsi" w:cs="Arial"/>
          <w:b/>
        </w:rPr>
        <w:t>Veřejná zakázka</w:t>
      </w:r>
      <w:r w:rsidRPr="00B76509">
        <w:rPr>
          <w:rFonts w:asciiTheme="minorHAnsi" w:hAnsiTheme="minorHAnsi" w:cs="Arial"/>
        </w:rPr>
        <w:t>“) dle zákona č. 137/2006 Sb., o veřejných zakázkách, ve znění pozdějších předpisů (dále jen „</w:t>
      </w:r>
      <w:r w:rsidRPr="00B76509">
        <w:rPr>
          <w:rFonts w:asciiTheme="minorHAnsi" w:hAnsiTheme="minorHAnsi" w:cs="Arial"/>
          <w:b/>
        </w:rPr>
        <w:t>ZVZ</w:t>
      </w:r>
      <w:r w:rsidRPr="00B76509">
        <w:rPr>
          <w:rFonts w:asciiTheme="minorHAnsi" w:hAnsiTheme="minorHAnsi" w:cs="Arial"/>
        </w:rPr>
        <w:t xml:space="preserve">“). Na základě tohoto zadávacího řízení byla pro plnění Veřejné zakázky vybrána nabídka </w:t>
      </w:r>
      <w:r w:rsidR="00940CD3">
        <w:rPr>
          <w:rFonts w:asciiTheme="minorHAnsi" w:hAnsiTheme="minorHAnsi" w:cs="Arial"/>
        </w:rPr>
        <w:t>d</w:t>
      </w:r>
      <w:r w:rsidRPr="00B76509">
        <w:rPr>
          <w:rFonts w:asciiTheme="minorHAnsi" w:hAnsiTheme="minorHAnsi" w:cs="Arial"/>
        </w:rPr>
        <w:t xml:space="preserve">odavatele v souladu s ustanovením § 81 odst. 1 ZVZ. </w:t>
      </w:r>
    </w:p>
    <w:p w:rsidR="00617531" w:rsidRPr="00F16B0A" w:rsidRDefault="00617531" w:rsidP="006B23EE">
      <w:pPr>
        <w:pStyle w:val="TSCZOdstavec"/>
        <w:rPr>
          <w:rFonts w:asciiTheme="minorHAnsi" w:hAnsiTheme="minorHAnsi" w:cs="Arial"/>
        </w:rPr>
      </w:pPr>
      <w:r w:rsidRPr="00F16B0A">
        <w:rPr>
          <w:rFonts w:asciiTheme="minorHAnsi" w:hAnsiTheme="minorHAnsi" w:cs="Arial"/>
        </w:rPr>
        <w:t>Účelem této Smlouvy je realizace Veřejné zakázky k naplnění jejího účelu, který vyplývá ze zadávací dokumentace Veřejné zakázky (dále jen „</w:t>
      </w:r>
      <w:r w:rsidRPr="00F16B0A">
        <w:rPr>
          <w:rFonts w:asciiTheme="minorHAnsi" w:hAnsiTheme="minorHAnsi" w:cs="Arial"/>
          <w:b/>
        </w:rPr>
        <w:t>Zadávací dokumentace</w:t>
      </w:r>
      <w:r w:rsidRPr="00F16B0A">
        <w:rPr>
          <w:rFonts w:asciiTheme="minorHAnsi" w:hAnsiTheme="minorHAnsi" w:cs="Arial"/>
        </w:rPr>
        <w:t xml:space="preserve">“). </w:t>
      </w:r>
    </w:p>
    <w:p w:rsidR="00617531" w:rsidRPr="00B76509" w:rsidRDefault="00617531" w:rsidP="006B23EE">
      <w:pPr>
        <w:pStyle w:val="TSCZlnek"/>
        <w:rPr>
          <w:rFonts w:asciiTheme="minorHAnsi" w:hAnsiTheme="minorHAnsi" w:cs="Arial"/>
        </w:rPr>
      </w:pPr>
      <w:r w:rsidRPr="00B76509">
        <w:rPr>
          <w:rFonts w:asciiTheme="minorHAnsi" w:hAnsiTheme="minorHAnsi" w:cs="Arial"/>
        </w:rPr>
        <w:br/>
      </w:r>
      <w:bookmarkStart w:id="1" w:name="_Ref276136727"/>
      <w:r w:rsidRPr="00B76509">
        <w:rPr>
          <w:rFonts w:asciiTheme="minorHAnsi" w:hAnsiTheme="minorHAnsi" w:cs="Arial"/>
        </w:rPr>
        <w:t>Předmět Smlouvy</w:t>
      </w:r>
      <w:bookmarkEnd w:id="1"/>
    </w:p>
    <w:p w:rsidR="00617531" w:rsidRDefault="00617531" w:rsidP="006B23EE">
      <w:pPr>
        <w:pStyle w:val="TSCZOdstavec"/>
        <w:rPr>
          <w:rFonts w:asciiTheme="minorHAnsi" w:hAnsiTheme="minorHAnsi" w:cs="Arial"/>
          <w:sz w:val="20"/>
          <w:szCs w:val="20"/>
          <w:lang w:eastAsia="en-US"/>
        </w:rPr>
      </w:pPr>
      <w:bookmarkStart w:id="2" w:name="_Ref256777714"/>
      <w:r w:rsidRPr="00B76509">
        <w:rPr>
          <w:rFonts w:asciiTheme="minorHAnsi" w:hAnsiTheme="minorHAnsi" w:cs="Arial"/>
        </w:rPr>
        <w:t xml:space="preserve">Dodavatel se touto Smlouvou zavazuje poskytnout </w:t>
      </w:r>
      <w:r w:rsidR="00940CD3">
        <w:rPr>
          <w:rFonts w:asciiTheme="minorHAnsi" w:hAnsiTheme="minorHAnsi" w:cs="Arial"/>
        </w:rPr>
        <w:t>o</w:t>
      </w:r>
      <w:r w:rsidRPr="00B76509">
        <w:rPr>
          <w:rFonts w:asciiTheme="minorHAnsi" w:hAnsiTheme="minorHAnsi" w:cs="Arial"/>
        </w:rPr>
        <w:t>bjednateli plnění spočívající v </w:t>
      </w:r>
      <w:r w:rsidR="0078026A">
        <w:rPr>
          <w:rFonts w:asciiTheme="minorHAnsi" w:hAnsiTheme="minorHAnsi" w:cs="Arial"/>
        </w:rPr>
        <w:t xml:space="preserve"> zajištění pravidelné a komplexní technické správy a provozu portálu BusinessInfo.cz na HW</w:t>
      </w:r>
      <w:r w:rsidR="008337DC">
        <w:rPr>
          <w:rFonts w:asciiTheme="minorHAnsi" w:hAnsiTheme="minorHAnsi" w:cs="Arial"/>
        </w:rPr>
        <w:t xml:space="preserve"> (event. SW)</w:t>
      </w:r>
      <w:r w:rsidR="0078026A">
        <w:rPr>
          <w:rFonts w:asciiTheme="minorHAnsi" w:hAnsiTheme="minorHAnsi" w:cs="Arial"/>
        </w:rPr>
        <w:t xml:space="preserve"> prostředcích dodavatele (dále jen pravidelné </w:t>
      </w:r>
      <w:r w:rsidR="0078026A" w:rsidRPr="008605FD">
        <w:rPr>
          <w:rFonts w:asciiTheme="minorHAnsi" w:hAnsiTheme="minorHAnsi" w:cs="Arial"/>
          <w:b/>
        </w:rPr>
        <w:t>„Plnění“)</w:t>
      </w:r>
      <w:r w:rsidR="0078026A">
        <w:rPr>
          <w:rFonts w:asciiTheme="minorHAnsi" w:hAnsiTheme="minorHAnsi" w:cs="Arial"/>
        </w:rPr>
        <w:t xml:space="preserve"> a následném</w:t>
      </w:r>
      <w:r w:rsidRPr="00B76509">
        <w:rPr>
          <w:rFonts w:asciiTheme="minorHAnsi" w:hAnsiTheme="minorHAnsi" w:cs="Arial"/>
        </w:rPr>
        <w:t xml:space="preserve"> zajištění celkového SW vývoje portálu BusinessInfo.cz na HW </w:t>
      </w:r>
      <w:r w:rsidR="00940CD3">
        <w:rPr>
          <w:rFonts w:asciiTheme="minorHAnsi" w:hAnsiTheme="minorHAnsi" w:cs="Arial"/>
        </w:rPr>
        <w:t>d</w:t>
      </w:r>
      <w:r w:rsidRPr="00B76509">
        <w:rPr>
          <w:rFonts w:asciiTheme="minorHAnsi" w:hAnsiTheme="minorHAnsi" w:cs="Arial"/>
        </w:rPr>
        <w:t>odavatele na základě samostatných objednávek objednatele (dále jen „</w:t>
      </w:r>
      <w:r w:rsidRPr="00B76509">
        <w:rPr>
          <w:rFonts w:asciiTheme="minorHAnsi" w:hAnsiTheme="minorHAnsi" w:cs="Arial"/>
          <w:b/>
        </w:rPr>
        <w:t>Služby</w:t>
      </w:r>
      <w:r w:rsidRPr="00B76509">
        <w:rPr>
          <w:rFonts w:asciiTheme="minorHAnsi" w:hAnsiTheme="minorHAnsi" w:cs="Arial"/>
        </w:rPr>
        <w:t xml:space="preserve">“). Vedle softwarových prací popsaných v předchozí větě je součástí Služeb i bezplatné odstraňování záručních vad </w:t>
      </w:r>
      <w:r w:rsidR="002804B6">
        <w:rPr>
          <w:rFonts w:asciiTheme="minorHAnsi" w:hAnsiTheme="minorHAnsi" w:cs="Arial"/>
        </w:rPr>
        <w:t>Plnění</w:t>
      </w:r>
      <w:r w:rsidRPr="00B76509">
        <w:rPr>
          <w:rFonts w:asciiTheme="minorHAnsi" w:hAnsiTheme="minorHAnsi" w:cs="Arial"/>
        </w:rPr>
        <w:t xml:space="preserve">, které bude poskytováno způsobem dohodnutým v této Smlouvě. Dodavatel garantuje, že </w:t>
      </w:r>
      <w:r w:rsidR="002804B6">
        <w:rPr>
          <w:rFonts w:asciiTheme="minorHAnsi" w:hAnsiTheme="minorHAnsi" w:cs="Arial"/>
        </w:rPr>
        <w:t>dodávka</w:t>
      </w:r>
      <w:r w:rsidRPr="00B76509">
        <w:rPr>
          <w:rFonts w:asciiTheme="minorHAnsi" w:hAnsiTheme="minorHAnsi" w:cs="Arial"/>
        </w:rPr>
        <w:t xml:space="preserve"> (dále </w:t>
      </w:r>
      <w:r w:rsidR="002804B6">
        <w:rPr>
          <w:rFonts w:asciiTheme="minorHAnsi" w:hAnsiTheme="minorHAnsi" w:cs="Arial"/>
        </w:rPr>
        <w:t>též</w:t>
      </w:r>
      <w:r w:rsidRPr="00B76509">
        <w:rPr>
          <w:rFonts w:asciiTheme="minorHAnsi" w:hAnsiTheme="minorHAnsi" w:cs="Arial"/>
        </w:rPr>
        <w:t xml:space="preserve"> jen „</w:t>
      </w:r>
      <w:r w:rsidRPr="00B76509">
        <w:rPr>
          <w:rFonts w:asciiTheme="minorHAnsi" w:hAnsiTheme="minorHAnsi" w:cs="Arial"/>
          <w:b/>
        </w:rPr>
        <w:t>Plnění</w:t>
      </w:r>
      <w:r w:rsidRPr="00B76509">
        <w:rPr>
          <w:rFonts w:asciiTheme="minorHAnsi" w:hAnsiTheme="minorHAnsi" w:cs="Arial"/>
        </w:rPr>
        <w:t>“) bud</w:t>
      </w:r>
      <w:r w:rsidR="002804B6">
        <w:rPr>
          <w:rFonts w:asciiTheme="minorHAnsi" w:hAnsiTheme="minorHAnsi" w:cs="Arial"/>
        </w:rPr>
        <w:t>e poskytnuta</w:t>
      </w:r>
      <w:r w:rsidRPr="00B76509">
        <w:rPr>
          <w:rFonts w:asciiTheme="minorHAnsi" w:hAnsiTheme="minorHAnsi" w:cs="Arial"/>
        </w:rPr>
        <w:t xml:space="preserve"> tak, aby zohledňoval</w:t>
      </w:r>
      <w:r w:rsidR="002804B6">
        <w:rPr>
          <w:rFonts w:asciiTheme="minorHAnsi" w:hAnsiTheme="minorHAnsi" w:cs="Arial"/>
        </w:rPr>
        <w:t>a</w:t>
      </w:r>
      <w:r w:rsidRPr="00B76509">
        <w:rPr>
          <w:rFonts w:asciiTheme="minorHAnsi" w:hAnsiTheme="minorHAnsi" w:cs="Arial"/>
        </w:rPr>
        <w:t xml:space="preserve"> požadavky objednatele obsažené v technické specifikaci tvořící Přílohu č. 2 Zadávací dokumentace. Plnění bude poskytnuto dle specifikace obsažené v nabídce (dále jen „</w:t>
      </w:r>
      <w:r w:rsidRPr="00B76509">
        <w:rPr>
          <w:rFonts w:asciiTheme="minorHAnsi" w:hAnsiTheme="minorHAnsi" w:cs="Arial"/>
          <w:b/>
        </w:rPr>
        <w:t>Technická specifikace</w:t>
      </w:r>
      <w:r w:rsidRPr="00B76509">
        <w:rPr>
          <w:rFonts w:asciiTheme="minorHAnsi" w:hAnsiTheme="minorHAnsi" w:cs="Arial"/>
        </w:rPr>
        <w:t>“), kterou dodavatel předložil objednateli v zadávacím řízení na zadání Veřejné zakázky a která tvoří Přílohu č. 1 této Smlouvy</w:t>
      </w:r>
      <w:bookmarkEnd w:id="2"/>
      <w:r w:rsidRPr="00B76509">
        <w:rPr>
          <w:rFonts w:asciiTheme="minorHAnsi" w:hAnsiTheme="minorHAnsi" w:cs="Arial"/>
        </w:rPr>
        <w:t xml:space="preserve"> (dále jen „</w:t>
      </w:r>
      <w:r w:rsidRPr="00B76509">
        <w:rPr>
          <w:rFonts w:asciiTheme="minorHAnsi" w:hAnsiTheme="minorHAnsi" w:cs="Arial"/>
          <w:b/>
        </w:rPr>
        <w:t>Nabídka</w:t>
      </w:r>
      <w:r w:rsidRPr="00B76509">
        <w:rPr>
          <w:rFonts w:asciiTheme="minorHAnsi" w:hAnsiTheme="minorHAnsi" w:cs="Arial"/>
        </w:rPr>
        <w:t>“).</w:t>
      </w:r>
      <w:r w:rsidRPr="00B76509">
        <w:rPr>
          <w:rFonts w:asciiTheme="minorHAnsi" w:hAnsiTheme="minorHAnsi" w:cs="Arial"/>
          <w:sz w:val="20"/>
          <w:szCs w:val="20"/>
          <w:lang w:eastAsia="en-US"/>
        </w:rPr>
        <w:t xml:space="preserve"> </w:t>
      </w:r>
    </w:p>
    <w:p w:rsidR="008337DC" w:rsidRDefault="002F3264" w:rsidP="00F16B0A">
      <w:pPr>
        <w:pStyle w:val="Zpat"/>
        <w:ind w:left="708"/>
        <w:jc w:val="both"/>
        <w:rPr>
          <w:rFonts w:asciiTheme="minorHAnsi" w:hAnsiTheme="minorHAnsi"/>
          <w:i w:val="0"/>
          <w:iCs w:val="0"/>
          <w:sz w:val="24"/>
          <w:szCs w:val="24"/>
        </w:rPr>
      </w:pPr>
      <w:r>
        <w:rPr>
          <w:rFonts w:asciiTheme="minorHAnsi" w:hAnsiTheme="minorHAnsi"/>
          <w:i w:val="0"/>
          <w:iCs w:val="0"/>
          <w:sz w:val="24"/>
          <w:szCs w:val="24"/>
        </w:rPr>
        <w:t xml:space="preserve">Činnostmi </w:t>
      </w:r>
      <w:r w:rsidR="008337DC">
        <w:rPr>
          <w:rFonts w:asciiTheme="minorHAnsi" w:hAnsiTheme="minorHAnsi"/>
          <w:i w:val="0"/>
          <w:iCs w:val="0"/>
          <w:sz w:val="24"/>
          <w:szCs w:val="24"/>
        </w:rPr>
        <w:t>v rámci pravidelného „Plnění“ a poskytování „Služeb“ dodavatele</w:t>
      </w:r>
      <w:r>
        <w:rPr>
          <w:rFonts w:asciiTheme="minorHAnsi" w:hAnsiTheme="minorHAnsi"/>
          <w:i w:val="0"/>
          <w:iCs w:val="0"/>
          <w:sz w:val="24"/>
          <w:szCs w:val="24"/>
        </w:rPr>
        <w:t xml:space="preserve"> se rozumí zejména</w:t>
      </w:r>
      <w:r w:rsidR="008337DC">
        <w:rPr>
          <w:rFonts w:asciiTheme="minorHAnsi" w:hAnsiTheme="minorHAnsi"/>
          <w:i w:val="0"/>
          <w:iCs w:val="0"/>
          <w:sz w:val="24"/>
          <w:szCs w:val="24"/>
        </w:rPr>
        <w:t>:</w:t>
      </w:r>
    </w:p>
    <w:p w:rsidR="008337DC" w:rsidRDefault="008337DC" w:rsidP="00F16B0A">
      <w:pPr>
        <w:pStyle w:val="Zpat"/>
        <w:ind w:left="708"/>
        <w:jc w:val="both"/>
        <w:rPr>
          <w:rFonts w:asciiTheme="minorHAnsi" w:hAnsiTheme="minorHAnsi"/>
          <w:i w:val="0"/>
          <w:iCs w:val="0"/>
          <w:sz w:val="24"/>
          <w:szCs w:val="24"/>
        </w:rPr>
      </w:pPr>
    </w:p>
    <w:p w:rsidR="008337DC" w:rsidRDefault="00117D48" w:rsidP="00F16B0A">
      <w:pPr>
        <w:pStyle w:val="Zpat"/>
        <w:ind w:left="708"/>
        <w:jc w:val="both"/>
        <w:rPr>
          <w:rFonts w:asciiTheme="minorHAnsi" w:hAnsiTheme="minorHAnsi"/>
          <w:b/>
          <w:i w:val="0"/>
          <w:iCs w:val="0"/>
          <w:sz w:val="24"/>
          <w:szCs w:val="24"/>
        </w:rPr>
      </w:pPr>
      <w:r>
        <w:rPr>
          <w:rFonts w:asciiTheme="minorHAnsi" w:hAnsiTheme="minorHAnsi"/>
          <w:b/>
          <w:i w:val="0"/>
          <w:iCs w:val="0"/>
          <w:sz w:val="24"/>
          <w:szCs w:val="24"/>
        </w:rPr>
        <w:t>a</w:t>
      </w:r>
      <w:r w:rsidR="002F3264">
        <w:rPr>
          <w:rFonts w:asciiTheme="minorHAnsi" w:hAnsiTheme="minorHAnsi"/>
          <w:b/>
          <w:i w:val="0"/>
          <w:iCs w:val="0"/>
          <w:sz w:val="24"/>
          <w:szCs w:val="24"/>
        </w:rPr>
        <w:t>) P</w:t>
      </w:r>
      <w:r w:rsidR="008337DC" w:rsidRPr="008337DC">
        <w:rPr>
          <w:rFonts w:asciiTheme="minorHAnsi" w:hAnsiTheme="minorHAnsi"/>
          <w:b/>
          <w:i w:val="0"/>
          <w:iCs w:val="0"/>
          <w:sz w:val="24"/>
          <w:szCs w:val="24"/>
        </w:rPr>
        <w:t>lnění</w:t>
      </w:r>
      <w:r w:rsidR="002F3264">
        <w:rPr>
          <w:rFonts w:asciiTheme="minorHAnsi" w:hAnsiTheme="minorHAnsi"/>
          <w:b/>
          <w:i w:val="0"/>
          <w:iCs w:val="0"/>
          <w:sz w:val="24"/>
          <w:szCs w:val="24"/>
        </w:rPr>
        <w:t xml:space="preserve"> v rámci správy a provozu</w:t>
      </w:r>
    </w:p>
    <w:p w:rsidR="008337DC" w:rsidRDefault="008337DC" w:rsidP="00F16B0A">
      <w:pPr>
        <w:pStyle w:val="Zpat"/>
        <w:numPr>
          <w:ilvl w:val="0"/>
          <w:numId w:val="14"/>
        </w:numPr>
        <w:jc w:val="both"/>
        <w:rPr>
          <w:rFonts w:asciiTheme="minorHAnsi" w:hAnsiTheme="minorHAnsi"/>
          <w:i w:val="0"/>
          <w:iCs w:val="0"/>
          <w:sz w:val="24"/>
          <w:szCs w:val="24"/>
        </w:rPr>
      </w:pPr>
      <w:r w:rsidRPr="008337DC">
        <w:rPr>
          <w:rFonts w:asciiTheme="minorHAnsi" w:hAnsiTheme="minorHAnsi"/>
          <w:i w:val="0"/>
          <w:iCs w:val="0"/>
          <w:sz w:val="24"/>
          <w:szCs w:val="24"/>
        </w:rPr>
        <w:t>zajištění pravidelné a komplexní</w:t>
      </w:r>
      <w:r w:rsidRPr="008337DC">
        <w:t xml:space="preserve"> </w:t>
      </w:r>
      <w:r w:rsidRPr="008337DC">
        <w:rPr>
          <w:rFonts w:asciiTheme="minorHAnsi" w:hAnsiTheme="minorHAnsi"/>
          <w:i w:val="0"/>
          <w:iCs w:val="0"/>
          <w:sz w:val="24"/>
          <w:szCs w:val="24"/>
        </w:rPr>
        <w:t xml:space="preserve">technické správy a provozu portálu BusinessInfo.cz na HW </w:t>
      </w:r>
      <w:r>
        <w:rPr>
          <w:rFonts w:asciiTheme="minorHAnsi" w:hAnsiTheme="minorHAnsi"/>
          <w:i w:val="0"/>
          <w:iCs w:val="0"/>
          <w:sz w:val="24"/>
          <w:szCs w:val="24"/>
        </w:rPr>
        <w:t xml:space="preserve"> (event. SW) </w:t>
      </w:r>
      <w:r w:rsidRPr="008337DC">
        <w:rPr>
          <w:rFonts w:asciiTheme="minorHAnsi" w:hAnsiTheme="minorHAnsi"/>
          <w:i w:val="0"/>
          <w:iCs w:val="0"/>
          <w:sz w:val="24"/>
          <w:szCs w:val="24"/>
        </w:rPr>
        <w:t>prostředcích dodavatele</w:t>
      </w:r>
      <w:r w:rsidR="002F3264">
        <w:rPr>
          <w:rFonts w:asciiTheme="minorHAnsi" w:hAnsiTheme="minorHAnsi"/>
          <w:i w:val="0"/>
          <w:iCs w:val="0"/>
          <w:sz w:val="24"/>
          <w:szCs w:val="24"/>
        </w:rPr>
        <w:t xml:space="preserve"> s dodržením parametrů obsažených v SLA, včetně průběžné aktualizace dokumentů</w:t>
      </w:r>
      <w:r w:rsidR="00117D48">
        <w:rPr>
          <w:rFonts w:asciiTheme="minorHAnsi" w:hAnsiTheme="minorHAnsi"/>
          <w:i w:val="0"/>
          <w:iCs w:val="0"/>
          <w:sz w:val="24"/>
          <w:szCs w:val="24"/>
        </w:rPr>
        <w:t xml:space="preserve"> v rámci projektové dokumentace,</w:t>
      </w:r>
    </w:p>
    <w:p w:rsidR="00117D48" w:rsidRDefault="00117D48" w:rsidP="00F16B0A">
      <w:pPr>
        <w:pStyle w:val="Zpat"/>
        <w:numPr>
          <w:ilvl w:val="0"/>
          <w:numId w:val="14"/>
        </w:numPr>
        <w:jc w:val="both"/>
        <w:rPr>
          <w:rFonts w:asciiTheme="minorHAnsi" w:hAnsiTheme="minorHAnsi"/>
          <w:i w:val="0"/>
          <w:iCs w:val="0"/>
          <w:sz w:val="24"/>
          <w:szCs w:val="24"/>
        </w:rPr>
      </w:pPr>
      <w:r>
        <w:rPr>
          <w:rFonts w:asciiTheme="minorHAnsi" w:hAnsiTheme="minorHAnsi"/>
          <w:i w:val="0"/>
          <w:iCs w:val="0"/>
          <w:sz w:val="24"/>
          <w:szCs w:val="24"/>
        </w:rPr>
        <w:t>pravidelné aktualizace v rámci nasazení nových verzí portálu po zapracování SW změn,</w:t>
      </w:r>
    </w:p>
    <w:p w:rsidR="002F3264" w:rsidRDefault="002F3264" w:rsidP="00F16B0A">
      <w:pPr>
        <w:pStyle w:val="Zpat"/>
        <w:numPr>
          <w:ilvl w:val="0"/>
          <w:numId w:val="14"/>
        </w:numPr>
        <w:jc w:val="both"/>
        <w:rPr>
          <w:rFonts w:asciiTheme="minorHAnsi" w:hAnsiTheme="minorHAnsi"/>
          <w:i w:val="0"/>
          <w:iCs w:val="0"/>
          <w:sz w:val="24"/>
          <w:szCs w:val="24"/>
        </w:rPr>
      </w:pPr>
      <w:r>
        <w:rPr>
          <w:rFonts w:asciiTheme="minorHAnsi" w:hAnsiTheme="minorHAnsi"/>
          <w:i w:val="0"/>
          <w:iCs w:val="0"/>
          <w:sz w:val="24"/>
          <w:szCs w:val="24"/>
        </w:rPr>
        <w:t>aktualizace dokumentu Technická specifikace během začátku smluvní spolupráce,</w:t>
      </w:r>
    </w:p>
    <w:p w:rsidR="002F3264" w:rsidRDefault="002F3264" w:rsidP="00F16B0A">
      <w:pPr>
        <w:pStyle w:val="Zpat"/>
        <w:numPr>
          <w:ilvl w:val="0"/>
          <w:numId w:val="14"/>
        </w:numPr>
        <w:jc w:val="both"/>
        <w:rPr>
          <w:rFonts w:asciiTheme="minorHAnsi" w:hAnsiTheme="minorHAnsi"/>
          <w:i w:val="0"/>
          <w:iCs w:val="0"/>
          <w:sz w:val="24"/>
          <w:szCs w:val="24"/>
        </w:rPr>
      </w:pPr>
      <w:r>
        <w:rPr>
          <w:rFonts w:asciiTheme="minorHAnsi" w:hAnsiTheme="minorHAnsi"/>
          <w:i w:val="0"/>
          <w:iCs w:val="0"/>
          <w:sz w:val="24"/>
          <w:szCs w:val="24"/>
        </w:rPr>
        <w:lastRenderedPageBreak/>
        <w:t>součinnost při předání projektu a migraci dat a všech dalších komponent portálu třetí straně při fázi ukončení smluvní spolupráce,</w:t>
      </w:r>
    </w:p>
    <w:p w:rsidR="002F3264" w:rsidRPr="008337DC" w:rsidRDefault="002F3264" w:rsidP="00F16B0A">
      <w:pPr>
        <w:pStyle w:val="Zpat"/>
        <w:jc w:val="both"/>
        <w:rPr>
          <w:rFonts w:asciiTheme="minorHAnsi" w:hAnsiTheme="minorHAnsi"/>
          <w:i w:val="0"/>
          <w:iCs w:val="0"/>
          <w:sz w:val="24"/>
          <w:szCs w:val="24"/>
        </w:rPr>
      </w:pPr>
      <w:bookmarkStart w:id="3" w:name="_GoBack"/>
      <w:bookmarkEnd w:id="3"/>
    </w:p>
    <w:p w:rsidR="008337DC" w:rsidRPr="002F3264" w:rsidRDefault="002F3264" w:rsidP="00F16B0A">
      <w:pPr>
        <w:pStyle w:val="Zpat"/>
        <w:ind w:left="708"/>
        <w:jc w:val="both"/>
        <w:rPr>
          <w:rFonts w:asciiTheme="minorHAnsi" w:hAnsiTheme="minorHAnsi"/>
          <w:b/>
          <w:i w:val="0"/>
          <w:iCs w:val="0"/>
          <w:sz w:val="24"/>
          <w:szCs w:val="24"/>
        </w:rPr>
      </w:pPr>
      <w:r w:rsidRPr="002F3264">
        <w:rPr>
          <w:rFonts w:asciiTheme="minorHAnsi" w:hAnsiTheme="minorHAnsi"/>
          <w:b/>
          <w:i w:val="0"/>
          <w:iCs w:val="0"/>
          <w:sz w:val="24"/>
          <w:szCs w:val="24"/>
        </w:rPr>
        <w:t>b) Poskytování služeb</w:t>
      </w:r>
    </w:p>
    <w:p w:rsidR="008337DC" w:rsidRPr="008337DC" w:rsidRDefault="008337DC" w:rsidP="00F16B0A">
      <w:pPr>
        <w:pStyle w:val="Zpat"/>
        <w:jc w:val="both"/>
        <w:rPr>
          <w:lang w:eastAsia="en-US"/>
        </w:rPr>
      </w:pPr>
    </w:p>
    <w:p w:rsidR="002F3264" w:rsidRDefault="002F3264" w:rsidP="00F16B0A">
      <w:pPr>
        <w:pStyle w:val="Zpat"/>
        <w:numPr>
          <w:ilvl w:val="0"/>
          <w:numId w:val="14"/>
        </w:numPr>
        <w:jc w:val="both"/>
        <w:rPr>
          <w:rFonts w:asciiTheme="minorHAnsi" w:hAnsiTheme="minorHAnsi"/>
          <w:i w:val="0"/>
          <w:iCs w:val="0"/>
          <w:sz w:val="24"/>
          <w:szCs w:val="24"/>
        </w:rPr>
      </w:pPr>
      <w:r>
        <w:rPr>
          <w:rFonts w:asciiTheme="minorHAnsi" w:hAnsiTheme="minorHAnsi"/>
          <w:i w:val="0"/>
          <w:iCs w:val="0"/>
          <w:sz w:val="24"/>
          <w:szCs w:val="24"/>
        </w:rPr>
        <w:t>poskytování SW prací</w:t>
      </w:r>
      <w:r w:rsidR="00117D48">
        <w:rPr>
          <w:rFonts w:asciiTheme="minorHAnsi" w:hAnsiTheme="minorHAnsi"/>
          <w:i w:val="0"/>
          <w:iCs w:val="0"/>
          <w:sz w:val="24"/>
          <w:szCs w:val="24"/>
        </w:rPr>
        <w:t xml:space="preserve">, tzn. </w:t>
      </w:r>
      <w:r w:rsidRPr="002F3264">
        <w:rPr>
          <w:rFonts w:asciiTheme="minorHAnsi" w:hAnsiTheme="minorHAnsi"/>
          <w:i w:val="0"/>
          <w:iCs w:val="0"/>
          <w:sz w:val="24"/>
          <w:szCs w:val="24"/>
        </w:rPr>
        <w:t>zajištění celkového SW vývoje portálu BusinessInfo.cz na HW dodavatele</w:t>
      </w:r>
      <w:r>
        <w:rPr>
          <w:rFonts w:asciiTheme="minorHAnsi" w:hAnsiTheme="minorHAnsi"/>
          <w:i w:val="0"/>
          <w:iCs w:val="0"/>
          <w:sz w:val="24"/>
          <w:szCs w:val="24"/>
        </w:rPr>
        <w:t xml:space="preserve"> za použití rolí Analytik, SW programátor, Tester</w:t>
      </w:r>
      <w:r w:rsidR="00117D48">
        <w:rPr>
          <w:rFonts w:asciiTheme="minorHAnsi" w:hAnsiTheme="minorHAnsi"/>
          <w:i w:val="0"/>
          <w:iCs w:val="0"/>
          <w:sz w:val="24"/>
          <w:szCs w:val="24"/>
        </w:rPr>
        <w:t>. Včetně bezplatného odstraňování záručních vad.</w:t>
      </w:r>
    </w:p>
    <w:p w:rsidR="00117D48" w:rsidRDefault="00117D48" w:rsidP="00F16B0A">
      <w:pPr>
        <w:pStyle w:val="Zpat"/>
        <w:numPr>
          <w:ilvl w:val="0"/>
          <w:numId w:val="14"/>
        </w:numPr>
        <w:jc w:val="both"/>
        <w:rPr>
          <w:rFonts w:asciiTheme="minorHAnsi" w:hAnsiTheme="minorHAnsi"/>
          <w:i w:val="0"/>
          <w:iCs w:val="0"/>
          <w:sz w:val="24"/>
          <w:szCs w:val="24"/>
        </w:rPr>
      </w:pPr>
      <w:r>
        <w:rPr>
          <w:rFonts w:asciiTheme="minorHAnsi" w:hAnsiTheme="minorHAnsi"/>
          <w:i w:val="0"/>
          <w:iCs w:val="0"/>
          <w:sz w:val="24"/>
          <w:szCs w:val="24"/>
        </w:rPr>
        <w:t>poskytování školení pro uživatele.</w:t>
      </w:r>
    </w:p>
    <w:p w:rsidR="00117D48" w:rsidRDefault="00117D48" w:rsidP="00F16B0A">
      <w:pPr>
        <w:pStyle w:val="Zpat"/>
        <w:jc w:val="both"/>
        <w:rPr>
          <w:rFonts w:asciiTheme="minorHAnsi" w:hAnsiTheme="minorHAnsi"/>
          <w:i w:val="0"/>
          <w:iCs w:val="0"/>
          <w:sz w:val="24"/>
          <w:szCs w:val="24"/>
        </w:rPr>
      </w:pPr>
    </w:p>
    <w:p w:rsidR="00117D48" w:rsidRDefault="00117D48" w:rsidP="00F16B0A">
      <w:pPr>
        <w:pStyle w:val="Zpat"/>
        <w:ind w:left="708"/>
        <w:jc w:val="both"/>
        <w:rPr>
          <w:rFonts w:asciiTheme="minorHAnsi" w:hAnsiTheme="minorHAnsi"/>
          <w:b/>
          <w:i w:val="0"/>
          <w:iCs w:val="0"/>
          <w:sz w:val="24"/>
          <w:szCs w:val="24"/>
        </w:rPr>
      </w:pPr>
      <w:r>
        <w:rPr>
          <w:rFonts w:asciiTheme="minorHAnsi" w:hAnsiTheme="minorHAnsi"/>
          <w:b/>
          <w:i w:val="0"/>
          <w:iCs w:val="0"/>
          <w:sz w:val="24"/>
          <w:szCs w:val="24"/>
        </w:rPr>
        <w:t>c</w:t>
      </w:r>
      <w:r w:rsidRPr="002F3264">
        <w:rPr>
          <w:rFonts w:asciiTheme="minorHAnsi" w:hAnsiTheme="minorHAnsi"/>
          <w:b/>
          <w:i w:val="0"/>
          <w:iCs w:val="0"/>
          <w:sz w:val="24"/>
          <w:szCs w:val="24"/>
        </w:rPr>
        <w:t xml:space="preserve">) </w:t>
      </w:r>
      <w:r>
        <w:rPr>
          <w:rFonts w:asciiTheme="minorHAnsi" w:hAnsiTheme="minorHAnsi"/>
          <w:b/>
          <w:i w:val="0"/>
          <w:iCs w:val="0"/>
          <w:sz w:val="24"/>
          <w:szCs w:val="24"/>
        </w:rPr>
        <w:t>Převzetí a migrace portálu</w:t>
      </w:r>
    </w:p>
    <w:p w:rsidR="00117D48" w:rsidRDefault="00117D48" w:rsidP="00F16B0A">
      <w:pPr>
        <w:pStyle w:val="Zpat"/>
        <w:ind w:left="1068"/>
        <w:jc w:val="both"/>
        <w:rPr>
          <w:rFonts w:asciiTheme="minorHAnsi" w:hAnsiTheme="minorHAnsi"/>
          <w:i w:val="0"/>
          <w:iCs w:val="0"/>
          <w:sz w:val="24"/>
          <w:szCs w:val="24"/>
        </w:rPr>
      </w:pPr>
    </w:p>
    <w:p w:rsidR="00625E9F" w:rsidRDefault="00625E9F" w:rsidP="00F16B0A">
      <w:pPr>
        <w:pStyle w:val="Zpat"/>
        <w:numPr>
          <w:ilvl w:val="0"/>
          <w:numId w:val="14"/>
        </w:numPr>
        <w:jc w:val="both"/>
        <w:rPr>
          <w:rFonts w:asciiTheme="minorHAnsi" w:hAnsiTheme="minorHAnsi"/>
          <w:i w:val="0"/>
          <w:iCs w:val="0"/>
          <w:sz w:val="24"/>
          <w:szCs w:val="24"/>
        </w:rPr>
      </w:pPr>
      <w:r>
        <w:rPr>
          <w:rFonts w:asciiTheme="minorHAnsi" w:hAnsiTheme="minorHAnsi"/>
          <w:i w:val="0"/>
          <w:iCs w:val="0"/>
          <w:sz w:val="24"/>
          <w:szCs w:val="24"/>
        </w:rPr>
        <w:t>převzetí podkladové dokumentace k portálu</w:t>
      </w:r>
    </w:p>
    <w:p w:rsidR="00625E9F" w:rsidRDefault="00625E9F" w:rsidP="00F16B0A">
      <w:pPr>
        <w:pStyle w:val="Zpat"/>
        <w:numPr>
          <w:ilvl w:val="0"/>
          <w:numId w:val="14"/>
        </w:numPr>
        <w:jc w:val="both"/>
        <w:rPr>
          <w:rFonts w:asciiTheme="minorHAnsi" w:hAnsiTheme="minorHAnsi"/>
          <w:i w:val="0"/>
          <w:iCs w:val="0"/>
          <w:sz w:val="24"/>
          <w:szCs w:val="24"/>
        </w:rPr>
      </w:pPr>
      <w:r>
        <w:rPr>
          <w:rFonts w:asciiTheme="minorHAnsi" w:hAnsiTheme="minorHAnsi"/>
          <w:i w:val="0"/>
          <w:iCs w:val="0"/>
          <w:sz w:val="24"/>
          <w:szCs w:val="24"/>
        </w:rPr>
        <w:t>převzetí datových struktur a dat nutných k provozu portálu</w:t>
      </w:r>
    </w:p>
    <w:p w:rsidR="00625E9F" w:rsidRDefault="00625E9F" w:rsidP="00F16B0A">
      <w:pPr>
        <w:pStyle w:val="Zpat"/>
        <w:numPr>
          <w:ilvl w:val="0"/>
          <w:numId w:val="14"/>
        </w:numPr>
        <w:jc w:val="both"/>
        <w:rPr>
          <w:rFonts w:asciiTheme="minorHAnsi" w:hAnsiTheme="minorHAnsi"/>
          <w:i w:val="0"/>
          <w:iCs w:val="0"/>
          <w:sz w:val="24"/>
          <w:szCs w:val="24"/>
        </w:rPr>
      </w:pPr>
      <w:r>
        <w:rPr>
          <w:rFonts w:asciiTheme="minorHAnsi" w:hAnsiTheme="minorHAnsi"/>
          <w:i w:val="0"/>
          <w:iCs w:val="0"/>
          <w:sz w:val="24"/>
          <w:szCs w:val="24"/>
        </w:rPr>
        <w:t>migrace dat od současného poskytovatele správy a provozu portálu do prostředí dodavatele</w:t>
      </w:r>
    </w:p>
    <w:p w:rsidR="00117D48" w:rsidRPr="00625E9F" w:rsidRDefault="00625E9F" w:rsidP="00F16B0A">
      <w:pPr>
        <w:pStyle w:val="Zpat"/>
        <w:numPr>
          <w:ilvl w:val="0"/>
          <w:numId w:val="14"/>
        </w:numPr>
        <w:jc w:val="both"/>
        <w:rPr>
          <w:rFonts w:asciiTheme="minorHAnsi" w:hAnsiTheme="minorHAnsi"/>
          <w:i w:val="0"/>
          <w:iCs w:val="0"/>
          <w:sz w:val="24"/>
          <w:szCs w:val="24"/>
        </w:rPr>
      </w:pPr>
      <w:r>
        <w:rPr>
          <w:rFonts w:asciiTheme="minorHAnsi" w:hAnsiTheme="minorHAnsi"/>
          <w:i w:val="0"/>
          <w:iCs w:val="0"/>
          <w:sz w:val="24"/>
          <w:szCs w:val="24"/>
        </w:rPr>
        <w:t>ověření funkčnosti všech komponent portálu</w:t>
      </w:r>
    </w:p>
    <w:p w:rsidR="00117D48" w:rsidRDefault="00117D48" w:rsidP="00117D48">
      <w:pPr>
        <w:pStyle w:val="Zpat"/>
        <w:rPr>
          <w:rFonts w:asciiTheme="minorHAnsi" w:hAnsiTheme="minorHAnsi"/>
          <w:i w:val="0"/>
          <w:iCs w:val="0"/>
          <w:sz w:val="24"/>
          <w:szCs w:val="24"/>
        </w:rPr>
      </w:pPr>
    </w:p>
    <w:p w:rsidR="008337DC" w:rsidRPr="008337DC" w:rsidRDefault="008337DC" w:rsidP="008337DC">
      <w:pPr>
        <w:pStyle w:val="Zpat"/>
        <w:rPr>
          <w:lang w:eastAsia="en-US"/>
        </w:rPr>
      </w:pP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Dodavatel v souladu s požadavkem objednatele uvedeném v Zadávací dokumentaci prohlašuje, že je mu znám rozsah prací a výkonů požadovaných v Zadávací dokumentaci na tuto Veřejnou zakázku, že jsou mu známy veškeré podstatné okolnosti pro řádné a včasné poskytnutí Plnění.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Pro upřesnění požadavků objednatele a závazné určení detailních parametrů </w:t>
      </w:r>
      <w:r w:rsidR="002804B6">
        <w:rPr>
          <w:rFonts w:asciiTheme="minorHAnsi" w:hAnsiTheme="minorHAnsi" w:cs="Arial"/>
        </w:rPr>
        <w:t>Plnění</w:t>
      </w:r>
      <w:r w:rsidRPr="00B76509">
        <w:rPr>
          <w:rFonts w:asciiTheme="minorHAnsi" w:hAnsiTheme="minorHAnsi" w:cs="Arial"/>
        </w:rPr>
        <w:t>, jakož i pro účely zpřesnění postupu dodavatel</w:t>
      </w:r>
      <w:r w:rsidR="003C459C">
        <w:rPr>
          <w:rFonts w:asciiTheme="minorHAnsi" w:hAnsiTheme="minorHAnsi" w:cs="Arial"/>
        </w:rPr>
        <w:t>e</w:t>
      </w:r>
      <w:r w:rsidRPr="00B76509">
        <w:rPr>
          <w:rFonts w:asciiTheme="minorHAnsi" w:hAnsiTheme="minorHAnsi" w:cs="Arial"/>
        </w:rPr>
        <w:t xml:space="preserve"> při jeho provádění, se smluvní strany dohodly, že dodavatel vypracuje </w:t>
      </w:r>
      <w:r w:rsidR="00974F87">
        <w:rPr>
          <w:rFonts w:asciiTheme="minorHAnsi" w:hAnsiTheme="minorHAnsi" w:cs="Arial"/>
        </w:rPr>
        <w:t xml:space="preserve">aktualizovanou </w:t>
      </w:r>
      <w:r w:rsidRPr="00B76509">
        <w:rPr>
          <w:rFonts w:asciiTheme="minorHAnsi" w:hAnsiTheme="minorHAnsi" w:cs="Arial"/>
        </w:rPr>
        <w:t xml:space="preserve">detailní specifikaci </w:t>
      </w:r>
      <w:r w:rsidR="002804B6">
        <w:rPr>
          <w:rFonts w:asciiTheme="minorHAnsi" w:hAnsiTheme="minorHAnsi" w:cs="Arial"/>
        </w:rPr>
        <w:t>Plnění</w:t>
      </w:r>
      <w:r w:rsidRPr="00B76509">
        <w:rPr>
          <w:rFonts w:asciiTheme="minorHAnsi" w:hAnsiTheme="minorHAnsi" w:cs="Arial"/>
        </w:rPr>
        <w:t xml:space="preserve"> (dále jen „</w:t>
      </w:r>
      <w:r w:rsidR="00974F87">
        <w:rPr>
          <w:rFonts w:asciiTheme="minorHAnsi" w:hAnsiTheme="minorHAnsi" w:cs="Arial"/>
          <w:b/>
        </w:rPr>
        <w:t>Technická specifikace</w:t>
      </w:r>
      <w:r w:rsidRPr="00B76509">
        <w:rPr>
          <w:rFonts w:asciiTheme="minorHAnsi" w:hAnsiTheme="minorHAnsi" w:cs="Arial"/>
        </w:rPr>
        <w:t xml:space="preserve">“) a předloží ji objednateli ke schválení </w:t>
      </w:r>
      <w:r w:rsidR="001973BF">
        <w:rPr>
          <w:rFonts w:asciiTheme="minorHAnsi" w:hAnsiTheme="minorHAnsi" w:cs="Arial"/>
        </w:rPr>
        <w:t xml:space="preserve"> do 2 měsíců od převzetí</w:t>
      </w:r>
      <w:r w:rsidR="000E3C11">
        <w:rPr>
          <w:rFonts w:asciiTheme="minorHAnsi" w:hAnsiTheme="minorHAnsi" w:cs="Arial"/>
        </w:rPr>
        <w:t xml:space="preserve"> (v případě převzetí celého systému)</w:t>
      </w:r>
      <w:r w:rsidR="00117D48">
        <w:rPr>
          <w:rFonts w:asciiTheme="minorHAnsi" w:hAnsiTheme="minorHAnsi" w:cs="Arial"/>
        </w:rPr>
        <w:t>.</w:t>
      </w:r>
      <w:r w:rsidR="00F16B0A">
        <w:rPr>
          <w:rFonts w:asciiTheme="minorHAnsi" w:hAnsiTheme="minorHAnsi" w:cs="Arial"/>
        </w:rPr>
        <w:t xml:space="preserve"> </w:t>
      </w:r>
      <w:r w:rsidR="001973BF">
        <w:rPr>
          <w:rFonts w:asciiTheme="minorHAnsi" w:hAnsiTheme="minorHAnsi" w:cs="Arial"/>
        </w:rPr>
        <w:t>Technická specifikace</w:t>
      </w:r>
      <w:r w:rsidRPr="00B76509">
        <w:rPr>
          <w:rFonts w:asciiTheme="minorHAnsi" w:hAnsiTheme="minorHAnsi" w:cs="Arial"/>
        </w:rPr>
        <w:t xml:space="preserve"> bude vycházet z</w:t>
      </w:r>
      <w:r w:rsidR="001973BF">
        <w:rPr>
          <w:rFonts w:asciiTheme="minorHAnsi" w:hAnsiTheme="minorHAnsi" w:cs="Arial"/>
        </w:rPr>
        <w:t> přílohy ZD „</w:t>
      </w:r>
      <w:r w:rsidRPr="00B76509">
        <w:rPr>
          <w:rFonts w:asciiTheme="minorHAnsi" w:hAnsiTheme="minorHAnsi" w:cs="Arial"/>
        </w:rPr>
        <w:t>Technick</w:t>
      </w:r>
      <w:r w:rsidR="001973BF">
        <w:rPr>
          <w:rFonts w:asciiTheme="minorHAnsi" w:hAnsiTheme="minorHAnsi" w:cs="Arial"/>
        </w:rPr>
        <w:t>á</w:t>
      </w:r>
      <w:r w:rsidRPr="00B76509">
        <w:rPr>
          <w:rFonts w:asciiTheme="minorHAnsi" w:hAnsiTheme="minorHAnsi" w:cs="Arial"/>
        </w:rPr>
        <w:t xml:space="preserve"> specifikace</w:t>
      </w:r>
      <w:r w:rsidR="001973BF">
        <w:rPr>
          <w:rFonts w:asciiTheme="minorHAnsi" w:hAnsiTheme="minorHAnsi" w:cs="Arial"/>
        </w:rPr>
        <w:t>“</w:t>
      </w:r>
      <w:r w:rsidRPr="00B76509">
        <w:rPr>
          <w:rFonts w:asciiTheme="minorHAnsi" w:hAnsiTheme="minorHAnsi" w:cs="Arial"/>
        </w:rPr>
        <w:t xml:space="preserve"> a bude jejím upřesněním</w:t>
      </w:r>
      <w:r w:rsidR="001973BF">
        <w:rPr>
          <w:rFonts w:asciiTheme="minorHAnsi" w:hAnsiTheme="minorHAnsi" w:cs="Arial"/>
        </w:rPr>
        <w:t xml:space="preserve"> dle nabídky uchazeče, přičemž jednotlivé parametry a požadavky na Plnění</w:t>
      </w:r>
      <w:r w:rsidR="008605FD">
        <w:rPr>
          <w:rFonts w:asciiTheme="minorHAnsi" w:hAnsiTheme="minorHAnsi" w:cs="Arial"/>
        </w:rPr>
        <w:t xml:space="preserve"> nebudou mít nižší</w:t>
      </w:r>
      <w:r w:rsidR="00625E9F">
        <w:rPr>
          <w:rFonts w:asciiTheme="minorHAnsi" w:hAnsiTheme="minorHAnsi" w:cs="Arial"/>
        </w:rPr>
        <w:t>/horší</w:t>
      </w:r>
      <w:r w:rsidR="008605FD">
        <w:rPr>
          <w:rFonts w:asciiTheme="minorHAnsi" w:hAnsiTheme="minorHAnsi" w:cs="Arial"/>
        </w:rPr>
        <w:t xml:space="preserve"> kvalitativní či kvantitativní úroveň, než je požadováno a stanoveno v ZD či SLA</w:t>
      </w:r>
      <w:r w:rsidRPr="00B76509">
        <w:rPr>
          <w:rFonts w:asciiTheme="minorHAnsi" w:hAnsiTheme="minorHAnsi" w:cs="Arial"/>
        </w:rPr>
        <w:t xml:space="preserve">. </w:t>
      </w:r>
      <w:r w:rsidR="001973BF">
        <w:rPr>
          <w:rFonts w:asciiTheme="minorHAnsi" w:hAnsiTheme="minorHAnsi" w:cs="Arial"/>
        </w:rPr>
        <w:t>Aktualizovaná Technická specifikace</w:t>
      </w:r>
      <w:r w:rsidR="001973BF" w:rsidRPr="00B76509">
        <w:rPr>
          <w:rFonts w:asciiTheme="minorHAnsi" w:hAnsiTheme="minorHAnsi" w:cs="Arial"/>
        </w:rPr>
        <w:t xml:space="preserve"> </w:t>
      </w:r>
      <w:r w:rsidRPr="00B76509">
        <w:rPr>
          <w:rFonts w:asciiTheme="minorHAnsi" w:hAnsiTheme="minorHAnsi" w:cs="Arial"/>
        </w:rPr>
        <w:t xml:space="preserve">nebude mít vliv na cenu, rozsah součinnosti, </w:t>
      </w:r>
      <w:r w:rsidR="001973BF">
        <w:rPr>
          <w:rFonts w:asciiTheme="minorHAnsi" w:hAnsiTheme="minorHAnsi" w:cs="Arial"/>
        </w:rPr>
        <w:t xml:space="preserve">jiné </w:t>
      </w:r>
      <w:r w:rsidRPr="00B76509">
        <w:rPr>
          <w:rFonts w:asciiTheme="minorHAnsi" w:hAnsiTheme="minorHAnsi" w:cs="Arial"/>
        </w:rPr>
        <w:t xml:space="preserve">termíny plnění ani jiné závazné parametry sjednané touto Smlouvou či stanovené v Zadávací dokumentaci. </w:t>
      </w:r>
      <w:r w:rsidR="001973BF">
        <w:rPr>
          <w:rFonts w:asciiTheme="minorHAnsi" w:hAnsiTheme="minorHAnsi" w:cs="Arial"/>
        </w:rPr>
        <w:t>Technická specifikace</w:t>
      </w:r>
      <w:r w:rsidR="001973BF" w:rsidRPr="00B76509">
        <w:rPr>
          <w:rFonts w:asciiTheme="minorHAnsi" w:hAnsiTheme="minorHAnsi" w:cs="Arial"/>
        </w:rPr>
        <w:t xml:space="preserve"> </w:t>
      </w:r>
      <w:r w:rsidRPr="00B76509">
        <w:rPr>
          <w:rFonts w:asciiTheme="minorHAnsi" w:hAnsiTheme="minorHAnsi" w:cs="Arial"/>
        </w:rPr>
        <w:t xml:space="preserve">se stane závaznou specifikací </w:t>
      </w:r>
      <w:r w:rsidR="002804B6">
        <w:rPr>
          <w:rFonts w:asciiTheme="minorHAnsi" w:hAnsiTheme="minorHAnsi" w:cs="Arial"/>
        </w:rPr>
        <w:t>Plnění</w:t>
      </w:r>
      <w:r w:rsidRPr="00B76509">
        <w:rPr>
          <w:rFonts w:asciiTheme="minorHAnsi" w:hAnsiTheme="minorHAnsi" w:cs="Arial"/>
        </w:rPr>
        <w:t xml:space="preserve"> po jeho schválení ze strany objednatele, toto schválení musí být provedeno podpisem akceptačního protokolu postupem uvedeným v článku </w:t>
      </w:r>
      <w:r w:rsidR="00C200D4">
        <w:fldChar w:fldCharType="begin"/>
      </w:r>
      <w:r w:rsidR="00C200D4">
        <w:instrText xml:space="preserve"> REF _Ref276146121 \n \h  \* MERGEFORMAT </w:instrText>
      </w:r>
      <w:r w:rsidR="00C200D4">
        <w:fldChar w:fldCharType="separate"/>
      </w:r>
      <w:r w:rsidR="00310665" w:rsidRPr="00310665">
        <w:rPr>
          <w:rFonts w:asciiTheme="minorHAnsi" w:hAnsiTheme="minorHAnsi" w:cs="Arial"/>
        </w:rPr>
        <w:t>VI</w:t>
      </w:r>
      <w:r w:rsidR="00C200D4">
        <w:fldChar w:fldCharType="end"/>
      </w:r>
      <w:r w:rsidRPr="00B76509">
        <w:rPr>
          <w:rFonts w:asciiTheme="minorHAnsi" w:hAnsiTheme="minorHAnsi" w:cs="Arial"/>
        </w:rPr>
        <w:t xml:space="preserve"> této Smlouvy.</w:t>
      </w:r>
    </w:p>
    <w:p w:rsidR="00617531" w:rsidRDefault="002804B6" w:rsidP="006B23EE">
      <w:pPr>
        <w:pStyle w:val="TSCZOdstavec"/>
        <w:rPr>
          <w:rFonts w:asciiTheme="minorHAnsi" w:hAnsiTheme="minorHAnsi" w:cs="Arial"/>
        </w:rPr>
      </w:pPr>
      <w:r>
        <w:rPr>
          <w:rFonts w:asciiTheme="minorHAnsi" w:hAnsiTheme="minorHAnsi" w:cs="Arial"/>
        </w:rPr>
        <w:t>Plnění</w:t>
      </w:r>
      <w:r w:rsidR="00617531" w:rsidRPr="00B76509">
        <w:rPr>
          <w:rFonts w:asciiTheme="minorHAnsi" w:hAnsiTheme="minorHAnsi" w:cs="Arial"/>
        </w:rPr>
        <w:t xml:space="preserve">m dle této Smlouvy se rozumí </w:t>
      </w:r>
      <w:r w:rsidR="008605FD">
        <w:rPr>
          <w:rFonts w:asciiTheme="minorHAnsi" w:hAnsiTheme="minorHAnsi" w:cs="Arial"/>
        </w:rPr>
        <w:t xml:space="preserve">pravidelné „Plnění“ </w:t>
      </w:r>
      <w:r w:rsidR="00617531" w:rsidRPr="00B76509">
        <w:rPr>
          <w:rFonts w:asciiTheme="minorHAnsi" w:hAnsiTheme="minorHAnsi" w:cs="Arial"/>
        </w:rPr>
        <w:t xml:space="preserve"> </w:t>
      </w:r>
      <w:r w:rsidR="008605FD">
        <w:rPr>
          <w:rFonts w:asciiTheme="minorHAnsi" w:hAnsiTheme="minorHAnsi" w:cs="Arial"/>
        </w:rPr>
        <w:t>d</w:t>
      </w:r>
      <w:r w:rsidR="008605FD" w:rsidRPr="00B76509">
        <w:rPr>
          <w:rFonts w:asciiTheme="minorHAnsi" w:hAnsiTheme="minorHAnsi" w:cs="Arial"/>
        </w:rPr>
        <w:t xml:space="preserve">odavatele </w:t>
      </w:r>
      <w:r w:rsidR="008605FD">
        <w:rPr>
          <w:rFonts w:asciiTheme="minorHAnsi" w:hAnsiTheme="minorHAnsi" w:cs="Arial"/>
        </w:rPr>
        <w:t>na měsíční bázi a poskytování „Služeb“ ve formě SW prací a školení</w:t>
      </w:r>
      <w:r w:rsidR="008605FD" w:rsidRPr="00B76509">
        <w:rPr>
          <w:rFonts w:asciiTheme="minorHAnsi" w:hAnsiTheme="minorHAnsi" w:cs="Arial"/>
        </w:rPr>
        <w:t xml:space="preserve"> </w:t>
      </w:r>
      <w:r w:rsidR="00617531" w:rsidRPr="00B76509">
        <w:rPr>
          <w:rFonts w:asciiTheme="minorHAnsi" w:hAnsiTheme="minorHAnsi" w:cs="Arial"/>
        </w:rPr>
        <w:t>od podpisu Smlouvy</w:t>
      </w:r>
      <w:r w:rsidR="008605FD">
        <w:rPr>
          <w:rFonts w:asciiTheme="minorHAnsi" w:hAnsiTheme="minorHAnsi" w:cs="Arial"/>
        </w:rPr>
        <w:t>.</w:t>
      </w:r>
      <w:r w:rsidR="00617531" w:rsidRPr="00B76509">
        <w:rPr>
          <w:rFonts w:asciiTheme="minorHAnsi" w:hAnsiTheme="minorHAnsi" w:cs="Arial"/>
        </w:rPr>
        <w:t xml:space="preserve"> </w:t>
      </w:r>
    </w:p>
    <w:p w:rsidR="006F6B07" w:rsidRPr="006F6B07" w:rsidRDefault="008B608B" w:rsidP="006F6B07">
      <w:pPr>
        <w:pStyle w:val="TSCZOdstavec"/>
        <w:rPr>
          <w:rFonts w:asciiTheme="minorHAnsi" w:hAnsiTheme="minorHAnsi" w:cs="Arial"/>
        </w:rPr>
      </w:pPr>
      <w:r w:rsidRPr="009B2208">
        <w:rPr>
          <w:rFonts w:asciiTheme="minorHAnsi" w:hAnsiTheme="minorHAnsi" w:cs="Arial"/>
        </w:rPr>
        <w:t xml:space="preserve">V rámci plnění je </w:t>
      </w:r>
      <w:r w:rsidR="006F6B07">
        <w:rPr>
          <w:rFonts w:asciiTheme="minorHAnsi" w:hAnsiTheme="minorHAnsi" w:cs="Arial"/>
        </w:rPr>
        <w:t xml:space="preserve">dodavatel povinen udržovat a průběžně aktualizovat </w:t>
      </w:r>
      <w:r w:rsidR="00625E9F">
        <w:rPr>
          <w:rFonts w:asciiTheme="minorHAnsi" w:hAnsiTheme="minorHAnsi" w:cs="Arial"/>
        </w:rPr>
        <w:t xml:space="preserve">všechny dokumenty zmíněné v  SLA. </w:t>
      </w:r>
      <w:r w:rsidR="006F6B07">
        <w:rPr>
          <w:rFonts w:asciiTheme="minorHAnsi" w:hAnsiTheme="minorHAnsi" w:cs="Arial"/>
        </w:rPr>
        <w:t>Tyto dokumenty budou pře</w:t>
      </w:r>
      <w:r w:rsidR="00ED07AA">
        <w:rPr>
          <w:rFonts w:asciiTheme="minorHAnsi" w:hAnsiTheme="minorHAnsi" w:cs="Arial"/>
        </w:rPr>
        <w:t>d</w:t>
      </w:r>
      <w:r w:rsidR="006F6B07">
        <w:rPr>
          <w:rFonts w:asciiTheme="minorHAnsi" w:hAnsiTheme="minorHAnsi" w:cs="Arial"/>
        </w:rPr>
        <w:t xml:space="preserve">kládány ke kontrole objednateli každý </w:t>
      </w:r>
      <w:r w:rsidR="00625E9F">
        <w:rPr>
          <w:rFonts w:asciiTheme="minorHAnsi" w:hAnsiTheme="minorHAnsi" w:cs="Arial"/>
        </w:rPr>
        <w:t xml:space="preserve">3. měsíc, neurčí-li objednal jinak. </w:t>
      </w:r>
      <w:r w:rsidR="006F6B07">
        <w:rPr>
          <w:rFonts w:asciiTheme="minorHAnsi" w:hAnsiTheme="minorHAnsi" w:cs="Arial"/>
        </w:rPr>
        <w:t xml:space="preserve">.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Objednatel se zavazuje zaplatit dodavateli za poskytnuté a objednatelem převzaté Plnění </w:t>
      </w:r>
      <w:r w:rsidR="008605FD">
        <w:rPr>
          <w:rFonts w:asciiTheme="minorHAnsi" w:hAnsiTheme="minorHAnsi" w:cs="Arial"/>
        </w:rPr>
        <w:t>a Služ</w:t>
      </w:r>
      <w:r w:rsidR="00625E9F">
        <w:rPr>
          <w:rFonts w:asciiTheme="minorHAnsi" w:hAnsiTheme="minorHAnsi" w:cs="Arial"/>
        </w:rPr>
        <w:t>by</w:t>
      </w:r>
      <w:r w:rsidR="008605FD">
        <w:rPr>
          <w:rFonts w:asciiTheme="minorHAnsi" w:hAnsiTheme="minorHAnsi" w:cs="Arial"/>
        </w:rPr>
        <w:t xml:space="preserve"> </w:t>
      </w:r>
      <w:r w:rsidRPr="00B76509">
        <w:rPr>
          <w:rFonts w:asciiTheme="minorHAnsi" w:hAnsiTheme="minorHAnsi" w:cs="Arial"/>
        </w:rPr>
        <w:t>či je</w:t>
      </w:r>
      <w:r w:rsidR="008605FD">
        <w:rPr>
          <w:rFonts w:asciiTheme="minorHAnsi" w:hAnsiTheme="minorHAnsi" w:cs="Arial"/>
        </w:rPr>
        <w:t xml:space="preserve">jich </w:t>
      </w:r>
      <w:r w:rsidRPr="00B76509">
        <w:rPr>
          <w:rFonts w:asciiTheme="minorHAnsi" w:hAnsiTheme="minorHAnsi" w:cs="Arial"/>
        </w:rPr>
        <w:t>část</w:t>
      </w:r>
      <w:r w:rsidR="008605FD">
        <w:rPr>
          <w:rFonts w:asciiTheme="minorHAnsi" w:hAnsiTheme="minorHAnsi" w:cs="Arial"/>
        </w:rPr>
        <w:t>í</w:t>
      </w:r>
      <w:r w:rsidRPr="00B76509">
        <w:rPr>
          <w:rFonts w:asciiTheme="minorHAnsi" w:hAnsiTheme="minorHAnsi" w:cs="Arial"/>
        </w:rPr>
        <w:t xml:space="preserve"> dohodnutou smluvní cenu. Objednatel přitom není </w:t>
      </w:r>
      <w:r w:rsidR="00470FF2">
        <w:rPr>
          <w:rFonts w:asciiTheme="minorHAnsi" w:hAnsiTheme="minorHAnsi" w:cs="Arial"/>
        </w:rPr>
        <w:t xml:space="preserve"> </w:t>
      </w:r>
      <w:r w:rsidRPr="00B76509">
        <w:rPr>
          <w:rFonts w:asciiTheme="minorHAnsi" w:hAnsiTheme="minorHAnsi" w:cs="Arial"/>
        </w:rPr>
        <w:lastRenderedPageBreak/>
        <w:t xml:space="preserve">povinen převzít (odebrat) veškeré </w:t>
      </w:r>
      <w:r w:rsidR="008605FD">
        <w:rPr>
          <w:rFonts w:asciiTheme="minorHAnsi" w:hAnsiTheme="minorHAnsi" w:cs="Arial"/>
        </w:rPr>
        <w:t>předpokládané P</w:t>
      </w:r>
      <w:r w:rsidRPr="00B76509">
        <w:rPr>
          <w:rFonts w:asciiTheme="minorHAnsi" w:hAnsiTheme="minorHAnsi" w:cs="Arial"/>
        </w:rPr>
        <w:t xml:space="preserve">lnění </w:t>
      </w:r>
      <w:r w:rsidR="008605FD">
        <w:rPr>
          <w:rFonts w:asciiTheme="minorHAnsi" w:hAnsiTheme="minorHAnsi" w:cs="Arial"/>
        </w:rPr>
        <w:t xml:space="preserve">či předpokládaný objem Služeb </w:t>
      </w:r>
      <w:r w:rsidRPr="00B76509">
        <w:rPr>
          <w:rFonts w:asciiTheme="minorHAnsi" w:hAnsiTheme="minorHAnsi" w:cs="Arial"/>
        </w:rPr>
        <w:t xml:space="preserve">uvedené v této Smlouvě, a to bez nároku na jakékoliv sankce ze strany </w:t>
      </w:r>
      <w:r w:rsidR="0021507E">
        <w:rPr>
          <w:rFonts w:asciiTheme="minorHAnsi" w:hAnsiTheme="minorHAnsi" w:cs="Arial"/>
        </w:rPr>
        <w:t>dodavatele</w:t>
      </w:r>
      <w:r w:rsidRPr="00B76509">
        <w:rPr>
          <w:rFonts w:asciiTheme="minorHAnsi" w:hAnsiTheme="minorHAnsi" w:cs="Arial"/>
        </w:rPr>
        <w:t>.</w:t>
      </w:r>
    </w:p>
    <w:p w:rsidR="00617531" w:rsidRPr="00B76509" w:rsidRDefault="00617531" w:rsidP="006B23EE">
      <w:pPr>
        <w:pStyle w:val="TSCZlnek"/>
        <w:rPr>
          <w:rFonts w:asciiTheme="minorHAnsi" w:hAnsiTheme="minorHAnsi" w:cs="Arial"/>
        </w:rPr>
      </w:pPr>
      <w:r w:rsidRPr="00B76509">
        <w:rPr>
          <w:rFonts w:asciiTheme="minorHAnsi" w:hAnsiTheme="minorHAnsi" w:cs="Arial"/>
        </w:rPr>
        <w:br/>
        <w:t>Práva a povinnosti dodavatele</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Dodavatel se zavazuje provádět pro objednatele </w:t>
      </w:r>
      <w:r w:rsidR="002804B6">
        <w:rPr>
          <w:rFonts w:asciiTheme="minorHAnsi" w:hAnsiTheme="minorHAnsi" w:cs="Arial"/>
        </w:rPr>
        <w:t>Plnění</w:t>
      </w:r>
      <w:r w:rsidRPr="00B76509">
        <w:rPr>
          <w:rFonts w:asciiTheme="minorHAnsi" w:hAnsiTheme="minorHAnsi" w:cs="Arial"/>
        </w:rPr>
        <w:t xml:space="preserve"> a poskytovat mu Služby s náležitou odbornou péčí, v souladu s obecně závaznými právními předpisy a příslušnými technickými normami.</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Dodavatel se zavazuje při plnění této Smlouvy respektovat rozhodnutí objednatele, je však současně povinen objednatele upozornit na možné negativní důsledky jeho rozhodnutí, včetně důsledků pro kvalitu a termín odevzdání Plnění.</w:t>
      </w:r>
      <w:r w:rsidRPr="00B76509">
        <w:rPr>
          <w:rFonts w:asciiTheme="minorHAnsi" w:hAnsiTheme="minorHAnsi" w:cs="Arial"/>
          <w:sz w:val="20"/>
          <w:szCs w:val="20"/>
          <w:lang w:eastAsia="en-US"/>
        </w:rPr>
        <w:t xml:space="preserve">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Dodavatel je dále povinen</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řádně uchovávat veškeré originály účetních dokladů a originály dalších dokumentů souvisejících s realizací předmětu veřejné zakázky. Účetní doklady budou uchovány způsobem uvedeným v zákoně č. 563/1991 Sb. o účetnictví, ve znění pozdějších předpisů,</w:t>
      </w:r>
    </w:p>
    <w:p w:rsidR="00617531" w:rsidRPr="00B76509" w:rsidRDefault="008605FD" w:rsidP="006B23EE">
      <w:pPr>
        <w:pStyle w:val="TSCZOdstavec"/>
        <w:numPr>
          <w:ilvl w:val="2"/>
          <w:numId w:val="2"/>
        </w:numPr>
        <w:rPr>
          <w:rFonts w:asciiTheme="minorHAnsi" w:hAnsiTheme="minorHAnsi" w:cs="Arial"/>
        </w:rPr>
      </w:pPr>
      <w:r>
        <w:rPr>
          <w:rFonts w:asciiTheme="minorHAnsi" w:hAnsiTheme="minorHAnsi" w:cs="Arial"/>
        </w:rPr>
        <w:t xml:space="preserve">vzhledem k tomu, že projekt je v režimu povinné udržitelnosti akcí financovaných ze Strukturálních fondů EU, </w:t>
      </w:r>
      <w:r w:rsidR="00617531" w:rsidRPr="00B76509">
        <w:rPr>
          <w:rFonts w:asciiTheme="minorHAnsi" w:hAnsiTheme="minorHAnsi" w:cs="Arial"/>
        </w:rPr>
        <w:t>minimálně do konce roku 202</w:t>
      </w:r>
      <w:r w:rsidR="00853E25">
        <w:rPr>
          <w:rFonts w:asciiTheme="minorHAnsi" w:hAnsiTheme="minorHAnsi" w:cs="Arial"/>
        </w:rPr>
        <w:t>4</w:t>
      </w:r>
      <w:r w:rsidR="00617531" w:rsidRPr="00B76509">
        <w:rPr>
          <w:rFonts w:asciiTheme="minorHAnsi" w:hAnsiTheme="minorHAnsi" w:cs="Arial"/>
        </w:rPr>
        <w:t xml:space="preserve"> za účelem ověřování plnění povinností vyplývajících z podmínek programu IOP a v souladu se zákonem č. 320/2001 Sb., o finanční kontrole, ve znění pozdějších předpisů, nařízení Rady (ES) č. 1083/2006 o obecných ustanoveních týkajících se Evropského fondu pro regionální rozvoj, Evropského sociálního fondu a Fondu soudržnosti a o zrušení nařízení (ES) č. 1260/1999 nařízení Komise (ES) č. 1828/2006, kterým se stanoví prováděcí pravidla k nařízení Rady (ES) č. 1083/2006 o obecných ustanoveních týkajících se Evropského fondu pro regionální rozvoj, Evropského sociálního fondu a Fondu soudržnosti a k nařízení Evropského parlamentu a Rady (ES) č. 1081/2006 o Evropském sociálním fondu a v souladu s právními předpisy ČR a právem ES vytvořit podmínky (tj. poskytnout požadované informace a dokumentaci zaměstnancům nebo zmocněncům oprávněných osob, viz níže) a je povinen vytvořit níže uvedeným osobám podmínky k provedení kontroly vztahující se k realizaci projektu a poskytnout jim při provádění kontroly součinnost. Těmito oprávněnými osobami jsou Ministerstvo vnitra ČR, Ministerstvo financí ČR, územní finanční úřady, Nejvyšší kontrolní úřad, Evropská komise a Evropský účetní dvůr, případně další orgány oprávněné k výkonu kontroly,</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řádně uchovávat veškerou dokumentaci související s plněním veřejné zakázky včetně účetních dokladů v souladu s článkem 90 Nařízení Rady (ES) č. 1083/2006 minimálně do konce </w:t>
      </w:r>
      <w:r w:rsidR="0021507E">
        <w:rPr>
          <w:rFonts w:asciiTheme="minorHAnsi" w:hAnsiTheme="minorHAnsi" w:cs="Arial"/>
        </w:rPr>
        <w:t xml:space="preserve">roku </w:t>
      </w:r>
      <w:r w:rsidRPr="00B76509">
        <w:rPr>
          <w:rFonts w:asciiTheme="minorHAnsi" w:hAnsiTheme="minorHAnsi" w:cs="Arial"/>
        </w:rPr>
        <w:t>202</w:t>
      </w:r>
      <w:r w:rsidR="00853E25">
        <w:rPr>
          <w:rFonts w:asciiTheme="minorHAnsi" w:hAnsiTheme="minorHAnsi" w:cs="Arial"/>
        </w:rPr>
        <w:t>4</w:t>
      </w:r>
      <w:r w:rsidRPr="00B76509">
        <w:rPr>
          <w:rFonts w:asciiTheme="minorHAnsi" w:hAnsiTheme="minorHAnsi" w:cs="Arial"/>
        </w:rPr>
        <w:t xml:space="preserve">, a pokud je v českých právních předpisech stanovena lhůta delší než v evropských předpisech, musí být použita pro úschovu delší lhůta. Každý originální účetní doklad musí </w:t>
      </w:r>
      <w:r w:rsidRPr="00B76509">
        <w:rPr>
          <w:rFonts w:asciiTheme="minorHAnsi" w:hAnsiTheme="minorHAnsi" w:cs="Arial"/>
        </w:rPr>
        <w:lastRenderedPageBreak/>
        <w:t xml:space="preserve">obsahovat informaci, že se jedná o projekt spolufinancovaný z IOP a musí být označen číslem projektu, </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umožnit osobám oprávněným k výkonu kontroly projektu, z něhož je zakázka hrazena, provést kontrolu dokladů souvisejících s plněním zakázky, a to po dobu danou právními předpisy ČR k jejich archivaci (zákon č. 563/1991 Sb., o účetnictví a zákon č. 235/2004 Sb., o dani z přidané hodnoty). </w:t>
      </w:r>
    </w:p>
    <w:p w:rsidR="00617531" w:rsidRPr="00B76509" w:rsidRDefault="00617531" w:rsidP="006B23EE">
      <w:pPr>
        <w:pStyle w:val="TSCZlnek"/>
        <w:rPr>
          <w:rFonts w:asciiTheme="minorHAnsi" w:hAnsiTheme="minorHAnsi" w:cs="Arial"/>
        </w:rPr>
      </w:pPr>
      <w:r w:rsidRPr="00B76509">
        <w:rPr>
          <w:rFonts w:asciiTheme="minorHAnsi" w:hAnsiTheme="minorHAnsi" w:cs="Arial"/>
        </w:rPr>
        <w:br/>
        <w:t>Součinnost stran</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Objednatel se zavazuje poskytnout dodavateli součinnost v rozsahu nezbytném pro poskytnutí Plnění, zejména v rozsahu uvedeném v Nabídce.</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Dodavatel se zavazuje k poskytování součinnosti jak objednateli, tak i případným třetím stranám delegovaným ze strany objednatele</w:t>
      </w:r>
      <w:r w:rsidR="0021507E">
        <w:rPr>
          <w:rFonts w:asciiTheme="minorHAnsi" w:hAnsiTheme="minorHAnsi" w:cs="Arial"/>
        </w:rPr>
        <w:t>,</w:t>
      </w:r>
      <w:r w:rsidRPr="00B76509">
        <w:rPr>
          <w:rFonts w:asciiTheme="minorHAnsi" w:hAnsiTheme="minorHAnsi" w:cs="Arial"/>
        </w:rPr>
        <w:t xml:space="preserve"> spočívající v/ve:</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vytvoření společného projektového týmu dodavatele a poskytovatele redakčních prací, s případnou účastí objednatele v tomto týmu, </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přejímání chybových hlášení z HelpDesku redakce a poskytování zpětné informace o jejich vyřešení,  </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poskytování součinnosti v případě auditu a projektových kontrol, </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poskytování informací, dat a přístupu do systému pro pravidelné externí testování obsahu, zátěžových testů a testů odezev a v umožnění vzdáleného přístupu. </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splnění dalších požadavků uvedených v této Smlouvě.</w:t>
      </w:r>
    </w:p>
    <w:p w:rsidR="00617531" w:rsidRPr="00B76509" w:rsidRDefault="00617531" w:rsidP="006B23EE">
      <w:pPr>
        <w:pStyle w:val="TSCZOdstavec"/>
        <w:rPr>
          <w:rFonts w:asciiTheme="minorHAnsi" w:hAnsiTheme="minorHAnsi"/>
        </w:rPr>
      </w:pPr>
      <w:r w:rsidRPr="00B76509">
        <w:rPr>
          <w:rFonts w:asciiTheme="minorHAnsi" w:hAnsiTheme="minorHAnsi"/>
        </w:rPr>
        <w:t>Dodavatel je povinen řádně a odborně zkontrolovat veškeré předané podklady a v případě, že neshledá žádné vady a omyly v těchto podkladech se zavazuje toto výslovně prohlásit. Dodavatel výslovně prohlašuje, že kontrolu podkladů provede s vynaložením své odbornosti v rozsahu běžné obezřetnosti.</w:t>
      </w:r>
    </w:p>
    <w:p w:rsidR="00617531" w:rsidRPr="00B76509" w:rsidRDefault="00617531" w:rsidP="006B23EE">
      <w:pPr>
        <w:pStyle w:val="TSCZOdstavec"/>
        <w:rPr>
          <w:rFonts w:asciiTheme="minorHAnsi" w:hAnsiTheme="minorHAnsi"/>
        </w:rPr>
      </w:pPr>
      <w:r w:rsidRPr="00B76509">
        <w:rPr>
          <w:rFonts w:asciiTheme="minorHAnsi" w:hAnsiTheme="minorHAnsi"/>
        </w:rPr>
        <w:t xml:space="preserve">Objednatel je oprávněn k provádění auditu finančních toků projektu, smluv, dílčích objednávek, specifikací, výsledků a výstupů odevzdaných prací, testů, kapacity HW, SW aplikací, </w:t>
      </w:r>
      <w:r w:rsidR="00F31E04">
        <w:rPr>
          <w:rFonts w:asciiTheme="minorHAnsi" w:hAnsiTheme="minorHAnsi"/>
        </w:rPr>
        <w:t xml:space="preserve">SW licencí třetích stran, </w:t>
      </w:r>
      <w:r w:rsidRPr="00B76509">
        <w:rPr>
          <w:rFonts w:asciiTheme="minorHAnsi" w:hAnsiTheme="minorHAnsi"/>
        </w:rPr>
        <w:t>dokumentů a metodik a použitých nástrojů k poskytování Plnění.</w:t>
      </w:r>
    </w:p>
    <w:p w:rsidR="00617531" w:rsidRPr="00B76509" w:rsidRDefault="00617531" w:rsidP="006B23EE">
      <w:pPr>
        <w:pStyle w:val="TSCZOdstavec"/>
        <w:rPr>
          <w:rFonts w:asciiTheme="minorHAnsi" w:hAnsiTheme="minorHAnsi"/>
        </w:rPr>
      </w:pPr>
      <w:r w:rsidRPr="00B76509">
        <w:rPr>
          <w:rFonts w:asciiTheme="minorHAnsi" w:hAnsiTheme="minorHAnsi"/>
        </w:rPr>
        <w:t>Obě strany jsou povinny neprodleně se navzájem informovat o jakýchkoliv skutečnostech, které mohou mít vliv na plnění této Smlouvy.</w:t>
      </w:r>
    </w:p>
    <w:p w:rsidR="00617531" w:rsidRPr="00B76509" w:rsidRDefault="00617531" w:rsidP="006B23EE">
      <w:pPr>
        <w:pStyle w:val="TSCZlnek"/>
        <w:rPr>
          <w:rFonts w:asciiTheme="minorHAnsi" w:hAnsiTheme="minorHAnsi" w:cs="Arial"/>
        </w:rPr>
      </w:pPr>
      <w:r w:rsidRPr="00B76509">
        <w:rPr>
          <w:rFonts w:asciiTheme="minorHAnsi" w:hAnsiTheme="minorHAnsi" w:cs="Arial"/>
        </w:rPr>
        <w:br/>
        <w:t>Doba a místo plnění</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Dodavatel se zavazuje prov</w:t>
      </w:r>
      <w:r w:rsidR="00895AB9">
        <w:rPr>
          <w:rFonts w:asciiTheme="minorHAnsi" w:hAnsiTheme="minorHAnsi" w:cs="Arial"/>
        </w:rPr>
        <w:t xml:space="preserve">ádět </w:t>
      </w:r>
      <w:r w:rsidRPr="00B76509">
        <w:rPr>
          <w:rFonts w:asciiTheme="minorHAnsi" w:hAnsiTheme="minorHAnsi" w:cs="Arial"/>
        </w:rPr>
        <w:t xml:space="preserve"> </w:t>
      </w:r>
      <w:r w:rsidR="002804B6">
        <w:rPr>
          <w:rFonts w:asciiTheme="minorHAnsi" w:hAnsiTheme="minorHAnsi" w:cs="Arial"/>
        </w:rPr>
        <w:t>Plnění</w:t>
      </w:r>
      <w:r w:rsidRPr="00B76509">
        <w:rPr>
          <w:rFonts w:asciiTheme="minorHAnsi" w:hAnsiTheme="minorHAnsi" w:cs="Arial"/>
        </w:rPr>
        <w:t xml:space="preserve"> </w:t>
      </w:r>
      <w:r w:rsidR="00895AB9">
        <w:rPr>
          <w:rFonts w:asciiTheme="minorHAnsi" w:hAnsiTheme="minorHAnsi" w:cs="Arial"/>
        </w:rPr>
        <w:t xml:space="preserve">(převzetí systému a následně komplexní správu a provoz portálu) </w:t>
      </w:r>
      <w:r w:rsidRPr="00B76509">
        <w:rPr>
          <w:rFonts w:asciiTheme="minorHAnsi" w:hAnsiTheme="minorHAnsi" w:cs="Arial"/>
        </w:rPr>
        <w:t>ve lhůt</w:t>
      </w:r>
      <w:r w:rsidR="00895AB9">
        <w:rPr>
          <w:rFonts w:asciiTheme="minorHAnsi" w:hAnsiTheme="minorHAnsi" w:cs="Arial"/>
        </w:rPr>
        <w:t xml:space="preserve">ách </w:t>
      </w:r>
      <w:r w:rsidRPr="00B76509">
        <w:rPr>
          <w:rFonts w:asciiTheme="minorHAnsi" w:hAnsiTheme="minorHAnsi" w:cs="Arial"/>
        </w:rPr>
        <w:t xml:space="preserve"> uveden</w:t>
      </w:r>
      <w:r w:rsidR="00895AB9">
        <w:rPr>
          <w:rFonts w:asciiTheme="minorHAnsi" w:hAnsiTheme="minorHAnsi" w:cs="Arial"/>
        </w:rPr>
        <w:t>ých</w:t>
      </w:r>
      <w:r w:rsidRPr="00B76509">
        <w:rPr>
          <w:rFonts w:asciiTheme="minorHAnsi" w:hAnsiTheme="minorHAnsi" w:cs="Arial"/>
        </w:rPr>
        <w:t xml:space="preserve"> v Harmonogramu plnění obsaženém v Příloze č.</w:t>
      </w:r>
      <w:r w:rsidR="00D3644B">
        <w:rPr>
          <w:rFonts w:asciiTheme="minorHAnsi" w:hAnsiTheme="minorHAnsi" w:cs="Arial"/>
        </w:rPr>
        <w:t xml:space="preserve"> </w:t>
      </w:r>
      <w:r w:rsidRPr="00B76509">
        <w:rPr>
          <w:rFonts w:asciiTheme="minorHAnsi" w:hAnsiTheme="minorHAnsi" w:cs="Arial"/>
        </w:rPr>
        <w:t>3 této Smlouvy</w:t>
      </w:r>
      <w:r w:rsidR="00895AB9">
        <w:rPr>
          <w:rFonts w:asciiTheme="minorHAnsi" w:hAnsiTheme="minorHAnsi" w:cs="Arial"/>
        </w:rPr>
        <w:t>, po dobu 48 měsíců od podpisu této Smlouvy.</w:t>
      </w:r>
    </w:p>
    <w:p w:rsidR="00617531" w:rsidRPr="00B76509" w:rsidRDefault="00617531" w:rsidP="006B23EE">
      <w:pPr>
        <w:pStyle w:val="TSCZOdstavec"/>
        <w:rPr>
          <w:rFonts w:asciiTheme="minorHAnsi" w:hAnsiTheme="minorHAnsi" w:cs="Arial"/>
        </w:rPr>
      </w:pPr>
      <w:r w:rsidRPr="00B76509">
        <w:rPr>
          <w:rFonts w:asciiTheme="minorHAnsi" w:hAnsiTheme="minorHAnsi" w:cs="Arial"/>
        </w:rPr>
        <w:lastRenderedPageBreak/>
        <w:t xml:space="preserve">Dodavatel je povinen </w:t>
      </w:r>
      <w:r w:rsidR="00895AB9">
        <w:rPr>
          <w:rFonts w:asciiTheme="minorHAnsi" w:hAnsiTheme="minorHAnsi" w:cs="Arial"/>
        </w:rPr>
        <w:t>poskytovat</w:t>
      </w:r>
      <w:r w:rsidR="00895AB9" w:rsidRPr="00B76509">
        <w:rPr>
          <w:rFonts w:asciiTheme="minorHAnsi" w:hAnsiTheme="minorHAnsi" w:cs="Arial"/>
        </w:rPr>
        <w:t xml:space="preserve"> </w:t>
      </w:r>
      <w:r w:rsidR="002804B6">
        <w:rPr>
          <w:rFonts w:asciiTheme="minorHAnsi" w:hAnsiTheme="minorHAnsi" w:cs="Arial"/>
        </w:rPr>
        <w:t>Plnění</w:t>
      </w:r>
      <w:r w:rsidRPr="00B76509">
        <w:rPr>
          <w:rFonts w:asciiTheme="minorHAnsi" w:hAnsiTheme="minorHAnsi" w:cs="Arial"/>
        </w:rPr>
        <w:t xml:space="preserve"> řádně a včas, a to na svůj náklad a nebezpečí.</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Dodavatel se zavazuje poskytovat objednateli Služby </w:t>
      </w:r>
      <w:r w:rsidR="00895AB9">
        <w:rPr>
          <w:rFonts w:asciiTheme="minorHAnsi" w:hAnsiTheme="minorHAnsi" w:cs="Arial"/>
        </w:rPr>
        <w:t>(poskytování SW prací a školení) po dobu 48 měsíců</w:t>
      </w:r>
      <w:r w:rsidRPr="00B76509">
        <w:rPr>
          <w:rFonts w:asciiTheme="minorHAnsi" w:hAnsiTheme="minorHAnsi" w:cs="Arial"/>
        </w:rPr>
        <w:t xml:space="preserve"> od uzavření této Smlouvy.</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Dodavatel je povinen vyrozumět Objednatele o případném ohrožení plnění a o všech skutečnostech, které mohou realizaci Plnění dle této Smlouvy znemožnit.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Místem plnění je Česká republika.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Dodavatel splní svou povinnost </w:t>
      </w:r>
      <w:r w:rsidR="00895AB9">
        <w:rPr>
          <w:rFonts w:asciiTheme="minorHAnsi" w:hAnsiTheme="minorHAnsi" w:cs="Arial"/>
        </w:rPr>
        <w:t>provádět průběžné</w:t>
      </w:r>
      <w:r w:rsidR="00895AB9" w:rsidRPr="00B76509">
        <w:rPr>
          <w:rFonts w:asciiTheme="minorHAnsi" w:hAnsiTheme="minorHAnsi" w:cs="Arial"/>
        </w:rPr>
        <w:t xml:space="preserve"> </w:t>
      </w:r>
      <w:r w:rsidR="002804B6">
        <w:rPr>
          <w:rFonts w:asciiTheme="minorHAnsi" w:hAnsiTheme="minorHAnsi" w:cs="Arial"/>
        </w:rPr>
        <w:t>Plnění</w:t>
      </w:r>
      <w:r w:rsidRPr="00B76509">
        <w:rPr>
          <w:rFonts w:asciiTheme="minorHAnsi" w:hAnsiTheme="minorHAnsi" w:cs="Arial"/>
        </w:rPr>
        <w:t xml:space="preserve"> jeho řádným dokončením a předáním </w:t>
      </w:r>
      <w:r w:rsidR="002804B6">
        <w:rPr>
          <w:rFonts w:asciiTheme="minorHAnsi" w:hAnsiTheme="minorHAnsi" w:cs="Arial"/>
        </w:rPr>
        <w:t>Plnění</w:t>
      </w:r>
      <w:r w:rsidRPr="00B76509">
        <w:rPr>
          <w:rFonts w:asciiTheme="minorHAnsi" w:hAnsiTheme="minorHAnsi" w:cs="Arial"/>
        </w:rPr>
        <w:t xml:space="preserve"> </w:t>
      </w:r>
      <w:r w:rsidR="00895AB9">
        <w:rPr>
          <w:rFonts w:asciiTheme="minorHAnsi" w:hAnsiTheme="minorHAnsi" w:cs="Arial"/>
        </w:rPr>
        <w:t xml:space="preserve">na měsíční bázi </w:t>
      </w:r>
      <w:r w:rsidRPr="00B76509">
        <w:rPr>
          <w:rFonts w:asciiTheme="minorHAnsi" w:hAnsiTheme="minorHAnsi" w:cs="Arial"/>
        </w:rPr>
        <w:t xml:space="preserve">v předávacím řízení. Předávací řízení </w:t>
      </w:r>
      <w:r w:rsidR="00895AB9">
        <w:rPr>
          <w:rFonts w:asciiTheme="minorHAnsi" w:hAnsiTheme="minorHAnsi" w:cs="Arial"/>
        </w:rPr>
        <w:t xml:space="preserve">bude probíhat každý měsíc a </w:t>
      </w:r>
      <w:r w:rsidRPr="00B76509">
        <w:rPr>
          <w:rFonts w:asciiTheme="minorHAnsi" w:hAnsiTheme="minorHAnsi" w:cs="Arial"/>
        </w:rPr>
        <w:t xml:space="preserve">bude </w:t>
      </w:r>
      <w:r w:rsidR="00895AB9">
        <w:rPr>
          <w:rFonts w:asciiTheme="minorHAnsi" w:hAnsiTheme="minorHAnsi" w:cs="Arial"/>
        </w:rPr>
        <w:t xml:space="preserve">zahájeno zasláním protokolu o správě a provozu ze strany Dodavatele a </w:t>
      </w:r>
      <w:r w:rsidRPr="00B76509">
        <w:rPr>
          <w:rFonts w:asciiTheme="minorHAnsi" w:hAnsiTheme="minorHAnsi" w:cs="Arial"/>
        </w:rPr>
        <w:t xml:space="preserve">ukončeno protokolem o předání a převzetí </w:t>
      </w:r>
      <w:r w:rsidR="002804B6">
        <w:rPr>
          <w:rFonts w:asciiTheme="minorHAnsi" w:hAnsiTheme="minorHAnsi" w:cs="Arial"/>
        </w:rPr>
        <w:t>Plnění</w:t>
      </w:r>
      <w:r w:rsidR="00895AB9">
        <w:rPr>
          <w:rFonts w:asciiTheme="minorHAnsi" w:hAnsiTheme="minorHAnsi" w:cs="Arial"/>
        </w:rPr>
        <w:t xml:space="preserve"> za předchozí kalendářní měsíc</w:t>
      </w:r>
      <w:r w:rsidRPr="00B76509">
        <w:rPr>
          <w:rFonts w:asciiTheme="minorHAnsi" w:hAnsiTheme="minorHAnsi" w:cs="Arial"/>
        </w:rPr>
        <w:t xml:space="preserve">, který bude podepsaný objednatelem a dodavatelem dle článku </w:t>
      </w:r>
      <w:r w:rsidR="00C200D4">
        <w:fldChar w:fldCharType="begin"/>
      </w:r>
      <w:r w:rsidR="00C200D4">
        <w:instrText xml:space="preserve"> REF _Ref276152894 \n \h  \* MERGEFORMAT </w:instrText>
      </w:r>
      <w:r w:rsidR="00C200D4">
        <w:fldChar w:fldCharType="separate"/>
      </w:r>
      <w:r w:rsidR="00310665" w:rsidRPr="00310665">
        <w:rPr>
          <w:rFonts w:asciiTheme="minorHAnsi" w:hAnsiTheme="minorHAnsi" w:cs="Arial"/>
        </w:rPr>
        <w:t>IX</w:t>
      </w:r>
      <w:r w:rsidR="00C200D4">
        <w:fldChar w:fldCharType="end"/>
      </w:r>
      <w:r w:rsidRPr="00B76509">
        <w:rPr>
          <w:rFonts w:asciiTheme="minorHAnsi" w:hAnsiTheme="minorHAnsi" w:cs="Arial"/>
        </w:rPr>
        <w:t xml:space="preserve"> této </w:t>
      </w:r>
      <w:r w:rsidR="006C3072">
        <w:rPr>
          <w:rFonts w:asciiTheme="minorHAnsi" w:hAnsiTheme="minorHAnsi" w:cs="Arial"/>
        </w:rPr>
        <w:t>S</w:t>
      </w:r>
      <w:r w:rsidRPr="00B76509">
        <w:rPr>
          <w:rFonts w:asciiTheme="minorHAnsi" w:hAnsiTheme="minorHAnsi" w:cs="Arial"/>
        </w:rPr>
        <w:t>mlouvy.</w:t>
      </w:r>
      <w:r w:rsidRPr="00B76509">
        <w:rPr>
          <w:rFonts w:asciiTheme="minorHAnsi" w:hAnsiTheme="minorHAnsi" w:cs="Arial"/>
          <w:sz w:val="20"/>
          <w:szCs w:val="20"/>
          <w:lang w:eastAsia="en-US"/>
        </w:rPr>
        <w:t xml:space="preserve">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Další </w:t>
      </w:r>
      <w:r w:rsidR="006F5817">
        <w:rPr>
          <w:rFonts w:asciiTheme="minorHAnsi" w:hAnsiTheme="minorHAnsi" w:cs="Arial"/>
        </w:rPr>
        <w:t xml:space="preserve">Služby, tzn. </w:t>
      </w:r>
      <w:r w:rsidRPr="00B76509">
        <w:rPr>
          <w:rFonts w:asciiTheme="minorHAnsi" w:hAnsiTheme="minorHAnsi" w:cs="Arial"/>
        </w:rPr>
        <w:t xml:space="preserve">softwarové práce dodavatele </w:t>
      </w:r>
      <w:r w:rsidR="006F5817">
        <w:rPr>
          <w:rFonts w:asciiTheme="minorHAnsi" w:hAnsiTheme="minorHAnsi" w:cs="Arial"/>
        </w:rPr>
        <w:t xml:space="preserve">a školení, </w:t>
      </w:r>
      <w:r w:rsidRPr="00B76509">
        <w:rPr>
          <w:rFonts w:asciiTheme="minorHAnsi" w:hAnsiTheme="minorHAnsi" w:cs="Arial"/>
        </w:rPr>
        <w:t xml:space="preserve">po předání a akceptaci budou objednatelem objednávány postupně, dle aktuální potřeby objednatele.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Dodavatel se zavazuje zajistit objednateli od data </w:t>
      </w:r>
      <w:r w:rsidR="006F5817">
        <w:rPr>
          <w:rFonts w:asciiTheme="minorHAnsi" w:hAnsiTheme="minorHAnsi" w:cs="Arial"/>
        </w:rPr>
        <w:t xml:space="preserve">ukončení převzetí/resp. začátku rutinního provozu a správy a údržby </w:t>
      </w:r>
      <w:r w:rsidR="002804B6">
        <w:rPr>
          <w:rFonts w:asciiTheme="minorHAnsi" w:hAnsiTheme="minorHAnsi" w:cs="Arial"/>
        </w:rPr>
        <w:t>Plnění</w:t>
      </w:r>
      <w:r w:rsidRPr="00B76509">
        <w:rPr>
          <w:rFonts w:asciiTheme="minorHAnsi" w:hAnsiTheme="minorHAnsi" w:cs="Arial"/>
        </w:rPr>
        <w:t xml:space="preserve"> </w:t>
      </w:r>
      <w:r w:rsidR="006F5817">
        <w:rPr>
          <w:rFonts w:asciiTheme="minorHAnsi" w:hAnsiTheme="minorHAnsi" w:cs="Arial"/>
        </w:rPr>
        <w:t xml:space="preserve">a </w:t>
      </w:r>
      <w:r w:rsidRPr="00B76509">
        <w:rPr>
          <w:rFonts w:asciiTheme="minorHAnsi" w:hAnsiTheme="minorHAnsi" w:cs="Arial"/>
        </w:rPr>
        <w:t xml:space="preserve">poskytování Služeb </w:t>
      </w:r>
      <w:r w:rsidR="006F5817">
        <w:rPr>
          <w:rFonts w:asciiTheme="minorHAnsi" w:hAnsiTheme="minorHAnsi" w:cs="Arial"/>
        </w:rPr>
        <w:t>v rámci rozvoje portálu</w:t>
      </w:r>
      <w:r w:rsidRPr="00B76509">
        <w:rPr>
          <w:rFonts w:asciiTheme="minorHAnsi" w:hAnsiTheme="minorHAnsi" w:cs="Arial"/>
        </w:rPr>
        <w:t xml:space="preserve"> včetně vytvořených dat a informací</w:t>
      </w:r>
      <w:r w:rsidR="009B2208">
        <w:rPr>
          <w:rFonts w:asciiTheme="minorHAnsi" w:hAnsiTheme="minorHAnsi" w:cs="Arial"/>
        </w:rPr>
        <w:t xml:space="preserve"> </w:t>
      </w:r>
      <w:r w:rsidRPr="00B76509">
        <w:rPr>
          <w:rFonts w:asciiTheme="minorHAnsi" w:hAnsiTheme="minorHAnsi" w:cs="Arial"/>
        </w:rPr>
        <w:t xml:space="preserve">na hardwaru dodavatele. </w:t>
      </w:r>
      <w:r w:rsidR="006F5817">
        <w:rPr>
          <w:rFonts w:asciiTheme="minorHAnsi" w:hAnsiTheme="minorHAnsi" w:cs="Arial"/>
        </w:rPr>
        <w:t xml:space="preserve">V případě použití SW licencí ve vlastnictví </w:t>
      </w:r>
      <w:r w:rsidR="006C3072">
        <w:rPr>
          <w:rFonts w:asciiTheme="minorHAnsi" w:hAnsiTheme="minorHAnsi" w:cs="Arial"/>
        </w:rPr>
        <w:t>o</w:t>
      </w:r>
      <w:r w:rsidR="006F5817">
        <w:rPr>
          <w:rFonts w:asciiTheme="minorHAnsi" w:hAnsiTheme="minorHAnsi" w:cs="Arial"/>
        </w:rPr>
        <w:t xml:space="preserve">bjednatele či </w:t>
      </w:r>
      <w:r w:rsidR="006C3072">
        <w:rPr>
          <w:rFonts w:asciiTheme="minorHAnsi" w:hAnsiTheme="minorHAnsi" w:cs="Arial"/>
        </w:rPr>
        <w:t>d</w:t>
      </w:r>
      <w:r w:rsidR="006F5817">
        <w:rPr>
          <w:rFonts w:asciiTheme="minorHAnsi" w:hAnsiTheme="minorHAnsi" w:cs="Arial"/>
        </w:rPr>
        <w:t xml:space="preserve">odavatele, je </w:t>
      </w:r>
      <w:r w:rsidR="006C3072">
        <w:rPr>
          <w:rFonts w:asciiTheme="minorHAnsi" w:hAnsiTheme="minorHAnsi" w:cs="Arial"/>
        </w:rPr>
        <w:t>d</w:t>
      </w:r>
      <w:r w:rsidR="006F5817">
        <w:rPr>
          <w:rFonts w:asciiTheme="minorHAnsi" w:hAnsiTheme="minorHAnsi" w:cs="Arial"/>
        </w:rPr>
        <w:t>odavatel povinen dodržovat všechny aktuální licenční ujednání a podmínky</w:t>
      </w:r>
      <w:r w:rsidR="00724D26">
        <w:rPr>
          <w:rFonts w:asciiTheme="minorHAnsi" w:hAnsiTheme="minorHAnsi" w:cs="Arial"/>
        </w:rPr>
        <w:t xml:space="preserve"> jejich poskytovatelů</w:t>
      </w:r>
      <w:r w:rsidR="006F5817">
        <w:rPr>
          <w:rFonts w:asciiTheme="minorHAnsi" w:hAnsiTheme="minorHAnsi" w:cs="Arial"/>
        </w:rPr>
        <w:t xml:space="preserve">. </w:t>
      </w:r>
      <w:r w:rsidR="00941DAF">
        <w:rPr>
          <w:rFonts w:asciiTheme="minorHAnsi" w:hAnsiTheme="minorHAnsi" w:cs="Arial"/>
        </w:rPr>
        <w:t>Dodavatel</w:t>
      </w:r>
      <w:r w:rsidR="00941DAF" w:rsidRPr="00724D26">
        <w:rPr>
          <w:rFonts w:asciiTheme="minorHAnsi" w:hAnsiTheme="minorHAnsi" w:cs="Arial"/>
        </w:rPr>
        <w:t xml:space="preserve"> je odpovědný za správné nasazení, provozování, udržování, event. od-instalaci SW třetích stran dle licenčních podmínek a je povinen o správném provozování těchto licencí pravidelně informovat Zadavatele</w:t>
      </w:r>
      <w:r w:rsidR="00941DAF">
        <w:rPr>
          <w:rFonts w:asciiTheme="minorHAnsi" w:hAnsiTheme="minorHAnsi" w:cs="Arial"/>
        </w:rPr>
        <w:t xml:space="preserve"> </w:t>
      </w:r>
      <w:r w:rsidR="00941DAF" w:rsidRPr="00724D26">
        <w:rPr>
          <w:rFonts w:asciiTheme="minorHAnsi" w:hAnsiTheme="minorHAnsi" w:cs="Arial"/>
        </w:rPr>
        <w:t xml:space="preserve">kvartálním výstupem ze systému pro správu softwarových aktiv (Software </w:t>
      </w:r>
      <w:proofErr w:type="spellStart"/>
      <w:r w:rsidR="00941DAF" w:rsidRPr="00724D26">
        <w:rPr>
          <w:rFonts w:asciiTheme="minorHAnsi" w:hAnsiTheme="minorHAnsi" w:cs="Arial"/>
        </w:rPr>
        <w:t>Asset</w:t>
      </w:r>
      <w:proofErr w:type="spellEnd"/>
      <w:r w:rsidR="00941DAF" w:rsidRPr="00724D26">
        <w:rPr>
          <w:rFonts w:asciiTheme="minorHAnsi" w:hAnsiTheme="minorHAnsi" w:cs="Arial"/>
        </w:rPr>
        <w:t xml:space="preserve"> Management) resp. licenčním deníkem apod. Uchazeč je povinen poskytnou plnou kooperaci v případě požadavku Zadavatele na provedení auditu SW licencí a to i formou provedení auditu pověřenou třetí stranou.</w:t>
      </w:r>
      <w:r w:rsidR="00941DAF">
        <w:rPr>
          <w:rFonts w:asciiTheme="minorHAnsi" w:hAnsiTheme="minorHAnsi" w:cs="Arial"/>
        </w:rPr>
        <w:t xml:space="preserve"> </w:t>
      </w:r>
      <w:r w:rsidRPr="00B76509">
        <w:rPr>
          <w:rFonts w:asciiTheme="minorHAnsi" w:hAnsiTheme="minorHAnsi" w:cs="Arial"/>
        </w:rPr>
        <w:t xml:space="preserve">Parametry poskytovaných služeb a související obchodní podmínky se budou řídit </w:t>
      </w:r>
      <w:r w:rsidR="006F5817">
        <w:rPr>
          <w:rFonts w:asciiTheme="minorHAnsi" w:hAnsiTheme="minorHAnsi" w:cs="Arial"/>
        </w:rPr>
        <w:t xml:space="preserve">nastavenou úrovní </w:t>
      </w:r>
      <w:r w:rsidRPr="00B76509">
        <w:rPr>
          <w:rFonts w:asciiTheme="minorHAnsi" w:hAnsiTheme="minorHAnsi" w:cs="Arial"/>
        </w:rPr>
        <w:t>dle SLA v souladu s Přílohou č. 4 této Smlouvy.</w:t>
      </w:r>
      <w:r w:rsidR="00724D26">
        <w:rPr>
          <w:rFonts w:asciiTheme="minorHAnsi" w:hAnsiTheme="minorHAnsi" w:cs="Arial"/>
        </w:rPr>
        <w:t xml:space="preserve">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Dodavatel nebude v prodlení s povinností podle této Smlouvy, pokud jejímu splnění brání prodlení na straně objednatele s plněním jeho povinností stanovenými touto </w:t>
      </w:r>
      <w:r w:rsidR="006C3072">
        <w:rPr>
          <w:rFonts w:asciiTheme="minorHAnsi" w:hAnsiTheme="minorHAnsi" w:cs="Arial"/>
        </w:rPr>
        <w:t>S</w:t>
      </w:r>
      <w:r w:rsidRPr="00B76509">
        <w:rPr>
          <w:rFonts w:asciiTheme="minorHAnsi" w:hAnsiTheme="minorHAnsi" w:cs="Arial"/>
        </w:rPr>
        <w:t xml:space="preserve">mlouvou. </w:t>
      </w:r>
    </w:p>
    <w:p w:rsidR="00617531" w:rsidRPr="00B76509" w:rsidRDefault="00617531" w:rsidP="006B23EE">
      <w:pPr>
        <w:pStyle w:val="TSCZlnek"/>
        <w:rPr>
          <w:rFonts w:asciiTheme="minorHAnsi" w:hAnsiTheme="minorHAnsi"/>
        </w:rPr>
      </w:pPr>
      <w:r w:rsidRPr="00B76509">
        <w:rPr>
          <w:rFonts w:asciiTheme="minorHAnsi" w:hAnsiTheme="minorHAnsi"/>
        </w:rPr>
        <w:br/>
      </w:r>
      <w:bookmarkStart w:id="4" w:name="_Ref276146121"/>
      <w:r w:rsidRPr="00B76509">
        <w:rPr>
          <w:rFonts w:asciiTheme="minorHAnsi" w:hAnsiTheme="minorHAnsi"/>
        </w:rPr>
        <w:t xml:space="preserve">Způsob provedení </w:t>
      </w:r>
      <w:r w:rsidR="002804B6">
        <w:rPr>
          <w:rFonts w:asciiTheme="minorHAnsi" w:hAnsiTheme="minorHAnsi"/>
        </w:rPr>
        <w:t>Plnění</w:t>
      </w:r>
      <w:bookmarkEnd w:id="4"/>
    </w:p>
    <w:p w:rsidR="00617531" w:rsidRPr="00B76509" w:rsidRDefault="00617531" w:rsidP="006B23EE">
      <w:pPr>
        <w:pStyle w:val="TSCZOdstavec"/>
        <w:rPr>
          <w:rFonts w:asciiTheme="minorHAnsi" w:hAnsiTheme="minorHAnsi"/>
        </w:rPr>
      </w:pPr>
      <w:r w:rsidRPr="00B76509">
        <w:rPr>
          <w:rFonts w:asciiTheme="minorHAnsi" w:hAnsiTheme="minorHAnsi"/>
        </w:rPr>
        <w:t xml:space="preserve">Rozsah a způsob </w:t>
      </w:r>
      <w:r w:rsidR="006F5817">
        <w:rPr>
          <w:rFonts w:asciiTheme="minorHAnsi" w:hAnsiTheme="minorHAnsi"/>
        </w:rPr>
        <w:t>požadovaného plnění je specifikován v Technické specifikaci a dále bude doplněn v dokumentu „Aktualizovaná technick</w:t>
      </w:r>
      <w:r w:rsidR="006C3072">
        <w:rPr>
          <w:rFonts w:asciiTheme="minorHAnsi" w:hAnsiTheme="minorHAnsi"/>
        </w:rPr>
        <w:t>á</w:t>
      </w:r>
      <w:r w:rsidR="006F5817">
        <w:rPr>
          <w:rFonts w:asciiTheme="minorHAnsi" w:hAnsiTheme="minorHAnsi"/>
        </w:rPr>
        <w:t xml:space="preserve"> specifikace“ </w:t>
      </w:r>
      <w:r w:rsidRPr="00B76509">
        <w:rPr>
          <w:rFonts w:asciiTheme="minorHAnsi" w:hAnsiTheme="minorHAnsi"/>
        </w:rPr>
        <w:t>který zpracuje Dodavatel po podrobném seznámení se stávajícím stavem.</w:t>
      </w:r>
    </w:p>
    <w:p w:rsidR="00617531" w:rsidRPr="00B76509" w:rsidRDefault="00617531" w:rsidP="006B23EE">
      <w:pPr>
        <w:pStyle w:val="TSCZOdstavec"/>
        <w:rPr>
          <w:rFonts w:asciiTheme="minorHAnsi" w:hAnsiTheme="minorHAnsi"/>
        </w:rPr>
      </w:pPr>
      <w:r w:rsidRPr="00B76509">
        <w:rPr>
          <w:rFonts w:asciiTheme="minorHAnsi" w:hAnsiTheme="minorHAnsi"/>
        </w:rPr>
        <w:t xml:space="preserve">Dodavatel vytvoří návrh </w:t>
      </w:r>
      <w:r w:rsidR="006F5817">
        <w:rPr>
          <w:rFonts w:asciiTheme="minorHAnsi" w:hAnsiTheme="minorHAnsi"/>
        </w:rPr>
        <w:t>aktualizované Technické specifikac</w:t>
      </w:r>
      <w:r w:rsidR="006C3072">
        <w:rPr>
          <w:rFonts w:asciiTheme="minorHAnsi" w:hAnsiTheme="minorHAnsi"/>
        </w:rPr>
        <w:t>e</w:t>
      </w:r>
      <w:r w:rsidR="006F5817">
        <w:rPr>
          <w:rFonts w:asciiTheme="minorHAnsi" w:hAnsiTheme="minorHAnsi"/>
        </w:rPr>
        <w:t xml:space="preserve"> </w:t>
      </w:r>
      <w:r w:rsidRPr="00B76509">
        <w:rPr>
          <w:rFonts w:asciiTheme="minorHAnsi" w:hAnsiTheme="minorHAnsi"/>
        </w:rPr>
        <w:t xml:space="preserve"> za součinnosti objednatele a odevzdá jej objednateli ve lhůtě stanovené touto Smlouvou. Objednatel bude mít právo předložit do čtrnácti (14) </w:t>
      </w:r>
      <w:r w:rsidR="00A516AF">
        <w:rPr>
          <w:rFonts w:asciiTheme="minorHAnsi" w:hAnsiTheme="minorHAnsi"/>
        </w:rPr>
        <w:t xml:space="preserve">kalendářních </w:t>
      </w:r>
      <w:r w:rsidRPr="00B76509">
        <w:rPr>
          <w:rFonts w:asciiTheme="minorHAnsi" w:hAnsiTheme="minorHAnsi"/>
        </w:rPr>
        <w:t xml:space="preserve">dnů ode dne </w:t>
      </w:r>
      <w:r w:rsidRPr="00B76509">
        <w:rPr>
          <w:rFonts w:asciiTheme="minorHAnsi" w:hAnsiTheme="minorHAnsi"/>
        </w:rPr>
        <w:lastRenderedPageBreak/>
        <w:t xml:space="preserve">převzetí návrhu od </w:t>
      </w:r>
      <w:r w:rsidR="00A516AF">
        <w:rPr>
          <w:rFonts w:asciiTheme="minorHAnsi" w:hAnsiTheme="minorHAnsi"/>
        </w:rPr>
        <w:t>dodavatele</w:t>
      </w:r>
      <w:r w:rsidR="00A516AF" w:rsidRPr="00B76509">
        <w:rPr>
          <w:rFonts w:asciiTheme="minorHAnsi" w:hAnsiTheme="minorHAnsi"/>
        </w:rPr>
        <w:t xml:space="preserve"> </w:t>
      </w:r>
      <w:r w:rsidRPr="00B76509">
        <w:rPr>
          <w:rFonts w:asciiTheme="minorHAnsi" w:hAnsiTheme="minorHAnsi"/>
        </w:rPr>
        <w:t xml:space="preserve">k tomuto návrhu své oprávněné připomínky, které budou na základě dohody smluvních stran bezodkladně zapracovány. Oprávněnými připomínkami jsou pouze ty, které poukazují na rozpor mezi </w:t>
      </w:r>
      <w:r w:rsidR="00A516AF">
        <w:rPr>
          <w:rFonts w:asciiTheme="minorHAnsi" w:hAnsiTheme="minorHAnsi"/>
        </w:rPr>
        <w:t xml:space="preserve">aktualizovanou Technickou specifikací </w:t>
      </w:r>
      <w:r w:rsidRPr="00B76509">
        <w:rPr>
          <w:rFonts w:asciiTheme="minorHAnsi" w:hAnsiTheme="minorHAnsi"/>
        </w:rPr>
        <w:t>a/nebo na nenaplnění požadavků objednatele uvedených v Zadávací dokumentaci</w:t>
      </w:r>
      <w:r w:rsidR="00A516AF">
        <w:rPr>
          <w:rFonts w:asciiTheme="minorHAnsi" w:hAnsiTheme="minorHAnsi"/>
        </w:rPr>
        <w:t xml:space="preserve"> a jejích přílohách</w:t>
      </w:r>
      <w:r w:rsidRPr="00B76509">
        <w:rPr>
          <w:rFonts w:asciiTheme="minorHAnsi" w:hAnsiTheme="minorHAnsi"/>
        </w:rPr>
        <w:t xml:space="preserve">. </w:t>
      </w:r>
      <w:r w:rsidR="00F3249B">
        <w:rPr>
          <w:rFonts w:asciiTheme="minorHAnsi" w:hAnsiTheme="minorHAnsi"/>
        </w:rPr>
        <w:t>A</w:t>
      </w:r>
      <w:r w:rsidR="00A516AF">
        <w:rPr>
          <w:rFonts w:asciiTheme="minorHAnsi" w:hAnsiTheme="minorHAnsi"/>
        </w:rPr>
        <w:t>ktualizovaná Technická specifikace</w:t>
      </w:r>
      <w:r w:rsidRPr="00B76509">
        <w:rPr>
          <w:rFonts w:asciiTheme="minorHAnsi" w:hAnsiTheme="minorHAnsi"/>
        </w:rPr>
        <w:t xml:space="preserve"> nemůže </w:t>
      </w:r>
      <w:r w:rsidR="00A516AF">
        <w:rPr>
          <w:rFonts w:asciiTheme="minorHAnsi" w:hAnsiTheme="minorHAnsi"/>
        </w:rPr>
        <w:t xml:space="preserve">podstatně </w:t>
      </w:r>
      <w:r w:rsidRPr="00B76509">
        <w:rPr>
          <w:rFonts w:asciiTheme="minorHAnsi" w:hAnsiTheme="minorHAnsi"/>
        </w:rPr>
        <w:t>rozšířit ani zúžit rozsah plnění dle této Smlouvy.</w:t>
      </w:r>
    </w:p>
    <w:p w:rsidR="00617531" w:rsidRPr="00B76509" w:rsidRDefault="00617531" w:rsidP="006B23EE">
      <w:pPr>
        <w:pStyle w:val="TSCZOdstavec"/>
        <w:rPr>
          <w:rFonts w:asciiTheme="minorHAnsi" w:hAnsiTheme="minorHAnsi"/>
        </w:rPr>
      </w:pPr>
      <w:r w:rsidRPr="00B76509">
        <w:rPr>
          <w:rFonts w:asciiTheme="minorHAnsi" w:hAnsiTheme="minorHAnsi"/>
        </w:rPr>
        <w:t xml:space="preserve">V případě, že objednatel připomínky ve stanovené lhůtě nepředloží, má se za to, že s předloženým návrhem </w:t>
      </w:r>
      <w:r w:rsidR="00A516AF">
        <w:rPr>
          <w:rFonts w:asciiTheme="minorHAnsi" w:hAnsiTheme="minorHAnsi"/>
        </w:rPr>
        <w:t>Technické specifikace</w:t>
      </w:r>
      <w:r w:rsidRPr="00B76509">
        <w:rPr>
          <w:rFonts w:asciiTheme="minorHAnsi" w:hAnsiTheme="minorHAnsi"/>
        </w:rPr>
        <w:t xml:space="preserve"> souhlasí a je povinen vystavit o tom akceptační protokol, který musí být podepsaný zmocněnými zástupci smluvních stran.</w:t>
      </w:r>
    </w:p>
    <w:p w:rsidR="00617531" w:rsidRPr="00B76509" w:rsidRDefault="00A516AF" w:rsidP="006B23EE">
      <w:pPr>
        <w:pStyle w:val="TSCZOdstavec"/>
        <w:rPr>
          <w:rFonts w:asciiTheme="minorHAnsi" w:hAnsiTheme="minorHAnsi"/>
        </w:rPr>
      </w:pPr>
      <w:r>
        <w:rPr>
          <w:rFonts w:asciiTheme="minorHAnsi" w:hAnsiTheme="minorHAnsi"/>
        </w:rPr>
        <w:t>Aktualizovaná Technická specifikace</w:t>
      </w:r>
      <w:r w:rsidR="00617531" w:rsidRPr="00B76509">
        <w:rPr>
          <w:rFonts w:asciiTheme="minorHAnsi" w:hAnsiTheme="minorHAnsi"/>
        </w:rPr>
        <w:t xml:space="preserve"> detailně specifikuje rozsah </w:t>
      </w:r>
      <w:r w:rsidR="002804B6">
        <w:rPr>
          <w:rFonts w:asciiTheme="minorHAnsi" w:hAnsiTheme="minorHAnsi"/>
        </w:rPr>
        <w:t>Plnění</w:t>
      </w:r>
      <w:r w:rsidR="00617531" w:rsidRPr="00B76509">
        <w:rPr>
          <w:rFonts w:asciiTheme="minorHAnsi" w:hAnsiTheme="minorHAnsi"/>
        </w:rPr>
        <w:t xml:space="preserve"> a realizaci požadavků objednatele uvedených v Zadávací dokumentaci, další průběh (jednotlivé kroky) jeho provádění</w:t>
      </w:r>
      <w:r>
        <w:rPr>
          <w:rFonts w:asciiTheme="minorHAnsi" w:hAnsiTheme="minorHAnsi"/>
        </w:rPr>
        <w:t xml:space="preserve"> na měsíční bázi</w:t>
      </w:r>
      <w:r w:rsidR="006C3072">
        <w:rPr>
          <w:rFonts w:asciiTheme="minorHAnsi" w:hAnsiTheme="minorHAnsi"/>
        </w:rPr>
        <w:t>.</w:t>
      </w:r>
      <w:r w:rsidR="00617531" w:rsidRPr="00B76509">
        <w:rPr>
          <w:rFonts w:asciiTheme="minorHAnsi" w:hAnsiTheme="minorHAnsi"/>
        </w:rPr>
        <w:t xml:space="preserve"> </w:t>
      </w:r>
    </w:p>
    <w:p w:rsidR="00617531" w:rsidRPr="00B76509" w:rsidRDefault="00617531" w:rsidP="006B23EE">
      <w:pPr>
        <w:pStyle w:val="TSCZOdstavec"/>
        <w:rPr>
          <w:rFonts w:asciiTheme="minorHAnsi" w:hAnsiTheme="minorHAnsi"/>
        </w:rPr>
      </w:pPr>
      <w:r w:rsidRPr="00B76509">
        <w:rPr>
          <w:rFonts w:asciiTheme="minorHAnsi" w:hAnsiTheme="minorHAnsi"/>
        </w:rPr>
        <w:t xml:space="preserve">Akceptací </w:t>
      </w:r>
      <w:r w:rsidR="00A516AF">
        <w:rPr>
          <w:rFonts w:asciiTheme="minorHAnsi" w:hAnsiTheme="minorHAnsi"/>
        </w:rPr>
        <w:t>Technické specifikace se tato</w:t>
      </w:r>
      <w:r w:rsidRPr="00B76509">
        <w:rPr>
          <w:rFonts w:asciiTheme="minorHAnsi" w:hAnsiTheme="minorHAnsi"/>
        </w:rPr>
        <w:t xml:space="preserve"> stává nedílnou součástí této Smlouvy a závaznou specifikací a zadáním </w:t>
      </w:r>
      <w:r w:rsidR="00A516AF">
        <w:rPr>
          <w:rFonts w:asciiTheme="minorHAnsi" w:hAnsiTheme="minorHAnsi"/>
        </w:rPr>
        <w:t xml:space="preserve">průběžného </w:t>
      </w:r>
      <w:r w:rsidR="002804B6">
        <w:rPr>
          <w:rFonts w:asciiTheme="minorHAnsi" w:hAnsiTheme="minorHAnsi"/>
        </w:rPr>
        <w:t>Plnění</w:t>
      </w:r>
      <w:r w:rsidRPr="00B76509">
        <w:rPr>
          <w:rFonts w:asciiTheme="minorHAnsi" w:hAnsiTheme="minorHAnsi"/>
        </w:rPr>
        <w:t xml:space="preserve"> podle této Smlouvy. </w:t>
      </w:r>
    </w:p>
    <w:p w:rsidR="00617531" w:rsidRPr="00B76509" w:rsidRDefault="00617531" w:rsidP="006B23EE">
      <w:pPr>
        <w:pStyle w:val="TSCZOdstavec"/>
        <w:rPr>
          <w:rFonts w:asciiTheme="minorHAnsi" w:hAnsiTheme="minorHAnsi"/>
        </w:rPr>
      </w:pPr>
      <w:r w:rsidRPr="00B76509">
        <w:rPr>
          <w:rFonts w:asciiTheme="minorHAnsi" w:hAnsiTheme="minorHAnsi"/>
        </w:rPr>
        <w:t xml:space="preserve">Akceptačním kritériem pro akceptaci </w:t>
      </w:r>
      <w:r w:rsidR="00A516AF">
        <w:rPr>
          <w:rFonts w:asciiTheme="minorHAnsi" w:hAnsiTheme="minorHAnsi"/>
        </w:rPr>
        <w:t xml:space="preserve">aktualizované Technické specifikace </w:t>
      </w:r>
      <w:r w:rsidRPr="00B76509">
        <w:rPr>
          <w:rFonts w:asciiTheme="minorHAnsi" w:hAnsiTheme="minorHAnsi"/>
        </w:rPr>
        <w:t xml:space="preserve">je </w:t>
      </w:r>
      <w:r w:rsidR="00A516AF">
        <w:rPr>
          <w:rFonts w:asciiTheme="minorHAnsi" w:hAnsiTheme="minorHAnsi"/>
        </w:rPr>
        <w:t>její</w:t>
      </w:r>
      <w:r w:rsidR="00A516AF" w:rsidRPr="00B76509">
        <w:rPr>
          <w:rFonts w:asciiTheme="minorHAnsi" w:hAnsiTheme="minorHAnsi"/>
        </w:rPr>
        <w:t xml:space="preserve"> </w:t>
      </w:r>
      <w:r w:rsidRPr="00B76509">
        <w:rPr>
          <w:rFonts w:asciiTheme="minorHAnsi" w:hAnsiTheme="minorHAnsi"/>
        </w:rPr>
        <w:t>soulad s Technickou specifikací</w:t>
      </w:r>
      <w:r w:rsidR="00A516AF">
        <w:rPr>
          <w:rFonts w:asciiTheme="minorHAnsi" w:hAnsiTheme="minorHAnsi"/>
        </w:rPr>
        <w:t xml:space="preserve"> ze Zadávací dokumentace</w:t>
      </w:r>
      <w:r w:rsidRPr="00B76509">
        <w:rPr>
          <w:rFonts w:asciiTheme="minorHAnsi" w:hAnsiTheme="minorHAnsi"/>
        </w:rPr>
        <w:t xml:space="preserve"> a naplnění požadavků objednatele uvedených v Zadávací dokumentaci způsobem, který preferuje objednatel.</w:t>
      </w:r>
    </w:p>
    <w:p w:rsidR="00617531" w:rsidRPr="00B76509" w:rsidRDefault="00617531" w:rsidP="006B23EE">
      <w:pPr>
        <w:pStyle w:val="TSCZlnek"/>
        <w:rPr>
          <w:rFonts w:asciiTheme="minorHAnsi" w:hAnsiTheme="minorHAnsi" w:cs="Arial"/>
        </w:rPr>
      </w:pPr>
      <w:r w:rsidRPr="00B76509">
        <w:rPr>
          <w:rFonts w:asciiTheme="minorHAnsi" w:hAnsiTheme="minorHAnsi" w:cs="Arial"/>
        </w:rPr>
        <w:br/>
        <w:t>Cena a platební podmínky</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Cena za Plnění</w:t>
      </w:r>
      <w:r w:rsidR="00F31E04">
        <w:rPr>
          <w:rFonts w:asciiTheme="minorHAnsi" w:hAnsiTheme="minorHAnsi" w:cs="Arial"/>
        </w:rPr>
        <w:t xml:space="preserve"> (správa a provoz na měsíční bázi)</w:t>
      </w:r>
      <w:r w:rsidRPr="00B76509">
        <w:rPr>
          <w:rFonts w:asciiTheme="minorHAnsi" w:hAnsiTheme="minorHAnsi" w:cs="Arial"/>
        </w:rPr>
        <w:t xml:space="preserve"> dle této Smlouvy je jako nejvýše přípustná cena včetně všech poplatků a veškerých dalších nákladů spojených s plněním Smlouvy po celou dobu jejího trvání. Ke splatným část</w:t>
      </w:r>
      <w:r w:rsidR="006C3072">
        <w:rPr>
          <w:rFonts w:asciiTheme="minorHAnsi" w:hAnsiTheme="minorHAnsi" w:cs="Arial"/>
        </w:rPr>
        <w:t>e</w:t>
      </w:r>
      <w:r w:rsidRPr="00B76509">
        <w:rPr>
          <w:rFonts w:asciiTheme="minorHAnsi" w:hAnsiTheme="minorHAnsi" w:cs="Arial"/>
        </w:rPr>
        <w:t>m ceny bude připočtena DPH dle platných právních předpisů. Cena sjednaná v této Smlouvě obsahuje ocenění veškerého plnění dodavatele nutného k řádnému poskytnutí Plnění, tedy i ocenění činností, které nejsou v této Smlouvě výslovně uvedeny jako povinnost některé ze smluvních stran.</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Cenu s DPH je možné překročit v průběhu plnění této Smlouvy pouze v souvislosti se změnou daňových předpisů týkajících se DPH.</w:t>
      </w:r>
    </w:p>
    <w:p w:rsidR="00617531" w:rsidRPr="00B76509" w:rsidRDefault="00617531" w:rsidP="006B23EE">
      <w:pPr>
        <w:pStyle w:val="TSCZOdstavec"/>
        <w:rPr>
          <w:rFonts w:asciiTheme="minorHAnsi" w:hAnsiTheme="minorHAnsi"/>
        </w:rPr>
      </w:pPr>
      <w:r w:rsidRPr="00B76509">
        <w:rPr>
          <w:rFonts w:asciiTheme="minorHAnsi" w:hAnsiTheme="minorHAnsi"/>
        </w:rPr>
        <w:t xml:space="preserve">Cena </w:t>
      </w:r>
      <w:r w:rsidR="00F31E04">
        <w:rPr>
          <w:rFonts w:asciiTheme="minorHAnsi" w:hAnsiTheme="minorHAnsi"/>
        </w:rPr>
        <w:t>za pravidelné</w:t>
      </w:r>
      <w:r w:rsidRPr="00B76509">
        <w:rPr>
          <w:rFonts w:asciiTheme="minorHAnsi" w:hAnsiTheme="minorHAnsi"/>
        </w:rPr>
        <w:t xml:space="preserve"> Plnění </w:t>
      </w:r>
      <w:r w:rsidR="00F31E04">
        <w:rPr>
          <w:rFonts w:asciiTheme="minorHAnsi" w:hAnsiTheme="minorHAnsi"/>
        </w:rPr>
        <w:t xml:space="preserve">a poskytnuté Služby </w:t>
      </w:r>
      <w:r w:rsidRPr="00B76509">
        <w:rPr>
          <w:rFonts w:asciiTheme="minorHAnsi" w:hAnsiTheme="minorHAnsi"/>
        </w:rPr>
        <w:t>je podrobně specifikov</w:t>
      </w:r>
      <w:r w:rsidR="006C3072">
        <w:rPr>
          <w:rFonts w:asciiTheme="minorHAnsi" w:hAnsiTheme="minorHAnsi"/>
        </w:rPr>
        <w:t>á</w:t>
      </w:r>
      <w:r w:rsidRPr="00B76509">
        <w:rPr>
          <w:rFonts w:asciiTheme="minorHAnsi" w:hAnsiTheme="minorHAnsi"/>
        </w:rPr>
        <w:t>n</w:t>
      </w:r>
      <w:r w:rsidR="006C3072">
        <w:rPr>
          <w:rFonts w:asciiTheme="minorHAnsi" w:hAnsiTheme="minorHAnsi"/>
        </w:rPr>
        <w:t>a</w:t>
      </w:r>
      <w:r w:rsidRPr="00B76509">
        <w:rPr>
          <w:rFonts w:asciiTheme="minorHAnsi" w:hAnsiTheme="minorHAnsi"/>
        </w:rPr>
        <w:t xml:space="preserve"> v Příloze č. 2 této Smlouvy.</w:t>
      </w:r>
    </w:p>
    <w:p w:rsidR="00617531" w:rsidRPr="00B76509" w:rsidRDefault="00617531" w:rsidP="006B23EE">
      <w:pPr>
        <w:pStyle w:val="TSCZOdstavec"/>
        <w:rPr>
          <w:rFonts w:asciiTheme="minorHAnsi" w:hAnsiTheme="minorHAnsi"/>
        </w:rPr>
      </w:pPr>
      <w:r w:rsidRPr="00B76509">
        <w:rPr>
          <w:rFonts w:asciiTheme="minorHAnsi" w:hAnsiTheme="minorHAnsi"/>
        </w:rPr>
        <w:t xml:space="preserve">Cena za plnění dle této </w:t>
      </w:r>
      <w:r w:rsidR="006C3072">
        <w:rPr>
          <w:rFonts w:asciiTheme="minorHAnsi" w:hAnsiTheme="minorHAnsi"/>
        </w:rPr>
        <w:t>S</w:t>
      </w:r>
      <w:r w:rsidRPr="00B76509">
        <w:rPr>
          <w:rFonts w:asciiTheme="minorHAnsi" w:hAnsiTheme="minorHAnsi"/>
        </w:rPr>
        <w:t>mlouvy bude objednatelem uhrazena v české měně na základě daňového dokladu – faktury. Objednatel bude provádět úhrady dle etap/fází realizace uvedených v Harmonogramu plnění. S náběhem rutinního provozu probíhají platby měsíčně pozadu</w:t>
      </w:r>
      <w:r w:rsidR="0013478F">
        <w:rPr>
          <w:rFonts w:asciiTheme="minorHAnsi" w:hAnsiTheme="minorHAnsi"/>
        </w:rPr>
        <w:t xml:space="preserve"> za a) pravidelné měsíční Plnění – komplexní správa a provoz portálu a za b) realizaci Služeb</w:t>
      </w:r>
      <w:r w:rsidRPr="00B76509">
        <w:rPr>
          <w:rFonts w:asciiTheme="minorHAnsi" w:hAnsiTheme="minorHAnsi"/>
        </w:rPr>
        <w:t xml:space="preserve"> na základě dílčích objednávek a skutečně odvedené práce a po vzájemném odsouhlasení výkazu práce. Splatnost faktur je 21 dní.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lastRenderedPageBreak/>
        <w:t>Pro realizaci služeb velmi malých jednotlivých SW úprav do 8 hod bude použit průběžný režim, který bude vykazován měsíčně/nebo do sumy 50.000,-Kč bez DPH.</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Objednatel neposkytuje zálohy.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Daňový doklad – faktura musí obsahovat všechny náležitosti řádného účetního a daňového dokladu ve smyslu příslušných právních předpisů, zejména zákona č. 235/2004 Sb., o dani z přidané hodnoty, ve znění pozdějších předpisů. V případě, že faktura nebude mít odpovídající náležitosti, je objednatel oprávněn ji vrátit ve lhůtě splatnosti zpět dodavateli k doplnění, aniž se tak dostane do prodlení se splatností. Lhůta splatnosti počíná běžet znovu od opětovného zaslání náležitě doplněného či opraveného dokladu.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Faktury mus</w:t>
      </w:r>
      <w:r w:rsidR="00C858C0">
        <w:rPr>
          <w:rFonts w:asciiTheme="minorHAnsi" w:hAnsiTheme="minorHAnsi" w:cs="Arial"/>
        </w:rPr>
        <w:t>ej</w:t>
      </w:r>
      <w:r w:rsidRPr="00B76509">
        <w:rPr>
          <w:rFonts w:asciiTheme="minorHAnsi" w:hAnsiTheme="minorHAnsi" w:cs="Arial"/>
        </w:rPr>
        <w:t xml:space="preserve">í dále obsahovat náležitosti dle Metodiky způsobilých výdajů pro programy spolufinancované ze Strukturálních fondů EU (2007-2013) a Pravidel publicity projektů financovaných z programu IOP, Smart Administration. V záhlaví faktur bude uveden odkaz na číslo smlouvy v evidenci objednatele. Bude rovněž uvedeno registrační číslo projektu, plný název projektu a další povinné texty uvedené v Pravidlech publicity. </w:t>
      </w:r>
    </w:p>
    <w:p w:rsidR="00617531" w:rsidRPr="00B76509" w:rsidRDefault="00617531" w:rsidP="006B23EE">
      <w:pPr>
        <w:pStyle w:val="TSCZlnek"/>
        <w:rPr>
          <w:rFonts w:asciiTheme="minorHAnsi" w:hAnsiTheme="minorHAnsi" w:cs="Arial"/>
        </w:rPr>
      </w:pPr>
      <w:r w:rsidRPr="00B76509">
        <w:rPr>
          <w:rFonts w:asciiTheme="minorHAnsi" w:hAnsiTheme="minorHAnsi" w:cs="Arial"/>
        </w:rPr>
        <w:br/>
        <w:t>Majetkové sankce a odpovědnost za škodu</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Pro případ prodlení objednatele se zaplacením faktury</w:t>
      </w:r>
      <w:r w:rsidRPr="00B76509">
        <w:rPr>
          <w:rFonts w:asciiTheme="minorHAnsi" w:hAnsiTheme="minorHAnsi" w:cs="Arial"/>
          <w:b/>
        </w:rPr>
        <w:t xml:space="preserve"> </w:t>
      </w:r>
      <w:r w:rsidRPr="00B76509">
        <w:rPr>
          <w:rFonts w:asciiTheme="minorHAnsi" w:hAnsiTheme="minorHAnsi" w:cs="Arial"/>
        </w:rPr>
        <w:t>se objednatel zavazuje zaplatit dodavateli úrok z prodlení ve výši 0,01% z dlužné částky za každý den prodlení.</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Pro případ prodlení dodavatele s dokončením a předáním</w:t>
      </w:r>
      <w:r w:rsidR="004958A7">
        <w:rPr>
          <w:rFonts w:asciiTheme="minorHAnsi" w:hAnsiTheme="minorHAnsi" w:cs="Arial"/>
        </w:rPr>
        <w:t xml:space="preserve"> dokumentu aktualizované Technické </w:t>
      </w:r>
      <w:r w:rsidR="006F6B07">
        <w:rPr>
          <w:rFonts w:asciiTheme="minorHAnsi" w:hAnsiTheme="minorHAnsi" w:cs="Arial"/>
        </w:rPr>
        <w:t>specifikace</w:t>
      </w:r>
      <w:r w:rsidRPr="00B76509">
        <w:rPr>
          <w:rFonts w:asciiTheme="minorHAnsi" w:hAnsiTheme="minorHAnsi" w:cs="Arial"/>
        </w:rPr>
        <w:t xml:space="preserve"> v termínu stanoveném touto Smlouvou sjednávají smluvní strany smluvní pokutu ve výši </w:t>
      </w:r>
      <w:r w:rsidR="004958A7">
        <w:rPr>
          <w:rFonts w:asciiTheme="minorHAnsi" w:hAnsiTheme="minorHAnsi" w:cs="Arial"/>
        </w:rPr>
        <w:t>3</w:t>
      </w:r>
      <w:r w:rsidRPr="00B76509">
        <w:rPr>
          <w:rFonts w:asciiTheme="minorHAnsi" w:hAnsiTheme="minorHAnsi" w:cs="Arial"/>
        </w:rPr>
        <w:t>.000,- Kč za každý i započatý den prodlení s dokončením a předáním</w:t>
      </w:r>
      <w:r w:rsidR="004958A7">
        <w:rPr>
          <w:rFonts w:asciiTheme="minorHAnsi" w:hAnsiTheme="minorHAnsi" w:cs="Arial"/>
        </w:rPr>
        <w:t>.</w:t>
      </w:r>
      <w:r w:rsidRPr="00B76509">
        <w:rPr>
          <w:rFonts w:asciiTheme="minorHAnsi" w:hAnsiTheme="minorHAnsi" w:cs="Arial"/>
        </w:rPr>
        <w:t xml:space="preserve"> </w:t>
      </w:r>
      <w:r w:rsidR="004958A7">
        <w:rPr>
          <w:rFonts w:asciiTheme="minorHAnsi" w:hAnsiTheme="minorHAnsi" w:cs="Arial"/>
        </w:rPr>
        <w:t xml:space="preserve">Pro případ prodlení dodavatele s převzetím celého systému a uvedením do rutinního provozu v termínu stanoveném toto Smlouvou, </w:t>
      </w:r>
      <w:r w:rsidR="004958A7" w:rsidRPr="00B76509">
        <w:rPr>
          <w:rFonts w:asciiTheme="minorHAnsi" w:hAnsiTheme="minorHAnsi" w:cs="Arial"/>
        </w:rPr>
        <w:t xml:space="preserve">sjednávají smluvní strany smluvní pokutu ve výši </w:t>
      </w:r>
      <w:r w:rsidR="004958A7">
        <w:rPr>
          <w:rFonts w:asciiTheme="minorHAnsi" w:hAnsiTheme="minorHAnsi" w:cs="Arial"/>
        </w:rPr>
        <w:t>5</w:t>
      </w:r>
      <w:r w:rsidR="004958A7" w:rsidRPr="00B76509">
        <w:rPr>
          <w:rFonts w:asciiTheme="minorHAnsi" w:hAnsiTheme="minorHAnsi" w:cs="Arial"/>
        </w:rPr>
        <w:t>.000,- Kč za každý i započatý den prodlení</w:t>
      </w:r>
      <w:r w:rsidR="004958A7">
        <w:rPr>
          <w:rFonts w:asciiTheme="minorHAnsi" w:hAnsiTheme="minorHAnsi" w:cs="Arial"/>
        </w:rPr>
        <w:t>.</w:t>
      </w:r>
      <w:r w:rsidR="00F31E04">
        <w:rPr>
          <w:rFonts w:asciiTheme="minorHAnsi" w:hAnsiTheme="minorHAnsi" w:cs="Arial"/>
        </w:rPr>
        <w:t xml:space="preserve"> Pro případ porušení licenčních podmínek k užívání, správě či provozu SW třetích osob strany </w:t>
      </w:r>
      <w:r w:rsidR="00F16B0A">
        <w:rPr>
          <w:rFonts w:asciiTheme="minorHAnsi" w:hAnsiTheme="minorHAnsi" w:cs="Arial"/>
        </w:rPr>
        <w:t xml:space="preserve">dle čl. V. odst. 5.8. </w:t>
      </w:r>
      <w:r w:rsidR="00F31E04">
        <w:rPr>
          <w:rFonts w:asciiTheme="minorHAnsi" w:hAnsiTheme="minorHAnsi" w:cs="Arial"/>
        </w:rPr>
        <w:t>sjednávají smluvní pokutu ve výši 50.000,- Kč za každé jednotlivé porušení těchto podmínek.</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Objednatel je oprávněn smluvní pokutu jednostranně započítat proti jakékoli pohledávce dodavatele, a to včetně pohledávky dodavatele na zaplacení ceny za Plnění.</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Zaplacením smluvní pokuty nebude dotčeno právo objednatele na náhradu případné škody v případě prodlení dodavatele s dokončením </w:t>
      </w:r>
      <w:r w:rsidR="002804B6">
        <w:rPr>
          <w:rFonts w:asciiTheme="minorHAnsi" w:hAnsiTheme="minorHAnsi" w:cs="Arial"/>
        </w:rPr>
        <w:t>Plnění</w:t>
      </w:r>
      <w:r w:rsidRPr="00B76509">
        <w:rPr>
          <w:rFonts w:asciiTheme="minorHAnsi" w:hAnsiTheme="minorHAnsi" w:cs="Arial"/>
        </w:rPr>
        <w:t xml:space="preserve"> a/nebo včasného neodstranění vad a nedodělků bránících řádnému užívání </w:t>
      </w:r>
      <w:r w:rsidR="002804B6">
        <w:rPr>
          <w:rFonts w:asciiTheme="minorHAnsi" w:hAnsiTheme="minorHAnsi" w:cs="Arial"/>
        </w:rPr>
        <w:t>Plnění</w:t>
      </w:r>
      <w:r w:rsidRPr="00B76509">
        <w:rPr>
          <w:rFonts w:asciiTheme="minorHAnsi" w:hAnsiTheme="minorHAnsi" w:cs="Arial"/>
        </w:rPr>
        <w:t>, a to i v rozsahu, ve kterém tato škoda bude převyšovat smluvní pokutu.</w:t>
      </w:r>
      <w:r w:rsidR="00F31E04">
        <w:rPr>
          <w:rFonts w:asciiTheme="minorHAnsi" w:hAnsiTheme="minorHAnsi" w:cs="Arial"/>
        </w:rPr>
        <w:t xml:space="preserve"> Zaplacením smluvní pokuty za porušení licenčních podmínek k užívání, správě či provozu SW programů </w:t>
      </w:r>
      <w:r w:rsidR="000323ED">
        <w:rPr>
          <w:rFonts w:asciiTheme="minorHAnsi" w:hAnsiTheme="minorHAnsi" w:cs="Arial"/>
        </w:rPr>
        <w:t xml:space="preserve">a SW </w:t>
      </w:r>
      <w:r w:rsidR="00F31E04">
        <w:rPr>
          <w:rFonts w:asciiTheme="minorHAnsi" w:hAnsiTheme="minorHAnsi" w:cs="Arial"/>
        </w:rPr>
        <w:t xml:space="preserve">licencí třetích osob nebude dotčeno právo objednatele na náhradu </w:t>
      </w:r>
      <w:r w:rsidR="00F31E04">
        <w:rPr>
          <w:rFonts w:asciiTheme="minorHAnsi" w:hAnsiTheme="minorHAnsi" w:cs="Arial"/>
        </w:rPr>
        <w:lastRenderedPageBreak/>
        <w:t xml:space="preserve">případné škody </w:t>
      </w:r>
      <w:r w:rsidR="000323ED">
        <w:rPr>
          <w:rFonts w:asciiTheme="minorHAnsi" w:hAnsiTheme="minorHAnsi" w:cs="Arial"/>
        </w:rPr>
        <w:t xml:space="preserve">způsobené nesprávným užitím a provozem daného SW programu ze strany dodavatele.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V případě prodlení dodavatele s odstraňováním závad </w:t>
      </w:r>
      <w:r w:rsidR="002804B6">
        <w:rPr>
          <w:rFonts w:asciiTheme="minorHAnsi" w:hAnsiTheme="minorHAnsi" w:cs="Arial"/>
        </w:rPr>
        <w:t>Plnění</w:t>
      </w:r>
      <w:r w:rsidRPr="00B76509">
        <w:rPr>
          <w:rFonts w:asciiTheme="minorHAnsi" w:hAnsiTheme="minorHAnsi" w:cs="Arial"/>
        </w:rPr>
        <w:t xml:space="preserve"> je dodavatel povinen zaplatit smluvní pokutu dle kategorií vad uvedených v SLA, které je součástí Přílohy č. 4 této Smlouvy.</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Dodavatel se zavazuje mít po celou dobu realizace </w:t>
      </w:r>
      <w:r w:rsidR="002804B6">
        <w:rPr>
          <w:rFonts w:asciiTheme="minorHAnsi" w:hAnsiTheme="minorHAnsi" w:cs="Arial"/>
        </w:rPr>
        <w:t>Plnění</w:t>
      </w:r>
      <w:r w:rsidRPr="00B76509">
        <w:rPr>
          <w:rFonts w:asciiTheme="minorHAnsi" w:hAnsiTheme="minorHAnsi" w:cs="Arial"/>
        </w:rPr>
        <w:t xml:space="preserve"> uzavřenu platnou a účinnou pojistnou smlouvu pro případ vzniku odpovědnosti za škody způsobené třetím osobám. Výše pojistného plnění musí činit minimálně </w:t>
      </w:r>
      <w:r w:rsidR="0013478F">
        <w:rPr>
          <w:rFonts w:asciiTheme="minorHAnsi" w:hAnsiTheme="minorHAnsi" w:cs="Arial"/>
        </w:rPr>
        <w:t>10</w:t>
      </w:r>
      <w:r w:rsidRPr="00B76509">
        <w:rPr>
          <w:rFonts w:asciiTheme="minorHAnsi" w:hAnsiTheme="minorHAnsi" w:cs="Arial"/>
        </w:rPr>
        <w:t>.000.000,- Kč. Objednatel je oprávněn kdykoli v průběhu platnosti Smlouvy požadovat po dodavateli předložení pojistné smlouvy k nahlédnutí a pořízení výpisů či opisů. Dodavatel je povinen bez dalšího pojistnou smlouvu na žádost objednatele objednateli předložit. Pokud tak neučiní nejpozději do pěti (5) pracovních dní od doručení žádosti objednatele, je dodavatel povinen uhradit objednateli smluvní pokutu ve výši 20.000,- Kč za každé jednotlivé porušení této povinnosti. V takovém případě je objednatel rovněž oprávněn tuto pojistnou smlouvu uzavřít ve prospěch dodavatele s tím, že dodavatel bude povinen objednateli uhradit veškeré náklady s tím spojené.</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Majetkovou sankci je povinná smluvní strana povinn</w:t>
      </w:r>
      <w:r w:rsidR="001E3646">
        <w:rPr>
          <w:rFonts w:asciiTheme="minorHAnsi" w:hAnsiTheme="minorHAnsi" w:cs="Arial"/>
        </w:rPr>
        <w:t>a</w:t>
      </w:r>
      <w:r w:rsidRPr="00B76509">
        <w:rPr>
          <w:rFonts w:asciiTheme="minorHAnsi" w:hAnsiTheme="minorHAnsi" w:cs="Arial"/>
        </w:rPr>
        <w:t xml:space="preserve"> uhradit na základě písemné výzvy oprávněné smluvní strany do 14 dnů ode dne jejího doručení.</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Dodavatel se zavazuje nést odpovědnost za škodu způsobenou objednateli v důsledku porušení povinností dodavatele, pokud toto porušení nebylo způsobeno okolností vylučující odpovědnost dle platných ustanovení </w:t>
      </w:r>
      <w:r w:rsidR="002804B6">
        <w:rPr>
          <w:rFonts w:asciiTheme="minorHAnsi" w:hAnsiTheme="minorHAnsi" w:cs="Arial"/>
        </w:rPr>
        <w:t>občanského</w:t>
      </w:r>
      <w:r w:rsidRPr="00B76509">
        <w:rPr>
          <w:rFonts w:asciiTheme="minorHAnsi" w:hAnsiTheme="minorHAnsi" w:cs="Arial"/>
        </w:rPr>
        <w:t xml:space="preserve"> zákoníku.</w:t>
      </w:r>
    </w:p>
    <w:p w:rsidR="00617531" w:rsidRPr="00B76509" w:rsidRDefault="00617531" w:rsidP="006B23EE">
      <w:pPr>
        <w:pStyle w:val="TSCZlnek"/>
        <w:rPr>
          <w:rFonts w:asciiTheme="minorHAnsi" w:hAnsiTheme="minorHAnsi" w:cs="Arial"/>
        </w:rPr>
      </w:pPr>
      <w:r w:rsidRPr="00B76509">
        <w:rPr>
          <w:rFonts w:asciiTheme="minorHAnsi" w:hAnsiTheme="minorHAnsi" w:cs="Arial"/>
        </w:rPr>
        <w:br/>
      </w:r>
      <w:bookmarkStart w:id="5" w:name="_Ref276152894"/>
      <w:r w:rsidRPr="00B76509">
        <w:rPr>
          <w:rFonts w:asciiTheme="minorHAnsi" w:hAnsiTheme="minorHAnsi" w:cs="Arial"/>
        </w:rPr>
        <w:t>Předání a akceptace</w:t>
      </w:r>
      <w:bookmarkEnd w:id="5"/>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Po dokončení </w:t>
      </w:r>
      <w:r w:rsidR="00795787">
        <w:rPr>
          <w:rFonts w:asciiTheme="minorHAnsi" w:hAnsiTheme="minorHAnsi" w:cs="Arial"/>
        </w:rPr>
        <w:t xml:space="preserve">části </w:t>
      </w:r>
      <w:r w:rsidR="002804B6">
        <w:rPr>
          <w:rFonts w:asciiTheme="minorHAnsi" w:hAnsiTheme="minorHAnsi" w:cs="Arial"/>
        </w:rPr>
        <w:t>Plnění</w:t>
      </w:r>
      <w:r w:rsidR="00F3249B">
        <w:rPr>
          <w:rFonts w:asciiTheme="minorHAnsi" w:hAnsiTheme="minorHAnsi" w:cs="Arial"/>
        </w:rPr>
        <w:t xml:space="preserve"> –</w:t>
      </w:r>
      <w:r w:rsidR="00795787">
        <w:rPr>
          <w:rFonts w:asciiTheme="minorHAnsi" w:hAnsiTheme="minorHAnsi" w:cs="Arial"/>
        </w:rPr>
        <w:t xml:space="preserve"> </w:t>
      </w:r>
      <w:r w:rsidR="00795787" w:rsidRPr="00795787">
        <w:rPr>
          <w:rFonts w:asciiTheme="minorHAnsi" w:hAnsiTheme="minorHAnsi" w:cs="Arial"/>
          <w:b/>
          <w:i/>
        </w:rPr>
        <w:t>vytvoření aktualizované Technické specifikace</w:t>
      </w:r>
      <w:r w:rsidR="00795787">
        <w:rPr>
          <w:rFonts w:asciiTheme="minorHAnsi" w:hAnsiTheme="minorHAnsi" w:cs="Arial"/>
        </w:rPr>
        <w:t>,</w:t>
      </w:r>
      <w:r w:rsidR="00F3249B">
        <w:rPr>
          <w:rFonts w:asciiTheme="minorHAnsi" w:hAnsiTheme="minorHAnsi" w:cs="Arial"/>
        </w:rPr>
        <w:t xml:space="preserve"> </w:t>
      </w:r>
      <w:r w:rsidRPr="00B76509">
        <w:rPr>
          <w:rFonts w:asciiTheme="minorHAnsi" w:hAnsiTheme="minorHAnsi" w:cs="Arial"/>
        </w:rPr>
        <w:t xml:space="preserve">vyzve dodavatel objednatele k převzetí </w:t>
      </w:r>
      <w:r w:rsidR="00795787">
        <w:rPr>
          <w:rFonts w:asciiTheme="minorHAnsi" w:hAnsiTheme="minorHAnsi" w:cs="Arial"/>
        </w:rPr>
        <w:t xml:space="preserve">této části </w:t>
      </w:r>
      <w:r w:rsidR="002804B6">
        <w:rPr>
          <w:rFonts w:asciiTheme="minorHAnsi" w:hAnsiTheme="minorHAnsi" w:cs="Arial"/>
        </w:rPr>
        <w:t>Plnění</w:t>
      </w:r>
      <w:r w:rsidRPr="00B76509">
        <w:rPr>
          <w:rFonts w:asciiTheme="minorHAnsi" w:hAnsiTheme="minorHAnsi" w:cs="Arial"/>
        </w:rPr>
        <w:t xml:space="preserve"> k akceptaci, a to nejméně tři (3) pracovní dny předem. </w:t>
      </w:r>
    </w:p>
    <w:p w:rsidR="008B608B" w:rsidRDefault="00617531" w:rsidP="00F3249B">
      <w:pPr>
        <w:pStyle w:val="TSCZOdstavec"/>
        <w:numPr>
          <w:ilvl w:val="2"/>
          <w:numId w:val="2"/>
        </w:numPr>
        <w:rPr>
          <w:rFonts w:asciiTheme="minorHAnsi" w:hAnsiTheme="minorHAnsi" w:cs="Arial"/>
        </w:rPr>
      </w:pPr>
      <w:r w:rsidRPr="00B76509">
        <w:rPr>
          <w:rFonts w:asciiTheme="minorHAnsi" w:hAnsiTheme="minorHAnsi" w:cs="Arial"/>
        </w:rPr>
        <w:t xml:space="preserve">Okamžitě po předání </w:t>
      </w:r>
      <w:r w:rsidR="002804B6">
        <w:rPr>
          <w:rFonts w:asciiTheme="minorHAnsi" w:hAnsiTheme="minorHAnsi" w:cs="Arial"/>
        </w:rPr>
        <w:t>Plnění</w:t>
      </w:r>
      <w:r w:rsidRPr="00B76509">
        <w:rPr>
          <w:rFonts w:asciiTheme="minorHAnsi" w:hAnsiTheme="minorHAnsi" w:cs="Arial"/>
        </w:rPr>
        <w:t xml:space="preserve"> dodavatelem objednateli k provedení akceptace bude sepsán protokol o předání </w:t>
      </w:r>
      <w:r w:rsidR="002804B6">
        <w:rPr>
          <w:rFonts w:asciiTheme="minorHAnsi" w:hAnsiTheme="minorHAnsi" w:cs="Arial"/>
        </w:rPr>
        <w:t>Plnění</w:t>
      </w:r>
      <w:r w:rsidRPr="00B76509">
        <w:rPr>
          <w:rFonts w:asciiTheme="minorHAnsi" w:hAnsiTheme="minorHAnsi" w:cs="Arial"/>
        </w:rPr>
        <w:t xml:space="preserve"> k akceptaci, který podepíší obě strany.</w:t>
      </w:r>
    </w:p>
    <w:p w:rsidR="008B608B" w:rsidRDefault="00617531" w:rsidP="00F3249B">
      <w:pPr>
        <w:pStyle w:val="TSCZOdstavec"/>
        <w:numPr>
          <w:ilvl w:val="2"/>
          <w:numId w:val="2"/>
        </w:numPr>
        <w:rPr>
          <w:rFonts w:asciiTheme="minorHAnsi" w:hAnsiTheme="minorHAnsi" w:cs="Arial"/>
          <w:color w:val="000000"/>
        </w:rPr>
      </w:pPr>
      <w:r w:rsidRPr="00B76509">
        <w:rPr>
          <w:rFonts w:asciiTheme="minorHAnsi" w:hAnsiTheme="minorHAnsi" w:cs="Arial"/>
        </w:rPr>
        <w:t xml:space="preserve">Maximální délka akceptační procedury je stanovena na dvacet (20) pracovních dnů (od podpisu protokolu o předání </w:t>
      </w:r>
      <w:r w:rsidR="002804B6">
        <w:rPr>
          <w:rFonts w:asciiTheme="minorHAnsi" w:hAnsiTheme="minorHAnsi" w:cs="Arial"/>
        </w:rPr>
        <w:t>Plnění</w:t>
      </w:r>
      <w:r w:rsidRPr="00B76509">
        <w:rPr>
          <w:rFonts w:asciiTheme="minorHAnsi" w:hAnsiTheme="minorHAnsi" w:cs="Arial"/>
        </w:rPr>
        <w:t xml:space="preserve"> k akceptaci). </w:t>
      </w:r>
    </w:p>
    <w:p w:rsidR="008B608B" w:rsidRDefault="00617531" w:rsidP="00F3249B">
      <w:pPr>
        <w:pStyle w:val="TSCZOdstavec"/>
        <w:numPr>
          <w:ilvl w:val="2"/>
          <w:numId w:val="2"/>
        </w:numPr>
        <w:rPr>
          <w:rFonts w:asciiTheme="minorHAnsi" w:hAnsiTheme="minorHAnsi" w:cs="Arial"/>
        </w:rPr>
      </w:pPr>
      <w:r w:rsidRPr="00B76509">
        <w:rPr>
          <w:rFonts w:asciiTheme="minorHAnsi" w:hAnsiTheme="minorHAnsi" w:cs="Arial"/>
        </w:rPr>
        <w:t xml:space="preserve">V případě objevení nedostatků </w:t>
      </w:r>
      <w:r w:rsidR="002804B6">
        <w:rPr>
          <w:rFonts w:asciiTheme="minorHAnsi" w:hAnsiTheme="minorHAnsi" w:cs="Arial"/>
        </w:rPr>
        <w:t>Plnění</w:t>
      </w:r>
      <w:r w:rsidRPr="00B76509">
        <w:rPr>
          <w:rFonts w:asciiTheme="minorHAnsi" w:hAnsiTheme="minorHAnsi" w:cs="Arial"/>
        </w:rPr>
        <w:t xml:space="preserve"> v průběhu akceptační procedury je objednatel povinen informovat písemně dodavatele o takové závadě nejpozději druhý pracovní den od objevení takových nedostatků, přičemž dodavatel podnikne veškeré kroky k urychlenému odstranění těchto nedostatků. Nedostatkem se pro účely této smlouvy rozumí neshoda se zadáním uvedeným v této Smlouvě. Nejpozději poslední den akceptačních procedur vydá zástupce objednatele protokol o akceptaci </w:t>
      </w:r>
      <w:r w:rsidR="002804B6">
        <w:rPr>
          <w:rFonts w:asciiTheme="minorHAnsi" w:hAnsiTheme="minorHAnsi" w:cs="Arial"/>
        </w:rPr>
        <w:t>Plnění</w:t>
      </w:r>
      <w:r w:rsidRPr="00B76509">
        <w:rPr>
          <w:rFonts w:asciiTheme="minorHAnsi" w:hAnsiTheme="minorHAnsi" w:cs="Arial"/>
        </w:rPr>
        <w:t xml:space="preserve"> (akceptační protokol). Pokud objednatel </w:t>
      </w:r>
      <w:r w:rsidR="002804B6">
        <w:rPr>
          <w:rFonts w:asciiTheme="minorHAnsi" w:hAnsiTheme="minorHAnsi" w:cs="Arial"/>
        </w:rPr>
        <w:t>Plnění</w:t>
      </w:r>
      <w:r w:rsidRPr="00B76509">
        <w:rPr>
          <w:rFonts w:asciiTheme="minorHAnsi" w:hAnsiTheme="minorHAnsi" w:cs="Arial"/>
        </w:rPr>
        <w:t xml:space="preserve"> neakceptuje, je objednatel povinen vystavit protokol o odmítnutí </w:t>
      </w:r>
      <w:r w:rsidR="002804B6">
        <w:rPr>
          <w:rFonts w:asciiTheme="minorHAnsi" w:hAnsiTheme="minorHAnsi" w:cs="Arial"/>
        </w:rPr>
        <w:t>Plnění</w:t>
      </w:r>
      <w:r w:rsidRPr="00B76509">
        <w:rPr>
          <w:rFonts w:asciiTheme="minorHAnsi" w:hAnsiTheme="minorHAnsi" w:cs="Arial"/>
        </w:rPr>
        <w:t xml:space="preserve"> se specifikací důvodů odmítnutí. Pokud </w:t>
      </w:r>
      <w:r w:rsidRPr="00B76509">
        <w:rPr>
          <w:rFonts w:asciiTheme="minorHAnsi" w:hAnsiTheme="minorHAnsi" w:cs="Arial"/>
        </w:rPr>
        <w:lastRenderedPageBreak/>
        <w:t xml:space="preserve">bude příčina na straně dodavatele anebo </w:t>
      </w:r>
      <w:r w:rsidR="002804B6">
        <w:rPr>
          <w:rFonts w:asciiTheme="minorHAnsi" w:hAnsiTheme="minorHAnsi" w:cs="Arial"/>
        </w:rPr>
        <w:t>Plnění</w:t>
      </w:r>
      <w:r w:rsidRPr="00B76509">
        <w:rPr>
          <w:rFonts w:asciiTheme="minorHAnsi" w:hAnsiTheme="minorHAnsi" w:cs="Arial"/>
        </w:rPr>
        <w:t xml:space="preserve">, zajistí dodavatel, aby </w:t>
      </w:r>
      <w:r w:rsidR="002804B6">
        <w:rPr>
          <w:rFonts w:asciiTheme="minorHAnsi" w:hAnsiTheme="minorHAnsi" w:cs="Arial"/>
        </w:rPr>
        <w:t>Plnění</w:t>
      </w:r>
      <w:r w:rsidRPr="00B76509">
        <w:rPr>
          <w:rFonts w:asciiTheme="minorHAnsi" w:hAnsiTheme="minorHAnsi" w:cs="Arial"/>
        </w:rPr>
        <w:t xml:space="preserve"> odpovídalo požadavkům uvedeným v této Smlouvě. Po odstranění vytýkaných nedostatků bude vydán akceptační protokol objednatelem.</w:t>
      </w:r>
    </w:p>
    <w:p w:rsidR="008B608B" w:rsidRDefault="00617531" w:rsidP="00F3249B">
      <w:pPr>
        <w:pStyle w:val="TSCZOdstavec"/>
        <w:numPr>
          <w:ilvl w:val="2"/>
          <w:numId w:val="2"/>
        </w:numPr>
        <w:rPr>
          <w:rFonts w:asciiTheme="minorHAnsi" w:hAnsiTheme="minorHAnsi" w:cs="Arial"/>
        </w:rPr>
      </w:pPr>
      <w:r w:rsidRPr="00B76509">
        <w:rPr>
          <w:rFonts w:asciiTheme="minorHAnsi" w:hAnsiTheme="minorHAnsi" w:cs="Arial"/>
        </w:rPr>
        <w:t xml:space="preserve">Menší nedostatky, které nemají vliv na použití </w:t>
      </w:r>
      <w:r w:rsidR="002804B6">
        <w:rPr>
          <w:rFonts w:asciiTheme="minorHAnsi" w:hAnsiTheme="minorHAnsi" w:cs="Arial"/>
        </w:rPr>
        <w:t>Plnění</w:t>
      </w:r>
      <w:r w:rsidRPr="00B76509">
        <w:rPr>
          <w:rFonts w:asciiTheme="minorHAnsi" w:hAnsiTheme="minorHAnsi" w:cs="Arial"/>
        </w:rPr>
        <w:t xml:space="preserve">, nebudou důvodem k zamítnutí akceptace </w:t>
      </w:r>
      <w:r w:rsidR="002804B6">
        <w:rPr>
          <w:rFonts w:asciiTheme="minorHAnsi" w:hAnsiTheme="minorHAnsi" w:cs="Arial"/>
        </w:rPr>
        <w:t>Plnění</w:t>
      </w:r>
      <w:r w:rsidRPr="00B76509">
        <w:rPr>
          <w:rFonts w:asciiTheme="minorHAnsi" w:hAnsiTheme="minorHAnsi" w:cs="Arial"/>
        </w:rPr>
        <w:t xml:space="preserve">. Dodavatel se zaváže v akceptačním protokolu co nejrychleji napravit tyto menší nedostatky. </w:t>
      </w:r>
    </w:p>
    <w:p w:rsidR="00795787" w:rsidRDefault="00795787" w:rsidP="006B23EE">
      <w:pPr>
        <w:pStyle w:val="TSCZOdstavec"/>
        <w:rPr>
          <w:rFonts w:asciiTheme="minorHAnsi" w:hAnsiTheme="minorHAnsi" w:cs="Arial"/>
        </w:rPr>
      </w:pPr>
      <w:r>
        <w:rPr>
          <w:rFonts w:asciiTheme="minorHAnsi" w:hAnsiTheme="minorHAnsi" w:cs="Arial"/>
        </w:rPr>
        <w:t>Po dokončení části Plnění</w:t>
      </w:r>
      <w:r w:rsidR="00F3249B">
        <w:rPr>
          <w:rFonts w:asciiTheme="minorHAnsi" w:hAnsiTheme="minorHAnsi" w:cs="Arial"/>
        </w:rPr>
        <w:t xml:space="preserve"> –</w:t>
      </w:r>
      <w:r>
        <w:rPr>
          <w:rFonts w:asciiTheme="minorHAnsi" w:hAnsiTheme="minorHAnsi" w:cs="Arial"/>
        </w:rPr>
        <w:t xml:space="preserve"> </w:t>
      </w:r>
      <w:r w:rsidR="008B608B" w:rsidRPr="00F3249B">
        <w:rPr>
          <w:rFonts w:asciiTheme="minorHAnsi" w:hAnsiTheme="minorHAnsi" w:cs="Arial"/>
          <w:b/>
          <w:i/>
        </w:rPr>
        <w:t>převzetí celého systému portálu</w:t>
      </w:r>
      <w:r>
        <w:rPr>
          <w:rFonts w:asciiTheme="minorHAnsi" w:hAnsiTheme="minorHAnsi" w:cs="Arial"/>
        </w:rPr>
        <w:t xml:space="preserve"> BusinessInfo.cz a všech jeho částí vyzve dodavatel objednatele k převzetí této části Plnění k akceptaci (pokud je dodavatelem tato část Plnění realizována), </w:t>
      </w:r>
      <w:r w:rsidRPr="00B76509">
        <w:rPr>
          <w:rFonts w:asciiTheme="minorHAnsi" w:hAnsiTheme="minorHAnsi" w:cs="Arial"/>
        </w:rPr>
        <w:t>a to nejméně tři (3) pracovní dny předem.</w:t>
      </w:r>
      <w:r>
        <w:rPr>
          <w:rFonts w:asciiTheme="minorHAnsi" w:hAnsiTheme="minorHAnsi" w:cs="Arial"/>
        </w:rPr>
        <w:t xml:space="preserve"> </w:t>
      </w:r>
    </w:p>
    <w:p w:rsidR="00795787" w:rsidRPr="00B76509" w:rsidRDefault="00795787" w:rsidP="00795787">
      <w:pPr>
        <w:pStyle w:val="TSCZOdstavec"/>
        <w:numPr>
          <w:ilvl w:val="2"/>
          <w:numId w:val="2"/>
        </w:numPr>
        <w:rPr>
          <w:rFonts w:asciiTheme="minorHAnsi" w:hAnsiTheme="minorHAnsi" w:cs="Arial"/>
        </w:rPr>
      </w:pPr>
      <w:r w:rsidRPr="00B76509">
        <w:rPr>
          <w:rFonts w:asciiTheme="minorHAnsi" w:hAnsiTheme="minorHAnsi" w:cs="Arial"/>
        </w:rPr>
        <w:t xml:space="preserve">Okamžitě po předání </w:t>
      </w:r>
      <w:r>
        <w:rPr>
          <w:rFonts w:asciiTheme="minorHAnsi" w:hAnsiTheme="minorHAnsi" w:cs="Arial"/>
        </w:rPr>
        <w:t>Plnění</w:t>
      </w:r>
      <w:r w:rsidRPr="00B76509">
        <w:rPr>
          <w:rFonts w:asciiTheme="minorHAnsi" w:hAnsiTheme="minorHAnsi" w:cs="Arial"/>
        </w:rPr>
        <w:t xml:space="preserve"> dodavatelem objednateli k provedení akceptace bude sepsán protokol o předání </w:t>
      </w:r>
      <w:r>
        <w:rPr>
          <w:rFonts w:asciiTheme="minorHAnsi" w:hAnsiTheme="minorHAnsi" w:cs="Arial"/>
        </w:rPr>
        <w:t>Plnění</w:t>
      </w:r>
      <w:r w:rsidRPr="00B76509">
        <w:rPr>
          <w:rFonts w:asciiTheme="minorHAnsi" w:hAnsiTheme="minorHAnsi" w:cs="Arial"/>
        </w:rPr>
        <w:t xml:space="preserve"> k akceptaci, který podepíší obě strany.</w:t>
      </w:r>
    </w:p>
    <w:p w:rsidR="00795787" w:rsidRPr="00B76509" w:rsidRDefault="00795787" w:rsidP="00795787">
      <w:pPr>
        <w:pStyle w:val="TSCZOdstavec"/>
        <w:numPr>
          <w:ilvl w:val="2"/>
          <w:numId w:val="2"/>
        </w:numPr>
        <w:rPr>
          <w:rFonts w:asciiTheme="minorHAnsi" w:hAnsiTheme="minorHAnsi" w:cs="Arial"/>
          <w:color w:val="000000"/>
        </w:rPr>
      </w:pPr>
      <w:r w:rsidRPr="00B76509">
        <w:rPr>
          <w:rFonts w:asciiTheme="minorHAnsi" w:hAnsiTheme="minorHAnsi" w:cs="Arial"/>
        </w:rPr>
        <w:t xml:space="preserve">Maximální délka akceptační procedury je stanovena na dvacet (20) pracovních dnů (od podpisu protokolu o předání </w:t>
      </w:r>
      <w:r>
        <w:rPr>
          <w:rFonts w:asciiTheme="minorHAnsi" w:hAnsiTheme="minorHAnsi" w:cs="Arial"/>
        </w:rPr>
        <w:t>Plnění</w:t>
      </w:r>
      <w:r w:rsidRPr="00B76509">
        <w:rPr>
          <w:rFonts w:asciiTheme="minorHAnsi" w:hAnsiTheme="minorHAnsi" w:cs="Arial"/>
        </w:rPr>
        <w:t xml:space="preserve"> k akceptaci). </w:t>
      </w:r>
    </w:p>
    <w:p w:rsidR="00795787" w:rsidRPr="00B76509" w:rsidRDefault="00795787" w:rsidP="00795787">
      <w:pPr>
        <w:pStyle w:val="TSCZOdstavec"/>
        <w:numPr>
          <w:ilvl w:val="2"/>
          <w:numId w:val="2"/>
        </w:numPr>
        <w:rPr>
          <w:rFonts w:asciiTheme="minorHAnsi" w:hAnsiTheme="minorHAnsi" w:cs="Arial"/>
        </w:rPr>
      </w:pPr>
      <w:r w:rsidRPr="00B76509">
        <w:rPr>
          <w:rFonts w:asciiTheme="minorHAnsi" w:hAnsiTheme="minorHAnsi" w:cs="Arial"/>
        </w:rPr>
        <w:t xml:space="preserve">V případě objevení nedostatků </w:t>
      </w:r>
      <w:r>
        <w:rPr>
          <w:rFonts w:asciiTheme="minorHAnsi" w:hAnsiTheme="minorHAnsi" w:cs="Arial"/>
        </w:rPr>
        <w:t>Plnění</w:t>
      </w:r>
      <w:r w:rsidRPr="00B76509">
        <w:rPr>
          <w:rFonts w:asciiTheme="minorHAnsi" w:hAnsiTheme="minorHAnsi" w:cs="Arial"/>
        </w:rPr>
        <w:t xml:space="preserve"> v průběhu akceptační procedury je objednatel povinen informovat písemně dodavatele o takové závadě nejpozději druhý pracovní den od objevení takových nedostatků, přičemž dodavatel podnikne veškeré kroky k urychlenému odstranění těchto nedostatků. Nedostatkem se pro účely této smlouvy rozumí neshoda se zadáním uvedeným v této Smlouvě. Nejpozději poslední den akceptačních procedur vydá zástupce objednatele protokol o akceptaci </w:t>
      </w:r>
      <w:r>
        <w:rPr>
          <w:rFonts w:asciiTheme="minorHAnsi" w:hAnsiTheme="minorHAnsi" w:cs="Arial"/>
        </w:rPr>
        <w:t>Plnění</w:t>
      </w:r>
      <w:r w:rsidRPr="00B76509">
        <w:rPr>
          <w:rFonts w:asciiTheme="minorHAnsi" w:hAnsiTheme="minorHAnsi" w:cs="Arial"/>
        </w:rPr>
        <w:t xml:space="preserve"> (akceptační protokol). Pokud objednatel </w:t>
      </w:r>
      <w:r>
        <w:rPr>
          <w:rFonts w:asciiTheme="minorHAnsi" w:hAnsiTheme="minorHAnsi" w:cs="Arial"/>
        </w:rPr>
        <w:t>Plnění</w:t>
      </w:r>
      <w:r w:rsidRPr="00B76509">
        <w:rPr>
          <w:rFonts w:asciiTheme="minorHAnsi" w:hAnsiTheme="minorHAnsi" w:cs="Arial"/>
        </w:rPr>
        <w:t xml:space="preserve"> neakceptuje, je objednatel povinen vystavit protokol o odmítnutí </w:t>
      </w:r>
      <w:r>
        <w:rPr>
          <w:rFonts w:asciiTheme="minorHAnsi" w:hAnsiTheme="minorHAnsi" w:cs="Arial"/>
        </w:rPr>
        <w:t>Plnění</w:t>
      </w:r>
      <w:r w:rsidRPr="00B76509">
        <w:rPr>
          <w:rFonts w:asciiTheme="minorHAnsi" w:hAnsiTheme="minorHAnsi" w:cs="Arial"/>
        </w:rPr>
        <w:t xml:space="preserve"> se specifikací důvodů odmítnutí. Pokud bude příčina na straně dodavatele anebo </w:t>
      </w:r>
      <w:r>
        <w:rPr>
          <w:rFonts w:asciiTheme="minorHAnsi" w:hAnsiTheme="minorHAnsi" w:cs="Arial"/>
        </w:rPr>
        <w:t>Plnění</w:t>
      </w:r>
      <w:r w:rsidRPr="00B76509">
        <w:rPr>
          <w:rFonts w:asciiTheme="minorHAnsi" w:hAnsiTheme="minorHAnsi" w:cs="Arial"/>
        </w:rPr>
        <w:t xml:space="preserve">, zajistí dodavatel, aby </w:t>
      </w:r>
      <w:r>
        <w:rPr>
          <w:rFonts w:asciiTheme="minorHAnsi" w:hAnsiTheme="minorHAnsi" w:cs="Arial"/>
        </w:rPr>
        <w:t>Plnění</w:t>
      </w:r>
      <w:r w:rsidRPr="00B76509">
        <w:rPr>
          <w:rFonts w:asciiTheme="minorHAnsi" w:hAnsiTheme="minorHAnsi" w:cs="Arial"/>
        </w:rPr>
        <w:t xml:space="preserve"> odpovídalo požadavkům uvedeným v této Smlouvě. Po odstranění vytýkaných nedostatků bude vydán akceptační protokol objednatelem.</w:t>
      </w:r>
    </w:p>
    <w:p w:rsidR="00795787" w:rsidRPr="00B76509" w:rsidRDefault="00795787" w:rsidP="00795787">
      <w:pPr>
        <w:pStyle w:val="TSCZOdstavec"/>
        <w:numPr>
          <w:ilvl w:val="2"/>
          <w:numId w:val="2"/>
        </w:numPr>
        <w:rPr>
          <w:rFonts w:asciiTheme="minorHAnsi" w:hAnsiTheme="minorHAnsi" w:cs="Arial"/>
        </w:rPr>
      </w:pPr>
      <w:r w:rsidRPr="00B76509">
        <w:rPr>
          <w:rFonts w:asciiTheme="minorHAnsi" w:hAnsiTheme="minorHAnsi" w:cs="Arial"/>
        </w:rPr>
        <w:t xml:space="preserve">Menší nedostatky, které nemají vliv na použití </w:t>
      </w:r>
      <w:r>
        <w:rPr>
          <w:rFonts w:asciiTheme="minorHAnsi" w:hAnsiTheme="minorHAnsi" w:cs="Arial"/>
        </w:rPr>
        <w:t>Plnění</w:t>
      </w:r>
      <w:r w:rsidRPr="00B76509">
        <w:rPr>
          <w:rFonts w:asciiTheme="minorHAnsi" w:hAnsiTheme="minorHAnsi" w:cs="Arial"/>
        </w:rPr>
        <w:t xml:space="preserve">, nebudou důvodem k zamítnutí akceptace </w:t>
      </w:r>
      <w:r>
        <w:rPr>
          <w:rFonts w:asciiTheme="minorHAnsi" w:hAnsiTheme="minorHAnsi" w:cs="Arial"/>
        </w:rPr>
        <w:t>Plnění</w:t>
      </w:r>
      <w:r w:rsidRPr="00B76509">
        <w:rPr>
          <w:rFonts w:asciiTheme="minorHAnsi" w:hAnsiTheme="minorHAnsi" w:cs="Arial"/>
        </w:rPr>
        <w:t xml:space="preserve">. Dodavatel se zaváže v akceptačním protokolu co nejrychleji napravit tyto menší nedostatky. </w:t>
      </w:r>
    </w:p>
    <w:p w:rsidR="008B608B" w:rsidRPr="00F3249B" w:rsidRDefault="008B608B" w:rsidP="00F3249B">
      <w:pPr>
        <w:pStyle w:val="Zpat"/>
      </w:pPr>
    </w:p>
    <w:p w:rsidR="00617531" w:rsidRPr="00B76509" w:rsidRDefault="00617531" w:rsidP="006B23EE">
      <w:pPr>
        <w:pStyle w:val="TSCZOdstavec"/>
        <w:rPr>
          <w:rFonts w:asciiTheme="minorHAnsi" w:hAnsiTheme="minorHAnsi" w:cs="Arial"/>
        </w:rPr>
      </w:pPr>
      <w:r w:rsidRPr="00B76509">
        <w:rPr>
          <w:rFonts w:asciiTheme="minorHAnsi" w:hAnsiTheme="minorHAnsi" w:cs="Arial"/>
        </w:rPr>
        <w:t>Součásti akceptace jsou:</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Kontrola funkčnosti programu (portálu a jeho modulů). </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Kontrola úplnosti a kvality převedení existujícího informačního obsahu (dat) </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Vyhodnocení a ověření postupů obnovení dat a zprovoznění portálu z pravidelné týdenní zálohy programu a informačního obsahu. </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Kontrola zabezpečení portálu proti neoprávněným útokům, změnám, zneužití informačního obsahu nebo programu. </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Dodavatel předá objednateli hmotný substrát zachycující instalovanou podobu spuštěného programu ve formátu zdrojového kódu programu, databáze a potřebných softwarových komponent, aby objednatel mohl </w:t>
      </w:r>
      <w:r w:rsidRPr="00B76509">
        <w:rPr>
          <w:rFonts w:asciiTheme="minorHAnsi" w:hAnsiTheme="minorHAnsi" w:cs="Arial"/>
        </w:rPr>
        <w:lastRenderedPageBreak/>
        <w:t>kdykoliv spustit program v identické podobě na jiném serveru. Instalovanou podobou programu se rozumí překopírování veškerých dat programu, databází a dalších potřebných softwarových komponent na server dodavatele, jejich konfigurace, spuštění (uvedení do provozu pro koncového uživatele) a provedení zkoušek jejich funkčnosti. Hmotnými substráty se rozumí datové nosiče (CD, DVD, apod.) odsouhlasené předem oběma smluvními stranami.</w:t>
      </w:r>
    </w:p>
    <w:p w:rsidR="00617531" w:rsidRPr="00B76509" w:rsidRDefault="00617531" w:rsidP="006B23EE">
      <w:pPr>
        <w:pStyle w:val="TSCZOdstavec"/>
        <w:rPr>
          <w:rFonts w:asciiTheme="minorHAnsi" w:hAnsiTheme="minorHAnsi"/>
        </w:rPr>
      </w:pPr>
      <w:r w:rsidRPr="00B76509">
        <w:rPr>
          <w:rFonts w:asciiTheme="minorHAnsi" w:hAnsiTheme="minorHAnsi"/>
        </w:rPr>
        <w:t xml:space="preserve">Jednotlivé kroky akceptační procedury, akceptační kritéria, definici vad nebránících akceptaci a další podrobnosti stanoví </w:t>
      </w:r>
      <w:r w:rsidR="00B84F59">
        <w:rPr>
          <w:rFonts w:asciiTheme="minorHAnsi" w:hAnsiTheme="minorHAnsi"/>
        </w:rPr>
        <w:t>aktualizovaná</w:t>
      </w:r>
      <w:r w:rsidR="00F3249B">
        <w:rPr>
          <w:rFonts w:asciiTheme="minorHAnsi" w:hAnsiTheme="minorHAnsi"/>
        </w:rPr>
        <w:t xml:space="preserve"> Technická specifikace.</w:t>
      </w:r>
    </w:p>
    <w:p w:rsidR="00617531" w:rsidRPr="00B76509" w:rsidRDefault="00617531" w:rsidP="006B23EE">
      <w:pPr>
        <w:pStyle w:val="TSCZlnek"/>
        <w:rPr>
          <w:rFonts w:asciiTheme="minorHAnsi" w:hAnsiTheme="minorHAnsi" w:cs="Arial"/>
        </w:rPr>
      </w:pPr>
      <w:r w:rsidRPr="00B76509">
        <w:rPr>
          <w:rFonts w:asciiTheme="minorHAnsi" w:hAnsiTheme="minorHAnsi" w:cs="Arial"/>
        </w:rPr>
        <w:br/>
        <w:t xml:space="preserve">Vlastnické právo, nebezpečí škody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Vlastnické právo k</w:t>
      </w:r>
      <w:r w:rsidR="004958A7">
        <w:rPr>
          <w:rFonts w:asciiTheme="minorHAnsi" w:hAnsiTheme="minorHAnsi" w:cs="Arial"/>
        </w:rPr>
        <w:t> celému systému portálu a jeho částí náleží objedna</w:t>
      </w:r>
      <w:r w:rsidR="00DD59D8">
        <w:rPr>
          <w:rFonts w:asciiTheme="minorHAnsi" w:hAnsiTheme="minorHAnsi" w:cs="Arial"/>
        </w:rPr>
        <w:t>te</w:t>
      </w:r>
      <w:r w:rsidR="004958A7">
        <w:rPr>
          <w:rFonts w:asciiTheme="minorHAnsi" w:hAnsiTheme="minorHAnsi" w:cs="Arial"/>
        </w:rPr>
        <w:t xml:space="preserve">li, stejně tak jako </w:t>
      </w:r>
      <w:r w:rsidRPr="00B76509">
        <w:rPr>
          <w:rFonts w:asciiTheme="minorHAnsi" w:hAnsiTheme="minorHAnsi" w:cs="Arial"/>
        </w:rPr>
        <w:t xml:space="preserve">věcem </w:t>
      </w:r>
      <w:r w:rsidR="004958A7">
        <w:rPr>
          <w:rFonts w:asciiTheme="minorHAnsi" w:hAnsiTheme="minorHAnsi" w:cs="Arial"/>
        </w:rPr>
        <w:t xml:space="preserve">vzešlým a vytvořeným díky poskytování </w:t>
      </w:r>
      <w:r w:rsidRPr="00B76509">
        <w:rPr>
          <w:rFonts w:asciiTheme="minorHAnsi" w:hAnsiTheme="minorHAnsi" w:cs="Arial"/>
        </w:rPr>
        <w:t xml:space="preserve">Plnění </w:t>
      </w:r>
      <w:r w:rsidR="004958A7">
        <w:rPr>
          <w:rFonts w:asciiTheme="minorHAnsi" w:hAnsiTheme="minorHAnsi" w:cs="Arial"/>
        </w:rPr>
        <w:t xml:space="preserve">a Služeb, jež </w:t>
      </w:r>
      <w:r w:rsidRPr="00B76509">
        <w:rPr>
          <w:rFonts w:asciiTheme="minorHAnsi" w:hAnsiTheme="minorHAnsi" w:cs="Arial"/>
        </w:rPr>
        <w:t xml:space="preserve">dle této Smlouvy přechází na objednatele dnem zaplacení ceny za příslušnou část Plnění </w:t>
      </w:r>
      <w:r w:rsidR="004958A7">
        <w:rPr>
          <w:rFonts w:asciiTheme="minorHAnsi" w:hAnsiTheme="minorHAnsi" w:cs="Arial"/>
        </w:rPr>
        <w:t xml:space="preserve">či Služeb </w:t>
      </w:r>
      <w:r w:rsidRPr="00B76509">
        <w:rPr>
          <w:rFonts w:asciiTheme="minorHAnsi" w:hAnsiTheme="minorHAnsi" w:cs="Arial"/>
        </w:rPr>
        <w:t>dle této Smlouvy.</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Nebezpečí škody na věcech tvořících Plnění </w:t>
      </w:r>
      <w:r w:rsidR="004958A7">
        <w:rPr>
          <w:rFonts w:asciiTheme="minorHAnsi" w:hAnsiTheme="minorHAnsi" w:cs="Arial"/>
        </w:rPr>
        <w:t xml:space="preserve">a Služby </w:t>
      </w:r>
      <w:r w:rsidRPr="00B76509">
        <w:rPr>
          <w:rFonts w:asciiTheme="minorHAnsi" w:hAnsiTheme="minorHAnsi" w:cs="Arial"/>
        </w:rPr>
        <w:t xml:space="preserve">a právo užívat tyto věci přechází na objednatele okamžikem řádného předání a převzetí příslušné části Plnění </w:t>
      </w:r>
      <w:r w:rsidR="004958A7">
        <w:rPr>
          <w:rFonts w:asciiTheme="minorHAnsi" w:hAnsiTheme="minorHAnsi" w:cs="Arial"/>
        </w:rPr>
        <w:t xml:space="preserve">a Služeb </w:t>
      </w:r>
      <w:r w:rsidRPr="00B76509">
        <w:rPr>
          <w:rFonts w:asciiTheme="minorHAnsi" w:hAnsiTheme="minorHAnsi" w:cs="Arial"/>
        </w:rPr>
        <w:t>dle této Smlouvy.</w:t>
      </w:r>
    </w:p>
    <w:p w:rsidR="00617531" w:rsidRPr="00B76509" w:rsidRDefault="00617531" w:rsidP="006B23EE">
      <w:pPr>
        <w:pStyle w:val="TSCZlnek"/>
        <w:rPr>
          <w:rFonts w:asciiTheme="minorHAnsi" w:hAnsiTheme="minorHAnsi" w:cs="Arial"/>
        </w:rPr>
      </w:pPr>
      <w:r w:rsidRPr="00B76509">
        <w:rPr>
          <w:rFonts w:asciiTheme="minorHAnsi" w:hAnsiTheme="minorHAnsi" w:cs="Arial"/>
        </w:rPr>
        <w:br/>
        <w:t>Autorská práva</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Pokud je Plnění dle této Smlouvy nebo jeho část chráněna právy duševního vlastnictví, poskytuje dodavatel objednateli licenci k užití Plnění nebo jeho části objednatelem či třetími osobami určenými objednatelem, a to za účelem řádné realizace předmětu této Smlouvy (dále jen „</w:t>
      </w:r>
      <w:r w:rsidRPr="00B76509">
        <w:rPr>
          <w:rFonts w:asciiTheme="minorHAnsi" w:hAnsiTheme="minorHAnsi" w:cs="Arial"/>
          <w:b/>
        </w:rPr>
        <w:t>Licence</w:t>
      </w:r>
      <w:r w:rsidRPr="00B76509">
        <w:rPr>
          <w:rFonts w:asciiTheme="minorHAnsi" w:hAnsiTheme="minorHAnsi" w:cs="Arial"/>
        </w:rPr>
        <w:t>“)</w:t>
      </w:r>
      <w:r w:rsidRPr="00B76509">
        <w:rPr>
          <w:rFonts w:asciiTheme="minorHAnsi" w:hAnsiTheme="minorHAnsi" w:cs="Arial"/>
          <w:sz w:val="20"/>
          <w:szCs w:val="20"/>
        </w:rPr>
        <w:t xml:space="preserve">.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V souladu s požadavkem objednatele obsaženým v Zadávací dokumentaci prohlašuje, že:</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Výkon majetkových autorských práv k informačnímu obsahu vyplývajících z plnění dle této Smlouvy se řídí ustanovením § 58 zákona č. 121/2000 Sb., o právu autorském, o právech souvisejících s právem autorským a o změně některých zákonů (autorský zákon), ve znění pozdějších předpisů (dále jen „</w:t>
      </w:r>
      <w:r w:rsidRPr="00B76509">
        <w:rPr>
          <w:rFonts w:asciiTheme="minorHAnsi" w:hAnsiTheme="minorHAnsi" w:cs="Arial"/>
          <w:b/>
        </w:rPr>
        <w:t>autorský zákon</w:t>
      </w:r>
      <w:r w:rsidRPr="00B76509">
        <w:rPr>
          <w:rFonts w:asciiTheme="minorHAnsi" w:hAnsiTheme="minorHAnsi" w:cs="Arial"/>
        </w:rPr>
        <w:t xml:space="preserve">“). </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Objednatel se v souladu s ustanovením § 58 odst. 7 autorského zákona považuje za zaměstnavatele. </w:t>
      </w:r>
    </w:p>
    <w:p w:rsidR="00617531" w:rsidRPr="00B76509" w:rsidRDefault="00617531" w:rsidP="006B23EE">
      <w:pPr>
        <w:pStyle w:val="TSCZOdstavec"/>
        <w:numPr>
          <w:ilvl w:val="2"/>
          <w:numId w:val="2"/>
        </w:numPr>
        <w:rPr>
          <w:rFonts w:asciiTheme="minorHAnsi" w:hAnsiTheme="minorHAnsi" w:cs="Arial"/>
          <w:color w:val="000000"/>
        </w:rPr>
      </w:pPr>
      <w:r w:rsidRPr="00B76509">
        <w:rPr>
          <w:rFonts w:asciiTheme="minorHAnsi" w:hAnsiTheme="minorHAnsi" w:cs="Arial"/>
        </w:rPr>
        <w:t xml:space="preserve">Osobnostní autorská práva k tomuto autorskému </w:t>
      </w:r>
      <w:r w:rsidR="002804B6">
        <w:rPr>
          <w:rFonts w:asciiTheme="minorHAnsi" w:hAnsiTheme="minorHAnsi" w:cs="Arial"/>
        </w:rPr>
        <w:t>Plnění</w:t>
      </w:r>
      <w:r w:rsidRPr="00B76509">
        <w:rPr>
          <w:rFonts w:asciiTheme="minorHAnsi" w:hAnsiTheme="minorHAnsi" w:cs="Arial"/>
        </w:rPr>
        <w:t xml:space="preserve"> zůstávají nedotčena. Odměna za tvorbu a údržbu Informačního obsahu zcela zahrnuje odměnu, příp. dodatečnou odměnu za výkon majetkových práv dle autorského zákona, vyjma autorských práv k dílům dodaným dodavateli objednatele nebo prostřednictvím objednatele.</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lastRenderedPageBreak/>
        <w:t xml:space="preserve">Dodavatel prohlašuje, že objednatel je a bude oprávněn výhradně vykonávat všechna majetková autorská práva k Informačnímu obsahu jako </w:t>
      </w:r>
      <w:r w:rsidR="002804B6">
        <w:rPr>
          <w:rFonts w:asciiTheme="minorHAnsi" w:hAnsiTheme="minorHAnsi" w:cs="Arial"/>
        </w:rPr>
        <w:t>Plnění</w:t>
      </w:r>
      <w:r w:rsidRPr="00B76509">
        <w:rPr>
          <w:rFonts w:asciiTheme="minorHAnsi" w:hAnsiTheme="minorHAnsi" w:cs="Arial"/>
        </w:rPr>
        <w:t xml:space="preserve"> soubornému, jakož i ke všem jeho částem, které dodavatel dodal, a že tímto výkonem práv ani postoupením práva výkonu na objednatele nedojde k porušení práv duševního vlastnictví, zejména práv autorských žádné třetí osoby. Dodavatel prohlašuje, že má souhlas autora/autorů s postoupením práva výkonu (licence) na objednatele. V případě, že takový souhlas nemá, zajistí nabytí takového práva přímo pro objednatele. </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Výhradní licence k informačnímu obsahu nebo jeho části bude dodavatelem na objednatele postoupena ke dni vložení informačnímu obsahu nebo jeho části do Programu, a to v neomezeném rozsahu časovém, územním i množstevním. Objednatel je oprávněn ke všem způsobům užití Informačního obsahu nebo jeho části. </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Dodavatel se zavazuje v každém případě předem písemně informovat objednatele o povaze jakéhokoli možného omezení, pokud jde o poskytnutí autorských práv dle předchozích odstavců tohoto článku objednateli, a tato omezení neprodleně odstranit</w:t>
      </w:r>
      <w:r w:rsidRPr="00B76509">
        <w:rPr>
          <w:rFonts w:asciiTheme="minorHAnsi" w:hAnsiTheme="minorHAnsi" w:cs="Arial"/>
          <w:sz w:val="20"/>
          <w:szCs w:val="20"/>
        </w:rPr>
        <w:t xml:space="preserve">. </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Dodavatel se zavazuje uhradit objednateli veškeré škody a ztráty vzniklé objednateli z titulu porušení autorských a jiných obdobných práv třetích stran dodaným programem nebo informačním obsahem v souvislosti s užitím </w:t>
      </w:r>
      <w:r w:rsidR="002804B6">
        <w:rPr>
          <w:rFonts w:asciiTheme="minorHAnsi" w:hAnsiTheme="minorHAnsi" w:cs="Arial"/>
        </w:rPr>
        <w:t>Plnění</w:t>
      </w:r>
      <w:r w:rsidRPr="00B76509">
        <w:rPr>
          <w:rFonts w:asciiTheme="minorHAnsi" w:hAnsiTheme="minorHAnsi" w:cs="Arial"/>
        </w:rPr>
        <w:t xml:space="preserve"> objednatelem v souladu s ustanoveními této Smlouvy, které budou vůči objednateli oprávněně uplatněny třetí stranou.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Pro vyloučení pochybností se smluvní strany dohodly, že oprávnění užít Plnění či jeho část na základě Licence je uděleno v následujícím rozsahu:</w:t>
      </w:r>
    </w:p>
    <w:p w:rsidR="00617531" w:rsidRPr="00B76509" w:rsidRDefault="00617531" w:rsidP="006B23EE">
      <w:pPr>
        <w:pStyle w:val="TSCZOdstavec"/>
        <w:numPr>
          <w:ilvl w:val="2"/>
          <w:numId w:val="2"/>
        </w:numPr>
        <w:rPr>
          <w:rFonts w:asciiTheme="minorHAnsi" w:hAnsiTheme="minorHAnsi" w:cs="Arial"/>
        </w:rPr>
      </w:pPr>
      <w:bookmarkStart w:id="6" w:name="_Ref276150254"/>
      <w:r w:rsidRPr="00B76509">
        <w:rPr>
          <w:rFonts w:asciiTheme="minorHAnsi" w:hAnsiTheme="minorHAnsi" w:cs="Arial"/>
        </w:rPr>
        <w:t xml:space="preserve">V případech, kdy se jedná o </w:t>
      </w:r>
      <w:r w:rsidR="002804B6">
        <w:rPr>
          <w:rFonts w:asciiTheme="minorHAnsi" w:hAnsiTheme="minorHAnsi" w:cs="Arial"/>
        </w:rPr>
        <w:t>Plnění</w:t>
      </w:r>
      <w:r w:rsidRPr="00B76509">
        <w:rPr>
          <w:rFonts w:asciiTheme="minorHAnsi" w:hAnsiTheme="minorHAnsi" w:cs="Arial"/>
        </w:rPr>
        <w:t xml:space="preserve">, která jsou zaměstnaneckými díly objednatele, nejsou tato </w:t>
      </w:r>
      <w:r w:rsidR="002804B6">
        <w:rPr>
          <w:rFonts w:asciiTheme="minorHAnsi" w:hAnsiTheme="minorHAnsi" w:cs="Arial"/>
        </w:rPr>
        <w:t>Plnění</w:t>
      </w:r>
      <w:r w:rsidRPr="00B76509">
        <w:rPr>
          <w:rFonts w:asciiTheme="minorHAnsi" w:hAnsiTheme="minorHAnsi" w:cs="Arial"/>
        </w:rPr>
        <w:t xml:space="preserve"> předmětem Licence, ale majetková autorská práva vykonává a další nakládání s těmito díly provádí výhradně objednatel na základě autorského zákona</w:t>
      </w:r>
      <w:bookmarkEnd w:id="6"/>
      <w:r w:rsidRPr="00B76509">
        <w:rPr>
          <w:rFonts w:asciiTheme="minorHAnsi" w:hAnsiTheme="minorHAnsi" w:cs="Arial"/>
        </w:rPr>
        <w:t>.</w:t>
      </w:r>
    </w:p>
    <w:p w:rsidR="00617531" w:rsidRPr="00B76509" w:rsidRDefault="00617531" w:rsidP="006B23EE">
      <w:pPr>
        <w:pStyle w:val="TSCZOdstavec"/>
        <w:numPr>
          <w:ilvl w:val="2"/>
          <w:numId w:val="2"/>
        </w:numPr>
        <w:rPr>
          <w:rFonts w:asciiTheme="minorHAnsi" w:hAnsiTheme="minorHAnsi" w:cs="Arial"/>
        </w:rPr>
      </w:pPr>
      <w:bookmarkStart w:id="7" w:name="_Ref276150256"/>
      <w:r w:rsidRPr="00B76509">
        <w:rPr>
          <w:rFonts w:asciiTheme="minorHAnsi" w:hAnsiTheme="minorHAnsi" w:cs="Arial"/>
        </w:rPr>
        <w:t xml:space="preserve">V případech, kdy se jedná o </w:t>
      </w:r>
      <w:r w:rsidR="002804B6">
        <w:rPr>
          <w:rFonts w:asciiTheme="minorHAnsi" w:hAnsiTheme="minorHAnsi" w:cs="Arial"/>
        </w:rPr>
        <w:t>Plnění</w:t>
      </w:r>
      <w:r w:rsidRPr="00B76509">
        <w:rPr>
          <w:rFonts w:asciiTheme="minorHAnsi" w:hAnsiTheme="minorHAnsi" w:cs="Arial"/>
        </w:rPr>
        <w:t xml:space="preserve">, která jsou výlučnými zaměstnaneckými díly dodavatele, postupuje dodavatel na objednatele v rámci Licence právo vykonávat majetková autorská práva k těmto dílům dle § 58 odst. 1 poslední věta. V případech, kdy toto postoupení není možné z důvodu absence souhlasu fyzické osoby, která </w:t>
      </w:r>
      <w:r w:rsidR="002804B6">
        <w:rPr>
          <w:rFonts w:asciiTheme="minorHAnsi" w:hAnsiTheme="minorHAnsi" w:cs="Arial"/>
        </w:rPr>
        <w:t>Plnění</w:t>
      </w:r>
      <w:r w:rsidRPr="00B76509">
        <w:rPr>
          <w:rFonts w:asciiTheme="minorHAnsi" w:hAnsiTheme="minorHAnsi" w:cs="Arial"/>
        </w:rPr>
        <w:t xml:space="preserve"> vytvořila, poskytuje dodavatel objednateli v rámci Licence výhradní oprávnění tato </w:t>
      </w:r>
      <w:r w:rsidR="002804B6">
        <w:rPr>
          <w:rFonts w:asciiTheme="minorHAnsi" w:hAnsiTheme="minorHAnsi" w:cs="Arial"/>
        </w:rPr>
        <w:t>Plnění</w:t>
      </w:r>
      <w:r w:rsidRPr="00B76509">
        <w:rPr>
          <w:rFonts w:asciiTheme="minorHAnsi" w:hAnsiTheme="minorHAnsi" w:cs="Arial"/>
        </w:rPr>
        <w:t xml:space="preserve"> užívat všemi způsoby a v neomezeném rozsahu, včetně práva do těchto děl jakkoliv zasahovat, ať již sám, nebo prostřednictvím třetích osob, a to od okamžiku jejich protokolárního předání a převzetí dle této Smlouvy; součástí tohoto oprávnění je právo toto oprávnění postoupit třetí osobě či poskytnout třetí osobě podlicenci;</w:t>
      </w:r>
      <w:bookmarkEnd w:id="7"/>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V případech, kdy se Licence vztahuje k dílům, k nimž vykonávají majetková autorská práva z titulu kolektivního </w:t>
      </w:r>
      <w:r w:rsidR="002804B6">
        <w:rPr>
          <w:rFonts w:asciiTheme="minorHAnsi" w:hAnsiTheme="minorHAnsi" w:cs="Arial"/>
        </w:rPr>
        <w:t>Plnění</w:t>
      </w:r>
      <w:r w:rsidRPr="00B76509">
        <w:rPr>
          <w:rFonts w:asciiTheme="minorHAnsi" w:hAnsiTheme="minorHAnsi" w:cs="Arial"/>
        </w:rPr>
        <w:t xml:space="preserve"> dodavatel a objednatel společně (a ve vztahu k fyzickým osobám, které toto </w:t>
      </w:r>
      <w:r w:rsidR="002804B6">
        <w:rPr>
          <w:rFonts w:asciiTheme="minorHAnsi" w:hAnsiTheme="minorHAnsi" w:cs="Arial"/>
        </w:rPr>
        <w:t>Plnění</w:t>
      </w:r>
      <w:r w:rsidRPr="00B76509">
        <w:rPr>
          <w:rFonts w:asciiTheme="minorHAnsi" w:hAnsiTheme="minorHAnsi" w:cs="Arial"/>
        </w:rPr>
        <w:t xml:space="preserve"> na straně dodavatele </w:t>
      </w:r>
      <w:r w:rsidRPr="00B76509">
        <w:rPr>
          <w:rFonts w:asciiTheme="minorHAnsi" w:hAnsiTheme="minorHAnsi" w:cs="Arial"/>
        </w:rPr>
        <w:lastRenderedPageBreak/>
        <w:t xml:space="preserve">vytvořily, se jedná o zaměstnanecká </w:t>
      </w:r>
      <w:r w:rsidR="002804B6">
        <w:rPr>
          <w:rFonts w:asciiTheme="minorHAnsi" w:hAnsiTheme="minorHAnsi" w:cs="Arial"/>
        </w:rPr>
        <w:t>Plnění</w:t>
      </w:r>
      <w:r w:rsidRPr="00B76509">
        <w:rPr>
          <w:rFonts w:asciiTheme="minorHAnsi" w:hAnsiTheme="minorHAnsi" w:cs="Arial"/>
        </w:rPr>
        <w:t xml:space="preserve"> dodavatele), je objednatel oprávněn rozhodovat o užití a dalším nakládání s těmito díly výhradně dle svého uvážení, tedy nakládat s těmito díly stejně, jako v případě popsaném v odst. </w:t>
      </w:r>
      <w:r w:rsidR="00CD4C27">
        <w:fldChar w:fldCharType="begin"/>
      </w:r>
      <w:r w:rsidR="00ED46A1">
        <w:instrText xml:space="preserve"> REF _Ref276150254 \n \h  \* MERGEFORMAT </w:instrText>
      </w:r>
      <w:r w:rsidR="00CD4C27">
        <w:fldChar w:fldCharType="separate"/>
      </w:r>
      <w:r w:rsidR="00310665" w:rsidRPr="00310665">
        <w:rPr>
          <w:rFonts w:asciiTheme="minorHAnsi" w:hAnsiTheme="minorHAnsi" w:cs="Arial"/>
        </w:rPr>
        <w:t>11.3.1</w:t>
      </w:r>
      <w:r w:rsidR="00CD4C27">
        <w:fldChar w:fldCharType="end"/>
      </w:r>
      <w:r w:rsidRPr="00B76509">
        <w:rPr>
          <w:rFonts w:asciiTheme="minorHAnsi" w:hAnsiTheme="minorHAnsi" w:cs="Arial"/>
        </w:rPr>
        <w:t xml:space="preserve"> či odst. </w:t>
      </w:r>
      <w:r w:rsidR="00C200D4">
        <w:fldChar w:fldCharType="begin"/>
      </w:r>
      <w:r w:rsidR="00C200D4">
        <w:instrText xml:space="preserve"> REF _Ref276150256 \n \h  \* MERGEFORMAT </w:instrText>
      </w:r>
      <w:r w:rsidR="00C200D4">
        <w:fldChar w:fldCharType="separate"/>
      </w:r>
      <w:r w:rsidR="00310665" w:rsidRPr="00310665">
        <w:rPr>
          <w:rFonts w:asciiTheme="minorHAnsi" w:hAnsiTheme="minorHAnsi" w:cs="Arial"/>
        </w:rPr>
        <w:t>11.3.2</w:t>
      </w:r>
      <w:r w:rsidR="00C200D4">
        <w:fldChar w:fldCharType="end"/>
      </w:r>
      <w:r w:rsidRPr="00B76509">
        <w:rPr>
          <w:rFonts w:asciiTheme="minorHAnsi" w:hAnsiTheme="minorHAnsi" w:cs="Arial"/>
        </w:rPr>
        <w:t>.</w:t>
      </w:r>
    </w:p>
    <w:p w:rsidR="00617531" w:rsidRPr="00B76509" w:rsidRDefault="00617531" w:rsidP="006B23EE">
      <w:pPr>
        <w:pStyle w:val="TSCZOdstavec"/>
        <w:numPr>
          <w:ilvl w:val="2"/>
          <w:numId w:val="2"/>
        </w:numPr>
        <w:rPr>
          <w:rFonts w:asciiTheme="minorHAnsi" w:hAnsiTheme="minorHAnsi" w:cs="Arial"/>
        </w:rPr>
      </w:pPr>
      <w:bookmarkStart w:id="8" w:name="_Ref276150335"/>
      <w:r w:rsidRPr="00B76509">
        <w:rPr>
          <w:rFonts w:asciiTheme="minorHAnsi" w:hAnsiTheme="minorHAnsi" w:cs="Arial"/>
        </w:rPr>
        <w:t xml:space="preserve">V případech, kdy se Licence vztahuje k dílům, k nimž nevykonává majetková autorská práva výlučně dodavatel, ale váznou na nich práva třetích osob, je objednatel oprávněn užít tato </w:t>
      </w:r>
      <w:r w:rsidR="002804B6">
        <w:rPr>
          <w:rFonts w:asciiTheme="minorHAnsi" w:hAnsiTheme="minorHAnsi" w:cs="Arial"/>
        </w:rPr>
        <w:t>Plnění</w:t>
      </w:r>
      <w:r w:rsidRPr="00B76509">
        <w:rPr>
          <w:rFonts w:asciiTheme="minorHAnsi" w:hAnsiTheme="minorHAnsi" w:cs="Arial"/>
        </w:rPr>
        <w:t xml:space="preserve"> minimálně v rozsahu a způsobem nezbytném pro naplnění účelu Veřejné zakázky a dodavatel je povinen objednateli toto oprávnění zajistit. Dodavatel je povinen upozornit objednatele na případy dle tohoto odst.</w:t>
      </w:r>
      <w:bookmarkEnd w:id="8"/>
      <w:r w:rsidRPr="00B76509">
        <w:rPr>
          <w:rFonts w:asciiTheme="minorHAnsi" w:hAnsiTheme="minorHAnsi" w:cs="Arial"/>
        </w:rPr>
        <w:t xml:space="preserve"> </w:t>
      </w:r>
      <w:r w:rsidR="00CD4C27">
        <w:fldChar w:fldCharType="begin"/>
      </w:r>
      <w:r w:rsidR="00ED46A1">
        <w:instrText xml:space="preserve"> REF _Ref276150335 \n \h  \* MERGEFORMAT </w:instrText>
      </w:r>
      <w:r w:rsidR="00CD4C27">
        <w:fldChar w:fldCharType="separate"/>
      </w:r>
      <w:r w:rsidR="00310665" w:rsidRPr="00310665">
        <w:rPr>
          <w:rFonts w:asciiTheme="minorHAnsi" w:hAnsiTheme="minorHAnsi" w:cs="Arial"/>
        </w:rPr>
        <w:t>11.3.4</w:t>
      </w:r>
      <w:r w:rsidR="00CD4C27">
        <w:fldChar w:fldCharType="end"/>
      </w:r>
      <w:r w:rsidRPr="00B76509">
        <w:rPr>
          <w:rFonts w:asciiTheme="minorHAnsi" w:hAnsiTheme="minorHAnsi" w:cs="Arial"/>
        </w:rPr>
        <w:t xml:space="preserve"> a vynaložit maximální snahu k získání co nejširšího oprávnění k nakládání s těmito díly, vždy však nejméně v rozsahu a způsobem uvedeném v první větě tohoto odst. </w:t>
      </w:r>
      <w:r w:rsidR="00C200D4">
        <w:fldChar w:fldCharType="begin"/>
      </w:r>
      <w:r w:rsidR="00C200D4">
        <w:instrText xml:space="preserve"> REF _Ref276150335 \n \h  \* MERGEFORMAT </w:instrText>
      </w:r>
      <w:r w:rsidR="00C200D4">
        <w:fldChar w:fldCharType="separate"/>
      </w:r>
      <w:r w:rsidR="00310665" w:rsidRPr="00310665">
        <w:rPr>
          <w:rFonts w:asciiTheme="minorHAnsi" w:hAnsiTheme="minorHAnsi" w:cs="Arial"/>
        </w:rPr>
        <w:t>11.3.4</w:t>
      </w:r>
      <w:r w:rsidR="00C200D4">
        <w:fldChar w:fldCharType="end"/>
      </w:r>
      <w:r w:rsidRPr="00B76509">
        <w:rPr>
          <w:rFonts w:asciiTheme="minorHAnsi" w:hAnsiTheme="minorHAnsi" w:cs="Arial"/>
        </w:rPr>
        <w:t xml:space="preserve"> Smlouvy.</w:t>
      </w:r>
    </w:p>
    <w:p w:rsidR="00617531" w:rsidRPr="00B76509" w:rsidRDefault="00617531" w:rsidP="006B23EE">
      <w:pPr>
        <w:pStyle w:val="TSCZOdstavec"/>
        <w:rPr>
          <w:rFonts w:asciiTheme="minorHAnsi" w:hAnsiTheme="minorHAnsi"/>
        </w:rPr>
      </w:pPr>
      <w:r w:rsidRPr="00B76509">
        <w:rPr>
          <w:rFonts w:asciiTheme="minorHAnsi" w:hAnsiTheme="minorHAnsi"/>
        </w:rPr>
        <w:t>Licence k jednotlivým částem Plnění, které se považují za duševní vlastnictví, se uděluje okamžikem předání a převzetí dané části Plnění dle této Smlouvy.</w:t>
      </w:r>
    </w:p>
    <w:p w:rsidR="00617531" w:rsidRPr="00B76509" w:rsidRDefault="00617531" w:rsidP="006B23EE">
      <w:pPr>
        <w:pStyle w:val="TSCZOdstavec"/>
        <w:rPr>
          <w:rFonts w:asciiTheme="minorHAnsi" w:hAnsiTheme="minorHAnsi"/>
        </w:rPr>
      </w:pPr>
      <w:r w:rsidRPr="00B76509">
        <w:rPr>
          <w:rFonts w:asciiTheme="minorHAnsi" w:hAnsiTheme="minorHAnsi"/>
        </w:rPr>
        <w:t xml:space="preserve">Jakákoliv data poskytnutá objednatelem jsou výhradním duševním vlastnictvím objednatele a dodavateli jejich zpracováním nevzniká žádné oprávnění k nakládání s těmito daty. Objednatel garantuje, že zpracováním těchto dat nedojde k porušení práv třetích osob. Objednatel se považuje za pořizovatele jakékoliv databáze, která vznikne jako součást Plnění. </w:t>
      </w:r>
    </w:p>
    <w:p w:rsidR="00617531" w:rsidRPr="00B76509" w:rsidRDefault="00617531" w:rsidP="006B23EE">
      <w:pPr>
        <w:pStyle w:val="TSCZlnek"/>
        <w:rPr>
          <w:rFonts w:asciiTheme="minorHAnsi" w:hAnsiTheme="minorHAnsi" w:cs="Arial"/>
        </w:rPr>
      </w:pPr>
      <w:r w:rsidRPr="00B76509">
        <w:rPr>
          <w:rFonts w:asciiTheme="minorHAnsi" w:hAnsiTheme="minorHAnsi" w:cs="Arial"/>
        </w:rPr>
        <w:br/>
        <w:t>Záruka za jakost</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Dodavatel poskytuje na </w:t>
      </w:r>
      <w:r w:rsidR="002804B6">
        <w:rPr>
          <w:rFonts w:asciiTheme="minorHAnsi" w:hAnsiTheme="minorHAnsi" w:cs="Arial"/>
        </w:rPr>
        <w:t>Plnění</w:t>
      </w:r>
      <w:r w:rsidR="004958A7">
        <w:rPr>
          <w:rFonts w:asciiTheme="minorHAnsi" w:hAnsiTheme="minorHAnsi" w:cs="Arial"/>
        </w:rPr>
        <w:t>, resp. předané Služby</w:t>
      </w:r>
      <w:r w:rsidRPr="00B76509">
        <w:rPr>
          <w:rFonts w:asciiTheme="minorHAnsi" w:hAnsiTheme="minorHAnsi" w:cs="Arial"/>
        </w:rPr>
        <w:t xml:space="preserve"> podle této Smlouvy</w:t>
      </w:r>
      <w:r w:rsidR="00D37E66">
        <w:rPr>
          <w:rFonts w:asciiTheme="minorHAnsi" w:hAnsiTheme="minorHAnsi" w:cs="Arial"/>
        </w:rPr>
        <w:t>,</w:t>
      </w:r>
      <w:r w:rsidRPr="00B76509">
        <w:rPr>
          <w:rFonts w:asciiTheme="minorHAnsi" w:hAnsiTheme="minorHAnsi" w:cs="Arial"/>
        </w:rPr>
        <w:t xml:space="preserve"> záruku jeho sjednané funkčnosti po dobu 36 měsíců. Záruční doba počíná běžet dnem následujícím po dni protokolárního předání a převzetí </w:t>
      </w:r>
      <w:r w:rsidR="002804B6">
        <w:rPr>
          <w:rFonts w:asciiTheme="minorHAnsi" w:hAnsiTheme="minorHAnsi" w:cs="Arial"/>
        </w:rPr>
        <w:t>Plnění</w:t>
      </w:r>
      <w:r w:rsidRPr="00B76509">
        <w:rPr>
          <w:rFonts w:asciiTheme="minorHAnsi" w:hAnsiTheme="minorHAnsi" w:cs="Arial"/>
        </w:rPr>
        <w:t>. Záruka se nevztahuje na poruchy způsobené vyšší mocí nebo na poruchy způsobené nesprávnou obsluhou či zásahem objednatele nebo třetích osob, pokud jej dodavatel předem neschválil.</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Odstraňování závad </w:t>
      </w:r>
      <w:r w:rsidR="002804B6">
        <w:rPr>
          <w:rFonts w:asciiTheme="minorHAnsi" w:hAnsiTheme="minorHAnsi" w:cs="Arial"/>
        </w:rPr>
        <w:t>Plnění</w:t>
      </w:r>
      <w:r w:rsidRPr="00B76509">
        <w:rPr>
          <w:rFonts w:asciiTheme="minorHAnsi" w:hAnsiTheme="minorHAnsi" w:cs="Arial"/>
        </w:rPr>
        <w:t xml:space="preserve"> reklamovaných objednatelem v záruční lhůtě bude zahájeno v nejkratší možné době a dle parametrů uvedených v SLA, které je součástí Přílohy č. 4 této Smlouvy.</w:t>
      </w:r>
    </w:p>
    <w:p w:rsidR="00617531" w:rsidRPr="00B76509" w:rsidRDefault="00617531" w:rsidP="006B23EE">
      <w:pPr>
        <w:pStyle w:val="TSCZlnek"/>
        <w:rPr>
          <w:rFonts w:asciiTheme="minorHAnsi" w:hAnsiTheme="minorHAnsi" w:cs="Arial"/>
        </w:rPr>
      </w:pPr>
      <w:r w:rsidRPr="00B76509">
        <w:rPr>
          <w:rFonts w:asciiTheme="minorHAnsi" w:hAnsiTheme="minorHAnsi" w:cs="Arial"/>
        </w:rPr>
        <w:br/>
        <w:t>Zástupci stran</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Pro zabezpečení realizace činností, které povedou k praktickému plnění předmětu této Smlouvy, jsou u stran stanoveni níže uvedení zástupci.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Zástupce objednatele: </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zástupce ve věcech smluvních (s právem předávat dodavateli všechny informace potřebné pro plnění smluvního závazku dodavatele, o které ke </w:t>
      </w:r>
      <w:r w:rsidRPr="00B76509">
        <w:rPr>
          <w:rFonts w:asciiTheme="minorHAnsi" w:hAnsiTheme="minorHAnsi" w:cs="Arial"/>
        </w:rPr>
        <w:lastRenderedPageBreak/>
        <w:t xml:space="preserve">splnění závazků v souladu s touto Smlouvou požádá, a přebírat od něho všechna plnění uskutečněná dle této Smlouvy) je: </w:t>
      </w:r>
    </w:p>
    <w:p w:rsidR="00617531" w:rsidRPr="00B76509" w:rsidRDefault="00617531" w:rsidP="006B23EE">
      <w:pPr>
        <w:pStyle w:val="TSCZOdstavec"/>
        <w:numPr>
          <w:ilvl w:val="3"/>
          <w:numId w:val="2"/>
        </w:numPr>
        <w:rPr>
          <w:rFonts w:asciiTheme="minorHAnsi" w:hAnsiTheme="minorHAnsi" w:cs="Arial"/>
        </w:rPr>
      </w:pPr>
      <w:r w:rsidRPr="00B76509">
        <w:rPr>
          <w:rFonts w:asciiTheme="minorHAnsi" w:hAnsiTheme="minorHAnsi" w:cs="Arial"/>
        </w:rPr>
        <w:t xml:space="preserve">Jméno: </w:t>
      </w:r>
      <w:r w:rsidR="00940CD3">
        <w:rPr>
          <w:rFonts w:asciiTheme="minorHAnsi" w:hAnsiTheme="minorHAnsi" w:cs="Arial"/>
        </w:rPr>
        <w:t>Michal Sontodinomo</w:t>
      </w:r>
      <w:r w:rsidRPr="00B76509">
        <w:rPr>
          <w:rFonts w:asciiTheme="minorHAnsi" w:hAnsiTheme="minorHAnsi" w:cs="Arial"/>
        </w:rPr>
        <w:t xml:space="preserve"> </w:t>
      </w:r>
    </w:p>
    <w:p w:rsidR="00617531" w:rsidRPr="00B76509" w:rsidRDefault="00617531" w:rsidP="006B23EE">
      <w:pPr>
        <w:pStyle w:val="TSCZOdstavec"/>
        <w:numPr>
          <w:ilvl w:val="3"/>
          <w:numId w:val="2"/>
        </w:numPr>
        <w:rPr>
          <w:rFonts w:asciiTheme="minorHAnsi" w:hAnsiTheme="minorHAnsi" w:cs="Arial"/>
        </w:rPr>
      </w:pPr>
      <w:r w:rsidRPr="00B76509">
        <w:rPr>
          <w:rFonts w:asciiTheme="minorHAnsi" w:hAnsiTheme="minorHAnsi" w:cs="Arial"/>
        </w:rPr>
        <w:t xml:space="preserve">Tel.: </w:t>
      </w:r>
      <w:r w:rsidR="00CB341A" w:rsidRPr="00B76509">
        <w:rPr>
          <w:rFonts w:asciiTheme="minorHAnsi" w:hAnsiTheme="minorHAnsi" w:cs="Arial"/>
        </w:rPr>
        <w:t>224 907 5</w:t>
      </w:r>
      <w:r w:rsidR="00940CD3">
        <w:rPr>
          <w:rFonts w:asciiTheme="minorHAnsi" w:hAnsiTheme="minorHAnsi" w:cs="Arial"/>
        </w:rPr>
        <w:t>20</w:t>
      </w:r>
      <w:r w:rsidRPr="00B76509">
        <w:rPr>
          <w:rFonts w:asciiTheme="minorHAnsi" w:hAnsiTheme="minorHAnsi" w:cs="Arial"/>
        </w:rPr>
        <w:t xml:space="preserve"> </w:t>
      </w:r>
    </w:p>
    <w:p w:rsidR="00617531" w:rsidRPr="00B76509" w:rsidRDefault="00617531" w:rsidP="006B23EE">
      <w:pPr>
        <w:pStyle w:val="TSCZOdstavec"/>
        <w:numPr>
          <w:ilvl w:val="3"/>
          <w:numId w:val="2"/>
        </w:numPr>
        <w:rPr>
          <w:rFonts w:asciiTheme="minorHAnsi" w:hAnsiTheme="minorHAnsi" w:cs="Arial"/>
        </w:rPr>
      </w:pPr>
      <w:r w:rsidRPr="00B76509">
        <w:rPr>
          <w:rFonts w:asciiTheme="minorHAnsi" w:hAnsiTheme="minorHAnsi" w:cs="Arial"/>
        </w:rPr>
        <w:t>Email:</w:t>
      </w:r>
      <w:r w:rsidR="00CB341A" w:rsidRPr="00B76509">
        <w:rPr>
          <w:rFonts w:asciiTheme="minorHAnsi" w:hAnsiTheme="minorHAnsi" w:cs="Arial"/>
        </w:rPr>
        <w:t xml:space="preserve"> </w:t>
      </w:r>
      <w:r w:rsidR="00940CD3">
        <w:rPr>
          <w:rFonts w:asciiTheme="minorHAnsi" w:hAnsiTheme="minorHAnsi" w:cs="Arial"/>
        </w:rPr>
        <w:t>michal.sontodinomo</w:t>
      </w:r>
      <w:r w:rsidR="00CB341A" w:rsidRPr="00B76509">
        <w:rPr>
          <w:rFonts w:asciiTheme="minorHAnsi" w:hAnsiTheme="minorHAnsi" w:cs="Arial"/>
        </w:rPr>
        <w:t>@czechtrade.cz</w:t>
      </w:r>
      <w:r w:rsidRPr="00B76509">
        <w:rPr>
          <w:rFonts w:asciiTheme="minorHAnsi" w:hAnsiTheme="minorHAnsi" w:cs="Arial"/>
        </w:rPr>
        <w:t xml:space="preserve"> </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zástupce ve věcech technických (s právem přebírat a předávat technické informace potřebné pro plnění smluvního závazku dle této Smlouvy od druhé smluvní strany, o které druhá smluvní strana ke splnění závazků v souladu s touto Smlouvou požádá): </w:t>
      </w:r>
    </w:p>
    <w:p w:rsidR="00617531" w:rsidRPr="00B76509" w:rsidRDefault="00617531" w:rsidP="006B23EE">
      <w:pPr>
        <w:pStyle w:val="TSCZOdstavec"/>
        <w:numPr>
          <w:ilvl w:val="3"/>
          <w:numId w:val="2"/>
        </w:numPr>
        <w:rPr>
          <w:rFonts w:asciiTheme="minorHAnsi" w:hAnsiTheme="minorHAnsi" w:cs="Arial"/>
        </w:rPr>
      </w:pPr>
      <w:r w:rsidRPr="00B76509">
        <w:rPr>
          <w:rFonts w:asciiTheme="minorHAnsi" w:hAnsiTheme="minorHAnsi" w:cs="Arial"/>
        </w:rPr>
        <w:t xml:space="preserve">Jméno: </w:t>
      </w:r>
      <w:r w:rsidR="00CB341A" w:rsidRPr="00B76509">
        <w:rPr>
          <w:rFonts w:asciiTheme="minorHAnsi" w:hAnsiTheme="minorHAnsi" w:cs="Arial"/>
        </w:rPr>
        <w:t xml:space="preserve">Mgr. </w:t>
      </w:r>
      <w:r w:rsidR="00C858C0">
        <w:rPr>
          <w:rFonts w:asciiTheme="minorHAnsi" w:hAnsiTheme="minorHAnsi" w:cs="Arial"/>
        </w:rPr>
        <w:t>Michal Sontodinomo</w:t>
      </w:r>
      <w:r w:rsidRPr="00B76509">
        <w:rPr>
          <w:rFonts w:asciiTheme="minorHAnsi" w:hAnsiTheme="minorHAnsi" w:cs="Arial"/>
        </w:rPr>
        <w:t xml:space="preserve"> </w:t>
      </w:r>
    </w:p>
    <w:p w:rsidR="00617531" w:rsidRPr="00B76509" w:rsidRDefault="00617531" w:rsidP="006B23EE">
      <w:pPr>
        <w:pStyle w:val="TSCZOdstavec"/>
        <w:numPr>
          <w:ilvl w:val="3"/>
          <w:numId w:val="2"/>
        </w:numPr>
        <w:rPr>
          <w:rFonts w:asciiTheme="minorHAnsi" w:hAnsiTheme="minorHAnsi" w:cs="Arial"/>
        </w:rPr>
      </w:pPr>
      <w:r w:rsidRPr="00B76509">
        <w:rPr>
          <w:rFonts w:asciiTheme="minorHAnsi" w:hAnsiTheme="minorHAnsi" w:cs="Arial"/>
        </w:rPr>
        <w:t xml:space="preserve">Tel.: </w:t>
      </w:r>
      <w:r w:rsidR="00CB341A" w:rsidRPr="00B76509">
        <w:rPr>
          <w:rFonts w:asciiTheme="minorHAnsi" w:hAnsiTheme="minorHAnsi" w:cs="Arial"/>
        </w:rPr>
        <w:t xml:space="preserve">224 907 </w:t>
      </w:r>
      <w:r w:rsidR="00C858C0">
        <w:rPr>
          <w:rFonts w:asciiTheme="minorHAnsi" w:hAnsiTheme="minorHAnsi" w:cs="Arial"/>
        </w:rPr>
        <w:t>520</w:t>
      </w:r>
    </w:p>
    <w:p w:rsidR="00617531" w:rsidRPr="00B76509" w:rsidRDefault="00617531" w:rsidP="006B23EE">
      <w:pPr>
        <w:pStyle w:val="TSCZOdstavec"/>
        <w:numPr>
          <w:ilvl w:val="3"/>
          <w:numId w:val="2"/>
        </w:numPr>
        <w:rPr>
          <w:rFonts w:asciiTheme="minorHAnsi" w:hAnsiTheme="minorHAnsi" w:cs="Arial"/>
        </w:rPr>
      </w:pPr>
      <w:r w:rsidRPr="00B76509">
        <w:rPr>
          <w:rFonts w:asciiTheme="minorHAnsi" w:hAnsiTheme="minorHAnsi" w:cs="Arial"/>
        </w:rPr>
        <w:t>Email:</w:t>
      </w:r>
      <w:r w:rsidR="00CB341A" w:rsidRPr="00B76509">
        <w:rPr>
          <w:rFonts w:asciiTheme="minorHAnsi" w:hAnsiTheme="minorHAnsi" w:cs="Arial"/>
        </w:rPr>
        <w:t xml:space="preserve"> </w:t>
      </w:r>
      <w:r w:rsidR="00C858C0">
        <w:rPr>
          <w:rFonts w:asciiTheme="minorHAnsi" w:hAnsiTheme="minorHAnsi" w:cs="Arial"/>
        </w:rPr>
        <w:t>michal.sontodinomo</w:t>
      </w:r>
      <w:r w:rsidR="00CB341A" w:rsidRPr="00B76509">
        <w:rPr>
          <w:rFonts w:asciiTheme="minorHAnsi" w:hAnsiTheme="minorHAnsi" w:cs="Arial"/>
        </w:rPr>
        <w:t>@czechtrade.cz</w:t>
      </w:r>
      <w:r w:rsidRPr="00B76509">
        <w:rPr>
          <w:rFonts w:asciiTheme="minorHAnsi" w:hAnsiTheme="minorHAnsi" w:cs="Arial"/>
        </w:rPr>
        <w:t xml:space="preserve">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Zástupce dodavatele: </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zástupce ve věcech smluvních (s právem přebírat všechny informace potřebné pro plnění tohoto smluvního závazku od objednatele, o které ke splnění závazků v souladu s touto smlouvou požádá a předávat mu všechna plnění uskutečněná dle této smlouvy) je: </w:t>
      </w:r>
    </w:p>
    <w:p w:rsidR="00617531" w:rsidRPr="00B76509" w:rsidRDefault="00617531" w:rsidP="006B23EE">
      <w:pPr>
        <w:pStyle w:val="TSCZOdstavec"/>
        <w:numPr>
          <w:ilvl w:val="3"/>
          <w:numId w:val="2"/>
        </w:numPr>
        <w:rPr>
          <w:rFonts w:asciiTheme="minorHAnsi" w:hAnsiTheme="minorHAnsi" w:cs="Arial"/>
        </w:rPr>
      </w:pPr>
      <w:r w:rsidRPr="00B76509">
        <w:rPr>
          <w:rFonts w:asciiTheme="minorHAnsi" w:hAnsiTheme="minorHAnsi" w:cs="Arial"/>
        </w:rPr>
        <w:t xml:space="preserve">Jméno: </w:t>
      </w:r>
    </w:p>
    <w:p w:rsidR="00617531" w:rsidRPr="00B76509" w:rsidRDefault="00617531" w:rsidP="006B23EE">
      <w:pPr>
        <w:pStyle w:val="TSCZOdstavec"/>
        <w:numPr>
          <w:ilvl w:val="3"/>
          <w:numId w:val="2"/>
        </w:numPr>
        <w:rPr>
          <w:rFonts w:asciiTheme="minorHAnsi" w:hAnsiTheme="minorHAnsi" w:cs="Arial"/>
        </w:rPr>
      </w:pPr>
      <w:r w:rsidRPr="00B76509">
        <w:rPr>
          <w:rFonts w:asciiTheme="minorHAnsi" w:hAnsiTheme="minorHAnsi" w:cs="Arial"/>
        </w:rPr>
        <w:t xml:space="preserve">Tel.: </w:t>
      </w:r>
    </w:p>
    <w:p w:rsidR="00617531" w:rsidRPr="00B76509" w:rsidRDefault="00617531" w:rsidP="006B23EE">
      <w:pPr>
        <w:pStyle w:val="TSCZOdstavec"/>
        <w:numPr>
          <w:ilvl w:val="3"/>
          <w:numId w:val="2"/>
        </w:numPr>
        <w:rPr>
          <w:rFonts w:asciiTheme="minorHAnsi" w:hAnsiTheme="minorHAnsi" w:cs="Arial"/>
        </w:rPr>
      </w:pPr>
      <w:r w:rsidRPr="00B76509">
        <w:rPr>
          <w:rFonts w:asciiTheme="minorHAnsi" w:hAnsiTheme="minorHAnsi" w:cs="Arial"/>
        </w:rPr>
        <w:t xml:space="preserve">Email: </w:t>
      </w:r>
    </w:p>
    <w:p w:rsidR="00617531" w:rsidRPr="00B76509" w:rsidRDefault="00617531" w:rsidP="006B23EE">
      <w:pPr>
        <w:pStyle w:val="TSCZOdstavec"/>
        <w:numPr>
          <w:ilvl w:val="2"/>
          <w:numId w:val="2"/>
        </w:numPr>
        <w:rPr>
          <w:rFonts w:asciiTheme="minorHAnsi" w:hAnsiTheme="minorHAnsi" w:cs="Arial"/>
        </w:rPr>
      </w:pPr>
      <w:r w:rsidRPr="00B76509">
        <w:rPr>
          <w:rFonts w:asciiTheme="minorHAnsi" w:hAnsiTheme="minorHAnsi" w:cs="Arial"/>
        </w:rPr>
        <w:t xml:space="preserve">zástupce ve věcech technických (s právem přebírat a předávat technické informace potřebné pro plnění smluvního závazku dle této smlouvy od druhé smluvní strany, o které druhá smluvní strana ke splnění závazků v souladu s touto smlouvou požádá): </w:t>
      </w:r>
    </w:p>
    <w:p w:rsidR="00617531" w:rsidRPr="00B76509" w:rsidRDefault="00617531" w:rsidP="006B23EE">
      <w:pPr>
        <w:pStyle w:val="TSCZOdstavec"/>
        <w:numPr>
          <w:ilvl w:val="3"/>
          <w:numId w:val="2"/>
        </w:numPr>
        <w:rPr>
          <w:rFonts w:asciiTheme="minorHAnsi" w:hAnsiTheme="minorHAnsi" w:cs="Arial"/>
        </w:rPr>
      </w:pPr>
      <w:r w:rsidRPr="00B76509">
        <w:rPr>
          <w:rFonts w:asciiTheme="minorHAnsi" w:hAnsiTheme="minorHAnsi" w:cs="Arial"/>
        </w:rPr>
        <w:t xml:space="preserve">Jméno: </w:t>
      </w:r>
    </w:p>
    <w:p w:rsidR="00617531" w:rsidRPr="00B76509" w:rsidRDefault="00617531" w:rsidP="006B23EE">
      <w:pPr>
        <w:pStyle w:val="TSCZOdstavec"/>
        <w:numPr>
          <w:ilvl w:val="3"/>
          <w:numId w:val="2"/>
        </w:numPr>
        <w:rPr>
          <w:rFonts w:asciiTheme="minorHAnsi" w:hAnsiTheme="minorHAnsi" w:cs="Arial"/>
        </w:rPr>
      </w:pPr>
      <w:r w:rsidRPr="00B76509">
        <w:rPr>
          <w:rFonts w:asciiTheme="minorHAnsi" w:hAnsiTheme="minorHAnsi" w:cs="Arial"/>
        </w:rPr>
        <w:t xml:space="preserve">Tel.: </w:t>
      </w:r>
    </w:p>
    <w:p w:rsidR="00617531" w:rsidRPr="00B76509" w:rsidRDefault="00617531" w:rsidP="006B23EE">
      <w:pPr>
        <w:pStyle w:val="TSCZOdstavec"/>
        <w:numPr>
          <w:ilvl w:val="3"/>
          <w:numId w:val="2"/>
        </w:numPr>
        <w:rPr>
          <w:rFonts w:asciiTheme="minorHAnsi" w:hAnsiTheme="minorHAnsi" w:cs="Arial"/>
        </w:rPr>
      </w:pPr>
      <w:r w:rsidRPr="00B76509">
        <w:rPr>
          <w:rFonts w:asciiTheme="minorHAnsi" w:hAnsiTheme="minorHAnsi" w:cs="Arial"/>
        </w:rPr>
        <w:t xml:space="preserve">Email: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Případné změny zástupců nebo adres obou smluvních stran oznámí smluvní strana písemně druhé smluvní straně bez zbytečného prodlení. </w:t>
      </w:r>
    </w:p>
    <w:p w:rsidR="00617531" w:rsidRPr="00B76509" w:rsidRDefault="00617531" w:rsidP="006B23EE">
      <w:pPr>
        <w:pStyle w:val="TSCZlnek"/>
        <w:rPr>
          <w:rFonts w:asciiTheme="minorHAnsi" w:hAnsiTheme="minorHAnsi" w:cs="Arial"/>
        </w:rPr>
      </w:pPr>
      <w:r w:rsidRPr="00B76509">
        <w:rPr>
          <w:rFonts w:asciiTheme="minorHAnsi" w:hAnsiTheme="minorHAnsi" w:cs="Arial"/>
        </w:rPr>
        <w:br/>
        <w:t>Ostatní ujednání</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Při způsobu provádění </w:t>
      </w:r>
      <w:r w:rsidR="002804B6">
        <w:rPr>
          <w:rFonts w:asciiTheme="minorHAnsi" w:hAnsiTheme="minorHAnsi" w:cs="Arial"/>
        </w:rPr>
        <w:t>Plnění</w:t>
      </w:r>
      <w:r w:rsidRPr="00B76509">
        <w:rPr>
          <w:rFonts w:asciiTheme="minorHAnsi" w:hAnsiTheme="minorHAnsi" w:cs="Arial"/>
        </w:rPr>
        <w:t xml:space="preserve"> se smluvní strany řídí </w:t>
      </w:r>
      <w:r w:rsidR="00D3644B">
        <w:rPr>
          <w:rFonts w:asciiTheme="minorHAnsi" w:hAnsiTheme="minorHAnsi" w:cs="Arial"/>
        </w:rPr>
        <w:t xml:space="preserve">příslušnými </w:t>
      </w:r>
      <w:r w:rsidRPr="00B76509">
        <w:rPr>
          <w:rFonts w:asciiTheme="minorHAnsi" w:hAnsiTheme="minorHAnsi" w:cs="Arial"/>
        </w:rPr>
        <w:t>ustanovením</w:t>
      </w:r>
      <w:r w:rsidR="00D3644B">
        <w:rPr>
          <w:rFonts w:asciiTheme="minorHAnsi" w:hAnsiTheme="minorHAnsi" w:cs="Arial"/>
        </w:rPr>
        <w:t>i</w:t>
      </w:r>
      <w:r w:rsidRPr="00B76509">
        <w:rPr>
          <w:rFonts w:asciiTheme="minorHAnsi" w:hAnsiTheme="minorHAnsi" w:cs="Arial"/>
        </w:rPr>
        <w:t xml:space="preserve"> ob</w:t>
      </w:r>
      <w:r w:rsidR="00D3644B">
        <w:rPr>
          <w:rFonts w:asciiTheme="minorHAnsi" w:hAnsiTheme="minorHAnsi" w:cs="Arial"/>
        </w:rPr>
        <w:t>čanského</w:t>
      </w:r>
      <w:r w:rsidRPr="00B76509">
        <w:rPr>
          <w:rFonts w:asciiTheme="minorHAnsi" w:hAnsiTheme="minorHAnsi" w:cs="Arial"/>
        </w:rPr>
        <w:t xml:space="preserve"> zákoníku.</w:t>
      </w:r>
    </w:p>
    <w:p w:rsidR="00617531" w:rsidRPr="00B76509" w:rsidRDefault="00617531" w:rsidP="006B23EE">
      <w:pPr>
        <w:pStyle w:val="TSCZOdstavec"/>
        <w:rPr>
          <w:rFonts w:asciiTheme="minorHAnsi" w:hAnsiTheme="minorHAnsi" w:cs="Arial"/>
        </w:rPr>
      </w:pPr>
      <w:r w:rsidRPr="00B76509">
        <w:rPr>
          <w:rFonts w:asciiTheme="minorHAnsi" w:hAnsiTheme="minorHAnsi" w:cs="Arial"/>
        </w:rPr>
        <w:lastRenderedPageBreak/>
        <w:t xml:space="preserve">Dojde-li ke změně požadavků na provedení </w:t>
      </w:r>
      <w:r w:rsidR="002804B6">
        <w:rPr>
          <w:rFonts w:asciiTheme="minorHAnsi" w:hAnsiTheme="minorHAnsi" w:cs="Arial"/>
        </w:rPr>
        <w:t>Plnění</w:t>
      </w:r>
      <w:r w:rsidRPr="00B76509">
        <w:rPr>
          <w:rFonts w:asciiTheme="minorHAnsi" w:hAnsiTheme="minorHAnsi" w:cs="Arial"/>
        </w:rPr>
        <w:t xml:space="preserve"> na přání objednatele, budou upraveny vždy písemným dodatkem k této Smlouvě podepsaným osobami oprávněnými jednat jménem obou smluvních stran.</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Smluvní strany jsou povinny zachovat mlčenlivost o všech skutečnostech v hmotné nebo nehmotné formě, které jsou předmětem této Smlouvy. Smluvní strany nejsou oprávněny utajované skutečnosti, které jsou v hmotné formě, reprodukovat nebo kopírovat ani jako celek ani částečně, s výjimkou nezbytného použití v rámci této Smlouvy.</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Dodavatel souhlasí s tím, že jakékoliv jeho pohledávky vůči objednateli, které vzniknou na základě této Smlouvy, nebude moci postoupit ani započíst jednostranným právním úkonem.</w:t>
      </w:r>
    </w:p>
    <w:p w:rsidR="00617531" w:rsidRPr="00B76509" w:rsidRDefault="00617531" w:rsidP="006B23EE">
      <w:pPr>
        <w:pStyle w:val="TSCZOdstavec"/>
        <w:rPr>
          <w:rFonts w:asciiTheme="minorHAnsi" w:hAnsiTheme="minorHAnsi" w:cs="Arial"/>
          <w:color w:val="000000"/>
        </w:rPr>
      </w:pPr>
      <w:r w:rsidRPr="00B76509">
        <w:rPr>
          <w:rFonts w:asciiTheme="minorHAnsi" w:hAnsiTheme="minorHAnsi" w:cs="Arial"/>
        </w:rPr>
        <w:t xml:space="preserve">Právní vztah založený touto Smlouvou se řídí ustanoveními obecně závazných právních předpisů České </w:t>
      </w:r>
      <w:r w:rsidR="00D3644B">
        <w:rPr>
          <w:rFonts w:asciiTheme="minorHAnsi" w:hAnsiTheme="minorHAnsi" w:cs="Arial"/>
        </w:rPr>
        <w:t>republiky, zejména zákonem č. 89</w:t>
      </w:r>
      <w:r w:rsidRPr="00B76509">
        <w:rPr>
          <w:rFonts w:asciiTheme="minorHAnsi" w:hAnsiTheme="minorHAnsi" w:cs="Arial"/>
        </w:rPr>
        <w:t>/</w:t>
      </w:r>
      <w:r w:rsidR="00D3644B">
        <w:rPr>
          <w:rFonts w:asciiTheme="minorHAnsi" w:hAnsiTheme="minorHAnsi" w:cs="Arial"/>
        </w:rPr>
        <w:t>2012</w:t>
      </w:r>
      <w:r w:rsidRPr="00B76509">
        <w:rPr>
          <w:rFonts w:asciiTheme="minorHAnsi" w:hAnsiTheme="minorHAnsi" w:cs="Arial"/>
        </w:rPr>
        <w:t> Sb., ob</w:t>
      </w:r>
      <w:r w:rsidR="00D3644B">
        <w:rPr>
          <w:rFonts w:asciiTheme="minorHAnsi" w:hAnsiTheme="minorHAnsi" w:cs="Arial"/>
        </w:rPr>
        <w:t>čanským</w:t>
      </w:r>
      <w:r w:rsidRPr="00B76509">
        <w:rPr>
          <w:rFonts w:asciiTheme="minorHAnsi" w:hAnsiTheme="minorHAnsi" w:cs="Arial"/>
        </w:rPr>
        <w:t xml:space="preserve"> zákoníkem, ve znění pozdějších předpisů. </w:t>
      </w:r>
    </w:p>
    <w:p w:rsidR="00617531" w:rsidRPr="00B76509" w:rsidRDefault="00617531" w:rsidP="006B23EE">
      <w:pPr>
        <w:pStyle w:val="TSCZOdstavec"/>
        <w:rPr>
          <w:rFonts w:asciiTheme="minorHAnsi" w:hAnsiTheme="minorHAnsi" w:cs="Arial"/>
          <w:color w:val="000000"/>
        </w:rPr>
      </w:pPr>
      <w:r w:rsidRPr="00B76509">
        <w:rPr>
          <w:rFonts w:asciiTheme="minorHAnsi" w:hAnsiTheme="minorHAnsi" w:cs="Arial"/>
        </w:rPr>
        <w:t xml:space="preserve">V případě vzniku jakéhokoli sporu vyplývajícího z uzavření, platnosti a provádění této Smlouvy jsou smluvní strany povinny jednat o jeho vyřešení a snažit se ho urovnat cestou jednání a na základě dohody.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K projednání případných sporů vyplývajících z této Smlouvy, které smluvní strany nevyřeší smírně, jsou příslušné české soudy.</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Vešker</w:t>
      </w:r>
      <w:r w:rsidR="00D37E66">
        <w:rPr>
          <w:rFonts w:asciiTheme="minorHAnsi" w:hAnsiTheme="minorHAnsi" w:cs="Arial"/>
        </w:rPr>
        <w:t>á</w:t>
      </w:r>
      <w:r w:rsidRPr="00B76509">
        <w:rPr>
          <w:rFonts w:asciiTheme="minorHAnsi" w:hAnsiTheme="minorHAnsi" w:cs="Arial"/>
        </w:rPr>
        <w:t xml:space="preserve"> písemná sdělení učiněná dle této Smlouvy se považují za doručená třetím dnem po jejich odeslání doporučenou poštou na adresu smluvní strany. </w:t>
      </w:r>
    </w:p>
    <w:p w:rsidR="00617531" w:rsidRPr="00B76509" w:rsidRDefault="00617531" w:rsidP="006B23EE">
      <w:pPr>
        <w:pStyle w:val="TSCZlnek"/>
        <w:rPr>
          <w:rFonts w:asciiTheme="minorHAnsi" w:hAnsiTheme="minorHAnsi" w:cs="Arial"/>
        </w:rPr>
      </w:pPr>
      <w:r w:rsidRPr="00B76509">
        <w:rPr>
          <w:rFonts w:asciiTheme="minorHAnsi" w:hAnsiTheme="minorHAnsi" w:cs="Arial"/>
        </w:rPr>
        <w:br/>
        <w:t>Salvátorská klauzule</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Je-li kterékoliv ustanovení této Smlouvy neplatné či nevykonatelné, případně stane-li se takovým v budoucnu, nedotkne se taková neplatnost nebo nevykonatelnost platnosti či vykonatelnosti ostatních ustanovení této Smlouvy.</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Smluvní strany v takovém případě vyvinou veškeré úsilí, aby takové vadné ustanovení nahradily ustanovením bezvadným, které se svým účelem nejvíce blíží ustanovení nahrazovanému. Do doby nahrazení platí, že na vztahy mezi smluvními stranami, které nejsou smluvně upraveny z důvodu neplatnosti některého ustanovení této Smlouvy, se použije úprava, obsažená v obecně závazných právních předpisech České republiky.</w:t>
      </w:r>
    </w:p>
    <w:p w:rsidR="00617531" w:rsidRPr="00B76509" w:rsidRDefault="00617531" w:rsidP="006B23EE">
      <w:pPr>
        <w:pStyle w:val="TSCZlnek"/>
        <w:rPr>
          <w:rFonts w:asciiTheme="minorHAnsi" w:hAnsiTheme="minorHAnsi"/>
        </w:rPr>
      </w:pPr>
      <w:r w:rsidRPr="00B76509">
        <w:rPr>
          <w:rFonts w:asciiTheme="minorHAnsi" w:hAnsiTheme="minorHAnsi"/>
        </w:rPr>
        <w:br/>
        <w:t>Trvání Smlouvy</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Tato Smlouva nabývá platnosti a účinnosti dnem jejího podpisu oprávněnými zástupci smluvních stran. Tato smlouva se uzavírá na dobu určitou v trvání </w:t>
      </w:r>
      <w:r w:rsidR="00C6429D">
        <w:rPr>
          <w:rFonts w:asciiTheme="minorHAnsi" w:hAnsiTheme="minorHAnsi" w:cs="Arial"/>
        </w:rPr>
        <w:t>48 měsíců</w:t>
      </w:r>
      <w:r w:rsidRPr="00B76509">
        <w:rPr>
          <w:rFonts w:asciiTheme="minorHAnsi" w:hAnsiTheme="minorHAnsi" w:cs="Arial"/>
        </w:rPr>
        <w:t xml:space="preserve"> od jejího uzavření.</w:t>
      </w:r>
    </w:p>
    <w:p w:rsidR="00617531" w:rsidRPr="00B76509" w:rsidRDefault="00617531" w:rsidP="006B23EE">
      <w:pPr>
        <w:pStyle w:val="TSCZOdstavec"/>
        <w:rPr>
          <w:rFonts w:asciiTheme="minorHAnsi" w:hAnsiTheme="minorHAnsi" w:cs="Arial"/>
        </w:rPr>
      </w:pPr>
      <w:r w:rsidRPr="00B76509">
        <w:rPr>
          <w:rFonts w:asciiTheme="minorHAnsi" w:hAnsiTheme="minorHAnsi" w:cs="Arial"/>
        </w:rPr>
        <w:lastRenderedPageBreak/>
        <w:t>Objednatel je oprávněn odstoupit od této Smlouvy, pokud je dodavatel v prodlení s dodávkou, je v prodlení s řádným provedením akceptace z důvodů na straně dodavatele, nebo je v prodlení s poskytnutím servisních služeb</w:t>
      </w:r>
      <w:r w:rsidR="00C6429D">
        <w:rPr>
          <w:rFonts w:asciiTheme="minorHAnsi" w:hAnsiTheme="minorHAnsi" w:cs="Arial"/>
        </w:rPr>
        <w:t>/Plnění správy a provozu</w:t>
      </w:r>
      <w:r w:rsidRPr="00B76509">
        <w:rPr>
          <w:rFonts w:asciiTheme="minorHAnsi" w:hAnsiTheme="minorHAnsi" w:cs="Arial"/>
        </w:rPr>
        <w:t>, které činí více než 30 kalendářních dnů.</w:t>
      </w:r>
    </w:p>
    <w:p w:rsidR="00617531" w:rsidRDefault="00617531" w:rsidP="006B23EE">
      <w:pPr>
        <w:pStyle w:val="TSCZOdstavec"/>
        <w:rPr>
          <w:rFonts w:asciiTheme="minorHAnsi" w:hAnsiTheme="minorHAnsi" w:cs="Arial"/>
        </w:rPr>
      </w:pPr>
      <w:r w:rsidRPr="00B76509">
        <w:rPr>
          <w:rFonts w:asciiTheme="minorHAnsi" w:hAnsiTheme="minorHAnsi" w:cs="Arial"/>
        </w:rPr>
        <w:t>Objednatel je oprávněn odstoupit bez jakýchkoliv sankcí od Smlouvy v případě, že objednateli nebude udělena finanční dotace</w:t>
      </w:r>
      <w:r w:rsidR="00C6429D">
        <w:rPr>
          <w:rFonts w:asciiTheme="minorHAnsi" w:hAnsiTheme="minorHAnsi" w:cs="Arial"/>
        </w:rPr>
        <w:t xml:space="preserve"> ze státního rozpočtu</w:t>
      </w:r>
      <w:r w:rsidRPr="00B76509">
        <w:rPr>
          <w:rFonts w:asciiTheme="minorHAnsi" w:hAnsiTheme="minorHAnsi" w:cs="Arial"/>
        </w:rPr>
        <w:t xml:space="preserve"> k</w:t>
      </w:r>
      <w:r w:rsidR="00C6429D">
        <w:rPr>
          <w:rFonts w:asciiTheme="minorHAnsi" w:hAnsiTheme="minorHAnsi" w:cs="Arial"/>
        </w:rPr>
        <w:t xml:space="preserve"> zajištění průběžného </w:t>
      </w:r>
      <w:r w:rsidRPr="00B76509">
        <w:rPr>
          <w:rFonts w:asciiTheme="minorHAnsi" w:hAnsiTheme="minorHAnsi" w:cs="Arial"/>
        </w:rPr>
        <w:t>Plnění</w:t>
      </w:r>
      <w:r w:rsidR="00C6429D">
        <w:rPr>
          <w:rFonts w:asciiTheme="minorHAnsi" w:hAnsiTheme="minorHAnsi" w:cs="Arial"/>
        </w:rPr>
        <w:t xml:space="preserve"> a Služeb</w:t>
      </w:r>
      <w:r w:rsidRPr="00B76509">
        <w:rPr>
          <w:rFonts w:asciiTheme="minorHAnsi" w:hAnsiTheme="minorHAnsi" w:cs="Arial"/>
        </w:rPr>
        <w:t>, nebo bude finanční dotace odložena či krácena.</w:t>
      </w:r>
    </w:p>
    <w:p w:rsidR="00BB0377" w:rsidRDefault="00F3249B" w:rsidP="00C6429D">
      <w:pPr>
        <w:pStyle w:val="TSCZOdstavec"/>
        <w:rPr>
          <w:rFonts w:asciiTheme="minorHAnsi" w:hAnsiTheme="minorHAnsi" w:cs="Arial"/>
        </w:rPr>
      </w:pPr>
      <w:r>
        <w:rPr>
          <w:rFonts w:asciiTheme="minorHAnsi" w:hAnsiTheme="minorHAnsi" w:cs="Arial"/>
        </w:rPr>
        <w:t>Objednatel je oprávněn</w:t>
      </w:r>
      <w:r w:rsidR="00BB0377">
        <w:rPr>
          <w:rFonts w:asciiTheme="minorHAnsi" w:hAnsiTheme="minorHAnsi" w:cs="Arial"/>
        </w:rPr>
        <w:t xml:space="preserve"> vypovědět smlouvu bez udání důvodu i před uplynutím sjednané doby dle čl. 16.1. Výpovědní lhůta činí dva měsíce a počíná běžet prvního dne kalendářního měsíce následujícího po písemném doručení výpovědi Dodavateli.</w:t>
      </w:r>
    </w:p>
    <w:p w:rsidR="00C6429D" w:rsidRPr="00C6429D" w:rsidRDefault="00BB0377" w:rsidP="00C6429D">
      <w:pPr>
        <w:pStyle w:val="TSCZOdstavec"/>
        <w:rPr>
          <w:rFonts w:asciiTheme="minorHAnsi" w:hAnsiTheme="minorHAnsi" w:cs="Arial"/>
        </w:rPr>
      </w:pPr>
      <w:r>
        <w:rPr>
          <w:rFonts w:asciiTheme="minorHAnsi" w:hAnsiTheme="minorHAnsi" w:cs="Arial"/>
        </w:rPr>
        <w:t xml:space="preserve">Dodavatel je oprávněn vypovědět smlouvu bez udání důvodu i před uplynutím sjednané doby dle čl. 16.1. Výpovědní lhůta činí šest měsíců a počíná běžet prvního dne kalendářního měsíce následujícího po písemném doručení výpovědi Objednateli.  </w:t>
      </w:r>
      <w:r w:rsidR="00C6429D">
        <w:rPr>
          <w:rFonts w:asciiTheme="minorHAnsi" w:hAnsiTheme="minorHAnsi" w:cs="Arial"/>
        </w:rPr>
        <w:t xml:space="preserve"> </w:t>
      </w:r>
    </w:p>
    <w:p w:rsidR="00617531" w:rsidRPr="00B76509" w:rsidRDefault="00617531" w:rsidP="006B23EE">
      <w:pPr>
        <w:pStyle w:val="TSCZlnek"/>
        <w:rPr>
          <w:rFonts w:asciiTheme="minorHAnsi" w:hAnsiTheme="minorHAnsi" w:cs="Arial"/>
        </w:rPr>
      </w:pPr>
      <w:r w:rsidRPr="00B76509">
        <w:rPr>
          <w:rFonts w:asciiTheme="minorHAnsi" w:hAnsiTheme="minorHAnsi" w:cs="Arial"/>
        </w:rPr>
        <w:br/>
        <w:t>Závěrečná ustanovení</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 xml:space="preserve">Veškeré změny a doplňky této Smlouvy lze pořizovat pouze formou oboustranně dohodnutých dodatků učiněných v písemné formě a podepsaných osobami oprávněnými jednat jménem smluvních stran. </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Smluvní strany vedeny zájmem o další spolupráci si výslovně přejí zachovat vztahy podle této Smlouvy a zavazují se vykládat veškerá její ustanovení ve prospěch sjednaného vztahu.</w:t>
      </w:r>
    </w:p>
    <w:p w:rsidR="00617531" w:rsidRPr="00B76509" w:rsidRDefault="00617531" w:rsidP="006B23EE">
      <w:pPr>
        <w:pStyle w:val="TSCZOdstavec"/>
        <w:rPr>
          <w:rFonts w:asciiTheme="minorHAnsi" w:hAnsiTheme="minorHAnsi" w:cs="Arial"/>
        </w:rPr>
      </w:pPr>
      <w:r w:rsidRPr="00B76509">
        <w:rPr>
          <w:rFonts w:asciiTheme="minorHAnsi" w:hAnsiTheme="minorHAnsi" w:cs="Arial"/>
        </w:rPr>
        <w:t>Smluvní strany po přečtení této Smlouvy prohlašují, že Smlouva byla sepsána na základě pravdivých informací a souhlasných prohlášení obou smluvních stran, dle jejich pravé a svobodné vůle, vážně, jasně, srozumitelně, nikoli v tísni a nikoli za podmínek zjevně nevýhodných pro kteroukoli ze smluvních stran, což stvrzují podpisy osob, jež jsou za smluvní strany oprávněny podpisovat a jejichž právo učinit tento právní úkon nebylo nikým omezeno.</w:t>
      </w:r>
    </w:p>
    <w:p w:rsidR="00D3644B" w:rsidRDefault="00617531" w:rsidP="00D3644B">
      <w:pPr>
        <w:pStyle w:val="TSCZOdstavec"/>
        <w:rPr>
          <w:rFonts w:asciiTheme="minorHAnsi" w:hAnsiTheme="minorHAnsi" w:cs="Arial"/>
        </w:rPr>
      </w:pPr>
      <w:r w:rsidRPr="000B2BA8">
        <w:rPr>
          <w:rFonts w:asciiTheme="minorHAnsi" w:hAnsiTheme="minorHAnsi" w:cs="Arial"/>
        </w:rPr>
        <w:t xml:space="preserve">Strany se dohodly, že budou navzájem zachovávat mlčenlivost o všech skutečnostech, o kterých se při plnění této Smlouvy přímo nebo nepřímo dozvědí a které lze považovat ve smyslu ustanovení </w:t>
      </w:r>
      <w:r w:rsidR="00D3644B" w:rsidRPr="000B2BA8">
        <w:rPr>
          <w:rFonts w:asciiTheme="minorHAnsi" w:hAnsiTheme="minorHAnsi" w:cs="Arial"/>
        </w:rPr>
        <w:t>občanského</w:t>
      </w:r>
      <w:r w:rsidRPr="000B2BA8">
        <w:rPr>
          <w:rFonts w:asciiTheme="minorHAnsi" w:hAnsiTheme="minorHAnsi" w:cs="Arial"/>
        </w:rPr>
        <w:t xml:space="preserve"> zákoníku za obchodní tajemství, či které jedna ze stran takto označí. Obsah této Smlouvy je vnitřní záležitostí smluvních stran a žádná ze stran nemá právo bez souhlasu strany druhé o tomto obsahu informovat třetí osoby.</w:t>
      </w:r>
      <w:r w:rsidR="00D3644B" w:rsidRPr="000B2BA8">
        <w:rPr>
          <w:rFonts w:asciiTheme="minorHAnsi" w:hAnsiTheme="minorHAnsi" w:cs="Arial"/>
        </w:rPr>
        <w:t xml:space="preserve"> </w:t>
      </w:r>
    </w:p>
    <w:p w:rsidR="00D3644B" w:rsidRPr="000B2BA8" w:rsidRDefault="00D3644B" w:rsidP="00D3644B">
      <w:pPr>
        <w:pStyle w:val="TSCZOdstavec"/>
        <w:rPr>
          <w:rFonts w:asciiTheme="minorHAnsi" w:hAnsiTheme="minorHAnsi" w:cs="Arial"/>
        </w:rPr>
      </w:pPr>
      <w:r w:rsidRPr="000B2BA8">
        <w:rPr>
          <w:rFonts w:asciiTheme="minorHAnsi" w:hAnsiTheme="minorHAnsi" w:cs="Arial"/>
        </w:rPr>
        <w:t>Veškerá praxe Stran a veškeré jejich zvyklosti jsou vyjádřeny v této Smlouvě. Strany se nebudou dovolávat zvyklostí a praxe Stran, které z této Smlouvy výslovně nevyplývají.</w:t>
      </w:r>
    </w:p>
    <w:p w:rsidR="00D3644B" w:rsidRPr="00D3644B" w:rsidRDefault="00D3644B" w:rsidP="00D3644B">
      <w:pPr>
        <w:pStyle w:val="TSCZOdstavec"/>
        <w:rPr>
          <w:rFonts w:ascii="Calibri" w:hAnsi="Calibri" w:cs="Arial"/>
        </w:rPr>
      </w:pPr>
      <w:r w:rsidRPr="00D3644B">
        <w:rPr>
          <w:rFonts w:ascii="Calibri" w:hAnsi="Calibri" w:cs="Arial"/>
        </w:rPr>
        <w:t xml:space="preserve">Při výkladu této Smlouvy se nebude přihlížet k praxi zavedené mezi Stranami v právním styku, ani k tomu, co uzavření této Smlouvy předcházelo, popřípadě k tomu, že Strany daly následně najevo, jaký obsah a význam Smlouvě přikládají. </w:t>
      </w:r>
      <w:r w:rsidRPr="00D3644B">
        <w:rPr>
          <w:rFonts w:ascii="Calibri" w:hAnsi="Calibri" w:cs="Arial"/>
        </w:rPr>
        <w:lastRenderedPageBreak/>
        <w:t>Strany tímto potvrzují, že si nejsou vědomy žádných dosud mezi nimi zavedených obchodních zvyklostí či obchodní praxe.</w:t>
      </w:r>
    </w:p>
    <w:p w:rsidR="00D3644B" w:rsidRPr="00D3644B" w:rsidRDefault="00D3644B" w:rsidP="00D3644B">
      <w:pPr>
        <w:pStyle w:val="TSCZOdstavec"/>
        <w:rPr>
          <w:rFonts w:ascii="Calibri" w:hAnsi="Calibri" w:cs="Arial"/>
        </w:rPr>
      </w:pPr>
      <w:r w:rsidRPr="00D3644B">
        <w:rPr>
          <w:rFonts w:ascii="Calibri" w:hAnsi="Calibri" w:cs="Arial"/>
        </w:rPr>
        <w:t>Strany prohlašují, že je jim význam všech výrazů použitých v této Smlouvě znám. V případě jakýchkoli pochybností si Strany nejasný či nepřesný význam výrazu použitého v této Smlouvě nechaly náležitým způsobem vysvětlit a/nebo si ho náležitým způsobem dohledaly ještě před podpisem této Smlouvy.</w:t>
      </w:r>
    </w:p>
    <w:p w:rsidR="00617531" w:rsidRPr="00B76509" w:rsidRDefault="00617531" w:rsidP="006B23EE">
      <w:pPr>
        <w:pStyle w:val="TSCZOdstavec"/>
        <w:rPr>
          <w:rFonts w:asciiTheme="minorHAnsi" w:hAnsiTheme="minorHAnsi" w:cs="Arial"/>
        </w:rPr>
      </w:pPr>
      <w:bookmarkStart w:id="9" w:name="_Ref276153168"/>
      <w:r w:rsidRPr="00B76509">
        <w:rPr>
          <w:rFonts w:asciiTheme="minorHAnsi" w:hAnsiTheme="minorHAnsi" w:cs="Arial"/>
        </w:rPr>
        <w:t>Nedílnou součástí této Smlouvy je příloha:</w:t>
      </w:r>
      <w:bookmarkEnd w:id="9"/>
      <w:r w:rsidRPr="00B76509">
        <w:rPr>
          <w:rFonts w:asciiTheme="minorHAnsi" w:hAnsiTheme="minorHAnsi" w:cs="Arial"/>
        </w:rPr>
        <w:t xml:space="preserve"> </w:t>
      </w:r>
    </w:p>
    <w:p w:rsidR="00617531" w:rsidRPr="00B76509" w:rsidRDefault="00617531" w:rsidP="006B23EE">
      <w:pPr>
        <w:pStyle w:val="TSCZOdstavec"/>
        <w:numPr>
          <w:ilvl w:val="0"/>
          <w:numId w:val="0"/>
        </w:numPr>
        <w:ind w:left="1474"/>
        <w:rPr>
          <w:rFonts w:asciiTheme="minorHAnsi" w:hAnsiTheme="minorHAnsi" w:cs="Arial"/>
        </w:rPr>
      </w:pPr>
      <w:r w:rsidRPr="00B76509">
        <w:rPr>
          <w:rFonts w:asciiTheme="minorHAnsi" w:hAnsiTheme="minorHAnsi" w:cs="Arial"/>
        </w:rPr>
        <w:t>Příloha č. 1 – Nabídka dodavatele</w:t>
      </w:r>
    </w:p>
    <w:p w:rsidR="00617531" w:rsidRPr="00B76509" w:rsidRDefault="00617531" w:rsidP="006E2214">
      <w:pPr>
        <w:pStyle w:val="TSCZOdstavec"/>
        <w:numPr>
          <w:ilvl w:val="0"/>
          <w:numId w:val="0"/>
        </w:numPr>
        <w:ind w:left="1474"/>
        <w:rPr>
          <w:rFonts w:asciiTheme="minorHAnsi" w:hAnsiTheme="minorHAnsi" w:cs="Arial"/>
        </w:rPr>
      </w:pPr>
      <w:r w:rsidRPr="00B76509">
        <w:rPr>
          <w:rFonts w:asciiTheme="minorHAnsi" w:hAnsiTheme="minorHAnsi" w:cs="Arial"/>
        </w:rPr>
        <w:t>Příloha č. 2 – Cenová specifikace</w:t>
      </w:r>
    </w:p>
    <w:p w:rsidR="00617531" w:rsidRPr="00B76509" w:rsidRDefault="00617531" w:rsidP="006E2214">
      <w:pPr>
        <w:pStyle w:val="TSCZOdstavec"/>
        <w:numPr>
          <w:ilvl w:val="0"/>
          <w:numId w:val="0"/>
        </w:numPr>
        <w:ind w:left="1474"/>
        <w:rPr>
          <w:rFonts w:asciiTheme="minorHAnsi" w:hAnsiTheme="minorHAnsi" w:cs="Arial"/>
        </w:rPr>
      </w:pPr>
      <w:r w:rsidRPr="00B76509">
        <w:rPr>
          <w:rFonts w:asciiTheme="minorHAnsi" w:hAnsiTheme="minorHAnsi" w:cs="Arial"/>
        </w:rPr>
        <w:t>Příloha č. 3 – Harmonogram plnění</w:t>
      </w:r>
    </w:p>
    <w:p w:rsidR="00617531" w:rsidRPr="00B76509" w:rsidRDefault="00617531" w:rsidP="006B23EE">
      <w:pPr>
        <w:pStyle w:val="TSCZOdstavec"/>
        <w:numPr>
          <w:ilvl w:val="0"/>
          <w:numId w:val="0"/>
        </w:numPr>
        <w:ind w:left="1474"/>
        <w:rPr>
          <w:rFonts w:asciiTheme="minorHAnsi" w:hAnsiTheme="minorHAnsi" w:cs="Arial"/>
        </w:rPr>
      </w:pPr>
      <w:r w:rsidRPr="00B76509">
        <w:rPr>
          <w:rFonts w:asciiTheme="minorHAnsi" w:hAnsiTheme="minorHAnsi" w:cs="Arial"/>
        </w:rPr>
        <w:t>Příloha č. 4 – SLA</w:t>
      </w:r>
    </w:p>
    <w:p w:rsidR="00617531" w:rsidRDefault="00617531" w:rsidP="006B23EE">
      <w:pPr>
        <w:rPr>
          <w:rFonts w:asciiTheme="minorHAnsi" w:hAnsiTheme="minorHAnsi"/>
          <w:sz w:val="24"/>
          <w:szCs w:val="24"/>
        </w:rPr>
      </w:pPr>
    </w:p>
    <w:p w:rsidR="000B2BA8" w:rsidRDefault="000B2BA8" w:rsidP="006B23EE">
      <w:pPr>
        <w:rPr>
          <w:rFonts w:asciiTheme="minorHAnsi" w:hAnsiTheme="minorHAnsi"/>
          <w:sz w:val="24"/>
          <w:szCs w:val="24"/>
        </w:rPr>
      </w:pPr>
    </w:p>
    <w:p w:rsidR="000B2BA8" w:rsidRPr="00B76509" w:rsidRDefault="000B2BA8" w:rsidP="006B23EE">
      <w:pPr>
        <w:rPr>
          <w:rFonts w:asciiTheme="minorHAnsi" w:hAnsiTheme="minorHAnsi"/>
          <w:sz w:val="24"/>
          <w:szCs w:val="24"/>
        </w:rPr>
      </w:pPr>
    </w:p>
    <w:tbl>
      <w:tblPr>
        <w:tblW w:w="0" w:type="auto"/>
        <w:jc w:val="center"/>
        <w:tblLook w:val="00A0" w:firstRow="1" w:lastRow="0" w:firstColumn="1" w:lastColumn="0" w:noHBand="0" w:noVBand="0"/>
      </w:tblPr>
      <w:tblGrid>
        <w:gridCol w:w="4606"/>
        <w:gridCol w:w="4606"/>
      </w:tblGrid>
      <w:tr w:rsidR="00617531" w:rsidRPr="00B76509" w:rsidTr="006E2214">
        <w:trPr>
          <w:jc w:val="center"/>
        </w:trPr>
        <w:tc>
          <w:tcPr>
            <w:tcW w:w="4606" w:type="dxa"/>
          </w:tcPr>
          <w:p w:rsidR="00617531" w:rsidRPr="00B76509" w:rsidRDefault="00617531" w:rsidP="006E2214">
            <w:pPr>
              <w:tabs>
                <w:tab w:val="left" w:pos="6096"/>
              </w:tabs>
              <w:ind w:right="-1"/>
              <w:jc w:val="both"/>
              <w:rPr>
                <w:rFonts w:asciiTheme="minorHAnsi" w:hAnsiTheme="minorHAnsi"/>
                <w:sz w:val="24"/>
                <w:szCs w:val="24"/>
              </w:rPr>
            </w:pPr>
          </w:p>
          <w:p w:rsidR="00617531" w:rsidRPr="00B76509" w:rsidRDefault="00940CD3" w:rsidP="006E2214">
            <w:pPr>
              <w:tabs>
                <w:tab w:val="left" w:pos="6096"/>
              </w:tabs>
              <w:ind w:right="-1"/>
              <w:jc w:val="both"/>
              <w:rPr>
                <w:rFonts w:asciiTheme="minorHAnsi" w:hAnsiTheme="minorHAnsi"/>
                <w:sz w:val="24"/>
                <w:szCs w:val="24"/>
              </w:rPr>
            </w:pPr>
            <w:r>
              <w:rPr>
                <w:rFonts w:asciiTheme="minorHAnsi" w:hAnsiTheme="minorHAnsi"/>
                <w:sz w:val="24"/>
                <w:szCs w:val="24"/>
              </w:rPr>
              <w:t>o</w:t>
            </w:r>
            <w:r w:rsidR="00617531" w:rsidRPr="00B76509">
              <w:rPr>
                <w:rFonts w:asciiTheme="minorHAnsi" w:hAnsiTheme="minorHAnsi"/>
                <w:sz w:val="24"/>
                <w:szCs w:val="24"/>
              </w:rPr>
              <w:t>bjednatel:</w:t>
            </w:r>
          </w:p>
          <w:p w:rsidR="00617531" w:rsidRPr="00B76509" w:rsidRDefault="00617531" w:rsidP="006E2214">
            <w:pPr>
              <w:tabs>
                <w:tab w:val="left" w:pos="6096"/>
              </w:tabs>
              <w:ind w:right="-1"/>
              <w:jc w:val="both"/>
              <w:rPr>
                <w:rFonts w:asciiTheme="minorHAnsi" w:hAnsiTheme="minorHAnsi"/>
                <w:sz w:val="24"/>
                <w:szCs w:val="24"/>
              </w:rPr>
            </w:pPr>
          </w:p>
          <w:p w:rsidR="00617531" w:rsidRPr="00B76509" w:rsidRDefault="00617531" w:rsidP="006E2214">
            <w:pPr>
              <w:tabs>
                <w:tab w:val="left" w:pos="6096"/>
              </w:tabs>
              <w:ind w:right="-1"/>
              <w:jc w:val="both"/>
              <w:rPr>
                <w:rFonts w:asciiTheme="minorHAnsi" w:hAnsiTheme="minorHAnsi"/>
                <w:sz w:val="24"/>
                <w:szCs w:val="24"/>
              </w:rPr>
            </w:pPr>
          </w:p>
          <w:p w:rsidR="00617531" w:rsidRPr="00B76509" w:rsidRDefault="00617531" w:rsidP="006E2214">
            <w:pPr>
              <w:tabs>
                <w:tab w:val="left" w:pos="6096"/>
              </w:tabs>
              <w:ind w:right="-1"/>
              <w:jc w:val="both"/>
              <w:rPr>
                <w:rFonts w:asciiTheme="minorHAnsi" w:hAnsiTheme="minorHAnsi"/>
                <w:sz w:val="24"/>
                <w:szCs w:val="24"/>
              </w:rPr>
            </w:pPr>
            <w:r w:rsidRPr="00B76509">
              <w:rPr>
                <w:rFonts w:asciiTheme="minorHAnsi" w:hAnsiTheme="minorHAnsi"/>
                <w:sz w:val="24"/>
                <w:szCs w:val="24"/>
              </w:rPr>
              <w:t>V Praze dne _______________</w:t>
            </w:r>
          </w:p>
          <w:p w:rsidR="00617531" w:rsidRPr="00B76509" w:rsidRDefault="00617531" w:rsidP="006E2214">
            <w:pPr>
              <w:ind w:right="-1"/>
              <w:jc w:val="both"/>
              <w:rPr>
                <w:rFonts w:asciiTheme="minorHAnsi" w:hAnsiTheme="minorHAnsi"/>
                <w:sz w:val="24"/>
                <w:szCs w:val="24"/>
              </w:rPr>
            </w:pPr>
          </w:p>
          <w:p w:rsidR="00617531" w:rsidRPr="00B76509" w:rsidRDefault="00617531" w:rsidP="006E2214">
            <w:pPr>
              <w:rPr>
                <w:rFonts w:asciiTheme="minorHAnsi" w:hAnsiTheme="minorHAnsi"/>
                <w:bCs/>
                <w:sz w:val="24"/>
                <w:szCs w:val="24"/>
              </w:rPr>
            </w:pPr>
          </w:p>
          <w:p w:rsidR="00617531" w:rsidRPr="00B76509" w:rsidRDefault="00617531" w:rsidP="006E2214">
            <w:pPr>
              <w:jc w:val="center"/>
              <w:rPr>
                <w:rFonts w:asciiTheme="minorHAnsi" w:hAnsiTheme="minorHAnsi"/>
                <w:bCs/>
                <w:sz w:val="24"/>
                <w:szCs w:val="24"/>
              </w:rPr>
            </w:pPr>
            <w:r w:rsidRPr="00B76509">
              <w:rPr>
                <w:rFonts w:asciiTheme="minorHAnsi" w:hAnsiTheme="minorHAnsi"/>
                <w:bCs/>
                <w:sz w:val="24"/>
                <w:szCs w:val="24"/>
              </w:rPr>
              <w:t>.................................................................</w:t>
            </w:r>
          </w:p>
          <w:p w:rsidR="00617531" w:rsidRPr="00B76509" w:rsidRDefault="00617531" w:rsidP="006E2214">
            <w:pPr>
              <w:rPr>
                <w:rFonts w:asciiTheme="minorHAnsi" w:hAnsiTheme="minorHAnsi"/>
                <w:b/>
                <w:bCs/>
                <w:sz w:val="24"/>
                <w:szCs w:val="24"/>
              </w:rPr>
            </w:pPr>
            <w:r w:rsidRPr="00B76509">
              <w:rPr>
                <w:rFonts w:asciiTheme="minorHAnsi" w:hAnsiTheme="minorHAnsi"/>
                <w:b/>
                <w:bCs/>
                <w:sz w:val="24"/>
                <w:szCs w:val="24"/>
              </w:rPr>
              <w:t>Česká agentura na podporu obchodu</w:t>
            </w:r>
            <w:r w:rsidR="00C858C0">
              <w:rPr>
                <w:rFonts w:asciiTheme="minorHAnsi" w:hAnsiTheme="minorHAnsi"/>
                <w:b/>
                <w:bCs/>
                <w:sz w:val="24"/>
                <w:szCs w:val="24"/>
              </w:rPr>
              <w:t>/CzechTrade</w:t>
            </w:r>
          </w:p>
          <w:p w:rsidR="00617531" w:rsidRPr="00B76509" w:rsidRDefault="00617531" w:rsidP="006E2214">
            <w:pPr>
              <w:ind w:right="-1"/>
              <w:jc w:val="both"/>
              <w:rPr>
                <w:rFonts w:asciiTheme="minorHAnsi" w:hAnsiTheme="minorHAnsi"/>
                <w:sz w:val="24"/>
                <w:szCs w:val="24"/>
              </w:rPr>
            </w:pPr>
            <w:r w:rsidRPr="00B76509">
              <w:rPr>
                <w:rFonts w:asciiTheme="minorHAnsi" w:hAnsiTheme="minorHAnsi"/>
                <w:sz w:val="24"/>
                <w:szCs w:val="24"/>
              </w:rPr>
              <w:t xml:space="preserve">Ing. </w:t>
            </w:r>
            <w:r w:rsidR="00C858C0">
              <w:rPr>
                <w:rFonts w:asciiTheme="minorHAnsi" w:hAnsiTheme="minorHAnsi"/>
                <w:sz w:val="24"/>
                <w:szCs w:val="24"/>
              </w:rPr>
              <w:t>Milan Ráž</w:t>
            </w:r>
          </w:p>
          <w:p w:rsidR="00617531" w:rsidRPr="00B76509" w:rsidRDefault="00C858C0" w:rsidP="006E2214">
            <w:pPr>
              <w:ind w:right="-1"/>
              <w:jc w:val="both"/>
              <w:rPr>
                <w:rFonts w:asciiTheme="minorHAnsi" w:hAnsiTheme="minorHAnsi"/>
                <w:sz w:val="24"/>
                <w:szCs w:val="24"/>
              </w:rPr>
            </w:pPr>
            <w:r>
              <w:rPr>
                <w:rFonts w:asciiTheme="minorHAnsi" w:hAnsiTheme="minorHAnsi"/>
                <w:sz w:val="24"/>
                <w:szCs w:val="24"/>
              </w:rPr>
              <w:t>pověřený řízením</w:t>
            </w:r>
          </w:p>
        </w:tc>
        <w:tc>
          <w:tcPr>
            <w:tcW w:w="4606" w:type="dxa"/>
          </w:tcPr>
          <w:p w:rsidR="00617531" w:rsidRPr="00B76509" w:rsidRDefault="00617531" w:rsidP="006E2214">
            <w:pPr>
              <w:rPr>
                <w:rFonts w:asciiTheme="minorHAnsi" w:hAnsiTheme="minorHAnsi"/>
                <w:sz w:val="24"/>
                <w:szCs w:val="24"/>
              </w:rPr>
            </w:pPr>
          </w:p>
          <w:p w:rsidR="00617531" w:rsidRPr="00B76509" w:rsidRDefault="00940CD3" w:rsidP="006E2214">
            <w:pPr>
              <w:rPr>
                <w:rFonts w:asciiTheme="minorHAnsi" w:hAnsiTheme="minorHAnsi"/>
                <w:sz w:val="24"/>
                <w:szCs w:val="24"/>
              </w:rPr>
            </w:pPr>
            <w:r>
              <w:rPr>
                <w:rFonts w:asciiTheme="minorHAnsi" w:hAnsiTheme="minorHAnsi"/>
                <w:sz w:val="24"/>
                <w:szCs w:val="24"/>
              </w:rPr>
              <w:t>d</w:t>
            </w:r>
            <w:r w:rsidR="00617531" w:rsidRPr="00B76509">
              <w:rPr>
                <w:rFonts w:asciiTheme="minorHAnsi" w:hAnsiTheme="minorHAnsi"/>
                <w:sz w:val="24"/>
                <w:szCs w:val="24"/>
              </w:rPr>
              <w:t>odavatel:</w:t>
            </w:r>
          </w:p>
          <w:p w:rsidR="00617531" w:rsidRPr="00B76509" w:rsidRDefault="00617531" w:rsidP="006E2214">
            <w:pPr>
              <w:rPr>
                <w:rFonts w:asciiTheme="minorHAnsi" w:hAnsiTheme="minorHAnsi"/>
                <w:sz w:val="24"/>
                <w:szCs w:val="24"/>
              </w:rPr>
            </w:pPr>
          </w:p>
          <w:p w:rsidR="00617531" w:rsidRPr="00B76509" w:rsidRDefault="00617531" w:rsidP="006E2214">
            <w:pPr>
              <w:rPr>
                <w:rFonts w:asciiTheme="minorHAnsi" w:hAnsiTheme="minorHAnsi"/>
                <w:sz w:val="24"/>
                <w:szCs w:val="24"/>
              </w:rPr>
            </w:pPr>
          </w:p>
          <w:p w:rsidR="00617531" w:rsidRPr="00B76509" w:rsidRDefault="00617531" w:rsidP="006E2214">
            <w:pPr>
              <w:tabs>
                <w:tab w:val="left" w:pos="6096"/>
              </w:tabs>
              <w:ind w:right="-1"/>
              <w:jc w:val="both"/>
              <w:rPr>
                <w:rFonts w:asciiTheme="minorHAnsi" w:hAnsiTheme="minorHAnsi"/>
                <w:sz w:val="24"/>
                <w:szCs w:val="24"/>
              </w:rPr>
            </w:pPr>
            <w:r w:rsidRPr="00B76509">
              <w:rPr>
                <w:rFonts w:asciiTheme="minorHAnsi" w:hAnsiTheme="minorHAnsi"/>
                <w:sz w:val="24"/>
                <w:szCs w:val="24"/>
              </w:rPr>
              <w:t>V Praze dne _______________</w:t>
            </w:r>
          </w:p>
          <w:p w:rsidR="00617531" w:rsidRPr="00B76509" w:rsidRDefault="00617531" w:rsidP="006E2214">
            <w:pPr>
              <w:rPr>
                <w:rFonts w:asciiTheme="minorHAnsi" w:hAnsiTheme="minorHAnsi"/>
                <w:bCs/>
                <w:sz w:val="24"/>
                <w:szCs w:val="24"/>
              </w:rPr>
            </w:pPr>
          </w:p>
          <w:p w:rsidR="00617531" w:rsidRPr="00B76509" w:rsidRDefault="00617531" w:rsidP="006E2214">
            <w:pPr>
              <w:rPr>
                <w:rFonts w:asciiTheme="minorHAnsi" w:hAnsiTheme="minorHAnsi"/>
                <w:bCs/>
                <w:sz w:val="24"/>
                <w:szCs w:val="24"/>
              </w:rPr>
            </w:pPr>
          </w:p>
          <w:p w:rsidR="00617531" w:rsidRPr="00B76509" w:rsidRDefault="00617531" w:rsidP="006E2214">
            <w:pPr>
              <w:jc w:val="center"/>
              <w:rPr>
                <w:rFonts w:asciiTheme="minorHAnsi" w:hAnsiTheme="minorHAnsi"/>
                <w:bCs/>
                <w:sz w:val="24"/>
                <w:szCs w:val="24"/>
              </w:rPr>
            </w:pPr>
            <w:r w:rsidRPr="00B76509">
              <w:rPr>
                <w:rFonts w:asciiTheme="minorHAnsi" w:hAnsiTheme="minorHAnsi"/>
                <w:bCs/>
                <w:sz w:val="24"/>
                <w:szCs w:val="24"/>
              </w:rPr>
              <w:t>.................................................................</w:t>
            </w:r>
          </w:p>
          <w:p w:rsidR="00617531" w:rsidRPr="00B76509" w:rsidRDefault="00617531" w:rsidP="006E2214">
            <w:pPr>
              <w:ind w:right="-1"/>
              <w:jc w:val="both"/>
              <w:rPr>
                <w:rFonts w:asciiTheme="minorHAnsi" w:hAnsiTheme="minorHAnsi"/>
                <w:sz w:val="24"/>
                <w:szCs w:val="24"/>
              </w:rPr>
            </w:pPr>
          </w:p>
          <w:p w:rsidR="00617531" w:rsidRPr="00B76509" w:rsidRDefault="00617531" w:rsidP="006E2214">
            <w:pPr>
              <w:ind w:right="-1"/>
              <w:jc w:val="both"/>
              <w:rPr>
                <w:rFonts w:asciiTheme="minorHAnsi" w:hAnsiTheme="minorHAnsi"/>
                <w:sz w:val="24"/>
                <w:szCs w:val="24"/>
              </w:rPr>
            </w:pPr>
          </w:p>
          <w:p w:rsidR="00617531" w:rsidRPr="00B76509" w:rsidRDefault="00617531" w:rsidP="006E2214">
            <w:pPr>
              <w:rPr>
                <w:rFonts w:asciiTheme="minorHAnsi" w:hAnsiTheme="minorHAnsi"/>
                <w:bCs/>
                <w:sz w:val="24"/>
                <w:szCs w:val="24"/>
              </w:rPr>
            </w:pPr>
          </w:p>
          <w:p w:rsidR="00617531" w:rsidRPr="00B76509" w:rsidRDefault="00617531" w:rsidP="006E2214">
            <w:pPr>
              <w:jc w:val="center"/>
              <w:rPr>
                <w:rFonts w:asciiTheme="minorHAnsi" w:hAnsiTheme="minorHAnsi"/>
                <w:bCs/>
                <w:sz w:val="24"/>
                <w:szCs w:val="24"/>
              </w:rPr>
            </w:pPr>
            <w:r w:rsidRPr="00B76509">
              <w:rPr>
                <w:rFonts w:asciiTheme="minorHAnsi" w:hAnsiTheme="minorHAnsi"/>
                <w:bCs/>
                <w:sz w:val="24"/>
                <w:szCs w:val="24"/>
              </w:rPr>
              <w:t>.................................................................</w:t>
            </w:r>
          </w:p>
          <w:p w:rsidR="00617531" w:rsidRPr="00B76509" w:rsidRDefault="00617531" w:rsidP="006E2214">
            <w:pPr>
              <w:pStyle w:val="Zhlav"/>
              <w:tabs>
                <w:tab w:val="clear" w:pos="4536"/>
                <w:tab w:val="clear" w:pos="9072"/>
              </w:tabs>
              <w:rPr>
                <w:rFonts w:asciiTheme="minorHAnsi" w:hAnsiTheme="minorHAnsi"/>
                <w:sz w:val="24"/>
                <w:szCs w:val="24"/>
              </w:rPr>
            </w:pPr>
          </w:p>
        </w:tc>
      </w:tr>
    </w:tbl>
    <w:p w:rsidR="00617531" w:rsidRPr="00B76509" w:rsidRDefault="00617531" w:rsidP="00B76509">
      <w:pPr>
        <w:rPr>
          <w:rFonts w:asciiTheme="minorHAnsi" w:hAnsiTheme="minorHAnsi"/>
        </w:rPr>
      </w:pPr>
    </w:p>
    <w:sectPr w:rsidR="00617531" w:rsidRPr="00B76509" w:rsidSect="00FE66C2">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D26" w:rsidRDefault="00724D26" w:rsidP="00FF6367">
      <w:r>
        <w:separator/>
      </w:r>
    </w:p>
  </w:endnote>
  <w:endnote w:type="continuationSeparator" w:id="0">
    <w:p w:rsidR="00724D26" w:rsidRDefault="00724D26" w:rsidP="00FF6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26" w:rsidRDefault="00724D26">
    <w:pPr>
      <w:pStyle w:val="Zpat"/>
      <w:jc w:val="center"/>
    </w:pPr>
    <w:r w:rsidRPr="00FF6367">
      <w:rPr>
        <w:rFonts w:ascii="Arial" w:hAnsi="Arial"/>
        <w:i w:val="0"/>
        <w:sz w:val="18"/>
      </w:rPr>
      <w:fldChar w:fldCharType="begin"/>
    </w:r>
    <w:r w:rsidRPr="00FF6367">
      <w:rPr>
        <w:rFonts w:ascii="Arial" w:hAnsi="Arial"/>
        <w:i w:val="0"/>
        <w:sz w:val="18"/>
      </w:rPr>
      <w:instrText xml:space="preserve"> PAGE   \* MERGEFORMAT </w:instrText>
    </w:r>
    <w:r w:rsidRPr="00FF6367">
      <w:rPr>
        <w:rFonts w:ascii="Arial" w:hAnsi="Arial"/>
        <w:i w:val="0"/>
        <w:sz w:val="18"/>
      </w:rPr>
      <w:fldChar w:fldCharType="separate"/>
    </w:r>
    <w:r w:rsidR="00310665">
      <w:rPr>
        <w:rFonts w:ascii="Arial" w:hAnsi="Arial"/>
        <w:i w:val="0"/>
        <w:noProof/>
        <w:sz w:val="18"/>
      </w:rPr>
      <w:t>3</w:t>
    </w:r>
    <w:r w:rsidRPr="00FF6367">
      <w:rPr>
        <w:rFonts w:ascii="Arial" w:hAnsi="Arial"/>
        <w:i w:val="0"/>
        <w:sz w:val="18"/>
      </w:rPr>
      <w:fldChar w:fldCharType="end"/>
    </w:r>
  </w:p>
  <w:p w:rsidR="00724D26" w:rsidRDefault="00724D2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D26" w:rsidRDefault="00724D26" w:rsidP="00FF6367">
      <w:r>
        <w:separator/>
      </w:r>
    </w:p>
  </w:footnote>
  <w:footnote w:type="continuationSeparator" w:id="0">
    <w:p w:rsidR="00724D26" w:rsidRDefault="00724D26" w:rsidP="00FF63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665" w:rsidRDefault="00724D26" w:rsidP="00310665">
    <w:pPr>
      <w:pStyle w:val="Zhlav"/>
      <w:pBdr>
        <w:bottom w:val="single" w:sz="6" w:space="11" w:color="auto"/>
      </w:pBdr>
      <w:jc w:val="center"/>
      <w:rPr>
        <w:noProof/>
      </w:rPr>
    </w:pPr>
    <w:r w:rsidRPr="000B0FBD">
      <w:rPr>
        <w:noProof/>
      </w:rPr>
      <w:t xml:space="preserve">    </w:t>
    </w:r>
    <w:r w:rsidR="00310665" w:rsidRPr="000B0FBD">
      <w:rPr>
        <w:noProof/>
      </w:rPr>
      <w:t xml:space="preserve">   </w:t>
    </w:r>
    <w:r w:rsidR="00310665">
      <w:rPr>
        <w:noProof/>
      </w:rPr>
      <w:drawing>
        <wp:inline distT="0" distB="0" distL="0" distR="0" wp14:anchorId="69D60BEE" wp14:editId="53949A4D">
          <wp:extent cx="4442460" cy="517525"/>
          <wp:effectExtent l="19050" t="0" r="0" b="0"/>
          <wp:docPr id="1" name="obrázek 1" descr="logo IOP + EU + text - 5 - 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OP + EU + text - 5 - C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2460" cy="517525"/>
                  </a:xfrm>
                  <a:prstGeom prst="rect">
                    <a:avLst/>
                  </a:prstGeom>
                  <a:noFill/>
                  <a:ln>
                    <a:noFill/>
                  </a:ln>
                </pic:spPr>
              </pic:pic>
            </a:graphicData>
          </a:graphic>
        </wp:inline>
      </w:drawing>
    </w:r>
    <w:r w:rsidR="00310665">
      <w:rPr>
        <w:noProof/>
      </w:rPr>
      <w:t xml:space="preserve">       </w:t>
    </w:r>
    <w:r w:rsidR="00310665">
      <w:rPr>
        <w:noProof/>
      </w:rPr>
      <w:drawing>
        <wp:inline distT="0" distB="0" distL="0" distR="0" wp14:anchorId="47A3225A" wp14:editId="5869C1D7">
          <wp:extent cx="905510" cy="526415"/>
          <wp:effectExtent l="19050" t="0" r="8890" b="0"/>
          <wp:docPr id="2" name="obrázek 2" descr="logo-czechtrade-CZ-cb_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zechtrade-CZ-cb_mal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5510" cy="526415"/>
                  </a:xfrm>
                  <a:prstGeom prst="rect">
                    <a:avLst/>
                  </a:prstGeom>
                  <a:noFill/>
                  <a:ln>
                    <a:noFill/>
                  </a:ln>
                </pic:spPr>
              </pic:pic>
            </a:graphicData>
          </a:graphic>
        </wp:inline>
      </w:drawing>
    </w:r>
  </w:p>
  <w:p w:rsidR="00310665" w:rsidRDefault="00310665" w:rsidP="00310665">
    <w:pPr>
      <w:pStyle w:val="Zhlav"/>
      <w:ind w:firstLine="708"/>
    </w:pPr>
  </w:p>
  <w:p w:rsidR="00724D26" w:rsidRDefault="00724D26" w:rsidP="000B0FBD">
    <w:pPr>
      <w:pStyle w:val="Zhlav"/>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26" w:rsidRDefault="00724D26" w:rsidP="00FE66C2">
    <w:pPr>
      <w:pStyle w:val="Zhlav"/>
      <w:pBdr>
        <w:bottom w:val="single" w:sz="6" w:space="11" w:color="auto"/>
      </w:pBdr>
      <w:jc w:val="center"/>
      <w:rPr>
        <w:noProof/>
      </w:rPr>
    </w:pPr>
    <w:r w:rsidRPr="000B0FBD">
      <w:rPr>
        <w:noProof/>
      </w:rPr>
      <w:t xml:space="preserve">   </w:t>
    </w:r>
    <w:r>
      <w:rPr>
        <w:noProof/>
      </w:rPr>
      <w:drawing>
        <wp:inline distT="0" distB="0" distL="0" distR="0" wp14:anchorId="6A1E1721" wp14:editId="1F6A4AF2">
          <wp:extent cx="4442460" cy="517525"/>
          <wp:effectExtent l="19050" t="0" r="0" b="0"/>
          <wp:docPr id="7" name="obrázek 1" descr="logo IOP + EU + text - 5 - 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OP + EU + text - 5 - C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2460" cy="517525"/>
                  </a:xfrm>
                  <a:prstGeom prst="rect">
                    <a:avLst/>
                  </a:prstGeom>
                  <a:noFill/>
                  <a:ln>
                    <a:noFill/>
                  </a:ln>
                </pic:spPr>
              </pic:pic>
            </a:graphicData>
          </a:graphic>
        </wp:inline>
      </w:drawing>
    </w:r>
    <w:r>
      <w:rPr>
        <w:noProof/>
      </w:rPr>
      <w:t xml:space="preserve">       </w:t>
    </w:r>
    <w:r>
      <w:rPr>
        <w:noProof/>
      </w:rPr>
      <w:drawing>
        <wp:inline distT="0" distB="0" distL="0" distR="0" wp14:anchorId="4BC9E65A" wp14:editId="1B96ECA1">
          <wp:extent cx="905510" cy="526415"/>
          <wp:effectExtent l="19050" t="0" r="8890" b="0"/>
          <wp:docPr id="8" name="obrázek 2" descr="logo-czechtrade-CZ-cb_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zechtrade-CZ-cb_mal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5510" cy="526415"/>
                  </a:xfrm>
                  <a:prstGeom prst="rect">
                    <a:avLst/>
                  </a:prstGeom>
                  <a:noFill/>
                  <a:ln>
                    <a:noFill/>
                  </a:ln>
                </pic:spPr>
              </pic:pic>
            </a:graphicData>
          </a:graphic>
        </wp:inline>
      </w:drawing>
    </w:r>
  </w:p>
  <w:p w:rsidR="00724D26" w:rsidRDefault="00724D26" w:rsidP="00FE66C2">
    <w:pPr>
      <w:pStyle w:val="Zhlav"/>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454B3"/>
    <w:multiLevelType w:val="hybridMultilevel"/>
    <w:tmpl w:val="964A18C2"/>
    <w:lvl w:ilvl="0" w:tplc="04050017">
      <w:start w:val="1"/>
      <w:numFmt w:val="lowerLetter"/>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1">
    <w:nsid w:val="173F0676"/>
    <w:multiLevelType w:val="hybridMultilevel"/>
    <w:tmpl w:val="964A18C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30A90B80"/>
    <w:multiLevelType w:val="multilevel"/>
    <w:tmpl w:val="E0D29234"/>
    <w:lvl w:ilvl="0">
      <w:start w:val="1"/>
      <w:numFmt w:val="upperRoman"/>
      <w:pStyle w:val="TSCZlnek"/>
      <w:suff w:val="nothing"/>
      <w:lvlText w:val="%1."/>
      <w:lvlJc w:val="left"/>
      <w:rPr>
        <w:rFonts w:cs="Times New Roman" w:hint="default"/>
        <w:u w:val="none"/>
      </w:rPr>
    </w:lvl>
    <w:lvl w:ilvl="1">
      <w:start w:val="1"/>
      <w:numFmt w:val="decimal"/>
      <w:pStyle w:val="TSCZOdstavec"/>
      <w:isLgl/>
      <w:lvlText w:val="%1.%2"/>
      <w:lvlJc w:val="left"/>
      <w:pPr>
        <w:tabs>
          <w:tab w:val="num" w:pos="879"/>
        </w:tabs>
        <w:ind w:left="879" w:hanging="737"/>
      </w:pPr>
      <w:rPr>
        <w:rFonts w:ascii="Arial" w:hAnsi="Arial" w:cs="Arial" w:hint="default"/>
      </w:rPr>
    </w:lvl>
    <w:lvl w:ilvl="2">
      <w:start w:val="1"/>
      <w:numFmt w:val="decimal"/>
      <w:isLgl/>
      <w:lvlText w:val="%1.%2.%3"/>
      <w:lvlJc w:val="left"/>
      <w:pPr>
        <w:tabs>
          <w:tab w:val="num" w:pos="1474"/>
        </w:tabs>
        <w:ind w:left="1474" w:hanging="737"/>
      </w:pPr>
      <w:rPr>
        <w:rFonts w:cs="Times New Roman" w:hint="default"/>
      </w:rPr>
    </w:lvl>
    <w:lvl w:ilvl="3">
      <w:start w:val="1"/>
      <w:numFmt w:val="lowerLetter"/>
      <w:lvlText w:val="%4)"/>
      <w:lvlJc w:val="left"/>
      <w:pPr>
        <w:tabs>
          <w:tab w:val="num" w:pos="1814"/>
        </w:tabs>
        <w:ind w:left="1814" w:hanging="34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nsid w:val="36A64284"/>
    <w:multiLevelType w:val="hybridMultilevel"/>
    <w:tmpl w:val="C402F446"/>
    <w:lvl w:ilvl="0" w:tplc="32FC7082">
      <w:start w:val="1"/>
      <w:numFmt w:val="bullet"/>
      <w:lvlText w:val="-"/>
      <w:lvlJc w:val="left"/>
      <w:pPr>
        <w:ind w:left="1068" w:hanging="360"/>
      </w:pPr>
      <w:rPr>
        <w:rFonts w:ascii="Calibri" w:eastAsia="Times New Roman" w:hAnsi="Calibri"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nsid w:val="592536C0"/>
    <w:multiLevelType w:val="hybridMultilevel"/>
    <w:tmpl w:val="9BC8E4FE"/>
    <w:lvl w:ilvl="0" w:tplc="86D4EBEE">
      <w:start w:val="1"/>
      <w:numFmt w:val="bullet"/>
      <w:pStyle w:val="OdrazkaIbod"/>
      <w:lvlText w:val=""/>
      <w:lvlJc w:val="left"/>
      <w:pPr>
        <w:ind w:left="1571" w:hanging="360"/>
      </w:pPr>
      <w:rPr>
        <w:rFonts w:ascii="Wingdings" w:hAnsi="Wingdings" w:hint="default"/>
        <w:b/>
        <w:color w:val="177C6E"/>
      </w:rPr>
    </w:lvl>
    <w:lvl w:ilvl="1" w:tplc="04050003">
      <w:start w:val="1"/>
      <w:numFmt w:val="bullet"/>
      <w:lvlText w:val="o"/>
      <w:lvlJc w:val="left"/>
      <w:pPr>
        <w:ind w:left="2291" w:hanging="360"/>
      </w:pPr>
      <w:rPr>
        <w:rFonts w:ascii="Courier New" w:hAnsi="Courier New" w:hint="default"/>
      </w:rPr>
    </w:lvl>
    <w:lvl w:ilvl="2" w:tplc="04050005">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5">
    <w:nsid w:val="6B2403F2"/>
    <w:multiLevelType w:val="hybridMultilevel"/>
    <w:tmpl w:val="095EA09E"/>
    <w:lvl w:ilvl="0" w:tplc="83220E8A">
      <w:start w:val="1"/>
      <w:numFmt w:val="lowerLetter"/>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6">
    <w:nsid w:val="6F277C18"/>
    <w:multiLevelType w:val="hybridMultilevel"/>
    <w:tmpl w:val="E4F64002"/>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71120277"/>
    <w:multiLevelType w:val="hybridMultilevel"/>
    <w:tmpl w:val="3D4024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77A71DC2"/>
    <w:multiLevelType w:val="multilevel"/>
    <w:tmpl w:val="7DC21982"/>
    <w:lvl w:ilvl="0">
      <w:start w:val="1"/>
      <w:numFmt w:val="decimal"/>
      <w:pStyle w:val="Nadpis1"/>
      <w:lvlText w:val="%1."/>
      <w:lvlJc w:val="left"/>
      <w:pPr>
        <w:ind w:left="716" w:hanging="432"/>
      </w:pPr>
      <w:rPr>
        <w:rFonts w:cs="Times New Roman" w:hint="default"/>
        <w:b w:val="0"/>
        <w:bCs w:val="0"/>
        <w:i w:val="0"/>
        <w:iCs w:val="0"/>
        <w:caps w:val="0"/>
        <w:smallCaps w:val="0"/>
        <w:strike w:val="0"/>
        <w:dstrike w:val="0"/>
        <w:snapToGrid w:val="0"/>
        <w:vanish w:val="0"/>
        <w:color w:val="808080"/>
        <w:spacing w:val="0"/>
        <w:w w:val="0"/>
        <w:kern w:val="0"/>
        <w:position w:val="0"/>
        <w:sz w:val="36"/>
        <w:szCs w:val="36"/>
        <w:u w:val="none"/>
        <w:vertAlign w:val="baseline"/>
      </w:rPr>
    </w:lvl>
    <w:lvl w:ilvl="1">
      <w:start w:val="1"/>
      <w:numFmt w:val="decimal"/>
      <w:pStyle w:val="Nadpis2"/>
      <w:lvlText w:val="%1.%2"/>
      <w:lvlJc w:val="left"/>
      <w:pPr>
        <w:ind w:left="576" w:hanging="576"/>
      </w:pPr>
      <w:rPr>
        <w:rFonts w:cs="Times New Roman" w:hint="default"/>
        <w:b/>
        <w:bCs w:val="0"/>
        <w:i w:val="0"/>
        <w:iCs w:val="0"/>
        <w:caps w:val="0"/>
        <w:smallCaps w:val="0"/>
        <w:strike w:val="0"/>
        <w:dstrike w:val="0"/>
        <w:snapToGrid w:val="0"/>
        <w:vanish w:val="0"/>
        <w:color w:val="808080"/>
        <w:spacing w:val="0"/>
        <w:w w:val="0"/>
        <w:kern w:val="0"/>
        <w:position w:val="0"/>
        <w:sz w:val="18"/>
        <w:szCs w:val="18"/>
        <w:u w:val="none"/>
        <w:vertAlign w:val="baseline"/>
      </w:rPr>
    </w:lvl>
    <w:lvl w:ilvl="2">
      <w:start w:val="1"/>
      <w:numFmt w:val="decimal"/>
      <w:pStyle w:val="Nadpis3"/>
      <w:lvlText w:val="%1.%2.%3"/>
      <w:lvlJc w:val="left"/>
      <w:pPr>
        <w:ind w:left="2421" w:hanging="720"/>
      </w:pPr>
      <w:rPr>
        <w:rFonts w:cs="Times New Roman" w:hint="default"/>
        <w:b w:val="0"/>
        <w:i w:val="0"/>
        <w:sz w:val="20"/>
      </w:rPr>
    </w:lvl>
    <w:lvl w:ilvl="3">
      <w:start w:val="1"/>
      <w:numFmt w:val="decimal"/>
      <w:pStyle w:val="Nadpis4"/>
      <w:lvlText w:val="%1.%2.%3.%4"/>
      <w:lvlJc w:val="left"/>
      <w:pPr>
        <w:ind w:left="864" w:hanging="864"/>
      </w:pPr>
      <w:rPr>
        <w:rFonts w:cs="Times New Roman" w:hint="default"/>
        <w:b w:val="0"/>
        <w:color w:val="808080"/>
        <w:sz w:val="21"/>
        <w:szCs w:val="21"/>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abstractNum w:abstractNumId="9">
    <w:nsid w:val="7B497483"/>
    <w:multiLevelType w:val="hybridMultilevel"/>
    <w:tmpl w:val="284AF316"/>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8"/>
  </w:num>
  <w:num w:numId="2">
    <w:abstractNumId w:val="2"/>
  </w:num>
  <w:num w:numId="3">
    <w:abstractNumId w:val="7"/>
  </w:num>
  <w:num w:numId="4">
    <w:abstractNumId w:val="6"/>
  </w:num>
  <w:num w:numId="5">
    <w:abstractNumId w:val="5"/>
  </w:num>
  <w:num w:numId="6">
    <w:abstractNumId w:val="9"/>
  </w:num>
  <w:num w:numId="7">
    <w:abstractNumId w:val="1"/>
  </w:num>
  <w:num w:numId="8">
    <w:abstractNumId w:val="0"/>
  </w:num>
  <w:num w:numId="9">
    <w:abstractNumId w:val="4"/>
  </w:num>
  <w:num w:numId="10">
    <w:abstractNumId w:val="2"/>
  </w:num>
  <w:num w:numId="11">
    <w:abstractNumId w:val="2"/>
  </w:num>
  <w:num w:numId="12">
    <w:abstractNumId w:val="2"/>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drawingGridHorizontalSpacing w:val="105"/>
  <w:displayHorizont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2"/>
  </w:compat>
  <w:rsids>
    <w:rsidRoot w:val="006B23EE"/>
    <w:rsid w:val="000104C3"/>
    <w:rsid w:val="000323ED"/>
    <w:rsid w:val="00050EB3"/>
    <w:rsid w:val="000847EE"/>
    <w:rsid w:val="00095433"/>
    <w:rsid w:val="000B0FBD"/>
    <w:rsid w:val="000B2BA8"/>
    <w:rsid w:val="000C2CDE"/>
    <w:rsid w:val="000E3C11"/>
    <w:rsid w:val="00104AB4"/>
    <w:rsid w:val="00117D48"/>
    <w:rsid w:val="0013478F"/>
    <w:rsid w:val="00183EDA"/>
    <w:rsid w:val="001973BF"/>
    <w:rsid w:val="001B2089"/>
    <w:rsid w:val="001C07DD"/>
    <w:rsid w:val="001D03B4"/>
    <w:rsid w:val="001E3646"/>
    <w:rsid w:val="0021507E"/>
    <w:rsid w:val="00217E55"/>
    <w:rsid w:val="002757D8"/>
    <w:rsid w:val="00276F8E"/>
    <w:rsid w:val="002804B6"/>
    <w:rsid w:val="002D5737"/>
    <w:rsid w:val="002E3362"/>
    <w:rsid w:val="002F3264"/>
    <w:rsid w:val="00310665"/>
    <w:rsid w:val="00324C9D"/>
    <w:rsid w:val="003749E0"/>
    <w:rsid w:val="00396FE7"/>
    <w:rsid w:val="003C23F4"/>
    <w:rsid w:val="003C459C"/>
    <w:rsid w:val="003E16AE"/>
    <w:rsid w:val="00420E9E"/>
    <w:rsid w:val="00423BDB"/>
    <w:rsid w:val="004318A7"/>
    <w:rsid w:val="004446EF"/>
    <w:rsid w:val="00463959"/>
    <w:rsid w:val="00470FF2"/>
    <w:rsid w:val="004826EC"/>
    <w:rsid w:val="00490B7E"/>
    <w:rsid w:val="004958A7"/>
    <w:rsid w:val="004A3C4F"/>
    <w:rsid w:val="004B1B79"/>
    <w:rsid w:val="005045A7"/>
    <w:rsid w:val="0051733E"/>
    <w:rsid w:val="00525840"/>
    <w:rsid w:val="005374E1"/>
    <w:rsid w:val="005500AF"/>
    <w:rsid w:val="005B6715"/>
    <w:rsid w:val="00614FF3"/>
    <w:rsid w:val="00615C46"/>
    <w:rsid w:val="00617531"/>
    <w:rsid w:val="00625E9F"/>
    <w:rsid w:val="00645AEC"/>
    <w:rsid w:val="006747E1"/>
    <w:rsid w:val="00684E44"/>
    <w:rsid w:val="006B23EE"/>
    <w:rsid w:val="006B2BCA"/>
    <w:rsid w:val="006C3072"/>
    <w:rsid w:val="006E18E1"/>
    <w:rsid w:val="006E2214"/>
    <w:rsid w:val="006F5817"/>
    <w:rsid w:val="006F6B07"/>
    <w:rsid w:val="00724D26"/>
    <w:rsid w:val="00742AF3"/>
    <w:rsid w:val="0078026A"/>
    <w:rsid w:val="007929EB"/>
    <w:rsid w:val="00795787"/>
    <w:rsid w:val="007A00EF"/>
    <w:rsid w:val="007A32F3"/>
    <w:rsid w:val="007B5754"/>
    <w:rsid w:val="007C00E6"/>
    <w:rsid w:val="007C4FEC"/>
    <w:rsid w:val="007C5F60"/>
    <w:rsid w:val="00806605"/>
    <w:rsid w:val="008337DC"/>
    <w:rsid w:val="00853E25"/>
    <w:rsid w:val="008605FD"/>
    <w:rsid w:val="00895AB9"/>
    <w:rsid w:val="00897DE0"/>
    <w:rsid w:val="008B608B"/>
    <w:rsid w:val="008B61F4"/>
    <w:rsid w:val="008E3400"/>
    <w:rsid w:val="008E365A"/>
    <w:rsid w:val="008E6609"/>
    <w:rsid w:val="00927C6E"/>
    <w:rsid w:val="00940CD3"/>
    <w:rsid w:val="00941DAF"/>
    <w:rsid w:val="009601E9"/>
    <w:rsid w:val="0096496E"/>
    <w:rsid w:val="00974F87"/>
    <w:rsid w:val="009B2208"/>
    <w:rsid w:val="009C4EBF"/>
    <w:rsid w:val="009E0BBA"/>
    <w:rsid w:val="009E2EB5"/>
    <w:rsid w:val="00A335E0"/>
    <w:rsid w:val="00A431E1"/>
    <w:rsid w:val="00A516AF"/>
    <w:rsid w:val="00A7120A"/>
    <w:rsid w:val="00B247EF"/>
    <w:rsid w:val="00B263A8"/>
    <w:rsid w:val="00B5675B"/>
    <w:rsid w:val="00B74F07"/>
    <w:rsid w:val="00B76509"/>
    <w:rsid w:val="00B84F59"/>
    <w:rsid w:val="00BA0A0A"/>
    <w:rsid w:val="00BA234A"/>
    <w:rsid w:val="00BB0377"/>
    <w:rsid w:val="00BD4C49"/>
    <w:rsid w:val="00C122AE"/>
    <w:rsid w:val="00C200D4"/>
    <w:rsid w:val="00C2796B"/>
    <w:rsid w:val="00C42523"/>
    <w:rsid w:val="00C6429D"/>
    <w:rsid w:val="00C80732"/>
    <w:rsid w:val="00C858C0"/>
    <w:rsid w:val="00CB341A"/>
    <w:rsid w:val="00CD4C27"/>
    <w:rsid w:val="00D01D63"/>
    <w:rsid w:val="00D15C9F"/>
    <w:rsid w:val="00D3644B"/>
    <w:rsid w:val="00D37E66"/>
    <w:rsid w:val="00D517EE"/>
    <w:rsid w:val="00D57C02"/>
    <w:rsid w:val="00D75508"/>
    <w:rsid w:val="00DA5B9D"/>
    <w:rsid w:val="00DC7984"/>
    <w:rsid w:val="00DD3F3F"/>
    <w:rsid w:val="00DD59D8"/>
    <w:rsid w:val="00DE0EF6"/>
    <w:rsid w:val="00E6214B"/>
    <w:rsid w:val="00E666F8"/>
    <w:rsid w:val="00E81F1D"/>
    <w:rsid w:val="00ED07AA"/>
    <w:rsid w:val="00ED46A1"/>
    <w:rsid w:val="00F040FD"/>
    <w:rsid w:val="00F16B0A"/>
    <w:rsid w:val="00F2666B"/>
    <w:rsid w:val="00F31E04"/>
    <w:rsid w:val="00F3249B"/>
    <w:rsid w:val="00F52BF6"/>
    <w:rsid w:val="00F63C9E"/>
    <w:rsid w:val="00FA34BC"/>
    <w:rsid w:val="00FB407E"/>
    <w:rsid w:val="00FC24DC"/>
    <w:rsid w:val="00FD0636"/>
    <w:rsid w:val="00FE66C2"/>
    <w:rsid w:val="00FF63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6B23EE"/>
    <w:rPr>
      <w:rFonts w:eastAsia="Times New Roman" w:cs="Arial"/>
      <w:sz w:val="21"/>
      <w:szCs w:val="18"/>
    </w:rPr>
  </w:style>
  <w:style w:type="paragraph" w:styleId="Nadpis1">
    <w:name w:val="heading 1"/>
    <w:basedOn w:val="Normln"/>
    <w:next w:val="Normln"/>
    <w:link w:val="Nadpis1Char"/>
    <w:uiPriority w:val="99"/>
    <w:qFormat/>
    <w:rsid w:val="006B23EE"/>
    <w:pPr>
      <w:numPr>
        <w:numId w:val="1"/>
      </w:numPr>
      <w:shd w:val="clear" w:color="auto" w:fill="FFFFFF"/>
      <w:tabs>
        <w:tab w:val="left" w:pos="567"/>
      </w:tabs>
      <w:spacing w:before="60" w:after="240"/>
      <w:ind w:left="567" w:hanging="567"/>
      <w:outlineLvl w:val="0"/>
    </w:pPr>
    <w:rPr>
      <w:b/>
      <w:bCs/>
      <w:color w:val="868489"/>
      <w:kern w:val="28"/>
      <w:sz w:val="36"/>
      <w:szCs w:val="28"/>
    </w:rPr>
  </w:style>
  <w:style w:type="paragraph" w:styleId="Nadpis2">
    <w:name w:val="heading 2"/>
    <w:basedOn w:val="Normln"/>
    <w:next w:val="Normln"/>
    <w:link w:val="Nadpis2Char"/>
    <w:uiPriority w:val="99"/>
    <w:qFormat/>
    <w:rsid w:val="006B23EE"/>
    <w:pPr>
      <w:keepNext/>
      <w:numPr>
        <w:ilvl w:val="1"/>
        <w:numId w:val="1"/>
      </w:numPr>
      <w:tabs>
        <w:tab w:val="left" w:pos="540"/>
      </w:tabs>
      <w:overflowPunct w:val="0"/>
      <w:autoSpaceDE w:val="0"/>
      <w:autoSpaceDN w:val="0"/>
      <w:adjustRightInd w:val="0"/>
      <w:spacing w:before="360"/>
      <w:textAlignment w:val="baseline"/>
      <w:outlineLvl w:val="1"/>
    </w:pPr>
    <w:rPr>
      <w:rFonts w:cs="Times New Roman"/>
      <w:b/>
      <w:color w:val="868489"/>
      <w:sz w:val="24"/>
      <w:szCs w:val="20"/>
    </w:rPr>
  </w:style>
  <w:style w:type="paragraph" w:styleId="Nadpis3">
    <w:name w:val="heading 3"/>
    <w:basedOn w:val="Normln"/>
    <w:next w:val="Normln"/>
    <w:link w:val="Nadpis3Char"/>
    <w:uiPriority w:val="99"/>
    <w:qFormat/>
    <w:rsid w:val="006B23EE"/>
    <w:pPr>
      <w:numPr>
        <w:ilvl w:val="2"/>
        <w:numId w:val="1"/>
      </w:numPr>
      <w:tabs>
        <w:tab w:val="left" w:pos="567"/>
      </w:tabs>
      <w:overflowPunct w:val="0"/>
      <w:autoSpaceDE w:val="0"/>
      <w:autoSpaceDN w:val="0"/>
      <w:adjustRightInd w:val="0"/>
      <w:spacing w:before="240"/>
      <w:ind w:left="567" w:hanging="567"/>
      <w:textAlignment w:val="baseline"/>
      <w:outlineLvl w:val="2"/>
    </w:pPr>
    <w:rPr>
      <w:rFonts w:cs="Times New Roman"/>
      <w:color w:val="808080"/>
      <w:szCs w:val="20"/>
    </w:rPr>
  </w:style>
  <w:style w:type="paragraph" w:styleId="Nadpis4">
    <w:name w:val="heading 4"/>
    <w:basedOn w:val="Normln"/>
    <w:next w:val="Normln"/>
    <w:link w:val="Nadpis4Char"/>
    <w:uiPriority w:val="99"/>
    <w:qFormat/>
    <w:rsid w:val="006B23EE"/>
    <w:pPr>
      <w:keepNext/>
      <w:numPr>
        <w:ilvl w:val="3"/>
        <w:numId w:val="1"/>
      </w:numPr>
      <w:spacing w:before="240"/>
      <w:outlineLvl w:val="3"/>
    </w:pPr>
    <w:rPr>
      <w:bCs/>
      <w:color w:val="808080"/>
      <w:szCs w:val="28"/>
    </w:rPr>
  </w:style>
  <w:style w:type="paragraph" w:styleId="Nadpis5">
    <w:name w:val="heading 5"/>
    <w:basedOn w:val="Normln"/>
    <w:next w:val="Normln"/>
    <w:link w:val="Nadpis5Char"/>
    <w:uiPriority w:val="99"/>
    <w:qFormat/>
    <w:rsid w:val="006B23EE"/>
    <w:pPr>
      <w:numPr>
        <w:ilvl w:val="4"/>
        <w:numId w:val="1"/>
      </w:numPr>
      <w:spacing w:before="240"/>
      <w:outlineLvl w:val="4"/>
    </w:pPr>
    <w:rPr>
      <w:b/>
      <w:bCs/>
      <w:i/>
      <w:iCs/>
      <w:sz w:val="26"/>
      <w:szCs w:val="26"/>
    </w:rPr>
  </w:style>
  <w:style w:type="paragraph" w:styleId="Nadpis6">
    <w:name w:val="heading 6"/>
    <w:basedOn w:val="Normln"/>
    <w:next w:val="Normln"/>
    <w:link w:val="Nadpis6Char"/>
    <w:uiPriority w:val="99"/>
    <w:qFormat/>
    <w:rsid w:val="006B23EE"/>
    <w:pPr>
      <w:numPr>
        <w:ilvl w:val="5"/>
        <w:numId w:val="1"/>
      </w:numPr>
      <w:spacing w:before="240"/>
      <w:outlineLvl w:val="5"/>
    </w:pPr>
    <w:rPr>
      <w:rFonts w:ascii="Times New Roman" w:hAnsi="Times New Roman"/>
      <w:b/>
      <w:bCs/>
      <w:sz w:val="22"/>
      <w:szCs w:val="22"/>
    </w:rPr>
  </w:style>
  <w:style w:type="paragraph" w:styleId="Nadpis7">
    <w:name w:val="heading 7"/>
    <w:basedOn w:val="Normln"/>
    <w:next w:val="Normln"/>
    <w:link w:val="Nadpis7Char"/>
    <w:uiPriority w:val="99"/>
    <w:qFormat/>
    <w:rsid w:val="006B23EE"/>
    <w:pPr>
      <w:numPr>
        <w:ilvl w:val="6"/>
        <w:numId w:val="1"/>
      </w:numPr>
      <w:spacing w:before="240"/>
      <w:outlineLvl w:val="6"/>
    </w:pPr>
    <w:rPr>
      <w:rFonts w:ascii="Times New Roman" w:hAnsi="Times New Roman"/>
      <w:sz w:val="24"/>
    </w:rPr>
  </w:style>
  <w:style w:type="paragraph" w:styleId="Nadpis8">
    <w:name w:val="heading 8"/>
    <w:basedOn w:val="Normln"/>
    <w:next w:val="Normln"/>
    <w:link w:val="Nadpis8Char"/>
    <w:uiPriority w:val="99"/>
    <w:qFormat/>
    <w:rsid w:val="006B23EE"/>
    <w:pPr>
      <w:numPr>
        <w:ilvl w:val="7"/>
        <w:numId w:val="1"/>
      </w:numPr>
      <w:spacing w:before="240"/>
      <w:outlineLvl w:val="7"/>
    </w:pPr>
    <w:rPr>
      <w:rFonts w:ascii="Times New Roman" w:hAnsi="Times New Roman"/>
      <w:i/>
      <w:iCs/>
      <w:sz w:val="24"/>
    </w:rPr>
  </w:style>
  <w:style w:type="paragraph" w:styleId="Nadpis9">
    <w:name w:val="heading 9"/>
    <w:basedOn w:val="Normln"/>
    <w:next w:val="Normln"/>
    <w:link w:val="Nadpis9Char"/>
    <w:uiPriority w:val="99"/>
    <w:qFormat/>
    <w:rsid w:val="006B23EE"/>
    <w:pPr>
      <w:numPr>
        <w:ilvl w:val="8"/>
        <w:numId w:val="1"/>
      </w:numPr>
      <w:spacing w:before="24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6B23EE"/>
    <w:rPr>
      <w:rFonts w:ascii="Calibri" w:hAnsi="Calibri" w:cs="Arial"/>
      <w:b/>
      <w:bCs/>
      <w:color w:val="868489"/>
      <w:kern w:val="28"/>
      <w:sz w:val="28"/>
      <w:szCs w:val="28"/>
      <w:shd w:val="clear" w:color="auto" w:fill="FFFFFF"/>
      <w:lang w:eastAsia="cs-CZ"/>
    </w:rPr>
  </w:style>
  <w:style w:type="character" w:customStyle="1" w:styleId="Nadpis2Char">
    <w:name w:val="Nadpis 2 Char"/>
    <w:basedOn w:val="Standardnpsmoodstavce"/>
    <w:link w:val="Nadpis2"/>
    <w:uiPriority w:val="99"/>
    <w:locked/>
    <w:rsid w:val="006B23EE"/>
    <w:rPr>
      <w:rFonts w:ascii="Calibri" w:hAnsi="Calibri" w:cs="Times New Roman"/>
      <w:b/>
      <w:color w:val="868489"/>
      <w:sz w:val="20"/>
      <w:szCs w:val="20"/>
      <w:lang w:eastAsia="cs-CZ"/>
    </w:rPr>
  </w:style>
  <w:style w:type="character" w:customStyle="1" w:styleId="Nadpis3Char">
    <w:name w:val="Nadpis 3 Char"/>
    <w:basedOn w:val="Standardnpsmoodstavce"/>
    <w:link w:val="Nadpis3"/>
    <w:uiPriority w:val="99"/>
    <w:locked/>
    <w:rsid w:val="006B23EE"/>
    <w:rPr>
      <w:rFonts w:ascii="Calibri" w:hAnsi="Calibri" w:cs="Times New Roman"/>
      <w:color w:val="808080"/>
      <w:sz w:val="20"/>
      <w:szCs w:val="20"/>
      <w:lang w:eastAsia="cs-CZ"/>
    </w:rPr>
  </w:style>
  <w:style w:type="character" w:customStyle="1" w:styleId="Nadpis4Char">
    <w:name w:val="Nadpis 4 Char"/>
    <w:basedOn w:val="Standardnpsmoodstavce"/>
    <w:link w:val="Nadpis4"/>
    <w:uiPriority w:val="99"/>
    <w:locked/>
    <w:rsid w:val="006B23EE"/>
    <w:rPr>
      <w:rFonts w:ascii="Calibri" w:hAnsi="Calibri" w:cs="Arial"/>
      <w:bCs/>
      <w:color w:val="808080"/>
      <w:sz w:val="28"/>
      <w:szCs w:val="28"/>
      <w:lang w:eastAsia="cs-CZ"/>
    </w:rPr>
  </w:style>
  <w:style w:type="character" w:customStyle="1" w:styleId="Nadpis5Char">
    <w:name w:val="Nadpis 5 Char"/>
    <w:basedOn w:val="Standardnpsmoodstavce"/>
    <w:link w:val="Nadpis5"/>
    <w:uiPriority w:val="99"/>
    <w:locked/>
    <w:rsid w:val="006B23EE"/>
    <w:rPr>
      <w:rFonts w:ascii="Calibri" w:hAnsi="Calibri" w:cs="Arial"/>
      <w:b/>
      <w:bCs/>
      <w:i/>
      <w:iCs/>
      <w:sz w:val="26"/>
      <w:szCs w:val="26"/>
      <w:lang w:eastAsia="cs-CZ"/>
    </w:rPr>
  </w:style>
  <w:style w:type="character" w:customStyle="1" w:styleId="Nadpis6Char">
    <w:name w:val="Nadpis 6 Char"/>
    <w:basedOn w:val="Standardnpsmoodstavce"/>
    <w:link w:val="Nadpis6"/>
    <w:uiPriority w:val="99"/>
    <w:locked/>
    <w:rsid w:val="006B23EE"/>
    <w:rPr>
      <w:rFonts w:ascii="Times New Roman" w:hAnsi="Times New Roman" w:cs="Arial"/>
      <w:b/>
      <w:bCs/>
      <w:lang w:eastAsia="cs-CZ"/>
    </w:rPr>
  </w:style>
  <w:style w:type="character" w:customStyle="1" w:styleId="Nadpis7Char">
    <w:name w:val="Nadpis 7 Char"/>
    <w:basedOn w:val="Standardnpsmoodstavce"/>
    <w:link w:val="Nadpis7"/>
    <w:uiPriority w:val="99"/>
    <w:locked/>
    <w:rsid w:val="006B23EE"/>
    <w:rPr>
      <w:rFonts w:ascii="Times New Roman" w:hAnsi="Times New Roman" w:cs="Arial"/>
      <w:sz w:val="18"/>
      <w:szCs w:val="18"/>
      <w:lang w:eastAsia="cs-CZ"/>
    </w:rPr>
  </w:style>
  <w:style w:type="character" w:customStyle="1" w:styleId="Nadpis8Char">
    <w:name w:val="Nadpis 8 Char"/>
    <w:basedOn w:val="Standardnpsmoodstavce"/>
    <w:link w:val="Nadpis8"/>
    <w:uiPriority w:val="99"/>
    <w:locked/>
    <w:rsid w:val="006B23EE"/>
    <w:rPr>
      <w:rFonts w:ascii="Times New Roman" w:hAnsi="Times New Roman" w:cs="Arial"/>
      <w:i/>
      <w:iCs/>
      <w:sz w:val="18"/>
      <w:szCs w:val="18"/>
      <w:lang w:eastAsia="cs-CZ"/>
    </w:rPr>
  </w:style>
  <w:style w:type="character" w:customStyle="1" w:styleId="Nadpis9Char">
    <w:name w:val="Nadpis 9 Char"/>
    <w:basedOn w:val="Standardnpsmoodstavce"/>
    <w:link w:val="Nadpis9"/>
    <w:uiPriority w:val="99"/>
    <w:locked/>
    <w:rsid w:val="006B23EE"/>
    <w:rPr>
      <w:rFonts w:ascii="Calibri" w:hAnsi="Calibri" w:cs="Arial"/>
      <w:lang w:eastAsia="cs-CZ"/>
    </w:rPr>
  </w:style>
  <w:style w:type="paragraph" w:styleId="Zhlav">
    <w:name w:val="header"/>
    <w:basedOn w:val="Normln"/>
    <w:link w:val="ZhlavChar"/>
    <w:uiPriority w:val="99"/>
    <w:rsid w:val="006B23EE"/>
    <w:pPr>
      <w:tabs>
        <w:tab w:val="center" w:pos="4536"/>
        <w:tab w:val="right" w:pos="9072"/>
      </w:tabs>
    </w:pPr>
    <w:rPr>
      <w:i/>
      <w:iCs/>
      <w:sz w:val="16"/>
    </w:rPr>
  </w:style>
  <w:style w:type="character" w:customStyle="1" w:styleId="ZhlavChar">
    <w:name w:val="Záhlaví Char"/>
    <w:basedOn w:val="Standardnpsmoodstavce"/>
    <w:link w:val="Zhlav"/>
    <w:uiPriority w:val="99"/>
    <w:locked/>
    <w:rsid w:val="006B23EE"/>
    <w:rPr>
      <w:rFonts w:ascii="Calibri" w:hAnsi="Calibri" w:cs="Arial"/>
      <w:i/>
      <w:iCs/>
      <w:sz w:val="18"/>
      <w:szCs w:val="18"/>
      <w:lang w:eastAsia="cs-CZ"/>
    </w:rPr>
  </w:style>
  <w:style w:type="paragraph" w:styleId="Zpat">
    <w:name w:val="footer"/>
    <w:basedOn w:val="Normln"/>
    <w:link w:val="ZpatChar"/>
    <w:uiPriority w:val="99"/>
    <w:rsid w:val="006B23EE"/>
    <w:pPr>
      <w:tabs>
        <w:tab w:val="center" w:pos="4536"/>
        <w:tab w:val="right" w:pos="9072"/>
      </w:tabs>
    </w:pPr>
    <w:rPr>
      <w:i/>
      <w:iCs/>
      <w:sz w:val="16"/>
    </w:rPr>
  </w:style>
  <w:style w:type="character" w:customStyle="1" w:styleId="ZpatChar">
    <w:name w:val="Zápatí Char"/>
    <w:basedOn w:val="Standardnpsmoodstavce"/>
    <w:link w:val="Zpat"/>
    <w:uiPriority w:val="99"/>
    <w:locked/>
    <w:rsid w:val="006B23EE"/>
    <w:rPr>
      <w:rFonts w:ascii="Calibri" w:hAnsi="Calibri" w:cs="Arial"/>
      <w:i/>
      <w:iCs/>
      <w:sz w:val="18"/>
      <w:szCs w:val="18"/>
      <w:lang w:eastAsia="cs-CZ"/>
    </w:rPr>
  </w:style>
  <w:style w:type="paragraph" w:customStyle="1" w:styleId="Normalniodsazeny">
    <w:name w:val="Normalni_odsazeny"/>
    <w:basedOn w:val="Normln"/>
    <w:link w:val="NormalniodsazenyChar"/>
    <w:uiPriority w:val="99"/>
    <w:rsid w:val="006B23EE"/>
    <w:pPr>
      <w:ind w:left="540"/>
    </w:pPr>
    <w:rPr>
      <w:iCs/>
    </w:rPr>
  </w:style>
  <w:style w:type="character" w:customStyle="1" w:styleId="NormalniodsazenyChar">
    <w:name w:val="Normalni_odsazeny Char"/>
    <w:basedOn w:val="Standardnpsmoodstavce"/>
    <w:link w:val="Normalniodsazeny"/>
    <w:uiPriority w:val="99"/>
    <w:locked/>
    <w:rsid w:val="006B23EE"/>
    <w:rPr>
      <w:rFonts w:ascii="Calibri" w:hAnsi="Calibri" w:cs="Arial"/>
      <w:iCs/>
      <w:sz w:val="18"/>
      <w:szCs w:val="18"/>
      <w:lang w:eastAsia="cs-CZ"/>
    </w:rPr>
  </w:style>
  <w:style w:type="paragraph" w:styleId="Zkladntext">
    <w:name w:val="Body Text"/>
    <w:basedOn w:val="Normln"/>
    <w:link w:val="ZkladntextChar"/>
    <w:uiPriority w:val="99"/>
    <w:rsid w:val="006B23EE"/>
    <w:pPr>
      <w:spacing w:before="120" w:after="120" w:line="276" w:lineRule="auto"/>
      <w:jc w:val="both"/>
    </w:pPr>
    <w:rPr>
      <w:rFonts w:eastAsia="Calibri" w:cs="Times New Roman"/>
      <w:sz w:val="22"/>
      <w:szCs w:val="22"/>
      <w:lang w:eastAsia="en-US"/>
    </w:rPr>
  </w:style>
  <w:style w:type="character" w:customStyle="1" w:styleId="ZkladntextChar">
    <w:name w:val="Základní text Char"/>
    <w:basedOn w:val="Standardnpsmoodstavce"/>
    <w:link w:val="Zkladntext"/>
    <w:uiPriority w:val="99"/>
    <w:locked/>
    <w:rsid w:val="006B23EE"/>
    <w:rPr>
      <w:rFonts w:ascii="Calibri" w:hAnsi="Calibri" w:cs="Times New Roman"/>
    </w:rPr>
  </w:style>
  <w:style w:type="paragraph" w:styleId="Nzev">
    <w:name w:val="Title"/>
    <w:basedOn w:val="Normln"/>
    <w:link w:val="NzevChar"/>
    <w:uiPriority w:val="99"/>
    <w:qFormat/>
    <w:rsid w:val="006B23EE"/>
    <w:pPr>
      <w:ind w:right="-1"/>
      <w:jc w:val="center"/>
    </w:pPr>
    <w:rPr>
      <w:rFonts w:ascii="Arial" w:hAnsi="Arial" w:cs="Times New Roman"/>
      <w:b/>
      <w:sz w:val="32"/>
      <w:szCs w:val="20"/>
    </w:rPr>
  </w:style>
  <w:style w:type="character" w:customStyle="1" w:styleId="NzevChar">
    <w:name w:val="Název Char"/>
    <w:basedOn w:val="Standardnpsmoodstavce"/>
    <w:link w:val="Nzev"/>
    <w:uiPriority w:val="99"/>
    <w:locked/>
    <w:rsid w:val="006B23EE"/>
    <w:rPr>
      <w:rFonts w:ascii="Arial" w:hAnsi="Arial" w:cs="Times New Roman"/>
      <w:b/>
      <w:sz w:val="20"/>
      <w:szCs w:val="20"/>
      <w:lang w:eastAsia="cs-CZ"/>
    </w:rPr>
  </w:style>
  <w:style w:type="paragraph" w:customStyle="1" w:styleId="TSCZlnek">
    <w:name w:val="TSCZ Článek"/>
    <w:basedOn w:val="Normln"/>
    <w:next w:val="TSCZOdstavec"/>
    <w:uiPriority w:val="99"/>
    <w:rsid w:val="006B23EE"/>
    <w:pPr>
      <w:keepNext/>
      <w:numPr>
        <w:numId w:val="2"/>
      </w:numPr>
      <w:spacing w:before="480"/>
      <w:jc w:val="center"/>
    </w:pPr>
    <w:rPr>
      <w:rFonts w:ascii="Arial" w:hAnsi="Arial" w:cs="Times New Roman"/>
      <w:bCs/>
      <w:sz w:val="28"/>
      <w:szCs w:val="24"/>
      <w:u w:val="single"/>
    </w:rPr>
  </w:style>
  <w:style w:type="paragraph" w:customStyle="1" w:styleId="TSCZOdstavec">
    <w:name w:val="TSCZ Odstavec"/>
    <w:basedOn w:val="Obsah8"/>
    <w:next w:val="Zpat"/>
    <w:uiPriority w:val="99"/>
    <w:rsid w:val="006B23EE"/>
    <w:pPr>
      <w:numPr>
        <w:ilvl w:val="1"/>
        <w:numId w:val="2"/>
      </w:numPr>
      <w:spacing w:after="120" w:line="240" w:lineRule="atLeast"/>
      <w:jc w:val="both"/>
    </w:pPr>
    <w:rPr>
      <w:rFonts w:ascii="Arial" w:hAnsi="Arial" w:cs="Times New Roman"/>
      <w:sz w:val="24"/>
      <w:szCs w:val="24"/>
    </w:rPr>
  </w:style>
  <w:style w:type="paragraph" w:styleId="Obsah8">
    <w:name w:val="toc 8"/>
    <w:basedOn w:val="Normln"/>
    <w:next w:val="Normln"/>
    <w:autoRedefine/>
    <w:uiPriority w:val="99"/>
    <w:semiHidden/>
    <w:rsid w:val="006B23EE"/>
    <w:pPr>
      <w:spacing w:after="100"/>
      <w:ind w:left="1470"/>
    </w:pPr>
  </w:style>
  <w:style w:type="paragraph" w:styleId="Textbubliny">
    <w:name w:val="Balloon Text"/>
    <w:basedOn w:val="Normln"/>
    <w:link w:val="TextbublinyChar"/>
    <w:uiPriority w:val="99"/>
    <w:semiHidden/>
    <w:rsid w:val="003E16AE"/>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E16AE"/>
    <w:rPr>
      <w:rFonts w:ascii="Tahoma" w:hAnsi="Tahoma" w:cs="Tahoma"/>
      <w:sz w:val="16"/>
      <w:szCs w:val="16"/>
      <w:lang w:eastAsia="cs-CZ"/>
    </w:rPr>
  </w:style>
  <w:style w:type="character" w:styleId="Odkaznakoment">
    <w:name w:val="annotation reference"/>
    <w:basedOn w:val="Standardnpsmoodstavce"/>
    <w:uiPriority w:val="99"/>
    <w:semiHidden/>
    <w:rsid w:val="000C2CDE"/>
    <w:rPr>
      <w:rFonts w:cs="Times New Roman"/>
      <w:sz w:val="16"/>
      <w:szCs w:val="16"/>
    </w:rPr>
  </w:style>
  <w:style w:type="paragraph" w:styleId="Textkomente">
    <w:name w:val="annotation text"/>
    <w:basedOn w:val="Normln"/>
    <w:link w:val="TextkomenteChar"/>
    <w:uiPriority w:val="99"/>
    <w:semiHidden/>
    <w:rsid w:val="000C2CDE"/>
    <w:rPr>
      <w:sz w:val="20"/>
      <w:szCs w:val="20"/>
    </w:rPr>
  </w:style>
  <w:style w:type="character" w:customStyle="1" w:styleId="TextkomenteChar">
    <w:name w:val="Text komentáře Char"/>
    <w:basedOn w:val="Standardnpsmoodstavce"/>
    <w:link w:val="Textkomente"/>
    <w:uiPriority w:val="99"/>
    <w:semiHidden/>
    <w:locked/>
    <w:rsid w:val="000C2CDE"/>
    <w:rPr>
      <w:rFonts w:ascii="Calibri" w:hAnsi="Calibri" w:cs="Arial"/>
      <w:sz w:val="20"/>
      <w:szCs w:val="20"/>
      <w:lang w:eastAsia="cs-CZ"/>
    </w:rPr>
  </w:style>
  <w:style w:type="paragraph" w:styleId="Pedmtkomente">
    <w:name w:val="annotation subject"/>
    <w:basedOn w:val="Textkomente"/>
    <w:next w:val="Textkomente"/>
    <w:link w:val="PedmtkomenteChar"/>
    <w:uiPriority w:val="99"/>
    <w:semiHidden/>
    <w:rsid w:val="000C2CDE"/>
    <w:rPr>
      <w:b/>
      <w:bCs/>
    </w:rPr>
  </w:style>
  <w:style w:type="character" w:customStyle="1" w:styleId="PedmtkomenteChar">
    <w:name w:val="Předmět komentáře Char"/>
    <w:basedOn w:val="TextkomenteChar"/>
    <w:link w:val="Pedmtkomente"/>
    <w:uiPriority w:val="99"/>
    <w:semiHidden/>
    <w:locked/>
    <w:rsid w:val="000C2CDE"/>
    <w:rPr>
      <w:rFonts w:ascii="Calibri" w:hAnsi="Calibri" w:cs="Arial"/>
      <w:b/>
      <w:bCs/>
      <w:sz w:val="20"/>
      <w:szCs w:val="20"/>
      <w:lang w:eastAsia="cs-CZ"/>
    </w:rPr>
  </w:style>
  <w:style w:type="paragraph" w:customStyle="1" w:styleId="OdrazkaIbod">
    <w:name w:val="Odrazka_I_bod"/>
    <w:basedOn w:val="Normln"/>
    <w:uiPriority w:val="99"/>
    <w:rsid w:val="00FF6367"/>
    <w:pPr>
      <w:numPr>
        <w:numId w:val="9"/>
      </w:numPr>
      <w:tabs>
        <w:tab w:val="left" w:pos="851"/>
      </w:tabs>
      <w:spacing w:before="20" w:after="20"/>
    </w:pPr>
    <w:rPr>
      <w:szCs w:val="20"/>
    </w:rPr>
  </w:style>
  <w:style w:type="character" w:styleId="Hypertextovodkaz">
    <w:name w:val="Hyperlink"/>
    <w:basedOn w:val="Standardnpsmoodstavce"/>
    <w:uiPriority w:val="99"/>
    <w:unhideWhenUsed/>
    <w:locked/>
    <w:rsid w:val="00D37E6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6B23EE"/>
    <w:rPr>
      <w:rFonts w:eastAsia="Times New Roman" w:cs="Arial"/>
      <w:sz w:val="21"/>
      <w:szCs w:val="18"/>
    </w:rPr>
  </w:style>
  <w:style w:type="paragraph" w:styleId="Nadpis1">
    <w:name w:val="heading 1"/>
    <w:basedOn w:val="Normln"/>
    <w:next w:val="Normln"/>
    <w:link w:val="Nadpis1Char"/>
    <w:uiPriority w:val="99"/>
    <w:qFormat/>
    <w:rsid w:val="006B23EE"/>
    <w:pPr>
      <w:numPr>
        <w:numId w:val="1"/>
      </w:numPr>
      <w:shd w:val="clear" w:color="auto" w:fill="FFFFFF"/>
      <w:tabs>
        <w:tab w:val="left" w:pos="567"/>
      </w:tabs>
      <w:spacing w:before="60" w:after="240"/>
      <w:ind w:left="567" w:hanging="567"/>
      <w:outlineLvl w:val="0"/>
    </w:pPr>
    <w:rPr>
      <w:b/>
      <w:bCs/>
      <w:color w:val="868489"/>
      <w:kern w:val="28"/>
      <w:sz w:val="36"/>
      <w:szCs w:val="28"/>
    </w:rPr>
  </w:style>
  <w:style w:type="paragraph" w:styleId="Nadpis2">
    <w:name w:val="heading 2"/>
    <w:basedOn w:val="Normln"/>
    <w:next w:val="Normln"/>
    <w:link w:val="Nadpis2Char"/>
    <w:uiPriority w:val="99"/>
    <w:qFormat/>
    <w:rsid w:val="006B23EE"/>
    <w:pPr>
      <w:keepNext/>
      <w:numPr>
        <w:ilvl w:val="1"/>
        <w:numId w:val="1"/>
      </w:numPr>
      <w:tabs>
        <w:tab w:val="left" w:pos="540"/>
      </w:tabs>
      <w:overflowPunct w:val="0"/>
      <w:autoSpaceDE w:val="0"/>
      <w:autoSpaceDN w:val="0"/>
      <w:adjustRightInd w:val="0"/>
      <w:spacing w:before="360"/>
      <w:textAlignment w:val="baseline"/>
      <w:outlineLvl w:val="1"/>
    </w:pPr>
    <w:rPr>
      <w:rFonts w:cs="Times New Roman"/>
      <w:b/>
      <w:color w:val="868489"/>
      <w:sz w:val="24"/>
      <w:szCs w:val="20"/>
    </w:rPr>
  </w:style>
  <w:style w:type="paragraph" w:styleId="Nadpis3">
    <w:name w:val="heading 3"/>
    <w:basedOn w:val="Normln"/>
    <w:next w:val="Normln"/>
    <w:link w:val="Nadpis3Char"/>
    <w:uiPriority w:val="99"/>
    <w:qFormat/>
    <w:rsid w:val="006B23EE"/>
    <w:pPr>
      <w:numPr>
        <w:ilvl w:val="2"/>
        <w:numId w:val="1"/>
      </w:numPr>
      <w:tabs>
        <w:tab w:val="left" w:pos="567"/>
      </w:tabs>
      <w:overflowPunct w:val="0"/>
      <w:autoSpaceDE w:val="0"/>
      <w:autoSpaceDN w:val="0"/>
      <w:adjustRightInd w:val="0"/>
      <w:spacing w:before="240"/>
      <w:ind w:left="567" w:hanging="567"/>
      <w:textAlignment w:val="baseline"/>
      <w:outlineLvl w:val="2"/>
    </w:pPr>
    <w:rPr>
      <w:rFonts w:cs="Times New Roman"/>
      <w:color w:val="808080"/>
      <w:szCs w:val="20"/>
    </w:rPr>
  </w:style>
  <w:style w:type="paragraph" w:styleId="Nadpis4">
    <w:name w:val="heading 4"/>
    <w:basedOn w:val="Normln"/>
    <w:next w:val="Normln"/>
    <w:link w:val="Nadpis4Char"/>
    <w:uiPriority w:val="99"/>
    <w:qFormat/>
    <w:rsid w:val="006B23EE"/>
    <w:pPr>
      <w:keepNext/>
      <w:numPr>
        <w:ilvl w:val="3"/>
        <w:numId w:val="1"/>
      </w:numPr>
      <w:spacing w:before="240"/>
      <w:outlineLvl w:val="3"/>
    </w:pPr>
    <w:rPr>
      <w:bCs/>
      <w:color w:val="808080"/>
      <w:szCs w:val="28"/>
    </w:rPr>
  </w:style>
  <w:style w:type="paragraph" w:styleId="Nadpis5">
    <w:name w:val="heading 5"/>
    <w:basedOn w:val="Normln"/>
    <w:next w:val="Normln"/>
    <w:link w:val="Nadpis5Char"/>
    <w:uiPriority w:val="99"/>
    <w:qFormat/>
    <w:rsid w:val="006B23EE"/>
    <w:pPr>
      <w:numPr>
        <w:ilvl w:val="4"/>
        <w:numId w:val="1"/>
      </w:numPr>
      <w:spacing w:before="240"/>
      <w:outlineLvl w:val="4"/>
    </w:pPr>
    <w:rPr>
      <w:b/>
      <w:bCs/>
      <w:i/>
      <w:iCs/>
      <w:sz w:val="26"/>
      <w:szCs w:val="26"/>
    </w:rPr>
  </w:style>
  <w:style w:type="paragraph" w:styleId="Nadpis6">
    <w:name w:val="heading 6"/>
    <w:basedOn w:val="Normln"/>
    <w:next w:val="Normln"/>
    <w:link w:val="Nadpis6Char"/>
    <w:uiPriority w:val="99"/>
    <w:qFormat/>
    <w:rsid w:val="006B23EE"/>
    <w:pPr>
      <w:numPr>
        <w:ilvl w:val="5"/>
        <w:numId w:val="1"/>
      </w:numPr>
      <w:spacing w:before="240"/>
      <w:outlineLvl w:val="5"/>
    </w:pPr>
    <w:rPr>
      <w:rFonts w:ascii="Times New Roman" w:hAnsi="Times New Roman"/>
      <w:b/>
      <w:bCs/>
      <w:sz w:val="22"/>
      <w:szCs w:val="22"/>
    </w:rPr>
  </w:style>
  <w:style w:type="paragraph" w:styleId="Nadpis7">
    <w:name w:val="heading 7"/>
    <w:basedOn w:val="Normln"/>
    <w:next w:val="Normln"/>
    <w:link w:val="Nadpis7Char"/>
    <w:uiPriority w:val="99"/>
    <w:qFormat/>
    <w:rsid w:val="006B23EE"/>
    <w:pPr>
      <w:numPr>
        <w:ilvl w:val="6"/>
        <w:numId w:val="1"/>
      </w:numPr>
      <w:spacing w:before="240"/>
      <w:outlineLvl w:val="6"/>
    </w:pPr>
    <w:rPr>
      <w:rFonts w:ascii="Times New Roman" w:hAnsi="Times New Roman"/>
      <w:sz w:val="24"/>
    </w:rPr>
  </w:style>
  <w:style w:type="paragraph" w:styleId="Nadpis8">
    <w:name w:val="heading 8"/>
    <w:basedOn w:val="Normln"/>
    <w:next w:val="Normln"/>
    <w:link w:val="Nadpis8Char"/>
    <w:uiPriority w:val="99"/>
    <w:qFormat/>
    <w:rsid w:val="006B23EE"/>
    <w:pPr>
      <w:numPr>
        <w:ilvl w:val="7"/>
        <w:numId w:val="1"/>
      </w:numPr>
      <w:spacing w:before="240"/>
      <w:outlineLvl w:val="7"/>
    </w:pPr>
    <w:rPr>
      <w:rFonts w:ascii="Times New Roman" w:hAnsi="Times New Roman"/>
      <w:i/>
      <w:iCs/>
      <w:sz w:val="24"/>
    </w:rPr>
  </w:style>
  <w:style w:type="paragraph" w:styleId="Nadpis9">
    <w:name w:val="heading 9"/>
    <w:basedOn w:val="Normln"/>
    <w:next w:val="Normln"/>
    <w:link w:val="Nadpis9Char"/>
    <w:uiPriority w:val="99"/>
    <w:qFormat/>
    <w:rsid w:val="006B23EE"/>
    <w:pPr>
      <w:numPr>
        <w:ilvl w:val="8"/>
        <w:numId w:val="1"/>
      </w:numPr>
      <w:spacing w:before="24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6B23EE"/>
    <w:rPr>
      <w:rFonts w:ascii="Calibri" w:hAnsi="Calibri" w:cs="Arial"/>
      <w:b/>
      <w:bCs/>
      <w:color w:val="868489"/>
      <w:kern w:val="28"/>
      <w:sz w:val="28"/>
      <w:szCs w:val="28"/>
      <w:shd w:val="clear" w:color="auto" w:fill="FFFFFF"/>
      <w:lang w:eastAsia="cs-CZ"/>
    </w:rPr>
  </w:style>
  <w:style w:type="character" w:customStyle="1" w:styleId="Nadpis2Char">
    <w:name w:val="Nadpis 2 Char"/>
    <w:basedOn w:val="Standardnpsmoodstavce"/>
    <w:link w:val="Nadpis2"/>
    <w:uiPriority w:val="99"/>
    <w:locked/>
    <w:rsid w:val="006B23EE"/>
    <w:rPr>
      <w:rFonts w:ascii="Calibri" w:hAnsi="Calibri" w:cs="Times New Roman"/>
      <w:b/>
      <w:color w:val="868489"/>
      <w:sz w:val="20"/>
      <w:szCs w:val="20"/>
      <w:lang w:eastAsia="cs-CZ"/>
    </w:rPr>
  </w:style>
  <w:style w:type="character" w:customStyle="1" w:styleId="Nadpis3Char">
    <w:name w:val="Nadpis 3 Char"/>
    <w:basedOn w:val="Standardnpsmoodstavce"/>
    <w:link w:val="Nadpis3"/>
    <w:uiPriority w:val="99"/>
    <w:locked/>
    <w:rsid w:val="006B23EE"/>
    <w:rPr>
      <w:rFonts w:ascii="Calibri" w:hAnsi="Calibri" w:cs="Times New Roman"/>
      <w:color w:val="808080"/>
      <w:sz w:val="20"/>
      <w:szCs w:val="20"/>
      <w:lang w:eastAsia="cs-CZ"/>
    </w:rPr>
  </w:style>
  <w:style w:type="character" w:customStyle="1" w:styleId="Nadpis4Char">
    <w:name w:val="Nadpis 4 Char"/>
    <w:basedOn w:val="Standardnpsmoodstavce"/>
    <w:link w:val="Nadpis4"/>
    <w:uiPriority w:val="99"/>
    <w:locked/>
    <w:rsid w:val="006B23EE"/>
    <w:rPr>
      <w:rFonts w:ascii="Calibri" w:hAnsi="Calibri" w:cs="Arial"/>
      <w:bCs/>
      <w:color w:val="808080"/>
      <w:sz w:val="28"/>
      <w:szCs w:val="28"/>
      <w:lang w:eastAsia="cs-CZ"/>
    </w:rPr>
  </w:style>
  <w:style w:type="character" w:customStyle="1" w:styleId="Nadpis5Char">
    <w:name w:val="Nadpis 5 Char"/>
    <w:basedOn w:val="Standardnpsmoodstavce"/>
    <w:link w:val="Nadpis5"/>
    <w:uiPriority w:val="99"/>
    <w:locked/>
    <w:rsid w:val="006B23EE"/>
    <w:rPr>
      <w:rFonts w:ascii="Calibri" w:hAnsi="Calibri" w:cs="Arial"/>
      <w:b/>
      <w:bCs/>
      <w:i/>
      <w:iCs/>
      <w:sz w:val="26"/>
      <w:szCs w:val="26"/>
      <w:lang w:eastAsia="cs-CZ"/>
    </w:rPr>
  </w:style>
  <w:style w:type="character" w:customStyle="1" w:styleId="Nadpis6Char">
    <w:name w:val="Nadpis 6 Char"/>
    <w:basedOn w:val="Standardnpsmoodstavce"/>
    <w:link w:val="Nadpis6"/>
    <w:uiPriority w:val="99"/>
    <w:locked/>
    <w:rsid w:val="006B23EE"/>
    <w:rPr>
      <w:rFonts w:ascii="Times New Roman" w:hAnsi="Times New Roman" w:cs="Arial"/>
      <w:b/>
      <w:bCs/>
      <w:lang w:eastAsia="cs-CZ"/>
    </w:rPr>
  </w:style>
  <w:style w:type="character" w:customStyle="1" w:styleId="Nadpis7Char">
    <w:name w:val="Nadpis 7 Char"/>
    <w:basedOn w:val="Standardnpsmoodstavce"/>
    <w:link w:val="Nadpis7"/>
    <w:uiPriority w:val="99"/>
    <w:locked/>
    <w:rsid w:val="006B23EE"/>
    <w:rPr>
      <w:rFonts w:ascii="Times New Roman" w:hAnsi="Times New Roman" w:cs="Arial"/>
      <w:sz w:val="18"/>
      <w:szCs w:val="18"/>
      <w:lang w:eastAsia="cs-CZ"/>
    </w:rPr>
  </w:style>
  <w:style w:type="character" w:customStyle="1" w:styleId="Nadpis8Char">
    <w:name w:val="Nadpis 8 Char"/>
    <w:basedOn w:val="Standardnpsmoodstavce"/>
    <w:link w:val="Nadpis8"/>
    <w:uiPriority w:val="99"/>
    <w:locked/>
    <w:rsid w:val="006B23EE"/>
    <w:rPr>
      <w:rFonts w:ascii="Times New Roman" w:hAnsi="Times New Roman" w:cs="Arial"/>
      <w:i/>
      <w:iCs/>
      <w:sz w:val="18"/>
      <w:szCs w:val="18"/>
      <w:lang w:eastAsia="cs-CZ"/>
    </w:rPr>
  </w:style>
  <w:style w:type="character" w:customStyle="1" w:styleId="Nadpis9Char">
    <w:name w:val="Nadpis 9 Char"/>
    <w:basedOn w:val="Standardnpsmoodstavce"/>
    <w:link w:val="Nadpis9"/>
    <w:uiPriority w:val="99"/>
    <w:locked/>
    <w:rsid w:val="006B23EE"/>
    <w:rPr>
      <w:rFonts w:ascii="Calibri" w:hAnsi="Calibri" w:cs="Arial"/>
      <w:lang w:eastAsia="cs-CZ"/>
    </w:rPr>
  </w:style>
  <w:style w:type="paragraph" w:styleId="Zhlav">
    <w:name w:val="header"/>
    <w:basedOn w:val="Normln"/>
    <w:link w:val="ZhlavChar"/>
    <w:uiPriority w:val="99"/>
    <w:rsid w:val="006B23EE"/>
    <w:pPr>
      <w:tabs>
        <w:tab w:val="center" w:pos="4536"/>
        <w:tab w:val="right" w:pos="9072"/>
      </w:tabs>
    </w:pPr>
    <w:rPr>
      <w:i/>
      <w:iCs/>
      <w:sz w:val="16"/>
    </w:rPr>
  </w:style>
  <w:style w:type="character" w:customStyle="1" w:styleId="ZhlavChar">
    <w:name w:val="Záhlaví Char"/>
    <w:basedOn w:val="Standardnpsmoodstavce"/>
    <w:link w:val="Zhlav"/>
    <w:uiPriority w:val="99"/>
    <w:locked/>
    <w:rsid w:val="006B23EE"/>
    <w:rPr>
      <w:rFonts w:ascii="Calibri" w:hAnsi="Calibri" w:cs="Arial"/>
      <w:i/>
      <w:iCs/>
      <w:sz w:val="18"/>
      <w:szCs w:val="18"/>
      <w:lang w:eastAsia="cs-CZ"/>
    </w:rPr>
  </w:style>
  <w:style w:type="paragraph" w:styleId="Zpat">
    <w:name w:val="footer"/>
    <w:basedOn w:val="Normln"/>
    <w:link w:val="ZpatChar"/>
    <w:uiPriority w:val="99"/>
    <w:rsid w:val="006B23EE"/>
    <w:pPr>
      <w:tabs>
        <w:tab w:val="center" w:pos="4536"/>
        <w:tab w:val="right" w:pos="9072"/>
      </w:tabs>
    </w:pPr>
    <w:rPr>
      <w:i/>
      <w:iCs/>
      <w:sz w:val="16"/>
    </w:rPr>
  </w:style>
  <w:style w:type="character" w:customStyle="1" w:styleId="ZpatChar">
    <w:name w:val="Zápatí Char"/>
    <w:basedOn w:val="Standardnpsmoodstavce"/>
    <w:link w:val="Zpat"/>
    <w:uiPriority w:val="99"/>
    <w:locked/>
    <w:rsid w:val="006B23EE"/>
    <w:rPr>
      <w:rFonts w:ascii="Calibri" w:hAnsi="Calibri" w:cs="Arial"/>
      <w:i/>
      <w:iCs/>
      <w:sz w:val="18"/>
      <w:szCs w:val="18"/>
      <w:lang w:eastAsia="cs-CZ"/>
    </w:rPr>
  </w:style>
  <w:style w:type="paragraph" w:customStyle="1" w:styleId="Normalniodsazeny">
    <w:name w:val="Normalni_odsazeny"/>
    <w:basedOn w:val="Normln"/>
    <w:link w:val="NormalniodsazenyChar"/>
    <w:uiPriority w:val="99"/>
    <w:rsid w:val="006B23EE"/>
    <w:pPr>
      <w:ind w:left="540"/>
    </w:pPr>
    <w:rPr>
      <w:iCs/>
    </w:rPr>
  </w:style>
  <w:style w:type="character" w:customStyle="1" w:styleId="NormalniodsazenyChar">
    <w:name w:val="Normalni_odsazeny Char"/>
    <w:basedOn w:val="Standardnpsmoodstavce"/>
    <w:link w:val="Normalniodsazeny"/>
    <w:uiPriority w:val="99"/>
    <w:locked/>
    <w:rsid w:val="006B23EE"/>
    <w:rPr>
      <w:rFonts w:ascii="Calibri" w:hAnsi="Calibri" w:cs="Arial"/>
      <w:iCs/>
      <w:sz w:val="18"/>
      <w:szCs w:val="18"/>
      <w:lang w:eastAsia="cs-CZ"/>
    </w:rPr>
  </w:style>
  <w:style w:type="paragraph" w:styleId="Zkladntext">
    <w:name w:val="Body Text"/>
    <w:basedOn w:val="Normln"/>
    <w:link w:val="ZkladntextChar"/>
    <w:uiPriority w:val="99"/>
    <w:rsid w:val="006B23EE"/>
    <w:pPr>
      <w:spacing w:before="120" w:after="120" w:line="276" w:lineRule="auto"/>
      <w:jc w:val="both"/>
    </w:pPr>
    <w:rPr>
      <w:rFonts w:eastAsia="Calibri" w:cs="Times New Roman"/>
      <w:sz w:val="22"/>
      <w:szCs w:val="22"/>
      <w:lang w:eastAsia="en-US"/>
    </w:rPr>
  </w:style>
  <w:style w:type="character" w:customStyle="1" w:styleId="ZkladntextChar">
    <w:name w:val="Základní text Char"/>
    <w:basedOn w:val="Standardnpsmoodstavce"/>
    <w:link w:val="Zkladntext"/>
    <w:uiPriority w:val="99"/>
    <w:locked/>
    <w:rsid w:val="006B23EE"/>
    <w:rPr>
      <w:rFonts w:ascii="Calibri" w:hAnsi="Calibri" w:cs="Times New Roman"/>
    </w:rPr>
  </w:style>
  <w:style w:type="paragraph" w:styleId="Nzev">
    <w:name w:val="Title"/>
    <w:basedOn w:val="Normln"/>
    <w:link w:val="NzevChar"/>
    <w:uiPriority w:val="99"/>
    <w:qFormat/>
    <w:rsid w:val="006B23EE"/>
    <w:pPr>
      <w:ind w:right="-1"/>
      <w:jc w:val="center"/>
    </w:pPr>
    <w:rPr>
      <w:rFonts w:ascii="Arial" w:hAnsi="Arial" w:cs="Times New Roman"/>
      <w:b/>
      <w:sz w:val="32"/>
      <w:szCs w:val="20"/>
    </w:rPr>
  </w:style>
  <w:style w:type="character" w:customStyle="1" w:styleId="NzevChar">
    <w:name w:val="Název Char"/>
    <w:basedOn w:val="Standardnpsmoodstavce"/>
    <w:link w:val="Nzev"/>
    <w:uiPriority w:val="99"/>
    <w:locked/>
    <w:rsid w:val="006B23EE"/>
    <w:rPr>
      <w:rFonts w:ascii="Arial" w:hAnsi="Arial" w:cs="Times New Roman"/>
      <w:b/>
      <w:sz w:val="20"/>
      <w:szCs w:val="20"/>
      <w:lang w:eastAsia="cs-CZ"/>
    </w:rPr>
  </w:style>
  <w:style w:type="paragraph" w:customStyle="1" w:styleId="TSCZlnek">
    <w:name w:val="TSCZ Článek"/>
    <w:basedOn w:val="Normln"/>
    <w:next w:val="TSCZOdstavec"/>
    <w:uiPriority w:val="99"/>
    <w:rsid w:val="006B23EE"/>
    <w:pPr>
      <w:keepNext/>
      <w:numPr>
        <w:numId w:val="2"/>
      </w:numPr>
      <w:spacing w:before="480"/>
      <w:jc w:val="center"/>
    </w:pPr>
    <w:rPr>
      <w:rFonts w:ascii="Arial" w:hAnsi="Arial" w:cs="Times New Roman"/>
      <w:bCs/>
      <w:sz w:val="28"/>
      <w:szCs w:val="24"/>
      <w:u w:val="single"/>
    </w:rPr>
  </w:style>
  <w:style w:type="paragraph" w:customStyle="1" w:styleId="TSCZOdstavec">
    <w:name w:val="TSCZ Odstavec"/>
    <w:basedOn w:val="Obsah8"/>
    <w:next w:val="Zpat"/>
    <w:uiPriority w:val="99"/>
    <w:rsid w:val="006B23EE"/>
    <w:pPr>
      <w:numPr>
        <w:ilvl w:val="1"/>
        <w:numId w:val="2"/>
      </w:numPr>
      <w:spacing w:after="120" w:line="240" w:lineRule="atLeast"/>
      <w:jc w:val="both"/>
    </w:pPr>
    <w:rPr>
      <w:rFonts w:ascii="Arial" w:hAnsi="Arial" w:cs="Times New Roman"/>
      <w:sz w:val="24"/>
      <w:szCs w:val="24"/>
    </w:rPr>
  </w:style>
  <w:style w:type="paragraph" w:styleId="Obsah8">
    <w:name w:val="toc 8"/>
    <w:basedOn w:val="Normln"/>
    <w:next w:val="Normln"/>
    <w:autoRedefine/>
    <w:uiPriority w:val="99"/>
    <w:semiHidden/>
    <w:rsid w:val="006B23EE"/>
    <w:pPr>
      <w:spacing w:after="100"/>
      <w:ind w:left="1470"/>
    </w:pPr>
  </w:style>
  <w:style w:type="paragraph" w:styleId="Textbubliny">
    <w:name w:val="Balloon Text"/>
    <w:basedOn w:val="Normln"/>
    <w:link w:val="TextbublinyChar"/>
    <w:uiPriority w:val="99"/>
    <w:semiHidden/>
    <w:rsid w:val="003E16AE"/>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E16AE"/>
    <w:rPr>
      <w:rFonts w:ascii="Tahoma" w:hAnsi="Tahoma" w:cs="Tahoma"/>
      <w:sz w:val="16"/>
      <w:szCs w:val="16"/>
      <w:lang w:eastAsia="cs-CZ"/>
    </w:rPr>
  </w:style>
  <w:style w:type="character" w:styleId="Odkaznakoment">
    <w:name w:val="annotation reference"/>
    <w:basedOn w:val="Standardnpsmoodstavce"/>
    <w:uiPriority w:val="99"/>
    <w:semiHidden/>
    <w:rsid w:val="000C2CDE"/>
    <w:rPr>
      <w:rFonts w:cs="Times New Roman"/>
      <w:sz w:val="16"/>
      <w:szCs w:val="16"/>
    </w:rPr>
  </w:style>
  <w:style w:type="paragraph" w:styleId="Textkomente">
    <w:name w:val="annotation text"/>
    <w:basedOn w:val="Normln"/>
    <w:link w:val="TextkomenteChar"/>
    <w:uiPriority w:val="99"/>
    <w:semiHidden/>
    <w:rsid w:val="000C2CDE"/>
    <w:rPr>
      <w:sz w:val="20"/>
      <w:szCs w:val="20"/>
    </w:rPr>
  </w:style>
  <w:style w:type="character" w:customStyle="1" w:styleId="TextkomenteChar">
    <w:name w:val="Text komentáře Char"/>
    <w:basedOn w:val="Standardnpsmoodstavce"/>
    <w:link w:val="Textkomente"/>
    <w:uiPriority w:val="99"/>
    <w:semiHidden/>
    <w:locked/>
    <w:rsid w:val="000C2CDE"/>
    <w:rPr>
      <w:rFonts w:ascii="Calibri" w:hAnsi="Calibri" w:cs="Arial"/>
      <w:sz w:val="20"/>
      <w:szCs w:val="20"/>
      <w:lang w:eastAsia="cs-CZ"/>
    </w:rPr>
  </w:style>
  <w:style w:type="paragraph" w:styleId="Pedmtkomente">
    <w:name w:val="annotation subject"/>
    <w:basedOn w:val="Textkomente"/>
    <w:next w:val="Textkomente"/>
    <w:link w:val="PedmtkomenteChar"/>
    <w:uiPriority w:val="99"/>
    <w:semiHidden/>
    <w:rsid w:val="000C2CDE"/>
    <w:rPr>
      <w:b/>
      <w:bCs/>
    </w:rPr>
  </w:style>
  <w:style w:type="character" w:customStyle="1" w:styleId="PedmtkomenteChar">
    <w:name w:val="Předmět komentáře Char"/>
    <w:basedOn w:val="TextkomenteChar"/>
    <w:link w:val="Pedmtkomente"/>
    <w:uiPriority w:val="99"/>
    <w:semiHidden/>
    <w:locked/>
    <w:rsid w:val="000C2CDE"/>
    <w:rPr>
      <w:rFonts w:ascii="Calibri" w:hAnsi="Calibri" w:cs="Arial"/>
      <w:b/>
      <w:bCs/>
      <w:sz w:val="20"/>
      <w:szCs w:val="20"/>
      <w:lang w:eastAsia="cs-CZ"/>
    </w:rPr>
  </w:style>
  <w:style w:type="paragraph" w:customStyle="1" w:styleId="OdrazkaIbod">
    <w:name w:val="Odrazka_I_bod"/>
    <w:basedOn w:val="Normln"/>
    <w:uiPriority w:val="99"/>
    <w:rsid w:val="00FF6367"/>
    <w:pPr>
      <w:numPr>
        <w:numId w:val="9"/>
      </w:numPr>
      <w:tabs>
        <w:tab w:val="left" w:pos="851"/>
      </w:tabs>
      <w:spacing w:before="20" w:after="20"/>
    </w:pPr>
    <w:rPr>
      <w:szCs w:val="20"/>
    </w:rPr>
  </w:style>
  <w:style w:type="character" w:styleId="Hypertextovodkaz">
    <w:name w:val="Hyperlink"/>
    <w:basedOn w:val="Standardnpsmoodstavce"/>
    <w:uiPriority w:val="99"/>
    <w:unhideWhenUsed/>
    <w:locked/>
    <w:rsid w:val="00D37E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0A4F45-4004-4941-AF4B-4DEC5AE42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5568</Words>
  <Characters>32853</Characters>
  <Application>Microsoft Office Word</Application>
  <DocSecurity>0</DocSecurity>
  <Lines>273</Lines>
  <Paragraphs>76</Paragraphs>
  <ScaleCrop>false</ScaleCrop>
  <HeadingPairs>
    <vt:vector size="2" baseType="variant">
      <vt:variant>
        <vt:lpstr>Název</vt:lpstr>
      </vt:variant>
      <vt:variant>
        <vt:i4>1</vt:i4>
      </vt:variant>
    </vt:vector>
  </HeadingPairs>
  <TitlesOfParts>
    <vt:vector size="1" baseType="lpstr">
      <vt:lpstr>Smlouva o dílo č</vt:lpstr>
    </vt:vector>
  </TitlesOfParts>
  <Company>T-Systems Czech Republic a.s.</Company>
  <LinksUpToDate>false</LinksUpToDate>
  <CharactersWithSpaces>38345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creator>teskovai</dc:creator>
  <cp:lastModifiedBy>lenka.sokoltova</cp:lastModifiedBy>
  <cp:revision>5</cp:revision>
  <cp:lastPrinted>2014-06-26T11:56:00Z</cp:lastPrinted>
  <dcterms:created xsi:type="dcterms:W3CDTF">2014-06-26T08:59:00Z</dcterms:created>
  <dcterms:modified xsi:type="dcterms:W3CDTF">2014-06-26T11:56:00Z</dcterms:modified>
</cp:coreProperties>
</file>