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Pr="005D6F84" w:rsidRDefault="00506DBB" w:rsidP="00ED1B0D">
      <w:pPr>
        <w:pStyle w:val="Zkladntext21"/>
        <w:spacing w:before="200"/>
        <w:ind w:firstLine="6"/>
        <w:jc w:val="left"/>
        <w:rPr>
          <w:b/>
          <w:sz w:val="16"/>
          <w:szCs w:val="16"/>
        </w:rPr>
      </w:pPr>
      <w:r w:rsidRPr="005D6F84">
        <w:rPr>
          <w:b/>
          <w:sz w:val="16"/>
          <w:szCs w:val="16"/>
        </w:rPr>
        <w:t>P</w:t>
      </w:r>
      <w:r w:rsidR="00ED1B0D" w:rsidRPr="005D6F84">
        <w:rPr>
          <w:b/>
          <w:sz w:val="16"/>
          <w:szCs w:val="16"/>
        </w:rPr>
        <w:t>říloha č. 1</w:t>
      </w:r>
      <w:r w:rsidR="00105871" w:rsidRPr="005D6F84">
        <w:rPr>
          <w:b/>
          <w:sz w:val="16"/>
          <w:szCs w:val="16"/>
        </w:rPr>
        <w:t xml:space="preserve"> </w:t>
      </w:r>
    </w:p>
    <w:p w:rsidR="00ED1B0D" w:rsidRPr="005D6F84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lang w:eastAsia="ar-SA"/>
        </w:rPr>
      </w:pPr>
      <w:r w:rsidRPr="005D6F84">
        <w:rPr>
          <w:rFonts w:ascii="Verdana" w:hAnsi="Verdana"/>
          <w:b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B60250" w:rsidRPr="005D6F84" w:rsidRDefault="00B60250" w:rsidP="00B60250">
      <w:pPr>
        <w:spacing w:line="240" w:lineRule="auto"/>
        <w:ind w:left="2832" w:hanging="2832"/>
        <w:rPr>
          <w:rFonts w:ascii="Verdana" w:hAnsi="Verdana"/>
          <w:sz w:val="18"/>
          <w:szCs w:val="18"/>
        </w:rPr>
      </w:pPr>
      <w:r w:rsidRPr="005D6F84">
        <w:rPr>
          <w:rFonts w:ascii="Verdana" w:hAnsi="Verdana"/>
          <w:b/>
          <w:bCs/>
          <w:sz w:val="18"/>
          <w:szCs w:val="18"/>
        </w:rPr>
        <w:t>Název veřejné zakázky:</w:t>
      </w:r>
      <w:r w:rsidRPr="005D6F84">
        <w:rPr>
          <w:rFonts w:ascii="Verdana" w:hAnsi="Verdana"/>
          <w:b/>
          <w:bCs/>
          <w:sz w:val="18"/>
          <w:szCs w:val="18"/>
        </w:rPr>
        <w:tab/>
      </w:r>
      <w:r w:rsidR="00994AD2" w:rsidRPr="005D6F84">
        <w:rPr>
          <w:rFonts w:ascii="Verdana" w:hAnsi="Verdana"/>
          <w:b/>
          <w:sz w:val="18"/>
          <w:szCs w:val="18"/>
        </w:rPr>
        <w:t>Monokrystalový rentgenový difraktometr s duálním (</w:t>
      </w:r>
      <w:proofErr w:type="spellStart"/>
      <w:r w:rsidR="00994AD2" w:rsidRPr="005D6F84">
        <w:rPr>
          <w:rFonts w:ascii="Verdana" w:hAnsi="Verdana"/>
          <w:b/>
          <w:sz w:val="18"/>
          <w:szCs w:val="18"/>
        </w:rPr>
        <w:t>Cu</w:t>
      </w:r>
      <w:proofErr w:type="spellEnd"/>
      <w:r w:rsidR="00994AD2" w:rsidRPr="005D6F84">
        <w:rPr>
          <w:rFonts w:ascii="Verdana" w:hAnsi="Verdana"/>
          <w:b/>
          <w:sz w:val="18"/>
          <w:szCs w:val="18"/>
        </w:rPr>
        <w:t>/</w:t>
      </w:r>
      <w:proofErr w:type="spellStart"/>
      <w:r w:rsidR="00994AD2" w:rsidRPr="005D6F84">
        <w:rPr>
          <w:rFonts w:ascii="Verdana" w:hAnsi="Verdana"/>
          <w:b/>
          <w:sz w:val="18"/>
          <w:szCs w:val="18"/>
        </w:rPr>
        <w:t>Mo</w:t>
      </w:r>
      <w:proofErr w:type="spellEnd"/>
      <w:r w:rsidR="00994AD2" w:rsidRPr="005D6F84">
        <w:rPr>
          <w:rFonts w:ascii="Verdana" w:hAnsi="Verdana"/>
          <w:b/>
          <w:sz w:val="18"/>
          <w:szCs w:val="18"/>
        </w:rPr>
        <w:t xml:space="preserve">) </w:t>
      </w:r>
      <w:proofErr w:type="spellStart"/>
      <w:r w:rsidR="00994AD2" w:rsidRPr="005D6F84">
        <w:rPr>
          <w:rFonts w:ascii="Verdana" w:hAnsi="Verdana"/>
          <w:b/>
          <w:sz w:val="18"/>
          <w:szCs w:val="18"/>
        </w:rPr>
        <w:t>mikrofokusním</w:t>
      </w:r>
      <w:proofErr w:type="spellEnd"/>
      <w:r w:rsidR="00994AD2" w:rsidRPr="005D6F84">
        <w:rPr>
          <w:rFonts w:ascii="Verdana" w:hAnsi="Verdana"/>
          <w:b/>
          <w:sz w:val="18"/>
          <w:szCs w:val="18"/>
        </w:rPr>
        <w:t xml:space="preserve"> zdrojem</w:t>
      </w:r>
    </w:p>
    <w:p w:rsidR="00E51D7C" w:rsidRPr="005D6F84" w:rsidRDefault="00E51D7C" w:rsidP="00ED1B0D">
      <w:pPr>
        <w:spacing w:line="240" w:lineRule="auto"/>
        <w:ind w:left="2832" w:hanging="2832"/>
        <w:rPr>
          <w:rFonts w:ascii="Verdana" w:hAnsi="Verdana"/>
          <w:b/>
          <w:noProof/>
          <w:sz w:val="18"/>
          <w:szCs w:val="18"/>
        </w:rPr>
      </w:pP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  <w:u w:val="single"/>
        </w:rPr>
        <w:t>Uchazeč: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  <w:t>………………………………………………………………</w:t>
      </w:r>
      <w:r w:rsidR="00392DFC" w:rsidRPr="005D6F84">
        <w:rPr>
          <w:rFonts w:ascii="Verdana" w:hAnsi="Verdana"/>
          <w:b/>
          <w:sz w:val="18"/>
          <w:szCs w:val="18"/>
        </w:rPr>
        <w:t>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Sídlo: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IČO: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DIČ: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 xml:space="preserve">Osoba oprávněná 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jednat za uchazeče:</w:t>
      </w:r>
      <w:r w:rsidRPr="005D6F84">
        <w:rPr>
          <w:rFonts w:ascii="Verdana" w:hAnsi="Verdana"/>
          <w:b/>
          <w:sz w:val="18"/>
          <w:szCs w:val="18"/>
        </w:rPr>
        <w:tab/>
      </w:r>
      <w:r w:rsid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Osoby zmocněné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k zastupování: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Kontaktní osoba: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>Kontaktní adresa:</w:t>
      </w: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b/>
          <w:sz w:val="18"/>
          <w:szCs w:val="18"/>
        </w:rPr>
        <w:tab/>
      </w:r>
      <w:r w:rsidR="00392DFC" w:rsidRPr="005D6F84">
        <w:rPr>
          <w:rFonts w:ascii="Verdana" w:hAnsi="Verdana"/>
          <w:b/>
          <w:sz w:val="18"/>
          <w:szCs w:val="18"/>
        </w:rPr>
        <w:t>……………………………………………………………………………</w:t>
      </w:r>
    </w:p>
    <w:p w:rsidR="00ED1B0D" w:rsidRPr="005D6F84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 xml:space="preserve">Tel.: </w:t>
      </w:r>
      <w:r w:rsidRPr="005D6F84">
        <w:rPr>
          <w:rFonts w:ascii="Verdana" w:hAnsi="Verdana"/>
          <w:b/>
          <w:sz w:val="18"/>
          <w:szCs w:val="18"/>
        </w:rPr>
        <w:tab/>
        <w:t>……………………</w:t>
      </w:r>
      <w:r w:rsidRPr="005D6F84">
        <w:rPr>
          <w:rFonts w:ascii="Verdana" w:hAnsi="Verdana"/>
          <w:b/>
          <w:sz w:val="18"/>
          <w:szCs w:val="18"/>
        </w:rPr>
        <w:tab/>
        <w:t xml:space="preserve">e-mail: </w:t>
      </w:r>
      <w:r w:rsidRPr="005D6F84">
        <w:rPr>
          <w:rFonts w:ascii="Verdana" w:hAnsi="Verdana"/>
          <w:b/>
          <w:sz w:val="18"/>
          <w:szCs w:val="18"/>
        </w:rPr>
        <w:tab/>
        <w:t>…………………………………</w:t>
      </w:r>
      <w:r w:rsidR="00392DFC" w:rsidRPr="005D6F84">
        <w:rPr>
          <w:rFonts w:ascii="Verdana" w:hAnsi="Verdana"/>
          <w:b/>
          <w:sz w:val="18"/>
          <w:szCs w:val="18"/>
        </w:rPr>
        <w:t>………………………</w:t>
      </w:r>
    </w:p>
    <w:tbl>
      <w:tblPr>
        <w:tblStyle w:val="Mkatabulky"/>
        <w:tblW w:w="9464" w:type="dxa"/>
        <w:tblLook w:val="04A0"/>
      </w:tblPr>
      <w:tblGrid>
        <w:gridCol w:w="7621"/>
        <w:gridCol w:w="1843"/>
      </w:tblGrid>
      <w:tr w:rsidR="00CE7D2A" w:rsidRPr="005D6F84" w:rsidTr="00CE7D2A">
        <w:tc>
          <w:tcPr>
            <w:tcW w:w="9464" w:type="dxa"/>
            <w:gridSpan w:val="2"/>
            <w:shd w:val="clear" w:color="auto" w:fill="D9D9D9" w:themeFill="background1" w:themeFillShade="D9"/>
          </w:tcPr>
          <w:p w:rsidR="00CE7D2A" w:rsidRPr="005D6F84" w:rsidRDefault="00CE7D2A" w:rsidP="00CE7D2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5D6F84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CE7D2A" w:rsidRPr="005D6F84" w:rsidTr="00CE7D2A">
        <w:tc>
          <w:tcPr>
            <w:tcW w:w="7621" w:type="dxa"/>
            <w:shd w:val="clear" w:color="auto" w:fill="D9D9D9" w:themeFill="background1" w:themeFillShade="D9"/>
          </w:tcPr>
          <w:p w:rsidR="00CE7D2A" w:rsidRPr="005D6F84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5D6F84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E7D2A" w:rsidRPr="005D6F84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5D6F84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CE7D2A" w:rsidRPr="005D6F84" w:rsidTr="00CE7D2A">
        <w:tc>
          <w:tcPr>
            <w:tcW w:w="7621" w:type="dxa"/>
          </w:tcPr>
          <w:p w:rsidR="00CE7D2A" w:rsidRPr="005D6F84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5D6F84">
              <w:rPr>
                <w:rFonts w:ascii="Verdana" w:hAnsi="Verdana"/>
                <w:sz w:val="18"/>
                <w:szCs w:val="18"/>
              </w:rPr>
              <w:t>Celková nabídková cena (v Kč bez DPH)</w:t>
            </w:r>
          </w:p>
        </w:tc>
        <w:tc>
          <w:tcPr>
            <w:tcW w:w="1843" w:type="dxa"/>
          </w:tcPr>
          <w:p w:rsidR="00CE7D2A" w:rsidRPr="005D6F84" w:rsidRDefault="00CE7D2A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5D6F84" w:rsidRDefault="005D6F84" w:rsidP="00FB1978">
            <w:pPr>
              <w:pStyle w:val="Bezmezer"/>
              <w:spacing w:beforeLines="20" w:afterLines="20"/>
              <w:rPr>
                <w:rFonts w:ascii="Verdana" w:hAnsi="Verdana" w:cs="Calibri"/>
                <w:b/>
                <w:sz w:val="18"/>
                <w:szCs w:val="18"/>
              </w:rPr>
            </w:pPr>
            <w:r w:rsidRPr="005D6F84">
              <w:rPr>
                <w:rFonts w:ascii="Verdana" w:hAnsi="Verdana"/>
                <w:sz w:val="18"/>
                <w:szCs w:val="18"/>
              </w:rPr>
              <w:t>Plošný detektor má aktivní plochu větší než 120 cm</w:t>
            </w:r>
            <w:r w:rsidRPr="005D6F84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(ANO/NE)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5D6F84" w:rsidRDefault="005D6F84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r w:rsidRPr="005D6F84">
              <w:rPr>
                <w:rFonts w:ascii="Verdana" w:hAnsi="Verdana"/>
                <w:sz w:val="18"/>
                <w:szCs w:val="18"/>
              </w:rPr>
              <w:t>Plošný detektor je typu CCD</w:t>
            </w:r>
            <w:r>
              <w:rPr>
                <w:rFonts w:ascii="Verdana" w:hAnsi="Verdana"/>
                <w:sz w:val="18"/>
                <w:szCs w:val="18"/>
              </w:rPr>
              <w:t xml:space="preserve"> (ANO/NE)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5D6F84" w:rsidRDefault="005D6F84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r w:rsidRPr="005D6F84">
              <w:rPr>
                <w:rFonts w:ascii="Verdana" w:hAnsi="Verdana"/>
                <w:sz w:val="18"/>
                <w:szCs w:val="18"/>
              </w:rPr>
              <w:t xml:space="preserve">Plošný detektor umožňuje přepínání velikosti </w:t>
            </w:r>
            <w:proofErr w:type="spellStart"/>
            <w:r w:rsidRPr="005D6F84">
              <w:rPr>
                <w:rFonts w:ascii="Verdana" w:hAnsi="Verdana"/>
                <w:sz w:val="18"/>
                <w:szCs w:val="18"/>
              </w:rPr>
              <w:t>pixelu</w:t>
            </w:r>
            <w:proofErr w:type="spellEnd"/>
            <w:r w:rsidRPr="005D6F84">
              <w:rPr>
                <w:rFonts w:ascii="Verdana" w:hAnsi="Verdana"/>
                <w:sz w:val="18"/>
                <w:szCs w:val="18"/>
              </w:rPr>
              <w:t xml:space="preserve"> na úrovni hardware (tzv. hardware </w:t>
            </w:r>
            <w:proofErr w:type="spellStart"/>
            <w:proofErr w:type="gramStart"/>
            <w:r w:rsidRPr="005D6F84">
              <w:rPr>
                <w:rFonts w:ascii="Verdana" w:hAnsi="Verdana"/>
                <w:sz w:val="18"/>
                <w:szCs w:val="18"/>
              </w:rPr>
              <w:t>binning</w:t>
            </w:r>
            <w:proofErr w:type="spellEnd"/>
            <w:r w:rsidRPr="005D6F84">
              <w:rPr>
                <w:rFonts w:ascii="Verdana" w:hAnsi="Verdana"/>
                <w:sz w:val="18"/>
                <w:szCs w:val="18"/>
              </w:rPr>
              <w:t>)</w:t>
            </w:r>
            <w:r>
              <w:rPr>
                <w:rFonts w:ascii="Verdana" w:hAnsi="Verdana"/>
                <w:sz w:val="18"/>
                <w:szCs w:val="18"/>
              </w:rPr>
              <w:t xml:space="preserve"> (ANO/NE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5D6F84" w:rsidRDefault="005D6F84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bookmarkStart w:id="0" w:name="OLE_LINK37"/>
            <w:r w:rsidRPr="005D6F84">
              <w:rPr>
                <w:rFonts w:ascii="Verdana" w:hAnsi="Verdana"/>
                <w:sz w:val="18"/>
                <w:szCs w:val="18"/>
              </w:rPr>
              <w:t xml:space="preserve">Software pro řízení difraktometru a </w:t>
            </w:r>
            <w:proofErr w:type="gramStart"/>
            <w:r w:rsidRPr="005D6F84">
              <w:rPr>
                <w:rFonts w:ascii="Verdana" w:hAnsi="Verdana"/>
                <w:sz w:val="18"/>
                <w:szCs w:val="18"/>
              </w:rPr>
              <w:t>zpracovaní</w:t>
            </w:r>
            <w:proofErr w:type="gramEnd"/>
            <w:r w:rsidRPr="005D6F84">
              <w:rPr>
                <w:rFonts w:ascii="Verdana" w:hAnsi="Verdana"/>
                <w:sz w:val="18"/>
                <w:szCs w:val="18"/>
              </w:rPr>
              <w:t xml:space="preserve"> dat </w:t>
            </w:r>
            <w:bookmarkEnd w:id="0"/>
            <w:r w:rsidRPr="005D6F84">
              <w:rPr>
                <w:rFonts w:ascii="Verdana" w:hAnsi="Verdana"/>
                <w:sz w:val="18"/>
                <w:szCs w:val="18"/>
              </w:rPr>
              <w:t>umožňuje neomezený počet instalací, a to i pro externí uživatele naměřených dat</w:t>
            </w:r>
            <w:r>
              <w:rPr>
                <w:rFonts w:ascii="Verdana" w:hAnsi="Verdana"/>
                <w:sz w:val="18"/>
                <w:szCs w:val="18"/>
              </w:rPr>
              <w:t xml:space="preserve"> (ANO/NE)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5D6F84" w:rsidRDefault="005D6F84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bookmarkStart w:id="1" w:name="OLE_LINK40"/>
            <w:r w:rsidRPr="005D6F84">
              <w:rPr>
                <w:rFonts w:ascii="Verdana" w:hAnsi="Verdana"/>
                <w:sz w:val="18"/>
                <w:szCs w:val="18"/>
              </w:rPr>
              <w:t xml:space="preserve">Software pro řízení difraktometru a zpracování dat umožňuje </w:t>
            </w:r>
            <w:bookmarkEnd w:id="1"/>
            <w:r w:rsidRPr="005D6F84">
              <w:rPr>
                <w:rFonts w:ascii="Verdana" w:hAnsi="Verdana"/>
                <w:sz w:val="18"/>
                <w:szCs w:val="18"/>
              </w:rPr>
              <w:t xml:space="preserve">měření </w:t>
            </w:r>
            <w:proofErr w:type="spellStart"/>
            <w:r w:rsidRPr="005D6F84">
              <w:rPr>
                <w:rFonts w:ascii="Verdana" w:hAnsi="Verdana"/>
                <w:sz w:val="18"/>
                <w:szCs w:val="18"/>
              </w:rPr>
              <w:t>standartních</w:t>
            </w:r>
            <w:proofErr w:type="spellEnd"/>
            <w:r w:rsidRPr="005D6F84">
              <w:rPr>
                <w:rFonts w:ascii="Verdana" w:hAnsi="Verdana"/>
                <w:sz w:val="18"/>
                <w:szCs w:val="18"/>
              </w:rPr>
              <w:t xml:space="preserve"> i modulovaných struktur podle uživatelem dodaného souboru </w:t>
            </w:r>
            <w:proofErr w:type="spellStart"/>
            <w:r w:rsidRPr="005D6F84">
              <w:rPr>
                <w:rFonts w:ascii="Verdana" w:hAnsi="Verdana"/>
                <w:sz w:val="18"/>
                <w:szCs w:val="18"/>
              </w:rPr>
              <w:t>hkl</w:t>
            </w:r>
            <w:proofErr w:type="spellEnd"/>
            <w:r w:rsidRPr="005D6F84">
              <w:rPr>
                <w:rFonts w:ascii="Verdana" w:hAnsi="Verdana"/>
                <w:sz w:val="18"/>
                <w:szCs w:val="18"/>
                <w:lang w:val="en-GB"/>
              </w:rPr>
              <w:t>[</w:t>
            </w:r>
            <w:proofErr w:type="spellStart"/>
            <w:r w:rsidRPr="005D6F84">
              <w:rPr>
                <w:rFonts w:ascii="Verdana" w:hAnsi="Verdana"/>
                <w:sz w:val="18"/>
                <w:szCs w:val="18"/>
                <w:lang w:val="en-GB"/>
              </w:rPr>
              <w:t>mno</w:t>
            </w:r>
            <w:proofErr w:type="spellEnd"/>
            <w:r w:rsidRPr="005D6F84">
              <w:rPr>
                <w:rFonts w:ascii="Verdana" w:hAnsi="Verdana"/>
                <w:sz w:val="18"/>
                <w:szCs w:val="18"/>
                <w:lang w:val="en-GB"/>
              </w:rPr>
              <w:t>]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(ANO/NE)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E36CB8" w:rsidRDefault="005D6F84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r w:rsidRPr="00E36CB8">
              <w:rPr>
                <w:rFonts w:ascii="Verdana" w:hAnsi="Verdana"/>
                <w:sz w:val="18"/>
                <w:szCs w:val="18"/>
              </w:rPr>
              <w:t xml:space="preserve">Software pro řízení difraktometru a </w:t>
            </w:r>
            <w:proofErr w:type="gramStart"/>
            <w:r w:rsidRPr="00E36CB8">
              <w:rPr>
                <w:rFonts w:ascii="Verdana" w:hAnsi="Verdana"/>
                <w:sz w:val="18"/>
                <w:szCs w:val="18"/>
              </w:rPr>
              <w:t>zpracovaní</w:t>
            </w:r>
            <w:proofErr w:type="gramEnd"/>
            <w:r w:rsidRPr="00E36CB8">
              <w:rPr>
                <w:rFonts w:ascii="Verdana" w:hAnsi="Verdana"/>
                <w:sz w:val="18"/>
                <w:szCs w:val="18"/>
              </w:rPr>
              <w:t xml:space="preserve"> dat umožňuje automatickou indexaci dvojčat (ANO/NE)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CE7D2A">
        <w:tc>
          <w:tcPr>
            <w:tcW w:w="7621" w:type="dxa"/>
          </w:tcPr>
          <w:p w:rsidR="005D6F84" w:rsidRPr="00E36CB8" w:rsidRDefault="00E36CB8" w:rsidP="00FB1978">
            <w:pPr>
              <w:pStyle w:val="Bezmezer"/>
              <w:spacing w:beforeLines="20" w:afterLines="20"/>
              <w:rPr>
                <w:rFonts w:ascii="Verdana" w:hAnsi="Verdana"/>
                <w:sz w:val="18"/>
                <w:szCs w:val="18"/>
              </w:rPr>
            </w:pPr>
            <w:bookmarkStart w:id="2" w:name="OLE_LINK52"/>
            <w:bookmarkStart w:id="3" w:name="OLE_LINK53"/>
            <w:r w:rsidRPr="00E36CB8">
              <w:rPr>
                <w:rFonts w:ascii="Verdana" w:hAnsi="Verdana"/>
                <w:sz w:val="18"/>
                <w:szCs w:val="18"/>
              </w:rPr>
              <w:t xml:space="preserve">Software pro řízení difraktometru a </w:t>
            </w:r>
            <w:proofErr w:type="gramStart"/>
            <w:r w:rsidRPr="00E36CB8">
              <w:rPr>
                <w:rFonts w:ascii="Verdana" w:hAnsi="Verdana"/>
                <w:sz w:val="18"/>
                <w:szCs w:val="18"/>
              </w:rPr>
              <w:t>zpracovaní</w:t>
            </w:r>
            <w:proofErr w:type="gramEnd"/>
            <w:r w:rsidRPr="00E36CB8">
              <w:rPr>
                <w:rFonts w:ascii="Verdana" w:hAnsi="Verdana"/>
                <w:sz w:val="18"/>
                <w:szCs w:val="18"/>
              </w:rPr>
              <w:t xml:space="preserve"> dat dovoluje uložit naměřená data ve formátu umožňujícím externím programům, např. JANA2006 (jana.fzu.cz) provádět </w:t>
            </w:r>
            <w:proofErr w:type="spellStart"/>
            <w:r w:rsidRPr="00E36CB8">
              <w:rPr>
                <w:rFonts w:ascii="Verdana" w:hAnsi="Verdana"/>
                <w:sz w:val="18"/>
                <w:szCs w:val="18"/>
              </w:rPr>
              <w:t>škálování</w:t>
            </w:r>
            <w:proofErr w:type="spellEnd"/>
            <w:r w:rsidRPr="00E36CB8">
              <w:rPr>
                <w:rFonts w:ascii="Verdana" w:hAnsi="Verdana"/>
                <w:sz w:val="18"/>
                <w:szCs w:val="18"/>
              </w:rPr>
              <w:t xml:space="preserve"> (tzv. </w:t>
            </w:r>
            <w:proofErr w:type="spellStart"/>
            <w:r w:rsidRPr="00E36CB8">
              <w:rPr>
                <w:rFonts w:ascii="Verdana" w:hAnsi="Verdana"/>
                <w:sz w:val="18"/>
                <w:szCs w:val="18"/>
              </w:rPr>
              <w:t>frame</w:t>
            </w:r>
            <w:proofErr w:type="spellEnd"/>
            <w:r w:rsidRPr="00E36CB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36CB8">
              <w:rPr>
                <w:rFonts w:ascii="Verdana" w:hAnsi="Verdana"/>
                <w:sz w:val="18"/>
                <w:szCs w:val="18"/>
              </w:rPr>
              <w:t>scaling</w:t>
            </w:r>
            <w:proofErr w:type="spellEnd"/>
            <w:r w:rsidRPr="00E36CB8">
              <w:rPr>
                <w:rFonts w:ascii="Verdana" w:hAnsi="Verdana"/>
                <w:sz w:val="18"/>
                <w:szCs w:val="18"/>
              </w:rPr>
              <w:t>) a empirickou i tvarovou absorpční korekci včetně možnosti odstranit původně aplikované korekce</w:t>
            </w:r>
            <w:bookmarkEnd w:id="2"/>
            <w:bookmarkEnd w:id="3"/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D6F84" w:rsidRPr="005D6F84" w:rsidTr="00E36CB8">
        <w:trPr>
          <w:trHeight w:val="339"/>
        </w:trPr>
        <w:tc>
          <w:tcPr>
            <w:tcW w:w="7621" w:type="dxa"/>
            <w:vAlign w:val="center"/>
          </w:tcPr>
          <w:p w:rsidR="005D6F84" w:rsidRPr="005D6F84" w:rsidRDefault="005D6F84" w:rsidP="00E36CB8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5D6F84">
              <w:rPr>
                <w:rFonts w:ascii="Verdana" w:hAnsi="Verdana"/>
                <w:sz w:val="18"/>
                <w:szCs w:val="18"/>
              </w:rPr>
              <w:t>Délka nabízené záruky (v měsících)</w:t>
            </w:r>
          </w:p>
        </w:tc>
        <w:tc>
          <w:tcPr>
            <w:tcW w:w="1843" w:type="dxa"/>
          </w:tcPr>
          <w:p w:rsidR="005D6F84" w:rsidRPr="005D6F84" w:rsidRDefault="005D6F84" w:rsidP="00CE7D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CE7D2A" w:rsidRPr="005D6F84" w:rsidRDefault="00CE7D2A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301DC4" w:rsidRPr="005D6F84" w:rsidRDefault="00301DC4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D1B0D" w:rsidRPr="005D6F84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5D6F84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5D6F84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tab/>
      </w:r>
      <w:r w:rsidRPr="005D6F84">
        <w:rPr>
          <w:rFonts w:ascii="Verdana" w:hAnsi="Verdana"/>
          <w:sz w:val="18"/>
          <w:szCs w:val="18"/>
        </w:rPr>
        <w:t xml:space="preserve"> …………………………………………</w:t>
      </w:r>
    </w:p>
    <w:p w:rsidR="00105871" w:rsidRPr="005D6F84" w:rsidRDefault="00ED1B0D" w:rsidP="005D6F84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18"/>
          <w:szCs w:val="18"/>
        </w:rPr>
      </w:pPr>
      <w:r w:rsidRPr="005D6F84">
        <w:rPr>
          <w:rFonts w:ascii="Verdana" w:hAnsi="Verdana"/>
          <w:sz w:val="18"/>
          <w:szCs w:val="18"/>
        </w:rPr>
        <w:t xml:space="preserve">Obchodní firma – </w:t>
      </w:r>
      <w:proofErr w:type="gramStart"/>
      <w:r w:rsidRPr="005D6F84">
        <w:rPr>
          <w:rFonts w:ascii="Verdana" w:hAnsi="Verdana"/>
          <w:sz w:val="18"/>
          <w:szCs w:val="18"/>
        </w:rPr>
        <w:t>podpis    oprávněné</w:t>
      </w:r>
      <w:proofErr w:type="gramEnd"/>
      <w:r w:rsidRPr="005D6F84">
        <w:rPr>
          <w:rFonts w:ascii="Verdana" w:hAnsi="Verdana"/>
          <w:sz w:val="18"/>
          <w:szCs w:val="18"/>
        </w:rPr>
        <w:t xml:space="preserve"> osoby (doplní uchazeč)</w:t>
      </w:r>
    </w:p>
    <w:p w:rsidR="00E74835" w:rsidRPr="005D6F84" w:rsidRDefault="00E74835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  <w:szCs w:val="18"/>
        </w:rPr>
      </w:pPr>
      <w:r w:rsidRPr="005D6F84">
        <w:rPr>
          <w:rFonts w:ascii="Verdana" w:hAnsi="Verdana"/>
          <w:b/>
          <w:sz w:val="18"/>
          <w:szCs w:val="18"/>
        </w:rPr>
        <w:br w:type="page"/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B567DB" w:rsidRPr="00FA2FAA" w:rsidRDefault="00B567DB" w:rsidP="00B567DB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v posledních 3 letech nenaplnil skutkovou podstatu jednání </w:t>
      </w:r>
      <w:proofErr w:type="spellStart"/>
      <w:r w:rsidRPr="00AB2FEE">
        <w:rPr>
          <w:rFonts w:ascii="Arial" w:hAnsi="Arial" w:cs="Arial"/>
          <w:sz w:val="20"/>
          <w:szCs w:val="20"/>
        </w:rPr>
        <w:t>nekalé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soutěže formou podplácení podle zvláštního právního předpisu (§ 53 odst. 1 písm. c)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vůči majetku dodavatele neprobíhá nebo v posledních 3 letech neproběhlo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návrh nebyl zamítnut proto, že majetek nepostačuje k úhradě nákladů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insolvenčního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 (§ 53 odst. 1 písm. d)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nemá v evidenci daní </w:t>
      </w:r>
      <w:r w:rsidR="00132410" w:rsidRPr="00AB2FEE">
        <w:rPr>
          <w:rFonts w:ascii="Arial" w:hAnsi="Arial" w:cs="Arial"/>
          <w:sz w:val="20"/>
          <w:szCs w:val="20"/>
        </w:rPr>
        <w:t xml:space="preserve">ve vztahu ke spotřební dani </w:t>
      </w:r>
      <w:r w:rsidRPr="00AB2FEE">
        <w:rPr>
          <w:rFonts w:ascii="Arial" w:hAnsi="Arial" w:cs="Arial"/>
          <w:sz w:val="20"/>
          <w:szCs w:val="20"/>
        </w:rPr>
        <w:t>zachyceny daňové nedoplatky, a to jak v České republice, tak v zemi sídla, místa podnikání či bydliště dodavatele (§ 53 odst. 1 písm. f) ZVZ);</w:t>
      </w:r>
    </w:p>
    <w:p w:rsidR="00B567DB" w:rsidRPr="00AB2FEE" w:rsidRDefault="00B567DB" w:rsidP="00B567DB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B567DB" w:rsidRPr="00AB2FEE" w:rsidRDefault="00B567DB" w:rsidP="00B567DB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CF43FA" w:rsidRPr="00A90C7D" w:rsidRDefault="00CF43FA" w:rsidP="00CF43FA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A15400" w:rsidRPr="00A90C7D" w:rsidRDefault="00A15400" w:rsidP="00A15400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</w:t>
      </w:r>
      <w:r w:rsidR="005C4812" w:rsidRPr="00A90C7D">
        <w:rPr>
          <w:rFonts w:ascii="Verdana" w:hAnsi="Verdana"/>
          <w:sz w:val="20"/>
          <w:szCs w:val="20"/>
        </w:rPr>
        <w:t>……</w:t>
      </w:r>
    </w:p>
    <w:p w:rsidR="00506DBB" w:rsidRDefault="00A15400" w:rsidP="00506DBB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 w:rsidR="00B567DB"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BE5BDF" w:rsidRDefault="00BE5BDF" w:rsidP="00506DBB">
      <w:pPr>
        <w:pStyle w:val="Zkladntext2"/>
        <w:spacing w:line="240" w:lineRule="auto"/>
        <w:ind w:left="4956"/>
        <w:rPr>
          <w:szCs w:val="20"/>
        </w:rPr>
        <w:sectPr w:rsidR="00BE5BDF" w:rsidSect="00BE5BD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  <w:r w:rsidR="00105871">
        <w:rPr>
          <w:b/>
          <w:spacing w:val="40"/>
        </w:rPr>
        <w:t xml:space="preserve"> 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280327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8056C0" w:rsidRPr="008056C0">
        <w:rPr>
          <w:rFonts w:ascii="Verdana" w:hAnsi="Verdana"/>
          <w:b/>
          <w:sz w:val="20"/>
          <w:szCs w:val="20"/>
        </w:rPr>
        <w:t>„</w:t>
      </w:r>
      <w:r w:rsidR="00994AD2" w:rsidRPr="00C8362C">
        <w:rPr>
          <w:rFonts w:ascii="Verdana" w:hAnsi="Verdana"/>
          <w:b/>
          <w:sz w:val="20"/>
          <w:szCs w:val="20"/>
        </w:rPr>
        <w:t>Monokrystalový rentgenový difraktometr s duálním (</w:t>
      </w:r>
      <w:proofErr w:type="spellStart"/>
      <w:r w:rsidR="00994AD2" w:rsidRPr="00C8362C">
        <w:rPr>
          <w:rFonts w:ascii="Verdana" w:hAnsi="Verdana"/>
          <w:b/>
          <w:sz w:val="20"/>
          <w:szCs w:val="20"/>
        </w:rPr>
        <w:t>Cu</w:t>
      </w:r>
      <w:proofErr w:type="spellEnd"/>
      <w:r w:rsidR="00994AD2" w:rsidRPr="00C8362C">
        <w:rPr>
          <w:rFonts w:ascii="Verdana" w:hAnsi="Verdana"/>
          <w:b/>
          <w:sz w:val="20"/>
          <w:szCs w:val="20"/>
        </w:rPr>
        <w:t>/</w:t>
      </w:r>
      <w:proofErr w:type="spellStart"/>
      <w:r w:rsidR="00994AD2" w:rsidRPr="00C8362C">
        <w:rPr>
          <w:rFonts w:ascii="Verdana" w:hAnsi="Verdana"/>
          <w:b/>
          <w:sz w:val="20"/>
          <w:szCs w:val="20"/>
        </w:rPr>
        <w:t>Mo</w:t>
      </w:r>
      <w:proofErr w:type="spellEnd"/>
      <w:r w:rsidR="00994AD2" w:rsidRPr="00C8362C">
        <w:rPr>
          <w:rFonts w:ascii="Verdana" w:hAnsi="Verdana"/>
          <w:b/>
          <w:sz w:val="20"/>
          <w:szCs w:val="20"/>
        </w:rPr>
        <w:t xml:space="preserve">) </w:t>
      </w:r>
      <w:proofErr w:type="spellStart"/>
      <w:r w:rsidR="00994AD2" w:rsidRPr="00C8362C">
        <w:rPr>
          <w:rFonts w:ascii="Verdana" w:hAnsi="Verdana"/>
          <w:b/>
          <w:sz w:val="20"/>
          <w:szCs w:val="20"/>
        </w:rPr>
        <w:t>mikrofokusním</w:t>
      </w:r>
      <w:proofErr w:type="spellEnd"/>
      <w:r w:rsidR="00994AD2" w:rsidRPr="00C8362C">
        <w:rPr>
          <w:rFonts w:ascii="Verdana" w:hAnsi="Verdana"/>
          <w:b/>
          <w:sz w:val="20"/>
          <w:szCs w:val="20"/>
        </w:rPr>
        <w:t xml:space="preserve"> zdrojem</w:t>
      </w:r>
      <w:r w:rsidR="008056C0" w:rsidRPr="008056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887018" w:rsidP="00887018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dodávek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C5246" w:rsidRPr="00EC5246" w:rsidRDefault="00EC5246" w:rsidP="00EC5246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lastRenderedPageBreak/>
        <w:t xml:space="preserve">Příloha č. </w:t>
      </w:r>
      <w:r>
        <w:rPr>
          <w:b/>
          <w:spacing w:val="40"/>
          <w:lang w:eastAsia="ar-SA"/>
        </w:rPr>
        <w:t>5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Default="00887018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8733A" w:rsidRP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EE3C55" w:rsidRPr="00EE3C55" w:rsidRDefault="00EE3C55" w:rsidP="00EE3C55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E8733A" w:rsidRDefault="00E8733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6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D06C74" w:rsidRPr="00EC5246" w:rsidRDefault="00D06C74" w:rsidP="00D06C74">
      <w:pPr>
        <w:rPr>
          <w:rFonts w:ascii="Verdana" w:hAnsi="Verdana"/>
          <w:sz w:val="18"/>
          <w:szCs w:val="18"/>
        </w:rPr>
      </w:pPr>
    </w:p>
    <w:p w:rsidR="00594EFB" w:rsidRPr="00EC5246" w:rsidRDefault="00B17D82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="00594EFB"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94EFB" w:rsidRDefault="00594EFB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C5246" w:rsidRPr="00A90C7D" w:rsidRDefault="00EC5246" w:rsidP="00EC5246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C5246" w:rsidRPr="00EC5246" w:rsidRDefault="00EC5246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5246" w:rsidRPr="00EC5246" w:rsidRDefault="00EC5246" w:rsidP="00EC5246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EC5246" w:rsidRPr="00EC5246" w:rsidRDefault="00EC5246" w:rsidP="00EC5246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594EFB" w:rsidRPr="00EC5246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B008E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3B5" w:rsidRDefault="00F933B5">
      <w:r>
        <w:separator/>
      </w:r>
    </w:p>
  </w:endnote>
  <w:endnote w:type="continuationSeparator" w:id="0">
    <w:p w:rsidR="00F933B5" w:rsidRDefault="00F93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Default="0028032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10CB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0CBC" w:rsidRDefault="00D10CB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Pr="00F24943" w:rsidRDefault="00D10CBC" w:rsidP="00F24943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512897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Default="00D10CBC" w:rsidP="00512897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D10CBC" w:rsidRPr="00512897" w:rsidRDefault="00D10CBC" w:rsidP="00512897">
    <w:pPr>
      <w:pStyle w:val="Zpat"/>
      <w:jc w:val="center"/>
      <w:rPr>
        <w:rFonts w:asciiTheme="minorHAnsi" w:hAnsiTheme="minorHAnsi"/>
      </w:rPr>
    </w:pPr>
  </w:p>
  <w:p w:rsidR="00D10CBC" w:rsidRPr="00512897" w:rsidRDefault="00D10CBC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3B5" w:rsidRDefault="00F933B5">
      <w:r>
        <w:separator/>
      </w:r>
    </w:p>
  </w:footnote>
  <w:footnote w:type="continuationSeparator" w:id="0">
    <w:p w:rsidR="00F933B5" w:rsidRDefault="00F933B5">
      <w:r>
        <w:continuationSeparator/>
      </w:r>
    </w:p>
  </w:footnote>
  <w:footnote w:id="1">
    <w:p w:rsidR="00D10CBC" w:rsidRDefault="00D10CBC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4.75pt" o:ole="" fillcolor="window">
                <v:imagedata r:id="rId1" o:title=""/>
              </v:shape>
              <o:OLEObject Type="Embed" ProgID="MSPhotoEd.3" ShapeID="_x0000_i1025" DrawAspect="Content" ObjectID="_1487493930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4.75pt" o:ole="" fillcolor="window">
                <v:imagedata r:id="rId1" o:title=""/>
              </v:shape>
              <o:OLEObject Type="Embed" ProgID="MSPhotoEd.3" ShapeID="_x0000_i1026" DrawAspect="Content" ObjectID="_1487493931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D5782B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2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69591C"/>
    <w:multiLevelType w:val="hybridMultilevel"/>
    <w:tmpl w:val="1638AA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39"/>
  </w:num>
  <w:num w:numId="5">
    <w:abstractNumId w:val="14"/>
  </w:num>
  <w:num w:numId="6">
    <w:abstractNumId w:val="25"/>
  </w:num>
  <w:num w:numId="7">
    <w:abstractNumId w:val="29"/>
  </w:num>
  <w:num w:numId="8">
    <w:abstractNumId w:val="37"/>
  </w:num>
  <w:num w:numId="9">
    <w:abstractNumId w:val="21"/>
  </w:num>
  <w:num w:numId="10">
    <w:abstractNumId w:val="23"/>
  </w:num>
  <w:num w:numId="11">
    <w:abstractNumId w:val="41"/>
  </w:num>
  <w:num w:numId="12">
    <w:abstractNumId w:val="40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5"/>
  </w:num>
  <w:num w:numId="26">
    <w:abstractNumId w:val="24"/>
  </w:num>
  <w:num w:numId="27">
    <w:abstractNumId w:val="20"/>
  </w:num>
  <w:num w:numId="28">
    <w:abstractNumId w:val="16"/>
  </w:num>
  <w:num w:numId="29">
    <w:abstractNumId w:val="18"/>
  </w:num>
  <w:num w:numId="30">
    <w:abstractNumId w:val="17"/>
  </w:num>
  <w:num w:numId="31">
    <w:abstractNumId w:val="19"/>
  </w:num>
  <w:num w:numId="32">
    <w:abstractNumId w:val="22"/>
  </w:num>
  <w:num w:numId="33">
    <w:abstractNumId w:val="36"/>
  </w:num>
  <w:num w:numId="34">
    <w:abstractNumId w:val="13"/>
  </w:num>
  <w:num w:numId="35">
    <w:abstractNumId w:val="3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1E0"/>
    <w:rsid w:val="00041B1B"/>
    <w:rsid w:val="00041BD1"/>
    <w:rsid w:val="00043955"/>
    <w:rsid w:val="00043ED7"/>
    <w:rsid w:val="00044D6B"/>
    <w:rsid w:val="000452F6"/>
    <w:rsid w:val="0004729B"/>
    <w:rsid w:val="0004765C"/>
    <w:rsid w:val="00051B18"/>
    <w:rsid w:val="000529C2"/>
    <w:rsid w:val="00052ADD"/>
    <w:rsid w:val="0005445F"/>
    <w:rsid w:val="00054D56"/>
    <w:rsid w:val="000551FA"/>
    <w:rsid w:val="00055FCF"/>
    <w:rsid w:val="000561BB"/>
    <w:rsid w:val="000569C6"/>
    <w:rsid w:val="00056B9D"/>
    <w:rsid w:val="0006005E"/>
    <w:rsid w:val="000644DE"/>
    <w:rsid w:val="00064A69"/>
    <w:rsid w:val="0007015A"/>
    <w:rsid w:val="00070394"/>
    <w:rsid w:val="0007051E"/>
    <w:rsid w:val="00071191"/>
    <w:rsid w:val="0007445D"/>
    <w:rsid w:val="00080AF3"/>
    <w:rsid w:val="00081321"/>
    <w:rsid w:val="00083F8D"/>
    <w:rsid w:val="00087788"/>
    <w:rsid w:val="0009069C"/>
    <w:rsid w:val="0009076F"/>
    <w:rsid w:val="0009191E"/>
    <w:rsid w:val="00091FEF"/>
    <w:rsid w:val="00093259"/>
    <w:rsid w:val="0009443F"/>
    <w:rsid w:val="000946AC"/>
    <w:rsid w:val="00094A73"/>
    <w:rsid w:val="000959F6"/>
    <w:rsid w:val="00096CD2"/>
    <w:rsid w:val="000A0A07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5871"/>
    <w:rsid w:val="00106A2A"/>
    <w:rsid w:val="0010754C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04E3"/>
    <w:rsid w:val="00132410"/>
    <w:rsid w:val="001343CA"/>
    <w:rsid w:val="0013485E"/>
    <w:rsid w:val="00134F54"/>
    <w:rsid w:val="00142A7C"/>
    <w:rsid w:val="00143B19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18E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02DD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27000"/>
    <w:rsid w:val="002306B7"/>
    <w:rsid w:val="00231B40"/>
    <w:rsid w:val="00231C3C"/>
    <w:rsid w:val="00234883"/>
    <w:rsid w:val="00234DB0"/>
    <w:rsid w:val="002418F6"/>
    <w:rsid w:val="00241EE4"/>
    <w:rsid w:val="00242896"/>
    <w:rsid w:val="0024519C"/>
    <w:rsid w:val="002470C3"/>
    <w:rsid w:val="002475E5"/>
    <w:rsid w:val="002503C8"/>
    <w:rsid w:val="00254C09"/>
    <w:rsid w:val="0025594D"/>
    <w:rsid w:val="0025614F"/>
    <w:rsid w:val="002606E5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0327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092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D013A"/>
    <w:rsid w:val="002D64EE"/>
    <w:rsid w:val="002E04D4"/>
    <w:rsid w:val="002E4498"/>
    <w:rsid w:val="002E4559"/>
    <w:rsid w:val="002E4A91"/>
    <w:rsid w:val="002E5F97"/>
    <w:rsid w:val="002E602B"/>
    <w:rsid w:val="002F0379"/>
    <w:rsid w:val="002F1D6E"/>
    <w:rsid w:val="002F267C"/>
    <w:rsid w:val="002F4B21"/>
    <w:rsid w:val="002F7370"/>
    <w:rsid w:val="003008D2"/>
    <w:rsid w:val="00301097"/>
    <w:rsid w:val="00301DC4"/>
    <w:rsid w:val="003022D7"/>
    <w:rsid w:val="00302FE0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2462"/>
    <w:rsid w:val="003235A3"/>
    <w:rsid w:val="003247D2"/>
    <w:rsid w:val="003333B7"/>
    <w:rsid w:val="003333C4"/>
    <w:rsid w:val="00337537"/>
    <w:rsid w:val="003401C4"/>
    <w:rsid w:val="00341547"/>
    <w:rsid w:val="00342F5B"/>
    <w:rsid w:val="00343A20"/>
    <w:rsid w:val="00347E3E"/>
    <w:rsid w:val="00351789"/>
    <w:rsid w:val="00354893"/>
    <w:rsid w:val="00355C1A"/>
    <w:rsid w:val="003561D4"/>
    <w:rsid w:val="00357A21"/>
    <w:rsid w:val="00360BAE"/>
    <w:rsid w:val="00363B81"/>
    <w:rsid w:val="003669DE"/>
    <w:rsid w:val="00366EFF"/>
    <w:rsid w:val="0037079F"/>
    <w:rsid w:val="00371980"/>
    <w:rsid w:val="00371ADD"/>
    <w:rsid w:val="00371C0A"/>
    <w:rsid w:val="00371FFE"/>
    <w:rsid w:val="00372C66"/>
    <w:rsid w:val="00372E44"/>
    <w:rsid w:val="00374A8E"/>
    <w:rsid w:val="0037582F"/>
    <w:rsid w:val="00375CA2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3B09"/>
    <w:rsid w:val="0039466B"/>
    <w:rsid w:val="00394935"/>
    <w:rsid w:val="00396074"/>
    <w:rsid w:val="00397545"/>
    <w:rsid w:val="00397D55"/>
    <w:rsid w:val="003A4273"/>
    <w:rsid w:val="003A51C0"/>
    <w:rsid w:val="003A785E"/>
    <w:rsid w:val="003A788C"/>
    <w:rsid w:val="003B1A76"/>
    <w:rsid w:val="003B35FB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51D5"/>
    <w:rsid w:val="003E5D44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355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3321"/>
    <w:rsid w:val="004A40C1"/>
    <w:rsid w:val="004A5FD6"/>
    <w:rsid w:val="004A7076"/>
    <w:rsid w:val="004B310A"/>
    <w:rsid w:val="004B62E3"/>
    <w:rsid w:val="004B7A55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722"/>
    <w:rsid w:val="00502CD0"/>
    <w:rsid w:val="0050340E"/>
    <w:rsid w:val="0050359B"/>
    <w:rsid w:val="00504134"/>
    <w:rsid w:val="00506170"/>
    <w:rsid w:val="00506DBB"/>
    <w:rsid w:val="0051041A"/>
    <w:rsid w:val="005117F1"/>
    <w:rsid w:val="00512075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35EDE"/>
    <w:rsid w:val="00540C57"/>
    <w:rsid w:val="0054151F"/>
    <w:rsid w:val="00546D77"/>
    <w:rsid w:val="00551C5A"/>
    <w:rsid w:val="0055228C"/>
    <w:rsid w:val="005526A2"/>
    <w:rsid w:val="00553487"/>
    <w:rsid w:val="0055398B"/>
    <w:rsid w:val="00555C28"/>
    <w:rsid w:val="0055799B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90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1933"/>
    <w:rsid w:val="005A5CFD"/>
    <w:rsid w:val="005A6403"/>
    <w:rsid w:val="005B3C0B"/>
    <w:rsid w:val="005B45C5"/>
    <w:rsid w:val="005B53F2"/>
    <w:rsid w:val="005B7A6A"/>
    <w:rsid w:val="005C0B7B"/>
    <w:rsid w:val="005C3BDE"/>
    <w:rsid w:val="005C3EF5"/>
    <w:rsid w:val="005C424A"/>
    <w:rsid w:val="005C4812"/>
    <w:rsid w:val="005C4EE5"/>
    <w:rsid w:val="005C7292"/>
    <w:rsid w:val="005D03F2"/>
    <w:rsid w:val="005D4B9D"/>
    <w:rsid w:val="005D6F84"/>
    <w:rsid w:val="005D7E30"/>
    <w:rsid w:val="005E139E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05B0E"/>
    <w:rsid w:val="00610523"/>
    <w:rsid w:val="006112A1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01A3"/>
    <w:rsid w:val="006313B8"/>
    <w:rsid w:val="00634A18"/>
    <w:rsid w:val="0063587F"/>
    <w:rsid w:val="006378D8"/>
    <w:rsid w:val="00637A09"/>
    <w:rsid w:val="0064109C"/>
    <w:rsid w:val="00641E82"/>
    <w:rsid w:val="00643313"/>
    <w:rsid w:val="006439D4"/>
    <w:rsid w:val="00644EEA"/>
    <w:rsid w:val="006456D8"/>
    <w:rsid w:val="006468DB"/>
    <w:rsid w:val="0064768D"/>
    <w:rsid w:val="00651128"/>
    <w:rsid w:val="0065174E"/>
    <w:rsid w:val="00651D37"/>
    <w:rsid w:val="006527B8"/>
    <w:rsid w:val="00652E67"/>
    <w:rsid w:val="00652E72"/>
    <w:rsid w:val="0065315C"/>
    <w:rsid w:val="006571FF"/>
    <w:rsid w:val="006602E7"/>
    <w:rsid w:val="00660499"/>
    <w:rsid w:val="006609F0"/>
    <w:rsid w:val="00660F37"/>
    <w:rsid w:val="006637AD"/>
    <w:rsid w:val="006639EA"/>
    <w:rsid w:val="0066455B"/>
    <w:rsid w:val="00664EEA"/>
    <w:rsid w:val="00664F53"/>
    <w:rsid w:val="0066574F"/>
    <w:rsid w:val="006674BB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20A"/>
    <w:rsid w:val="006C67E3"/>
    <w:rsid w:val="006C780A"/>
    <w:rsid w:val="006D05E0"/>
    <w:rsid w:val="006D46B8"/>
    <w:rsid w:val="006D6C4E"/>
    <w:rsid w:val="006D7434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5D36"/>
    <w:rsid w:val="00717339"/>
    <w:rsid w:val="00717490"/>
    <w:rsid w:val="00722E62"/>
    <w:rsid w:val="0072395F"/>
    <w:rsid w:val="007249E4"/>
    <w:rsid w:val="00725530"/>
    <w:rsid w:val="00725A65"/>
    <w:rsid w:val="00726D6C"/>
    <w:rsid w:val="00727612"/>
    <w:rsid w:val="007311E4"/>
    <w:rsid w:val="00733B09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00E2"/>
    <w:rsid w:val="0077071C"/>
    <w:rsid w:val="00772CE8"/>
    <w:rsid w:val="0077407D"/>
    <w:rsid w:val="00774315"/>
    <w:rsid w:val="00774C18"/>
    <w:rsid w:val="00775273"/>
    <w:rsid w:val="0077543B"/>
    <w:rsid w:val="007809B5"/>
    <w:rsid w:val="007814DA"/>
    <w:rsid w:val="00785CE5"/>
    <w:rsid w:val="007860A5"/>
    <w:rsid w:val="00787216"/>
    <w:rsid w:val="00787984"/>
    <w:rsid w:val="00793D33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034F"/>
    <w:rsid w:val="007C12B4"/>
    <w:rsid w:val="007C58E8"/>
    <w:rsid w:val="007C6036"/>
    <w:rsid w:val="007C6ADD"/>
    <w:rsid w:val="007C6D12"/>
    <w:rsid w:val="007C77FA"/>
    <w:rsid w:val="007D0C47"/>
    <w:rsid w:val="007D1647"/>
    <w:rsid w:val="007D2547"/>
    <w:rsid w:val="007D3A07"/>
    <w:rsid w:val="007D3B83"/>
    <w:rsid w:val="007D465B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47BA"/>
    <w:rsid w:val="007E7CEC"/>
    <w:rsid w:val="007F0F58"/>
    <w:rsid w:val="007F54CD"/>
    <w:rsid w:val="007F6CDB"/>
    <w:rsid w:val="0080370F"/>
    <w:rsid w:val="00803F39"/>
    <w:rsid w:val="008041E9"/>
    <w:rsid w:val="008056C0"/>
    <w:rsid w:val="008059DA"/>
    <w:rsid w:val="00806E47"/>
    <w:rsid w:val="008235F2"/>
    <w:rsid w:val="008237FD"/>
    <w:rsid w:val="00830A06"/>
    <w:rsid w:val="00830ABC"/>
    <w:rsid w:val="00832685"/>
    <w:rsid w:val="00832DA9"/>
    <w:rsid w:val="00835774"/>
    <w:rsid w:val="0084102E"/>
    <w:rsid w:val="00842DDA"/>
    <w:rsid w:val="0084394B"/>
    <w:rsid w:val="008462FF"/>
    <w:rsid w:val="008477B6"/>
    <w:rsid w:val="00851E0B"/>
    <w:rsid w:val="00853716"/>
    <w:rsid w:val="00853E4C"/>
    <w:rsid w:val="00854984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018"/>
    <w:rsid w:val="00887349"/>
    <w:rsid w:val="0089004B"/>
    <w:rsid w:val="00894C28"/>
    <w:rsid w:val="008A212D"/>
    <w:rsid w:val="008A344C"/>
    <w:rsid w:val="008A4BAD"/>
    <w:rsid w:val="008A6CBE"/>
    <w:rsid w:val="008A7FEF"/>
    <w:rsid w:val="008B08DE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1293"/>
    <w:rsid w:val="008F436E"/>
    <w:rsid w:val="008F44D6"/>
    <w:rsid w:val="008F4506"/>
    <w:rsid w:val="008F7C54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4AD2"/>
    <w:rsid w:val="00995E7D"/>
    <w:rsid w:val="00997B8A"/>
    <w:rsid w:val="009A2629"/>
    <w:rsid w:val="009A4B09"/>
    <w:rsid w:val="009B57C2"/>
    <w:rsid w:val="009C08CF"/>
    <w:rsid w:val="009C29CB"/>
    <w:rsid w:val="009C384B"/>
    <w:rsid w:val="009C4334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242E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23E2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72B0"/>
    <w:rsid w:val="00AE059F"/>
    <w:rsid w:val="00AE2B95"/>
    <w:rsid w:val="00AE4DD2"/>
    <w:rsid w:val="00AE58FE"/>
    <w:rsid w:val="00AF10B5"/>
    <w:rsid w:val="00AF15BA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26F91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567DB"/>
    <w:rsid w:val="00B60250"/>
    <w:rsid w:val="00B6052C"/>
    <w:rsid w:val="00B60AD9"/>
    <w:rsid w:val="00B638CC"/>
    <w:rsid w:val="00B63A15"/>
    <w:rsid w:val="00B65507"/>
    <w:rsid w:val="00B7203A"/>
    <w:rsid w:val="00B730ED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50CA"/>
    <w:rsid w:val="00BA7B9E"/>
    <w:rsid w:val="00BB1F33"/>
    <w:rsid w:val="00BB5FC7"/>
    <w:rsid w:val="00BB7508"/>
    <w:rsid w:val="00BB7DD0"/>
    <w:rsid w:val="00BC021F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6A3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107A"/>
    <w:rsid w:val="00C432F0"/>
    <w:rsid w:val="00C432F3"/>
    <w:rsid w:val="00C43B91"/>
    <w:rsid w:val="00C4536C"/>
    <w:rsid w:val="00C473EC"/>
    <w:rsid w:val="00C5172B"/>
    <w:rsid w:val="00C5202E"/>
    <w:rsid w:val="00C54834"/>
    <w:rsid w:val="00C548E1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A75"/>
    <w:rsid w:val="00C81846"/>
    <w:rsid w:val="00C81DDF"/>
    <w:rsid w:val="00C82C03"/>
    <w:rsid w:val="00C85B5B"/>
    <w:rsid w:val="00C86B42"/>
    <w:rsid w:val="00C90FFF"/>
    <w:rsid w:val="00C9129D"/>
    <w:rsid w:val="00C91F5D"/>
    <w:rsid w:val="00C954E9"/>
    <w:rsid w:val="00C955A9"/>
    <w:rsid w:val="00C9696E"/>
    <w:rsid w:val="00C9775D"/>
    <w:rsid w:val="00CA3E61"/>
    <w:rsid w:val="00CA3EFE"/>
    <w:rsid w:val="00CA4CB5"/>
    <w:rsid w:val="00CA780E"/>
    <w:rsid w:val="00CB0E81"/>
    <w:rsid w:val="00CB238D"/>
    <w:rsid w:val="00CB3809"/>
    <w:rsid w:val="00CB3DB3"/>
    <w:rsid w:val="00CB4AA3"/>
    <w:rsid w:val="00CB7FCC"/>
    <w:rsid w:val="00CC0146"/>
    <w:rsid w:val="00CC16AE"/>
    <w:rsid w:val="00CC3EA6"/>
    <w:rsid w:val="00CC4014"/>
    <w:rsid w:val="00CC4FA2"/>
    <w:rsid w:val="00CD1105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E7D2A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CBC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2931"/>
    <w:rsid w:val="00D75387"/>
    <w:rsid w:val="00D75D5A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8BD"/>
    <w:rsid w:val="00DE3909"/>
    <w:rsid w:val="00DE4588"/>
    <w:rsid w:val="00DE6338"/>
    <w:rsid w:val="00DF1857"/>
    <w:rsid w:val="00DF2692"/>
    <w:rsid w:val="00DF39DC"/>
    <w:rsid w:val="00DF79F0"/>
    <w:rsid w:val="00DF7A71"/>
    <w:rsid w:val="00E0003B"/>
    <w:rsid w:val="00E0540E"/>
    <w:rsid w:val="00E11072"/>
    <w:rsid w:val="00E118AD"/>
    <w:rsid w:val="00E142A5"/>
    <w:rsid w:val="00E14A62"/>
    <w:rsid w:val="00E152E4"/>
    <w:rsid w:val="00E16BD1"/>
    <w:rsid w:val="00E1723A"/>
    <w:rsid w:val="00E210D1"/>
    <w:rsid w:val="00E22E25"/>
    <w:rsid w:val="00E22E6E"/>
    <w:rsid w:val="00E230E7"/>
    <w:rsid w:val="00E23565"/>
    <w:rsid w:val="00E26AF4"/>
    <w:rsid w:val="00E3232B"/>
    <w:rsid w:val="00E32DEB"/>
    <w:rsid w:val="00E3397C"/>
    <w:rsid w:val="00E35D63"/>
    <w:rsid w:val="00E36CB8"/>
    <w:rsid w:val="00E36F59"/>
    <w:rsid w:val="00E40FA8"/>
    <w:rsid w:val="00E420B0"/>
    <w:rsid w:val="00E426E3"/>
    <w:rsid w:val="00E4372F"/>
    <w:rsid w:val="00E439DA"/>
    <w:rsid w:val="00E45539"/>
    <w:rsid w:val="00E46059"/>
    <w:rsid w:val="00E47E68"/>
    <w:rsid w:val="00E501FA"/>
    <w:rsid w:val="00E51D7C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033D"/>
    <w:rsid w:val="00E71780"/>
    <w:rsid w:val="00E7296B"/>
    <w:rsid w:val="00E72A97"/>
    <w:rsid w:val="00E73332"/>
    <w:rsid w:val="00E73D00"/>
    <w:rsid w:val="00E74835"/>
    <w:rsid w:val="00E763F0"/>
    <w:rsid w:val="00E80532"/>
    <w:rsid w:val="00E821A2"/>
    <w:rsid w:val="00E8262E"/>
    <w:rsid w:val="00E8733A"/>
    <w:rsid w:val="00E92B1F"/>
    <w:rsid w:val="00E952BD"/>
    <w:rsid w:val="00EA14B1"/>
    <w:rsid w:val="00EA2517"/>
    <w:rsid w:val="00EA37F8"/>
    <w:rsid w:val="00EA6424"/>
    <w:rsid w:val="00EA76F8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33C"/>
    <w:rsid w:val="00EF249C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4943"/>
    <w:rsid w:val="00F26704"/>
    <w:rsid w:val="00F27705"/>
    <w:rsid w:val="00F279F7"/>
    <w:rsid w:val="00F34BF9"/>
    <w:rsid w:val="00F35CEF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3FC6"/>
    <w:rsid w:val="00F7459F"/>
    <w:rsid w:val="00F83CFE"/>
    <w:rsid w:val="00F84069"/>
    <w:rsid w:val="00F8685C"/>
    <w:rsid w:val="00F86920"/>
    <w:rsid w:val="00F8692E"/>
    <w:rsid w:val="00F86B82"/>
    <w:rsid w:val="00F86DDD"/>
    <w:rsid w:val="00F87012"/>
    <w:rsid w:val="00F875CA"/>
    <w:rsid w:val="00F90CCC"/>
    <w:rsid w:val="00F933B5"/>
    <w:rsid w:val="00F93ABC"/>
    <w:rsid w:val="00F95134"/>
    <w:rsid w:val="00F97949"/>
    <w:rsid w:val="00FA01D3"/>
    <w:rsid w:val="00FA108D"/>
    <w:rsid w:val="00FA114A"/>
    <w:rsid w:val="00FA3035"/>
    <w:rsid w:val="00FA6046"/>
    <w:rsid w:val="00FA6F77"/>
    <w:rsid w:val="00FB1978"/>
    <w:rsid w:val="00FB2D33"/>
    <w:rsid w:val="00FB487B"/>
    <w:rsid w:val="00FB56EC"/>
    <w:rsid w:val="00FB61E1"/>
    <w:rsid w:val="00FC08CF"/>
    <w:rsid w:val="00FC4429"/>
    <w:rsid w:val="00FC5EE5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link w:val="BezmezerChar"/>
    <w:uiPriority w:val="99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  <w:style w:type="character" w:customStyle="1" w:styleId="BezmezerChar">
    <w:name w:val="Bez mezer Char"/>
    <w:link w:val="Bezmezer"/>
    <w:uiPriority w:val="99"/>
    <w:locked/>
    <w:rsid w:val="005D6F8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+3wg2m4YFY7WKPjmN/slHy98ab4=</DigestValue>
    </Reference>
    <Reference URI="#idOfficeObject" Type="http://www.w3.org/2000/09/xmldsig#Object">
      <DigestMethod Algorithm="http://www.w3.org/2000/09/xmldsig#sha1"/>
      <DigestValue>TL7kKpYKqVb+JYhGQGldmlEmsUg=</DigestValue>
    </Reference>
  </SignedInfo>
  <SignatureValue>
    l/tWJa3jaOWFyBKuzvJAqt1bfzwklj7m+AnIkACA3Y3wFlahYBEPMaq5XBGVapEtipatnl3W
    p0NRKDoJAz/njJjVYrgQ8ukK0MW1V+mhFvsDv8/F4RsZLbR06TAgX8r1RbY939BXn2kszDrX
    LCO3B698xCexd2kFbdKf7UvaNgufij0IVQygZS9zAeaMWKvQTqc/ntR6C9jdpVCorfuAQ+3D
    kq+78/cB4NPzSELlzDWmgt+btp/qHswVf0WWzQ7kaca0huAKHCz1oBX1VKh5J/eFUMizuPt9
    GeU/RJaRvk18VWxMevk9e4e1FpJQEYTAqxzFvRQP1ugGKPIi72Vlyw==
  </SignatureValue>
  <KeyInfo>
    <KeyValue>
      <RSAKeyValue>
        <Modulus>
            4Dja2rl/hI1fW3N2NiW/KlfHIaQMea5pnS1Cqjss0mZnuoWk1UU4NzqK++1xFxbS3l6Q2xYw
            qsWh/1P5DtPheM8DK5T1+UTbJ/dw0YxV8y8B4MmaYGTw93hxh7whmFCPh53D6jFQWIyp6jGM
            HE1rKH1r4Dv/tV7i3mMhT+0YtckqU5KI5Eu0A9KN/FXxjW8fgPfpNidG3VmQayYEoIctbPIv
            lSb6PAyJ8uQepX6Wir4wMcM0w27TBhWRq2Qi4aj254LsRcsklh8AfeCexl8AyTCbUPg6+i+X
            zpkrq/n3nFq0uvLyhibyNoJf1sUD8JU0Cq9JkJL/pO2qorsDO/9xCQ==
          </Modulus>
        <Exponent>AQAB</Exponent>
      </RSAKeyValue>
    </KeyValue>
    <X509Data>
      <X509Certificate>
          MIIGrTCCBZWgAwIBAgIDGjsBMA0GCSqGSIb3DQEBCwUAMF8xCzAJBgNVBAYTAkNaMSwwKgYD
          VQQKDCPEjGVza8OhIHBvxaF0YSwgcy5wLiBbScSMIDQ3MTE0OTgzXTEiMCAGA1UEAxMZUG9z
          dFNpZ251bSBRdWFsaWZpZWQgQ0EgMjAeFw0xNDExMjQxMDE4NDBaFw0xNTEyMTQxMDE4NDBa
          MIGKMQswCQYDVQQGEwJDWjE5MDcGA1UECgwwRnl6aWvDoWxuw60gw7pzdGF2IEFWIMSMUiwg
          di52LmkuIFtJxIwgNjgzNzgyNzFdMRAwDgYDVQQLEwcyMDQxMjI1MR8wHQYDVQQDDBZWbGFk
          aW3DrXIgTGV2YW5kb3Zza8O9MQ0wCwYDVQQFEwRQMTI4MIIBIjANBgkqhkiG9w0BAQEFAAOC
          AQ8AMIIBCgKCAQEA4Dja2rl/hI1fW3N2NiW/KlfHIaQMea5pnS1Cqjss0mZnuoWk1UU4NzqK
          ++1xFxbS3l6Q2xYwqsWh/1P5DtPheM8DK5T1+UTbJ/dw0YxV8y8B4MmaYGTw93hxh7whmFCP
          h53D6jFQWIyp6jGMHE1rKH1r4Dv/tV7i3mMhT+0YtckqU5KI5Eu0A9KN/FXxjW8fgPfpNidG
          3VmQayYEoIctbPIvlSb6PAyJ8uQepX6Wir4wMcM0w27TBhWRq2Qi4aj254LsRcsklh8AfeCe
          xl8AyTCbUPg6+i+Xzpkrq/n3nFq0uvLyhibyNoJf1sUD8JU0Cq9JkJL/pO2qorsDO/9xCQID
          AQABo4IDRDCCA0AwQwYDVR0RBDwwOoESbGV2YW5kb3Zza3lAZnp1LmN6oBkGCSsGAQQB3BkC
          AaAMEwoxNzg5ODA0NjQzoAkGA1UEDaACEwAwggEOBgNVHSAEggEFMIIBATCB/gYJZ4EGAQQB
          B4IsMIHwMIHHBggrBgEFBQcCAjCBuhqBt1RlbnRvIGt2YWxpZmlrb3ZhbnkgY2VydGlmaWth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cmwwHQYDVR0OBBYEFKMeyr7NUa/p9s4DcZjbFl3ShMhiMA0GCSqGSIb3DQEBCwUAA4IBAQAr
          hetIm95GTp+60yE1+twhpjliMIQFwCbtNHPxVbkjHAJEwUeAI9EKo/Of9ebcB2KkD6MDKzGh
          eoKCTQ/RKSSnF6HoUEpCjQl8xBw2CJgZqYenl0strH6hbCdX7nj28fBWbSvt2/68KiszW0ZL
          lVi5RKPmB04dWXvp/QZyftud8Btg7FmLwnvPvQv0il4gjAhSLJkSeZdvWi2Kcvejm6qgBWYO
          AwCI86PD8mUF11w4EUzBNzYmGIX1UIC0bGcHc7CpoBEabpQfSKQAn3J7A9rmpsH+0EjDNgH/
          7/EadWCXEJGs0vT1xOh0OoZmTLF32PLBkuOSAAomzb8/nr8VC9s7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document.xml?ContentType=application/vnd.openxmlformats-officedocument.wordprocessingml.document.main+xml">
        <DigestMethod Algorithm="http://www.w3.org/2000/09/xmldsig#sha1"/>
        <DigestValue>gAtKyBxMxOHXHvCItMC22P0ocUI=</DigestValue>
      </Reference>
      <Reference URI="/word/embeddings/oleObject1.bin?ContentType=application/vnd.openxmlformats-officedocument.oleObject">
        <DigestMethod Algorithm="http://www.w3.org/2000/09/xmldsig#sha1"/>
        <DigestValue>v2HoSloME4YS/LJ4mhgcTSHHyp4=</DigestValue>
      </Reference>
      <Reference URI="/word/embeddings/oleObject2.bin?ContentType=application/vnd.openxmlformats-officedocument.oleObject">
        <DigestMethod Algorithm="http://www.w3.org/2000/09/xmldsig#sha1"/>
        <DigestValue>jxgAYNZ1hOVPusUrBbdXLRFTqYM=</DigestValue>
      </Reference>
      <Reference URI="/word/endnotes.xml?ContentType=application/vnd.openxmlformats-officedocument.wordprocessingml.endnotes+xml">
        <DigestMethod Algorithm="http://www.w3.org/2000/09/xmldsig#sha1"/>
        <DigestValue>q8Isxd7Ld/cjLKBxxW2kaB7HSEk=</DigestValue>
      </Reference>
      <Reference URI="/word/fontTable.xml?ContentType=application/vnd.openxmlformats-officedocument.wordprocessingml.fontTable+xml">
        <DigestMethod Algorithm="http://www.w3.org/2000/09/xmldsig#sha1"/>
        <DigestValue>8Dshx46NZGRFFpJ63MV8ZMEDgDo=</DigestValue>
      </Reference>
      <Reference URI="/word/footer1.xml?ContentType=application/vnd.openxmlformats-officedocument.wordprocessingml.footer+xml">
        <DigestMethod Algorithm="http://www.w3.org/2000/09/xmldsig#sha1"/>
        <DigestValue>IfcCUeOUIvENS23Uz2ucguyQpww=</DigestValue>
      </Reference>
      <Reference URI="/word/footer2.xml?ContentType=application/vnd.openxmlformats-officedocument.wordprocessingml.footer+xml">
        <DigestMethod Algorithm="http://www.w3.org/2000/09/xmldsig#sha1"/>
        <DigestValue>zLaQ3QSLSK+4PbW6zQ/sSBZfef8=</DigestValue>
      </Reference>
      <Reference URI="/word/footer3.xml?ContentType=application/vnd.openxmlformats-officedocument.wordprocessingml.footer+xml">
        <DigestMethod Algorithm="http://www.w3.org/2000/09/xmldsig#sha1"/>
        <DigestValue>GhdqGaUoSUH4jKp7X9WUtzOQ5KM=</DigestValue>
      </Reference>
      <Reference URI="/word/footnotes.xml?ContentType=application/vnd.openxmlformats-officedocument.wordprocessingml.footnotes+xml">
        <DigestMethod Algorithm="http://www.w3.org/2000/09/xmldsig#sha1"/>
        <DigestValue>TpO/prTJt5f+j2jyJujIgHdaULI=</DigestValue>
      </Reference>
      <Reference URI="/word/header1.xml?ContentType=application/vnd.openxmlformats-officedocument.wordprocessingml.header+xml">
        <DigestMethod Algorithm="http://www.w3.org/2000/09/xmldsig#sha1"/>
        <DigestValue>5utWwrr2I0Ms5et8tu1QgonflmI=</DigestValue>
      </Reference>
      <Reference URI="/word/header2.xml?ContentType=application/vnd.openxmlformats-officedocument.wordprocessingml.header+xml">
        <DigestMethod Algorithm="http://www.w3.org/2000/09/xmldsig#sha1"/>
        <DigestValue>RQt5pWy2tqopEE3OgJtMR+5zM/g=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I0bZyCVaFMignDeVlEwkYuM6yaU=</DigestValue>
      </Reference>
      <Reference URI="/word/settings.xml?ContentType=application/vnd.openxmlformats-officedocument.wordprocessingml.settings+xml">
        <DigestMethod Algorithm="http://www.w3.org/2000/09/xmldsig#sha1"/>
        <DigestValue>7u+DLtZk3zoolZOLdS9vzyvYJkM=</DigestValue>
      </Reference>
      <Reference URI="/word/styles.xml?ContentType=application/vnd.openxmlformats-officedocument.wordprocessingml.styles+xml">
        <DigestMethod Algorithm="http://www.w3.org/2000/09/xmldsig#sha1"/>
        <DigestValue>u816rOevhJa4XfuzezHmLB05TiY=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2015-03-10T10:59:32Z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4AA6-1B72-4585-9D52-5913433B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1116</Words>
  <Characters>6587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7688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2</cp:revision>
  <cp:lastPrinted>2014-07-10T07:56:00Z</cp:lastPrinted>
  <dcterms:created xsi:type="dcterms:W3CDTF">2015-03-10T10:59:00Z</dcterms:created>
  <dcterms:modified xsi:type="dcterms:W3CDTF">2015-03-10T10:59:00Z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