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4F0BC9">
        <w:rPr>
          <w:rFonts w:ascii="Tahoma" w:hAnsi="Tahoma" w:cs="Tahoma"/>
          <w:caps/>
          <w:sz w:val="32"/>
          <w:lang w:val="cs-CZ"/>
        </w:rPr>
        <w:t>Písemná Zpráva zadavatele</w:t>
      </w: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bookmarkStart w:id="0" w:name="_GoBack"/>
      <w:bookmarkEnd w:id="0"/>
      <w:r w:rsidRPr="004F0BC9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CB0F85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9269E8" w:rsidRPr="009269E8" w:rsidRDefault="009269E8" w:rsidP="009269E8">
      <w:pPr>
        <w:tabs>
          <w:tab w:val="left" w:pos="2127"/>
        </w:tabs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9269E8">
        <w:rPr>
          <w:rFonts w:ascii="Tahoma" w:hAnsi="Tahoma" w:cs="Tahoma"/>
          <w:b/>
          <w:sz w:val="20"/>
          <w:szCs w:val="20"/>
        </w:rPr>
        <w:t>Veřejná zakázka:</w:t>
      </w:r>
      <w:r w:rsidRPr="009269E8">
        <w:rPr>
          <w:rFonts w:ascii="Tahoma" w:hAnsi="Tahoma" w:cs="Tahoma"/>
          <w:b/>
          <w:sz w:val="20"/>
          <w:szCs w:val="20"/>
        </w:rPr>
        <w:tab/>
        <w:t>Technická podpora VITAKARTY ONLINE</w:t>
      </w:r>
      <w:r w:rsidRPr="009269E8">
        <w:rPr>
          <w:rFonts w:ascii="Tahoma" w:hAnsi="Tahoma" w:cs="Tahoma"/>
          <w:b/>
          <w:sz w:val="20"/>
          <w:szCs w:val="20"/>
        </w:rPr>
        <w:tab/>
      </w:r>
    </w:p>
    <w:p w:rsidR="009269E8" w:rsidRPr="009269E8" w:rsidRDefault="009269E8" w:rsidP="009269E8">
      <w:pPr>
        <w:pStyle w:val="Default"/>
        <w:jc w:val="both"/>
        <w:rPr>
          <w:color w:val="auto"/>
          <w:sz w:val="20"/>
          <w:szCs w:val="20"/>
        </w:rPr>
      </w:pPr>
    </w:p>
    <w:p w:rsidR="009269E8" w:rsidRPr="009269E8" w:rsidRDefault="009269E8" w:rsidP="009269E8">
      <w:pPr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  <w:shd w:val="clear" w:color="auto" w:fill="FFFFFF"/>
        </w:rPr>
      </w:pPr>
      <w:proofErr w:type="spellStart"/>
      <w:proofErr w:type="gramStart"/>
      <w:r w:rsidRPr="009269E8">
        <w:rPr>
          <w:rFonts w:ascii="Tahoma" w:hAnsi="Tahoma" w:cs="Tahoma"/>
          <w:sz w:val="20"/>
          <w:szCs w:val="20"/>
        </w:rPr>
        <w:t>Č.j</w:t>
      </w:r>
      <w:proofErr w:type="spellEnd"/>
      <w:r w:rsidRPr="009269E8">
        <w:rPr>
          <w:rFonts w:ascii="Tahoma" w:hAnsi="Tahoma" w:cs="Tahoma"/>
          <w:sz w:val="20"/>
          <w:szCs w:val="20"/>
        </w:rPr>
        <w:t>.</w:t>
      </w:r>
      <w:proofErr w:type="gramEnd"/>
      <w:r w:rsidRPr="009269E8">
        <w:rPr>
          <w:rFonts w:ascii="Tahoma" w:hAnsi="Tahoma" w:cs="Tahoma"/>
          <w:sz w:val="20"/>
          <w:szCs w:val="20"/>
        </w:rPr>
        <w:t xml:space="preserve"> zadavatele:</w:t>
      </w:r>
      <w:r w:rsidRPr="009269E8">
        <w:rPr>
          <w:rFonts w:ascii="Tahoma" w:hAnsi="Tahoma" w:cs="Tahoma"/>
          <w:sz w:val="20"/>
          <w:szCs w:val="20"/>
        </w:rPr>
        <w:tab/>
      </w:r>
      <w:r w:rsidRPr="009269E8">
        <w:rPr>
          <w:rFonts w:ascii="Tahoma" w:hAnsi="Tahoma" w:cs="Tahoma"/>
          <w:sz w:val="20"/>
          <w:szCs w:val="20"/>
        </w:rPr>
        <w:tab/>
      </w:r>
      <w:r w:rsidRPr="009269E8">
        <w:rPr>
          <w:rFonts w:ascii="Tahoma" w:hAnsi="Tahoma" w:cs="Tahoma"/>
          <w:bCs/>
          <w:sz w:val="20"/>
          <w:szCs w:val="20"/>
          <w:shd w:val="clear" w:color="auto" w:fill="FFFFFF"/>
        </w:rPr>
        <w:t>OZP-VZ-2014-066</w:t>
      </w:r>
    </w:p>
    <w:p w:rsidR="009269E8" w:rsidRPr="009269E8" w:rsidRDefault="009269E8" w:rsidP="009269E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269E8">
        <w:rPr>
          <w:rFonts w:ascii="Tahoma" w:hAnsi="Tahoma" w:cs="Tahoma"/>
          <w:bCs/>
          <w:sz w:val="20"/>
          <w:szCs w:val="20"/>
          <w:shd w:val="clear" w:color="auto" w:fill="FFFFFF"/>
        </w:rPr>
        <w:t>Evidenční číslo VZ:</w:t>
      </w:r>
      <w:r w:rsidRPr="009269E8">
        <w:rPr>
          <w:rFonts w:ascii="Tahoma" w:hAnsi="Tahoma" w:cs="Tahoma"/>
          <w:bCs/>
          <w:sz w:val="20"/>
          <w:szCs w:val="20"/>
          <w:shd w:val="clear" w:color="auto" w:fill="FFFFFF"/>
        </w:rPr>
        <w:tab/>
        <w:t>404160</w:t>
      </w:r>
    </w:p>
    <w:p w:rsidR="0034640C" w:rsidRDefault="0034640C" w:rsidP="0034640C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CB0F85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CB0F85">
        <w:rPr>
          <w:rFonts w:ascii="Tahoma" w:hAnsi="Tahoma" w:cs="Tahoma"/>
          <w:b w:val="0"/>
          <w:sz w:val="20"/>
          <w:lang w:val="cs-CZ"/>
        </w:rPr>
        <w:tab/>
      </w:r>
      <w:r w:rsidRPr="00CB0F85">
        <w:rPr>
          <w:rFonts w:ascii="Tahoma" w:hAnsi="Tahoma" w:cs="Tahoma"/>
          <w:b w:val="0"/>
          <w:sz w:val="20"/>
          <w:lang w:val="cs-CZ"/>
        </w:rPr>
        <w:tab/>
      </w: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 xml:space="preserve">Cena sjednaná ve smlouvě 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tbl>
      <w:tblPr>
        <w:tblW w:w="9087" w:type="dxa"/>
        <w:tblInd w:w="93" w:type="dxa"/>
        <w:tblLayout w:type="fixed"/>
        <w:tblLook w:val="0000"/>
      </w:tblPr>
      <w:tblGrid>
        <w:gridCol w:w="9087"/>
      </w:tblGrid>
      <w:tr w:rsidR="004A1F56" w:rsidRPr="00EA7132" w:rsidTr="004A1F56">
        <w:trPr>
          <w:trHeight w:val="284"/>
        </w:trPr>
        <w:tc>
          <w:tcPr>
            <w:tcW w:w="9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C0C0C"/>
            <w:noWrap/>
            <w:vAlign w:val="center"/>
          </w:tcPr>
          <w:p w:rsidR="004A1F56" w:rsidRPr="00EA7132" w:rsidRDefault="004A1F56" w:rsidP="004A1F56">
            <w:pP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Cena sjednaná ve smlouvě v Kč bez DPH</w:t>
            </w:r>
          </w:p>
        </w:tc>
      </w:tr>
      <w:tr w:rsidR="004A1F56" w:rsidRPr="00EE0F02" w:rsidTr="004A1F56">
        <w:trPr>
          <w:trHeight w:val="320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F56" w:rsidRPr="00EE0F02" w:rsidRDefault="004A1F56" w:rsidP="004A1F5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Celková nabídková cena za dílo: </w:t>
            </w:r>
            <w:r w:rsidRPr="00EE0F02">
              <w:rPr>
                <w:rFonts w:ascii="Tahoma" w:hAnsi="Tahoma" w:cs="Tahoma"/>
                <w:b/>
                <w:sz w:val="20"/>
                <w:szCs w:val="20"/>
              </w:rPr>
              <w:t>919.100,- Kč</w:t>
            </w:r>
          </w:p>
        </w:tc>
      </w:tr>
      <w:tr w:rsidR="004A1F56" w:rsidTr="004A1F56">
        <w:trPr>
          <w:trHeight w:val="320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F56" w:rsidRDefault="004A1F56" w:rsidP="004A1F5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Celková nabídková cena za převzetí VITAKARTY ONLINE do technické podpory: </w:t>
            </w:r>
            <w:r w:rsidRPr="00EE0F02">
              <w:rPr>
                <w:rFonts w:ascii="Tahoma" w:hAnsi="Tahoma" w:cs="Tahoma"/>
                <w:b/>
                <w:sz w:val="20"/>
                <w:szCs w:val="20"/>
              </w:rPr>
              <w:t>6.300,- Kč</w:t>
            </w:r>
          </w:p>
        </w:tc>
      </w:tr>
      <w:tr w:rsidR="004A1F56" w:rsidRPr="00EE0F02" w:rsidTr="004A1F56">
        <w:trPr>
          <w:trHeight w:val="70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1F56" w:rsidRPr="00EE0F02" w:rsidRDefault="004A1F56" w:rsidP="004A1F5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Celková nabídková cena za technickou podporu na 4 roky: </w:t>
            </w:r>
            <w:r w:rsidRPr="00EE0F02">
              <w:rPr>
                <w:rFonts w:ascii="Tahoma" w:hAnsi="Tahoma" w:cs="Tahoma"/>
                <w:b/>
                <w:sz w:val="20"/>
                <w:szCs w:val="20"/>
              </w:rPr>
              <w:t>13.152.000,- Kč</w:t>
            </w:r>
          </w:p>
        </w:tc>
      </w:tr>
    </w:tbl>
    <w:p w:rsidR="00045D58" w:rsidRPr="00CB0F85" w:rsidRDefault="00045D58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2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zadavatele</w:t>
      </w:r>
    </w:p>
    <w:p w:rsidR="00741D72" w:rsidRPr="00CB0F85" w:rsidRDefault="00741D72" w:rsidP="0011319D">
      <w:pPr>
        <w:rPr>
          <w:rFonts w:ascii="Tahoma" w:hAnsi="Tahoma" w:cs="Tahoma"/>
        </w:rPr>
      </w:pPr>
    </w:p>
    <w:p w:rsidR="004A1F56" w:rsidRPr="007F3BEE" w:rsidRDefault="004A1F56" w:rsidP="004A1F56">
      <w:pPr>
        <w:tabs>
          <w:tab w:val="left" w:pos="2127"/>
        </w:tabs>
        <w:jc w:val="both"/>
        <w:rPr>
          <w:rFonts w:ascii="Tahoma" w:hAnsi="Tahoma" w:cs="Tahoma"/>
          <w:b/>
          <w:sz w:val="20"/>
          <w:szCs w:val="20"/>
        </w:rPr>
      </w:pPr>
      <w:r w:rsidRPr="007F3BEE">
        <w:rPr>
          <w:rFonts w:ascii="Tahoma" w:hAnsi="Tahoma" w:cs="Tahoma"/>
          <w:b/>
          <w:sz w:val="20"/>
          <w:szCs w:val="20"/>
        </w:rPr>
        <w:t>ZADAVATEL:</w:t>
      </w:r>
      <w:r w:rsidR="007F3BEE" w:rsidRPr="007F3BEE">
        <w:rPr>
          <w:rFonts w:ascii="Tahoma" w:hAnsi="Tahoma" w:cs="Tahoma"/>
          <w:b/>
          <w:sz w:val="20"/>
          <w:szCs w:val="20"/>
        </w:rPr>
        <w:t xml:space="preserve"> </w:t>
      </w:r>
      <w:r w:rsidRPr="007F3BEE">
        <w:rPr>
          <w:rFonts w:ascii="Tahoma" w:hAnsi="Tahoma" w:cs="Tahoma"/>
          <w:b/>
          <w:sz w:val="20"/>
          <w:szCs w:val="20"/>
        </w:rPr>
        <w:t xml:space="preserve">Oborová zdravotní pojišťovna zaměstnanců bank, pojišťoven a stavebnictví </w:t>
      </w:r>
    </w:p>
    <w:p w:rsidR="004A1F56" w:rsidRPr="009269E8" w:rsidRDefault="007F3BEE" w:rsidP="004A1F56">
      <w:pPr>
        <w:tabs>
          <w:tab w:val="left" w:pos="2127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Sídlo: </w:t>
      </w:r>
      <w:r w:rsidR="004A1F56" w:rsidRPr="009269E8">
        <w:rPr>
          <w:rFonts w:ascii="Tahoma" w:hAnsi="Tahoma" w:cs="Tahoma"/>
          <w:sz w:val="20"/>
          <w:szCs w:val="20"/>
        </w:rPr>
        <w:t xml:space="preserve">Roškotova 1225/1, PSČ 140 21, Praha 4 </w:t>
      </w:r>
    </w:p>
    <w:p w:rsidR="00741D72" w:rsidRPr="00CB0F85" w:rsidRDefault="007F3BEE" w:rsidP="004A1F56">
      <w:pPr>
        <w:tabs>
          <w:tab w:val="left" w:pos="2127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IČ: </w:t>
      </w:r>
      <w:r w:rsidR="004A1F56" w:rsidRPr="009269E8">
        <w:rPr>
          <w:rFonts w:ascii="Tahoma" w:hAnsi="Tahoma" w:cs="Tahoma"/>
          <w:sz w:val="20"/>
          <w:szCs w:val="20"/>
        </w:rPr>
        <w:t>47114321</w:t>
      </w:r>
      <w:r w:rsidR="00741D72" w:rsidRPr="00CB0F85">
        <w:rPr>
          <w:rFonts w:ascii="Tahoma" w:hAnsi="Tahoma" w:cs="Tahoma"/>
          <w:sz w:val="20"/>
          <w:szCs w:val="20"/>
        </w:rPr>
        <w:tab/>
      </w:r>
      <w:r w:rsidR="00741D72" w:rsidRPr="00CB0F85">
        <w:rPr>
          <w:rFonts w:ascii="Tahoma" w:hAnsi="Tahoma" w:cs="Tahoma"/>
          <w:sz w:val="20"/>
          <w:szCs w:val="20"/>
        </w:rPr>
        <w:tab/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Zvolený druh zadávacího řízení</w:t>
      </w:r>
    </w:p>
    <w:p w:rsidR="00741D72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4A1F56" w:rsidRDefault="004A1F56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Otevřené řízení – nadlimitní </w:t>
      </w:r>
    </w:p>
    <w:p w:rsidR="004A1F56" w:rsidRPr="00CB0F85" w:rsidRDefault="004A1F56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Veřejná zakázka na služby</w:t>
      </w:r>
    </w:p>
    <w:p w:rsidR="00910538" w:rsidRPr="00CB0F85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4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vybraného uchazeče</w:t>
      </w:r>
      <w:r w:rsidR="00045D58" w:rsidRPr="00CB0F85">
        <w:rPr>
          <w:rFonts w:ascii="Tahoma" w:hAnsi="Tahoma" w:cs="Tahoma"/>
          <w:color w:val="auto"/>
          <w:sz w:val="20"/>
        </w:rPr>
        <w:t>, příp. uchazečů, je-li smlouva uzavírána s více osobami na straně uchazeče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4A1F56" w:rsidRPr="004A1F56" w:rsidRDefault="004A1F56" w:rsidP="004A1F56">
      <w:pPr>
        <w:rPr>
          <w:rFonts w:ascii="Tahoma" w:hAnsi="Tahoma" w:cs="Tahoma"/>
          <w:b/>
          <w:sz w:val="20"/>
          <w:szCs w:val="20"/>
        </w:rPr>
      </w:pPr>
      <w:r w:rsidRPr="004A1F56">
        <w:rPr>
          <w:rFonts w:ascii="Tahoma" w:hAnsi="Tahoma" w:cs="Tahoma"/>
          <w:b/>
          <w:sz w:val="20"/>
          <w:szCs w:val="20"/>
        </w:rPr>
        <w:t>STYRAX, a.s.</w:t>
      </w:r>
    </w:p>
    <w:p w:rsidR="004A1F56" w:rsidRPr="004A1F56" w:rsidRDefault="004A1F56" w:rsidP="004A1F56">
      <w:pPr>
        <w:rPr>
          <w:rFonts w:ascii="Tahoma" w:hAnsi="Tahoma" w:cs="Tahoma"/>
          <w:sz w:val="20"/>
          <w:szCs w:val="20"/>
        </w:rPr>
      </w:pPr>
      <w:r w:rsidRPr="004A1F56">
        <w:rPr>
          <w:rFonts w:ascii="Tahoma" w:hAnsi="Tahoma" w:cs="Tahoma"/>
          <w:sz w:val="20"/>
          <w:szCs w:val="20"/>
        </w:rPr>
        <w:t xml:space="preserve">Sídlo: </w:t>
      </w:r>
      <w:proofErr w:type="spellStart"/>
      <w:r w:rsidRPr="004A1F56">
        <w:rPr>
          <w:rFonts w:ascii="Tahoma" w:hAnsi="Tahoma" w:cs="Tahoma"/>
          <w:sz w:val="20"/>
          <w:szCs w:val="20"/>
        </w:rPr>
        <w:t>Zelelný</w:t>
      </w:r>
      <w:proofErr w:type="spellEnd"/>
      <w:r w:rsidRPr="004A1F56">
        <w:rPr>
          <w:rFonts w:ascii="Tahoma" w:hAnsi="Tahoma" w:cs="Tahoma"/>
          <w:sz w:val="20"/>
          <w:szCs w:val="20"/>
        </w:rPr>
        <w:t xml:space="preserve"> pruh 95/97 140 00 Praha 4</w:t>
      </w:r>
    </w:p>
    <w:p w:rsidR="00741D72" w:rsidRPr="004A1F56" w:rsidRDefault="004A1F56" w:rsidP="004A1F56">
      <w:pPr>
        <w:pStyle w:val="Nadpis1"/>
        <w:keepLines w:val="0"/>
        <w:spacing w:before="0"/>
        <w:jc w:val="both"/>
        <w:rPr>
          <w:rFonts w:ascii="Tahoma" w:hAnsi="Tahoma" w:cs="Tahoma"/>
          <w:b w:val="0"/>
          <w:color w:val="auto"/>
          <w:sz w:val="20"/>
          <w:szCs w:val="20"/>
        </w:rPr>
      </w:pPr>
      <w:r w:rsidRPr="004A1F56">
        <w:rPr>
          <w:rFonts w:ascii="Tahoma" w:hAnsi="Tahoma" w:cs="Tahoma"/>
          <w:b w:val="0"/>
          <w:color w:val="auto"/>
          <w:sz w:val="20"/>
          <w:szCs w:val="20"/>
        </w:rPr>
        <w:t>IČ: 27416712</w:t>
      </w:r>
    </w:p>
    <w:p w:rsidR="004A1F56" w:rsidRPr="004A1F56" w:rsidRDefault="004A1F56" w:rsidP="004A1F56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5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 xml:space="preserve">Odůvodnění výběru nejvhodnější nabídky </w:t>
      </w:r>
    </w:p>
    <w:p w:rsidR="0092141E" w:rsidRDefault="0092141E" w:rsidP="0011319D">
      <w:pPr>
        <w:rPr>
          <w:rFonts w:ascii="Tahoma" w:hAnsi="Tahoma" w:cs="Tahoma"/>
          <w:sz w:val="20"/>
        </w:rPr>
      </w:pPr>
    </w:p>
    <w:p w:rsidR="0092141E" w:rsidRPr="0092141E" w:rsidRDefault="0092141E" w:rsidP="0092141E">
      <w:pPr>
        <w:jc w:val="both"/>
        <w:rPr>
          <w:rFonts w:ascii="Tahoma" w:hAnsi="Tahoma" w:cs="Tahoma"/>
          <w:bCs/>
          <w:sz w:val="20"/>
          <w:szCs w:val="20"/>
        </w:rPr>
      </w:pPr>
      <w:r w:rsidRPr="0092141E">
        <w:rPr>
          <w:rFonts w:ascii="Tahoma" w:hAnsi="Tahoma" w:cs="Tahoma"/>
          <w:bCs/>
          <w:sz w:val="20"/>
          <w:szCs w:val="20"/>
        </w:rPr>
        <w:t>Nabídka uchazeče splnila veškeré požadavky zadavatele a zadávací podmínky a byla podána v souladu se ZVZ.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A7790F">
        <w:rPr>
          <w:rFonts w:ascii="Tahoma" w:hAnsi="Tahoma" w:cs="Tahoma"/>
          <w:sz w:val="20"/>
        </w:rPr>
        <w:t xml:space="preserve">Hodnotící komise </w:t>
      </w:r>
      <w:r>
        <w:rPr>
          <w:rFonts w:ascii="Tahoma" w:hAnsi="Tahoma" w:cs="Tahoma"/>
          <w:sz w:val="20"/>
        </w:rPr>
        <w:t xml:space="preserve">neprovedla hodnocení nabídky ve smyslu § 79 odst. 6 ZVZ, a doporučila zadavateli rozhodnout o výběru této jediném nabídky ve smyslu § 81 odst. 2 ZVZ. </w:t>
      </w:r>
    </w:p>
    <w:p w:rsidR="0092141E" w:rsidRDefault="0092141E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6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Část zakázk</w:t>
      </w:r>
      <w:r w:rsidR="00045D58" w:rsidRPr="00CB0F85">
        <w:rPr>
          <w:rFonts w:ascii="Tahoma" w:hAnsi="Tahoma" w:cs="Tahoma"/>
          <w:color w:val="auto"/>
          <w:sz w:val="20"/>
        </w:rPr>
        <w:t>y</w:t>
      </w:r>
      <w:r w:rsidR="00741D72" w:rsidRPr="00CB0F85">
        <w:rPr>
          <w:rFonts w:ascii="Tahoma" w:hAnsi="Tahoma" w:cs="Tahoma"/>
          <w:color w:val="auto"/>
          <w:sz w:val="20"/>
        </w:rPr>
        <w:t xml:space="preserve"> plněná </w:t>
      </w:r>
      <w:r w:rsidR="00045D58" w:rsidRPr="00CB0F85">
        <w:rPr>
          <w:rFonts w:ascii="Tahoma" w:hAnsi="Tahoma" w:cs="Tahoma"/>
          <w:color w:val="auto"/>
          <w:sz w:val="20"/>
        </w:rPr>
        <w:t xml:space="preserve">prostřednictvím </w:t>
      </w:r>
      <w:r w:rsidR="00741D72" w:rsidRPr="00CB0F85">
        <w:rPr>
          <w:rFonts w:ascii="Tahoma" w:hAnsi="Tahoma" w:cs="Tahoma"/>
          <w:color w:val="auto"/>
          <w:sz w:val="20"/>
        </w:rPr>
        <w:t>subdodavatele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Default="00741D72" w:rsidP="0011319D"/>
    <w:p w:rsidR="007F3BEE" w:rsidRDefault="007F3BEE" w:rsidP="0011319D"/>
    <w:p w:rsidR="007F3BEE" w:rsidRDefault="007F3BEE" w:rsidP="0011319D"/>
    <w:p w:rsidR="007F3BEE" w:rsidRDefault="007F3BEE" w:rsidP="0011319D"/>
    <w:p w:rsidR="007F3BEE" w:rsidRDefault="007F3BEE" w:rsidP="0011319D"/>
    <w:p w:rsidR="007F3BEE" w:rsidRDefault="007F3BEE" w:rsidP="0011319D"/>
    <w:p w:rsidR="007F3BEE" w:rsidRPr="00CB0F85" w:rsidRDefault="007F3BEE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lastRenderedPageBreak/>
        <w:t>7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všech uchazečů a jejich nabídková cena</w:t>
      </w:r>
    </w:p>
    <w:p w:rsidR="00741D72" w:rsidRPr="00CB0F85" w:rsidRDefault="00741D72" w:rsidP="0011319D"/>
    <w:tbl>
      <w:tblPr>
        <w:tblW w:w="9229" w:type="dxa"/>
        <w:tblInd w:w="93" w:type="dxa"/>
        <w:tblLayout w:type="fixed"/>
        <w:tblLook w:val="0000"/>
      </w:tblPr>
      <w:tblGrid>
        <w:gridCol w:w="866"/>
        <w:gridCol w:w="3118"/>
        <w:gridCol w:w="5245"/>
      </w:tblGrid>
      <w:tr w:rsidR="007F3BEE" w:rsidRPr="00EA7132" w:rsidTr="007F3BEE">
        <w:trPr>
          <w:trHeight w:val="284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C0C0C"/>
            <w:noWrap/>
            <w:vAlign w:val="center"/>
          </w:tcPr>
          <w:p w:rsidR="007F3BEE" w:rsidRPr="00EA7132" w:rsidRDefault="007F3BEE" w:rsidP="007F3BE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Poř</w:t>
            </w:r>
            <w:proofErr w:type="spellEnd"/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. č.</w:t>
            </w:r>
          </w:p>
          <w:p w:rsidR="007F3BEE" w:rsidRPr="00EA7132" w:rsidRDefault="007F3BEE" w:rsidP="007F3BE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n</w:t>
            </w: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ab</w:t>
            </w:r>
            <w:proofErr w:type="spell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.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C0C0C"/>
            <w:noWrap/>
            <w:vAlign w:val="center"/>
          </w:tcPr>
          <w:p w:rsidR="007F3BEE" w:rsidRPr="00EA7132" w:rsidRDefault="007F3BEE" w:rsidP="007F3BE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Náz</w:t>
            </w: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ev</w:t>
            </w: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uchazeče</w:t>
            </w: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/ </w:t>
            </w: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Sídlo</w:t>
            </w: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/ </w:t>
            </w:r>
            <w:r w:rsidRPr="00EA7132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IČ</w:t>
            </w:r>
          </w:p>
          <w:p w:rsidR="007F3BEE" w:rsidRPr="00EA7132" w:rsidRDefault="007F3BEE" w:rsidP="007F3BEE">
            <w:pPr>
              <w:ind w:left="-288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C0C0C"/>
            <w:noWrap/>
            <w:vAlign w:val="center"/>
          </w:tcPr>
          <w:p w:rsidR="007F3BEE" w:rsidRDefault="007F3BEE" w:rsidP="007F3BE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Nabídková cena</w:t>
            </w:r>
          </w:p>
          <w:p w:rsidR="007F3BEE" w:rsidRPr="00EA7132" w:rsidRDefault="007F3BEE" w:rsidP="007F3BE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v Kč bez DPH</w:t>
            </w:r>
          </w:p>
        </w:tc>
      </w:tr>
      <w:tr w:rsidR="007F3BEE" w:rsidRPr="00EE0F02" w:rsidTr="007F3BEE">
        <w:trPr>
          <w:trHeight w:val="32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BEE" w:rsidRPr="00BF5B3B" w:rsidRDefault="007F3BEE" w:rsidP="007F3BE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BEE" w:rsidRPr="00945099" w:rsidRDefault="007F3BEE" w:rsidP="007F3BE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45099">
              <w:rPr>
                <w:rFonts w:ascii="Tahoma" w:hAnsi="Tahoma" w:cs="Tahoma"/>
                <w:b/>
                <w:sz w:val="20"/>
                <w:szCs w:val="20"/>
              </w:rPr>
              <w:t>STYRAX, a.s.</w:t>
            </w:r>
          </w:p>
          <w:p w:rsidR="007F3BEE" w:rsidRDefault="007F3BEE" w:rsidP="007F3BE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F3BEE" w:rsidRDefault="007F3BEE" w:rsidP="007F3BE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Sídlo: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Zelelný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pruh 95/97 140 00 Praha 4</w:t>
            </w:r>
          </w:p>
          <w:p w:rsidR="007F3BEE" w:rsidRPr="00BF5B3B" w:rsidRDefault="007F3BEE" w:rsidP="007F3BE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27416712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BEE" w:rsidRPr="00EE0F02" w:rsidRDefault="007F3BEE" w:rsidP="00D426A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Celková nabídková cena za dílo: </w:t>
            </w:r>
            <w:r w:rsidRPr="00EE0F02">
              <w:rPr>
                <w:rFonts w:ascii="Tahoma" w:hAnsi="Tahoma" w:cs="Tahoma"/>
                <w:b/>
                <w:sz w:val="20"/>
                <w:szCs w:val="20"/>
              </w:rPr>
              <w:t>919.100,- Kč</w:t>
            </w:r>
          </w:p>
        </w:tc>
      </w:tr>
      <w:tr w:rsidR="007F3BEE" w:rsidTr="007F3BEE">
        <w:trPr>
          <w:trHeight w:val="320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BEE" w:rsidRDefault="007F3BEE" w:rsidP="007F3BE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BEE" w:rsidRDefault="007F3BEE" w:rsidP="007F3BE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BEE" w:rsidRDefault="007F3BEE" w:rsidP="007F3B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Celková nabídková cena za převzetí VITAKARTY ONLINE do technické podpory: </w:t>
            </w:r>
            <w:r w:rsidRPr="00EE0F02">
              <w:rPr>
                <w:rFonts w:ascii="Tahoma" w:hAnsi="Tahoma" w:cs="Tahoma"/>
                <w:b/>
                <w:sz w:val="20"/>
                <w:szCs w:val="20"/>
              </w:rPr>
              <w:t>6.300,- Kč</w:t>
            </w:r>
          </w:p>
        </w:tc>
      </w:tr>
      <w:tr w:rsidR="007F3BEE" w:rsidRPr="00EE0F02" w:rsidTr="007F3BEE">
        <w:trPr>
          <w:trHeight w:val="320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BEE" w:rsidRDefault="007F3BEE" w:rsidP="007F3BE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BEE" w:rsidRDefault="007F3BEE" w:rsidP="007F3BE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BEE" w:rsidRPr="00EE0F02" w:rsidRDefault="007F3BEE" w:rsidP="00D426A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Celková nabídková cena za technickou podporu na 4 roky: </w:t>
            </w:r>
            <w:r w:rsidRPr="00EE0F02">
              <w:rPr>
                <w:rFonts w:ascii="Tahoma" w:hAnsi="Tahoma" w:cs="Tahoma"/>
                <w:b/>
                <w:sz w:val="20"/>
                <w:szCs w:val="20"/>
              </w:rPr>
              <w:t>13.152.000,- Kč</w:t>
            </w:r>
          </w:p>
        </w:tc>
      </w:tr>
    </w:tbl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8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uchazečů</w:t>
      </w:r>
      <w:r w:rsidR="00045D58" w:rsidRPr="00CB0F85">
        <w:rPr>
          <w:rFonts w:ascii="Tahoma" w:hAnsi="Tahoma" w:cs="Tahoma"/>
          <w:color w:val="auto"/>
          <w:sz w:val="20"/>
        </w:rPr>
        <w:t xml:space="preserve"> (zájemců)</w:t>
      </w:r>
      <w:r w:rsidR="00741D72" w:rsidRPr="00CB0F85">
        <w:rPr>
          <w:rFonts w:ascii="Tahoma" w:hAnsi="Tahoma" w:cs="Tahoma"/>
          <w:color w:val="auto"/>
          <w:sz w:val="20"/>
        </w:rPr>
        <w:t xml:space="preserve">, </w:t>
      </w:r>
      <w:r w:rsidR="00045D58" w:rsidRPr="00CB0F85">
        <w:rPr>
          <w:rFonts w:ascii="Tahoma" w:hAnsi="Tahoma" w:cs="Tahoma"/>
          <w:color w:val="auto"/>
          <w:sz w:val="20"/>
        </w:rPr>
        <w:t>jež</w:t>
      </w:r>
      <w:r w:rsidR="00741D72" w:rsidRPr="00CB0F85">
        <w:rPr>
          <w:rFonts w:ascii="Tahoma" w:hAnsi="Tahoma" w:cs="Tahoma"/>
          <w:color w:val="auto"/>
          <w:sz w:val="20"/>
        </w:rPr>
        <w:t xml:space="preserve"> byli vyloučeni z účasti v zadávacím řízení, odůvodnění jejich vyloučení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9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10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Odůvodnění vyloučení uchazeče, jehož nabídka obsahovala mimořádně nízkou nabídkovou cenu</w:t>
      </w:r>
    </w:p>
    <w:p w:rsidR="00741D72" w:rsidRPr="00CB0F85" w:rsidRDefault="00741D72" w:rsidP="0011319D"/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11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Důvod použití soutěžního dialogu, jednacího řízení s uveřejněním nebo jednacího řízení bez uveřejnění</w:t>
      </w:r>
    </w:p>
    <w:p w:rsidR="00045D58" w:rsidRPr="00CB0F85" w:rsidRDefault="00045D58" w:rsidP="0011319D"/>
    <w:p w:rsidR="00045D58" w:rsidRPr="00CB0F85" w:rsidRDefault="00045D58" w:rsidP="0011319D">
      <w:r w:rsidRPr="00CB0F85">
        <w:t>---</w:t>
      </w:r>
    </w:p>
    <w:p w:rsidR="00741D72" w:rsidRPr="00CB0F85" w:rsidRDefault="00741D72" w:rsidP="0011319D"/>
    <w:p w:rsidR="0011319D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12</w:t>
      </w:r>
      <w:r w:rsidR="0011319D" w:rsidRPr="00CB0F85">
        <w:rPr>
          <w:rFonts w:ascii="Tahoma" w:hAnsi="Tahoma" w:cs="Tahoma"/>
          <w:color w:val="auto"/>
          <w:sz w:val="20"/>
        </w:rPr>
        <w:t>.</w:t>
      </w:r>
      <w:r w:rsidR="0011319D" w:rsidRPr="00CB0F85">
        <w:rPr>
          <w:rFonts w:ascii="Tahoma" w:hAnsi="Tahoma" w:cs="Tahoma"/>
          <w:color w:val="auto"/>
          <w:sz w:val="20"/>
        </w:rPr>
        <w:tab/>
        <w:t>Důvod zrušení zadávacího řízení</w:t>
      </w:r>
    </w:p>
    <w:p w:rsidR="0011319D" w:rsidRPr="00CB0F85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11319D" w:rsidRPr="00CB0F85" w:rsidRDefault="00910538" w:rsidP="0011319D">
      <w:pPr>
        <w:jc w:val="both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>---</w:t>
      </w:r>
    </w:p>
    <w:p w:rsidR="0011319D" w:rsidRPr="00CB0F85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 w:rsidRPr="00CB0F85">
        <w:rPr>
          <w:rFonts w:ascii="Tahoma" w:hAnsi="Tahoma" w:cs="Tahoma"/>
          <w:color w:val="auto"/>
          <w:sz w:val="20"/>
        </w:rPr>
        <w:t>1</w:t>
      </w:r>
      <w:r w:rsidR="0034640C"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Pr="00CB0F85">
        <w:rPr>
          <w:rFonts w:ascii="Tahoma" w:hAnsi="Tahoma" w:cs="Tahoma"/>
          <w:color w:val="auto"/>
          <w:sz w:val="20"/>
        </w:rPr>
        <w:t>V případě veřejné zakázky v oblasti obrany nebo bezpečnosti uvedení informací dle § 85 odst. 2 písm. i) ZVZ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741D72" w:rsidRPr="00CB0F85" w:rsidRDefault="00741D72" w:rsidP="00741D72"/>
    <w:p w:rsidR="0011319D" w:rsidRDefault="0011319D" w:rsidP="00400066">
      <w:pPr>
        <w:rPr>
          <w:rFonts w:ascii="Tahoma" w:hAnsi="Tahoma" w:cs="Tahoma"/>
          <w:sz w:val="20"/>
          <w:szCs w:val="20"/>
        </w:rPr>
      </w:pPr>
    </w:p>
    <w:p w:rsidR="00BA44AD" w:rsidRPr="00CB0F85" w:rsidRDefault="00BA44AD" w:rsidP="00400066">
      <w:pPr>
        <w:rPr>
          <w:rFonts w:ascii="Tahoma" w:hAnsi="Tahoma" w:cs="Tahoma"/>
          <w:sz w:val="20"/>
          <w:szCs w:val="20"/>
        </w:rPr>
      </w:pPr>
    </w:p>
    <w:p w:rsidR="00BA44AD" w:rsidRPr="00A669F8" w:rsidRDefault="00BA44AD" w:rsidP="00BA44A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V Praze dne 02. 04. 2015</w:t>
      </w:r>
    </w:p>
    <w:p w:rsidR="00BA44AD" w:rsidRPr="000E1CA0" w:rsidRDefault="00BA44AD" w:rsidP="00BA44AD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b/>
          <w:bCs/>
          <w:noProof/>
          <w:sz w:val="20"/>
          <w:szCs w:val="20"/>
        </w:rPr>
        <w:t xml:space="preserve">Ing. Martina Chalasová </w:t>
      </w:r>
    </w:p>
    <w:p w:rsidR="00BA44AD" w:rsidRPr="000E1CA0" w:rsidRDefault="00BA44AD" w:rsidP="00BA44AD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BA44AD" w:rsidRDefault="00BA44AD" w:rsidP="00BA44AD">
      <w:pPr>
        <w:rPr>
          <w:rFonts w:ascii="Tahoma" w:eastAsiaTheme="minorEastAsia" w:hAnsi="Tahoma" w:cs="Tahoma"/>
          <w:noProof/>
          <w:sz w:val="20"/>
          <w:szCs w:val="20"/>
        </w:rPr>
      </w:pPr>
    </w:p>
    <w:p w:rsidR="00BA44AD" w:rsidRPr="000E1CA0" w:rsidRDefault="00BA44AD" w:rsidP="00BA44AD">
      <w:pPr>
        <w:rPr>
          <w:rFonts w:ascii="Tahoma" w:eastAsiaTheme="minorEastAsia" w:hAnsi="Tahoma" w:cs="Tahoma"/>
          <w:b/>
          <w:bCs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0E1CA0">
        <w:rPr>
          <w:rFonts w:ascii="Tahoma" w:eastAsiaTheme="minorEastAsia" w:hAnsi="Tahoma" w:cs="Tahoma"/>
          <w:b/>
          <w:bCs/>
          <w:noProof/>
          <w:sz w:val="20"/>
          <w:szCs w:val="20"/>
        </w:rPr>
        <w:t>JUDr. Jaroslava Bursíka, advokáta</w:t>
      </w:r>
    </w:p>
    <w:p w:rsidR="00BA44AD" w:rsidRPr="00547761" w:rsidRDefault="00BA44AD" w:rsidP="00BA44AD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CB0F85" w:rsidRDefault="0011319D" w:rsidP="00400066">
      <w:pPr>
        <w:rPr>
          <w:rFonts w:ascii="Tahoma" w:hAnsi="Tahoma" w:cs="Tahoma"/>
          <w:sz w:val="20"/>
          <w:szCs w:val="20"/>
        </w:rPr>
      </w:pPr>
    </w:p>
    <w:p w:rsidR="00A92B87" w:rsidRPr="00CB0F85" w:rsidRDefault="00A92B87" w:rsidP="00F654D5">
      <w:pPr>
        <w:rPr>
          <w:szCs w:val="20"/>
        </w:rPr>
      </w:pPr>
    </w:p>
    <w:p w:rsidR="00CB0F85" w:rsidRPr="00CB0F85" w:rsidRDefault="00CB0F85">
      <w:pPr>
        <w:rPr>
          <w:szCs w:val="20"/>
        </w:rPr>
      </w:pPr>
    </w:p>
    <w:sectPr w:rsidR="00CB0F85" w:rsidRPr="00CB0F85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BEE" w:rsidRDefault="007F3BEE" w:rsidP="006B189C">
      <w:r>
        <w:separator/>
      </w:r>
    </w:p>
  </w:endnote>
  <w:endnote w:type="continuationSeparator" w:id="0">
    <w:p w:rsidR="007F3BEE" w:rsidRDefault="007F3BEE" w:rsidP="006B1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BEE" w:rsidRDefault="007F3BEE" w:rsidP="006B189C">
      <w:r>
        <w:separator/>
      </w:r>
    </w:p>
  </w:footnote>
  <w:footnote w:type="continuationSeparator" w:id="0">
    <w:p w:rsidR="007F3BEE" w:rsidRDefault="007F3BEE" w:rsidP="006B1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D1E85"/>
    <w:rsid w:val="000D5FB5"/>
    <w:rsid w:val="000D6B5B"/>
    <w:rsid w:val="000F74A1"/>
    <w:rsid w:val="00101E21"/>
    <w:rsid w:val="0011319D"/>
    <w:rsid w:val="00124148"/>
    <w:rsid w:val="00126A1D"/>
    <w:rsid w:val="001279D0"/>
    <w:rsid w:val="00134559"/>
    <w:rsid w:val="00144137"/>
    <w:rsid w:val="00151968"/>
    <w:rsid w:val="00193001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03B4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21512"/>
    <w:rsid w:val="00433A1A"/>
    <w:rsid w:val="00434BD0"/>
    <w:rsid w:val="00437B50"/>
    <w:rsid w:val="00450F75"/>
    <w:rsid w:val="004563D6"/>
    <w:rsid w:val="00466E1B"/>
    <w:rsid w:val="00494AE1"/>
    <w:rsid w:val="004A1F56"/>
    <w:rsid w:val="004B2F7F"/>
    <w:rsid w:val="004E3E2C"/>
    <w:rsid w:val="005356E5"/>
    <w:rsid w:val="005377B0"/>
    <w:rsid w:val="00540A00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726100"/>
    <w:rsid w:val="0072780F"/>
    <w:rsid w:val="00741D72"/>
    <w:rsid w:val="00745B35"/>
    <w:rsid w:val="00746B01"/>
    <w:rsid w:val="0079140D"/>
    <w:rsid w:val="0079702A"/>
    <w:rsid w:val="007C6C61"/>
    <w:rsid w:val="007D37FA"/>
    <w:rsid w:val="007D70C4"/>
    <w:rsid w:val="007E323A"/>
    <w:rsid w:val="007E50EC"/>
    <w:rsid w:val="007F3BEE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2141E"/>
    <w:rsid w:val="009269E8"/>
    <w:rsid w:val="00931230"/>
    <w:rsid w:val="009665DA"/>
    <w:rsid w:val="0096742A"/>
    <w:rsid w:val="00985207"/>
    <w:rsid w:val="0098649F"/>
    <w:rsid w:val="00992AFF"/>
    <w:rsid w:val="009C3CC3"/>
    <w:rsid w:val="00A1132F"/>
    <w:rsid w:val="00A25D8F"/>
    <w:rsid w:val="00A2650D"/>
    <w:rsid w:val="00A50E29"/>
    <w:rsid w:val="00A5327B"/>
    <w:rsid w:val="00A60446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691D"/>
    <w:rsid w:val="00BA44AD"/>
    <w:rsid w:val="00BC401E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91D31"/>
    <w:rsid w:val="00CB0F85"/>
    <w:rsid w:val="00CE5925"/>
    <w:rsid w:val="00CE72B1"/>
    <w:rsid w:val="00D02DDC"/>
    <w:rsid w:val="00D24A3C"/>
    <w:rsid w:val="00D32C15"/>
    <w:rsid w:val="00D426A7"/>
    <w:rsid w:val="00D5054E"/>
    <w:rsid w:val="00D55611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952B3"/>
    <w:rsid w:val="00EC5729"/>
    <w:rsid w:val="00ED4308"/>
    <w:rsid w:val="00EE48F8"/>
    <w:rsid w:val="00EE50EA"/>
    <w:rsid w:val="00F05FE7"/>
    <w:rsid w:val="00F120DB"/>
    <w:rsid w:val="00F12C6A"/>
    <w:rsid w:val="00F300A9"/>
    <w:rsid w:val="00F321F2"/>
    <w:rsid w:val="00F32D44"/>
    <w:rsid w:val="00F34FE1"/>
    <w:rsid w:val="00F412B5"/>
    <w:rsid w:val="00F4548C"/>
    <w:rsid w:val="00F654D5"/>
    <w:rsid w:val="00F83254"/>
    <w:rsid w:val="00F93C41"/>
    <w:rsid w:val="00FA51DC"/>
    <w:rsid w:val="00FC1542"/>
    <w:rsid w:val="00FD66FD"/>
    <w:rsid w:val="00FF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VOUlHepuNZPf4aWlq5PAjTvZ28s=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T1tKLMHB1Tg/3wOWG2QiyNZqUyPqBdnETffivEgwRVD7LD2YHu4ytauAF9UnLUz4J1ZyOdDa
    qKKftiBVnBrN0veQ47/Jsy3Psth1/HMK/LEmUXxaLjeFPGRJPnG94x5pF/ItumoozVAEpS5p
    BFYdRNeU3U+XbtcasyDfevK0bq8QVb0ePRTWxxTTEdJoRe4jCFjKxN9S2tm66UMpzpm0QJnI
    nM2VcEatJkTMjjAWz8IF4RN+RwXKZwvLsomCGXKBzv6g2WfQuLliOaFkWysIujC0mu93rL3Y
    B6C1gtMDAfdC8cwcDf9HEpGMrQlAiyNQqqa1NIu7z+biyc5kmnxvRg==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tmhg3Au53iojJRlew/Fq8EwqxgY=</DigestValue>
      </Reference>
      <Reference URI="/word/endnotes.xml?ContentType=application/vnd.openxmlformats-officedocument.wordprocessingml.endnotes+xml">
        <DigestMethod Algorithm="http://www.w3.org/2000/09/xmldsig#sha1"/>
        <DigestValue>7kmwz6vD34oaS9BdpjPL1WDankA=</DigestValue>
      </Reference>
      <Reference URI="/word/fontTable.xml?ContentType=application/vnd.openxmlformats-officedocument.wordprocessingml.fontTable+xml">
        <DigestMethod Algorithm="http://www.w3.org/2000/09/xmldsig#sha1"/>
        <DigestValue>uP2YT/fihS/Vi0wD6ua7YnKoLfg=</DigestValue>
      </Reference>
      <Reference URI="/word/footnotes.xml?ContentType=application/vnd.openxmlformats-officedocument.wordprocessingml.footnotes+xml">
        <DigestMethod Algorithm="http://www.w3.org/2000/09/xmldsig#sha1"/>
        <DigestValue>monJuRHoWqWD1kuRIiMlQI0ByCI=</DigestValue>
      </Reference>
      <Reference URI="/word/numbering.xml?ContentType=application/vnd.openxmlformats-officedocument.wordprocessingml.numbering+xml">
        <DigestMethod Algorithm="http://www.w3.org/2000/09/xmldsig#sha1"/>
        <DigestValue>935nFTw3MkQFi2dR1EynD/f6BlM=</DigestValue>
      </Reference>
      <Reference URI="/word/settings.xml?ContentType=application/vnd.openxmlformats-officedocument.wordprocessingml.settings+xml">
        <DigestMethod Algorithm="http://www.w3.org/2000/09/xmldsig#sha1"/>
        <DigestValue>ag+TL/VBimfxn0aj0bon+AvpBqM=</DigestValue>
      </Reference>
      <Reference URI="/word/styles.xml?ContentType=application/vnd.openxmlformats-officedocument.wordprocessingml.styles+xml">
        <DigestMethod Algorithm="http://www.w3.org/2000/09/xmldsig#sha1"/>
        <DigestValue>VE9SLfiMVOF5P/dF0VUZpqLrceE=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RDb+xFHs47j7t3CKYbSnRqh6dU8=</DigestValue>
      </Reference>
    </Manifest>
    <SignatureProperties>
      <SignatureProperty Id="idSignatureTime" Target="#idPackageSignature">
        <mdssi:SignatureTime>
          <mdssi:Format>YYYY-MM-DDThh:mm:ssTZD</mdssi:Format>
          <mdssi:Value>2015-04-02T13:57:42Z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C1AAD-FAD4-4CDE-8371-1D2F952B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2550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Jaroslav Bursík</dc:creator>
  <cp:lastModifiedBy>sek</cp:lastModifiedBy>
  <cp:revision>4</cp:revision>
  <cp:lastPrinted>2011-07-28T16:17:00Z</cp:lastPrinted>
  <dcterms:created xsi:type="dcterms:W3CDTF">2015-04-02T09:44:00Z</dcterms:created>
  <dcterms:modified xsi:type="dcterms:W3CDTF">2015-04-02T13:57:00Z</dcterms:modified>
</cp:coreProperties>
</file>