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9B9E3" w14:textId="3132B753" w:rsidR="00E70686" w:rsidRPr="00207640" w:rsidRDefault="00E70686" w:rsidP="00E70686">
      <w:pPr>
        <w:rPr>
          <w:lang w:val="en-GB"/>
        </w:rPr>
      </w:pPr>
      <w:r w:rsidRPr="00207640">
        <w:rPr>
          <w:lang w:val="en-GB"/>
        </w:rPr>
        <w:t xml:space="preserve">Technical specification of </w:t>
      </w:r>
      <w:r w:rsidR="006E26FF" w:rsidRPr="006E26FF">
        <w:rPr>
          <w:lang w:val="en-GB"/>
        </w:rPr>
        <w:t>GHz burst repetition rate femtosecond laser</w:t>
      </w:r>
    </w:p>
    <w:tbl>
      <w:tblPr>
        <w:tblStyle w:val="Mkatabulky"/>
        <w:tblW w:w="10255" w:type="dxa"/>
        <w:tblLook w:val="04A0" w:firstRow="1" w:lastRow="0" w:firstColumn="1" w:lastColumn="0" w:noHBand="0" w:noVBand="1"/>
      </w:tblPr>
      <w:tblGrid>
        <w:gridCol w:w="538"/>
        <w:gridCol w:w="3957"/>
        <w:gridCol w:w="5760"/>
      </w:tblGrid>
      <w:tr w:rsidR="00E70686" w:rsidRPr="00207640" w14:paraId="50205C4A" w14:textId="77777777" w:rsidTr="00E76EFA">
        <w:tc>
          <w:tcPr>
            <w:tcW w:w="538" w:type="dxa"/>
            <w:vMerge w:val="restart"/>
            <w:vAlign w:val="center"/>
          </w:tcPr>
          <w:p w14:paraId="24AD078B" w14:textId="77777777" w:rsidR="00E70686" w:rsidRPr="00207640" w:rsidRDefault="00E70686" w:rsidP="00E76EFA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3957" w:type="dxa"/>
            <w:vAlign w:val="center"/>
          </w:tcPr>
          <w:p w14:paraId="1D071D50" w14:textId="77777777" w:rsidR="00E70686" w:rsidRPr="00207640" w:rsidRDefault="00E70686" w:rsidP="00E76EFA">
            <w:pPr>
              <w:rPr>
                <w:b/>
                <w:lang w:val="en-GB"/>
              </w:rPr>
            </w:pPr>
            <w:r w:rsidRPr="00207640">
              <w:rPr>
                <w:b/>
                <w:lang w:val="en-GB"/>
              </w:rPr>
              <w:t>The subject of the procurement</w:t>
            </w:r>
          </w:p>
        </w:tc>
        <w:tc>
          <w:tcPr>
            <w:tcW w:w="5760" w:type="dxa"/>
            <w:vAlign w:val="center"/>
          </w:tcPr>
          <w:p w14:paraId="34FC5A48" w14:textId="711B7ABD" w:rsidR="00E70686" w:rsidRPr="002C2ADD" w:rsidRDefault="00144F7C" w:rsidP="00E76EFA">
            <w:pPr>
              <w:jc w:val="both"/>
              <w:rPr>
                <w:b/>
                <w:lang w:val="en-GB"/>
              </w:rPr>
            </w:pPr>
            <w:r>
              <w:rPr>
                <w:b/>
                <w:lang w:val="en-GB"/>
              </w:rPr>
              <w:t>GHz burst repetition rate femtosecond laser</w:t>
            </w:r>
          </w:p>
        </w:tc>
      </w:tr>
      <w:tr w:rsidR="00E70686" w:rsidRPr="00207640" w14:paraId="617AC7E0" w14:textId="77777777" w:rsidTr="00E76EFA">
        <w:trPr>
          <w:trHeight w:val="63"/>
        </w:trPr>
        <w:tc>
          <w:tcPr>
            <w:tcW w:w="538" w:type="dxa"/>
            <w:vMerge/>
            <w:vAlign w:val="center"/>
          </w:tcPr>
          <w:p w14:paraId="04815E73" w14:textId="77777777" w:rsidR="00E70686" w:rsidRPr="00207640" w:rsidRDefault="00E70686" w:rsidP="00E76EFA">
            <w:pPr>
              <w:jc w:val="center"/>
              <w:rPr>
                <w:lang w:val="en-GB"/>
              </w:rPr>
            </w:pPr>
          </w:p>
        </w:tc>
        <w:tc>
          <w:tcPr>
            <w:tcW w:w="3957" w:type="dxa"/>
            <w:vMerge w:val="restart"/>
            <w:vAlign w:val="center"/>
          </w:tcPr>
          <w:p w14:paraId="721113E7" w14:textId="68CF2143" w:rsidR="00E70686" w:rsidRPr="00207640" w:rsidRDefault="00E70686" w:rsidP="00E76EFA">
            <w:pPr>
              <w:rPr>
                <w:lang w:val="en-GB"/>
              </w:rPr>
            </w:pPr>
            <w:r w:rsidRPr="00207640">
              <w:rPr>
                <w:lang w:val="en-GB"/>
              </w:rPr>
              <w:t xml:space="preserve">Following </w:t>
            </w:r>
            <w:r w:rsidR="00F4764F" w:rsidRPr="00207640">
              <w:rPr>
                <w:lang w:val="en-GB"/>
              </w:rPr>
              <w:t>task</w:t>
            </w:r>
            <w:r w:rsidRPr="00207640">
              <w:rPr>
                <w:lang w:val="en-GB"/>
              </w:rPr>
              <w:t xml:space="preserve">s to be realized with </w:t>
            </w:r>
            <w:r w:rsidR="00B5533F" w:rsidRPr="00207640">
              <w:rPr>
                <w:lang w:val="en-GB"/>
              </w:rPr>
              <w:t>galvanometric scanning system</w:t>
            </w:r>
          </w:p>
        </w:tc>
        <w:tc>
          <w:tcPr>
            <w:tcW w:w="5760" w:type="dxa"/>
            <w:vAlign w:val="center"/>
          </w:tcPr>
          <w:p w14:paraId="1435729E" w14:textId="02CE492B" w:rsidR="00075FF7" w:rsidRPr="002C2ADD" w:rsidRDefault="00144F7C" w:rsidP="00075FF7">
            <w:pPr>
              <w:pStyle w:val="Odstavecseseznamem"/>
              <w:numPr>
                <w:ilvl w:val="0"/>
                <w:numId w:val="1"/>
              </w:numPr>
              <w:jc w:val="both"/>
              <w:rPr>
                <w:lang w:val="en-GB"/>
              </w:rPr>
            </w:pPr>
            <w:r w:rsidRPr="00144F7C">
              <w:t>High-precision laser micromachining and volumetric modifications in transparent materials.</w:t>
            </w:r>
          </w:p>
        </w:tc>
      </w:tr>
      <w:tr w:rsidR="00E70686" w:rsidRPr="00207640" w14:paraId="601268D0" w14:textId="77777777" w:rsidTr="00E76EFA">
        <w:trPr>
          <w:trHeight w:val="59"/>
        </w:trPr>
        <w:tc>
          <w:tcPr>
            <w:tcW w:w="538" w:type="dxa"/>
            <w:vMerge/>
            <w:vAlign w:val="center"/>
          </w:tcPr>
          <w:p w14:paraId="3E52CA38" w14:textId="77777777" w:rsidR="00E70686" w:rsidRPr="00207640" w:rsidRDefault="00E70686" w:rsidP="00E76EFA">
            <w:pPr>
              <w:jc w:val="center"/>
              <w:rPr>
                <w:lang w:val="en-GB"/>
              </w:rPr>
            </w:pPr>
          </w:p>
        </w:tc>
        <w:tc>
          <w:tcPr>
            <w:tcW w:w="3957" w:type="dxa"/>
            <w:vMerge/>
            <w:vAlign w:val="center"/>
          </w:tcPr>
          <w:p w14:paraId="0924AB20" w14:textId="77777777" w:rsidR="00E70686" w:rsidRPr="00207640" w:rsidRDefault="00E70686" w:rsidP="00E76EFA">
            <w:pPr>
              <w:rPr>
                <w:lang w:val="en-GB"/>
              </w:rPr>
            </w:pPr>
          </w:p>
        </w:tc>
        <w:tc>
          <w:tcPr>
            <w:tcW w:w="5760" w:type="dxa"/>
            <w:vAlign w:val="center"/>
          </w:tcPr>
          <w:p w14:paraId="5EC5A9DD" w14:textId="5DFAB774" w:rsidR="00075FF7" w:rsidRPr="002C2ADD" w:rsidRDefault="004A6C37" w:rsidP="00A55183">
            <w:pPr>
              <w:pStyle w:val="Odstavecseseznamem"/>
              <w:numPr>
                <w:ilvl w:val="0"/>
                <w:numId w:val="1"/>
              </w:numPr>
              <w:jc w:val="both"/>
              <w:rPr>
                <w:lang w:val="en-GB"/>
              </w:rPr>
            </w:pPr>
            <w:r w:rsidRPr="002C2ADD">
              <w:rPr>
                <w:lang w:val="en-GB"/>
              </w:rPr>
              <w:t>Ready for 24/7 operation</w:t>
            </w:r>
          </w:p>
        </w:tc>
      </w:tr>
      <w:tr w:rsidR="00B5533F" w:rsidRPr="00207640" w14:paraId="45F5208B" w14:textId="77777777" w:rsidTr="00E76EFA">
        <w:trPr>
          <w:trHeight w:val="59"/>
        </w:trPr>
        <w:tc>
          <w:tcPr>
            <w:tcW w:w="538" w:type="dxa"/>
            <w:vMerge/>
            <w:vAlign w:val="center"/>
          </w:tcPr>
          <w:p w14:paraId="227A73D9" w14:textId="77777777" w:rsidR="00B5533F" w:rsidRPr="00207640" w:rsidRDefault="00B5533F" w:rsidP="00E76EFA">
            <w:pPr>
              <w:jc w:val="center"/>
              <w:rPr>
                <w:lang w:val="en-GB"/>
              </w:rPr>
            </w:pPr>
          </w:p>
        </w:tc>
        <w:tc>
          <w:tcPr>
            <w:tcW w:w="3957" w:type="dxa"/>
            <w:vMerge/>
            <w:vAlign w:val="center"/>
          </w:tcPr>
          <w:p w14:paraId="4EBAFE2F" w14:textId="77777777" w:rsidR="00B5533F" w:rsidRPr="00207640" w:rsidRDefault="00B5533F" w:rsidP="00E76EFA">
            <w:pPr>
              <w:rPr>
                <w:lang w:val="en-GB"/>
              </w:rPr>
            </w:pPr>
          </w:p>
        </w:tc>
        <w:tc>
          <w:tcPr>
            <w:tcW w:w="5760" w:type="dxa"/>
            <w:vAlign w:val="center"/>
          </w:tcPr>
          <w:p w14:paraId="76B62D4F" w14:textId="274FCFD9" w:rsidR="00B5533F" w:rsidRPr="002C2ADD" w:rsidRDefault="00144F7C" w:rsidP="00A55183">
            <w:pPr>
              <w:pStyle w:val="Odstavecseseznamem"/>
              <w:numPr>
                <w:ilvl w:val="0"/>
                <w:numId w:val="1"/>
              </w:numPr>
              <w:jc w:val="both"/>
              <w:rPr>
                <w:lang w:val="en-GB"/>
              </w:rPr>
            </w:pPr>
            <w:r w:rsidRPr="00144F7C">
              <w:t xml:space="preserve">The system should </w:t>
            </w:r>
            <w:r>
              <w:t>generate 1030 nm output beam with possibilities of</w:t>
            </w:r>
            <w:r w:rsidRPr="00144F7C">
              <w:t xml:space="preserve"> second (2H), third (3H), and fourth (4H) harmonic generations</w:t>
            </w:r>
          </w:p>
        </w:tc>
      </w:tr>
      <w:tr w:rsidR="00B5533F" w:rsidRPr="00207640" w14:paraId="43BE24BE" w14:textId="77777777" w:rsidTr="00E76EFA">
        <w:trPr>
          <w:trHeight w:val="59"/>
        </w:trPr>
        <w:tc>
          <w:tcPr>
            <w:tcW w:w="538" w:type="dxa"/>
            <w:vMerge/>
            <w:vAlign w:val="center"/>
          </w:tcPr>
          <w:p w14:paraId="7CF6EE40" w14:textId="77777777" w:rsidR="00B5533F" w:rsidRPr="00207640" w:rsidRDefault="00B5533F" w:rsidP="00E76EFA">
            <w:pPr>
              <w:jc w:val="center"/>
              <w:rPr>
                <w:lang w:val="en-GB"/>
              </w:rPr>
            </w:pPr>
          </w:p>
        </w:tc>
        <w:tc>
          <w:tcPr>
            <w:tcW w:w="3957" w:type="dxa"/>
            <w:vMerge/>
            <w:vAlign w:val="center"/>
          </w:tcPr>
          <w:p w14:paraId="281F1446" w14:textId="77777777" w:rsidR="00B5533F" w:rsidRPr="00207640" w:rsidRDefault="00B5533F" w:rsidP="00E76EFA">
            <w:pPr>
              <w:rPr>
                <w:lang w:val="en-GB"/>
              </w:rPr>
            </w:pPr>
          </w:p>
        </w:tc>
        <w:tc>
          <w:tcPr>
            <w:tcW w:w="5760" w:type="dxa"/>
            <w:vAlign w:val="center"/>
          </w:tcPr>
          <w:p w14:paraId="4B598131" w14:textId="7075300B" w:rsidR="00B5533F" w:rsidRPr="002C2ADD" w:rsidRDefault="00F24AD2" w:rsidP="00FC0CF1">
            <w:pPr>
              <w:pStyle w:val="Odstavecseseznamem"/>
              <w:numPr>
                <w:ilvl w:val="0"/>
                <w:numId w:val="1"/>
              </w:numPr>
              <w:jc w:val="both"/>
              <w:rPr>
                <w:lang w:val="en-GB"/>
              </w:rPr>
            </w:pPr>
            <w:r w:rsidRPr="00F24AD2">
              <w:t>Adjustable burst mode</w:t>
            </w:r>
            <w:r>
              <w:t xml:space="preserve"> up to GHz region</w:t>
            </w:r>
            <w:r w:rsidRPr="00F24AD2">
              <w:t xml:space="preserve"> for applications such as selective ablation, deep engraving, surface polishing, and functionalization</w:t>
            </w:r>
          </w:p>
        </w:tc>
      </w:tr>
      <w:tr w:rsidR="00E70686" w:rsidRPr="00207640" w14:paraId="30CD7363" w14:textId="77777777" w:rsidTr="00E76EFA">
        <w:trPr>
          <w:trHeight w:val="59"/>
        </w:trPr>
        <w:tc>
          <w:tcPr>
            <w:tcW w:w="538" w:type="dxa"/>
            <w:vMerge/>
            <w:vAlign w:val="center"/>
          </w:tcPr>
          <w:p w14:paraId="3D4BD21F" w14:textId="77777777" w:rsidR="00E70686" w:rsidRPr="00207640" w:rsidRDefault="00E70686" w:rsidP="00E76EFA">
            <w:pPr>
              <w:jc w:val="center"/>
              <w:rPr>
                <w:lang w:val="en-GB"/>
              </w:rPr>
            </w:pPr>
          </w:p>
        </w:tc>
        <w:tc>
          <w:tcPr>
            <w:tcW w:w="3957" w:type="dxa"/>
            <w:vMerge/>
            <w:vAlign w:val="center"/>
          </w:tcPr>
          <w:p w14:paraId="20C8D1F2" w14:textId="77777777" w:rsidR="00E70686" w:rsidRPr="00207640" w:rsidRDefault="00E70686" w:rsidP="00E76EFA">
            <w:pPr>
              <w:rPr>
                <w:lang w:val="en-GB"/>
              </w:rPr>
            </w:pPr>
          </w:p>
        </w:tc>
        <w:tc>
          <w:tcPr>
            <w:tcW w:w="5760" w:type="dxa"/>
            <w:vAlign w:val="center"/>
          </w:tcPr>
          <w:p w14:paraId="532AECDB" w14:textId="3E2020E8" w:rsidR="00E70686" w:rsidRPr="002C2ADD" w:rsidRDefault="00D346B6" w:rsidP="00E76EFA">
            <w:pPr>
              <w:pStyle w:val="Odstavecseseznamem"/>
              <w:numPr>
                <w:ilvl w:val="0"/>
                <w:numId w:val="1"/>
              </w:numPr>
              <w:jc w:val="both"/>
              <w:rPr>
                <w:lang w:val="en-GB"/>
              </w:rPr>
            </w:pPr>
            <w:r w:rsidRPr="002C2ADD">
              <w:rPr>
                <w:lang w:val="en-GB"/>
              </w:rPr>
              <w:t>Adjustable pulse repetition rate and pulse duration to optimize for different materials and processes.</w:t>
            </w:r>
          </w:p>
        </w:tc>
      </w:tr>
      <w:tr w:rsidR="00E70686" w:rsidRPr="00207640" w14:paraId="70E65E02" w14:textId="77777777" w:rsidTr="00E76EFA">
        <w:trPr>
          <w:trHeight w:val="59"/>
        </w:trPr>
        <w:tc>
          <w:tcPr>
            <w:tcW w:w="538" w:type="dxa"/>
            <w:vMerge/>
            <w:vAlign w:val="center"/>
          </w:tcPr>
          <w:p w14:paraId="54D07109" w14:textId="77777777" w:rsidR="00E70686" w:rsidRPr="00207640" w:rsidRDefault="00E70686" w:rsidP="00E76EFA">
            <w:pPr>
              <w:jc w:val="center"/>
              <w:rPr>
                <w:lang w:val="en-GB"/>
              </w:rPr>
            </w:pPr>
          </w:p>
        </w:tc>
        <w:tc>
          <w:tcPr>
            <w:tcW w:w="3957" w:type="dxa"/>
            <w:vMerge/>
            <w:vAlign w:val="center"/>
          </w:tcPr>
          <w:p w14:paraId="5B8D3877" w14:textId="77777777" w:rsidR="00E70686" w:rsidRPr="00207640" w:rsidRDefault="00E70686" w:rsidP="00E76EFA">
            <w:pPr>
              <w:rPr>
                <w:lang w:val="en-GB"/>
              </w:rPr>
            </w:pPr>
          </w:p>
        </w:tc>
        <w:tc>
          <w:tcPr>
            <w:tcW w:w="5760" w:type="dxa"/>
            <w:vAlign w:val="center"/>
          </w:tcPr>
          <w:p w14:paraId="53BC1109" w14:textId="7478DEC2" w:rsidR="00E70686" w:rsidRPr="002C2ADD" w:rsidRDefault="00B5533F" w:rsidP="00B5533F">
            <w:pPr>
              <w:pStyle w:val="Odstavecseseznamem"/>
              <w:numPr>
                <w:ilvl w:val="0"/>
                <w:numId w:val="1"/>
              </w:numPr>
              <w:jc w:val="both"/>
              <w:rPr>
                <w:lang w:val="en-GB"/>
              </w:rPr>
            </w:pPr>
            <w:r w:rsidRPr="002C2ADD">
              <w:rPr>
                <w:lang w:val="en-GB"/>
              </w:rPr>
              <w:t xml:space="preserve">Compatible with </w:t>
            </w:r>
            <w:r w:rsidR="00D346B6" w:rsidRPr="002C2ADD">
              <w:rPr>
                <w:lang w:val="en-GB"/>
              </w:rPr>
              <w:t>Direct Machining Control system</w:t>
            </w:r>
          </w:p>
        </w:tc>
      </w:tr>
      <w:tr w:rsidR="00E70686" w:rsidRPr="00207640" w14:paraId="51894F02" w14:textId="77777777" w:rsidTr="00982467">
        <w:trPr>
          <w:trHeight w:val="70"/>
        </w:trPr>
        <w:tc>
          <w:tcPr>
            <w:tcW w:w="538" w:type="dxa"/>
            <w:vMerge/>
            <w:vAlign w:val="center"/>
          </w:tcPr>
          <w:p w14:paraId="50B16777" w14:textId="77777777" w:rsidR="00E70686" w:rsidRPr="00207640" w:rsidRDefault="00E70686" w:rsidP="00E76EFA">
            <w:pPr>
              <w:jc w:val="center"/>
              <w:rPr>
                <w:lang w:val="en-GB"/>
              </w:rPr>
            </w:pPr>
          </w:p>
        </w:tc>
        <w:tc>
          <w:tcPr>
            <w:tcW w:w="3957" w:type="dxa"/>
            <w:vMerge/>
            <w:vAlign w:val="center"/>
          </w:tcPr>
          <w:p w14:paraId="40DB1A12" w14:textId="77777777" w:rsidR="00E70686" w:rsidRPr="00207640" w:rsidRDefault="00E70686" w:rsidP="00E76EFA">
            <w:pPr>
              <w:rPr>
                <w:lang w:val="en-GB"/>
              </w:rPr>
            </w:pPr>
          </w:p>
        </w:tc>
        <w:tc>
          <w:tcPr>
            <w:tcW w:w="5760" w:type="dxa"/>
            <w:vAlign w:val="center"/>
          </w:tcPr>
          <w:p w14:paraId="3083F636" w14:textId="7170A40A" w:rsidR="00E70686" w:rsidRPr="002C2ADD" w:rsidRDefault="00D346B6" w:rsidP="00D346B6">
            <w:pPr>
              <w:pStyle w:val="Odstavecseseznamem"/>
              <w:numPr>
                <w:ilvl w:val="0"/>
                <w:numId w:val="1"/>
              </w:numPr>
              <w:jc w:val="both"/>
              <w:rPr>
                <w:lang w:val="en-GB"/>
              </w:rPr>
            </w:pPr>
            <w:r w:rsidRPr="002C2ADD">
              <w:rPr>
                <w:lang w:val="en-GB"/>
              </w:rPr>
              <w:t>Integration with existing galvanometric scanning systems and RTC control boards.</w:t>
            </w:r>
          </w:p>
        </w:tc>
      </w:tr>
      <w:tr w:rsidR="00E70686" w:rsidRPr="00207640" w14:paraId="35F1D565" w14:textId="77777777" w:rsidTr="00E76EFA">
        <w:tc>
          <w:tcPr>
            <w:tcW w:w="10255" w:type="dxa"/>
            <w:gridSpan w:val="3"/>
            <w:vAlign w:val="center"/>
          </w:tcPr>
          <w:p w14:paraId="1BA8CDF4" w14:textId="5D676B63" w:rsidR="00E70686" w:rsidRPr="002C2ADD" w:rsidRDefault="00E70686" w:rsidP="00E76EFA">
            <w:pPr>
              <w:jc w:val="center"/>
              <w:rPr>
                <w:b/>
                <w:lang w:val="en-GB"/>
              </w:rPr>
            </w:pPr>
            <w:r w:rsidRPr="002C2ADD">
              <w:rPr>
                <w:b/>
                <w:lang w:val="en-GB"/>
              </w:rPr>
              <w:t xml:space="preserve">Technical features of </w:t>
            </w:r>
            <w:r w:rsidR="00F24AD2">
              <w:rPr>
                <w:b/>
                <w:lang w:val="en-GB"/>
              </w:rPr>
              <w:t>GHz burst repetition rate femtosecond laser</w:t>
            </w:r>
          </w:p>
        </w:tc>
      </w:tr>
      <w:tr w:rsidR="00E70686" w:rsidRPr="00207640" w14:paraId="3CF7CDF4" w14:textId="77777777" w:rsidTr="00E76EFA">
        <w:tc>
          <w:tcPr>
            <w:tcW w:w="4495" w:type="dxa"/>
            <w:gridSpan w:val="2"/>
            <w:vAlign w:val="center"/>
          </w:tcPr>
          <w:p w14:paraId="19944FAC" w14:textId="561708C0" w:rsidR="00E70686" w:rsidRPr="00207640" w:rsidRDefault="00D346B6" w:rsidP="00E76EFA">
            <w:pPr>
              <w:rPr>
                <w:lang w:val="en-GB"/>
              </w:rPr>
            </w:pPr>
            <w:r w:rsidRPr="00207640">
              <w:rPr>
                <w:lang w:val="en-GB"/>
              </w:rPr>
              <w:t>Optical Characteristics</w:t>
            </w:r>
          </w:p>
        </w:tc>
        <w:tc>
          <w:tcPr>
            <w:tcW w:w="5760" w:type="dxa"/>
            <w:vAlign w:val="center"/>
          </w:tcPr>
          <w:p w14:paraId="221B02CE" w14:textId="7B6A5F58" w:rsidR="00F24AD2" w:rsidRPr="00F24AD2" w:rsidRDefault="00F24AD2" w:rsidP="00F24AD2">
            <w:pPr>
              <w:jc w:val="both"/>
              <w:rPr>
                <w:i/>
                <w:iCs/>
                <w:lang w:val="cs-CZ"/>
              </w:rPr>
            </w:pPr>
            <w:r>
              <w:rPr>
                <w:i/>
                <w:iCs/>
                <w:lang w:val="cs-CZ"/>
              </w:rPr>
              <w:t>-</w:t>
            </w:r>
            <w:r w:rsidRPr="00F24AD2">
              <w:rPr>
                <w:i/>
                <w:iCs/>
                <w:lang w:val="cs-CZ"/>
              </w:rPr>
              <w:t xml:space="preserve"> Wavelengths:</w:t>
            </w:r>
          </w:p>
          <w:p w14:paraId="01474ECA" w14:textId="25E5B62A" w:rsidR="00F24AD2" w:rsidRPr="00F24AD2" w:rsidRDefault="00F24AD2" w:rsidP="00F24AD2">
            <w:pPr>
              <w:numPr>
                <w:ilvl w:val="0"/>
                <w:numId w:val="4"/>
              </w:numPr>
              <w:jc w:val="both"/>
              <w:rPr>
                <w:i/>
                <w:iCs/>
                <w:lang w:val="cs-CZ"/>
              </w:rPr>
            </w:pPr>
            <w:r w:rsidRPr="00F24AD2">
              <w:rPr>
                <w:i/>
                <w:iCs/>
                <w:lang w:val="cs-CZ"/>
              </w:rPr>
              <w:t>Fundamental: 1030 nm</w:t>
            </w:r>
          </w:p>
          <w:p w14:paraId="27A64678" w14:textId="69685CD5" w:rsidR="00F24AD2" w:rsidRPr="00F24AD2" w:rsidRDefault="00F24AD2" w:rsidP="00F24AD2">
            <w:pPr>
              <w:numPr>
                <w:ilvl w:val="0"/>
                <w:numId w:val="4"/>
              </w:numPr>
              <w:jc w:val="both"/>
              <w:rPr>
                <w:i/>
                <w:iCs/>
                <w:lang w:val="cs-CZ"/>
              </w:rPr>
            </w:pPr>
            <w:r w:rsidRPr="00F24AD2">
              <w:rPr>
                <w:i/>
                <w:iCs/>
                <w:lang w:val="cs-CZ"/>
              </w:rPr>
              <w:t>Second harmonic (2H): 515 nm</w:t>
            </w:r>
          </w:p>
          <w:p w14:paraId="30EA2E15" w14:textId="1552E1E9" w:rsidR="00F24AD2" w:rsidRPr="00F24AD2" w:rsidRDefault="00F24AD2" w:rsidP="00F24AD2">
            <w:pPr>
              <w:numPr>
                <w:ilvl w:val="0"/>
                <w:numId w:val="4"/>
              </w:numPr>
              <w:jc w:val="both"/>
              <w:rPr>
                <w:i/>
                <w:iCs/>
                <w:lang w:val="cs-CZ"/>
              </w:rPr>
            </w:pPr>
            <w:r w:rsidRPr="00F24AD2">
              <w:rPr>
                <w:i/>
                <w:iCs/>
                <w:lang w:val="cs-CZ"/>
              </w:rPr>
              <w:t>Third harmonic (3H): 343 nm</w:t>
            </w:r>
          </w:p>
          <w:p w14:paraId="22F69B5C" w14:textId="5CD0259A" w:rsidR="00F24AD2" w:rsidRPr="00F24AD2" w:rsidRDefault="00F24AD2" w:rsidP="00F24AD2">
            <w:pPr>
              <w:numPr>
                <w:ilvl w:val="0"/>
                <w:numId w:val="4"/>
              </w:numPr>
              <w:jc w:val="both"/>
              <w:rPr>
                <w:i/>
                <w:iCs/>
                <w:lang w:val="cs-CZ"/>
              </w:rPr>
            </w:pPr>
            <w:r w:rsidRPr="00F24AD2">
              <w:rPr>
                <w:i/>
                <w:iCs/>
                <w:lang w:val="cs-CZ"/>
              </w:rPr>
              <w:t>Fourth harmonic (4H): 257 nm</w:t>
            </w:r>
          </w:p>
          <w:p w14:paraId="69B2CB55" w14:textId="39EA0CDE" w:rsidR="00F24AD2" w:rsidRPr="00F24AD2" w:rsidRDefault="00F24AD2" w:rsidP="00F24AD2">
            <w:pPr>
              <w:jc w:val="both"/>
              <w:rPr>
                <w:i/>
                <w:iCs/>
                <w:lang w:val="cs-CZ"/>
              </w:rPr>
            </w:pPr>
            <w:r>
              <w:rPr>
                <w:i/>
                <w:iCs/>
                <w:lang w:val="cs-CZ"/>
              </w:rPr>
              <w:t>-</w:t>
            </w:r>
            <w:r w:rsidRPr="00F24AD2">
              <w:rPr>
                <w:i/>
                <w:iCs/>
                <w:lang w:val="cs-CZ"/>
              </w:rPr>
              <w:t xml:space="preserve">  Pulse Repetition Rate:</w:t>
            </w:r>
            <w:r>
              <w:rPr>
                <w:i/>
                <w:iCs/>
                <w:lang w:val="cs-CZ"/>
              </w:rPr>
              <w:t xml:space="preserve"> must be</w:t>
            </w:r>
            <w:r w:rsidRPr="00F24AD2">
              <w:rPr>
                <w:i/>
                <w:iCs/>
                <w:lang w:val="cs-CZ"/>
              </w:rPr>
              <w:t xml:space="preserve"> </w:t>
            </w:r>
            <w:r>
              <w:rPr>
                <w:i/>
                <w:iCs/>
                <w:lang w:val="cs-CZ"/>
              </w:rPr>
              <w:t>a</w:t>
            </w:r>
            <w:r w:rsidRPr="00F24AD2">
              <w:rPr>
                <w:i/>
                <w:iCs/>
                <w:lang w:val="cs-CZ"/>
              </w:rPr>
              <w:t>djustable up to 2 MHz</w:t>
            </w:r>
            <w:r>
              <w:rPr>
                <w:i/>
                <w:iCs/>
                <w:lang w:val="cs-CZ"/>
              </w:rPr>
              <w:t>, with burst mode options up to GHz region</w:t>
            </w:r>
          </w:p>
          <w:p w14:paraId="0B2F7933" w14:textId="2F8B39AD" w:rsidR="00F24AD2" w:rsidRPr="00F24AD2" w:rsidRDefault="00F24AD2" w:rsidP="00F24AD2">
            <w:pPr>
              <w:jc w:val="both"/>
              <w:rPr>
                <w:i/>
                <w:iCs/>
                <w:lang w:val="cs-CZ"/>
              </w:rPr>
            </w:pPr>
            <w:r>
              <w:rPr>
                <w:i/>
                <w:iCs/>
                <w:lang w:val="cs-CZ"/>
              </w:rPr>
              <w:t>-</w:t>
            </w:r>
            <w:r w:rsidRPr="00F24AD2">
              <w:rPr>
                <w:i/>
                <w:iCs/>
                <w:lang w:val="cs-CZ"/>
              </w:rPr>
              <w:t xml:space="preserve">  Pulse Duration: </w:t>
            </w:r>
            <w:r>
              <w:rPr>
                <w:i/>
                <w:iCs/>
                <w:lang w:val="cs-CZ"/>
              </w:rPr>
              <w:t>Must be tunable t</w:t>
            </w:r>
            <w:r w:rsidRPr="00F24AD2">
              <w:rPr>
                <w:i/>
                <w:iCs/>
                <w:lang w:val="cs-CZ"/>
              </w:rPr>
              <w:t xml:space="preserve">unable </w:t>
            </w:r>
            <w:r>
              <w:rPr>
                <w:i/>
                <w:iCs/>
                <w:lang w:val="cs-CZ"/>
              </w:rPr>
              <w:t>at least in the range of</w:t>
            </w:r>
            <w:r w:rsidRPr="00F24AD2">
              <w:rPr>
                <w:i/>
                <w:iCs/>
                <w:lang w:val="cs-CZ"/>
              </w:rPr>
              <w:t xml:space="preserve"> </w:t>
            </w:r>
            <w:r>
              <w:rPr>
                <w:i/>
                <w:iCs/>
                <w:lang w:val="cs-CZ"/>
              </w:rPr>
              <w:t>250</w:t>
            </w:r>
            <w:r w:rsidRPr="00F24AD2">
              <w:rPr>
                <w:i/>
                <w:iCs/>
                <w:lang w:val="cs-CZ"/>
              </w:rPr>
              <w:t xml:space="preserve"> fs and </w:t>
            </w:r>
            <w:r>
              <w:rPr>
                <w:i/>
                <w:iCs/>
                <w:lang w:val="cs-CZ"/>
              </w:rPr>
              <w:t>1</w:t>
            </w:r>
            <w:r w:rsidRPr="00F24AD2">
              <w:rPr>
                <w:i/>
                <w:iCs/>
                <w:lang w:val="cs-CZ"/>
              </w:rPr>
              <w:t xml:space="preserve"> ps.</w:t>
            </w:r>
          </w:p>
          <w:p w14:paraId="37495851" w14:textId="0D1BE0AF" w:rsidR="00F24AD2" w:rsidRPr="00F24AD2" w:rsidRDefault="00F24AD2" w:rsidP="00F24AD2">
            <w:pPr>
              <w:jc w:val="both"/>
              <w:rPr>
                <w:i/>
                <w:iCs/>
                <w:lang w:val="cs-CZ"/>
              </w:rPr>
            </w:pPr>
            <w:r>
              <w:rPr>
                <w:i/>
                <w:iCs/>
                <w:lang w:val="cs-CZ"/>
              </w:rPr>
              <w:t>-</w:t>
            </w:r>
            <w:r w:rsidRPr="00F24AD2">
              <w:rPr>
                <w:i/>
                <w:iCs/>
                <w:lang w:val="cs-CZ"/>
              </w:rPr>
              <w:t xml:space="preserve">  Output Power: Maximum output power of at least 120W at 1030 nm with &gt; 50% efficiency for the second harmonic and &gt; 2</w:t>
            </w:r>
            <w:r>
              <w:rPr>
                <w:i/>
                <w:iCs/>
                <w:lang w:val="cs-CZ"/>
              </w:rPr>
              <w:t>0</w:t>
            </w:r>
            <w:r w:rsidRPr="00F24AD2">
              <w:rPr>
                <w:i/>
                <w:iCs/>
                <w:lang w:val="cs-CZ"/>
              </w:rPr>
              <w:t>% for the third harmonic.</w:t>
            </w:r>
          </w:p>
          <w:p w14:paraId="13CDFD83" w14:textId="34F17895" w:rsidR="00F24AD2" w:rsidRPr="00F24AD2" w:rsidRDefault="00F24AD2" w:rsidP="00F24AD2">
            <w:pPr>
              <w:jc w:val="both"/>
              <w:rPr>
                <w:i/>
                <w:iCs/>
                <w:lang w:val="cs-CZ"/>
              </w:rPr>
            </w:pPr>
            <w:r>
              <w:rPr>
                <w:i/>
                <w:iCs/>
                <w:lang w:val="cs-CZ"/>
              </w:rPr>
              <w:t>-</w:t>
            </w:r>
            <w:r w:rsidRPr="00F24AD2">
              <w:rPr>
                <w:i/>
                <w:iCs/>
                <w:lang w:val="cs-CZ"/>
              </w:rPr>
              <w:t xml:space="preserve">  Burst Mode Capability: Must support burst mode with both nanosecond and picosecond pulse separation, configurable to create a set of pulse sub-packets for enhanced control in material processing.</w:t>
            </w:r>
          </w:p>
          <w:p w14:paraId="60833526" w14:textId="41B19A38" w:rsidR="00F24AD2" w:rsidRPr="00F24AD2" w:rsidRDefault="00F24AD2" w:rsidP="00F24AD2">
            <w:pPr>
              <w:jc w:val="both"/>
              <w:rPr>
                <w:i/>
                <w:iCs/>
                <w:lang w:val="cs-CZ"/>
              </w:rPr>
            </w:pPr>
            <w:r>
              <w:rPr>
                <w:i/>
                <w:iCs/>
                <w:lang w:val="cs-CZ"/>
              </w:rPr>
              <w:t>-</w:t>
            </w:r>
            <w:r w:rsidRPr="00F24AD2">
              <w:rPr>
                <w:i/>
                <w:iCs/>
                <w:lang w:val="cs-CZ"/>
              </w:rPr>
              <w:t xml:space="preserve">  Beam Quality (M²): Must be lower than 1.2.</w:t>
            </w:r>
          </w:p>
          <w:p w14:paraId="48F01238" w14:textId="18DAF358" w:rsidR="00075FF7" w:rsidRPr="002C2ADD" w:rsidRDefault="00F24AD2" w:rsidP="00F24AD2">
            <w:pPr>
              <w:jc w:val="both"/>
              <w:rPr>
                <w:color w:val="00B050"/>
                <w:lang w:val="en-GB"/>
              </w:rPr>
            </w:pPr>
            <w:r>
              <w:rPr>
                <w:i/>
                <w:iCs/>
                <w:lang w:val="cs-CZ"/>
              </w:rPr>
              <w:t>-</w:t>
            </w:r>
            <w:r w:rsidRPr="00F24AD2">
              <w:rPr>
                <w:i/>
                <w:iCs/>
                <w:lang w:val="cs-CZ"/>
              </w:rPr>
              <w:t xml:space="preserve">  Polarization: </w:t>
            </w:r>
            <w:r>
              <w:rPr>
                <w:i/>
                <w:iCs/>
                <w:lang w:val="cs-CZ"/>
              </w:rPr>
              <w:t>Must be v</w:t>
            </w:r>
            <w:r w:rsidRPr="00F24AD2">
              <w:rPr>
                <w:i/>
                <w:iCs/>
                <w:lang w:val="cs-CZ"/>
              </w:rPr>
              <w:t>ertical for the fundamental</w:t>
            </w:r>
            <w:r>
              <w:rPr>
                <w:i/>
                <w:iCs/>
                <w:lang w:val="cs-CZ"/>
              </w:rPr>
              <w:t xml:space="preserve"> wavelength</w:t>
            </w:r>
          </w:p>
        </w:tc>
      </w:tr>
      <w:tr w:rsidR="00FC0CF1" w:rsidRPr="00207640" w14:paraId="6F9B5F3E" w14:textId="77777777" w:rsidTr="00E76EFA">
        <w:tc>
          <w:tcPr>
            <w:tcW w:w="4495" w:type="dxa"/>
            <w:gridSpan w:val="2"/>
            <w:vAlign w:val="center"/>
          </w:tcPr>
          <w:p w14:paraId="129CA90B" w14:textId="12BDF120" w:rsidR="00FC0CF1" w:rsidRPr="00207640" w:rsidRDefault="00207640" w:rsidP="00E76EFA">
            <w:pPr>
              <w:rPr>
                <w:lang w:val="en-GB"/>
              </w:rPr>
            </w:pPr>
            <w:r w:rsidRPr="00207640">
              <w:rPr>
                <w:lang w:val="en-GB"/>
              </w:rPr>
              <w:t>Performance and Stability</w:t>
            </w:r>
          </w:p>
        </w:tc>
        <w:tc>
          <w:tcPr>
            <w:tcW w:w="5760" w:type="dxa"/>
            <w:vAlign w:val="center"/>
          </w:tcPr>
          <w:p w14:paraId="59EA3747" w14:textId="56D994A9" w:rsidR="00F24AD2" w:rsidRPr="00F24AD2" w:rsidRDefault="00F24AD2" w:rsidP="00F24AD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-</w:t>
            </w:r>
            <w:r w:rsidRPr="00F24AD2">
              <w:rPr>
                <w:lang w:val="cs-CZ"/>
              </w:rPr>
              <w:t xml:space="preserve">  </w:t>
            </w:r>
            <w:r w:rsidRPr="00F24AD2">
              <w:rPr>
                <w:i/>
                <w:iCs/>
                <w:lang w:val="cs-CZ"/>
              </w:rPr>
              <w:t>Power Stability</w:t>
            </w:r>
            <w:r w:rsidRPr="00F24AD2">
              <w:rPr>
                <w:lang w:val="cs-CZ"/>
              </w:rPr>
              <w:t>: Output power stability should be within 1% over 8 hours of continuous operation.</w:t>
            </w:r>
          </w:p>
          <w:p w14:paraId="1F0DCDC2" w14:textId="3C8D2AB8" w:rsidR="00FC0CF1" w:rsidRPr="007C532A" w:rsidRDefault="00F24AD2" w:rsidP="00F24AD2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-</w:t>
            </w:r>
            <w:r w:rsidRPr="00F24AD2">
              <w:rPr>
                <w:lang w:val="cs-CZ"/>
              </w:rPr>
              <w:t xml:space="preserve"> </w:t>
            </w:r>
            <w:r w:rsidRPr="00F24AD2">
              <w:rPr>
                <w:i/>
                <w:iCs/>
                <w:lang w:val="cs-CZ"/>
              </w:rPr>
              <w:t>Pulse Energy Stability</w:t>
            </w:r>
            <w:r w:rsidRPr="00F24AD2">
              <w:rPr>
                <w:lang w:val="cs-CZ"/>
              </w:rPr>
              <w:t>: Stability of pulse energy must be &lt;0.5% (RMS).</w:t>
            </w:r>
          </w:p>
        </w:tc>
      </w:tr>
      <w:tr w:rsidR="00AF47FC" w:rsidRPr="00207640" w14:paraId="44842EA9" w14:textId="77777777" w:rsidTr="00E76EFA">
        <w:tc>
          <w:tcPr>
            <w:tcW w:w="4495" w:type="dxa"/>
            <w:gridSpan w:val="2"/>
            <w:vAlign w:val="center"/>
          </w:tcPr>
          <w:p w14:paraId="5183AC54" w14:textId="75385DF0" w:rsidR="00AF47FC" w:rsidRPr="00207640" w:rsidRDefault="002C2ADD" w:rsidP="00E76EFA">
            <w:pPr>
              <w:rPr>
                <w:lang w:val="en-GB"/>
              </w:rPr>
            </w:pPr>
            <w:r w:rsidRPr="002C2ADD">
              <w:rPr>
                <w:lang w:val="en-GB"/>
              </w:rPr>
              <w:t>Control and Interfaces</w:t>
            </w:r>
          </w:p>
        </w:tc>
        <w:tc>
          <w:tcPr>
            <w:tcW w:w="5760" w:type="dxa"/>
            <w:vAlign w:val="center"/>
          </w:tcPr>
          <w:p w14:paraId="3AE42068" w14:textId="555A2B32" w:rsidR="007C532A" w:rsidRPr="007C532A" w:rsidRDefault="007C532A" w:rsidP="007C532A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-</w:t>
            </w:r>
            <w:r w:rsidRPr="007C532A">
              <w:rPr>
                <w:lang w:val="cs-CZ"/>
              </w:rPr>
              <w:t xml:space="preserve">  Must be compatible with analog, TTL, and Ethernet-based controls.</w:t>
            </w:r>
          </w:p>
          <w:p w14:paraId="7ED411EB" w14:textId="77777777" w:rsidR="007C532A" w:rsidRDefault="007C532A" w:rsidP="007C532A">
            <w:pPr>
              <w:jc w:val="both"/>
              <w:rPr>
                <w:lang w:val="cs-CZ"/>
              </w:rPr>
            </w:pPr>
            <w:r>
              <w:rPr>
                <w:lang w:val="cs-CZ"/>
              </w:rPr>
              <w:t>-</w:t>
            </w:r>
            <w:r w:rsidRPr="007C532A">
              <w:rPr>
                <w:lang w:val="cs-CZ"/>
              </w:rPr>
              <w:t xml:space="preserve">  The system should provide interfaces for external synchronization and control, supporting flexible repetition rate tuning and burst shaping </w:t>
            </w:r>
          </w:p>
          <w:p w14:paraId="4376ED8E" w14:textId="6B2ADA25" w:rsidR="00AF47FC" w:rsidRPr="002C2ADD" w:rsidRDefault="007C532A" w:rsidP="007C532A">
            <w:pPr>
              <w:jc w:val="both"/>
              <w:rPr>
                <w:color w:val="00B050"/>
                <w:lang w:val="en-GB"/>
              </w:rPr>
            </w:pPr>
            <w:r>
              <w:rPr>
                <w:lang w:val="cs-CZ"/>
              </w:rPr>
              <w:lastRenderedPageBreak/>
              <w:t>-</w:t>
            </w:r>
            <w:r w:rsidRPr="007C532A">
              <w:rPr>
                <w:lang w:val="cs-CZ"/>
              </w:rPr>
              <w:t xml:space="preserve">  Must be supplied with control software that allows adjustment of pulse repetition rates, burst configurations, and harmonic switching.</w:t>
            </w:r>
          </w:p>
        </w:tc>
      </w:tr>
      <w:tr w:rsidR="00E70686" w:rsidRPr="00207640" w14:paraId="4C19FC21" w14:textId="77777777" w:rsidTr="00236FBC">
        <w:trPr>
          <w:trHeight w:val="454"/>
        </w:trPr>
        <w:tc>
          <w:tcPr>
            <w:tcW w:w="4495" w:type="dxa"/>
            <w:gridSpan w:val="2"/>
            <w:vAlign w:val="center"/>
          </w:tcPr>
          <w:p w14:paraId="09A4DACB" w14:textId="4B18297E" w:rsidR="00E70686" w:rsidRPr="00207640" w:rsidRDefault="002C2ADD" w:rsidP="00E76EFA">
            <w:pPr>
              <w:rPr>
                <w:lang w:val="en-GB"/>
              </w:rPr>
            </w:pPr>
            <w:r w:rsidRPr="002C2ADD">
              <w:rPr>
                <w:lang w:val="en-GB"/>
              </w:rPr>
              <w:lastRenderedPageBreak/>
              <w:t>Accessories</w:t>
            </w:r>
          </w:p>
        </w:tc>
        <w:tc>
          <w:tcPr>
            <w:tcW w:w="5760" w:type="dxa"/>
            <w:vAlign w:val="center"/>
          </w:tcPr>
          <w:p w14:paraId="03C05859" w14:textId="60588D9B" w:rsidR="002C2ADD" w:rsidRPr="002C2ADD" w:rsidRDefault="007C532A" w:rsidP="002C2ADD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- </w:t>
            </w:r>
            <w:r w:rsidR="002C2ADD" w:rsidRPr="002C2ADD">
              <w:rPr>
                <w:lang w:val="en-GB"/>
              </w:rPr>
              <w:t>Delivery with all necessary cables, connectors, and manuals in English.</w:t>
            </w:r>
          </w:p>
          <w:p w14:paraId="045DBD6C" w14:textId="5DB1AA34" w:rsidR="007C532A" w:rsidRPr="007C532A" w:rsidRDefault="007C532A" w:rsidP="007C532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- </w:t>
            </w:r>
            <w:r w:rsidRPr="007C532A">
              <w:rPr>
                <w:lang w:val="en-GB"/>
              </w:rPr>
              <w:t>The system must include all necessary optical components for harmonic generation (2H, 3H, 4H) and mounting fixtures.</w:t>
            </w:r>
          </w:p>
          <w:p w14:paraId="146A465C" w14:textId="1B38977A" w:rsidR="002C2ADD" w:rsidRPr="002C2ADD" w:rsidRDefault="007C532A" w:rsidP="007C532A">
            <w:pPr>
              <w:jc w:val="both"/>
              <w:rPr>
                <w:lang w:val="en-GB"/>
              </w:rPr>
            </w:pPr>
            <w:r w:rsidRPr="007C532A">
              <w:rPr>
                <w:lang w:val="en-GB"/>
              </w:rPr>
              <w:t>Include power supply, cabling, and other connectors required for operation.</w:t>
            </w:r>
          </w:p>
        </w:tc>
      </w:tr>
    </w:tbl>
    <w:p w14:paraId="5F6CBF5E" w14:textId="77777777" w:rsidR="009B52AD" w:rsidRPr="00207640" w:rsidRDefault="009B52AD" w:rsidP="00982467">
      <w:pPr>
        <w:rPr>
          <w:lang w:val="en-GB"/>
        </w:rPr>
      </w:pPr>
    </w:p>
    <w:sectPr w:rsidR="009B52AD" w:rsidRPr="00207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0618D"/>
    <w:multiLevelType w:val="hybridMultilevel"/>
    <w:tmpl w:val="8AEAB318"/>
    <w:lvl w:ilvl="0" w:tplc="6C34945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322F4"/>
    <w:multiLevelType w:val="hybridMultilevel"/>
    <w:tmpl w:val="DC180598"/>
    <w:lvl w:ilvl="0" w:tplc="A0A203AA"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916C1"/>
    <w:multiLevelType w:val="hybridMultilevel"/>
    <w:tmpl w:val="611A7DFE"/>
    <w:lvl w:ilvl="0" w:tplc="6C34945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947E5C"/>
    <w:multiLevelType w:val="multilevel"/>
    <w:tmpl w:val="B74C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528736">
    <w:abstractNumId w:val="0"/>
  </w:num>
  <w:num w:numId="2" w16cid:durableId="1132791262">
    <w:abstractNumId w:val="1"/>
  </w:num>
  <w:num w:numId="3" w16cid:durableId="831457094">
    <w:abstractNumId w:val="2"/>
  </w:num>
  <w:num w:numId="4" w16cid:durableId="71591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686"/>
    <w:rsid w:val="0006124E"/>
    <w:rsid w:val="00075FF7"/>
    <w:rsid w:val="00087390"/>
    <w:rsid w:val="000D2A12"/>
    <w:rsid w:val="000F0624"/>
    <w:rsid w:val="0014069E"/>
    <w:rsid w:val="00144F7C"/>
    <w:rsid w:val="001B14A1"/>
    <w:rsid w:val="001B62E4"/>
    <w:rsid w:val="00204FAA"/>
    <w:rsid w:val="00207640"/>
    <w:rsid w:val="002146A8"/>
    <w:rsid w:val="00236FBC"/>
    <w:rsid w:val="002455DE"/>
    <w:rsid w:val="002907AB"/>
    <w:rsid w:val="002C2ADD"/>
    <w:rsid w:val="003026E5"/>
    <w:rsid w:val="003675B5"/>
    <w:rsid w:val="0037157E"/>
    <w:rsid w:val="003756EE"/>
    <w:rsid w:val="00387104"/>
    <w:rsid w:val="00407883"/>
    <w:rsid w:val="00467B63"/>
    <w:rsid w:val="004A6C37"/>
    <w:rsid w:val="004C0CC6"/>
    <w:rsid w:val="004C1AC9"/>
    <w:rsid w:val="004C6228"/>
    <w:rsid w:val="00520480"/>
    <w:rsid w:val="0052739C"/>
    <w:rsid w:val="00554E1C"/>
    <w:rsid w:val="00567115"/>
    <w:rsid w:val="005777C2"/>
    <w:rsid w:val="005B204E"/>
    <w:rsid w:val="005C6080"/>
    <w:rsid w:val="005F36F8"/>
    <w:rsid w:val="00616BD8"/>
    <w:rsid w:val="00625509"/>
    <w:rsid w:val="006256D0"/>
    <w:rsid w:val="00690C47"/>
    <w:rsid w:val="00692E4C"/>
    <w:rsid w:val="006A741C"/>
    <w:rsid w:val="006C3ED3"/>
    <w:rsid w:val="006D1B90"/>
    <w:rsid w:val="006D5ADA"/>
    <w:rsid w:val="006D7121"/>
    <w:rsid w:val="006E26FF"/>
    <w:rsid w:val="006F085B"/>
    <w:rsid w:val="0070390D"/>
    <w:rsid w:val="00707369"/>
    <w:rsid w:val="00760E4A"/>
    <w:rsid w:val="00763CC2"/>
    <w:rsid w:val="0077430E"/>
    <w:rsid w:val="007C0522"/>
    <w:rsid w:val="007C11A3"/>
    <w:rsid w:val="007C532A"/>
    <w:rsid w:val="007D1FD9"/>
    <w:rsid w:val="0081469C"/>
    <w:rsid w:val="009037CB"/>
    <w:rsid w:val="00914AE4"/>
    <w:rsid w:val="0092311D"/>
    <w:rsid w:val="00966AC3"/>
    <w:rsid w:val="00970B7B"/>
    <w:rsid w:val="00982467"/>
    <w:rsid w:val="009A5C25"/>
    <w:rsid w:val="009B52AD"/>
    <w:rsid w:val="009F1CA3"/>
    <w:rsid w:val="00A55183"/>
    <w:rsid w:val="00A67C3D"/>
    <w:rsid w:val="00AF47FC"/>
    <w:rsid w:val="00B108C4"/>
    <w:rsid w:val="00B50FEF"/>
    <w:rsid w:val="00B51E4C"/>
    <w:rsid w:val="00B5533F"/>
    <w:rsid w:val="00B87312"/>
    <w:rsid w:val="00B96673"/>
    <w:rsid w:val="00BB4396"/>
    <w:rsid w:val="00BC305B"/>
    <w:rsid w:val="00BE7689"/>
    <w:rsid w:val="00BF4E3D"/>
    <w:rsid w:val="00C4300B"/>
    <w:rsid w:val="00C66F95"/>
    <w:rsid w:val="00C818EA"/>
    <w:rsid w:val="00C87851"/>
    <w:rsid w:val="00CA43B3"/>
    <w:rsid w:val="00CB0316"/>
    <w:rsid w:val="00CB29DF"/>
    <w:rsid w:val="00CD6792"/>
    <w:rsid w:val="00CE5FE9"/>
    <w:rsid w:val="00D346B6"/>
    <w:rsid w:val="00D34D00"/>
    <w:rsid w:val="00DA0F37"/>
    <w:rsid w:val="00DB1DB3"/>
    <w:rsid w:val="00DB6B42"/>
    <w:rsid w:val="00DC1AA7"/>
    <w:rsid w:val="00DE3EA7"/>
    <w:rsid w:val="00E70686"/>
    <w:rsid w:val="00E857EF"/>
    <w:rsid w:val="00EB49F4"/>
    <w:rsid w:val="00ED0161"/>
    <w:rsid w:val="00F2316C"/>
    <w:rsid w:val="00F24AD2"/>
    <w:rsid w:val="00F26846"/>
    <w:rsid w:val="00F43941"/>
    <w:rsid w:val="00F4764F"/>
    <w:rsid w:val="00F77C70"/>
    <w:rsid w:val="00F9155F"/>
    <w:rsid w:val="00FC0CF1"/>
    <w:rsid w:val="00FE040D"/>
    <w:rsid w:val="00F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FAFA6"/>
  <w15:docId w15:val="{924B7B8D-C4D4-48D0-8B33-9FCD57169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06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70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7068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A0F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0F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0F3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0F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0F3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3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E04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E26573D7C34A4489513B196B48345E" ma:contentTypeVersion="18" ma:contentTypeDescription="Vytvoří nový dokument" ma:contentTypeScope="" ma:versionID="5e93b6c1a2a0d23166ed8a9a74ab45ad">
  <xsd:schema xmlns:xsd="http://www.w3.org/2001/XMLSchema" xmlns:xs="http://www.w3.org/2001/XMLSchema" xmlns:p="http://schemas.microsoft.com/office/2006/metadata/properties" xmlns:ns2="da610b31-3ce7-4119-9dd0-82ede7636467" xmlns:ns3="7a5feb10-646c-4d0a-80b1-8c09b104fe53" targetNamespace="http://schemas.microsoft.com/office/2006/metadata/properties" ma:root="true" ma:fieldsID="8d68662e7041d1d0e6cc291cb8597510" ns2:_="" ns3:_="">
    <xsd:import namespace="da610b31-3ce7-4119-9dd0-82ede7636467"/>
    <xsd:import namespace="7a5feb10-646c-4d0a-80b1-8c09b104f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10b31-3ce7-4119-9dd0-82ede7636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46dc918-1846-4a3c-be46-741f123f3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feb10-646c-4d0a-80b1-8c09b104fe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da42029-f71c-4bc4-a0bb-5851ba02d4f3}" ma:internalName="TaxCatchAll" ma:showField="CatchAllData" ma:web="7a5feb10-646c-4d0a-80b1-8c09b104f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610b31-3ce7-4119-9dd0-82ede7636467">
      <Terms xmlns="http://schemas.microsoft.com/office/infopath/2007/PartnerControls"/>
    </lcf76f155ced4ddcb4097134ff3c332f>
    <TaxCatchAll xmlns="7a5feb10-646c-4d0a-80b1-8c09b104fe53" xsi:nil="true"/>
  </documentManagement>
</p:properties>
</file>

<file path=customXml/itemProps1.xml><?xml version="1.0" encoding="utf-8"?>
<ds:datastoreItem xmlns:ds="http://schemas.openxmlformats.org/officeDocument/2006/customXml" ds:itemID="{10A9D211-CD49-496C-9727-5A2C2AFBCE91}"/>
</file>

<file path=customXml/itemProps2.xml><?xml version="1.0" encoding="utf-8"?>
<ds:datastoreItem xmlns:ds="http://schemas.openxmlformats.org/officeDocument/2006/customXml" ds:itemID="{75ED05F8-7603-498A-B749-77822B715298}"/>
</file>

<file path=customXml/itemProps3.xml><?xml version="1.0" encoding="utf-8"?>
<ds:datastoreItem xmlns:ds="http://schemas.openxmlformats.org/officeDocument/2006/customXml" ds:itemID="{1E2869D3-F728-46F2-B4CE-7E7BDC7C58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372</Words>
  <Characters>2195</Characters>
  <Application>Microsoft Office Word</Application>
  <DocSecurity>0</DocSecurity>
  <Lines>18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Hauschwitz</dc:creator>
  <cp:keywords/>
  <dc:description/>
  <cp:lastModifiedBy>Magdaléna Mastná</cp:lastModifiedBy>
  <cp:revision>4</cp:revision>
  <dcterms:created xsi:type="dcterms:W3CDTF">2024-09-27T12:16:00Z</dcterms:created>
  <dcterms:modified xsi:type="dcterms:W3CDTF">2024-11-06T12:56:00Z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0x010100C7E26573D7C34A4489513B196B48345E</vt:lpwstr>
  </property>
</Properties>
</file>