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bookmarkStart w:id="0" w:name="_GoBack"/>
      <w:bookmarkEnd w:id="0"/>
      <w:r>
        <w:rPr>
          <w:rFonts w:ascii="Century Gothic" w:hAnsi="Century Gothic"/>
          <w:b/>
        </w:rPr>
        <w:t xml:space="preserve">Výzva </w:t>
      </w:r>
      <w:proofErr w:type="spellStart"/>
      <w:r>
        <w:rPr>
          <w:rFonts w:ascii="Century Gothic" w:hAnsi="Century Gothic"/>
          <w:b/>
        </w:rPr>
        <w:t>čj</w:t>
      </w:r>
      <w:proofErr w:type="spellEnd"/>
      <w:r>
        <w:rPr>
          <w:rFonts w:ascii="Century Gothic" w:hAnsi="Century Gothic"/>
          <w:b/>
        </w:rPr>
        <w:t xml:space="preserve">.: </w:t>
      </w:r>
      <w:r w:rsidR="00541245">
        <w:rPr>
          <w:rFonts w:ascii="Century Gothic" w:hAnsi="Century Gothic"/>
          <w:b/>
        </w:rPr>
        <w:t>……</w:t>
      </w:r>
      <w:proofErr w:type="gramStart"/>
      <w:r w:rsidR="00541245">
        <w:rPr>
          <w:rFonts w:ascii="Century Gothic" w:hAnsi="Century Gothic"/>
          <w:b/>
        </w:rPr>
        <w:t>….</w:t>
      </w:r>
      <w:r>
        <w:rPr>
          <w:rFonts w:ascii="Century Gothic" w:hAnsi="Century Gothic"/>
          <w:b/>
        </w:rPr>
        <w:t>/2013/</w:t>
      </w:r>
      <w:proofErr w:type="gramEnd"/>
      <w:r w:rsidR="00541245">
        <w:rPr>
          <w:rFonts w:ascii="Century Gothic" w:hAnsi="Century Gothic"/>
          <w:b/>
        </w:rPr>
        <w:t>………</w:t>
      </w:r>
      <w:r>
        <w:rPr>
          <w:rFonts w:ascii="Century Gothic" w:hAnsi="Century Gothic"/>
          <w:b/>
        </w:rPr>
        <w:t xml:space="preserve"> IO</w:t>
      </w:r>
    </w:p>
    <w:p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/>
      </w:tblPr>
      <w:tblGrid>
        <w:gridCol w:w="3134"/>
        <w:gridCol w:w="709"/>
        <w:gridCol w:w="2126"/>
        <w:gridCol w:w="1843"/>
        <w:gridCol w:w="2126"/>
      </w:tblGrid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541245">
              <w:rPr>
                <w:b/>
                <w:iCs/>
              </w:rPr>
              <w:t xml:space="preserve">Snížení energetické náročnosti budovy </w:t>
            </w:r>
            <w:proofErr w:type="spellStart"/>
            <w:r w:rsidR="00541245">
              <w:rPr>
                <w:b/>
                <w:iCs/>
              </w:rPr>
              <w:t>čp</w:t>
            </w:r>
            <w:proofErr w:type="spellEnd"/>
            <w:r w:rsidR="00541245">
              <w:rPr>
                <w:b/>
                <w:iCs/>
              </w:rPr>
              <w:t>. 331 a 332, Stochov</w:t>
            </w: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“</w:t>
            </w:r>
          </w:p>
        </w:tc>
      </w:tr>
      <w:tr w:rsidR="005A047B" w:rsidRPr="00F32971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proofErr w:type="spellStart"/>
            <w:proofErr w:type="gramStart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J.Šípka</w:t>
            </w:r>
            <w:proofErr w:type="spellEnd"/>
            <w:proofErr w:type="gramEnd"/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486, 273 03 Stochov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CZ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Mob.: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(sazba 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342E0E">
              <w:rPr>
                <w:rFonts w:ascii="Century Gothic" w:hAnsi="Century Gothic" w:cs="Arial"/>
                <w:bCs/>
                <w:sz w:val="20"/>
                <w:szCs w:val="20"/>
              </w:rPr>
              <w:t xml:space="preserve">Roční udržovací poplatek </w:t>
            </w:r>
            <w:r>
              <w:rPr>
                <w:rFonts w:ascii="Century Gothic" w:hAnsi="Century Gothic" w:cs="Arial"/>
                <w:bCs/>
                <w:sz w:val="20"/>
                <w:szCs w:val="20"/>
              </w:rPr>
              <w:br/>
            </w:r>
            <w:r w:rsidRPr="00342E0E">
              <w:rPr>
                <w:rFonts w:ascii="Century Gothic" w:hAnsi="Century Gothic" w:cs="Arial"/>
                <w:bCs/>
                <w:sz w:val="20"/>
                <w:szCs w:val="20"/>
              </w:rPr>
              <w:t>za ERP systém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5A047B"/>
    <w:rsid w:val="0046050C"/>
    <w:rsid w:val="00541245"/>
    <w:rsid w:val="005A047B"/>
    <w:rsid w:val="00755961"/>
    <w:rsid w:val="00827584"/>
    <w:rsid w:val="00A04D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645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Daniel Skrčený</cp:lastModifiedBy>
  <cp:revision>2</cp:revision>
  <dcterms:created xsi:type="dcterms:W3CDTF">2013-09-17T08:20:00Z</dcterms:created>
  <dcterms:modified xsi:type="dcterms:W3CDTF">2013-09-17T08:20:00Z</dcterms:modified>
</cp:coreProperties>
</file>