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F3CB" w14:textId="77777777" w:rsidR="00816660" w:rsidRPr="00074B90" w:rsidRDefault="00816660" w:rsidP="00816660">
      <w:pPr>
        <w:spacing w:line="276" w:lineRule="auto"/>
        <w:jc w:val="center"/>
        <w:rPr>
          <w:rFonts w:cstheme="minorHAnsi"/>
          <w:b/>
          <w:u w:val="single"/>
        </w:rPr>
      </w:pPr>
      <w:r w:rsidRPr="00074B90">
        <w:rPr>
          <w:rFonts w:cstheme="minorHAnsi"/>
          <w:b/>
          <w:u w:val="single"/>
        </w:rPr>
        <w:t xml:space="preserve">Vzor </w:t>
      </w:r>
      <w:r w:rsidRPr="00100648">
        <w:rPr>
          <w:rFonts w:cstheme="minorHAnsi"/>
          <w:b/>
          <w:u w:val="single"/>
        </w:rPr>
        <w:t>čestného prohlášení dodavatele o neexistenci vztahu k Rusku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AF62C9" w:rsidRPr="00DD4828" w14:paraId="467975A9" w14:textId="77777777" w:rsidTr="00AF62C9">
        <w:tc>
          <w:tcPr>
            <w:tcW w:w="2488" w:type="dxa"/>
            <w:vAlign w:val="center"/>
          </w:tcPr>
          <w:p w14:paraId="73CAE6E3" w14:textId="11CADA6E" w:rsidR="00AF62C9" w:rsidRPr="00DD4828" w:rsidRDefault="00AF62C9" w:rsidP="00AF62C9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5EAF5F03" w14:textId="55C88839" w:rsidR="00AF62C9" w:rsidRDefault="00AF62C9" w:rsidP="00AF62C9">
            <w:pPr>
              <w:spacing w:before="120" w:after="120"/>
              <w:rPr>
                <w:rFonts w:cstheme="minorHAnsi"/>
              </w:rPr>
            </w:pPr>
            <w:r w:rsidRPr="00DA4807">
              <w:rPr>
                <w:b/>
                <w:bCs/>
              </w:rPr>
              <w:t>Nákup teleskopického manipulátoru r. 2025 – SONO P</w:t>
            </w:r>
            <w:r w:rsidR="00B14C74">
              <w:rPr>
                <w:b/>
                <w:bCs/>
              </w:rPr>
              <w:t>LUS</w:t>
            </w:r>
            <w:r w:rsidRPr="00DA4807">
              <w:rPr>
                <w:b/>
                <w:bCs/>
              </w:rPr>
              <w:t xml:space="preserve"> s.r.o.</w:t>
            </w:r>
          </w:p>
        </w:tc>
      </w:tr>
      <w:tr w:rsidR="00AF62C9" w:rsidRPr="00DD4828" w14:paraId="78AB8B37" w14:textId="77777777" w:rsidTr="00AF62C9">
        <w:tc>
          <w:tcPr>
            <w:tcW w:w="2488" w:type="dxa"/>
            <w:vAlign w:val="center"/>
          </w:tcPr>
          <w:p w14:paraId="3CA3AEC2" w14:textId="6985D9F0" w:rsidR="00AF62C9" w:rsidRPr="00DD4828" w:rsidRDefault="00AF62C9" w:rsidP="00AF62C9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1D43AB0E" w14:textId="7ACCEA22" w:rsidR="00AF62C9" w:rsidRDefault="00AF62C9" w:rsidP="00AF62C9">
            <w:pPr>
              <w:spacing w:before="120" w:after="120"/>
              <w:rPr>
                <w:rFonts w:cstheme="minorHAnsi"/>
              </w:rPr>
            </w:pPr>
            <w:r w:rsidRPr="007A19C3">
              <w:rPr>
                <w:bCs/>
                <w:color w:val="000000"/>
                <w:sz w:val="20"/>
                <w:szCs w:val="20"/>
              </w:rPr>
              <w:t xml:space="preserve">Veřejná zakázka na </w:t>
            </w:r>
            <w:r>
              <w:rPr>
                <w:bCs/>
                <w:color w:val="000000"/>
                <w:sz w:val="20"/>
                <w:szCs w:val="20"/>
              </w:rPr>
              <w:t>dodávky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AF62C9" w14:paraId="20DC06FF" w14:textId="77777777" w:rsidTr="00AF62C9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AF62C9" w:rsidRDefault="00AF62C9" w:rsidP="00AF62C9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vAlign w:val="center"/>
          </w:tcPr>
          <w:p w14:paraId="23F6B481" w14:textId="09FC5C2F" w:rsidR="00AF62C9" w:rsidRDefault="00AF62C9" w:rsidP="00AF62C9">
            <w:pPr>
              <w:spacing w:before="120" w:after="120"/>
              <w:rPr>
                <w:rFonts w:cstheme="minorHAnsi"/>
              </w:rPr>
            </w:pPr>
            <w:r>
              <w:t>SONO P</w:t>
            </w:r>
            <w:r w:rsidR="00B14C74">
              <w:t>LUS</w:t>
            </w:r>
            <w:r>
              <w:t>, s.r.o.</w:t>
            </w:r>
          </w:p>
        </w:tc>
      </w:tr>
      <w:tr w:rsidR="00AF62C9" w14:paraId="7F44E4A4" w14:textId="77777777" w:rsidTr="00AF62C9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AF62C9" w:rsidRDefault="00AF62C9" w:rsidP="00AF62C9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65AEB2CE" w14:textId="3FEE6B47" w:rsidR="00AF62C9" w:rsidRDefault="00AF62C9" w:rsidP="00AF62C9">
            <w:pPr>
              <w:spacing w:before="120" w:after="120"/>
              <w:rPr>
                <w:rFonts w:cstheme="minorHAnsi"/>
              </w:rPr>
            </w:pPr>
            <w:r>
              <w:t>250 34 839</w:t>
            </w:r>
          </w:p>
        </w:tc>
      </w:tr>
      <w:tr w:rsidR="00AF62C9" w14:paraId="047E93DB" w14:textId="77777777" w:rsidTr="00AF62C9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AF62C9" w:rsidRDefault="00AF62C9" w:rsidP="00AF62C9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18EBAA7B" w14:textId="389663D3" w:rsidR="00AF62C9" w:rsidRDefault="00AF62C9" w:rsidP="00AF62C9">
            <w:pPr>
              <w:spacing w:before="120" w:after="120"/>
              <w:rPr>
                <w:rFonts w:cstheme="minorHAnsi"/>
              </w:rPr>
            </w:pPr>
            <w:r>
              <w:t>Čížkovice – Želechovice 48, 410 02 Lovosice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29BA2163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jemu znám obsah nařízení (EU) č. 833/2014 o omezujících opatřeních vzhledem k činnostem Ruska destabilizujícím na Ukrajině, ve znění nařízení Rady (EU) č. 2022/576, ze dne 8. dubna 2022 („</w:t>
      </w:r>
      <w:r w:rsidRPr="00100648">
        <w:rPr>
          <w:rFonts w:cstheme="minorHAnsi"/>
          <w:b/>
          <w:bCs/>
          <w:szCs w:val="22"/>
        </w:rPr>
        <w:t>Nařízení</w:t>
      </w:r>
      <w:r w:rsidRPr="00100648">
        <w:rPr>
          <w:rFonts w:cstheme="minorHAnsi"/>
          <w:szCs w:val="22"/>
        </w:rPr>
        <w:t>“), a že není osobou ve smyslu článku 5k Nařízení, tedy že není:</w:t>
      </w:r>
    </w:p>
    <w:p w14:paraId="649FA157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 xml:space="preserve">ruským státním příslušníkem, fyzickou či právnickou osobou nebo subjektem či orgánem se sídlem v Rusku; </w:t>
      </w:r>
    </w:p>
    <w:p w14:paraId="5AFD604B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právnickou osobou, subjektem nebo orgánem, které jsou z více než 50 % přímo či nepřímo vlastněny některým ze subjektů uvedených v písmeni a) výše, nebo</w:t>
      </w:r>
    </w:p>
    <w:p w14:paraId="45640758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fyzickou nebo právnickou osobou, subjektem nebo orgánem, které jednají jménem nebo na pokyn některého ze subjektů uvedených v písmeni a) nebo b) výše.</w:t>
      </w:r>
    </w:p>
    <w:p w14:paraId="297A9C9A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dále čestně prohlašuje, že výše uvedené platí i ve vztahu k veškerým poddodavatelům, které využije k plnění veřejné zakázky, jejichž podíl na předmětu plnění veřejné zakázky představuje více než 10 %.</w:t>
      </w:r>
    </w:p>
    <w:p w14:paraId="5FD68D6B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bude-li s ním uzavřena smlouva na veřejnou zakázku, zajistí pravdivost tohoto čestného prohlášení i po celou dobu plnění veřejné zakázky.</w:t>
      </w: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063AB35A" w14:textId="1B1E9C07" w:rsidR="006C26FC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3AFBFAFE" w14:textId="00546E1F" w:rsidR="009C0411" w:rsidRDefault="00CF5F57" w:rsidP="0081666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sectPr w:rsidR="009C0411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0B55" w14:textId="77777777" w:rsidR="007B4A72" w:rsidRDefault="007B4A72" w:rsidP="008A72AE">
      <w:pPr>
        <w:spacing w:after="0" w:line="240" w:lineRule="auto"/>
      </w:pPr>
      <w:r>
        <w:separator/>
      </w:r>
    </w:p>
  </w:endnote>
  <w:endnote w:type="continuationSeparator" w:id="0">
    <w:p w14:paraId="020BA9EB" w14:textId="77777777" w:rsidR="007B4A72" w:rsidRDefault="007B4A72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7E552" w14:textId="77777777" w:rsidR="007B4A72" w:rsidRDefault="007B4A72" w:rsidP="008A72AE">
      <w:pPr>
        <w:spacing w:after="0" w:line="240" w:lineRule="auto"/>
      </w:pPr>
      <w:r>
        <w:separator/>
      </w:r>
    </w:p>
  </w:footnote>
  <w:footnote w:type="continuationSeparator" w:id="0">
    <w:p w14:paraId="563888BA" w14:textId="77777777" w:rsidR="007B4A72" w:rsidRDefault="007B4A72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76B09482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816660">
      <w:rPr>
        <w:i/>
        <w:iCs/>
        <w:sz w:val="20"/>
        <w:szCs w:val="20"/>
      </w:rPr>
      <w:t>8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8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9"/>
  </w:num>
  <w:num w:numId="2" w16cid:durableId="342438678">
    <w:abstractNumId w:val="0"/>
  </w:num>
  <w:num w:numId="3" w16cid:durableId="626472765">
    <w:abstractNumId w:val="6"/>
  </w:num>
  <w:num w:numId="4" w16cid:durableId="727263443">
    <w:abstractNumId w:val="10"/>
  </w:num>
  <w:num w:numId="5" w16cid:durableId="2063286693">
    <w:abstractNumId w:val="7"/>
  </w:num>
  <w:num w:numId="6" w16cid:durableId="2140300443">
    <w:abstractNumId w:val="4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1"/>
  </w:num>
  <w:num w:numId="10" w16cid:durableId="633487928">
    <w:abstractNumId w:val="3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8"/>
  </w:num>
  <w:num w:numId="14" w16cid:durableId="966350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756E5"/>
    <w:rsid w:val="002A210A"/>
    <w:rsid w:val="002B7A0F"/>
    <w:rsid w:val="00305655"/>
    <w:rsid w:val="00310175"/>
    <w:rsid w:val="003B4558"/>
    <w:rsid w:val="003B6359"/>
    <w:rsid w:val="003E2730"/>
    <w:rsid w:val="0043095C"/>
    <w:rsid w:val="004624B9"/>
    <w:rsid w:val="004E58BA"/>
    <w:rsid w:val="004E7C17"/>
    <w:rsid w:val="0052021A"/>
    <w:rsid w:val="0053520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B4A72"/>
    <w:rsid w:val="007C5765"/>
    <w:rsid w:val="007C7B75"/>
    <w:rsid w:val="007F79C9"/>
    <w:rsid w:val="00816660"/>
    <w:rsid w:val="00836D7B"/>
    <w:rsid w:val="008524A1"/>
    <w:rsid w:val="008957BD"/>
    <w:rsid w:val="008A6012"/>
    <w:rsid w:val="008A72AE"/>
    <w:rsid w:val="008F0483"/>
    <w:rsid w:val="00903C47"/>
    <w:rsid w:val="009514BA"/>
    <w:rsid w:val="00965D76"/>
    <w:rsid w:val="00990619"/>
    <w:rsid w:val="009C0411"/>
    <w:rsid w:val="009C6FF3"/>
    <w:rsid w:val="009E593E"/>
    <w:rsid w:val="00A33CD5"/>
    <w:rsid w:val="00A37C6A"/>
    <w:rsid w:val="00A87F55"/>
    <w:rsid w:val="00AF62C9"/>
    <w:rsid w:val="00B0067D"/>
    <w:rsid w:val="00B14C74"/>
    <w:rsid w:val="00B22B57"/>
    <w:rsid w:val="00B273E1"/>
    <w:rsid w:val="00B40EF4"/>
    <w:rsid w:val="00B43AF7"/>
    <w:rsid w:val="00B97368"/>
    <w:rsid w:val="00BB02C2"/>
    <w:rsid w:val="00BC19C6"/>
    <w:rsid w:val="00C65C9A"/>
    <w:rsid w:val="00C66238"/>
    <w:rsid w:val="00C670E6"/>
    <w:rsid w:val="00CA4A64"/>
    <w:rsid w:val="00CB7F26"/>
    <w:rsid w:val="00CC0EF0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C51FF"/>
    <w:rsid w:val="00ED5C7C"/>
    <w:rsid w:val="00EE10D6"/>
    <w:rsid w:val="00EE4B16"/>
    <w:rsid w:val="00F04B12"/>
    <w:rsid w:val="00F066CD"/>
    <w:rsid w:val="00F36869"/>
    <w:rsid w:val="00F84652"/>
    <w:rsid w:val="00FC3A75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3</cp:revision>
  <cp:lastPrinted>2023-06-07T16:01:00Z</cp:lastPrinted>
  <dcterms:created xsi:type="dcterms:W3CDTF">2025-10-23T19:50:00Z</dcterms:created>
  <dcterms:modified xsi:type="dcterms:W3CDTF">2025-10-26T21:18:00Z</dcterms:modified>
</cp:coreProperties>
</file>