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CC906" w14:textId="0C154E21" w:rsidR="000A7A80" w:rsidRPr="005854E9" w:rsidRDefault="000A7A80" w:rsidP="000A7A80">
      <w:pPr>
        <w:spacing w:after="0"/>
        <w:ind w:left="1985" w:hanging="1985"/>
        <w:jc w:val="center"/>
        <w:rPr>
          <w:rFonts w:cstheme="minorHAnsi"/>
          <w:b/>
          <w:sz w:val="28"/>
          <w:szCs w:val="28"/>
        </w:rPr>
      </w:pPr>
      <w:r w:rsidRPr="005854E9">
        <w:rPr>
          <w:rFonts w:cstheme="minorHAnsi"/>
          <w:b/>
          <w:sz w:val="28"/>
          <w:szCs w:val="28"/>
        </w:rPr>
        <w:t xml:space="preserve">Čestné prohlášení </w:t>
      </w:r>
      <w:r w:rsidRPr="005854E9">
        <w:rPr>
          <w:rFonts w:cstheme="minorHAnsi"/>
          <w:b/>
          <w:bCs/>
          <w:sz w:val="28"/>
          <w:szCs w:val="28"/>
        </w:rPr>
        <w:t>ve vztahu k mezinárodním sankcím</w:t>
      </w:r>
    </w:p>
    <w:p w14:paraId="20E3066F" w14:textId="77777777" w:rsidR="000A7A80" w:rsidRPr="005854E9" w:rsidRDefault="000A7A80" w:rsidP="000A7A80">
      <w:pPr>
        <w:spacing w:after="0"/>
        <w:ind w:left="1985" w:hanging="1985"/>
        <w:jc w:val="center"/>
        <w:rPr>
          <w:rFonts w:cstheme="minorHAnsi"/>
          <w:b/>
          <w:bCs/>
          <w:sz w:val="28"/>
          <w:szCs w:val="28"/>
        </w:rPr>
      </w:pPr>
      <w:r w:rsidRPr="005854E9">
        <w:rPr>
          <w:rFonts w:cstheme="minorHAnsi"/>
          <w:b/>
          <w:bCs/>
          <w:sz w:val="28"/>
          <w:szCs w:val="28"/>
        </w:rPr>
        <w:t>přijatým Evropskou unií v souvislosti s ruskou agresí</w:t>
      </w:r>
    </w:p>
    <w:p w14:paraId="08F1223F" w14:textId="386C9225" w:rsidR="000A7A80" w:rsidRPr="005854E9" w:rsidRDefault="000A7A80" w:rsidP="000A7A80">
      <w:pPr>
        <w:spacing w:after="0"/>
        <w:ind w:left="1985" w:hanging="1985"/>
        <w:jc w:val="center"/>
        <w:rPr>
          <w:rFonts w:cstheme="minorHAnsi"/>
          <w:b/>
          <w:bCs/>
          <w:sz w:val="28"/>
          <w:szCs w:val="28"/>
        </w:rPr>
      </w:pPr>
      <w:r w:rsidRPr="005854E9">
        <w:rPr>
          <w:rFonts w:cstheme="minorHAnsi"/>
          <w:b/>
          <w:bCs/>
          <w:sz w:val="28"/>
          <w:szCs w:val="28"/>
        </w:rPr>
        <w:t>na území Ukrajiny vůči Rusku a Bělorusku</w:t>
      </w:r>
    </w:p>
    <w:p w14:paraId="7EB148CC" w14:textId="1CCF0CFA" w:rsidR="00B62C6F" w:rsidRPr="005854E9" w:rsidRDefault="00B62C6F" w:rsidP="00B62C6F">
      <w:pPr>
        <w:spacing w:after="0"/>
        <w:ind w:left="1985" w:hanging="1985"/>
        <w:jc w:val="both"/>
        <w:rPr>
          <w:rFonts w:cstheme="minorHAnsi"/>
          <w:b/>
          <w:sz w:val="24"/>
          <w:szCs w:val="24"/>
        </w:rPr>
      </w:pPr>
    </w:p>
    <w:p w14:paraId="1CF01F27" w14:textId="77777777" w:rsidR="00D9694A" w:rsidRPr="005854E9" w:rsidRDefault="00D9694A" w:rsidP="00D969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9694A" w:rsidRPr="005854E9" w14:paraId="514B88FC" w14:textId="77777777" w:rsidTr="009B297B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2E7CA5F" w14:textId="77777777" w:rsidR="00D9694A" w:rsidRPr="005854E9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73767D"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sz w:val="24"/>
                <w:szCs w:val="24"/>
                <w:lang w:eastAsia="cs-CZ"/>
              </w:rPr>
              <w:t>Název veřejné zakázky:</w:t>
            </w:r>
          </w:p>
        </w:tc>
      </w:tr>
      <w:tr w:rsidR="00D9694A" w:rsidRPr="005854E9" w14:paraId="10265145" w14:textId="77777777" w:rsidTr="009B297B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9D309A8" w14:textId="3582D448" w:rsidR="00866C30" w:rsidRPr="005854E9" w:rsidRDefault="001B695F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5854E9">
              <w:rPr>
                <w:rFonts w:cstheme="minorHAnsi"/>
                <w:b/>
                <w:sz w:val="28"/>
                <w:szCs w:val="28"/>
              </w:rPr>
              <w:t>Fotovoltaický systém na administrativní budově TSMP</w:t>
            </w:r>
          </w:p>
        </w:tc>
      </w:tr>
    </w:tbl>
    <w:p w14:paraId="44188A17" w14:textId="77777777" w:rsidR="00D9694A" w:rsidRPr="005854E9" w:rsidRDefault="00D9694A" w:rsidP="00D9694A">
      <w:pPr>
        <w:overflowPunct w:val="0"/>
        <w:autoSpaceDE w:val="0"/>
        <w:autoSpaceDN w:val="0"/>
        <w:adjustRightInd w:val="0"/>
        <w:spacing w:after="0" w:line="240" w:lineRule="auto"/>
        <w:ind w:left="1559" w:hanging="1559"/>
        <w:jc w:val="both"/>
        <w:textAlignment w:val="baseline"/>
        <w:rPr>
          <w:rFonts w:eastAsia="Times New Roman" w:cstheme="minorHAnsi"/>
          <w:sz w:val="28"/>
          <w:szCs w:val="28"/>
          <w:lang w:eastAsia="cs-CZ"/>
        </w:rPr>
      </w:pPr>
    </w:p>
    <w:tbl>
      <w:tblPr>
        <w:tblpPr w:vertAnchor="text" w:horzAnchor="page" w:tblpX="1419" w:tblpY="7"/>
        <w:tblW w:w="485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5416"/>
        <w:gridCol w:w="531"/>
      </w:tblGrid>
      <w:tr w:rsidR="00D9694A" w:rsidRPr="005854E9" w14:paraId="68BB8B52" w14:textId="77777777" w:rsidTr="00D9694A">
        <w:trPr>
          <w:trHeight w:val="24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767D8D" w14:textId="32FCB4DB" w:rsidR="00D9694A" w:rsidRPr="005854E9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b/>
                <w:bCs/>
                <w:color w:val="73767D"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sz w:val="24"/>
                <w:szCs w:val="24"/>
                <w:lang w:eastAsia="cs-CZ"/>
              </w:rPr>
              <w:t>Identifikační údaje zadavatele:</w:t>
            </w:r>
          </w:p>
        </w:tc>
      </w:tr>
      <w:tr w:rsidR="00D9694A" w:rsidRPr="005854E9" w14:paraId="2FAD4434" w14:textId="77777777" w:rsidTr="00D9694A">
        <w:trPr>
          <w:gridAfter w:val="1"/>
          <w:wAfter w:w="301" w:type="pct"/>
          <w:trHeight w:val="241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CC7CA" w14:textId="77777777" w:rsidR="00D9694A" w:rsidRPr="005854E9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  <w:vAlign w:val="center"/>
          </w:tcPr>
          <w:p w14:paraId="19E98C04" w14:textId="50A757B8" w:rsidR="00D9694A" w:rsidRPr="005854E9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Technické služby města Pelhřimova, </w:t>
            </w:r>
            <w:proofErr w:type="spellStart"/>
            <w:r w:rsidRPr="005854E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p.o</w:t>
            </w:r>
            <w:proofErr w:type="spellEnd"/>
            <w:r w:rsidRPr="005854E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D9694A" w:rsidRPr="005854E9" w14:paraId="2135020F" w14:textId="77777777" w:rsidTr="00D9694A">
        <w:trPr>
          <w:gridAfter w:val="1"/>
          <w:wAfter w:w="301" w:type="pct"/>
          <w:trHeight w:val="241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1E550F" w14:textId="77777777" w:rsidR="00D9694A" w:rsidRPr="005854E9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</w:tcPr>
          <w:p w14:paraId="17B1F5F2" w14:textId="251FFC36" w:rsidR="00D9694A" w:rsidRPr="005854E9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sz w:val="24"/>
                <w:szCs w:val="24"/>
                <w:lang w:eastAsia="cs-CZ"/>
              </w:rPr>
              <w:t>49056689</w:t>
            </w:r>
          </w:p>
        </w:tc>
      </w:tr>
      <w:tr w:rsidR="00D9694A" w:rsidRPr="005854E9" w14:paraId="72249FB5" w14:textId="77777777" w:rsidTr="00D9694A">
        <w:trPr>
          <w:gridAfter w:val="1"/>
          <w:wAfter w:w="301" w:type="pct"/>
          <w:trHeight w:val="284"/>
        </w:trPr>
        <w:tc>
          <w:tcPr>
            <w:tcW w:w="1626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9CB552" w14:textId="77777777" w:rsidR="00D9694A" w:rsidRPr="005854E9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854E9">
              <w:rPr>
                <w:rFonts w:eastAsia="Times New Roman" w:cstheme="minorHAnsi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73" w:type="pct"/>
            <w:tcMar>
              <w:top w:w="57" w:type="dxa"/>
              <w:bottom w:w="57" w:type="dxa"/>
            </w:tcMar>
          </w:tcPr>
          <w:p w14:paraId="3B919EDA" w14:textId="6793B845" w:rsidR="00D9694A" w:rsidRPr="005854E9" w:rsidRDefault="008669F0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5854E9">
              <w:rPr>
                <w:rFonts w:eastAsia="Times New Roman" w:cstheme="minorHAnsi"/>
                <w:sz w:val="24"/>
                <w:szCs w:val="24"/>
                <w:lang w:eastAsia="cs-CZ"/>
              </w:rPr>
              <w:t>Myslotínská</w:t>
            </w:r>
            <w:proofErr w:type="spellEnd"/>
            <w:r w:rsidRPr="005854E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1740, Pelhřimov</w:t>
            </w:r>
          </w:p>
          <w:p w14:paraId="5BE4C349" w14:textId="475C50B9" w:rsidR="00D9694A" w:rsidRPr="005854E9" w:rsidRDefault="00D9694A" w:rsidP="00D969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717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1310C33F" w14:textId="77777777" w:rsidR="00D9694A" w:rsidRPr="005854E9" w:rsidRDefault="00D9694A" w:rsidP="000C61AA">
      <w:pPr>
        <w:spacing w:after="0"/>
        <w:ind w:left="2835" w:hanging="2835"/>
        <w:jc w:val="both"/>
        <w:rPr>
          <w:rFonts w:eastAsia="Calibri" w:cstheme="minorHAnsi"/>
          <w:b/>
          <w:bCs/>
          <w:sz w:val="24"/>
          <w:szCs w:val="24"/>
        </w:rPr>
      </w:pPr>
    </w:p>
    <w:p w14:paraId="73BB2B50" w14:textId="44949479" w:rsidR="000C61AA" w:rsidRPr="005854E9" w:rsidRDefault="000C61AA" w:rsidP="000C61AA">
      <w:pPr>
        <w:spacing w:after="0"/>
        <w:ind w:left="2835" w:hanging="2835"/>
        <w:jc w:val="both"/>
        <w:rPr>
          <w:rFonts w:eastAsia="Calibri" w:cstheme="minorHAnsi"/>
          <w:b/>
          <w:sz w:val="24"/>
          <w:szCs w:val="24"/>
        </w:rPr>
      </w:pPr>
      <w:r w:rsidRPr="005854E9">
        <w:rPr>
          <w:rFonts w:eastAsia="Calibri" w:cstheme="minorHAnsi"/>
          <w:b/>
          <w:bCs/>
          <w:sz w:val="24"/>
          <w:szCs w:val="24"/>
        </w:rPr>
        <w:t>Dodavatel:</w:t>
      </w:r>
      <w:r w:rsidRPr="005854E9">
        <w:rPr>
          <w:rFonts w:eastAsia="Calibri" w:cstheme="minorHAnsi"/>
          <w:b/>
          <w:sz w:val="24"/>
          <w:szCs w:val="24"/>
        </w:rPr>
        <w:t xml:space="preserve"> </w:t>
      </w:r>
      <w:r w:rsidRPr="005854E9">
        <w:rPr>
          <w:rFonts w:eastAsia="Calibri" w:cstheme="minorHAnsi"/>
          <w:b/>
          <w:sz w:val="24"/>
          <w:szCs w:val="24"/>
        </w:rPr>
        <w:tab/>
      </w:r>
      <w:r w:rsidRPr="005854E9">
        <w:rPr>
          <w:rFonts w:eastAsia="Calibri" w:cstheme="minorHAnsi"/>
          <w:b/>
          <w:i/>
          <w:color w:val="FF0000"/>
          <w:sz w:val="24"/>
          <w:szCs w:val="24"/>
          <w:highlight w:val="yellow"/>
        </w:rPr>
        <w:t>[doplní dodavatel]</w:t>
      </w:r>
    </w:p>
    <w:p w14:paraId="6E798196" w14:textId="77777777" w:rsidR="000C61AA" w:rsidRPr="005854E9" w:rsidRDefault="000C61AA" w:rsidP="000C61AA">
      <w:pPr>
        <w:spacing w:after="0"/>
        <w:ind w:left="2835"/>
        <w:jc w:val="both"/>
        <w:rPr>
          <w:rFonts w:eastAsia="Calibri" w:cstheme="minorHAnsi"/>
          <w:b/>
          <w:i/>
          <w:color w:val="FF0000"/>
          <w:sz w:val="24"/>
          <w:szCs w:val="24"/>
        </w:rPr>
      </w:pPr>
      <w:r w:rsidRPr="005854E9">
        <w:rPr>
          <w:rFonts w:eastAsia="Calibri" w:cstheme="minorHAnsi"/>
          <w:sz w:val="24"/>
          <w:szCs w:val="24"/>
        </w:rPr>
        <w:t xml:space="preserve">se sídlem </w:t>
      </w:r>
      <w:r w:rsidRPr="005854E9">
        <w:rPr>
          <w:rFonts w:eastAsia="Calibri" w:cstheme="minorHAnsi"/>
          <w:b/>
          <w:i/>
          <w:color w:val="FF0000"/>
          <w:sz w:val="24"/>
          <w:szCs w:val="24"/>
          <w:highlight w:val="yellow"/>
        </w:rPr>
        <w:t>[doplní dodavatel]</w:t>
      </w:r>
    </w:p>
    <w:p w14:paraId="466D5C7D" w14:textId="77777777" w:rsidR="000C61AA" w:rsidRPr="005854E9" w:rsidRDefault="000C61AA" w:rsidP="000C61AA">
      <w:pPr>
        <w:spacing w:after="0"/>
        <w:ind w:left="2835"/>
        <w:jc w:val="both"/>
        <w:rPr>
          <w:rFonts w:eastAsia="Calibri" w:cstheme="minorHAnsi"/>
          <w:bCs/>
          <w:sz w:val="24"/>
          <w:szCs w:val="24"/>
        </w:rPr>
      </w:pPr>
      <w:r w:rsidRPr="005854E9">
        <w:rPr>
          <w:rFonts w:eastAsia="Calibri" w:cstheme="minorHAnsi"/>
          <w:sz w:val="24"/>
          <w:szCs w:val="24"/>
        </w:rPr>
        <w:t xml:space="preserve">IČO: </w:t>
      </w:r>
      <w:r w:rsidRPr="005854E9">
        <w:rPr>
          <w:rFonts w:eastAsia="Calibri" w:cstheme="minorHAnsi"/>
          <w:b/>
          <w:i/>
          <w:color w:val="FF0000"/>
          <w:sz w:val="24"/>
          <w:szCs w:val="24"/>
          <w:highlight w:val="yellow"/>
        </w:rPr>
        <w:t>[doplní dodavatel]</w:t>
      </w:r>
    </w:p>
    <w:p w14:paraId="6C821122" w14:textId="77777777" w:rsidR="000C61AA" w:rsidRPr="005854E9" w:rsidRDefault="000C61AA" w:rsidP="000C61AA">
      <w:pPr>
        <w:spacing w:after="0"/>
        <w:ind w:left="2835"/>
        <w:jc w:val="both"/>
        <w:rPr>
          <w:rFonts w:eastAsia="Calibri" w:cstheme="minorHAnsi"/>
          <w:sz w:val="24"/>
          <w:szCs w:val="24"/>
        </w:rPr>
      </w:pPr>
      <w:r w:rsidRPr="005854E9">
        <w:rPr>
          <w:rFonts w:eastAsia="Calibri" w:cstheme="minorHAnsi"/>
          <w:bCs/>
          <w:sz w:val="24"/>
          <w:szCs w:val="24"/>
        </w:rPr>
        <w:t xml:space="preserve">zapsaný v </w:t>
      </w:r>
      <w:r w:rsidRPr="005854E9">
        <w:rPr>
          <w:rFonts w:eastAsia="Calibri" w:cstheme="minorHAnsi"/>
          <w:b/>
          <w:i/>
          <w:color w:val="FF0000"/>
          <w:sz w:val="24"/>
          <w:szCs w:val="24"/>
          <w:highlight w:val="yellow"/>
        </w:rPr>
        <w:t>[doplní dodavatel]</w:t>
      </w:r>
    </w:p>
    <w:p w14:paraId="54D82A81" w14:textId="77777777" w:rsidR="000C61AA" w:rsidRPr="005854E9" w:rsidRDefault="000C61AA" w:rsidP="000C61AA">
      <w:pPr>
        <w:spacing w:after="0"/>
        <w:ind w:left="1985" w:hanging="1985"/>
        <w:jc w:val="both"/>
        <w:rPr>
          <w:rFonts w:eastAsia="Calibri" w:cstheme="minorHAnsi"/>
          <w:sz w:val="24"/>
          <w:szCs w:val="24"/>
        </w:rPr>
      </w:pPr>
    </w:p>
    <w:p w14:paraId="03E37919" w14:textId="77777777" w:rsidR="000C61AA" w:rsidRPr="005854E9" w:rsidRDefault="000C61AA" w:rsidP="000C61AA">
      <w:pPr>
        <w:spacing w:after="0" w:line="240" w:lineRule="auto"/>
        <w:ind w:left="2835" w:hanging="2835"/>
        <w:rPr>
          <w:rFonts w:eastAsia="Calibri" w:cstheme="minorHAnsi"/>
        </w:rPr>
      </w:pPr>
    </w:p>
    <w:p w14:paraId="2972E908" w14:textId="69F1EAF0" w:rsidR="000A7A80" w:rsidRPr="005854E9" w:rsidRDefault="000A7A80" w:rsidP="000A7A80">
      <w:pPr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>Prohlašuji, že jako uchazeč o výše uvedenou veřejnou zakázku nejsem dodavatelem</w:t>
      </w:r>
      <w:r w:rsidRPr="005854E9">
        <w:rPr>
          <w:rFonts w:cstheme="minorHAnsi"/>
          <w:bCs/>
          <w:sz w:val="24"/>
          <w:szCs w:val="24"/>
        </w:rPr>
        <w:br/>
        <w:t>ve smyslu nařízení Rady EU č. 2022/576, tj. nejsem:</w:t>
      </w:r>
    </w:p>
    <w:p w14:paraId="3AFF5871" w14:textId="2E76CC64" w:rsidR="000A7A80" w:rsidRPr="005854E9" w:rsidRDefault="000A7A80" w:rsidP="000A7A80">
      <w:pPr>
        <w:ind w:left="567" w:hanging="283"/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 xml:space="preserve">a) </w:t>
      </w:r>
      <w:r w:rsidRPr="005854E9">
        <w:rPr>
          <w:rFonts w:cstheme="minorHAnsi"/>
          <w:bCs/>
          <w:sz w:val="24"/>
          <w:szCs w:val="24"/>
        </w:rPr>
        <w:tab/>
        <w:t>ruským státním příslušníkem, fyzickou či právnickou osobou, subjektem či orgánem se sídlem v Rusku,</w:t>
      </w:r>
    </w:p>
    <w:p w14:paraId="70F0BD24" w14:textId="1E8BF05F" w:rsidR="000A7A80" w:rsidRPr="005854E9" w:rsidRDefault="000A7A80" w:rsidP="000A7A80">
      <w:pPr>
        <w:ind w:left="567" w:hanging="283"/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 xml:space="preserve">b) </w:t>
      </w:r>
      <w:r w:rsidRPr="005854E9">
        <w:rPr>
          <w:rFonts w:cstheme="minorHAnsi"/>
          <w:bCs/>
          <w:sz w:val="24"/>
          <w:szCs w:val="24"/>
        </w:rPr>
        <w:tab/>
        <w:t>právnickou osobou, subjektem nebo orgánem, který je z více než 50 % přímo či nepřímo vlastněný některým ze subjektů uvedených v písmeni a), nebo</w:t>
      </w:r>
    </w:p>
    <w:p w14:paraId="5E9502F7" w14:textId="79913065" w:rsidR="000A7A80" w:rsidRPr="005854E9" w:rsidRDefault="000A7A80" w:rsidP="000A7A80">
      <w:pPr>
        <w:ind w:left="567" w:hanging="283"/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 xml:space="preserve">c) </w:t>
      </w:r>
      <w:r w:rsidRPr="005854E9">
        <w:rPr>
          <w:rFonts w:cstheme="minorHAnsi"/>
          <w:bCs/>
          <w:sz w:val="24"/>
          <w:szCs w:val="24"/>
        </w:rPr>
        <w:tab/>
        <w:t>fyzickou nebo právnickou osobou, subjektem nebo orgánem, který jedná jménem nebo na pokyn některého ze subjektů uvedených v písmeni a) nebo b).</w:t>
      </w:r>
    </w:p>
    <w:p w14:paraId="289775EB" w14:textId="6B3FF87A" w:rsidR="000A7A80" w:rsidRPr="005854E9" w:rsidRDefault="000A7A80" w:rsidP="000A7A80">
      <w:pPr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>Dále prohlašuji, že nevyužiji při plnění veřejné zakázky poddodavatele, který by naplnil výše uvedená písm. a) – c), pokud by plnil více než 10 % hodnoty zakázky.</w:t>
      </w:r>
    </w:p>
    <w:p w14:paraId="14E4E6C4" w14:textId="0A9D69E8" w:rsidR="000A7A80" w:rsidRPr="005854E9" w:rsidRDefault="000A7A80" w:rsidP="00AA2358">
      <w:pPr>
        <w:spacing w:after="0"/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>Dodavatel čestně prohlašuje, že neobchoduje se sankcionovaných zbožím, které se nachází</w:t>
      </w:r>
      <w:r w:rsidRPr="005854E9">
        <w:rPr>
          <w:rFonts w:cstheme="minorHAnsi"/>
          <w:bCs/>
          <w:sz w:val="24"/>
          <w:szCs w:val="24"/>
        </w:rPr>
        <w:br/>
        <w:t>v Rusku nebo Bělorusku či z Ruska nebo Běloruska pochází a nenabízí takové zboží v rámci plnění veřejných zakázek.</w:t>
      </w:r>
    </w:p>
    <w:p w14:paraId="5A54932B" w14:textId="08683AA6" w:rsidR="003640BC" w:rsidRPr="005854E9" w:rsidRDefault="003640BC" w:rsidP="00AA2358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880D36D" w14:textId="2CFBFE39" w:rsidR="000A7A80" w:rsidRPr="005854E9" w:rsidRDefault="000A7A80" w:rsidP="000A7A80">
      <w:pPr>
        <w:jc w:val="both"/>
        <w:rPr>
          <w:rFonts w:cstheme="minorHAnsi"/>
          <w:bCs/>
          <w:sz w:val="24"/>
          <w:szCs w:val="24"/>
        </w:rPr>
      </w:pPr>
      <w:r w:rsidRPr="005854E9">
        <w:rPr>
          <w:rFonts w:cstheme="minorHAnsi"/>
          <w:bCs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Pr="005854E9">
        <w:rPr>
          <w:rFonts w:cstheme="minorHAnsi"/>
          <w:bCs/>
          <w:sz w:val="24"/>
          <w:szCs w:val="24"/>
        </w:rPr>
        <w:lastRenderedPageBreak/>
        <w:t>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9DCBE74" w14:textId="77777777" w:rsidR="004A740E" w:rsidRPr="005854E9" w:rsidRDefault="004A740E" w:rsidP="004A740E">
      <w:pPr>
        <w:widowControl w:val="0"/>
        <w:spacing w:after="120"/>
        <w:jc w:val="both"/>
        <w:rPr>
          <w:rFonts w:cstheme="minorHAnsi"/>
          <w:bCs/>
          <w:color w:val="000000"/>
          <w:sz w:val="24"/>
          <w:szCs w:val="24"/>
        </w:rPr>
      </w:pPr>
      <w:r w:rsidRPr="005854E9">
        <w:rPr>
          <w:rFonts w:cstheme="minorHAnsi"/>
          <w:bCs/>
          <w:color w:val="000000"/>
          <w:sz w:val="24"/>
          <w:szCs w:val="24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2BD808F7" w14:textId="77777777" w:rsidR="004A740E" w:rsidRPr="005854E9" w:rsidRDefault="004A740E" w:rsidP="000A7A80">
      <w:pPr>
        <w:jc w:val="both"/>
        <w:rPr>
          <w:rFonts w:cstheme="minorHAnsi"/>
          <w:bCs/>
          <w:sz w:val="24"/>
          <w:szCs w:val="24"/>
        </w:rPr>
      </w:pPr>
    </w:p>
    <w:p w14:paraId="0A818B87" w14:textId="77777777" w:rsidR="000A7A80" w:rsidRPr="005854E9" w:rsidRDefault="000A7A80" w:rsidP="006D56BF">
      <w:pPr>
        <w:jc w:val="both"/>
        <w:rPr>
          <w:rFonts w:cstheme="minorHAnsi"/>
          <w:b/>
          <w:bCs/>
          <w:sz w:val="24"/>
          <w:szCs w:val="24"/>
        </w:rPr>
      </w:pPr>
    </w:p>
    <w:p w14:paraId="2F335B20" w14:textId="77777777" w:rsidR="00B31525" w:rsidRPr="005854E9" w:rsidRDefault="00B31525" w:rsidP="00B31525">
      <w:pPr>
        <w:pStyle w:val="Odstavecseseznamem"/>
        <w:rPr>
          <w:rFonts w:cstheme="minorHAnsi"/>
          <w:bCs/>
          <w:sz w:val="24"/>
          <w:szCs w:val="24"/>
        </w:rPr>
      </w:pPr>
    </w:p>
    <w:p w14:paraId="603B9FA2" w14:textId="77777777" w:rsidR="00B62C6F" w:rsidRPr="005854E9" w:rsidRDefault="00B62C6F" w:rsidP="00B62C6F">
      <w:pPr>
        <w:spacing w:after="0" w:line="240" w:lineRule="auto"/>
        <w:rPr>
          <w:rFonts w:cstheme="minorHAnsi"/>
          <w:sz w:val="24"/>
          <w:szCs w:val="24"/>
        </w:rPr>
      </w:pPr>
      <w:r w:rsidRPr="005854E9">
        <w:rPr>
          <w:rFonts w:cstheme="minorHAnsi"/>
          <w:sz w:val="24"/>
          <w:szCs w:val="24"/>
        </w:rPr>
        <w:t>V</w:t>
      </w:r>
      <w:r w:rsidRPr="005854E9">
        <w:rPr>
          <w:rFonts w:cstheme="minorHAnsi"/>
          <w:sz w:val="24"/>
          <w:szCs w:val="24"/>
          <w:highlight w:val="yellow"/>
        </w:rPr>
        <w:t>____________</w:t>
      </w:r>
      <w:r w:rsidRPr="005854E9">
        <w:rPr>
          <w:rFonts w:cstheme="minorHAnsi"/>
          <w:sz w:val="24"/>
          <w:szCs w:val="24"/>
        </w:rPr>
        <w:t xml:space="preserve"> dne </w:t>
      </w:r>
      <w:r w:rsidRPr="005854E9">
        <w:rPr>
          <w:rFonts w:cstheme="minorHAnsi"/>
          <w:sz w:val="24"/>
          <w:szCs w:val="24"/>
          <w:highlight w:val="yellow"/>
        </w:rPr>
        <w:t>__________</w:t>
      </w:r>
    </w:p>
    <w:p w14:paraId="6A67EEDA" w14:textId="77777777" w:rsidR="00B62C6F" w:rsidRPr="005854E9" w:rsidRDefault="00B62C6F" w:rsidP="00B62C6F">
      <w:pPr>
        <w:spacing w:after="0" w:line="240" w:lineRule="auto"/>
        <w:ind w:firstLine="5103"/>
        <w:rPr>
          <w:rFonts w:cstheme="minorHAnsi"/>
          <w:sz w:val="24"/>
          <w:szCs w:val="24"/>
        </w:rPr>
      </w:pPr>
    </w:p>
    <w:p w14:paraId="30431BB4" w14:textId="77777777" w:rsidR="00B62C6F" w:rsidRPr="005854E9" w:rsidRDefault="00B62C6F" w:rsidP="00B62C6F">
      <w:pPr>
        <w:spacing w:after="0" w:line="240" w:lineRule="auto"/>
        <w:ind w:firstLine="5103"/>
        <w:rPr>
          <w:rFonts w:cstheme="minorHAnsi"/>
          <w:sz w:val="24"/>
          <w:szCs w:val="24"/>
        </w:rPr>
      </w:pPr>
    </w:p>
    <w:p w14:paraId="198AA18F" w14:textId="77777777" w:rsidR="00B62C6F" w:rsidRPr="005854E9" w:rsidRDefault="00B62C6F" w:rsidP="00B62C6F">
      <w:pPr>
        <w:spacing w:after="0" w:line="240" w:lineRule="auto"/>
        <w:ind w:firstLine="5103"/>
        <w:rPr>
          <w:rFonts w:cstheme="minorHAnsi"/>
          <w:sz w:val="24"/>
          <w:szCs w:val="24"/>
        </w:rPr>
      </w:pPr>
      <w:r w:rsidRPr="005854E9">
        <w:rPr>
          <w:rFonts w:cstheme="minorHAnsi"/>
          <w:sz w:val="24"/>
          <w:szCs w:val="24"/>
        </w:rPr>
        <w:t>______________________</w:t>
      </w:r>
    </w:p>
    <w:p w14:paraId="7664A444" w14:textId="77777777" w:rsidR="00B62C6F" w:rsidRPr="005854E9" w:rsidRDefault="00B62C6F" w:rsidP="00B62C6F">
      <w:pPr>
        <w:spacing w:after="0" w:line="240" w:lineRule="auto"/>
        <w:ind w:firstLine="5103"/>
        <w:rPr>
          <w:rFonts w:cstheme="minorHAnsi"/>
          <w:i/>
          <w:color w:val="FF0000"/>
          <w:sz w:val="24"/>
          <w:szCs w:val="24"/>
          <w:highlight w:val="yellow"/>
        </w:rPr>
      </w:pPr>
      <w:r w:rsidRPr="005854E9">
        <w:rPr>
          <w:rFonts w:cstheme="minorHAnsi"/>
          <w:i/>
          <w:color w:val="FF0000"/>
          <w:sz w:val="24"/>
          <w:szCs w:val="24"/>
          <w:highlight w:val="yellow"/>
        </w:rPr>
        <w:t>dodavatel (obchodní firma)</w:t>
      </w:r>
    </w:p>
    <w:p w14:paraId="0DFEC32F" w14:textId="77777777" w:rsidR="00B62C6F" w:rsidRPr="005854E9" w:rsidRDefault="00B62C6F" w:rsidP="00B62C6F">
      <w:pPr>
        <w:spacing w:after="0" w:line="240" w:lineRule="auto"/>
        <w:ind w:firstLine="5103"/>
        <w:rPr>
          <w:rFonts w:cstheme="minorHAnsi"/>
          <w:b/>
          <w:i/>
          <w:color w:val="FF0000"/>
          <w:sz w:val="24"/>
          <w:szCs w:val="24"/>
          <w:highlight w:val="yellow"/>
        </w:rPr>
      </w:pPr>
      <w:r w:rsidRPr="005854E9">
        <w:rPr>
          <w:rFonts w:cstheme="minorHAnsi"/>
          <w:i/>
          <w:color w:val="FF0000"/>
          <w:sz w:val="24"/>
          <w:szCs w:val="24"/>
          <w:highlight w:val="yellow"/>
        </w:rPr>
        <w:t xml:space="preserve">jméno, příjmení </w:t>
      </w:r>
      <w:r w:rsidRPr="005854E9">
        <w:rPr>
          <w:rFonts w:cstheme="minorHAnsi"/>
          <w:b/>
          <w:i/>
          <w:color w:val="FF0000"/>
          <w:sz w:val="24"/>
          <w:szCs w:val="24"/>
          <w:highlight w:val="yellow"/>
        </w:rPr>
        <w:t>[doplní dodavatel]</w:t>
      </w:r>
    </w:p>
    <w:p w14:paraId="0192ACEF" w14:textId="77777777" w:rsidR="00B62C6F" w:rsidRPr="005854E9" w:rsidRDefault="00B62C6F" w:rsidP="00B62C6F">
      <w:pPr>
        <w:spacing w:after="0" w:line="240" w:lineRule="auto"/>
        <w:ind w:firstLine="5103"/>
        <w:rPr>
          <w:rFonts w:cstheme="minorHAnsi"/>
          <w:color w:val="FF0000"/>
          <w:sz w:val="24"/>
          <w:szCs w:val="24"/>
        </w:rPr>
      </w:pPr>
      <w:r w:rsidRPr="005854E9">
        <w:rPr>
          <w:rFonts w:cstheme="minorHAnsi"/>
          <w:i/>
          <w:color w:val="FF0000"/>
          <w:sz w:val="24"/>
          <w:szCs w:val="24"/>
          <w:highlight w:val="yellow"/>
        </w:rPr>
        <w:t xml:space="preserve">funkce </w:t>
      </w:r>
      <w:r w:rsidRPr="005854E9">
        <w:rPr>
          <w:rFonts w:cstheme="minorHAnsi"/>
          <w:b/>
          <w:i/>
          <w:color w:val="FF0000"/>
          <w:sz w:val="24"/>
          <w:szCs w:val="24"/>
          <w:highlight w:val="yellow"/>
        </w:rPr>
        <w:t>[doplní dodavatel]</w:t>
      </w:r>
    </w:p>
    <w:p w14:paraId="7300EB8B" w14:textId="77777777" w:rsidR="006D56BF" w:rsidRPr="005854E9" w:rsidRDefault="006D56BF" w:rsidP="00B62C6F">
      <w:pPr>
        <w:spacing w:after="0"/>
        <w:ind w:left="1985" w:hanging="1985"/>
        <w:jc w:val="both"/>
        <w:rPr>
          <w:rFonts w:cstheme="minorHAnsi"/>
          <w:b/>
          <w:sz w:val="24"/>
          <w:szCs w:val="24"/>
        </w:rPr>
      </w:pPr>
    </w:p>
    <w:p w14:paraId="05591F79" w14:textId="77777777" w:rsidR="00B31525" w:rsidRPr="005854E9" w:rsidRDefault="00B31525" w:rsidP="00B62C6F">
      <w:pPr>
        <w:spacing w:after="0"/>
        <w:ind w:left="1985" w:hanging="1985"/>
        <w:jc w:val="both"/>
        <w:rPr>
          <w:rFonts w:cstheme="minorHAnsi"/>
          <w:b/>
          <w:sz w:val="24"/>
          <w:szCs w:val="24"/>
        </w:rPr>
      </w:pPr>
    </w:p>
    <w:p w14:paraId="47191A3B" w14:textId="77777777" w:rsidR="00974A80" w:rsidRPr="005854E9" w:rsidRDefault="00974A80">
      <w:pPr>
        <w:rPr>
          <w:rFonts w:cstheme="minorHAnsi"/>
          <w:sz w:val="24"/>
          <w:szCs w:val="24"/>
        </w:rPr>
      </w:pPr>
    </w:p>
    <w:sectPr w:rsidR="00974A80" w:rsidRPr="005854E9" w:rsidSect="001B695F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FD4D9" w14:textId="77777777" w:rsidR="00E7408C" w:rsidRDefault="00E7408C" w:rsidP="008F513A">
      <w:pPr>
        <w:spacing w:after="0" w:line="240" w:lineRule="auto"/>
      </w:pPr>
      <w:r>
        <w:separator/>
      </w:r>
    </w:p>
  </w:endnote>
  <w:endnote w:type="continuationSeparator" w:id="0">
    <w:p w14:paraId="2DDF979B" w14:textId="77777777" w:rsidR="00E7408C" w:rsidRDefault="00E7408C" w:rsidP="008F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BFA43" w14:textId="6E96813A" w:rsidR="008F513A" w:rsidRDefault="008F513A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2978BC3" wp14:editId="7AD97760">
          <wp:simplePos x="0" y="0"/>
          <wp:positionH relativeFrom="margin">
            <wp:posOffset>903605</wp:posOffset>
          </wp:positionH>
          <wp:positionV relativeFrom="margin">
            <wp:posOffset>9632315</wp:posOffset>
          </wp:positionV>
          <wp:extent cx="5753100" cy="952500"/>
          <wp:effectExtent l="0" t="0" r="0" b="0"/>
          <wp:wrapSquare wrapText="bothSides"/>
          <wp:docPr id="3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C59F48" wp14:editId="4F7C34F1">
          <wp:simplePos x="0" y="0"/>
          <wp:positionH relativeFrom="margin">
            <wp:posOffset>903605</wp:posOffset>
          </wp:positionH>
          <wp:positionV relativeFrom="margin">
            <wp:posOffset>9632315</wp:posOffset>
          </wp:positionV>
          <wp:extent cx="5753100" cy="952500"/>
          <wp:effectExtent l="0" t="0" r="0" b="0"/>
          <wp:wrapSquare wrapText="bothSides"/>
          <wp:docPr id="2" name="Obrázek 2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O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C7A84" w14:textId="77777777" w:rsidR="00E7408C" w:rsidRDefault="00E7408C" w:rsidP="008F513A">
      <w:pPr>
        <w:spacing w:after="0" w:line="240" w:lineRule="auto"/>
      </w:pPr>
      <w:r>
        <w:separator/>
      </w:r>
    </w:p>
  </w:footnote>
  <w:footnote w:type="continuationSeparator" w:id="0">
    <w:p w14:paraId="0D7B7A43" w14:textId="77777777" w:rsidR="00E7408C" w:rsidRDefault="00E7408C" w:rsidP="008F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E6EB4" w14:textId="650FC4FD" w:rsidR="001B695F" w:rsidRPr="00DF48FC" w:rsidRDefault="001B695F" w:rsidP="001B695F">
    <w:pPr>
      <w:pStyle w:val="Zhlav"/>
      <w:rPr>
        <w:rFonts w:cstheme="minorHAnsi"/>
        <w:bCs/>
      </w:rPr>
    </w:pPr>
    <w:r w:rsidRPr="00DF48FC">
      <w:rPr>
        <w:rFonts w:cstheme="minorHAnsi"/>
        <w:bCs/>
      </w:rPr>
      <w:t>Fotovoltaický systém na administrativní budově TSMP</w:t>
    </w:r>
  </w:p>
  <w:p w14:paraId="3DA9D19F" w14:textId="32F34C87" w:rsidR="001B695F" w:rsidRPr="00DF48FC" w:rsidRDefault="001B695F" w:rsidP="001B695F">
    <w:pPr>
      <w:pStyle w:val="Zhlav"/>
      <w:rPr>
        <w:rFonts w:cstheme="minorHAnsi"/>
        <w:bCs/>
      </w:rPr>
    </w:pPr>
    <w:r w:rsidRPr="00DF48FC">
      <w:rPr>
        <w:rFonts w:cstheme="minorHAnsi"/>
        <w:bCs/>
      </w:rPr>
      <w:t>P</w:t>
    </w:r>
    <w:r>
      <w:rPr>
        <w:rFonts w:cstheme="minorHAnsi"/>
        <w:bCs/>
      </w:rPr>
      <w:t>ř</w:t>
    </w:r>
    <w:r w:rsidRPr="00DF48FC">
      <w:rPr>
        <w:rFonts w:cstheme="minorHAnsi"/>
        <w:bCs/>
      </w:rPr>
      <w:t>íloha č.</w:t>
    </w:r>
    <w:r>
      <w:rPr>
        <w:rFonts w:cstheme="minorHAnsi"/>
        <w:bCs/>
      </w:rPr>
      <w:t>7</w:t>
    </w:r>
    <w:r w:rsidRPr="00DF48FC">
      <w:rPr>
        <w:rFonts w:cstheme="minorHAnsi"/>
        <w:bCs/>
      </w:rPr>
      <w:t xml:space="preserve"> – </w:t>
    </w:r>
    <w:r>
      <w:rPr>
        <w:rFonts w:cstheme="minorHAnsi"/>
        <w:bCs/>
      </w:rPr>
      <w:t>Čestné prohlášení k mezinárodním sankcím</w:t>
    </w:r>
  </w:p>
  <w:p w14:paraId="67EC5E3B" w14:textId="617F2087" w:rsidR="001B695F" w:rsidRDefault="001B695F">
    <w:pPr>
      <w:pStyle w:val="Zhlav"/>
    </w:pPr>
  </w:p>
  <w:p w14:paraId="5451F19E" w14:textId="77777777" w:rsidR="001B695F" w:rsidRDefault="001B69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6F"/>
    <w:rsid w:val="00000077"/>
    <w:rsid w:val="000034EE"/>
    <w:rsid w:val="0005605E"/>
    <w:rsid w:val="000A7A80"/>
    <w:rsid w:val="000B14F7"/>
    <w:rsid w:val="000C5B34"/>
    <w:rsid w:val="000C61AA"/>
    <w:rsid w:val="000D2B26"/>
    <w:rsid w:val="000E1458"/>
    <w:rsid w:val="000E6EA8"/>
    <w:rsid w:val="000F27F4"/>
    <w:rsid w:val="001071B5"/>
    <w:rsid w:val="00120E60"/>
    <w:rsid w:val="001B695F"/>
    <w:rsid w:val="001D2787"/>
    <w:rsid w:val="00212A8E"/>
    <w:rsid w:val="002709B9"/>
    <w:rsid w:val="00274049"/>
    <w:rsid w:val="002E462C"/>
    <w:rsid w:val="003005D2"/>
    <w:rsid w:val="003237ED"/>
    <w:rsid w:val="00343BA6"/>
    <w:rsid w:val="003640BC"/>
    <w:rsid w:val="00394A22"/>
    <w:rsid w:val="003A395D"/>
    <w:rsid w:val="0040362D"/>
    <w:rsid w:val="004525D5"/>
    <w:rsid w:val="004651A6"/>
    <w:rsid w:val="004A740E"/>
    <w:rsid w:val="00504CD3"/>
    <w:rsid w:val="00575126"/>
    <w:rsid w:val="005838AA"/>
    <w:rsid w:val="005854E9"/>
    <w:rsid w:val="005C64B9"/>
    <w:rsid w:val="006531EE"/>
    <w:rsid w:val="00674FBB"/>
    <w:rsid w:val="006B743A"/>
    <w:rsid w:val="006D56BF"/>
    <w:rsid w:val="006F6F21"/>
    <w:rsid w:val="00776C6A"/>
    <w:rsid w:val="007A3887"/>
    <w:rsid w:val="007D13F0"/>
    <w:rsid w:val="00843337"/>
    <w:rsid w:val="00861D9F"/>
    <w:rsid w:val="008669F0"/>
    <w:rsid w:val="00866C30"/>
    <w:rsid w:val="00880568"/>
    <w:rsid w:val="008F513A"/>
    <w:rsid w:val="00922C01"/>
    <w:rsid w:val="009234E0"/>
    <w:rsid w:val="00931D1E"/>
    <w:rsid w:val="009635F1"/>
    <w:rsid w:val="00967AEB"/>
    <w:rsid w:val="00967F8C"/>
    <w:rsid w:val="00974A80"/>
    <w:rsid w:val="00977378"/>
    <w:rsid w:val="009A6B1B"/>
    <w:rsid w:val="009B5F69"/>
    <w:rsid w:val="009B7CC9"/>
    <w:rsid w:val="009F4ABF"/>
    <w:rsid w:val="009F6253"/>
    <w:rsid w:val="00A83255"/>
    <w:rsid w:val="00A910C2"/>
    <w:rsid w:val="00AA2358"/>
    <w:rsid w:val="00AA79C0"/>
    <w:rsid w:val="00B01043"/>
    <w:rsid w:val="00B3015C"/>
    <w:rsid w:val="00B31525"/>
    <w:rsid w:val="00B62C6F"/>
    <w:rsid w:val="00BA498C"/>
    <w:rsid w:val="00BC45AE"/>
    <w:rsid w:val="00C10F26"/>
    <w:rsid w:val="00C46749"/>
    <w:rsid w:val="00D11DDD"/>
    <w:rsid w:val="00D1244E"/>
    <w:rsid w:val="00D535E6"/>
    <w:rsid w:val="00D62BCC"/>
    <w:rsid w:val="00D66599"/>
    <w:rsid w:val="00D9694A"/>
    <w:rsid w:val="00E56DC5"/>
    <w:rsid w:val="00E7408C"/>
    <w:rsid w:val="00EB6A06"/>
    <w:rsid w:val="00EC1A18"/>
    <w:rsid w:val="00F50B82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05E344"/>
  <w15:docId w15:val="{4FE0F701-5DF3-4C81-8CDE-ECE88987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C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62C6F"/>
    <w:rPr>
      <w:b/>
      <w:bCs/>
    </w:rPr>
  </w:style>
  <w:style w:type="paragraph" w:styleId="Odstavecseseznamem">
    <w:name w:val="List Paragraph"/>
    <w:basedOn w:val="Normln"/>
    <w:uiPriority w:val="34"/>
    <w:qFormat/>
    <w:rsid w:val="00B31525"/>
    <w:pPr>
      <w:ind w:left="720"/>
      <w:contextualSpacing/>
    </w:p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8F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8F513A"/>
  </w:style>
  <w:style w:type="paragraph" w:styleId="Zpat">
    <w:name w:val="footer"/>
    <w:basedOn w:val="Normln"/>
    <w:link w:val="ZpatChar"/>
    <w:uiPriority w:val="99"/>
    <w:unhideWhenUsed/>
    <w:rsid w:val="008F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zaboj</dc:creator>
  <cp:lastModifiedBy>Hörnerova</cp:lastModifiedBy>
  <cp:revision>6</cp:revision>
  <dcterms:created xsi:type="dcterms:W3CDTF">2024-11-18T08:42:00Z</dcterms:created>
  <dcterms:modified xsi:type="dcterms:W3CDTF">2024-11-26T06:26:00Z</dcterms:modified>
</cp:coreProperties>
</file>