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697" w:rsidRPr="004D6C43" w:rsidRDefault="00462697" w:rsidP="00401510">
      <w:pPr>
        <w:pStyle w:val="Zkladntext"/>
        <w:spacing w:after="120"/>
        <w:jc w:val="center"/>
        <w:rPr>
          <w:rFonts w:asciiTheme="minorHAnsi" w:hAnsiTheme="minorHAnsi"/>
          <w:b/>
          <w:caps/>
          <w:color w:val="auto"/>
          <w:sz w:val="32"/>
          <w:szCs w:val="32"/>
        </w:rPr>
      </w:pPr>
      <w:r w:rsidRPr="004D6C43">
        <w:rPr>
          <w:rFonts w:asciiTheme="minorHAnsi" w:hAnsiTheme="minorHAnsi"/>
          <w:b/>
          <w:caps/>
          <w:color w:val="auto"/>
          <w:sz w:val="32"/>
          <w:szCs w:val="32"/>
        </w:rPr>
        <w:t xml:space="preserve">Příloha č. </w:t>
      </w:r>
      <w:r w:rsidR="00143A2A" w:rsidRPr="004D6C43">
        <w:rPr>
          <w:rFonts w:asciiTheme="minorHAnsi" w:hAnsiTheme="minorHAnsi"/>
          <w:b/>
          <w:caps/>
          <w:color w:val="auto"/>
          <w:sz w:val="32"/>
          <w:szCs w:val="32"/>
        </w:rPr>
        <w:t>7</w:t>
      </w:r>
    </w:p>
    <w:p w:rsidR="00102BB9" w:rsidRPr="004D6C43" w:rsidRDefault="00144EDB" w:rsidP="00401510">
      <w:pPr>
        <w:pStyle w:val="Zkladntext"/>
        <w:spacing w:after="240"/>
        <w:jc w:val="center"/>
        <w:rPr>
          <w:rFonts w:asciiTheme="minorHAnsi" w:hAnsiTheme="minorHAnsi"/>
          <w:b/>
          <w:caps/>
          <w:color w:val="auto"/>
          <w:sz w:val="32"/>
          <w:szCs w:val="32"/>
        </w:rPr>
      </w:pPr>
      <w:r w:rsidRPr="004D6C43">
        <w:rPr>
          <w:rFonts w:asciiTheme="minorHAnsi" w:hAnsiTheme="minorHAnsi"/>
          <w:b/>
          <w:caps/>
          <w:color w:val="auto"/>
          <w:sz w:val="32"/>
          <w:szCs w:val="32"/>
        </w:rPr>
        <w:t>Informace a prohlášení v souladu s § 68 odst. 3 ZVZ</w:t>
      </w:r>
    </w:p>
    <w:p w:rsidR="00B60436" w:rsidRPr="005F4ACF" w:rsidRDefault="00B60436" w:rsidP="00B60436">
      <w:pPr>
        <w:pStyle w:val="Odstavecseseznamem"/>
        <w:ind w:left="0"/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  <w:r w:rsidRPr="005F4ACF">
        <w:rPr>
          <w:rFonts w:ascii="Calibri" w:hAnsi="Calibri"/>
          <w:sz w:val="22"/>
          <w:szCs w:val="22"/>
        </w:rPr>
        <w:t>k podlimitní veřejné zakázce na stavební práce s názvem:</w:t>
      </w:r>
    </w:p>
    <w:p w:rsidR="00B60436" w:rsidRPr="005F4ACF" w:rsidRDefault="00B60436" w:rsidP="00B60436">
      <w:pPr>
        <w:pStyle w:val="Odstavecseseznamem"/>
        <w:ind w:left="0"/>
        <w:jc w:val="both"/>
        <w:rPr>
          <w:rFonts w:ascii="Calibri" w:hAnsi="Calibri"/>
          <w:sz w:val="22"/>
          <w:szCs w:val="22"/>
        </w:rPr>
      </w:pPr>
    </w:p>
    <w:p w:rsidR="00B60436" w:rsidRPr="00B60436" w:rsidRDefault="00B60436" w:rsidP="00B60436">
      <w:pPr>
        <w:pStyle w:val="Zkladntext"/>
        <w:spacing w:line="240" w:lineRule="atLeast"/>
        <w:jc w:val="center"/>
        <w:rPr>
          <w:rFonts w:ascii="Calibri" w:hAnsi="Calibri" w:cs="Calibri"/>
          <w:b/>
          <w:color w:val="auto"/>
          <w:sz w:val="36"/>
          <w:szCs w:val="36"/>
        </w:rPr>
      </w:pPr>
      <w:r w:rsidRPr="00B60436">
        <w:rPr>
          <w:rFonts w:ascii="Calibri" w:hAnsi="Calibri" w:cs="Calibri"/>
          <w:b/>
          <w:color w:val="auto"/>
          <w:sz w:val="36"/>
          <w:szCs w:val="36"/>
        </w:rPr>
        <w:t>„</w:t>
      </w:r>
      <w:r w:rsidRPr="00B60436">
        <w:rPr>
          <w:rFonts w:ascii="Calibri" w:eastAsia="Calibri" w:hAnsi="Calibri" w:cs="Arial"/>
          <w:b/>
          <w:bCs/>
          <w:color w:val="auto"/>
          <w:sz w:val="44"/>
          <w:szCs w:val="44"/>
          <w:lang w:eastAsia="en-US"/>
        </w:rPr>
        <w:t>Blansko – ulice Zahradní, parkovací boxy a parkoviště nad nemocnicí</w:t>
      </w:r>
      <w:r w:rsidRPr="00B60436">
        <w:rPr>
          <w:rFonts w:ascii="Calibri" w:hAnsi="Calibri" w:cs="Calibri"/>
          <w:b/>
          <w:color w:val="auto"/>
          <w:sz w:val="36"/>
          <w:szCs w:val="36"/>
        </w:rPr>
        <w:t>“</w:t>
      </w:r>
    </w:p>
    <w:p w:rsidR="00B60436" w:rsidRPr="00B60436" w:rsidRDefault="00B60436" w:rsidP="00B60436">
      <w:pPr>
        <w:spacing w:before="360"/>
        <w:jc w:val="center"/>
        <w:rPr>
          <w:rFonts w:ascii="Calibri" w:hAnsi="Calibri"/>
          <w:sz w:val="22"/>
          <w:szCs w:val="22"/>
          <w:lang w:eastAsia="en-US"/>
        </w:rPr>
      </w:pPr>
      <w:r w:rsidRPr="00B60436">
        <w:rPr>
          <w:rFonts w:ascii="Calibri" w:hAnsi="Calibri"/>
          <w:sz w:val="22"/>
          <w:szCs w:val="22"/>
          <w:lang w:eastAsia="en-US"/>
        </w:rPr>
        <w:t xml:space="preserve">zadávané v otevřeném řízení podle </w:t>
      </w:r>
      <w:proofErr w:type="spellStart"/>
      <w:r w:rsidRPr="00B60436">
        <w:rPr>
          <w:rFonts w:ascii="Calibri" w:hAnsi="Calibri"/>
          <w:sz w:val="22"/>
          <w:szCs w:val="22"/>
          <w:lang w:eastAsia="en-US"/>
        </w:rPr>
        <w:t>ust</w:t>
      </w:r>
      <w:proofErr w:type="spellEnd"/>
      <w:r w:rsidRPr="00B60436">
        <w:rPr>
          <w:rFonts w:ascii="Calibri" w:hAnsi="Calibri"/>
          <w:sz w:val="22"/>
          <w:szCs w:val="22"/>
          <w:lang w:eastAsia="en-US"/>
        </w:rPr>
        <w:t>. § 27 zákona č. 137/2006 Sb., o veřejných zakázkách, ve znění pozdějších předpisů</w:t>
      </w:r>
    </w:p>
    <w:p w:rsidR="00B60436" w:rsidRDefault="00B60436" w:rsidP="00B60436">
      <w:pPr>
        <w:pStyle w:val="Odstavecseseznamem"/>
        <w:autoSpaceDE w:val="0"/>
        <w:spacing w:after="120"/>
        <w:ind w:left="0"/>
        <w:rPr>
          <w:rFonts w:ascii="Calibri" w:hAnsi="Calibri" w:cs="Calibri"/>
          <w:b/>
          <w:sz w:val="32"/>
          <w:szCs w:val="32"/>
          <w:lang/>
        </w:rPr>
      </w:pPr>
    </w:p>
    <w:p w:rsidR="00B60436" w:rsidRPr="005F75D0" w:rsidRDefault="00B60436" w:rsidP="00B60436">
      <w:pPr>
        <w:pStyle w:val="Odstavecseseznamem"/>
        <w:autoSpaceDE w:val="0"/>
        <w:spacing w:after="120"/>
        <w:ind w:left="0"/>
        <w:contextualSpacing w:val="0"/>
        <w:jc w:val="both"/>
        <w:rPr>
          <w:rFonts w:ascii="Calibri" w:hAnsi="Calibri"/>
          <w:b/>
          <w:bCs/>
          <w:sz w:val="22"/>
          <w:szCs w:val="22"/>
        </w:rPr>
      </w:pPr>
      <w:r w:rsidRPr="005F75D0">
        <w:rPr>
          <w:rFonts w:ascii="Calibri" w:hAnsi="Calibri"/>
          <w:b/>
          <w:bCs/>
          <w:sz w:val="22"/>
          <w:szCs w:val="22"/>
        </w:rPr>
        <w:t>Identifikační údaje zadavatele:</w:t>
      </w:r>
      <w:r w:rsidRPr="005F75D0">
        <w:rPr>
          <w:rFonts w:ascii="Calibri" w:hAnsi="Calibri"/>
          <w:b/>
          <w:bCs/>
          <w:sz w:val="22"/>
          <w:szCs w:val="22"/>
        </w:rPr>
        <w:tab/>
      </w:r>
    </w:p>
    <w:p w:rsidR="00B60436" w:rsidRPr="00345A9C" w:rsidRDefault="00B60436" w:rsidP="00B60436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Název: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b/>
          <w:sz w:val="22"/>
          <w:szCs w:val="22"/>
        </w:rPr>
        <w:t>Město Blansko</w:t>
      </w:r>
    </w:p>
    <w:p w:rsidR="00B60436" w:rsidRPr="00345A9C" w:rsidRDefault="00B60436" w:rsidP="00B60436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Sídlo: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Nám. Svobody 32/3, Blansko, PSČ 678 01</w:t>
      </w:r>
    </w:p>
    <w:p w:rsidR="00B60436" w:rsidRPr="00345A9C" w:rsidRDefault="00B60436" w:rsidP="00B60436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00279943</w:t>
      </w:r>
    </w:p>
    <w:p w:rsidR="00B60436" w:rsidRPr="00345A9C" w:rsidRDefault="00B60436" w:rsidP="00B60436">
      <w:pPr>
        <w:pStyle w:val="Odstavecseseznamem"/>
        <w:autoSpaceDE w:val="0"/>
        <w:ind w:left="0"/>
        <w:jc w:val="both"/>
        <w:rPr>
          <w:rFonts w:ascii="Calibri" w:hAnsi="Calibri"/>
          <w:sz w:val="22"/>
          <w:szCs w:val="22"/>
        </w:rPr>
      </w:pPr>
      <w:r w:rsidRPr="00345A9C">
        <w:rPr>
          <w:rFonts w:ascii="Calibri" w:hAnsi="Calibri"/>
          <w:sz w:val="22"/>
          <w:szCs w:val="22"/>
        </w:rPr>
        <w:t>DIČ:</w:t>
      </w:r>
      <w:r w:rsidRPr="00345A9C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9351B8">
        <w:rPr>
          <w:rFonts w:asciiTheme="minorHAnsi" w:hAnsiTheme="minorHAnsi"/>
          <w:sz w:val="22"/>
          <w:szCs w:val="22"/>
        </w:rPr>
        <w:t>CZ00279943</w:t>
      </w:r>
    </w:p>
    <w:p w:rsidR="00401510" w:rsidRDefault="00401510" w:rsidP="00EF6D3D">
      <w:pPr>
        <w:ind w:firstLine="425"/>
        <w:rPr>
          <w:rFonts w:asciiTheme="minorHAnsi" w:hAnsiTheme="minorHAnsi"/>
          <w:sz w:val="22"/>
          <w:szCs w:val="22"/>
        </w:rPr>
      </w:pPr>
    </w:p>
    <w:p w:rsidR="00401510" w:rsidRPr="00143A2A" w:rsidRDefault="00401510" w:rsidP="00EF6D3D">
      <w:pPr>
        <w:ind w:firstLine="425"/>
        <w:rPr>
          <w:rFonts w:asciiTheme="minorHAnsi" w:hAnsiTheme="minorHAnsi"/>
          <w:sz w:val="22"/>
          <w:szCs w:val="22"/>
        </w:rPr>
      </w:pPr>
    </w:p>
    <w:p w:rsidR="00DA29DD" w:rsidRPr="005F75D0" w:rsidRDefault="00DA29DD" w:rsidP="00DA29DD">
      <w:pPr>
        <w:jc w:val="both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 xml:space="preserve">Já, níže </w:t>
      </w:r>
      <w:proofErr w:type="gramStart"/>
      <w:r w:rsidRPr="005F75D0">
        <w:rPr>
          <w:rFonts w:asciiTheme="minorHAnsi" w:hAnsiTheme="minorHAnsi"/>
          <w:sz w:val="22"/>
          <w:szCs w:val="22"/>
        </w:rPr>
        <w:t xml:space="preserve">podepsaný(á) </w:t>
      </w:r>
      <w:r w:rsidRPr="005F75D0">
        <w:rPr>
          <w:rFonts w:asciiTheme="minorHAnsi" w:hAnsiTheme="minorHAnsi"/>
          <w:sz w:val="22"/>
          <w:szCs w:val="22"/>
          <w:highlight w:val="yellow"/>
        </w:rPr>
        <w:t>........................................................</w:t>
      </w:r>
      <w:r>
        <w:rPr>
          <w:rFonts w:asciiTheme="minorHAnsi" w:hAnsiTheme="minorHAnsi"/>
          <w:sz w:val="22"/>
          <w:szCs w:val="22"/>
          <w:highlight w:val="yellow"/>
        </w:rPr>
        <w:t>.....................</w:t>
      </w:r>
      <w:r w:rsidRPr="005F75D0">
        <w:rPr>
          <w:rFonts w:asciiTheme="minorHAnsi" w:hAnsiTheme="minorHAnsi"/>
          <w:sz w:val="22"/>
          <w:szCs w:val="22"/>
          <w:highlight w:val="yellow"/>
        </w:rPr>
        <w:t>.....................,</w:t>
      </w:r>
      <w:r w:rsidRPr="005F75D0">
        <w:rPr>
          <w:rFonts w:asciiTheme="minorHAnsi" w:hAnsiTheme="minorHAnsi"/>
          <w:sz w:val="22"/>
          <w:szCs w:val="22"/>
        </w:rPr>
        <w:t xml:space="preserve"> nar.</w:t>
      </w:r>
      <w:proofErr w:type="gramEnd"/>
      <w:r w:rsidRPr="005F75D0">
        <w:rPr>
          <w:rFonts w:asciiTheme="minorHAnsi" w:hAnsiTheme="minorHAnsi"/>
          <w:sz w:val="22"/>
          <w:szCs w:val="22"/>
        </w:rPr>
        <w:t xml:space="preserve"> </w:t>
      </w:r>
      <w:r w:rsidRPr="005F75D0">
        <w:rPr>
          <w:rFonts w:asciiTheme="minorHAnsi" w:hAnsiTheme="minorHAnsi"/>
          <w:sz w:val="22"/>
          <w:szCs w:val="22"/>
          <w:highlight w:val="yellow"/>
        </w:rPr>
        <w:t>..........................,</w:t>
      </w:r>
    </w:p>
    <w:p w:rsidR="00DA29DD" w:rsidRPr="005F75D0" w:rsidRDefault="00DA29DD" w:rsidP="00DA29DD">
      <w:pPr>
        <w:jc w:val="center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>(titul, jméno a příjmení)</w:t>
      </w:r>
    </w:p>
    <w:p w:rsidR="00DA29DD" w:rsidRPr="005F75D0" w:rsidRDefault="00DA29DD" w:rsidP="00DA29DD">
      <w:pPr>
        <w:jc w:val="both"/>
        <w:rPr>
          <w:rFonts w:asciiTheme="minorHAnsi" w:hAnsiTheme="minorHAnsi"/>
          <w:sz w:val="22"/>
          <w:szCs w:val="22"/>
        </w:rPr>
      </w:pPr>
    </w:p>
    <w:p w:rsidR="00DA29DD" w:rsidRPr="005F75D0" w:rsidRDefault="00DA29DD" w:rsidP="00DA29DD">
      <w:pPr>
        <w:jc w:val="both"/>
        <w:rPr>
          <w:rFonts w:asciiTheme="minorHAnsi" w:hAnsiTheme="minorHAnsi"/>
          <w:sz w:val="22"/>
          <w:szCs w:val="22"/>
        </w:rPr>
      </w:pPr>
      <w:proofErr w:type="gramStart"/>
      <w:r w:rsidRPr="005F75D0">
        <w:rPr>
          <w:rFonts w:asciiTheme="minorHAnsi" w:hAnsiTheme="minorHAnsi"/>
          <w:sz w:val="22"/>
          <w:szCs w:val="22"/>
        </w:rPr>
        <w:t xml:space="preserve">jakožto </w:t>
      </w:r>
      <w:r w:rsidRPr="005F75D0">
        <w:rPr>
          <w:rFonts w:asciiTheme="minorHAnsi" w:hAnsiTheme="minorHAnsi"/>
          <w:sz w:val="22"/>
          <w:szCs w:val="22"/>
          <w:highlight w:val="yellow"/>
        </w:rPr>
        <w:t>...............................................................................................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  <w:highlight w:val="yellow"/>
        </w:rPr>
        <w:t>..................</w:t>
      </w:r>
      <w:r w:rsidRPr="005F75D0">
        <w:rPr>
          <w:rFonts w:asciiTheme="minorHAnsi" w:hAnsiTheme="minorHAnsi"/>
          <w:sz w:val="22"/>
          <w:szCs w:val="22"/>
          <w:highlight w:val="yellow"/>
        </w:rPr>
        <w:t>...........................................</w:t>
      </w:r>
      <w:proofErr w:type="gramEnd"/>
    </w:p>
    <w:p w:rsidR="00DA29DD" w:rsidRPr="005F75D0" w:rsidRDefault="00DA29DD" w:rsidP="00DA29DD">
      <w:pPr>
        <w:jc w:val="center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>(např. jednatel, předseda představenstva, vedoucí organizační složky zahraniční právnické osoby apod.)</w:t>
      </w:r>
    </w:p>
    <w:p w:rsidR="00DA29DD" w:rsidRPr="005F75D0" w:rsidRDefault="00DA29DD" w:rsidP="00DA29DD">
      <w:pPr>
        <w:jc w:val="both"/>
        <w:rPr>
          <w:rFonts w:asciiTheme="minorHAnsi" w:hAnsiTheme="minorHAnsi"/>
          <w:sz w:val="22"/>
          <w:szCs w:val="22"/>
        </w:rPr>
      </w:pPr>
    </w:p>
    <w:p w:rsidR="00DA29DD" w:rsidRPr="005F75D0" w:rsidRDefault="00DA29DD" w:rsidP="00DA29DD">
      <w:pPr>
        <w:spacing w:after="60"/>
        <w:jc w:val="both"/>
        <w:rPr>
          <w:rFonts w:asciiTheme="minorHAnsi" w:hAnsiTheme="minorHAnsi"/>
          <w:b/>
          <w:sz w:val="22"/>
          <w:szCs w:val="22"/>
        </w:rPr>
      </w:pPr>
      <w:r w:rsidRPr="005F75D0">
        <w:rPr>
          <w:rFonts w:asciiTheme="minorHAnsi" w:hAnsiTheme="minorHAnsi"/>
          <w:b/>
          <w:sz w:val="22"/>
          <w:szCs w:val="22"/>
        </w:rPr>
        <w:t>uchazeče:</w:t>
      </w:r>
    </w:p>
    <w:p w:rsidR="00DA29DD" w:rsidRPr="005F75D0" w:rsidRDefault="00DA29DD" w:rsidP="00DA29DD">
      <w:pPr>
        <w:pStyle w:val="Odstavecseseznamem"/>
        <w:autoSpaceDE w:val="0"/>
        <w:ind w:left="0"/>
        <w:contextualSpacing w:val="0"/>
        <w:jc w:val="both"/>
        <w:rPr>
          <w:rFonts w:asciiTheme="minorHAnsi" w:hAnsiTheme="minorHAnsi"/>
          <w:b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Název:</w:t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eastAsia="Calibri" w:hAnsiTheme="minorHAnsi" w:cs="Arial"/>
          <w:b/>
          <w:sz w:val="22"/>
          <w:szCs w:val="22"/>
          <w:highlight w:val="yellow"/>
          <w:lang w:eastAsia="en-US"/>
        </w:rPr>
        <w:t>…………………</w:t>
      </w:r>
    </w:p>
    <w:p w:rsidR="00DA29DD" w:rsidRPr="005F75D0" w:rsidRDefault="00DA29DD" w:rsidP="00DA29DD">
      <w:pPr>
        <w:pStyle w:val="Odstavecseseznamem"/>
        <w:autoSpaceDE w:val="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Sídlo:</w:t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DA29DD" w:rsidRPr="005F75D0" w:rsidRDefault="00DA29DD" w:rsidP="00DA29DD">
      <w:pPr>
        <w:pStyle w:val="Odstavecseseznamem"/>
        <w:autoSpaceDE w:val="0"/>
        <w:ind w:left="0"/>
        <w:contextualSpacing w:val="0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 w:rsidRPr="005F75D0">
        <w:rPr>
          <w:rFonts w:asciiTheme="minorHAnsi" w:hAnsiTheme="minorHAnsi"/>
          <w:bCs/>
          <w:sz w:val="22"/>
          <w:szCs w:val="22"/>
        </w:rPr>
        <w:t>IČ:</w:t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hAnsiTheme="minorHAnsi"/>
          <w:bCs/>
          <w:sz w:val="22"/>
          <w:szCs w:val="22"/>
        </w:rPr>
        <w:tab/>
      </w:r>
      <w:r w:rsidRPr="005F75D0">
        <w:rPr>
          <w:rFonts w:asciiTheme="minorHAnsi" w:eastAsia="Calibri" w:hAnsiTheme="minorHAnsi" w:cs="Arial"/>
          <w:sz w:val="22"/>
          <w:szCs w:val="22"/>
          <w:highlight w:val="yellow"/>
          <w:lang w:eastAsia="en-US"/>
        </w:rPr>
        <w:t>…………………</w:t>
      </w:r>
    </w:p>
    <w:p w:rsidR="00DA29DD" w:rsidRPr="005F75D0" w:rsidRDefault="00DA29DD" w:rsidP="00DA29DD">
      <w:pPr>
        <w:widowControl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F75D0">
        <w:rPr>
          <w:rFonts w:asciiTheme="minorHAnsi" w:hAnsiTheme="minorHAnsi"/>
          <w:sz w:val="22"/>
          <w:szCs w:val="22"/>
        </w:rPr>
        <w:t>(dále jen „</w:t>
      </w:r>
      <w:r w:rsidRPr="005F75D0">
        <w:rPr>
          <w:rFonts w:asciiTheme="minorHAnsi" w:hAnsiTheme="minorHAnsi"/>
          <w:b/>
          <w:sz w:val="22"/>
          <w:szCs w:val="22"/>
        </w:rPr>
        <w:t>uchazeč</w:t>
      </w:r>
      <w:r w:rsidRPr="005F75D0">
        <w:rPr>
          <w:rFonts w:asciiTheme="minorHAnsi" w:hAnsiTheme="minorHAnsi"/>
          <w:sz w:val="22"/>
          <w:szCs w:val="22"/>
        </w:rPr>
        <w:t>“)</w:t>
      </w:r>
    </w:p>
    <w:p w:rsidR="00DA29DD" w:rsidRPr="00143A2A" w:rsidRDefault="00DA29DD" w:rsidP="00DA29DD">
      <w:pPr>
        <w:jc w:val="both"/>
        <w:rPr>
          <w:rFonts w:asciiTheme="minorHAnsi" w:hAnsiTheme="minorHAnsi"/>
          <w:sz w:val="22"/>
          <w:szCs w:val="22"/>
        </w:rPr>
      </w:pPr>
    </w:p>
    <w:p w:rsidR="00DA29DD" w:rsidRDefault="00DA29DD" w:rsidP="00DA29DD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DA29DD" w:rsidRDefault="00DA29DD" w:rsidP="00DA29DD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DA29DD" w:rsidRDefault="00DA29DD" w:rsidP="00DA29DD">
      <w:pPr>
        <w:spacing w:after="120"/>
        <w:jc w:val="both"/>
        <w:rPr>
          <w:rFonts w:asciiTheme="minorHAnsi" w:hAnsiTheme="minorHAnsi"/>
          <w:sz w:val="22"/>
          <w:szCs w:val="22"/>
        </w:rPr>
      </w:pPr>
    </w:p>
    <w:p w:rsidR="00DA29DD" w:rsidRPr="0051654E" w:rsidRDefault="00DA29DD" w:rsidP="00DA29DD">
      <w:pPr>
        <w:spacing w:after="120"/>
        <w:jc w:val="both"/>
        <w:rPr>
          <w:rFonts w:ascii="Calibri" w:hAnsi="Calibri"/>
          <w:sz w:val="22"/>
          <w:szCs w:val="22"/>
        </w:rPr>
      </w:pPr>
      <w:r w:rsidRPr="00122E4A">
        <w:rPr>
          <w:rFonts w:ascii="Calibri" w:hAnsi="Calibri"/>
          <w:sz w:val="22"/>
          <w:szCs w:val="22"/>
        </w:rPr>
        <w:t xml:space="preserve">tímto ke dni </w:t>
      </w:r>
      <w:r w:rsidRPr="00843E53">
        <w:rPr>
          <w:rFonts w:ascii="Calibri" w:hAnsi="Calibri"/>
          <w:sz w:val="22"/>
          <w:szCs w:val="22"/>
          <w:highlight w:val="yellow"/>
        </w:rPr>
        <w:t>…………………………………</w:t>
      </w:r>
      <w:r w:rsidRPr="00122E4A">
        <w:rPr>
          <w:rFonts w:ascii="Calibri" w:hAnsi="Calibri"/>
          <w:sz w:val="22"/>
          <w:szCs w:val="22"/>
        </w:rPr>
        <w:t xml:space="preserve"> v souladu s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 w:rsidRPr="0051654E">
        <w:rPr>
          <w:rFonts w:ascii="Calibri" w:hAnsi="Calibri"/>
          <w:sz w:val="22"/>
          <w:szCs w:val="22"/>
        </w:rPr>
        <w:t>ust</w:t>
      </w:r>
      <w:proofErr w:type="spellEnd"/>
      <w:r w:rsidRPr="0051654E">
        <w:rPr>
          <w:rFonts w:ascii="Calibri" w:hAnsi="Calibri"/>
          <w:sz w:val="22"/>
          <w:szCs w:val="22"/>
        </w:rPr>
        <w:t>. </w:t>
      </w:r>
      <w:r w:rsidRPr="0051654E">
        <w:rPr>
          <w:rFonts w:ascii="Calibri" w:hAnsi="Calibri"/>
          <w:b/>
          <w:sz w:val="22"/>
          <w:szCs w:val="22"/>
        </w:rPr>
        <w:t>§ 68 odst. 3 písm. a) a b)</w:t>
      </w:r>
      <w:r w:rsidRPr="0051654E">
        <w:rPr>
          <w:rFonts w:ascii="Calibri" w:hAnsi="Calibri"/>
          <w:sz w:val="22"/>
          <w:szCs w:val="22"/>
        </w:rPr>
        <w:t xml:space="preserve"> </w:t>
      </w:r>
      <w:r w:rsidRPr="0051654E">
        <w:rPr>
          <w:rFonts w:ascii="Calibri" w:hAnsi="Calibri"/>
          <w:b/>
          <w:sz w:val="22"/>
          <w:szCs w:val="22"/>
        </w:rPr>
        <w:t>ZVZ</w:t>
      </w:r>
      <w:r w:rsidRPr="0051654E">
        <w:rPr>
          <w:rFonts w:ascii="Calibri" w:hAnsi="Calibri"/>
          <w:sz w:val="22"/>
          <w:szCs w:val="22"/>
        </w:rPr>
        <w:t xml:space="preserve"> předkládám:</w:t>
      </w:r>
    </w:p>
    <w:p w:rsidR="00DA29DD" w:rsidRPr="00943EFA" w:rsidRDefault="00DA29DD" w:rsidP="00DA29DD">
      <w:pPr>
        <w:pStyle w:val="Odstavecseseznamem"/>
        <w:numPr>
          <w:ilvl w:val="0"/>
          <w:numId w:val="2"/>
        </w:numPr>
        <w:spacing w:before="240"/>
        <w:ind w:left="714" w:hanging="357"/>
        <w:jc w:val="both"/>
        <w:rPr>
          <w:rFonts w:ascii="Calibri" w:hAnsi="Calibri"/>
          <w:b/>
          <w:sz w:val="22"/>
          <w:szCs w:val="22"/>
        </w:rPr>
      </w:pPr>
      <w:r w:rsidRPr="0051654E">
        <w:rPr>
          <w:rFonts w:ascii="Calibri" w:hAnsi="Calibri"/>
          <w:sz w:val="22"/>
          <w:szCs w:val="22"/>
        </w:rPr>
        <w:t>seznam statutárních orgánů uchazeče nebo členů statutárních orgánů uchazeče</w:t>
      </w:r>
      <w:r>
        <w:rPr>
          <w:rStyle w:val="Znakapoznpodarou"/>
          <w:rFonts w:ascii="Calibri" w:hAnsi="Calibri"/>
          <w:sz w:val="22"/>
          <w:szCs w:val="22"/>
        </w:rPr>
        <w:footnoteReference w:id="1"/>
      </w:r>
      <w:r w:rsidRPr="0051654E">
        <w:rPr>
          <w:rFonts w:ascii="Calibri" w:hAnsi="Calibri"/>
          <w:sz w:val="22"/>
          <w:szCs w:val="22"/>
        </w:rPr>
        <w:t xml:space="preserve">, kteří v posledních 3 letech od konce lhůty pro podání nabídek </w:t>
      </w:r>
      <w:r w:rsidRPr="00943EFA">
        <w:rPr>
          <w:rFonts w:ascii="Calibri" w:hAnsi="Calibri"/>
          <w:b/>
          <w:sz w:val="22"/>
          <w:szCs w:val="22"/>
        </w:rPr>
        <w:t>byli v pracovněprávním, funkčním či obdobném poměru u zadavatele</w:t>
      </w:r>
      <w:r>
        <w:rPr>
          <w:rStyle w:val="Znakapoznpodarou"/>
          <w:rFonts w:ascii="Calibri" w:hAnsi="Calibri"/>
          <w:b/>
          <w:sz w:val="22"/>
          <w:szCs w:val="22"/>
        </w:rPr>
        <w:footnoteReference w:id="2"/>
      </w:r>
      <w:r w:rsidRPr="00943EFA">
        <w:rPr>
          <w:rFonts w:ascii="Calibri" w:hAnsi="Calibri"/>
          <w:b/>
          <w:sz w:val="22"/>
          <w:szCs w:val="22"/>
        </w:rPr>
        <w:t>:</w:t>
      </w:r>
    </w:p>
    <w:p w:rsidR="00DA29DD" w:rsidRPr="0051654E" w:rsidRDefault="00DA29DD" w:rsidP="00DA29DD">
      <w:pPr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pStyle w:val="Odstavecseseznamem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51654E">
        <w:rPr>
          <w:rFonts w:ascii="Calibri" w:hAnsi="Calibri"/>
          <w:sz w:val="22"/>
          <w:szCs w:val="22"/>
        </w:rPr>
        <w:t>má-li uchazeč formu akciové společnosti</w:t>
      </w:r>
      <w:r>
        <w:rPr>
          <w:rStyle w:val="Znakapoznpodarou"/>
          <w:rFonts w:ascii="Calibri" w:hAnsi="Calibri"/>
          <w:sz w:val="22"/>
          <w:szCs w:val="22"/>
        </w:rPr>
        <w:footnoteReference w:id="3"/>
      </w:r>
      <w:r w:rsidRPr="0051654E">
        <w:rPr>
          <w:rFonts w:ascii="Calibri" w:hAnsi="Calibri"/>
          <w:sz w:val="22"/>
          <w:szCs w:val="22"/>
        </w:rPr>
        <w:t>, seznam vlastníků akcií, jejichž souhrnná jmenovitá hodnota přesahuje 10 % základního kapitálu, vyhotovený ve lhůtě pro podání nabídek</w:t>
      </w:r>
      <w:r>
        <w:rPr>
          <w:rStyle w:val="Znakapoznpodarou"/>
          <w:rFonts w:ascii="Calibri" w:hAnsi="Calibri"/>
          <w:sz w:val="22"/>
          <w:szCs w:val="22"/>
        </w:rPr>
        <w:footnoteReference w:id="4"/>
      </w:r>
      <w:r w:rsidRPr="0051654E">
        <w:rPr>
          <w:rFonts w:ascii="Calibri" w:hAnsi="Calibri"/>
          <w:sz w:val="22"/>
          <w:szCs w:val="22"/>
        </w:rPr>
        <w:t>:</w:t>
      </w:r>
    </w:p>
    <w:p w:rsidR="00DA29DD" w:rsidRDefault="00DA29DD" w:rsidP="00DA29DD">
      <w:pPr>
        <w:spacing w:after="120"/>
        <w:jc w:val="both"/>
        <w:rPr>
          <w:rFonts w:ascii="Calibri" w:hAnsi="Calibri"/>
          <w:sz w:val="22"/>
          <w:szCs w:val="22"/>
        </w:rPr>
      </w:pPr>
    </w:p>
    <w:p w:rsidR="00DA29DD" w:rsidRDefault="00DA29DD" w:rsidP="00DA29DD">
      <w:pPr>
        <w:spacing w:after="120"/>
        <w:jc w:val="both"/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spacing w:after="120"/>
        <w:jc w:val="both"/>
        <w:rPr>
          <w:rFonts w:ascii="Calibri" w:hAnsi="Calibri"/>
          <w:sz w:val="22"/>
          <w:szCs w:val="22"/>
        </w:rPr>
      </w:pPr>
      <w:r w:rsidRPr="0051654E">
        <w:rPr>
          <w:rFonts w:ascii="Calibri" w:hAnsi="Calibri"/>
          <w:sz w:val="22"/>
          <w:szCs w:val="22"/>
        </w:rPr>
        <w:t xml:space="preserve">Dále </w:t>
      </w:r>
      <w:r w:rsidRPr="00122E4A">
        <w:rPr>
          <w:rFonts w:ascii="Calibri" w:hAnsi="Calibri"/>
          <w:sz w:val="22"/>
          <w:szCs w:val="22"/>
        </w:rPr>
        <w:t xml:space="preserve">tímto ke dni </w:t>
      </w:r>
      <w:r w:rsidRPr="00843E53">
        <w:rPr>
          <w:rFonts w:ascii="Calibri" w:hAnsi="Calibri"/>
          <w:sz w:val="22"/>
          <w:szCs w:val="22"/>
          <w:highlight w:val="yellow"/>
        </w:rPr>
        <w:t>…………………………………</w:t>
      </w:r>
      <w:r w:rsidRPr="00122E4A">
        <w:rPr>
          <w:rFonts w:ascii="Calibri" w:hAnsi="Calibri"/>
          <w:sz w:val="22"/>
          <w:szCs w:val="22"/>
        </w:rPr>
        <w:t xml:space="preserve"> </w:t>
      </w:r>
      <w:r w:rsidRPr="0051654E">
        <w:rPr>
          <w:rFonts w:ascii="Calibri" w:hAnsi="Calibri"/>
          <w:sz w:val="22"/>
          <w:szCs w:val="22"/>
        </w:rPr>
        <w:t>v souladu s </w:t>
      </w:r>
      <w:proofErr w:type="spellStart"/>
      <w:r w:rsidRPr="0051654E">
        <w:rPr>
          <w:rFonts w:ascii="Calibri" w:hAnsi="Calibri"/>
          <w:sz w:val="22"/>
          <w:szCs w:val="22"/>
        </w:rPr>
        <w:t>ust</w:t>
      </w:r>
      <w:proofErr w:type="spellEnd"/>
      <w:r w:rsidRPr="0051654E">
        <w:rPr>
          <w:rFonts w:ascii="Calibri" w:hAnsi="Calibri"/>
          <w:sz w:val="22"/>
          <w:szCs w:val="22"/>
        </w:rPr>
        <w:t xml:space="preserve">. </w:t>
      </w:r>
      <w:r w:rsidRPr="0051654E">
        <w:rPr>
          <w:rFonts w:ascii="Calibri" w:hAnsi="Calibri"/>
          <w:b/>
          <w:sz w:val="22"/>
          <w:szCs w:val="22"/>
        </w:rPr>
        <w:t>§ 68 odst. 3 písm. c)</w:t>
      </w:r>
      <w:r w:rsidRPr="0051654E">
        <w:rPr>
          <w:rFonts w:ascii="Calibri" w:hAnsi="Calibri"/>
          <w:sz w:val="22"/>
          <w:szCs w:val="22"/>
        </w:rPr>
        <w:t xml:space="preserve"> ZVZ tímto prohlašuji, že:</w:t>
      </w:r>
    </w:p>
    <w:p w:rsidR="00DA29DD" w:rsidRPr="00002794" w:rsidRDefault="00DA29DD" w:rsidP="00DA29DD">
      <w:pPr>
        <w:pStyle w:val="Odstavecseseznamem"/>
        <w:numPr>
          <w:ilvl w:val="0"/>
          <w:numId w:val="2"/>
        </w:numPr>
        <w:spacing w:before="240"/>
        <w:ind w:left="714" w:hanging="357"/>
        <w:jc w:val="both"/>
        <w:rPr>
          <w:rFonts w:ascii="Calibri" w:hAnsi="Calibri"/>
          <w:sz w:val="22"/>
          <w:szCs w:val="22"/>
        </w:rPr>
      </w:pPr>
      <w:r w:rsidRPr="0051654E">
        <w:rPr>
          <w:rFonts w:ascii="Calibri" w:hAnsi="Calibri"/>
          <w:sz w:val="22"/>
          <w:szCs w:val="22"/>
        </w:rPr>
        <w:t>uchazeč neuzavřel a neuzavře zakázanou dohodu podle zvláštního právního předpisu v souvislosti s výše uvedenou veřejnou zakázkou. Zvláštním právním předpisem se rozumí</w:t>
      </w:r>
      <w:r>
        <w:rPr>
          <w:rFonts w:ascii="Calibri" w:hAnsi="Calibri"/>
          <w:sz w:val="22"/>
          <w:szCs w:val="22"/>
        </w:rPr>
        <w:t xml:space="preserve"> zákon č. 143/2001 Sb., o ochra</w:t>
      </w:r>
      <w:r w:rsidRPr="00002794">
        <w:rPr>
          <w:rFonts w:ascii="Calibri" w:hAnsi="Calibri"/>
          <w:sz w:val="22"/>
          <w:szCs w:val="22"/>
        </w:rPr>
        <w:t>ně hospodářské soutěže a o změně některých zákonů, ve znění pozdějších předpisů.</w:t>
      </w:r>
    </w:p>
    <w:p w:rsidR="00DA29DD" w:rsidRPr="0051654E" w:rsidRDefault="00DA29DD" w:rsidP="00DA29DD">
      <w:pPr>
        <w:jc w:val="both"/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jc w:val="both"/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jc w:val="both"/>
        <w:rPr>
          <w:rFonts w:ascii="Calibri" w:hAnsi="Calibri"/>
          <w:sz w:val="22"/>
          <w:szCs w:val="22"/>
        </w:rPr>
      </w:pPr>
    </w:p>
    <w:p w:rsidR="00DA29DD" w:rsidRPr="0051654E" w:rsidRDefault="00DA29DD" w:rsidP="00DA29DD">
      <w:pPr>
        <w:jc w:val="both"/>
        <w:rPr>
          <w:rFonts w:ascii="Calibri" w:hAnsi="Calibri"/>
          <w:sz w:val="22"/>
          <w:szCs w:val="22"/>
        </w:rPr>
      </w:pPr>
    </w:p>
    <w:p w:rsidR="00DA29DD" w:rsidRPr="00143A2A" w:rsidRDefault="00DA29DD" w:rsidP="00DA29DD">
      <w:pPr>
        <w:jc w:val="both"/>
        <w:rPr>
          <w:rFonts w:asciiTheme="minorHAnsi" w:hAnsiTheme="minorHAnsi"/>
          <w:sz w:val="22"/>
          <w:szCs w:val="22"/>
        </w:rPr>
      </w:pPr>
    </w:p>
    <w:p w:rsidR="00DA29DD" w:rsidRPr="00143A2A" w:rsidRDefault="00DA29DD" w:rsidP="00DA29DD">
      <w:pPr>
        <w:jc w:val="both"/>
        <w:rPr>
          <w:rFonts w:asciiTheme="minorHAnsi" w:hAnsiTheme="minorHAnsi"/>
          <w:sz w:val="22"/>
          <w:szCs w:val="22"/>
        </w:rPr>
      </w:pPr>
    </w:p>
    <w:p w:rsidR="00DA29DD" w:rsidRPr="00143A2A" w:rsidRDefault="00DA29DD" w:rsidP="00DA29DD">
      <w:pPr>
        <w:pStyle w:val="Odstavecseseznamem"/>
        <w:autoSpaceDE w:val="0"/>
        <w:spacing w:before="120" w:after="240"/>
        <w:ind w:left="0"/>
        <w:contextualSpacing w:val="0"/>
        <w:rPr>
          <w:rFonts w:asciiTheme="minorHAnsi" w:hAnsiTheme="minorHAnsi"/>
          <w:b/>
          <w:bCs/>
          <w:sz w:val="22"/>
          <w:szCs w:val="22"/>
        </w:rPr>
      </w:pPr>
      <w:r w:rsidRPr="00143A2A">
        <w:rPr>
          <w:rFonts w:asciiTheme="minorHAnsi" w:hAnsiTheme="minorHAnsi"/>
          <w:sz w:val="22"/>
          <w:szCs w:val="22"/>
        </w:rPr>
        <w:t xml:space="preserve">V </w:t>
      </w:r>
      <w:r w:rsidRPr="00143A2A">
        <w:rPr>
          <w:rFonts w:asciiTheme="minorHAnsi" w:hAnsiTheme="minorHAnsi"/>
          <w:sz w:val="22"/>
          <w:szCs w:val="22"/>
          <w:highlight w:val="yellow"/>
        </w:rPr>
        <w:t>………………………………………………</w:t>
      </w:r>
      <w:r w:rsidRPr="00143A2A">
        <w:rPr>
          <w:rFonts w:asciiTheme="minorHAnsi" w:hAnsiTheme="minorHAnsi"/>
          <w:sz w:val="22"/>
          <w:szCs w:val="22"/>
        </w:rPr>
        <w:t xml:space="preserve"> dne </w:t>
      </w:r>
      <w:r w:rsidRPr="00143A2A">
        <w:rPr>
          <w:rFonts w:asciiTheme="minorHAnsi" w:hAnsiTheme="minorHAnsi"/>
          <w:sz w:val="22"/>
          <w:szCs w:val="22"/>
          <w:highlight w:val="yellow"/>
        </w:rPr>
        <w:t>…………………</w:t>
      </w:r>
      <w:r>
        <w:rPr>
          <w:rFonts w:asciiTheme="minorHAnsi" w:hAnsiTheme="minorHAnsi"/>
          <w:sz w:val="22"/>
          <w:szCs w:val="22"/>
        </w:rPr>
        <w:t xml:space="preserve"> 2016</w:t>
      </w:r>
    </w:p>
    <w:p w:rsidR="00DA29DD" w:rsidRPr="0051654E" w:rsidRDefault="00DA29DD" w:rsidP="00DA29DD">
      <w:pPr>
        <w:pStyle w:val="Odstavecseseznamem"/>
        <w:autoSpaceDE w:val="0"/>
        <w:spacing w:before="120" w:after="120"/>
        <w:ind w:left="0"/>
        <w:contextualSpacing w:val="0"/>
        <w:rPr>
          <w:rFonts w:ascii="Calibri" w:hAnsi="Calibri"/>
          <w:b/>
          <w:bCs/>
          <w:sz w:val="22"/>
          <w:szCs w:val="22"/>
        </w:rPr>
      </w:pPr>
      <w:r w:rsidRPr="0051654E">
        <w:rPr>
          <w:rFonts w:ascii="Calibri" w:hAnsi="Calibri"/>
          <w:b/>
          <w:bCs/>
          <w:sz w:val="22"/>
          <w:szCs w:val="22"/>
        </w:rPr>
        <w:t xml:space="preserve">Osoba oprávněná </w:t>
      </w:r>
      <w:r>
        <w:rPr>
          <w:rFonts w:ascii="Calibri" w:hAnsi="Calibri"/>
          <w:b/>
          <w:bCs/>
          <w:sz w:val="22"/>
          <w:szCs w:val="22"/>
        </w:rPr>
        <w:t xml:space="preserve">zastupovat </w:t>
      </w:r>
      <w:r w:rsidRPr="0051654E">
        <w:rPr>
          <w:rFonts w:ascii="Calibri" w:hAnsi="Calibri"/>
          <w:b/>
          <w:bCs/>
          <w:sz w:val="22"/>
          <w:szCs w:val="22"/>
        </w:rPr>
        <w:t>uchazeče:</w:t>
      </w:r>
    </w:p>
    <w:p w:rsidR="002A1B24" w:rsidRPr="005F75D0" w:rsidRDefault="002A1B24" w:rsidP="002A1B24">
      <w:pPr>
        <w:pStyle w:val="Odstavecseseznamem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Titul, jméno, příjmení:</w:t>
      </w:r>
    </w:p>
    <w:p w:rsidR="002A1B24" w:rsidRPr="005F75D0" w:rsidRDefault="002A1B24" w:rsidP="002A1B24">
      <w:pPr>
        <w:pStyle w:val="Odstavecseseznamem"/>
        <w:autoSpaceDE w:val="0"/>
        <w:spacing w:after="120"/>
        <w:ind w:left="0"/>
        <w:contextualSpacing w:val="0"/>
        <w:jc w:val="both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Funkce:</w:t>
      </w:r>
    </w:p>
    <w:p w:rsidR="002A1B24" w:rsidRPr="005F75D0" w:rsidRDefault="002A1B24" w:rsidP="002A1B24">
      <w:pPr>
        <w:pStyle w:val="Odstavecseseznamem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Podpis oprávněné osoby:</w:t>
      </w:r>
    </w:p>
    <w:p w:rsidR="002A1B24" w:rsidRDefault="002A1B24" w:rsidP="002A1B24">
      <w:pPr>
        <w:pStyle w:val="Odstavecseseznamem"/>
        <w:autoSpaceDE w:val="0"/>
        <w:spacing w:after="120"/>
        <w:ind w:left="0"/>
        <w:contextualSpacing w:val="0"/>
        <w:rPr>
          <w:rFonts w:asciiTheme="minorHAnsi" w:hAnsiTheme="minorHAnsi"/>
          <w:bCs/>
          <w:sz w:val="22"/>
          <w:szCs w:val="22"/>
        </w:rPr>
      </w:pPr>
      <w:r w:rsidRPr="005F75D0">
        <w:rPr>
          <w:rFonts w:asciiTheme="minorHAnsi" w:hAnsiTheme="minorHAnsi"/>
          <w:bCs/>
          <w:sz w:val="22"/>
          <w:szCs w:val="22"/>
        </w:rPr>
        <w:t>Případně razítko:</w:t>
      </w:r>
    </w:p>
    <w:p w:rsidR="00DA29DD" w:rsidRPr="00143A2A" w:rsidRDefault="00DA29DD" w:rsidP="00DA29DD">
      <w:pPr>
        <w:pStyle w:val="Odstavecseseznamem"/>
        <w:autoSpaceDE w:val="0"/>
        <w:spacing w:before="120" w:after="120"/>
        <w:ind w:left="0"/>
        <w:contextualSpacing w:val="0"/>
        <w:rPr>
          <w:rFonts w:asciiTheme="minorHAnsi" w:hAnsiTheme="minorHAnsi"/>
          <w:sz w:val="22"/>
          <w:szCs w:val="22"/>
        </w:rPr>
      </w:pPr>
    </w:p>
    <w:p w:rsidR="00EB4197" w:rsidRPr="00143A2A" w:rsidRDefault="00EB4197" w:rsidP="00DA29DD">
      <w:pPr>
        <w:jc w:val="both"/>
        <w:rPr>
          <w:rFonts w:asciiTheme="minorHAnsi" w:hAnsiTheme="minorHAnsi"/>
          <w:sz w:val="22"/>
          <w:szCs w:val="22"/>
        </w:rPr>
      </w:pPr>
    </w:p>
    <w:sectPr w:rsidR="00EB4197" w:rsidRPr="00143A2A" w:rsidSect="00336033">
      <w:footerReference w:type="default" r:id="rId7"/>
      <w:headerReference w:type="first" r:id="rId8"/>
      <w:pgSz w:w="11906" w:h="16838"/>
      <w:pgMar w:top="1247" w:right="1247" w:bottom="1247" w:left="1247" w:header="113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42D" w:rsidRDefault="00FE242D" w:rsidP="00144EDB">
      <w:r>
        <w:separator/>
      </w:r>
    </w:p>
  </w:endnote>
  <w:endnote w:type="continuationSeparator" w:id="0">
    <w:p w:rsidR="00FE242D" w:rsidRDefault="00FE242D" w:rsidP="00144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2D" w:rsidRPr="00F564A3" w:rsidRDefault="00FE242D" w:rsidP="00305D3E">
    <w:pPr>
      <w:pBdr>
        <w:top w:val="single" w:sz="4" w:space="1" w:color="auto"/>
      </w:pBdr>
      <w:tabs>
        <w:tab w:val="center" w:pos="4536"/>
        <w:tab w:val="right" w:pos="9072"/>
      </w:tabs>
      <w:spacing w:before="120"/>
      <w:ind w:left="397"/>
      <w:jc w:val="right"/>
      <w:outlineLvl w:val="1"/>
      <w:rPr>
        <w:rFonts w:ascii="Calibri" w:eastAsia="Calibri" w:hAnsi="Calibri" w:cs="Arial"/>
        <w:noProof/>
        <w:sz w:val="20"/>
        <w:szCs w:val="20"/>
      </w:rPr>
    </w:pPr>
    <w:r w:rsidRPr="00F564A3">
      <w:rPr>
        <w:rFonts w:ascii="Calibri" w:eastAsia="Calibri" w:hAnsi="Calibri" w:cs="Arial"/>
        <w:noProof/>
        <w:sz w:val="20"/>
        <w:szCs w:val="20"/>
      </w:rPr>
      <w:t xml:space="preserve">strana </w:t>
    </w:r>
    <w:r w:rsidR="006231C8" w:rsidRPr="00F564A3">
      <w:rPr>
        <w:rFonts w:ascii="Calibri" w:eastAsia="Calibri" w:hAnsi="Calibri" w:cs="Arial"/>
        <w:noProof/>
        <w:sz w:val="20"/>
        <w:szCs w:val="20"/>
      </w:rPr>
      <w:fldChar w:fldCharType="begin"/>
    </w:r>
    <w:r w:rsidRPr="00F564A3">
      <w:rPr>
        <w:rFonts w:ascii="Calibri" w:eastAsia="Calibri" w:hAnsi="Calibri" w:cs="Arial"/>
        <w:noProof/>
        <w:sz w:val="20"/>
        <w:szCs w:val="20"/>
      </w:rPr>
      <w:instrText xml:space="preserve"> PAGE </w:instrText>
    </w:r>
    <w:r w:rsidR="006231C8" w:rsidRPr="00F564A3">
      <w:rPr>
        <w:rFonts w:ascii="Calibri" w:eastAsia="Calibri" w:hAnsi="Calibri" w:cs="Arial"/>
        <w:noProof/>
        <w:sz w:val="20"/>
        <w:szCs w:val="20"/>
      </w:rPr>
      <w:fldChar w:fldCharType="separate"/>
    </w:r>
    <w:r w:rsidR="00B60436">
      <w:rPr>
        <w:rFonts w:ascii="Calibri" w:eastAsia="Calibri" w:hAnsi="Calibri" w:cs="Arial"/>
        <w:noProof/>
        <w:sz w:val="20"/>
        <w:szCs w:val="20"/>
      </w:rPr>
      <w:t>2</w:t>
    </w:r>
    <w:r w:rsidR="006231C8" w:rsidRPr="00F564A3">
      <w:rPr>
        <w:rFonts w:ascii="Calibri" w:eastAsia="Calibri" w:hAnsi="Calibri" w:cs="Arial"/>
        <w:noProof/>
        <w:sz w:val="20"/>
        <w:szCs w:val="20"/>
      </w:rPr>
      <w:fldChar w:fldCharType="end"/>
    </w:r>
  </w:p>
  <w:p w:rsidR="00FE242D" w:rsidRDefault="00FE242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42D" w:rsidRDefault="00FE242D" w:rsidP="00144EDB">
      <w:r>
        <w:separator/>
      </w:r>
    </w:p>
  </w:footnote>
  <w:footnote w:type="continuationSeparator" w:id="0">
    <w:p w:rsidR="00FE242D" w:rsidRDefault="00FE242D" w:rsidP="00144EDB">
      <w:r>
        <w:continuationSeparator/>
      </w:r>
    </w:p>
  </w:footnote>
  <w:footnote w:id="1">
    <w:p w:rsidR="00DA29DD" w:rsidRPr="000417C6" w:rsidRDefault="00DA29DD" w:rsidP="00DA29DD">
      <w:pPr>
        <w:pStyle w:val="Zkladntext"/>
        <w:jc w:val="both"/>
        <w:rPr>
          <w:rFonts w:asciiTheme="minorHAnsi" w:hAnsiTheme="minorHAnsi"/>
          <w:color w:val="auto"/>
          <w:sz w:val="20"/>
          <w:szCs w:val="18"/>
        </w:rPr>
      </w:pPr>
      <w:r w:rsidRPr="000417C6">
        <w:rPr>
          <w:rStyle w:val="Znakapoznpodarou"/>
          <w:rFonts w:asciiTheme="minorHAnsi" w:hAnsiTheme="minorHAnsi"/>
          <w:color w:val="auto"/>
          <w:szCs w:val="18"/>
        </w:rPr>
        <w:footnoteRef/>
      </w:r>
      <w:r w:rsidRPr="000417C6">
        <w:rPr>
          <w:rFonts w:asciiTheme="minorHAnsi" w:hAnsiTheme="minorHAnsi"/>
          <w:color w:val="auto"/>
          <w:sz w:val="20"/>
          <w:szCs w:val="18"/>
        </w:rPr>
        <w:t xml:space="preserve"> Toto ustanovení se týká jen právnických osob, protože podnikatelé – fyzické osoby nemají statutární orgán, přesto doporučujeme uvést požadované úd</w:t>
      </w:r>
      <w:r>
        <w:rPr>
          <w:rFonts w:asciiTheme="minorHAnsi" w:hAnsiTheme="minorHAnsi"/>
          <w:color w:val="auto"/>
          <w:sz w:val="20"/>
          <w:szCs w:val="18"/>
        </w:rPr>
        <w:t xml:space="preserve">aje o uchazeči – fyzické osobě, </w:t>
      </w:r>
      <w:r w:rsidRPr="000417C6">
        <w:rPr>
          <w:rFonts w:asciiTheme="minorHAnsi" w:hAnsiTheme="minorHAnsi"/>
          <w:color w:val="auto"/>
          <w:sz w:val="20"/>
          <w:szCs w:val="18"/>
        </w:rPr>
        <w:t>že v posledních 3 letech byl nebo nebyl v pracovněprávním, funkčním či obdobn</w:t>
      </w:r>
      <w:r>
        <w:rPr>
          <w:rFonts w:asciiTheme="minorHAnsi" w:hAnsiTheme="minorHAnsi"/>
          <w:color w:val="auto"/>
          <w:sz w:val="20"/>
          <w:szCs w:val="18"/>
        </w:rPr>
        <w:t>ém poměru u</w:t>
      </w:r>
      <w:r w:rsidRPr="000417C6">
        <w:rPr>
          <w:rFonts w:asciiTheme="minorHAnsi" w:hAnsiTheme="minorHAnsi"/>
          <w:color w:val="auto"/>
          <w:sz w:val="20"/>
          <w:szCs w:val="18"/>
        </w:rPr>
        <w:t> zadavatel</w:t>
      </w:r>
      <w:r>
        <w:rPr>
          <w:rFonts w:asciiTheme="minorHAnsi" w:hAnsiTheme="minorHAnsi"/>
          <w:color w:val="auto"/>
          <w:sz w:val="20"/>
          <w:szCs w:val="18"/>
        </w:rPr>
        <w:t>e</w:t>
      </w:r>
      <w:r w:rsidRPr="000417C6">
        <w:rPr>
          <w:rFonts w:asciiTheme="minorHAnsi" w:hAnsiTheme="minorHAnsi"/>
          <w:color w:val="auto"/>
          <w:sz w:val="20"/>
          <w:szCs w:val="18"/>
        </w:rPr>
        <w:t>.</w:t>
      </w:r>
    </w:p>
  </w:footnote>
  <w:footnote w:id="2">
    <w:p w:rsidR="00DA29DD" w:rsidRPr="000417C6" w:rsidRDefault="00DA29DD" w:rsidP="00DA29DD">
      <w:pPr>
        <w:pStyle w:val="Zkladntext"/>
        <w:jc w:val="both"/>
        <w:rPr>
          <w:rFonts w:asciiTheme="minorHAnsi" w:hAnsiTheme="minorHAnsi"/>
          <w:color w:val="auto"/>
          <w:sz w:val="20"/>
          <w:szCs w:val="18"/>
        </w:rPr>
      </w:pPr>
      <w:r w:rsidRPr="000417C6">
        <w:rPr>
          <w:rStyle w:val="Znakapoznpodarou"/>
          <w:rFonts w:asciiTheme="minorHAnsi" w:hAnsiTheme="minorHAnsi"/>
          <w:color w:val="auto"/>
          <w:szCs w:val="18"/>
        </w:rPr>
        <w:footnoteRef/>
      </w:r>
      <w:r w:rsidRPr="000417C6">
        <w:rPr>
          <w:rFonts w:asciiTheme="minorHAnsi" w:hAnsiTheme="minorHAnsi"/>
          <w:color w:val="auto"/>
          <w:sz w:val="20"/>
          <w:szCs w:val="18"/>
        </w:rPr>
        <w:t xml:space="preserve"> Pokud </w:t>
      </w:r>
      <w:r>
        <w:rPr>
          <w:rFonts w:asciiTheme="minorHAnsi" w:hAnsiTheme="minorHAnsi"/>
          <w:color w:val="auto"/>
          <w:sz w:val="20"/>
          <w:szCs w:val="18"/>
        </w:rPr>
        <w:t xml:space="preserve">žádný ze </w:t>
      </w:r>
      <w:r w:rsidRPr="000417C6">
        <w:rPr>
          <w:rFonts w:asciiTheme="minorHAnsi" w:hAnsiTheme="minorHAnsi"/>
          <w:color w:val="auto"/>
          <w:sz w:val="20"/>
          <w:szCs w:val="18"/>
        </w:rPr>
        <w:t xml:space="preserve">statutárních orgánů uchazeče nebo členů statutárních orgánů uchazeče </w:t>
      </w:r>
      <w:r>
        <w:rPr>
          <w:rFonts w:asciiTheme="minorHAnsi" w:hAnsiTheme="minorHAnsi"/>
          <w:color w:val="auto"/>
          <w:sz w:val="20"/>
          <w:szCs w:val="18"/>
        </w:rPr>
        <w:t xml:space="preserve">nebyli </w:t>
      </w:r>
      <w:r w:rsidRPr="000417C6">
        <w:rPr>
          <w:rFonts w:asciiTheme="minorHAnsi" w:hAnsiTheme="minorHAnsi"/>
          <w:color w:val="auto"/>
          <w:sz w:val="20"/>
          <w:szCs w:val="18"/>
        </w:rPr>
        <w:t>v posledních 3 letech od konce lhůty pro podání nabídek v pracovněprávním, funkčním či obdobném poměru u zadavatele</w:t>
      </w:r>
      <w:r>
        <w:rPr>
          <w:rFonts w:asciiTheme="minorHAnsi" w:hAnsiTheme="minorHAnsi"/>
          <w:color w:val="auto"/>
          <w:sz w:val="20"/>
          <w:szCs w:val="18"/>
        </w:rPr>
        <w:t>, seznam proškrtněte.</w:t>
      </w:r>
    </w:p>
  </w:footnote>
  <w:footnote w:id="3">
    <w:p w:rsidR="00DA29DD" w:rsidRPr="000417C6" w:rsidRDefault="00DA29DD" w:rsidP="00DA29DD">
      <w:pPr>
        <w:pStyle w:val="Zkladntext"/>
        <w:jc w:val="both"/>
        <w:rPr>
          <w:rFonts w:asciiTheme="minorHAnsi" w:hAnsiTheme="minorHAnsi"/>
          <w:color w:val="auto"/>
          <w:sz w:val="20"/>
          <w:szCs w:val="18"/>
        </w:rPr>
      </w:pPr>
      <w:r w:rsidRPr="000417C6">
        <w:rPr>
          <w:rStyle w:val="Znakapoznpodarou"/>
          <w:rFonts w:asciiTheme="minorHAnsi" w:hAnsiTheme="minorHAnsi"/>
          <w:color w:val="auto"/>
          <w:szCs w:val="18"/>
        </w:rPr>
        <w:footnoteRef/>
      </w:r>
      <w:r w:rsidRPr="000417C6">
        <w:rPr>
          <w:rFonts w:asciiTheme="minorHAnsi" w:hAnsiTheme="minorHAnsi"/>
          <w:color w:val="auto"/>
          <w:sz w:val="20"/>
          <w:szCs w:val="18"/>
        </w:rPr>
        <w:t xml:space="preserve"> Uvádí jen uchazeč, který je akciovou společností, ostatní uchazeči </w:t>
      </w:r>
      <w:r>
        <w:rPr>
          <w:rFonts w:asciiTheme="minorHAnsi" w:hAnsiTheme="minorHAnsi"/>
          <w:color w:val="auto"/>
          <w:sz w:val="20"/>
          <w:szCs w:val="18"/>
        </w:rPr>
        <w:t xml:space="preserve">tento bod proškrtnou či uvedou </w:t>
      </w:r>
      <w:r w:rsidRPr="000417C6">
        <w:rPr>
          <w:rFonts w:asciiTheme="minorHAnsi" w:hAnsiTheme="minorHAnsi"/>
          <w:color w:val="auto"/>
          <w:sz w:val="20"/>
          <w:szCs w:val="18"/>
        </w:rPr>
        <w:t>„Uchazeč n</w:t>
      </w:r>
      <w:r>
        <w:rPr>
          <w:rFonts w:asciiTheme="minorHAnsi" w:hAnsiTheme="minorHAnsi"/>
          <w:color w:val="auto"/>
          <w:sz w:val="20"/>
          <w:szCs w:val="18"/>
        </w:rPr>
        <w:t>emá formu</w:t>
      </w:r>
      <w:r w:rsidRPr="000417C6">
        <w:rPr>
          <w:rFonts w:asciiTheme="minorHAnsi" w:hAnsiTheme="minorHAnsi"/>
          <w:color w:val="auto"/>
          <w:sz w:val="20"/>
          <w:szCs w:val="18"/>
        </w:rPr>
        <w:t xml:space="preserve"> akciov</w:t>
      </w:r>
      <w:r>
        <w:rPr>
          <w:rFonts w:asciiTheme="minorHAnsi" w:hAnsiTheme="minorHAnsi"/>
          <w:color w:val="auto"/>
          <w:sz w:val="20"/>
          <w:szCs w:val="18"/>
        </w:rPr>
        <w:t>é společnosti</w:t>
      </w:r>
      <w:r w:rsidRPr="000417C6">
        <w:rPr>
          <w:rFonts w:asciiTheme="minorHAnsi" w:hAnsiTheme="minorHAnsi"/>
          <w:color w:val="auto"/>
          <w:sz w:val="20"/>
          <w:szCs w:val="18"/>
        </w:rPr>
        <w:t>, proto seznam vlastníků akcií nemůže předložit.“</w:t>
      </w:r>
      <w:r>
        <w:rPr>
          <w:rFonts w:asciiTheme="minorHAnsi" w:hAnsiTheme="minorHAnsi"/>
          <w:color w:val="auto"/>
          <w:sz w:val="20"/>
          <w:szCs w:val="18"/>
        </w:rPr>
        <w:t>.</w:t>
      </w:r>
    </w:p>
  </w:footnote>
  <w:footnote w:id="4">
    <w:p w:rsidR="00DA29DD" w:rsidRPr="000417C6" w:rsidRDefault="00DA29DD" w:rsidP="00DA29DD">
      <w:pPr>
        <w:pStyle w:val="Textpoznpodarou"/>
        <w:jc w:val="both"/>
        <w:rPr>
          <w:rFonts w:asciiTheme="minorHAnsi" w:hAnsiTheme="minorHAnsi"/>
          <w:szCs w:val="18"/>
        </w:rPr>
      </w:pPr>
      <w:r w:rsidRPr="000417C6">
        <w:rPr>
          <w:rStyle w:val="Znakapoznpodarou"/>
          <w:rFonts w:asciiTheme="minorHAnsi" w:hAnsiTheme="minorHAnsi"/>
          <w:szCs w:val="18"/>
        </w:rPr>
        <w:footnoteRef/>
      </w:r>
      <w:r w:rsidRPr="000417C6">
        <w:rPr>
          <w:rFonts w:asciiTheme="minorHAnsi" w:hAnsiTheme="minorHAnsi"/>
          <w:szCs w:val="18"/>
        </w:rPr>
        <w:t xml:space="preserve"> </w:t>
      </w:r>
      <w:r>
        <w:rPr>
          <w:rFonts w:asciiTheme="minorHAnsi" w:hAnsiTheme="minorHAnsi"/>
          <w:szCs w:val="18"/>
        </w:rPr>
        <w:t xml:space="preserve"> </w:t>
      </w:r>
      <w:r w:rsidRPr="000417C6">
        <w:rPr>
          <w:rFonts w:asciiTheme="minorHAnsi" w:hAnsiTheme="minorHAnsi"/>
          <w:szCs w:val="18"/>
        </w:rPr>
        <w:t>Pokud</w:t>
      </w:r>
      <w:r>
        <w:rPr>
          <w:rFonts w:asciiTheme="minorHAnsi" w:hAnsiTheme="minorHAnsi"/>
          <w:szCs w:val="18"/>
        </w:rPr>
        <w:t xml:space="preserve"> uchazeč nemá</w:t>
      </w:r>
      <w:r w:rsidRPr="000417C6">
        <w:rPr>
          <w:rFonts w:asciiTheme="minorHAnsi" w:hAnsiTheme="minorHAnsi"/>
          <w:szCs w:val="18"/>
        </w:rPr>
        <w:t xml:space="preserve"> žádné </w:t>
      </w:r>
      <w:r>
        <w:rPr>
          <w:rFonts w:asciiTheme="minorHAnsi" w:hAnsiTheme="minorHAnsi"/>
          <w:szCs w:val="18"/>
        </w:rPr>
        <w:t>vlastníky akcií</w:t>
      </w:r>
      <w:r w:rsidRPr="000417C6">
        <w:rPr>
          <w:rFonts w:asciiTheme="minorHAnsi" w:hAnsiTheme="minorHAnsi"/>
          <w:szCs w:val="18"/>
        </w:rPr>
        <w:t xml:space="preserve">, jejichž souhrnná jmenovitá hodnota přesahuje 10 % základního kapitálu, </w:t>
      </w:r>
      <w:r>
        <w:rPr>
          <w:rFonts w:asciiTheme="minorHAnsi" w:hAnsiTheme="minorHAnsi"/>
          <w:szCs w:val="18"/>
        </w:rPr>
        <w:t>seznam proškrtněte.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2D" w:rsidRPr="00217880" w:rsidRDefault="00FE242D" w:rsidP="00336033">
    <w:pPr>
      <w:pStyle w:val="Odstavecseseznamem"/>
      <w:spacing w:before="480" w:after="120"/>
      <w:ind w:left="0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B4845"/>
    <w:multiLevelType w:val="hybridMultilevel"/>
    <w:tmpl w:val="6CF21F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704E14"/>
    <w:multiLevelType w:val="hybridMultilevel"/>
    <w:tmpl w:val="1C2082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EB4197"/>
    <w:rsid w:val="000C2421"/>
    <w:rsid w:val="00102BB9"/>
    <w:rsid w:val="00143A2A"/>
    <w:rsid w:val="00144EDB"/>
    <w:rsid w:val="00170C0A"/>
    <w:rsid w:val="00171ADA"/>
    <w:rsid w:val="00176431"/>
    <w:rsid w:val="00187A0E"/>
    <w:rsid w:val="001F1B46"/>
    <w:rsid w:val="00204F1C"/>
    <w:rsid w:val="00217880"/>
    <w:rsid w:val="00242FC5"/>
    <w:rsid w:val="00265D78"/>
    <w:rsid w:val="00285D2B"/>
    <w:rsid w:val="002A1B24"/>
    <w:rsid w:val="00305D3E"/>
    <w:rsid w:val="00336033"/>
    <w:rsid w:val="00343880"/>
    <w:rsid w:val="003B089E"/>
    <w:rsid w:val="003D301A"/>
    <w:rsid w:val="00401510"/>
    <w:rsid w:val="00415A52"/>
    <w:rsid w:val="00462697"/>
    <w:rsid w:val="00473143"/>
    <w:rsid w:val="004D335C"/>
    <w:rsid w:val="004D6C43"/>
    <w:rsid w:val="00593310"/>
    <w:rsid w:val="005B39EB"/>
    <w:rsid w:val="005B5F6F"/>
    <w:rsid w:val="006231C8"/>
    <w:rsid w:val="00691386"/>
    <w:rsid w:val="00695465"/>
    <w:rsid w:val="00770CBA"/>
    <w:rsid w:val="007A5961"/>
    <w:rsid w:val="007E475B"/>
    <w:rsid w:val="007F036A"/>
    <w:rsid w:val="0081329F"/>
    <w:rsid w:val="00856268"/>
    <w:rsid w:val="008617EB"/>
    <w:rsid w:val="008E5299"/>
    <w:rsid w:val="008E59F7"/>
    <w:rsid w:val="008F2DE9"/>
    <w:rsid w:val="009443EC"/>
    <w:rsid w:val="00AA1461"/>
    <w:rsid w:val="00AB2CF7"/>
    <w:rsid w:val="00AD5379"/>
    <w:rsid w:val="00B42456"/>
    <w:rsid w:val="00B60436"/>
    <w:rsid w:val="00B96B22"/>
    <w:rsid w:val="00C12845"/>
    <w:rsid w:val="00C32EBE"/>
    <w:rsid w:val="00C51E13"/>
    <w:rsid w:val="00D12653"/>
    <w:rsid w:val="00DA29DD"/>
    <w:rsid w:val="00EB4197"/>
    <w:rsid w:val="00EF6D3D"/>
    <w:rsid w:val="00F002C8"/>
    <w:rsid w:val="00F272EA"/>
    <w:rsid w:val="00F330B1"/>
    <w:rsid w:val="00F43203"/>
    <w:rsid w:val="00F53FCB"/>
    <w:rsid w:val="00FC46BB"/>
    <w:rsid w:val="00FE242D"/>
    <w:rsid w:val="00FE7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4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B4197"/>
    <w:rPr>
      <w:color w:val="0000FF"/>
    </w:rPr>
  </w:style>
  <w:style w:type="character" w:customStyle="1" w:styleId="ZkladntextChar">
    <w:name w:val="Základní text Char"/>
    <w:basedOn w:val="Standardnpsmoodstavce"/>
    <w:link w:val="Zkladntext"/>
    <w:rsid w:val="00EB4197"/>
    <w:rPr>
      <w:rFonts w:ascii="Times New Roman" w:eastAsia="Times New Roman" w:hAnsi="Times New Roman" w:cs="Times New Roman"/>
      <w:color w:val="0000FF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EB4197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144E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144ED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44E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4ED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4E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4ED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1788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1788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1788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788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1788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A29D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A29D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A29D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A29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289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Martin Abrahámek</cp:lastModifiedBy>
  <cp:revision>33</cp:revision>
  <cp:lastPrinted>2014-02-03T11:30:00Z</cp:lastPrinted>
  <dcterms:created xsi:type="dcterms:W3CDTF">2012-07-19T11:42:00Z</dcterms:created>
  <dcterms:modified xsi:type="dcterms:W3CDTF">2016-03-01T11:39:00Z</dcterms:modified>
</cp:coreProperties>
</file>