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CCE5" w14:textId="77777777" w:rsidR="003B79AC" w:rsidRPr="00265753" w:rsidRDefault="003B79AC" w:rsidP="003B79AC">
      <w:pPr>
        <w:suppressAutoHyphens w:val="0"/>
        <w:spacing w:after="0" w:line="240" w:lineRule="auto"/>
        <w:rPr>
          <w:rFonts w:ascii="Cambria" w:hAnsi="Cambria" w:cs="Arial"/>
          <w:b/>
          <w:bCs/>
        </w:rPr>
      </w:pPr>
      <w:r w:rsidRPr="00265753">
        <w:rPr>
          <w:rFonts w:ascii="Cambria" w:hAnsi="Cambria" w:cs="Arial"/>
          <w:b/>
          <w:bCs/>
        </w:rPr>
        <w:t xml:space="preserve">PŘÍLOHA Č. </w:t>
      </w:r>
      <w:r w:rsidR="00C432B5" w:rsidRPr="00265753">
        <w:rPr>
          <w:rFonts w:ascii="Cambria" w:hAnsi="Cambria" w:cs="Arial"/>
          <w:b/>
          <w:bCs/>
        </w:rPr>
        <w:t xml:space="preserve">5 </w:t>
      </w:r>
      <w:r w:rsidR="003379FE" w:rsidRPr="00265753">
        <w:rPr>
          <w:rFonts w:ascii="Cambria" w:hAnsi="Cambria" w:cs="Arial"/>
          <w:b/>
          <w:bCs/>
        </w:rPr>
        <w:t xml:space="preserve"> </w:t>
      </w:r>
    </w:p>
    <w:p w14:paraId="4C98338C" w14:textId="77777777" w:rsidR="00C432B5" w:rsidRPr="00265753" w:rsidRDefault="00C432B5" w:rsidP="00C432B5">
      <w:pPr>
        <w:spacing w:after="0" w:line="240" w:lineRule="auto"/>
        <w:rPr>
          <w:rFonts w:ascii="Cambria" w:hAnsi="Cambria" w:cs="Tahoma"/>
          <w:b/>
          <w:caps/>
          <w:sz w:val="24"/>
          <w:szCs w:val="40"/>
        </w:rPr>
      </w:pPr>
    </w:p>
    <w:p w14:paraId="05FE7135" w14:textId="77777777" w:rsidR="00C432B5" w:rsidRPr="00265753" w:rsidRDefault="00C432B5" w:rsidP="00C432B5">
      <w:pPr>
        <w:spacing w:after="0" w:line="240" w:lineRule="auto"/>
        <w:rPr>
          <w:rFonts w:ascii="Cambria" w:hAnsi="Cambria" w:cs="Tahoma"/>
          <w:b/>
          <w:caps/>
          <w:sz w:val="24"/>
          <w:szCs w:val="40"/>
        </w:rPr>
      </w:pPr>
    </w:p>
    <w:p w14:paraId="0D49AE96" w14:textId="77777777" w:rsidR="003B79AC" w:rsidRPr="00265753" w:rsidRDefault="003B79AC" w:rsidP="00C432B5">
      <w:pPr>
        <w:spacing w:after="0" w:line="240" w:lineRule="auto"/>
        <w:rPr>
          <w:rFonts w:ascii="Cambria" w:hAnsi="Cambria" w:cs="Tahoma"/>
          <w:b/>
          <w:caps/>
          <w:sz w:val="24"/>
          <w:szCs w:val="40"/>
        </w:rPr>
      </w:pPr>
      <w:r w:rsidRPr="00265753">
        <w:rPr>
          <w:rFonts w:ascii="Cambria" w:hAnsi="Cambria" w:cs="Tahoma"/>
          <w:b/>
          <w:caps/>
          <w:sz w:val="24"/>
          <w:szCs w:val="40"/>
        </w:rPr>
        <w:t xml:space="preserve">Čestné prohlášení o </w:t>
      </w:r>
      <w:r w:rsidR="001E2DD7" w:rsidRPr="00265753">
        <w:rPr>
          <w:rFonts w:ascii="Cambria" w:hAnsi="Cambria" w:cs="Tahoma"/>
          <w:b/>
          <w:caps/>
          <w:sz w:val="24"/>
          <w:szCs w:val="40"/>
        </w:rPr>
        <w:t>do</w:t>
      </w:r>
      <w:r w:rsidR="00904F19" w:rsidRPr="00265753">
        <w:rPr>
          <w:rFonts w:ascii="Cambria" w:hAnsi="Cambria" w:cs="Tahoma"/>
          <w:b/>
          <w:caps/>
          <w:sz w:val="24"/>
          <w:szCs w:val="40"/>
        </w:rPr>
        <w:t>dr</w:t>
      </w:r>
      <w:r w:rsidR="001E2DD7" w:rsidRPr="00265753">
        <w:rPr>
          <w:rFonts w:ascii="Cambria" w:hAnsi="Cambria" w:cs="Tahoma"/>
          <w:b/>
          <w:caps/>
          <w:sz w:val="24"/>
          <w:szCs w:val="40"/>
        </w:rPr>
        <w:t xml:space="preserve">žení „do no significant harm“ </w:t>
      </w:r>
      <w:r w:rsidR="00C42D87" w:rsidRPr="00265753">
        <w:rPr>
          <w:rFonts w:ascii="Cambria" w:hAnsi="Cambria" w:cs="Tahoma"/>
          <w:b/>
          <w:caps/>
          <w:sz w:val="24"/>
          <w:szCs w:val="40"/>
        </w:rPr>
        <w:t>DNSH</w:t>
      </w:r>
      <w:r w:rsidR="00F731F0" w:rsidRPr="00265753">
        <w:rPr>
          <w:rFonts w:ascii="Cambria" w:hAnsi="Cambria" w:cs="Tahoma"/>
          <w:b/>
          <w:caps/>
          <w:sz w:val="24"/>
          <w:szCs w:val="40"/>
        </w:rPr>
        <w:t xml:space="preserve"> </w:t>
      </w:r>
    </w:p>
    <w:p w14:paraId="5EBB6A09" w14:textId="77777777" w:rsidR="00C432B5" w:rsidRPr="00265753" w:rsidRDefault="00C432B5" w:rsidP="00C432B5">
      <w:pPr>
        <w:spacing w:after="0" w:line="240" w:lineRule="auto"/>
        <w:jc w:val="both"/>
        <w:rPr>
          <w:rFonts w:ascii="Cambria" w:hAnsi="Cambria" w:cs="Tahoma"/>
          <w:b/>
          <w:caps/>
          <w:sz w:val="24"/>
          <w:szCs w:val="28"/>
          <w:u w:val="single"/>
        </w:rPr>
      </w:pPr>
    </w:p>
    <w:p w14:paraId="56DFC84A" w14:textId="77777777" w:rsidR="00C432B5" w:rsidRPr="00265753" w:rsidRDefault="00C432B5" w:rsidP="00C432B5">
      <w:pPr>
        <w:spacing w:after="0" w:line="240" w:lineRule="auto"/>
        <w:jc w:val="both"/>
        <w:rPr>
          <w:rFonts w:ascii="Cambria" w:hAnsi="Cambria" w:cs="Tahoma"/>
          <w:b/>
          <w:caps/>
          <w:sz w:val="24"/>
          <w:szCs w:val="28"/>
          <w:u w:val="single"/>
        </w:rPr>
      </w:pPr>
    </w:p>
    <w:p w14:paraId="267D4FDF" w14:textId="30CD1B72" w:rsidR="00C432B5" w:rsidRPr="00632492" w:rsidRDefault="00C432B5" w:rsidP="00C432B5">
      <w:pPr>
        <w:pStyle w:val="Bezmezer"/>
        <w:rPr>
          <w:rFonts w:ascii="Cambria" w:hAnsi="Cambria" w:cs="Tahoma"/>
          <w:b/>
          <w:sz w:val="24"/>
          <w:szCs w:val="24"/>
        </w:rPr>
      </w:pPr>
      <w:r w:rsidRPr="00632492">
        <w:rPr>
          <w:rFonts w:ascii="Cambria" w:hAnsi="Cambria" w:cs="Tahoma"/>
          <w:b/>
          <w:sz w:val="24"/>
          <w:szCs w:val="24"/>
          <w:u w:val="single"/>
        </w:rPr>
        <w:t>VEŘEJNÁ ZAKÁZKA</w:t>
      </w:r>
      <w:r w:rsidR="00F73D42" w:rsidRPr="00632492">
        <w:rPr>
          <w:rFonts w:ascii="Cambria" w:hAnsi="Cambria" w:cs="Tahoma"/>
          <w:b/>
          <w:sz w:val="24"/>
          <w:szCs w:val="24"/>
          <w:u w:val="single"/>
        </w:rPr>
        <w:t>:</w:t>
      </w:r>
      <w:r w:rsidR="003B79AC" w:rsidRPr="00632492">
        <w:rPr>
          <w:rStyle w:val="Nadpis1Char"/>
          <w:rFonts w:ascii="Cambria" w:hAnsi="Cambria" w:cs="Tahoma"/>
          <w:b/>
          <w:sz w:val="24"/>
          <w:szCs w:val="24"/>
        </w:rPr>
        <w:tab/>
      </w:r>
      <w:r w:rsidR="00F73D42" w:rsidRPr="00632492">
        <w:rPr>
          <w:rStyle w:val="Nadpis1Char"/>
          <w:rFonts w:ascii="Cambria" w:hAnsi="Cambria" w:cs="Tahoma"/>
          <w:b/>
          <w:sz w:val="24"/>
          <w:szCs w:val="24"/>
        </w:rPr>
        <w:t xml:space="preserve"> </w:t>
      </w:r>
      <w:r w:rsidR="00632492" w:rsidRPr="00632492">
        <w:rPr>
          <w:rFonts w:ascii="Cambria" w:eastAsia="Times New Roman" w:hAnsi="Cambria" w:cs="Times New Roman"/>
          <w:b/>
          <w:lang w:eastAsia="cs-CZ"/>
        </w:rPr>
        <w:t>Rekonstrukce kaple sv. Ducha a Božího Hrobu v Liběchově</w:t>
      </w:r>
    </w:p>
    <w:p w14:paraId="306DD90E" w14:textId="77777777" w:rsidR="003B79AC" w:rsidRPr="00632492" w:rsidRDefault="00C432B5" w:rsidP="00C432B5">
      <w:pPr>
        <w:pStyle w:val="Bezmezer"/>
        <w:rPr>
          <w:rFonts w:ascii="Cambria" w:hAnsi="Cambria" w:cs="Tahoma"/>
          <w:sz w:val="24"/>
          <w:szCs w:val="24"/>
        </w:rPr>
      </w:pPr>
      <w:r w:rsidRPr="00632492">
        <w:rPr>
          <w:rFonts w:ascii="Cambria" w:hAnsi="Cambria" w:cs="Tahoma"/>
          <w:sz w:val="24"/>
          <w:szCs w:val="24"/>
        </w:rPr>
        <w:t xml:space="preserve">                                  </w:t>
      </w:r>
    </w:p>
    <w:p w14:paraId="1C89DB2E" w14:textId="77777777" w:rsidR="00632492" w:rsidRPr="00632492" w:rsidRDefault="00632492" w:rsidP="00632492">
      <w:pPr>
        <w:pStyle w:val="AAOdstavec"/>
        <w:tabs>
          <w:tab w:val="left" w:pos="3969"/>
        </w:tabs>
        <w:spacing w:after="120" w:line="276" w:lineRule="auto"/>
        <w:ind w:left="709"/>
        <w:rPr>
          <w:rFonts w:ascii="Cambria" w:hAnsi="Cambria" w:cs="Times New Roman"/>
          <w:sz w:val="22"/>
          <w:szCs w:val="22"/>
        </w:rPr>
      </w:pPr>
      <w:r w:rsidRPr="00632492">
        <w:rPr>
          <w:rFonts w:ascii="Cambria" w:hAnsi="Cambria" w:cs="Times New Roman"/>
          <w:sz w:val="22"/>
          <w:szCs w:val="22"/>
        </w:rPr>
        <w:t xml:space="preserve">Název: </w:t>
      </w:r>
      <w:r w:rsidRPr="00632492">
        <w:rPr>
          <w:rFonts w:ascii="Cambria" w:hAnsi="Cambria" w:cs="Times New Roman"/>
          <w:sz w:val="22"/>
          <w:szCs w:val="22"/>
        </w:rPr>
        <w:tab/>
        <w:t>Město Liběchov</w:t>
      </w:r>
    </w:p>
    <w:p w14:paraId="6FAA2F80" w14:textId="77777777" w:rsidR="00632492" w:rsidRPr="00632492" w:rsidRDefault="00632492" w:rsidP="00632492">
      <w:pPr>
        <w:pStyle w:val="AAOdstavec"/>
        <w:tabs>
          <w:tab w:val="left" w:pos="3969"/>
        </w:tabs>
        <w:spacing w:after="120" w:line="276" w:lineRule="auto"/>
        <w:ind w:left="709"/>
        <w:rPr>
          <w:rFonts w:ascii="Cambria" w:hAnsi="Cambria" w:cs="Times New Roman"/>
          <w:sz w:val="22"/>
          <w:szCs w:val="22"/>
        </w:rPr>
      </w:pPr>
      <w:r w:rsidRPr="00632492">
        <w:rPr>
          <w:rFonts w:ascii="Cambria" w:hAnsi="Cambria" w:cs="Times New Roman"/>
          <w:sz w:val="22"/>
          <w:szCs w:val="22"/>
        </w:rPr>
        <w:t>Sídlo:</w:t>
      </w:r>
      <w:r w:rsidRPr="00632492">
        <w:rPr>
          <w:rFonts w:ascii="Cambria" w:hAnsi="Cambria" w:cs="Times New Roman"/>
          <w:sz w:val="22"/>
          <w:szCs w:val="22"/>
        </w:rPr>
        <w:tab/>
        <w:t xml:space="preserve">Rumburská 53, 277 21 Liběchov </w:t>
      </w:r>
    </w:p>
    <w:p w14:paraId="6EED3FC0" w14:textId="54732451" w:rsidR="00632492" w:rsidRPr="00632492" w:rsidRDefault="00632492" w:rsidP="00632492">
      <w:pPr>
        <w:pStyle w:val="AAOdstavec"/>
        <w:tabs>
          <w:tab w:val="left" w:pos="3969"/>
        </w:tabs>
        <w:spacing w:after="120" w:line="276" w:lineRule="auto"/>
        <w:ind w:left="709"/>
        <w:rPr>
          <w:rFonts w:ascii="Cambria" w:hAnsi="Cambria" w:cs="Times New Roman"/>
          <w:sz w:val="22"/>
          <w:szCs w:val="22"/>
        </w:rPr>
      </w:pPr>
      <w:r w:rsidRPr="00632492">
        <w:rPr>
          <w:rFonts w:ascii="Cambria" w:hAnsi="Cambria" w:cs="Times New Roman"/>
          <w:sz w:val="22"/>
          <w:szCs w:val="22"/>
        </w:rPr>
        <w:t xml:space="preserve">Zastoupená: </w:t>
      </w:r>
      <w:r w:rsidRPr="00632492">
        <w:rPr>
          <w:rFonts w:ascii="Cambria" w:hAnsi="Cambria" w:cs="Times New Roman"/>
          <w:sz w:val="22"/>
          <w:szCs w:val="22"/>
        </w:rPr>
        <w:tab/>
        <w:t xml:space="preserve">Ing. </w:t>
      </w:r>
      <w:r w:rsidR="00B458DB">
        <w:rPr>
          <w:rFonts w:ascii="Cambria" w:hAnsi="Cambria" w:cs="Times New Roman"/>
          <w:sz w:val="22"/>
          <w:szCs w:val="22"/>
        </w:rPr>
        <w:t>Pavla Veverková</w:t>
      </w:r>
      <w:r w:rsidRPr="00632492">
        <w:rPr>
          <w:rFonts w:ascii="Cambria" w:hAnsi="Cambria" w:cs="Times New Roman"/>
          <w:sz w:val="22"/>
          <w:szCs w:val="22"/>
        </w:rPr>
        <w:t xml:space="preserve">, starostka  </w:t>
      </w:r>
    </w:p>
    <w:p w14:paraId="1EB3AB81" w14:textId="77777777" w:rsidR="00632492" w:rsidRPr="00632492" w:rsidRDefault="00632492" w:rsidP="00632492">
      <w:pPr>
        <w:pStyle w:val="AAOdstavec"/>
        <w:tabs>
          <w:tab w:val="left" w:pos="3969"/>
        </w:tabs>
        <w:spacing w:after="120" w:line="276" w:lineRule="auto"/>
        <w:ind w:left="709"/>
        <w:rPr>
          <w:rFonts w:ascii="Cambria" w:hAnsi="Cambria" w:cs="Times New Roman"/>
          <w:sz w:val="22"/>
          <w:szCs w:val="22"/>
        </w:rPr>
      </w:pPr>
      <w:r w:rsidRPr="00632492">
        <w:rPr>
          <w:rFonts w:ascii="Cambria" w:hAnsi="Cambria" w:cs="Times New Roman"/>
          <w:sz w:val="22"/>
          <w:szCs w:val="22"/>
        </w:rPr>
        <w:t>IČ:</w:t>
      </w:r>
      <w:r w:rsidRPr="00632492">
        <w:rPr>
          <w:rFonts w:ascii="Cambria" w:hAnsi="Cambria" w:cs="Times New Roman"/>
          <w:sz w:val="22"/>
          <w:szCs w:val="22"/>
        </w:rPr>
        <w:tab/>
        <w:t>00237019</w:t>
      </w:r>
    </w:p>
    <w:p w14:paraId="6DC725FD" w14:textId="77777777" w:rsidR="00632492" w:rsidRPr="00632492" w:rsidRDefault="00632492" w:rsidP="00632492">
      <w:pPr>
        <w:pStyle w:val="AAOdstavec"/>
        <w:tabs>
          <w:tab w:val="left" w:pos="3969"/>
        </w:tabs>
        <w:spacing w:after="120" w:line="276" w:lineRule="auto"/>
        <w:ind w:left="709"/>
        <w:rPr>
          <w:rFonts w:ascii="Cambria" w:hAnsi="Cambria" w:cs="Times New Roman"/>
          <w:sz w:val="22"/>
          <w:szCs w:val="22"/>
        </w:rPr>
      </w:pPr>
      <w:r w:rsidRPr="00632492">
        <w:rPr>
          <w:rFonts w:ascii="Cambria" w:hAnsi="Cambria" w:cs="Times New Roman"/>
          <w:sz w:val="22"/>
          <w:szCs w:val="22"/>
        </w:rPr>
        <w:t xml:space="preserve">Kód státu: </w:t>
      </w:r>
      <w:r w:rsidRPr="00632492">
        <w:rPr>
          <w:rFonts w:ascii="Cambria" w:hAnsi="Cambria" w:cs="Times New Roman"/>
          <w:sz w:val="22"/>
          <w:szCs w:val="22"/>
        </w:rPr>
        <w:tab/>
        <w:t>CZ, Česká republika</w:t>
      </w:r>
    </w:p>
    <w:p w14:paraId="56FCC17C" w14:textId="4A9A4D07" w:rsidR="00265753" w:rsidRPr="00265753" w:rsidRDefault="00265753" w:rsidP="00265753">
      <w:pPr>
        <w:pStyle w:val="AAOdstavec"/>
        <w:tabs>
          <w:tab w:val="left" w:pos="3969"/>
        </w:tabs>
        <w:spacing w:after="120" w:line="276" w:lineRule="auto"/>
        <w:rPr>
          <w:rFonts w:ascii="Cambria" w:hAnsi="Cambria" w:cs="Times New Roman"/>
          <w:sz w:val="22"/>
          <w:szCs w:val="22"/>
        </w:rPr>
      </w:pPr>
    </w:p>
    <w:p w14:paraId="012CCD06" w14:textId="39979AE0" w:rsidR="003B79AC" w:rsidRPr="00265753" w:rsidRDefault="003B79AC" w:rsidP="003B79AC">
      <w:pPr>
        <w:spacing w:before="240" w:after="60" w:line="240" w:lineRule="auto"/>
        <w:jc w:val="both"/>
        <w:rPr>
          <w:rFonts w:ascii="Cambria" w:hAnsi="Cambria" w:cs="Tahoma"/>
          <w:b/>
          <w:caps/>
          <w:sz w:val="24"/>
          <w:szCs w:val="24"/>
          <w:u w:val="single"/>
        </w:rPr>
      </w:pPr>
    </w:p>
    <w:p w14:paraId="2EC217FA" w14:textId="77777777" w:rsidR="003B79AC" w:rsidRPr="00265753" w:rsidRDefault="003B79AC" w:rsidP="003B79AC">
      <w:pPr>
        <w:spacing w:before="360" w:after="120" w:line="240" w:lineRule="auto"/>
        <w:jc w:val="both"/>
        <w:rPr>
          <w:rFonts w:ascii="Cambria" w:hAnsi="Cambria" w:cs="Tahoma"/>
          <w:b/>
          <w:caps/>
          <w:sz w:val="28"/>
          <w:szCs w:val="28"/>
          <w:u w:val="single"/>
        </w:rPr>
      </w:pPr>
      <w:r w:rsidRPr="00265753">
        <w:rPr>
          <w:rFonts w:ascii="Cambria" w:hAnsi="Cambri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265753" w14:paraId="0AE65364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1E9F85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DAA485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3B79AC" w:rsidRPr="00265753" w14:paraId="57C3A0A8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19EB56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A660B13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3B79AC" w:rsidRPr="00265753" w14:paraId="677EB614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F7352F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4C011FB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3B79AC" w:rsidRPr="00265753" w14:paraId="5F94A096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1C0CB0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61F733C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3B79AC" w:rsidRPr="00265753" w14:paraId="488DCE7D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E17886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9AB4F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p w14:paraId="0337749F" w14:textId="77777777" w:rsidR="00E6370F" w:rsidRPr="00265753" w:rsidRDefault="00E6370F" w:rsidP="00E6370F">
      <w:pPr>
        <w:suppressAutoHyphens w:val="0"/>
        <w:spacing w:after="0" w:line="240" w:lineRule="auto"/>
        <w:jc w:val="both"/>
        <w:rPr>
          <w:rFonts w:ascii="Cambria" w:eastAsia="Times New Roman" w:hAnsi="Cambria" w:cs="Arial"/>
          <w:b/>
          <w:bCs/>
          <w:lang w:eastAsia="cs-CZ"/>
        </w:rPr>
      </w:pPr>
    </w:p>
    <w:p w14:paraId="018197C3" w14:textId="77777777" w:rsidR="00E6370F" w:rsidRPr="00265753" w:rsidRDefault="00E6370F" w:rsidP="00E6370F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b/>
          <w:bCs/>
          <w:sz w:val="24"/>
          <w:szCs w:val="24"/>
          <w:lang w:eastAsia="cs-CZ"/>
        </w:rPr>
        <w:t xml:space="preserve">Účastník zadávacího řízení čestně prohlašuje, že v případě </w:t>
      </w: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 xml:space="preserve">realizace veřejné zakázky </w:t>
      </w: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br/>
      </w:r>
      <w:r w:rsidR="001E2DD7" w:rsidRPr="00265753">
        <w:rPr>
          <w:rFonts w:ascii="Cambria" w:eastAsia="Times New Roman" w:hAnsi="Cambria" w:cs="Tahoma"/>
          <w:sz w:val="24"/>
          <w:szCs w:val="24"/>
          <w:lang w:eastAsia="cs-CZ"/>
        </w:rPr>
        <w:t>bude dodržovat následující pravidla vyplývající z DNSH a to</w:t>
      </w: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 xml:space="preserve">: </w:t>
      </w:r>
    </w:p>
    <w:p w14:paraId="63A7B675" w14:textId="77777777" w:rsidR="00DC4832" w:rsidRPr="00265753" w:rsidRDefault="00DC4832" w:rsidP="00E6370F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</w:p>
    <w:p w14:paraId="340F9432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b/>
          <w:sz w:val="24"/>
          <w:szCs w:val="24"/>
          <w:lang w:eastAsia="cs-CZ"/>
        </w:rPr>
        <w:t>1) Vlivy na udržitelné využívání a ochranu vodních zdrojů:</w:t>
      </w:r>
    </w:p>
    <w:p w14:paraId="54B505E6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 xml:space="preserve">- Stavbou nedojde k negativnímu ovlivnění povrchových ani podzemních </w:t>
      </w:r>
      <w:proofErr w:type="gramStart"/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>vod,  a</w:t>
      </w:r>
      <w:proofErr w:type="gramEnd"/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 xml:space="preserve"> vlivy staveniště nebude zhoršena kvalita vody a bude předcházeno vodnímu stresu;</w:t>
      </w:r>
    </w:p>
    <w:p w14:paraId="3FB02A30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</w:p>
    <w:p w14:paraId="644F40E9" w14:textId="77777777" w:rsidR="00DC4832" w:rsidRPr="00265753" w:rsidRDefault="00C432B5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b/>
          <w:sz w:val="24"/>
          <w:szCs w:val="24"/>
          <w:lang w:eastAsia="cs-CZ"/>
        </w:rPr>
        <w:t>2</w:t>
      </w:r>
      <w:r w:rsidR="00DC4832" w:rsidRPr="00265753">
        <w:rPr>
          <w:rFonts w:ascii="Cambria" w:eastAsia="Times New Roman" w:hAnsi="Cambria" w:cs="Tahoma"/>
          <w:b/>
          <w:sz w:val="24"/>
          <w:szCs w:val="24"/>
          <w:lang w:eastAsia="cs-CZ"/>
        </w:rPr>
        <w:t>) Opatření týkající se předcházení vzniku odpadů a recyklace:</w:t>
      </w:r>
    </w:p>
    <w:p w14:paraId="4F7A23CE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>- Dle plánu přípravy nejméně 70 % (hmotnostních) nikoli nebezpečného stavebního a demoličního odpadu (s výjimkou v přírodě se vyskytujících materiálů uvedených v kategorii 17 05 04 na evropském seznamu odpadů stanoveném rozhodnutím Komise 2000/532/ES) vzniklého na staveništi bude předáno k opětovnému použití, recyklaci nebo jiným druhům materiálového využití, včetně zásypů, při nichž jsou jiné materiály nahrazeny odpadem;</w:t>
      </w:r>
    </w:p>
    <w:p w14:paraId="1BBC64AA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</w:p>
    <w:p w14:paraId="256E8488" w14:textId="77777777" w:rsidR="00DC4832" w:rsidRPr="00265753" w:rsidRDefault="00DC4832" w:rsidP="00DC4832">
      <w:pPr>
        <w:pStyle w:val="Odstavecseseznamem"/>
        <w:suppressAutoHyphens w:val="0"/>
        <w:spacing w:after="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265753">
        <w:rPr>
          <w:rFonts w:ascii="Cambria" w:hAnsi="Cambria"/>
          <w:b/>
          <w:sz w:val="24"/>
          <w:szCs w:val="24"/>
        </w:rPr>
        <w:t>Součástí fakturací a předání díla</w:t>
      </w:r>
      <w:r w:rsidRPr="00265753">
        <w:rPr>
          <w:rFonts w:ascii="Cambria" w:hAnsi="Cambria"/>
          <w:sz w:val="24"/>
          <w:szCs w:val="24"/>
        </w:rPr>
        <w:t xml:space="preserve"> bude doložení této skutečnosti kopií smlouvy o zajištění předání produkovaných stavebních a demoličních odpadů do zařízení určeného pro nakládání s daným druhem a kategorií odpadu dle § 15 odst. 2 písm. c) zákona č. </w:t>
      </w:r>
      <w:r w:rsidRPr="00265753">
        <w:rPr>
          <w:rFonts w:ascii="Cambria" w:hAnsi="Cambria"/>
          <w:sz w:val="24"/>
          <w:szCs w:val="24"/>
        </w:rPr>
        <w:lastRenderedPageBreak/>
        <w:t>541/2020 Sb., o odpadech; nebo dokladem o převzetí odpadů od provozovatele zařízení dle § 17 odst. 1 písm. c) zákona č. 541/2020 Sb., o odpadech.</w:t>
      </w:r>
    </w:p>
    <w:p w14:paraId="1BDF26C8" w14:textId="77777777" w:rsidR="00DC4832" w:rsidRPr="00265753" w:rsidRDefault="00DC4832" w:rsidP="00DC4832">
      <w:pPr>
        <w:pStyle w:val="Odstavecseseznamem"/>
        <w:suppressAutoHyphens w:val="0"/>
        <w:spacing w:after="0" w:line="240" w:lineRule="auto"/>
        <w:ind w:left="0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</w:p>
    <w:p w14:paraId="5ADF842C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b/>
          <w:sz w:val="24"/>
          <w:szCs w:val="24"/>
          <w:lang w:eastAsia="cs-CZ"/>
        </w:rPr>
        <w:t>3) Opatření týkající se prevence a omezování znečištění ovzduší, vody nebo krajiny:</w:t>
      </w:r>
    </w:p>
    <w:p w14:paraId="4BDE6AB1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>- Budou přijímána opatření ke snížení hluku, prachu a emisí znečišťujících látek při stavebních nebo údržbářských pracích;</w:t>
      </w:r>
    </w:p>
    <w:p w14:paraId="2EAFF8EB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>- Na stavbě budou přijímána opatření proti zvýšení hlukové zátěže obyvatelstva a světelného znečištění;</w:t>
      </w:r>
    </w:p>
    <w:p w14:paraId="2FED2970" w14:textId="77777777" w:rsidR="00E6370F" w:rsidRPr="00265753" w:rsidRDefault="00E6370F" w:rsidP="00E6370F">
      <w:pPr>
        <w:suppressAutoHyphens w:val="0"/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</w:p>
    <w:p w14:paraId="385B6DE7" w14:textId="77777777" w:rsidR="00C432B5" w:rsidRPr="00265753" w:rsidRDefault="00C432B5" w:rsidP="00E6370F">
      <w:pPr>
        <w:suppressAutoHyphens w:val="0"/>
        <w:spacing w:after="0" w:line="240" w:lineRule="auto"/>
        <w:jc w:val="both"/>
        <w:rPr>
          <w:rFonts w:ascii="Cambria" w:hAnsi="Cambria" w:cs="Tahoma"/>
          <w:b/>
          <w:caps/>
          <w:sz w:val="28"/>
          <w:szCs w:val="28"/>
          <w:u w:val="single"/>
        </w:rPr>
      </w:pPr>
    </w:p>
    <w:p w14:paraId="269403F2" w14:textId="77777777" w:rsidR="003B79AC" w:rsidRPr="00265753" w:rsidRDefault="003B79AC" w:rsidP="00E6370F">
      <w:pPr>
        <w:suppressAutoHyphens w:val="0"/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265753">
        <w:rPr>
          <w:rFonts w:ascii="Cambria" w:hAnsi="Cambria" w:cs="Tahoma"/>
          <w:b/>
          <w:caps/>
          <w:sz w:val="28"/>
          <w:szCs w:val="28"/>
          <w:u w:val="single"/>
        </w:rPr>
        <w:t xml:space="preserve">Osoba zastupující </w:t>
      </w:r>
      <w:r w:rsidR="00C432B5" w:rsidRPr="00265753">
        <w:rPr>
          <w:rFonts w:ascii="Cambria" w:hAnsi="Cambria" w:cs="Tahoma"/>
          <w:b/>
          <w:caps/>
          <w:sz w:val="28"/>
          <w:szCs w:val="28"/>
          <w:u w:val="single"/>
        </w:rPr>
        <w:t>ÚČASTNÍKA</w:t>
      </w:r>
      <w:r w:rsidRPr="00265753">
        <w:rPr>
          <w:rFonts w:ascii="Cambria" w:hAnsi="Cambri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265753" w14:paraId="78158CB7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7682A44" w14:textId="77777777" w:rsidR="003B79AC" w:rsidRPr="00265753" w:rsidRDefault="003B79AC" w:rsidP="00D1736B">
            <w:pPr>
              <w:snapToGrid w:val="0"/>
              <w:spacing w:after="120" w:line="240" w:lineRule="auto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A33E5" w14:textId="77777777" w:rsidR="003B79AC" w:rsidRPr="00265753" w:rsidRDefault="003B79AC" w:rsidP="00D1736B">
            <w:pPr>
              <w:snapToGrid w:val="0"/>
              <w:spacing w:after="120" w:line="240" w:lineRule="auto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3B79AC" w:rsidRPr="00265753" w14:paraId="53D3F0DA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DC42EFB" w14:textId="77777777" w:rsidR="003B79AC" w:rsidRPr="00265753" w:rsidRDefault="003B79AC" w:rsidP="00D1736B">
            <w:pPr>
              <w:snapToGrid w:val="0"/>
              <w:spacing w:after="120" w:line="240" w:lineRule="auto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B3F9C" w14:textId="77777777" w:rsidR="003B79AC" w:rsidRPr="00265753" w:rsidRDefault="003B79AC" w:rsidP="00D1736B">
            <w:pPr>
              <w:snapToGrid w:val="0"/>
              <w:spacing w:after="120" w:line="240" w:lineRule="auto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3B79AC" w:rsidRPr="00265753" w14:paraId="79AE6E4F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4CBC958" w14:textId="77777777" w:rsidR="003B79AC" w:rsidRPr="00265753" w:rsidRDefault="003B79AC" w:rsidP="00D1736B">
            <w:pPr>
              <w:snapToGrid w:val="0"/>
              <w:spacing w:after="120" w:line="240" w:lineRule="auto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7E8E6" w14:textId="77777777" w:rsidR="003B79AC" w:rsidRPr="00265753" w:rsidRDefault="003B79AC" w:rsidP="00D1736B">
            <w:pPr>
              <w:snapToGrid w:val="0"/>
              <w:spacing w:after="120" w:line="240" w:lineRule="auto"/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p w14:paraId="33CAB3BA" w14:textId="77777777" w:rsidR="006B7676" w:rsidRPr="00265753" w:rsidRDefault="006B7676" w:rsidP="005E2ECB">
      <w:pPr>
        <w:rPr>
          <w:rFonts w:ascii="Cambria" w:hAnsi="Cambria"/>
        </w:rPr>
      </w:pPr>
    </w:p>
    <w:sectPr w:rsidR="006B7676" w:rsidRPr="002657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5A34" w14:textId="77777777" w:rsidR="00380205" w:rsidRDefault="00380205" w:rsidP="00450F30">
      <w:pPr>
        <w:spacing w:after="0" w:line="240" w:lineRule="auto"/>
      </w:pPr>
      <w:r>
        <w:separator/>
      </w:r>
    </w:p>
  </w:endnote>
  <w:endnote w:type="continuationSeparator" w:id="0">
    <w:p w14:paraId="46807F31" w14:textId="77777777" w:rsidR="00380205" w:rsidRDefault="00380205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22DC" w14:textId="659163A1" w:rsidR="0060491A" w:rsidRDefault="0060491A">
    <w:pPr>
      <w:pStyle w:val="Zpat"/>
    </w:pPr>
    <w:r>
      <w:rPr>
        <w:noProof/>
      </w:rPr>
      <w:drawing>
        <wp:inline distT="0" distB="0" distL="0" distR="0" wp14:anchorId="15A7FBBF" wp14:editId="68718336">
          <wp:extent cx="4761865" cy="579120"/>
          <wp:effectExtent l="0" t="0" r="63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86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9936" w14:textId="77777777" w:rsidR="00380205" w:rsidRDefault="00380205" w:rsidP="00450F30">
      <w:pPr>
        <w:spacing w:after="0" w:line="240" w:lineRule="auto"/>
      </w:pPr>
      <w:r>
        <w:separator/>
      </w:r>
    </w:p>
  </w:footnote>
  <w:footnote w:type="continuationSeparator" w:id="0">
    <w:p w14:paraId="6AC1B77D" w14:textId="77777777" w:rsidR="00380205" w:rsidRDefault="00380205" w:rsidP="0045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76904"/>
    <w:multiLevelType w:val="hybridMultilevel"/>
    <w:tmpl w:val="AF446D10"/>
    <w:lvl w:ilvl="0" w:tplc="6962537A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07178">
    <w:abstractNumId w:val="0"/>
  </w:num>
  <w:num w:numId="2" w16cid:durableId="126553836">
    <w:abstractNumId w:val="3"/>
  </w:num>
  <w:num w:numId="3" w16cid:durableId="2009013709">
    <w:abstractNumId w:val="2"/>
  </w:num>
  <w:num w:numId="4" w16cid:durableId="57042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30"/>
    <w:rsid w:val="001905C7"/>
    <w:rsid w:val="001B3D27"/>
    <w:rsid w:val="001E2DD7"/>
    <w:rsid w:val="00265753"/>
    <w:rsid w:val="002A6913"/>
    <w:rsid w:val="002F5177"/>
    <w:rsid w:val="00330FE7"/>
    <w:rsid w:val="00336C9C"/>
    <w:rsid w:val="003379FE"/>
    <w:rsid w:val="00380205"/>
    <w:rsid w:val="003B79AC"/>
    <w:rsid w:val="00450F30"/>
    <w:rsid w:val="004658D3"/>
    <w:rsid w:val="00526B13"/>
    <w:rsid w:val="00542968"/>
    <w:rsid w:val="005466DE"/>
    <w:rsid w:val="005522BB"/>
    <w:rsid w:val="00592FB5"/>
    <w:rsid w:val="005C16F7"/>
    <w:rsid w:val="005E2ECB"/>
    <w:rsid w:val="0060491A"/>
    <w:rsid w:val="00632492"/>
    <w:rsid w:val="006629B4"/>
    <w:rsid w:val="0066373B"/>
    <w:rsid w:val="00685076"/>
    <w:rsid w:val="006A1DFC"/>
    <w:rsid w:val="006B00D1"/>
    <w:rsid w:val="006B7676"/>
    <w:rsid w:val="006F394B"/>
    <w:rsid w:val="00790EC6"/>
    <w:rsid w:val="007C2A9A"/>
    <w:rsid w:val="007D573E"/>
    <w:rsid w:val="008C50D7"/>
    <w:rsid w:val="008E3433"/>
    <w:rsid w:val="00904F19"/>
    <w:rsid w:val="009B26F8"/>
    <w:rsid w:val="009D18F5"/>
    <w:rsid w:val="009E09C2"/>
    <w:rsid w:val="00A33288"/>
    <w:rsid w:val="00B458DB"/>
    <w:rsid w:val="00C42D87"/>
    <w:rsid w:val="00C432B5"/>
    <w:rsid w:val="00CF6CB7"/>
    <w:rsid w:val="00D76D57"/>
    <w:rsid w:val="00DC4832"/>
    <w:rsid w:val="00E00002"/>
    <w:rsid w:val="00E20D67"/>
    <w:rsid w:val="00E6370F"/>
    <w:rsid w:val="00EE4561"/>
    <w:rsid w:val="00F45A9A"/>
    <w:rsid w:val="00F731F0"/>
    <w:rsid w:val="00F73D42"/>
    <w:rsid w:val="00FD6328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0E1E"/>
  <w15:chartTrackingRefBased/>
  <w15:docId w15:val="{37E0D5BA-5AC9-43FA-A5BB-AE03F425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432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  <w:style w:type="paragraph" w:styleId="Bezmezer">
    <w:name w:val="No Spacing"/>
    <w:uiPriority w:val="1"/>
    <w:qFormat/>
    <w:rsid w:val="00C432B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432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AAOdstavec">
    <w:name w:val="AA_Odstavec"/>
    <w:basedOn w:val="Normln"/>
    <w:link w:val="AAOdstavecChar1"/>
    <w:rsid w:val="00265753"/>
    <w:pPr>
      <w:suppressAutoHyphens w:val="0"/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character" w:customStyle="1" w:styleId="AAOdstavecChar1">
    <w:name w:val="AA_Odstavec Char1"/>
    <w:link w:val="AAOdstavec"/>
    <w:rsid w:val="00265753"/>
    <w:rPr>
      <w:rFonts w:ascii="Arial" w:eastAsia="Times New Roman" w:hAnsi="Arial" w:cs="Arial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Hana Ing.</dc:creator>
  <cp:keywords/>
  <dc:description/>
  <cp:lastModifiedBy>Kaiserová Eva</cp:lastModifiedBy>
  <cp:revision>7</cp:revision>
  <dcterms:created xsi:type="dcterms:W3CDTF">2024-05-02T12:45:00Z</dcterms:created>
  <dcterms:modified xsi:type="dcterms:W3CDTF">2025-04-24T08:21:00Z</dcterms:modified>
</cp:coreProperties>
</file>