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14E1F" w14:textId="77777777" w:rsidR="00296903" w:rsidRDefault="00296903" w:rsidP="00D4417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</w:p>
    <w:p w14:paraId="7FD74228" w14:textId="6C2955E6" w:rsidR="00D44177" w:rsidRPr="00C5658A" w:rsidRDefault="00D44177" w:rsidP="00D4417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Seznam poddodavatelů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478"/>
        <w:gridCol w:w="6584"/>
      </w:tblGrid>
      <w:tr w:rsidR="00D44177" w:rsidRPr="00CB5F85" w14:paraId="3F966EB6" w14:textId="77777777" w:rsidTr="00E416CF">
        <w:tc>
          <w:tcPr>
            <w:tcW w:w="1367" w:type="pct"/>
            <w:shd w:val="clear" w:color="auto" w:fill="F2F2F2" w:themeFill="background1" w:themeFillShade="F2"/>
            <w:vAlign w:val="center"/>
          </w:tcPr>
          <w:p w14:paraId="0011F5AA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B5F85">
              <w:rPr>
                <w:rFonts w:ascii="Arial" w:hAnsi="Arial" w:cs="Arial"/>
                <w:b/>
                <w:sz w:val="20"/>
                <w:szCs w:val="20"/>
              </w:rPr>
              <w:t>Název veřejné zakázky</w:t>
            </w:r>
          </w:p>
        </w:tc>
        <w:tc>
          <w:tcPr>
            <w:tcW w:w="3633" w:type="pct"/>
          </w:tcPr>
          <w:p w14:paraId="4C0A3B6C" w14:textId="2CF8F9CB" w:rsidR="00D44177" w:rsidRPr="006F32F9" w:rsidRDefault="00F524A9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bCs/>
                <w:highlight w:val="cya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Ruda nad Moravou – nouzové prostory Bartoňov</w:t>
            </w:r>
          </w:p>
        </w:tc>
      </w:tr>
      <w:tr w:rsidR="00D44177" w:rsidRPr="00CB5F85" w14:paraId="47618ABA" w14:textId="77777777" w:rsidTr="00E416CF">
        <w:tc>
          <w:tcPr>
            <w:tcW w:w="1367" w:type="pct"/>
            <w:shd w:val="clear" w:color="auto" w:fill="F2F2F2" w:themeFill="background1" w:themeFillShade="F2"/>
            <w:vAlign w:val="center"/>
          </w:tcPr>
          <w:p w14:paraId="09220061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Zadavatel</w:t>
            </w:r>
          </w:p>
        </w:tc>
        <w:tc>
          <w:tcPr>
            <w:tcW w:w="3633" w:type="pct"/>
          </w:tcPr>
          <w:p w14:paraId="13E941F9" w14:textId="77777777" w:rsidR="00D44177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Obec Ruda nad Moravou, 9. května 40, 789 63 Ruda nad Moravou,       </w:t>
            </w:r>
          </w:p>
          <w:p w14:paraId="78754EEB" w14:textId="02AF2348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 00303313</w:t>
            </w:r>
          </w:p>
        </w:tc>
      </w:tr>
      <w:tr w:rsidR="00D44177" w:rsidRPr="00CB5F85" w14:paraId="76CB59A7" w14:textId="77777777" w:rsidTr="00E416CF">
        <w:tc>
          <w:tcPr>
            <w:tcW w:w="1367" w:type="pct"/>
            <w:shd w:val="clear" w:color="auto" w:fill="F2F2F2" w:themeFill="background1" w:themeFillShade="F2"/>
          </w:tcPr>
          <w:p w14:paraId="0413D711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Druh řízení</w:t>
            </w:r>
          </w:p>
        </w:tc>
        <w:tc>
          <w:tcPr>
            <w:tcW w:w="3633" w:type="pct"/>
          </w:tcPr>
          <w:p w14:paraId="082E6452" w14:textId="5BBB52AB" w:rsidR="00D44177" w:rsidRPr="00F45978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Zakázka na </w:t>
            </w:r>
            <w:r w:rsidR="006F32F9">
              <w:rPr>
                <w:rFonts w:ascii="Arial" w:hAnsi="Arial" w:cs="Arial"/>
                <w:sz w:val="20"/>
                <w:szCs w:val="20"/>
              </w:rPr>
              <w:t>stavební práce</w:t>
            </w:r>
            <w:r>
              <w:rPr>
                <w:rFonts w:ascii="Arial" w:hAnsi="Arial" w:cs="Arial"/>
                <w:sz w:val="20"/>
                <w:szCs w:val="20"/>
              </w:rPr>
              <w:t>; Nejedná se o veřejnou zakázku realizovanou dle zákona č. 134/2016 Sb., o zadávání veřejných zakázek</w:t>
            </w:r>
          </w:p>
        </w:tc>
      </w:tr>
    </w:tbl>
    <w:p w14:paraId="723B60E3" w14:textId="77777777" w:rsidR="00D44177" w:rsidRPr="00CB5F85" w:rsidRDefault="00D44177" w:rsidP="00D44177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478"/>
        <w:gridCol w:w="6584"/>
      </w:tblGrid>
      <w:tr w:rsidR="00D44177" w:rsidRPr="00CB5F85" w14:paraId="1C17C875" w14:textId="77777777" w:rsidTr="00E416CF">
        <w:tc>
          <w:tcPr>
            <w:tcW w:w="5000" w:type="pct"/>
            <w:gridSpan w:val="2"/>
            <w:shd w:val="clear" w:color="auto" w:fill="000000" w:themeFill="text1"/>
            <w:vAlign w:val="center"/>
          </w:tcPr>
          <w:p w14:paraId="6B00E32B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Identifikační údaje dodavatele</w:t>
            </w:r>
          </w:p>
        </w:tc>
      </w:tr>
      <w:tr w:rsidR="00D44177" w:rsidRPr="00CB5F85" w14:paraId="37F1B205" w14:textId="77777777" w:rsidTr="00E416CF">
        <w:tc>
          <w:tcPr>
            <w:tcW w:w="1367" w:type="pct"/>
            <w:shd w:val="clear" w:color="auto" w:fill="F2F2F2" w:themeFill="background1" w:themeFillShade="F2"/>
            <w:vAlign w:val="center"/>
          </w:tcPr>
          <w:p w14:paraId="5771F044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B5F85">
              <w:rPr>
                <w:rFonts w:ascii="Arial" w:hAnsi="Arial" w:cs="Arial"/>
                <w:b/>
                <w:sz w:val="20"/>
                <w:szCs w:val="20"/>
              </w:rPr>
              <w:t>Obchodní firma</w:t>
            </w:r>
          </w:p>
        </w:tc>
        <w:tc>
          <w:tcPr>
            <w:tcW w:w="3633" w:type="pct"/>
          </w:tcPr>
          <w:p w14:paraId="491B50A5" w14:textId="7A59020D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44177" w:rsidRPr="00CB5F85" w14:paraId="06553509" w14:textId="77777777" w:rsidTr="00E416CF">
        <w:tc>
          <w:tcPr>
            <w:tcW w:w="1367" w:type="pct"/>
            <w:shd w:val="clear" w:color="auto" w:fill="F2F2F2" w:themeFill="background1" w:themeFillShade="F2"/>
          </w:tcPr>
          <w:p w14:paraId="4E4728C1" w14:textId="546F0DE1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IČ</w:t>
            </w:r>
          </w:p>
        </w:tc>
        <w:tc>
          <w:tcPr>
            <w:tcW w:w="3633" w:type="pct"/>
          </w:tcPr>
          <w:p w14:paraId="1AF36422" w14:textId="43B0AE93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44177" w:rsidRPr="00CB5F85" w14:paraId="47CD2420" w14:textId="77777777" w:rsidTr="00E416CF">
        <w:tc>
          <w:tcPr>
            <w:tcW w:w="1367" w:type="pct"/>
            <w:shd w:val="clear" w:color="auto" w:fill="F2F2F2" w:themeFill="background1" w:themeFillShade="F2"/>
          </w:tcPr>
          <w:p w14:paraId="0DE05517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3633" w:type="pct"/>
          </w:tcPr>
          <w:p w14:paraId="722D1D62" w14:textId="6C260EFF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23EFAC47" w14:textId="77777777" w:rsidR="00D44177" w:rsidRDefault="00D44177" w:rsidP="00D4417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478"/>
        <w:gridCol w:w="6584"/>
      </w:tblGrid>
      <w:tr w:rsidR="00D44177" w:rsidRPr="00CB5F85" w14:paraId="6B5A398C" w14:textId="77777777" w:rsidTr="00E416CF"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3CB0F2AA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 xml:space="preserve">Identifikační údaje </w:t>
            </w:r>
            <w:r>
              <w:rPr>
                <w:rFonts w:ascii="Arial" w:hAnsi="Arial" w:cs="Arial"/>
                <w:sz w:val="20"/>
                <w:szCs w:val="20"/>
              </w:rPr>
              <w:t>poddodavatele</w:t>
            </w:r>
          </w:p>
        </w:tc>
      </w:tr>
      <w:tr w:rsidR="00D44177" w:rsidRPr="00CB5F85" w14:paraId="2E120CB7" w14:textId="77777777" w:rsidTr="00E416CF">
        <w:tc>
          <w:tcPr>
            <w:tcW w:w="1367" w:type="pct"/>
            <w:shd w:val="clear" w:color="auto" w:fill="F2F2F2" w:themeFill="background1" w:themeFillShade="F2"/>
            <w:vAlign w:val="center"/>
          </w:tcPr>
          <w:p w14:paraId="7F5EAF3C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B5F85">
              <w:rPr>
                <w:rFonts w:ascii="Arial" w:hAnsi="Arial" w:cs="Arial"/>
                <w:b/>
                <w:sz w:val="20"/>
                <w:szCs w:val="20"/>
              </w:rPr>
              <w:t>Obchodní firma</w:t>
            </w:r>
          </w:p>
        </w:tc>
        <w:tc>
          <w:tcPr>
            <w:tcW w:w="3633" w:type="pct"/>
          </w:tcPr>
          <w:p w14:paraId="6E7588E8" w14:textId="63E441B1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44177" w:rsidRPr="00CB5F85" w14:paraId="615E8DF0" w14:textId="77777777" w:rsidTr="00E416CF">
        <w:tc>
          <w:tcPr>
            <w:tcW w:w="1367" w:type="pct"/>
            <w:shd w:val="clear" w:color="auto" w:fill="F2F2F2" w:themeFill="background1" w:themeFillShade="F2"/>
          </w:tcPr>
          <w:p w14:paraId="057E99A2" w14:textId="4374506C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IČ</w:t>
            </w:r>
          </w:p>
        </w:tc>
        <w:tc>
          <w:tcPr>
            <w:tcW w:w="3633" w:type="pct"/>
          </w:tcPr>
          <w:p w14:paraId="64D88476" w14:textId="3C6AAFBA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44177" w:rsidRPr="00CB5F85" w14:paraId="4A3221C5" w14:textId="77777777" w:rsidTr="00E416CF">
        <w:tc>
          <w:tcPr>
            <w:tcW w:w="1367" w:type="pct"/>
            <w:shd w:val="clear" w:color="auto" w:fill="F2F2F2" w:themeFill="background1" w:themeFillShade="F2"/>
          </w:tcPr>
          <w:p w14:paraId="03781FAF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3633" w:type="pct"/>
          </w:tcPr>
          <w:p w14:paraId="32643AD7" w14:textId="5A63A981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44177" w:rsidRPr="00CB5F85" w14:paraId="2950710E" w14:textId="77777777" w:rsidTr="00E416CF">
        <w:tc>
          <w:tcPr>
            <w:tcW w:w="5000" w:type="pct"/>
            <w:gridSpan w:val="2"/>
            <w:shd w:val="clear" w:color="auto" w:fill="D9D9D9" w:themeFill="background1" w:themeFillShade="D9"/>
          </w:tcPr>
          <w:p w14:paraId="00467057" w14:textId="5F38A976" w:rsidR="00D44177" w:rsidRPr="00CB5F85" w:rsidRDefault="00D44177" w:rsidP="00E416CF">
            <w:pPr>
              <w:tabs>
                <w:tab w:val="left" w:pos="2612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Plnění, které bude poddodavatel realizovat, včetně předpokládaného rozsahu</w:t>
            </w:r>
          </w:p>
        </w:tc>
      </w:tr>
      <w:tr w:rsidR="00D44177" w:rsidRPr="00CB5F85" w14:paraId="46C1ADF4" w14:textId="77777777" w:rsidTr="00E416CF">
        <w:tc>
          <w:tcPr>
            <w:tcW w:w="5000" w:type="pct"/>
            <w:gridSpan w:val="2"/>
            <w:shd w:val="clear" w:color="auto" w:fill="FFFFFF" w:themeFill="background1"/>
          </w:tcPr>
          <w:p w14:paraId="0E0DE974" w14:textId="09E61296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D44177" w:rsidRPr="00CB5F85" w14:paraId="701CD167" w14:textId="77777777" w:rsidTr="00E416CF">
        <w:tc>
          <w:tcPr>
            <w:tcW w:w="5000" w:type="pct"/>
            <w:gridSpan w:val="2"/>
            <w:shd w:val="clear" w:color="auto" w:fill="D9D9D9" w:themeFill="background1" w:themeFillShade="D9"/>
          </w:tcPr>
          <w:p w14:paraId="0F3B46EE" w14:textId="77777777" w:rsidR="00D44177" w:rsidRPr="00CB5F85" w:rsidRDefault="00D44177" w:rsidP="00E416C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A4DCC">
              <w:rPr>
                <w:rFonts w:ascii="Arial" w:hAnsi="Arial" w:cs="Arial"/>
                <w:sz w:val="20"/>
                <w:szCs w:val="20"/>
              </w:rPr>
              <w:t xml:space="preserve">Jedná se o </w:t>
            </w:r>
            <w:r>
              <w:rPr>
                <w:rFonts w:ascii="Arial" w:hAnsi="Arial" w:cs="Arial"/>
                <w:sz w:val="20"/>
                <w:szCs w:val="20"/>
              </w:rPr>
              <w:t>pod</w:t>
            </w:r>
            <w:r w:rsidRPr="009A4DCC">
              <w:rPr>
                <w:rFonts w:ascii="Arial" w:hAnsi="Arial" w:cs="Arial"/>
                <w:sz w:val="20"/>
                <w:szCs w:val="20"/>
              </w:rPr>
              <w:t>dodavatele, kterým dodavatel prokazuje splnění části kvalifikačních předpokladů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D44177" w:rsidRPr="009A4DCC" w14:paraId="69250E67" w14:textId="77777777" w:rsidTr="00E416CF">
        <w:tc>
          <w:tcPr>
            <w:tcW w:w="5000" w:type="pct"/>
            <w:gridSpan w:val="2"/>
            <w:shd w:val="clear" w:color="auto" w:fill="FFFFFF" w:themeFill="background1"/>
          </w:tcPr>
          <w:p w14:paraId="1C9A5E6C" w14:textId="0B1A456D" w:rsidR="00D44177" w:rsidRPr="009A4DCC" w:rsidRDefault="00D44177" w:rsidP="00E416C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DA675F6" w14:textId="77777777" w:rsidR="00D44177" w:rsidRDefault="00D44177" w:rsidP="00D44177">
      <w:pPr>
        <w:autoSpaceDE w:val="0"/>
        <w:autoSpaceDN w:val="0"/>
        <w:adjustRightInd w:val="0"/>
        <w:spacing w:before="360" w:after="24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Tabulku užije dodavatel tolikrát, kolik poddodavatelů hodlá pří plnění veřejné zakázky využít.</w:t>
      </w:r>
    </w:p>
    <w:p w14:paraId="0D48ACE4" w14:textId="77777777" w:rsidR="00296903" w:rsidRDefault="00D44177" w:rsidP="00296903">
      <w:pPr>
        <w:autoSpaceDE w:val="0"/>
        <w:autoSpaceDN w:val="0"/>
        <w:adjustRightInd w:val="0"/>
        <w:spacing w:before="240" w:after="36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dodavatele dne</w:t>
      </w:r>
    </w:p>
    <w:p w14:paraId="504997C7" w14:textId="77777777" w:rsidR="00296903" w:rsidRDefault="00296903" w:rsidP="00211E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B41357" w14:textId="77777777" w:rsidR="00296903" w:rsidRDefault="00296903" w:rsidP="00211E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919554" w14:textId="12EAA477" w:rsidR="00D44177" w:rsidRPr="00CB5F85" w:rsidRDefault="00D44177" w:rsidP="00211E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11E67">
        <w:rPr>
          <w:rFonts w:ascii="Arial" w:hAnsi="Arial" w:cs="Arial"/>
          <w:sz w:val="20"/>
          <w:szCs w:val="20"/>
        </w:rPr>
        <w:t xml:space="preserve">jméno, příjmení </w:t>
      </w:r>
    </w:p>
    <w:p w14:paraId="071A8A64" w14:textId="27126E98" w:rsidR="00D44177" w:rsidRPr="00CB5F85" w:rsidRDefault="00D44177" w:rsidP="00211E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11E67">
        <w:rPr>
          <w:rFonts w:ascii="Arial" w:hAnsi="Arial" w:cs="Arial"/>
          <w:sz w:val="20"/>
          <w:szCs w:val="20"/>
        </w:rPr>
        <w:t xml:space="preserve">funkce </w:t>
      </w:r>
    </w:p>
    <w:sectPr w:rsidR="00D44177" w:rsidRPr="00CB5F85" w:rsidSect="0076434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A26CC" w14:textId="77777777" w:rsidR="007B32A8" w:rsidRDefault="007B32A8" w:rsidP="00D44177">
      <w:pPr>
        <w:spacing w:after="0" w:line="240" w:lineRule="auto"/>
      </w:pPr>
      <w:r>
        <w:separator/>
      </w:r>
    </w:p>
  </w:endnote>
  <w:endnote w:type="continuationSeparator" w:id="0">
    <w:p w14:paraId="0E64195C" w14:textId="77777777" w:rsidR="007B32A8" w:rsidRDefault="007B32A8" w:rsidP="00D4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</w:rPr>
      <w:id w:val="11469985"/>
      <w:docPartObj>
        <w:docPartGallery w:val="Page Numbers (Bottom of Page)"/>
        <w:docPartUnique/>
      </w:docPartObj>
    </w:sdtPr>
    <w:sdtEndPr/>
    <w:sdtContent>
      <w:p w14:paraId="1A890786" w14:textId="77777777" w:rsidR="00C01910" w:rsidRPr="00FF0E28" w:rsidRDefault="00F524A9" w:rsidP="00FF0E28">
        <w:pPr>
          <w:pStyle w:val="Zpat"/>
          <w:jc w:val="right"/>
          <w:rPr>
            <w:rFonts w:ascii="Arial" w:hAnsi="Arial" w:cs="Arial"/>
            <w:sz w:val="16"/>
          </w:rPr>
        </w:pPr>
        <w:r w:rsidRPr="00FF0E28">
          <w:rPr>
            <w:rFonts w:ascii="Arial" w:hAnsi="Arial" w:cs="Arial"/>
            <w:sz w:val="16"/>
          </w:rPr>
          <w:fldChar w:fldCharType="begin"/>
        </w:r>
        <w:r w:rsidRPr="00FF0E28">
          <w:rPr>
            <w:rFonts w:ascii="Arial" w:hAnsi="Arial" w:cs="Arial"/>
            <w:sz w:val="16"/>
          </w:rPr>
          <w:instrText xml:space="preserve"> PAGE   \* MERGEFORMAT </w:instrText>
        </w:r>
        <w:r w:rsidRPr="00FF0E28">
          <w:rPr>
            <w:rFonts w:ascii="Arial" w:hAnsi="Arial" w:cs="Arial"/>
            <w:sz w:val="16"/>
          </w:rPr>
          <w:fldChar w:fldCharType="separate"/>
        </w:r>
        <w:r>
          <w:rPr>
            <w:rFonts w:ascii="Arial" w:hAnsi="Arial" w:cs="Arial"/>
            <w:noProof/>
            <w:sz w:val="16"/>
          </w:rPr>
          <w:t>1</w:t>
        </w:r>
        <w:r w:rsidRPr="00FF0E28">
          <w:rPr>
            <w:rFonts w:ascii="Arial" w:hAnsi="Arial" w:cs="Arial"/>
            <w:noProof/>
            <w:sz w:val="16"/>
          </w:rPr>
          <w:fldChar w:fldCharType="end"/>
        </w:r>
      </w:p>
    </w:sdtContent>
  </w:sdt>
  <w:p w14:paraId="15F259AD" w14:textId="77777777" w:rsidR="00C01910" w:rsidRDefault="00C019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60CD1" w14:textId="77777777" w:rsidR="007B32A8" w:rsidRDefault="007B32A8" w:rsidP="00D44177">
      <w:pPr>
        <w:spacing w:after="0" w:line="240" w:lineRule="auto"/>
      </w:pPr>
      <w:r>
        <w:separator/>
      </w:r>
    </w:p>
  </w:footnote>
  <w:footnote w:type="continuationSeparator" w:id="0">
    <w:p w14:paraId="25730C1E" w14:textId="77777777" w:rsidR="007B32A8" w:rsidRDefault="007B32A8" w:rsidP="00D4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5E8D" w14:textId="33869978" w:rsidR="00766A76" w:rsidRDefault="00F524A9" w:rsidP="00766A76">
    <w:pPr>
      <w:pStyle w:val="Zhlav"/>
      <w:rPr>
        <w:rFonts w:ascii="Arial" w:hAnsi="Arial" w:cs="Arial"/>
        <w:bCs/>
        <w:sz w:val="16"/>
      </w:rPr>
    </w:pPr>
    <w:r>
      <w:rPr>
        <w:rFonts w:ascii="Arial" w:hAnsi="Arial" w:cs="Arial"/>
        <w:bCs/>
        <w:sz w:val="16"/>
      </w:rPr>
      <w:tab/>
    </w:r>
  </w:p>
  <w:p w14:paraId="7AB474DE" w14:textId="77777777" w:rsidR="00134E0E" w:rsidRDefault="00134E0E" w:rsidP="00766A76">
    <w:pPr>
      <w:pStyle w:val="Zhlav"/>
    </w:pPr>
  </w:p>
  <w:p w14:paraId="203BCDC3" w14:textId="2E9F1307" w:rsidR="00C01910" w:rsidRPr="00C5658A" w:rsidRDefault="00F524A9" w:rsidP="00535601">
    <w:pPr>
      <w:pStyle w:val="Zhlav"/>
      <w:rPr>
        <w:rFonts w:ascii="Arial" w:hAnsi="Arial" w:cs="Arial"/>
        <w:bCs/>
        <w:sz w:val="16"/>
      </w:rPr>
    </w:pPr>
    <w:r>
      <w:rPr>
        <w:rFonts w:ascii="Arial" w:hAnsi="Arial" w:cs="Arial"/>
        <w:bCs/>
        <w:sz w:val="16"/>
      </w:rPr>
      <w:tab/>
    </w:r>
    <w:r w:rsidR="00766A76">
      <w:rPr>
        <w:rFonts w:ascii="Arial" w:hAnsi="Arial" w:cs="Arial"/>
        <w:bCs/>
        <w:sz w:val="16"/>
      </w:rPr>
      <w:tab/>
    </w:r>
    <w:r w:rsidRPr="00C5658A">
      <w:rPr>
        <w:rFonts w:ascii="Arial" w:hAnsi="Arial" w:cs="Arial"/>
        <w:bCs/>
        <w:sz w:val="16"/>
      </w:rPr>
      <w:t xml:space="preserve">Příloha č. </w:t>
    </w:r>
    <w:r w:rsidR="00926D69">
      <w:rPr>
        <w:rFonts w:ascii="Arial" w:hAnsi="Arial" w:cs="Arial"/>
        <w:bCs/>
        <w:sz w:val="16"/>
      </w:rPr>
      <w:t>6</w:t>
    </w:r>
    <w:r w:rsidRPr="00C5658A">
      <w:rPr>
        <w:rFonts w:ascii="Arial" w:hAnsi="Arial" w:cs="Arial"/>
        <w:bCs/>
        <w:sz w:val="16"/>
      </w:rPr>
      <w:t xml:space="preserve"> </w:t>
    </w:r>
    <w:r w:rsidR="00D44177">
      <w:rPr>
        <w:rFonts w:ascii="Arial" w:hAnsi="Arial" w:cs="Arial"/>
        <w:bCs/>
        <w:sz w:val="16"/>
      </w:rPr>
      <w:t>Výzvy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77"/>
    <w:rsid w:val="00017A17"/>
    <w:rsid w:val="00101DEA"/>
    <w:rsid w:val="00134E0E"/>
    <w:rsid w:val="00195E1B"/>
    <w:rsid w:val="00197470"/>
    <w:rsid w:val="00211E67"/>
    <w:rsid w:val="002558E6"/>
    <w:rsid w:val="00296903"/>
    <w:rsid w:val="003D6A1E"/>
    <w:rsid w:val="00463FA3"/>
    <w:rsid w:val="004C6D57"/>
    <w:rsid w:val="00530D34"/>
    <w:rsid w:val="00572A45"/>
    <w:rsid w:val="0062296D"/>
    <w:rsid w:val="006F32F9"/>
    <w:rsid w:val="00714761"/>
    <w:rsid w:val="00764341"/>
    <w:rsid w:val="00766A76"/>
    <w:rsid w:val="007B32A8"/>
    <w:rsid w:val="008B3BA5"/>
    <w:rsid w:val="00926D69"/>
    <w:rsid w:val="0096507F"/>
    <w:rsid w:val="009E1ADF"/>
    <w:rsid w:val="009F7C7C"/>
    <w:rsid w:val="00A905DD"/>
    <w:rsid w:val="00C01910"/>
    <w:rsid w:val="00D44177"/>
    <w:rsid w:val="00EE6F16"/>
    <w:rsid w:val="00F5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D822B0"/>
  <w15:chartTrackingRefBased/>
  <w15:docId w15:val="{61BB4B18-DA04-45C0-B26E-CDBF612C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4177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qFormat/>
    <w:rsid w:val="00D44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4177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44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4177"/>
    <w:rPr>
      <w:rFonts w:eastAsiaTheme="minorEastAsia"/>
      <w:lang w:eastAsia="cs-CZ"/>
    </w:rPr>
  </w:style>
  <w:style w:type="table" w:styleId="Mkatabulky">
    <w:name w:val="Table Grid"/>
    <w:basedOn w:val="Normlntabulka"/>
    <w:uiPriority w:val="59"/>
    <w:rsid w:val="00D44177"/>
    <w:pPr>
      <w:spacing w:after="0" w:line="240" w:lineRule="auto"/>
    </w:pPr>
    <w:rPr>
      <w:rFonts w:eastAsiaTheme="minorEastAsia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656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Ruda</dc:creator>
  <cp:keywords/>
  <dc:description/>
  <cp:lastModifiedBy>Horníčková Petra</cp:lastModifiedBy>
  <cp:revision>3</cp:revision>
  <dcterms:created xsi:type="dcterms:W3CDTF">2026-05-06T12:21:00Z</dcterms:created>
  <dcterms:modified xsi:type="dcterms:W3CDTF">2026-05-06T12:21:00Z</dcterms:modified>
</cp:coreProperties>
</file>