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4820"/>
        <w:gridCol w:w="4819"/>
      </w:tblGrid>
      <w:tr w:rsidR="00F27DA7" w:rsidRPr="00A17D0D" w14:paraId="29DDB7B9" w14:textId="77777777" w:rsidTr="0047614C">
        <w:tc>
          <w:tcPr>
            <w:tcW w:w="10065" w:type="dxa"/>
            <w:gridSpan w:val="3"/>
          </w:tcPr>
          <w:p w14:paraId="0597A1F0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Příloha č. 1 Zadávací dokumentace: Krycí list nabídky</w:t>
            </w:r>
          </w:p>
          <w:p w14:paraId="252C26EA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>Appendix No. 1 to the Tender Documentation: Proposal Cover Sheet</w:t>
            </w:r>
          </w:p>
        </w:tc>
      </w:tr>
      <w:tr w:rsidR="00F27DA7" w:rsidRPr="00A17D0D" w14:paraId="354DACCC" w14:textId="77777777" w:rsidTr="004F5A45">
        <w:trPr>
          <w:trHeight w:val="283"/>
        </w:trPr>
        <w:tc>
          <w:tcPr>
            <w:tcW w:w="10065" w:type="dxa"/>
            <w:gridSpan w:val="3"/>
          </w:tcPr>
          <w:p w14:paraId="39DE1072" w14:textId="77777777"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KRYCÍ LIST NABÍDKY</w:t>
            </w:r>
          </w:p>
          <w:p w14:paraId="1729AFE5" w14:textId="77777777" w:rsidR="00F27DA7" w:rsidRPr="00F27DA7" w:rsidRDefault="00F27DA7" w:rsidP="00F27DA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PROPOSAL COVER SHEET</w:t>
            </w:r>
          </w:p>
        </w:tc>
      </w:tr>
      <w:tr w:rsidR="00F27DA7" w:rsidRPr="00A17D0D" w14:paraId="27302332" w14:textId="77777777" w:rsidTr="00A64E73">
        <w:trPr>
          <w:trHeight w:val="480"/>
        </w:trPr>
        <w:tc>
          <w:tcPr>
            <w:tcW w:w="426" w:type="dxa"/>
          </w:tcPr>
          <w:p w14:paraId="7FEAE85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639" w:type="dxa"/>
            <w:gridSpan w:val="2"/>
          </w:tcPr>
          <w:p w14:paraId="71DF864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Zakázka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Contract</w:t>
            </w:r>
          </w:p>
        </w:tc>
      </w:tr>
      <w:tr w:rsidR="00F27DA7" w:rsidRPr="00A17D0D" w14:paraId="1CD2C710" w14:textId="77777777" w:rsidTr="00672F10">
        <w:trPr>
          <w:trHeight w:val="480"/>
        </w:trPr>
        <w:tc>
          <w:tcPr>
            <w:tcW w:w="426" w:type="dxa"/>
          </w:tcPr>
          <w:p w14:paraId="7CC30C4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14:paraId="61BBEFB0" w14:textId="4B32CE51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Název: </w:t>
            </w:r>
            <w:r w:rsidR="007D5124" w:rsidRPr="007D5124">
              <w:rPr>
                <w:rFonts w:ascii="Times New Roman" w:hAnsi="Times New Roman" w:cs="Times New Roman"/>
              </w:rPr>
              <w:t>Výběrové řízení s dílčím plněním na dodávku technologií nezbytných pro digitální transformaci</w:t>
            </w:r>
            <w:r w:rsidR="00967D51">
              <w:rPr>
                <w:rFonts w:ascii="Times New Roman" w:hAnsi="Times New Roman" w:cs="Times New Roman"/>
              </w:rPr>
              <w:t xml:space="preserve"> II</w:t>
            </w:r>
          </w:p>
          <w:p w14:paraId="01E72DC0" w14:textId="7F5D3C2E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Name: </w:t>
            </w:r>
            <w:r w:rsidR="007D5124" w:rsidRPr="007D5124">
              <w:rPr>
                <w:rFonts w:ascii="Times New Roman" w:hAnsi="Times New Roman" w:cs="Times New Roman"/>
                <w:i/>
                <w:iCs/>
                <w:lang w:val="en-US"/>
              </w:rPr>
              <w:t>Tender procedure with partial filling for the supply of technologies necessary for digital transformation</w:t>
            </w:r>
            <w:r w:rsidR="00967D5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II</w:t>
            </w:r>
          </w:p>
        </w:tc>
      </w:tr>
      <w:tr w:rsidR="00F27DA7" w:rsidRPr="00A17D0D" w14:paraId="305E70D2" w14:textId="77777777" w:rsidTr="000B70E0">
        <w:trPr>
          <w:trHeight w:val="480"/>
        </w:trPr>
        <w:tc>
          <w:tcPr>
            <w:tcW w:w="426" w:type="dxa"/>
          </w:tcPr>
          <w:p w14:paraId="5D2B800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639" w:type="dxa"/>
            <w:gridSpan w:val="2"/>
          </w:tcPr>
          <w:p w14:paraId="68DAE3B4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Základní identifikační údaje o uchazeči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General Information on the Candidate</w:t>
            </w:r>
          </w:p>
        </w:tc>
      </w:tr>
      <w:tr w:rsidR="00F27DA7" w:rsidRPr="00A17D0D" w14:paraId="77FC9A71" w14:textId="77777777" w:rsidTr="00F27DA7">
        <w:trPr>
          <w:trHeight w:val="480"/>
        </w:trPr>
        <w:tc>
          <w:tcPr>
            <w:tcW w:w="426" w:type="dxa"/>
          </w:tcPr>
          <w:p w14:paraId="321AE881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D5669E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Obchodní firma / Jméno a příjmení:</w:t>
            </w:r>
          </w:p>
          <w:p w14:paraId="07291F2E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Business Name / Name and Surname:</w:t>
            </w:r>
          </w:p>
        </w:tc>
        <w:tc>
          <w:tcPr>
            <w:tcW w:w="4819" w:type="dxa"/>
          </w:tcPr>
          <w:p w14:paraId="4F9DE8E6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501F8BF0" w14:textId="77777777" w:rsidTr="00F27DA7">
        <w:trPr>
          <w:trHeight w:val="480"/>
        </w:trPr>
        <w:tc>
          <w:tcPr>
            <w:tcW w:w="426" w:type="dxa"/>
          </w:tcPr>
          <w:p w14:paraId="30BDC78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B9D58A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Sídlo / Místo podnikání:</w:t>
            </w:r>
          </w:p>
          <w:p w14:paraId="5E5E8569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7D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Registered Office / Place of Business</w:t>
            </w:r>
          </w:p>
        </w:tc>
        <w:tc>
          <w:tcPr>
            <w:tcW w:w="4819" w:type="dxa"/>
          </w:tcPr>
          <w:p w14:paraId="6B30F478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480B2165" w14:textId="77777777" w:rsidTr="00F27DA7">
        <w:trPr>
          <w:trHeight w:val="480"/>
        </w:trPr>
        <w:tc>
          <w:tcPr>
            <w:tcW w:w="426" w:type="dxa"/>
          </w:tcPr>
          <w:p w14:paraId="6548693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5F8C2C3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</w:rPr>
            </w:pPr>
            <w:r w:rsidRPr="00C77165">
              <w:rPr>
                <w:rFonts w:ascii="Times New Roman" w:hAnsi="Times New Roman" w:cs="Times New Roman"/>
                <w:sz w:val="24"/>
              </w:rPr>
              <w:t>Tel.:</w:t>
            </w:r>
          </w:p>
          <w:p w14:paraId="535488A2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</w:rPr>
              <w:t>Tel.:</w:t>
            </w:r>
          </w:p>
        </w:tc>
        <w:tc>
          <w:tcPr>
            <w:tcW w:w="4819" w:type="dxa"/>
          </w:tcPr>
          <w:p w14:paraId="6D0A87D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0A289AFC" w14:textId="77777777" w:rsidTr="00F27DA7">
        <w:trPr>
          <w:trHeight w:val="480"/>
        </w:trPr>
        <w:tc>
          <w:tcPr>
            <w:tcW w:w="426" w:type="dxa"/>
          </w:tcPr>
          <w:p w14:paraId="6E0D001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3CA9CB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E-mail (pro komunikaci v průběhu výběrového řízení):</w:t>
            </w:r>
          </w:p>
          <w:p w14:paraId="0EEA4730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E-mail </w:t>
            </w: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(for communicating during the tender procedure):</w:t>
            </w:r>
          </w:p>
        </w:tc>
        <w:tc>
          <w:tcPr>
            <w:tcW w:w="4819" w:type="dxa"/>
          </w:tcPr>
          <w:p w14:paraId="4CB9ACD7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2F228FC4" w14:textId="77777777" w:rsidTr="00F27DA7">
        <w:trPr>
          <w:trHeight w:val="480"/>
        </w:trPr>
        <w:tc>
          <w:tcPr>
            <w:tcW w:w="426" w:type="dxa"/>
          </w:tcPr>
          <w:p w14:paraId="52CE781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5E1A2DB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URL adresa:</w:t>
            </w:r>
          </w:p>
          <w:p w14:paraId="4C31949C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URL Address:</w:t>
            </w:r>
          </w:p>
        </w:tc>
        <w:tc>
          <w:tcPr>
            <w:tcW w:w="4819" w:type="dxa"/>
          </w:tcPr>
          <w:p w14:paraId="251EF17A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709B9808" w14:textId="77777777" w:rsidTr="00F27DA7">
        <w:trPr>
          <w:trHeight w:val="480"/>
        </w:trPr>
        <w:tc>
          <w:tcPr>
            <w:tcW w:w="426" w:type="dxa"/>
          </w:tcPr>
          <w:p w14:paraId="5BF21FC1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2B908E0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  <w:p w14:paraId="3F966A71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Company ID No.:</w:t>
            </w:r>
          </w:p>
        </w:tc>
        <w:tc>
          <w:tcPr>
            <w:tcW w:w="4819" w:type="dxa"/>
          </w:tcPr>
          <w:p w14:paraId="087E4EA4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42CF7070" w14:textId="77777777" w:rsidTr="00F27DA7">
        <w:trPr>
          <w:trHeight w:val="480"/>
        </w:trPr>
        <w:tc>
          <w:tcPr>
            <w:tcW w:w="426" w:type="dxa"/>
          </w:tcPr>
          <w:p w14:paraId="1C245C6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9FA7C44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  <w:p w14:paraId="597E1F28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</w:rPr>
              <w:t>Tax ID No.:</w:t>
            </w:r>
          </w:p>
        </w:tc>
        <w:tc>
          <w:tcPr>
            <w:tcW w:w="4819" w:type="dxa"/>
          </w:tcPr>
          <w:p w14:paraId="567E354B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5AC799F7" w14:textId="77777777" w:rsidTr="00F27DA7">
        <w:trPr>
          <w:trHeight w:val="480"/>
        </w:trPr>
        <w:tc>
          <w:tcPr>
            <w:tcW w:w="426" w:type="dxa"/>
          </w:tcPr>
          <w:p w14:paraId="2B194BA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477629E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165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  <w:p w14:paraId="730EF5ED" w14:textId="77777777" w:rsidR="00F27DA7" w:rsidRPr="00C77165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71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Contact Person:</w:t>
            </w:r>
          </w:p>
        </w:tc>
        <w:tc>
          <w:tcPr>
            <w:tcW w:w="4819" w:type="dxa"/>
          </w:tcPr>
          <w:p w14:paraId="1FFD7D96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66A7498" w14:textId="77777777" w:rsidR="00F27DA7" w:rsidRDefault="00F27DA7">
      <w:r>
        <w:br w:type="page"/>
      </w:r>
    </w:p>
    <w:tbl>
      <w:tblPr>
        <w:tblStyle w:val="Mkatabulky"/>
        <w:tblW w:w="10065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"/>
        <w:gridCol w:w="4820"/>
        <w:gridCol w:w="4819"/>
      </w:tblGrid>
      <w:tr w:rsidR="00F27DA7" w:rsidRPr="00A17D0D" w14:paraId="2F25FDEE" w14:textId="77777777" w:rsidTr="00EB4907">
        <w:trPr>
          <w:trHeight w:val="480"/>
        </w:trPr>
        <w:tc>
          <w:tcPr>
            <w:tcW w:w="426" w:type="dxa"/>
          </w:tcPr>
          <w:p w14:paraId="2D07B938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9639" w:type="dxa"/>
            <w:gridSpan w:val="2"/>
          </w:tcPr>
          <w:p w14:paraId="1C59768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Hodnotící kritérium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Assessment Criterion</w:t>
            </w:r>
          </w:p>
        </w:tc>
      </w:tr>
      <w:tr w:rsidR="007D5124" w:rsidRPr="00A17D0D" w14:paraId="52591CAC" w14:textId="77777777" w:rsidTr="00EB4907">
        <w:trPr>
          <w:trHeight w:val="480"/>
        </w:trPr>
        <w:tc>
          <w:tcPr>
            <w:tcW w:w="426" w:type="dxa"/>
          </w:tcPr>
          <w:p w14:paraId="5F8B4CDB" w14:textId="77777777"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39" w:type="dxa"/>
            <w:gridSpan w:val="2"/>
          </w:tcPr>
          <w:p w14:paraId="7E104CA4" w14:textId="77777777" w:rsidR="007D5124" w:rsidRPr="007D5124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D5124">
              <w:rPr>
                <w:rFonts w:ascii="Times New Roman" w:hAnsi="Times New Roman" w:cs="Times New Roman"/>
              </w:rPr>
              <w:t>Dílčí část 1:</w:t>
            </w:r>
            <w:r w:rsidRPr="007D5124">
              <w:t xml:space="preserve"> </w:t>
            </w:r>
            <w:r w:rsidRPr="007D5124">
              <w:rPr>
                <w:rFonts w:ascii="Times New Roman" w:hAnsi="Times New Roman" w:cs="Times New Roman"/>
              </w:rPr>
              <w:t xml:space="preserve">Obráběcí CNC systém / 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>Part 1: CNC machining system</w:t>
            </w:r>
          </w:p>
        </w:tc>
      </w:tr>
      <w:tr w:rsidR="00F27DA7" w:rsidRPr="00A17D0D" w14:paraId="4697CB64" w14:textId="77777777" w:rsidTr="00F27DA7">
        <w:trPr>
          <w:trHeight w:val="480"/>
        </w:trPr>
        <w:tc>
          <w:tcPr>
            <w:tcW w:w="426" w:type="dxa"/>
          </w:tcPr>
          <w:p w14:paraId="3FADDE4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C363ECA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14:paraId="181386C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4819" w:type="dxa"/>
          </w:tcPr>
          <w:p w14:paraId="402741E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 EUR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14:paraId="3D176C0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EUR:</w:t>
            </w:r>
          </w:p>
        </w:tc>
      </w:tr>
      <w:tr w:rsidR="00F27DA7" w:rsidRPr="00A17D0D" w14:paraId="0FF001BA" w14:textId="77777777" w:rsidTr="00F27DA7">
        <w:trPr>
          <w:trHeight w:val="480"/>
        </w:trPr>
        <w:tc>
          <w:tcPr>
            <w:tcW w:w="426" w:type="dxa"/>
          </w:tcPr>
          <w:p w14:paraId="4862916C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871AAC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14:paraId="0BB0BC1B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4819" w:type="dxa"/>
          </w:tcPr>
          <w:p w14:paraId="162D134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14:paraId="5A4A535A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  <w:p w14:paraId="706C907D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7D5124" w:rsidRPr="00A17D0D" w14:paraId="58442CCA" w14:textId="77777777" w:rsidTr="009A436C">
        <w:trPr>
          <w:trHeight w:val="480"/>
        </w:trPr>
        <w:tc>
          <w:tcPr>
            <w:tcW w:w="426" w:type="dxa"/>
          </w:tcPr>
          <w:p w14:paraId="057EE8DB" w14:textId="77777777"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14:paraId="70B7DA72" w14:textId="2A17F22A" w:rsidR="007D5124" w:rsidRPr="00F27DA7" w:rsidRDefault="007D5124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D5124">
              <w:rPr>
                <w:rFonts w:ascii="Times New Roman" w:hAnsi="Times New Roman" w:cs="Times New Roman"/>
              </w:rPr>
              <w:t xml:space="preserve">Dílčí část </w:t>
            </w:r>
            <w:r>
              <w:rPr>
                <w:rFonts w:ascii="Times New Roman" w:hAnsi="Times New Roman" w:cs="Times New Roman"/>
              </w:rPr>
              <w:t>2</w:t>
            </w:r>
            <w:r w:rsidRPr="007D5124">
              <w:rPr>
                <w:rFonts w:ascii="Times New Roman" w:hAnsi="Times New Roman" w:cs="Times New Roman"/>
              </w:rPr>
              <w:t>:</w:t>
            </w:r>
            <w:r w:rsidRPr="007D5124">
              <w:t xml:space="preserve"> </w:t>
            </w:r>
            <w:r w:rsidR="008B2F9F" w:rsidRPr="008B2F9F">
              <w:rPr>
                <w:rFonts w:ascii="Times New Roman" w:hAnsi="Times New Roman" w:cs="Times New Roman"/>
              </w:rPr>
              <w:t>CNC plotter pro řezání gum</w:t>
            </w:r>
            <w:r w:rsidRPr="007D5124">
              <w:rPr>
                <w:rFonts w:ascii="Times New Roman" w:hAnsi="Times New Roman" w:cs="Times New Roman"/>
              </w:rPr>
              <w:t xml:space="preserve"> / 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: </w:t>
            </w:r>
            <w:r w:rsidR="008B2F9F" w:rsidRPr="008B2F9F">
              <w:rPr>
                <w:rFonts w:ascii="Times New Roman" w:hAnsi="Times New Roman" w:cs="Times New Roman"/>
                <w:i/>
                <w:iCs/>
                <w:lang w:val="en-US"/>
              </w:rPr>
              <w:t>CNC plotter for cutting rubber</w:t>
            </w:r>
          </w:p>
        </w:tc>
      </w:tr>
      <w:tr w:rsidR="007D5124" w:rsidRPr="00A17D0D" w14:paraId="0B25F25D" w14:textId="77777777" w:rsidTr="00F27DA7">
        <w:trPr>
          <w:trHeight w:val="480"/>
        </w:trPr>
        <w:tc>
          <w:tcPr>
            <w:tcW w:w="426" w:type="dxa"/>
          </w:tcPr>
          <w:p w14:paraId="4A773872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ABD38F1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14:paraId="283E52FD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4819" w:type="dxa"/>
          </w:tcPr>
          <w:p w14:paraId="7A027ACA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 EUR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14:paraId="4C2D9124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EUR:</w:t>
            </w:r>
          </w:p>
        </w:tc>
      </w:tr>
      <w:tr w:rsidR="007D5124" w:rsidRPr="00A17D0D" w14:paraId="479E2412" w14:textId="77777777" w:rsidTr="00F27DA7">
        <w:trPr>
          <w:trHeight w:val="480"/>
        </w:trPr>
        <w:tc>
          <w:tcPr>
            <w:tcW w:w="426" w:type="dxa"/>
          </w:tcPr>
          <w:p w14:paraId="49CF9CEC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CC3D9FC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14:paraId="408E60A1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4819" w:type="dxa"/>
          </w:tcPr>
          <w:p w14:paraId="311DD04A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14:paraId="5FCC6B84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  <w:p w14:paraId="40458F7A" w14:textId="77777777" w:rsidR="007D5124" w:rsidRPr="00F27DA7" w:rsidRDefault="007D5124" w:rsidP="007D5124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8B2F9F" w:rsidRPr="00A17D0D" w14:paraId="4498F256" w14:textId="77777777" w:rsidTr="00D30A06">
        <w:trPr>
          <w:trHeight w:val="480"/>
        </w:trPr>
        <w:tc>
          <w:tcPr>
            <w:tcW w:w="426" w:type="dxa"/>
          </w:tcPr>
          <w:p w14:paraId="0D69AD60" w14:textId="77777777" w:rsidR="008B2F9F" w:rsidRPr="00F27DA7" w:rsidRDefault="008B2F9F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14:paraId="19BEB7AC" w14:textId="46A45B74" w:rsidR="008B2F9F" w:rsidRPr="00F27DA7" w:rsidRDefault="008B2F9F" w:rsidP="007D5124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D5124">
              <w:rPr>
                <w:rFonts w:ascii="Times New Roman" w:hAnsi="Times New Roman" w:cs="Times New Roman"/>
              </w:rPr>
              <w:t xml:space="preserve">Dílčí část </w:t>
            </w:r>
            <w:r>
              <w:rPr>
                <w:rFonts w:ascii="Times New Roman" w:hAnsi="Times New Roman" w:cs="Times New Roman"/>
              </w:rPr>
              <w:t>3</w:t>
            </w:r>
            <w:r w:rsidRPr="007D5124">
              <w:rPr>
                <w:rFonts w:ascii="Times New Roman" w:hAnsi="Times New Roman" w:cs="Times New Roman"/>
              </w:rPr>
              <w:t>:</w:t>
            </w:r>
            <w:r w:rsidRPr="007D5124">
              <w:t xml:space="preserve"> </w:t>
            </w:r>
            <w:r w:rsidRPr="008B2F9F">
              <w:rPr>
                <w:rFonts w:ascii="Times New Roman" w:hAnsi="Times New Roman" w:cs="Times New Roman"/>
              </w:rPr>
              <w:t xml:space="preserve">Laser pro řezání překližky </w:t>
            </w:r>
            <w:r w:rsidRPr="007D5124">
              <w:rPr>
                <w:rFonts w:ascii="Times New Roman" w:hAnsi="Times New Roman" w:cs="Times New Roman"/>
              </w:rPr>
              <w:t xml:space="preserve">/ 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Part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3</w:t>
            </w:r>
            <w:r w:rsidRPr="007D512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: </w:t>
            </w:r>
            <w:r w:rsidRPr="008B2F9F">
              <w:rPr>
                <w:rFonts w:ascii="Times New Roman" w:hAnsi="Times New Roman" w:cs="Times New Roman"/>
                <w:i/>
                <w:iCs/>
                <w:lang w:val="en-US"/>
              </w:rPr>
              <w:t>Laser cutting system</w:t>
            </w:r>
          </w:p>
        </w:tc>
      </w:tr>
      <w:tr w:rsidR="008B2F9F" w:rsidRPr="00A17D0D" w14:paraId="1E933A27" w14:textId="77777777" w:rsidTr="00F27DA7">
        <w:trPr>
          <w:trHeight w:val="480"/>
        </w:trPr>
        <w:tc>
          <w:tcPr>
            <w:tcW w:w="426" w:type="dxa"/>
          </w:tcPr>
          <w:p w14:paraId="370A3BB7" w14:textId="77777777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0927608" w14:textId="77777777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Nabídková cena</w:t>
            </w:r>
          </w:p>
          <w:p w14:paraId="1EA19E18" w14:textId="4DC6DBE9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Proposed Price</w:t>
            </w:r>
          </w:p>
        </w:tc>
        <w:tc>
          <w:tcPr>
            <w:tcW w:w="4819" w:type="dxa"/>
          </w:tcPr>
          <w:p w14:paraId="60EF4CAA" w14:textId="77777777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 xml:space="preserve">Cena celkem </w:t>
            </w:r>
            <w:r>
              <w:rPr>
                <w:rFonts w:ascii="Times New Roman" w:hAnsi="Times New Roman" w:cs="Times New Roman"/>
              </w:rPr>
              <w:t>v EUR</w:t>
            </w:r>
            <w:r w:rsidRPr="00F27DA7">
              <w:rPr>
                <w:rFonts w:ascii="Times New Roman" w:hAnsi="Times New Roman" w:cs="Times New Roman"/>
              </w:rPr>
              <w:t>:</w:t>
            </w:r>
          </w:p>
          <w:p w14:paraId="393AC48D" w14:textId="575CF97C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Total Price in EUR:</w:t>
            </w:r>
          </w:p>
        </w:tc>
      </w:tr>
      <w:tr w:rsidR="008B2F9F" w:rsidRPr="00A17D0D" w14:paraId="08563786" w14:textId="77777777" w:rsidTr="00F27DA7">
        <w:trPr>
          <w:trHeight w:val="480"/>
        </w:trPr>
        <w:tc>
          <w:tcPr>
            <w:tcW w:w="426" w:type="dxa"/>
          </w:tcPr>
          <w:p w14:paraId="6B61194C" w14:textId="77777777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4DC012F" w14:textId="77777777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Dodací termín</w:t>
            </w:r>
          </w:p>
          <w:p w14:paraId="07146B7A" w14:textId="27263A92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Delivery Date</w:t>
            </w:r>
          </w:p>
        </w:tc>
        <w:tc>
          <w:tcPr>
            <w:tcW w:w="4819" w:type="dxa"/>
          </w:tcPr>
          <w:p w14:paraId="00A1CC5C" w14:textId="77777777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Doba dodání předmětu zakázky ve dnech od uzavření Smlouvy o dílo:</w:t>
            </w:r>
          </w:p>
          <w:p w14:paraId="5A298650" w14:textId="77777777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  <w:p w14:paraId="356BEC55" w14:textId="0612A14E" w:rsidR="008B2F9F" w:rsidRPr="00F27DA7" w:rsidRDefault="008B2F9F" w:rsidP="008B2F9F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Period of the Delivery of the Subject of Contract in Days following the conclusion of the Contract for Work:</w:t>
            </w:r>
          </w:p>
        </w:tc>
      </w:tr>
      <w:tr w:rsidR="00F27DA7" w:rsidRPr="00A17D0D" w14:paraId="29E905C1" w14:textId="77777777" w:rsidTr="00CB291B">
        <w:trPr>
          <w:trHeight w:val="480"/>
        </w:trPr>
        <w:tc>
          <w:tcPr>
            <w:tcW w:w="426" w:type="dxa"/>
          </w:tcPr>
          <w:p w14:paraId="18DA9DD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639" w:type="dxa"/>
            <w:gridSpan w:val="2"/>
          </w:tcPr>
          <w:p w14:paraId="15E5BF4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Oprávněná osoba jednat za uchazeče /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Person Authorized to Act on Behalf of the Candidate</w:t>
            </w:r>
          </w:p>
        </w:tc>
      </w:tr>
      <w:tr w:rsidR="00F27DA7" w:rsidRPr="00A17D0D" w14:paraId="0B0EB6DF" w14:textId="77777777" w:rsidTr="00F27DA7">
        <w:trPr>
          <w:trHeight w:val="480"/>
        </w:trPr>
        <w:tc>
          <w:tcPr>
            <w:tcW w:w="426" w:type="dxa"/>
          </w:tcPr>
          <w:p w14:paraId="6B8E7E99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49BAA58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Titul, jméno, příjmení:</w:t>
            </w:r>
          </w:p>
          <w:p w14:paraId="72E2C80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Academic Degree, Name, Surname:</w:t>
            </w:r>
          </w:p>
        </w:tc>
        <w:tc>
          <w:tcPr>
            <w:tcW w:w="4819" w:type="dxa"/>
          </w:tcPr>
          <w:p w14:paraId="0121DC57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1A454C4E" w14:textId="77777777" w:rsidTr="00F27DA7">
        <w:trPr>
          <w:trHeight w:val="480"/>
        </w:trPr>
        <w:tc>
          <w:tcPr>
            <w:tcW w:w="426" w:type="dxa"/>
          </w:tcPr>
          <w:p w14:paraId="4E8A4481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972F6BF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Funkce:</w:t>
            </w:r>
          </w:p>
          <w:p w14:paraId="3A70D28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Function:</w:t>
            </w:r>
          </w:p>
        </w:tc>
        <w:tc>
          <w:tcPr>
            <w:tcW w:w="4819" w:type="dxa"/>
          </w:tcPr>
          <w:p w14:paraId="154885E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65C12D02" w14:textId="77777777" w:rsidTr="00F27DA7">
        <w:trPr>
          <w:trHeight w:val="480"/>
        </w:trPr>
        <w:tc>
          <w:tcPr>
            <w:tcW w:w="426" w:type="dxa"/>
          </w:tcPr>
          <w:p w14:paraId="6F8D02F5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FB75AC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Podpis osoby oprávněné jednat jménem či za uchazeče:</w:t>
            </w:r>
          </w:p>
          <w:p w14:paraId="08235699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lastRenderedPageBreak/>
              <w:t>Signature of the Person Authorized to Act on Behalf or for the Candidate:</w:t>
            </w:r>
          </w:p>
        </w:tc>
        <w:tc>
          <w:tcPr>
            <w:tcW w:w="4819" w:type="dxa"/>
          </w:tcPr>
          <w:p w14:paraId="4EBDE32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F27DA7" w:rsidRPr="00A17D0D" w14:paraId="2C1CD9E6" w14:textId="77777777" w:rsidTr="00C91F15">
        <w:trPr>
          <w:trHeight w:val="480"/>
        </w:trPr>
        <w:tc>
          <w:tcPr>
            <w:tcW w:w="426" w:type="dxa"/>
          </w:tcPr>
          <w:p w14:paraId="3EE882A3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</w:tcPr>
          <w:p w14:paraId="78E88A0B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F27DA7">
              <w:rPr>
                <w:rFonts w:ascii="Times New Roman" w:hAnsi="Times New Roman" w:cs="Times New Roman"/>
              </w:rPr>
              <w:t>Pozn.: V případě podpisu osoby, která nejedná za uchazeče jako statutární orgán či jeho člen ve smyslu způsobu jednání dle OR, je nutné doložit plnou moc.</w:t>
            </w:r>
          </w:p>
          <w:p w14:paraId="0C04B83E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lang w:val="en-US"/>
              </w:rPr>
            </w:pPr>
            <w:r w:rsidRPr="00F27DA7">
              <w:rPr>
                <w:rFonts w:ascii="Times New Roman" w:hAnsi="Times New Roman" w:cs="Times New Roman"/>
                <w:lang w:val="en-US"/>
              </w:rPr>
              <w:t>Note: If the person signed is not acting on behalf of the candidate as a statutory body or a member thereof as stipulated in the Register of Companies with respect to the means of acting, the power of attorney needs to be submitted.</w:t>
            </w:r>
          </w:p>
        </w:tc>
      </w:tr>
      <w:tr w:rsidR="00F27DA7" w:rsidRPr="00A17D0D" w14:paraId="476DB425" w14:textId="77777777" w:rsidTr="00240F57">
        <w:trPr>
          <w:trHeight w:val="480"/>
        </w:trPr>
        <w:tc>
          <w:tcPr>
            <w:tcW w:w="426" w:type="dxa"/>
          </w:tcPr>
          <w:p w14:paraId="69E008F2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639" w:type="dxa"/>
            <w:gridSpan w:val="2"/>
          </w:tcPr>
          <w:p w14:paraId="52C41530" w14:textId="77777777" w:rsidR="00F27DA7" w:rsidRPr="00F27DA7" w:rsidRDefault="00F27DA7" w:rsidP="00F27DA7">
            <w:pPr>
              <w:spacing w:before="60" w:after="6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27DA7">
              <w:rPr>
                <w:rFonts w:ascii="Times New Roman" w:hAnsi="Times New Roman" w:cs="Times New Roman"/>
                <w:b/>
                <w:bCs/>
              </w:rPr>
              <w:t xml:space="preserve">Doba platnosti nabídky / Period </w:t>
            </w:r>
            <w:r w:rsidRPr="00F27DA7">
              <w:rPr>
                <w:rFonts w:ascii="Times New Roman" w:hAnsi="Times New Roman" w:cs="Times New Roman"/>
                <w:b/>
                <w:bCs/>
                <w:lang w:val="en-US"/>
              </w:rPr>
              <w:t>of effectiveness of the proposal</w:t>
            </w:r>
            <w:r w:rsidRPr="00F27DA7">
              <w:rPr>
                <w:rFonts w:ascii="Times New Roman" w:hAnsi="Times New Roman" w:cs="Times New Roman"/>
                <w:lang w:val="en-US"/>
              </w:rPr>
              <w:t>:</w:t>
            </w:r>
            <w:r w:rsidRPr="00F27D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F27DA7">
              <w:rPr>
                <w:rFonts w:ascii="Times New Roman" w:hAnsi="Times New Roman" w:cs="Times New Roman"/>
              </w:rPr>
              <w:t>dní/</w:t>
            </w:r>
            <w:r w:rsidRPr="00F27DA7">
              <w:rPr>
                <w:rFonts w:ascii="Times New Roman" w:hAnsi="Times New Roman" w:cs="Times New Roman"/>
                <w:lang w:val="en-US"/>
              </w:rPr>
              <w:t>days</w:t>
            </w:r>
          </w:p>
        </w:tc>
      </w:tr>
    </w:tbl>
    <w:p w14:paraId="56A4C3E2" w14:textId="77777777" w:rsidR="007E6B44" w:rsidRPr="00A17D0D" w:rsidRDefault="006D39A5" w:rsidP="00A17D0D">
      <w:pPr>
        <w:spacing w:before="60" w:after="60" w:line="276" w:lineRule="auto"/>
        <w:rPr>
          <w:rFonts w:ascii="Times New Roman" w:hAnsi="Times New Roman" w:cs="Times New Roman"/>
        </w:rPr>
      </w:pPr>
    </w:p>
    <w:sectPr w:rsidR="007E6B44" w:rsidRPr="00A17D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5534" w14:textId="77777777" w:rsidR="006D39A5" w:rsidRDefault="006D39A5" w:rsidP="00A17D0D">
      <w:pPr>
        <w:spacing w:after="0" w:line="240" w:lineRule="auto"/>
      </w:pPr>
      <w:r>
        <w:separator/>
      </w:r>
    </w:p>
  </w:endnote>
  <w:endnote w:type="continuationSeparator" w:id="0">
    <w:p w14:paraId="2BDBFE05" w14:textId="77777777" w:rsidR="006D39A5" w:rsidRDefault="006D39A5" w:rsidP="00A1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9589" w14:textId="77777777" w:rsidR="006D39A5" w:rsidRDefault="006D39A5" w:rsidP="00A17D0D">
      <w:pPr>
        <w:spacing w:after="0" w:line="240" w:lineRule="auto"/>
      </w:pPr>
      <w:r>
        <w:separator/>
      </w:r>
    </w:p>
  </w:footnote>
  <w:footnote w:type="continuationSeparator" w:id="0">
    <w:p w14:paraId="221D8E8B" w14:textId="77777777" w:rsidR="006D39A5" w:rsidRDefault="006D39A5" w:rsidP="00A1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A17D0D" w14:paraId="7966E3E9" w14:textId="77777777" w:rsidTr="00ED6B80">
      <w:trPr>
        <w:trHeight w:val="794"/>
      </w:trPr>
      <w:tc>
        <w:tcPr>
          <w:tcW w:w="5141" w:type="dxa"/>
          <w:vAlign w:val="center"/>
        </w:tcPr>
        <w:p w14:paraId="625DDA9A" w14:textId="77777777" w:rsidR="00A17D0D" w:rsidRPr="001211C6" w:rsidRDefault="006D39A5" w:rsidP="00A17D0D">
          <w:pPr>
            <w:pStyle w:val="Zhlav"/>
            <w:rPr>
              <w:b/>
              <w:sz w:val="36"/>
              <w:szCs w:val="36"/>
            </w:rPr>
          </w:pPr>
          <w:hyperlink r:id="rId1" w:history="1"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A17D0D">
              <w:rPr>
                <w:color w:val="0000FF"/>
              </w:rPr>
              <w:fldChar w:fldCharType="begin"/>
            </w:r>
            <w:r w:rsidR="00A17D0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A17D0D">
              <w:rPr>
                <w:color w:val="0000FF"/>
              </w:rPr>
              <w:fldChar w:fldCharType="separate"/>
            </w:r>
            <w:r w:rsidR="0087378F">
              <w:rPr>
                <w:color w:val="0000FF"/>
              </w:rPr>
              <w:fldChar w:fldCharType="begin"/>
            </w:r>
            <w:r w:rsidR="008737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7378F">
              <w:rPr>
                <w:color w:val="0000FF"/>
              </w:rPr>
              <w:fldChar w:fldCharType="separate"/>
            </w:r>
            <w:r w:rsidR="00DB6F6E">
              <w:rPr>
                <w:color w:val="0000FF"/>
              </w:rPr>
              <w:fldChar w:fldCharType="begin"/>
            </w:r>
            <w:r w:rsidR="00DB6F6E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B6F6E">
              <w:rPr>
                <w:color w:val="0000FF"/>
              </w:rPr>
              <w:fldChar w:fldCharType="separate"/>
            </w:r>
            <w:r w:rsidR="00840495">
              <w:rPr>
                <w:color w:val="0000FF"/>
              </w:rPr>
              <w:fldChar w:fldCharType="begin"/>
            </w:r>
            <w:r w:rsidR="00840495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840495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instrText>INCLUDEPICT</w:instrText>
            </w:r>
            <w:r>
              <w:rPr>
                <w:color w:val="0000FF"/>
              </w:rPr>
              <w:instrText>URE  "http://www.ceskainovace.cz/images/resized/images/mpo-logo.jpg" \* MERGEFORMATINET</w:instrText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pict w14:anchorId="152C2A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>
              <w:rPr>
                <w:color w:val="0000FF"/>
              </w:rPr>
              <w:fldChar w:fldCharType="end"/>
            </w:r>
            <w:r w:rsidR="00840495">
              <w:rPr>
                <w:color w:val="0000FF"/>
              </w:rPr>
              <w:fldChar w:fldCharType="end"/>
            </w:r>
            <w:r w:rsidR="00DB6F6E">
              <w:rPr>
                <w:color w:val="0000FF"/>
              </w:rPr>
              <w:fldChar w:fldCharType="end"/>
            </w:r>
            <w:r w:rsidR="0087378F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  <w:r w:rsidR="00A17D0D">
              <w:rPr>
                <w:color w:val="0000FF"/>
              </w:rPr>
              <w:fldChar w:fldCharType="end"/>
            </w:r>
          </w:hyperlink>
          <w:r w:rsidR="00A17D0D">
            <w:rPr>
              <w:b/>
              <w:noProof/>
              <w:sz w:val="36"/>
              <w:szCs w:val="36"/>
            </w:rPr>
            <w:t xml:space="preserve"> </w:t>
          </w:r>
          <w:r w:rsidR="00A17D0D">
            <w:t xml:space="preserve">         </w:t>
          </w:r>
          <w:r w:rsidR="00A17D0D">
            <w:rPr>
              <w:b/>
              <w:noProof/>
              <w:sz w:val="36"/>
              <w:szCs w:val="36"/>
            </w:rPr>
            <w:t xml:space="preserve">   </w:t>
          </w:r>
        </w:p>
      </w:tc>
      <w:tc>
        <w:tcPr>
          <w:tcW w:w="5219" w:type="dxa"/>
          <w:vAlign w:val="center"/>
        </w:tcPr>
        <w:p w14:paraId="459828ED" w14:textId="77777777" w:rsidR="00A17D0D" w:rsidRDefault="00A17D0D" w:rsidP="00A17D0D">
          <w:pPr>
            <w:pStyle w:val="Zhlav"/>
            <w:jc w:val="center"/>
          </w:pPr>
          <w:r w:rsidRPr="001F455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A64BFCF" wp14:editId="661F6015">
                <wp:simplePos x="0" y="0"/>
                <wp:positionH relativeFrom="column">
                  <wp:posOffset>1348105</wp:posOffset>
                </wp:positionH>
                <wp:positionV relativeFrom="paragraph">
                  <wp:posOffset>24130</wp:posOffset>
                </wp:positionV>
                <wp:extent cx="1757045" cy="548640"/>
                <wp:effectExtent l="0" t="0" r="0" b="381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</w:t>
          </w:r>
        </w:p>
      </w:tc>
    </w:tr>
  </w:tbl>
  <w:p w14:paraId="7B425D59" w14:textId="77777777" w:rsidR="00A17D0D" w:rsidRDefault="00A17D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D"/>
    <w:rsid w:val="00191362"/>
    <w:rsid w:val="00210622"/>
    <w:rsid w:val="00332C0E"/>
    <w:rsid w:val="005877D4"/>
    <w:rsid w:val="006D39A5"/>
    <w:rsid w:val="00743035"/>
    <w:rsid w:val="007D5124"/>
    <w:rsid w:val="00840495"/>
    <w:rsid w:val="0087378F"/>
    <w:rsid w:val="008B2F9F"/>
    <w:rsid w:val="00931040"/>
    <w:rsid w:val="00967D51"/>
    <w:rsid w:val="00A17D0D"/>
    <w:rsid w:val="00A45991"/>
    <w:rsid w:val="00AD67B1"/>
    <w:rsid w:val="00B763AF"/>
    <w:rsid w:val="00DB6F6E"/>
    <w:rsid w:val="00F2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2A6E2"/>
  <w15:chartTrackingRefBased/>
  <w15:docId w15:val="{75B86519-54DA-4789-80AA-D223AA3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D0D"/>
  </w:style>
  <w:style w:type="paragraph" w:styleId="Zpat">
    <w:name w:val="footer"/>
    <w:basedOn w:val="Normln"/>
    <w:link w:val="ZpatChar"/>
    <w:uiPriority w:val="99"/>
    <w:unhideWhenUsed/>
    <w:rsid w:val="00A1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D0D"/>
  </w:style>
  <w:style w:type="table" w:styleId="Mkatabulky">
    <w:name w:val="Table Grid"/>
    <w:basedOn w:val="Normlntabulka"/>
    <w:uiPriority w:val="39"/>
    <w:rsid w:val="00A1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rsid w:val="00A17D0D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A17D0D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7D0D"/>
    <w:rPr>
      <w:rFonts w:ascii="Calibri" w:eastAsia="Times New Roman" w:hAnsi="Calibri" w:cs="Verdana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8</cp:revision>
  <dcterms:created xsi:type="dcterms:W3CDTF">2020-09-27T19:38:00Z</dcterms:created>
  <dcterms:modified xsi:type="dcterms:W3CDTF">2022-05-18T09:03:00Z</dcterms:modified>
</cp:coreProperties>
</file>