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0ECB39" w14:textId="77777777" w:rsidR="00BF2307" w:rsidRDefault="00BF2307" w:rsidP="00B878A5">
      <w:pPr>
        <w:spacing w:after="0" w:line="240" w:lineRule="auto"/>
        <w:jc w:val="both"/>
        <w:rPr>
          <w:rFonts w:ascii="Arial" w:hAnsi="Arial" w:cs="Arial"/>
          <w:i/>
          <w:iCs/>
          <w:color w:val="FF33CC"/>
        </w:rPr>
      </w:pPr>
    </w:p>
    <w:p w14:paraId="59C831AF" w14:textId="77777777" w:rsidR="000E1E8E" w:rsidRPr="00980C0A" w:rsidRDefault="000E1E8E" w:rsidP="000E1E8E">
      <w:pPr>
        <w:spacing w:after="0" w:line="240" w:lineRule="auto"/>
        <w:jc w:val="both"/>
        <w:rPr>
          <w:rFonts w:ascii="Arial" w:hAnsi="Arial" w:cs="Arial"/>
          <w:b/>
          <w:iCs/>
          <w:color w:val="000000" w:themeColor="text1"/>
        </w:rPr>
      </w:pPr>
    </w:p>
    <w:p w14:paraId="5C1EE1B2" w14:textId="77777777" w:rsidR="00844891" w:rsidRDefault="00844891" w:rsidP="00844891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 w:rsidRPr="00C049E0">
        <w:rPr>
          <w:rFonts w:ascii="Arial" w:hAnsi="Arial" w:cs="Arial"/>
          <w:i/>
          <w:iCs/>
        </w:rPr>
        <w:t>AOPK</w:t>
      </w:r>
      <w:r w:rsidRPr="00980C0A">
        <w:rPr>
          <w:rFonts w:ascii="Arial" w:hAnsi="Arial" w:cs="Arial"/>
          <w:i/>
          <w:iCs/>
          <w:color w:val="000000" w:themeColor="text1"/>
        </w:rPr>
        <w:t xml:space="preserve"> ČR - regionální pracoviště </w:t>
      </w:r>
    </w:p>
    <w:p w14:paraId="27C5515E" w14:textId="77777777" w:rsidR="00844891" w:rsidRPr="000224E4" w:rsidRDefault="00844891" w:rsidP="00844891">
      <w:pPr>
        <w:spacing w:after="0" w:line="24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  <w:color w:val="000000" w:themeColor="text1"/>
        </w:rPr>
        <w:t>Správa CHKO Kokořínsko – Máchův kraj</w:t>
      </w:r>
    </w:p>
    <w:p w14:paraId="57CF459C" w14:textId="77777777" w:rsidR="00844891" w:rsidRDefault="00844891" w:rsidP="00844891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 w:rsidRPr="00980C0A">
        <w:rPr>
          <w:rFonts w:ascii="Arial" w:hAnsi="Arial" w:cs="Arial"/>
          <w:i/>
          <w:iCs/>
          <w:color w:val="000000" w:themeColor="text1"/>
        </w:rPr>
        <w:t>Adresa</w:t>
      </w:r>
      <w:r>
        <w:rPr>
          <w:rFonts w:ascii="Arial" w:hAnsi="Arial" w:cs="Arial"/>
          <w:i/>
          <w:iCs/>
          <w:color w:val="000000" w:themeColor="text1"/>
        </w:rPr>
        <w:t>: Česká 149, 276 01 Mělník</w:t>
      </w:r>
    </w:p>
    <w:p w14:paraId="45AE4FEF" w14:textId="77777777" w:rsidR="00844891" w:rsidRPr="00980C0A" w:rsidRDefault="00844891" w:rsidP="00844891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>Pracoviště Doksy, Komenského 48</w:t>
      </w:r>
    </w:p>
    <w:p w14:paraId="4B3D4AA2" w14:textId="77777777" w:rsidR="00844891" w:rsidRPr="00980C0A" w:rsidRDefault="00844891" w:rsidP="00844891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 w:rsidRPr="00980C0A">
        <w:rPr>
          <w:rFonts w:ascii="Arial" w:hAnsi="Arial" w:cs="Arial"/>
          <w:i/>
          <w:iCs/>
          <w:color w:val="000000" w:themeColor="text1"/>
        </w:rPr>
        <w:t xml:space="preserve">Jméno </w:t>
      </w:r>
      <w:r>
        <w:rPr>
          <w:rFonts w:ascii="Arial" w:hAnsi="Arial" w:cs="Arial"/>
          <w:i/>
          <w:iCs/>
          <w:color w:val="000000" w:themeColor="text1"/>
        </w:rPr>
        <w:t>zpracovatele</w:t>
      </w:r>
      <w:r w:rsidRPr="00980C0A">
        <w:rPr>
          <w:rFonts w:ascii="Arial" w:hAnsi="Arial" w:cs="Arial"/>
          <w:i/>
          <w:iCs/>
          <w:color w:val="000000" w:themeColor="text1"/>
        </w:rPr>
        <w:t>:</w:t>
      </w:r>
      <w:r w:rsidRPr="00980C0A">
        <w:rPr>
          <w:rFonts w:ascii="Arial" w:hAnsi="Arial" w:cs="Arial"/>
          <w:i/>
          <w:iCs/>
          <w:color w:val="FF33CC"/>
        </w:rPr>
        <w:t xml:space="preserve"> </w:t>
      </w:r>
      <w:r w:rsidRPr="000224E4">
        <w:rPr>
          <w:rFonts w:ascii="Arial" w:hAnsi="Arial" w:cs="Arial"/>
          <w:i/>
          <w:iCs/>
        </w:rPr>
        <w:t>Ing. Milena Vojtíšková</w:t>
      </w:r>
    </w:p>
    <w:p w14:paraId="0964F548" w14:textId="2E8689C1" w:rsidR="00844891" w:rsidRPr="00A06C5C" w:rsidRDefault="00844891" w:rsidP="00844891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 w:rsidRPr="00980C0A">
        <w:rPr>
          <w:rFonts w:ascii="Arial" w:hAnsi="Arial" w:cs="Arial"/>
          <w:i/>
          <w:iCs/>
          <w:color w:val="000000" w:themeColor="text1"/>
        </w:rPr>
        <w:t>Datum</w:t>
      </w:r>
      <w:r w:rsidRPr="00844891">
        <w:rPr>
          <w:rFonts w:ascii="Arial" w:hAnsi="Arial" w:cs="Arial"/>
          <w:color w:val="000000" w:themeColor="text1"/>
        </w:rPr>
        <w:t xml:space="preserve">: </w:t>
      </w:r>
      <w:r w:rsidR="00D9558E">
        <w:rPr>
          <w:rFonts w:ascii="Arial" w:hAnsi="Arial" w:cs="Arial"/>
          <w:color w:val="000000" w:themeColor="text1"/>
        </w:rPr>
        <w:t>5</w:t>
      </w:r>
      <w:r w:rsidRPr="00844891">
        <w:rPr>
          <w:rFonts w:ascii="Arial" w:hAnsi="Arial" w:cs="Arial"/>
        </w:rPr>
        <w:t>. 10</w:t>
      </w:r>
      <w:r w:rsidRPr="00A06C5C">
        <w:rPr>
          <w:rFonts w:ascii="Arial" w:hAnsi="Arial" w:cs="Arial"/>
        </w:rPr>
        <w:t>. 2020</w:t>
      </w:r>
    </w:p>
    <w:p w14:paraId="01228920" w14:textId="77777777" w:rsidR="00844891" w:rsidRPr="000224E4" w:rsidRDefault="00844891" w:rsidP="00844891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0224E4">
        <w:rPr>
          <w:rFonts w:ascii="Arial" w:hAnsi="Arial" w:cs="Arial"/>
          <w:i/>
          <w:iCs/>
        </w:rPr>
        <w:t>T: 724 828 411</w:t>
      </w:r>
    </w:p>
    <w:p w14:paraId="24F34C6B" w14:textId="77777777" w:rsidR="00844891" w:rsidRPr="000224E4" w:rsidRDefault="00844891" w:rsidP="00844891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0224E4">
        <w:rPr>
          <w:rFonts w:ascii="Arial" w:hAnsi="Arial" w:cs="Arial"/>
          <w:i/>
          <w:iCs/>
        </w:rPr>
        <w:t xml:space="preserve">ID DS: </w:t>
      </w:r>
      <w:proofErr w:type="spellStart"/>
      <w:r w:rsidRPr="000224E4">
        <w:rPr>
          <w:rFonts w:ascii="Arial" w:hAnsi="Arial" w:cs="Arial"/>
          <w:i/>
          <w:iCs/>
        </w:rPr>
        <w:t>ahwdypi</w:t>
      </w:r>
      <w:proofErr w:type="spellEnd"/>
    </w:p>
    <w:p w14:paraId="5CEBB441" w14:textId="24C77CC4" w:rsidR="000E1E8E" w:rsidRPr="00980C0A" w:rsidRDefault="00844891" w:rsidP="00844891">
      <w:pPr>
        <w:spacing w:after="0" w:line="240" w:lineRule="auto"/>
        <w:rPr>
          <w:rFonts w:ascii="Arial" w:hAnsi="Arial" w:cs="Arial"/>
          <w:color w:val="000000" w:themeColor="text1"/>
        </w:rPr>
      </w:pPr>
      <w:r w:rsidRPr="000224E4">
        <w:rPr>
          <w:rFonts w:ascii="Arial" w:hAnsi="Arial" w:cs="Arial"/>
          <w:i/>
        </w:rPr>
        <w:t>kokorin</w:t>
      </w:r>
      <w:r w:rsidRPr="000224E4">
        <w:rPr>
          <w:rFonts w:ascii="Arial" w:hAnsi="Arial" w:cs="Arial"/>
          <w:i/>
          <w:iCs/>
        </w:rPr>
        <w:t>@nature.cz</w:t>
      </w:r>
      <w:r w:rsidRPr="000E1E8E" w:rsidDel="00A06C5C">
        <w:rPr>
          <w:rFonts w:ascii="Segoe UI" w:hAnsi="Segoe UI" w:cs="Segoe UI"/>
          <w:sz w:val="20"/>
          <w:highlight w:val="lightGray"/>
        </w:rPr>
        <w:t xml:space="preserve"> </w:t>
      </w:r>
      <w:r w:rsidRPr="00980C0A">
        <w:rPr>
          <w:rFonts w:ascii="Arial" w:hAnsi="Arial" w:cs="Arial"/>
          <w:i/>
          <w:iCs/>
          <w:color w:val="000000" w:themeColor="text1"/>
        </w:rPr>
        <w:t>www.nature.cz</w:t>
      </w:r>
    </w:p>
    <w:p w14:paraId="596F045E" w14:textId="77777777" w:rsidR="000E1E8E" w:rsidRPr="00A608CA" w:rsidRDefault="000E1E8E" w:rsidP="000E1E8E">
      <w:pPr>
        <w:spacing w:after="0" w:line="240" w:lineRule="auto"/>
        <w:rPr>
          <w:rFonts w:ascii="Arial" w:hAnsi="Arial" w:cs="Arial"/>
        </w:rPr>
      </w:pPr>
    </w:p>
    <w:p w14:paraId="1307736D" w14:textId="77777777" w:rsidR="000E1E8E" w:rsidRDefault="000E1E8E" w:rsidP="000E1E8E">
      <w:pPr>
        <w:spacing w:after="0" w:line="240" w:lineRule="auto"/>
        <w:rPr>
          <w:rFonts w:ascii="Arial" w:hAnsi="Arial" w:cs="Arial"/>
          <w:i/>
          <w:iCs/>
        </w:rPr>
      </w:pPr>
    </w:p>
    <w:p w14:paraId="1FE3D7F1" w14:textId="2AB8AC85" w:rsidR="000E1E8E" w:rsidRPr="00BA5F3B" w:rsidRDefault="000E1E8E" w:rsidP="000E1E8E">
      <w:pPr>
        <w:spacing w:after="0" w:line="360" w:lineRule="auto"/>
        <w:rPr>
          <w:rFonts w:ascii="Arial" w:hAnsi="Arial" w:cs="Arial"/>
          <w:iCs/>
          <w:color w:val="000000" w:themeColor="text1"/>
        </w:rPr>
      </w:pPr>
      <w:r w:rsidRPr="00915A5A">
        <w:rPr>
          <w:rFonts w:ascii="Arial" w:hAnsi="Arial" w:cs="Arial"/>
          <w:iCs/>
          <w:color w:val="000000" w:themeColor="text1"/>
        </w:rPr>
        <w:t xml:space="preserve">Název projektu: </w:t>
      </w:r>
      <w:r w:rsidR="005D264E" w:rsidRPr="00BA5F3B">
        <w:rPr>
          <w:rFonts w:ascii="Arial" w:hAnsi="Arial" w:cs="Arial"/>
          <w:lang w:eastAsia="cs-CZ"/>
        </w:rPr>
        <w:t xml:space="preserve"> Revitalizace a obnova alejí v obci Hrubý Jeseník</w:t>
      </w:r>
    </w:p>
    <w:p w14:paraId="02E00D00" w14:textId="09BF43DC" w:rsidR="000E1E8E" w:rsidRPr="00BA5F3B" w:rsidRDefault="000E1E8E" w:rsidP="000E1E8E">
      <w:pPr>
        <w:spacing w:after="0" w:line="360" w:lineRule="auto"/>
        <w:rPr>
          <w:rFonts w:ascii="Arial" w:hAnsi="Arial" w:cs="Arial"/>
          <w:iCs/>
          <w:color w:val="000000" w:themeColor="text1"/>
        </w:rPr>
      </w:pPr>
      <w:r w:rsidRPr="00BA5F3B">
        <w:rPr>
          <w:rFonts w:ascii="Arial" w:hAnsi="Arial" w:cs="Arial"/>
          <w:iCs/>
          <w:color w:val="000000" w:themeColor="text1"/>
        </w:rPr>
        <w:t xml:space="preserve">Specifický cíl: </w:t>
      </w:r>
      <w:r w:rsidR="005D264E" w:rsidRPr="00BA5F3B">
        <w:rPr>
          <w:rFonts w:ascii="Arial" w:hAnsi="Arial" w:cs="Arial"/>
          <w:lang w:eastAsia="cs-CZ"/>
        </w:rPr>
        <w:t xml:space="preserve"> 05.4.27.4.4 Zlepšit kvalitu prostředí v sídlech</w:t>
      </w:r>
    </w:p>
    <w:p w14:paraId="685F614F" w14:textId="099B04B9" w:rsidR="000E1E8E" w:rsidRPr="00BA5F3B" w:rsidRDefault="000E1E8E" w:rsidP="000E1E8E">
      <w:pPr>
        <w:spacing w:after="0" w:line="360" w:lineRule="auto"/>
        <w:rPr>
          <w:rFonts w:ascii="Arial" w:hAnsi="Arial" w:cs="Arial"/>
          <w:iCs/>
          <w:color w:val="000000" w:themeColor="text1"/>
        </w:rPr>
      </w:pPr>
      <w:r w:rsidRPr="00BA5F3B">
        <w:rPr>
          <w:rFonts w:ascii="Arial" w:hAnsi="Arial" w:cs="Arial"/>
          <w:iCs/>
          <w:color w:val="000000" w:themeColor="text1"/>
        </w:rPr>
        <w:t xml:space="preserve">Registrační číslo MS2014+: </w:t>
      </w:r>
      <w:r w:rsidR="005D264E" w:rsidRPr="00BA5F3B">
        <w:rPr>
          <w:rFonts w:ascii="Arial" w:hAnsi="Arial" w:cs="Arial"/>
          <w:lang w:eastAsia="cs-CZ"/>
        </w:rPr>
        <w:t xml:space="preserve"> CZ.05.4.27/0.0/0.0/20_141/0012805</w:t>
      </w:r>
    </w:p>
    <w:p w14:paraId="2E250944" w14:textId="77777777" w:rsidR="000E1E8E" w:rsidRDefault="000E1E8E" w:rsidP="000E1E8E">
      <w:pPr>
        <w:spacing w:after="0" w:line="360" w:lineRule="auto"/>
        <w:rPr>
          <w:rFonts w:ascii="Arial" w:hAnsi="Arial" w:cs="Arial"/>
          <w:b/>
          <w:iCs/>
        </w:rPr>
      </w:pPr>
    </w:p>
    <w:p w14:paraId="5DE13FF5" w14:textId="77777777" w:rsidR="000E1E8E" w:rsidRPr="00A944B2" w:rsidRDefault="000E1E8E" w:rsidP="000E1E8E">
      <w:pPr>
        <w:spacing w:after="0" w:line="360" w:lineRule="auto"/>
        <w:rPr>
          <w:rFonts w:ascii="Arial" w:hAnsi="Arial" w:cs="Arial"/>
          <w:b/>
          <w:iCs/>
        </w:rPr>
      </w:pPr>
      <w:r w:rsidRPr="00A944B2">
        <w:rPr>
          <w:rFonts w:ascii="Arial" w:hAnsi="Arial" w:cs="Arial"/>
          <w:b/>
          <w:iCs/>
        </w:rPr>
        <w:t>Účel dotace:</w:t>
      </w:r>
    </w:p>
    <w:p w14:paraId="255F7412" w14:textId="77777777" w:rsidR="000E1E8E" w:rsidRDefault="000E1E8E" w:rsidP="000E1E8E">
      <w:pPr>
        <w:spacing w:after="0" w:line="240" w:lineRule="auto"/>
        <w:jc w:val="both"/>
        <w:rPr>
          <w:rFonts w:ascii="Arial" w:hAnsi="Arial" w:cs="Arial"/>
          <w:iCs/>
          <w:color w:val="000000" w:themeColor="text1"/>
        </w:rPr>
      </w:pPr>
    </w:p>
    <w:p w14:paraId="59F496C0" w14:textId="431A3F23" w:rsidR="000E1E8E" w:rsidRPr="006E34C1" w:rsidRDefault="000E1E8E" w:rsidP="000E1E8E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18416D">
        <w:rPr>
          <w:rFonts w:ascii="Arial" w:hAnsi="Arial" w:cs="Arial"/>
          <w:iCs/>
          <w:color w:val="000000" w:themeColor="text1"/>
        </w:rPr>
        <w:t>Účelem dotace je úspěšná realizace Projektu spočívající v</w:t>
      </w:r>
      <w:r w:rsidR="00633311">
        <w:rPr>
          <w:rFonts w:ascii="Arial" w:hAnsi="Arial" w:cs="Arial"/>
          <w:iCs/>
          <w:color w:val="000000" w:themeColor="text1"/>
        </w:rPr>
        <w:t xml:space="preserve"> </w:t>
      </w:r>
      <w:r w:rsidR="00633311" w:rsidRPr="003A1BE6">
        <w:rPr>
          <w:rFonts w:ascii="Arial" w:hAnsi="Arial" w:cs="Arial"/>
          <w:iCs/>
        </w:rPr>
        <w:t>regeneraci zeleně</w:t>
      </w:r>
      <w:r w:rsidR="00633311" w:rsidRPr="0018416D">
        <w:rPr>
          <w:rFonts w:ascii="Arial" w:hAnsi="Arial" w:cs="Arial"/>
          <w:iCs/>
          <w:color w:val="000000" w:themeColor="text1"/>
        </w:rPr>
        <w:t xml:space="preserve"> </w:t>
      </w:r>
      <w:r w:rsidR="00633311">
        <w:rPr>
          <w:rFonts w:ascii="Arial" w:hAnsi="Arial" w:cs="Arial"/>
          <w:iCs/>
          <w:color w:val="000000" w:themeColor="text1"/>
        </w:rPr>
        <w:t>a revitalizaci alejí</w:t>
      </w:r>
      <w:r w:rsidR="006E34C1">
        <w:rPr>
          <w:rFonts w:ascii="Arial" w:hAnsi="Arial" w:cs="Arial"/>
          <w:iCs/>
          <w:color w:val="000000" w:themeColor="text1"/>
        </w:rPr>
        <w:t xml:space="preserve"> </w:t>
      </w:r>
      <w:r w:rsidRPr="0018416D">
        <w:rPr>
          <w:rFonts w:ascii="Arial" w:hAnsi="Arial" w:cs="Arial"/>
          <w:iCs/>
          <w:color w:val="000000" w:themeColor="text1"/>
        </w:rPr>
        <w:t xml:space="preserve">v k. </w:t>
      </w:r>
      <w:proofErr w:type="spellStart"/>
      <w:r w:rsidRPr="0018416D">
        <w:rPr>
          <w:rFonts w:ascii="Arial" w:hAnsi="Arial" w:cs="Arial"/>
          <w:iCs/>
          <w:color w:val="000000" w:themeColor="text1"/>
        </w:rPr>
        <w:t>ú</w:t>
      </w:r>
      <w:r w:rsidR="00833D37">
        <w:rPr>
          <w:rFonts w:ascii="Arial" w:hAnsi="Arial" w:cs="Arial"/>
          <w:iCs/>
          <w:color w:val="000000" w:themeColor="text1"/>
        </w:rPr>
        <w:t>.</w:t>
      </w:r>
      <w:proofErr w:type="spellEnd"/>
      <w:r w:rsidR="00833D37">
        <w:rPr>
          <w:rFonts w:ascii="Arial" w:hAnsi="Arial" w:cs="Arial"/>
          <w:iCs/>
          <w:color w:val="000000" w:themeColor="text1"/>
        </w:rPr>
        <w:t xml:space="preserve"> </w:t>
      </w:r>
      <w:r w:rsidR="00633311">
        <w:rPr>
          <w:rFonts w:ascii="Arial" w:hAnsi="Arial" w:cs="Arial"/>
          <w:iCs/>
          <w:color w:val="000000" w:themeColor="text1"/>
        </w:rPr>
        <w:t>Hrubý Jeseník.</w:t>
      </w:r>
    </w:p>
    <w:p w14:paraId="17483724" w14:textId="6A9F7100" w:rsidR="000E1E8E" w:rsidRPr="006E34C1" w:rsidRDefault="000E1E8E" w:rsidP="000E1E8E">
      <w:pPr>
        <w:spacing w:after="0" w:line="240" w:lineRule="auto"/>
        <w:jc w:val="both"/>
        <w:rPr>
          <w:rFonts w:ascii="Arial" w:hAnsi="Arial" w:cs="Arial"/>
          <w:i/>
          <w:iCs/>
        </w:rPr>
      </w:pPr>
      <w:r w:rsidRPr="006E34C1">
        <w:rPr>
          <w:rFonts w:ascii="Arial" w:hAnsi="Arial" w:cs="Arial"/>
          <w:iCs/>
        </w:rPr>
        <w:t>V rámci realizace dojde k</w:t>
      </w:r>
      <w:r w:rsidR="00633311" w:rsidRPr="006E34C1">
        <w:rPr>
          <w:rFonts w:ascii="Arial" w:hAnsi="Arial" w:cs="Arial"/>
          <w:iCs/>
        </w:rPr>
        <w:t xml:space="preserve"> ošetření a výsadbě dřevin, včetně dvouleté následné péče v zastavěném území obce Hrubý Jeseník.</w:t>
      </w:r>
    </w:p>
    <w:p w14:paraId="48782F6D" w14:textId="77777777" w:rsidR="000E1E8E" w:rsidRPr="006E34C1" w:rsidRDefault="000E1E8E" w:rsidP="000E1E8E">
      <w:pPr>
        <w:spacing w:after="0" w:line="240" w:lineRule="auto"/>
        <w:rPr>
          <w:rFonts w:ascii="Arial" w:hAnsi="Arial" w:cs="Arial"/>
          <w:i/>
          <w:iCs/>
        </w:rPr>
      </w:pPr>
    </w:p>
    <w:p w14:paraId="577669EF" w14:textId="77777777" w:rsidR="00424305" w:rsidRDefault="00424305" w:rsidP="000E1E8E">
      <w:pPr>
        <w:spacing w:after="0" w:line="360" w:lineRule="auto"/>
        <w:rPr>
          <w:rFonts w:ascii="Arial" w:hAnsi="Arial" w:cs="Arial"/>
          <w:b/>
          <w:iCs/>
        </w:rPr>
      </w:pPr>
    </w:p>
    <w:p w14:paraId="2296498E" w14:textId="77777777" w:rsidR="00424305" w:rsidRDefault="00424305" w:rsidP="000E1E8E">
      <w:pPr>
        <w:spacing w:after="0" w:line="360" w:lineRule="auto"/>
        <w:rPr>
          <w:rFonts w:ascii="Arial" w:hAnsi="Arial" w:cs="Arial"/>
          <w:b/>
          <w:iCs/>
        </w:rPr>
      </w:pPr>
    </w:p>
    <w:p w14:paraId="71239CF0" w14:textId="74CAC937" w:rsidR="000E1E8E" w:rsidRPr="00833D37" w:rsidRDefault="000E1E8E" w:rsidP="000E1E8E">
      <w:pPr>
        <w:spacing w:after="0" w:line="360" w:lineRule="auto"/>
        <w:rPr>
          <w:rFonts w:ascii="Arial" w:hAnsi="Arial" w:cs="Arial"/>
          <w:i/>
          <w:iCs/>
        </w:rPr>
      </w:pPr>
      <w:r w:rsidRPr="00A70ECE">
        <w:rPr>
          <w:rFonts w:ascii="Arial" w:hAnsi="Arial" w:cs="Arial"/>
          <w:b/>
          <w:iCs/>
        </w:rPr>
        <w:t>Specifikace žadatele/příjemce dotace</w:t>
      </w:r>
      <w:r w:rsidRPr="00833D37">
        <w:rPr>
          <w:rFonts w:ascii="Arial" w:hAnsi="Arial" w:cs="Arial"/>
          <w:b/>
          <w:i/>
          <w:iCs/>
        </w:rPr>
        <w:t>:</w:t>
      </w:r>
      <w:r w:rsidRPr="00833D37">
        <w:rPr>
          <w:rFonts w:ascii="Arial" w:hAnsi="Arial" w:cs="Arial"/>
          <w:i/>
          <w:iCs/>
        </w:rPr>
        <w:t xml:space="preserve"> </w:t>
      </w:r>
    </w:p>
    <w:p w14:paraId="7E48A33D" w14:textId="33156067" w:rsidR="000E1E8E" w:rsidRPr="00833D37" w:rsidRDefault="000E1E8E" w:rsidP="000E1E8E">
      <w:pPr>
        <w:spacing w:after="0" w:line="360" w:lineRule="auto"/>
        <w:rPr>
          <w:rFonts w:ascii="Arial" w:hAnsi="Arial" w:cs="Arial"/>
          <w:iCs/>
        </w:rPr>
      </w:pPr>
      <w:r w:rsidRPr="00833D37">
        <w:rPr>
          <w:rFonts w:ascii="Arial" w:hAnsi="Arial" w:cs="Arial"/>
          <w:iCs/>
        </w:rPr>
        <w:t xml:space="preserve">Název subjektu (jméno): </w:t>
      </w:r>
      <w:r w:rsidR="00B76167" w:rsidRPr="00833D37">
        <w:rPr>
          <w:rFonts w:ascii="Arial" w:hAnsi="Arial" w:cs="Arial"/>
        </w:rPr>
        <w:t>Obec Hrubý Jeseník</w:t>
      </w:r>
    </w:p>
    <w:p w14:paraId="43AB4555" w14:textId="22FF072D" w:rsidR="000E1E8E" w:rsidRPr="00833D37" w:rsidRDefault="000E1E8E" w:rsidP="000E1E8E">
      <w:pPr>
        <w:spacing w:after="0" w:line="360" w:lineRule="auto"/>
        <w:rPr>
          <w:rFonts w:ascii="Arial" w:hAnsi="Arial" w:cs="Arial"/>
          <w:iCs/>
        </w:rPr>
      </w:pPr>
      <w:r w:rsidRPr="00833D37">
        <w:rPr>
          <w:rFonts w:ascii="Arial" w:hAnsi="Arial" w:cs="Arial"/>
          <w:iCs/>
        </w:rPr>
        <w:t xml:space="preserve">Adresa sídla: </w:t>
      </w:r>
      <w:r w:rsidR="00B76167" w:rsidRPr="00833D37">
        <w:rPr>
          <w:rFonts w:ascii="Arial" w:hAnsi="Arial" w:cs="Arial"/>
          <w:iCs/>
        </w:rPr>
        <w:t xml:space="preserve">Hrubý Jeseník čp. 30, PSČ </w:t>
      </w:r>
      <w:r w:rsidR="00B76167" w:rsidRPr="00833D37">
        <w:rPr>
          <w:rFonts w:ascii="Arial" w:hAnsi="Arial" w:cs="Arial"/>
        </w:rPr>
        <w:t>289 32</w:t>
      </w:r>
    </w:p>
    <w:p w14:paraId="1C8FB68E" w14:textId="4645201F" w:rsidR="000E1E8E" w:rsidRPr="00833D37" w:rsidRDefault="000E1E8E" w:rsidP="000E1E8E">
      <w:pPr>
        <w:spacing w:after="0" w:line="360" w:lineRule="auto"/>
        <w:rPr>
          <w:rFonts w:ascii="Arial" w:hAnsi="Arial" w:cs="Arial"/>
          <w:iCs/>
        </w:rPr>
      </w:pPr>
      <w:r w:rsidRPr="00833D37">
        <w:rPr>
          <w:rFonts w:ascii="Arial" w:hAnsi="Arial" w:cs="Arial"/>
          <w:iCs/>
        </w:rPr>
        <w:t xml:space="preserve">IČ: </w:t>
      </w:r>
      <w:r w:rsidR="00B76167" w:rsidRPr="00833D37">
        <w:rPr>
          <w:rFonts w:ascii="Arial" w:hAnsi="Arial" w:cs="Arial"/>
          <w:iCs/>
        </w:rPr>
        <w:t>008760</w:t>
      </w:r>
      <w:r w:rsidR="00833D37" w:rsidRPr="00833D37">
        <w:rPr>
          <w:rFonts w:ascii="Arial" w:hAnsi="Arial" w:cs="Arial"/>
          <w:iCs/>
        </w:rPr>
        <w:t>54</w:t>
      </w:r>
    </w:p>
    <w:p w14:paraId="43F93430" w14:textId="77777777" w:rsidR="00E26C98" w:rsidRDefault="000E1E8E" w:rsidP="00E26C98">
      <w:pPr>
        <w:spacing w:after="0" w:line="360" w:lineRule="auto"/>
        <w:ind w:left="2835" w:hanging="2835"/>
        <w:rPr>
          <w:rFonts w:ascii="Arial" w:hAnsi="Arial" w:cs="Arial"/>
          <w:lang w:eastAsia="cs-CZ"/>
        </w:rPr>
      </w:pPr>
      <w:r w:rsidRPr="00833D37">
        <w:rPr>
          <w:rFonts w:ascii="Arial" w:hAnsi="Arial" w:cs="Arial"/>
          <w:iCs/>
          <w:color w:val="000000" w:themeColor="text1"/>
        </w:rPr>
        <w:t xml:space="preserve">Statutární zástupce/kontakt: </w:t>
      </w:r>
      <w:r w:rsidR="00833D37" w:rsidRPr="00833D37">
        <w:rPr>
          <w:rFonts w:ascii="Arial" w:hAnsi="Arial" w:cs="Arial"/>
          <w:iCs/>
          <w:color w:val="000000" w:themeColor="text1"/>
        </w:rPr>
        <w:t xml:space="preserve">Jiří Škoda, starosta, tel. </w:t>
      </w:r>
      <w:r w:rsidR="00E26C98">
        <w:rPr>
          <w:rFonts w:ascii="Arial" w:hAnsi="Arial" w:cs="Arial"/>
          <w:iCs/>
          <w:color w:val="000000" w:themeColor="text1"/>
        </w:rPr>
        <w:t>+420 </w:t>
      </w:r>
      <w:r w:rsidR="00833D37" w:rsidRPr="00833D37">
        <w:rPr>
          <w:rFonts w:ascii="Arial" w:hAnsi="Arial" w:cs="Arial"/>
          <w:lang w:eastAsia="cs-CZ"/>
        </w:rPr>
        <w:t>724</w:t>
      </w:r>
      <w:r w:rsidR="00E26C98">
        <w:rPr>
          <w:rFonts w:ascii="Arial" w:hAnsi="Arial" w:cs="Arial"/>
          <w:lang w:eastAsia="cs-CZ"/>
        </w:rPr>
        <w:t> </w:t>
      </w:r>
      <w:r w:rsidR="00833D37" w:rsidRPr="00833D37">
        <w:rPr>
          <w:rFonts w:ascii="Arial" w:hAnsi="Arial" w:cs="Arial"/>
          <w:lang w:eastAsia="cs-CZ"/>
        </w:rPr>
        <w:t>182</w:t>
      </w:r>
      <w:r w:rsidR="00E26C98">
        <w:rPr>
          <w:rFonts w:ascii="Arial" w:hAnsi="Arial" w:cs="Arial"/>
          <w:lang w:eastAsia="cs-CZ"/>
        </w:rPr>
        <w:t xml:space="preserve"> </w:t>
      </w:r>
      <w:r w:rsidR="00833D37" w:rsidRPr="00833D37">
        <w:rPr>
          <w:rFonts w:ascii="Arial" w:hAnsi="Arial" w:cs="Arial"/>
          <w:lang w:eastAsia="cs-CZ"/>
        </w:rPr>
        <w:t xml:space="preserve">015, </w:t>
      </w:r>
    </w:p>
    <w:p w14:paraId="505B35E9" w14:textId="4A53E0F7" w:rsidR="000E1E8E" w:rsidRPr="00833D37" w:rsidRDefault="00E26C98" w:rsidP="00E26C98">
      <w:pPr>
        <w:spacing w:after="0" w:line="360" w:lineRule="auto"/>
        <w:ind w:left="2835" w:hanging="3"/>
        <w:rPr>
          <w:rFonts w:ascii="Arial" w:hAnsi="Arial" w:cs="Arial"/>
          <w:iCs/>
          <w:color w:val="000000" w:themeColor="text1"/>
        </w:rPr>
      </w:pPr>
      <w:r>
        <w:rPr>
          <w:rFonts w:ascii="Arial" w:hAnsi="Arial" w:cs="Arial"/>
          <w:lang w:eastAsia="cs-CZ"/>
        </w:rPr>
        <w:t xml:space="preserve">email: </w:t>
      </w:r>
      <w:r w:rsidR="00833D37" w:rsidRPr="00833D37">
        <w:rPr>
          <w:rFonts w:ascii="Arial" w:hAnsi="Arial" w:cs="Arial"/>
          <w:lang w:eastAsia="cs-CZ"/>
        </w:rPr>
        <w:t>hruby.jesenik@quick.cz</w:t>
      </w:r>
    </w:p>
    <w:p w14:paraId="03AD19D4" w14:textId="77777777" w:rsidR="000E1E8E" w:rsidRPr="00CC2ECA" w:rsidRDefault="000E1E8E" w:rsidP="000E1E8E">
      <w:pPr>
        <w:spacing w:after="0" w:line="240" w:lineRule="auto"/>
        <w:jc w:val="both"/>
        <w:rPr>
          <w:rFonts w:ascii="Arial" w:hAnsi="Arial" w:cs="Arial"/>
        </w:rPr>
      </w:pPr>
    </w:p>
    <w:p w14:paraId="22C487CD" w14:textId="77777777" w:rsidR="000E1E8E" w:rsidRPr="00980C0A" w:rsidRDefault="000E1E8E" w:rsidP="000E1E8E">
      <w:pPr>
        <w:pStyle w:val="Odstavecseseznamem"/>
        <w:numPr>
          <w:ilvl w:val="0"/>
          <w:numId w:val="12"/>
        </w:numPr>
        <w:ind w:left="284" w:hanging="284"/>
        <w:rPr>
          <w:rFonts w:ascii="Arial" w:hAnsi="Arial" w:cs="Arial"/>
          <w:b/>
          <w:u w:val="single"/>
        </w:rPr>
      </w:pPr>
      <w:r w:rsidRPr="00980C0A">
        <w:rPr>
          <w:rFonts w:ascii="Arial" w:hAnsi="Arial" w:cs="Arial"/>
          <w:b/>
          <w:u w:val="single"/>
        </w:rPr>
        <w:t>Podmínky kategorie A:</w:t>
      </w:r>
    </w:p>
    <w:p w14:paraId="689A7646" w14:textId="77777777" w:rsidR="000E1E8E" w:rsidRPr="00980C0A" w:rsidRDefault="000E1E8E" w:rsidP="000E1E8E">
      <w:pPr>
        <w:jc w:val="both"/>
        <w:rPr>
          <w:rFonts w:ascii="Arial" w:hAnsi="Arial" w:cs="Arial"/>
        </w:rPr>
      </w:pPr>
      <w:r w:rsidRPr="00980C0A">
        <w:rPr>
          <w:rFonts w:ascii="Arial" w:hAnsi="Arial" w:cs="Arial"/>
        </w:rPr>
        <w:t xml:space="preserve">Zásadní podmínky vztahující se ke způsobu realizace projektu a zásadní podmínky </w:t>
      </w:r>
      <w:r>
        <w:rPr>
          <w:rFonts w:ascii="Arial" w:hAnsi="Arial" w:cs="Arial"/>
        </w:rPr>
        <w:t>s</w:t>
      </w:r>
      <w:r w:rsidRPr="00980C0A">
        <w:rPr>
          <w:rFonts w:ascii="Arial" w:hAnsi="Arial" w:cs="Arial"/>
        </w:rPr>
        <w:t xml:space="preserve">tanovené pro dobu udržitelnosti projektu. </w:t>
      </w:r>
    </w:p>
    <w:p w14:paraId="5F69833B" w14:textId="3586855F" w:rsidR="00631087" w:rsidRPr="00E83739" w:rsidRDefault="00631087" w:rsidP="00631087">
      <w:p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1.1 O</w:t>
      </w:r>
      <w:r w:rsidRPr="00E83739">
        <w:rPr>
          <w:rFonts w:ascii="Arial" w:hAnsi="Arial" w:cs="Arial"/>
          <w:iCs/>
        </w:rPr>
        <w:t>šetření dřevin bude provádět kvalifikovaná k této činnosti odborně způsobilá osoba s doporučenou kvalifikací ČCA, ETW, ISA.</w:t>
      </w:r>
    </w:p>
    <w:p w14:paraId="6DDC4BA4" w14:textId="77777777" w:rsidR="00631087" w:rsidRPr="00E83739" w:rsidRDefault="00631087" w:rsidP="00631087">
      <w:pPr>
        <w:ind w:left="426" w:hanging="426"/>
        <w:jc w:val="both"/>
        <w:rPr>
          <w:rFonts w:ascii="Arial" w:hAnsi="Arial" w:cs="Arial"/>
        </w:rPr>
      </w:pPr>
      <w:r w:rsidRPr="00E83739">
        <w:rPr>
          <w:rFonts w:ascii="Arial" w:hAnsi="Arial" w:cs="Arial"/>
        </w:rPr>
        <w:t>1.2.</w:t>
      </w:r>
      <w:r w:rsidRPr="00E83739">
        <w:rPr>
          <w:rFonts w:ascii="Arial" w:hAnsi="Arial" w:cs="Arial"/>
          <w:iCs/>
        </w:rPr>
        <w:t xml:space="preserve"> Konzervační zásahy v nově objevených dutinách stromů budou prováděny pouze se souhlasem AOPK ČR.</w:t>
      </w:r>
    </w:p>
    <w:p w14:paraId="374ED148" w14:textId="58E5AD3A" w:rsidR="00631087" w:rsidRPr="00402BFD" w:rsidRDefault="00631087" w:rsidP="00631087">
      <w:pPr>
        <w:ind w:left="426" w:hanging="426"/>
        <w:jc w:val="both"/>
        <w:rPr>
          <w:rFonts w:ascii="Arial" w:hAnsi="Arial" w:cs="Arial"/>
          <w:iCs/>
        </w:rPr>
      </w:pPr>
      <w:r w:rsidRPr="00E83739">
        <w:rPr>
          <w:rFonts w:ascii="Arial" w:hAnsi="Arial" w:cs="Arial"/>
        </w:rPr>
        <w:t xml:space="preserve">1.3. </w:t>
      </w:r>
      <w:r w:rsidRPr="00402BFD">
        <w:rPr>
          <w:rFonts w:ascii="Arial" w:hAnsi="Arial" w:cs="Arial"/>
          <w:iCs/>
        </w:rPr>
        <w:t>Na pozemcích dotčených realizací Projektu nebudou umisťovány stavby a objekty, s výjimkou staveb a objektů, jejichž pořízení, provoz a údržba nebudou v rozporu s účelem dotace. Umístění takové stavby či objektu podléhá schválení AOPK.</w:t>
      </w:r>
    </w:p>
    <w:p w14:paraId="65BF96FD" w14:textId="77777777" w:rsidR="00631087" w:rsidRPr="004F734E" w:rsidRDefault="00631087" w:rsidP="00631087">
      <w:pPr>
        <w:ind w:left="426" w:hanging="426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lastRenderedPageBreak/>
        <w:t xml:space="preserve">1.4. </w:t>
      </w:r>
      <w:r w:rsidRPr="00F022CC">
        <w:rPr>
          <w:rFonts w:ascii="Arial" w:hAnsi="Arial" w:cs="Arial"/>
          <w:iCs/>
        </w:rPr>
        <w:t>Realizované plochy budou volně přístupné bez jakýchkoliv omezení nebo poplatků a nesmí bránit migraci živočichů</w:t>
      </w:r>
      <w:r w:rsidRPr="004F734E">
        <w:rPr>
          <w:rFonts w:ascii="Arial" w:hAnsi="Arial" w:cs="Arial"/>
          <w:iCs/>
        </w:rPr>
        <w:t>.</w:t>
      </w:r>
      <w:r w:rsidRPr="004F734E">
        <w:rPr>
          <w:rFonts w:ascii="Arial" w:hAnsi="Arial" w:cs="Arial"/>
          <w:i/>
          <w:iCs/>
        </w:rPr>
        <w:t xml:space="preserve"> </w:t>
      </w:r>
    </w:p>
    <w:p w14:paraId="02104DF7" w14:textId="204F3A5B" w:rsidR="00631087" w:rsidRDefault="00631087" w:rsidP="00631087">
      <w:pPr>
        <w:ind w:left="426" w:hanging="426"/>
        <w:jc w:val="both"/>
        <w:rPr>
          <w:rFonts w:ascii="Arial" w:hAnsi="Arial" w:cs="Arial"/>
          <w:iCs/>
        </w:rPr>
      </w:pPr>
      <w:r w:rsidRPr="00E83739">
        <w:rPr>
          <w:rFonts w:ascii="Arial" w:hAnsi="Arial" w:cs="Arial"/>
          <w:iCs/>
        </w:rPr>
        <w:t>1.5.</w:t>
      </w:r>
      <w:r>
        <w:rPr>
          <w:rFonts w:ascii="Arial" w:hAnsi="Arial" w:cs="Arial"/>
          <w:i/>
          <w:iCs/>
          <w:color w:val="FF33CC"/>
        </w:rPr>
        <w:t xml:space="preserve"> </w:t>
      </w:r>
      <w:r w:rsidRPr="00687E08">
        <w:rPr>
          <w:rFonts w:ascii="Arial" w:hAnsi="Arial" w:cs="Arial"/>
          <w:iCs/>
        </w:rPr>
        <w:t>Příjemce dotace zabezpečí, aby na pozemcích dotčených realizací Projektu nebyly budovány zpevněné cesty,</w:t>
      </w:r>
      <w:r w:rsidRPr="00687E08" w:rsidDel="005B7D4C">
        <w:rPr>
          <w:rFonts w:ascii="Arial" w:hAnsi="Arial" w:cs="Arial"/>
          <w:iCs/>
        </w:rPr>
        <w:t xml:space="preserve"> </w:t>
      </w:r>
      <w:r w:rsidRPr="00687E08">
        <w:rPr>
          <w:rFonts w:ascii="Arial" w:hAnsi="Arial" w:cs="Arial"/>
          <w:iCs/>
        </w:rPr>
        <w:t>a nebude tyto pozemky využívat k parkování automobilů.</w:t>
      </w:r>
    </w:p>
    <w:p w14:paraId="7A3858CD" w14:textId="374A2CA5" w:rsidR="00631087" w:rsidRDefault="00631087" w:rsidP="00631087">
      <w:pPr>
        <w:ind w:left="426" w:hanging="426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1.6. </w:t>
      </w:r>
      <w:r w:rsidRPr="00687E08">
        <w:rPr>
          <w:rFonts w:ascii="Arial" w:hAnsi="Arial" w:cs="Arial"/>
          <w:iCs/>
        </w:rPr>
        <w:t>Na pozemcích dotčených realizací Projektu nebudou používány chemické přípravky k hubení rostlin nebo živočichů. Výjimka je možná se souhlasem orgánu ochrany přírody.</w:t>
      </w:r>
    </w:p>
    <w:p w14:paraId="2F20BB0C" w14:textId="77777777" w:rsidR="000E1E8E" w:rsidRDefault="000E1E8E" w:rsidP="000E1E8E">
      <w:pPr>
        <w:rPr>
          <w:rFonts w:ascii="Arial" w:hAnsi="Arial" w:cs="Arial"/>
          <w:b/>
          <w:u w:val="single"/>
        </w:rPr>
      </w:pPr>
    </w:p>
    <w:p w14:paraId="15B48A56" w14:textId="77777777" w:rsidR="000E1E8E" w:rsidRPr="00980C0A" w:rsidRDefault="000E1E8E" w:rsidP="000E1E8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2.  </w:t>
      </w:r>
      <w:r w:rsidRPr="00980C0A">
        <w:rPr>
          <w:rFonts w:ascii="Arial" w:hAnsi="Arial" w:cs="Arial"/>
          <w:b/>
          <w:u w:val="single"/>
        </w:rPr>
        <w:t>Podmínky kategorie B:</w:t>
      </w:r>
    </w:p>
    <w:p w14:paraId="4A2BC9F3" w14:textId="620CF243" w:rsidR="000E1E8E" w:rsidRPr="00980C0A" w:rsidRDefault="000E1E8E" w:rsidP="000E1E8E">
      <w:pPr>
        <w:rPr>
          <w:rFonts w:ascii="Arial" w:hAnsi="Arial" w:cs="Arial"/>
        </w:rPr>
      </w:pPr>
      <w:r w:rsidRPr="00980C0A">
        <w:rPr>
          <w:rFonts w:ascii="Arial" w:hAnsi="Arial" w:cs="Arial"/>
        </w:rPr>
        <w:t xml:space="preserve">Podmínky </w:t>
      </w:r>
      <w:r w:rsidR="00240B25">
        <w:rPr>
          <w:rFonts w:ascii="Arial" w:hAnsi="Arial" w:cs="Arial"/>
        </w:rPr>
        <w:t>usměrňující průběh realiz</w:t>
      </w:r>
      <w:r w:rsidR="005B0D3A">
        <w:rPr>
          <w:rFonts w:ascii="Arial" w:hAnsi="Arial" w:cs="Arial"/>
        </w:rPr>
        <w:t>a</w:t>
      </w:r>
      <w:r w:rsidR="00240B25">
        <w:rPr>
          <w:rFonts w:ascii="Arial" w:hAnsi="Arial" w:cs="Arial"/>
        </w:rPr>
        <w:t xml:space="preserve">ce opatření a podmínky obecně </w:t>
      </w:r>
      <w:r w:rsidRPr="00980C0A">
        <w:rPr>
          <w:rFonts w:ascii="Arial" w:hAnsi="Arial" w:cs="Arial"/>
        </w:rPr>
        <w:t xml:space="preserve">vycházející ze Standardů AOPK ČR </w:t>
      </w:r>
      <w:r>
        <w:rPr>
          <w:rFonts w:ascii="Arial" w:hAnsi="Arial" w:cs="Arial"/>
        </w:rPr>
        <w:t>(</w:t>
      </w:r>
      <w:hyperlink r:id="rId8" w:history="1">
        <w:r w:rsidRPr="00CF5EF9">
          <w:rPr>
            <w:rStyle w:val="Hypertextovodkaz"/>
            <w:rFonts w:ascii="Arial" w:hAnsi="Arial" w:cs="Arial"/>
            <w:i/>
            <w:iCs/>
          </w:rPr>
          <w:t>www.standardy.nature.cz</w:t>
        </w:r>
      </w:hyperlink>
      <w:r>
        <w:rPr>
          <w:rStyle w:val="Hypertextovodkaz"/>
          <w:rFonts w:ascii="Arial" w:hAnsi="Arial" w:cs="Arial"/>
          <w:i/>
          <w:iCs/>
        </w:rPr>
        <w:t xml:space="preserve">) </w:t>
      </w:r>
      <w:r w:rsidRPr="00980C0A">
        <w:rPr>
          <w:rFonts w:ascii="Arial" w:hAnsi="Arial" w:cs="Arial"/>
        </w:rPr>
        <w:t xml:space="preserve">účinných ke dni podání žádosti o dotaci. </w:t>
      </w:r>
    </w:p>
    <w:p w14:paraId="299DB681" w14:textId="77777777" w:rsidR="00631087" w:rsidRPr="00785A43" w:rsidRDefault="00631087" w:rsidP="00631087">
      <w:p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980C0A">
        <w:rPr>
          <w:rFonts w:ascii="Arial" w:hAnsi="Arial" w:cs="Arial"/>
        </w:rPr>
        <w:t>.1</w:t>
      </w:r>
      <w:r>
        <w:rPr>
          <w:rFonts w:ascii="Arial" w:hAnsi="Arial" w:cs="Arial"/>
        </w:rPr>
        <w:t xml:space="preserve">. </w:t>
      </w:r>
      <w:r w:rsidRPr="00785A43">
        <w:rPr>
          <w:rFonts w:ascii="Arial" w:hAnsi="Arial" w:cs="Arial"/>
          <w:iCs/>
        </w:rPr>
        <w:t>Pokud během následné péče budou realizovány dosadby, musí sortiment odpovídat původnímu dle schválené projektové dokumentace.</w:t>
      </w:r>
    </w:p>
    <w:p w14:paraId="226F2EBC" w14:textId="77777777" w:rsidR="00631087" w:rsidRPr="00785A43" w:rsidRDefault="00631087" w:rsidP="00631087">
      <w:pPr>
        <w:ind w:left="426" w:hanging="426"/>
        <w:jc w:val="both"/>
        <w:rPr>
          <w:rFonts w:ascii="Arial" w:hAnsi="Arial" w:cs="Arial"/>
        </w:rPr>
      </w:pPr>
      <w:r w:rsidRPr="00785A43">
        <w:rPr>
          <w:rFonts w:ascii="Arial" w:hAnsi="Arial" w:cs="Arial"/>
        </w:rPr>
        <w:t>2.</w:t>
      </w:r>
      <w:r>
        <w:rPr>
          <w:rFonts w:ascii="Arial" w:hAnsi="Arial" w:cs="Arial"/>
        </w:rPr>
        <w:t>2</w:t>
      </w:r>
      <w:r w:rsidRPr="00785A43">
        <w:rPr>
          <w:rFonts w:ascii="Arial" w:hAnsi="Arial" w:cs="Arial"/>
        </w:rPr>
        <w:t xml:space="preserve">. </w:t>
      </w:r>
      <w:r w:rsidRPr="00785A43">
        <w:rPr>
          <w:rFonts w:ascii="Arial" w:hAnsi="Arial" w:cs="Arial"/>
          <w:iCs/>
        </w:rPr>
        <w:t>Příjemce dotace zajistí v souladu se Standardy AOPK ČR následnou intenzivní péči o nově realizované výsadby a ozelenění.</w:t>
      </w:r>
    </w:p>
    <w:p w14:paraId="1E609ACC" w14:textId="77777777" w:rsidR="00631087" w:rsidRPr="00785A43" w:rsidRDefault="00631087" w:rsidP="00631087">
      <w:pPr>
        <w:ind w:left="426" w:hanging="426"/>
        <w:jc w:val="both"/>
        <w:rPr>
          <w:rFonts w:ascii="Arial" w:hAnsi="Arial" w:cs="Arial"/>
        </w:rPr>
      </w:pPr>
      <w:r w:rsidRPr="00785A43">
        <w:rPr>
          <w:rFonts w:ascii="Arial" w:hAnsi="Arial" w:cs="Arial"/>
        </w:rPr>
        <w:t>2.</w:t>
      </w:r>
      <w:r>
        <w:rPr>
          <w:rFonts w:ascii="Arial" w:hAnsi="Arial" w:cs="Arial"/>
        </w:rPr>
        <w:t>3</w:t>
      </w:r>
      <w:r w:rsidRPr="006711AC">
        <w:rPr>
          <w:rFonts w:ascii="Arial" w:hAnsi="Arial" w:cs="Arial"/>
        </w:rPr>
        <w:t>.</w:t>
      </w:r>
      <w:r w:rsidRPr="006711AC">
        <w:rPr>
          <w:rFonts w:ascii="Arial" w:hAnsi="Arial" w:cs="Arial"/>
          <w:iCs/>
        </w:rPr>
        <w:t xml:space="preserve"> Zvolené</w:t>
      </w:r>
      <w:r w:rsidRPr="00785A43">
        <w:rPr>
          <w:rFonts w:ascii="Arial" w:hAnsi="Arial" w:cs="Arial"/>
          <w:iCs/>
        </w:rPr>
        <w:t xml:space="preserve"> náhradní taxony podléhají schválení AOPK a nesmí být invazní, viz: http://invaznidruhy.nature.cz/unijni-seznam/druhy/)</w:t>
      </w:r>
      <w:r>
        <w:rPr>
          <w:rFonts w:ascii="Arial" w:hAnsi="Arial" w:cs="Arial"/>
          <w:iCs/>
        </w:rPr>
        <w:t>.</w:t>
      </w:r>
    </w:p>
    <w:p w14:paraId="478FA5D4" w14:textId="682508AC" w:rsidR="000E1E8E" w:rsidRDefault="00894067" w:rsidP="00894067">
      <w:p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2.4. </w:t>
      </w:r>
      <w:r w:rsidRPr="00894067">
        <w:rPr>
          <w:rFonts w:ascii="Arial" w:hAnsi="Arial" w:cs="Arial"/>
        </w:rPr>
        <w:t>Navržené výsadby dřevin musí respektovat trasování inženýrských sítí v lokalitě a jejich ochranná pásma. Při realizaci výsadeb nedojde ke křížení s ochrannými pásmy inženýrských sítí. Velikosti ochranných pásem jsou uvedeny ve standardu AOPK ČR</w:t>
      </w:r>
      <w:r>
        <w:rPr>
          <w:rFonts w:ascii="Arial" w:hAnsi="Arial" w:cs="Arial"/>
        </w:rPr>
        <w:t>.</w:t>
      </w:r>
    </w:p>
    <w:p w14:paraId="55C6633C" w14:textId="6948AF72" w:rsidR="00CC2ECA" w:rsidRDefault="00CC2ECA" w:rsidP="00CC2ECA">
      <w:pPr>
        <w:ind w:left="426" w:hanging="426"/>
        <w:rPr>
          <w:rFonts w:ascii="Arial" w:hAnsi="Arial" w:cs="Arial"/>
          <w:iCs/>
        </w:rPr>
      </w:pPr>
      <w:r w:rsidRPr="00785A43">
        <w:rPr>
          <w:rFonts w:ascii="Arial" w:hAnsi="Arial" w:cs="Arial"/>
        </w:rPr>
        <w:t>2.</w:t>
      </w:r>
      <w:r>
        <w:rPr>
          <w:rFonts w:ascii="Arial" w:hAnsi="Arial" w:cs="Arial"/>
        </w:rPr>
        <w:t>5</w:t>
      </w:r>
      <w:r w:rsidRPr="00785A43">
        <w:rPr>
          <w:rFonts w:ascii="Arial" w:hAnsi="Arial" w:cs="Arial"/>
        </w:rPr>
        <w:t>.</w:t>
      </w:r>
      <w:r w:rsidRPr="00785A43">
        <w:rPr>
          <w:rFonts w:ascii="Arial" w:hAnsi="Arial" w:cs="Arial"/>
          <w:i/>
          <w:iCs/>
          <w:color w:val="FF33CC"/>
        </w:rPr>
        <w:t xml:space="preserve"> </w:t>
      </w:r>
      <w:r w:rsidRPr="00785A43">
        <w:rPr>
          <w:rFonts w:ascii="Arial" w:hAnsi="Arial" w:cs="Arial"/>
          <w:iCs/>
        </w:rPr>
        <w:t>Rostlinný materiál bude v kvalitě uvedené v normě ČSN 46 49021 Výpěstky okrasných dřevin.</w:t>
      </w:r>
    </w:p>
    <w:p w14:paraId="247F900B" w14:textId="44CD8CF5" w:rsidR="00CC2ECA" w:rsidRDefault="00CC2ECA" w:rsidP="00CC2ECA">
      <w:pPr>
        <w:ind w:left="426" w:hanging="426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2.6. </w:t>
      </w:r>
      <w:r w:rsidRPr="00785A43">
        <w:rPr>
          <w:rFonts w:ascii="Arial" w:hAnsi="Arial" w:cs="Arial"/>
          <w:iCs/>
        </w:rPr>
        <w:t>Po ukončení realizace opatření bude lokalita vyčištěna od odpadků.</w:t>
      </w:r>
    </w:p>
    <w:p w14:paraId="2616DA6E" w14:textId="77777777" w:rsidR="00CC2ECA" w:rsidRPr="00894067" w:rsidRDefault="00CC2ECA" w:rsidP="00894067">
      <w:pPr>
        <w:ind w:left="426" w:hanging="426"/>
        <w:jc w:val="both"/>
        <w:rPr>
          <w:rFonts w:ascii="Arial" w:hAnsi="Arial" w:cs="Arial"/>
        </w:rPr>
      </w:pPr>
    </w:p>
    <w:p w14:paraId="7158F15B" w14:textId="77777777" w:rsidR="000E1E8E" w:rsidRPr="00980C0A" w:rsidRDefault="000E1E8E" w:rsidP="000E1E8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3.  </w:t>
      </w:r>
      <w:r w:rsidRPr="00980C0A">
        <w:rPr>
          <w:rFonts w:ascii="Arial" w:hAnsi="Arial" w:cs="Arial"/>
          <w:b/>
          <w:u w:val="single"/>
        </w:rPr>
        <w:t>Podmínky k</w:t>
      </w:r>
      <w:r>
        <w:rPr>
          <w:rFonts w:ascii="Arial" w:hAnsi="Arial" w:cs="Arial"/>
          <w:b/>
          <w:u w:val="single"/>
        </w:rPr>
        <w:t>ategorie C</w:t>
      </w:r>
      <w:r w:rsidRPr="00980C0A">
        <w:rPr>
          <w:rFonts w:ascii="Arial" w:hAnsi="Arial" w:cs="Arial"/>
          <w:b/>
          <w:u w:val="single"/>
        </w:rPr>
        <w:t>:</w:t>
      </w:r>
    </w:p>
    <w:p w14:paraId="7C3019C7" w14:textId="77777777" w:rsidR="000E1E8E" w:rsidRDefault="000E1E8E" w:rsidP="000E1E8E">
      <w:pPr>
        <w:rPr>
          <w:rFonts w:ascii="Arial" w:hAnsi="Arial" w:cs="Arial"/>
        </w:rPr>
      </w:pPr>
      <w:r w:rsidRPr="00980C0A">
        <w:rPr>
          <w:rFonts w:ascii="Arial" w:hAnsi="Arial" w:cs="Arial"/>
        </w:rPr>
        <w:t>Další podmínky.</w:t>
      </w:r>
    </w:p>
    <w:p w14:paraId="75BEB29A" w14:textId="77777777" w:rsidR="00E26C98" w:rsidRDefault="00E26C98" w:rsidP="00E26C98">
      <w:pPr>
        <w:ind w:left="426" w:hanging="426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t xml:space="preserve">3.1. </w:t>
      </w:r>
      <w:r w:rsidRPr="003E7026">
        <w:rPr>
          <w:rFonts w:ascii="Arial" w:hAnsi="Arial" w:cs="Arial"/>
          <w:iCs/>
        </w:rPr>
        <w:t>V případě, že v průběhu prací bude zjištěn výskyt zvláště chráněných druhů organismů, je Příjemce dotace povinen tuto skutečnost neprodleně písemně či e-mailem oznámit příslušnému orgánu ochrany přírody, který stanoví další postup.</w:t>
      </w:r>
      <w:r>
        <w:rPr>
          <w:rFonts w:ascii="Arial" w:hAnsi="Arial" w:cs="Arial"/>
          <w:iCs/>
        </w:rPr>
        <w:t xml:space="preserve"> </w:t>
      </w:r>
      <w:r w:rsidRPr="00513D62">
        <w:rPr>
          <w:rFonts w:ascii="Arial" w:hAnsi="Arial" w:cs="Arial"/>
          <w:iCs/>
        </w:rPr>
        <w:t>Příjemce dotace zajistí dostupnými technickými opatřeními, aby nedocházelo k jejich zraňování či usmrcování.</w:t>
      </w:r>
    </w:p>
    <w:p w14:paraId="37F0725C" w14:textId="08A587C7" w:rsidR="00E706CB" w:rsidRPr="003E7026" w:rsidRDefault="00E706CB" w:rsidP="00E706CB">
      <w:p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 xml:space="preserve">3.2. </w:t>
      </w:r>
      <w:r w:rsidRPr="003E7026">
        <w:rPr>
          <w:rFonts w:ascii="Arial" w:hAnsi="Arial" w:cs="Arial"/>
          <w:iCs/>
        </w:rPr>
        <w:t>Akce bude realizována podle předložené projektové dokumentace</w:t>
      </w:r>
      <w:r>
        <w:rPr>
          <w:rFonts w:ascii="Arial" w:hAnsi="Arial" w:cs="Arial"/>
          <w:iCs/>
        </w:rPr>
        <w:t xml:space="preserve"> Re</w:t>
      </w:r>
      <w:r w:rsidR="000F1441">
        <w:rPr>
          <w:rFonts w:ascii="Arial" w:hAnsi="Arial" w:cs="Arial"/>
          <w:iCs/>
        </w:rPr>
        <w:t>generace a obnova alejí v katastru obce Hrubý Jeseník - intravilán</w:t>
      </w:r>
      <w:r>
        <w:rPr>
          <w:rFonts w:ascii="Arial" w:hAnsi="Arial" w:cs="Arial"/>
          <w:iCs/>
        </w:rPr>
        <w:t xml:space="preserve"> zpracované v </w:t>
      </w:r>
      <w:r w:rsidR="000F1441">
        <w:rPr>
          <w:rFonts w:ascii="Arial" w:hAnsi="Arial" w:cs="Arial"/>
          <w:iCs/>
        </w:rPr>
        <w:t>květnu</w:t>
      </w:r>
      <w:r>
        <w:rPr>
          <w:rFonts w:ascii="Arial" w:hAnsi="Arial" w:cs="Arial"/>
          <w:iCs/>
        </w:rPr>
        <w:t xml:space="preserve"> 20</w:t>
      </w:r>
      <w:r w:rsidR="000F1441">
        <w:rPr>
          <w:rFonts w:ascii="Arial" w:hAnsi="Arial" w:cs="Arial"/>
          <w:iCs/>
        </w:rPr>
        <w:t>20</w:t>
      </w:r>
      <w:r>
        <w:rPr>
          <w:rFonts w:ascii="Arial" w:hAnsi="Arial" w:cs="Arial"/>
          <w:iCs/>
        </w:rPr>
        <w:t xml:space="preserve"> </w:t>
      </w:r>
      <w:r w:rsidR="000F1441">
        <w:rPr>
          <w:rFonts w:ascii="Arial" w:hAnsi="Arial" w:cs="Arial"/>
          <w:iCs/>
        </w:rPr>
        <w:t>projektantem Ing. Davidem Kučerou, Nové Hrady 1, 539 45 Nové Hrady, email</w:t>
      </w:r>
      <w:r w:rsidR="00D9558E">
        <w:rPr>
          <w:rFonts w:ascii="Arial" w:hAnsi="Arial" w:cs="Arial"/>
          <w:iCs/>
        </w:rPr>
        <w:t>:</w:t>
      </w:r>
      <w:r w:rsidR="000F1441">
        <w:rPr>
          <w:rFonts w:ascii="Arial" w:hAnsi="Arial" w:cs="Arial"/>
          <w:iCs/>
        </w:rPr>
        <w:t xml:space="preserve"> </w:t>
      </w:r>
      <w:hyperlink r:id="rId9" w:history="1">
        <w:r w:rsidR="000F1441" w:rsidRPr="004370CF">
          <w:rPr>
            <w:rStyle w:val="Hypertextovodkaz"/>
            <w:rFonts w:ascii="Arial" w:hAnsi="Arial" w:cs="Arial"/>
            <w:iCs/>
          </w:rPr>
          <w:t>davikucera@post.cz</w:t>
        </w:r>
      </w:hyperlink>
      <w:r w:rsidR="00772836">
        <w:rPr>
          <w:rFonts w:ascii="Arial" w:hAnsi="Arial" w:cs="Arial"/>
          <w:iCs/>
        </w:rPr>
        <w:t>, IČO 68476973</w:t>
      </w:r>
      <w:r>
        <w:rPr>
          <w:rFonts w:ascii="Arial" w:hAnsi="Arial" w:cs="Arial"/>
          <w:iCs/>
        </w:rPr>
        <w:t xml:space="preserve">. </w:t>
      </w:r>
      <w:r w:rsidRPr="003E7026">
        <w:rPr>
          <w:rFonts w:ascii="Arial" w:hAnsi="Arial" w:cs="Arial"/>
          <w:iCs/>
        </w:rPr>
        <w:t>Jakékoliv případné změny projektu v průběhu realizace stavby budou s dostatečným předstihem oznámeny prostřednictvím systému MS 2014+ k jejich posouzení a schválení.</w:t>
      </w:r>
    </w:p>
    <w:p w14:paraId="1E5FFEBA" w14:textId="77777777" w:rsidR="00E706CB" w:rsidRPr="003E7026" w:rsidRDefault="00E706CB" w:rsidP="00E706CB">
      <w:pPr>
        <w:ind w:left="426" w:hanging="426"/>
        <w:jc w:val="both"/>
        <w:rPr>
          <w:rFonts w:ascii="Arial" w:hAnsi="Arial" w:cs="Arial"/>
        </w:rPr>
      </w:pPr>
      <w:r w:rsidRPr="003E7026">
        <w:rPr>
          <w:rFonts w:ascii="Arial" w:hAnsi="Arial" w:cs="Arial"/>
        </w:rPr>
        <w:lastRenderedPageBreak/>
        <w:t>3.</w:t>
      </w:r>
      <w:r>
        <w:rPr>
          <w:rFonts w:ascii="Arial" w:hAnsi="Arial" w:cs="Arial"/>
        </w:rPr>
        <w:t>3</w:t>
      </w:r>
      <w:r w:rsidRPr="003E7026">
        <w:rPr>
          <w:rFonts w:ascii="Arial" w:hAnsi="Arial" w:cs="Arial"/>
        </w:rPr>
        <w:t xml:space="preserve">. </w:t>
      </w:r>
      <w:r w:rsidRPr="00E83739">
        <w:rPr>
          <w:rFonts w:ascii="Arial" w:hAnsi="Arial" w:cs="Arial"/>
          <w:iCs/>
        </w:rPr>
        <w:t>Ošetření dřevin bude provedeno až po ukončení doby hnízdění ptactva, tj. druhá polovina července do konce září</w:t>
      </w:r>
      <w:r>
        <w:rPr>
          <w:rFonts w:ascii="Arial" w:hAnsi="Arial" w:cs="Arial"/>
          <w:iCs/>
        </w:rPr>
        <w:t>, u ovocných dřevin lze i v předjarních měsících</w:t>
      </w:r>
      <w:r w:rsidRPr="00E83739">
        <w:rPr>
          <w:rFonts w:ascii="Arial" w:hAnsi="Arial" w:cs="Arial"/>
          <w:iCs/>
        </w:rPr>
        <w:t>.</w:t>
      </w:r>
    </w:p>
    <w:p w14:paraId="63BBEE19" w14:textId="77777777" w:rsidR="00E706CB" w:rsidRPr="003E7026" w:rsidRDefault="00E706CB" w:rsidP="00E706CB">
      <w:pPr>
        <w:ind w:left="426" w:hanging="426"/>
        <w:jc w:val="both"/>
        <w:rPr>
          <w:rFonts w:ascii="Arial" w:hAnsi="Arial" w:cs="Arial"/>
        </w:rPr>
      </w:pPr>
      <w:r w:rsidRPr="003E7026">
        <w:rPr>
          <w:rFonts w:ascii="Arial" w:hAnsi="Arial" w:cs="Arial"/>
        </w:rPr>
        <w:t>3.</w:t>
      </w:r>
      <w:r>
        <w:rPr>
          <w:rFonts w:ascii="Arial" w:hAnsi="Arial" w:cs="Arial"/>
        </w:rPr>
        <w:t>4</w:t>
      </w:r>
      <w:r w:rsidRPr="003E7026">
        <w:rPr>
          <w:rFonts w:ascii="Arial" w:hAnsi="Arial" w:cs="Arial"/>
        </w:rPr>
        <w:t xml:space="preserve">. </w:t>
      </w:r>
      <w:r w:rsidRPr="003E7026">
        <w:rPr>
          <w:rFonts w:ascii="Arial" w:hAnsi="Arial" w:cs="Arial"/>
          <w:iCs/>
        </w:rPr>
        <w:t>Příjemce dotace se při realizaci opatření  bude řídit ČSN 83 9041: Technologie vegetačních úprav v krajině – Technicko – biologické způsoby stabilizace terénu – Stabilizace výsevy, výsadbami, konstrukcemi ze živých a neživých materiálů a stavebních prvků, kombinované konstrukce.</w:t>
      </w:r>
    </w:p>
    <w:p w14:paraId="3BAA2EB1" w14:textId="1D828667" w:rsidR="00E706CB" w:rsidRPr="00E36471" w:rsidRDefault="00E706CB" w:rsidP="00E706CB">
      <w:pPr>
        <w:ind w:left="426" w:hanging="426"/>
        <w:jc w:val="both"/>
        <w:rPr>
          <w:rFonts w:ascii="Arial" w:hAnsi="Arial" w:cs="Arial"/>
        </w:rPr>
      </w:pPr>
      <w:r w:rsidRPr="003E7026">
        <w:rPr>
          <w:rFonts w:ascii="Arial" w:hAnsi="Arial" w:cs="Arial"/>
        </w:rPr>
        <w:t>3.</w:t>
      </w:r>
      <w:r>
        <w:rPr>
          <w:rFonts w:ascii="Arial" w:hAnsi="Arial" w:cs="Arial"/>
        </w:rPr>
        <w:t>5</w:t>
      </w:r>
      <w:r w:rsidRPr="003E7026">
        <w:rPr>
          <w:rFonts w:ascii="Arial" w:hAnsi="Arial" w:cs="Arial"/>
        </w:rPr>
        <w:t xml:space="preserve">. </w:t>
      </w:r>
      <w:r w:rsidRPr="00E36471">
        <w:rPr>
          <w:rFonts w:ascii="Arial" w:hAnsi="Arial" w:cs="Arial"/>
          <w:iCs/>
        </w:rPr>
        <w:t>Bude zajištěna ochrana stávajících dřevin proti poškození při stavebních činnostech a zemních pracích dle ČSN 83 9061 Technologie vegetačních úprav v krajině – Ochrana stromů, porostů a vegetačních ploch při stavebních pracích a dle standardu AOPK ČR SPPK A01 002:2017 „Ochrana dřevin při stavební činnosti“.</w:t>
      </w:r>
      <w:bookmarkStart w:id="0" w:name="_GoBack"/>
      <w:bookmarkEnd w:id="0"/>
    </w:p>
    <w:p w14:paraId="0ACE0E93" w14:textId="77777777" w:rsidR="00E706CB" w:rsidRPr="00513D62" w:rsidRDefault="00E706CB" w:rsidP="00E706CB">
      <w:pPr>
        <w:ind w:left="426" w:hanging="426"/>
        <w:jc w:val="both"/>
        <w:rPr>
          <w:rFonts w:ascii="Arial" w:hAnsi="Arial" w:cs="Arial"/>
        </w:rPr>
      </w:pPr>
      <w:r w:rsidRPr="003E7026">
        <w:rPr>
          <w:rFonts w:ascii="Arial" w:hAnsi="Arial" w:cs="Arial"/>
        </w:rPr>
        <w:t>3.</w:t>
      </w:r>
      <w:r>
        <w:rPr>
          <w:rFonts w:ascii="Arial" w:hAnsi="Arial" w:cs="Arial"/>
        </w:rPr>
        <w:t>6</w:t>
      </w:r>
      <w:r w:rsidRPr="003E7026">
        <w:rPr>
          <w:rFonts w:ascii="Arial" w:hAnsi="Arial" w:cs="Arial"/>
        </w:rPr>
        <w:t>.</w:t>
      </w:r>
      <w:r w:rsidRPr="003E7026">
        <w:rPr>
          <w:rFonts w:ascii="Arial" w:hAnsi="Arial" w:cs="Arial"/>
          <w:iCs/>
          <w:color w:val="FF33CC"/>
        </w:rPr>
        <w:t xml:space="preserve"> </w:t>
      </w:r>
      <w:r w:rsidRPr="003E7026">
        <w:rPr>
          <w:rFonts w:ascii="Arial" w:hAnsi="Arial" w:cs="Arial"/>
          <w:iCs/>
        </w:rPr>
        <w:t xml:space="preserve">Žadatel bude informovat AOPK ČR, RP Správa CHKO Kokořínsko – Máchův kraj </w:t>
      </w:r>
      <w:r w:rsidRPr="00513D62">
        <w:rPr>
          <w:rFonts w:ascii="Arial" w:hAnsi="Arial" w:cs="Arial"/>
          <w:iCs/>
        </w:rPr>
        <w:t>u každé jednotlivé lokality a každého typu opatření o zahájení fyzické realizace (a to nejpozději do 7 dnů od zahájení) z důvodu umožnění monitorovací dohlídky v průběhu prací.</w:t>
      </w:r>
    </w:p>
    <w:p w14:paraId="1E11E1D0" w14:textId="77777777" w:rsidR="00E706CB" w:rsidRPr="003E7026" w:rsidRDefault="00E706CB" w:rsidP="00E706CB">
      <w:p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3.7.</w:t>
      </w:r>
      <w:r w:rsidRPr="00BC2D82">
        <w:rPr>
          <w:rFonts w:ascii="Arial" w:hAnsi="Arial" w:cs="Arial"/>
          <w:i/>
          <w:iCs/>
          <w:color w:val="FF33CC"/>
        </w:rPr>
        <w:t xml:space="preserve"> </w:t>
      </w:r>
      <w:r w:rsidRPr="003E7026">
        <w:rPr>
          <w:rFonts w:ascii="Arial" w:hAnsi="Arial" w:cs="Arial"/>
          <w:iCs/>
        </w:rPr>
        <w:t>Před ukončením prací bude žadatelem svoláno místní jednání za účelem kontroly dodržení parametrů projektu a výše uvedených podmínek a doporučení.</w:t>
      </w:r>
    </w:p>
    <w:p w14:paraId="2F10BC2F" w14:textId="77777777" w:rsidR="00E706CB" w:rsidRPr="003E7026" w:rsidRDefault="00E706CB" w:rsidP="00E706CB">
      <w:pPr>
        <w:ind w:left="426" w:hanging="426"/>
        <w:jc w:val="both"/>
        <w:rPr>
          <w:rFonts w:ascii="Arial" w:hAnsi="Arial" w:cs="Arial"/>
        </w:rPr>
      </w:pPr>
      <w:r w:rsidRPr="003E7026">
        <w:rPr>
          <w:rFonts w:ascii="Arial" w:hAnsi="Arial" w:cs="Arial"/>
        </w:rPr>
        <w:t>3.</w:t>
      </w:r>
      <w:r>
        <w:rPr>
          <w:rFonts w:ascii="Arial" w:hAnsi="Arial" w:cs="Arial"/>
        </w:rPr>
        <w:t>8</w:t>
      </w:r>
      <w:r w:rsidRPr="003E7026">
        <w:rPr>
          <w:rFonts w:ascii="Arial" w:hAnsi="Arial" w:cs="Arial"/>
        </w:rPr>
        <w:t>.</w:t>
      </w:r>
      <w:r w:rsidRPr="003E7026">
        <w:rPr>
          <w:rFonts w:ascii="Arial" w:hAnsi="Arial" w:cs="Arial"/>
          <w:iCs/>
        </w:rPr>
        <w:t xml:space="preserve"> Pro zdárný růst a vývoj nově realizovaných výsadeb a ozelenění je nezbytné zajistit následnou intenzivní péči v souladu s Arboristickými standardy. Kvalitní péče na trvalém stanovišti zaručuje dobré zakořenění a ujmutí dřevin a překonání přesazovacího stresu. Důkladná a opakovaná zálivka je nutná zejména při jarní výsadbě.</w:t>
      </w:r>
    </w:p>
    <w:p w14:paraId="301025D3" w14:textId="77777777" w:rsidR="00E706CB" w:rsidRDefault="00E706CB" w:rsidP="00E706CB">
      <w:pPr>
        <w:rPr>
          <w:rFonts w:ascii="Arial" w:hAnsi="Arial" w:cs="Arial"/>
          <w:iCs/>
        </w:rPr>
      </w:pPr>
      <w:r w:rsidRPr="003E7026">
        <w:rPr>
          <w:rFonts w:ascii="Arial" w:hAnsi="Arial" w:cs="Arial"/>
        </w:rPr>
        <w:t>3.</w:t>
      </w:r>
      <w:r>
        <w:rPr>
          <w:rFonts w:ascii="Arial" w:hAnsi="Arial" w:cs="Arial"/>
        </w:rPr>
        <w:t>9</w:t>
      </w:r>
      <w:r w:rsidRPr="003E7026">
        <w:rPr>
          <w:rFonts w:ascii="Arial" w:hAnsi="Arial" w:cs="Arial"/>
        </w:rPr>
        <w:t xml:space="preserve">. </w:t>
      </w:r>
      <w:r w:rsidRPr="00E36471">
        <w:rPr>
          <w:rFonts w:ascii="Arial" w:hAnsi="Arial" w:cs="Arial"/>
          <w:iCs/>
        </w:rPr>
        <w:t>Ošetření stromů</w:t>
      </w:r>
      <w:r w:rsidRPr="00E36471">
        <w:rPr>
          <w:rFonts w:asciiTheme="minorHAnsi" w:eastAsiaTheme="minorHAnsi" w:hAnsiTheme="minorHAnsi" w:cstheme="minorBidi"/>
        </w:rPr>
        <w:t xml:space="preserve"> </w:t>
      </w:r>
      <w:r w:rsidRPr="002744A0">
        <w:rPr>
          <w:rFonts w:ascii="Arial" w:hAnsi="Arial" w:cs="Arial"/>
          <w:iCs/>
        </w:rPr>
        <w:t>bude provedeno s ohledem na jejich aktuální stav těsně před zásahem.</w:t>
      </w:r>
    </w:p>
    <w:p w14:paraId="03F0A53B" w14:textId="7FBD5CC6" w:rsidR="00D9558E" w:rsidRPr="00D9558E" w:rsidRDefault="00D9558E" w:rsidP="00D9558E">
      <w:pPr>
        <w:ind w:left="567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3. 10</w:t>
      </w:r>
      <w:r w:rsidRPr="00D9558E">
        <w:rPr>
          <w:rFonts w:ascii="Arial" w:hAnsi="Arial" w:cs="Arial"/>
          <w:iCs/>
        </w:rPr>
        <w:t xml:space="preserve">. </w:t>
      </w:r>
      <w:r w:rsidRPr="00D9558E">
        <w:rPr>
          <w:rFonts w:ascii="Arial" w:hAnsi="Arial" w:cs="Arial"/>
          <w:iCs/>
        </w:rPr>
        <w:t>Instalované vazby budou pravidelně kontrolovány: běžná kontrola vazeb tj. 1x za 12 měsíců ze země v období vegetačního klidu, revizní kontrola vazeb tj. 1x za 48 měsíců s detailním ohledáním vazby v místě její instalace - detailní kontrola stabilizačního systému.</w:t>
      </w:r>
    </w:p>
    <w:p w14:paraId="7687E5D1" w14:textId="179763DA" w:rsidR="00E706CB" w:rsidRDefault="00E706CB" w:rsidP="00E706CB">
      <w:pPr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3.1</w:t>
      </w:r>
      <w:r w:rsidR="00D9558E">
        <w:rPr>
          <w:rFonts w:ascii="Arial" w:hAnsi="Arial" w:cs="Arial"/>
          <w:iCs/>
        </w:rPr>
        <w:t>1</w:t>
      </w:r>
      <w:r>
        <w:rPr>
          <w:rFonts w:ascii="Arial" w:hAnsi="Arial" w:cs="Arial"/>
          <w:iCs/>
        </w:rPr>
        <w:t xml:space="preserve">. </w:t>
      </w:r>
      <w:r w:rsidRPr="002744A0">
        <w:rPr>
          <w:rFonts w:ascii="Arial" w:hAnsi="Arial" w:cs="Arial"/>
          <w:iCs/>
        </w:rPr>
        <w:t>Žadatel je povinen dodržovat veškeré podmínky a výjimky uložené dotčenými orgány státní správy, které byly vydány v souvislosti s tímto projektem</w:t>
      </w:r>
      <w:r>
        <w:rPr>
          <w:rFonts w:ascii="Arial" w:hAnsi="Arial" w:cs="Arial"/>
          <w:iCs/>
        </w:rPr>
        <w:t>.</w:t>
      </w:r>
    </w:p>
    <w:p w14:paraId="493D0E20" w14:textId="77777777" w:rsidR="000E1E8E" w:rsidRPr="00EB4FDE" w:rsidRDefault="000E1E8E" w:rsidP="000E1E8E">
      <w:pPr>
        <w:spacing w:after="0" w:line="240" w:lineRule="auto"/>
        <w:rPr>
          <w:rFonts w:ascii="Arial" w:hAnsi="Arial" w:cs="Arial"/>
        </w:rPr>
      </w:pPr>
    </w:p>
    <w:p w14:paraId="4653C701" w14:textId="77777777" w:rsidR="000E1E8E" w:rsidRPr="00980C0A" w:rsidRDefault="000E1E8E" w:rsidP="000E1E8E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4. Opatření k nápravě</w:t>
      </w:r>
    </w:p>
    <w:p w14:paraId="170641FD" w14:textId="77777777" w:rsidR="000E1E8E" w:rsidRDefault="000E1E8E" w:rsidP="000E1E8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Zjistí-li AOPK ČR v průběhu realizace Projektu či v době udržitelnosti Projektu takové pochybení Příjemce dotace, které lze v přiměřené lhůtě napravit, pak vyzve Příjemce dotace k realizaci nápravného opatření.  </w:t>
      </w:r>
    </w:p>
    <w:p w14:paraId="661E4B78" w14:textId="77777777" w:rsidR="000E1E8E" w:rsidRDefault="000E1E8E" w:rsidP="000E1E8E">
      <w:pPr>
        <w:spacing w:after="0" w:line="240" w:lineRule="auto"/>
        <w:rPr>
          <w:rFonts w:ascii="Arial" w:hAnsi="Arial" w:cs="Arial"/>
        </w:rPr>
      </w:pPr>
    </w:p>
    <w:p w14:paraId="33421C27" w14:textId="77777777" w:rsidR="000E1E8E" w:rsidRDefault="000E1E8E" w:rsidP="000E1E8E">
      <w:pPr>
        <w:spacing w:after="0" w:line="240" w:lineRule="auto"/>
        <w:rPr>
          <w:rFonts w:ascii="Arial" w:hAnsi="Arial" w:cs="Arial"/>
        </w:rPr>
      </w:pPr>
    </w:p>
    <w:p w14:paraId="25F225C4" w14:textId="77777777" w:rsidR="000E1E8E" w:rsidRPr="000278B0" w:rsidRDefault="000E1E8E" w:rsidP="000E1E8E"/>
    <w:p w14:paraId="661C9716" w14:textId="2D865F33" w:rsidR="000E1E8E" w:rsidRPr="00BC0E8D" w:rsidRDefault="000E1E8E" w:rsidP="00F95176">
      <w:pPr>
        <w:spacing w:after="0" w:line="240" w:lineRule="auto"/>
        <w:rPr>
          <w:sz w:val="18"/>
          <w:szCs w:val="18"/>
        </w:rPr>
      </w:pPr>
    </w:p>
    <w:sectPr w:rsidR="000E1E8E" w:rsidRPr="00BC0E8D" w:rsidSect="004D6B3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E58BF" w14:textId="77777777" w:rsidR="00554B22" w:rsidRDefault="00554B22" w:rsidP="005B30BB">
      <w:pPr>
        <w:spacing w:after="0" w:line="240" w:lineRule="auto"/>
      </w:pPr>
      <w:r>
        <w:separator/>
      </w:r>
    </w:p>
  </w:endnote>
  <w:endnote w:type="continuationSeparator" w:id="0">
    <w:p w14:paraId="58F4BA59" w14:textId="77777777" w:rsidR="00554B22" w:rsidRDefault="00554B22" w:rsidP="005B30BB">
      <w:pPr>
        <w:spacing w:after="0" w:line="240" w:lineRule="auto"/>
      </w:pPr>
      <w:r>
        <w:continuationSeparator/>
      </w:r>
    </w:p>
  </w:endnote>
  <w:endnote w:type="continuationNotice" w:id="1">
    <w:p w14:paraId="24202D49" w14:textId="77777777" w:rsidR="00554B22" w:rsidRDefault="00554B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D0481" w14:textId="77777777" w:rsidR="00BD6102" w:rsidRDefault="00BD6102" w:rsidP="00BD6102">
    <w:pPr>
      <w:pStyle w:val="Zpat"/>
      <w:jc w:val="center"/>
      <w:rPr>
        <w:rFonts w:ascii="Arial" w:hAnsi="Arial" w:cs="Arial"/>
        <w:sz w:val="16"/>
        <w:szCs w:val="16"/>
      </w:rPr>
    </w:pPr>
    <w:r w:rsidRPr="003036A8">
      <w:rPr>
        <w:rFonts w:ascii="Arial" w:hAnsi="Arial" w:cs="Arial"/>
        <w:sz w:val="16"/>
        <w:szCs w:val="16"/>
      </w:rPr>
      <w:t xml:space="preserve">AOPK ČR </w:t>
    </w:r>
    <w:r>
      <w:rPr>
        <w:rFonts w:ascii="Arial" w:hAnsi="Arial" w:cs="Arial"/>
        <w:sz w:val="16"/>
        <w:szCs w:val="16"/>
      </w:rPr>
      <w:t>IČO: 62933591</w:t>
    </w:r>
    <w:r>
      <w:rPr>
        <w:rFonts w:ascii="Arial" w:hAnsi="Arial" w:cs="Arial"/>
        <w:color w:val="808080"/>
        <w:sz w:val="16"/>
        <w:szCs w:val="16"/>
      </w:rPr>
      <w:t xml:space="preserve"> I</w:t>
    </w:r>
    <w:r>
      <w:rPr>
        <w:rFonts w:ascii="Arial" w:hAnsi="Arial" w:cs="Arial"/>
        <w:sz w:val="16"/>
        <w:szCs w:val="16"/>
      </w:rPr>
      <w:t xml:space="preserve"> Bankovní spojení ČNB Praha 1</w:t>
    </w:r>
    <w:r>
      <w:rPr>
        <w:rFonts w:ascii="Arial" w:hAnsi="Arial" w:cs="Arial"/>
        <w:color w:val="808080"/>
        <w:sz w:val="16"/>
        <w:szCs w:val="16"/>
      </w:rPr>
      <w:t xml:space="preserve"> I</w:t>
    </w:r>
    <w:r>
      <w:rPr>
        <w:rFonts w:ascii="Arial" w:hAnsi="Arial" w:cs="Arial"/>
        <w:sz w:val="16"/>
        <w:szCs w:val="16"/>
      </w:rPr>
      <w:t xml:space="preserve"> č. účtu: 18228–011/0710</w:t>
    </w:r>
    <w:r>
      <w:rPr>
        <w:rFonts w:ascii="Arial" w:hAnsi="Arial" w:cs="Arial"/>
        <w:color w:val="808080"/>
        <w:sz w:val="16"/>
        <w:szCs w:val="16"/>
      </w:rPr>
      <w:t xml:space="preserve"> I</w:t>
    </w:r>
    <w:r>
      <w:rPr>
        <w:rFonts w:ascii="Arial" w:hAnsi="Arial" w:cs="Arial"/>
        <w:sz w:val="16"/>
        <w:szCs w:val="16"/>
      </w:rPr>
      <w:t xml:space="preserve"> </w:t>
    </w:r>
  </w:p>
  <w:p w14:paraId="6A243487" w14:textId="16629598" w:rsidR="00BD6102" w:rsidRDefault="00BD6102" w:rsidP="00BD6102">
    <w:pPr>
      <w:pStyle w:val="Zpat"/>
      <w:jc w:val="center"/>
    </w:pPr>
    <w:r>
      <w:rPr>
        <w:rFonts w:ascii="Arial" w:hAnsi="Arial" w:cs="Arial"/>
        <w:sz w:val="16"/>
        <w:szCs w:val="16"/>
      </w:rPr>
      <w:t>milena.vojtiskova@nature.cz</w:t>
    </w:r>
    <w:r>
      <w:rPr>
        <w:rFonts w:ascii="Arial" w:hAnsi="Arial" w:cs="Arial"/>
        <w:color w:val="808080"/>
        <w:sz w:val="16"/>
        <w:szCs w:val="16"/>
      </w:rPr>
      <w:t xml:space="preserve"> I</w:t>
    </w:r>
    <w:r>
      <w:rPr>
        <w:rFonts w:ascii="Arial" w:hAnsi="Arial" w:cs="Arial"/>
        <w:sz w:val="16"/>
        <w:szCs w:val="16"/>
      </w:rPr>
      <w:t xml:space="preserve"> T: 724828411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D6DB9" w14:textId="77777777" w:rsidR="00554B22" w:rsidRDefault="00554B22" w:rsidP="005B30BB">
      <w:pPr>
        <w:spacing w:after="0" w:line="240" w:lineRule="auto"/>
      </w:pPr>
      <w:r>
        <w:separator/>
      </w:r>
    </w:p>
  </w:footnote>
  <w:footnote w:type="continuationSeparator" w:id="0">
    <w:p w14:paraId="477BF0FF" w14:textId="77777777" w:rsidR="00554B22" w:rsidRDefault="00554B22" w:rsidP="005B30BB">
      <w:pPr>
        <w:spacing w:after="0" w:line="240" w:lineRule="auto"/>
      </w:pPr>
      <w:r>
        <w:continuationSeparator/>
      </w:r>
    </w:p>
  </w:footnote>
  <w:footnote w:type="continuationNotice" w:id="1">
    <w:p w14:paraId="3F7D51A9" w14:textId="77777777" w:rsidR="00554B22" w:rsidRDefault="00554B2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B3CD9" w14:textId="6DAA4544" w:rsidR="00AE7F2D" w:rsidRPr="0093382B" w:rsidRDefault="00D47C4E" w:rsidP="0093382B">
    <w:pPr>
      <w:pStyle w:val="Zhlav"/>
    </w:pPr>
    <w:r>
      <w:rPr>
        <w:noProof/>
        <w:lang w:eastAsia="cs-CZ"/>
      </w:rPr>
      <w:drawing>
        <wp:inline distT="0" distB="0" distL="0" distR="0" wp14:anchorId="3830455A" wp14:editId="38244447">
          <wp:extent cx="5624423" cy="541482"/>
          <wp:effectExtent l="0" t="0" r="0" b="0"/>
          <wp:docPr id="20" name="Obráze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AOPK_OPŽP_EFRR_horzizont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7664" cy="5504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5DEF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5036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82CC9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AE40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8"/>
    <w:multiLevelType w:val="singleLevel"/>
    <w:tmpl w:val="0292EE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28CD0C86"/>
    <w:multiLevelType w:val="hybridMultilevel"/>
    <w:tmpl w:val="6292F72C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AC111F"/>
    <w:multiLevelType w:val="hybridMultilevel"/>
    <w:tmpl w:val="2F60D190"/>
    <w:lvl w:ilvl="0" w:tplc="04050001">
      <w:start w:val="1"/>
      <w:numFmt w:val="bullet"/>
      <w:lvlText w:val=""/>
      <w:lvlJc w:val="left"/>
      <w:pPr>
        <w:tabs>
          <w:tab w:val="num" w:pos="1798"/>
        </w:tabs>
        <w:ind w:left="179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518"/>
        </w:tabs>
        <w:ind w:left="2518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38"/>
        </w:tabs>
        <w:ind w:left="3238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58"/>
        </w:tabs>
        <w:ind w:left="3958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78"/>
        </w:tabs>
        <w:ind w:left="4678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398"/>
        </w:tabs>
        <w:ind w:left="5398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18"/>
        </w:tabs>
        <w:ind w:left="6118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38"/>
        </w:tabs>
        <w:ind w:left="6838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58"/>
        </w:tabs>
        <w:ind w:left="7558" w:hanging="360"/>
      </w:pPr>
      <w:rPr>
        <w:rFonts w:ascii="Wingdings" w:hAnsi="Wingdings" w:hint="default"/>
      </w:rPr>
    </w:lvl>
  </w:abstractNum>
  <w:abstractNum w:abstractNumId="7" w15:restartNumberingAfterBreak="0">
    <w:nsid w:val="341E27B6"/>
    <w:multiLevelType w:val="hybridMultilevel"/>
    <w:tmpl w:val="46D855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E7C4C"/>
    <w:multiLevelType w:val="hybridMultilevel"/>
    <w:tmpl w:val="8A2E9792"/>
    <w:lvl w:ilvl="0" w:tplc="85F208AC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05376"/>
    <w:multiLevelType w:val="hybridMultilevel"/>
    <w:tmpl w:val="4F9CA9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412C2"/>
    <w:multiLevelType w:val="hybridMultilevel"/>
    <w:tmpl w:val="607E4D70"/>
    <w:lvl w:ilvl="0" w:tplc="E5BAA1CA"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C517C"/>
    <w:multiLevelType w:val="hybridMultilevel"/>
    <w:tmpl w:val="8876A848"/>
    <w:lvl w:ilvl="0" w:tplc="85F208AC">
      <w:numFmt w:val="bullet"/>
      <w:lvlText w:val="•"/>
      <w:lvlJc w:val="left"/>
      <w:pPr>
        <w:ind w:left="1273" w:hanging="705"/>
      </w:pPr>
      <w:rPr>
        <w:rFonts w:ascii="Arial" w:eastAsia="Times New Roman" w:hAnsi="Arial" w:hint="default"/>
      </w:rPr>
    </w:lvl>
    <w:lvl w:ilvl="1" w:tplc="85F208AC">
      <w:numFmt w:val="bullet"/>
      <w:lvlText w:val="•"/>
      <w:lvlJc w:val="left"/>
      <w:pPr>
        <w:ind w:left="1724" w:hanging="360"/>
      </w:pPr>
      <w:rPr>
        <w:rFonts w:ascii="Arial" w:eastAsia="Times New Roman" w:hAnsi="Arial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A096309"/>
    <w:multiLevelType w:val="multilevel"/>
    <w:tmpl w:val="5E2896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A554996"/>
    <w:multiLevelType w:val="hybridMultilevel"/>
    <w:tmpl w:val="EE4A501A"/>
    <w:lvl w:ilvl="0" w:tplc="85F208AC">
      <w:numFmt w:val="bullet"/>
      <w:lvlText w:val="•"/>
      <w:lvlJc w:val="left"/>
      <w:pPr>
        <w:ind w:left="989" w:hanging="705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9DB3C0D"/>
    <w:multiLevelType w:val="hybridMultilevel"/>
    <w:tmpl w:val="FF82A7F0"/>
    <w:lvl w:ilvl="0" w:tplc="85F208AC">
      <w:numFmt w:val="bullet"/>
      <w:lvlText w:val="•"/>
      <w:lvlJc w:val="left"/>
      <w:pPr>
        <w:ind w:left="1273" w:hanging="705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A602E36"/>
    <w:multiLevelType w:val="multilevel"/>
    <w:tmpl w:val="E4CAC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F723EC4"/>
    <w:multiLevelType w:val="hybridMultilevel"/>
    <w:tmpl w:val="29A4D35C"/>
    <w:lvl w:ilvl="0" w:tplc="85F208AC">
      <w:numFmt w:val="bullet"/>
      <w:lvlText w:val="•"/>
      <w:lvlJc w:val="left"/>
      <w:pPr>
        <w:ind w:left="989" w:hanging="705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3"/>
  </w:num>
  <w:num w:numId="4">
    <w:abstractNumId w:val="16"/>
  </w:num>
  <w:num w:numId="5">
    <w:abstractNumId w:val="14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5"/>
  </w:num>
  <w:num w:numId="13">
    <w:abstractNumId w:val="7"/>
  </w:num>
  <w:num w:numId="14">
    <w:abstractNumId w:val="12"/>
  </w:num>
  <w:num w:numId="15">
    <w:abstractNumId w:val="9"/>
  </w:num>
  <w:num w:numId="16">
    <w:abstractNumId w:val="11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0BB"/>
    <w:rsid w:val="00000E79"/>
    <w:rsid w:val="0000118F"/>
    <w:rsid w:val="00007165"/>
    <w:rsid w:val="0001418D"/>
    <w:rsid w:val="00014476"/>
    <w:rsid w:val="00015709"/>
    <w:rsid w:val="00017B2B"/>
    <w:rsid w:val="000278B0"/>
    <w:rsid w:val="00032154"/>
    <w:rsid w:val="00033B09"/>
    <w:rsid w:val="000401A2"/>
    <w:rsid w:val="00042316"/>
    <w:rsid w:val="000446FD"/>
    <w:rsid w:val="000547D5"/>
    <w:rsid w:val="00074588"/>
    <w:rsid w:val="000813EB"/>
    <w:rsid w:val="0008741D"/>
    <w:rsid w:val="000A3C43"/>
    <w:rsid w:val="000C0199"/>
    <w:rsid w:val="000C0541"/>
    <w:rsid w:val="000D02A9"/>
    <w:rsid w:val="000D123E"/>
    <w:rsid w:val="000D296A"/>
    <w:rsid w:val="000D3714"/>
    <w:rsid w:val="000D79FB"/>
    <w:rsid w:val="000E0415"/>
    <w:rsid w:val="000E1E8E"/>
    <w:rsid w:val="000E1F16"/>
    <w:rsid w:val="000E2C04"/>
    <w:rsid w:val="000E351F"/>
    <w:rsid w:val="000E5613"/>
    <w:rsid w:val="000F1441"/>
    <w:rsid w:val="000F5302"/>
    <w:rsid w:val="00100C53"/>
    <w:rsid w:val="00103541"/>
    <w:rsid w:val="001116E5"/>
    <w:rsid w:val="00114D36"/>
    <w:rsid w:val="00116DB9"/>
    <w:rsid w:val="0011702D"/>
    <w:rsid w:val="00121DD3"/>
    <w:rsid w:val="001301A9"/>
    <w:rsid w:val="00133561"/>
    <w:rsid w:val="00140679"/>
    <w:rsid w:val="00141875"/>
    <w:rsid w:val="001435E2"/>
    <w:rsid w:val="001471CB"/>
    <w:rsid w:val="00150340"/>
    <w:rsid w:val="00152D7A"/>
    <w:rsid w:val="00153DC8"/>
    <w:rsid w:val="001802E3"/>
    <w:rsid w:val="00181059"/>
    <w:rsid w:val="00193611"/>
    <w:rsid w:val="001A37A2"/>
    <w:rsid w:val="001B07C1"/>
    <w:rsid w:val="001B1227"/>
    <w:rsid w:val="001D0448"/>
    <w:rsid w:val="001D535B"/>
    <w:rsid w:val="001D6DBD"/>
    <w:rsid w:val="001E0599"/>
    <w:rsid w:val="001E09D7"/>
    <w:rsid w:val="001F1148"/>
    <w:rsid w:val="00210E10"/>
    <w:rsid w:val="002207FE"/>
    <w:rsid w:val="002264EA"/>
    <w:rsid w:val="00231358"/>
    <w:rsid w:val="00240B25"/>
    <w:rsid w:val="00245533"/>
    <w:rsid w:val="00250E99"/>
    <w:rsid w:val="002518F3"/>
    <w:rsid w:val="00252408"/>
    <w:rsid w:val="00253BE8"/>
    <w:rsid w:val="0025595C"/>
    <w:rsid w:val="00257F6F"/>
    <w:rsid w:val="00263C73"/>
    <w:rsid w:val="00263DE0"/>
    <w:rsid w:val="002728ED"/>
    <w:rsid w:val="00280B15"/>
    <w:rsid w:val="00290B1C"/>
    <w:rsid w:val="00295BED"/>
    <w:rsid w:val="002B26D0"/>
    <w:rsid w:val="002B3128"/>
    <w:rsid w:val="002B4FB9"/>
    <w:rsid w:val="002C25D0"/>
    <w:rsid w:val="002D0610"/>
    <w:rsid w:val="002E2D58"/>
    <w:rsid w:val="002E5610"/>
    <w:rsid w:val="002F7DFB"/>
    <w:rsid w:val="00300CD9"/>
    <w:rsid w:val="0030163D"/>
    <w:rsid w:val="003025D8"/>
    <w:rsid w:val="00312F20"/>
    <w:rsid w:val="00313860"/>
    <w:rsid w:val="0032481C"/>
    <w:rsid w:val="00346227"/>
    <w:rsid w:val="0035254D"/>
    <w:rsid w:val="00352BD6"/>
    <w:rsid w:val="003543EE"/>
    <w:rsid w:val="003616A6"/>
    <w:rsid w:val="00363F30"/>
    <w:rsid w:val="00363F5A"/>
    <w:rsid w:val="00373188"/>
    <w:rsid w:val="003773EC"/>
    <w:rsid w:val="003818B9"/>
    <w:rsid w:val="003842DD"/>
    <w:rsid w:val="00386E3C"/>
    <w:rsid w:val="00386E5E"/>
    <w:rsid w:val="0038784B"/>
    <w:rsid w:val="00390338"/>
    <w:rsid w:val="003946F6"/>
    <w:rsid w:val="003A4768"/>
    <w:rsid w:val="003B2FF1"/>
    <w:rsid w:val="003B3EE5"/>
    <w:rsid w:val="003B568A"/>
    <w:rsid w:val="003C67E3"/>
    <w:rsid w:val="003C7345"/>
    <w:rsid w:val="003D7D71"/>
    <w:rsid w:val="003E0CBC"/>
    <w:rsid w:val="003F40FE"/>
    <w:rsid w:val="004073FA"/>
    <w:rsid w:val="00410237"/>
    <w:rsid w:val="00415002"/>
    <w:rsid w:val="00416DEE"/>
    <w:rsid w:val="00417C14"/>
    <w:rsid w:val="00420D5B"/>
    <w:rsid w:val="00420F6F"/>
    <w:rsid w:val="00423B2C"/>
    <w:rsid w:val="00424305"/>
    <w:rsid w:val="0043235C"/>
    <w:rsid w:val="00432A6F"/>
    <w:rsid w:val="004337BE"/>
    <w:rsid w:val="00433896"/>
    <w:rsid w:val="0043679A"/>
    <w:rsid w:val="004437EF"/>
    <w:rsid w:val="004510D8"/>
    <w:rsid w:val="00454214"/>
    <w:rsid w:val="0046536C"/>
    <w:rsid w:val="00466168"/>
    <w:rsid w:val="00481169"/>
    <w:rsid w:val="00481FCF"/>
    <w:rsid w:val="0049179A"/>
    <w:rsid w:val="00492A76"/>
    <w:rsid w:val="004A007A"/>
    <w:rsid w:val="004A0094"/>
    <w:rsid w:val="004B238D"/>
    <w:rsid w:val="004D28A9"/>
    <w:rsid w:val="004D6B39"/>
    <w:rsid w:val="0050100D"/>
    <w:rsid w:val="00503011"/>
    <w:rsid w:val="00510AD9"/>
    <w:rsid w:val="00516308"/>
    <w:rsid w:val="00520214"/>
    <w:rsid w:val="00522E4E"/>
    <w:rsid w:val="00532A82"/>
    <w:rsid w:val="005412DC"/>
    <w:rsid w:val="00542B66"/>
    <w:rsid w:val="00547FD2"/>
    <w:rsid w:val="00554B22"/>
    <w:rsid w:val="00556ABE"/>
    <w:rsid w:val="005604D0"/>
    <w:rsid w:val="00560D7E"/>
    <w:rsid w:val="0056699B"/>
    <w:rsid w:val="00586BB0"/>
    <w:rsid w:val="005A3489"/>
    <w:rsid w:val="005A3613"/>
    <w:rsid w:val="005B0D3A"/>
    <w:rsid w:val="005B30BB"/>
    <w:rsid w:val="005C03CE"/>
    <w:rsid w:val="005C2BAE"/>
    <w:rsid w:val="005C4D03"/>
    <w:rsid w:val="005D0028"/>
    <w:rsid w:val="005D264E"/>
    <w:rsid w:val="005D4297"/>
    <w:rsid w:val="005E640C"/>
    <w:rsid w:val="005F4EA0"/>
    <w:rsid w:val="006079AF"/>
    <w:rsid w:val="006125CD"/>
    <w:rsid w:val="00620E37"/>
    <w:rsid w:val="00624A54"/>
    <w:rsid w:val="00626501"/>
    <w:rsid w:val="00631087"/>
    <w:rsid w:val="00633311"/>
    <w:rsid w:val="0063344C"/>
    <w:rsid w:val="00643136"/>
    <w:rsid w:val="0064412C"/>
    <w:rsid w:val="00657633"/>
    <w:rsid w:val="006603C4"/>
    <w:rsid w:val="0066053A"/>
    <w:rsid w:val="0066266B"/>
    <w:rsid w:val="0067587A"/>
    <w:rsid w:val="0067700D"/>
    <w:rsid w:val="006821B0"/>
    <w:rsid w:val="00686772"/>
    <w:rsid w:val="00690333"/>
    <w:rsid w:val="00694AC8"/>
    <w:rsid w:val="006A1123"/>
    <w:rsid w:val="006B3ED1"/>
    <w:rsid w:val="006C1A85"/>
    <w:rsid w:val="006D4747"/>
    <w:rsid w:val="006D4D5E"/>
    <w:rsid w:val="006D6286"/>
    <w:rsid w:val="006E0A85"/>
    <w:rsid w:val="006E15B7"/>
    <w:rsid w:val="006E34C1"/>
    <w:rsid w:val="00701393"/>
    <w:rsid w:val="00712098"/>
    <w:rsid w:val="00722178"/>
    <w:rsid w:val="007275AC"/>
    <w:rsid w:val="0074059A"/>
    <w:rsid w:val="00744270"/>
    <w:rsid w:val="00747B3F"/>
    <w:rsid w:val="00760383"/>
    <w:rsid w:val="00762047"/>
    <w:rsid w:val="00762F0B"/>
    <w:rsid w:val="007651C8"/>
    <w:rsid w:val="00771220"/>
    <w:rsid w:val="00772836"/>
    <w:rsid w:val="007728EB"/>
    <w:rsid w:val="007761B2"/>
    <w:rsid w:val="00776498"/>
    <w:rsid w:val="007821F4"/>
    <w:rsid w:val="00784071"/>
    <w:rsid w:val="00793E68"/>
    <w:rsid w:val="007B30EE"/>
    <w:rsid w:val="007C2AD7"/>
    <w:rsid w:val="007C2EA7"/>
    <w:rsid w:val="007C30B2"/>
    <w:rsid w:val="007C426F"/>
    <w:rsid w:val="007C5DB8"/>
    <w:rsid w:val="007C72FB"/>
    <w:rsid w:val="007E40E5"/>
    <w:rsid w:val="007E64D8"/>
    <w:rsid w:val="007F0450"/>
    <w:rsid w:val="007F2E16"/>
    <w:rsid w:val="0080370E"/>
    <w:rsid w:val="00804E01"/>
    <w:rsid w:val="00816DEE"/>
    <w:rsid w:val="00817A92"/>
    <w:rsid w:val="00821068"/>
    <w:rsid w:val="0082515F"/>
    <w:rsid w:val="00825E81"/>
    <w:rsid w:val="00827CAE"/>
    <w:rsid w:val="00833911"/>
    <w:rsid w:val="00833D37"/>
    <w:rsid w:val="0084112C"/>
    <w:rsid w:val="0084349F"/>
    <w:rsid w:val="00844891"/>
    <w:rsid w:val="008460DE"/>
    <w:rsid w:val="00852473"/>
    <w:rsid w:val="00870608"/>
    <w:rsid w:val="00881644"/>
    <w:rsid w:val="00891058"/>
    <w:rsid w:val="00894067"/>
    <w:rsid w:val="008A142E"/>
    <w:rsid w:val="008A1DF5"/>
    <w:rsid w:val="008A3FEE"/>
    <w:rsid w:val="008C2A20"/>
    <w:rsid w:val="008C3DD2"/>
    <w:rsid w:val="008E433F"/>
    <w:rsid w:val="008E479F"/>
    <w:rsid w:val="008F3EB0"/>
    <w:rsid w:val="008F4F61"/>
    <w:rsid w:val="008F6BE4"/>
    <w:rsid w:val="00904546"/>
    <w:rsid w:val="009109B7"/>
    <w:rsid w:val="00915A5A"/>
    <w:rsid w:val="0092263C"/>
    <w:rsid w:val="00925B9D"/>
    <w:rsid w:val="0093382B"/>
    <w:rsid w:val="009356E7"/>
    <w:rsid w:val="0094503A"/>
    <w:rsid w:val="0094583B"/>
    <w:rsid w:val="00951317"/>
    <w:rsid w:val="00957F1E"/>
    <w:rsid w:val="0096042C"/>
    <w:rsid w:val="009646F8"/>
    <w:rsid w:val="00966A8F"/>
    <w:rsid w:val="00967634"/>
    <w:rsid w:val="00970A34"/>
    <w:rsid w:val="00983533"/>
    <w:rsid w:val="009853FB"/>
    <w:rsid w:val="0098606D"/>
    <w:rsid w:val="0099665C"/>
    <w:rsid w:val="009A013A"/>
    <w:rsid w:val="009A0B5D"/>
    <w:rsid w:val="009A2EA7"/>
    <w:rsid w:val="009B248B"/>
    <w:rsid w:val="009B78C8"/>
    <w:rsid w:val="009C6FAD"/>
    <w:rsid w:val="009E0B04"/>
    <w:rsid w:val="009E3179"/>
    <w:rsid w:val="009E6B2B"/>
    <w:rsid w:val="009F01AC"/>
    <w:rsid w:val="00A0286D"/>
    <w:rsid w:val="00A03E51"/>
    <w:rsid w:val="00A0406D"/>
    <w:rsid w:val="00A126F0"/>
    <w:rsid w:val="00A13534"/>
    <w:rsid w:val="00A145C4"/>
    <w:rsid w:val="00A20E33"/>
    <w:rsid w:val="00A2112D"/>
    <w:rsid w:val="00A266EB"/>
    <w:rsid w:val="00A27C10"/>
    <w:rsid w:val="00A30512"/>
    <w:rsid w:val="00A329EA"/>
    <w:rsid w:val="00A356B6"/>
    <w:rsid w:val="00A43357"/>
    <w:rsid w:val="00A44F15"/>
    <w:rsid w:val="00A5532D"/>
    <w:rsid w:val="00A569AE"/>
    <w:rsid w:val="00A57B2F"/>
    <w:rsid w:val="00A608CA"/>
    <w:rsid w:val="00A621D9"/>
    <w:rsid w:val="00A70338"/>
    <w:rsid w:val="00A94E82"/>
    <w:rsid w:val="00AA0F37"/>
    <w:rsid w:val="00AA2867"/>
    <w:rsid w:val="00AA7616"/>
    <w:rsid w:val="00AB6474"/>
    <w:rsid w:val="00AC0E2D"/>
    <w:rsid w:val="00AC2110"/>
    <w:rsid w:val="00AC65C3"/>
    <w:rsid w:val="00AD2F15"/>
    <w:rsid w:val="00AD5F68"/>
    <w:rsid w:val="00AE0BD3"/>
    <w:rsid w:val="00AE5495"/>
    <w:rsid w:val="00AE7F2D"/>
    <w:rsid w:val="00AF123D"/>
    <w:rsid w:val="00AF50E9"/>
    <w:rsid w:val="00B0033E"/>
    <w:rsid w:val="00B01138"/>
    <w:rsid w:val="00B01B7F"/>
    <w:rsid w:val="00B20ED2"/>
    <w:rsid w:val="00B233B8"/>
    <w:rsid w:val="00B24275"/>
    <w:rsid w:val="00B32AB0"/>
    <w:rsid w:val="00B41034"/>
    <w:rsid w:val="00B4664B"/>
    <w:rsid w:val="00B62691"/>
    <w:rsid w:val="00B703ED"/>
    <w:rsid w:val="00B71C59"/>
    <w:rsid w:val="00B723DB"/>
    <w:rsid w:val="00B75618"/>
    <w:rsid w:val="00B76167"/>
    <w:rsid w:val="00B80200"/>
    <w:rsid w:val="00B84EB9"/>
    <w:rsid w:val="00B878A5"/>
    <w:rsid w:val="00B904C2"/>
    <w:rsid w:val="00B92D45"/>
    <w:rsid w:val="00B95369"/>
    <w:rsid w:val="00BA2A11"/>
    <w:rsid w:val="00BA5F3B"/>
    <w:rsid w:val="00BA64E1"/>
    <w:rsid w:val="00BA7F5E"/>
    <w:rsid w:val="00BB29D7"/>
    <w:rsid w:val="00BC0E8D"/>
    <w:rsid w:val="00BC3277"/>
    <w:rsid w:val="00BC36DE"/>
    <w:rsid w:val="00BD51DB"/>
    <w:rsid w:val="00BD6102"/>
    <w:rsid w:val="00BF2307"/>
    <w:rsid w:val="00BF3D58"/>
    <w:rsid w:val="00BF5B79"/>
    <w:rsid w:val="00C03D2D"/>
    <w:rsid w:val="00C16D35"/>
    <w:rsid w:val="00C22C26"/>
    <w:rsid w:val="00C326AD"/>
    <w:rsid w:val="00C5599B"/>
    <w:rsid w:val="00C5629B"/>
    <w:rsid w:val="00C70FEE"/>
    <w:rsid w:val="00C75C0A"/>
    <w:rsid w:val="00C80050"/>
    <w:rsid w:val="00C80975"/>
    <w:rsid w:val="00C85961"/>
    <w:rsid w:val="00C944CC"/>
    <w:rsid w:val="00CA1506"/>
    <w:rsid w:val="00CA41F1"/>
    <w:rsid w:val="00CA641F"/>
    <w:rsid w:val="00CA6889"/>
    <w:rsid w:val="00CC1E57"/>
    <w:rsid w:val="00CC2ECA"/>
    <w:rsid w:val="00CC51C1"/>
    <w:rsid w:val="00CD0832"/>
    <w:rsid w:val="00CD2316"/>
    <w:rsid w:val="00CD2E27"/>
    <w:rsid w:val="00CD35CE"/>
    <w:rsid w:val="00CD548E"/>
    <w:rsid w:val="00CD6336"/>
    <w:rsid w:val="00CE24AB"/>
    <w:rsid w:val="00CE6912"/>
    <w:rsid w:val="00CE7F5B"/>
    <w:rsid w:val="00CF17CF"/>
    <w:rsid w:val="00CF5EF9"/>
    <w:rsid w:val="00CF62E6"/>
    <w:rsid w:val="00D04959"/>
    <w:rsid w:val="00D075DD"/>
    <w:rsid w:val="00D158C7"/>
    <w:rsid w:val="00D177AD"/>
    <w:rsid w:val="00D27C00"/>
    <w:rsid w:val="00D3248B"/>
    <w:rsid w:val="00D34D02"/>
    <w:rsid w:val="00D40C85"/>
    <w:rsid w:val="00D421A8"/>
    <w:rsid w:val="00D439A9"/>
    <w:rsid w:val="00D47C4E"/>
    <w:rsid w:val="00D513DF"/>
    <w:rsid w:val="00D56286"/>
    <w:rsid w:val="00D60DD8"/>
    <w:rsid w:val="00D7053C"/>
    <w:rsid w:val="00D85453"/>
    <w:rsid w:val="00D86317"/>
    <w:rsid w:val="00D9101B"/>
    <w:rsid w:val="00D950D1"/>
    <w:rsid w:val="00D9558E"/>
    <w:rsid w:val="00D960BB"/>
    <w:rsid w:val="00D96865"/>
    <w:rsid w:val="00DA5E06"/>
    <w:rsid w:val="00DC3BB7"/>
    <w:rsid w:val="00DC4310"/>
    <w:rsid w:val="00DD1329"/>
    <w:rsid w:val="00DD3E56"/>
    <w:rsid w:val="00DE776E"/>
    <w:rsid w:val="00E0426A"/>
    <w:rsid w:val="00E072CD"/>
    <w:rsid w:val="00E113D1"/>
    <w:rsid w:val="00E11551"/>
    <w:rsid w:val="00E12245"/>
    <w:rsid w:val="00E22711"/>
    <w:rsid w:val="00E26C98"/>
    <w:rsid w:val="00E4087C"/>
    <w:rsid w:val="00E408C3"/>
    <w:rsid w:val="00E44E2F"/>
    <w:rsid w:val="00E61EAB"/>
    <w:rsid w:val="00E706CB"/>
    <w:rsid w:val="00E741BE"/>
    <w:rsid w:val="00E81BC8"/>
    <w:rsid w:val="00E87F69"/>
    <w:rsid w:val="00E9073B"/>
    <w:rsid w:val="00E93C72"/>
    <w:rsid w:val="00E943E7"/>
    <w:rsid w:val="00EA2194"/>
    <w:rsid w:val="00EB04E5"/>
    <w:rsid w:val="00EB1AF3"/>
    <w:rsid w:val="00EB3C6F"/>
    <w:rsid w:val="00EB4FDE"/>
    <w:rsid w:val="00EB50EC"/>
    <w:rsid w:val="00EB7279"/>
    <w:rsid w:val="00EC7AB7"/>
    <w:rsid w:val="00ED073C"/>
    <w:rsid w:val="00EE24CC"/>
    <w:rsid w:val="00EF2323"/>
    <w:rsid w:val="00F11659"/>
    <w:rsid w:val="00F15CEE"/>
    <w:rsid w:val="00F16369"/>
    <w:rsid w:val="00F24E35"/>
    <w:rsid w:val="00F25E6C"/>
    <w:rsid w:val="00F25FF8"/>
    <w:rsid w:val="00F33047"/>
    <w:rsid w:val="00F374D2"/>
    <w:rsid w:val="00F436D3"/>
    <w:rsid w:val="00F46CEB"/>
    <w:rsid w:val="00F5171A"/>
    <w:rsid w:val="00F52171"/>
    <w:rsid w:val="00F82723"/>
    <w:rsid w:val="00F921C4"/>
    <w:rsid w:val="00F92B78"/>
    <w:rsid w:val="00F95176"/>
    <w:rsid w:val="00FA4F24"/>
    <w:rsid w:val="00FC5D40"/>
    <w:rsid w:val="00FC6F2B"/>
    <w:rsid w:val="00FE0D61"/>
    <w:rsid w:val="00FE60A1"/>
    <w:rsid w:val="00FE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F3AF7E8"/>
  <w15:docId w15:val="{13EF105D-CA8F-4723-8E89-C156E4E9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532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F25E6C"/>
    <w:pPr>
      <w:keepNext/>
      <w:spacing w:before="240" w:after="60"/>
      <w:outlineLvl w:val="0"/>
    </w:pPr>
    <w:rPr>
      <w:rFonts w:ascii="Arial" w:hAnsi="Arial"/>
      <w:b/>
      <w:bCs/>
      <w:kern w:val="32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locked/>
    <w:rsid w:val="004D6B39"/>
    <w:pPr>
      <w:keepNext/>
      <w:spacing w:after="0" w:line="240" w:lineRule="auto"/>
      <w:jc w:val="both"/>
      <w:outlineLvl w:val="2"/>
    </w:pPr>
    <w:rPr>
      <w:rFonts w:ascii="Times New Roman" w:hAnsi="Times New Roman" w:cs="Times New Roman"/>
      <w:b/>
      <w:i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F921C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Nadpis3Char">
    <w:name w:val="Nadpis 3 Char"/>
    <w:link w:val="Nadpis3"/>
    <w:uiPriority w:val="99"/>
    <w:semiHidden/>
    <w:locked/>
    <w:rsid w:val="00F921C4"/>
    <w:rPr>
      <w:rFonts w:ascii="Cambria" w:hAnsi="Cambria" w:cs="Times New Roman"/>
      <w:b/>
      <w:bCs/>
      <w:sz w:val="26"/>
      <w:szCs w:val="26"/>
      <w:lang w:eastAsia="en-US"/>
    </w:rPr>
  </w:style>
  <w:style w:type="paragraph" w:styleId="Zhlav">
    <w:name w:val="header"/>
    <w:basedOn w:val="Normln"/>
    <w:link w:val="ZhlavChar"/>
    <w:uiPriority w:val="99"/>
    <w:rsid w:val="005B3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link w:val="Zhlav"/>
    <w:uiPriority w:val="99"/>
    <w:locked/>
    <w:rsid w:val="005B30BB"/>
    <w:rPr>
      <w:rFonts w:cs="Times New Roman"/>
    </w:rPr>
  </w:style>
  <w:style w:type="paragraph" w:styleId="Zpat">
    <w:name w:val="footer"/>
    <w:basedOn w:val="Normln"/>
    <w:link w:val="ZpatChar"/>
    <w:uiPriority w:val="99"/>
    <w:rsid w:val="005B30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link w:val="Zpat"/>
    <w:uiPriority w:val="99"/>
    <w:locked/>
    <w:rsid w:val="005B30BB"/>
    <w:rPr>
      <w:rFonts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5B3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B30BB"/>
    <w:rPr>
      <w:rFonts w:ascii="Tahoma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rsid w:val="005A3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link w:val="Zkladntext2"/>
    <w:uiPriority w:val="99"/>
    <w:locked/>
    <w:rsid w:val="005A3613"/>
    <w:rPr>
      <w:rFonts w:ascii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63344C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63344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63344C"/>
    <w:rPr>
      <w:rFonts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3344C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63344C"/>
    <w:rPr>
      <w:rFonts w:cs="Times New Roman"/>
      <w:b/>
      <w:bCs/>
      <w:sz w:val="20"/>
      <w:szCs w:val="20"/>
    </w:rPr>
  </w:style>
  <w:style w:type="paragraph" w:styleId="Odstavecseseznamem">
    <w:name w:val="List Paragraph"/>
    <w:basedOn w:val="Normln"/>
    <w:link w:val="OdstavecseseznamemChar"/>
    <w:uiPriority w:val="99"/>
    <w:qFormat/>
    <w:rsid w:val="00133561"/>
    <w:pPr>
      <w:ind w:left="720"/>
    </w:pPr>
  </w:style>
  <w:style w:type="character" w:styleId="Hypertextovodkaz">
    <w:name w:val="Hyperlink"/>
    <w:uiPriority w:val="99"/>
    <w:rsid w:val="004D6B39"/>
    <w:rPr>
      <w:rFonts w:cs="Times New Roman"/>
      <w:color w:val="0000FF"/>
      <w:u w:val="single"/>
    </w:rPr>
  </w:style>
  <w:style w:type="character" w:styleId="Siln">
    <w:name w:val="Strong"/>
    <w:uiPriority w:val="99"/>
    <w:qFormat/>
    <w:locked/>
    <w:rsid w:val="004D6B39"/>
    <w:rPr>
      <w:rFonts w:cs="Times New Roman"/>
      <w:b/>
    </w:rPr>
  </w:style>
  <w:style w:type="paragraph" w:styleId="Obsah1">
    <w:name w:val="toc 1"/>
    <w:basedOn w:val="Normln"/>
    <w:next w:val="Normln"/>
    <w:autoRedefine/>
    <w:uiPriority w:val="39"/>
    <w:locked/>
    <w:rsid w:val="001D535B"/>
  </w:style>
  <w:style w:type="paragraph" w:styleId="Revize">
    <w:name w:val="Revision"/>
    <w:hidden/>
    <w:uiPriority w:val="99"/>
    <w:semiHidden/>
    <w:rsid w:val="00F25FF8"/>
    <w:rPr>
      <w:rFonts w:cs="Calibri"/>
      <w:sz w:val="22"/>
      <w:szCs w:val="22"/>
      <w:lang w:eastAsia="en-US"/>
    </w:rPr>
  </w:style>
  <w:style w:type="character" w:customStyle="1" w:styleId="OdstavecseseznamemChar">
    <w:name w:val="Odstavec se seznamem Char"/>
    <w:basedOn w:val="Standardnpsmoodstavce"/>
    <w:link w:val="Odstavecseseznamem"/>
    <w:uiPriority w:val="99"/>
    <w:locked/>
    <w:rsid w:val="00E93C72"/>
    <w:rPr>
      <w:rFonts w:cs="Calibri"/>
      <w:sz w:val="22"/>
      <w:szCs w:val="22"/>
      <w:lang w:eastAsia="en-US"/>
    </w:rPr>
  </w:style>
  <w:style w:type="character" w:customStyle="1" w:styleId="left">
    <w:name w:val="left"/>
    <w:basedOn w:val="Standardnpsmoodstavce"/>
    <w:rsid w:val="000071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ndardy.nature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vikucera@post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FFCF8-57F1-431D-A114-FC8B871EF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899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Kaplanova 1931/1</vt:lpstr>
    </vt:vector>
  </TitlesOfParts>
  <Company>AOPK ČR</Company>
  <LinksUpToDate>false</LinksUpToDate>
  <CharactersWithSpaces>6193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Kaplanova 1931/1</dc:title>
  <dc:creator>Lenka Jelenová</dc:creator>
  <cp:lastModifiedBy>Milena Vojtíšková</cp:lastModifiedBy>
  <cp:revision>20</cp:revision>
  <cp:lastPrinted>2020-10-05T15:15:00Z</cp:lastPrinted>
  <dcterms:created xsi:type="dcterms:W3CDTF">2020-10-02T10:22:00Z</dcterms:created>
  <dcterms:modified xsi:type="dcterms:W3CDTF">2020-10-05T15:15:00Z</dcterms:modified>
</cp:coreProperties>
</file>