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5FCD5FC0" w14:textId="6C83A0DC" w:rsidR="00704FD0" w:rsidRPr="005937FC" w:rsidRDefault="005B7CB9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5B7CB9">
        <w:rPr>
          <w:rFonts w:cs="Calibri"/>
          <w:b/>
          <w:bCs/>
          <w:color w:val="000000"/>
          <w:sz w:val="48"/>
          <w:szCs w:val="48"/>
          <w:lang w:eastAsia="cs-CZ"/>
        </w:rPr>
        <w:t>MODERNIZACE ČISTÍRNY ODPADNÍCH VOD</w:t>
      </w: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F5DBB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6DE5C132" w14:textId="77777777" w:rsidR="005B7CB9" w:rsidRPr="005B7CB9" w:rsidRDefault="005B7CB9" w:rsidP="005B7CB9">
      <w:pPr>
        <w:rPr>
          <w:rFonts w:cs="Calibri"/>
        </w:rPr>
      </w:pPr>
      <w:r w:rsidRPr="005B7CB9">
        <w:rPr>
          <w:rFonts w:cs="Calibri"/>
        </w:rPr>
        <w:t>Název:</w:t>
      </w:r>
      <w:r w:rsidRPr="005B7CB9">
        <w:rPr>
          <w:rFonts w:cs="Calibri"/>
        </w:rPr>
        <w:tab/>
      </w:r>
      <w:r w:rsidRPr="005B7CB9">
        <w:rPr>
          <w:rFonts w:cs="Calibri"/>
        </w:rPr>
        <w:tab/>
        <w:t xml:space="preserve"> </w:t>
      </w:r>
      <w:r w:rsidRPr="005B7CB9">
        <w:rPr>
          <w:rFonts w:cs="Calibri"/>
        </w:rPr>
        <w:tab/>
        <w:t>Beskyd Fryčovice a.s.</w:t>
      </w:r>
    </w:p>
    <w:p w14:paraId="22319AD8" w14:textId="77777777" w:rsidR="005B7CB9" w:rsidRPr="005B7CB9" w:rsidRDefault="005B7CB9" w:rsidP="005B7CB9">
      <w:pPr>
        <w:rPr>
          <w:rFonts w:cs="Calibri"/>
        </w:rPr>
      </w:pPr>
      <w:r w:rsidRPr="005B7CB9">
        <w:rPr>
          <w:rFonts w:cs="Calibri"/>
        </w:rPr>
        <w:t>Sídlo:</w:t>
      </w:r>
      <w:r w:rsidRPr="005B7CB9">
        <w:rPr>
          <w:rFonts w:cs="Calibri"/>
        </w:rPr>
        <w:tab/>
      </w:r>
      <w:r w:rsidRPr="005B7CB9">
        <w:rPr>
          <w:rFonts w:cs="Calibri"/>
        </w:rPr>
        <w:tab/>
        <w:t xml:space="preserve"> </w:t>
      </w:r>
      <w:r w:rsidRPr="005B7CB9">
        <w:rPr>
          <w:rFonts w:cs="Calibri"/>
        </w:rPr>
        <w:tab/>
        <w:t>Fryčovice 606, 739 45 Fryčovice</w:t>
      </w:r>
    </w:p>
    <w:p w14:paraId="640E17B9" w14:textId="77777777" w:rsidR="005B7CB9" w:rsidRPr="005B7CB9" w:rsidRDefault="005B7CB9" w:rsidP="005B7CB9">
      <w:pPr>
        <w:rPr>
          <w:rFonts w:cs="Calibri"/>
        </w:rPr>
      </w:pPr>
      <w:r w:rsidRPr="005B7CB9">
        <w:rPr>
          <w:rFonts w:cs="Calibri"/>
        </w:rPr>
        <w:t xml:space="preserve">Právní forma: </w:t>
      </w:r>
      <w:r w:rsidRPr="005B7CB9">
        <w:rPr>
          <w:rFonts w:cs="Calibri"/>
        </w:rPr>
        <w:tab/>
      </w:r>
      <w:r w:rsidRPr="005B7CB9">
        <w:rPr>
          <w:rFonts w:cs="Calibri"/>
        </w:rPr>
        <w:tab/>
        <w:t>akciová společnost</w:t>
      </w:r>
    </w:p>
    <w:p w14:paraId="0BB10A73" w14:textId="77777777" w:rsidR="005B7CB9" w:rsidRPr="005B7CB9" w:rsidRDefault="005B7CB9" w:rsidP="005B7CB9">
      <w:pPr>
        <w:rPr>
          <w:rFonts w:cs="Calibri"/>
        </w:rPr>
      </w:pPr>
      <w:r w:rsidRPr="005B7CB9">
        <w:rPr>
          <w:rFonts w:cs="Calibri"/>
        </w:rPr>
        <w:t xml:space="preserve">Údaj o zápisu do OR: </w:t>
      </w:r>
      <w:r w:rsidRPr="005B7CB9">
        <w:rPr>
          <w:rFonts w:cs="Calibri"/>
        </w:rPr>
        <w:tab/>
        <w:t>oddíl B, vložka 448, vedená u Krajského soudu v Ostravě</w:t>
      </w:r>
    </w:p>
    <w:p w14:paraId="7079FEAE" w14:textId="77777777" w:rsidR="005B7CB9" w:rsidRDefault="005B7CB9" w:rsidP="005B7CB9">
      <w:pPr>
        <w:rPr>
          <w:rFonts w:cs="Calibri"/>
        </w:rPr>
      </w:pPr>
      <w:r w:rsidRPr="005B7CB9">
        <w:rPr>
          <w:rFonts w:cs="Calibri"/>
        </w:rPr>
        <w:t xml:space="preserve">Jednající/Zastoupený: </w:t>
      </w:r>
      <w:r w:rsidRPr="005B7CB9">
        <w:rPr>
          <w:rFonts w:cs="Calibri"/>
        </w:rPr>
        <w:tab/>
        <w:t>Ing. Gabriel Večeřa, předseda představenstva</w:t>
      </w:r>
    </w:p>
    <w:p w14:paraId="46EE80F0" w14:textId="3CB114DC" w:rsidR="00C94A02" w:rsidRPr="00C94A02" w:rsidRDefault="006311E0" w:rsidP="005B7CB9">
      <w:pPr>
        <w:rPr>
          <w:rFonts w:cs="Calibri"/>
        </w:rPr>
      </w:pPr>
      <w:r w:rsidRPr="006311E0">
        <w:rPr>
          <w:rFonts w:cs="Calibri"/>
        </w:rPr>
        <w:t xml:space="preserve">                                  </w:t>
      </w:r>
      <w:r w:rsidR="00C94A02" w:rsidRPr="00C94A02">
        <w:rPr>
          <w:rFonts w:cs="Calibri"/>
        </w:rPr>
        <w:t xml:space="preserve">                                                               </w:t>
      </w:r>
    </w:p>
    <w:p w14:paraId="0FE7A61D" w14:textId="057E41B4" w:rsidR="006311E0" w:rsidRPr="00184CB8" w:rsidRDefault="006311E0" w:rsidP="006311E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>IČ:</w:t>
      </w:r>
      <w:r>
        <w:rPr>
          <w:rFonts w:cs="Calibri"/>
        </w:rPr>
        <w:tab/>
      </w:r>
      <w:r w:rsidR="005B7CB9" w:rsidRPr="00C5304A">
        <w:rPr>
          <w:rFonts w:cs="Calibri"/>
        </w:rPr>
        <w:t>45192901</w:t>
      </w:r>
    </w:p>
    <w:p w14:paraId="44DC68FF" w14:textId="34F51450" w:rsidR="006311E0" w:rsidRDefault="006311E0" w:rsidP="006311E0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>DIČ:</w:t>
      </w:r>
      <w:r>
        <w:rPr>
          <w:rFonts w:cs="Calibri"/>
        </w:rPr>
        <w:tab/>
      </w:r>
      <w:r w:rsidRPr="00BC409E">
        <w:rPr>
          <w:rFonts w:cs="Calibri"/>
        </w:rPr>
        <w:t>CZ</w:t>
      </w:r>
      <w:r w:rsidR="005B7CB9" w:rsidRPr="00C5304A">
        <w:rPr>
          <w:rFonts w:cs="Calibri"/>
        </w:rPr>
        <w:t>45192901</w:t>
      </w:r>
    </w:p>
    <w:p w14:paraId="7063C311" w14:textId="77777777" w:rsidR="006311E0" w:rsidRPr="00184CB8" w:rsidRDefault="006311E0" w:rsidP="006311E0">
      <w:pPr>
        <w:autoSpaceDE w:val="0"/>
        <w:autoSpaceDN w:val="0"/>
        <w:adjustRightInd w:val="0"/>
        <w:jc w:val="both"/>
        <w:rPr>
          <w:rFonts w:cs="Calibri"/>
        </w:rPr>
      </w:pPr>
    </w:p>
    <w:p w14:paraId="7C335367" w14:textId="77777777" w:rsidR="00ED5886" w:rsidRDefault="00D13269" w:rsidP="00D1326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6C67A484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32D769A1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0CFC155E" w14:textId="77777777" w:rsidR="00B83D05" w:rsidRDefault="00B83D05" w:rsidP="00D13269">
      <w:pPr>
        <w:rPr>
          <w:rFonts w:ascii="Times New Roman" w:hAnsi="Times New Roman"/>
          <w:sz w:val="24"/>
          <w:szCs w:val="24"/>
        </w:rPr>
      </w:pPr>
    </w:p>
    <w:p w14:paraId="3DCC5C63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6401265E" w14:textId="77777777" w:rsidR="00D13269" w:rsidRPr="00C91C0D" w:rsidRDefault="00C91C0D" w:rsidP="00D132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72D8150C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66AC543C" w14:textId="77777777" w:rsidR="00C94A02" w:rsidRPr="00C94A02" w:rsidRDefault="00C94A02" w:rsidP="00C94A02"/>
    <w:p w14:paraId="59334FBF" w14:textId="7DB33F4A" w:rsidR="006311E0" w:rsidRPr="00C91C0D" w:rsidRDefault="005B7CB9" w:rsidP="006311E0">
      <w:pPr>
        <w:jc w:val="both"/>
        <w:rPr>
          <w:rFonts w:cs="Calibri"/>
          <w:b/>
        </w:rPr>
      </w:pPr>
      <w:r w:rsidRPr="005B7CB9">
        <w:rPr>
          <w:rFonts w:cs="Calibri"/>
          <w:b/>
        </w:rPr>
        <w:t>MODERNIZACE ČISTÍRNY ODPADNÍCH VOD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223E4577" w14:textId="713BC5F9" w:rsidR="00D130ED" w:rsidRDefault="005B7CB9" w:rsidP="005B7CB9">
      <w:pPr>
        <w:jc w:val="both"/>
      </w:pPr>
      <w:r>
        <w:t>Dodávka</w:t>
      </w:r>
      <w:r w:rsidRPr="005B7CB9">
        <w:t xml:space="preserve"> šroubového dmychadla s integrovaným frekvenčním měničem pro plynulou variabilní dodávku vzduchu bez obsahu oleje. Návrh, dokumentace a identifikace zařízení podle směrnice EU o strojních zařízeních 2006/42 / ES, dle prohlášení výrobce CE, přílohy II A. </w:t>
      </w:r>
      <w:r>
        <w:t>včetně nezbytných stavebních prací.</w:t>
      </w:r>
    </w:p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1276"/>
        <w:gridCol w:w="1837"/>
      </w:tblGrid>
      <w:tr w:rsidR="005B7CB9" w:rsidRPr="005B7CB9" w14:paraId="0DF36ECF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6771E5DD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Provozní podmínky:</w:t>
            </w:r>
          </w:p>
        </w:tc>
        <w:tc>
          <w:tcPr>
            <w:tcW w:w="1276" w:type="dxa"/>
            <w:noWrap/>
            <w:hideMark/>
          </w:tcPr>
          <w:p w14:paraId="178C3856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1837" w:type="dxa"/>
            <w:noWrap/>
            <w:hideMark/>
          </w:tcPr>
          <w:p w14:paraId="795A080A" w14:textId="77777777" w:rsidR="005B7CB9" w:rsidRPr="005B7CB9" w:rsidRDefault="005B7CB9" w:rsidP="005B7CB9"/>
        </w:tc>
      </w:tr>
      <w:tr w:rsidR="005B7CB9" w:rsidRPr="005B7CB9" w14:paraId="51016BBA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4EEEA263" w14:textId="77777777" w:rsidR="005B7CB9" w:rsidRPr="005B7CB9" w:rsidRDefault="005B7CB9" w:rsidP="005B7CB9"/>
        </w:tc>
        <w:tc>
          <w:tcPr>
            <w:tcW w:w="1276" w:type="dxa"/>
            <w:noWrap/>
            <w:hideMark/>
          </w:tcPr>
          <w:p w14:paraId="33D889BB" w14:textId="77777777" w:rsidR="005B7CB9" w:rsidRPr="005B7CB9" w:rsidRDefault="005B7CB9"/>
        </w:tc>
        <w:tc>
          <w:tcPr>
            <w:tcW w:w="1837" w:type="dxa"/>
            <w:noWrap/>
            <w:hideMark/>
          </w:tcPr>
          <w:p w14:paraId="152895A4" w14:textId="77777777" w:rsidR="005B7CB9" w:rsidRPr="005B7CB9" w:rsidRDefault="005B7CB9" w:rsidP="005B7CB9"/>
        </w:tc>
      </w:tr>
      <w:tr w:rsidR="005B7CB9" w:rsidRPr="005B7CB9" w14:paraId="11A48DD0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3E8E8C6C" w14:textId="77777777" w:rsidR="005B7CB9" w:rsidRPr="005B7CB9" w:rsidRDefault="005B7CB9">
            <w:r w:rsidRPr="005B7CB9">
              <w:t xml:space="preserve">Dodávané médium  </w:t>
            </w:r>
          </w:p>
        </w:tc>
        <w:tc>
          <w:tcPr>
            <w:tcW w:w="3113" w:type="dxa"/>
            <w:gridSpan w:val="2"/>
            <w:noWrap/>
            <w:hideMark/>
          </w:tcPr>
          <w:p w14:paraId="7DADDA81" w14:textId="77777777" w:rsidR="005B7CB9" w:rsidRPr="005B7CB9" w:rsidRDefault="005B7CB9" w:rsidP="005B7CB9">
            <w:r w:rsidRPr="005B7CB9">
              <w:t>Vzduch</w:t>
            </w:r>
          </w:p>
        </w:tc>
      </w:tr>
      <w:tr w:rsidR="005B7CB9" w:rsidRPr="005B7CB9" w14:paraId="147671FE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70E11D48" w14:textId="77777777" w:rsidR="005B7CB9" w:rsidRPr="005B7CB9" w:rsidRDefault="005B7CB9">
            <w:r w:rsidRPr="005B7CB9">
              <w:t>Provozní nadmořská výška</w:t>
            </w:r>
          </w:p>
        </w:tc>
        <w:tc>
          <w:tcPr>
            <w:tcW w:w="1276" w:type="dxa"/>
            <w:noWrap/>
            <w:hideMark/>
          </w:tcPr>
          <w:p w14:paraId="072D4041" w14:textId="77777777" w:rsidR="005B7CB9" w:rsidRPr="005B7CB9" w:rsidRDefault="005B7CB9" w:rsidP="005B7CB9">
            <w:r w:rsidRPr="005B7CB9">
              <w:t>260</w:t>
            </w:r>
          </w:p>
        </w:tc>
        <w:tc>
          <w:tcPr>
            <w:tcW w:w="1837" w:type="dxa"/>
            <w:noWrap/>
            <w:hideMark/>
          </w:tcPr>
          <w:p w14:paraId="6E06C312" w14:textId="77777777" w:rsidR="005B7CB9" w:rsidRPr="005B7CB9" w:rsidRDefault="005B7CB9">
            <w:r w:rsidRPr="005B7CB9">
              <w:t xml:space="preserve">  </w:t>
            </w:r>
            <w:proofErr w:type="spellStart"/>
            <w:r w:rsidRPr="005B7CB9">
              <w:t>m.n.m</w:t>
            </w:r>
            <w:proofErr w:type="spellEnd"/>
            <w:r w:rsidRPr="005B7CB9">
              <w:t>.</w:t>
            </w:r>
          </w:p>
        </w:tc>
      </w:tr>
      <w:tr w:rsidR="005B7CB9" w:rsidRPr="005B7CB9" w14:paraId="3EB42540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1EFFD8D8" w14:textId="77777777" w:rsidR="005B7CB9" w:rsidRPr="005B7CB9" w:rsidRDefault="005B7CB9">
            <w:r w:rsidRPr="005B7CB9">
              <w:t>Relativní vlhkost vzduchu               </w:t>
            </w:r>
          </w:p>
        </w:tc>
        <w:tc>
          <w:tcPr>
            <w:tcW w:w="1276" w:type="dxa"/>
            <w:noWrap/>
            <w:hideMark/>
          </w:tcPr>
          <w:p w14:paraId="582E9974" w14:textId="77777777" w:rsidR="005B7CB9" w:rsidRPr="005B7CB9" w:rsidRDefault="005B7CB9" w:rsidP="005B7CB9">
            <w:r w:rsidRPr="005B7CB9">
              <w:t>60</w:t>
            </w:r>
          </w:p>
        </w:tc>
        <w:tc>
          <w:tcPr>
            <w:tcW w:w="1837" w:type="dxa"/>
            <w:noWrap/>
            <w:hideMark/>
          </w:tcPr>
          <w:p w14:paraId="0EC1DFD2" w14:textId="77777777" w:rsidR="005B7CB9" w:rsidRPr="005B7CB9" w:rsidRDefault="005B7CB9">
            <w:r w:rsidRPr="005B7CB9">
              <w:t xml:space="preserve">  %</w:t>
            </w:r>
          </w:p>
        </w:tc>
      </w:tr>
      <w:tr w:rsidR="005B7CB9" w:rsidRPr="005B7CB9" w14:paraId="20F480DA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2005D74D" w14:textId="77777777" w:rsidR="005B7CB9" w:rsidRPr="005B7CB9" w:rsidRDefault="005B7CB9">
            <w:r w:rsidRPr="005B7CB9">
              <w:t>Vstupní tlak               </w:t>
            </w:r>
          </w:p>
        </w:tc>
        <w:tc>
          <w:tcPr>
            <w:tcW w:w="1276" w:type="dxa"/>
            <w:noWrap/>
            <w:hideMark/>
          </w:tcPr>
          <w:p w14:paraId="1B2170A7" w14:textId="77777777" w:rsidR="005B7CB9" w:rsidRPr="005B7CB9" w:rsidRDefault="005B7CB9" w:rsidP="005B7CB9">
            <w:r w:rsidRPr="005B7CB9">
              <w:t>982</w:t>
            </w:r>
          </w:p>
        </w:tc>
        <w:tc>
          <w:tcPr>
            <w:tcW w:w="1837" w:type="dxa"/>
            <w:noWrap/>
            <w:hideMark/>
          </w:tcPr>
          <w:p w14:paraId="6CEB7BAD" w14:textId="77777777" w:rsidR="005B7CB9" w:rsidRPr="005B7CB9" w:rsidRDefault="005B7CB9">
            <w:r w:rsidRPr="005B7CB9">
              <w:t xml:space="preserve">  mbar(A)</w:t>
            </w:r>
          </w:p>
        </w:tc>
      </w:tr>
      <w:tr w:rsidR="005B7CB9" w:rsidRPr="005B7CB9" w14:paraId="4CDF8D5D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5EFFFF57" w14:textId="77777777" w:rsidR="005B7CB9" w:rsidRPr="005B7CB9" w:rsidRDefault="005B7CB9">
            <w:r w:rsidRPr="005B7CB9">
              <w:t>Teplota okolí / Teplota nasávaného vzduchu           </w:t>
            </w:r>
          </w:p>
        </w:tc>
        <w:tc>
          <w:tcPr>
            <w:tcW w:w="1276" w:type="dxa"/>
            <w:noWrap/>
            <w:hideMark/>
          </w:tcPr>
          <w:p w14:paraId="1DF385C6" w14:textId="77777777" w:rsidR="005B7CB9" w:rsidRPr="005B7CB9" w:rsidRDefault="005B7CB9" w:rsidP="005B7CB9">
            <w:r w:rsidRPr="005B7CB9">
              <w:t>20</w:t>
            </w:r>
          </w:p>
        </w:tc>
        <w:tc>
          <w:tcPr>
            <w:tcW w:w="1837" w:type="dxa"/>
            <w:noWrap/>
            <w:hideMark/>
          </w:tcPr>
          <w:p w14:paraId="225FB641" w14:textId="77777777" w:rsidR="005B7CB9" w:rsidRPr="005B7CB9" w:rsidRDefault="005B7CB9">
            <w:r w:rsidRPr="005B7CB9">
              <w:t xml:space="preserve">  °C</w:t>
            </w:r>
          </w:p>
        </w:tc>
      </w:tr>
      <w:tr w:rsidR="005B7CB9" w:rsidRPr="005B7CB9" w14:paraId="535707FD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373F1A01" w14:textId="77777777" w:rsidR="005B7CB9" w:rsidRPr="005B7CB9" w:rsidRDefault="005B7CB9">
            <w:r w:rsidRPr="005B7CB9">
              <w:t>Tlaková diference kompletního soustrojí               </w:t>
            </w:r>
          </w:p>
        </w:tc>
        <w:tc>
          <w:tcPr>
            <w:tcW w:w="1276" w:type="dxa"/>
            <w:noWrap/>
            <w:hideMark/>
          </w:tcPr>
          <w:p w14:paraId="0AD55D73" w14:textId="77777777" w:rsidR="005B7CB9" w:rsidRPr="005B7CB9" w:rsidRDefault="005B7CB9" w:rsidP="005B7CB9">
            <w:r w:rsidRPr="005B7CB9">
              <w:t>600</w:t>
            </w:r>
          </w:p>
        </w:tc>
        <w:tc>
          <w:tcPr>
            <w:tcW w:w="1837" w:type="dxa"/>
            <w:noWrap/>
            <w:hideMark/>
          </w:tcPr>
          <w:p w14:paraId="366ECA63" w14:textId="77777777" w:rsidR="005B7CB9" w:rsidRPr="005B7CB9" w:rsidRDefault="005B7CB9">
            <w:r w:rsidRPr="005B7CB9">
              <w:t xml:space="preserve">  mbar(A)</w:t>
            </w:r>
          </w:p>
        </w:tc>
      </w:tr>
      <w:tr w:rsidR="005B7CB9" w:rsidRPr="005B7CB9" w14:paraId="3F05849D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4CDA4E73" w14:textId="77777777" w:rsidR="005B7CB9" w:rsidRPr="005B7CB9" w:rsidRDefault="005B7CB9">
            <w:r w:rsidRPr="005B7CB9">
              <w:t>Pracovní tlak na připojovacím portu               </w:t>
            </w:r>
          </w:p>
        </w:tc>
        <w:tc>
          <w:tcPr>
            <w:tcW w:w="1276" w:type="dxa"/>
            <w:noWrap/>
            <w:hideMark/>
          </w:tcPr>
          <w:p w14:paraId="6E006DF0" w14:textId="77777777" w:rsidR="005B7CB9" w:rsidRPr="005B7CB9" w:rsidRDefault="005B7CB9" w:rsidP="005B7CB9">
            <w:r w:rsidRPr="005B7CB9">
              <w:t>1582</w:t>
            </w:r>
          </w:p>
        </w:tc>
        <w:tc>
          <w:tcPr>
            <w:tcW w:w="1837" w:type="dxa"/>
            <w:noWrap/>
            <w:hideMark/>
          </w:tcPr>
          <w:p w14:paraId="21867A10" w14:textId="77777777" w:rsidR="005B7CB9" w:rsidRPr="005B7CB9" w:rsidRDefault="005B7CB9">
            <w:r w:rsidRPr="005B7CB9">
              <w:t xml:space="preserve">  mbar(A)</w:t>
            </w:r>
          </w:p>
        </w:tc>
      </w:tr>
      <w:tr w:rsidR="005B7CB9" w:rsidRPr="005B7CB9" w14:paraId="0DDA0895" w14:textId="77777777" w:rsidTr="005B7CB9">
        <w:trPr>
          <w:trHeight w:val="300"/>
        </w:trPr>
        <w:tc>
          <w:tcPr>
            <w:tcW w:w="5949" w:type="dxa"/>
            <w:noWrap/>
            <w:hideMark/>
          </w:tcPr>
          <w:p w14:paraId="51BD5BD7" w14:textId="77777777" w:rsidR="005B7CB9" w:rsidRPr="005B7CB9" w:rsidRDefault="005B7CB9">
            <w:r w:rsidRPr="005B7CB9">
              <w:lastRenderedPageBreak/>
              <w:t>Provozní podmínky</w:t>
            </w:r>
          </w:p>
        </w:tc>
        <w:tc>
          <w:tcPr>
            <w:tcW w:w="3113" w:type="dxa"/>
            <w:gridSpan w:val="2"/>
            <w:noWrap/>
            <w:hideMark/>
          </w:tcPr>
          <w:p w14:paraId="68793B04" w14:textId="77777777" w:rsidR="005B7CB9" w:rsidRPr="005B7CB9" w:rsidRDefault="005B7CB9" w:rsidP="005B7CB9">
            <w:r w:rsidRPr="005B7CB9">
              <w:t>min. -15 °C až max. +40 °C</w:t>
            </w:r>
          </w:p>
        </w:tc>
      </w:tr>
    </w:tbl>
    <w:p w14:paraId="6267146F" w14:textId="7E555AF1" w:rsidR="00C94A02" w:rsidRDefault="00C94A02" w:rsidP="00C94A02"/>
    <w:p w14:paraId="2B8EB96D" w14:textId="1D6C5767" w:rsidR="005B7CB9" w:rsidRDefault="005B7CB9" w:rsidP="005B7C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36"/>
        <w:gridCol w:w="1657"/>
        <w:gridCol w:w="852"/>
        <w:gridCol w:w="1500"/>
        <w:gridCol w:w="917"/>
      </w:tblGrid>
      <w:tr w:rsidR="005B7CB9" w:rsidRPr="005B7CB9" w14:paraId="24D28767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4817A548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Základní technické údaje o zařízení:</w:t>
            </w:r>
            <w:r w:rsidRPr="005B7CB9">
              <w:t xml:space="preserve"> </w:t>
            </w:r>
          </w:p>
        </w:tc>
        <w:tc>
          <w:tcPr>
            <w:tcW w:w="1751" w:type="dxa"/>
            <w:noWrap/>
            <w:hideMark/>
          </w:tcPr>
          <w:p w14:paraId="4E2C8CFA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375" w:type="dxa"/>
            <w:noWrap/>
            <w:hideMark/>
          </w:tcPr>
          <w:p w14:paraId="1E293A26" w14:textId="77777777" w:rsidR="005B7CB9" w:rsidRPr="005B7CB9" w:rsidRDefault="005B7CB9" w:rsidP="005B7CB9"/>
        </w:tc>
        <w:tc>
          <w:tcPr>
            <w:tcW w:w="1583" w:type="dxa"/>
            <w:noWrap/>
            <w:hideMark/>
          </w:tcPr>
          <w:p w14:paraId="2EA889CA" w14:textId="77777777" w:rsidR="005B7CB9" w:rsidRPr="005B7CB9" w:rsidRDefault="005B7CB9" w:rsidP="005B7CB9"/>
        </w:tc>
        <w:tc>
          <w:tcPr>
            <w:tcW w:w="963" w:type="dxa"/>
            <w:noWrap/>
            <w:hideMark/>
          </w:tcPr>
          <w:p w14:paraId="12BAD6E3" w14:textId="77777777" w:rsidR="005B7CB9" w:rsidRPr="005B7CB9" w:rsidRDefault="005B7CB9"/>
        </w:tc>
      </w:tr>
      <w:tr w:rsidR="005B7CB9" w:rsidRPr="005B7CB9" w14:paraId="1C4C40C6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3BA13217" w14:textId="77777777" w:rsidR="005B7CB9" w:rsidRPr="005B7CB9" w:rsidRDefault="005B7CB9"/>
        </w:tc>
        <w:tc>
          <w:tcPr>
            <w:tcW w:w="1751" w:type="dxa"/>
            <w:noWrap/>
            <w:hideMark/>
          </w:tcPr>
          <w:p w14:paraId="320B749F" w14:textId="77777777" w:rsidR="005B7CB9" w:rsidRPr="005B7CB9" w:rsidRDefault="005B7CB9"/>
        </w:tc>
        <w:tc>
          <w:tcPr>
            <w:tcW w:w="375" w:type="dxa"/>
            <w:noWrap/>
            <w:hideMark/>
          </w:tcPr>
          <w:p w14:paraId="7C85D08C" w14:textId="77777777" w:rsidR="005B7CB9" w:rsidRPr="005B7CB9" w:rsidRDefault="005B7CB9" w:rsidP="005B7CB9"/>
        </w:tc>
        <w:tc>
          <w:tcPr>
            <w:tcW w:w="1583" w:type="dxa"/>
            <w:noWrap/>
            <w:hideMark/>
          </w:tcPr>
          <w:p w14:paraId="349E946E" w14:textId="77777777" w:rsidR="005B7CB9" w:rsidRPr="005B7CB9" w:rsidRDefault="005B7CB9" w:rsidP="005B7CB9"/>
        </w:tc>
        <w:tc>
          <w:tcPr>
            <w:tcW w:w="963" w:type="dxa"/>
            <w:noWrap/>
            <w:hideMark/>
          </w:tcPr>
          <w:p w14:paraId="42B10652" w14:textId="77777777" w:rsidR="005B7CB9" w:rsidRPr="005B7CB9" w:rsidRDefault="005B7CB9"/>
        </w:tc>
      </w:tr>
      <w:tr w:rsidR="005B7CB9" w:rsidRPr="005B7CB9" w14:paraId="38BD701E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345D9C42" w14:textId="77777777" w:rsidR="005B7CB9" w:rsidRPr="005B7CB9" w:rsidRDefault="005B7CB9">
            <w:r w:rsidRPr="005B7CB9">
              <w:t> </w:t>
            </w:r>
          </w:p>
        </w:tc>
        <w:tc>
          <w:tcPr>
            <w:tcW w:w="2126" w:type="dxa"/>
            <w:gridSpan w:val="2"/>
            <w:noWrap/>
            <w:hideMark/>
          </w:tcPr>
          <w:p w14:paraId="06406FE3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Požadavky zadavatele:</w:t>
            </w:r>
          </w:p>
        </w:tc>
        <w:tc>
          <w:tcPr>
            <w:tcW w:w="2546" w:type="dxa"/>
            <w:gridSpan w:val="2"/>
            <w:noWrap/>
            <w:hideMark/>
          </w:tcPr>
          <w:p w14:paraId="71111E1F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Vyplní uchazeč:</w:t>
            </w:r>
          </w:p>
        </w:tc>
      </w:tr>
      <w:tr w:rsidR="005B7CB9" w:rsidRPr="005B7CB9" w14:paraId="1BD59AA6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5682F541" w14:textId="77777777" w:rsidR="005B7CB9" w:rsidRPr="005B7CB9" w:rsidRDefault="005B7CB9">
            <w:r w:rsidRPr="005B7CB9">
              <w:t xml:space="preserve">Výrobce: </w:t>
            </w:r>
          </w:p>
        </w:tc>
        <w:tc>
          <w:tcPr>
            <w:tcW w:w="2126" w:type="dxa"/>
            <w:gridSpan w:val="2"/>
            <w:noWrap/>
            <w:hideMark/>
          </w:tcPr>
          <w:p w14:paraId="7907ADF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36A966B2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509A4F25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6C9A9FEE" w14:textId="77777777" w:rsidR="005B7CB9" w:rsidRPr="005B7CB9" w:rsidRDefault="005B7CB9">
            <w:r w:rsidRPr="005B7CB9">
              <w:t xml:space="preserve">Typové označení: </w:t>
            </w:r>
          </w:p>
        </w:tc>
        <w:tc>
          <w:tcPr>
            <w:tcW w:w="2126" w:type="dxa"/>
            <w:gridSpan w:val="2"/>
            <w:noWrap/>
            <w:hideMark/>
          </w:tcPr>
          <w:p w14:paraId="02F64E3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3E229AD2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F2F0E21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4ADB1BA7" w14:textId="77777777" w:rsidR="005B7CB9" w:rsidRPr="005B7CB9" w:rsidRDefault="005B7CB9">
            <w:r w:rsidRPr="005B7CB9">
              <w:t>Rozměry s protihlukovým krytem (Š x V x H mm)</w:t>
            </w:r>
          </w:p>
        </w:tc>
        <w:tc>
          <w:tcPr>
            <w:tcW w:w="2126" w:type="dxa"/>
            <w:gridSpan w:val="2"/>
            <w:noWrap/>
            <w:hideMark/>
          </w:tcPr>
          <w:p w14:paraId="52C0AE0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44E0627C" w14:textId="77777777" w:rsidR="005B7CB9" w:rsidRPr="005B7CB9" w:rsidRDefault="005B7CB9" w:rsidP="005B7CB9">
            <w:r w:rsidRPr="005B7CB9">
              <w:t>….  x …. x ….  mm</w:t>
            </w:r>
          </w:p>
        </w:tc>
      </w:tr>
      <w:tr w:rsidR="005B7CB9" w:rsidRPr="005B7CB9" w14:paraId="782BA8B8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7B3DF515" w14:textId="77777777" w:rsidR="005B7CB9" w:rsidRPr="005B7CB9" w:rsidRDefault="005B7CB9">
            <w:r w:rsidRPr="005B7CB9">
              <w:t>Hmotnost s krytem (kg)</w:t>
            </w:r>
          </w:p>
        </w:tc>
        <w:tc>
          <w:tcPr>
            <w:tcW w:w="2126" w:type="dxa"/>
            <w:gridSpan w:val="2"/>
            <w:noWrap/>
            <w:hideMark/>
          </w:tcPr>
          <w:p w14:paraId="12F0127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1F00AE4E" w14:textId="77777777" w:rsidR="005B7CB9" w:rsidRPr="005B7CB9" w:rsidRDefault="005B7CB9" w:rsidP="005B7CB9">
            <w:r w:rsidRPr="005B7CB9">
              <w:t xml:space="preserve"> kg</w:t>
            </w:r>
          </w:p>
        </w:tc>
      </w:tr>
      <w:tr w:rsidR="005B7CB9" w:rsidRPr="005B7CB9" w14:paraId="31E043D1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3DF49880" w14:textId="77777777" w:rsidR="005B7CB9" w:rsidRPr="005B7CB9" w:rsidRDefault="005B7CB9" w:rsidP="005B7CB9"/>
        </w:tc>
        <w:tc>
          <w:tcPr>
            <w:tcW w:w="1751" w:type="dxa"/>
            <w:noWrap/>
            <w:hideMark/>
          </w:tcPr>
          <w:p w14:paraId="6B8B3180" w14:textId="77777777" w:rsidR="005B7CB9" w:rsidRPr="005B7CB9" w:rsidRDefault="005B7CB9"/>
        </w:tc>
        <w:tc>
          <w:tcPr>
            <w:tcW w:w="375" w:type="dxa"/>
            <w:noWrap/>
            <w:hideMark/>
          </w:tcPr>
          <w:p w14:paraId="55F6F4E2" w14:textId="77777777" w:rsidR="005B7CB9" w:rsidRPr="005B7CB9" w:rsidRDefault="005B7CB9" w:rsidP="005B7CB9"/>
        </w:tc>
        <w:tc>
          <w:tcPr>
            <w:tcW w:w="1583" w:type="dxa"/>
            <w:noWrap/>
            <w:hideMark/>
          </w:tcPr>
          <w:p w14:paraId="7E1D65D4" w14:textId="77777777" w:rsidR="005B7CB9" w:rsidRPr="005B7CB9" w:rsidRDefault="005B7CB9" w:rsidP="005B7CB9"/>
        </w:tc>
        <w:tc>
          <w:tcPr>
            <w:tcW w:w="963" w:type="dxa"/>
            <w:noWrap/>
            <w:hideMark/>
          </w:tcPr>
          <w:p w14:paraId="48D86D27" w14:textId="77777777" w:rsidR="005B7CB9" w:rsidRPr="005B7CB9" w:rsidRDefault="005B7CB9" w:rsidP="005B7CB9"/>
        </w:tc>
      </w:tr>
      <w:tr w:rsidR="005B7CB9" w:rsidRPr="005B7CB9" w14:paraId="2B8E95E9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039669D1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Hlavní motor (při 50 Hz)</w:t>
            </w:r>
          </w:p>
        </w:tc>
        <w:tc>
          <w:tcPr>
            <w:tcW w:w="2126" w:type="dxa"/>
            <w:gridSpan w:val="2"/>
            <w:noWrap/>
            <w:hideMark/>
          </w:tcPr>
          <w:p w14:paraId="3C6635F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38302F2D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A3F7417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1819C6D7" w14:textId="77777777" w:rsidR="005B7CB9" w:rsidRPr="005B7CB9" w:rsidRDefault="005B7CB9">
            <w:r w:rsidRPr="005B7CB9">
              <w:t>Jmenovitý výkon hnacího motoru</w:t>
            </w:r>
          </w:p>
        </w:tc>
        <w:tc>
          <w:tcPr>
            <w:tcW w:w="2126" w:type="dxa"/>
            <w:gridSpan w:val="2"/>
            <w:noWrap/>
            <w:hideMark/>
          </w:tcPr>
          <w:p w14:paraId="2FEDEC9D" w14:textId="77777777" w:rsidR="005B7CB9" w:rsidRPr="005B7CB9" w:rsidRDefault="005B7CB9" w:rsidP="005B7CB9">
            <w:r w:rsidRPr="005B7CB9">
              <w:t>max. 18,5 kW</w:t>
            </w:r>
          </w:p>
        </w:tc>
        <w:tc>
          <w:tcPr>
            <w:tcW w:w="2546" w:type="dxa"/>
            <w:gridSpan w:val="2"/>
            <w:noWrap/>
            <w:hideMark/>
          </w:tcPr>
          <w:p w14:paraId="559B19F3" w14:textId="77777777" w:rsidR="005B7CB9" w:rsidRPr="005B7CB9" w:rsidRDefault="005B7CB9" w:rsidP="005B7CB9">
            <w:r w:rsidRPr="005B7CB9">
              <w:t xml:space="preserve"> kW</w:t>
            </w:r>
          </w:p>
        </w:tc>
      </w:tr>
      <w:tr w:rsidR="005B7CB9" w:rsidRPr="005B7CB9" w14:paraId="7FD5FF06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2F557704" w14:textId="77777777" w:rsidR="005B7CB9" w:rsidRPr="005B7CB9" w:rsidRDefault="005B7CB9">
            <w:r w:rsidRPr="005B7CB9">
              <w:t>Jmenovité otáčky hnacího motoru</w:t>
            </w:r>
          </w:p>
        </w:tc>
        <w:tc>
          <w:tcPr>
            <w:tcW w:w="2126" w:type="dxa"/>
            <w:gridSpan w:val="2"/>
            <w:noWrap/>
            <w:hideMark/>
          </w:tcPr>
          <w:p w14:paraId="7CC3941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7614322E" w14:textId="77777777" w:rsidR="005B7CB9" w:rsidRPr="005B7CB9" w:rsidRDefault="005B7CB9" w:rsidP="005B7CB9">
            <w:r w:rsidRPr="005B7CB9">
              <w:t>/min</w:t>
            </w:r>
          </w:p>
        </w:tc>
      </w:tr>
      <w:tr w:rsidR="005B7CB9" w:rsidRPr="005B7CB9" w14:paraId="54B7019A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4FA5942C" w14:textId="77777777" w:rsidR="005B7CB9" w:rsidRPr="005B7CB9" w:rsidRDefault="005B7CB9">
            <w:r w:rsidRPr="005B7CB9">
              <w:t>Stupeň ochrany hnacího motoru</w:t>
            </w:r>
          </w:p>
        </w:tc>
        <w:tc>
          <w:tcPr>
            <w:tcW w:w="2126" w:type="dxa"/>
            <w:gridSpan w:val="2"/>
            <w:noWrap/>
            <w:hideMark/>
          </w:tcPr>
          <w:p w14:paraId="1E3233B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2546" w:type="dxa"/>
            <w:gridSpan w:val="2"/>
            <w:noWrap/>
            <w:hideMark/>
          </w:tcPr>
          <w:p w14:paraId="06F734F3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ECFB588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0BC55B0C" w14:textId="77777777" w:rsidR="005B7CB9" w:rsidRPr="005B7CB9" w:rsidRDefault="005B7CB9">
            <w:r w:rsidRPr="005B7CB9">
              <w:t>Elektrické napájení </w:t>
            </w:r>
          </w:p>
        </w:tc>
        <w:tc>
          <w:tcPr>
            <w:tcW w:w="2126" w:type="dxa"/>
            <w:gridSpan w:val="2"/>
            <w:noWrap/>
            <w:hideMark/>
          </w:tcPr>
          <w:p w14:paraId="2D4296A1" w14:textId="77777777" w:rsidR="005B7CB9" w:rsidRPr="005B7CB9" w:rsidRDefault="005B7CB9" w:rsidP="005B7CB9">
            <w:r w:rsidRPr="005B7CB9">
              <w:t>400 V / 3 / 50 Hz</w:t>
            </w:r>
          </w:p>
        </w:tc>
        <w:tc>
          <w:tcPr>
            <w:tcW w:w="2546" w:type="dxa"/>
            <w:gridSpan w:val="2"/>
            <w:noWrap/>
            <w:hideMark/>
          </w:tcPr>
          <w:p w14:paraId="6E996BF6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C493B68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5173CAF1" w14:textId="77777777" w:rsidR="005B7CB9" w:rsidRPr="005B7CB9" w:rsidRDefault="005B7CB9">
            <w:r w:rsidRPr="005B7CB9">
              <w:t>Účinnost motoru (při jmenovitých podmínkách)</w:t>
            </w:r>
          </w:p>
        </w:tc>
        <w:tc>
          <w:tcPr>
            <w:tcW w:w="2126" w:type="dxa"/>
            <w:gridSpan w:val="2"/>
            <w:noWrap/>
            <w:hideMark/>
          </w:tcPr>
          <w:p w14:paraId="623D63A7" w14:textId="77777777" w:rsidR="005B7CB9" w:rsidRPr="005B7CB9" w:rsidRDefault="005B7CB9" w:rsidP="005B7CB9">
            <w:r w:rsidRPr="005B7CB9">
              <w:t>min. 93 %</w:t>
            </w:r>
          </w:p>
        </w:tc>
        <w:tc>
          <w:tcPr>
            <w:tcW w:w="2546" w:type="dxa"/>
            <w:gridSpan w:val="2"/>
            <w:noWrap/>
            <w:hideMark/>
          </w:tcPr>
          <w:p w14:paraId="6824F148" w14:textId="77777777" w:rsidR="005B7CB9" w:rsidRPr="005B7CB9" w:rsidRDefault="005B7CB9" w:rsidP="005B7CB9">
            <w:r w:rsidRPr="005B7CB9">
              <w:t>%</w:t>
            </w:r>
          </w:p>
        </w:tc>
      </w:tr>
      <w:tr w:rsidR="005B7CB9" w:rsidRPr="005B7CB9" w14:paraId="09C74211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50790655" w14:textId="77777777" w:rsidR="005B7CB9" w:rsidRPr="005B7CB9" w:rsidRDefault="005B7CB9">
            <w:r w:rsidRPr="005B7CB9">
              <w:t>Třída energetické účinnosti motoru a frekvenčního měniče dle IED 61800-9-2:2017)</w:t>
            </w:r>
          </w:p>
        </w:tc>
        <w:tc>
          <w:tcPr>
            <w:tcW w:w="2126" w:type="dxa"/>
            <w:gridSpan w:val="2"/>
            <w:noWrap/>
            <w:hideMark/>
          </w:tcPr>
          <w:p w14:paraId="4DF4C6F7" w14:textId="77777777" w:rsidR="005B7CB9" w:rsidRPr="005B7CB9" w:rsidRDefault="005B7CB9" w:rsidP="005B7CB9">
            <w:r w:rsidRPr="005B7CB9">
              <w:t>IES2</w:t>
            </w:r>
          </w:p>
        </w:tc>
        <w:tc>
          <w:tcPr>
            <w:tcW w:w="2546" w:type="dxa"/>
            <w:gridSpan w:val="2"/>
            <w:noWrap/>
            <w:hideMark/>
          </w:tcPr>
          <w:p w14:paraId="4281D4A3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89642D9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3C3E3947" w14:textId="77777777" w:rsidR="005B7CB9" w:rsidRPr="005B7CB9" w:rsidRDefault="005B7CB9">
            <w:r w:rsidRPr="005B7CB9">
              <w:t>Provozní tlak</w:t>
            </w:r>
          </w:p>
        </w:tc>
        <w:tc>
          <w:tcPr>
            <w:tcW w:w="2126" w:type="dxa"/>
            <w:gridSpan w:val="2"/>
            <w:noWrap/>
            <w:hideMark/>
          </w:tcPr>
          <w:p w14:paraId="3A282DFD" w14:textId="77777777" w:rsidR="005B7CB9" w:rsidRPr="005B7CB9" w:rsidRDefault="005B7CB9" w:rsidP="005B7CB9">
            <w:r w:rsidRPr="005B7CB9">
              <w:t>600 mbar</w:t>
            </w:r>
          </w:p>
        </w:tc>
        <w:tc>
          <w:tcPr>
            <w:tcW w:w="2546" w:type="dxa"/>
            <w:gridSpan w:val="2"/>
            <w:noWrap/>
            <w:hideMark/>
          </w:tcPr>
          <w:p w14:paraId="32790A8B" w14:textId="77777777" w:rsidR="005B7CB9" w:rsidRPr="005B7CB9" w:rsidRDefault="005B7CB9" w:rsidP="005B7CB9">
            <w:r w:rsidRPr="005B7CB9">
              <w:t xml:space="preserve"> mbar</w:t>
            </w:r>
          </w:p>
        </w:tc>
      </w:tr>
      <w:tr w:rsidR="005B7CB9" w:rsidRPr="005B7CB9" w14:paraId="1A07107F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678F5C31" w14:textId="77777777" w:rsidR="005B7CB9" w:rsidRPr="005B7CB9" w:rsidRDefault="005B7CB9">
            <w:r w:rsidRPr="005B7CB9">
              <w:t>Provozní podmínky</w:t>
            </w:r>
          </w:p>
        </w:tc>
        <w:tc>
          <w:tcPr>
            <w:tcW w:w="2126" w:type="dxa"/>
            <w:gridSpan w:val="2"/>
            <w:noWrap/>
            <w:hideMark/>
          </w:tcPr>
          <w:p w14:paraId="01D0AA15" w14:textId="77777777" w:rsidR="005B7CB9" w:rsidRPr="005B7CB9" w:rsidRDefault="005B7CB9" w:rsidP="005B7CB9">
            <w:r w:rsidRPr="005B7CB9">
              <w:t>min. -15 °C až max. +40 °C</w:t>
            </w:r>
          </w:p>
        </w:tc>
        <w:tc>
          <w:tcPr>
            <w:tcW w:w="2546" w:type="dxa"/>
            <w:gridSpan w:val="2"/>
            <w:noWrap/>
            <w:hideMark/>
          </w:tcPr>
          <w:p w14:paraId="3D1998C8" w14:textId="77777777" w:rsidR="005B7CB9" w:rsidRPr="005B7CB9" w:rsidRDefault="005B7CB9" w:rsidP="005B7CB9">
            <w:r w:rsidRPr="005B7CB9">
              <w:t>min. ... °C až max. ...°C</w:t>
            </w:r>
          </w:p>
        </w:tc>
      </w:tr>
      <w:tr w:rsidR="005B7CB9" w:rsidRPr="005B7CB9" w14:paraId="60238748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1C108878" w14:textId="77777777" w:rsidR="005B7CB9" w:rsidRPr="005B7CB9" w:rsidRDefault="005B7CB9" w:rsidP="005B7CB9"/>
        </w:tc>
        <w:tc>
          <w:tcPr>
            <w:tcW w:w="1751" w:type="dxa"/>
            <w:noWrap/>
            <w:hideMark/>
          </w:tcPr>
          <w:p w14:paraId="41501D24" w14:textId="77777777" w:rsidR="005B7CB9" w:rsidRPr="005B7CB9" w:rsidRDefault="005B7CB9"/>
        </w:tc>
        <w:tc>
          <w:tcPr>
            <w:tcW w:w="375" w:type="dxa"/>
            <w:noWrap/>
            <w:hideMark/>
          </w:tcPr>
          <w:p w14:paraId="397AB4BC" w14:textId="77777777" w:rsidR="005B7CB9" w:rsidRPr="005B7CB9" w:rsidRDefault="005B7CB9" w:rsidP="005B7CB9"/>
        </w:tc>
        <w:tc>
          <w:tcPr>
            <w:tcW w:w="1583" w:type="dxa"/>
            <w:noWrap/>
            <w:hideMark/>
          </w:tcPr>
          <w:p w14:paraId="33747527" w14:textId="77777777" w:rsidR="005B7CB9" w:rsidRPr="005B7CB9" w:rsidRDefault="005B7CB9" w:rsidP="005B7CB9"/>
        </w:tc>
        <w:tc>
          <w:tcPr>
            <w:tcW w:w="963" w:type="dxa"/>
            <w:noWrap/>
            <w:hideMark/>
          </w:tcPr>
          <w:p w14:paraId="15BF1F61" w14:textId="77777777" w:rsidR="005B7CB9" w:rsidRPr="005B7CB9" w:rsidRDefault="005B7CB9" w:rsidP="005B7CB9"/>
        </w:tc>
      </w:tr>
      <w:tr w:rsidR="005B7CB9" w:rsidRPr="005B7CB9" w14:paraId="245200CB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4E09B417" w14:textId="77777777" w:rsidR="005B7CB9" w:rsidRPr="005B7CB9" w:rsidRDefault="005B7CB9">
            <w:r w:rsidRPr="005B7CB9">
              <w:t>Otáčky bloku při 50 Hz</w:t>
            </w:r>
          </w:p>
        </w:tc>
        <w:tc>
          <w:tcPr>
            <w:tcW w:w="1751" w:type="dxa"/>
            <w:noWrap/>
            <w:hideMark/>
          </w:tcPr>
          <w:p w14:paraId="654EB58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75" w:type="dxa"/>
            <w:noWrap/>
            <w:hideMark/>
          </w:tcPr>
          <w:p w14:paraId="179656A8" w14:textId="77777777" w:rsidR="005B7CB9" w:rsidRPr="005B7CB9" w:rsidRDefault="005B7CB9">
            <w:r w:rsidRPr="005B7CB9">
              <w:t> </w:t>
            </w:r>
          </w:p>
        </w:tc>
        <w:tc>
          <w:tcPr>
            <w:tcW w:w="1583" w:type="dxa"/>
            <w:noWrap/>
            <w:hideMark/>
          </w:tcPr>
          <w:p w14:paraId="7D872C5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963" w:type="dxa"/>
            <w:noWrap/>
            <w:hideMark/>
          </w:tcPr>
          <w:p w14:paraId="45BDFAF9" w14:textId="77777777" w:rsidR="005B7CB9" w:rsidRPr="005B7CB9" w:rsidRDefault="005B7CB9">
            <w:r w:rsidRPr="005B7CB9">
              <w:t xml:space="preserve"> </w:t>
            </w:r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42BE2F07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78F53985" w14:textId="77777777" w:rsidR="005B7CB9" w:rsidRPr="005B7CB9" w:rsidRDefault="005B7CB9">
            <w:r w:rsidRPr="005B7CB9">
              <w:t>Specificky dodávané množství za provozních podmínek při 50 Hz</w:t>
            </w:r>
          </w:p>
        </w:tc>
        <w:tc>
          <w:tcPr>
            <w:tcW w:w="1751" w:type="dxa"/>
            <w:noWrap/>
            <w:hideMark/>
          </w:tcPr>
          <w:p w14:paraId="72AC91FC" w14:textId="77777777" w:rsidR="005B7CB9" w:rsidRPr="005B7CB9" w:rsidRDefault="005B7CB9" w:rsidP="005B7CB9">
            <w:r w:rsidRPr="005B7CB9">
              <w:t>min. 12,5</w:t>
            </w:r>
          </w:p>
        </w:tc>
        <w:tc>
          <w:tcPr>
            <w:tcW w:w="375" w:type="dxa"/>
            <w:noWrap/>
            <w:hideMark/>
          </w:tcPr>
          <w:p w14:paraId="61695553" w14:textId="77777777" w:rsidR="005B7CB9" w:rsidRPr="005B7CB9" w:rsidRDefault="005B7CB9">
            <w:r w:rsidRPr="005B7CB9">
              <w:t xml:space="preserve"> m³/min</w:t>
            </w:r>
          </w:p>
        </w:tc>
        <w:tc>
          <w:tcPr>
            <w:tcW w:w="1583" w:type="dxa"/>
            <w:noWrap/>
            <w:hideMark/>
          </w:tcPr>
          <w:p w14:paraId="20FB36D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963" w:type="dxa"/>
            <w:noWrap/>
            <w:hideMark/>
          </w:tcPr>
          <w:p w14:paraId="60734F83" w14:textId="77777777" w:rsidR="005B7CB9" w:rsidRPr="005B7CB9" w:rsidRDefault="005B7CB9">
            <w:r w:rsidRPr="005B7CB9">
              <w:t xml:space="preserve"> m³/min</w:t>
            </w:r>
          </w:p>
        </w:tc>
      </w:tr>
      <w:tr w:rsidR="005B7CB9" w:rsidRPr="005B7CB9" w14:paraId="55EAF239" w14:textId="77777777" w:rsidTr="005B7CB9">
        <w:trPr>
          <w:trHeight w:val="300"/>
        </w:trPr>
        <w:tc>
          <w:tcPr>
            <w:tcW w:w="4390" w:type="dxa"/>
            <w:noWrap/>
            <w:hideMark/>
          </w:tcPr>
          <w:p w14:paraId="151F029A" w14:textId="77777777" w:rsidR="005B7CB9" w:rsidRPr="005B7CB9" w:rsidRDefault="005B7CB9">
            <w:r w:rsidRPr="005B7CB9">
              <w:t>Specificky dodávané množství za provozních podmínek</w:t>
            </w:r>
          </w:p>
        </w:tc>
        <w:tc>
          <w:tcPr>
            <w:tcW w:w="1751" w:type="dxa"/>
            <w:noWrap/>
            <w:hideMark/>
          </w:tcPr>
          <w:p w14:paraId="61B3865D" w14:textId="77777777" w:rsidR="005B7CB9" w:rsidRPr="005B7CB9" w:rsidRDefault="005B7CB9" w:rsidP="005B7CB9">
            <w:r w:rsidRPr="005B7CB9">
              <w:t>4,9 - 18,0</w:t>
            </w:r>
          </w:p>
        </w:tc>
        <w:tc>
          <w:tcPr>
            <w:tcW w:w="375" w:type="dxa"/>
            <w:noWrap/>
            <w:hideMark/>
          </w:tcPr>
          <w:p w14:paraId="3F36955F" w14:textId="77777777" w:rsidR="005B7CB9" w:rsidRPr="005B7CB9" w:rsidRDefault="005B7CB9">
            <w:r w:rsidRPr="005B7CB9">
              <w:t xml:space="preserve"> m³/min</w:t>
            </w:r>
          </w:p>
        </w:tc>
        <w:tc>
          <w:tcPr>
            <w:tcW w:w="1583" w:type="dxa"/>
            <w:noWrap/>
            <w:hideMark/>
          </w:tcPr>
          <w:p w14:paraId="2C0D337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963" w:type="dxa"/>
            <w:noWrap/>
            <w:hideMark/>
          </w:tcPr>
          <w:p w14:paraId="117BD018" w14:textId="77777777" w:rsidR="005B7CB9" w:rsidRPr="005B7CB9" w:rsidRDefault="005B7CB9">
            <w:r w:rsidRPr="005B7CB9">
              <w:t xml:space="preserve"> m³/min</w:t>
            </w:r>
          </w:p>
        </w:tc>
      </w:tr>
    </w:tbl>
    <w:p w14:paraId="6061C4DC" w14:textId="7418CFC0" w:rsidR="005B7CB9" w:rsidRDefault="005B7CB9" w:rsidP="005B7C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9"/>
        <w:gridCol w:w="922"/>
        <w:gridCol w:w="995"/>
        <w:gridCol w:w="963"/>
        <w:gridCol w:w="963"/>
      </w:tblGrid>
      <w:tr w:rsidR="005B7CB9" w:rsidRPr="005B7CB9" w14:paraId="18D00BF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9D5FE17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Požadované příslušenství šroubového dmychadla:</w:t>
            </w:r>
          </w:p>
        </w:tc>
        <w:tc>
          <w:tcPr>
            <w:tcW w:w="1580" w:type="dxa"/>
            <w:noWrap/>
            <w:hideMark/>
          </w:tcPr>
          <w:p w14:paraId="71817D36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1720" w:type="dxa"/>
            <w:noWrap/>
            <w:hideMark/>
          </w:tcPr>
          <w:p w14:paraId="0FAD7E0D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0DC96EE6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03B02D8C" w14:textId="77777777" w:rsidR="005B7CB9" w:rsidRPr="005B7CB9" w:rsidRDefault="005B7CB9" w:rsidP="005B7CB9"/>
        </w:tc>
      </w:tr>
      <w:tr w:rsidR="005B7CB9" w:rsidRPr="005B7CB9" w14:paraId="799D943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06877E6" w14:textId="77777777" w:rsidR="005B7CB9" w:rsidRPr="005B7CB9" w:rsidRDefault="005B7CB9" w:rsidP="005B7CB9"/>
        </w:tc>
        <w:tc>
          <w:tcPr>
            <w:tcW w:w="1580" w:type="dxa"/>
            <w:noWrap/>
            <w:hideMark/>
          </w:tcPr>
          <w:p w14:paraId="42CC729E" w14:textId="77777777" w:rsidR="005B7CB9" w:rsidRPr="005B7CB9" w:rsidRDefault="005B7CB9"/>
        </w:tc>
        <w:tc>
          <w:tcPr>
            <w:tcW w:w="1720" w:type="dxa"/>
            <w:noWrap/>
            <w:hideMark/>
          </w:tcPr>
          <w:p w14:paraId="3855FCDB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55D21D2C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78B602FD" w14:textId="77777777" w:rsidR="005B7CB9" w:rsidRPr="005B7CB9" w:rsidRDefault="005B7CB9" w:rsidP="005B7CB9"/>
        </w:tc>
      </w:tr>
      <w:tr w:rsidR="005B7CB9" w:rsidRPr="005B7CB9" w14:paraId="158F553E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D4C59B3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  <w:tc>
          <w:tcPr>
            <w:tcW w:w="3300" w:type="dxa"/>
            <w:gridSpan w:val="2"/>
            <w:noWrap/>
            <w:hideMark/>
          </w:tcPr>
          <w:p w14:paraId="6519FFC4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Požadavek zadavatele:</w:t>
            </w:r>
          </w:p>
        </w:tc>
        <w:tc>
          <w:tcPr>
            <w:tcW w:w="3320" w:type="dxa"/>
            <w:gridSpan w:val="2"/>
            <w:noWrap/>
            <w:hideMark/>
          </w:tcPr>
          <w:p w14:paraId="3175F6F1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Vyplní uchazeč (ANO/NE):</w:t>
            </w:r>
          </w:p>
        </w:tc>
      </w:tr>
      <w:tr w:rsidR="005B7CB9" w:rsidRPr="005B7CB9" w14:paraId="16F2929A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6C5EF42" w14:textId="77777777" w:rsidR="005B7CB9" w:rsidRPr="005B7CB9" w:rsidRDefault="005B7CB9">
            <w:r w:rsidRPr="005B7CB9">
              <w:t>Šroubový blok s vysoce účinným profilem</w:t>
            </w:r>
          </w:p>
        </w:tc>
        <w:tc>
          <w:tcPr>
            <w:tcW w:w="3300" w:type="dxa"/>
            <w:gridSpan w:val="2"/>
            <w:noWrap/>
            <w:hideMark/>
          </w:tcPr>
          <w:p w14:paraId="6278989B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47836626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0848EC98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2EEECC4" w14:textId="77777777" w:rsidR="005B7CB9" w:rsidRPr="005B7CB9" w:rsidRDefault="005B7CB9">
            <w:r w:rsidRPr="005B7CB9">
              <w:t xml:space="preserve">Integrovaný frekvenční měnič </w:t>
            </w:r>
          </w:p>
        </w:tc>
        <w:tc>
          <w:tcPr>
            <w:tcW w:w="3300" w:type="dxa"/>
            <w:gridSpan w:val="2"/>
            <w:noWrap/>
            <w:hideMark/>
          </w:tcPr>
          <w:p w14:paraId="52FE1EB4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79ECB0D6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5085DF4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0A93797" w14:textId="77777777" w:rsidR="005B7CB9" w:rsidRPr="005B7CB9" w:rsidRDefault="005B7CB9">
            <w:proofErr w:type="spellStart"/>
            <w:r w:rsidRPr="005B7CB9">
              <w:t>Bezprokluzový</w:t>
            </w:r>
            <w:proofErr w:type="spellEnd"/>
            <w:r w:rsidRPr="005B7CB9">
              <w:t xml:space="preserve"> </w:t>
            </w:r>
            <w:proofErr w:type="spellStart"/>
            <w:r w:rsidRPr="005B7CB9">
              <w:t>reluktní</w:t>
            </w:r>
            <w:proofErr w:type="spellEnd"/>
            <w:r w:rsidRPr="005B7CB9">
              <w:t xml:space="preserve"> motor s vysokou účinností</w:t>
            </w:r>
          </w:p>
        </w:tc>
        <w:tc>
          <w:tcPr>
            <w:tcW w:w="3300" w:type="dxa"/>
            <w:gridSpan w:val="2"/>
            <w:noWrap/>
            <w:hideMark/>
          </w:tcPr>
          <w:p w14:paraId="26C69AC9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2C2CDF79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403B38E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AD2803A" w14:textId="77777777" w:rsidR="005B7CB9" w:rsidRPr="005B7CB9" w:rsidRDefault="005B7CB9">
            <w:proofErr w:type="spellStart"/>
            <w:r w:rsidRPr="005B7CB9">
              <w:t>Bezprokluzový</w:t>
            </w:r>
            <w:proofErr w:type="spellEnd"/>
            <w:r w:rsidRPr="005B7CB9">
              <w:t xml:space="preserve"> přenos hnací síly z motoru na blok dmychadla </w:t>
            </w:r>
          </w:p>
        </w:tc>
        <w:tc>
          <w:tcPr>
            <w:tcW w:w="3300" w:type="dxa"/>
            <w:gridSpan w:val="2"/>
            <w:noWrap/>
            <w:hideMark/>
          </w:tcPr>
          <w:p w14:paraId="388E1314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3D7EB038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597239E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B02A041" w14:textId="77777777" w:rsidR="005B7CB9" w:rsidRPr="005B7CB9" w:rsidRDefault="005B7CB9">
            <w:r w:rsidRPr="005B7CB9">
              <w:t>Řemenový pohon</w:t>
            </w:r>
          </w:p>
        </w:tc>
        <w:tc>
          <w:tcPr>
            <w:tcW w:w="3300" w:type="dxa"/>
            <w:gridSpan w:val="2"/>
            <w:hideMark/>
          </w:tcPr>
          <w:p w14:paraId="6ECAA923" w14:textId="77777777" w:rsidR="005B7CB9" w:rsidRPr="005B7CB9" w:rsidRDefault="005B7CB9" w:rsidP="005B7CB9">
            <w:r w:rsidRPr="005B7CB9">
              <w:t>NE</w:t>
            </w:r>
          </w:p>
        </w:tc>
        <w:tc>
          <w:tcPr>
            <w:tcW w:w="3320" w:type="dxa"/>
            <w:gridSpan w:val="2"/>
            <w:hideMark/>
          </w:tcPr>
          <w:p w14:paraId="6FC7A783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2762FCA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E247A16" w14:textId="77777777" w:rsidR="005B7CB9" w:rsidRPr="005B7CB9" w:rsidRDefault="005B7CB9">
            <w:r w:rsidRPr="005B7CB9">
              <w:t>Mazání ložiskových skříní rozstřikovým diskem</w:t>
            </w:r>
          </w:p>
        </w:tc>
        <w:tc>
          <w:tcPr>
            <w:tcW w:w="3300" w:type="dxa"/>
            <w:gridSpan w:val="2"/>
            <w:noWrap/>
            <w:hideMark/>
          </w:tcPr>
          <w:p w14:paraId="286C5AB0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5FDFCA5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6E8CFF7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B831BE3" w14:textId="77777777" w:rsidR="005B7CB9" w:rsidRPr="005B7CB9" w:rsidRDefault="005B7CB9">
            <w:r w:rsidRPr="005B7CB9">
              <w:t>Mazacího okruh včetně olejového čerpadla a olejového separátoru</w:t>
            </w:r>
          </w:p>
        </w:tc>
        <w:tc>
          <w:tcPr>
            <w:tcW w:w="3300" w:type="dxa"/>
            <w:gridSpan w:val="2"/>
            <w:hideMark/>
          </w:tcPr>
          <w:p w14:paraId="0FD1940E" w14:textId="77777777" w:rsidR="005B7CB9" w:rsidRPr="005B7CB9" w:rsidRDefault="005B7CB9" w:rsidP="005B7CB9">
            <w:r w:rsidRPr="005B7CB9">
              <w:t>NE</w:t>
            </w:r>
          </w:p>
        </w:tc>
        <w:tc>
          <w:tcPr>
            <w:tcW w:w="3320" w:type="dxa"/>
            <w:gridSpan w:val="2"/>
            <w:hideMark/>
          </w:tcPr>
          <w:p w14:paraId="7629A696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F5160D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C7EF9CB" w14:textId="77777777" w:rsidR="005B7CB9" w:rsidRPr="005B7CB9" w:rsidRDefault="005B7CB9">
            <w:r w:rsidRPr="005B7CB9">
              <w:lastRenderedPageBreak/>
              <w:t>Tovární olejová náplň mazacích skříní bloku</w:t>
            </w:r>
          </w:p>
        </w:tc>
        <w:tc>
          <w:tcPr>
            <w:tcW w:w="3300" w:type="dxa"/>
            <w:gridSpan w:val="2"/>
            <w:noWrap/>
            <w:hideMark/>
          </w:tcPr>
          <w:p w14:paraId="4E41AA07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48249ABF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EDC3ED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FFBD3B8" w14:textId="77777777" w:rsidR="005B7CB9" w:rsidRPr="005B7CB9" w:rsidRDefault="005B7CB9">
            <w:r w:rsidRPr="005B7CB9">
              <w:t xml:space="preserve">Těsnění hřídele </w:t>
            </w:r>
            <w:proofErr w:type="gramStart"/>
            <w:r w:rsidRPr="005B7CB9">
              <w:t>vnitřní - labyrintní</w:t>
            </w:r>
            <w:proofErr w:type="gramEnd"/>
          </w:p>
        </w:tc>
        <w:tc>
          <w:tcPr>
            <w:tcW w:w="3300" w:type="dxa"/>
            <w:gridSpan w:val="2"/>
            <w:noWrap/>
            <w:hideMark/>
          </w:tcPr>
          <w:p w14:paraId="6AF6109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7CE8178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7DA4EF7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2635DA7" w14:textId="77777777" w:rsidR="005B7CB9" w:rsidRPr="005B7CB9" w:rsidRDefault="005B7CB9">
            <w:r w:rsidRPr="005B7CB9">
              <w:t xml:space="preserve">Těsnění hřídele </w:t>
            </w:r>
            <w:proofErr w:type="gramStart"/>
            <w:r w:rsidRPr="005B7CB9">
              <w:t>vnější - třecí</w:t>
            </w:r>
            <w:proofErr w:type="gramEnd"/>
            <w:r w:rsidRPr="005B7CB9">
              <w:t xml:space="preserve"> kroužek</w:t>
            </w:r>
          </w:p>
        </w:tc>
        <w:tc>
          <w:tcPr>
            <w:tcW w:w="3300" w:type="dxa"/>
            <w:gridSpan w:val="2"/>
            <w:noWrap/>
            <w:hideMark/>
          </w:tcPr>
          <w:p w14:paraId="090C954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2C794D1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CFD6006" w14:textId="77777777" w:rsidTr="005B7CB9">
        <w:trPr>
          <w:trHeight w:val="300"/>
        </w:trPr>
        <w:tc>
          <w:tcPr>
            <w:tcW w:w="9880" w:type="dxa"/>
            <w:hideMark/>
          </w:tcPr>
          <w:p w14:paraId="3B838465" w14:textId="77777777" w:rsidR="005B7CB9" w:rsidRPr="005B7CB9" w:rsidRDefault="005B7CB9">
            <w:r w:rsidRPr="005B7CB9">
              <w:t>Torzně stabilní základový rám s integrovaným výtlačným tlumičem</w:t>
            </w:r>
          </w:p>
        </w:tc>
        <w:tc>
          <w:tcPr>
            <w:tcW w:w="3300" w:type="dxa"/>
            <w:gridSpan w:val="2"/>
            <w:hideMark/>
          </w:tcPr>
          <w:p w14:paraId="3F7ADA5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hideMark/>
          </w:tcPr>
          <w:p w14:paraId="6717895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8EFB7AE" w14:textId="77777777" w:rsidTr="005B7CB9">
        <w:trPr>
          <w:trHeight w:val="300"/>
        </w:trPr>
        <w:tc>
          <w:tcPr>
            <w:tcW w:w="9880" w:type="dxa"/>
            <w:hideMark/>
          </w:tcPr>
          <w:p w14:paraId="6F59723C" w14:textId="77777777" w:rsidR="005B7CB9" w:rsidRPr="005B7CB9" w:rsidRDefault="005B7CB9">
            <w:r w:rsidRPr="005B7CB9">
              <w:t>Sada pružných patek pro zabránění přenosu vibrací a eliminování hluku</w:t>
            </w:r>
          </w:p>
        </w:tc>
        <w:tc>
          <w:tcPr>
            <w:tcW w:w="3300" w:type="dxa"/>
            <w:gridSpan w:val="2"/>
            <w:hideMark/>
          </w:tcPr>
          <w:p w14:paraId="5580608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hideMark/>
          </w:tcPr>
          <w:p w14:paraId="390326AE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162863B6" w14:textId="77777777" w:rsidTr="005B7CB9">
        <w:trPr>
          <w:trHeight w:val="300"/>
        </w:trPr>
        <w:tc>
          <w:tcPr>
            <w:tcW w:w="9880" w:type="dxa"/>
            <w:hideMark/>
          </w:tcPr>
          <w:p w14:paraId="2F665937" w14:textId="77777777" w:rsidR="005B7CB9" w:rsidRPr="005B7CB9" w:rsidRDefault="005B7CB9">
            <w:r w:rsidRPr="005B7CB9">
              <w:t>Protihlukový kryt pro vnitřní umístění</w:t>
            </w:r>
          </w:p>
        </w:tc>
        <w:tc>
          <w:tcPr>
            <w:tcW w:w="3300" w:type="dxa"/>
            <w:gridSpan w:val="2"/>
            <w:hideMark/>
          </w:tcPr>
          <w:p w14:paraId="0479660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hideMark/>
          </w:tcPr>
          <w:p w14:paraId="404AF1B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4D2FAC5" w14:textId="77777777" w:rsidTr="005B7CB9">
        <w:trPr>
          <w:trHeight w:val="300"/>
        </w:trPr>
        <w:tc>
          <w:tcPr>
            <w:tcW w:w="9880" w:type="dxa"/>
            <w:hideMark/>
          </w:tcPr>
          <w:p w14:paraId="2685E940" w14:textId="77777777" w:rsidR="005B7CB9" w:rsidRPr="005B7CB9" w:rsidRDefault="005B7CB9">
            <w:r w:rsidRPr="005B7CB9">
              <w:t>Protihlukový kryt pro venkovní umístění pod samostatným přístřeškem</w:t>
            </w:r>
          </w:p>
        </w:tc>
        <w:tc>
          <w:tcPr>
            <w:tcW w:w="3300" w:type="dxa"/>
            <w:gridSpan w:val="2"/>
            <w:hideMark/>
          </w:tcPr>
          <w:p w14:paraId="7A52159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hideMark/>
          </w:tcPr>
          <w:p w14:paraId="3A1222EF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6CC76C8" w14:textId="77777777" w:rsidTr="005B7CB9">
        <w:trPr>
          <w:trHeight w:val="300"/>
        </w:trPr>
        <w:tc>
          <w:tcPr>
            <w:tcW w:w="9880" w:type="dxa"/>
            <w:hideMark/>
          </w:tcPr>
          <w:p w14:paraId="0CEB5081" w14:textId="77777777" w:rsidR="005B7CB9" w:rsidRPr="005B7CB9" w:rsidRDefault="005B7CB9">
            <w:r w:rsidRPr="005B7CB9">
              <w:t>Protihlukový kryt pro venkovní umístění s integrovanou ochrannou proti povětrnostním podmínkám</w:t>
            </w:r>
          </w:p>
        </w:tc>
        <w:tc>
          <w:tcPr>
            <w:tcW w:w="3300" w:type="dxa"/>
            <w:gridSpan w:val="2"/>
            <w:hideMark/>
          </w:tcPr>
          <w:p w14:paraId="3A7C1EC9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hideMark/>
          </w:tcPr>
          <w:p w14:paraId="46B5C828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07E3A607" w14:textId="77777777" w:rsidTr="005B7CB9">
        <w:trPr>
          <w:trHeight w:val="300"/>
        </w:trPr>
        <w:tc>
          <w:tcPr>
            <w:tcW w:w="9880" w:type="dxa"/>
            <w:hideMark/>
          </w:tcPr>
          <w:p w14:paraId="2CF59EBD" w14:textId="77777777" w:rsidR="005B7CB9" w:rsidRPr="005B7CB9" w:rsidRDefault="005B7CB9">
            <w:r w:rsidRPr="005B7CB9">
              <w:t>Přídavné topení pro start při nízkých teplotách</w:t>
            </w:r>
          </w:p>
        </w:tc>
        <w:tc>
          <w:tcPr>
            <w:tcW w:w="3300" w:type="dxa"/>
            <w:gridSpan w:val="2"/>
            <w:hideMark/>
          </w:tcPr>
          <w:p w14:paraId="65D78875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hideMark/>
          </w:tcPr>
          <w:p w14:paraId="189ADB81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748BC20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3651CEE" w14:textId="77777777" w:rsidR="005B7CB9" w:rsidRPr="005B7CB9" w:rsidRDefault="005B7CB9">
            <w:r w:rsidRPr="005B7CB9">
              <w:t>Tlumič na sání s filtrem</w:t>
            </w:r>
          </w:p>
        </w:tc>
        <w:tc>
          <w:tcPr>
            <w:tcW w:w="3300" w:type="dxa"/>
            <w:gridSpan w:val="2"/>
            <w:noWrap/>
            <w:hideMark/>
          </w:tcPr>
          <w:p w14:paraId="1913ADC1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22FD900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15CA1E4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0A02E36" w14:textId="77777777" w:rsidR="005B7CB9" w:rsidRPr="005B7CB9" w:rsidRDefault="005B7CB9">
            <w:r w:rsidRPr="005B7CB9">
              <w:t>Tlumič mechanického a fluidního hluku na výtlaku</w:t>
            </w:r>
          </w:p>
        </w:tc>
        <w:tc>
          <w:tcPr>
            <w:tcW w:w="3300" w:type="dxa"/>
            <w:gridSpan w:val="2"/>
            <w:noWrap/>
            <w:hideMark/>
          </w:tcPr>
          <w:p w14:paraId="0C199E2B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4DD59536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501F5F8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5F90FBF" w14:textId="77777777" w:rsidR="005B7CB9" w:rsidRPr="005B7CB9" w:rsidRDefault="005B7CB9">
            <w:r w:rsidRPr="005B7CB9">
              <w:t>Hladina akustického tlaku s krytem</w:t>
            </w:r>
          </w:p>
        </w:tc>
        <w:tc>
          <w:tcPr>
            <w:tcW w:w="3300" w:type="dxa"/>
            <w:gridSpan w:val="2"/>
            <w:noWrap/>
            <w:hideMark/>
          </w:tcPr>
          <w:p w14:paraId="3EDDC676" w14:textId="77777777" w:rsidR="005B7CB9" w:rsidRPr="005B7CB9" w:rsidRDefault="005B7CB9" w:rsidP="005B7CB9">
            <w:r w:rsidRPr="005B7CB9">
              <w:t>max. 72 dB(A)</w:t>
            </w:r>
          </w:p>
        </w:tc>
        <w:tc>
          <w:tcPr>
            <w:tcW w:w="3320" w:type="dxa"/>
            <w:gridSpan w:val="2"/>
            <w:noWrap/>
            <w:hideMark/>
          </w:tcPr>
          <w:p w14:paraId="5D137FE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5257E13" w14:textId="77777777" w:rsidTr="005B7CB9">
        <w:trPr>
          <w:trHeight w:val="293"/>
        </w:trPr>
        <w:tc>
          <w:tcPr>
            <w:tcW w:w="16500" w:type="dxa"/>
            <w:gridSpan w:val="5"/>
            <w:hideMark/>
          </w:tcPr>
          <w:p w14:paraId="5EA0428A" w14:textId="77777777" w:rsidR="005B7CB9" w:rsidRPr="005B7CB9" w:rsidRDefault="005B7CB9">
            <w:pPr>
              <w:rPr>
                <w:i/>
                <w:iCs/>
              </w:rPr>
            </w:pPr>
            <w:r w:rsidRPr="005B7CB9">
              <w:rPr>
                <w:i/>
                <w:iCs/>
              </w:rPr>
              <w:t xml:space="preserve"> - Hlučnost dle EN ISO 2151, údaj +/- 3 dB(A) ve vzdálenosti 1 m, měření intenzity hlukového pole s protihlukově izolovaným potrubím.</w:t>
            </w:r>
          </w:p>
        </w:tc>
      </w:tr>
      <w:tr w:rsidR="005B7CB9" w:rsidRPr="005B7CB9" w14:paraId="6632DACB" w14:textId="77777777" w:rsidTr="005B7CB9">
        <w:trPr>
          <w:trHeight w:val="300"/>
        </w:trPr>
        <w:tc>
          <w:tcPr>
            <w:tcW w:w="9880" w:type="dxa"/>
            <w:hideMark/>
          </w:tcPr>
          <w:p w14:paraId="4A6285DA" w14:textId="77777777" w:rsidR="005B7CB9" w:rsidRPr="005B7CB9" w:rsidRDefault="005B7CB9">
            <w:r w:rsidRPr="005B7CB9">
              <w:t>Axiální ventilátor v protihlukovém krytu nezávislý na rychlosti hlavního motoru</w:t>
            </w:r>
          </w:p>
        </w:tc>
        <w:tc>
          <w:tcPr>
            <w:tcW w:w="3300" w:type="dxa"/>
            <w:gridSpan w:val="2"/>
            <w:noWrap/>
            <w:hideMark/>
          </w:tcPr>
          <w:p w14:paraId="40B5EC10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1E2E02E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73FDEC88" w14:textId="77777777" w:rsidTr="005B7CB9">
        <w:trPr>
          <w:trHeight w:val="300"/>
        </w:trPr>
        <w:tc>
          <w:tcPr>
            <w:tcW w:w="9880" w:type="dxa"/>
            <w:hideMark/>
          </w:tcPr>
          <w:p w14:paraId="48008D64" w14:textId="77777777" w:rsidR="005B7CB9" w:rsidRPr="005B7CB9" w:rsidRDefault="005B7CB9">
            <w:r w:rsidRPr="005B7CB9">
              <w:t xml:space="preserve">Axiální ventilátor v </w:t>
            </w:r>
            <w:proofErr w:type="spellStart"/>
            <w:r w:rsidRPr="005B7CB9">
              <w:t>elektroskříni</w:t>
            </w:r>
            <w:proofErr w:type="spellEnd"/>
            <w:r w:rsidRPr="005B7CB9">
              <w:t xml:space="preserve"> nezávislý na rychlosti hlavního motoru</w:t>
            </w:r>
          </w:p>
        </w:tc>
        <w:tc>
          <w:tcPr>
            <w:tcW w:w="3300" w:type="dxa"/>
            <w:gridSpan w:val="2"/>
            <w:noWrap/>
            <w:hideMark/>
          </w:tcPr>
          <w:p w14:paraId="583D0187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37708DD5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7428AF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F681A89" w14:textId="77777777" w:rsidR="005B7CB9" w:rsidRPr="005B7CB9" w:rsidRDefault="005B7CB9">
            <w:r w:rsidRPr="005B7CB9">
              <w:t xml:space="preserve">Ventilátory podle směrnice </w:t>
            </w:r>
            <w:proofErr w:type="spellStart"/>
            <w:r w:rsidRPr="005B7CB9">
              <w:t>ErP</w:t>
            </w:r>
            <w:proofErr w:type="spellEnd"/>
            <w:r w:rsidRPr="005B7CB9">
              <w:t xml:space="preserve"> 2005/32 / EC</w:t>
            </w:r>
          </w:p>
        </w:tc>
        <w:tc>
          <w:tcPr>
            <w:tcW w:w="3300" w:type="dxa"/>
            <w:gridSpan w:val="2"/>
            <w:noWrap/>
            <w:hideMark/>
          </w:tcPr>
          <w:p w14:paraId="07CEE0C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2692C2A9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1AAD093" w14:textId="77777777" w:rsidTr="005B7CB9">
        <w:trPr>
          <w:trHeight w:val="300"/>
        </w:trPr>
        <w:tc>
          <w:tcPr>
            <w:tcW w:w="9880" w:type="dxa"/>
            <w:hideMark/>
          </w:tcPr>
          <w:p w14:paraId="7EDACB39" w14:textId="77777777" w:rsidR="005B7CB9" w:rsidRPr="005B7CB9" w:rsidRDefault="005B7CB9">
            <w:r w:rsidRPr="005B7CB9">
              <w:t>Odlehčovací rozběhový ventil</w:t>
            </w:r>
          </w:p>
        </w:tc>
        <w:tc>
          <w:tcPr>
            <w:tcW w:w="3300" w:type="dxa"/>
            <w:gridSpan w:val="2"/>
            <w:noWrap/>
            <w:hideMark/>
          </w:tcPr>
          <w:p w14:paraId="2AB3363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38334354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31E2761" w14:textId="77777777" w:rsidTr="005B7CB9">
        <w:trPr>
          <w:trHeight w:val="615"/>
        </w:trPr>
        <w:tc>
          <w:tcPr>
            <w:tcW w:w="9880" w:type="dxa"/>
            <w:hideMark/>
          </w:tcPr>
          <w:p w14:paraId="31104FD3" w14:textId="77777777" w:rsidR="005B7CB9" w:rsidRPr="005B7CB9" w:rsidRDefault="005B7CB9">
            <w:r w:rsidRPr="005B7CB9">
              <w:t>Zpětná klapka (Uzavírací prvek ovládaný gravitací bez dodatečného odporu pružinového zatížení, velký průřez pro volný průtok.)</w:t>
            </w:r>
          </w:p>
        </w:tc>
        <w:tc>
          <w:tcPr>
            <w:tcW w:w="3300" w:type="dxa"/>
            <w:gridSpan w:val="2"/>
            <w:noWrap/>
            <w:hideMark/>
          </w:tcPr>
          <w:p w14:paraId="59D322E0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13EDC152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AEC55DD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6D97DBE" w14:textId="77777777" w:rsidR="005B7CB9" w:rsidRPr="005B7CB9" w:rsidRDefault="005B7CB9">
            <w:r w:rsidRPr="005B7CB9">
              <w:t>Připojovací příruba/spona výtlačného potrubí s kompenzátorem (uveďte DN)</w:t>
            </w:r>
          </w:p>
        </w:tc>
        <w:tc>
          <w:tcPr>
            <w:tcW w:w="3300" w:type="dxa"/>
            <w:gridSpan w:val="2"/>
            <w:noWrap/>
            <w:hideMark/>
          </w:tcPr>
          <w:p w14:paraId="70B9C32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217FB26A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75E8972D" w14:textId="77777777" w:rsidTr="005B7CB9">
        <w:trPr>
          <w:trHeight w:val="300"/>
        </w:trPr>
        <w:tc>
          <w:tcPr>
            <w:tcW w:w="9880" w:type="dxa"/>
            <w:hideMark/>
          </w:tcPr>
          <w:p w14:paraId="17A6D275" w14:textId="77777777" w:rsidR="005B7CB9" w:rsidRPr="005B7CB9" w:rsidRDefault="005B7CB9">
            <w:r w:rsidRPr="005B7CB9">
              <w:t>Zařízení připravené na použití, kompletní včetně kontroléru a napájecí elektroniky</w:t>
            </w:r>
          </w:p>
        </w:tc>
        <w:tc>
          <w:tcPr>
            <w:tcW w:w="3300" w:type="dxa"/>
            <w:gridSpan w:val="2"/>
            <w:noWrap/>
            <w:hideMark/>
          </w:tcPr>
          <w:p w14:paraId="75E49DCE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5E86D6BA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3BBD7287" w14:textId="77777777" w:rsidTr="005B7CB9">
        <w:trPr>
          <w:trHeight w:val="300"/>
        </w:trPr>
        <w:tc>
          <w:tcPr>
            <w:tcW w:w="9880" w:type="dxa"/>
            <w:hideMark/>
          </w:tcPr>
          <w:p w14:paraId="76FC91FB" w14:textId="77777777" w:rsidR="005B7CB9" w:rsidRPr="005B7CB9" w:rsidRDefault="005B7CB9">
            <w:r w:rsidRPr="005B7CB9">
              <w:t xml:space="preserve">Integrovaná </w:t>
            </w:r>
            <w:proofErr w:type="spellStart"/>
            <w:r w:rsidRPr="005B7CB9">
              <w:t>elektroskříň</w:t>
            </w:r>
            <w:proofErr w:type="spellEnd"/>
            <w:r w:rsidRPr="005B7CB9">
              <w:t xml:space="preserve"> včetně integrované řídící jednotky</w:t>
            </w:r>
          </w:p>
        </w:tc>
        <w:tc>
          <w:tcPr>
            <w:tcW w:w="3300" w:type="dxa"/>
            <w:gridSpan w:val="2"/>
            <w:noWrap/>
            <w:hideMark/>
          </w:tcPr>
          <w:p w14:paraId="5279351B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0EF72E72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0CEBD2F5" w14:textId="77777777" w:rsidTr="005B7CB9">
        <w:trPr>
          <w:trHeight w:val="300"/>
        </w:trPr>
        <w:tc>
          <w:tcPr>
            <w:tcW w:w="9880" w:type="dxa"/>
            <w:hideMark/>
          </w:tcPr>
          <w:p w14:paraId="6DDF77D6" w14:textId="77777777" w:rsidR="005B7CB9" w:rsidRPr="005B7CB9" w:rsidRDefault="005B7CB9">
            <w:r w:rsidRPr="005B7CB9">
              <w:t xml:space="preserve">Integrace dmychadla s frekvenčním měničem do stávajícího systému </w:t>
            </w:r>
            <w:proofErr w:type="spellStart"/>
            <w:r w:rsidRPr="005B7CB9">
              <w:t>dmýchárny</w:t>
            </w:r>
            <w:proofErr w:type="spellEnd"/>
          </w:p>
        </w:tc>
        <w:tc>
          <w:tcPr>
            <w:tcW w:w="3300" w:type="dxa"/>
            <w:gridSpan w:val="2"/>
            <w:noWrap/>
            <w:hideMark/>
          </w:tcPr>
          <w:p w14:paraId="310541EE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31BF2499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68ABD52C" w14:textId="77777777" w:rsidTr="005B7CB9">
        <w:trPr>
          <w:trHeight w:val="300"/>
        </w:trPr>
        <w:tc>
          <w:tcPr>
            <w:tcW w:w="9880" w:type="dxa"/>
            <w:hideMark/>
          </w:tcPr>
          <w:p w14:paraId="4E08BE85" w14:textId="77777777" w:rsidR="005B7CB9" w:rsidRPr="005B7CB9" w:rsidRDefault="005B7CB9">
            <w:proofErr w:type="gramStart"/>
            <w:r w:rsidRPr="005B7CB9">
              <w:t>Převodník  pro</w:t>
            </w:r>
            <w:proofErr w:type="gramEnd"/>
            <w:r w:rsidRPr="005B7CB9">
              <w:t xml:space="preserve"> komunikaci se stávající řídicí jednotkou Sigma Air Manager</w:t>
            </w:r>
          </w:p>
        </w:tc>
        <w:tc>
          <w:tcPr>
            <w:tcW w:w="3300" w:type="dxa"/>
            <w:gridSpan w:val="2"/>
            <w:noWrap/>
            <w:hideMark/>
          </w:tcPr>
          <w:p w14:paraId="4081D307" w14:textId="77777777" w:rsidR="005B7CB9" w:rsidRPr="005B7CB9" w:rsidRDefault="005B7CB9" w:rsidP="005B7CB9">
            <w:proofErr w:type="gramStart"/>
            <w:r w:rsidRPr="005B7CB9">
              <w:t xml:space="preserve">ANO - </w:t>
            </w:r>
            <w:proofErr w:type="spellStart"/>
            <w:r w:rsidRPr="005B7CB9">
              <w:t>Profibus</w:t>
            </w:r>
            <w:proofErr w:type="spellEnd"/>
            <w:proofErr w:type="gramEnd"/>
          </w:p>
        </w:tc>
        <w:tc>
          <w:tcPr>
            <w:tcW w:w="3320" w:type="dxa"/>
            <w:gridSpan w:val="2"/>
            <w:noWrap/>
            <w:hideMark/>
          </w:tcPr>
          <w:p w14:paraId="4F897DCC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2B0D7431" w14:textId="77777777" w:rsidTr="005B7CB9">
        <w:trPr>
          <w:trHeight w:val="600"/>
        </w:trPr>
        <w:tc>
          <w:tcPr>
            <w:tcW w:w="9880" w:type="dxa"/>
            <w:hideMark/>
          </w:tcPr>
          <w:p w14:paraId="231DDF90" w14:textId="77777777" w:rsidR="005B7CB9" w:rsidRPr="005B7CB9" w:rsidRDefault="005B7CB9">
            <w:r w:rsidRPr="005B7CB9">
              <w:t xml:space="preserve">Přenos informací, povelů a </w:t>
            </w:r>
            <w:proofErr w:type="gramStart"/>
            <w:r w:rsidRPr="005B7CB9">
              <w:t>varování:  start</w:t>
            </w:r>
            <w:proofErr w:type="gramEnd"/>
            <w:r w:rsidRPr="005B7CB9">
              <w:t>/stop, otáčky bloku dmychadla, dodávané množství vzduchu, porucha, servis</w:t>
            </w:r>
          </w:p>
        </w:tc>
        <w:tc>
          <w:tcPr>
            <w:tcW w:w="3300" w:type="dxa"/>
            <w:gridSpan w:val="2"/>
            <w:noWrap/>
            <w:hideMark/>
          </w:tcPr>
          <w:p w14:paraId="4C166457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12142CF5" w14:textId="77777777" w:rsidR="005B7CB9" w:rsidRPr="005B7CB9" w:rsidRDefault="005B7CB9" w:rsidP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</w:tr>
      <w:tr w:rsidR="005B7CB9" w:rsidRPr="005B7CB9" w14:paraId="7C5A6AA3" w14:textId="77777777" w:rsidTr="005B7CB9">
        <w:trPr>
          <w:trHeight w:val="300"/>
        </w:trPr>
        <w:tc>
          <w:tcPr>
            <w:tcW w:w="9880" w:type="dxa"/>
            <w:hideMark/>
          </w:tcPr>
          <w:p w14:paraId="3E2F56B0" w14:textId="77777777" w:rsidR="005B7CB9" w:rsidRPr="005B7CB9" w:rsidRDefault="005B7CB9">
            <w:r w:rsidRPr="005B7CB9">
              <w:t>Vstupní a výstupní tlakový senzor s analogovým převodníkem</w:t>
            </w:r>
          </w:p>
        </w:tc>
        <w:tc>
          <w:tcPr>
            <w:tcW w:w="3300" w:type="dxa"/>
            <w:gridSpan w:val="2"/>
            <w:noWrap/>
            <w:hideMark/>
          </w:tcPr>
          <w:p w14:paraId="391D847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3C6EA91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E61AEAD" w14:textId="77777777" w:rsidTr="005B7CB9">
        <w:trPr>
          <w:trHeight w:val="300"/>
        </w:trPr>
        <w:tc>
          <w:tcPr>
            <w:tcW w:w="9880" w:type="dxa"/>
            <w:hideMark/>
          </w:tcPr>
          <w:p w14:paraId="33B9FCC1" w14:textId="77777777" w:rsidR="005B7CB9" w:rsidRPr="005B7CB9" w:rsidRDefault="005B7CB9">
            <w:r w:rsidRPr="005B7CB9">
              <w:t>Ukazatel diference tlaku na sacím filtru</w:t>
            </w:r>
          </w:p>
        </w:tc>
        <w:tc>
          <w:tcPr>
            <w:tcW w:w="3300" w:type="dxa"/>
            <w:gridSpan w:val="2"/>
            <w:noWrap/>
            <w:hideMark/>
          </w:tcPr>
          <w:p w14:paraId="0122569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1D61074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7D43995" w14:textId="77777777" w:rsidTr="005B7CB9">
        <w:trPr>
          <w:trHeight w:val="300"/>
        </w:trPr>
        <w:tc>
          <w:tcPr>
            <w:tcW w:w="9880" w:type="dxa"/>
            <w:hideMark/>
          </w:tcPr>
          <w:p w14:paraId="7476ED70" w14:textId="77777777" w:rsidR="005B7CB9" w:rsidRPr="005B7CB9" w:rsidRDefault="005B7CB9">
            <w:r w:rsidRPr="005B7CB9">
              <w:t>Vstupní a výstupní teplotní senzor</w:t>
            </w:r>
          </w:p>
        </w:tc>
        <w:tc>
          <w:tcPr>
            <w:tcW w:w="3300" w:type="dxa"/>
            <w:gridSpan w:val="2"/>
            <w:noWrap/>
            <w:hideMark/>
          </w:tcPr>
          <w:p w14:paraId="117FC7E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6E25B66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FE946C2" w14:textId="77777777" w:rsidTr="005B7CB9">
        <w:trPr>
          <w:trHeight w:val="300"/>
        </w:trPr>
        <w:tc>
          <w:tcPr>
            <w:tcW w:w="9880" w:type="dxa"/>
            <w:hideMark/>
          </w:tcPr>
          <w:p w14:paraId="63B1D5C7" w14:textId="77777777" w:rsidR="005B7CB9" w:rsidRPr="005B7CB9" w:rsidRDefault="005B7CB9">
            <w:r w:rsidRPr="005B7CB9">
              <w:t>Teplotní senzor v protihlukovém krytu s PT100</w:t>
            </w:r>
          </w:p>
        </w:tc>
        <w:tc>
          <w:tcPr>
            <w:tcW w:w="3300" w:type="dxa"/>
            <w:gridSpan w:val="2"/>
            <w:noWrap/>
            <w:hideMark/>
          </w:tcPr>
          <w:p w14:paraId="38632C8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FB00CD6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5CB714A" w14:textId="77777777" w:rsidTr="005B7CB9">
        <w:trPr>
          <w:trHeight w:val="300"/>
        </w:trPr>
        <w:tc>
          <w:tcPr>
            <w:tcW w:w="9880" w:type="dxa"/>
            <w:hideMark/>
          </w:tcPr>
          <w:p w14:paraId="234C523A" w14:textId="77777777" w:rsidR="005B7CB9" w:rsidRPr="005B7CB9" w:rsidRDefault="005B7CB9">
            <w:r w:rsidRPr="005B7CB9">
              <w:t>Monitoring fází</w:t>
            </w:r>
          </w:p>
        </w:tc>
        <w:tc>
          <w:tcPr>
            <w:tcW w:w="3300" w:type="dxa"/>
            <w:gridSpan w:val="2"/>
            <w:noWrap/>
            <w:hideMark/>
          </w:tcPr>
          <w:p w14:paraId="41FB351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5D2F9747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5F5A15B" w14:textId="77777777" w:rsidTr="005B7CB9">
        <w:trPr>
          <w:trHeight w:val="300"/>
        </w:trPr>
        <w:tc>
          <w:tcPr>
            <w:tcW w:w="9880" w:type="dxa"/>
            <w:hideMark/>
          </w:tcPr>
          <w:p w14:paraId="68C5C5F9" w14:textId="77777777" w:rsidR="005B7CB9" w:rsidRPr="005B7CB9" w:rsidRDefault="005B7CB9">
            <w:r w:rsidRPr="005B7CB9">
              <w:t>PTC senzory teploty vinutí motorů</w:t>
            </w:r>
          </w:p>
        </w:tc>
        <w:tc>
          <w:tcPr>
            <w:tcW w:w="3300" w:type="dxa"/>
            <w:gridSpan w:val="2"/>
            <w:noWrap/>
            <w:hideMark/>
          </w:tcPr>
          <w:p w14:paraId="0648D41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32FD997A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3714588" w14:textId="77777777" w:rsidTr="005B7CB9">
        <w:trPr>
          <w:trHeight w:val="300"/>
        </w:trPr>
        <w:tc>
          <w:tcPr>
            <w:tcW w:w="9880" w:type="dxa"/>
            <w:hideMark/>
          </w:tcPr>
          <w:p w14:paraId="7B3BF732" w14:textId="77777777" w:rsidR="005B7CB9" w:rsidRPr="005B7CB9" w:rsidRDefault="005B7CB9">
            <w:r w:rsidRPr="005B7CB9">
              <w:t>PCB senzory teploty frekvenčního měniče</w:t>
            </w:r>
          </w:p>
        </w:tc>
        <w:tc>
          <w:tcPr>
            <w:tcW w:w="3300" w:type="dxa"/>
            <w:gridSpan w:val="2"/>
            <w:noWrap/>
            <w:hideMark/>
          </w:tcPr>
          <w:p w14:paraId="468742E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E1DAC8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4391DBDB" w14:textId="77777777" w:rsidTr="005B7CB9">
        <w:trPr>
          <w:trHeight w:val="300"/>
        </w:trPr>
        <w:tc>
          <w:tcPr>
            <w:tcW w:w="9880" w:type="dxa"/>
            <w:hideMark/>
          </w:tcPr>
          <w:p w14:paraId="0B8567F9" w14:textId="77777777" w:rsidR="005B7CB9" w:rsidRPr="005B7CB9" w:rsidRDefault="005B7CB9">
            <w:r w:rsidRPr="005B7CB9">
              <w:lastRenderedPageBreak/>
              <w:t>Senzor hladiny oleje v obou mazacích komorách</w:t>
            </w:r>
          </w:p>
        </w:tc>
        <w:tc>
          <w:tcPr>
            <w:tcW w:w="3300" w:type="dxa"/>
            <w:gridSpan w:val="2"/>
            <w:noWrap/>
            <w:hideMark/>
          </w:tcPr>
          <w:p w14:paraId="17F26EB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A8DF8E2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18ECD20" w14:textId="77777777" w:rsidTr="005B7CB9">
        <w:trPr>
          <w:trHeight w:val="300"/>
        </w:trPr>
        <w:tc>
          <w:tcPr>
            <w:tcW w:w="9880" w:type="dxa"/>
            <w:hideMark/>
          </w:tcPr>
          <w:p w14:paraId="4DAC2DA9" w14:textId="77777777" w:rsidR="005B7CB9" w:rsidRPr="005B7CB9" w:rsidRDefault="005B7CB9">
            <w:r w:rsidRPr="005B7CB9">
              <w:t>Senzor teploty oleje v obou mazacích komorách</w:t>
            </w:r>
          </w:p>
        </w:tc>
        <w:tc>
          <w:tcPr>
            <w:tcW w:w="3300" w:type="dxa"/>
            <w:gridSpan w:val="2"/>
            <w:noWrap/>
            <w:hideMark/>
          </w:tcPr>
          <w:p w14:paraId="616082B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E83638C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FAD9CD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E60013D" w14:textId="77777777" w:rsidR="005B7CB9" w:rsidRPr="005B7CB9" w:rsidRDefault="005B7CB9">
            <w:r w:rsidRPr="005B7CB9">
              <w:t>Ukazatel rychlosti otáčení bloku</w:t>
            </w:r>
          </w:p>
        </w:tc>
        <w:tc>
          <w:tcPr>
            <w:tcW w:w="3300" w:type="dxa"/>
            <w:gridSpan w:val="2"/>
            <w:noWrap/>
            <w:hideMark/>
          </w:tcPr>
          <w:p w14:paraId="441C7F5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144E01F4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51D7F628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266F4F2" w14:textId="77777777" w:rsidR="005B7CB9" w:rsidRPr="005B7CB9" w:rsidRDefault="005B7CB9">
            <w:r w:rsidRPr="005B7CB9">
              <w:t>Kompletní stroj s certifikací CE a EMC</w:t>
            </w:r>
          </w:p>
        </w:tc>
        <w:tc>
          <w:tcPr>
            <w:tcW w:w="3300" w:type="dxa"/>
            <w:gridSpan w:val="2"/>
            <w:noWrap/>
            <w:hideMark/>
          </w:tcPr>
          <w:p w14:paraId="12CF9FAA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422CF5A1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02ED3DE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50B401C" w14:textId="77777777" w:rsidR="005B7CB9" w:rsidRPr="005B7CB9" w:rsidRDefault="005B7CB9">
            <w:r w:rsidRPr="005B7CB9">
              <w:t>Dokumentace v českém jazyce</w:t>
            </w:r>
          </w:p>
        </w:tc>
        <w:tc>
          <w:tcPr>
            <w:tcW w:w="3300" w:type="dxa"/>
            <w:gridSpan w:val="2"/>
            <w:noWrap/>
            <w:hideMark/>
          </w:tcPr>
          <w:p w14:paraId="7BA75B5E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5E692640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82C13DF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26C2918" w14:textId="77777777" w:rsidR="005B7CB9" w:rsidRPr="005B7CB9" w:rsidRDefault="005B7CB9">
            <w:r w:rsidRPr="005B7CB9">
              <w:t>Tovární provozní test vyvážení rotorů</w:t>
            </w:r>
          </w:p>
        </w:tc>
        <w:tc>
          <w:tcPr>
            <w:tcW w:w="3300" w:type="dxa"/>
            <w:gridSpan w:val="2"/>
            <w:noWrap/>
            <w:hideMark/>
          </w:tcPr>
          <w:p w14:paraId="6A7172A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1D4982CF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774DB96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E030F3B" w14:textId="77777777" w:rsidR="005B7CB9" w:rsidRPr="005B7CB9" w:rsidRDefault="005B7CB9">
            <w:r w:rsidRPr="005B7CB9">
              <w:t>Tovární provozní test kompletního soustrojí</w:t>
            </w:r>
          </w:p>
        </w:tc>
        <w:tc>
          <w:tcPr>
            <w:tcW w:w="3300" w:type="dxa"/>
            <w:gridSpan w:val="2"/>
            <w:noWrap/>
            <w:hideMark/>
          </w:tcPr>
          <w:p w14:paraId="166C0D4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3320" w:type="dxa"/>
            <w:gridSpan w:val="2"/>
            <w:noWrap/>
            <w:hideMark/>
          </w:tcPr>
          <w:p w14:paraId="4A45EACE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EA04D6D" w14:textId="77777777" w:rsidTr="005B7CB9">
        <w:trPr>
          <w:trHeight w:val="600"/>
        </w:trPr>
        <w:tc>
          <w:tcPr>
            <w:tcW w:w="9880" w:type="dxa"/>
            <w:hideMark/>
          </w:tcPr>
          <w:p w14:paraId="7BCE72B7" w14:textId="77777777" w:rsidR="005B7CB9" w:rsidRPr="005B7CB9" w:rsidRDefault="005B7CB9">
            <w:r w:rsidRPr="005B7CB9">
              <w:t xml:space="preserve">Průtok vzduchu a specifická spotřeba el. energie v tolerancích dle ISO 1217, Příloha E – Kompletní zařízení </w:t>
            </w:r>
          </w:p>
        </w:tc>
        <w:tc>
          <w:tcPr>
            <w:tcW w:w="3300" w:type="dxa"/>
            <w:gridSpan w:val="2"/>
            <w:noWrap/>
            <w:hideMark/>
          </w:tcPr>
          <w:p w14:paraId="3A13CFA4" w14:textId="77777777" w:rsidR="005B7CB9" w:rsidRPr="005B7CB9" w:rsidRDefault="005B7CB9" w:rsidP="005B7CB9">
            <w:r w:rsidRPr="005B7CB9">
              <w:t>ANO</w:t>
            </w:r>
          </w:p>
        </w:tc>
        <w:tc>
          <w:tcPr>
            <w:tcW w:w="3320" w:type="dxa"/>
            <w:gridSpan w:val="2"/>
            <w:noWrap/>
            <w:hideMark/>
          </w:tcPr>
          <w:p w14:paraId="2511957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F843816" w14:textId="77777777" w:rsidTr="005B7CB9">
        <w:trPr>
          <w:trHeight w:val="915"/>
        </w:trPr>
        <w:tc>
          <w:tcPr>
            <w:tcW w:w="16500" w:type="dxa"/>
            <w:gridSpan w:val="5"/>
            <w:hideMark/>
          </w:tcPr>
          <w:p w14:paraId="56C71BD9" w14:textId="77777777" w:rsidR="005B7CB9" w:rsidRPr="005B7CB9" w:rsidRDefault="005B7CB9">
            <w:pPr>
              <w:rPr>
                <w:i/>
                <w:iCs/>
              </w:rPr>
            </w:pPr>
            <w:r w:rsidRPr="005B7CB9">
              <w:rPr>
                <w:i/>
                <w:iCs/>
              </w:rPr>
              <w:t xml:space="preserve"> - Od 15 m³ / min je přípustná tolerance dle ISO 1217-C / E: +/- </w:t>
            </w:r>
            <w:proofErr w:type="gramStart"/>
            <w:r w:rsidRPr="005B7CB9">
              <w:rPr>
                <w:i/>
                <w:iCs/>
              </w:rPr>
              <w:t>4%</w:t>
            </w:r>
            <w:proofErr w:type="gramEnd"/>
            <w:r w:rsidRPr="005B7CB9">
              <w:rPr>
                <w:i/>
                <w:iCs/>
              </w:rPr>
              <w:t xml:space="preserve"> pro průtok a +/- 5% pro specifické dodávané množství (podíl dodávaného množství a průtoku), která odpovídá toleranci + / - 2,5% pro průtok a +/- 2,5% při konstantní dodávce.</w:t>
            </w:r>
          </w:p>
        </w:tc>
      </w:tr>
    </w:tbl>
    <w:p w14:paraId="76E6F773" w14:textId="2473C89A" w:rsidR="005B7CB9" w:rsidRDefault="005B7CB9" w:rsidP="005B7C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9"/>
        <w:gridCol w:w="922"/>
        <w:gridCol w:w="995"/>
        <w:gridCol w:w="963"/>
        <w:gridCol w:w="963"/>
      </w:tblGrid>
      <w:tr w:rsidR="005B7CB9" w:rsidRPr="005B7CB9" w14:paraId="3E4458C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91533C7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Technické údaje o provozních parametrech zařízení:</w:t>
            </w:r>
          </w:p>
        </w:tc>
        <w:tc>
          <w:tcPr>
            <w:tcW w:w="1580" w:type="dxa"/>
            <w:noWrap/>
            <w:hideMark/>
          </w:tcPr>
          <w:p w14:paraId="2D701CA8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1720" w:type="dxa"/>
            <w:noWrap/>
            <w:hideMark/>
          </w:tcPr>
          <w:p w14:paraId="410817D2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6E86B55E" w14:textId="77777777" w:rsidR="005B7CB9" w:rsidRPr="005B7CB9" w:rsidRDefault="005B7CB9" w:rsidP="005B7CB9"/>
        </w:tc>
        <w:tc>
          <w:tcPr>
            <w:tcW w:w="1660" w:type="dxa"/>
            <w:noWrap/>
            <w:hideMark/>
          </w:tcPr>
          <w:p w14:paraId="40E8CE6F" w14:textId="77777777" w:rsidR="005B7CB9" w:rsidRPr="005B7CB9" w:rsidRDefault="005B7CB9"/>
        </w:tc>
      </w:tr>
      <w:tr w:rsidR="005B7CB9" w:rsidRPr="005B7CB9" w14:paraId="04B4517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F0DDB8C" w14:textId="77777777" w:rsidR="005B7CB9" w:rsidRPr="005B7CB9" w:rsidRDefault="005B7CB9">
            <w:r w:rsidRPr="005B7CB9">
              <w:t> </w:t>
            </w:r>
          </w:p>
        </w:tc>
        <w:tc>
          <w:tcPr>
            <w:tcW w:w="3300" w:type="dxa"/>
            <w:gridSpan w:val="2"/>
            <w:noWrap/>
            <w:hideMark/>
          </w:tcPr>
          <w:p w14:paraId="31AC783B" w14:textId="281AF6CF" w:rsidR="005B7CB9" w:rsidRPr="005B7CB9" w:rsidRDefault="005007F0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Požadavek zadavatele:</w:t>
            </w:r>
          </w:p>
        </w:tc>
        <w:tc>
          <w:tcPr>
            <w:tcW w:w="3320" w:type="dxa"/>
            <w:gridSpan w:val="2"/>
            <w:noWrap/>
            <w:hideMark/>
          </w:tcPr>
          <w:p w14:paraId="408D3844" w14:textId="77777777" w:rsidR="005B7CB9" w:rsidRPr="005B7CB9" w:rsidRDefault="005B7CB9" w:rsidP="005B7CB9">
            <w:pPr>
              <w:rPr>
                <w:u w:val="single"/>
              </w:rPr>
            </w:pPr>
            <w:r w:rsidRPr="005B7CB9">
              <w:rPr>
                <w:u w:val="single"/>
              </w:rPr>
              <w:t>Vyplní uchazeč:</w:t>
            </w:r>
            <w:r w:rsidRPr="005B7CB9">
              <w:t xml:space="preserve"> </w:t>
            </w:r>
          </w:p>
        </w:tc>
      </w:tr>
      <w:tr w:rsidR="005B7CB9" w:rsidRPr="005B7CB9" w14:paraId="093D749B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4A5DDA8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 minimální provozní frekvenci</w:t>
            </w:r>
          </w:p>
        </w:tc>
        <w:tc>
          <w:tcPr>
            <w:tcW w:w="1580" w:type="dxa"/>
            <w:noWrap/>
            <w:hideMark/>
          </w:tcPr>
          <w:p w14:paraId="3A353BF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7495216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2DEDF0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7B1FAD04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280BEB9E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5AF256B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7B3B3BC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A72480C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7D42B1B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2A8FD59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1D318FCF" w14:textId="77777777" w:rsidTr="005B7CB9">
        <w:trPr>
          <w:trHeight w:val="600"/>
        </w:trPr>
        <w:tc>
          <w:tcPr>
            <w:tcW w:w="9880" w:type="dxa"/>
            <w:hideMark/>
          </w:tcPr>
          <w:p w14:paraId="6C5ACD49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728265E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F8C167A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0C470BC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1C9BB9BF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6C756D33" w14:textId="77777777" w:rsidTr="005B7CB9">
        <w:trPr>
          <w:trHeight w:val="300"/>
        </w:trPr>
        <w:tc>
          <w:tcPr>
            <w:tcW w:w="9880" w:type="dxa"/>
            <w:hideMark/>
          </w:tcPr>
          <w:p w14:paraId="1166AD40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2B113AC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F09C069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4427523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38ABCB0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325994F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FEB1F62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2A1FD52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2404DCC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17F559C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A824338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523ED32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1B45E23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6F8C241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6E51ECE8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57FA7D0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F9BACBE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26BEFE86" w14:textId="77777777" w:rsidTr="005B7CB9">
        <w:trPr>
          <w:trHeight w:val="600"/>
        </w:trPr>
        <w:tc>
          <w:tcPr>
            <w:tcW w:w="9880" w:type="dxa"/>
            <w:hideMark/>
          </w:tcPr>
          <w:p w14:paraId="4F369E96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7D6EB52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B28C97A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06C6103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77698923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1F5091F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837296F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473D3721" w14:textId="77777777" w:rsidR="005B7CB9" w:rsidRPr="005B7CB9" w:rsidRDefault="005B7CB9" w:rsidP="005B7CB9">
            <w:r w:rsidRPr="005B7CB9">
              <w:t>1,39</w:t>
            </w:r>
          </w:p>
        </w:tc>
        <w:tc>
          <w:tcPr>
            <w:tcW w:w="1720" w:type="dxa"/>
            <w:noWrap/>
            <w:hideMark/>
          </w:tcPr>
          <w:p w14:paraId="1278C27C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3DC9CC30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01AB2FAC" w14:textId="77777777" w:rsidR="005B7CB9" w:rsidRPr="005B7CB9" w:rsidRDefault="005B7CB9">
            <w:r w:rsidRPr="005B7CB9">
              <w:t>kW/(m³/min)</w:t>
            </w:r>
          </w:p>
        </w:tc>
      </w:tr>
      <w:tr w:rsidR="005B7CB9" w:rsidRPr="005B7CB9" w14:paraId="1DA94CD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0FD2260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3A1CA5B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780DA25C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E1A979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1D3537C5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3B9E7CE1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2F5D0DD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 referenčním bodě 2</w:t>
            </w:r>
          </w:p>
        </w:tc>
        <w:tc>
          <w:tcPr>
            <w:tcW w:w="1580" w:type="dxa"/>
            <w:noWrap/>
            <w:hideMark/>
          </w:tcPr>
          <w:p w14:paraId="2B5A7252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720" w:type="dxa"/>
            <w:noWrap/>
            <w:hideMark/>
          </w:tcPr>
          <w:p w14:paraId="47E08AEF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C3EC6D3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660" w:type="dxa"/>
            <w:noWrap/>
            <w:hideMark/>
          </w:tcPr>
          <w:p w14:paraId="5F5E3184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6F04E71B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A299B1B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39302CB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82FE3B0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303E98C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6C78BD59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13B6B48D" w14:textId="77777777" w:rsidTr="005B7CB9">
        <w:trPr>
          <w:trHeight w:val="600"/>
        </w:trPr>
        <w:tc>
          <w:tcPr>
            <w:tcW w:w="9880" w:type="dxa"/>
            <w:hideMark/>
          </w:tcPr>
          <w:p w14:paraId="2A22E6AE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17F85C0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DEF68F0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5499845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07716E9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040929A1" w14:textId="77777777" w:rsidTr="005B7CB9">
        <w:trPr>
          <w:trHeight w:val="300"/>
        </w:trPr>
        <w:tc>
          <w:tcPr>
            <w:tcW w:w="9880" w:type="dxa"/>
            <w:hideMark/>
          </w:tcPr>
          <w:p w14:paraId="633938C6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2543DC9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3771A24F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1D6C7F4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665C7534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0F5069A3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E8EC1E1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75B0BE0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8765AE0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0F88F88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14B21806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133BB31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AF14252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348A0ECB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F6654C5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03CEC6F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EB28F99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396BDEE" w14:textId="77777777" w:rsidTr="005B7CB9">
        <w:trPr>
          <w:trHeight w:val="600"/>
        </w:trPr>
        <w:tc>
          <w:tcPr>
            <w:tcW w:w="9880" w:type="dxa"/>
            <w:hideMark/>
          </w:tcPr>
          <w:p w14:paraId="7451DF94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03FB1E6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53C98BEA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7609629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6117A80C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E981BA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901510B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328ED6F5" w14:textId="77777777" w:rsidR="005B7CB9" w:rsidRPr="005B7CB9" w:rsidRDefault="005B7CB9" w:rsidP="005B7CB9">
            <w:r w:rsidRPr="005B7CB9">
              <w:t>1,22</w:t>
            </w:r>
          </w:p>
        </w:tc>
        <w:tc>
          <w:tcPr>
            <w:tcW w:w="1720" w:type="dxa"/>
            <w:noWrap/>
            <w:hideMark/>
          </w:tcPr>
          <w:p w14:paraId="2CD9452E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263FB6D3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75559092" w14:textId="77777777" w:rsidR="005B7CB9" w:rsidRPr="005B7CB9" w:rsidRDefault="005B7CB9">
            <w:r w:rsidRPr="005B7CB9">
              <w:t>kW/(m³/min)</w:t>
            </w:r>
          </w:p>
        </w:tc>
      </w:tr>
      <w:tr w:rsidR="005B7CB9" w:rsidRPr="005B7CB9" w14:paraId="5223F8DF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C6A0E84" w14:textId="77777777" w:rsidR="005B7CB9" w:rsidRPr="005B7CB9" w:rsidRDefault="005B7CB9">
            <w:r w:rsidRPr="005B7CB9">
              <w:lastRenderedPageBreak/>
              <w:t> </w:t>
            </w:r>
          </w:p>
        </w:tc>
        <w:tc>
          <w:tcPr>
            <w:tcW w:w="1580" w:type="dxa"/>
            <w:noWrap/>
            <w:hideMark/>
          </w:tcPr>
          <w:p w14:paraId="6BBBBBF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C27B12E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9C4E44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176B5A9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1A218CD3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90F731B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 referenčním bodě 3</w:t>
            </w:r>
          </w:p>
        </w:tc>
        <w:tc>
          <w:tcPr>
            <w:tcW w:w="1580" w:type="dxa"/>
            <w:noWrap/>
            <w:hideMark/>
          </w:tcPr>
          <w:p w14:paraId="70BFA274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720" w:type="dxa"/>
            <w:noWrap/>
            <w:hideMark/>
          </w:tcPr>
          <w:p w14:paraId="02C83F92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73B683A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660" w:type="dxa"/>
            <w:noWrap/>
            <w:hideMark/>
          </w:tcPr>
          <w:p w14:paraId="1D1A6F03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30079F1A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424401D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4DBC5A9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DED678B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27AA1AE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3D72733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1DEFDD02" w14:textId="77777777" w:rsidTr="005B7CB9">
        <w:trPr>
          <w:trHeight w:val="600"/>
        </w:trPr>
        <w:tc>
          <w:tcPr>
            <w:tcW w:w="9880" w:type="dxa"/>
            <w:hideMark/>
          </w:tcPr>
          <w:p w14:paraId="2F6F7E8A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635642A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7F480EA7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0A6724E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1FEFAFF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48BA7AE2" w14:textId="77777777" w:rsidTr="005B7CB9">
        <w:trPr>
          <w:trHeight w:val="300"/>
        </w:trPr>
        <w:tc>
          <w:tcPr>
            <w:tcW w:w="9880" w:type="dxa"/>
            <w:hideMark/>
          </w:tcPr>
          <w:p w14:paraId="15FE5D70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5A533EA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697192E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2DADE05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28523C9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2AD08DD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35091808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38EBB2E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53B83D7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173D97D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0F7BB13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69C66A95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DDD2A19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48A4CA2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74EB7E5F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095C04A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A2BB4DE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58E98596" w14:textId="77777777" w:rsidTr="005B7CB9">
        <w:trPr>
          <w:trHeight w:val="600"/>
        </w:trPr>
        <w:tc>
          <w:tcPr>
            <w:tcW w:w="9880" w:type="dxa"/>
            <w:hideMark/>
          </w:tcPr>
          <w:p w14:paraId="7BF3D055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538C56E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9EE7F82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5D9E82C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50C035B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CCFFC34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1B6A8EE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277B7958" w14:textId="77777777" w:rsidR="005B7CB9" w:rsidRPr="005B7CB9" w:rsidRDefault="005B7CB9" w:rsidP="005B7CB9">
            <w:r w:rsidRPr="005B7CB9">
              <w:t>1,15</w:t>
            </w:r>
          </w:p>
        </w:tc>
        <w:tc>
          <w:tcPr>
            <w:tcW w:w="1720" w:type="dxa"/>
            <w:noWrap/>
            <w:hideMark/>
          </w:tcPr>
          <w:p w14:paraId="46EAF85D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3F46E7FE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1E3EDDCE" w14:textId="77777777" w:rsidR="005B7CB9" w:rsidRPr="005B7CB9" w:rsidRDefault="005B7CB9">
            <w:r w:rsidRPr="005B7CB9">
              <w:t>kW/(m³/min)</w:t>
            </w:r>
          </w:p>
        </w:tc>
      </w:tr>
      <w:tr w:rsidR="005B7CB9" w:rsidRPr="005B7CB9" w14:paraId="26BEFD71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20B44F7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056164C4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4636D0E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755B5EE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D53E683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4D523B4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80DA754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 referenčním bodě 4</w:t>
            </w:r>
          </w:p>
        </w:tc>
        <w:tc>
          <w:tcPr>
            <w:tcW w:w="1580" w:type="dxa"/>
            <w:noWrap/>
            <w:hideMark/>
          </w:tcPr>
          <w:p w14:paraId="0ED8FBBD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720" w:type="dxa"/>
            <w:noWrap/>
            <w:hideMark/>
          </w:tcPr>
          <w:p w14:paraId="353E3A4F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F4FA877" w14:textId="77777777" w:rsidR="005B7CB9" w:rsidRPr="005B7CB9" w:rsidRDefault="005B7CB9" w:rsidP="005B7CB9">
            <w:r w:rsidRPr="005B7CB9">
              <w:t xml:space="preserve"> </w:t>
            </w:r>
          </w:p>
        </w:tc>
        <w:tc>
          <w:tcPr>
            <w:tcW w:w="1660" w:type="dxa"/>
            <w:noWrap/>
            <w:hideMark/>
          </w:tcPr>
          <w:p w14:paraId="1DFEA6D0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350A2B9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6B8D1BB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5B52E2F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5D97353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5229F1F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E34A77D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5CE823DD" w14:textId="77777777" w:rsidTr="005B7CB9">
        <w:trPr>
          <w:trHeight w:val="600"/>
        </w:trPr>
        <w:tc>
          <w:tcPr>
            <w:tcW w:w="9880" w:type="dxa"/>
            <w:hideMark/>
          </w:tcPr>
          <w:p w14:paraId="62364C9D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5826154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80C04E3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1024511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C484E13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43A3FAB7" w14:textId="77777777" w:rsidTr="005B7CB9">
        <w:trPr>
          <w:trHeight w:val="300"/>
        </w:trPr>
        <w:tc>
          <w:tcPr>
            <w:tcW w:w="9880" w:type="dxa"/>
            <w:hideMark/>
          </w:tcPr>
          <w:p w14:paraId="50B4C3E1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41CB6C7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340D40B7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7B786F6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6563109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47A3BFD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4D60D29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22C386B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2148D8C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298716F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E89CDAA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2E56730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004313D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6BE1D49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51A58031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5533C1D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D9F9651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2A6294AE" w14:textId="77777777" w:rsidTr="005B7CB9">
        <w:trPr>
          <w:trHeight w:val="600"/>
        </w:trPr>
        <w:tc>
          <w:tcPr>
            <w:tcW w:w="9880" w:type="dxa"/>
            <w:hideMark/>
          </w:tcPr>
          <w:p w14:paraId="45877F9A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7A37094A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C6C4DA0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51EAC2C6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63F02FE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492AFF4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2EE98DA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366A9B2B" w14:textId="77777777" w:rsidR="005B7CB9" w:rsidRPr="005B7CB9" w:rsidRDefault="005B7CB9" w:rsidP="005B7CB9">
            <w:r w:rsidRPr="005B7CB9">
              <w:t>1,13</w:t>
            </w:r>
          </w:p>
        </w:tc>
        <w:tc>
          <w:tcPr>
            <w:tcW w:w="1720" w:type="dxa"/>
            <w:noWrap/>
            <w:hideMark/>
          </w:tcPr>
          <w:p w14:paraId="32CF8E66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5F96A75C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319F5920" w14:textId="77777777" w:rsidR="005B7CB9" w:rsidRPr="005B7CB9" w:rsidRDefault="005B7CB9">
            <w:r w:rsidRPr="005B7CB9">
              <w:t>kW/(m³/min)</w:t>
            </w:r>
          </w:p>
        </w:tc>
      </w:tr>
      <w:tr w:rsidR="005B7CB9" w:rsidRPr="005B7CB9" w14:paraId="758937C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18F70A1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46E0884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EDA24E7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1C68278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787F330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328A1E26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C2CC440" w14:textId="77777777" w:rsidR="005B7CB9" w:rsidRPr="005B7CB9" w:rsidRDefault="005B7CB9">
            <w:pPr>
              <w:rPr>
                <w:u w:val="single"/>
              </w:rPr>
            </w:pPr>
            <w:r w:rsidRPr="005B7CB9">
              <w:rPr>
                <w:u w:val="single"/>
              </w:rPr>
              <w:t>V maximální provozní frekvenci</w:t>
            </w:r>
          </w:p>
        </w:tc>
        <w:tc>
          <w:tcPr>
            <w:tcW w:w="1580" w:type="dxa"/>
            <w:noWrap/>
            <w:hideMark/>
          </w:tcPr>
          <w:p w14:paraId="4C719CB2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3D954383" w14:textId="77777777" w:rsidR="005B7CB9" w:rsidRPr="005B7CB9" w:rsidRDefault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24BD32E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51F15657" w14:textId="77777777" w:rsidR="005B7CB9" w:rsidRPr="005B7CB9" w:rsidRDefault="005B7CB9">
            <w:r w:rsidRPr="005B7CB9">
              <w:t> </w:t>
            </w:r>
          </w:p>
        </w:tc>
      </w:tr>
      <w:tr w:rsidR="005B7CB9" w:rsidRPr="005B7CB9" w14:paraId="6A7235C8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7B369C6" w14:textId="77777777" w:rsidR="005B7CB9" w:rsidRPr="005B7CB9" w:rsidRDefault="005B7CB9">
            <w:r w:rsidRPr="005B7CB9">
              <w:t>Otáčky bloku</w:t>
            </w:r>
          </w:p>
        </w:tc>
        <w:tc>
          <w:tcPr>
            <w:tcW w:w="1580" w:type="dxa"/>
            <w:noWrap/>
            <w:hideMark/>
          </w:tcPr>
          <w:p w14:paraId="38EDC63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14D929FC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  <w:tc>
          <w:tcPr>
            <w:tcW w:w="1660" w:type="dxa"/>
            <w:noWrap/>
            <w:hideMark/>
          </w:tcPr>
          <w:p w14:paraId="6A2C566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1FB8D8D" w14:textId="77777777" w:rsidR="005B7CB9" w:rsidRPr="005B7CB9" w:rsidRDefault="005B7CB9">
            <w:proofErr w:type="spellStart"/>
            <w:r w:rsidRPr="005B7CB9">
              <w:t>ot</w:t>
            </w:r>
            <w:proofErr w:type="spellEnd"/>
            <w:r w:rsidRPr="005B7CB9">
              <w:t>/min</w:t>
            </w:r>
          </w:p>
        </w:tc>
      </w:tr>
      <w:tr w:rsidR="005B7CB9" w:rsidRPr="005B7CB9" w14:paraId="3674615D" w14:textId="77777777" w:rsidTr="005B7CB9">
        <w:trPr>
          <w:trHeight w:val="600"/>
        </w:trPr>
        <w:tc>
          <w:tcPr>
            <w:tcW w:w="9880" w:type="dxa"/>
            <w:hideMark/>
          </w:tcPr>
          <w:p w14:paraId="3A863883" w14:textId="77777777" w:rsidR="005B7CB9" w:rsidRPr="005B7CB9" w:rsidRDefault="005B7CB9">
            <w:r w:rsidRPr="005B7CB9">
              <w:t>Efektivní dodávané množství (využitelná kapacita za vstupních podmínek, v tolerancích podle ISO 1217, Příloha E)</w:t>
            </w:r>
          </w:p>
        </w:tc>
        <w:tc>
          <w:tcPr>
            <w:tcW w:w="1580" w:type="dxa"/>
            <w:noWrap/>
            <w:hideMark/>
          </w:tcPr>
          <w:p w14:paraId="4A32C0EC" w14:textId="77777777" w:rsidR="005B7CB9" w:rsidRPr="005B7CB9" w:rsidRDefault="005B7CB9" w:rsidP="005B7CB9">
            <w:r w:rsidRPr="005B7CB9">
              <w:t>min. 18</w:t>
            </w:r>
          </w:p>
        </w:tc>
        <w:tc>
          <w:tcPr>
            <w:tcW w:w="1720" w:type="dxa"/>
            <w:noWrap/>
            <w:hideMark/>
          </w:tcPr>
          <w:p w14:paraId="181FF494" w14:textId="77777777" w:rsidR="005B7CB9" w:rsidRPr="005B7CB9" w:rsidRDefault="005B7CB9">
            <w:r w:rsidRPr="005B7CB9">
              <w:t>m³/min</w:t>
            </w:r>
          </w:p>
        </w:tc>
        <w:tc>
          <w:tcPr>
            <w:tcW w:w="1660" w:type="dxa"/>
            <w:noWrap/>
            <w:hideMark/>
          </w:tcPr>
          <w:p w14:paraId="1CF69940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3B61EAAA" w14:textId="77777777" w:rsidR="005B7CB9" w:rsidRPr="005B7CB9" w:rsidRDefault="005B7CB9">
            <w:r w:rsidRPr="005B7CB9">
              <w:t>m³/min</w:t>
            </w:r>
          </w:p>
        </w:tc>
      </w:tr>
      <w:tr w:rsidR="005B7CB9" w:rsidRPr="005B7CB9" w14:paraId="5138F654" w14:textId="77777777" w:rsidTr="005B7CB9">
        <w:trPr>
          <w:trHeight w:val="300"/>
        </w:trPr>
        <w:tc>
          <w:tcPr>
            <w:tcW w:w="9880" w:type="dxa"/>
            <w:hideMark/>
          </w:tcPr>
          <w:p w14:paraId="29C7EBF4" w14:textId="77777777" w:rsidR="005B7CB9" w:rsidRPr="005B7CB9" w:rsidRDefault="005B7CB9">
            <w:r w:rsidRPr="005B7CB9">
              <w:t>Dodávané množství (</w:t>
            </w:r>
            <w:proofErr w:type="spellStart"/>
            <w:r w:rsidRPr="005B7CB9">
              <w:t>rel</w:t>
            </w:r>
            <w:proofErr w:type="spellEnd"/>
            <w:r w:rsidRPr="005B7CB9">
              <w:t xml:space="preserve">. za standardních podmínek ,0 °C a 1013 mbar, 0 % </w:t>
            </w:r>
            <w:proofErr w:type="spellStart"/>
            <w:r w:rsidRPr="005B7CB9">
              <w:t>rel</w:t>
            </w:r>
            <w:proofErr w:type="spellEnd"/>
            <w:r w:rsidRPr="005B7CB9">
              <w:t>. vlh.)</w:t>
            </w:r>
          </w:p>
        </w:tc>
        <w:tc>
          <w:tcPr>
            <w:tcW w:w="1580" w:type="dxa"/>
            <w:noWrap/>
            <w:hideMark/>
          </w:tcPr>
          <w:p w14:paraId="75B3A7D5" w14:textId="77777777" w:rsidR="005B7CB9" w:rsidRPr="005B7CB9" w:rsidRDefault="005B7CB9" w:rsidP="005B7CB9">
            <w:r w:rsidRPr="005B7CB9">
              <w:t>min. 16</w:t>
            </w:r>
          </w:p>
        </w:tc>
        <w:tc>
          <w:tcPr>
            <w:tcW w:w="1720" w:type="dxa"/>
            <w:noWrap/>
            <w:hideMark/>
          </w:tcPr>
          <w:p w14:paraId="083A9F6D" w14:textId="77777777" w:rsidR="005B7CB9" w:rsidRPr="005B7CB9" w:rsidRDefault="005B7CB9">
            <w:r w:rsidRPr="005B7CB9">
              <w:t>m³/min i. N.</w:t>
            </w:r>
          </w:p>
        </w:tc>
        <w:tc>
          <w:tcPr>
            <w:tcW w:w="1660" w:type="dxa"/>
            <w:noWrap/>
            <w:hideMark/>
          </w:tcPr>
          <w:p w14:paraId="4C02D49D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23A377D5" w14:textId="77777777" w:rsidR="005B7CB9" w:rsidRPr="005B7CB9" w:rsidRDefault="005B7CB9">
            <w:r w:rsidRPr="005B7CB9">
              <w:t>m³/min i. N.</w:t>
            </w:r>
          </w:p>
        </w:tc>
      </w:tr>
      <w:tr w:rsidR="005B7CB9" w:rsidRPr="005B7CB9" w14:paraId="30F67954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14EC717" w14:textId="77777777" w:rsidR="005B7CB9" w:rsidRPr="005B7CB9" w:rsidRDefault="005B7CB9">
            <w:r w:rsidRPr="005B7CB9">
              <w:t>Výstupní teplota dodávaného vzduchu na bloku</w:t>
            </w:r>
          </w:p>
        </w:tc>
        <w:tc>
          <w:tcPr>
            <w:tcW w:w="1580" w:type="dxa"/>
            <w:noWrap/>
            <w:hideMark/>
          </w:tcPr>
          <w:p w14:paraId="1638774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F44A1EF" w14:textId="77777777" w:rsidR="005B7CB9" w:rsidRPr="005B7CB9" w:rsidRDefault="005B7CB9">
            <w:r w:rsidRPr="005B7CB9">
              <w:t>°C</w:t>
            </w:r>
          </w:p>
        </w:tc>
        <w:tc>
          <w:tcPr>
            <w:tcW w:w="1660" w:type="dxa"/>
            <w:noWrap/>
            <w:hideMark/>
          </w:tcPr>
          <w:p w14:paraId="5704F7B5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749FC932" w14:textId="77777777" w:rsidR="005B7CB9" w:rsidRPr="005B7CB9" w:rsidRDefault="005B7CB9">
            <w:r w:rsidRPr="005B7CB9">
              <w:t>°C</w:t>
            </w:r>
          </w:p>
        </w:tc>
      </w:tr>
      <w:tr w:rsidR="005B7CB9" w:rsidRPr="005B7CB9" w14:paraId="4201EAA2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A995039" w14:textId="77777777" w:rsidR="005B7CB9" w:rsidRPr="005B7CB9" w:rsidRDefault="005B7CB9">
            <w:r w:rsidRPr="005B7CB9">
              <w:t>Příkon na hřídeli dmychadlového bloku</w:t>
            </w:r>
          </w:p>
        </w:tc>
        <w:tc>
          <w:tcPr>
            <w:tcW w:w="1580" w:type="dxa"/>
            <w:noWrap/>
            <w:hideMark/>
          </w:tcPr>
          <w:p w14:paraId="66A78A3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446DAB28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3E4BF533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030A6CF0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5ECBD76" w14:textId="77777777" w:rsidTr="005B7CB9">
        <w:trPr>
          <w:trHeight w:val="600"/>
        </w:trPr>
        <w:tc>
          <w:tcPr>
            <w:tcW w:w="9880" w:type="dxa"/>
            <w:hideMark/>
          </w:tcPr>
          <w:p w14:paraId="5E933294" w14:textId="77777777" w:rsidR="005B7CB9" w:rsidRPr="005B7CB9" w:rsidRDefault="005B7CB9">
            <w:r w:rsidRPr="005B7CB9">
              <w:t xml:space="preserve">Celkový příkon soustrojí včetně frekvenčního měniče, veškerých ztrát objemu vzduchu při průtoku soustrojím, elektrických ztrát a včetně všech přídavných </w:t>
            </w:r>
            <w:proofErr w:type="gramStart"/>
            <w:r w:rsidRPr="005B7CB9">
              <w:t>spotřebičů  podle</w:t>
            </w:r>
            <w:proofErr w:type="gramEnd"/>
            <w:r w:rsidRPr="005B7CB9">
              <w:t xml:space="preserve"> ISO 1217 E</w:t>
            </w:r>
          </w:p>
        </w:tc>
        <w:tc>
          <w:tcPr>
            <w:tcW w:w="1580" w:type="dxa"/>
            <w:noWrap/>
            <w:hideMark/>
          </w:tcPr>
          <w:p w14:paraId="50082D8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64C89FF6" w14:textId="77777777" w:rsidR="005B7CB9" w:rsidRPr="005B7CB9" w:rsidRDefault="005B7CB9">
            <w:r w:rsidRPr="005B7CB9">
              <w:t>kW</w:t>
            </w:r>
          </w:p>
        </w:tc>
        <w:tc>
          <w:tcPr>
            <w:tcW w:w="1660" w:type="dxa"/>
            <w:noWrap/>
            <w:hideMark/>
          </w:tcPr>
          <w:p w14:paraId="7FAD9879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660" w:type="dxa"/>
            <w:noWrap/>
            <w:hideMark/>
          </w:tcPr>
          <w:p w14:paraId="41BF60AE" w14:textId="77777777" w:rsidR="005B7CB9" w:rsidRPr="005B7CB9" w:rsidRDefault="005B7CB9">
            <w:r w:rsidRPr="005B7CB9">
              <w:t>kW</w:t>
            </w:r>
          </w:p>
        </w:tc>
      </w:tr>
      <w:tr w:rsidR="005B7CB9" w:rsidRPr="005B7CB9" w14:paraId="69727E63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62D584B" w14:textId="77777777" w:rsidR="005B7CB9" w:rsidRPr="005B7CB9" w:rsidRDefault="005B7CB9">
            <w:r w:rsidRPr="005B7CB9">
              <w:t>Specifická spotřeba elektrické energie kompletního zařízení (automatický výpočet)</w:t>
            </w:r>
          </w:p>
        </w:tc>
        <w:tc>
          <w:tcPr>
            <w:tcW w:w="1580" w:type="dxa"/>
            <w:noWrap/>
            <w:hideMark/>
          </w:tcPr>
          <w:p w14:paraId="54A11BD2" w14:textId="77777777" w:rsidR="005B7CB9" w:rsidRPr="005B7CB9" w:rsidRDefault="005B7CB9" w:rsidP="005B7CB9">
            <w:r w:rsidRPr="005B7CB9">
              <w:t>1,15</w:t>
            </w:r>
          </w:p>
        </w:tc>
        <w:tc>
          <w:tcPr>
            <w:tcW w:w="1720" w:type="dxa"/>
            <w:noWrap/>
            <w:hideMark/>
          </w:tcPr>
          <w:p w14:paraId="43B53AAE" w14:textId="77777777" w:rsidR="005B7CB9" w:rsidRPr="005B7CB9" w:rsidRDefault="005B7CB9">
            <w:r w:rsidRPr="005B7CB9">
              <w:t>kW/(m³/min)</w:t>
            </w:r>
          </w:p>
        </w:tc>
        <w:tc>
          <w:tcPr>
            <w:tcW w:w="1660" w:type="dxa"/>
            <w:noWrap/>
            <w:hideMark/>
          </w:tcPr>
          <w:p w14:paraId="1A98F490" w14:textId="77777777" w:rsidR="005B7CB9" w:rsidRPr="005B7CB9" w:rsidRDefault="005B7CB9" w:rsidP="005B7CB9">
            <w:r w:rsidRPr="005B7CB9">
              <w:t>0,00</w:t>
            </w:r>
          </w:p>
        </w:tc>
        <w:tc>
          <w:tcPr>
            <w:tcW w:w="1660" w:type="dxa"/>
            <w:noWrap/>
            <w:hideMark/>
          </w:tcPr>
          <w:p w14:paraId="78EAF97F" w14:textId="77777777" w:rsidR="005B7CB9" w:rsidRPr="005B7CB9" w:rsidRDefault="005B7CB9">
            <w:r w:rsidRPr="005B7CB9">
              <w:t>kW/(m³/min)</w:t>
            </w:r>
          </w:p>
        </w:tc>
      </w:tr>
    </w:tbl>
    <w:p w14:paraId="08E388FA" w14:textId="5C0153D4" w:rsidR="005B7CB9" w:rsidRDefault="005B7CB9" w:rsidP="005B7CB9"/>
    <w:p w14:paraId="39F9D212" w14:textId="3FFCBF27" w:rsidR="00035234" w:rsidRDefault="00035234" w:rsidP="005B7CB9"/>
    <w:p w14:paraId="5E3E0100" w14:textId="77777777" w:rsidR="00035234" w:rsidRDefault="00035234" w:rsidP="005B7C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04"/>
        <w:gridCol w:w="1132"/>
        <w:gridCol w:w="1226"/>
      </w:tblGrid>
      <w:tr w:rsidR="005B7CB9" w:rsidRPr="005B7CB9" w14:paraId="3FF44C59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225EAB8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Směrnice, normy, předpisy a doporučení pro instalaci: </w:t>
            </w:r>
          </w:p>
        </w:tc>
        <w:tc>
          <w:tcPr>
            <w:tcW w:w="1580" w:type="dxa"/>
            <w:noWrap/>
            <w:hideMark/>
          </w:tcPr>
          <w:p w14:paraId="03AA4C5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37407C7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402CDE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1A21BC70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1B46E0D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92B7A63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6E9B6762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AA10721" w14:textId="77777777" w:rsidR="005B7CB9" w:rsidRPr="005B7CB9" w:rsidRDefault="005B7CB9">
            <w:r w:rsidRPr="005B7CB9">
              <w:t>Směrnice 2006/42 / ES o strojních zařízeních</w:t>
            </w:r>
          </w:p>
        </w:tc>
      </w:tr>
      <w:tr w:rsidR="005B7CB9" w:rsidRPr="005B7CB9" w14:paraId="7BDBA73C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ADA181B" w14:textId="77777777" w:rsidR="005B7CB9" w:rsidRPr="005B7CB9" w:rsidRDefault="005B7CB9">
            <w:r w:rsidRPr="005B7CB9">
              <w:t>2014/29 / EU Směrnice pro jednoduché tlakové nádoby</w:t>
            </w:r>
          </w:p>
        </w:tc>
      </w:tr>
      <w:tr w:rsidR="005B7CB9" w:rsidRPr="005B7CB9" w14:paraId="38B5D45E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34ABAA6D" w14:textId="77777777" w:rsidR="005B7CB9" w:rsidRPr="005B7CB9" w:rsidRDefault="005B7CB9">
            <w:r w:rsidRPr="005B7CB9">
              <w:t>Směrnice EU 2014/68 / EU pro tlaková zařízení</w:t>
            </w:r>
          </w:p>
        </w:tc>
      </w:tr>
      <w:tr w:rsidR="005B7CB9" w:rsidRPr="005B7CB9" w14:paraId="5FC6503B" w14:textId="77777777" w:rsidTr="005B7CB9">
        <w:trPr>
          <w:trHeight w:val="315"/>
        </w:trPr>
        <w:tc>
          <w:tcPr>
            <w:tcW w:w="13180" w:type="dxa"/>
            <w:gridSpan w:val="3"/>
            <w:noWrap/>
            <w:hideMark/>
          </w:tcPr>
          <w:p w14:paraId="32A0D98A" w14:textId="77777777" w:rsidR="005B7CB9" w:rsidRPr="005B7CB9" w:rsidRDefault="005B7CB9">
            <w:r w:rsidRPr="005B7CB9">
              <w:t>Směrnice 2014/35 / EU pro elektrická zařízení určená pro používání v určitých mezích napětí</w:t>
            </w:r>
          </w:p>
        </w:tc>
      </w:tr>
      <w:tr w:rsidR="005B7CB9" w:rsidRPr="005B7CB9" w14:paraId="7B3C0FF6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600E41D" w14:textId="77777777" w:rsidR="005B7CB9" w:rsidRPr="005B7CB9" w:rsidRDefault="005B7CB9">
            <w:r w:rsidRPr="005B7CB9">
              <w:t>Směrnice 2014/30 / EU o elektromagnetické kompatibilitě</w:t>
            </w:r>
          </w:p>
        </w:tc>
      </w:tr>
      <w:tr w:rsidR="005B7CB9" w:rsidRPr="005B7CB9" w14:paraId="2D7F6068" w14:textId="77777777" w:rsidTr="005B7CB9">
        <w:trPr>
          <w:trHeight w:val="315"/>
        </w:trPr>
        <w:tc>
          <w:tcPr>
            <w:tcW w:w="13180" w:type="dxa"/>
            <w:gridSpan w:val="3"/>
            <w:noWrap/>
            <w:hideMark/>
          </w:tcPr>
          <w:p w14:paraId="4A3D51FE" w14:textId="77777777" w:rsidR="005B7CB9" w:rsidRPr="005B7CB9" w:rsidRDefault="005B7CB9">
            <w:r w:rsidRPr="005B7CB9">
              <w:t>Směrnice 2009/125 / EG o požadavcích na ekodesign výrobků spojených se spotřebou energie</w:t>
            </w:r>
          </w:p>
        </w:tc>
      </w:tr>
      <w:tr w:rsidR="005B7CB9" w:rsidRPr="005B7CB9" w14:paraId="0BDEA617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0AA2352D" w14:textId="77777777" w:rsidR="005B7CB9" w:rsidRPr="005B7CB9" w:rsidRDefault="005B7CB9">
            <w:r w:rsidRPr="005B7CB9">
              <w:t>Jednotlivé direktivy jsou uvedeny v prohlášení ES o konkrétním výrobku. </w:t>
            </w:r>
          </w:p>
        </w:tc>
      </w:tr>
      <w:tr w:rsidR="005B7CB9" w:rsidRPr="005B7CB9" w14:paraId="102B0D1B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7796704E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615F6A21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24774F54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1F0BEC67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EA27223" w14:textId="77777777" w:rsidR="005B7CB9" w:rsidRPr="005B7CB9" w:rsidRDefault="005B7CB9">
            <w:r w:rsidRPr="005B7CB9">
              <w:t> </w:t>
            </w:r>
          </w:p>
        </w:tc>
        <w:tc>
          <w:tcPr>
            <w:tcW w:w="1580" w:type="dxa"/>
            <w:noWrap/>
            <w:hideMark/>
          </w:tcPr>
          <w:p w14:paraId="1901A4CC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6F1BF827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1175CF1C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778E531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Důležité platné harmonizované normy:</w:t>
            </w:r>
          </w:p>
        </w:tc>
        <w:tc>
          <w:tcPr>
            <w:tcW w:w="1580" w:type="dxa"/>
            <w:noWrap/>
            <w:hideMark/>
          </w:tcPr>
          <w:p w14:paraId="63FD3DFF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05405E7F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244D9E7A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6F9715A6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 </w:t>
            </w:r>
          </w:p>
        </w:tc>
        <w:tc>
          <w:tcPr>
            <w:tcW w:w="1580" w:type="dxa"/>
            <w:noWrap/>
            <w:hideMark/>
          </w:tcPr>
          <w:p w14:paraId="12266F27" w14:textId="77777777" w:rsidR="005B7CB9" w:rsidRPr="005B7CB9" w:rsidRDefault="005B7CB9" w:rsidP="005B7CB9">
            <w:r w:rsidRPr="005B7CB9">
              <w:t> </w:t>
            </w:r>
          </w:p>
        </w:tc>
        <w:tc>
          <w:tcPr>
            <w:tcW w:w="1720" w:type="dxa"/>
            <w:noWrap/>
            <w:hideMark/>
          </w:tcPr>
          <w:p w14:paraId="6782E9BB" w14:textId="77777777" w:rsidR="005B7CB9" w:rsidRPr="005B7CB9" w:rsidRDefault="005B7CB9" w:rsidP="005B7CB9">
            <w:r w:rsidRPr="005B7CB9">
              <w:t> </w:t>
            </w:r>
          </w:p>
        </w:tc>
      </w:tr>
      <w:tr w:rsidR="005B7CB9" w:rsidRPr="005B7CB9" w14:paraId="3FC9DAD5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0C5653E" w14:textId="77777777" w:rsidR="005B7CB9" w:rsidRPr="005B7CB9" w:rsidRDefault="005B7CB9">
            <w:r w:rsidRPr="005B7CB9">
              <w:t>ISO 12100-1 / -2 Bezpečnost strojních zařízení</w:t>
            </w:r>
          </w:p>
        </w:tc>
      </w:tr>
      <w:tr w:rsidR="005B7CB9" w:rsidRPr="005B7CB9" w14:paraId="6149EDE9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3DDCF904" w14:textId="77777777" w:rsidR="005B7CB9" w:rsidRPr="005B7CB9" w:rsidRDefault="005B7CB9">
            <w:r w:rsidRPr="005B7CB9">
              <w:t xml:space="preserve">EN 60204 Bezpečnost strojních </w:t>
            </w:r>
            <w:proofErr w:type="gramStart"/>
            <w:r w:rsidRPr="005B7CB9">
              <w:t>zařízení - elektrická</w:t>
            </w:r>
            <w:proofErr w:type="gramEnd"/>
            <w:r w:rsidRPr="005B7CB9">
              <w:t xml:space="preserve"> zařízení</w:t>
            </w:r>
          </w:p>
        </w:tc>
      </w:tr>
      <w:tr w:rsidR="005B7CB9" w:rsidRPr="005B7CB9" w14:paraId="5EF1548F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6C38ED37" w14:textId="77777777" w:rsidR="005B7CB9" w:rsidRPr="005B7CB9" w:rsidRDefault="005B7CB9">
            <w:r w:rsidRPr="005B7CB9">
              <w:t xml:space="preserve">EN 1012-1 Kompresory a </w:t>
            </w:r>
            <w:proofErr w:type="gramStart"/>
            <w:r w:rsidRPr="005B7CB9">
              <w:t>vývěvy - Požadavky</w:t>
            </w:r>
            <w:proofErr w:type="gramEnd"/>
            <w:r w:rsidRPr="005B7CB9">
              <w:t xml:space="preserve"> bezpečnosti - Kompresory</w:t>
            </w:r>
          </w:p>
        </w:tc>
      </w:tr>
      <w:tr w:rsidR="005B7CB9" w:rsidRPr="005B7CB9" w14:paraId="7220399A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6B45DC45" w14:textId="77777777" w:rsidR="005B7CB9" w:rsidRPr="005B7CB9" w:rsidRDefault="005B7CB9">
            <w:r w:rsidRPr="005B7CB9">
              <w:t xml:space="preserve">EN 1012-2 Kompresory a </w:t>
            </w:r>
            <w:proofErr w:type="gramStart"/>
            <w:r w:rsidRPr="005B7CB9">
              <w:t>vývěvy - Požadavky</w:t>
            </w:r>
            <w:proofErr w:type="gramEnd"/>
            <w:r w:rsidRPr="005B7CB9">
              <w:t xml:space="preserve"> bezpečnosti - Vývěvy</w:t>
            </w:r>
          </w:p>
        </w:tc>
      </w:tr>
      <w:tr w:rsidR="005B7CB9" w:rsidRPr="005B7CB9" w14:paraId="3AD8B2F9" w14:textId="77777777" w:rsidTr="005B7CB9">
        <w:trPr>
          <w:trHeight w:val="300"/>
        </w:trPr>
        <w:tc>
          <w:tcPr>
            <w:tcW w:w="13180" w:type="dxa"/>
            <w:gridSpan w:val="3"/>
            <w:noWrap/>
            <w:hideMark/>
          </w:tcPr>
          <w:p w14:paraId="594EB092" w14:textId="77777777" w:rsidR="005B7CB9" w:rsidRPr="005B7CB9" w:rsidRDefault="005B7CB9">
            <w:r w:rsidRPr="005B7CB9">
              <w:t xml:space="preserve">EN 378 Chladicí zařízení a tepelná </w:t>
            </w:r>
            <w:proofErr w:type="gramStart"/>
            <w:r w:rsidRPr="005B7CB9">
              <w:t>čerpadla - Bezpečnostní</w:t>
            </w:r>
            <w:proofErr w:type="gramEnd"/>
            <w:r w:rsidRPr="005B7CB9">
              <w:t xml:space="preserve"> a environmentální požadavky</w:t>
            </w:r>
          </w:p>
        </w:tc>
      </w:tr>
      <w:tr w:rsidR="005B7CB9" w:rsidRPr="005B7CB9" w14:paraId="0873333F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2656BD72" w14:textId="77777777" w:rsidR="005B7CB9" w:rsidRPr="005B7CB9" w:rsidRDefault="005B7CB9"/>
        </w:tc>
        <w:tc>
          <w:tcPr>
            <w:tcW w:w="1580" w:type="dxa"/>
            <w:noWrap/>
            <w:hideMark/>
          </w:tcPr>
          <w:p w14:paraId="68AE80B9" w14:textId="77777777" w:rsidR="005B7CB9" w:rsidRPr="005B7CB9" w:rsidRDefault="005B7CB9"/>
        </w:tc>
        <w:tc>
          <w:tcPr>
            <w:tcW w:w="1720" w:type="dxa"/>
            <w:noWrap/>
            <w:hideMark/>
          </w:tcPr>
          <w:p w14:paraId="098D2FE6" w14:textId="77777777" w:rsidR="005B7CB9" w:rsidRPr="005B7CB9" w:rsidRDefault="005B7CB9" w:rsidP="005B7CB9"/>
        </w:tc>
      </w:tr>
      <w:tr w:rsidR="005B7CB9" w:rsidRPr="005B7CB9" w14:paraId="2EE60618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6819D33" w14:textId="77777777" w:rsidR="005B7CB9" w:rsidRPr="005B7CB9" w:rsidRDefault="005B7CB9" w:rsidP="005B7CB9"/>
        </w:tc>
        <w:tc>
          <w:tcPr>
            <w:tcW w:w="1580" w:type="dxa"/>
            <w:noWrap/>
            <w:hideMark/>
          </w:tcPr>
          <w:p w14:paraId="757898E6" w14:textId="77777777" w:rsidR="005B7CB9" w:rsidRPr="005B7CB9" w:rsidRDefault="005B7CB9"/>
        </w:tc>
        <w:tc>
          <w:tcPr>
            <w:tcW w:w="1720" w:type="dxa"/>
            <w:noWrap/>
            <w:hideMark/>
          </w:tcPr>
          <w:p w14:paraId="2E8E948F" w14:textId="77777777" w:rsidR="005B7CB9" w:rsidRPr="005B7CB9" w:rsidRDefault="005B7CB9" w:rsidP="005B7CB9"/>
        </w:tc>
      </w:tr>
      <w:tr w:rsidR="005B7CB9" w:rsidRPr="005B7CB9" w14:paraId="4F624491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49849FE2" w14:textId="77777777" w:rsidR="005B7CB9" w:rsidRPr="005B7CB9" w:rsidRDefault="005B7CB9">
            <w:pPr>
              <w:rPr>
                <w:b/>
                <w:bCs/>
              </w:rPr>
            </w:pPr>
            <w:r w:rsidRPr="005B7CB9">
              <w:rPr>
                <w:b/>
                <w:bCs/>
              </w:rPr>
              <w:t>Normy platné pro technické údaje:</w:t>
            </w:r>
          </w:p>
        </w:tc>
        <w:tc>
          <w:tcPr>
            <w:tcW w:w="1580" w:type="dxa"/>
            <w:noWrap/>
            <w:hideMark/>
          </w:tcPr>
          <w:p w14:paraId="7FF680C8" w14:textId="77777777" w:rsidR="005B7CB9" w:rsidRPr="005B7CB9" w:rsidRDefault="005B7CB9">
            <w:pPr>
              <w:rPr>
                <w:b/>
                <w:bCs/>
              </w:rPr>
            </w:pPr>
          </w:p>
        </w:tc>
        <w:tc>
          <w:tcPr>
            <w:tcW w:w="1720" w:type="dxa"/>
            <w:noWrap/>
            <w:hideMark/>
          </w:tcPr>
          <w:p w14:paraId="2EB77723" w14:textId="77777777" w:rsidR="005B7CB9" w:rsidRPr="005B7CB9" w:rsidRDefault="005B7CB9" w:rsidP="005B7CB9"/>
        </w:tc>
      </w:tr>
      <w:tr w:rsidR="005B7CB9" w:rsidRPr="005B7CB9" w14:paraId="5A5065D4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07ED5A20" w14:textId="77777777" w:rsidR="005B7CB9" w:rsidRPr="005B7CB9" w:rsidRDefault="005B7CB9" w:rsidP="005B7CB9"/>
        </w:tc>
        <w:tc>
          <w:tcPr>
            <w:tcW w:w="1580" w:type="dxa"/>
            <w:noWrap/>
            <w:hideMark/>
          </w:tcPr>
          <w:p w14:paraId="37A7433C" w14:textId="77777777" w:rsidR="005B7CB9" w:rsidRPr="005B7CB9" w:rsidRDefault="005B7CB9"/>
        </w:tc>
        <w:tc>
          <w:tcPr>
            <w:tcW w:w="1720" w:type="dxa"/>
            <w:noWrap/>
            <w:hideMark/>
          </w:tcPr>
          <w:p w14:paraId="26CB24D2" w14:textId="77777777" w:rsidR="005B7CB9" w:rsidRPr="005B7CB9" w:rsidRDefault="005B7CB9" w:rsidP="005B7CB9"/>
        </w:tc>
      </w:tr>
      <w:tr w:rsidR="005B7CB9" w:rsidRPr="005B7CB9" w14:paraId="158AC170" w14:textId="77777777" w:rsidTr="005B7CB9">
        <w:trPr>
          <w:trHeight w:val="300"/>
        </w:trPr>
        <w:tc>
          <w:tcPr>
            <w:tcW w:w="9880" w:type="dxa"/>
            <w:noWrap/>
            <w:hideMark/>
          </w:tcPr>
          <w:p w14:paraId="595F522D" w14:textId="77777777" w:rsidR="005B7CB9" w:rsidRPr="005B7CB9" w:rsidRDefault="005B7CB9">
            <w:r w:rsidRPr="005B7CB9">
              <w:t xml:space="preserve">Efektivní dodávané množství, specifický výstup:  </w:t>
            </w:r>
          </w:p>
        </w:tc>
        <w:tc>
          <w:tcPr>
            <w:tcW w:w="3300" w:type="dxa"/>
            <w:gridSpan w:val="2"/>
            <w:noWrap/>
            <w:hideMark/>
          </w:tcPr>
          <w:p w14:paraId="38E07239" w14:textId="77777777" w:rsidR="005B7CB9" w:rsidRPr="005B7CB9" w:rsidRDefault="005B7CB9" w:rsidP="005B7CB9">
            <w:r w:rsidRPr="005B7CB9">
              <w:t xml:space="preserve">Podle ISO 1217:2009, Příloha E </w:t>
            </w:r>
          </w:p>
        </w:tc>
      </w:tr>
      <w:tr w:rsidR="005B7CB9" w:rsidRPr="005B7CB9" w14:paraId="3F79D0DA" w14:textId="77777777" w:rsidTr="005B7CB9">
        <w:trPr>
          <w:trHeight w:val="705"/>
        </w:trPr>
        <w:tc>
          <w:tcPr>
            <w:tcW w:w="9880" w:type="dxa"/>
            <w:noWrap/>
            <w:hideMark/>
          </w:tcPr>
          <w:p w14:paraId="072B992B" w14:textId="77777777" w:rsidR="005B7CB9" w:rsidRPr="005B7CB9" w:rsidRDefault="005B7CB9">
            <w:r w:rsidRPr="005B7CB9">
              <w:t xml:space="preserve">Hladina akustického tlaku: </w:t>
            </w:r>
          </w:p>
        </w:tc>
        <w:tc>
          <w:tcPr>
            <w:tcW w:w="3300" w:type="dxa"/>
            <w:gridSpan w:val="2"/>
            <w:hideMark/>
          </w:tcPr>
          <w:p w14:paraId="2E9FB1EE" w14:textId="77777777" w:rsidR="005B7CB9" w:rsidRPr="005B7CB9" w:rsidRDefault="005B7CB9" w:rsidP="005B7CB9">
            <w:r w:rsidRPr="005B7CB9">
              <w:t>Podle ISO 2151 a základní normy ISO 9614-2, tolerance: ± 3 dB (A)</w:t>
            </w:r>
          </w:p>
        </w:tc>
      </w:tr>
      <w:tr w:rsidR="005B7CB9" w:rsidRPr="005B7CB9" w14:paraId="49BF98E3" w14:textId="77777777" w:rsidTr="005B7CB9">
        <w:trPr>
          <w:trHeight w:val="660"/>
        </w:trPr>
        <w:tc>
          <w:tcPr>
            <w:tcW w:w="9880" w:type="dxa"/>
            <w:noWrap/>
            <w:hideMark/>
          </w:tcPr>
          <w:p w14:paraId="3F4E096C" w14:textId="77777777" w:rsidR="005B7CB9" w:rsidRPr="005B7CB9" w:rsidRDefault="005B7CB9">
            <w:r w:rsidRPr="005B7CB9">
              <w:t>Hladina akustického výkonu:</w:t>
            </w:r>
          </w:p>
        </w:tc>
        <w:tc>
          <w:tcPr>
            <w:tcW w:w="3300" w:type="dxa"/>
            <w:gridSpan w:val="2"/>
            <w:hideMark/>
          </w:tcPr>
          <w:p w14:paraId="2FCC3FFD" w14:textId="77777777" w:rsidR="005B7CB9" w:rsidRPr="005B7CB9" w:rsidRDefault="005B7CB9" w:rsidP="005B7CB9">
            <w:r w:rsidRPr="005B7CB9">
              <w:t>Podle ISO 2151 a základní normy ISO 9614-2, tolerance: ± 3 dB (A)</w:t>
            </w:r>
          </w:p>
        </w:tc>
      </w:tr>
    </w:tbl>
    <w:p w14:paraId="271C3C18" w14:textId="77777777" w:rsidR="005B7CB9" w:rsidRPr="005B7CB9" w:rsidRDefault="005B7CB9" w:rsidP="005B7CB9"/>
    <w:sectPr w:rsidR="005B7CB9" w:rsidRPr="005B7CB9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1CE27" w14:textId="77777777" w:rsidR="005B7CB9" w:rsidRDefault="005B7CB9" w:rsidP="00801EEB">
      <w:r>
        <w:separator/>
      </w:r>
    </w:p>
  </w:endnote>
  <w:endnote w:type="continuationSeparator" w:id="0">
    <w:p w14:paraId="14130B43" w14:textId="77777777" w:rsidR="005B7CB9" w:rsidRDefault="005B7CB9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DA9FF" w14:textId="77777777" w:rsidR="005B7CB9" w:rsidRDefault="005B7CB9" w:rsidP="00801EEB">
      <w:r>
        <w:separator/>
      </w:r>
    </w:p>
  </w:footnote>
  <w:footnote w:type="continuationSeparator" w:id="0">
    <w:p w14:paraId="770B8D99" w14:textId="77777777" w:rsidR="005B7CB9" w:rsidRDefault="005B7CB9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5B7CB9" w:rsidRDefault="005B7CB9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0384302" r:id="rId3"/>
      </w:object>
    </w:r>
  </w:p>
  <w:p w14:paraId="49D14B75" w14:textId="77777777" w:rsidR="005B7CB9" w:rsidRDefault="005B7CB9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65F47"/>
    <w:multiLevelType w:val="hybridMultilevel"/>
    <w:tmpl w:val="70D407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2988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0"/>
  </w:num>
  <w:num w:numId="5">
    <w:abstractNumId w:val="31"/>
  </w:num>
  <w:num w:numId="6">
    <w:abstractNumId w:val="8"/>
  </w:num>
  <w:num w:numId="7">
    <w:abstractNumId w:val="18"/>
  </w:num>
  <w:num w:numId="8">
    <w:abstractNumId w:val="10"/>
  </w:num>
  <w:num w:numId="9">
    <w:abstractNumId w:val="32"/>
  </w:num>
  <w:num w:numId="10">
    <w:abstractNumId w:val="12"/>
  </w:num>
  <w:num w:numId="11">
    <w:abstractNumId w:val="14"/>
  </w:num>
  <w:num w:numId="12">
    <w:abstractNumId w:val="16"/>
  </w:num>
  <w:num w:numId="13">
    <w:abstractNumId w:val="27"/>
  </w:num>
  <w:num w:numId="14">
    <w:abstractNumId w:val="21"/>
  </w:num>
  <w:num w:numId="15">
    <w:abstractNumId w:val="4"/>
  </w:num>
  <w:num w:numId="16">
    <w:abstractNumId w:val="2"/>
  </w:num>
  <w:num w:numId="17">
    <w:abstractNumId w:val="23"/>
  </w:num>
  <w:num w:numId="18">
    <w:abstractNumId w:val="29"/>
  </w:num>
  <w:num w:numId="19">
    <w:abstractNumId w:val="3"/>
  </w:num>
  <w:num w:numId="20">
    <w:abstractNumId w:val="26"/>
  </w:num>
  <w:num w:numId="21">
    <w:abstractNumId w:val="1"/>
  </w:num>
  <w:num w:numId="22">
    <w:abstractNumId w:val="33"/>
  </w:num>
  <w:num w:numId="23">
    <w:abstractNumId w:val="6"/>
  </w:num>
  <w:num w:numId="24">
    <w:abstractNumId w:val="13"/>
  </w:num>
  <w:num w:numId="25">
    <w:abstractNumId w:val="15"/>
  </w:num>
  <w:num w:numId="26">
    <w:abstractNumId w:val="9"/>
  </w:num>
  <w:num w:numId="27">
    <w:abstractNumId w:val="7"/>
  </w:num>
  <w:num w:numId="28">
    <w:abstractNumId w:val="5"/>
  </w:num>
  <w:num w:numId="29">
    <w:abstractNumId w:val="25"/>
  </w:num>
  <w:num w:numId="30">
    <w:abstractNumId w:val="28"/>
  </w:num>
  <w:num w:numId="31">
    <w:abstractNumId w:val="20"/>
  </w:num>
  <w:num w:numId="32">
    <w:abstractNumId w:val="30"/>
  </w:num>
  <w:num w:numId="33">
    <w:abstractNumId w:val="22"/>
  </w:num>
  <w:num w:numId="34">
    <w:abstractNumId w:val="24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523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07F0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B7CB9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1E0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F2594"/>
    <w:rsid w:val="00CF4238"/>
    <w:rsid w:val="00CF6CE0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59"/>
    <w:rsid w:val="005B7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1611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2020-08-31T11:05:00Z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