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CD5B9" w14:textId="6F2F70E6" w:rsidR="00002A59" w:rsidRDefault="00B01D48" w:rsidP="00B01D48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                  Příloha </w:t>
      </w:r>
      <w:r w:rsidR="004E2186">
        <w:rPr>
          <w:b/>
          <w:sz w:val="22"/>
          <w:szCs w:val="22"/>
        </w:rPr>
        <w:t>1</w:t>
      </w:r>
      <w:r w:rsidR="004251F8">
        <w:rPr>
          <w:b/>
          <w:sz w:val="22"/>
          <w:szCs w:val="22"/>
        </w:rPr>
        <w:t>6</w:t>
      </w:r>
      <w:r w:rsidR="004E2186">
        <w:rPr>
          <w:b/>
          <w:sz w:val="22"/>
          <w:szCs w:val="22"/>
        </w:rPr>
        <w:t>.</w:t>
      </w:r>
      <w:r w:rsidR="00E14F38">
        <w:rPr>
          <w:b/>
          <w:sz w:val="22"/>
          <w:szCs w:val="22"/>
        </w:rPr>
        <w:t>5</w:t>
      </w:r>
      <w:r w:rsidR="00631D7E">
        <w:rPr>
          <w:b/>
          <w:sz w:val="22"/>
          <w:szCs w:val="22"/>
        </w:rPr>
        <w:t xml:space="preserve"> </w:t>
      </w:r>
      <w:r w:rsidR="00345951">
        <w:rPr>
          <w:b/>
          <w:sz w:val="22"/>
          <w:szCs w:val="22"/>
        </w:rPr>
        <w:t>–</w:t>
      </w:r>
      <w:r w:rsidR="00631D7E">
        <w:rPr>
          <w:b/>
          <w:sz w:val="22"/>
          <w:szCs w:val="22"/>
        </w:rPr>
        <w:t xml:space="preserve"> </w:t>
      </w:r>
      <w:r w:rsidR="00345951">
        <w:rPr>
          <w:b/>
          <w:sz w:val="22"/>
          <w:szCs w:val="22"/>
        </w:rPr>
        <w:t xml:space="preserve">Seznam </w:t>
      </w:r>
      <w:r w:rsidR="00884ECA">
        <w:rPr>
          <w:b/>
          <w:sz w:val="22"/>
          <w:szCs w:val="22"/>
        </w:rPr>
        <w:t>uvažovaných poddodavatelů</w:t>
      </w:r>
    </w:p>
    <w:p w14:paraId="17BFD541" w14:textId="77777777" w:rsidR="00002A59" w:rsidRPr="00AE7889" w:rsidRDefault="00002A59" w:rsidP="00002A59">
      <w:pPr>
        <w:jc w:val="right"/>
        <w:rPr>
          <w:b/>
          <w:sz w:val="22"/>
          <w:szCs w:val="22"/>
        </w:rPr>
      </w:pPr>
    </w:p>
    <w:tbl>
      <w:tblPr>
        <w:tblW w:w="916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8"/>
        <w:gridCol w:w="6043"/>
      </w:tblGrid>
      <w:tr w:rsidR="00002A59" w:rsidRPr="00063B37" w14:paraId="78A0053B" w14:textId="77777777" w:rsidTr="00A62DAF">
        <w:trPr>
          <w:cantSplit/>
          <w:trHeight w:val="368"/>
        </w:trPr>
        <w:tc>
          <w:tcPr>
            <w:tcW w:w="9161" w:type="dxa"/>
            <w:gridSpan w:val="2"/>
            <w:vMerge w:val="restart"/>
            <w:shd w:val="clear" w:color="auto" w:fill="C6D9F1"/>
            <w:vAlign w:val="center"/>
          </w:tcPr>
          <w:p w14:paraId="3564D72F" w14:textId="1D9FB872" w:rsidR="00002A59" w:rsidRPr="00EA2808" w:rsidRDefault="00C52674" w:rsidP="00EA280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rFonts w:cs="Arial"/>
                <w:b/>
                <w:bCs/>
                <w:sz w:val="32"/>
                <w:szCs w:val="32"/>
              </w:rPr>
              <w:t xml:space="preserve">Seznam </w:t>
            </w:r>
            <w:r w:rsidR="00884ECA">
              <w:rPr>
                <w:rFonts w:cs="Arial"/>
                <w:b/>
                <w:bCs/>
                <w:sz w:val="32"/>
                <w:szCs w:val="32"/>
              </w:rPr>
              <w:t>uvažovaných poddodavatelů</w:t>
            </w:r>
          </w:p>
        </w:tc>
      </w:tr>
      <w:tr w:rsidR="00002A59" w:rsidRPr="00063B37" w14:paraId="42819BEA" w14:textId="77777777" w:rsidTr="00A62DAF">
        <w:trPr>
          <w:trHeight w:val="564"/>
        </w:trPr>
        <w:tc>
          <w:tcPr>
            <w:tcW w:w="9161" w:type="dxa"/>
            <w:gridSpan w:val="2"/>
            <w:vMerge/>
            <w:shd w:val="clear" w:color="auto" w:fill="C6D9F1"/>
            <w:vAlign w:val="center"/>
          </w:tcPr>
          <w:p w14:paraId="2DF59C80" w14:textId="77777777" w:rsidR="00002A59" w:rsidRPr="00063B37" w:rsidRDefault="00002A59" w:rsidP="009131E9">
            <w:pPr>
              <w:rPr>
                <w:b/>
                <w:bCs/>
              </w:rPr>
            </w:pPr>
          </w:p>
        </w:tc>
      </w:tr>
      <w:tr w:rsidR="00002A59" w:rsidRPr="00063B37" w14:paraId="095553F0" w14:textId="77777777" w:rsidTr="00A62DAF">
        <w:trPr>
          <w:cantSplit/>
          <w:trHeight w:val="930"/>
        </w:trPr>
        <w:tc>
          <w:tcPr>
            <w:tcW w:w="3118" w:type="dxa"/>
            <w:vMerge w:val="restart"/>
            <w:shd w:val="clear" w:color="auto" w:fill="DBE5F1"/>
            <w:vAlign w:val="center"/>
          </w:tcPr>
          <w:p w14:paraId="01472971" w14:textId="77777777" w:rsidR="00002A59" w:rsidRPr="00063B37" w:rsidRDefault="00002A59" w:rsidP="003856D9">
            <w:pPr>
              <w:jc w:val="center"/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 xml:space="preserve">Název </w:t>
            </w:r>
            <w:r w:rsidRPr="00063B37">
              <w:rPr>
                <w:rFonts w:cs="Arial"/>
                <w:b/>
                <w:bCs/>
                <w:sz w:val="20"/>
              </w:rPr>
              <w:t>veřejné zakázky:</w:t>
            </w:r>
          </w:p>
        </w:tc>
        <w:tc>
          <w:tcPr>
            <w:tcW w:w="6043" w:type="dxa"/>
            <w:vMerge w:val="restart"/>
            <w:shd w:val="clear" w:color="auto" w:fill="auto"/>
            <w:vAlign w:val="center"/>
          </w:tcPr>
          <w:p w14:paraId="7C209732" w14:textId="44BCD48A" w:rsidR="00002A59" w:rsidRPr="00F91969" w:rsidRDefault="00416CF4" w:rsidP="00E0633A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</w:rPr>
              <w:t>„</w:t>
            </w:r>
            <w:bookmarkStart w:id="0" w:name="_Hlk94166764"/>
            <w:r w:rsidR="004251F8" w:rsidRPr="00512402">
              <w:rPr>
                <w:b/>
                <w:sz w:val="28"/>
                <w:szCs w:val="28"/>
              </w:rPr>
              <w:t>Zliv – ZTV Varta a ZTV Vodojem</w:t>
            </w:r>
            <w:bookmarkEnd w:id="0"/>
            <w:r w:rsidRPr="00213541">
              <w:rPr>
                <w:b/>
                <w:bCs/>
                <w:sz w:val="28"/>
                <w:szCs w:val="28"/>
              </w:rPr>
              <w:t>“</w:t>
            </w:r>
          </w:p>
        </w:tc>
      </w:tr>
      <w:tr w:rsidR="00002A59" w:rsidRPr="00063B37" w14:paraId="39705292" w14:textId="77777777" w:rsidTr="00A62DAF">
        <w:trPr>
          <w:trHeight w:val="270"/>
        </w:trPr>
        <w:tc>
          <w:tcPr>
            <w:tcW w:w="3118" w:type="dxa"/>
            <w:vMerge/>
            <w:shd w:val="clear" w:color="auto" w:fill="DBE5F1"/>
            <w:vAlign w:val="center"/>
          </w:tcPr>
          <w:p w14:paraId="2981D64F" w14:textId="77777777" w:rsidR="00002A59" w:rsidRPr="00063B37" w:rsidRDefault="00002A59" w:rsidP="009131E9">
            <w:pPr>
              <w:rPr>
                <w:b/>
                <w:bCs/>
                <w:sz w:val="20"/>
              </w:rPr>
            </w:pPr>
          </w:p>
        </w:tc>
        <w:tc>
          <w:tcPr>
            <w:tcW w:w="6043" w:type="dxa"/>
            <w:vMerge/>
            <w:shd w:val="clear" w:color="auto" w:fill="auto"/>
            <w:vAlign w:val="center"/>
          </w:tcPr>
          <w:p w14:paraId="75077069" w14:textId="77777777" w:rsidR="00002A59" w:rsidRPr="00063B37" w:rsidRDefault="00002A59" w:rsidP="009131E9">
            <w:pPr>
              <w:rPr>
                <w:sz w:val="22"/>
                <w:szCs w:val="22"/>
              </w:rPr>
            </w:pPr>
          </w:p>
        </w:tc>
      </w:tr>
      <w:tr w:rsidR="00002A59" w:rsidRPr="00063B37" w14:paraId="53E2E93C" w14:textId="77777777">
        <w:trPr>
          <w:trHeight w:val="270"/>
        </w:trPr>
        <w:tc>
          <w:tcPr>
            <w:tcW w:w="9161" w:type="dxa"/>
            <w:gridSpan w:val="2"/>
            <w:shd w:val="clear" w:color="auto" w:fill="C0C0C0"/>
            <w:noWrap/>
            <w:vAlign w:val="bottom"/>
          </w:tcPr>
          <w:p w14:paraId="251C9092" w14:textId="40E49411" w:rsidR="002B6E7B" w:rsidRPr="00063B37" w:rsidRDefault="002B6E7B" w:rsidP="009131E9">
            <w:pPr>
              <w:jc w:val="center"/>
              <w:rPr>
                <w:b/>
                <w:bCs/>
                <w:sz w:val="20"/>
              </w:rPr>
            </w:pPr>
            <w:r w:rsidRPr="004B4AA2">
              <w:rPr>
                <w:sz w:val="20"/>
                <w:szCs w:val="20"/>
              </w:rPr>
              <w:t xml:space="preserve">seznam poddodavatelů, </w:t>
            </w:r>
            <w:r w:rsidR="000A7514">
              <w:rPr>
                <w:sz w:val="20"/>
                <w:szCs w:val="20"/>
              </w:rPr>
              <w:t>kteří</w:t>
            </w:r>
            <w:r w:rsidRPr="004B4AA2">
              <w:rPr>
                <w:sz w:val="20"/>
                <w:szCs w:val="20"/>
              </w:rPr>
              <w:t xml:space="preserve"> jsou účastníkovi zadávacího řízení známi</w:t>
            </w:r>
            <w:r w:rsidR="004E2186">
              <w:rPr>
                <w:sz w:val="20"/>
                <w:szCs w:val="20"/>
              </w:rPr>
              <w:t xml:space="preserve"> a seznam poddodavatelů, kterými účastník prokazoval chybějící část kvalifikace</w:t>
            </w:r>
            <w:r w:rsidRPr="004B4AA2">
              <w:rPr>
                <w:sz w:val="20"/>
                <w:szCs w:val="20"/>
              </w:rPr>
              <w:t>, s uvedením jednotlivých částí veřejné zakázky, které bude každý z poddodavatelů plnit</w:t>
            </w:r>
          </w:p>
        </w:tc>
      </w:tr>
      <w:tr w:rsidR="00575440" w:rsidRPr="00063B37" w14:paraId="4D1FCA2F" w14:textId="77777777" w:rsidTr="00A62DAF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14B68EF5" w14:textId="17E62935" w:rsidR="00575440" w:rsidRPr="00063B37" w:rsidRDefault="002B6E7B" w:rsidP="009131E9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Obchodní jméno poddodavatele</w:t>
            </w:r>
            <w:r w:rsidR="00575440"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6043" w:type="dxa"/>
            <w:shd w:val="clear" w:color="auto" w:fill="auto"/>
            <w:vAlign w:val="bottom"/>
          </w:tcPr>
          <w:p w14:paraId="3A96FAC9" w14:textId="3958B3C5" w:rsidR="00575440" w:rsidRPr="00063B37" w:rsidRDefault="00575440" w:rsidP="00064488">
            <w:pPr>
              <w:rPr>
                <w:color w:val="000000"/>
                <w:sz w:val="20"/>
              </w:rPr>
            </w:pPr>
          </w:p>
        </w:tc>
      </w:tr>
      <w:tr w:rsidR="00575440" w:rsidRPr="00063B37" w14:paraId="13ED4013" w14:textId="77777777" w:rsidTr="00A62DAF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579C4CC2" w14:textId="3B036861" w:rsidR="00575440" w:rsidRPr="00063B37" w:rsidRDefault="002B6E7B" w:rsidP="009131E9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Identifikační údaje (IČ, sídlo)</w:t>
            </w:r>
            <w:r w:rsidR="00575440"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6043" w:type="dxa"/>
            <w:shd w:val="clear" w:color="auto" w:fill="auto"/>
            <w:vAlign w:val="bottom"/>
          </w:tcPr>
          <w:p w14:paraId="22398698" w14:textId="1AF56AFB" w:rsidR="00575440" w:rsidRPr="00063B37" w:rsidRDefault="00575440" w:rsidP="008F67F2">
            <w:pPr>
              <w:rPr>
                <w:color w:val="000000"/>
                <w:sz w:val="20"/>
              </w:rPr>
            </w:pPr>
          </w:p>
        </w:tc>
      </w:tr>
      <w:tr w:rsidR="00167D2D" w:rsidRPr="00063B37" w14:paraId="3FC9B3BB" w14:textId="77777777" w:rsidTr="00A62DAF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09BD9628" w14:textId="060FF7AE" w:rsidR="00167D2D" w:rsidRDefault="00167D2D" w:rsidP="009131E9">
            <w:pPr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Druh poddodávky:</w:t>
            </w:r>
          </w:p>
        </w:tc>
        <w:tc>
          <w:tcPr>
            <w:tcW w:w="6043" w:type="dxa"/>
            <w:shd w:val="clear" w:color="auto" w:fill="auto"/>
            <w:vAlign w:val="bottom"/>
          </w:tcPr>
          <w:p w14:paraId="49363630" w14:textId="77777777" w:rsidR="00167D2D" w:rsidRPr="00063B37" w:rsidRDefault="00167D2D" w:rsidP="008F67F2">
            <w:pPr>
              <w:rPr>
                <w:color w:val="000000"/>
                <w:sz w:val="20"/>
              </w:rPr>
            </w:pPr>
          </w:p>
        </w:tc>
      </w:tr>
      <w:tr w:rsidR="00C52674" w:rsidRPr="00063B37" w14:paraId="61013605" w14:textId="77777777" w:rsidTr="00C53AEF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28E81A61" w14:textId="5B5F64A1" w:rsidR="00C52674" w:rsidRPr="00063B37" w:rsidRDefault="002B6E7B" w:rsidP="00C52674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Předpokládaný věcný rozsah plnění (Kč bez DPH)</w:t>
            </w:r>
            <w:r w:rsidR="00C52674" w:rsidRPr="00063B37">
              <w:rPr>
                <w:rFonts w:cs="Arial"/>
                <w:b/>
                <w:bCs/>
                <w:sz w:val="20"/>
              </w:rPr>
              <w:t xml:space="preserve">:  </w:t>
            </w:r>
          </w:p>
        </w:tc>
        <w:tc>
          <w:tcPr>
            <w:tcW w:w="6043" w:type="dxa"/>
            <w:shd w:val="clear" w:color="auto" w:fill="auto"/>
            <w:vAlign w:val="bottom"/>
          </w:tcPr>
          <w:p w14:paraId="6B48C02C" w14:textId="5415CD90" w:rsidR="00C52674" w:rsidRPr="003D684B" w:rsidRDefault="00C52674" w:rsidP="00C52674">
            <w:pPr>
              <w:rPr>
                <w:sz w:val="20"/>
              </w:rPr>
            </w:pPr>
          </w:p>
        </w:tc>
      </w:tr>
      <w:tr w:rsidR="00C52674" w:rsidRPr="00063B37" w14:paraId="6951D656" w14:textId="77777777" w:rsidTr="00A62DAF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0FBFDDFD" w14:textId="4B36E6E3" w:rsidR="00C52674" w:rsidRPr="00063B37" w:rsidRDefault="002B6E7B" w:rsidP="00C52674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 xml:space="preserve">Předpokládaný procentuální rozsah plnění </w:t>
            </w:r>
            <w:r w:rsidR="000A7514">
              <w:rPr>
                <w:rFonts w:cs="Arial"/>
                <w:b/>
                <w:bCs/>
                <w:sz w:val="20"/>
              </w:rPr>
              <w:t>(%)</w:t>
            </w:r>
            <w:r w:rsidRPr="00063B37">
              <w:rPr>
                <w:rFonts w:cs="Arial"/>
                <w:b/>
                <w:bCs/>
                <w:sz w:val="20"/>
              </w:rPr>
              <w:t xml:space="preserve">:  </w:t>
            </w:r>
          </w:p>
        </w:tc>
        <w:tc>
          <w:tcPr>
            <w:tcW w:w="6043" w:type="dxa"/>
            <w:shd w:val="clear" w:color="auto" w:fill="auto"/>
            <w:vAlign w:val="bottom"/>
          </w:tcPr>
          <w:p w14:paraId="4EB3F885" w14:textId="637BF7DC" w:rsidR="00C52674" w:rsidRPr="003D684B" w:rsidRDefault="00C52674" w:rsidP="00C52674">
            <w:pPr>
              <w:rPr>
                <w:sz w:val="20"/>
              </w:rPr>
            </w:pPr>
          </w:p>
        </w:tc>
      </w:tr>
      <w:tr w:rsidR="000A7514" w:rsidRPr="00063B37" w14:paraId="246C398B" w14:textId="77777777" w:rsidTr="00AF2B93">
        <w:trPr>
          <w:trHeight w:val="270"/>
        </w:trPr>
        <w:tc>
          <w:tcPr>
            <w:tcW w:w="3118" w:type="dxa"/>
            <w:tcBorders>
              <w:top w:val="double" w:sz="6" w:space="0" w:color="auto"/>
            </w:tcBorders>
            <w:shd w:val="clear" w:color="auto" w:fill="DBE5F1"/>
            <w:noWrap/>
            <w:vAlign w:val="bottom"/>
          </w:tcPr>
          <w:p w14:paraId="14BBE7DD" w14:textId="0C9681AA" w:rsidR="000A7514" w:rsidRPr="00063B37" w:rsidRDefault="000A7514" w:rsidP="000A7514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Obchodní jméno poddodavatele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6043" w:type="dxa"/>
            <w:tcBorders>
              <w:top w:val="double" w:sz="6" w:space="0" w:color="auto"/>
            </w:tcBorders>
            <w:shd w:val="clear" w:color="auto" w:fill="auto"/>
            <w:vAlign w:val="bottom"/>
          </w:tcPr>
          <w:p w14:paraId="07BACD8C" w14:textId="77777777" w:rsidR="000A7514" w:rsidRPr="00063B37" w:rsidRDefault="000A7514" w:rsidP="000A7514">
            <w:pPr>
              <w:rPr>
                <w:sz w:val="20"/>
              </w:rPr>
            </w:pPr>
            <w:r w:rsidRPr="00063B37">
              <w:rPr>
                <w:rFonts w:cs="Arial"/>
                <w:sz w:val="20"/>
              </w:rPr>
              <w:t> </w:t>
            </w:r>
          </w:p>
        </w:tc>
      </w:tr>
      <w:tr w:rsidR="000A7514" w:rsidRPr="00063B37" w14:paraId="2057518E" w14:textId="77777777" w:rsidTr="00AF2B93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66E8607C" w14:textId="61580DFA" w:rsidR="000A7514" w:rsidRPr="00063B37" w:rsidRDefault="000A7514" w:rsidP="000A7514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Identifikační údaje (IČ, sídlo)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6043" w:type="dxa"/>
            <w:shd w:val="clear" w:color="auto" w:fill="auto"/>
            <w:vAlign w:val="bottom"/>
          </w:tcPr>
          <w:p w14:paraId="7BCA70D3" w14:textId="77777777" w:rsidR="000A7514" w:rsidRPr="00063B37" w:rsidRDefault="000A7514" w:rsidP="000A7514">
            <w:pPr>
              <w:rPr>
                <w:sz w:val="20"/>
              </w:rPr>
            </w:pPr>
            <w:r w:rsidRPr="00063B37">
              <w:rPr>
                <w:rFonts w:cs="Arial"/>
                <w:sz w:val="20"/>
              </w:rPr>
              <w:t> </w:t>
            </w:r>
          </w:p>
        </w:tc>
      </w:tr>
      <w:tr w:rsidR="00167D2D" w:rsidRPr="00063B37" w14:paraId="45418C16" w14:textId="77777777" w:rsidTr="007341DB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0338EB72" w14:textId="77777777" w:rsidR="00167D2D" w:rsidRDefault="00167D2D" w:rsidP="007341DB">
            <w:pPr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Druh poddodávky:</w:t>
            </w:r>
          </w:p>
        </w:tc>
        <w:tc>
          <w:tcPr>
            <w:tcW w:w="6043" w:type="dxa"/>
            <w:shd w:val="clear" w:color="auto" w:fill="auto"/>
            <w:vAlign w:val="bottom"/>
          </w:tcPr>
          <w:p w14:paraId="39AD37C6" w14:textId="77777777" w:rsidR="00167D2D" w:rsidRPr="00063B37" w:rsidRDefault="00167D2D" w:rsidP="007341DB">
            <w:pPr>
              <w:rPr>
                <w:color w:val="000000"/>
                <w:sz w:val="20"/>
              </w:rPr>
            </w:pPr>
          </w:p>
        </w:tc>
      </w:tr>
      <w:tr w:rsidR="000A7514" w:rsidRPr="00063B37" w14:paraId="54FF8F11" w14:textId="77777777" w:rsidTr="00AF2B93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50E074A6" w14:textId="1789C440" w:rsidR="000A7514" w:rsidRPr="00063B37" w:rsidRDefault="000A7514" w:rsidP="000A7514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Předpokládaný věcný rozsah plnění (Kč bez DPH)</w:t>
            </w:r>
            <w:r w:rsidRPr="00063B37">
              <w:rPr>
                <w:rFonts w:cs="Arial"/>
                <w:b/>
                <w:bCs/>
                <w:sz w:val="20"/>
              </w:rPr>
              <w:t xml:space="preserve">:  </w:t>
            </w:r>
          </w:p>
        </w:tc>
        <w:tc>
          <w:tcPr>
            <w:tcW w:w="6043" w:type="dxa"/>
            <w:shd w:val="clear" w:color="auto" w:fill="auto"/>
            <w:vAlign w:val="bottom"/>
          </w:tcPr>
          <w:p w14:paraId="4DE7E9C2" w14:textId="77777777" w:rsidR="000A7514" w:rsidRPr="00063B37" w:rsidRDefault="000A7514" w:rsidP="000A7514">
            <w:pPr>
              <w:rPr>
                <w:sz w:val="20"/>
              </w:rPr>
            </w:pPr>
            <w:r w:rsidRPr="00063B37">
              <w:rPr>
                <w:rFonts w:cs="Arial"/>
                <w:sz w:val="20"/>
              </w:rPr>
              <w:t> </w:t>
            </w:r>
          </w:p>
        </w:tc>
      </w:tr>
      <w:tr w:rsidR="000A7514" w:rsidRPr="00063B37" w14:paraId="5783F42C" w14:textId="77777777" w:rsidTr="00AF2B93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6B2065FA" w14:textId="2EFF8D07" w:rsidR="000A7514" w:rsidRPr="00063B37" w:rsidRDefault="000A7514" w:rsidP="000A7514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Předpokládaný procentuální rozsah plnění (%)</w:t>
            </w:r>
            <w:r w:rsidRPr="00063B37">
              <w:rPr>
                <w:rFonts w:cs="Arial"/>
                <w:b/>
                <w:bCs/>
                <w:sz w:val="20"/>
              </w:rPr>
              <w:t xml:space="preserve">:  </w:t>
            </w:r>
          </w:p>
        </w:tc>
        <w:tc>
          <w:tcPr>
            <w:tcW w:w="6043" w:type="dxa"/>
            <w:shd w:val="clear" w:color="auto" w:fill="auto"/>
            <w:vAlign w:val="bottom"/>
          </w:tcPr>
          <w:p w14:paraId="54F509C0" w14:textId="77777777" w:rsidR="000A7514" w:rsidRPr="00063B37" w:rsidRDefault="000A7514" w:rsidP="000A7514">
            <w:pPr>
              <w:rPr>
                <w:sz w:val="20"/>
              </w:rPr>
            </w:pPr>
            <w:r w:rsidRPr="00063B37">
              <w:rPr>
                <w:rFonts w:cs="Arial"/>
                <w:sz w:val="20"/>
              </w:rPr>
              <w:t> </w:t>
            </w:r>
          </w:p>
        </w:tc>
      </w:tr>
      <w:tr w:rsidR="000A7514" w:rsidRPr="00063B37" w14:paraId="2EA7EED7" w14:textId="77777777" w:rsidTr="00C52674">
        <w:trPr>
          <w:trHeight w:val="270"/>
        </w:trPr>
        <w:tc>
          <w:tcPr>
            <w:tcW w:w="3118" w:type="dxa"/>
            <w:tcBorders>
              <w:top w:val="double" w:sz="6" w:space="0" w:color="auto"/>
            </w:tcBorders>
            <w:shd w:val="clear" w:color="auto" w:fill="DBE5F1"/>
            <w:noWrap/>
            <w:vAlign w:val="bottom"/>
          </w:tcPr>
          <w:p w14:paraId="55877954" w14:textId="4596FFEA" w:rsidR="000A7514" w:rsidRPr="00063B37" w:rsidRDefault="000A7514" w:rsidP="000A7514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Obchodní jméno poddodavatele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6043" w:type="dxa"/>
            <w:tcBorders>
              <w:top w:val="double" w:sz="6" w:space="0" w:color="auto"/>
            </w:tcBorders>
            <w:shd w:val="clear" w:color="auto" w:fill="auto"/>
            <w:vAlign w:val="bottom"/>
          </w:tcPr>
          <w:p w14:paraId="4946729E" w14:textId="0F7580B9" w:rsidR="000A7514" w:rsidRPr="00063B37" w:rsidRDefault="000A7514" w:rsidP="000A7514">
            <w:pPr>
              <w:rPr>
                <w:sz w:val="20"/>
              </w:rPr>
            </w:pPr>
            <w:r w:rsidRPr="00063B37">
              <w:rPr>
                <w:rFonts w:cs="Arial"/>
                <w:sz w:val="20"/>
              </w:rPr>
              <w:t> </w:t>
            </w:r>
          </w:p>
        </w:tc>
      </w:tr>
      <w:tr w:rsidR="000A7514" w:rsidRPr="00063B37" w14:paraId="69CB4846" w14:textId="77777777" w:rsidTr="00C53AEF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709213B9" w14:textId="790859A5" w:rsidR="000A7514" w:rsidRPr="00063B37" w:rsidRDefault="000A7514" w:rsidP="000A7514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Identifikační údaje (IČ, sídlo)</w:t>
            </w:r>
            <w:r w:rsidRPr="00063B37">
              <w:rPr>
                <w:rFonts w:cs="Arial"/>
                <w:b/>
                <w:bCs/>
                <w:sz w:val="20"/>
              </w:rPr>
              <w:t xml:space="preserve">: </w:t>
            </w:r>
          </w:p>
        </w:tc>
        <w:tc>
          <w:tcPr>
            <w:tcW w:w="6043" w:type="dxa"/>
            <w:shd w:val="clear" w:color="auto" w:fill="auto"/>
            <w:vAlign w:val="bottom"/>
          </w:tcPr>
          <w:p w14:paraId="2F0B9120" w14:textId="3D6DF446" w:rsidR="000A7514" w:rsidRPr="00063B37" w:rsidRDefault="000A7514" w:rsidP="000A7514">
            <w:pPr>
              <w:rPr>
                <w:sz w:val="20"/>
              </w:rPr>
            </w:pPr>
            <w:r w:rsidRPr="00063B37">
              <w:rPr>
                <w:rFonts w:cs="Arial"/>
                <w:sz w:val="20"/>
              </w:rPr>
              <w:t> </w:t>
            </w:r>
          </w:p>
        </w:tc>
      </w:tr>
      <w:tr w:rsidR="00167D2D" w:rsidRPr="00063B37" w14:paraId="0D2E570F" w14:textId="77777777" w:rsidTr="00B916CC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660CDB78" w14:textId="77777777" w:rsidR="00167D2D" w:rsidRDefault="00167D2D" w:rsidP="00B916CC">
            <w:pPr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Druh poddodávky:</w:t>
            </w:r>
          </w:p>
        </w:tc>
        <w:tc>
          <w:tcPr>
            <w:tcW w:w="6043" w:type="dxa"/>
            <w:shd w:val="clear" w:color="auto" w:fill="auto"/>
            <w:vAlign w:val="bottom"/>
          </w:tcPr>
          <w:p w14:paraId="164C6E40" w14:textId="77777777" w:rsidR="00167D2D" w:rsidRPr="00063B37" w:rsidRDefault="00167D2D" w:rsidP="00B916CC">
            <w:pPr>
              <w:rPr>
                <w:color w:val="000000"/>
                <w:sz w:val="20"/>
              </w:rPr>
            </w:pPr>
          </w:p>
        </w:tc>
      </w:tr>
      <w:tr w:rsidR="000A7514" w:rsidRPr="00063B37" w14:paraId="3BA99361" w14:textId="77777777" w:rsidTr="00A62DAF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7B8286F8" w14:textId="28B17B42" w:rsidR="000A7514" w:rsidRPr="00063B37" w:rsidRDefault="000A7514" w:rsidP="000A7514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Předpokládaný věcný rozsah plnění (Kč bez DPH)</w:t>
            </w:r>
            <w:r w:rsidRPr="00063B37">
              <w:rPr>
                <w:rFonts w:cs="Arial"/>
                <w:b/>
                <w:bCs/>
                <w:sz w:val="20"/>
              </w:rPr>
              <w:t xml:space="preserve">:  </w:t>
            </w:r>
          </w:p>
        </w:tc>
        <w:tc>
          <w:tcPr>
            <w:tcW w:w="6043" w:type="dxa"/>
            <w:shd w:val="clear" w:color="auto" w:fill="auto"/>
            <w:vAlign w:val="bottom"/>
          </w:tcPr>
          <w:p w14:paraId="5980C244" w14:textId="5F3B6026" w:rsidR="000A7514" w:rsidRPr="00063B37" w:rsidRDefault="000A7514" w:rsidP="000A7514">
            <w:pPr>
              <w:rPr>
                <w:sz w:val="20"/>
              </w:rPr>
            </w:pPr>
            <w:r w:rsidRPr="00063B37">
              <w:rPr>
                <w:rFonts w:cs="Arial"/>
                <w:sz w:val="20"/>
              </w:rPr>
              <w:t> </w:t>
            </w:r>
          </w:p>
        </w:tc>
      </w:tr>
      <w:tr w:rsidR="000A7514" w:rsidRPr="00063B37" w14:paraId="3993EE1D" w14:textId="77777777" w:rsidTr="00C53AEF">
        <w:trPr>
          <w:trHeight w:val="270"/>
        </w:trPr>
        <w:tc>
          <w:tcPr>
            <w:tcW w:w="3118" w:type="dxa"/>
            <w:shd w:val="clear" w:color="auto" w:fill="DBE5F1"/>
            <w:noWrap/>
            <w:vAlign w:val="bottom"/>
          </w:tcPr>
          <w:p w14:paraId="25F669ED" w14:textId="0FABA1DF" w:rsidR="000A7514" w:rsidRPr="00063B37" w:rsidRDefault="000A7514" w:rsidP="000A7514">
            <w:pPr>
              <w:rPr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Předpokládaný procentuální rozsah plnění (%)</w:t>
            </w:r>
            <w:r w:rsidRPr="00063B37">
              <w:rPr>
                <w:rFonts w:cs="Arial"/>
                <w:b/>
                <w:bCs/>
                <w:sz w:val="20"/>
              </w:rPr>
              <w:t xml:space="preserve">:  </w:t>
            </w:r>
          </w:p>
        </w:tc>
        <w:tc>
          <w:tcPr>
            <w:tcW w:w="6043" w:type="dxa"/>
            <w:shd w:val="clear" w:color="auto" w:fill="auto"/>
            <w:vAlign w:val="bottom"/>
          </w:tcPr>
          <w:p w14:paraId="794A7C6A" w14:textId="5D152DC0" w:rsidR="000A7514" w:rsidRPr="00063B37" w:rsidRDefault="000A7514" w:rsidP="000A7514">
            <w:pPr>
              <w:rPr>
                <w:sz w:val="20"/>
              </w:rPr>
            </w:pPr>
            <w:r w:rsidRPr="00063B37">
              <w:rPr>
                <w:rFonts w:cs="Arial"/>
                <w:sz w:val="20"/>
              </w:rPr>
              <w:t> </w:t>
            </w:r>
          </w:p>
        </w:tc>
      </w:tr>
    </w:tbl>
    <w:p w14:paraId="55417B5E" w14:textId="0D91DE4C" w:rsidR="00002A59" w:rsidRPr="00780EA2" w:rsidRDefault="00002A59" w:rsidP="00780EA2">
      <w:pPr>
        <w:spacing w:before="120"/>
        <w:jc w:val="both"/>
        <w:rPr>
          <w:i/>
          <w:sz w:val="20"/>
        </w:rPr>
      </w:pPr>
    </w:p>
    <w:sectPr w:rsidR="00002A59" w:rsidRPr="00780EA2" w:rsidSect="00C32A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8B5590" w14:textId="77777777" w:rsidR="0007393A" w:rsidRDefault="0007393A" w:rsidP="00002A59">
      <w:r>
        <w:separator/>
      </w:r>
    </w:p>
  </w:endnote>
  <w:endnote w:type="continuationSeparator" w:id="0">
    <w:p w14:paraId="1B48DA42" w14:textId="77777777" w:rsidR="0007393A" w:rsidRDefault="0007393A" w:rsidP="00002A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93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179420" w14:textId="77777777" w:rsidR="0007393A" w:rsidRDefault="0007393A" w:rsidP="00002A59">
      <w:r>
        <w:separator/>
      </w:r>
    </w:p>
  </w:footnote>
  <w:footnote w:type="continuationSeparator" w:id="0">
    <w:p w14:paraId="01F22A3A" w14:textId="77777777" w:rsidR="0007393A" w:rsidRDefault="0007393A" w:rsidP="00002A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02A59"/>
    <w:rsid w:val="000022B5"/>
    <w:rsid w:val="00002A59"/>
    <w:rsid w:val="000207C3"/>
    <w:rsid w:val="000377E9"/>
    <w:rsid w:val="00064488"/>
    <w:rsid w:val="00064851"/>
    <w:rsid w:val="0007393A"/>
    <w:rsid w:val="000752E1"/>
    <w:rsid w:val="00077347"/>
    <w:rsid w:val="000A54EE"/>
    <w:rsid w:val="000A7514"/>
    <w:rsid w:val="000B21A8"/>
    <w:rsid w:val="000D155B"/>
    <w:rsid w:val="000E16D3"/>
    <w:rsid w:val="000E656B"/>
    <w:rsid w:val="00121BCE"/>
    <w:rsid w:val="00124A0A"/>
    <w:rsid w:val="001435C7"/>
    <w:rsid w:val="00167D2D"/>
    <w:rsid w:val="00174600"/>
    <w:rsid w:val="0017614C"/>
    <w:rsid w:val="001835CD"/>
    <w:rsid w:val="00197153"/>
    <w:rsid w:val="001B2B35"/>
    <w:rsid w:val="001B33A4"/>
    <w:rsid w:val="001C2281"/>
    <w:rsid w:val="001C5ED0"/>
    <w:rsid w:val="001D2DEF"/>
    <w:rsid w:val="001D3875"/>
    <w:rsid w:val="001D58B7"/>
    <w:rsid w:val="001E1DAC"/>
    <w:rsid w:val="00200A4D"/>
    <w:rsid w:val="00222808"/>
    <w:rsid w:val="002238A5"/>
    <w:rsid w:val="0025771A"/>
    <w:rsid w:val="00264086"/>
    <w:rsid w:val="002B6E7B"/>
    <w:rsid w:val="002C69F9"/>
    <w:rsid w:val="002E088E"/>
    <w:rsid w:val="002E3082"/>
    <w:rsid w:val="002E516E"/>
    <w:rsid w:val="003042AA"/>
    <w:rsid w:val="003260B1"/>
    <w:rsid w:val="00342EBD"/>
    <w:rsid w:val="00345951"/>
    <w:rsid w:val="00350D03"/>
    <w:rsid w:val="00351CFC"/>
    <w:rsid w:val="00372C1C"/>
    <w:rsid w:val="003856D9"/>
    <w:rsid w:val="003925E9"/>
    <w:rsid w:val="003B5008"/>
    <w:rsid w:val="003B7E4D"/>
    <w:rsid w:val="003D684B"/>
    <w:rsid w:val="003E389C"/>
    <w:rsid w:val="003F59B3"/>
    <w:rsid w:val="00416CF4"/>
    <w:rsid w:val="00417E0B"/>
    <w:rsid w:val="004222F8"/>
    <w:rsid w:val="004251F8"/>
    <w:rsid w:val="0043346E"/>
    <w:rsid w:val="004626B3"/>
    <w:rsid w:val="00465646"/>
    <w:rsid w:val="00473FD1"/>
    <w:rsid w:val="00475B90"/>
    <w:rsid w:val="004B4267"/>
    <w:rsid w:val="004C03F5"/>
    <w:rsid w:val="004D7BDC"/>
    <w:rsid w:val="004E1E2D"/>
    <w:rsid w:val="004E2186"/>
    <w:rsid w:val="005369ED"/>
    <w:rsid w:val="005417B4"/>
    <w:rsid w:val="005639E6"/>
    <w:rsid w:val="00566BC0"/>
    <w:rsid w:val="00574191"/>
    <w:rsid w:val="00575440"/>
    <w:rsid w:val="00577C15"/>
    <w:rsid w:val="00584DEC"/>
    <w:rsid w:val="00590459"/>
    <w:rsid w:val="005A21E5"/>
    <w:rsid w:val="005C5CC3"/>
    <w:rsid w:val="005C69ED"/>
    <w:rsid w:val="005D1C30"/>
    <w:rsid w:val="00603FD1"/>
    <w:rsid w:val="00604843"/>
    <w:rsid w:val="00617D0A"/>
    <w:rsid w:val="00631D7E"/>
    <w:rsid w:val="00641B39"/>
    <w:rsid w:val="00656C04"/>
    <w:rsid w:val="00666A55"/>
    <w:rsid w:val="00673BCF"/>
    <w:rsid w:val="006904F7"/>
    <w:rsid w:val="006B4476"/>
    <w:rsid w:val="006B4DB7"/>
    <w:rsid w:val="006E3259"/>
    <w:rsid w:val="006E7DD4"/>
    <w:rsid w:val="006F54C1"/>
    <w:rsid w:val="00706A69"/>
    <w:rsid w:val="00707602"/>
    <w:rsid w:val="0073574D"/>
    <w:rsid w:val="00756F89"/>
    <w:rsid w:val="007623EC"/>
    <w:rsid w:val="007647E2"/>
    <w:rsid w:val="00766229"/>
    <w:rsid w:val="007775D2"/>
    <w:rsid w:val="00780EA2"/>
    <w:rsid w:val="00796446"/>
    <w:rsid w:val="007A610E"/>
    <w:rsid w:val="007A6A55"/>
    <w:rsid w:val="007B2BC8"/>
    <w:rsid w:val="007B34B2"/>
    <w:rsid w:val="007B62E7"/>
    <w:rsid w:val="007D1F40"/>
    <w:rsid w:val="0080341C"/>
    <w:rsid w:val="00811A88"/>
    <w:rsid w:val="0082480F"/>
    <w:rsid w:val="00862DA4"/>
    <w:rsid w:val="008740E7"/>
    <w:rsid w:val="00880968"/>
    <w:rsid w:val="00883718"/>
    <w:rsid w:val="00884ECA"/>
    <w:rsid w:val="008931DF"/>
    <w:rsid w:val="008A4F27"/>
    <w:rsid w:val="008B1A09"/>
    <w:rsid w:val="008E0485"/>
    <w:rsid w:val="008E5F59"/>
    <w:rsid w:val="008F67F2"/>
    <w:rsid w:val="009131E9"/>
    <w:rsid w:val="00931A8C"/>
    <w:rsid w:val="00934A9F"/>
    <w:rsid w:val="00944F51"/>
    <w:rsid w:val="009619B1"/>
    <w:rsid w:val="00970487"/>
    <w:rsid w:val="0099095E"/>
    <w:rsid w:val="009A7771"/>
    <w:rsid w:val="009E2428"/>
    <w:rsid w:val="009E3ECA"/>
    <w:rsid w:val="00A12E80"/>
    <w:rsid w:val="00A333D9"/>
    <w:rsid w:val="00A37BF4"/>
    <w:rsid w:val="00A62DAF"/>
    <w:rsid w:val="00AA19EC"/>
    <w:rsid w:val="00AA7D4F"/>
    <w:rsid w:val="00AC6659"/>
    <w:rsid w:val="00B01D48"/>
    <w:rsid w:val="00B11893"/>
    <w:rsid w:val="00B30878"/>
    <w:rsid w:val="00B322CA"/>
    <w:rsid w:val="00B34B78"/>
    <w:rsid w:val="00B4071A"/>
    <w:rsid w:val="00B43081"/>
    <w:rsid w:val="00B724B7"/>
    <w:rsid w:val="00B93B66"/>
    <w:rsid w:val="00B93E9E"/>
    <w:rsid w:val="00BA6912"/>
    <w:rsid w:val="00C015FD"/>
    <w:rsid w:val="00C038D6"/>
    <w:rsid w:val="00C32A35"/>
    <w:rsid w:val="00C52674"/>
    <w:rsid w:val="00C53AEF"/>
    <w:rsid w:val="00C56F14"/>
    <w:rsid w:val="00C735FC"/>
    <w:rsid w:val="00C75517"/>
    <w:rsid w:val="00C82BF5"/>
    <w:rsid w:val="00C86F82"/>
    <w:rsid w:val="00C9076C"/>
    <w:rsid w:val="00C95B9D"/>
    <w:rsid w:val="00CA0194"/>
    <w:rsid w:val="00CB1BAC"/>
    <w:rsid w:val="00CC3EFF"/>
    <w:rsid w:val="00CD1074"/>
    <w:rsid w:val="00CF3B6A"/>
    <w:rsid w:val="00CF79AF"/>
    <w:rsid w:val="00D0402F"/>
    <w:rsid w:val="00D31041"/>
    <w:rsid w:val="00D55FCB"/>
    <w:rsid w:val="00D62764"/>
    <w:rsid w:val="00D87003"/>
    <w:rsid w:val="00D967AE"/>
    <w:rsid w:val="00D96A55"/>
    <w:rsid w:val="00DB51BF"/>
    <w:rsid w:val="00DB61E4"/>
    <w:rsid w:val="00DC76F1"/>
    <w:rsid w:val="00E0633A"/>
    <w:rsid w:val="00E14F38"/>
    <w:rsid w:val="00E51C84"/>
    <w:rsid w:val="00E6254E"/>
    <w:rsid w:val="00E6352E"/>
    <w:rsid w:val="00E652BF"/>
    <w:rsid w:val="00E66D6E"/>
    <w:rsid w:val="00E907CE"/>
    <w:rsid w:val="00EA16AE"/>
    <w:rsid w:val="00EA2808"/>
    <w:rsid w:val="00EB65CD"/>
    <w:rsid w:val="00EC2CAA"/>
    <w:rsid w:val="00F26FC1"/>
    <w:rsid w:val="00F3218B"/>
    <w:rsid w:val="00F460D1"/>
    <w:rsid w:val="00F64F02"/>
    <w:rsid w:val="00F6573C"/>
    <w:rsid w:val="00F91969"/>
    <w:rsid w:val="00F96A79"/>
    <w:rsid w:val="00FB163E"/>
    <w:rsid w:val="00FD28E2"/>
    <w:rsid w:val="00FE3151"/>
    <w:rsid w:val="00FF4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226DD2B"/>
  <w15:docId w15:val="{63016CED-1616-294B-B14E-5694EA683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9095E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qFormat/>
    <w:rsid w:val="00603FD1"/>
    <w:pPr>
      <w:keepNext/>
      <w:jc w:val="both"/>
      <w:outlineLvl w:val="0"/>
    </w:pPr>
    <w:rPr>
      <w:b/>
      <w:bCs/>
      <w:szCs w:val="20"/>
    </w:rPr>
  </w:style>
  <w:style w:type="paragraph" w:styleId="Nadpis3">
    <w:name w:val="heading 3"/>
    <w:basedOn w:val="Normln"/>
    <w:next w:val="Normln"/>
    <w:qFormat/>
    <w:rsid w:val="00603FD1"/>
    <w:pPr>
      <w:keepNext/>
      <w:jc w:val="both"/>
      <w:outlineLvl w:val="2"/>
    </w:pPr>
    <w:rPr>
      <w:b/>
      <w:bCs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aliases w:val=" Char"/>
    <w:basedOn w:val="Normln"/>
    <w:link w:val="ZkladntextChar"/>
    <w:rsid w:val="00002A59"/>
    <w:pPr>
      <w:spacing w:after="120"/>
    </w:pPr>
  </w:style>
  <w:style w:type="character" w:customStyle="1" w:styleId="ZkladntextChar">
    <w:name w:val="Základní text Char"/>
    <w:aliases w:val=" Char Char"/>
    <w:link w:val="Zkladntext"/>
    <w:rsid w:val="00002A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rsid w:val="00002A59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link w:val="Zkladntextodsazen2"/>
    <w:rsid w:val="00002A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3">
    <w:name w:val="Body Text Indent 3"/>
    <w:basedOn w:val="Normln"/>
    <w:link w:val="Zkladntextodsazen3Char"/>
    <w:rsid w:val="00002A59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link w:val="Zkladntextodsazen3"/>
    <w:rsid w:val="00002A59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styleId="Zkladntextodsazen">
    <w:name w:val="Body Text Indent"/>
    <w:basedOn w:val="Normln"/>
    <w:link w:val="ZkladntextodsazenChar"/>
    <w:rsid w:val="00002A59"/>
    <w:pPr>
      <w:spacing w:after="120"/>
      <w:ind w:left="283"/>
    </w:pPr>
  </w:style>
  <w:style w:type="character" w:customStyle="1" w:styleId="ZkladntextodsazenChar">
    <w:name w:val="Základní text odsazený Char"/>
    <w:link w:val="Zkladntextodsazen"/>
    <w:rsid w:val="00002A59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poznpodarou">
    <w:name w:val="footnote text"/>
    <w:basedOn w:val="Normln"/>
    <w:link w:val="TextpoznpodarouChar"/>
    <w:semiHidden/>
    <w:rsid w:val="00002A59"/>
    <w:pPr>
      <w:spacing w:after="240"/>
    </w:pPr>
    <w:rPr>
      <w:rFonts w:ascii="Arial" w:hAnsi="Arial"/>
      <w:sz w:val="20"/>
      <w:szCs w:val="20"/>
      <w:lang w:val="en-GB"/>
    </w:rPr>
  </w:style>
  <w:style w:type="character" w:customStyle="1" w:styleId="TextpoznpodarouChar">
    <w:name w:val="Text pozn. pod čarou Char"/>
    <w:link w:val="Textpoznpodarou"/>
    <w:semiHidden/>
    <w:rsid w:val="00002A59"/>
    <w:rPr>
      <w:rFonts w:ascii="Arial" w:eastAsia="Times New Roman" w:hAnsi="Arial" w:cs="Times New Roman"/>
      <w:sz w:val="20"/>
      <w:szCs w:val="20"/>
      <w:lang w:val="en-GB" w:eastAsia="cs-CZ"/>
    </w:rPr>
  </w:style>
  <w:style w:type="character" w:styleId="Znakapoznpodarou">
    <w:name w:val="footnote reference"/>
    <w:semiHidden/>
    <w:rsid w:val="00002A59"/>
    <w:rPr>
      <w:vertAlign w:val="superscript"/>
    </w:rPr>
  </w:style>
  <w:style w:type="paragraph" w:styleId="Textkomente">
    <w:name w:val="annotation text"/>
    <w:basedOn w:val="Normln"/>
    <w:link w:val="TextkomenteChar"/>
    <w:semiHidden/>
    <w:rsid w:val="00002A59"/>
    <w:pPr>
      <w:widowControl w:val="0"/>
      <w:suppressAutoHyphens/>
    </w:pPr>
    <w:rPr>
      <w:kern w:val="1"/>
      <w:sz w:val="20"/>
      <w:szCs w:val="20"/>
      <w:lang w:eastAsia="ar-SA"/>
    </w:rPr>
  </w:style>
  <w:style w:type="character" w:customStyle="1" w:styleId="TextkomenteChar">
    <w:name w:val="Text komentáře Char"/>
    <w:link w:val="Textkomente"/>
    <w:semiHidden/>
    <w:rsid w:val="00002A59"/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Odstavecseseznamem">
    <w:name w:val="List Paragraph"/>
    <w:basedOn w:val="Normln"/>
    <w:qFormat/>
    <w:rsid w:val="00002A59"/>
    <w:pPr>
      <w:widowControl w:val="0"/>
      <w:suppressAutoHyphens/>
      <w:ind w:left="720"/>
      <w:contextualSpacing/>
    </w:pPr>
    <w:rPr>
      <w:kern w:val="2"/>
      <w:szCs w:val="20"/>
      <w:lang w:eastAsia="ar-SA"/>
    </w:rPr>
  </w:style>
  <w:style w:type="paragraph" w:customStyle="1" w:styleId="Odstavecseseznamem1">
    <w:name w:val="Odstavec se seznamem1"/>
    <w:rsid w:val="00002A59"/>
    <w:pPr>
      <w:widowControl w:val="0"/>
      <w:suppressAutoHyphens/>
      <w:spacing w:after="200" w:line="276" w:lineRule="auto"/>
      <w:ind w:left="720"/>
    </w:pPr>
    <w:rPr>
      <w:rFonts w:eastAsia="Arial Unicode MS" w:cs="font293"/>
      <w:kern w:val="1"/>
      <w:sz w:val="22"/>
      <w:szCs w:val="22"/>
      <w:lang w:eastAsia="ar-SA"/>
    </w:rPr>
  </w:style>
  <w:style w:type="character" w:styleId="Hypertextovodkaz">
    <w:name w:val="Hyperlink"/>
    <w:rsid w:val="00002A59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02A5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02A59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CharCharChar">
    <w:name w:val="Char Char Char"/>
    <w:rsid w:val="001E1DA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2">
    <w:name w:val="Body Text 2"/>
    <w:basedOn w:val="Normln"/>
    <w:rsid w:val="00603FD1"/>
    <w:pPr>
      <w:spacing w:after="120" w:line="480" w:lineRule="auto"/>
    </w:pPr>
  </w:style>
  <w:style w:type="paragraph" w:styleId="Nzev">
    <w:name w:val="Title"/>
    <w:basedOn w:val="Normln"/>
    <w:qFormat/>
    <w:rsid w:val="00603FD1"/>
    <w:pPr>
      <w:jc w:val="center"/>
    </w:pPr>
    <w:rPr>
      <w:b/>
      <w:bCs/>
      <w:sz w:val="28"/>
      <w:szCs w:val="20"/>
      <w:u w:val="single"/>
    </w:rPr>
  </w:style>
  <w:style w:type="paragraph" w:customStyle="1" w:styleId="Normal01">
    <w:name w:val="Normal 01"/>
    <w:basedOn w:val="Normln"/>
    <w:rsid w:val="00603FD1"/>
    <w:pPr>
      <w:widowControl w:val="0"/>
    </w:pPr>
    <w:rPr>
      <w:rFonts w:ascii="Arial" w:hAnsi="Arial"/>
      <w:sz w:val="17"/>
      <w:szCs w:val="20"/>
    </w:rPr>
  </w:style>
  <w:style w:type="paragraph" w:styleId="Zhlav">
    <w:name w:val="header"/>
    <w:basedOn w:val="Normln"/>
    <w:link w:val="ZhlavChar"/>
    <w:rsid w:val="00811A88"/>
    <w:pPr>
      <w:tabs>
        <w:tab w:val="center" w:pos="4536"/>
        <w:tab w:val="right" w:pos="9072"/>
      </w:tabs>
      <w:suppressAutoHyphens/>
    </w:pPr>
    <w:rPr>
      <w:lang w:eastAsia="ar-SA"/>
    </w:rPr>
  </w:style>
  <w:style w:type="character" w:customStyle="1" w:styleId="ZhlavChar">
    <w:name w:val="Záhlaví Char"/>
    <w:basedOn w:val="Standardnpsmoodstavce"/>
    <w:link w:val="Zhlav"/>
    <w:rsid w:val="00811A88"/>
    <w:rPr>
      <w:rFonts w:ascii="Times New Roman" w:eastAsia="Times New Roman" w:hAnsi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147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Links>
    <vt:vector size="6" baseType="variant">
      <vt:variant>
        <vt:i4>3276822</vt:i4>
      </vt:variant>
      <vt:variant>
        <vt:i4>0</vt:i4>
      </vt:variant>
      <vt:variant>
        <vt:i4>0</vt:i4>
      </vt:variant>
      <vt:variant>
        <vt:i4>5</vt:i4>
      </vt:variant>
      <vt:variant>
        <vt:lpwstr>mailto:posta@ratajeobec.cz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Martina Gabrielová</cp:lastModifiedBy>
  <cp:revision>23</cp:revision>
  <cp:lastPrinted>2012-10-24T09:36:00Z</cp:lastPrinted>
  <dcterms:created xsi:type="dcterms:W3CDTF">2019-02-18T07:44:00Z</dcterms:created>
  <dcterms:modified xsi:type="dcterms:W3CDTF">2022-02-11T09:17:00Z</dcterms:modified>
</cp:coreProperties>
</file>