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4532B1" w:rsidRDefault="000B54D5" w:rsidP="00497AB2">
      <w:pPr>
        <w:pStyle w:val="Zhlav"/>
        <w:widowControl w:val="0"/>
        <w:rPr>
          <w:rFonts w:cs="Arial"/>
          <w:b/>
          <w:sz w:val="22"/>
          <w:szCs w:val="22"/>
        </w:rPr>
      </w:pPr>
      <w:r w:rsidRPr="004532B1">
        <w:rPr>
          <w:rFonts w:cs="Arial"/>
          <w:b/>
          <w:sz w:val="22"/>
          <w:szCs w:val="22"/>
        </w:rPr>
        <w:t>Příloha č. 1</w:t>
      </w:r>
      <w:r w:rsidR="002B0BF0" w:rsidRPr="004532B1">
        <w:rPr>
          <w:rFonts w:cs="Arial"/>
          <w:b/>
          <w:sz w:val="22"/>
          <w:szCs w:val="22"/>
        </w:rPr>
        <w:t>0</w:t>
      </w:r>
      <w:r w:rsidR="00CA041B" w:rsidRPr="004532B1">
        <w:rPr>
          <w:rFonts w:cs="Arial"/>
          <w:b/>
          <w:sz w:val="22"/>
          <w:szCs w:val="22"/>
        </w:rPr>
        <w:t xml:space="preserve"> </w:t>
      </w:r>
      <w:r w:rsidRPr="004532B1">
        <w:rPr>
          <w:rFonts w:cs="Arial"/>
          <w:b/>
          <w:sz w:val="22"/>
          <w:szCs w:val="22"/>
        </w:rPr>
        <w:t xml:space="preserve">Návrh textu smlouvy pro část </w:t>
      </w:r>
      <w:r w:rsidR="003F3F54" w:rsidRPr="004532B1">
        <w:rPr>
          <w:rFonts w:cs="Arial"/>
          <w:b/>
          <w:sz w:val="22"/>
          <w:szCs w:val="22"/>
        </w:rPr>
        <w:t>2</w:t>
      </w:r>
      <w:r w:rsidRPr="004532B1">
        <w:rPr>
          <w:rFonts w:cs="Arial"/>
          <w:b/>
          <w:sz w:val="22"/>
          <w:szCs w:val="22"/>
        </w:rPr>
        <w:t xml:space="preserve"> zakázky „</w:t>
      </w:r>
      <w:r w:rsidR="003F3F54" w:rsidRPr="004532B1">
        <w:rPr>
          <w:b/>
          <w:sz w:val="22"/>
          <w:szCs w:val="16"/>
        </w:rPr>
        <w:t>R</w:t>
      </w:r>
      <w:r w:rsidR="002B0BF0" w:rsidRPr="004532B1">
        <w:rPr>
          <w:b/>
          <w:sz w:val="22"/>
          <w:szCs w:val="16"/>
        </w:rPr>
        <w:t>EKO TK 36</w:t>
      </w:r>
      <w:r w:rsidR="00984E2B" w:rsidRPr="004532B1">
        <w:rPr>
          <w:b/>
          <w:sz w:val="22"/>
          <w:szCs w:val="16"/>
        </w:rPr>
        <w:t xml:space="preserve"> </w:t>
      </w:r>
      <w:r w:rsidR="002B0BF0" w:rsidRPr="004532B1">
        <w:rPr>
          <w:b/>
          <w:sz w:val="22"/>
          <w:szCs w:val="16"/>
        </w:rPr>
        <w:t>-</w:t>
      </w:r>
      <w:r w:rsidR="00984E2B" w:rsidRPr="004532B1">
        <w:rPr>
          <w:b/>
          <w:sz w:val="22"/>
          <w:szCs w:val="16"/>
        </w:rPr>
        <w:t xml:space="preserve"> </w:t>
      </w:r>
      <w:r w:rsidR="002B0BF0" w:rsidRPr="004532B1">
        <w:rPr>
          <w:b/>
          <w:sz w:val="22"/>
          <w:szCs w:val="16"/>
        </w:rPr>
        <w:t>ÚT Prokopa Holého</w:t>
      </w:r>
      <w:r w:rsidRPr="004532B1">
        <w:rPr>
          <w:rFonts w:cs="Arial"/>
          <w:b/>
          <w:sz w:val="22"/>
          <w:szCs w:val="22"/>
        </w:rPr>
        <w:t>“</w:t>
      </w:r>
    </w:p>
    <w:p w:rsidR="005A7218" w:rsidRPr="004532B1" w:rsidRDefault="005A7218" w:rsidP="000B54D5">
      <w:pPr>
        <w:pStyle w:val="Nadpis2"/>
        <w:spacing w:after="120"/>
        <w:ind w:left="284"/>
        <w:rPr>
          <w:rFonts w:ascii="Arial" w:hAnsi="Arial" w:cs="Arial"/>
          <w:b/>
          <w:i w:val="0"/>
          <w:sz w:val="36"/>
          <w:szCs w:val="36"/>
        </w:rPr>
      </w:pPr>
      <w:r w:rsidRPr="004532B1">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4E198D" w:rsidRPr="00D23E36">
        <w:rPr>
          <w:rFonts w:cs="Arial"/>
          <w:sz w:val="18"/>
          <w:szCs w:val="18"/>
        </w:rPr>
        <w:t>7</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4532B1" w:rsidRDefault="005A7218" w:rsidP="00C36B01">
      <w:pPr>
        <w:tabs>
          <w:tab w:val="left" w:pos="2410"/>
        </w:tabs>
        <w:rPr>
          <w:rFonts w:cs="Arial"/>
          <w:snapToGrid w:val="0"/>
          <w:sz w:val="18"/>
          <w:szCs w:val="18"/>
        </w:rPr>
      </w:pPr>
      <w:r w:rsidRPr="00604E28">
        <w:rPr>
          <w:rFonts w:cs="Arial"/>
          <w:snapToGrid w:val="0"/>
          <w:sz w:val="18"/>
          <w:szCs w:val="18"/>
        </w:rPr>
        <w:tab/>
      </w:r>
      <w:r w:rsidRPr="004532B1">
        <w:rPr>
          <w:rFonts w:cs="Arial"/>
          <w:snapToGrid w:val="0"/>
          <w:sz w:val="18"/>
          <w:szCs w:val="18"/>
        </w:rPr>
        <w:t>se sídlem Most</w:t>
      </w:r>
      <w:r w:rsidR="00C36B01" w:rsidRPr="004532B1">
        <w:rPr>
          <w:rFonts w:cs="Arial"/>
          <w:snapToGrid w:val="0"/>
          <w:sz w:val="18"/>
          <w:szCs w:val="18"/>
        </w:rPr>
        <w:t xml:space="preserve"> -</w:t>
      </w:r>
      <w:r w:rsidRPr="004532B1">
        <w:rPr>
          <w:rFonts w:cs="Arial"/>
          <w:snapToGrid w:val="0"/>
          <w:sz w:val="18"/>
          <w:szCs w:val="18"/>
        </w:rPr>
        <w:t xml:space="preserve"> Komořany, Teplárenská 2, PSČ 434 03 </w:t>
      </w:r>
    </w:p>
    <w:p w:rsidR="005A7218" w:rsidRPr="004532B1" w:rsidRDefault="005A7218" w:rsidP="005A7218">
      <w:pPr>
        <w:tabs>
          <w:tab w:val="left" w:pos="2410"/>
        </w:tabs>
        <w:ind w:left="2410"/>
        <w:rPr>
          <w:rFonts w:cs="Arial"/>
          <w:bCs/>
          <w:sz w:val="18"/>
          <w:szCs w:val="18"/>
        </w:rPr>
      </w:pPr>
      <w:r w:rsidRPr="004532B1">
        <w:rPr>
          <w:rFonts w:cs="Arial"/>
          <w:bCs/>
          <w:sz w:val="18"/>
          <w:szCs w:val="18"/>
        </w:rPr>
        <w:t>zapsaný dnem 30. října 2010 v oddílu B, vložce 2153 obchodního rejstříku vedeného Krajským soudem v Ústí nad Labem</w:t>
      </w:r>
    </w:p>
    <w:p w:rsidR="005A7218" w:rsidRPr="004532B1" w:rsidRDefault="005A7218" w:rsidP="005A7218">
      <w:pPr>
        <w:tabs>
          <w:tab w:val="left" w:pos="2410"/>
          <w:tab w:val="left" w:pos="6379"/>
        </w:tabs>
        <w:spacing w:before="120"/>
        <w:ind w:left="2410" w:hanging="2410"/>
        <w:rPr>
          <w:rStyle w:val="platne1"/>
          <w:rFonts w:cs="Arial"/>
          <w:sz w:val="18"/>
          <w:szCs w:val="18"/>
        </w:rPr>
      </w:pPr>
      <w:r w:rsidRPr="004532B1">
        <w:rPr>
          <w:rFonts w:cs="Arial"/>
          <w:sz w:val="18"/>
          <w:szCs w:val="18"/>
        </w:rPr>
        <w:t xml:space="preserve">Zastoupený: </w:t>
      </w:r>
      <w:r w:rsidRPr="004532B1">
        <w:rPr>
          <w:rFonts w:cs="Arial"/>
          <w:sz w:val="18"/>
          <w:szCs w:val="18"/>
        </w:rPr>
        <w:tab/>
      </w:r>
      <w:r w:rsidR="004E198D" w:rsidRPr="004532B1">
        <w:rPr>
          <w:rFonts w:cs="Arial"/>
          <w:b/>
          <w:sz w:val="18"/>
          <w:szCs w:val="18"/>
        </w:rPr>
        <w:t>Mgr. Petrem Hájkem</w:t>
      </w:r>
      <w:r w:rsidRPr="004532B1">
        <w:rPr>
          <w:rStyle w:val="platne1"/>
          <w:rFonts w:cs="Arial"/>
          <w:sz w:val="18"/>
          <w:szCs w:val="18"/>
        </w:rPr>
        <w:t>, předsedou představenstva</w:t>
      </w:r>
    </w:p>
    <w:p w:rsidR="005A7218" w:rsidRPr="004532B1" w:rsidRDefault="005A7218" w:rsidP="005A7218">
      <w:pPr>
        <w:tabs>
          <w:tab w:val="left" w:pos="2410"/>
          <w:tab w:val="left" w:pos="6379"/>
        </w:tabs>
        <w:spacing w:before="40"/>
        <w:rPr>
          <w:rFonts w:cs="Arial"/>
          <w:sz w:val="18"/>
          <w:szCs w:val="18"/>
        </w:rPr>
      </w:pPr>
      <w:r w:rsidRPr="004532B1">
        <w:rPr>
          <w:rStyle w:val="platne1"/>
          <w:rFonts w:cs="Arial"/>
          <w:bCs/>
          <w:sz w:val="18"/>
          <w:szCs w:val="18"/>
        </w:rPr>
        <w:tab/>
      </w:r>
      <w:r w:rsidRPr="004532B1">
        <w:rPr>
          <w:rStyle w:val="platne1"/>
          <w:rFonts w:cs="Arial"/>
          <w:b/>
          <w:bCs/>
          <w:sz w:val="18"/>
          <w:szCs w:val="18"/>
        </w:rPr>
        <w:t>Ing. Petrem Marešem</w:t>
      </w:r>
      <w:r w:rsidRPr="004532B1">
        <w:rPr>
          <w:rStyle w:val="platne1"/>
          <w:rFonts w:cs="Arial"/>
          <w:sz w:val="18"/>
          <w:szCs w:val="18"/>
        </w:rPr>
        <w:t>, členem představenstva</w:t>
      </w:r>
    </w:p>
    <w:p w:rsidR="005A7218" w:rsidRPr="004532B1" w:rsidRDefault="005A7218" w:rsidP="005A7218">
      <w:pPr>
        <w:pStyle w:val="Zkladntext"/>
        <w:tabs>
          <w:tab w:val="left" w:pos="2410"/>
        </w:tabs>
        <w:spacing w:before="120" w:after="0"/>
        <w:rPr>
          <w:rFonts w:cs="Arial"/>
          <w:bCs/>
          <w:sz w:val="18"/>
          <w:szCs w:val="18"/>
        </w:rPr>
      </w:pPr>
      <w:r w:rsidRPr="004532B1">
        <w:rPr>
          <w:rFonts w:cs="Arial"/>
          <w:bCs/>
          <w:sz w:val="18"/>
          <w:szCs w:val="18"/>
        </w:rPr>
        <w:t>Zmocněnci</w:t>
      </w:r>
    </w:p>
    <w:p w:rsidR="005A7218" w:rsidRPr="004532B1" w:rsidRDefault="005A7218" w:rsidP="005A7218">
      <w:pPr>
        <w:tabs>
          <w:tab w:val="left" w:pos="2340"/>
          <w:tab w:val="left" w:pos="2410"/>
        </w:tabs>
        <w:rPr>
          <w:rFonts w:cs="Arial"/>
          <w:strike/>
          <w:snapToGrid w:val="0"/>
          <w:sz w:val="18"/>
          <w:szCs w:val="18"/>
        </w:rPr>
      </w:pPr>
      <w:r w:rsidRPr="004532B1">
        <w:rPr>
          <w:rFonts w:cs="Arial"/>
          <w:snapToGrid w:val="0"/>
          <w:sz w:val="18"/>
          <w:szCs w:val="18"/>
        </w:rPr>
        <w:t>ve věcech technických:</w:t>
      </w:r>
      <w:r w:rsidRPr="004532B1">
        <w:rPr>
          <w:rFonts w:cs="Arial"/>
          <w:snapToGrid w:val="0"/>
          <w:sz w:val="18"/>
          <w:szCs w:val="18"/>
        </w:rPr>
        <w:tab/>
        <w:t xml:space="preserve"> </w:t>
      </w:r>
      <w:r w:rsidRPr="004532B1">
        <w:rPr>
          <w:rFonts w:cs="Arial"/>
          <w:b/>
          <w:snapToGrid w:val="0"/>
          <w:sz w:val="18"/>
          <w:szCs w:val="18"/>
        </w:rPr>
        <w:t>Ing. Kamila Dobešová</w:t>
      </w:r>
      <w:r w:rsidRPr="004532B1">
        <w:rPr>
          <w:rFonts w:cs="Arial"/>
          <w:snapToGrid w:val="0"/>
          <w:sz w:val="18"/>
          <w:szCs w:val="18"/>
        </w:rPr>
        <w:t xml:space="preserve">, vedoucí ÚRP I, </w:t>
      </w:r>
    </w:p>
    <w:p w:rsidR="005A7218" w:rsidRPr="004532B1" w:rsidRDefault="005A7218" w:rsidP="005A7218">
      <w:pPr>
        <w:tabs>
          <w:tab w:val="left" w:pos="2340"/>
          <w:tab w:val="left" w:pos="2410"/>
        </w:tabs>
        <w:rPr>
          <w:rFonts w:cs="Arial"/>
          <w:sz w:val="18"/>
          <w:szCs w:val="18"/>
        </w:rPr>
      </w:pPr>
      <w:r w:rsidRPr="004532B1">
        <w:rPr>
          <w:rFonts w:cs="Arial"/>
          <w:snapToGrid w:val="0"/>
          <w:sz w:val="18"/>
          <w:szCs w:val="18"/>
        </w:rPr>
        <w:tab/>
        <w:t xml:space="preserve"> </w:t>
      </w:r>
      <w:r w:rsidRPr="004532B1">
        <w:rPr>
          <w:rFonts w:cs="Arial"/>
          <w:b/>
          <w:sz w:val="18"/>
          <w:szCs w:val="18"/>
        </w:rPr>
        <w:t xml:space="preserve">p. </w:t>
      </w:r>
      <w:r w:rsidR="00497AB2" w:rsidRPr="004532B1">
        <w:rPr>
          <w:rFonts w:cs="Arial"/>
          <w:b/>
          <w:sz w:val="18"/>
          <w:szCs w:val="18"/>
        </w:rPr>
        <w:t>Michal Benešovský</w:t>
      </w:r>
      <w:r w:rsidRPr="004532B1">
        <w:rPr>
          <w:rFonts w:cs="Arial"/>
          <w:sz w:val="18"/>
          <w:szCs w:val="18"/>
        </w:rPr>
        <w:t xml:space="preserve">, investiční technik ÚRP </w:t>
      </w:r>
      <w:r w:rsidRPr="004532B1">
        <w:rPr>
          <w:rFonts w:cs="Arial"/>
          <w:snapToGrid w:val="0"/>
          <w:sz w:val="18"/>
          <w:szCs w:val="18"/>
        </w:rPr>
        <w:t>I.</w:t>
      </w:r>
      <w:r w:rsidRPr="004532B1">
        <w:rPr>
          <w:rFonts w:cs="Arial"/>
          <w:strike/>
          <w:snapToGrid w:val="0"/>
          <w:sz w:val="18"/>
          <w:szCs w:val="18"/>
        </w:rPr>
        <w:t xml:space="preserve"> </w:t>
      </w:r>
    </w:p>
    <w:p w:rsidR="005A7218" w:rsidRPr="004532B1" w:rsidRDefault="005A7218" w:rsidP="005A7218">
      <w:pPr>
        <w:tabs>
          <w:tab w:val="left" w:pos="2340"/>
          <w:tab w:val="left" w:pos="2410"/>
        </w:tabs>
        <w:rPr>
          <w:rFonts w:cs="Arial"/>
          <w:sz w:val="18"/>
          <w:szCs w:val="18"/>
        </w:rPr>
      </w:pPr>
      <w:r w:rsidRPr="004532B1">
        <w:rPr>
          <w:rFonts w:cs="Arial"/>
          <w:sz w:val="18"/>
          <w:szCs w:val="18"/>
        </w:rPr>
        <w:tab/>
      </w:r>
      <w:r w:rsidRPr="004532B1">
        <w:rPr>
          <w:rFonts w:cs="Arial"/>
          <w:sz w:val="18"/>
          <w:szCs w:val="18"/>
        </w:rPr>
        <w:tab/>
        <w:t>(dále jen „zmocnění zástupci“ popř. „zmocněnci“)</w:t>
      </w:r>
    </w:p>
    <w:p w:rsidR="005A7218" w:rsidRPr="004532B1" w:rsidRDefault="005A7218" w:rsidP="005A7218">
      <w:pPr>
        <w:pStyle w:val="Zhlav"/>
        <w:tabs>
          <w:tab w:val="clear" w:pos="9071"/>
          <w:tab w:val="left" w:pos="0"/>
          <w:tab w:val="left" w:pos="2410"/>
        </w:tabs>
        <w:spacing w:before="120"/>
        <w:rPr>
          <w:rFonts w:cs="Arial"/>
          <w:sz w:val="18"/>
          <w:szCs w:val="18"/>
        </w:rPr>
      </w:pPr>
      <w:r w:rsidRPr="004532B1">
        <w:rPr>
          <w:rFonts w:cs="Arial"/>
          <w:sz w:val="18"/>
          <w:szCs w:val="18"/>
        </w:rPr>
        <w:t>Identifikační číslo:</w:t>
      </w:r>
      <w:r w:rsidRPr="004532B1">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5A7218"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t>43-8201700237/0100</w:t>
      </w:r>
    </w:p>
    <w:p w:rsidR="005A7218" w:rsidRPr="005A7218" w:rsidRDefault="005A7218" w:rsidP="005A7218">
      <w:pPr>
        <w:pStyle w:val="Nadpis8"/>
        <w:tabs>
          <w:tab w:val="left" w:pos="2340"/>
          <w:tab w:val="left" w:pos="2410"/>
        </w:tabs>
        <w:spacing w:before="120"/>
        <w:jc w:val="left"/>
        <w:rPr>
          <w:rFonts w:ascii="Arial" w:hAnsi="Arial" w:cs="Arial"/>
          <w:b w:val="0"/>
          <w:bCs/>
          <w:sz w:val="18"/>
          <w:szCs w:val="18"/>
        </w:rPr>
      </w:pPr>
      <w:r w:rsidRPr="005A7218">
        <w:rPr>
          <w:rFonts w:ascii="Arial" w:hAnsi="Arial" w:cs="Arial"/>
          <w:b w:val="0"/>
          <w:bCs/>
          <w:sz w:val="18"/>
          <w:szCs w:val="18"/>
        </w:rPr>
        <w:t>Telefon:</w:t>
      </w:r>
      <w:r w:rsidRPr="005A7218">
        <w:rPr>
          <w:rFonts w:ascii="Arial" w:hAnsi="Arial" w:cs="Arial"/>
          <w:b w:val="0"/>
          <w:bCs/>
          <w:sz w:val="18"/>
          <w:szCs w:val="18"/>
        </w:rPr>
        <w:tab/>
        <w:t xml:space="preserve"> </w:t>
      </w:r>
      <w:r w:rsidRPr="005A7218">
        <w:rPr>
          <w:rFonts w:ascii="Arial" w:hAnsi="Arial" w:cs="Arial"/>
          <w:b w:val="0"/>
          <w:bCs/>
          <w:sz w:val="18"/>
          <w:szCs w:val="18"/>
        </w:rPr>
        <w:tab/>
      </w:r>
      <w:r w:rsidR="00C36B01">
        <w:rPr>
          <w:rFonts w:ascii="Arial" w:hAnsi="Arial" w:cs="Arial"/>
          <w:b w:val="0"/>
          <w:bCs/>
          <w:sz w:val="18"/>
          <w:szCs w:val="18"/>
        </w:rPr>
        <w:t xml:space="preserve">+420 </w:t>
      </w:r>
      <w:r w:rsidRPr="005A7218">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00497AB2" w:rsidRPr="00B8044A">
          <w:rPr>
            <w:rStyle w:val="Hypertextovodkaz"/>
            <w:rFonts w:cs="Arial"/>
            <w:color w:val="auto"/>
            <w:sz w:val="18"/>
            <w:szCs w:val="18"/>
          </w:rPr>
          <w:t>michal.benesovsky@ue.cz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2B0BF0" w:rsidRDefault="002B0BF0"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4E198D" w:rsidRPr="00D23E36">
        <w:rPr>
          <w:rFonts w:cs="Arial"/>
          <w:b/>
          <w:bCs/>
          <w:sz w:val="20"/>
          <w:u w:val="single"/>
        </w:rPr>
        <w:t>7</w:t>
      </w:r>
      <w:r w:rsidRPr="00D23E36">
        <w:rPr>
          <w:rFonts w:cs="Arial"/>
          <w:b/>
          <w:bCs/>
          <w:sz w:val="20"/>
          <w:u w:val="single"/>
        </w:rPr>
        <w:t>-</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r>
      <w:r w:rsidRPr="004532B1">
        <w:rPr>
          <w:rFonts w:cs="Arial"/>
          <w:sz w:val="20"/>
        </w:rPr>
        <w:t xml:space="preserve">Seznam </w:t>
      </w:r>
      <w:r w:rsidR="004E198D" w:rsidRPr="004532B1">
        <w:rPr>
          <w:rFonts w:cs="Arial"/>
          <w:sz w:val="20"/>
        </w:rPr>
        <w:t>pod</w:t>
      </w:r>
      <w:r w:rsidRPr="004532B1">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24179D" w:rsidRPr="00A555AF">
        <w:rPr>
          <w:rFonts w:cs="Arial"/>
          <w:sz w:val="20"/>
        </w:rPr>
        <w:t>3</w:t>
      </w:r>
      <w:r w:rsidRPr="005F3A5B">
        <w:rPr>
          <w:rFonts w:cs="Arial"/>
          <w:sz w:val="20"/>
        </w:rPr>
        <w:t xml:space="preserve"> + </w:t>
      </w:r>
      <w:r w:rsidR="00C36B01">
        <w:rPr>
          <w:rFonts w:cs="Arial"/>
          <w:sz w:val="20"/>
        </w:rPr>
        <w:t>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0B54D5">
        <w:rPr>
          <w:rFonts w:cs="Arial"/>
          <w:sz w:val="20"/>
        </w:rPr>
        <w:t xml:space="preserve"> až č.</w:t>
      </w:r>
      <w:r w:rsidR="00F36A92">
        <w:rPr>
          <w:rFonts w:cs="Arial"/>
          <w:sz w:val="20"/>
        </w:rPr>
        <w:t xml:space="preserve"> </w:t>
      </w:r>
      <w:r w:rsidR="000B54D5">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4532B1" w:rsidRDefault="0096132D" w:rsidP="00D23E36">
      <w:pPr>
        <w:pStyle w:val="Nadpis7"/>
        <w:numPr>
          <w:ilvl w:val="1"/>
          <w:numId w:val="34"/>
        </w:numPr>
        <w:tabs>
          <w:tab w:val="clear" w:pos="577"/>
        </w:tabs>
        <w:ind w:left="567" w:hanging="567"/>
        <w:rPr>
          <w:rFonts w:ascii="Arial" w:hAnsi="Arial" w:cs="Arial"/>
          <w:sz w:val="20"/>
        </w:rPr>
      </w:pPr>
      <w:r w:rsidRPr="00FE3E03">
        <w:rPr>
          <w:rFonts w:ascii="Arial" w:hAnsi="Arial" w:cs="Arial"/>
          <w:sz w:val="20"/>
        </w:rPr>
        <w:t xml:space="preserve">Zhotovitel se zavazuje za </w:t>
      </w:r>
      <w:r w:rsidRPr="004532B1">
        <w:rPr>
          <w:rFonts w:ascii="Arial" w:hAnsi="Arial" w:cs="Arial"/>
          <w:sz w:val="20"/>
        </w:rPr>
        <w:t>podmínek stanovených touto smlouvou o dílo (dále jen „</w:t>
      </w:r>
      <w:r w:rsidRPr="004532B1">
        <w:rPr>
          <w:rFonts w:ascii="Arial" w:hAnsi="Arial" w:cs="Arial"/>
          <w:b/>
          <w:sz w:val="20"/>
        </w:rPr>
        <w:t>smlouva</w:t>
      </w:r>
      <w:r w:rsidRPr="004532B1">
        <w:rPr>
          <w:rFonts w:ascii="Arial" w:hAnsi="Arial" w:cs="Arial"/>
          <w:sz w:val="20"/>
        </w:rPr>
        <w:t xml:space="preserve">“) k provedení díla s názvem: </w:t>
      </w:r>
    </w:p>
    <w:p w:rsidR="0096132D" w:rsidRPr="004532B1" w:rsidRDefault="006D77F4" w:rsidP="00D23E36">
      <w:pPr>
        <w:spacing w:after="120"/>
        <w:ind w:left="567"/>
        <w:jc w:val="center"/>
        <w:rPr>
          <w:rFonts w:cs="Arial"/>
          <w:bCs/>
          <w:sz w:val="22"/>
          <w:szCs w:val="22"/>
        </w:rPr>
      </w:pPr>
      <w:r w:rsidRPr="004532B1">
        <w:rPr>
          <w:rFonts w:cs="Arial"/>
          <w:b/>
          <w:sz w:val="22"/>
          <w:szCs w:val="22"/>
        </w:rPr>
        <w:t>„</w:t>
      </w:r>
      <w:r w:rsidR="002B0BF0" w:rsidRPr="004532B1">
        <w:rPr>
          <w:b/>
          <w:sz w:val="22"/>
          <w:szCs w:val="16"/>
        </w:rPr>
        <w:t>REKO TK 36 - ÚT Prokopa Holého</w:t>
      </w:r>
      <w:r w:rsidR="005F3A5B" w:rsidRPr="004532B1">
        <w:rPr>
          <w:rFonts w:cs="Arial"/>
          <w:b/>
          <w:sz w:val="22"/>
          <w:szCs w:val="22"/>
        </w:rPr>
        <w:t>“</w:t>
      </w:r>
    </w:p>
    <w:p w:rsidR="00621C3E" w:rsidRDefault="00621C3E" w:rsidP="0096132D">
      <w:pPr>
        <w:spacing w:after="120"/>
        <w:ind w:left="540"/>
        <w:rPr>
          <w:rFonts w:cs="Arial"/>
          <w:sz w:val="20"/>
        </w:rPr>
      </w:pPr>
      <w:r w:rsidRPr="004532B1">
        <w:rPr>
          <w:rFonts w:cs="Arial"/>
          <w:sz w:val="20"/>
        </w:rPr>
        <w:t xml:space="preserve">v rozsahu a dle projektové dokumentace pro provádění stavby (dále jen </w:t>
      </w:r>
      <w:r w:rsidRPr="004532B1">
        <w:rPr>
          <w:rFonts w:cs="Arial"/>
          <w:b/>
          <w:bCs/>
          <w:sz w:val="20"/>
        </w:rPr>
        <w:t>„projekt“</w:t>
      </w:r>
      <w:r w:rsidRPr="004532B1">
        <w:rPr>
          <w:rFonts w:cs="Arial"/>
          <w:sz w:val="20"/>
        </w:rPr>
        <w:t xml:space="preserve">) s názvem </w:t>
      </w:r>
      <w:r w:rsidRPr="004532B1">
        <w:rPr>
          <w:rFonts w:cs="Arial"/>
          <w:b/>
          <w:sz w:val="20"/>
        </w:rPr>
        <w:t>„</w:t>
      </w:r>
      <w:r w:rsidR="00497AB2" w:rsidRPr="004532B1">
        <w:rPr>
          <w:rFonts w:cs="Arial"/>
          <w:b/>
          <w:sz w:val="20"/>
        </w:rPr>
        <w:t>Rekonstrukce topného kanálu okrsku VS 36, Most – ÚT větve k objektům P. Holého č. p. 157 a č. p. 159</w:t>
      </w:r>
      <w:r w:rsidRPr="004532B1">
        <w:rPr>
          <w:rFonts w:cs="Arial"/>
          <w:b/>
          <w:sz w:val="20"/>
        </w:rPr>
        <w:t>“</w:t>
      </w:r>
      <w:r w:rsidRPr="004532B1">
        <w:rPr>
          <w:rFonts w:cs="Arial"/>
          <w:sz w:val="20"/>
        </w:rPr>
        <w:t xml:space="preserve">, </w:t>
      </w:r>
      <w:r w:rsidR="00497AB2" w:rsidRPr="004532B1">
        <w:rPr>
          <w:rFonts w:cs="Arial"/>
          <w:sz w:val="20"/>
        </w:rPr>
        <w:t>zpracované společností BPO spol. s.r.o., pod č. zakázky 8201 - 26, z 01/2016</w:t>
      </w:r>
      <w:r w:rsidRPr="00FE3E03">
        <w:rPr>
          <w:rFonts w:cs="Arial"/>
          <w:sz w:val="20"/>
        </w:rPr>
        <w:t xml:space="preserve">. Dílo bude dále provedeno dle </w:t>
      </w:r>
      <w:r w:rsidR="004103B5" w:rsidRPr="00FE3E03">
        <w:rPr>
          <w:rFonts w:cs="Arial"/>
          <w:sz w:val="20"/>
        </w:rPr>
        <w:t>Z</w:t>
      </w:r>
      <w:r w:rsidRPr="00FE3E03">
        <w:rPr>
          <w:rFonts w:cs="Arial"/>
          <w:sz w:val="20"/>
        </w:rPr>
        <w:t xml:space="preserve">adávací dokumentace </w:t>
      </w:r>
      <w:r w:rsidR="00176ED2" w:rsidRPr="00FE3E03">
        <w:rPr>
          <w:rFonts w:cs="Arial"/>
          <w:sz w:val="20"/>
        </w:rPr>
        <w:t>objednatele z </w:t>
      </w:r>
      <w:r w:rsidR="004E198D" w:rsidRPr="00D23E36">
        <w:rPr>
          <w:rFonts w:cs="Arial"/>
          <w:sz w:val="20"/>
        </w:rPr>
        <w:t>10</w:t>
      </w:r>
      <w:r w:rsidR="00176ED2" w:rsidRPr="00D23E36">
        <w:rPr>
          <w:rFonts w:cs="Arial"/>
          <w:sz w:val="20"/>
        </w:rPr>
        <w:t>/201</w:t>
      </w:r>
      <w:r w:rsidR="009451F5" w:rsidRPr="00D23E36">
        <w:rPr>
          <w:rFonts w:cs="Arial"/>
          <w:sz w:val="20"/>
        </w:rPr>
        <w:t>6</w:t>
      </w:r>
      <w:r w:rsidR="00176ED2" w:rsidRPr="00D23E3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ze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4532B1" w:rsidRDefault="00FA1B1D" w:rsidP="00F97061">
      <w:pPr>
        <w:pStyle w:val="Odstavecseseznamem"/>
        <w:widowControl w:val="0"/>
        <w:numPr>
          <w:ilvl w:val="2"/>
          <w:numId w:val="34"/>
        </w:numPr>
        <w:tabs>
          <w:tab w:val="left" w:pos="567"/>
        </w:tabs>
        <w:spacing w:before="240"/>
        <w:contextualSpacing w:val="0"/>
        <w:rPr>
          <w:rFonts w:cs="Arial"/>
          <w:b/>
          <w:sz w:val="20"/>
        </w:rPr>
      </w:pPr>
      <w:r w:rsidRPr="004532B1">
        <w:rPr>
          <w:rFonts w:cs="Arial"/>
          <w:b/>
          <w:sz w:val="20"/>
        </w:rPr>
        <w:t>Rozsah</w:t>
      </w:r>
      <w:r w:rsidR="00D3415B" w:rsidRPr="004532B1">
        <w:rPr>
          <w:rFonts w:cs="Arial"/>
          <w:b/>
          <w:sz w:val="20"/>
        </w:rPr>
        <w:t xml:space="preserve"> plnění:</w:t>
      </w:r>
    </w:p>
    <w:p w:rsidR="008D77C3" w:rsidRPr="004532B1" w:rsidRDefault="008D77C3" w:rsidP="008D77C3">
      <w:pPr>
        <w:pStyle w:val="Odstavecseseznamem"/>
        <w:spacing w:before="120"/>
        <w:ind w:left="567"/>
        <w:rPr>
          <w:rFonts w:cs="Arial"/>
          <w:bCs/>
          <w:sz w:val="20"/>
          <w:szCs w:val="24"/>
        </w:rPr>
      </w:pPr>
      <w:r w:rsidRPr="004532B1">
        <w:rPr>
          <w:rFonts w:cs="Arial"/>
          <w:sz w:val="20"/>
          <w:szCs w:val="24"/>
        </w:rPr>
        <w:t xml:space="preserve">Předmětem díla je nahrazení </w:t>
      </w:r>
      <w:r w:rsidRPr="004532B1">
        <w:rPr>
          <w:rFonts w:cs="Arial"/>
          <w:bCs/>
          <w:sz w:val="20"/>
          <w:szCs w:val="24"/>
        </w:rPr>
        <w:t xml:space="preserve">potrubí stávajících 4 - trubkových rozvodů ÚT v klasickém provedení, uložených v průchozím topném kanále. Tyto rozvody budou nahrazeny za předizolovaný systém ve 2 – trubkovém provedení kromě potrubí, které bude vedeno v objektech a bude zhotoveno z klasického potrubí včetně odboček, jak je upřesněno v projektové dokumentaci. </w:t>
      </w:r>
    </w:p>
    <w:p w:rsidR="008D77C3" w:rsidRPr="004532B1" w:rsidRDefault="008D77C3" w:rsidP="008D77C3">
      <w:pPr>
        <w:pStyle w:val="Odstavecseseznamem"/>
        <w:spacing w:before="120"/>
        <w:ind w:left="567"/>
        <w:rPr>
          <w:rFonts w:cs="Arial"/>
          <w:bCs/>
          <w:sz w:val="20"/>
          <w:szCs w:val="24"/>
        </w:rPr>
      </w:pPr>
      <w:r w:rsidRPr="004532B1">
        <w:rPr>
          <w:rFonts w:cs="Arial"/>
          <w:bCs/>
          <w:sz w:val="20"/>
          <w:szCs w:val="24"/>
        </w:rPr>
        <w:t xml:space="preserve">Rekonstrukce bude zahájena v šachtě Š1 u č. p. 154 jejím kompletním vystrojením, jak je uvedeno v projektové dokumentaci. V této šachtě se rozvod rozděluje na dvě větve. </w:t>
      </w:r>
    </w:p>
    <w:p w:rsidR="008D77C3" w:rsidRPr="004532B1" w:rsidRDefault="008D77C3" w:rsidP="008D77C3">
      <w:pPr>
        <w:pStyle w:val="Odstavecseseznamem"/>
        <w:spacing w:before="120"/>
        <w:ind w:left="567"/>
        <w:rPr>
          <w:rFonts w:cs="Arial"/>
          <w:bCs/>
          <w:sz w:val="20"/>
          <w:szCs w:val="24"/>
        </w:rPr>
      </w:pPr>
      <w:r w:rsidRPr="004532B1">
        <w:rPr>
          <w:rFonts w:cs="Arial"/>
          <w:bCs/>
          <w:sz w:val="20"/>
          <w:szCs w:val="24"/>
        </w:rPr>
        <w:t xml:space="preserve">První větev stávající dimenze vedená potrubím 4 x DN 65 bude nahrazena až k objektu č. p. 155 potrubím o dimenzi </w:t>
      </w:r>
      <w:r w:rsidRPr="004532B1">
        <w:rPr>
          <w:rFonts w:cs="Arial"/>
          <w:b/>
          <w:bCs/>
          <w:sz w:val="20"/>
          <w:szCs w:val="24"/>
        </w:rPr>
        <w:t>2 x DN 65. Od tohoto místa</w:t>
      </w:r>
      <w:r w:rsidRPr="004532B1">
        <w:rPr>
          <w:rFonts w:cs="Arial"/>
          <w:bCs/>
          <w:sz w:val="20"/>
          <w:szCs w:val="24"/>
        </w:rPr>
        <w:t xml:space="preserve"> dále bude stávající potrubí – přípojka pro č. p. 157 </w:t>
      </w:r>
      <w:r w:rsidR="009B2A5A" w:rsidRPr="004532B1">
        <w:rPr>
          <w:rFonts w:cs="Arial"/>
          <w:sz w:val="20"/>
        </w:rPr>
        <w:t>v dimenzi 4 x DN 50 nahrazeno potrubím v dimenzi 2 x DN 40. Dále dojde k připojení objektu č. p. 156, který je v současné době odpojen od dodávek ÚT (tato přípojka není součástí výkresové dokumentace, ale je s ní počítáno ve výkazu výměr, viz projektová dokumentace).</w:t>
      </w:r>
      <w:r w:rsidRPr="004532B1">
        <w:rPr>
          <w:rFonts w:cs="Arial"/>
          <w:bCs/>
          <w:sz w:val="20"/>
          <w:szCs w:val="24"/>
        </w:rPr>
        <w:t xml:space="preserve"> </w:t>
      </w:r>
    </w:p>
    <w:p w:rsidR="008D77C3" w:rsidRPr="004532B1" w:rsidRDefault="008D77C3" w:rsidP="008D77C3">
      <w:pPr>
        <w:pStyle w:val="Odstavecseseznamem"/>
        <w:spacing w:before="120"/>
        <w:ind w:left="567"/>
        <w:rPr>
          <w:rFonts w:cs="Arial"/>
          <w:bCs/>
          <w:sz w:val="20"/>
          <w:szCs w:val="24"/>
        </w:rPr>
      </w:pPr>
      <w:r w:rsidRPr="004532B1">
        <w:rPr>
          <w:rFonts w:cs="Arial"/>
          <w:bCs/>
          <w:sz w:val="20"/>
          <w:szCs w:val="24"/>
        </w:rPr>
        <w:t xml:space="preserve">Druhá větev bude ze šachty Š 1 nově vedena potrubím vymístěným u objektu č. p. 154 a do průchozího topného kanálu zaústěna za tímto domem. Vymístěné potrubí bude zhotoveno z předizolovaného potrubí </w:t>
      </w:r>
      <w:r w:rsidRPr="004532B1">
        <w:rPr>
          <w:rFonts w:cs="Arial"/>
          <w:b/>
          <w:bCs/>
          <w:sz w:val="20"/>
          <w:szCs w:val="24"/>
        </w:rPr>
        <w:t xml:space="preserve">2 x DN 100 uloženého v zemi do nové trasy o délce cca 30 m </w:t>
      </w:r>
      <w:r w:rsidRPr="004532B1">
        <w:rPr>
          <w:rFonts w:cs="Arial"/>
          <w:bCs/>
          <w:sz w:val="20"/>
          <w:szCs w:val="24"/>
        </w:rPr>
        <w:t xml:space="preserve">a povede po parcele č. 2322. </w:t>
      </w:r>
    </w:p>
    <w:p w:rsidR="004F12F2" w:rsidRPr="004532B1" w:rsidRDefault="008D77C3" w:rsidP="004F12F2">
      <w:pPr>
        <w:spacing w:before="120"/>
        <w:ind w:left="567"/>
        <w:rPr>
          <w:rFonts w:cs="Arial"/>
          <w:sz w:val="20"/>
        </w:rPr>
      </w:pPr>
      <w:r w:rsidRPr="004532B1">
        <w:rPr>
          <w:rFonts w:cs="Arial"/>
          <w:bCs/>
          <w:sz w:val="20"/>
          <w:szCs w:val="24"/>
        </w:rPr>
        <w:t xml:space="preserve">Po zaústění vymístěného potrubí zpět do topného kanálu (v projektové dokumentaci označeno jako šachta Š 2) pokračuje stávající potrubí v dimenzi 4 x DN 65. Toto potrubí bude nahrazeno potrubím o dimenzi </w:t>
      </w:r>
      <w:r w:rsidRPr="004532B1">
        <w:rPr>
          <w:rFonts w:cs="Arial"/>
          <w:b/>
          <w:bCs/>
          <w:sz w:val="20"/>
          <w:szCs w:val="24"/>
        </w:rPr>
        <w:t xml:space="preserve">2 x DN 100 </w:t>
      </w:r>
      <w:r w:rsidRPr="004532B1">
        <w:rPr>
          <w:rFonts w:cs="Arial"/>
          <w:bCs/>
          <w:sz w:val="20"/>
          <w:szCs w:val="24"/>
        </w:rPr>
        <w:t xml:space="preserve">v topném kanále pod komunikací, které vede až k místu rozbočení u objektu č. p. 1393. Zde se rozvod rozděluje na přípojku pro objekt č. p. 1394 o stávající dimenzi 2 x DN 65, která vede skrze objekt průchodem č. p. 1393 a bude nahrazena potrubím v dimenzi </w:t>
      </w:r>
      <w:r w:rsidRPr="004532B1">
        <w:rPr>
          <w:rFonts w:cs="Arial"/>
          <w:b/>
          <w:bCs/>
          <w:sz w:val="20"/>
          <w:szCs w:val="24"/>
        </w:rPr>
        <w:t>2 x DN 50</w:t>
      </w:r>
      <w:r w:rsidRPr="004532B1">
        <w:rPr>
          <w:rFonts w:cs="Arial"/>
          <w:bCs/>
          <w:sz w:val="20"/>
          <w:szCs w:val="24"/>
        </w:rPr>
        <w:t xml:space="preserve"> a rozvod o dimenzi 4 x DN 80 vedoucí až do objektu č. p. 160, který bude nahrazen potrubím v dimenzi </w:t>
      </w:r>
      <w:r w:rsidRPr="004532B1">
        <w:rPr>
          <w:rFonts w:cs="Arial"/>
          <w:b/>
          <w:bCs/>
          <w:sz w:val="20"/>
          <w:szCs w:val="24"/>
        </w:rPr>
        <w:t xml:space="preserve">2 x DN 65. </w:t>
      </w:r>
      <w:r w:rsidRPr="004532B1">
        <w:rPr>
          <w:rFonts w:cs="Arial"/>
          <w:bCs/>
          <w:sz w:val="20"/>
          <w:szCs w:val="24"/>
        </w:rPr>
        <w:t xml:space="preserve">Dále pokračuje stávající potrubí o dimenzi 4 x DN 40, které bude nahrazeno za potrubí v dimenzi </w:t>
      </w:r>
      <w:r w:rsidRPr="004532B1">
        <w:rPr>
          <w:rFonts w:cs="Arial"/>
          <w:b/>
          <w:bCs/>
          <w:sz w:val="20"/>
          <w:szCs w:val="24"/>
        </w:rPr>
        <w:t>2 x DN 40</w:t>
      </w:r>
      <w:r w:rsidRPr="004532B1">
        <w:rPr>
          <w:rFonts w:cs="Arial"/>
          <w:bCs/>
          <w:sz w:val="20"/>
          <w:szCs w:val="24"/>
        </w:rPr>
        <w:t xml:space="preserve"> až do</w:t>
      </w:r>
      <w:r w:rsidRPr="004532B1">
        <w:rPr>
          <w:rFonts w:cs="Arial"/>
          <w:b/>
          <w:bCs/>
          <w:sz w:val="20"/>
          <w:szCs w:val="24"/>
        </w:rPr>
        <w:t xml:space="preserve"> objektu č. p. 159, </w:t>
      </w:r>
      <w:r w:rsidRPr="004532B1">
        <w:rPr>
          <w:rFonts w:cs="Arial"/>
          <w:bCs/>
          <w:sz w:val="20"/>
          <w:szCs w:val="24"/>
        </w:rPr>
        <w:t xml:space="preserve">kde potrubí končí a zbylá část stávajícího potrubí bude demontovaná. </w:t>
      </w:r>
      <w:r w:rsidR="004F12F2" w:rsidRPr="004532B1">
        <w:rPr>
          <w:rFonts w:cs="Arial"/>
          <w:sz w:val="20"/>
        </w:rPr>
        <w:t xml:space="preserve">Pod garážemi (stavba na </w:t>
      </w:r>
      <w:r w:rsidR="00104AE2" w:rsidRPr="004532B1">
        <w:rPr>
          <w:rFonts w:cs="Arial"/>
          <w:sz w:val="20"/>
        </w:rPr>
        <w:t>p.</w:t>
      </w:r>
      <w:r w:rsidR="002B0BF0" w:rsidRPr="004532B1">
        <w:rPr>
          <w:rFonts w:cs="Arial"/>
          <w:sz w:val="20"/>
        </w:rPr>
        <w:t xml:space="preserve"> </w:t>
      </w:r>
      <w:r w:rsidR="00104AE2" w:rsidRPr="004532B1">
        <w:rPr>
          <w:rFonts w:cs="Arial"/>
          <w:sz w:val="20"/>
        </w:rPr>
        <w:t xml:space="preserve">č. </w:t>
      </w:r>
      <w:r w:rsidR="004F12F2" w:rsidRPr="004532B1">
        <w:rPr>
          <w:rFonts w:cs="Arial"/>
          <w:sz w:val="20"/>
        </w:rPr>
        <w:t>2311/8) je již původní potrubí vyměněno. Nové rozvody budou s těmito z obou stran propojeny</w:t>
      </w:r>
      <w:r w:rsidR="00104AE2" w:rsidRPr="004532B1">
        <w:rPr>
          <w:rFonts w:cs="Arial"/>
          <w:sz w:val="20"/>
        </w:rPr>
        <w:t xml:space="preserve"> (přesně specifikováno v projektové dokumentaci)</w:t>
      </w:r>
      <w:r w:rsidR="004F12F2" w:rsidRPr="004532B1">
        <w:rPr>
          <w:rFonts w:cs="Arial"/>
          <w:sz w:val="20"/>
        </w:rPr>
        <w:t>.</w:t>
      </w:r>
    </w:p>
    <w:p w:rsidR="008D77C3" w:rsidRPr="004532B1" w:rsidRDefault="008D77C3" w:rsidP="008D77C3">
      <w:pPr>
        <w:pStyle w:val="Odstavecseseznamem"/>
        <w:spacing w:before="120"/>
        <w:ind w:left="567"/>
        <w:rPr>
          <w:rFonts w:cs="Arial"/>
          <w:bCs/>
          <w:sz w:val="20"/>
          <w:szCs w:val="24"/>
        </w:rPr>
      </w:pPr>
      <w:r w:rsidRPr="004532B1">
        <w:rPr>
          <w:rFonts w:cs="Arial"/>
          <w:bCs/>
          <w:sz w:val="20"/>
          <w:szCs w:val="24"/>
        </w:rPr>
        <w:t>Přípojky pro v současné době odpojené objekty č. p. 156 a 158 budou demontovány a vstupy následně zazděny, včetně č. p. 154, jak je upřesněno v projektové dokumentaci.</w:t>
      </w:r>
    </w:p>
    <w:p w:rsidR="00A57988" w:rsidRPr="004532B1" w:rsidRDefault="008D77C3" w:rsidP="008D77C3">
      <w:pPr>
        <w:pStyle w:val="Odstavecseseznamem"/>
        <w:widowControl w:val="0"/>
        <w:spacing w:before="120" w:after="120"/>
        <w:ind w:left="567"/>
        <w:contextualSpacing w:val="0"/>
        <w:rPr>
          <w:rFonts w:cs="Arial"/>
          <w:bCs/>
          <w:sz w:val="20"/>
          <w:szCs w:val="24"/>
        </w:rPr>
      </w:pPr>
      <w:r w:rsidRPr="004532B1">
        <w:rPr>
          <w:rFonts w:cs="Arial"/>
          <w:bCs/>
          <w:sz w:val="20"/>
          <w:szCs w:val="24"/>
        </w:rPr>
        <w:t>Stavební práce budou spočívat zejména v provedení montážních otvorů dle projektové dokumentace, které následně po dokončení prací v topném kanále, budou upraveny na vstupy do topného kanálu. Bližší upřesnění je v projektové dokumentaci.</w:t>
      </w:r>
    </w:p>
    <w:p w:rsidR="008D77C3" w:rsidRPr="004532B1" w:rsidRDefault="008D77C3" w:rsidP="008D77C3">
      <w:pPr>
        <w:pStyle w:val="Odstavecseseznamem"/>
        <w:widowControl w:val="0"/>
        <w:spacing w:before="120" w:after="120"/>
        <w:ind w:left="567"/>
        <w:contextualSpacing w:val="0"/>
        <w:rPr>
          <w:rFonts w:cs="Arial"/>
          <w:bCs/>
          <w:sz w:val="20"/>
          <w:szCs w:val="24"/>
        </w:rPr>
      </w:pPr>
      <w:r w:rsidRPr="004532B1">
        <w:rPr>
          <w:rFonts w:cs="Arial"/>
          <w:bCs/>
          <w:sz w:val="20"/>
          <w:szCs w:val="24"/>
        </w:rPr>
        <w:t>Po demontáži rozvodů budou zazděny vstupy do č. p. 154 (na patách z obou stran objektu), 156, 158, viz projektová dokumentace.</w:t>
      </w:r>
    </w:p>
    <w:p w:rsidR="00742091" w:rsidRPr="004532B1" w:rsidRDefault="00742091" w:rsidP="00742091">
      <w:pPr>
        <w:spacing w:before="120" w:after="120"/>
        <w:ind w:left="567"/>
        <w:rPr>
          <w:rFonts w:cs="Arial"/>
          <w:bCs/>
          <w:sz w:val="20"/>
          <w:szCs w:val="24"/>
        </w:rPr>
      </w:pPr>
      <w:r w:rsidRPr="004532B1">
        <w:rPr>
          <w:rFonts w:cs="Arial"/>
          <w:bCs/>
          <w:sz w:val="20"/>
          <w:szCs w:val="24"/>
        </w:rPr>
        <w:t>V místech blíže specifikovaných v projektové dokumentaci této stavby je zjevné zatékání do topného kanálu. Tato místa budou opravena dle projektové dokumentace.</w:t>
      </w:r>
    </w:p>
    <w:p w:rsidR="00742091" w:rsidRPr="004532B1" w:rsidRDefault="00742091" w:rsidP="00742091">
      <w:pPr>
        <w:spacing w:before="120"/>
        <w:ind w:left="567"/>
        <w:rPr>
          <w:rFonts w:cs="Arial"/>
          <w:b/>
          <w:sz w:val="20"/>
          <w:szCs w:val="24"/>
        </w:rPr>
      </w:pPr>
      <w:r w:rsidRPr="004532B1">
        <w:rPr>
          <w:rFonts w:cs="Arial"/>
          <w:b/>
          <w:sz w:val="20"/>
          <w:szCs w:val="24"/>
        </w:rPr>
        <w:t>Hranice dodávky:</w:t>
      </w:r>
    </w:p>
    <w:p w:rsidR="00742091" w:rsidRPr="004532B1" w:rsidRDefault="00742091" w:rsidP="00742091">
      <w:pPr>
        <w:tabs>
          <w:tab w:val="left" w:pos="1843"/>
        </w:tabs>
        <w:spacing w:before="120"/>
        <w:ind w:left="1701" w:hanging="1134"/>
        <w:rPr>
          <w:rFonts w:cs="Arial"/>
          <w:sz w:val="20"/>
          <w:szCs w:val="24"/>
        </w:rPr>
      </w:pPr>
      <w:r w:rsidRPr="004532B1">
        <w:rPr>
          <w:rFonts w:cs="Arial"/>
          <w:sz w:val="20"/>
          <w:szCs w:val="24"/>
        </w:rPr>
        <w:t xml:space="preserve">počátek   - </w:t>
      </w:r>
      <w:r w:rsidRPr="004532B1">
        <w:rPr>
          <w:rFonts w:cs="Arial"/>
          <w:sz w:val="20"/>
          <w:szCs w:val="24"/>
        </w:rPr>
        <w:tab/>
      </w:r>
      <w:r w:rsidRPr="004532B1">
        <w:rPr>
          <w:rFonts w:cs="Arial"/>
          <w:sz w:val="20"/>
          <w:szCs w:val="24"/>
        </w:rPr>
        <w:tab/>
        <w:t>vystrojení šachty u domu č. p. 154</w:t>
      </w:r>
    </w:p>
    <w:p w:rsidR="00742091" w:rsidRPr="004532B1" w:rsidRDefault="00742091" w:rsidP="00742091">
      <w:pPr>
        <w:tabs>
          <w:tab w:val="left" w:pos="1418"/>
        </w:tabs>
        <w:spacing w:before="120"/>
        <w:ind w:left="1843" w:hanging="1276"/>
        <w:rPr>
          <w:rFonts w:cs="Arial"/>
          <w:sz w:val="20"/>
        </w:rPr>
      </w:pPr>
      <w:r w:rsidRPr="004532B1">
        <w:rPr>
          <w:rFonts w:cs="Arial"/>
          <w:sz w:val="20"/>
          <w:szCs w:val="24"/>
        </w:rPr>
        <w:t xml:space="preserve">konec   </w:t>
      </w:r>
      <w:r w:rsidRPr="004532B1">
        <w:rPr>
          <w:rFonts w:cs="Arial"/>
          <w:sz w:val="20"/>
          <w:szCs w:val="24"/>
        </w:rPr>
        <w:tab/>
        <w:t xml:space="preserve">-   </w:t>
      </w:r>
      <w:r w:rsidRPr="004532B1">
        <w:rPr>
          <w:rFonts w:cs="Arial"/>
          <w:sz w:val="20"/>
          <w:szCs w:val="24"/>
        </w:rPr>
        <w:tab/>
        <w:t>v domě č. p. 155, 157, 159, 160 napojením do prvních armatur vč. jejich výměny; v č. p. 1934 prvním svarem v domě na stávající potrubí.</w:t>
      </w:r>
      <w:r w:rsidRPr="004532B1">
        <w:rPr>
          <w:rFonts w:cs="Arial"/>
          <w:sz w:val="20"/>
        </w:rPr>
        <w:t xml:space="preserve"> </w:t>
      </w:r>
    </w:p>
    <w:p w:rsidR="00CD23A1" w:rsidRPr="00D23E36" w:rsidRDefault="00CD23A1" w:rsidP="00CD23A1">
      <w:pPr>
        <w:tabs>
          <w:tab w:val="left" w:pos="1418"/>
        </w:tabs>
        <w:spacing w:before="120"/>
        <w:ind w:left="567"/>
        <w:rPr>
          <w:rFonts w:cs="Arial"/>
          <w:sz w:val="20"/>
        </w:rPr>
      </w:pPr>
      <w:r w:rsidRPr="004532B1">
        <w:rPr>
          <w:sz w:val="20"/>
        </w:rPr>
        <w:t xml:space="preserve">Na část stavby, kde dochází k přeložce potrubí, vydal dne </w:t>
      </w:r>
      <w:r w:rsidRPr="004532B1">
        <w:rPr>
          <w:rFonts w:cs="Arial"/>
          <w:sz w:val="20"/>
        </w:rPr>
        <w:t>4. 3. 2016</w:t>
      </w:r>
      <w:r w:rsidRPr="004532B1">
        <w:rPr>
          <w:sz w:val="20"/>
        </w:rPr>
        <w:t xml:space="preserve"> Městský úřad Most, odbor stavebního úřadu Územní souhlas </w:t>
      </w:r>
      <w:r w:rsidRPr="004532B1">
        <w:rPr>
          <w:rFonts w:cs="Arial"/>
          <w:sz w:val="20"/>
        </w:rPr>
        <w:t xml:space="preserve">č. j.: </w:t>
      </w:r>
      <w:proofErr w:type="spellStart"/>
      <w:r w:rsidRPr="004532B1">
        <w:rPr>
          <w:rFonts w:cs="Arial"/>
          <w:sz w:val="20"/>
        </w:rPr>
        <w:t>MmM</w:t>
      </w:r>
      <w:proofErr w:type="spellEnd"/>
      <w:r w:rsidRPr="004532B1">
        <w:rPr>
          <w:rFonts w:cs="Arial"/>
          <w:sz w:val="20"/>
        </w:rPr>
        <w:t>/027329/2016/OSÚ/JŠ</w:t>
      </w:r>
      <w:r w:rsidR="00D23E36">
        <w:rPr>
          <w:rFonts w:cs="Arial"/>
          <w:sz w:val="20"/>
        </w:rPr>
        <w:t xml:space="preserve">, </w:t>
      </w:r>
      <w:r w:rsidR="00D23E36" w:rsidRPr="00D23E36">
        <w:rPr>
          <w:rFonts w:cs="Arial"/>
          <w:sz w:val="20"/>
        </w:rPr>
        <w:t>jehož podmínky je zhotovitel povinen respektovat a jejich splnění je součástí plnění zhotovitele</w:t>
      </w:r>
      <w:r w:rsidR="00D23E36">
        <w:rPr>
          <w:rFonts w:cs="Arial"/>
          <w:sz w:val="20"/>
        </w:rPr>
        <w:t>.</w:t>
      </w:r>
    </w:p>
    <w:p w:rsidR="00F97061" w:rsidRPr="004532B1" w:rsidRDefault="00F97061" w:rsidP="00F97061">
      <w:pPr>
        <w:pStyle w:val="Odstavecseseznamem"/>
        <w:widowControl w:val="0"/>
        <w:spacing w:before="120" w:after="120"/>
        <w:ind w:left="567"/>
        <w:contextualSpacing w:val="0"/>
        <w:rPr>
          <w:rFonts w:cs="Arial"/>
          <w:sz w:val="20"/>
        </w:rPr>
      </w:pPr>
      <w:r w:rsidRPr="004532B1">
        <w:rPr>
          <w:rFonts w:cs="Arial"/>
          <w:sz w:val="20"/>
        </w:rPr>
        <w:t>Podrobně je rozsah plnění uveden v</w:t>
      </w:r>
      <w:r w:rsidR="00AC3E9F" w:rsidRPr="004532B1">
        <w:rPr>
          <w:rFonts w:cs="Arial"/>
          <w:sz w:val="20"/>
        </w:rPr>
        <w:t> </w:t>
      </w:r>
      <w:r w:rsidRPr="004532B1">
        <w:rPr>
          <w:rFonts w:cs="Arial"/>
          <w:sz w:val="20"/>
        </w:rPr>
        <w:t>projektu</w:t>
      </w:r>
      <w:r w:rsidR="00AC3E9F" w:rsidRPr="004532B1">
        <w:rPr>
          <w:rFonts w:cs="Arial"/>
          <w:sz w:val="20"/>
        </w:rPr>
        <w:t xml:space="preserve"> </w:t>
      </w:r>
      <w:r w:rsidR="00742091" w:rsidRPr="004532B1">
        <w:rPr>
          <w:rFonts w:cs="Arial"/>
          <w:b/>
          <w:sz w:val="20"/>
        </w:rPr>
        <w:t>„Rekonstrukce topného kanálu okrsku VS 36, Most – ÚT větve k objektům P. Holého č. p. 157 a č. p. 159“</w:t>
      </w:r>
      <w:r w:rsidR="00742091" w:rsidRPr="004532B1">
        <w:rPr>
          <w:rFonts w:cs="Arial"/>
          <w:sz w:val="20"/>
        </w:rPr>
        <w:t>, zpracovaném společností BPO spol. s.r.o., pod č. zakázky 8201 - 26, z 01/2016</w:t>
      </w:r>
      <w:r w:rsidRPr="004532B1">
        <w:rPr>
          <w:rFonts w:cs="Arial"/>
          <w:sz w:val="20"/>
        </w:rPr>
        <w:t>.</w:t>
      </w:r>
    </w:p>
    <w:p w:rsidR="00F97061" w:rsidRPr="004532B1"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b/>
          <w:sz w:val="20"/>
        </w:rPr>
        <w:t xml:space="preserve">Předmětem plnění není </w:t>
      </w:r>
      <w:r w:rsidR="001E213C" w:rsidRPr="00A31FDE">
        <w:rPr>
          <w:rFonts w:cs="Arial"/>
          <w:b/>
          <w:sz w:val="20"/>
        </w:rPr>
        <w:t xml:space="preserve">dodávka </w:t>
      </w:r>
      <w:r w:rsidR="001E213C">
        <w:rPr>
          <w:rFonts w:cs="Arial"/>
          <w:b/>
          <w:sz w:val="20"/>
        </w:rPr>
        <w:t>vybraných komponentů předizolovaného systému</w:t>
      </w:r>
      <w:r w:rsidR="00405731">
        <w:rPr>
          <w:rFonts w:cs="Arial"/>
          <w:b/>
          <w:sz w:val="20"/>
        </w:rPr>
        <w:t>,</w:t>
      </w:r>
      <w:r w:rsidR="00C830C9" w:rsidRPr="00F97061">
        <w:rPr>
          <w:rFonts w:cs="Arial"/>
          <w:b/>
          <w:sz w:val="20"/>
        </w:rPr>
        <w:t xml:space="preserve"> uveden</w:t>
      </w:r>
      <w:r w:rsidR="00405731">
        <w:rPr>
          <w:rFonts w:cs="Arial"/>
          <w:b/>
          <w:sz w:val="20"/>
        </w:rPr>
        <w:t>ých</w:t>
      </w:r>
      <w:r w:rsidR="00C830C9" w:rsidRPr="00F97061">
        <w:rPr>
          <w:rFonts w:cs="Arial"/>
          <w:b/>
          <w:sz w:val="20"/>
        </w:rPr>
        <w:t xml:space="preserve"> v </w:t>
      </w:r>
      <w:r w:rsidR="00A131A1">
        <w:rPr>
          <w:rFonts w:cs="Arial"/>
          <w:b/>
          <w:sz w:val="20"/>
        </w:rPr>
        <w:t>P</w:t>
      </w:r>
      <w:r w:rsidR="00C830C9" w:rsidRPr="00F97061">
        <w:rPr>
          <w:rFonts w:cs="Arial"/>
          <w:b/>
          <w:sz w:val="20"/>
        </w:rPr>
        <w:t xml:space="preserve">říloze č. </w:t>
      </w:r>
      <w:r w:rsidR="00FA1B1D" w:rsidRPr="00F97061">
        <w:rPr>
          <w:rFonts w:cs="Arial"/>
          <w:b/>
          <w:sz w:val="20"/>
        </w:rPr>
        <w:t>2 této smlouvy</w:t>
      </w:r>
      <w:r w:rsidR="00C830C9" w:rsidRPr="00F97061">
        <w:rPr>
          <w:rFonts w:cs="Arial"/>
          <w:b/>
          <w:sz w:val="20"/>
        </w:rPr>
        <w:t xml:space="preserve"> (dále též jen „materiál“). Tento materiál dodá </w:t>
      </w:r>
      <w:r w:rsidR="00FA1B1D" w:rsidRPr="00F97061">
        <w:rPr>
          <w:rFonts w:cs="Arial"/>
          <w:b/>
          <w:sz w:val="20"/>
        </w:rPr>
        <w:t>zhotoviteli</w:t>
      </w:r>
      <w:r w:rsidR="00C830C9" w:rsidRPr="00F97061">
        <w:rPr>
          <w:rFonts w:cs="Arial"/>
          <w:b/>
          <w:sz w:val="20"/>
        </w:rPr>
        <w:t xml:space="preserve"> </w:t>
      </w:r>
      <w:r w:rsidR="00FA1B1D" w:rsidRPr="00F97061">
        <w:rPr>
          <w:rFonts w:cs="Arial"/>
          <w:b/>
          <w:sz w:val="20"/>
        </w:rPr>
        <w:t>o</w:t>
      </w:r>
      <w:r w:rsidR="00C830C9" w:rsidRPr="00F97061">
        <w:rPr>
          <w:rFonts w:cs="Arial"/>
          <w:b/>
          <w:sz w:val="20"/>
        </w:rPr>
        <w:t>bjednatel v rámci svého protiplnění,</w:t>
      </w:r>
      <w:r w:rsidR="000824B7" w:rsidRPr="00F97061">
        <w:rPr>
          <w:rFonts w:cs="Arial"/>
          <w:b/>
          <w:sz w:val="20"/>
        </w:rPr>
        <w:t xml:space="preserve"> za podmínek dále uvedených v této smlouvě</w:t>
      </w:r>
      <w:r w:rsidR="00050B02" w:rsidRPr="00F97061">
        <w:rPr>
          <w:rFonts w:cs="Arial"/>
          <w:b/>
          <w:sz w:val="20"/>
        </w:rPr>
        <w:t xml:space="preserve"> (zejména čl. 6 odst. 6.1</w:t>
      </w:r>
      <w:r w:rsidR="008C42E4">
        <w:rPr>
          <w:rFonts w:cs="Arial"/>
          <w:b/>
          <w:sz w:val="20"/>
        </w:rPr>
        <w:t>3</w:t>
      </w:r>
      <w:r w:rsidR="00050B02" w:rsidRPr="00F97061">
        <w:rPr>
          <w:rFonts w:cs="Arial"/>
          <w:b/>
          <w:sz w:val="20"/>
        </w:rPr>
        <w:t>)</w:t>
      </w:r>
      <w:r w:rsidRPr="00F97061">
        <w:rPr>
          <w:rFonts w:cs="Arial"/>
          <w:b/>
          <w:sz w:val="20"/>
        </w:rPr>
        <w:t>.</w:t>
      </w:r>
      <w:r w:rsidR="00F97061" w:rsidRPr="00F97061">
        <w:rPr>
          <w:rFonts w:cs="Arial"/>
          <w:sz w:val="20"/>
        </w:rPr>
        <w:t xml:space="preserve"> </w:t>
      </w:r>
      <w:r w:rsidR="00F94F97">
        <w:rPr>
          <w:rFonts w:cs="Arial"/>
          <w:sz w:val="20"/>
        </w:rPr>
        <w:t xml:space="preserve">Veškerý ostatní </w:t>
      </w:r>
      <w:r w:rsidR="00F94F97" w:rsidRPr="004532B1">
        <w:rPr>
          <w:rFonts w:cs="Arial"/>
          <w:sz w:val="20"/>
        </w:rPr>
        <w:t>materiál neuvedený v </w:t>
      </w:r>
      <w:r w:rsidR="00A131A1" w:rsidRPr="004532B1">
        <w:rPr>
          <w:rFonts w:cs="Arial"/>
          <w:sz w:val="20"/>
        </w:rPr>
        <w:t>P</w:t>
      </w:r>
      <w:r w:rsidR="00F94F97" w:rsidRPr="004532B1">
        <w:rPr>
          <w:rFonts w:cs="Arial"/>
          <w:sz w:val="20"/>
        </w:rPr>
        <w:t>říloze č. 2 této smlouvy je součástí plnění zhotovitele.</w:t>
      </w:r>
    </w:p>
    <w:p w:rsidR="00F97061" w:rsidRPr="004532B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4532B1">
        <w:rPr>
          <w:rFonts w:cs="Arial"/>
          <w:sz w:val="20"/>
        </w:rPr>
        <w:t xml:space="preserve">Zhotovitel se zavazuje provést </w:t>
      </w:r>
      <w:r w:rsidR="00A131A1" w:rsidRPr="004532B1">
        <w:rPr>
          <w:rFonts w:cs="Arial"/>
          <w:sz w:val="20"/>
        </w:rPr>
        <w:t>výše specifikované dílo na svůj náklad a své nebezpečí</w:t>
      </w:r>
      <w:r w:rsidRPr="004532B1">
        <w:rPr>
          <w:rFonts w:cs="Arial"/>
          <w:sz w:val="20"/>
        </w:rPr>
        <w:t xml:space="preserve"> řádně, kvalitně, včas, za pevnou smluvní cenu takovým způsobem, aby byl zaručen plně funkční, bezpečný a bezporuchový provoz díla</w:t>
      </w:r>
      <w:r w:rsidR="00A131A1" w:rsidRPr="004532B1">
        <w:rPr>
          <w:rFonts w:cs="Arial"/>
          <w:sz w:val="20"/>
        </w:rPr>
        <w:t xml:space="preserve"> a objednatel se zavazuje </w:t>
      </w:r>
      <w:r w:rsidR="00FE6ED4" w:rsidRPr="004532B1">
        <w:rPr>
          <w:rFonts w:cs="Arial"/>
          <w:sz w:val="20"/>
        </w:rPr>
        <w:t xml:space="preserve">řádně </w:t>
      </w:r>
      <w:r w:rsidR="00624E32" w:rsidRPr="004532B1">
        <w:rPr>
          <w:rFonts w:cs="Arial"/>
          <w:sz w:val="20"/>
        </w:rPr>
        <w:t xml:space="preserve">a včas </w:t>
      </w:r>
      <w:r w:rsidR="00FE6ED4" w:rsidRPr="004532B1">
        <w:rPr>
          <w:rFonts w:cs="Arial"/>
          <w:sz w:val="20"/>
        </w:rPr>
        <w:t xml:space="preserve">provedené dílo </w:t>
      </w:r>
      <w:r w:rsidR="00A131A1" w:rsidRPr="004532B1">
        <w:rPr>
          <w:rFonts w:cs="Arial"/>
          <w:sz w:val="20"/>
        </w:rPr>
        <w:t xml:space="preserve">převzít a zaplatit </w:t>
      </w:r>
      <w:r w:rsidR="00624E32" w:rsidRPr="004532B1">
        <w:rPr>
          <w:rFonts w:cs="Arial"/>
          <w:sz w:val="20"/>
        </w:rPr>
        <w:t xml:space="preserve">za něj </w:t>
      </w:r>
      <w:r w:rsidR="00A131A1" w:rsidRPr="004532B1">
        <w:rPr>
          <w:rFonts w:cs="Arial"/>
          <w:sz w:val="20"/>
        </w:rPr>
        <w:t>cenu sjednanou v této smlouvě</w:t>
      </w:r>
      <w:r w:rsidRPr="004532B1">
        <w:rPr>
          <w:rFonts w:cs="Arial"/>
          <w:sz w:val="20"/>
        </w:rPr>
        <w:t>.</w:t>
      </w:r>
    </w:p>
    <w:p w:rsidR="00F97061" w:rsidRPr="004532B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4532B1">
        <w:rPr>
          <w:rFonts w:cs="Arial"/>
          <w:sz w:val="20"/>
        </w:rPr>
        <w:t>Dílo bude zahrnovat veškeré dodávky věcí, prací a služeb, spojených se zhotovením stavby, která bude výsledkem stavebních nebo montážních prací a související projektové činnosti.</w:t>
      </w:r>
    </w:p>
    <w:p w:rsidR="0096132D" w:rsidRPr="004532B1" w:rsidRDefault="0096132D" w:rsidP="00A131A1">
      <w:pPr>
        <w:pStyle w:val="Odstavecseseznamem"/>
        <w:numPr>
          <w:ilvl w:val="1"/>
          <w:numId w:val="34"/>
        </w:numPr>
        <w:spacing w:before="360" w:after="60"/>
        <w:ind w:left="578" w:hanging="578"/>
        <w:contextualSpacing w:val="0"/>
        <w:rPr>
          <w:rFonts w:cs="Arial"/>
          <w:b/>
          <w:sz w:val="20"/>
        </w:rPr>
      </w:pPr>
      <w:r w:rsidRPr="004532B1">
        <w:rPr>
          <w:rFonts w:cs="Arial"/>
          <w:b/>
          <w:sz w:val="20"/>
        </w:rPr>
        <w:t>Popis stávajícího stavu:</w:t>
      </w:r>
    </w:p>
    <w:p w:rsidR="00742091" w:rsidRPr="004532B1" w:rsidRDefault="00742091" w:rsidP="00742091">
      <w:pPr>
        <w:spacing w:after="120"/>
        <w:ind w:left="540"/>
        <w:rPr>
          <w:rFonts w:cs="Arial"/>
          <w:sz w:val="20"/>
        </w:rPr>
      </w:pPr>
      <w:r w:rsidRPr="004532B1">
        <w:rPr>
          <w:rFonts w:cs="Arial"/>
          <w:sz w:val="20"/>
        </w:rPr>
        <w:t>Sekundární 4 - trubkové rozvody ústředního topení (ÚT) předmětné větve slouží pro  zásobování topnou vodou odběratelů v okrsku výměníkové stanice č. 36 v Mostě, ulici Prokopa Holého</w:t>
      </w:r>
      <w:r w:rsidRPr="004532B1">
        <w:t>.</w:t>
      </w:r>
      <w:r w:rsidRPr="004532B1">
        <w:rPr>
          <w:rFonts w:cs="Arial"/>
          <w:sz w:val="20"/>
        </w:rPr>
        <w:t xml:space="preserve"> Jedná se o domy č. p. 155, 157 a pro č. p. 159, 160, 1394.</w:t>
      </w:r>
      <w:r w:rsidRPr="004532B1">
        <w:rPr>
          <w:rFonts w:cs="Arial"/>
          <w:bCs/>
          <w:sz w:val="20"/>
        </w:rPr>
        <w:t xml:space="preserve"> </w:t>
      </w:r>
    </w:p>
    <w:p w:rsidR="00742091" w:rsidRPr="004532B1" w:rsidRDefault="00742091" w:rsidP="00742091">
      <w:pPr>
        <w:spacing w:before="60"/>
        <w:ind w:left="567"/>
        <w:rPr>
          <w:rFonts w:cs="Arial"/>
          <w:sz w:val="20"/>
        </w:rPr>
      </w:pPr>
      <w:r w:rsidRPr="004532B1">
        <w:rPr>
          <w:rFonts w:cs="Arial"/>
          <w:bCs/>
          <w:sz w:val="20"/>
        </w:rPr>
        <w:t>V současné době je zásobování topnou vodou členěno na dvě větve začínající v šachtě u objektu č. p. 154. První větev sestavená ze 4 trubek zásobuje č. p. 155 a 157, druhá složená také ze 4 trubek prochází odpojeným č. p. 154 až k objektu č. p. 1393, kde se větev dále rozbočuje na dvě odbočky. První větev prochází domem č. p. 1393 (odpojeno) a zásobuje odběratele č. p. 1394 a druhá větev zásobuje odběratele č. p. 160 a 159.</w:t>
      </w:r>
    </w:p>
    <w:p w:rsidR="00742091" w:rsidRPr="004532B1" w:rsidRDefault="00742091" w:rsidP="00742091">
      <w:pPr>
        <w:spacing w:before="60"/>
        <w:ind w:left="567"/>
        <w:rPr>
          <w:rFonts w:cs="Arial"/>
          <w:sz w:val="20"/>
        </w:rPr>
      </w:pPr>
      <w:r w:rsidRPr="004532B1">
        <w:rPr>
          <w:rFonts w:cs="Arial"/>
          <w:sz w:val="20"/>
        </w:rPr>
        <w:t xml:space="preserve">Stávající rozvody jsou uloženy v průchozím topném kanále nebo prochází objekty, jak je zřejmé z projektové </w:t>
      </w:r>
      <w:r w:rsidR="00E97AB4" w:rsidRPr="004532B1">
        <w:rPr>
          <w:rFonts w:cs="Arial"/>
          <w:sz w:val="20"/>
        </w:rPr>
        <w:t>dokumentace</w:t>
      </w:r>
      <w:r w:rsidRPr="004532B1">
        <w:rPr>
          <w:rFonts w:cs="Arial"/>
          <w:sz w:val="20"/>
        </w:rPr>
        <w:t>.</w:t>
      </w:r>
    </w:p>
    <w:p w:rsidR="00742091" w:rsidRPr="004532B1" w:rsidRDefault="00742091" w:rsidP="00742091">
      <w:pPr>
        <w:spacing w:after="120"/>
        <w:ind w:left="540"/>
        <w:rPr>
          <w:rFonts w:cs="Arial"/>
          <w:sz w:val="20"/>
        </w:rPr>
      </w:pPr>
    </w:p>
    <w:p w:rsidR="00742091" w:rsidRPr="004532B1" w:rsidRDefault="00742091" w:rsidP="00742091">
      <w:pPr>
        <w:tabs>
          <w:tab w:val="left" w:pos="567"/>
        </w:tabs>
        <w:rPr>
          <w:rFonts w:cs="Arial"/>
          <w:b/>
          <w:sz w:val="20"/>
        </w:rPr>
      </w:pPr>
      <w:r w:rsidRPr="004532B1">
        <w:rPr>
          <w:rFonts w:cs="Arial"/>
          <w:sz w:val="20"/>
        </w:rPr>
        <w:tab/>
      </w:r>
      <w:r w:rsidRPr="004532B1">
        <w:rPr>
          <w:rFonts w:cs="Arial"/>
          <w:b/>
          <w:sz w:val="20"/>
        </w:rPr>
        <w:t xml:space="preserve">Základní parametry tepelné sítě: </w:t>
      </w:r>
    </w:p>
    <w:p w:rsidR="00742091" w:rsidRPr="004532B1" w:rsidRDefault="00742091" w:rsidP="00742091">
      <w:pPr>
        <w:pStyle w:val="Zkladntext2"/>
        <w:spacing w:after="0" w:line="360" w:lineRule="auto"/>
        <w:ind w:firstLine="567"/>
        <w:rPr>
          <w:rFonts w:cs="Arial"/>
          <w:sz w:val="20"/>
        </w:rPr>
      </w:pPr>
      <w:r w:rsidRPr="004532B1">
        <w:rPr>
          <w:rFonts w:cs="Arial"/>
          <w:sz w:val="20"/>
        </w:rPr>
        <w:tab/>
      </w:r>
      <w:r w:rsidRPr="004532B1">
        <w:rPr>
          <w:rFonts w:cs="Arial"/>
          <w:sz w:val="20"/>
        </w:rPr>
        <w:tab/>
      </w:r>
      <w:r w:rsidRPr="004532B1">
        <w:rPr>
          <w:rFonts w:cs="Arial"/>
          <w:sz w:val="20"/>
        </w:rPr>
        <w:tab/>
        <w:t xml:space="preserve">Médium </w:t>
      </w:r>
      <w:r w:rsidRPr="004532B1">
        <w:rPr>
          <w:rFonts w:cs="Arial"/>
          <w:sz w:val="20"/>
        </w:rPr>
        <w:tab/>
      </w:r>
      <w:r w:rsidRPr="004532B1">
        <w:rPr>
          <w:rFonts w:cs="Arial"/>
          <w:sz w:val="20"/>
        </w:rPr>
        <w:tab/>
      </w:r>
      <w:r w:rsidRPr="004532B1">
        <w:rPr>
          <w:rFonts w:cs="Arial"/>
          <w:sz w:val="20"/>
        </w:rPr>
        <w:tab/>
      </w:r>
      <w:r w:rsidRPr="004532B1">
        <w:rPr>
          <w:rFonts w:cs="Arial"/>
          <w:sz w:val="20"/>
        </w:rPr>
        <w:tab/>
      </w:r>
      <w:r w:rsidRPr="004532B1">
        <w:rPr>
          <w:rFonts w:cs="Arial"/>
          <w:sz w:val="20"/>
        </w:rPr>
        <w:tab/>
        <w:t>topná voda (ÚT)</w:t>
      </w:r>
    </w:p>
    <w:p w:rsidR="00742091" w:rsidRPr="004532B1" w:rsidRDefault="00742091" w:rsidP="00742091">
      <w:pPr>
        <w:pStyle w:val="Zkladntext2"/>
        <w:spacing w:after="0" w:line="360" w:lineRule="auto"/>
        <w:rPr>
          <w:rFonts w:cs="Arial"/>
          <w:sz w:val="20"/>
        </w:rPr>
      </w:pPr>
      <w:r w:rsidRPr="004532B1">
        <w:rPr>
          <w:rFonts w:cs="Arial"/>
          <w:sz w:val="20"/>
        </w:rPr>
        <w:tab/>
      </w:r>
      <w:r w:rsidRPr="004532B1">
        <w:rPr>
          <w:rFonts w:cs="Arial"/>
          <w:sz w:val="20"/>
        </w:rPr>
        <w:tab/>
      </w:r>
      <w:r w:rsidRPr="004532B1">
        <w:rPr>
          <w:rFonts w:cs="Arial"/>
          <w:sz w:val="20"/>
        </w:rPr>
        <w:tab/>
        <w:t>Max. provozní teplota</w:t>
      </w:r>
      <w:r w:rsidRPr="004532B1">
        <w:rPr>
          <w:rFonts w:cs="Arial"/>
          <w:sz w:val="20"/>
        </w:rPr>
        <w:tab/>
      </w:r>
      <w:r w:rsidRPr="004532B1">
        <w:rPr>
          <w:rFonts w:cs="Arial"/>
          <w:sz w:val="20"/>
        </w:rPr>
        <w:tab/>
      </w:r>
      <w:r w:rsidRPr="004532B1">
        <w:rPr>
          <w:rFonts w:cs="Arial"/>
          <w:sz w:val="20"/>
        </w:rPr>
        <w:tab/>
      </w:r>
      <w:r w:rsidRPr="004532B1">
        <w:rPr>
          <w:rFonts w:cs="Arial"/>
          <w:sz w:val="20"/>
        </w:rPr>
        <w:tab/>
        <w:t>90°C</w:t>
      </w:r>
    </w:p>
    <w:p w:rsidR="00742091" w:rsidRPr="004532B1" w:rsidRDefault="00742091" w:rsidP="00742091">
      <w:pPr>
        <w:pStyle w:val="Zkladntext2"/>
        <w:spacing w:after="0" w:line="240" w:lineRule="auto"/>
        <w:rPr>
          <w:rFonts w:cs="Arial"/>
          <w:sz w:val="20"/>
        </w:rPr>
      </w:pPr>
      <w:r w:rsidRPr="004532B1">
        <w:rPr>
          <w:rFonts w:cs="Arial"/>
          <w:sz w:val="20"/>
        </w:rPr>
        <w:tab/>
      </w:r>
      <w:r w:rsidRPr="004532B1">
        <w:rPr>
          <w:rFonts w:cs="Arial"/>
          <w:sz w:val="20"/>
        </w:rPr>
        <w:tab/>
      </w:r>
      <w:r w:rsidRPr="004532B1">
        <w:rPr>
          <w:rFonts w:cs="Arial"/>
          <w:sz w:val="20"/>
        </w:rPr>
        <w:tab/>
        <w:t>Teplotní spád</w:t>
      </w:r>
      <w:r w:rsidRPr="004532B1">
        <w:rPr>
          <w:rFonts w:cs="Arial"/>
          <w:sz w:val="20"/>
        </w:rPr>
        <w:tab/>
        <w:t>*</w:t>
      </w:r>
      <w:r w:rsidRPr="004532B1">
        <w:rPr>
          <w:rFonts w:cs="Arial"/>
          <w:sz w:val="20"/>
        </w:rPr>
        <w:tab/>
      </w:r>
      <w:r w:rsidRPr="004532B1">
        <w:rPr>
          <w:rFonts w:cs="Arial"/>
          <w:sz w:val="20"/>
        </w:rPr>
        <w:tab/>
      </w:r>
      <w:r w:rsidRPr="004532B1">
        <w:rPr>
          <w:rFonts w:cs="Arial"/>
          <w:sz w:val="20"/>
        </w:rPr>
        <w:tab/>
      </w:r>
      <w:r w:rsidRPr="004532B1">
        <w:rPr>
          <w:rFonts w:cs="Arial"/>
          <w:sz w:val="20"/>
        </w:rPr>
        <w:tab/>
        <w:t>80/60°C (teoretický)</w:t>
      </w:r>
    </w:p>
    <w:p w:rsidR="00742091" w:rsidRPr="004532B1" w:rsidRDefault="00742091" w:rsidP="00742091">
      <w:pPr>
        <w:pStyle w:val="Zkladntext2"/>
        <w:spacing w:after="0" w:line="360" w:lineRule="auto"/>
        <w:ind w:left="5664" w:firstLine="709"/>
        <w:rPr>
          <w:rFonts w:cs="Arial"/>
          <w:sz w:val="20"/>
        </w:rPr>
      </w:pPr>
      <w:r w:rsidRPr="004532B1">
        <w:rPr>
          <w:rFonts w:cs="Arial"/>
          <w:sz w:val="20"/>
        </w:rPr>
        <w:t>(</w:t>
      </w:r>
      <w:proofErr w:type="spellStart"/>
      <w:r w:rsidRPr="004532B1">
        <w:rPr>
          <w:rFonts w:cs="Arial"/>
          <w:sz w:val="20"/>
        </w:rPr>
        <w:t>ekvitermní</w:t>
      </w:r>
      <w:proofErr w:type="spellEnd"/>
      <w:r w:rsidRPr="004532B1">
        <w:rPr>
          <w:rFonts w:cs="Arial"/>
          <w:sz w:val="20"/>
        </w:rPr>
        <w:t xml:space="preserve"> regulace; -12°C)</w:t>
      </w:r>
    </w:p>
    <w:p w:rsidR="00742091" w:rsidRPr="004532B1" w:rsidRDefault="00742091" w:rsidP="00742091">
      <w:pPr>
        <w:pStyle w:val="Zkladntext2"/>
        <w:spacing w:after="0" w:line="360" w:lineRule="auto"/>
        <w:rPr>
          <w:rFonts w:cs="Arial"/>
          <w:sz w:val="20"/>
        </w:rPr>
      </w:pPr>
      <w:r w:rsidRPr="004532B1">
        <w:rPr>
          <w:rFonts w:cs="Arial"/>
          <w:sz w:val="20"/>
        </w:rPr>
        <w:tab/>
      </w:r>
      <w:r w:rsidRPr="004532B1">
        <w:rPr>
          <w:rFonts w:cs="Arial"/>
          <w:sz w:val="20"/>
        </w:rPr>
        <w:tab/>
      </w:r>
      <w:r w:rsidRPr="004532B1">
        <w:rPr>
          <w:rFonts w:cs="Arial"/>
          <w:sz w:val="20"/>
        </w:rPr>
        <w:tab/>
        <w:t>Max. přetlak</w:t>
      </w:r>
      <w:r w:rsidRPr="004532B1">
        <w:rPr>
          <w:rFonts w:cs="Arial"/>
          <w:sz w:val="20"/>
        </w:rPr>
        <w:tab/>
      </w:r>
      <w:r w:rsidRPr="004532B1">
        <w:rPr>
          <w:rFonts w:cs="Arial"/>
          <w:sz w:val="20"/>
        </w:rPr>
        <w:tab/>
      </w:r>
      <w:r w:rsidRPr="004532B1">
        <w:rPr>
          <w:rFonts w:cs="Arial"/>
          <w:sz w:val="20"/>
        </w:rPr>
        <w:tab/>
      </w:r>
      <w:r w:rsidRPr="004532B1">
        <w:rPr>
          <w:rFonts w:cs="Arial"/>
          <w:sz w:val="20"/>
        </w:rPr>
        <w:tab/>
      </w:r>
      <w:r w:rsidRPr="004532B1">
        <w:rPr>
          <w:rFonts w:cs="Arial"/>
          <w:sz w:val="20"/>
        </w:rPr>
        <w:tab/>
        <w:t xml:space="preserve">0,55 </w:t>
      </w:r>
      <w:proofErr w:type="spellStart"/>
      <w:r w:rsidRPr="004532B1">
        <w:rPr>
          <w:rFonts w:cs="Arial"/>
          <w:sz w:val="20"/>
        </w:rPr>
        <w:t>MPa</w:t>
      </w:r>
      <w:proofErr w:type="spellEnd"/>
      <w:r w:rsidRPr="004532B1">
        <w:rPr>
          <w:rFonts w:cs="Arial"/>
          <w:sz w:val="20"/>
        </w:rPr>
        <w:t xml:space="preserve"> (zdroj)</w:t>
      </w:r>
    </w:p>
    <w:p w:rsidR="00742091" w:rsidRPr="004532B1" w:rsidRDefault="00742091" w:rsidP="00742091">
      <w:pPr>
        <w:tabs>
          <w:tab w:val="left" w:pos="2127"/>
          <w:tab w:val="left" w:pos="2580"/>
          <w:tab w:val="left" w:pos="4678"/>
        </w:tabs>
        <w:ind w:left="709"/>
        <w:rPr>
          <w:rFonts w:cs="Arial"/>
          <w:sz w:val="20"/>
        </w:rPr>
      </w:pPr>
      <w:r w:rsidRPr="004532B1">
        <w:rPr>
          <w:rFonts w:cs="Arial"/>
          <w:sz w:val="20"/>
        </w:rPr>
        <w:tab/>
        <w:t>Provozovaný diferenční tlak čerpadla</w:t>
      </w:r>
      <w:r w:rsidRPr="004532B1">
        <w:rPr>
          <w:rFonts w:cs="Arial"/>
          <w:sz w:val="20"/>
        </w:rPr>
        <w:tab/>
      </w:r>
      <w:r w:rsidRPr="004532B1">
        <w:rPr>
          <w:rFonts w:cs="Arial"/>
          <w:sz w:val="20"/>
        </w:rPr>
        <w:tab/>
        <w:t xml:space="preserve">68 </w:t>
      </w:r>
      <w:proofErr w:type="spellStart"/>
      <w:r w:rsidRPr="004532B1">
        <w:rPr>
          <w:rFonts w:cs="Arial"/>
          <w:sz w:val="20"/>
        </w:rPr>
        <w:t>kPa</w:t>
      </w:r>
      <w:proofErr w:type="spellEnd"/>
      <w:r w:rsidRPr="004532B1">
        <w:rPr>
          <w:rFonts w:cs="Arial"/>
          <w:sz w:val="20"/>
        </w:rPr>
        <w:t xml:space="preserve"> (na zdroji)</w:t>
      </w:r>
    </w:p>
    <w:p w:rsidR="00742091" w:rsidRPr="004532B1" w:rsidRDefault="00742091" w:rsidP="00742091">
      <w:pPr>
        <w:pStyle w:val="Zkladntext2"/>
        <w:spacing w:after="0" w:line="360" w:lineRule="auto"/>
        <w:rPr>
          <w:rFonts w:cs="Arial"/>
          <w:sz w:val="20"/>
        </w:rPr>
      </w:pPr>
      <w:r w:rsidRPr="004532B1">
        <w:rPr>
          <w:rFonts w:cs="Arial"/>
          <w:sz w:val="20"/>
        </w:rPr>
        <w:tab/>
      </w:r>
      <w:r w:rsidRPr="004532B1">
        <w:rPr>
          <w:rFonts w:cs="Arial"/>
          <w:sz w:val="20"/>
        </w:rPr>
        <w:tab/>
      </w:r>
      <w:r w:rsidRPr="004532B1">
        <w:rPr>
          <w:rFonts w:cs="Arial"/>
          <w:sz w:val="20"/>
        </w:rPr>
        <w:tab/>
        <w:t xml:space="preserve">Provedení                 </w:t>
      </w:r>
      <w:r w:rsidRPr="004532B1">
        <w:rPr>
          <w:rFonts w:cs="Arial"/>
          <w:sz w:val="20"/>
        </w:rPr>
        <w:tab/>
      </w:r>
      <w:r w:rsidRPr="004532B1">
        <w:rPr>
          <w:rFonts w:cs="Arial"/>
          <w:sz w:val="20"/>
        </w:rPr>
        <w:tab/>
      </w:r>
      <w:r w:rsidRPr="004532B1">
        <w:rPr>
          <w:rFonts w:cs="Arial"/>
          <w:sz w:val="20"/>
        </w:rPr>
        <w:tab/>
      </w:r>
      <w:r w:rsidRPr="004532B1">
        <w:rPr>
          <w:rFonts w:cs="Arial"/>
          <w:sz w:val="20"/>
        </w:rPr>
        <w:tab/>
        <w:t>klasické, předizolované</w:t>
      </w:r>
    </w:p>
    <w:p w:rsidR="00742091" w:rsidRPr="004532B1" w:rsidRDefault="00742091" w:rsidP="00742091">
      <w:pPr>
        <w:pStyle w:val="Zkladntext2"/>
        <w:spacing w:after="0" w:line="360" w:lineRule="auto"/>
        <w:rPr>
          <w:rFonts w:cs="Arial"/>
          <w:sz w:val="20"/>
        </w:rPr>
      </w:pPr>
      <w:r w:rsidRPr="004532B1">
        <w:rPr>
          <w:rFonts w:cs="Arial"/>
          <w:sz w:val="20"/>
        </w:rPr>
        <w:tab/>
      </w:r>
      <w:r w:rsidRPr="004532B1">
        <w:rPr>
          <w:rFonts w:cs="Arial"/>
          <w:sz w:val="20"/>
        </w:rPr>
        <w:tab/>
      </w:r>
      <w:r w:rsidRPr="004532B1">
        <w:rPr>
          <w:rFonts w:cs="Arial"/>
          <w:sz w:val="20"/>
        </w:rPr>
        <w:tab/>
        <w:t>Tlaková třída potrubí</w:t>
      </w:r>
      <w:r w:rsidRPr="004532B1">
        <w:rPr>
          <w:rFonts w:cs="Arial"/>
          <w:sz w:val="20"/>
        </w:rPr>
        <w:tab/>
      </w:r>
      <w:r w:rsidRPr="004532B1">
        <w:rPr>
          <w:rFonts w:cs="Arial"/>
          <w:sz w:val="20"/>
        </w:rPr>
        <w:tab/>
      </w:r>
      <w:r w:rsidRPr="004532B1">
        <w:rPr>
          <w:rFonts w:cs="Arial"/>
          <w:sz w:val="20"/>
        </w:rPr>
        <w:tab/>
      </w:r>
      <w:r w:rsidRPr="004532B1">
        <w:rPr>
          <w:rFonts w:cs="Arial"/>
          <w:sz w:val="20"/>
        </w:rPr>
        <w:tab/>
        <w:t>PN 25</w:t>
      </w:r>
    </w:p>
    <w:p w:rsidR="00742091" w:rsidRPr="004532B1" w:rsidRDefault="00742091" w:rsidP="00742091">
      <w:pPr>
        <w:pStyle w:val="Zkladntext2"/>
        <w:spacing w:after="0" w:line="360" w:lineRule="auto"/>
        <w:rPr>
          <w:rFonts w:cs="Arial"/>
          <w:sz w:val="20"/>
        </w:rPr>
      </w:pPr>
      <w:r w:rsidRPr="004532B1">
        <w:rPr>
          <w:rFonts w:cs="Arial"/>
          <w:sz w:val="20"/>
        </w:rPr>
        <w:tab/>
      </w:r>
      <w:r w:rsidRPr="004532B1">
        <w:rPr>
          <w:rFonts w:cs="Arial"/>
          <w:sz w:val="20"/>
        </w:rPr>
        <w:tab/>
      </w:r>
      <w:r w:rsidRPr="004532B1">
        <w:rPr>
          <w:rFonts w:cs="Arial"/>
          <w:sz w:val="20"/>
        </w:rPr>
        <w:tab/>
        <w:t>Tlaková třída armatur</w:t>
      </w:r>
      <w:r w:rsidRPr="004532B1">
        <w:rPr>
          <w:rFonts w:cs="Arial"/>
          <w:sz w:val="20"/>
        </w:rPr>
        <w:tab/>
      </w:r>
      <w:r w:rsidRPr="004532B1">
        <w:rPr>
          <w:rFonts w:cs="Arial"/>
          <w:sz w:val="20"/>
        </w:rPr>
        <w:tab/>
      </w:r>
      <w:r w:rsidRPr="004532B1">
        <w:rPr>
          <w:rFonts w:cs="Arial"/>
          <w:sz w:val="20"/>
        </w:rPr>
        <w:tab/>
      </w:r>
      <w:r w:rsidRPr="004532B1">
        <w:rPr>
          <w:rFonts w:cs="Arial"/>
          <w:sz w:val="20"/>
        </w:rPr>
        <w:tab/>
        <w:t>PN 16</w:t>
      </w:r>
    </w:p>
    <w:p w:rsidR="00742091" w:rsidRPr="004532B1" w:rsidRDefault="00742091" w:rsidP="00742091">
      <w:pPr>
        <w:pStyle w:val="Zkladntext2"/>
        <w:spacing w:after="0" w:line="360" w:lineRule="auto"/>
        <w:ind w:left="6372" w:hanging="4242"/>
        <w:rPr>
          <w:rFonts w:cs="Arial"/>
          <w:sz w:val="20"/>
        </w:rPr>
      </w:pPr>
      <w:r w:rsidRPr="004532B1">
        <w:rPr>
          <w:rFonts w:cs="Arial"/>
          <w:sz w:val="20"/>
        </w:rPr>
        <w:t>Délka nového potrubí</w:t>
      </w:r>
      <w:r w:rsidRPr="004532B1">
        <w:rPr>
          <w:rFonts w:cs="Arial"/>
          <w:sz w:val="20"/>
        </w:rPr>
        <w:tab/>
      </w:r>
      <w:r w:rsidRPr="004532B1">
        <w:rPr>
          <w:rFonts w:cs="Arial"/>
          <w:b/>
          <w:sz w:val="20"/>
        </w:rPr>
        <w:t>cca 301 m</w:t>
      </w:r>
      <w:r w:rsidRPr="004532B1">
        <w:rPr>
          <w:rFonts w:cs="Arial"/>
          <w:sz w:val="20"/>
        </w:rPr>
        <w:t>, z toho cca 30m přeložka – vymístění z domu č. p. 154</w:t>
      </w:r>
    </w:p>
    <w:p w:rsidR="00742091" w:rsidRPr="004532B1" w:rsidRDefault="00742091" w:rsidP="00742091">
      <w:pPr>
        <w:tabs>
          <w:tab w:val="left" w:pos="4678"/>
        </w:tabs>
        <w:rPr>
          <w:rFonts w:cs="Arial"/>
          <w:i/>
          <w:sz w:val="20"/>
        </w:rPr>
      </w:pPr>
      <w:r w:rsidRPr="004532B1">
        <w:rPr>
          <w:rFonts w:cs="Arial"/>
          <w:i/>
          <w:sz w:val="20"/>
        </w:rPr>
        <w:tab/>
      </w:r>
      <w:r w:rsidRPr="004532B1">
        <w:rPr>
          <w:rFonts w:cs="Arial"/>
          <w:i/>
          <w:sz w:val="20"/>
        </w:rPr>
        <w:tab/>
      </w:r>
      <w:r w:rsidRPr="004532B1">
        <w:rPr>
          <w:rFonts w:cs="Arial"/>
          <w:i/>
          <w:sz w:val="20"/>
        </w:rPr>
        <w:tab/>
        <w:t>*nutno brát zřetel na reálné teplotní spády.</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D23E36"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D23E36">
        <w:rPr>
          <w:rFonts w:cs="Arial"/>
          <w:bCs/>
          <w:sz w:val="20"/>
        </w:rPr>
        <w:t>předpisům ČR</w:t>
      </w:r>
      <w:r w:rsidR="00B50026" w:rsidRPr="00D23E36">
        <w:rPr>
          <w:rFonts w:cs="Arial"/>
          <w:bCs/>
          <w:sz w:val="20"/>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w:t>
      </w:r>
      <w:proofErr w:type="spellStart"/>
      <w:r w:rsidRPr="001C1701">
        <w:rPr>
          <w:rFonts w:cs="Arial"/>
          <w:sz w:val="20"/>
        </w:rPr>
        <w:t>kalníků</w:t>
      </w:r>
      <w:proofErr w:type="spellEnd"/>
      <w:r w:rsidRPr="001C1701">
        <w:rPr>
          <w:rFonts w:cs="Arial"/>
          <w:sz w:val="20"/>
        </w:rPr>
        <w:t xml:space="preserve">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8576EA" w:rsidRDefault="00F74A25" w:rsidP="008576EA">
      <w:pPr>
        <w:pStyle w:val="Odstavecseseznamem"/>
        <w:numPr>
          <w:ilvl w:val="2"/>
          <w:numId w:val="34"/>
        </w:numPr>
        <w:tabs>
          <w:tab w:val="num" w:pos="1418"/>
        </w:tabs>
        <w:spacing w:before="120"/>
        <w:contextualSpacing w:val="0"/>
        <w:rPr>
          <w:rFonts w:cs="Arial"/>
          <w:sz w:val="20"/>
        </w:rPr>
      </w:pPr>
      <w:r w:rsidRPr="00B8044A">
        <w:rPr>
          <w:rFonts w:cs="Arial"/>
          <w:sz w:val="20"/>
        </w:rPr>
        <w:t>K rekonstrukci určitých částí trasy, které jsou blíže specifikovány v projektové dokumentaci</w:t>
      </w:r>
      <w:r>
        <w:rPr>
          <w:rFonts w:cs="Arial"/>
          <w:sz w:val="20"/>
        </w:rPr>
        <w:t>,</w:t>
      </w:r>
      <w:r w:rsidRPr="00C16821">
        <w:rPr>
          <w:rFonts w:cs="Arial"/>
          <w:sz w:val="20"/>
        </w:rPr>
        <w:t xml:space="preserve"> </w:t>
      </w:r>
      <w:r w:rsidR="00383DA9" w:rsidRPr="00C16821">
        <w:rPr>
          <w:rFonts w:cs="Arial"/>
          <w:sz w:val="20"/>
        </w:rPr>
        <w:t>bude použit</w:t>
      </w:r>
      <w:r w:rsidR="001E213C" w:rsidRPr="00C16821">
        <w:rPr>
          <w:rFonts w:cs="Arial"/>
          <w:sz w:val="20"/>
        </w:rPr>
        <w:t>o</w:t>
      </w:r>
      <w:r w:rsidR="00383DA9" w:rsidRPr="00C16821">
        <w:rPr>
          <w:rFonts w:cs="Arial"/>
          <w:sz w:val="20"/>
        </w:rPr>
        <w:t xml:space="preserve"> potrubí v</w:t>
      </w:r>
      <w:r w:rsidR="001E213C" w:rsidRPr="00C16821">
        <w:rPr>
          <w:rFonts w:cs="Arial"/>
          <w:sz w:val="20"/>
        </w:rPr>
        <w:t xml:space="preserve"> předizolovaném systému v </w:t>
      </w:r>
      <w:r w:rsidR="00383DA9"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986164">
        <w:rPr>
          <w:rFonts w:cs="Arial"/>
          <w:sz w:val="20"/>
        </w:rPr>
        <w:t>P</w:t>
      </w:r>
      <w:r w:rsidR="004E57B4" w:rsidRPr="00C16821">
        <w:rPr>
          <w:rFonts w:cs="Arial"/>
          <w:sz w:val="20"/>
        </w:rPr>
        <w:t>říloze č. 2 této smlouvy. Vešker</w:t>
      </w:r>
      <w:r w:rsidR="00986164">
        <w:rPr>
          <w:rFonts w:cs="Arial"/>
          <w:sz w:val="20"/>
        </w:rPr>
        <w:t>ý ostatní materiál neuvedený v P</w:t>
      </w:r>
      <w:r w:rsidR="004E57B4" w:rsidRPr="00C16821">
        <w:rPr>
          <w:rFonts w:cs="Arial"/>
          <w:sz w:val="20"/>
        </w:rPr>
        <w:t>říloze č. 2 této smlouvy je součástí plnění zhotovitele</w:t>
      </w:r>
      <w:r w:rsidR="00EA29D2" w:rsidRPr="00C16821">
        <w:rPr>
          <w:rFonts w:cs="Arial"/>
          <w:sz w:val="20"/>
        </w:rPr>
        <w:t>.</w:t>
      </w:r>
    </w:p>
    <w:p w:rsidR="008576EA" w:rsidRPr="00FE3E03" w:rsidRDefault="00383DA9" w:rsidP="008576EA">
      <w:pPr>
        <w:pStyle w:val="Odstavecseseznamem"/>
        <w:numPr>
          <w:ilvl w:val="2"/>
          <w:numId w:val="34"/>
        </w:numPr>
        <w:tabs>
          <w:tab w:val="num" w:pos="1418"/>
        </w:tabs>
        <w:spacing w:before="120"/>
        <w:contextualSpacing w:val="0"/>
        <w:rPr>
          <w:rFonts w:cs="Arial"/>
          <w:sz w:val="20"/>
        </w:rPr>
      </w:pPr>
      <w:r w:rsidRPr="00FE3E03">
        <w:rPr>
          <w:rFonts w:cs="Arial"/>
          <w:sz w:val="20"/>
        </w:rPr>
        <w:t xml:space="preserve">Provedení měření o funkčnosti „alarm systému“ – provedení tzv. nultého měření </w:t>
      </w:r>
      <w:proofErr w:type="spellStart"/>
      <w:r w:rsidRPr="00FE3E03">
        <w:rPr>
          <w:rFonts w:cs="Arial"/>
          <w:sz w:val="20"/>
        </w:rPr>
        <w:t>reflektometrickou</w:t>
      </w:r>
      <w:proofErr w:type="spellEnd"/>
      <w:r w:rsidRPr="00FE3E03">
        <w:rPr>
          <w:rFonts w:cs="Arial"/>
          <w:sz w:val="20"/>
        </w:rPr>
        <w:t xml:space="preserve"> metodou s tiskovým výstupem (graf).</w:t>
      </w:r>
      <w:r w:rsidR="0096132D" w:rsidRPr="00FE3E03">
        <w:rPr>
          <w:rFonts w:cs="Arial"/>
          <w:sz w:val="20"/>
        </w:rPr>
        <w:t xml:space="preserve"> </w:t>
      </w:r>
    </w:p>
    <w:p w:rsidR="00FB32BE" w:rsidRPr="00F74A25" w:rsidRDefault="003969BD" w:rsidP="008576EA">
      <w:pPr>
        <w:pStyle w:val="Odstavecseseznamem"/>
        <w:numPr>
          <w:ilvl w:val="2"/>
          <w:numId w:val="34"/>
        </w:numPr>
        <w:tabs>
          <w:tab w:val="num" w:pos="1418"/>
        </w:tabs>
        <w:spacing w:before="120"/>
        <w:contextualSpacing w:val="0"/>
        <w:rPr>
          <w:rFonts w:cs="Arial"/>
          <w:sz w:val="20"/>
        </w:rPr>
      </w:pPr>
      <w:r w:rsidRPr="00F74A25">
        <w:rPr>
          <w:rFonts w:cs="Arial"/>
          <w:bCs/>
          <w:sz w:val="20"/>
        </w:rPr>
        <w:t>Případně o</w:t>
      </w:r>
      <w:r w:rsidR="00FB32BE" w:rsidRPr="00F74A25">
        <w:rPr>
          <w:rFonts w:cs="Arial"/>
          <w:bCs/>
          <w:sz w:val="20"/>
        </w:rPr>
        <w:t>plocené areály (zahrady) dotčené realizací stavby budou po dobu stavby provizorně oploceny a zajištěny proti vstupu neoprávněných osob.</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 xml:space="preserve">Uložení veškerých odpadů ve smyslu zákona č. 185/2001 Sb. a </w:t>
      </w:r>
      <w:proofErr w:type="spellStart"/>
      <w:r w:rsidRPr="00FE3E03">
        <w:rPr>
          <w:rFonts w:cs="Arial"/>
          <w:sz w:val="20"/>
        </w:rPr>
        <w:t>vyhl</w:t>
      </w:r>
      <w:proofErr w:type="spellEnd"/>
      <w:r w:rsidRPr="00FE3E03">
        <w:rPr>
          <w:rFonts w:cs="Arial"/>
          <w:sz w:val="20"/>
        </w:rPr>
        <w:t>. MŽP ČR č. 381/2001 Sb.</w:t>
      </w:r>
      <w:r w:rsidR="00B50026" w:rsidRPr="00FE3E03">
        <w:rPr>
          <w:rFonts w:cs="Arial"/>
          <w:sz w:val="20"/>
        </w:rPr>
        <w:t>, vše</w:t>
      </w:r>
      <w:r w:rsidRPr="00FE3E03">
        <w:rPr>
          <w:rFonts w:cs="Arial"/>
          <w:sz w:val="20"/>
        </w:rPr>
        <w:t xml:space="preserve"> v platném znění.</w:t>
      </w:r>
    </w:p>
    <w:p w:rsidR="00115D3B" w:rsidRPr="004532B1"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FE3E03">
        <w:rPr>
          <w:rFonts w:cs="Arial"/>
          <w:sz w:val="20"/>
        </w:rPr>
        <w:t xml:space="preserve">v </w:t>
      </w:r>
      <w:r w:rsidRPr="004532B1">
        <w:rPr>
          <w:rFonts w:cs="Arial"/>
          <w:sz w:val="20"/>
        </w:rPr>
        <w:t xml:space="preserve">souladu s § 125 zákona č. 183/2006 Sb., stavební zákon, v platném znění </w:t>
      </w:r>
      <w:r w:rsidRPr="004532B1">
        <w:rPr>
          <w:rFonts w:cs="Arial"/>
          <w:bCs/>
          <w:sz w:val="20"/>
        </w:rPr>
        <w:t xml:space="preserve">v rozsahu, který odpovídá § 4 a příloze č. 7 </w:t>
      </w:r>
      <w:proofErr w:type="spellStart"/>
      <w:r w:rsidRPr="004532B1">
        <w:rPr>
          <w:rFonts w:cs="Arial"/>
          <w:bCs/>
          <w:sz w:val="20"/>
        </w:rPr>
        <w:t>vyhl</w:t>
      </w:r>
      <w:proofErr w:type="spellEnd"/>
      <w:r w:rsidRPr="004532B1">
        <w:rPr>
          <w:rFonts w:cs="Arial"/>
          <w:bCs/>
          <w:sz w:val="20"/>
        </w:rPr>
        <w:t>. č. 499/2006 Sb., o dokumentaci staveb, v platném znění.</w:t>
      </w:r>
      <w:r w:rsidRPr="004532B1">
        <w:rPr>
          <w:rFonts w:cs="Arial"/>
          <w:sz w:val="20"/>
        </w:rPr>
        <w:t xml:space="preserve"> Dále bude dokumentace skutečného provedení stavby předána </w:t>
      </w:r>
      <w:r w:rsidRPr="004532B1">
        <w:rPr>
          <w:rFonts w:cs="Arial"/>
          <w:b/>
          <w:sz w:val="20"/>
        </w:rPr>
        <w:t>v digitální formě, ve dvou vyhotoveních na mediích „</w:t>
      </w:r>
      <w:r w:rsidR="00635302" w:rsidRPr="004532B1">
        <w:rPr>
          <w:rFonts w:cs="Arial"/>
          <w:b/>
          <w:sz w:val="20"/>
        </w:rPr>
        <w:t xml:space="preserve">USB </w:t>
      </w:r>
      <w:proofErr w:type="spellStart"/>
      <w:r w:rsidR="00C830C9" w:rsidRPr="004532B1">
        <w:rPr>
          <w:rFonts w:cs="Arial"/>
          <w:b/>
          <w:sz w:val="20"/>
        </w:rPr>
        <w:t>Flash</w:t>
      </w:r>
      <w:proofErr w:type="spellEnd"/>
      <w:r w:rsidR="00C830C9" w:rsidRPr="004532B1">
        <w:rPr>
          <w:rFonts w:cs="Arial"/>
          <w:b/>
          <w:sz w:val="20"/>
        </w:rPr>
        <w:t xml:space="preserve"> </w:t>
      </w:r>
      <w:proofErr w:type="spellStart"/>
      <w:r w:rsidR="00C830C9" w:rsidRPr="004532B1">
        <w:rPr>
          <w:rFonts w:cs="Arial"/>
          <w:b/>
          <w:sz w:val="20"/>
        </w:rPr>
        <w:t>Disc</w:t>
      </w:r>
      <w:proofErr w:type="spellEnd"/>
      <w:r w:rsidRPr="004532B1">
        <w:rPr>
          <w:rFonts w:cs="Arial"/>
          <w:b/>
          <w:sz w:val="20"/>
        </w:rPr>
        <w:t>“</w:t>
      </w:r>
      <w:r w:rsidRPr="004532B1">
        <w:rPr>
          <w:rFonts w:cs="Arial"/>
          <w:sz w:val="20"/>
        </w:rPr>
        <w:t>, textová část bude vyhotovena ve formátu *.</w:t>
      </w:r>
      <w:proofErr w:type="spellStart"/>
      <w:r w:rsidRPr="004532B1">
        <w:rPr>
          <w:rFonts w:cs="Arial"/>
          <w:sz w:val="20"/>
        </w:rPr>
        <w:t>doc</w:t>
      </w:r>
      <w:r w:rsidR="00115D3B" w:rsidRPr="004532B1">
        <w:rPr>
          <w:rFonts w:cs="Arial"/>
          <w:sz w:val="20"/>
        </w:rPr>
        <w:t>x</w:t>
      </w:r>
      <w:proofErr w:type="spellEnd"/>
      <w:r w:rsidRPr="004532B1">
        <w:rPr>
          <w:rFonts w:cs="Arial"/>
          <w:sz w:val="20"/>
        </w:rPr>
        <w:t>, tabulkové výpočty budou vyhotoveny ve formátu *.</w:t>
      </w:r>
      <w:proofErr w:type="spellStart"/>
      <w:r w:rsidRPr="004532B1">
        <w:rPr>
          <w:rFonts w:cs="Arial"/>
          <w:sz w:val="20"/>
        </w:rPr>
        <w:t>xls</w:t>
      </w:r>
      <w:r w:rsidR="00115D3B" w:rsidRPr="004532B1">
        <w:rPr>
          <w:rFonts w:cs="Arial"/>
          <w:sz w:val="20"/>
        </w:rPr>
        <w:t>x</w:t>
      </w:r>
      <w:proofErr w:type="spellEnd"/>
      <w:r w:rsidRPr="004532B1">
        <w:rPr>
          <w:rFonts w:cs="Arial"/>
          <w:sz w:val="20"/>
        </w:rPr>
        <w:t xml:space="preserve">. </w:t>
      </w:r>
      <w:r w:rsidRPr="004532B1">
        <w:rPr>
          <w:rFonts w:cs="Arial"/>
          <w:bCs/>
          <w:sz w:val="20"/>
        </w:rPr>
        <w:t xml:space="preserve">Oba formáty budou uživatelsky přístupné z prostředí „OFFICE 2007“ a vyšší. </w:t>
      </w:r>
      <w:r w:rsidRPr="004532B1">
        <w:rPr>
          <w:rFonts w:cs="Arial"/>
          <w:snapToGrid w:val="0"/>
          <w:sz w:val="20"/>
        </w:rPr>
        <w:t>Výkresová dokumentace ve formátu *.</w:t>
      </w:r>
      <w:proofErr w:type="spellStart"/>
      <w:r w:rsidRPr="004532B1">
        <w:rPr>
          <w:rFonts w:cs="Arial"/>
          <w:snapToGrid w:val="0"/>
          <w:sz w:val="20"/>
        </w:rPr>
        <w:t>dwg</w:t>
      </w:r>
      <w:proofErr w:type="spellEnd"/>
      <w:r w:rsidRPr="004532B1">
        <w:rPr>
          <w:rFonts w:cs="Arial"/>
          <w:snapToGrid w:val="0"/>
          <w:sz w:val="20"/>
        </w:rPr>
        <w:t xml:space="preserve"> uživatelsky zpracovatelném </w:t>
      </w:r>
      <w:r w:rsidRPr="004532B1">
        <w:rPr>
          <w:rFonts w:cs="Arial"/>
          <w:bCs/>
          <w:snapToGrid w:val="0"/>
          <w:sz w:val="20"/>
        </w:rPr>
        <w:t xml:space="preserve">v prostředí </w:t>
      </w:r>
      <w:proofErr w:type="spellStart"/>
      <w:r w:rsidRPr="004532B1">
        <w:rPr>
          <w:rFonts w:cs="Arial"/>
          <w:bCs/>
          <w:snapToGrid w:val="0"/>
          <w:sz w:val="20"/>
        </w:rPr>
        <w:t>AutoC</w:t>
      </w:r>
      <w:r w:rsidR="00803D47" w:rsidRPr="004532B1">
        <w:rPr>
          <w:rFonts w:cs="Arial"/>
          <w:bCs/>
          <w:snapToGrid w:val="0"/>
          <w:sz w:val="20"/>
        </w:rPr>
        <w:t>AD</w:t>
      </w:r>
      <w:proofErr w:type="spellEnd"/>
      <w:r w:rsidRPr="004532B1">
        <w:rPr>
          <w:rFonts w:cs="Arial"/>
          <w:bCs/>
          <w:sz w:val="20"/>
        </w:rPr>
        <w:t>. Tato verze bude neuzamčená, volně editovatelná.</w:t>
      </w:r>
      <w:r w:rsidRPr="004532B1">
        <w:rPr>
          <w:rFonts w:cs="Arial"/>
          <w:sz w:val="20"/>
        </w:rPr>
        <w:t xml:space="preserve"> Žádný z předaných souborů nebude chráněn heslem či jiným způsobem, který by znemožnil další zpracování souboru objednatelem</w:t>
      </w:r>
      <w:r w:rsidR="0096132D" w:rsidRPr="004532B1">
        <w:rPr>
          <w:rFonts w:cs="Arial"/>
          <w:bCs/>
          <w:sz w:val="20"/>
        </w:rPr>
        <w:t>.</w:t>
      </w:r>
    </w:p>
    <w:p w:rsidR="008576EA" w:rsidRPr="004532B1" w:rsidRDefault="00B50026" w:rsidP="00115D3B">
      <w:pPr>
        <w:pStyle w:val="Odstavecseseznamem"/>
        <w:numPr>
          <w:ilvl w:val="2"/>
          <w:numId w:val="34"/>
        </w:numPr>
        <w:tabs>
          <w:tab w:val="num" w:pos="1418"/>
        </w:tabs>
        <w:spacing w:before="120"/>
        <w:contextualSpacing w:val="0"/>
        <w:rPr>
          <w:rFonts w:cs="Arial"/>
          <w:sz w:val="20"/>
        </w:rPr>
      </w:pPr>
      <w:r w:rsidRPr="004532B1">
        <w:rPr>
          <w:rFonts w:cs="Arial"/>
          <w:b/>
          <w:sz w:val="20"/>
        </w:rPr>
        <w:t>Provedení geodetického zaměření skutečného provedení stavby</w:t>
      </w:r>
      <w:r w:rsidRPr="004532B1">
        <w:rPr>
          <w:rFonts w:cs="Arial"/>
          <w:sz w:val="20"/>
        </w:rPr>
        <w:t xml:space="preserve"> (polohové i výškové)</w:t>
      </w:r>
      <w:r w:rsidR="00115D3B" w:rsidRPr="004532B1">
        <w:rPr>
          <w:rFonts w:cs="Arial"/>
          <w:sz w:val="20"/>
        </w:rPr>
        <w:t>, za těchto podmínek a v rozsahu:</w:t>
      </w:r>
      <w:r w:rsidRPr="004532B1">
        <w:rPr>
          <w:rFonts w:cs="Arial"/>
          <w:sz w:val="20"/>
        </w:rPr>
        <w:t xml:space="preserve"> </w:t>
      </w:r>
    </w:p>
    <w:p w:rsidR="008576EA" w:rsidRPr="004532B1" w:rsidRDefault="008576EA" w:rsidP="00AB45FB">
      <w:pPr>
        <w:pStyle w:val="Odstavecseseznamem"/>
        <w:numPr>
          <w:ilvl w:val="0"/>
          <w:numId w:val="47"/>
        </w:numPr>
        <w:spacing w:before="20"/>
        <w:ind w:left="1134" w:hanging="425"/>
        <w:contextualSpacing w:val="0"/>
        <w:rPr>
          <w:sz w:val="20"/>
        </w:rPr>
      </w:pPr>
      <w:r w:rsidRPr="004532B1">
        <w:rPr>
          <w:sz w:val="20"/>
        </w:rPr>
        <w:t>geodetické zaměření musí být zpracováno v souřadnicovém systému S-JTSK (</w:t>
      </w:r>
      <w:proofErr w:type="spellStart"/>
      <w:r w:rsidRPr="004532B1">
        <w:rPr>
          <w:sz w:val="20"/>
        </w:rPr>
        <w:t>CzechJTSK</w:t>
      </w:r>
      <w:proofErr w:type="spellEnd"/>
      <w:r w:rsidRPr="004532B1">
        <w:rPr>
          <w:sz w:val="20"/>
        </w:rPr>
        <w:t>/5b.Krovak);</w:t>
      </w:r>
    </w:p>
    <w:p w:rsidR="008576EA" w:rsidRPr="004532B1" w:rsidRDefault="008576EA" w:rsidP="00AB45FB">
      <w:pPr>
        <w:pStyle w:val="Odstavecseseznamem"/>
        <w:numPr>
          <w:ilvl w:val="0"/>
          <w:numId w:val="47"/>
        </w:numPr>
        <w:spacing w:before="20"/>
        <w:ind w:left="1134" w:hanging="425"/>
        <w:contextualSpacing w:val="0"/>
        <w:rPr>
          <w:sz w:val="20"/>
        </w:rPr>
      </w:pPr>
      <w:r w:rsidRPr="004532B1">
        <w:rPr>
          <w:sz w:val="20"/>
        </w:rPr>
        <w:t>v geodetickém zaměření musí být zaměřeny a zakresleny:</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linie nových tepelných rozvodů na středu potrubí;</w:t>
      </w:r>
    </w:p>
    <w:p w:rsidR="00CE1A15" w:rsidRPr="004532B1" w:rsidRDefault="00CE1A15" w:rsidP="00AB45FB">
      <w:pPr>
        <w:pStyle w:val="Odstavecseseznamem"/>
        <w:numPr>
          <w:ilvl w:val="1"/>
          <w:numId w:val="47"/>
        </w:numPr>
        <w:spacing w:before="20"/>
        <w:ind w:left="1701" w:hanging="567"/>
        <w:contextualSpacing w:val="0"/>
        <w:rPr>
          <w:sz w:val="20"/>
        </w:rPr>
      </w:pPr>
      <w:r w:rsidRPr="004532B1">
        <w:rPr>
          <w:sz w:val="20"/>
        </w:rPr>
        <w:t>místa spojů pro každé potrubí samostatně (sváry, spojky), uložení potrubí (konzole, pevné body, patky);</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místa spojů v bodě přechodu ze stávajícího tepelného rozvodu na nový tepelný rozvod s označením typu spoje (např. svár, příruba atp.);</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místa, ve kterých dochází ke změně použitého materiálu (např. ocel na předizolované potrubí);</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chráničky, počáteční a koncové body a oboustranná vnější linie;</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středové body armatur umístěných na tepelných rozvodech s popisem typu armatury;</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místa napojení přípojky nebo odbočky s vyznačením směru linie v délce min. 1 m;</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vnější hrany topného kanálu a vstupní šachty tam, kde je potrubí v topném kanále uloženo;</w:t>
      </w:r>
    </w:p>
    <w:p w:rsidR="008576EA" w:rsidRPr="004532B1" w:rsidRDefault="008576EA" w:rsidP="00AB45FB">
      <w:pPr>
        <w:pStyle w:val="Odstavecseseznamem"/>
        <w:numPr>
          <w:ilvl w:val="1"/>
          <w:numId w:val="47"/>
        </w:numPr>
        <w:spacing w:before="20"/>
        <w:ind w:left="1701" w:hanging="567"/>
        <w:contextualSpacing w:val="0"/>
        <w:rPr>
          <w:sz w:val="20"/>
        </w:rPr>
      </w:pPr>
      <w:r w:rsidRPr="004532B1">
        <w:rPr>
          <w:sz w:val="20"/>
        </w:rPr>
        <w:t>místa křížení tepelných rozvodů jinými sítěmi s barevným rozlišením křižující sítě v následujícím provedení:</w:t>
      </w:r>
    </w:p>
    <w:p w:rsidR="008576EA" w:rsidRPr="004532B1" w:rsidRDefault="008576EA" w:rsidP="00AB45FB">
      <w:pPr>
        <w:pStyle w:val="Odstavecseseznamem"/>
        <w:numPr>
          <w:ilvl w:val="0"/>
          <w:numId w:val="48"/>
        </w:numPr>
        <w:ind w:left="1985" w:hanging="284"/>
        <w:contextualSpacing w:val="0"/>
        <w:rPr>
          <w:sz w:val="20"/>
        </w:rPr>
      </w:pPr>
      <w:r w:rsidRPr="004532B1">
        <w:rPr>
          <w:sz w:val="20"/>
        </w:rPr>
        <w:t>červeně – elektrický kabel</w:t>
      </w:r>
    </w:p>
    <w:p w:rsidR="008576EA" w:rsidRPr="004532B1" w:rsidRDefault="008576EA" w:rsidP="00AB45FB">
      <w:pPr>
        <w:pStyle w:val="Odstavecseseznamem"/>
        <w:numPr>
          <w:ilvl w:val="0"/>
          <w:numId w:val="48"/>
        </w:numPr>
        <w:spacing w:before="120"/>
        <w:ind w:left="1985" w:hanging="284"/>
        <w:rPr>
          <w:sz w:val="20"/>
        </w:rPr>
      </w:pPr>
      <w:r w:rsidRPr="004532B1">
        <w:rPr>
          <w:sz w:val="20"/>
        </w:rPr>
        <w:t>žlutě – plyn</w:t>
      </w:r>
    </w:p>
    <w:p w:rsidR="008576EA" w:rsidRPr="004532B1" w:rsidRDefault="008576EA" w:rsidP="00AB45FB">
      <w:pPr>
        <w:pStyle w:val="Odstavecseseznamem"/>
        <w:numPr>
          <w:ilvl w:val="0"/>
          <w:numId w:val="48"/>
        </w:numPr>
        <w:spacing w:before="120"/>
        <w:ind w:left="1985" w:hanging="284"/>
        <w:rPr>
          <w:sz w:val="20"/>
        </w:rPr>
      </w:pPr>
      <w:r w:rsidRPr="004532B1">
        <w:rPr>
          <w:sz w:val="20"/>
        </w:rPr>
        <w:t>modře – vodovod</w:t>
      </w:r>
    </w:p>
    <w:p w:rsidR="008576EA" w:rsidRPr="004532B1" w:rsidRDefault="008576EA" w:rsidP="00AB45FB">
      <w:pPr>
        <w:pStyle w:val="Odstavecseseznamem"/>
        <w:numPr>
          <w:ilvl w:val="0"/>
          <w:numId w:val="48"/>
        </w:numPr>
        <w:spacing w:before="120"/>
        <w:ind w:left="1985" w:hanging="284"/>
        <w:rPr>
          <w:sz w:val="20"/>
        </w:rPr>
      </w:pPr>
      <w:r w:rsidRPr="004532B1">
        <w:rPr>
          <w:sz w:val="20"/>
        </w:rPr>
        <w:t>hnědě – kanalizace</w:t>
      </w:r>
    </w:p>
    <w:p w:rsidR="008576EA" w:rsidRPr="004532B1" w:rsidRDefault="008576EA" w:rsidP="00AB45FB">
      <w:pPr>
        <w:pStyle w:val="Odstavecseseznamem"/>
        <w:numPr>
          <w:ilvl w:val="0"/>
          <w:numId w:val="48"/>
        </w:numPr>
        <w:spacing w:before="120"/>
        <w:ind w:left="1985" w:hanging="284"/>
        <w:rPr>
          <w:sz w:val="20"/>
        </w:rPr>
      </w:pPr>
      <w:r w:rsidRPr="004532B1">
        <w:rPr>
          <w:sz w:val="20"/>
        </w:rPr>
        <w:t>fialově – datové kabely</w:t>
      </w:r>
    </w:p>
    <w:p w:rsidR="008576EA" w:rsidRPr="004532B1" w:rsidRDefault="008576EA" w:rsidP="00AB45FB">
      <w:pPr>
        <w:pStyle w:val="Odstavecseseznamem"/>
        <w:numPr>
          <w:ilvl w:val="0"/>
          <w:numId w:val="48"/>
        </w:numPr>
        <w:spacing w:before="120"/>
        <w:ind w:left="1985" w:hanging="284"/>
        <w:rPr>
          <w:sz w:val="20"/>
        </w:rPr>
      </w:pPr>
      <w:r w:rsidRPr="004532B1">
        <w:rPr>
          <w:sz w:val="20"/>
        </w:rPr>
        <w:t>zeleně – telefonní kabely</w:t>
      </w:r>
    </w:p>
    <w:p w:rsidR="008576EA" w:rsidRPr="004532B1" w:rsidRDefault="008576EA" w:rsidP="00AB45FB">
      <w:pPr>
        <w:pStyle w:val="Odstavecseseznamem"/>
        <w:numPr>
          <w:ilvl w:val="0"/>
          <w:numId w:val="48"/>
        </w:numPr>
        <w:spacing w:before="120"/>
        <w:ind w:left="1985" w:hanging="284"/>
        <w:rPr>
          <w:sz w:val="20"/>
        </w:rPr>
      </w:pPr>
      <w:r w:rsidRPr="004532B1">
        <w:rPr>
          <w:sz w:val="20"/>
        </w:rPr>
        <w:t>černě – jiná nespecifikovaná křížení</w:t>
      </w:r>
    </w:p>
    <w:p w:rsidR="008576EA" w:rsidRPr="004532B1" w:rsidRDefault="008576EA" w:rsidP="00115D3B">
      <w:pPr>
        <w:ind w:left="1701"/>
        <w:rPr>
          <w:sz w:val="20"/>
        </w:rPr>
      </w:pPr>
      <w:r w:rsidRPr="004532B1">
        <w:rPr>
          <w:sz w:val="20"/>
        </w:rPr>
        <w:t>křížení musí být zaměřeno s přesahem min. 1 m na každou stranu tepelného rozvodu nebo topného kanálu;</w:t>
      </w:r>
    </w:p>
    <w:p w:rsidR="0096132D" w:rsidRPr="004532B1" w:rsidRDefault="00B50026" w:rsidP="00AB45FB">
      <w:pPr>
        <w:pStyle w:val="Odstavecseseznamem"/>
        <w:numPr>
          <w:ilvl w:val="0"/>
          <w:numId w:val="47"/>
        </w:numPr>
        <w:spacing w:before="120"/>
        <w:ind w:left="1134" w:hanging="425"/>
        <w:rPr>
          <w:sz w:val="20"/>
        </w:rPr>
      </w:pPr>
      <w:r w:rsidRPr="004532B1">
        <w:rPr>
          <w:rFonts w:cs="Arial"/>
          <w:sz w:val="20"/>
        </w:rPr>
        <w:t>Geodetické zaměření bude předáno ve třech vyhotoveních v písemné a výkresové formě a ve dvou vyhotovení</w:t>
      </w:r>
      <w:r w:rsidR="005D26A2" w:rsidRPr="004532B1">
        <w:rPr>
          <w:rFonts w:cs="Arial"/>
          <w:sz w:val="20"/>
        </w:rPr>
        <w:t>ch</w:t>
      </w:r>
      <w:r w:rsidRPr="004532B1">
        <w:rPr>
          <w:rFonts w:cs="Arial"/>
          <w:sz w:val="20"/>
        </w:rPr>
        <w:t xml:space="preserve"> ve formě digitální. Dokumentace v digitálním tvaru bude předána na </w:t>
      </w:r>
      <w:r w:rsidR="008576EA" w:rsidRPr="004532B1">
        <w:rPr>
          <w:rFonts w:cs="Arial"/>
          <w:sz w:val="20"/>
        </w:rPr>
        <w:t xml:space="preserve">nosiči </w:t>
      </w:r>
      <w:r w:rsidR="005D26A2" w:rsidRPr="004532B1">
        <w:rPr>
          <w:rFonts w:cs="Arial"/>
          <w:sz w:val="20"/>
        </w:rPr>
        <w:t>„</w:t>
      </w:r>
      <w:r w:rsidR="00635302" w:rsidRPr="004532B1">
        <w:rPr>
          <w:rFonts w:cs="Arial"/>
          <w:sz w:val="20"/>
        </w:rPr>
        <w:t xml:space="preserve">USB </w:t>
      </w:r>
      <w:proofErr w:type="spellStart"/>
      <w:r w:rsidR="00C830C9" w:rsidRPr="004532B1">
        <w:rPr>
          <w:rFonts w:cs="Arial"/>
          <w:sz w:val="20"/>
        </w:rPr>
        <w:t>Flash</w:t>
      </w:r>
      <w:proofErr w:type="spellEnd"/>
      <w:r w:rsidR="00C830C9" w:rsidRPr="004532B1">
        <w:rPr>
          <w:rFonts w:cs="Arial"/>
          <w:sz w:val="20"/>
        </w:rPr>
        <w:t xml:space="preserve"> </w:t>
      </w:r>
      <w:proofErr w:type="spellStart"/>
      <w:r w:rsidR="00C830C9" w:rsidRPr="004532B1">
        <w:rPr>
          <w:rFonts w:cs="Arial"/>
          <w:sz w:val="20"/>
        </w:rPr>
        <w:t>Disc</w:t>
      </w:r>
      <w:proofErr w:type="spellEnd"/>
      <w:r w:rsidR="005D26A2" w:rsidRPr="004532B1">
        <w:rPr>
          <w:rFonts w:cs="Arial"/>
          <w:sz w:val="20"/>
        </w:rPr>
        <w:t>“</w:t>
      </w:r>
      <w:r w:rsidRPr="004532B1">
        <w:rPr>
          <w:rFonts w:cs="Arial"/>
          <w:sz w:val="20"/>
        </w:rPr>
        <w:t xml:space="preserve"> výkresové soubory budou ve formátu </w:t>
      </w:r>
      <w:r w:rsidR="008576EA" w:rsidRPr="004532B1">
        <w:rPr>
          <w:sz w:val="20"/>
        </w:rPr>
        <w:t>*.</w:t>
      </w:r>
      <w:proofErr w:type="spellStart"/>
      <w:r w:rsidR="008576EA" w:rsidRPr="004532B1">
        <w:rPr>
          <w:sz w:val="20"/>
        </w:rPr>
        <w:t>dwg</w:t>
      </w:r>
      <w:proofErr w:type="spellEnd"/>
      <w:r w:rsidRPr="004532B1">
        <w:rPr>
          <w:rFonts w:cs="Arial"/>
          <w:sz w:val="20"/>
        </w:rPr>
        <w:t xml:space="preserve"> </w:t>
      </w:r>
      <w:r w:rsidR="00115D3B" w:rsidRPr="004532B1">
        <w:rPr>
          <w:sz w:val="20"/>
        </w:rPr>
        <w:t>společně se souborem seznamu a popisu souřadnic měřených bodů ve formátu *.</w:t>
      </w:r>
      <w:proofErr w:type="spellStart"/>
      <w:r w:rsidR="00115D3B" w:rsidRPr="004532B1">
        <w:rPr>
          <w:sz w:val="20"/>
        </w:rPr>
        <w:t>xlsx</w:t>
      </w:r>
      <w:proofErr w:type="spellEnd"/>
      <w:r w:rsidR="0096132D" w:rsidRPr="004532B1">
        <w:rPr>
          <w:rFonts w:cs="Arial"/>
          <w:sz w:val="20"/>
        </w:rPr>
        <w:t>.</w:t>
      </w:r>
    </w:p>
    <w:p w:rsidR="00115D3B" w:rsidRPr="004532B1" w:rsidRDefault="00A37129" w:rsidP="00115D3B">
      <w:pPr>
        <w:pStyle w:val="Odstavecseseznamem"/>
        <w:numPr>
          <w:ilvl w:val="2"/>
          <w:numId w:val="34"/>
        </w:numPr>
        <w:tabs>
          <w:tab w:val="num" w:pos="1418"/>
        </w:tabs>
        <w:spacing w:before="120"/>
        <w:contextualSpacing w:val="0"/>
        <w:rPr>
          <w:rFonts w:cs="Arial"/>
          <w:sz w:val="20"/>
        </w:rPr>
      </w:pPr>
      <w:r w:rsidRPr="004532B1">
        <w:rPr>
          <w:rFonts w:cs="Arial"/>
          <w:sz w:val="20"/>
        </w:rPr>
        <w:t>Ve smyslu obecně závazné vyhlášky města Mostu o místním poplatku za užívání veřejného prostranství v platném znění</w:t>
      </w:r>
      <w:r w:rsidR="00C5305E" w:rsidRPr="004532B1">
        <w:rPr>
          <w:rFonts w:cs="Arial"/>
          <w:sz w:val="20"/>
        </w:rPr>
        <w:t xml:space="preserve"> </w:t>
      </w:r>
      <w:r w:rsidR="005864CD" w:rsidRPr="004532B1">
        <w:rPr>
          <w:rFonts w:cs="Arial"/>
          <w:sz w:val="20"/>
        </w:rPr>
        <w:t>–</w:t>
      </w:r>
      <w:r w:rsidRPr="004532B1">
        <w:rPr>
          <w:rFonts w:cs="Arial"/>
          <w:sz w:val="20"/>
        </w:rPr>
        <w:t xml:space="preserve"> </w:t>
      </w:r>
      <w:r w:rsidR="005864CD" w:rsidRPr="004532B1">
        <w:rPr>
          <w:rFonts w:cs="Arial"/>
          <w:b/>
          <w:sz w:val="20"/>
        </w:rPr>
        <w:t>uhrazení poplatku za zábor</w:t>
      </w:r>
      <w:r w:rsidRPr="004532B1">
        <w:rPr>
          <w:rFonts w:cs="Arial"/>
          <w:sz w:val="20"/>
        </w:rPr>
        <w:t xml:space="preserve"> v závislosti na délce trvání (termín od do) a ploše záboru</w:t>
      </w:r>
      <w:r w:rsidR="005864CD" w:rsidRPr="004532B1">
        <w:rPr>
          <w:rFonts w:cs="Arial"/>
          <w:sz w:val="20"/>
        </w:rPr>
        <w:t>, a to</w:t>
      </w:r>
      <w:r w:rsidRPr="004532B1">
        <w:rPr>
          <w:rFonts w:cs="Arial"/>
          <w:sz w:val="20"/>
        </w:rPr>
        <w:t xml:space="preserve"> </w:t>
      </w:r>
      <w:r w:rsidR="005864CD" w:rsidRPr="004532B1">
        <w:rPr>
          <w:rFonts w:cs="Arial"/>
          <w:b/>
          <w:sz w:val="20"/>
        </w:rPr>
        <w:t>bezprostředně po zpětném předání pozemků městu</w:t>
      </w:r>
      <w:r w:rsidR="0096132D" w:rsidRPr="004532B1">
        <w:rPr>
          <w:rFonts w:cs="Arial"/>
          <w:sz w:val="20"/>
        </w:rPr>
        <w:t>.</w:t>
      </w:r>
    </w:p>
    <w:p w:rsidR="007F77E4" w:rsidRPr="004532B1" w:rsidRDefault="007F77E4" w:rsidP="007F77E4">
      <w:pPr>
        <w:pStyle w:val="Odstavecseseznamem"/>
        <w:numPr>
          <w:ilvl w:val="2"/>
          <w:numId w:val="34"/>
        </w:numPr>
        <w:spacing w:before="120"/>
        <w:contextualSpacing w:val="0"/>
        <w:rPr>
          <w:rFonts w:cs="Arial"/>
          <w:sz w:val="20"/>
        </w:rPr>
      </w:pPr>
      <w:r w:rsidRPr="004532B1">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4532B1">
        <w:rPr>
          <w:rFonts w:cs="Arial"/>
          <w:b/>
          <w:sz w:val="20"/>
        </w:rPr>
        <w:t>nejpozději 14 dnů před</w:t>
      </w:r>
      <w:r w:rsidRPr="004532B1">
        <w:rPr>
          <w:rFonts w:cs="Arial"/>
          <w:sz w:val="20"/>
        </w:rPr>
        <w:t xml:space="preserve"> </w:t>
      </w:r>
      <w:r w:rsidRPr="004532B1">
        <w:rPr>
          <w:rFonts w:cs="Arial"/>
          <w:b/>
          <w:bCs/>
          <w:sz w:val="20"/>
        </w:rPr>
        <w:t>předáním a převzetím staveniště</w:t>
      </w:r>
      <w:r w:rsidRPr="004532B1">
        <w:rPr>
          <w:rFonts w:cs="Arial"/>
          <w:sz w:val="20"/>
        </w:rPr>
        <w:t>.</w:t>
      </w:r>
    </w:p>
    <w:p w:rsidR="00115D3B" w:rsidRPr="004532B1" w:rsidRDefault="00C55626" w:rsidP="00115D3B">
      <w:pPr>
        <w:pStyle w:val="Odstavecseseznamem"/>
        <w:numPr>
          <w:ilvl w:val="2"/>
          <w:numId w:val="34"/>
        </w:numPr>
        <w:tabs>
          <w:tab w:val="num" w:pos="1418"/>
        </w:tabs>
        <w:spacing w:before="120"/>
        <w:contextualSpacing w:val="0"/>
        <w:rPr>
          <w:rFonts w:cs="Arial"/>
          <w:sz w:val="20"/>
        </w:rPr>
      </w:pPr>
      <w:r w:rsidRPr="004532B1">
        <w:rPr>
          <w:rFonts w:cs="Arial"/>
          <w:sz w:val="20"/>
        </w:rPr>
        <w:t>Poskytnutí součinnosti při a</w:t>
      </w:r>
      <w:r w:rsidR="00E918EE" w:rsidRPr="004532B1">
        <w:rPr>
          <w:rFonts w:cs="Arial"/>
          <w:sz w:val="20"/>
        </w:rPr>
        <w:t>ktualizac</w:t>
      </w:r>
      <w:r w:rsidRPr="004532B1">
        <w:rPr>
          <w:rFonts w:cs="Arial"/>
          <w:sz w:val="20"/>
        </w:rPr>
        <w:t>i</w:t>
      </w:r>
      <w:r w:rsidR="00E918EE" w:rsidRPr="004532B1">
        <w:rPr>
          <w:rFonts w:cs="Arial"/>
          <w:sz w:val="20"/>
        </w:rPr>
        <w:t xml:space="preserve"> plánu BOZP při realizaci akce.</w:t>
      </w:r>
    </w:p>
    <w:p w:rsidR="00986164" w:rsidRPr="004532B1" w:rsidRDefault="00986164" w:rsidP="00115D3B">
      <w:pPr>
        <w:pStyle w:val="Odstavecseseznamem"/>
        <w:numPr>
          <w:ilvl w:val="2"/>
          <w:numId w:val="34"/>
        </w:numPr>
        <w:tabs>
          <w:tab w:val="num" w:pos="1418"/>
        </w:tabs>
        <w:spacing w:before="120"/>
        <w:contextualSpacing w:val="0"/>
        <w:rPr>
          <w:rFonts w:cs="Arial"/>
          <w:sz w:val="20"/>
        </w:rPr>
      </w:pPr>
      <w:r w:rsidRPr="004532B1">
        <w:rPr>
          <w:rFonts w:cs="Arial"/>
          <w:sz w:val="20"/>
        </w:rPr>
        <w:t>Zajištění autorského dozoru projektanta</w:t>
      </w:r>
      <w:r w:rsidR="00052C70" w:rsidRPr="004532B1">
        <w:rPr>
          <w:rFonts w:cs="Arial"/>
          <w:sz w:val="20"/>
        </w:rPr>
        <w:t xml:space="preserve"> vč. zpracování závěrečné</w:t>
      </w:r>
      <w:r w:rsidR="00635302" w:rsidRPr="004532B1">
        <w:rPr>
          <w:rFonts w:cs="Arial"/>
          <w:sz w:val="20"/>
        </w:rPr>
        <w:t>ho prohlášení</w:t>
      </w:r>
      <w:r w:rsidRPr="004532B1">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4532B1">
        <w:rPr>
          <w:rFonts w:cs="Arial"/>
          <w:sz w:val="20"/>
        </w:rPr>
        <w:t xml:space="preserve">Spolupráce s „koordinátorem bezpečnosti </w:t>
      </w:r>
      <w:r w:rsidRPr="00FE3E03">
        <w:rPr>
          <w:rFonts w:cs="Arial"/>
          <w:sz w:val="20"/>
        </w:rPr>
        <w:t>a ochrany zdraví při práci na staveništi“, určeným objednatelem v souladu se zákonem č. 309/2006 Sb. a nařízením vlády č. 591/2006 Sb.</w:t>
      </w:r>
      <w:r w:rsidR="00A37129" w:rsidRPr="00FE3E03">
        <w:rPr>
          <w:rFonts w:cs="Arial"/>
          <w:sz w:val="20"/>
        </w:rPr>
        <w:t xml:space="preserve">, vše v platném </w:t>
      </w:r>
      <w:r w:rsidR="00A37129" w:rsidRPr="00115D3B">
        <w:rPr>
          <w:rFonts w:cs="Arial"/>
          <w:sz w:val="20"/>
        </w:rPr>
        <w:t>znění,</w:t>
      </w:r>
      <w:r w:rsidRPr="00115D3B">
        <w:rPr>
          <w:rFonts w:cs="Arial"/>
          <w:sz w:val="20"/>
        </w:rPr>
        <w:t xml:space="preserve"> a dodržování podnětů a doporučení tohoto koordinátora.</w:t>
      </w:r>
    </w:p>
    <w:p w:rsidR="00C830C9" w:rsidRPr="004532B1"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w:t>
      </w:r>
      <w:r w:rsidRPr="004532B1">
        <w:rPr>
          <w:rFonts w:cs="Arial"/>
          <w:sz w:val="20"/>
        </w:rPr>
        <w:t xml:space="preserve">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4532B1">
        <w:rPr>
          <w:rFonts w:ascii="HelveticaNeue-Light" w:hAnsi="HelveticaNeue-Light" w:cs="HelveticaNeue-Light"/>
          <w:sz w:val="20"/>
        </w:rPr>
        <w:t>z odolného a trvalého materiálu</w:t>
      </w:r>
      <w:r w:rsidRPr="004532B1">
        <w:rPr>
          <w:rFonts w:cs="Arial"/>
          <w:sz w:val="20"/>
        </w:rPr>
        <w:t xml:space="preserve"> (např.: kámen, keramika, nerezový kov, plast). </w:t>
      </w:r>
      <w:r w:rsidRPr="004532B1">
        <w:rPr>
          <w:rFonts w:ascii="HelveticaNeue-Light" w:hAnsi="HelveticaNeue-Light" w:cs="HelveticaNeue-Light"/>
          <w:sz w:val="20"/>
        </w:rPr>
        <w:t xml:space="preserve">Její minimální velikost je 300 x 400 mm. </w:t>
      </w:r>
      <w:r w:rsidRPr="004532B1">
        <w:rPr>
          <w:rFonts w:cs="Arial"/>
          <w:sz w:val="20"/>
        </w:rPr>
        <w:t>Grafický podklad opět zajistí objednatel</w:t>
      </w:r>
      <w:r w:rsidR="0096132D" w:rsidRPr="004532B1">
        <w:rPr>
          <w:rFonts w:cs="Arial"/>
          <w:sz w:val="20"/>
        </w:rPr>
        <w:t>.</w:t>
      </w:r>
    </w:p>
    <w:p w:rsidR="00565BB1" w:rsidRPr="004532B1" w:rsidRDefault="00565BB1" w:rsidP="00565BB1">
      <w:pPr>
        <w:pStyle w:val="Odstavecseseznamem"/>
        <w:numPr>
          <w:ilvl w:val="2"/>
          <w:numId w:val="34"/>
        </w:numPr>
        <w:spacing w:before="120"/>
        <w:rPr>
          <w:rFonts w:cs="Arial"/>
          <w:sz w:val="20"/>
        </w:rPr>
      </w:pPr>
      <w:r w:rsidRPr="004532B1">
        <w:rPr>
          <w:rFonts w:cs="Arial"/>
          <w:sz w:val="20"/>
        </w:rPr>
        <w:t>Zajištění a předání podkladů potřebných k získání kolaudačního souhlasu stavby v části přeložky vedení trasy.</w:t>
      </w:r>
    </w:p>
    <w:p w:rsidR="0096132D" w:rsidRPr="004532B1"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4532B1">
        <w:rPr>
          <w:rFonts w:cs="Arial"/>
          <w:b/>
          <w:bCs/>
          <w:sz w:val="20"/>
        </w:rPr>
        <w:t xml:space="preserve">Požadavky na provedení </w:t>
      </w:r>
      <w:r w:rsidR="00E01211" w:rsidRPr="004532B1">
        <w:rPr>
          <w:rFonts w:cs="Arial"/>
          <w:b/>
          <w:bCs/>
          <w:sz w:val="20"/>
        </w:rPr>
        <w:t>díla</w:t>
      </w:r>
    </w:p>
    <w:p w:rsidR="0096132D" w:rsidRPr="004532B1" w:rsidRDefault="0096132D" w:rsidP="009A05A1">
      <w:pPr>
        <w:pStyle w:val="Zkladntext2"/>
        <w:tabs>
          <w:tab w:val="num" w:pos="709"/>
          <w:tab w:val="num" w:pos="3447"/>
        </w:tabs>
        <w:spacing w:before="120" w:after="0" w:line="240" w:lineRule="auto"/>
        <w:ind w:left="709" w:hanging="709"/>
        <w:rPr>
          <w:rFonts w:cs="Arial"/>
          <w:sz w:val="20"/>
        </w:rPr>
      </w:pPr>
      <w:r w:rsidRPr="004532B1">
        <w:rPr>
          <w:rFonts w:cs="Arial"/>
          <w:sz w:val="20"/>
        </w:rPr>
        <w:t xml:space="preserve">1.4.1 </w:t>
      </w:r>
      <w:r w:rsidRPr="004532B1">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4532B1">
        <w:rPr>
          <w:rFonts w:cs="Arial"/>
          <w:sz w:val="20"/>
        </w:rPr>
        <w:t>této</w:t>
      </w:r>
      <w:r w:rsidRPr="004532B1">
        <w:rPr>
          <w:rFonts w:cs="Arial"/>
          <w:sz w:val="20"/>
        </w:rPr>
        <w:t xml:space="preserve"> smlouvy.</w:t>
      </w:r>
    </w:p>
    <w:p w:rsidR="0096132D" w:rsidRPr="004532B1" w:rsidRDefault="0096132D" w:rsidP="009A05A1">
      <w:pPr>
        <w:pStyle w:val="Zkladntext2"/>
        <w:tabs>
          <w:tab w:val="num" w:pos="709"/>
          <w:tab w:val="num" w:pos="3447"/>
        </w:tabs>
        <w:spacing w:before="120" w:after="0" w:line="240" w:lineRule="auto"/>
        <w:ind w:left="709" w:hanging="709"/>
        <w:rPr>
          <w:rFonts w:cs="Arial"/>
          <w:sz w:val="20"/>
        </w:rPr>
      </w:pPr>
      <w:r w:rsidRPr="004532B1">
        <w:rPr>
          <w:rFonts w:cs="Arial"/>
          <w:sz w:val="20"/>
        </w:rPr>
        <w:t>1.4.2</w:t>
      </w:r>
      <w:r w:rsidRPr="004532B1">
        <w:rPr>
          <w:rFonts w:cs="Arial"/>
          <w:sz w:val="20"/>
        </w:rPr>
        <w:tab/>
        <w:t xml:space="preserve">Při realizaci díla, není-li stanoveno smlouvou jinak, se </w:t>
      </w:r>
      <w:r w:rsidR="00E918EE" w:rsidRPr="004532B1">
        <w:rPr>
          <w:rFonts w:cs="Arial"/>
          <w:sz w:val="20"/>
        </w:rPr>
        <w:t>nahlíží na</w:t>
      </w:r>
      <w:r w:rsidRPr="004532B1">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4532B1" w:rsidRDefault="0096132D" w:rsidP="00AB45FB">
      <w:pPr>
        <w:numPr>
          <w:ilvl w:val="2"/>
          <w:numId w:val="40"/>
        </w:numPr>
        <w:tabs>
          <w:tab w:val="clear" w:pos="720"/>
          <w:tab w:val="num" w:pos="709"/>
        </w:tabs>
        <w:spacing w:before="120"/>
        <w:ind w:left="709" w:hanging="709"/>
        <w:rPr>
          <w:rFonts w:cs="Arial"/>
          <w:sz w:val="20"/>
        </w:rPr>
      </w:pPr>
      <w:r w:rsidRPr="004532B1">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4532B1" w:rsidRDefault="00E8396D" w:rsidP="00AB45FB">
      <w:pPr>
        <w:numPr>
          <w:ilvl w:val="2"/>
          <w:numId w:val="40"/>
        </w:numPr>
        <w:tabs>
          <w:tab w:val="clear" w:pos="720"/>
          <w:tab w:val="num" w:pos="709"/>
        </w:tabs>
        <w:spacing w:before="120"/>
        <w:ind w:left="709" w:hanging="709"/>
        <w:rPr>
          <w:rFonts w:cs="Arial"/>
          <w:sz w:val="20"/>
        </w:rPr>
      </w:pPr>
      <w:r w:rsidRPr="004532B1">
        <w:rPr>
          <w:rFonts w:cs="Arial"/>
          <w:sz w:val="20"/>
        </w:rPr>
        <w:t xml:space="preserve">Zhotovitel je povinen vést a průběžně aktualizovat reálný seznam všech </w:t>
      </w:r>
      <w:r w:rsidR="0089560C" w:rsidRPr="004532B1">
        <w:rPr>
          <w:rFonts w:cs="Arial"/>
          <w:sz w:val="20"/>
        </w:rPr>
        <w:t>pod</w:t>
      </w:r>
      <w:r w:rsidRPr="004532B1">
        <w:rPr>
          <w:rFonts w:cs="Arial"/>
          <w:sz w:val="20"/>
        </w:rPr>
        <w:t>dodavatelů včetně jejich podílu na realizaci díla. Tento přehled bude průběžně předávat objednateli.</w:t>
      </w:r>
    </w:p>
    <w:p w:rsidR="001361CC" w:rsidRPr="004532B1" w:rsidRDefault="0096132D" w:rsidP="00A37129">
      <w:pPr>
        <w:spacing w:before="240"/>
        <w:rPr>
          <w:rFonts w:cs="Arial"/>
          <w:sz w:val="20"/>
        </w:rPr>
      </w:pPr>
      <w:r w:rsidRPr="004532B1">
        <w:rPr>
          <w:rFonts w:cs="Arial"/>
          <w:b/>
          <w:sz w:val="20"/>
        </w:rPr>
        <w:t xml:space="preserve">1.5 </w:t>
      </w:r>
      <w:r w:rsidRPr="004532B1">
        <w:rPr>
          <w:rFonts w:cs="Arial"/>
          <w:b/>
          <w:sz w:val="20"/>
        </w:rPr>
        <w:tab/>
      </w:r>
      <w:r w:rsidR="001361CC" w:rsidRPr="004532B1">
        <w:rPr>
          <w:rFonts w:cs="Arial"/>
          <w:b/>
          <w:sz w:val="20"/>
        </w:rPr>
        <w:t>Technický dozor</w:t>
      </w:r>
    </w:p>
    <w:p w:rsidR="0096132D" w:rsidRPr="004532B1" w:rsidRDefault="001361CC" w:rsidP="00A37129">
      <w:pPr>
        <w:spacing w:before="80" w:after="60"/>
        <w:ind w:left="720"/>
        <w:rPr>
          <w:rFonts w:cs="Arial"/>
          <w:sz w:val="20"/>
        </w:rPr>
      </w:pPr>
      <w:r w:rsidRPr="004532B1">
        <w:rPr>
          <w:rFonts w:cs="Arial"/>
          <w:sz w:val="20"/>
        </w:rPr>
        <w:t xml:space="preserve">Technický dozor stavebníka na své náklady zajišťuje </w:t>
      </w:r>
      <w:r w:rsidR="00A37129" w:rsidRPr="004532B1">
        <w:rPr>
          <w:rFonts w:cs="Arial"/>
          <w:sz w:val="20"/>
        </w:rPr>
        <w:t>objednatel</w:t>
      </w:r>
      <w:r w:rsidR="0096132D" w:rsidRPr="004532B1">
        <w:rPr>
          <w:rFonts w:cs="Arial"/>
          <w:sz w:val="20"/>
        </w:rPr>
        <w:t>.</w:t>
      </w:r>
    </w:p>
    <w:p w:rsidR="00F74A25" w:rsidRPr="004532B1" w:rsidRDefault="00F74A25" w:rsidP="00A37129">
      <w:pPr>
        <w:spacing w:before="80" w:after="60"/>
        <w:ind w:left="720"/>
        <w:rPr>
          <w:rFonts w:cs="Arial"/>
          <w:sz w:val="20"/>
        </w:rPr>
      </w:pPr>
    </w:p>
    <w:p w:rsidR="0096132D" w:rsidRPr="004532B1" w:rsidRDefault="0096132D" w:rsidP="0096132D">
      <w:pPr>
        <w:pStyle w:val="Nadpis7"/>
        <w:tabs>
          <w:tab w:val="clear" w:pos="567"/>
        </w:tabs>
        <w:jc w:val="center"/>
        <w:rPr>
          <w:rFonts w:ascii="Arial" w:hAnsi="Arial" w:cs="Arial"/>
          <w:b/>
          <w:bCs/>
          <w:sz w:val="20"/>
        </w:rPr>
      </w:pPr>
      <w:r w:rsidRPr="004532B1">
        <w:rPr>
          <w:rFonts w:ascii="Arial" w:hAnsi="Arial" w:cs="Arial"/>
          <w:b/>
          <w:bCs/>
          <w:sz w:val="20"/>
        </w:rPr>
        <w:t>Článek 2</w:t>
      </w:r>
    </w:p>
    <w:p w:rsidR="0096132D" w:rsidRPr="004532B1" w:rsidRDefault="0096132D" w:rsidP="0096132D">
      <w:pPr>
        <w:pStyle w:val="Nadpis7"/>
        <w:tabs>
          <w:tab w:val="clear" w:pos="567"/>
        </w:tabs>
        <w:spacing w:before="0"/>
        <w:jc w:val="center"/>
        <w:rPr>
          <w:rFonts w:ascii="Arial" w:hAnsi="Arial" w:cs="Arial"/>
          <w:b/>
          <w:sz w:val="20"/>
        </w:rPr>
      </w:pPr>
      <w:r w:rsidRPr="004532B1">
        <w:rPr>
          <w:rFonts w:ascii="Arial" w:hAnsi="Arial" w:cs="Arial"/>
          <w:b/>
          <w:bCs/>
          <w:sz w:val="20"/>
        </w:rPr>
        <w:t>Místo a čas plnění</w:t>
      </w:r>
    </w:p>
    <w:p w:rsidR="0096132D" w:rsidRPr="004532B1" w:rsidRDefault="00260C3E" w:rsidP="00ED7199">
      <w:pPr>
        <w:tabs>
          <w:tab w:val="center" w:pos="0"/>
          <w:tab w:val="left" w:pos="567"/>
        </w:tabs>
        <w:spacing w:before="120"/>
        <w:ind w:left="3544" w:hanging="3544"/>
        <w:rPr>
          <w:rFonts w:cs="Arial"/>
          <w:sz w:val="20"/>
        </w:rPr>
      </w:pPr>
      <w:bookmarkStart w:id="0" w:name="OLE_LINK1"/>
      <w:r w:rsidRPr="004532B1">
        <w:rPr>
          <w:rFonts w:cs="Arial"/>
          <w:b/>
          <w:sz w:val="20"/>
        </w:rPr>
        <w:t>2.1</w:t>
      </w:r>
      <w:r w:rsidRPr="004532B1">
        <w:rPr>
          <w:rFonts w:cs="Arial"/>
          <w:sz w:val="20"/>
        </w:rPr>
        <w:t xml:space="preserve"> </w:t>
      </w:r>
      <w:r w:rsidRPr="004532B1">
        <w:rPr>
          <w:rFonts w:cs="Arial"/>
          <w:sz w:val="20"/>
        </w:rPr>
        <w:tab/>
      </w:r>
      <w:r w:rsidRPr="004532B1">
        <w:rPr>
          <w:rFonts w:cs="Arial"/>
          <w:b/>
          <w:sz w:val="20"/>
        </w:rPr>
        <w:t>Místem plnění je:</w:t>
      </w:r>
      <w:r w:rsidRPr="004532B1">
        <w:rPr>
          <w:rFonts w:cs="Arial"/>
          <w:sz w:val="20"/>
        </w:rPr>
        <w:tab/>
      </w:r>
      <w:r w:rsidR="007B1E90" w:rsidRPr="004532B1">
        <w:rPr>
          <w:rFonts w:cs="Arial"/>
          <w:sz w:val="20"/>
        </w:rPr>
        <w:tab/>
      </w:r>
      <w:r w:rsidR="00D56E00" w:rsidRPr="004532B1">
        <w:rPr>
          <w:rFonts w:cs="Arial"/>
          <w:sz w:val="20"/>
        </w:rPr>
        <w:t xml:space="preserve">k. </w:t>
      </w:r>
      <w:proofErr w:type="spellStart"/>
      <w:r w:rsidR="00D56E00" w:rsidRPr="004532B1">
        <w:rPr>
          <w:rFonts w:cs="Arial"/>
          <w:sz w:val="20"/>
        </w:rPr>
        <w:t>ú.</w:t>
      </w:r>
      <w:proofErr w:type="spellEnd"/>
      <w:r w:rsidR="00D56E00" w:rsidRPr="004532B1">
        <w:rPr>
          <w:rFonts w:cs="Arial"/>
          <w:sz w:val="20"/>
        </w:rPr>
        <w:t xml:space="preserve"> Most II, obec Most, ulice Prokopa Holého a Revoluční.</w:t>
      </w:r>
    </w:p>
    <w:p w:rsidR="0096132D" w:rsidRPr="004532B1" w:rsidRDefault="0096132D" w:rsidP="00260C3E">
      <w:pPr>
        <w:tabs>
          <w:tab w:val="left" w:pos="3119"/>
        </w:tabs>
        <w:ind w:left="567"/>
        <w:rPr>
          <w:rFonts w:cs="Arial"/>
          <w:sz w:val="20"/>
        </w:rPr>
      </w:pPr>
      <w:r w:rsidRPr="004532B1">
        <w:rPr>
          <w:rFonts w:cs="Arial"/>
          <w:sz w:val="20"/>
        </w:rPr>
        <w:t>příslušný stavební úřad: </w:t>
      </w:r>
      <w:r w:rsidR="001361CC" w:rsidRPr="004532B1">
        <w:rPr>
          <w:rFonts w:cs="Arial"/>
          <w:sz w:val="20"/>
        </w:rPr>
        <w:t xml:space="preserve">  </w:t>
      </w:r>
      <w:r w:rsidR="00260C3E" w:rsidRPr="004532B1">
        <w:rPr>
          <w:rFonts w:cs="Arial"/>
          <w:sz w:val="20"/>
        </w:rPr>
        <w:tab/>
      </w:r>
      <w:r w:rsidR="007B1E90" w:rsidRPr="004532B1">
        <w:rPr>
          <w:rFonts w:cs="Arial"/>
          <w:sz w:val="20"/>
        </w:rPr>
        <w:tab/>
      </w:r>
      <w:r w:rsidRPr="004532B1">
        <w:rPr>
          <w:rFonts w:cs="Arial"/>
          <w:sz w:val="20"/>
        </w:rPr>
        <w:t>Most</w:t>
      </w:r>
    </w:p>
    <w:p w:rsidR="0096132D" w:rsidRPr="004532B1" w:rsidRDefault="0096132D" w:rsidP="00260C3E">
      <w:pPr>
        <w:tabs>
          <w:tab w:val="left" w:pos="426"/>
          <w:tab w:val="left" w:pos="3119"/>
        </w:tabs>
        <w:ind w:left="567"/>
        <w:rPr>
          <w:rFonts w:cs="Arial"/>
          <w:sz w:val="20"/>
        </w:rPr>
      </w:pPr>
      <w:r w:rsidRPr="004532B1">
        <w:rPr>
          <w:rFonts w:cs="Arial"/>
          <w:sz w:val="20"/>
        </w:rPr>
        <w:t>příslušn</w:t>
      </w:r>
      <w:r w:rsidR="007B1E90" w:rsidRPr="004532B1">
        <w:rPr>
          <w:rFonts w:cs="Arial"/>
          <w:sz w:val="20"/>
        </w:rPr>
        <w:t>é</w:t>
      </w:r>
      <w:r w:rsidRPr="004532B1">
        <w:rPr>
          <w:rFonts w:cs="Arial"/>
          <w:sz w:val="20"/>
        </w:rPr>
        <w:t xml:space="preserve"> katastrální </w:t>
      </w:r>
      <w:r w:rsidR="007B1E90" w:rsidRPr="004532B1">
        <w:rPr>
          <w:rFonts w:cs="Arial"/>
          <w:sz w:val="20"/>
        </w:rPr>
        <w:t>pracoviště</w:t>
      </w:r>
      <w:r w:rsidRPr="004532B1">
        <w:rPr>
          <w:rFonts w:cs="Arial"/>
          <w:sz w:val="20"/>
        </w:rPr>
        <w:t xml:space="preserve">: </w:t>
      </w:r>
      <w:r w:rsidR="00260C3E" w:rsidRPr="004532B1">
        <w:rPr>
          <w:rFonts w:cs="Arial"/>
          <w:sz w:val="20"/>
        </w:rPr>
        <w:tab/>
      </w:r>
      <w:r w:rsidRPr="004532B1">
        <w:rPr>
          <w:rFonts w:cs="Arial"/>
          <w:sz w:val="20"/>
        </w:rPr>
        <w:t>Most</w:t>
      </w:r>
    </w:p>
    <w:p w:rsidR="00176ED2" w:rsidRPr="004532B1" w:rsidRDefault="00176ED2" w:rsidP="00176ED2">
      <w:pPr>
        <w:numPr>
          <w:ilvl w:val="1"/>
          <w:numId w:val="11"/>
        </w:numPr>
        <w:tabs>
          <w:tab w:val="clear" w:pos="349"/>
          <w:tab w:val="num" w:pos="567"/>
        </w:tabs>
        <w:spacing w:before="240"/>
        <w:ind w:left="567" w:hanging="578"/>
        <w:rPr>
          <w:rFonts w:cs="Arial"/>
          <w:b/>
          <w:sz w:val="20"/>
        </w:rPr>
      </w:pPr>
      <w:r w:rsidRPr="004532B1">
        <w:rPr>
          <w:rFonts w:cs="Arial"/>
          <w:b/>
          <w:sz w:val="20"/>
        </w:rPr>
        <w:t>Zhotovitel je povinen zhotovit dílo na svůj náklad a na své nebezpečí v termínech:</w:t>
      </w:r>
    </w:p>
    <w:p w:rsidR="00635302" w:rsidRPr="004532B1" w:rsidRDefault="00635302" w:rsidP="00635302">
      <w:pPr>
        <w:numPr>
          <w:ilvl w:val="2"/>
          <w:numId w:val="52"/>
        </w:numPr>
        <w:spacing w:before="60" w:line="240" w:lineRule="atLeast"/>
        <w:ind w:left="697"/>
        <w:rPr>
          <w:rFonts w:cs="Arial"/>
          <w:sz w:val="20"/>
        </w:rPr>
      </w:pPr>
      <w:r w:rsidRPr="004532B1">
        <w:rPr>
          <w:rFonts w:cs="Arial"/>
          <w:sz w:val="20"/>
        </w:rPr>
        <w:t>Předání dokladů požadovaných v</w:t>
      </w:r>
      <w:r w:rsidR="00AC3E9F" w:rsidRPr="004532B1">
        <w:rPr>
          <w:rFonts w:cs="Arial"/>
          <w:sz w:val="20"/>
        </w:rPr>
        <w:t> odst.</w:t>
      </w:r>
      <w:r w:rsidRPr="004532B1">
        <w:rPr>
          <w:rFonts w:cs="Arial"/>
          <w:sz w:val="20"/>
        </w:rPr>
        <w:t xml:space="preserve"> 1. 3 této smlouvy objednateli</w:t>
      </w:r>
      <w:r w:rsidR="00241FBD" w:rsidRPr="004532B1">
        <w:rPr>
          <w:rFonts w:cs="Arial"/>
          <w:sz w:val="20"/>
        </w:rPr>
        <w:t>,</w:t>
      </w:r>
      <w:r w:rsidR="00241FBD" w:rsidRPr="004532B1">
        <w:rPr>
          <w:rFonts w:cs="Arial"/>
          <w:b/>
          <w:sz w:val="20"/>
        </w:rPr>
        <w:t xml:space="preserve"> </w:t>
      </w:r>
      <w:r w:rsidRPr="004532B1">
        <w:rPr>
          <w:rFonts w:cs="Arial"/>
          <w:sz w:val="20"/>
        </w:rPr>
        <w:t>předání předepsaného formuláře „Ohlášení k místnímu poplatku za užívání veřejného prostranství“ v závislosti na délce trvání (termín od do) a ploše záboru k podpisu objednateli,</w:t>
      </w:r>
      <w:r w:rsidRPr="004532B1">
        <w:rPr>
          <w:rFonts w:cs="Arial"/>
          <w:b/>
          <w:sz w:val="20"/>
        </w:rPr>
        <w:t xml:space="preserve"> předání a převzetí staveniště.</w:t>
      </w:r>
    </w:p>
    <w:p w:rsidR="00176ED2" w:rsidRPr="004532B1" w:rsidRDefault="00176ED2" w:rsidP="00176ED2">
      <w:pPr>
        <w:spacing w:before="80" w:line="240" w:lineRule="atLeast"/>
        <w:ind w:left="698"/>
        <w:rPr>
          <w:rFonts w:cs="Arial"/>
          <w:bCs/>
          <w:sz w:val="20"/>
        </w:rPr>
      </w:pPr>
      <w:r w:rsidRPr="004532B1">
        <w:rPr>
          <w:rFonts w:cs="Arial"/>
          <w:sz w:val="20"/>
        </w:rPr>
        <w:t xml:space="preserve">Termín: </w:t>
      </w:r>
      <w:r w:rsidRPr="004532B1">
        <w:rPr>
          <w:rFonts w:cs="Arial"/>
          <w:b/>
          <w:bCs/>
          <w:sz w:val="20"/>
        </w:rPr>
        <w:t xml:space="preserve">do </w:t>
      </w:r>
      <w:r w:rsidR="009769E0" w:rsidRPr="004532B1">
        <w:rPr>
          <w:rFonts w:cs="Arial"/>
          <w:b/>
          <w:bCs/>
          <w:sz w:val="20"/>
        </w:rPr>
        <w:t>1.</w:t>
      </w:r>
      <w:r w:rsidRPr="004532B1">
        <w:rPr>
          <w:rFonts w:cs="Arial"/>
          <w:b/>
          <w:bCs/>
          <w:sz w:val="20"/>
        </w:rPr>
        <w:t xml:space="preserve"> </w:t>
      </w:r>
      <w:r w:rsidR="00AA5065" w:rsidRPr="004532B1">
        <w:rPr>
          <w:rFonts w:cs="Arial"/>
          <w:b/>
          <w:bCs/>
          <w:sz w:val="20"/>
        </w:rPr>
        <w:t>5</w:t>
      </w:r>
      <w:r w:rsidRPr="004532B1">
        <w:rPr>
          <w:rFonts w:cs="Arial"/>
          <w:b/>
          <w:bCs/>
          <w:sz w:val="20"/>
        </w:rPr>
        <w:t>. 201</w:t>
      </w:r>
      <w:r w:rsidR="00D56E00" w:rsidRPr="004532B1">
        <w:rPr>
          <w:rFonts w:cs="Arial"/>
          <w:b/>
          <w:bCs/>
          <w:sz w:val="20"/>
        </w:rPr>
        <w:t>7</w:t>
      </w:r>
    </w:p>
    <w:p w:rsidR="00176ED2" w:rsidRPr="004532B1" w:rsidRDefault="00176ED2" w:rsidP="00176ED2">
      <w:pPr>
        <w:pStyle w:val="BodyText21"/>
        <w:widowControl/>
        <w:tabs>
          <w:tab w:val="num" w:pos="-4680"/>
          <w:tab w:val="num" w:pos="1418"/>
        </w:tabs>
        <w:spacing w:before="80"/>
        <w:ind w:left="1418" w:hanging="709"/>
        <w:jc w:val="both"/>
        <w:rPr>
          <w:rFonts w:cs="Arial"/>
          <w:b w:val="0"/>
          <w:i/>
          <w:iCs/>
          <w:sz w:val="20"/>
        </w:rPr>
      </w:pPr>
      <w:r w:rsidRPr="004532B1">
        <w:rPr>
          <w:rFonts w:cs="Arial"/>
          <w:b w:val="0"/>
          <w:bCs/>
          <w:i/>
          <w:iCs/>
          <w:sz w:val="20"/>
        </w:rPr>
        <w:t xml:space="preserve">Pozn.: </w:t>
      </w:r>
      <w:r w:rsidRPr="004532B1">
        <w:rPr>
          <w:rFonts w:cs="Arial"/>
          <w:b w:val="0"/>
          <w:i/>
          <w:iCs/>
          <w:sz w:val="20"/>
        </w:rPr>
        <w:t>V případě nepředložení dokladů pož</w:t>
      </w:r>
      <w:r w:rsidR="00FE7647" w:rsidRPr="004532B1">
        <w:rPr>
          <w:rFonts w:cs="Arial"/>
          <w:b w:val="0"/>
          <w:i/>
          <w:iCs/>
          <w:sz w:val="20"/>
        </w:rPr>
        <w:t>adovaných v bodech 1.3.5, 1.3.</w:t>
      </w:r>
      <w:r w:rsidRPr="004532B1">
        <w:rPr>
          <w:rFonts w:cs="Arial"/>
          <w:b w:val="0"/>
          <w:i/>
          <w:iCs/>
          <w:sz w:val="20"/>
        </w:rPr>
        <w:t>7</w:t>
      </w:r>
      <w:r w:rsidR="00FB5876" w:rsidRPr="004532B1">
        <w:rPr>
          <w:rFonts w:cs="Arial"/>
          <w:b w:val="0"/>
          <w:i/>
          <w:iCs/>
          <w:sz w:val="20"/>
        </w:rPr>
        <w:t xml:space="preserve">, </w:t>
      </w:r>
      <w:r w:rsidR="009B4503" w:rsidRPr="004532B1">
        <w:rPr>
          <w:rFonts w:cs="Arial"/>
          <w:b w:val="0"/>
          <w:i/>
          <w:iCs/>
          <w:sz w:val="20"/>
        </w:rPr>
        <w:t>1.3.10</w:t>
      </w:r>
      <w:r w:rsidR="007F77E4" w:rsidRPr="004532B1">
        <w:rPr>
          <w:rFonts w:cs="Arial"/>
          <w:b w:val="0"/>
          <w:i/>
          <w:iCs/>
          <w:sz w:val="20"/>
        </w:rPr>
        <w:t xml:space="preserve"> a 1.3.21</w:t>
      </w:r>
      <w:r w:rsidR="00FB5876" w:rsidRPr="004532B1">
        <w:rPr>
          <w:rFonts w:cs="Arial"/>
          <w:b w:val="0"/>
          <w:i/>
          <w:iCs/>
          <w:sz w:val="20"/>
        </w:rPr>
        <w:t xml:space="preserve"> </w:t>
      </w:r>
      <w:r w:rsidRPr="004532B1">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4532B1" w:rsidRDefault="00176ED2" w:rsidP="00176ED2">
      <w:pPr>
        <w:numPr>
          <w:ilvl w:val="2"/>
          <w:numId w:val="11"/>
        </w:numPr>
        <w:spacing w:before="240" w:line="240" w:lineRule="atLeast"/>
        <w:rPr>
          <w:rFonts w:cs="Arial"/>
          <w:sz w:val="20"/>
        </w:rPr>
      </w:pPr>
      <w:r w:rsidRPr="004532B1">
        <w:rPr>
          <w:rFonts w:cs="Arial"/>
          <w:sz w:val="20"/>
        </w:rPr>
        <w:t>Dodávka materiálu na stavbu (s výjimkou materiálu, který je protiplněním objednatele), pro</w:t>
      </w:r>
      <w:r w:rsidR="00004CBB" w:rsidRPr="004532B1">
        <w:rPr>
          <w:rFonts w:cs="Arial"/>
          <w:sz w:val="20"/>
        </w:rPr>
        <w:t>vedení zemních a bouracích prací</w:t>
      </w:r>
      <w:r w:rsidRPr="004532B1">
        <w:rPr>
          <w:rFonts w:cs="Arial"/>
          <w:sz w:val="20"/>
        </w:rPr>
        <w:t xml:space="preserve">, provedení zajištění staveniště dle nařízení vlády č. 591/2006 Sb., zákona č. 309/2006 Sb., v platném znění, </w:t>
      </w:r>
      <w:r w:rsidR="00A5413C" w:rsidRPr="004532B1">
        <w:rPr>
          <w:rFonts w:cs="Arial"/>
          <w:sz w:val="20"/>
        </w:rPr>
        <w:t>provedení předmontáží nového potrubí.</w:t>
      </w:r>
    </w:p>
    <w:p w:rsidR="00176ED2" w:rsidRPr="004532B1" w:rsidRDefault="00176ED2" w:rsidP="00004CBB">
      <w:pPr>
        <w:tabs>
          <w:tab w:val="left" w:pos="-4962"/>
          <w:tab w:val="num" w:pos="-4680"/>
          <w:tab w:val="num" w:pos="720"/>
          <w:tab w:val="left" w:pos="1560"/>
        </w:tabs>
        <w:spacing w:before="80"/>
        <w:ind w:left="720" w:hanging="731"/>
        <w:rPr>
          <w:rFonts w:cs="Arial"/>
          <w:b/>
          <w:bCs/>
          <w:iCs/>
          <w:sz w:val="20"/>
        </w:rPr>
      </w:pPr>
      <w:r w:rsidRPr="004532B1">
        <w:rPr>
          <w:rFonts w:cs="Arial"/>
          <w:sz w:val="20"/>
        </w:rPr>
        <w:tab/>
        <w:t>Termín</w:t>
      </w:r>
      <w:r w:rsidR="00004CBB" w:rsidRPr="004532B1">
        <w:rPr>
          <w:rFonts w:cs="Arial"/>
          <w:b/>
          <w:bCs/>
          <w:sz w:val="20"/>
        </w:rPr>
        <w:t>:</w:t>
      </w:r>
      <w:r w:rsidR="00004CBB" w:rsidRPr="004532B1">
        <w:rPr>
          <w:rFonts w:cs="Arial"/>
          <w:b/>
          <w:bCs/>
          <w:sz w:val="20"/>
        </w:rPr>
        <w:tab/>
      </w:r>
      <w:r w:rsidRPr="004532B1">
        <w:rPr>
          <w:rFonts w:cs="Arial"/>
          <w:b/>
          <w:bCs/>
          <w:sz w:val="20"/>
        </w:rPr>
        <w:t xml:space="preserve">do </w:t>
      </w:r>
      <w:r w:rsidR="009769E0" w:rsidRPr="004532B1">
        <w:rPr>
          <w:rFonts w:cs="Arial"/>
          <w:b/>
          <w:bCs/>
          <w:sz w:val="20"/>
        </w:rPr>
        <w:t>16. 5</w:t>
      </w:r>
      <w:r w:rsidRPr="004532B1">
        <w:rPr>
          <w:rFonts w:cs="Arial"/>
          <w:b/>
          <w:bCs/>
          <w:sz w:val="20"/>
        </w:rPr>
        <w:t>. 201</w:t>
      </w:r>
      <w:r w:rsidR="00A5413C" w:rsidRPr="004532B1">
        <w:rPr>
          <w:rFonts w:cs="Arial"/>
          <w:b/>
          <w:bCs/>
          <w:sz w:val="20"/>
        </w:rPr>
        <w:t>7</w:t>
      </w:r>
      <w:r w:rsidRPr="004532B1">
        <w:rPr>
          <w:rFonts w:cs="Arial"/>
          <w:b/>
          <w:bCs/>
          <w:iCs/>
          <w:sz w:val="20"/>
        </w:rPr>
        <w:t xml:space="preserve"> </w:t>
      </w:r>
    </w:p>
    <w:p w:rsidR="00176ED2" w:rsidRPr="004532B1" w:rsidRDefault="00176ED2" w:rsidP="00176ED2">
      <w:pPr>
        <w:tabs>
          <w:tab w:val="left" w:pos="-4962"/>
          <w:tab w:val="num" w:pos="-4680"/>
          <w:tab w:val="num" w:pos="720"/>
        </w:tabs>
        <w:spacing w:before="120"/>
        <w:ind w:left="720" w:hanging="731"/>
        <w:rPr>
          <w:rFonts w:cs="Arial"/>
          <w:b/>
          <w:bCs/>
          <w:iCs/>
          <w:sz w:val="20"/>
        </w:rPr>
      </w:pPr>
      <w:r w:rsidRPr="00A5413C">
        <w:rPr>
          <w:rFonts w:cs="Arial"/>
          <w:b/>
          <w:bCs/>
          <w:iCs/>
          <w:sz w:val="20"/>
        </w:rPr>
        <w:tab/>
      </w:r>
      <w:r w:rsidRPr="004532B1">
        <w:rPr>
          <w:rFonts w:cs="Arial"/>
          <w:b/>
          <w:bCs/>
          <w:iCs/>
          <w:sz w:val="20"/>
        </w:rPr>
        <w:t xml:space="preserve">Objednatel dodá zhotoviteli materiál, který zajišťuje v rámci svého protiplnění nejpozději do termínu </w:t>
      </w:r>
      <w:r w:rsidR="009769E0" w:rsidRPr="004532B1">
        <w:rPr>
          <w:rFonts w:cs="Arial"/>
          <w:b/>
          <w:bCs/>
          <w:iCs/>
          <w:sz w:val="20"/>
        </w:rPr>
        <w:t>11</w:t>
      </w:r>
      <w:r w:rsidRPr="004532B1">
        <w:rPr>
          <w:rFonts w:cs="Arial"/>
          <w:b/>
          <w:bCs/>
          <w:iCs/>
          <w:sz w:val="20"/>
        </w:rPr>
        <w:t xml:space="preserve">. </w:t>
      </w:r>
      <w:r w:rsidR="00E07B39" w:rsidRPr="004532B1">
        <w:rPr>
          <w:rFonts w:cs="Arial"/>
          <w:b/>
          <w:bCs/>
          <w:iCs/>
          <w:sz w:val="20"/>
        </w:rPr>
        <w:t>5</w:t>
      </w:r>
      <w:r w:rsidRPr="004532B1">
        <w:rPr>
          <w:rFonts w:cs="Arial"/>
          <w:b/>
          <w:bCs/>
          <w:iCs/>
          <w:sz w:val="20"/>
        </w:rPr>
        <w:t>. 201</w:t>
      </w:r>
      <w:r w:rsidR="00A5413C" w:rsidRPr="004532B1">
        <w:rPr>
          <w:rFonts w:cs="Arial"/>
          <w:b/>
          <w:bCs/>
          <w:iCs/>
          <w:sz w:val="20"/>
        </w:rPr>
        <w:t>7</w:t>
      </w:r>
    </w:p>
    <w:p w:rsidR="00176ED2" w:rsidRPr="004532B1" w:rsidRDefault="00176ED2" w:rsidP="00503AD4">
      <w:pPr>
        <w:tabs>
          <w:tab w:val="left" w:pos="-4962"/>
          <w:tab w:val="num" w:pos="-4680"/>
          <w:tab w:val="num" w:pos="720"/>
        </w:tabs>
        <w:spacing w:before="40"/>
        <w:ind w:left="720" w:hanging="731"/>
        <w:rPr>
          <w:rFonts w:cs="Arial"/>
          <w:b/>
          <w:bCs/>
          <w:iCs/>
          <w:sz w:val="20"/>
        </w:rPr>
      </w:pPr>
      <w:r w:rsidRPr="004532B1">
        <w:rPr>
          <w:rFonts w:cs="Arial"/>
          <w:sz w:val="20"/>
        </w:rPr>
        <w:tab/>
      </w:r>
      <w:r w:rsidRPr="004532B1">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4532B1">
        <w:rPr>
          <w:rFonts w:cs="Arial"/>
          <w:sz w:val="20"/>
          <w:u w:val="single"/>
        </w:rPr>
        <w:t>3 a 2.2.4</w:t>
      </w:r>
      <w:r w:rsidRPr="004532B1">
        <w:rPr>
          <w:rFonts w:cs="Arial"/>
          <w:sz w:val="20"/>
          <w:u w:val="single"/>
        </w:rPr>
        <w:t>. Toto platí pouze za předpokladu, že veškeré ostatní práce budou řádně a včas zhotovi</w:t>
      </w:r>
      <w:r w:rsidR="00241FBD" w:rsidRPr="004532B1">
        <w:rPr>
          <w:rFonts w:cs="Arial"/>
          <w:sz w:val="20"/>
          <w:u w:val="single"/>
        </w:rPr>
        <w:t>telem provedeny (demontáže stávajícího</w:t>
      </w:r>
      <w:r w:rsidRPr="004532B1">
        <w:rPr>
          <w:rFonts w:cs="Arial"/>
          <w:sz w:val="20"/>
          <w:u w:val="single"/>
        </w:rPr>
        <w:t xml:space="preserve"> potrubí, stavební připravenost pro pokládku potrubí nového)</w:t>
      </w:r>
      <w:r w:rsidRPr="004532B1">
        <w:rPr>
          <w:rFonts w:cs="Arial"/>
          <w:bCs/>
          <w:iCs/>
          <w:sz w:val="20"/>
        </w:rPr>
        <w:t xml:space="preserve">.  </w:t>
      </w:r>
      <w:r w:rsidRPr="004532B1">
        <w:rPr>
          <w:rFonts w:cs="Arial"/>
          <w:b/>
          <w:bCs/>
          <w:iCs/>
          <w:sz w:val="20"/>
        </w:rPr>
        <w:t xml:space="preserve">                                                       </w:t>
      </w:r>
    </w:p>
    <w:p w:rsidR="00176ED2" w:rsidRPr="004532B1" w:rsidRDefault="00A5413C" w:rsidP="00176ED2">
      <w:pPr>
        <w:numPr>
          <w:ilvl w:val="2"/>
          <w:numId w:val="11"/>
        </w:numPr>
        <w:spacing w:before="240" w:line="240" w:lineRule="atLeast"/>
        <w:rPr>
          <w:rFonts w:cs="Arial"/>
          <w:bCs/>
          <w:sz w:val="20"/>
        </w:rPr>
      </w:pPr>
      <w:r w:rsidRPr="004532B1">
        <w:rPr>
          <w:rFonts w:cs="Arial"/>
          <w:b/>
          <w:sz w:val="20"/>
        </w:rPr>
        <w:t>Termín výměny potrubí je</w:t>
      </w:r>
      <w:r w:rsidR="00176ED2" w:rsidRPr="004532B1">
        <w:rPr>
          <w:rFonts w:cs="Arial"/>
          <w:b/>
          <w:sz w:val="20"/>
        </w:rPr>
        <w:t xml:space="preserve"> od </w:t>
      </w:r>
      <w:r w:rsidR="00AA5065" w:rsidRPr="004532B1">
        <w:rPr>
          <w:rFonts w:cs="Arial"/>
          <w:b/>
          <w:sz w:val="20"/>
        </w:rPr>
        <w:t>5</w:t>
      </w:r>
      <w:r w:rsidR="00176ED2" w:rsidRPr="004532B1">
        <w:rPr>
          <w:rFonts w:cs="Arial"/>
          <w:b/>
          <w:sz w:val="20"/>
        </w:rPr>
        <w:t xml:space="preserve">. </w:t>
      </w:r>
      <w:r w:rsidR="00AA5065" w:rsidRPr="004532B1">
        <w:rPr>
          <w:rFonts w:cs="Arial"/>
          <w:b/>
          <w:sz w:val="20"/>
        </w:rPr>
        <w:t>6</w:t>
      </w:r>
      <w:r w:rsidR="00176ED2" w:rsidRPr="004532B1">
        <w:rPr>
          <w:rFonts w:cs="Arial"/>
          <w:b/>
          <w:sz w:val="20"/>
        </w:rPr>
        <w:t>. 201</w:t>
      </w:r>
      <w:r w:rsidR="00AA5065" w:rsidRPr="004532B1">
        <w:rPr>
          <w:rFonts w:cs="Arial"/>
          <w:b/>
          <w:sz w:val="20"/>
        </w:rPr>
        <w:t xml:space="preserve">7 </w:t>
      </w:r>
      <w:r w:rsidR="00176ED2" w:rsidRPr="004532B1">
        <w:rPr>
          <w:rFonts w:cs="Arial"/>
          <w:b/>
          <w:sz w:val="20"/>
        </w:rPr>
        <w:t xml:space="preserve">do </w:t>
      </w:r>
      <w:r w:rsidR="00AA5065" w:rsidRPr="004532B1">
        <w:rPr>
          <w:rFonts w:cs="Arial"/>
          <w:b/>
          <w:sz w:val="20"/>
        </w:rPr>
        <w:t>26</w:t>
      </w:r>
      <w:r w:rsidR="00176ED2" w:rsidRPr="004532B1">
        <w:rPr>
          <w:rFonts w:cs="Arial"/>
          <w:b/>
          <w:sz w:val="20"/>
        </w:rPr>
        <w:t xml:space="preserve">. </w:t>
      </w:r>
      <w:r w:rsidR="00AA5065" w:rsidRPr="004532B1">
        <w:rPr>
          <w:rFonts w:cs="Arial"/>
          <w:b/>
          <w:sz w:val="20"/>
        </w:rPr>
        <w:t>6</w:t>
      </w:r>
      <w:r w:rsidR="00176ED2" w:rsidRPr="004532B1">
        <w:rPr>
          <w:rFonts w:cs="Arial"/>
          <w:b/>
          <w:sz w:val="20"/>
        </w:rPr>
        <w:t>. 201</w:t>
      </w:r>
      <w:r w:rsidR="00AA5065" w:rsidRPr="004532B1">
        <w:rPr>
          <w:rFonts w:cs="Arial"/>
          <w:b/>
          <w:sz w:val="20"/>
        </w:rPr>
        <w:t>7</w:t>
      </w:r>
      <w:r w:rsidR="00176ED2" w:rsidRPr="004532B1">
        <w:rPr>
          <w:rFonts w:cs="Arial"/>
          <w:b/>
          <w:sz w:val="20"/>
        </w:rPr>
        <w:t>.</w:t>
      </w:r>
    </w:p>
    <w:p w:rsidR="008E455B" w:rsidRPr="004532B1" w:rsidRDefault="00A5413C" w:rsidP="00176ED2">
      <w:pPr>
        <w:pStyle w:val="Odstavecseseznamem"/>
        <w:spacing w:before="60" w:line="240" w:lineRule="atLeast"/>
        <w:rPr>
          <w:rFonts w:cs="Arial"/>
          <w:b/>
          <w:bCs/>
          <w:sz w:val="20"/>
        </w:rPr>
      </w:pPr>
      <w:r w:rsidRPr="004532B1">
        <w:rPr>
          <w:rFonts w:cs="Arial"/>
          <w:sz w:val="20"/>
        </w:rPr>
        <w:t>Provedení demontáží potrubí, provedení stavebních oprav včetně statického zajištění topného kanálu, provedení montáží předizolovaného a klasického potrubí včetně předepsaných zkoušek, provedení spojek, přisypání potrubí dle zásad pro pokládání předizolovan</w:t>
      </w:r>
      <w:r w:rsidR="00AA5065" w:rsidRPr="004532B1">
        <w:rPr>
          <w:rFonts w:cs="Arial"/>
          <w:sz w:val="20"/>
        </w:rPr>
        <w:t xml:space="preserve">ých systémů, </w:t>
      </w:r>
      <w:r w:rsidRPr="004532B1">
        <w:rPr>
          <w:rFonts w:cs="Arial"/>
          <w:sz w:val="20"/>
        </w:rPr>
        <w:t xml:space="preserve">předání dokladů o způsobilosti k uvedení do provozu, </w:t>
      </w:r>
      <w:r w:rsidRPr="004532B1">
        <w:rPr>
          <w:rFonts w:cs="Arial"/>
          <w:b/>
          <w:bCs/>
          <w:sz w:val="20"/>
        </w:rPr>
        <w:t>připravenost zařízení k uvedení do provozu.</w:t>
      </w:r>
    </w:p>
    <w:p w:rsidR="00176ED2" w:rsidRPr="004532B1" w:rsidRDefault="00A5413C" w:rsidP="00176ED2">
      <w:pPr>
        <w:tabs>
          <w:tab w:val="left" w:pos="-2127"/>
          <w:tab w:val="num" w:pos="720"/>
        </w:tabs>
        <w:spacing w:before="80"/>
        <w:ind w:left="720" w:hanging="731"/>
        <w:rPr>
          <w:rFonts w:cs="Arial"/>
          <w:bCs/>
          <w:sz w:val="20"/>
        </w:rPr>
      </w:pPr>
      <w:r w:rsidRPr="004532B1">
        <w:rPr>
          <w:rFonts w:cs="Arial"/>
          <w:sz w:val="20"/>
        </w:rPr>
        <w:tab/>
        <w:t xml:space="preserve">Termín: </w:t>
      </w:r>
      <w:r w:rsidRPr="004532B1">
        <w:rPr>
          <w:rFonts w:cs="Arial"/>
          <w:b/>
          <w:sz w:val="20"/>
        </w:rPr>
        <w:t>do</w:t>
      </w:r>
      <w:r w:rsidRPr="004532B1">
        <w:rPr>
          <w:rFonts w:cs="Arial"/>
          <w:sz w:val="20"/>
        </w:rPr>
        <w:t xml:space="preserve"> </w:t>
      </w:r>
      <w:r w:rsidR="00AA5065" w:rsidRPr="004532B1">
        <w:rPr>
          <w:rFonts w:cs="Arial"/>
          <w:b/>
          <w:sz w:val="20"/>
        </w:rPr>
        <w:t>26</w:t>
      </w:r>
      <w:r w:rsidR="00176ED2" w:rsidRPr="004532B1">
        <w:rPr>
          <w:rFonts w:cs="Arial"/>
          <w:b/>
          <w:bCs/>
          <w:sz w:val="20"/>
        </w:rPr>
        <w:t xml:space="preserve">. </w:t>
      </w:r>
      <w:r w:rsidR="00AA5065" w:rsidRPr="004532B1">
        <w:rPr>
          <w:rFonts w:cs="Arial"/>
          <w:b/>
          <w:bCs/>
          <w:sz w:val="20"/>
        </w:rPr>
        <w:t>6</w:t>
      </w:r>
      <w:r w:rsidR="00176ED2" w:rsidRPr="004532B1">
        <w:rPr>
          <w:rFonts w:cs="Arial"/>
          <w:b/>
          <w:bCs/>
          <w:sz w:val="20"/>
        </w:rPr>
        <w:t>. 201</w:t>
      </w:r>
      <w:r w:rsidRPr="004532B1">
        <w:rPr>
          <w:rFonts w:cs="Arial"/>
          <w:b/>
          <w:bCs/>
          <w:sz w:val="20"/>
        </w:rPr>
        <w:t>7</w:t>
      </w:r>
      <w:r w:rsidR="00176ED2" w:rsidRPr="004532B1">
        <w:rPr>
          <w:rFonts w:cs="Arial"/>
          <w:sz w:val="20"/>
        </w:rPr>
        <w:t xml:space="preserve"> </w:t>
      </w:r>
    </w:p>
    <w:p w:rsidR="00176ED2" w:rsidRPr="004532B1" w:rsidRDefault="00A5413C" w:rsidP="00176ED2">
      <w:pPr>
        <w:numPr>
          <w:ilvl w:val="2"/>
          <w:numId w:val="11"/>
        </w:numPr>
        <w:spacing w:before="120" w:line="240" w:lineRule="atLeast"/>
        <w:rPr>
          <w:rFonts w:cs="Arial"/>
          <w:sz w:val="20"/>
        </w:rPr>
      </w:pPr>
      <w:r w:rsidRPr="004532B1">
        <w:rPr>
          <w:rFonts w:cs="Arial"/>
          <w:sz w:val="20"/>
        </w:rPr>
        <w:t xml:space="preserve">Provedení zásypů předizolovaného potrubí, </w:t>
      </w:r>
      <w:r w:rsidR="00AA5065" w:rsidRPr="004532B1">
        <w:rPr>
          <w:rFonts w:cs="Arial"/>
          <w:sz w:val="20"/>
        </w:rPr>
        <w:t xml:space="preserve">zaizolování potrubí, </w:t>
      </w:r>
      <w:r w:rsidRPr="004532B1">
        <w:rPr>
          <w:rFonts w:cs="Arial"/>
          <w:sz w:val="20"/>
        </w:rPr>
        <w:t xml:space="preserve">dokončení finálních úprav ploch dotčených stavbou vč. výměny poklopů a žebříků, vyhotovení vlezů do topného kanálu, předání pozemků jejich vlastníkům, kompletace a předání všech dokladů, </w:t>
      </w:r>
      <w:r w:rsidRPr="004532B1">
        <w:rPr>
          <w:rFonts w:cs="Arial"/>
          <w:b/>
          <w:bCs/>
          <w:sz w:val="20"/>
        </w:rPr>
        <w:t>předání a převzetí díla</w:t>
      </w:r>
      <w:r w:rsidR="00176ED2" w:rsidRPr="004532B1">
        <w:rPr>
          <w:rFonts w:cs="Arial"/>
          <w:sz w:val="20"/>
        </w:rPr>
        <w:t>.</w:t>
      </w:r>
    </w:p>
    <w:p w:rsidR="0096132D" w:rsidRPr="004532B1" w:rsidRDefault="00176ED2" w:rsidP="00176ED2">
      <w:pPr>
        <w:tabs>
          <w:tab w:val="num" w:pos="720"/>
        </w:tabs>
        <w:spacing w:before="80"/>
        <w:ind w:left="720" w:hanging="731"/>
        <w:rPr>
          <w:rFonts w:cs="Arial"/>
          <w:bCs/>
          <w:sz w:val="20"/>
        </w:rPr>
      </w:pPr>
      <w:r w:rsidRPr="004532B1">
        <w:rPr>
          <w:rFonts w:cs="Arial"/>
          <w:sz w:val="20"/>
        </w:rPr>
        <w:tab/>
        <w:t xml:space="preserve">Termín: </w:t>
      </w:r>
      <w:r w:rsidRPr="004532B1">
        <w:rPr>
          <w:rFonts w:cs="Arial"/>
          <w:b/>
          <w:sz w:val="20"/>
        </w:rPr>
        <w:t xml:space="preserve">do </w:t>
      </w:r>
      <w:r w:rsidR="00AA5065" w:rsidRPr="004532B1">
        <w:rPr>
          <w:rFonts w:cs="Arial"/>
          <w:b/>
          <w:sz w:val="20"/>
        </w:rPr>
        <w:t>31</w:t>
      </w:r>
      <w:r w:rsidRPr="004532B1">
        <w:rPr>
          <w:rFonts w:cs="Arial"/>
          <w:b/>
          <w:bCs/>
          <w:sz w:val="20"/>
        </w:rPr>
        <w:t xml:space="preserve">. </w:t>
      </w:r>
      <w:r w:rsidR="00AA5065" w:rsidRPr="004532B1">
        <w:rPr>
          <w:rFonts w:cs="Arial"/>
          <w:b/>
          <w:bCs/>
          <w:sz w:val="20"/>
        </w:rPr>
        <w:t>7</w:t>
      </w:r>
      <w:r w:rsidRPr="004532B1">
        <w:rPr>
          <w:rFonts w:cs="Arial"/>
          <w:b/>
          <w:bCs/>
          <w:sz w:val="20"/>
        </w:rPr>
        <w:t>. 201</w:t>
      </w:r>
      <w:r w:rsidR="00A5413C" w:rsidRPr="004532B1">
        <w:rPr>
          <w:rFonts w:cs="Arial"/>
          <w:b/>
          <w:bCs/>
          <w:sz w:val="20"/>
        </w:rPr>
        <w:t>7</w:t>
      </w:r>
    </w:p>
    <w:p w:rsidR="0096132D" w:rsidRPr="004532B1"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4532B1">
        <w:rPr>
          <w:rFonts w:cs="Arial"/>
          <w:sz w:val="20"/>
          <w:szCs w:val="20"/>
        </w:rPr>
        <w:t>Za dokončené dílo bude považováno dílo splňující veškeré</w:t>
      </w:r>
      <w:r w:rsidR="001361CC" w:rsidRPr="004532B1">
        <w:rPr>
          <w:rFonts w:cs="Arial"/>
          <w:sz w:val="20"/>
          <w:szCs w:val="20"/>
        </w:rPr>
        <w:t xml:space="preserve"> podmínky stanovené touto </w:t>
      </w:r>
      <w:r w:rsidRPr="004532B1">
        <w:rPr>
          <w:rFonts w:cs="Arial"/>
          <w:sz w:val="20"/>
          <w:szCs w:val="20"/>
        </w:rPr>
        <w:t>smlouvou.</w:t>
      </w:r>
    </w:p>
    <w:p w:rsidR="0096132D" w:rsidRPr="004532B1"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4532B1">
        <w:rPr>
          <w:rFonts w:cs="Arial"/>
          <w:sz w:val="20"/>
          <w:szCs w:val="20"/>
        </w:rPr>
        <w:t xml:space="preserve">Nesplnění dohodnutých termínů plnění podle článku 2 odst. 2.2 </w:t>
      </w:r>
      <w:r w:rsidR="003C0DE8" w:rsidRPr="004532B1">
        <w:rPr>
          <w:rFonts w:cs="Arial"/>
          <w:sz w:val="20"/>
          <w:szCs w:val="20"/>
        </w:rPr>
        <w:t>z viny zhotovitele</w:t>
      </w:r>
      <w:r w:rsidR="003B6615" w:rsidRPr="004532B1">
        <w:rPr>
          <w:rFonts w:cs="Arial"/>
          <w:sz w:val="20"/>
          <w:szCs w:val="20"/>
        </w:rPr>
        <w:t xml:space="preserve"> o více než 21 dní</w:t>
      </w:r>
      <w:r w:rsidR="003C0DE8" w:rsidRPr="004532B1">
        <w:rPr>
          <w:rFonts w:cs="Arial"/>
          <w:sz w:val="20"/>
          <w:szCs w:val="20"/>
        </w:rPr>
        <w:t xml:space="preserve">, </w:t>
      </w:r>
      <w:r w:rsidRPr="004532B1">
        <w:rPr>
          <w:rFonts w:cs="Arial"/>
          <w:sz w:val="20"/>
          <w:szCs w:val="20"/>
        </w:rPr>
        <w:t>se považuje za podstatné porušení povinností zhotovitele a opravňuje objednatele k odstoupení od této smlouvy.</w:t>
      </w:r>
    </w:p>
    <w:p w:rsidR="0096132D" w:rsidRPr="004532B1"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4532B1">
        <w:rPr>
          <w:rFonts w:cs="Arial"/>
          <w:sz w:val="20"/>
          <w:szCs w:val="20"/>
        </w:rPr>
        <w:t>Dřívější plnění zhotovitele před termíny dohodnutými v této smlouvě nezakládá povinnost objednatele převzít dílo, nebo jeho části.</w:t>
      </w:r>
    </w:p>
    <w:bookmarkEnd w:id="0"/>
    <w:p w:rsidR="00241FBD" w:rsidRPr="004532B1" w:rsidRDefault="00241FBD" w:rsidP="0096132D">
      <w:pPr>
        <w:tabs>
          <w:tab w:val="num" w:pos="709"/>
        </w:tabs>
        <w:ind w:left="360" w:hanging="360"/>
        <w:jc w:val="center"/>
        <w:rPr>
          <w:rFonts w:cs="Arial"/>
          <w:b/>
          <w:bCs/>
          <w:sz w:val="20"/>
        </w:rPr>
      </w:pPr>
    </w:p>
    <w:p w:rsidR="00BD7E57" w:rsidRPr="004532B1" w:rsidRDefault="00BD7E57" w:rsidP="0096132D">
      <w:pPr>
        <w:tabs>
          <w:tab w:val="num" w:pos="709"/>
        </w:tabs>
        <w:ind w:left="360" w:hanging="360"/>
        <w:jc w:val="center"/>
        <w:rPr>
          <w:rFonts w:cs="Arial"/>
          <w:b/>
          <w:bCs/>
          <w:sz w:val="20"/>
        </w:rPr>
      </w:pPr>
    </w:p>
    <w:p w:rsidR="0096132D" w:rsidRPr="004532B1" w:rsidRDefault="0096132D" w:rsidP="0096132D">
      <w:pPr>
        <w:tabs>
          <w:tab w:val="num" w:pos="709"/>
        </w:tabs>
        <w:ind w:left="360" w:hanging="360"/>
        <w:jc w:val="center"/>
        <w:rPr>
          <w:rFonts w:cs="Arial"/>
          <w:b/>
          <w:bCs/>
          <w:sz w:val="20"/>
        </w:rPr>
      </w:pPr>
      <w:r w:rsidRPr="004532B1">
        <w:rPr>
          <w:rFonts w:cs="Arial"/>
          <w:b/>
          <w:bCs/>
          <w:sz w:val="20"/>
        </w:rPr>
        <w:t>Článek 3</w:t>
      </w:r>
    </w:p>
    <w:p w:rsidR="0096132D" w:rsidRPr="004532B1" w:rsidRDefault="0096132D" w:rsidP="0096132D">
      <w:pPr>
        <w:tabs>
          <w:tab w:val="num" w:pos="709"/>
        </w:tabs>
        <w:ind w:left="360" w:hanging="360"/>
        <w:jc w:val="center"/>
        <w:rPr>
          <w:rFonts w:cs="Arial"/>
          <w:b/>
          <w:bCs/>
          <w:sz w:val="20"/>
        </w:rPr>
      </w:pPr>
      <w:r w:rsidRPr="004532B1">
        <w:rPr>
          <w:rFonts w:cs="Arial"/>
          <w:b/>
          <w:bCs/>
          <w:sz w:val="20"/>
        </w:rPr>
        <w:t>Cena za dílo</w:t>
      </w:r>
    </w:p>
    <w:p w:rsidR="0096132D" w:rsidRPr="004532B1" w:rsidRDefault="0096132D" w:rsidP="0096132D">
      <w:pPr>
        <w:numPr>
          <w:ilvl w:val="1"/>
          <w:numId w:val="28"/>
        </w:numPr>
        <w:tabs>
          <w:tab w:val="clear" w:pos="360"/>
          <w:tab w:val="num" w:pos="567"/>
        </w:tabs>
        <w:spacing w:before="120" w:after="120"/>
        <w:ind w:left="567" w:hanging="567"/>
        <w:rPr>
          <w:rFonts w:cs="Arial"/>
          <w:sz w:val="20"/>
        </w:rPr>
      </w:pPr>
      <w:r w:rsidRPr="004532B1">
        <w:rPr>
          <w:rFonts w:cs="Arial"/>
          <w:sz w:val="20"/>
        </w:rPr>
        <w:t>Cena za provedení díla v rozsahu stanoveném v článku 1 této smlouvy je cenou</w:t>
      </w:r>
      <w:r w:rsidR="00944DBF" w:rsidRPr="004532B1">
        <w:rPr>
          <w:rFonts w:cs="Arial"/>
          <w:sz w:val="20"/>
        </w:rPr>
        <w:t xml:space="preserve"> smluvní</w:t>
      </w:r>
      <w:r w:rsidRPr="004532B1">
        <w:rPr>
          <w:rFonts w:cs="Arial"/>
          <w:sz w:val="20"/>
        </w:rPr>
        <w:t>, je sjednána dohodou jako</w:t>
      </w:r>
      <w:r w:rsidRPr="004532B1">
        <w:rPr>
          <w:rFonts w:cs="Arial"/>
          <w:b/>
          <w:sz w:val="20"/>
        </w:rPr>
        <w:t xml:space="preserve"> cena pevná,</w:t>
      </w:r>
      <w:r w:rsidRPr="004532B1">
        <w:rPr>
          <w:rFonts w:cs="Arial"/>
          <w:sz w:val="20"/>
        </w:rPr>
        <w:t xml:space="preserve"> na základě zaručeného (úplného) rozpočtu</w:t>
      </w:r>
      <w:r w:rsidRPr="004532B1">
        <w:rPr>
          <w:rFonts w:cs="Arial"/>
          <w:b/>
          <w:sz w:val="20"/>
        </w:rPr>
        <w:t xml:space="preserve"> </w:t>
      </w:r>
      <w:r w:rsidRPr="004532B1">
        <w:rPr>
          <w:rFonts w:cs="Arial"/>
          <w:sz w:val="20"/>
        </w:rPr>
        <w:t>zhotovitele, uvedeného v </w:t>
      </w:r>
      <w:r w:rsidR="00A01003" w:rsidRPr="004532B1">
        <w:rPr>
          <w:rFonts w:cs="Arial"/>
          <w:sz w:val="20"/>
        </w:rPr>
        <w:t>P</w:t>
      </w:r>
      <w:r w:rsidRPr="004532B1">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FE3E03"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FE3E03">
        <w:rPr>
          <w:rFonts w:cs="Arial"/>
          <w:sz w:val="20"/>
        </w:rPr>
        <w:t>změnit s výjimkou ustanovení odst. 3.5</w:t>
      </w:r>
      <w:r w:rsidRPr="00FE3E03">
        <w:rPr>
          <w:rFonts w:cs="Arial"/>
          <w:sz w:val="20"/>
        </w:rPr>
        <w:t>.</w:t>
      </w:r>
    </w:p>
    <w:p w:rsidR="0096132D" w:rsidRPr="00FE3E03" w:rsidRDefault="0096132D" w:rsidP="0096132D">
      <w:pPr>
        <w:numPr>
          <w:ilvl w:val="1"/>
          <w:numId w:val="28"/>
        </w:numPr>
        <w:tabs>
          <w:tab w:val="clear" w:pos="360"/>
          <w:tab w:val="num" w:pos="567"/>
        </w:tabs>
        <w:spacing w:before="120" w:after="60"/>
        <w:ind w:left="567" w:hanging="567"/>
        <w:rPr>
          <w:rFonts w:cs="Arial"/>
          <w:sz w:val="20"/>
        </w:rPr>
      </w:pPr>
      <w:r w:rsidRPr="00FE3E03">
        <w:rPr>
          <w:rFonts w:cs="Arial"/>
          <w:sz w:val="20"/>
        </w:rPr>
        <w:t>Cena díla podle odst. 3.1 nezahrnuje daň z přidané hodnoty, která bude zhotovitelem účtována podle platných právních předpisů.</w:t>
      </w:r>
    </w:p>
    <w:p w:rsidR="0096132D" w:rsidRDefault="0096132D" w:rsidP="0096132D">
      <w:pPr>
        <w:numPr>
          <w:ilvl w:val="1"/>
          <w:numId w:val="28"/>
        </w:numPr>
        <w:tabs>
          <w:tab w:val="clear" w:pos="360"/>
          <w:tab w:val="num" w:pos="567"/>
        </w:tabs>
        <w:ind w:left="567" w:hanging="567"/>
        <w:rPr>
          <w:rFonts w:cs="Arial"/>
          <w:sz w:val="20"/>
        </w:rPr>
      </w:pPr>
      <w:r w:rsidRPr="00FE3E03">
        <w:rPr>
          <w:rFonts w:cs="Arial"/>
          <w:sz w:val="20"/>
        </w:rPr>
        <w:t>Cena za dílo uvedená v odst. 3.1 je cenou za kompletní dílo za podmínek a v rozsahu této smlouv</w:t>
      </w:r>
      <w:r w:rsidRPr="005F3A5B">
        <w:rPr>
          <w:rFonts w:cs="Arial"/>
          <w:sz w:val="20"/>
        </w:rPr>
        <w:t>y a zahrnuje veškeré náklady, které je potřeba vynaložit pro realizaci a zprovoznění celého díla včetně autorského dozoru, případných licenčních poplatků a veškerých dalších poplatků spojených s realizací díla.</w:t>
      </w:r>
    </w:p>
    <w:p w:rsidR="0096132D" w:rsidRPr="004532B1"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w:t>
      </w:r>
      <w:r w:rsidRPr="004532B1">
        <w:rPr>
          <w:rFonts w:cs="Arial"/>
          <w:sz w:val="20"/>
        </w:rPr>
        <w:t xml:space="preserve">uhradí </w:t>
      </w:r>
      <w:r w:rsidR="005864CD" w:rsidRPr="004532B1">
        <w:rPr>
          <w:rFonts w:cs="Arial"/>
          <w:sz w:val="20"/>
        </w:rPr>
        <w:t>zhotoviteli</w:t>
      </w:r>
      <w:r w:rsidRPr="004532B1">
        <w:rPr>
          <w:rFonts w:cs="Arial"/>
          <w:sz w:val="20"/>
        </w:rPr>
        <w:t xml:space="preserve"> poplatky za užívání veřejného prostranství ve smyslu vyhlášky města Mostu, a to na základě </w:t>
      </w:r>
      <w:r w:rsidR="001B4306" w:rsidRPr="004532B1">
        <w:rPr>
          <w:rFonts w:cs="Arial"/>
          <w:sz w:val="20"/>
        </w:rPr>
        <w:t xml:space="preserve">předložení dokladu o zaplacení užívání veřejného prostranství zhotovitelem, nejvýše však do výše </w:t>
      </w:r>
      <w:r w:rsidR="001B4306" w:rsidRPr="00850546">
        <w:rPr>
          <w:rFonts w:cs="Arial"/>
          <w:b/>
          <w:sz w:val="20"/>
          <w:highlight w:val="yellow"/>
        </w:rPr>
        <w:t>………..,</w:t>
      </w:r>
      <w:r w:rsidR="001B4306" w:rsidRPr="00850546">
        <w:rPr>
          <w:rFonts w:cs="Arial"/>
          <w:b/>
          <w:sz w:val="20"/>
        </w:rPr>
        <w:t>- Kč</w:t>
      </w:r>
      <w:r w:rsidR="001B4306" w:rsidRPr="00850546">
        <w:rPr>
          <w:rFonts w:cs="Arial"/>
          <w:sz w:val="20"/>
        </w:rPr>
        <w:t xml:space="preserve">, </w:t>
      </w:r>
      <w:r w:rsidR="001B4306" w:rsidRPr="004532B1">
        <w:rPr>
          <w:rFonts w:cs="Arial"/>
          <w:sz w:val="20"/>
        </w:rPr>
        <w:t xml:space="preserve">kterou zhotovitel uvedl ve své nabídkové ceně. V případě, že poplatky za užívání veřejného prostranství převýší zhotovitelem uvedenou </w:t>
      </w:r>
      <w:r w:rsidR="001B4306" w:rsidRPr="00850546">
        <w:rPr>
          <w:rFonts w:cs="Arial"/>
          <w:sz w:val="20"/>
        </w:rPr>
        <w:t xml:space="preserve">částku </w:t>
      </w:r>
      <w:r w:rsidR="001B4306" w:rsidRPr="00850546">
        <w:rPr>
          <w:rFonts w:cs="Arial"/>
          <w:b/>
          <w:sz w:val="20"/>
          <w:highlight w:val="yellow"/>
        </w:rPr>
        <w:t>……………,</w:t>
      </w:r>
      <w:r w:rsidR="001B4306" w:rsidRPr="00850546">
        <w:rPr>
          <w:rFonts w:cs="Arial"/>
          <w:b/>
          <w:sz w:val="20"/>
        </w:rPr>
        <w:t>- Kč</w:t>
      </w:r>
      <w:r w:rsidR="001B4306" w:rsidRPr="00850546">
        <w:rPr>
          <w:rFonts w:cs="Arial"/>
          <w:sz w:val="20"/>
        </w:rPr>
        <w:t xml:space="preserve">, </w:t>
      </w:r>
      <w:r w:rsidR="001B4306" w:rsidRPr="004532B1">
        <w:rPr>
          <w:rFonts w:cs="Arial"/>
          <w:sz w:val="20"/>
        </w:rPr>
        <w:t>vzniklé převýšení uhradí zhotovitel ze svých finančních prostředků</w:t>
      </w:r>
      <w:r w:rsidR="002830F8" w:rsidRPr="004532B1">
        <w:rPr>
          <w:rFonts w:cs="Arial"/>
          <w:sz w:val="20"/>
        </w:rPr>
        <w:t>.</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provedení dodatečných stavebních prací, které nebyly obsaženy v původních zadávacích podmínkách, jejichž potřeba by vznikla v důsledku </w:t>
      </w:r>
      <w:r w:rsidR="00A01003">
        <w:rPr>
          <w:rFonts w:cs="Arial"/>
          <w:sz w:val="20"/>
        </w:rPr>
        <w:t xml:space="preserve">okolností, které objednatel jednající s náležitou péčí nemohl předvídat, </w:t>
      </w:r>
      <w:r w:rsidRPr="009F26AD">
        <w:rPr>
          <w:rFonts w:cs="Arial"/>
          <w:sz w:val="20"/>
        </w:rPr>
        <w:t>a tyto dodatečné stavební práce by byly nezbytné pro provedení 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FC791F">
        <w:rPr>
          <w:rFonts w:cs="Arial"/>
          <w:sz w:val="20"/>
          <w:highlight w:val="yellow"/>
        </w:rPr>
        <w:t>…………….</w:t>
      </w:r>
      <w:r w:rsidRPr="009F26AD">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Pr>
          <w:rFonts w:ascii="Arial" w:hAnsi="Arial" w:cs="Arial"/>
          <w:bCs/>
          <w:iCs/>
          <w:sz w:val="20"/>
        </w:rPr>
        <w:t xml:space="preserve"> včetně soupisu prací, odůvodnění a ocenění</w:t>
      </w:r>
      <w:r w:rsidRPr="009F26AD">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89560C" w:rsidRPr="004532B1">
        <w:rPr>
          <w:rFonts w:cs="Arial"/>
          <w:color w:val="FF0000"/>
          <w:sz w:val="20"/>
          <w:highlight w:val="cyan"/>
        </w:rPr>
        <w:t>6</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FE3E03" w:rsidRDefault="00FE3E03">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4532B1" w:rsidRDefault="0096132D" w:rsidP="0096132D">
      <w:pPr>
        <w:numPr>
          <w:ilvl w:val="1"/>
          <w:numId w:val="29"/>
        </w:numPr>
        <w:tabs>
          <w:tab w:val="clear" w:pos="360"/>
          <w:tab w:val="num" w:pos="567"/>
        </w:tabs>
        <w:spacing w:before="60"/>
        <w:ind w:left="567" w:hanging="567"/>
        <w:rPr>
          <w:rFonts w:cs="Arial"/>
          <w:sz w:val="20"/>
        </w:rPr>
      </w:pPr>
      <w:r w:rsidRPr="004532B1">
        <w:rPr>
          <w:rFonts w:cs="Arial"/>
          <w:sz w:val="20"/>
        </w:rPr>
        <w:t xml:space="preserve">Platby za jednotlivá dílčí plnění předmětu smlouvy budou uskutečňovány na základě faktur vystavených zhotovitelem. </w:t>
      </w:r>
    </w:p>
    <w:p w:rsidR="0096132D" w:rsidRPr="004532B1" w:rsidRDefault="0096132D" w:rsidP="0096132D">
      <w:pPr>
        <w:numPr>
          <w:ilvl w:val="1"/>
          <w:numId w:val="29"/>
        </w:numPr>
        <w:tabs>
          <w:tab w:val="clear" w:pos="360"/>
          <w:tab w:val="num" w:pos="567"/>
        </w:tabs>
        <w:spacing w:before="60"/>
        <w:ind w:left="567" w:hanging="567"/>
        <w:rPr>
          <w:rFonts w:cs="Arial"/>
          <w:b/>
          <w:bCs/>
          <w:sz w:val="20"/>
        </w:rPr>
      </w:pPr>
      <w:r w:rsidRPr="004532B1">
        <w:rPr>
          <w:rFonts w:cs="Arial"/>
          <w:b/>
          <w:bCs/>
          <w:sz w:val="20"/>
        </w:rPr>
        <w:t>Stanovení jednotlivých dílčích plnění:</w:t>
      </w:r>
    </w:p>
    <w:p w:rsidR="00176ED2" w:rsidRPr="004532B1" w:rsidRDefault="00EF47D2" w:rsidP="008C4971">
      <w:pPr>
        <w:numPr>
          <w:ilvl w:val="2"/>
          <w:numId w:val="29"/>
        </w:numPr>
        <w:spacing w:before="80"/>
        <w:ind w:left="709" w:hanging="709"/>
        <w:rPr>
          <w:rFonts w:cs="Arial"/>
          <w:sz w:val="20"/>
        </w:rPr>
      </w:pPr>
      <w:r w:rsidRPr="004532B1">
        <w:rPr>
          <w:rFonts w:cs="Arial"/>
          <w:sz w:val="20"/>
        </w:rPr>
        <w:t>Dodávka materiálu na stavbu (s výjimkou materiálu, který je protiplněním objednatele), p</w:t>
      </w:r>
      <w:r w:rsidR="00176ED2" w:rsidRPr="004532B1">
        <w:rPr>
          <w:rFonts w:cs="Arial"/>
          <w:sz w:val="20"/>
        </w:rPr>
        <w:t>rovedení zemních a bouracích prací, provedení zajištění staveniště dle nařízení vlády č. 591/2006 Sb., zákona č. 309/2006 Sb., v platném znění</w:t>
      </w:r>
      <w:r w:rsidR="007B22DC" w:rsidRPr="004532B1">
        <w:rPr>
          <w:rFonts w:cs="Arial"/>
          <w:sz w:val="20"/>
        </w:rPr>
        <w:t>, provedení předmontáží nového potrubí</w:t>
      </w:r>
      <w:r w:rsidR="00176ED2" w:rsidRPr="004532B1">
        <w:rPr>
          <w:rFonts w:cs="Arial"/>
          <w:sz w:val="20"/>
        </w:rPr>
        <w:t>.</w:t>
      </w:r>
    </w:p>
    <w:p w:rsidR="00176ED2" w:rsidRPr="004532B1" w:rsidRDefault="00176ED2" w:rsidP="008C4971">
      <w:pPr>
        <w:spacing w:before="80"/>
        <w:ind w:left="709"/>
        <w:rPr>
          <w:rFonts w:cs="Arial"/>
          <w:sz w:val="20"/>
        </w:rPr>
      </w:pPr>
      <w:r w:rsidRPr="004532B1">
        <w:rPr>
          <w:rFonts w:cs="Arial"/>
          <w:sz w:val="20"/>
        </w:rPr>
        <w:t xml:space="preserve">Termín: </w:t>
      </w:r>
      <w:r w:rsidRPr="004532B1">
        <w:rPr>
          <w:rFonts w:cs="Arial"/>
          <w:b/>
          <w:bCs/>
          <w:sz w:val="20"/>
        </w:rPr>
        <w:t xml:space="preserve">do </w:t>
      </w:r>
      <w:r w:rsidR="00E07B39" w:rsidRPr="004532B1">
        <w:rPr>
          <w:rFonts w:cs="Arial"/>
          <w:b/>
          <w:bCs/>
          <w:sz w:val="20"/>
        </w:rPr>
        <w:t>16</w:t>
      </w:r>
      <w:r w:rsidRPr="004532B1">
        <w:rPr>
          <w:rFonts w:cs="Arial"/>
          <w:b/>
          <w:bCs/>
          <w:sz w:val="20"/>
        </w:rPr>
        <w:t xml:space="preserve">. </w:t>
      </w:r>
      <w:r w:rsidR="00E07B39" w:rsidRPr="004532B1">
        <w:rPr>
          <w:rFonts w:cs="Arial"/>
          <w:b/>
          <w:bCs/>
          <w:sz w:val="20"/>
        </w:rPr>
        <w:t>5</w:t>
      </w:r>
      <w:r w:rsidRPr="004532B1">
        <w:rPr>
          <w:rFonts w:cs="Arial"/>
          <w:b/>
          <w:bCs/>
          <w:sz w:val="20"/>
        </w:rPr>
        <w:t>. 201</w:t>
      </w:r>
      <w:r w:rsidR="00A5413C" w:rsidRPr="004532B1">
        <w:rPr>
          <w:rFonts w:cs="Arial"/>
          <w:b/>
          <w:bCs/>
          <w:sz w:val="20"/>
        </w:rPr>
        <w:t>7</w:t>
      </w:r>
      <w:r w:rsidRPr="004532B1">
        <w:rPr>
          <w:rFonts w:cs="Arial"/>
          <w:b/>
          <w:bCs/>
          <w:sz w:val="20"/>
        </w:rPr>
        <w:tab/>
      </w:r>
      <w:r w:rsidRPr="00A5413C">
        <w:rPr>
          <w:rFonts w:cs="Arial"/>
          <w:b/>
          <w:bCs/>
          <w:sz w:val="20"/>
        </w:rPr>
        <w:t xml:space="preserve">cena dílčího plnění: </w:t>
      </w:r>
      <w:r w:rsidR="0012197B">
        <w:rPr>
          <w:rFonts w:cs="Arial"/>
          <w:b/>
          <w:bCs/>
          <w:sz w:val="20"/>
        </w:rPr>
        <w:t>3</w:t>
      </w:r>
      <w:r w:rsidR="00152425" w:rsidRPr="00A5413C">
        <w:rPr>
          <w:rFonts w:cs="Arial"/>
          <w:b/>
          <w:bCs/>
          <w:sz w:val="20"/>
        </w:rPr>
        <w:t>0</w:t>
      </w:r>
      <w:r w:rsidRPr="00A5413C">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176ED2" w:rsidRPr="004532B1" w:rsidRDefault="00A5413C" w:rsidP="008C4971">
      <w:pPr>
        <w:numPr>
          <w:ilvl w:val="2"/>
          <w:numId w:val="29"/>
        </w:numPr>
        <w:spacing w:before="80"/>
        <w:ind w:left="709" w:hanging="709"/>
        <w:rPr>
          <w:rFonts w:cs="Arial"/>
          <w:b/>
          <w:bCs/>
          <w:iCs/>
          <w:sz w:val="20"/>
        </w:rPr>
      </w:pPr>
      <w:r w:rsidRPr="004532B1">
        <w:rPr>
          <w:rFonts w:cs="Arial"/>
          <w:sz w:val="20"/>
        </w:rPr>
        <w:t xml:space="preserve">Provedení demontáží potrubí, provedení stavebních oprav včetně statického zajištění topného kanálu, provedení montáží předizolovaného a klasického potrubí včetně předepsaných zkoušek, provedení spojek, přisypání potrubí dle zásad pro pokládání předizolovaných systémů, předání dokladů o způsobilosti k uvedení do provozu, </w:t>
      </w:r>
      <w:r w:rsidRPr="004532B1">
        <w:rPr>
          <w:rFonts w:cs="Arial"/>
          <w:b/>
          <w:bCs/>
          <w:sz w:val="20"/>
        </w:rPr>
        <w:t>připravenost zařízení k uvedení do provozu</w:t>
      </w:r>
      <w:r w:rsidR="00176ED2" w:rsidRPr="004532B1">
        <w:rPr>
          <w:rFonts w:cs="Arial"/>
          <w:b/>
          <w:bCs/>
          <w:sz w:val="20"/>
        </w:rPr>
        <w:t>.</w:t>
      </w:r>
    </w:p>
    <w:p w:rsidR="00176ED2" w:rsidRPr="004532B1" w:rsidRDefault="00176ED2" w:rsidP="008C4971">
      <w:pPr>
        <w:spacing w:before="80"/>
        <w:ind w:left="709"/>
        <w:rPr>
          <w:rFonts w:cs="Arial"/>
          <w:b/>
          <w:bCs/>
          <w:iCs/>
          <w:sz w:val="20"/>
        </w:rPr>
      </w:pPr>
      <w:r w:rsidRPr="004532B1">
        <w:rPr>
          <w:rFonts w:cs="Arial"/>
          <w:sz w:val="20"/>
        </w:rPr>
        <w:t xml:space="preserve">Termín:    </w:t>
      </w:r>
      <w:r w:rsidR="00E07B39" w:rsidRPr="004532B1">
        <w:rPr>
          <w:rFonts w:cs="Arial"/>
          <w:b/>
          <w:bCs/>
          <w:sz w:val="20"/>
        </w:rPr>
        <w:t>26</w:t>
      </w:r>
      <w:r w:rsidRPr="004532B1">
        <w:rPr>
          <w:rFonts w:cs="Arial"/>
          <w:b/>
          <w:bCs/>
          <w:sz w:val="20"/>
        </w:rPr>
        <w:t xml:space="preserve">. </w:t>
      </w:r>
      <w:r w:rsidR="00E07B39" w:rsidRPr="004532B1">
        <w:rPr>
          <w:rFonts w:cs="Arial"/>
          <w:b/>
          <w:bCs/>
          <w:sz w:val="20"/>
        </w:rPr>
        <w:t>6</w:t>
      </w:r>
      <w:r w:rsidRPr="004532B1">
        <w:rPr>
          <w:rFonts w:cs="Arial"/>
          <w:b/>
          <w:bCs/>
          <w:sz w:val="20"/>
        </w:rPr>
        <w:t>. 201</w:t>
      </w:r>
      <w:r w:rsidR="00A5413C" w:rsidRPr="004532B1">
        <w:rPr>
          <w:rFonts w:cs="Arial"/>
          <w:b/>
          <w:bCs/>
          <w:sz w:val="20"/>
        </w:rPr>
        <w:t>7</w:t>
      </w:r>
      <w:r w:rsidRPr="004532B1">
        <w:rPr>
          <w:rFonts w:cs="Arial"/>
          <w:b/>
          <w:bCs/>
          <w:sz w:val="20"/>
        </w:rPr>
        <w:tab/>
      </w:r>
      <w:r w:rsidRPr="00A5413C">
        <w:rPr>
          <w:rFonts w:cs="Arial"/>
          <w:b/>
          <w:bCs/>
          <w:sz w:val="20"/>
        </w:rPr>
        <w:t xml:space="preserve">cena dílčího plnění: </w:t>
      </w:r>
      <w:r w:rsidR="0012197B">
        <w:rPr>
          <w:rFonts w:cs="Arial"/>
          <w:b/>
          <w:bCs/>
          <w:sz w:val="20"/>
        </w:rPr>
        <w:t>4</w:t>
      </w:r>
      <w:r w:rsidRPr="00A5413C">
        <w:rPr>
          <w:rFonts w:cs="Arial"/>
          <w:b/>
          <w:bCs/>
          <w:sz w:val="20"/>
        </w:rPr>
        <w:t>0</w:t>
      </w:r>
      <w:r w:rsidRPr="00A5413C">
        <w:rPr>
          <w:rFonts w:cs="Arial"/>
          <w:b/>
          <w:bCs/>
          <w:iCs/>
          <w:sz w:val="20"/>
        </w:rPr>
        <w:t xml:space="preserve">% z ceny za dílo </w:t>
      </w:r>
      <w:r w:rsidRPr="00901667">
        <w:rPr>
          <w:rFonts w:cs="Arial"/>
          <w:b/>
          <w:bCs/>
          <w:iCs/>
          <w:sz w:val="20"/>
          <w:highlight w:val="yellow"/>
        </w:rPr>
        <w:t>……….……….,-Kč</w:t>
      </w:r>
    </w:p>
    <w:p w:rsidR="00176ED2" w:rsidRPr="004532B1" w:rsidRDefault="00A5413C" w:rsidP="008C4971">
      <w:pPr>
        <w:numPr>
          <w:ilvl w:val="2"/>
          <w:numId w:val="29"/>
        </w:numPr>
        <w:spacing w:before="80"/>
        <w:ind w:left="709" w:hanging="709"/>
        <w:rPr>
          <w:rFonts w:cs="Arial"/>
          <w:b/>
          <w:bCs/>
          <w:iCs/>
          <w:sz w:val="20"/>
        </w:rPr>
      </w:pPr>
      <w:r w:rsidRPr="004532B1">
        <w:rPr>
          <w:rFonts w:cs="Arial"/>
          <w:sz w:val="20"/>
        </w:rPr>
        <w:t xml:space="preserve">Provedení zásypů předizolovaného potrubí, </w:t>
      </w:r>
      <w:r w:rsidR="00EF47D2" w:rsidRPr="004532B1">
        <w:rPr>
          <w:rFonts w:cs="Arial"/>
          <w:sz w:val="20"/>
        </w:rPr>
        <w:t xml:space="preserve">zaizolování potrubí, </w:t>
      </w:r>
      <w:r w:rsidRPr="004532B1">
        <w:rPr>
          <w:rFonts w:cs="Arial"/>
          <w:sz w:val="20"/>
        </w:rPr>
        <w:t xml:space="preserve">dokončení finálních úprav ploch dotčených stavbou vč. výměny poklopů a žebříků, vyhotovení vlezů do topného kanálu, předání pozemků jejich vlastníkům, kompletace a předání všech dokladů, </w:t>
      </w:r>
      <w:r w:rsidRPr="004532B1">
        <w:rPr>
          <w:rFonts w:cs="Arial"/>
          <w:b/>
          <w:bCs/>
          <w:sz w:val="20"/>
        </w:rPr>
        <w:t>předání a převzetí díla</w:t>
      </w:r>
      <w:r w:rsidR="00176ED2" w:rsidRPr="004532B1">
        <w:rPr>
          <w:rFonts w:cs="Arial"/>
          <w:b/>
          <w:bCs/>
          <w:sz w:val="20"/>
        </w:rPr>
        <w:t>.</w:t>
      </w:r>
    </w:p>
    <w:p w:rsidR="00176ED2" w:rsidRPr="00901667" w:rsidRDefault="00176ED2" w:rsidP="008C4971">
      <w:pPr>
        <w:spacing w:before="80"/>
        <w:ind w:left="709"/>
        <w:rPr>
          <w:rFonts w:cs="Arial"/>
          <w:b/>
          <w:bCs/>
          <w:iCs/>
          <w:sz w:val="20"/>
        </w:rPr>
      </w:pPr>
      <w:r w:rsidRPr="004532B1">
        <w:rPr>
          <w:rFonts w:cs="Arial"/>
          <w:sz w:val="20"/>
        </w:rPr>
        <w:t xml:space="preserve">Termín: </w:t>
      </w:r>
      <w:r w:rsidRPr="004532B1">
        <w:rPr>
          <w:rFonts w:cs="Arial"/>
          <w:b/>
          <w:sz w:val="20"/>
        </w:rPr>
        <w:t xml:space="preserve">do </w:t>
      </w:r>
      <w:r w:rsidR="00E07B39" w:rsidRPr="004532B1">
        <w:rPr>
          <w:rFonts w:cs="Arial"/>
          <w:b/>
          <w:sz w:val="20"/>
        </w:rPr>
        <w:t>31</w:t>
      </w:r>
      <w:r w:rsidRPr="004532B1">
        <w:rPr>
          <w:rFonts w:cs="Arial"/>
          <w:b/>
          <w:bCs/>
          <w:sz w:val="20"/>
        </w:rPr>
        <w:t xml:space="preserve">. </w:t>
      </w:r>
      <w:r w:rsidR="00E07B39" w:rsidRPr="004532B1">
        <w:rPr>
          <w:rFonts w:cs="Arial"/>
          <w:b/>
          <w:bCs/>
          <w:sz w:val="20"/>
        </w:rPr>
        <w:t>7</w:t>
      </w:r>
      <w:r w:rsidRPr="004532B1">
        <w:rPr>
          <w:rFonts w:cs="Arial"/>
          <w:b/>
          <w:bCs/>
          <w:sz w:val="20"/>
        </w:rPr>
        <w:t>. 201</w:t>
      </w:r>
      <w:r w:rsidR="004D2CED" w:rsidRPr="004532B1">
        <w:rPr>
          <w:rFonts w:cs="Arial"/>
          <w:b/>
          <w:bCs/>
          <w:sz w:val="20"/>
        </w:rPr>
        <w:t>7</w:t>
      </w:r>
      <w:r w:rsidRPr="004D2CED">
        <w:rPr>
          <w:rFonts w:cs="Arial"/>
          <w:b/>
          <w:bCs/>
          <w:sz w:val="20"/>
        </w:rPr>
        <w:tab/>
        <w:t>cena dílčího plnění: 30</w:t>
      </w:r>
      <w:r w:rsidRPr="004D2CED">
        <w:rPr>
          <w:rFonts w:cs="Arial"/>
          <w:b/>
          <w:bCs/>
          <w:iCs/>
          <w:sz w:val="20"/>
        </w:rPr>
        <w:t xml:space="preserve">% z ceny za dílo </w:t>
      </w:r>
      <w:r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4532B1"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w:t>
      </w:r>
      <w:r w:rsidRPr="004532B1">
        <w:rPr>
          <w:rFonts w:cs="Arial"/>
          <w:sz w:val="20"/>
        </w:rPr>
        <w:t xml:space="preserve">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4532B1" w:rsidRDefault="0096132D" w:rsidP="00BE22DD">
      <w:pPr>
        <w:tabs>
          <w:tab w:val="left" w:pos="8505"/>
        </w:tabs>
        <w:spacing w:after="120"/>
        <w:ind w:left="709" w:hanging="709"/>
        <w:rPr>
          <w:rFonts w:cs="Arial"/>
          <w:sz w:val="20"/>
        </w:rPr>
      </w:pPr>
      <w:r w:rsidRPr="004532B1">
        <w:rPr>
          <w:rFonts w:cs="Arial"/>
          <w:sz w:val="20"/>
        </w:rPr>
        <w:t>5.3.7</w:t>
      </w:r>
      <w:r w:rsidRPr="004532B1">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4532B1" w:rsidRDefault="0096132D" w:rsidP="00BE22DD">
      <w:pPr>
        <w:pStyle w:val="Zkladntextodsazen3"/>
        <w:ind w:left="709" w:hanging="709"/>
        <w:rPr>
          <w:rFonts w:cs="Arial"/>
          <w:sz w:val="20"/>
          <w:szCs w:val="20"/>
        </w:rPr>
      </w:pPr>
      <w:r w:rsidRPr="004532B1">
        <w:rPr>
          <w:rFonts w:cs="Arial"/>
          <w:sz w:val="20"/>
          <w:szCs w:val="20"/>
        </w:rPr>
        <w:t>5.3.8</w:t>
      </w:r>
      <w:r w:rsidRPr="004532B1">
        <w:rPr>
          <w:rFonts w:cs="Arial"/>
          <w:sz w:val="20"/>
          <w:szCs w:val="20"/>
        </w:rPr>
        <w:tab/>
        <w:t>Zhotovitel je povinen zajistit dostatečné množství zdravotnického materiálu pro poskytování první pomoci na staveništi.</w:t>
      </w:r>
    </w:p>
    <w:p w:rsidR="00AA4F62" w:rsidRPr="004532B1" w:rsidRDefault="0096132D" w:rsidP="00AA4F62">
      <w:pPr>
        <w:tabs>
          <w:tab w:val="left" w:pos="8505"/>
        </w:tabs>
        <w:spacing w:after="120"/>
        <w:ind w:left="709" w:hanging="709"/>
        <w:rPr>
          <w:rFonts w:cs="Arial"/>
          <w:sz w:val="20"/>
        </w:rPr>
      </w:pPr>
      <w:r w:rsidRPr="004532B1">
        <w:rPr>
          <w:rFonts w:cs="Arial"/>
          <w:sz w:val="20"/>
        </w:rPr>
        <w:t>5.3.9</w:t>
      </w:r>
      <w:r w:rsidRPr="004532B1">
        <w:rPr>
          <w:rFonts w:cs="Arial"/>
          <w:sz w:val="20"/>
        </w:rPr>
        <w:tab/>
        <w:t xml:space="preserve">Zhotovitel je povinen udržovat staveniště uklizené a bezpečné, přiměřeně volné od všech překážek. Na staveništi nebude shromažďován jakýkoliv </w:t>
      </w:r>
      <w:r w:rsidR="00991DAF" w:rsidRPr="004532B1">
        <w:rPr>
          <w:rFonts w:cs="Arial"/>
          <w:sz w:val="20"/>
        </w:rPr>
        <w:t>výkope</w:t>
      </w:r>
      <w:r w:rsidRPr="004532B1">
        <w:rPr>
          <w:rFonts w:cs="Arial"/>
          <w:sz w:val="20"/>
        </w:rPr>
        <w:t xml:space="preserve">k, odpad, zbytky, </w:t>
      </w:r>
      <w:r w:rsidR="00AA4F62" w:rsidRPr="004532B1">
        <w:rPr>
          <w:rFonts w:cs="Arial"/>
          <w:sz w:val="20"/>
        </w:rPr>
        <w:t>které nebudou dále využívány nebo nebudou potřebné při provádění díla.</w:t>
      </w:r>
    </w:p>
    <w:p w:rsidR="0096132D" w:rsidRPr="004532B1" w:rsidRDefault="0096132D" w:rsidP="00BE22DD">
      <w:pPr>
        <w:pStyle w:val="Zkladntextodsazen3"/>
        <w:numPr>
          <w:ilvl w:val="2"/>
          <w:numId w:val="13"/>
        </w:numPr>
        <w:spacing w:before="60" w:after="0" w:line="240" w:lineRule="atLeast"/>
        <w:ind w:left="709" w:hanging="709"/>
        <w:rPr>
          <w:rFonts w:cs="Arial"/>
          <w:sz w:val="20"/>
          <w:szCs w:val="20"/>
        </w:rPr>
      </w:pPr>
      <w:r w:rsidRPr="004532B1">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4532B1" w:rsidRDefault="0096132D" w:rsidP="00BE22DD">
      <w:pPr>
        <w:pStyle w:val="Zkladntextodsazen3"/>
        <w:numPr>
          <w:ilvl w:val="2"/>
          <w:numId w:val="13"/>
        </w:numPr>
        <w:spacing w:before="60" w:after="0" w:line="240" w:lineRule="atLeast"/>
        <w:ind w:left="709" w:hanging="709"/>
        <w:rPr>
          <w:rFonts w:cs="Arial"/>
          <w:sz w:val="20"/>
          <w:szCs w:val="20"/>
        </w:rPr>
      </w:pPr>
      <w:r w:rsidRPr="004532B1">
        <w:rPr>
          <w:rFonts w:cs="Arial"/>
          <w:sz w:val="20"/>
          <w:szCs w:val="20"/>
        </w:rPr>
        <w:t xml:space="preserve">Zhotovitel prokazatelně (např. zápisem do stavebního deníku) seznámí své </w:t>
      </w:r>
      <w:r w:rsidR="00474373" w:rsidRPr="004532B1">
        <w:rPr>
          <w:rFonts w:cs="Arial"/>
          <w:sz w:val="20"/>
          <w:szCs w:val="20"/>
        </w:rPr>
        <w:t>pod</w:t>
      </w:r>
      <w:r w:rsidRPr="004532B1">
        <w:rPr>
          <w:rFonts w:cs="Arial"/>
          <w:sz w:val="20"/>
          <w:szCs w:val="20"/>
        </w:rPr>
        <w:t>dodavatele s danými podmínkami, a to zejména na skládkování vykopaného materiálu – bod. 5.3.9, a s tím i související věta druhá bodu. 5.3.1.</w:t>
      </w:r>
    </w:p>
    <w:p w:rsidR="0096132D" w:rsidRPr="004532B1"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4532B1">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4532B1"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4532B1">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4532B1"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4532B1">
        <w:rPr>
          <w:rFonts w:ascii="Arial" w:hAnsi="Arial" w:cs="Arial"/>
          <w:b/>
          <w:bCs/>
          <w:sz w:val="20"/>
        </w:rPr>
        <w:t>Článek 6</w:t>
      </w:r>
    </w:p>
    <w:p w:rsidR="0096132D" w:rsidRPr="004532B1"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4532B1">
        <w:rPr>
          <w:rFonts w:ascii="Arial" w:hAnsi="Arial" w:cs="Arial"/>
          <w:b/>
          <w:bCs/>
          <w:sz w:val="20"/>
        </w:rPr>
        <w:t>Podmínky provádění díla, povinnosti zhotovitele</w:t>
      </w:r>
    </w:p>
    <w:p w:rsidR="0096132D" w:rsidRPr="004532B1" w:rsidRDefault="0096132D" w:rsidP="00575D7A">
      <w:pPr>
        <w:widowControl w:val="0"/>
        <w:spacing w:before="120" w:line="240" w:lineRule="atLeast"/>
        <w:ind w:left="567" w:hanging="567"/>
        <w:rPr>
          <w:rFonts w:cs="Arial"/>
          <w:sz w:val="20"/>
        </w:rPr>
      </w:pPr>
      <w:r w:rsidRPr="004532B1">
        <w:rPr>
          <w:rFonts w:cs="Arial"/>
          <w:sz w:val="20"/>
        </w:rPr>
        <w:t xml:space="preserve">6.1  </w:t>
      </w:r>
      <w:r w:rsidRPr="004532B1">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4532B1">
        <w:rPr>
          <w:rFonts w:cs="Arial"/>
          <w:sz w:val="20"/>
        </w:rPr>
        <w:t xml:space="preserve"> s projektem a jeho případnými </w:t>
      </w:r>
      <w:r w:rsidRPr="004532B1">
        <w:rPr>
          <w:rFonts w:cs="Arial"/>
          <w:sz w:val="20"/>
        </w:rPr>
        <w:t>odsouhlasenými změnami.</w:t>
      </w:r>
    </w:p>
    <w:p w:rsidR="0048166C" w:rsidRPr="004532B1" w:rsidRDefault="0096132D" w:rsidP="00E06DFF">
      <w:pPr>
        <w:pStyle w:val="Zkladntextodsazen3"/>
        <w:widowControl w:val="0"/>
        <w:spacing w:before="60" w:after="0" w:line="240" w:lineRule="atLeast"/>
        <w:ind w:left="567"/>
        <w:rPr>
          <w:rFonts w:cs="Arial"/>
          <w:sz w:val="20"/>
          <w:szCs w:val="20"/>
        </w:rPr>
      </w:pPr>
      <w:r w:rsidRPr="004532B1">
        <w:rPr>
          <w:rFonts w:cs="Arial"/>
          <w:sz w:val="20"/>
          <w:szCs w:val="20"/>
        </w:rPr>
        <w:t>Normy či vyhlášky uvedené v projektu budou pro realizaci daného díla považovat obě strany za závazné v plném rozsahu.</w:t>
      </w:r>
    </w:p>
    <w:p w:rsidR="0096132D" w:rsidRPr="004532B1"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4532B1">
        <w:rPr>
          <w:rFonts w:cs="Arial"/>
          <w:sz w:val="20"/>
        </w:rPr>
        <w:t xml:space="preserve">Dokumentaci pro účely realizace (výkresy detailů) nelze považovat za výrobní výkresy. Nutno mít na zřeteli, že se jedná o práce na stávajícím zařízení a </w:t>
      </w:r>
      <w:r w:rsidR="00C16821" w:rsidRPr="004532B1">
        <w:rPr>
          <w:rFonts w:cs="Arial"/>
          <w:sz w:val="20"/>
        </w:rPr>
        <w:t>eventuální</w:t>
      </w:r>
      <w:r w:rsidRPr="004532B1">
        <w:rPr>
          <w:rFonts w:cs="Arial"/>
          <w:sz w:val="20"/>
        </w:rPr>
        <w:t xml:space="preserve"> odchylky výškového nebo směrového rázu mezi projektem a skutečností je třeba prověřovat při realizaci a montáž přizpůsobit stávajícímu stavu.</w:t>
      </w:r>
      <w:r w:rsidR="0096132D" w:rsidRPr="004532B1">
        <w:rPr>
          <w:rFonts w:cs="Arial"/>
          <w:sz w:val="20"/>
          <w:szCs w:val="20"/>
        </w:rPr>
        <w:t xml:space="preserve"> </w:t>
      </w:r>
    </w:p>
    <w:p w:rsidR="0096132D" w:rsidRPr="004532B1"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4532B1">
        <w:rPr>
          <w:rFonts w:cs="Arial"/>
          <w:b/>
          <w:sz w:val="20"/>
          <w:szCs w:val="20"/>
        </w:rPr>
        <w:t>Pro provedení díla je zhotovitel povinen:</w:t>
      </w:r>
    </w:p>
    <w:p w:rsidR="0096132D" w:rsidRPr="004532B1" w:rsidRDefault="005A7218" w:rsidP="0013031C">
      <w:pPr>
        <w:pStyle w:val="Zkladntextodsazen3"/>
        <w:numPr>
          <w:ilvl w:val="2"/>
          <w:numId w:val="49"/>
        </w:numPr>
        <w:spacing w:before="80" w:after="0" w:line="240" w:lineRule="atLeast"/>
        <w:ind w:left="567" w:hanging="567"/>
        <w:rPr>
          <w:rFonts w:cs="Arial"/>
          <w:sz w:val="20"/>
          <w:szCs w:val="20"/>
        </w:rPr>
      </w:pPr>
      <w:r w:rsidRPr="004532B1">
        <w:rPr>
          <w:rFonts w:cs="Arial"/>
          <w:sz w:val="20"/>
          <w:szCs w:val="20"/>
        </w:rPr>
        <w:t xml:space="preserve">Zabezpečit, že odborné práce a činnosti, které nemá zapsány ve svém obchodním rejstříku nebo živnostenském listě, provede </w:t>
      </w:r>
      <w:r w:rsidR="00474373" w:rsidRPr="004532B1">
        <w:rPr>
          <w:rFonts w:cs="Arial"/>
          <w:sz w:val="20"/>
          <w:szCs w:val="20"/>
        </w:rPr>
        <w:t>pod</w:t>
      </w:r>
      <w:r w:rsidRPr="004532B1">
        <w:rPr>
          <w:rFonts w:cs="Arial"/>
          <w:sz w:val="20"/>
          <w:szCs w:val="20"/>
        </w:rPr>
        <w:t xml:space="preserve">dodavatel s odpovídající odbornou způsobilostí. Doklady o odborné způsobilosti </w:t>
      </w:r>
      <w:r w:rsidR="00474373" w:rsidRPr="004532B1">
        <w:rPr>
          <w:rFonts w:cs="Arial"/>
          <w:sz w:val="20"/>
          <w:szCs w:val="20"/>
        </w:rPr>
        <w:t>pod</w:t>
      </w:r>
      <w:r w:rsidRPr="004532B1">
        <w:rPr>
          <w:rFonts w:cs="Arial"/>
          <w:sz w:val="20"/>
          <w:szCs w:val="20"/>
        </w:rPr>
        <w:t xml:space="preserve">dodavatele, úředně ověřené, předloží zhotovitel objednateli před zahájením prací. </w:t>
      </w:r>
      <w:r w:rsidR="00086466" w:rsidRPr="004532B1">
        <w:rPr>
          <w:rFonts w:cs="Arial"/>
          <w:sz w:val="20"/>
          <w:szCs w:val="20"/>
        </w:rPr>
        <w:t>Nesplnění tohoto ustanovení bude považováno za hrubé porušení povinností zhotovitele</w:t>
      </w:r>
      <w:r w:rsidR="0013031C" w:rsidRPr="004532B1">
        <w:rPr>
          <w:rFonts w:cs="Arial"/>
          <w:sz w:val="20"/>
          <w:szCs w:val="20"/>
        </w:rPr>
        <w:t>.</w:t>
      </w:r>
    </w:p>
    <w:p w:rsidR="0096132D" w:rsidRPr="004532B1" w:rsidRDefault="0096132D" w:rsidP="0013031C">
      <w:pPr>
        <w:pStyle w:val="Zkladntextodsazen3"/>
        <w:numPr>
          <w:ilvl w:val="2"/>
          <w:numId w:val="49"/>
        </w:numPr>
        <w:spacing w:before="80" w:after="0" w:line="240" w:lineRule="atLeast"/>
        <w:ind w:left="567" w:hanging="567"/>
        <w:rPr>
          <w:rFonts w:cs="Arial"/>
          <w:sz w:val="20"/>
          <w:szCs w:val="20"/>
        </w:rPr>
      </w:pPr>
      <w:r w:rsidRPr="004532B1">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4532B1">
        <w:rPr>
          <w:rFonts w:cs="Arial"/>
          <w:sz w:val="20"/>
          <w:szCs w:val="20"/>
        </w:rPr>
        <w:t>potrubí smějí</w:t>
      </w:r>
      <w:r w:rsidRPr="004532B1">
        <w:rPr>
          <w:rFonts w:cs="Arial"/>
          <w:sz w:val="20"/>
          <w:szCs w:val="20"/>
        </w:rPr>
        <w:t xml:space="preserve"> jen svářeči s platnou úřední zkouškou </w:t>
      </w:r>
      <w:r w:rsidR="002B72F3" w:rsidRPr="004532B1">
        <w:rPr>
          <w:rFonts w:cs="Arial"/>
          <w:sz w:val="20"/>
          <w:szCs w:val="20"/>
        </w:rPr>
        <w:t>podle ČSN</w:t>
      </w:r>
      <w:r w:rsidRPr="004532B1">
        <w:rPr>
          <w:rFonts w:cs="Arial"/>
          <w:sz w:val="20"/>
          <w:szCs w:val="20"/>
        </w:rPr>
        <w:t xml:space="preserve"> EN 287-1.</w:t>
      </w:r>
    </w:p>
    <w:p w:rsidR="0096132D" w:rsidRPr="004532B1" w:rsidRDefault="0096132D" w:rsidP="0013031C">
      <w:pPr>
        <w:pStyle w:val="Zkladntextodsazen3"/>
        <w:numPr>
          <w:ilvl w:val="2"/>
          <w:numId w:val="49"/>
        </w:numPr>
        <w:spacing w:before="80" w:after="0" w:line="240" w:lineRule="atLeast"/>
        <w:ind w:left="567" w:hanging="567"/>
        <w:rPr>
          <w:rFonts w:cs="Arial"/>
          <w:sz w:val="20"/>
          <w:szCs w:val="20"/>
        </w:rPr>
      </w:pPr>
      <w:r w:rsidRPr="004532B1">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4532B1">
        <w:rPr>
          <w:rFonts w:cs="Arial"/>
          <w:sz w:val="20"/>
          <w:szCs w:val="20"/>
        </w:rPr>
        <w:t>technicko</w:t>
      </w:r>
      <w:proofErr w:type="spellEnd"/>
      <w:r w:rsidRPr="004532B1">
        <w:rPr>
          <w:rFonts w:cs="Arial"/>
          <w:sz w:val="20"/>
          <w:szCs w:val="20"/>
        </w:rPr>
        <w:t xml:space="preserve">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4532B1" w:rsidRDefault="0096132D" w:rsidP="0013031C">
      <w:pPr>
        <w:tabs>
          <w:tab w:val="num" w:pos="709"/>
        </w:tabs>
        <w:spacing w:line="240" w:lineRule="atLeast"/>
        <w:ind w:left="567"/>
        <w:rPr>
          <w:rFonts w:cs="Arial"/>
          <w:sz w:val="20"/>
        </w:rPr>
      </w:pPr>
      <w:r w:rsidRPr="004532B1">
        <w:rPr>
          <w:rFonts w:cs="Arial"/>
          <w:sz w:val="20"/>
        </w:rPr>
        <w:t>Veškerý materiál vystavený namáhání (provozní tlak, zatížení konstrukcí) musí mít osvědčení o jakosti a způsobilosti resp. Inspekční certifikát „3.1“ ve smyslu ČSN EN 10204.</w:t>
      </w:r>
    </w:p>
    <w:p w:rsidR="0096132D" w:rsidRPr="004532B1" w:rsidRDefault="0096132D" w:rsidP="0013031C">
      <w:pPr>
        <w:tabs>
          <w:tab w:val="num" w:pos="709"/>
        </w:tabs>
        <w:spacing w:line="240" w:lineRule="atLeast"/>
        <w:ind w:left="567"/>
        <w:rPr>
          <w:rFonts w:cs="Arial"/>
          <w:sz w:val="20"/>
        </w:rPr>
      </w:pPr>
      <w:r w:rsidRPr="004532B1">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4532B1">
        <w:rPr>
          <w:rFonts w:cs="Arial"/>
          <w:sz w:val="20"/>
        </w:rPr>
        <w:t xml:space="preserve">Zodpovídat za to, že potrubí bude </w:t>
      </w:r>
      <w:r w:rsidR="00AA4F62" w:rsidRPr="004532B1">
        <w:rPr>
          <w:rFonts w:cs="Arial"/>
          <w:sz w:val="20"/>
        </w:rPr>
        <w:t>uloženo</w:t>
      </w:r>
      <w:r w:rsidRPr="004532B1">
        <w:rPr>
          <w:rFonts w:cs="Arial"/>
          <w:sz w:val="20"/>
        </w:rPr>
        <w:t xml:space="preserve"> v souladu s technologickými předpisy výrobce, bude zajištěna čistota uvnitř potrubí při prováděných pracích. </w:t>
      </w:r>
      <w:r w:rsidRPr="005F3A5B">
        <w:rPr>
          <w:rFonts w:cs="Arial"/>
          <w:sz w:val="20"/>
        </w:rPr>
        <w:t>Kvalita svarů bude prověřena v rozsahu 100% obvodových montážních svarů (100% VT, 100% ultrazvuk, 10%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13031C">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13031C">
      <w:pPr>
        <w:tabs>
          <w:tab w:val="num" w:pos="1418"/>
        </w:tabs>
        <w:spacing w:line="240" w:lineRule="atLeast"/>
        <w:ind w:left="567"/>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9E5421" w:rsidRPr="005E0E89" w:rsidRDefault="009E5421" w:rsidP="009E5421">
      <w:pPr>
        <w:numPr>
          <w:ilvl w:val="0"/>
          <w:numId w:val="5"/>
        </w:numPr>
        <w:tabs>
          <w:tab w:val="clear" w:pos="1770"/>
        </w:tabs>
        <w:spacing w:before="40" w:line="240" w:lineRule="atLeast"/>
        <w:ind w:left="1560" w:hanging="284"/>
        <w:rPr>
          <w:rFonts w:cs="Arial"/>
          <w:sz w:val="20"/>
        </w:rPr>
      </w:pPr>
      <w:r w:rsidRPr="005E0E89">
        <w:rPr>
          <w:rFonts w:cs="Arial"/>
          <w:sz w:val="20"/>
        </w:rPr>
        <w:t xml:space="preserve">předpětí potrubí včetně </w:t>
      </w:r>
      <w:proofErr w:type="spellStart"/>
      <w:r w:rsidRPr="005E0E89">
        <w:rPr>
          <w:rFonts w:cs="Arial"/>
          <w:sz w:val="20"/>
        </w:rPr>
        <w:t>předběhů</w:t>
      </w:r>
      <w:proofErr w:type="spellEnd"/>
      <w:r w:rsidRPr="005E0E89">
        <w:rPr>
          <w:rFonts w:cs="Arial"/>
          <w:sz w:val="20"/>
        </w:rPr>
        <w:t xml:space="preserve"> uložení (dokladuje se protokolem, jehož formulář předá objednatel)</w:t>
      </w:r>
    </w:p>
    <w:p w:rsidR="009E5421" w:rsidRDefault="009E5421" w:rsidP="009E5421">
      <w:pPr>
        <w:numPr>
          <w:ilvl w:val="0"/>
          <w:numId w:val="5"/>
        </w:numPr>
        <w:tabs>
          <w:tab w:val="clear" w:pos="1770"/>
        </w:tabs>
        <w:spacing w:line="240" w:lineRule="atLeast"/>
        <w:ind w:left="1560" w:hanging="284"/>
        <w:rPr>
          <w:rFonts w:cs="Arial"/>
          <w:sz w:val="20"/>
        </w:rPr>
      </w:pPr>
      <w:r w:rsidRPr="00256493">
        <w:rPr>
          <w:rFonts w:cs="Arial"/>
          <w:sz w:val="20"/>
        </w:rPr>
        <w:t xml:space="preserve">uchycení dilatačních polštářů (dokladuje se </w:t>
      </w:r>
      <w:r w:rsidRPr="00D738DA">
        <w:rPr>
          <w:rFonts w:cs="Arial"/>
          <w:sz w:val="20"/>
        </w:rPr>
        <w:t>zápisem),</w:t>
      </w:r>
    </w:p>
    <w:p w:rsidR="009E5421" w:rsidRPr="00D738DA" w:rsidRDefault="009E5421" w:rsidP="009E5421">
      <w:pPr>
        <w:numPr>
          <w:ilvl w:val="0"/>
          <w:numId w:val="5"/>
        </w:numPr>
        <w:tabs>
          <w:tab w:val="clear" w:pos="1770"/>
        </w:tabs>
        <w:spacing w:line="240" w:lineRule="atLeast"/>
        <w:ind w:left="1560" w:hanging="284"/>
        <w:rPr>
          <w:rFonts w:cs="Arial"/>
          <w:sz w:val="20"/>
        </w:rPr>
      </w:pPr>
      <w:r w:rsidRPr="00256493">
        <w:rPr>
          <w:rFonts w:cs="Arial"/>
          <w:sz w:val="20"/>
        </w:rPr>
        <w:t>zkouška funkčnosti alarm systému (dokladuje se protokolem)</w:t>
      </w:r>
      <w:r>
        <w:rPr>
          <w:rFonts w:cs="Arial"/>
          <w:sz w:val="20"/>
        </w:rPr>
        <w:t>,</w:t>
      </w:r>
    </w:p>
    <w:p w:rsidR="009E5421" w:rsidRPr="001C0376" w:rsidRDefault="009E5421" w:rsidP="009E5421">
      <w:pPr>
        <w:numPr>
          <w:ilvl w:val="0"/>
          <w:numId w:val="5"/>
        </w:numPr>
        <w:tabs>
          <w:tab w:val="clear" w:pos="1770"/>
        </w:tabs>
        <w:spacing w:before="40" w:line="240" w:lineRule="atLeast"/>
        <w:ind w:left="1560" w:hanging="284"/>
        <w:rPr>
          <w:rFonts w:cs="Arial"/>
          <w:sz w:val="20"/>
        </w:rPr>
      </w:pPr>
      <w:r w:rsidRPr="00D738DA">
        <w:rPr>
          <w:rFonts w:cs="Arial"/>
          <w:sz w:val="20"/>
        </w:rPr>
        <w:t xml:space="preserve">stavební zkoušky (ve smyslu ČSN 13 480, dokladuje </w:t>
      </w:r>
      <w:r w:rsidRPr="001C0376">
        <w:rPr>
          <w:rFonts w:cs="Arial"/>
          <w:sz w:val="20"/>
        </w:rPr>
        <w:t>se zápisem),</w:t>
      </w:r>
    </w:p>
    <w:p w:rsidR="009E5421" w:rsidRPr="001C0376" w:rsidRDefault="009E5421" w:rsidP="009E5421">
      <w:pPr>
        <w:numPr>
          <w:ilvl w:val="0"/>
          <w:numId w:val="5"/>
        </w:numPr>
        <w:tabs>
          <w:tab w:val="clear" w:pos="1770"/>
        </w:tabs>
        <w:spacing w:before="40" w:line="240" w:lineRule="atLeast"/>
        <w:ind w:left="1560" w:hanging="284"/>
        <w:rPr>
          <w:rFonts w:cs="Arial"/>
          <w:sz w:val="20"/>
        </w:rPr>
      </w:pPr>
      <w:r w:rsidRPr="001C0376">
        <w:rPr>
          <w:rFonts w:cs="Arial"/>
          <w:sz w:val="20"/>
        </w:rPr>
        <w:t xml:space="preserve">zkoušky pevnosti a těsnosti (dokladuje se protokolem, jehož formulář předá objednatel), </w:t>
      </w:r>
    </w:p>
    <w:p w:rsidR="009E5421" w:rsidRPr="001C0376" w:rsidRDefault="009E5421" w:rsidP="009E5421">
      <w:pPr>
        <w:numPr>
          <w:ilvl w:val="0"/>
          <w:numId w:val="5"/>
        </w:numPr>
        <w:tabs>
          <w:tab w:val="clear" w:pos="1770"/>
        </w:tabs>
        <w:spacing w:before="40" w:line="240" w:lineRule="atLeast"/>
        <w:ind w:left="1560" w:hanging="284"/>
        <w:rPr>
          <w:rFonts w:cs="Arial"/>
          <w:sz w:val="20"/>
        </w:rPr>
      </w:pPr>
      <w:r w:rsidRPr="001C0376">
        <w:rPr>
          <w:rFonts w:cs="Arial"/>
          <w:sz w:val="20"/>
        </w:rPr>
        <w:t>očištění potrubí a konstrukcí před nátěrem (dokladuje se zápisem ve stavebním deníku),</w:t>
      </w:r>
    </w:p>
    <w:p w:rsidR="009E5421" w:rsidRPr="001C0376" w:rsidRDefault="009E5421" w:rsidP="009E5421">
      <w:pPr>
        <w:numPr>
          <w:ilvl w:val="0"/>
          <w:numId w:val="5"/>
        </w:numPr>
        <w:tabs>
          <w:tab w:val="clear" w:pos="1770"/>
        </w:tabs>
        <w:spacing w:before="40" w:line="240" w:lineRule="atLeast"/>
        <w:ind w:left="1560" w:hanging="284"/>
        <w:rPr>
          <w:rFonts w:cs="Arial"/>
          <w:sz w:val="20"/>
        </w:rPr>
      </w:pPr>
      <w:r w:rsidRPr="001C0376">
        <w:rPr>
          <w:rFonts w:cs="Arial"/>
          <w:sz w:val="20"/>
        </w:rPr>
        <w:t xml:space="preserve">nátěry potrubí a konstrukcí (dokladuje se zápisem ve stavebním deníku),    </w:t>
      </w:r>
    </w:p>
    <w:p w:rsidR="009E5421" w:rsidRPr="001C0376" w:rsidRDefault="009E5421" w:rsidP="009E5421">
      <w:pPr>
        <w:numPr>
          <w:ilvl w:val="0"/>
          <w:numId w:val="5"/>
        </w:numPr>
        <w:tabs>
          <w:tab w:val="clear" w:pos="1770"/>
        </w:tabs>
        <w:spacing w:before="40" w:line="240" w:lineRule="atLeast"/>
        <w:ind w:left="1560" w:hanging="284"/>
        <w:rPr>
          <w:rFonts w:cs="Arial"/>
          <w:sz w:val="20"/>
        </w:rPr>
      </w:pPr>
      <w:r w:rsidRPr="001C0376">
        <w:rPr>
          <w:rFonts w:cs="Arial"/>
          <w:sz w:val="20"/>
        </w:rPr>
        <w:t>provedení tepelných izolací (dokladuje se zápisem ve stavebním deníku),</w:t>
      </w:r>
    </w:p>
    <w:p w:rsidR="009E5421" w:rsidRPr="005F3A5B" w:rsidRDefault="009E5421" w:rsidP="009E5421">
      <w:pPr>
        <w:numPr>
          <w:ilvl w:val="0"/>
          <w:numId w:val="5"/>
        </w:numPr>
        <w:tabs>
          <w:tab w:val="clear" w:pos="1770"/>
        </w:tabs>
        <w:spacing w:before="40" w:line="240" w:lineRule="atLeast"/>
        <w:ind w:left="1560" w:hanging="284"/>
        <w:rPr>
          <w:rFonts w:cs="Arial"/>
          <w:sz w:val="20"/>
        </w:rPr>
      </w:pPr>
      <w:r w:rsidRPr="001C0376">
        <w:rPr>
          <w:rFonts w:cs="Arial"/>
          <w:sz w:val="20"/>
        </w:rPr>
        <w:t>provedení izolací proti vodě (dokladuje se zápisem ve stavebním deníku).</w:t>
      </w:r>
    </w:p>
    <w:p w:rsidR="0096132D" w:rsidRPr="005F3A5B" w:rsidRDefault="009E5421" w:rsidP="0013031C">
      <w:pPr>
        <w:tabs>
          <w:tab w:val="num" w:pos="1418"/>
          <w:tab w:val="num" w:pos="1770"/>
        </w:tabs>
        <w:spacing w:before="40" w:line="240" w:lineRule="atLeast"/>
        <w:ind w:left="567"/>
        <w:rPr>
          <w:rFonts w:cs="Arial"/>
          <w:color w:val="000000"/>
          <w:sz w:val="20"/>
        </w:rPr>
      </w:pPr>
      <w:r>
        <w:rPr>
          <w:rFonts w:cs="Arial"/>
          <w:color w:val="000000"/>
          <w:sz w:val="20"/>
        </w:rPr>
        <w:tab/>
      </w:r>
      <w:r w:rsidR="0096132D"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4532B1"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9E5421" w:rsidRPr="00A81F06">
        <w:rPr>
          <w:rFonts w:cs="Arial"/>
          <w:b/>
          <w:sz w:val="20"/>
        </w:rPr>
        <w:t>Rekonstrukce topného kanálu okrsku VS</w:t>
      </w:r>
      <w:r w:rsidR="009E5421">
        <w:rPr>
          <w:rFonts w:cs="Arial"/>
          <w:b/>
          <w:sz w:val="20"/>
        </w:rPr>
        <w:t xml:space="preserve"> </w:t>
      </w:r>
      <w:r w:rsidR="009E5421" w:rsidRPr="00A81F06">
        <w:rPr>
          <w:rFonts w:cs="Arial"/>
          <w:b/>
          <w:sz w:val="20"/>
        </w:rPr>
        <w:t xml:space="preserve">36, Most – ÚT </w:t>
      </w:r>
      <w:r w:rsidR="009E5421" w:rsidRPr="00B8044A">
        <w:rPr>
          <w:rFonts w:cs="Arial"/>
          <w:b/>
          <w:sz w:val="20"/>
        </w:rPr>
        <w:t>větve k objektům P. Holého č. p. 157 a č. p. 159</w:t>
      </w:r>
      <w:r w:rsidR="009E5421" w:rsidRPr="00B8044A">
        <w:rPr>
          <w:b/>
          <w:sz w:val="20"/>
        </w:rPr>
        <w:t>, Most</w:t>
      </w:r>
      <w:r w:rsidR="009E5421" w:rsidRPr="00B8044A">
        <w:rPr>
          <w:rFonts w:cs="Arial"/>
          <w:b/>
          <w:sz w:val="20"/>
        </w:rPr>
        <w:t>“</w:t>
      </w:r>
      <w:r w:rsidR="009E5421" w:rsidRPr="00B8044A">
        <w:rPr>
          <w:rFonts w:cs="Arial"/>
          <w:sz w:val="20"/>
        </w:rPr>
        <w:t xml:space="preserve">, </w:t>
      </w:r>
      <w:r w:rsidR="009E5421" w:rsidRPr="004532B1">
        <w:rPr>
          <w:rFonts w:cs="Arial"/>
          <w:sz w:val="20"/>
        </w:rPr>
        <w:t>zpracovan</w:t>
      </w:r>
      <w:r w:rsidR="00AA4F62" w:rsidRPr="004532B1">
        <w:rPr>
          <w:rFonts w:cs="Arial"/>
          <w:sz w:val="20"/>
        </w:rPr>
        <w:t>á</w:t>
      </w:r>
      <w:r w:rsidR="009E5421" w:rsidRPr="004532B1">
        <w:rPr>
          <w:rFonts w:cs="Arial"/>
          <w:sz w:val="20"/>
        </w:rPr>
        <w:t xml:space="preserve"> společností BPO spol. s. r.o., pod č. zakázky 8201 - 26, z 01/2016,</w:t>
      </w:r>
      <w:r w:rsidR="0096132D" w:rsidRPr="004532B1">
        <w:rPr>
          <w:rFonts w:cs="Arial"/>
          <w:sz w:val="20"/>
        </w:rPr>
        <w:t xml:space="preserve"> </w:t>
      </w:r>
    </w:p>
    <w:p w:rsidR="0096132D" w:rsidRPr="00FE3E03" w:rsidRDefault="0096132D" w:rsidP="0096132D">
      <w:pPr>
        <w:numPr>
          <w:ilvl w:val="0"/>
          <w:numId w:val="35"/>
        </w:numPr>
        <w:tabs>
          <w:tab w:val="clear" w:pos="720"/>
          <w:tab w:val="num" w:pos="1134"/>
        </w:tabs>
        <w:spacing w:after="60"/>
        <w:ind w:left="1134" w:hanging="425"/>
        <w:rPr>
          <w:rFonts w:cs="Arial"/>
          <w:sz w:val="20"/>
        </w:rPr>
      </w:pPr>
      <w:r w:rsidRPr="009144B2">
        <w:rPr>
          <w:rFonts w:cs="Arial"/>
          <w:sz w:val="20"/>
        </w:rPr>
        <w:t xml:space="preserve">Zadávací dokumentace </w:t>
      </w:r>
      <w:r w:rsidRPr="00ED7199">
        <w:rPr>
          <w:rFonts w:cs="Arial"/>
          <w:sz w:val="20"/>
        </w:rPr>
        <w:t xml:space="preserve">objednatele </w:t>
      </w:r>
      <w:r w:rsidRPr="00FE3E03">
        <w:rPr>
          <w:rFonts w:cs="Arial"/>
          <w:sz w:val="20"/>
        </w:rPr>
        <w:t xml:space="preserve">z </w:t>
      </w:r>
      <w:r w:rsidR="0089560C" w:rsidRPr="0012197B">
        <w:rPr>
          <w:rFonts w:cs="Arial"/>
          <w:sz w:val="20"/>
        </w:rPr>
        <w:t>10</w:t>
      </w:r>
      <w:r w:rsidRPr="0012197B">
        <w:rPr>
          <w:rFonts w:cs="Arial"/>
          <w:sz w:val="20"/>
        </w:rPr>
        <w:t>/201</w:t>
      </w:r>
      <w:r w:rsidR="009451F5" w:rsidRPr="0012197B">
        <w:rPr>
          <w:rFonts w:cs="Arial"/>
          <w:sz w:val="20"/>
        </w:rPr>
        <w:t>6</w:t>
      </w:r>
      <w:r w:rsidRPr="00FE3E03">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E5421" w:rsidRPr="004532B1" w:rsidRDefault="009E5421" w:rsidP="009E5421">
      <w:pPr>
        <w:numPr>
          <w:ilvl w:val="0"/>
          <w:numId w:val="35"/>
        </w:numPr>
        <w:tabs>
          <w:tab w:val="clear" w:pos="720"/>
          <w:tab w:val="num" w:pos="1134"/>
        </w:tabs>
        <w:spacing w:after="60"/>
        <w:ind w:left="1134" w:hanging="425"/>
        <w:rPr>
          <w:rFonts w:cs="Arial"/>
          <w:sz w:val="20"/>
        </w:rPr>
      </w:pPr>
      <w:r w:rsidRPr="004532B1">
        <w:rPr>
          <w:rFonts w:cs="Arial"/>
          <w:sz w:val="20"/>
        </w:rPr>
        <w:t xml:space="preserve">Územní souhlas, č. j.: </w:t>
      </w:r>
      <w:proofErr w:type="spellStart"/>
      <w:r w:rsidR="00235F90" w:rsidRPr="004532B1">
        <w:rPr>
          <w:rFonts w:cs="Arial"/>
          <w:sz w:val="20"/>
        </w:rPr>
        <w:t>MmM</w:t>
      </w:r>
      <w:proofErr w:type="spellEnd"/>
      <w:r w:rsidR="00235F90" w:rsidRPr="004532B1">
        <w:rPr>
          <w:rFonts w:cs="Arial"/>
          <w:sz w:val="20"/>
        </w:rPr>
        <w:t xml:space="preserve">/027329/2016/OSÚ/JŠ </w:t>
      </w:r>
      <w:r w:rsidRPr="004532B1">
        <w:rPr>
          <w:rFonts w:cs="Arial"/>
          <w:sz w:val="20"/>
        </w:rPr>
        <w:t xml:space="preserve">ze dne </w:t>
      </w:r>
      <w:r w:rsidR="00235F90" w:rsidRPr="004532B1">
        <w:rPr>
          <w:rFonts w:cs="Arial"/>
          <w:sz w:val="20"/>
        </w:rPr>
        <w:t>4. 3. 2016.</w:t>
      </w:r>
    </w:p>
    <w:p w:rsidR="0096132D" w:rsidRPr="004532B1" w:rsidRDefault="0096132D" w:rsidP="0096132D">
      <w:pPr>
        <w:numPr>
          <w:ilvl w:val="0"/>
          <w:numId w:val="35"/>
        </w:numPr>
        <w:tabs>
          <w:tab w:val="clear" w:pos="720"/>
          <w:tab w:val="num" w:pos="1134"/>
        </w:tabs>
        <w:spacing w:after="60"/>
        <w:ind w:left="1134" w:hanging="425"/>
        <w:rPr>
          <w:rFonts w:cs="Arial"/>
          <w:sz w:val="20"/>
        </w:rPr>
      </w:pPr>
      <w:r w:rsidRPr="004532B1">
        <w:rPr>
          <w:rFonts w:cs="Arial"/>
          <w:sz w:val="20"/>
        </w:rPr>
        <w:t>Směrnice GŘ objednatele č. 9/2003 včetně jejího dodatku č. 1</w:t>
      </w:r>
    </w:p>
    <w:p w:rsidR="0096132D" w:rsidRPr="004532B1" w:rsidRDefault="0096132D" w:rsidP="0096132D">
      <w:pPr>
        <w:tabs>
          <w:tab w:val="num" w:pos="1134"/>
        </w:tabs>
        <w:spacing w:after="60"/>
        <w:ind w:left="1134"/>
        <w:rPr>
          <w:rFonts w:cs="Arial"/>
          <w:sz w:val="20"/>
        </w:rPr>
      </w:pPr>
      <w:r w:rsidRPr="004532B1">
        <w:rPr>
          <w:rFonts w:cs="Arial"/>
          <w:sz w:val="20"/>
        </w:rPr>
        <w:t>„Smluvní pokuty za porušení bezpečnostních, hygienických, protipožárních a ekologických předpisů“,</w:t>
      </w:r>
    </w:p>
    <w:p w:rsidR="0096132D" w:rsidRPr="004532B1" w:rsidRDefault="0096132D" w:rsidP="0096132D">
      <w:pPr>
        <w:numPr>
          <w:ilvl w:val="0"/>
          <w:numId w:val="35"/>
        </w:numPr>
        <w:tabs>
          <w:tab w:val="clear" w:pos="720"/>
        </w:tabs>
        <w:spacing w:before="40" w:after="60"/>
        <w:ind w:left="1080"/>
        <w:rPr>
          <w:rFonts w:cs="Arial"/>
          <w:sz w:val="20"/>
        </w:rPr>
      </w:pPr>
      <w:r w:rsidRPr="004532B1">
        <w:rPr>
          <w:rFonts w:cs="Arial"/>
          <w:sz w:val="20"/>
        </w:rPr>
        <w:t xml:space="preserve"> Směrnice GŘ </w:t>
      </w:r>
      <w:r w:rsidR="009144B2" w:rsidRPr="004532B1">
        <w:rPr>
          <w:rFonts w:cs="Arial"/>
          <w:sz w:val="20"/>
        </w:rPr>
        <w:t>objednatele</w:t>
      </w:r>
      <w:r w:rsidRPr="004532B1">
        <w:rPr>
          <w:rFonts w:cs="Arial"/>
          <w:sz w:val="20"/>
        </w:rPr>
        <w:t xml:space="preserve"> č.  </w:t>
      </w:r>
      <w:r w:rsidR="00D32E2F" w:rsidRPr="004532B1">
        <w:rPr>
          <w:rFonts w:cs="Arial"/>
          <w:sz w:val="20"/>
        </w:rPr>
        <w:t>1/2014 „Pravidla řízení a kontroly kvality svařování“</w:t>
      </w:r>
      <w:r w:rsidRPr="004532B1">
        <w:rPr>
          <w:rFonts w:cs="Arial"/>
          <w:sz w:val="20"/>
        </w:rPr>
        <w:t>,</w:t>
      </w:r>
    </w:p>
    <w:p w:rsidR="0096132D" w:rsidRPr="004532B1" w:rsidRDefault="00D9484A" w:rsidP="00D9484A">
      <w:pPr>
        <w:numPr>
          <w:ilvl w:val="0"/>
          <w:numId w:val="35"/>
        </w:numPr>
        <w:spacing w:before="40" w:after="60"/>
        <w:ind w:left="1134" w:hanging="425"/>
        <w:rPr>
          <w:rFonts w:cs="Arial"/>
          <w:sz w:val="20"/>
        </w:rPr>
      </w:pPr>
      <w:r w:rsidRPr="004532B1">
        <w:rPr>
          <w:rFonts w:cs="Arial"/>
          <w:sz w:val="20"/>
        </w:rPr>
        <w:t>Rozhodnutí č. RO-UE-1506 „Zabezpečení pracovišť při pracích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Default="0096132D" w:rsidP="00851C80">
      <w:pPr>
        <w:numPr>
          <w:ilvl w:val="1"/>
          <w:numId w:val="49"/>
        </w:numPr>
        <w:spacing w:before="80"/>
        <w:ind w:left="540" w:hanging="540"/>
        <w:rPr>
          <w:rFonts w:cs="Arial"/>
          <w:color w:val="000000"/>
          <w:sz w:val="20"/>
        </w:rPr>
      </w:pPr>
      <w:r w:rsidRPr="005F3A5B">
        <w:rPr>
          <w:rFonts w:cs="Arial"/>
          <w:sz w:val="20"/>
        </w:rPr>
        <w:t xml:space="preserve">Dokumenty uvedené </w:t>
      </w:r>
      <w:r w:rsidR="0012197B">
        <w:rPr>
          <w:rFonts w:cs="Arial"/>
          <w:sz w:val="20"/>
        </w:rPr>
        <w:t xml:space="preserve">v odst. 6.10 </w:t>
      </w:r>
      <w:r w:rsidRPr="005F3A5B">
        <w:rPr>
          <w:rFonts w:cs="Arial"/>
          <w:sz w:val="20"/>
        </w:rPr>
        <w:t>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w:t>
      </w:r>
      <w:r w:rsidR="009E5421">
        <w:rPr>
          <w:rFonts w:cs="Arial"/>
          <w:sz w:val="20"/>
        </w:rPr>
        <w:t xml:space="preserve"> h)</w:t>
      </w:r>
      <w:r w:rsidR="009144B2">
        <w:rPr>
          <w:rFonts w:cs="Arial"/>
          <w:sz w:val="20"/>
        </w:rPr>
        <w:t xml:space="preserve">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t>Protiplnění objednatele</w:t>
      </w:r>
    </w:p>
    <w:p w:rsidR="00CA72ED" w:rsidRPr="00D32E2F" w:rsidRDefault="00CA72ED" w:rsidP="00FD3E27">
      <w:pPr>
        <w:spacing w:before="80" w:after="120"/>
        <w:ind w:left="540"/>
        <w:rPr>
          <w:rFonts w:cs="Arial"/>
          <w:b/>
          <w:sz w:val="20"/>
        </w:rPr>
      </w:pPr>
      <w:r w:rsidRPr="00D32E2F">
        <w:rPr>
          <w:rFonts w:cs="Arial"/>
          <w:b/>
          <w:sz w:val="20"/>
        </w:rPr>
        <w:t xml:space="preserve">Objednatel v rámci svého protiplnění dodá zhotoviteli </w:t>
      </w:r>
      <w:r w:rsidR="00D32E2F" w:rsidRPr="00D32E2F">
        <w:rPr>
          <w:rFonts w:cs="Arial"/>
          <w:b/>
          <w:sz w:val="20"/>
        </w:rPr>
        <w:t xml:space="preserve">vybrané komponenty </w:t>
      </w:r>
      <w:r w:rsidR="001E213C">
        <w:rPr>
          <w:rFonts w:cs="Arial"/>
          <w:b/>
          <w:sz w:val="20"/>
        </w:rPr>
        <w:t>předizolovaného systému</w:t>
      </w:r>
      <w:r w:rsidR="00E42BD2">
        <w:rPr>
          <w:rFonts w:cs="Arial"/>
          <w:b/>
          <w:sz w:val="20"/>
        </w:rPr>
        <w:t xml:space="preserve"> </w:t>
      </w:r>
      <w:r w:rsidRPr="00D32E2F">
        <w:rPr>
          <w:rFonts w:cs="Arial"/>
          <w:b/>
          <w:sz w:val="20"/>
        </w:rPr>
        <w:t>v</w:t>
      </w:r>
      <w:r w:rsidR="007B22DC" w:rsidRPr="00D32E2F">
        <w:rPr>
          <w:rFonts w:cs="Arial"/>
          <w:b/>
          <w:sz w:val="20"/>
        </w:rPr>
        <w:t> </w:t>
      </w:r>
      <w:r w:rsidRPr="00D32E2F">
        <w:rPr>
          <w:rFonts w:cs="Arial"/>
          <w:b/>
          <w:sz w:val="20"/>
        </w:rPr>
        <w:t>rozsahu</w:t>
      </w:r>
      <w:r w:rsidR="007B22DC" w:rsidRPr="00D32E2F">
        <w:rPr>
          <w:rFonts w:cs="Arial"/>
          <w:b/>
          <w:sz w:val="20"/>
        </w:rPr>
        <w:t xml:space="preserve"> </w:t>
      </w:r>
      <w:r w:rsidR="007A47E3">
        <w:rPr>
          <w:rFonts w:cs="Arial"/>
          <w:b/>
          <w:sz w:val="20"/>
        </w:rPr>
        <w:t>P</w:t>
      </w:r>
      <w:r w:rsidR="007B22DC" w:rsidRPr="00D32E2F">
        <w:rPr>
          <w:rFonts w:cs="Arial"/>
          <w:b/>
          <w:sz w:val="20"/>
        </w:rPr>
        <w:t xml:space="preserve">řílohy č. </w:t>
      </w:r>
      <w:r w:rsidR="00D32E2F" w:rsidRPr="00D32E2F">
        <w:rPr>
          <w:rFonts w:cs="Arial"/>
          <w:b/>
          <w:sz w:val="20"/>
        </w:rPr>
        <w:t>2 této smlouvy</w:t>
      </w:r>
    </w:p>
    <w:p w:rsidR="00CA72ED" w:rsidRPr="00DC6841" w:rsidRDefault="00CA72ED" w:rsidP="00FD3E27">
      <w:pPr>
        <w:spacing w:line="240" w:lineRule="atLeast"/>
        <w:ind w:left="540"/>
        <w:rPr>
          <w:sz w:val="20"/>
        </w:rPr>
      </w:pPr>
      <w:r w:rsidRPr="00DC6841">
        <w:rPr>
          <w:b/>
          <w:sz w:val="20"/>
        </w:rPr>
        <w:t>Podmínky protiplnění objednatele</w:t>
      </w:r>
      <w:r w:rsidRPr="007A47E3">
        <w:rPr>
          <w:b/>
          <w:sz w:val="20"/>
        </w:rPr>
        <w:t xml:space="preserve">: </w:t>
      </w:r>
    </w:p>
    <w:p w:rsidR="00B262E5" w:rsidRPr="00DC6841" w:rsidRDefault="005A7218" w:rsidP="00FD3E27">
      <w:pPr>
        <w:spacing w:line="240" w:lineRule="atLeast"/>
        <w:ind w:left="539"/>
        <w:rPr>
          <w:sz w:val="20"/>
        </w:rPr>
      </w:pPr>
      <w:r w:rsidRPr="00D32E2F">
        <w:rPr>
          <w:sz w:val="20"/>
        </w:rPr>
        <w:t>Objednatel zajistí materiál v rozsahu uvedeném v</w:t>
      </w:r>
      <w:r w:rsidR="00D32E2F" w:rsidRPr="00D32E2F">
        <w:rPr>
          <w:sz w:val="20"/>
        </w:rPr>
        <w:t> </w:t>
      </w:r>
      <w:r w:rsidR="007A47E3">
        <w:rPr>
          <w:sz w:val="20"/>
        </w:rPr>
        <w:t>P</w:t>
      </w:r>
      <w:r w:rsidR="00152425" w:rsidRPr="00D32E2F">
        <w:rPr>
          <w:sz w:val="20"/>
        </w:rPr>
        <w:t>říloze</w:t>
      </w:r>
      <w:r w:rsidR="00D32E2F" w:rsidRPr="00D32E2F">
        <w:rPr>
          <w:sz w:val="20"/>
        </w:rPr>
        <w:t xml:space="preserve"> č. 2 této smlouvy</w:t>
      </w:r>
      <w:r w:rsidRPr="00D32E2F">
        <w:rPr>
          <w:sz w:val="20"/>
        </w:rPr>
        <w:t xml:space="preserve">, včetně jeho dodávky a složení </w:t>
      </w:r>
      <w:r w:rsidRPr="005A7218">
        <w:rPr>
          <w:sz w:val="20"/>
        </w:rPr>
        <w:t xml:space="preserve">v místě stavby, případně na místě určení dohodnutém mezi zmocněnci smluvních stran. Pokud místem určení nebude zařízení staveniště, veškerou další manipulaci </w:t>
      </w:r>
      <w:r w:rsidRPr="00DC6841">
        <w:rPr>
          <w:sz w:val="20"/>
        </w:rPr>
        <w:t>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4532B1" w:rsidRDefault="00F94F97" w:rsidP="0025332C">
      <w:pPr>
        <w:spacing w:line="240" w:lineRule="atLeast"/>
        <w:ind w:left="539"/>
        <w:rPr>
          <w:b/>
          <w:sz w:val="20"/>
        </w:rPr>
      </w:pPr>
      <w:r w:rsidRPr="007A47E3">
        <w:rPr>
          <w:b/>
          <w:sz w:val="20"/>
        </w:rPr>
        <w:t xml:space="preserve">Zhotovitel </w:t>
      </w:r>
      <w:r w:rsidR="00453E62" w:rsidRPr="007A47E3">
        <w:rPr>
          <w:b/>
          <w:sz w:val="20"/>
        </w:rPr>
        <w:t xml:space="preserve">nejpozději při předání staveniště </w:t>
      </w:r>
      <w:r w:rsidR="00437CBB" w:rsidRPr="007A47E3">
        <w:rPr>
          <w:b/>
          <w:sz w:val="20"/>
        </w:rPr>
        <w:t xml:space="preserve">prokazatelně </w:t>
      </w:r>
      <w:r w:rsidR="00453E62" w:rsidRPr="007A47E3">
        <w:rPr>
          <w:b/>
          <w:sz w:val="20"/>
        </w:rPr>
        <w:t>potvrdí</w:t>
      </w:r>
      <w:r w:rsidR="00B17006" w:rsidRPr="007A47E3">
        <w:rPr>
          <w:b/>
          <w:sz w:val="20"/>
        </w:rPr>
        <w:t>,</w:t>
      </w:r>
      <w:r w:rsidR="00453E62" w:rsidRPr="007A47E3">
        <w:rPr>
          <w:b/>
          <w:sz w:val="20"/>
        </w:rPr>
        <w:t xml:space="preserve"> </w:t>
      </w:r>
      <w:r w:rsidR="00AF259A" w:rsidRPr="007A47E3">
        <w:rPr>
          <w:b/>
          <w:sz w:val="20"/>
        </w:rPr>
        <w:t>případně</w:t>
      </w:r>
      <w:r w:rsidR="00453E62" w:rsidRPr="007A47E3">
        <w:rPr>
          <w:b/>
          <w:sz w:val="20"/>
        </w:rPr>
        <w:t xml:space="preserve"> upraví rozsah </w:t>
      </w:r>
      <w:r w:rsidR="00AF259A" w:rsidRPr="007A47E3">
        <w:rPr>
          <w:b/>
          <w:sz w:val="20"/>
        </w:rPr>
        <w:t xml:space="preserve">(množství) </w:t>
      </w:r>
      <w:r w:rsidR="00453E62" w:rsidRPr="007A47E3">
        <w:rPr>
          <w:b/>
          <w:sz w:val="20"/>
        </w:rPr>
        <w:t>protiplnění objednatele</w:t>
      </w:r>
      <w:r w:rsidR="00437CBB" w:rsidRPr="007A47E3">
        <w:rPr>
          <w:b/>
          <w:sz w:val="20"/>
        </w:rPr>
        <w:t xml:space="preserve"> uvedeného v </w:t>
      </w:r>
      <w:r w:rsidR="007A47E3">
        <w:rPr>
          <w:b/>
          <w:sz w:val="20"/>
        </w:rPr>
        <w:t>P</w:t>
      </w:r>
      <w:r w:rsidR="00437CBB" w:rsidRPr="007A47E3">
        <w:rPr>
          <w:b/>
          <w:sz w:val="20"/>
        </w:rPr>
        <w:t xml:space="preserve">říloze č. 2. </w:t>
      </w:r>
      <w:r w:rsidRPr="007A47E3">
        <w:rPr>
          <w:b/>
          <w:sz w:val="20"/>
        </w:rPr>
        <w:t xml:space="preserve"> </w:t>
      </w:r>
      <w:r w:rsidR="00437CBB" w:rsidRPr="007A47E3">
        <w:rPr>
          <w:b/>
          <w:sz w:val="20"/>
        </w:rPr>
        <w:t xml:space="preserve">Důvodem této skutečnosti je fakt, že </w:t>
      </w:r>
      <w:r w:rsidR="00AF259A" w:rsidRPr="007A47E3">
        <w:rPr>
          <w:b/>
          <w:sz w:val="20"/>
        </w:rPr>
        <w:t xml:space="preserve">množství materiálu </w:t>
      </w:r>
      <w:r w:rsidR="00B17006" w:rsidRPr="007A47E3">
        <w:rPr>
          <w:b/>
          <w:sz w:val="20"/>
        </w:rPr>
        <w:t>uvedené ve výkazu výměr, resp. specifikace materiálu,</w:t>
      </w:r>
      <w:r w:rsidR="00437CBB" w:rsidRPr="007A47E3">
        <w:rPr>
          <w:b/>
          <w:sz w:val="20"/>
        </w:rPr>
        <w:t xml:space="preserve"> nemusí pokrýt </w:t>
      </w:r>
      <w:r w:rsidR="00437CBB" w:rsidRPr="004532B1">
        <w:rPr>
          <w:b/>
          <w:sz w:val="20"/>
        </w:rPr>
        <w:t>skutečn</w:t>
      </w:r>
      <w:r w:rsidR="00B17006" w:rsidRPr="004532B1">
        <w:rPr>
          <w:b/>
          <w:sz w:val="20"/>
        </w:rPr>
        <w:t>é množství</w:t>
      </w:r>
      <w:r w:rsidR="00437CBB" w:rsidRPr="004532B1">
        <w:rPr>
          <w:b/>
          <w:sz w:val="20"/>
        </w:rPr>
        <w:t xml:space="preserve"> materiálu protiplnění po stránce prořezu nebo rezervy.</w:t>
      </w:r>
    </w:p>
    <w:p w:rsidR="0025332C" w:rsidRPr="004532B1" w:rsidRDefault="00F40162" w:rsidP="00851C80">
      <w:pPr>
        <w:numPr>
          <w:ilvl w:val="1"/>
          <w:numId w:val="49"/>
        </w:numPr>
        <w:spacing w:before="240"/>
        <w:ind w:left="540" w:hanging="540"/>
        <w:rPr>
          <w:rFonts w:cs="Arial"/>
          <w:b/>
          <w:sz w:val="20"/>
        </w:rPr>
      </w:pPr>
      <w:r w:rsidRPr="004532B1">
        <w:rPr>
          <w:b/>
          <w:sz w:val="20"/>
        </w:rPr>
        <w:t>Pod</w:t>
      </w:r>
      <w:r w:rsidR="0025332C" w:rsidRPr="004532B1">
        <w:rPr>
          <w:b/>
          <w:sz w:val="20"/>
        </w:rPr>
        <w:t>dodavatelé</w:t>
      </w:r>
    </w:p>
    <w:p w:rsidR="0025332C" w:rsidRPr="004532B1" w:rsidRDefault="0025332C" w:rsidP="0025332C">
      <w:pPr>
        <w:spacing w:before="80"/>
        <w:ind w:left="540"/>
        <w:rPr>
          <w:rFonts w:cs="Arial"/>
          <w:b/>
          <w:sz w:val="20"/>
        </w:rPr>
      </w:pPr>
      <w:r w:rsidRPr="004532B1">
        <w:rPr>
          <w:sz w:val="20"/>
        </w:rPr>
        <w:t xml:space="preserve">Seznam odsouhlasených </w:t>
      </w:r>
      <w:r w:rsidR="00F40162" w:rsidRPr="004532B1">
        <w:rPr>
          <w:sz w:val="20"/>
        </w:rPr>
        <w:t>pod</w:t>
      </w:r>
      <w:r w:rsidRPr="004532B1">
        <w:rPr>
          <w:sz w:val="20"/>
        </w:rPr>
        <w:t xml:space="preserve">dodavatelů </w:t>
      </w:r>
      <w:r w:rsidR="007A47E3" w:rsidRPr="004532B1">
        <w:rPr>
          <w:sz w:val="20"/>
        </w:rPr>
        <w:t>z</w:t>
      </w:r>
      <w:r w:rsidRPr="004532B1">
        <w:rPr>
          <w:sz w:val="20"/>
        </w:rPr>
        <w:t>hotovitele, kteří se budou podílet na plnění zakázky,</w:t>
      </w:r>
      <w:r w:rsidRPr="004532B1">
        <w:rPr>
          <w:smallCaps/>
          <w:sz w:val="20"/>
        </w:rPr>
        <w:t xml:space="preserve"> </w:t>
      </w:r>
      <w:r w:rsidRPr="004532B1">
        <w:rPr>
          <w:sz w:val="20"/>
        </w:rPr>
        <w:t>je uveden</w:t>
      </w:r>
      <w:r w:rsidRPr="004532B1">
        <w:rPr>
          <w:smallCaps/>
          <w:sz w:val="20"/>
        </w:rPr>
        <w:t xml:space="preserve"> </w:t>
      </w:r>
      <w:r w:rsidRPr="004532B1">
        <w:rPr>
          <w:sz w:val="20"/>
        </w:rPr>
        <w:t>v</w:t>
      </w:r>
      <w:r w:rsidRPr="004532B1">
        <w:rPr>
          <w:smallCaps/>
          <w:sz w:val="20"/>
        </w:rPr>
        <w:t xml:space="preserve"> </w:t>
      </w:r>
      <w:r w:rsidR="007A47E3" w:rsidRPr="004532B1">
        <w:rPr>
          <w:sz w:val="20"/>
        </w:rPr>
        <w:t>P</w:t>
      </w:r>
      <w:r w:rsidRPr="004532B1">
        <w:rPr>
          <w:sz w:val="20"/>
        </w:rPr>
        <w:t xml:space="preserve">říloze č. </w:t>
      </w:r>
      <w:r w:rsidR="00086466" w:rsidRPr="004532B1">
        <w:rPr>
          <w:sz w:val="20"/>
        </w:rPr>
        <w:t>3</w:t>
      </w:r>
      <w:r w:rsidRPr="004532B1">
        <w:rPr>
          <w:sz w:val="20"/>
        </w:rPr>
        <w:t xml:space="preserve"> této smlouvy. Jakákoliv změna tohoto seznamu podléhá odsouhlasení objednatele, přičemž </w:t>
      </w:r>
      <w:r w:rsidR="00453E62" w:rsidRPr="004532B1">
        <w:rPr>
          <w:sz w:val="20"/>
        </w:rPr>
        <w:t>o</w:t>
      </w:r>
      <w:r w:rsidRPr="004532B1">
        <w:rPr>
          <w:sz w:val="20"/>
        </w:rPr>
        <w:t>bjednatel nebude vydání tohoto souhlasu bezdůvodně odpírat</w:t>
      </w:r>
      <w:r w:rsidRPr="004532B1">
        <w:rPr>
          <w:rFonts w:cs="Arial"/>
          <w:sz w:val="20"/>
        </w:rPr>
        <w:t xml:space="preserve">. V případě, že bude nutno provést změnu </w:t>
      </w:r>
      <w:r w:rsidR="00F40162" w:rsidRPr="004532B1">
        <w:rPr>
          <w:rFonts w:cs="Arial"/>
          <w:sz w:val="20"/>
        </w:rPr>
        <w:t>pod</w:t>
      </w:r>
      <w:r w:rsidRPr="004532B1">
        <w:rPr>
          <w:rFonts w:cs="Arial"/>
          <w:sz w:val="20"/>
        </w:rPr>
        <w:t xml:space="preserve">dodavatele, jehož prostřednictvím prokazoval zhotovitel část kvalifikace v zadávacím řízení, je zhotovitel povinen nahradit takového </w:t>
      </w:r>
      <w:r w:rsidR="00F40162" w:rsidRPr="004532B1">
        <w:rPr>
          <w:rFonts w:cs="Arial"/>
          <w:sz w:val="20"/>
        </w:rPr>
        <w:t>pod</w:t>
      </w:r>
      <w:r w:rsidRPr="004532B1">
        <w:rPr>
          <w:rFonts w:cs="Arial"/>
          <w:sz w:val="20"/>
        </w:rPr>
        <w:t>dodavatele pouze takovým subjektem, který rovněž splňuje prokazovanou část kvalifikace.</w:t>
      </w:r>
    </w:p>
    <w:p w:rsidR="0096132D" w:rsidRPr="004532B1" w:rsidRDefault="0096132D" w:rsidP="0096132D">
      <w:pPr>
        <w:rPr>
          <w:rFonts w:cs="Arial"/>
          <w:b/>
          <w:bCs/>
          <w:sz w:val="20"/>
        </w:rPr>
      </w:pPr>
    </w:p>
    <w:p w:rsidR="0096132D" w:rsidRPr="004532B1" w:rsidRDefault="0096132D" w:rsidP="0096132D">
      <w:pPr>
        <w:ind w:left="709" w:hanging="709"/>
        <w:jc w:val="center"/>
        <w:rPr>
          <w:rFonts w:cs="Arial"/>
          <w:b/>
          <w:bCs/>
          <w:sz w:val="20"/>
        </w:rPr>
      </w:pPr>
      <w:r w:rsidRPr="004532B1">
        <w:rPr>
          <w:rFonts w:cs="Arial"/>
          <w:b/>
          <w:bCs/>
          <w:sz w:val="20"/>
        </w:rPr>
        <w:t>Článek 7</w:t>
      </w:r>
    </w:p>
    <w:p w:rsidR="0096132D" w:rsidRPr="004532B1" w:rsidRDefault="0096132D" w:rsidP="0096132D">
      <w:pPr>
        <w:ind w:left="709" w:hanging="709"/>
        <w:jc w:val="center"/>
        <w:rPr>
          <w:rFonts w:cs="Arial"/>
          <w:sz w:val="20"/>
        </w:rPr>
      </w:pPr>
      <w:r w:rsidRPr="004532B1">
        <w:rPr>
          <w:rFonts w:cs="Arial"/>
          <w:b/>
          <w:bCs/>
          <w:sz w:val="20"/>
        </w:rPr>
        <w:t>Stavební</w:t>
      </w:r>
      <w:r w:rsidRPr="004532B1">
        <w:rPr>
          <w:rFonts w:cs="Arial"/>
          <w:b/>
          <w:sz w:val="20"/>
        </w:rPr>
        <w:t xml:space="preserve"> deník</w:t>
      </w:r>
    </w:p>
    <w:p w:rsidR="00673DA4" w:rsidRPr="004532B1" w:rsidRDefault="0096132D" w:rsidP="00FD3E27">
      <w:pPr>
        <w:tabs>
          <w:tab w:val="left" w:pos="567"/>
        </w:tabs>
        <w:spacing w:before="120" w:line="240" w:lineRule="atLeast"/>
        <w:ind w:left="567" w:hanging="567"/>
        <w:rPr>
          <w:rFonts w:cs="Arial"/>
          <w:sz w:val="20"/>
        </w:rPr>
      </w:pPr>
      <w:r w:rsidRPr="004532B1">
        <w:rPr>
          <w:rFonts w:cs="Arial"/>
          <w:sz w:val="20"/>
        </w:rPr>
        <w:t>7.1</w:t>
      </w:r>
      <w:r w:rsidRPr="004532B1">
        <w:rPr>
          <w:rFonts w:cs="Arial"/>
          <w:sz w:val="20"/>
        </w:rPr>
        <w:tab/>
      </w:r>
      <w:r w:rsidR="00673DA4" w:rsidRPr="004532B1">
        <w:rPr>
          <w:rFonts w:cs="Arial"/>
          <w:sz w:val="20"/>
        </w:rPr>
        <w:t>Zhotovitel je povinen vést stavební deník (dále jen „deník") v souladu s § 157 zákona č. 183/2006 Sb., stavební zákon</w:t>
      </w:r>
      <w:r w:rsidR="008D09D4" w:rsidRPr="004532B1">
        <w:rPr>
          <w:rFonts w:cs="Arial"/>
          <w:sz w:val="20"/>
        </w:rPr>
        <w:t>,</w:t>
      </w:r>
      <w:r w:rsidR="00673DA4" w:rsidRPr="004532B1">
        <w:rPr>
          <w:rFonts w:cs="Arial"/>
          <w:sz w:val="20"/>
        </w:rPr>
        <w:t xml:space="preserve"> v platném znění a v souladu s § </w:t>
      </w:r>
      <w:smartTag w:uri="urn:schemas-microsoft-com:office:smarttags" w:element="metricconverter">
        <w:smartTagPr>
          <w:attr w:name="ProductID" w:val="6 a"/>
        </w:smartTagPr>
        <w:r w:rsidR="00673DA4" w:rsidRPr="004532B1">
          <w:rPr>
            <w:rFonts w:cs="Arial"/>
            <w:sz w:val="20"/>
          </w:rPr>
          <w:t>6 a</w:t>
        </w:r>
      </w:smartTag>
      <w:r w:rsidR="00673DA4" w:rsidRPr="004532B1">
        <w:rPr>
          <w:rFonts w:cs="Arial"/>
          <w:sz w:val="20"/>
        </w:rPr>
        <w:t xml:space="preserve"> přílohou č. 9 vyhlášky č. 499/2006 Sb. o dokumentaci staveb. Deník je veden denně a obsahuje údaje vyhláškou stanovené a objednatelem požadované, zejména:</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převzetí staveniště, zahájení prací,</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jména a příjmení osob pracujících na staveništi,</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klimatické podmínky (počasí, teploty apod.) na staveništi, jeho stav,</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popis a množství provedených prací a montáží a jejich časový postup,</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dodávky materiálů, výrobků, strojů a zařízení pro stavbu, jejich uskladnění a zabudování,</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nasazení mechanizačních prostředků,</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přerušení nebo zastavení prací s jeho odůvodněním,</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výskyt spodní vody, údaje o čerpání,</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údaje o výzvě ke kontrole prací, které budou zakryty nebo dalším postupem prací se stanou nepřístupnými, kontroly objednatele následující po výzvě,</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veškeré skutečnosti, které mají nepříznivý vliv na plynulý průběh prací a plnění smluv,</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odchylky od dokumentace - zdůvodnění a všechna ujednání mezi zhotovitelem a objednatelem, která se stala při provádění prací, důvody pro provedení prací neobsažených v dokumentaci,</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požadavky objednatele zvlášť pokud jde o odstranění závad a lhůty, ve kterých mají být odstraněny, přitom je třeba vždy připojit stanovisko zhotovitele,</w:t>
      </w:r>
    </w:p>
    <w:p w:rsidR="00673DA4"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záznamy o provedených kontrolách stavby orgány státní správy,</w:t>
      </w:r>
    </w:p>
    <w:p w:rsidR="0096132D" w:rsidRPr="004532B1" w:rsidRDefault="00673DA4" w:rsidP="00673DA4">
      <w:pPr>
        <w:numPr>
          <w:ilvl w:val="0"/>
          <w:numId w:val="1"/>
        </w:numPr>
        <w:tabs>
          <w:tab w:val="left" w:pos="851"/>
          <w:tab w:val="num" w:pos="3537"/>
        </w:tabs>
        <w:spacing w:before="60" w:line="240" w:lineRule="atLeast"/>
        <w:ind w:left="851" w:hanging="142"/>
        <w:rPr>
          <w:rFonts w:cs="Arial"/>
          <w:sz w:val="20"/>
        </w:rPr>
      </w:pPr>
      <w:r w:rsidRPr="004532B1">
        <w:rPr>
          <w:rFonts w:cs="Arial"/>
          <w:sz w:val="20"/>
        </w:rPr>
        <w:t>závažné události pro práce a škody způsobené povětrnostními vlivy a živelnými pohromami včetně škod způsobených zhotovitelem a pokud možno též vyčíslení nároků z těchto škod</w:t>
      </w:r>
      <w:r w:rsidR="0096132D" w:rsidRPr="004532B1">
        <w:rPr>
          <w:rFonts w:cs="Arial"/>
          <w:sz w:val="20"/>
        </w:rPr>
        <w:t>.</w:t>
      </w:r>
    </w:p>
    <w:p w:rsidR="0096132D" w:rsidRPr="004532B1" w:rsidRDefault="0096132D" w:rsidP="0096132D">
      <w:pPr>
        <w:numPr>
          <w:ilvl w:val="1"/>
          <w:numId w:val="12"/>
        </w:numPr>
        <w:tabs>
          <w:tab w:val="clear" w:pos="360"/>
          <w:tab w:val="num" w:pos="567"/>
        </w:tabs>
        <w:spacing w:before="80" w:line="240" w:lineRule="atLeast"/>
        <w:ind w:left="567" w:hanging="567"/>
        <w:rPr>
          <w:rFonts w:cs="Arial"/>
          <w:sz w:val="20"/>
        </w:rPr>
      </w:pPr>
      <w:r w:rsidRPr="004532B1">
        <w:rPr>
          <w:rFonts w:cs="Arial"/>
          <w:sz w:val="20"/>
        </w:rPr>
        <w:t xml:space="preserve">Na stavbě bude veden pouze jeden stavební deník a budou v něm zaznamenávány veškeré skutečnosti o průběhu všech prací včetně prací </w:t>
      </w:r>
      <w:r w:rsidR="00F40162" w:rsidRPr="004532B1">
        <w:rPr>
          <w:rFonts w:cs="Arial"/>
          <w:sz w:val="20"/>
        </w:rPr>
        <w:t>pod</w:t>
      </w:r>
      <w:r w:rsidRPr="004532B1">
        <w:rPr>
          <w:rFonts w:cs="Arial"/>
          <w:sz w:val="20"/>
        </w:rPr>
        <w:t xml:space="preserve">dodavatelů. </w:t>
      </w:r>
      <w:r w:rsidR="0025332C" w:rsidRPr="004532B1">
        <w:rPr>
          <w:sz w:val="20"/>
        </w:rPr>
        <w:t xml:space="preserve">Pokud nebude stavební deník veden dle požadavků objednatele uvedených v čl. 7 této smlouvy, může objednatel uložit zhotoviteli smluvní </w:t>
      </w:r>
      <w:r w:rsidR="0025332C" w:rsidRPr="004532B1">
        <w:rPr>
          <w:b/>
          <w:sz w:val="20"/>
        </w:rPr>
        <w:t>pokutu ve výši 2 000,-Kč</w:t>
      </w:r>
      <w:r w:rsidR="0025332C" w:rsidRPr="004532B1">
        <w:rPr>
          <w:sz w:val="20"/>
        </w:rPr>
        <w:t xml:space="preserve"> za každé jednotlivé porušení (případ), v případě opakovaného porušení se toto považuje za podstatné porušení povinností zhotovitele a opravňuje objednatele k odstoupení od smlouvy</w:t>
      </w:r>
      <w:r w:rsidR="008D09D4" w:rsidRPr="004532B1">
        <w:rPr>
          <w:rFonts w:cs="Arial"/>
          <w:sz w:val="20"/>
        </w:rPr>
        <w:t>.</w:t>
      </w:r>
    </w:p>
    <w:p w:rsidR="0096132D" w:rsidRPr="004532B1" w:rsidRDefault="0096132D" w:rsidP="0096132D">
      <w:pPr>
        <w:numPr>
          <w:ilvl w:val="1"/>
          <w:numId w:val="12"/>
        </w:numPr>
        <w:tabs>
          <w:tab w:val="clear" w:pos="360"/>
        </w:tabs>
        <w:spacing w:before="80" w:line="240" w:lineRule="atLeast"/>
        <w:ind w:left="567" w:hanging="567"/>
        <w:rPr>
          <w:rFonts w:cs="Arial"/>
          <w:sz w:val="20"/>
        </w:rPr>
      </w:pPr>
      <w:r w:rsidRPr="004532B1">
        <w:rPr>
          <w:rFonts w:cs="Arial"/>
          <w:sz w:val="20"/>
        </w:rPr>
        <w:t xml:space="preserve">Zápisy z jednání ve věcech stavby, podepsané zmocněnými zástupci smluvních stran, mají platnost zápisů </w:t>
      </w:r>
      <w:r w:rsidR="00673DA4" w:rsidRPr="004532B1">
        <w:rPr>
          <w:rFonts w:cs="Arial"/>
          <w:sz w:val="20"/>
        </w:rPr>
        <w:t>ve stavebním</w:t>
      </w:r>
      <w:r w:rsidRPr="004532B1">
        <w:rPr>
          <w:rFonts w:cs="Arial"/>
          <w:sz w:val="20"/>
        </w:rPr>
        <w:t xml:space="preserve"> deníku.</w:t>
      </w:r>
    </w:p>
    <w:p w:rsidR="0096132D" w:rsidRPr="004532B1" w:rsidRDefault="0096132D" w:rsidP="0096132D">
      <w:pPr>
        <w:numPr>
          <w:ilvl w:val="1"/>
          <w:numId w:val="12"/>
        </w:numPr>
        <w:tabs>
          <w:tab w:val="clear" w:pos="360"/>
          <w:tab w:val="num" w:pos="567"/>
        </w:tabs>
        <w:spacing w:before="80" w:line="240" w:lineRule="atLeast"/>
        <w:ind w:left="567" w:hanging="567"/>
        <w:rPr>
          <w:rFonts w:cs="Arial"/>
          <w:sz w:val="20"/>
        </w:rPr>
      </w:pPr>
      <w:r w:rsidRPr="004532B1">
        <w:rPr>
          <w:rFonts w:cs="Arial"/>
          <w:sz w:val="20"/>
        </w:rPr>
        <w:t>Objednatel se zavazuje, že bude pravidelně sledovat obsah deníku a k záznamům v něm uvedeným bude připojovat svá stanoviska. Deník se skládá z úvodních listů a denních záznamů.</w:t>
      </w:r>
    </w:p>
    <w:p w:rsidR="0096132D" w:rsidRPr="004532B1" w:rsidRDefault="0096132D" w:rsidP="00A555AF">
      <w:pPr>
        <w:numPr>
          <w:ilvl w:val="1"/>
          <w:numId w:val="12"/>
        </w:numPr>
        <w:tabs>
          <w:tab w:val="clear" w:pos="360"/>
          <w:tab w:val="num" w:pos="567"/>
        </w:tabs>
        <w:spacing w:before="80" w:after="120" w:line="240" w:lineRule="atLeast"/>
        <w:ind w:left="567" w:hanging="567"/>
        <w:rPr>
          <w:rFonts w:cs="Arial"/>
          <w:sz w:val="20"/>
        </w:rPr>
      </w:pPr>
      <w:r w:rsidRPr="004532B1">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4532B1">
        <w:rPr>
          <w:rFonts w:cs="Arial"/>
          <w:sz w:val="20"/>
        </w:rPr>
        <w:t>může provádět</w:t>
      </w:r>
      <w:r w:rsidRPr="004532B1">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4532B1">
        <w:rPr>
          <w:rFonts w:cs="Arial"/>
          <w:sz w:val="20"/>
        </w:rPr>
        <w:t>osobou vykonávající</w:t>
      </w:r>
      <w:r w:rsidRPr="004532B1">
        <w:rPr>
          <w:rFonts w:cs="Arial"/>
          <w:sz w:val="20"/>
        </w:rPr>
        <w:t xml:space="preserve"> odborný dozor zhotovitele.</w:t>
      </w:r>
    </w:p>
    <w:p w:rsidR="0096132D" w:rsidRPr="004532B1" w:rsidRDefault="0096132D" w:rsidP="00A555AF">
      <w:pPr>
        <w:numPr>
          <w:ilvl w:val="1"/>
          <w:numId w:val="12"/>
        </w:numPr>
        <w:tabs>
          <w:tab w:val="clear" w:pos="360"/>
          <w:tab w:val="num" w:pos="567"/>
        </w:tabs>
        <w:spacing w:line="240" w:lineRule="atLeast"/>
        <w:ind w:left="567" w:hanging="567"/>
        <w:rPr>
          <w:rFonts w:cs="Arial"/>
          <w:sz w:val="20"/>
        </w:rPr>
      </w:pPr>
      <w:r w:rsidRPr="004532B1">
        <w:rPr>
          <w:rFonts w:cs="Arial"/>
          <w:sz w:val="20"/>
        </w:rPr>
        <w:t>Jména a příjmení oprávněných osob zhotovitele a objednatele, kteří budou provádět zápisy do deníku</w:t>
      </w:r>
      <w:r w:rsidR="00CC5015" w:rsidRPr="004532B1">
        <w:rPr>
          <w:rFonts w:cs="Arial"/>
          <w:sz w:val="20"/>
        </w:rPr>
        <w:t>,</w:t>
      </w:r>
      <w:r w:rsidRPr="004532B1">
        <w:rPr>
          <w:rFonts w:cs="Arial"/>
          <w:sz w:val="20"/>
        </w:rPr>
        <w:t xml:space="preserve"> si strany sdělí písemnou formou nejpozději do tří pracovních dnů ode dne nabytí účinnosti této smlouvy zápisem ve stavebním deníku.</w:t>
      </w:r>
    </w:p>
    <w:p w:rsidR="0096132D" w:rsidRPr="004532B1" w:rsidRDefault="0096132D" w:rsidP="0096132D">
      <w:pPr>
        <w:numPr>
          <w:ilvl w:val="1"/>
          <w:numId w:val="12"/>
        </w:numPr>
        <w:tabs>
          <w:tab w:val="clear" w:pos="360"/>
          <w:tab w:val="num" w:pos="567"/>
        </w:tabs>
        <w:spacing w:before="80" w:line="240" w:lineRule="atLeast"/>
        <w:ind w:left="567" w:hanging="567"/>
        <w:rPr>
          <w:rFonts w:cs="Arial"/>
          <w:sz w:val="20"/>
        </w:rPr>
      </w:pPr>
      <w:r w:rsidRPr="004532B1">
        <w:rPr>
          <w:rFonts w:cs="Arial"/>
          <w:sz w:val="20"/>
        </w:rPr>
        <w:t xml:space="preserve">Jestliže oprávněný zástupce zhotovitele nebude souhlasit s provedeným záznamem objednatele nebo projektanta, je povinen připojit k záznamu do 3 pracovních dnů </w:t>
      </w:r>
      <w:r w:rsidR="00CC5015" w:rsidRPr="004532B1">
        <w:rPr>
          <w:rFonts w:cs="Arial"/>
          <w:sz w:val="20"/>
        </w:rPr>
        <w:t>svoje vyjádření</w:t>
      </w:r>
      <w:r w:rsidRPr="004532B1">
        <w:rPr>
          <w:rFonts w:cs="Arial"/>
          <w:sz w:val="20"/>
        </w:rPr>
        <w:t xml:space="preserve">, jinak se má zato, </w:t>
      </w:r>
      <w:r w:rsidR="00CC5015" w:rsidRPr="004532B1">
        <w:rPr>
          <w:rFonts w:cs="Arial"/>
          <w:sz w:val="20"/>
        </w:rPr>
        <w:t>že s obsahem</w:t>
      </w:r>
      <w:r w:rsidRPr="004532B1">
        <w:rPr>
          <w:rFonts w:cs="Arial"/>
          <w:sz w:val="20"/>
        </w:rPr>
        <w:t xml:space="preserve"> </w:t>
      </w:r>
      <w:r w:rsidR="00CC5015" w:rsidRPr="004532B1">
        <w:rPr>
          <w:rFonts w:cs="Arial"/>
          <w:sz w:val="20"/>
        </w:rPr>
        <w:t>záznamu souhlasí</w:t>
      </w:r>
      <w:r w:rsidRPr="004532B1">
        <w:rPr>
          <w:rFonts w:cs="Arial"/>
          <w:sz w:val="20"/>
        </w:rPr>
        <w:t>.</w:t>
      </w:r>
    </w:p>
    <w:p w:rsidR="0096132D" w:rsidRPr="004532B1" w:rsidRDefault="0096132D" w:rsidP="0096132D">
      <w:pPr>
        <w:numPr>
          <w:ilvl w:val="1"/>
          <w:numId w:val="12"/>
        </w:numPr>
        <w:tabs>
          <w:tab w:val="clear" w:pos="360"/>
          <w:tab w:val="num" w:pos="567"/>
        </w:tabs>
        <w:spacing w:before="80" w:line="240" w:lineRule="atLeast"/>
        <w:ind w:left="567" w:hanging="567"/>
        <w:rPr>
          <w:rFonts w:cs="Arial"/>
          <w:sz w:val="20"/>
        </w:rPr>
      </w:pPr>
      <w:r w:rsidRPr="004532B1">
        <w:rPr>
          <w:rFonts w:cs="Arial"/>
          <w:sz w:val="20"/>
        </w:rPr>
        <w:t>Zhotovitel je povinen nejméně jednou za týden předat objednateli průpis záznamu v deníku. Tento převezme zmocněný zástupce objednatele pověřený k provádění zápisů v deníku. Nebude-</w:t>
      </w:r>
      <w:r w:rsidR="00CC5015" w:rsidRPr="004532B1">
        <w:rPr>
          <w:rFonts w:cs="Arial"/>
          <w:sz w:val="20"/>
        </w:rPr>
        <w:t>li objednatel</w:t>
      </w:r>
      <w:r w:rsidRPr="004532B1">
        <w:rPr>
          <w:rFonts w:cs="Arial"/>
          <w:sz w:val="20"/>
        </w:rPr>
        <w:t xml:space="preserve"> souhlasit s obsahem záznamu, je povinen </w:t>
      </w:r>
      <w:r w:rsidR="00CC5015" w:rsidRPr="004532B1">
        <w:rPr>
          <w:rFonts w:cs="Arial"/>
          <w:sz w:val="20"/>
        </w:rPr>
        <w:t>sdělit písemně</w:t>
      </w:r>
      <w:r w:rsidRPr="004532B1">
        <w:rPr>
          <w:rFonts w:cs="Arial"/>
          <w:sz w:val="20"/>
        </w:rPr>
        <w:t xml:space="preserve"> svoje námitky zhotoviteli do tří pracovních dnů ode dne </w:t>
      </w:r>
      <w:r w:rsidR="00CC5015" w:rsidRPr="004532B1">
        <w:rPr>
          <w:rFonts w:cs="Arial"/>
          <w:sz w:val="20"/>
        </w:rPr>
        <w:t>doručení záznamu</w:t>
      </w:r>
      <w:r w:rsidRPr="004532B1">
        <w:rPr>
          <w:rFonts w:cs="Arial"/>
          <w:sz w:val="20"/>
        </w:rPr>
        <w:t>, jinak se má zato, že s obsahem záznamu souhlasí.</w:t>
      </w:r>
    </w:p>
    <w:p w:rsidR="0096132D" w:rsidRPr="004532B1" w:rsidRDefault="0096132D" w:rsidP="0096132D">
      <w:pPr>
        <w:numPr>
          <w:ilvl w:val="1"/>
          <w:numId w:val="12"/>
        </w:numPr>
        <w:tabs>
          <w:tab w:val="clear" w:pos="360"/>
          <w:tab w:val="num" w:pos="567"/>
        </w:tabs>
        <w:spacing w:before="80" w:line="240" w:lineRule="atLeast"/>
        <w:ind w:left="567" w:hanging="567"/>
        <w:rPr>
          <w:rFonts w:cs="Arial"/>
          <w:sz w:val="20"/>
        </w:rPr>
      </w:pPr>
      <w:r w:rsidRPr="004532B1">
        <w:rPr>
          <w:rFonts w:cs="Arial"/>
          <w:sz w:val="20"/>
        </w:rPr>
        <w:t xml:space="preserve">Stavební deník bude uložen na stavbě a bude oběma </w:t>
      </w:r>
      <w:r w:rsidR="00CC5015" w:rsidRPr="004532B1">
        <w:rPr>
          <w:rFonts w:cs="Arial"/>
          <w:sz w:val="20"/>
        </w:rPr>
        <w:t>stranám kdykoliv</w:t>
      </w:r>
      <w:r w:rsidRPr="004532B1">
        <w:rPr>
          <w:rFonts w:cs="Arial"/>
          <w:sz w:val="20"/>
        </w:rPr>
        <w:t xml:space="preserve"> přístupný v době pondělí až pátek od 6.00 do 16.00 hod. Do stavebního deníku jsou oprávněni provádět </w:t>
      </w:r>
      <w:r w:rsidR="00CC5015" w:rsidRPr="004532B1">
        <w:rPr>
          <w:rFonts w:cs="Arial"/>
          <w:sz w:val="20"/>
        </w:rPr>
        <w:t>zápisy oprávněné</w:t>
      </w:r>
      <w:r w:rsidRPr="004532B1">
        <w:rPr>
          <w:rFonts w:cs="Arial"/>
          <w:sz w:val="20"/>
        </w:rPr>
        <w:t xml:space="preserve"> osoby zhotovitele a objednatele a zaměstnanci státní správy.</w:t>
      </w:r>
    </w:p>
    <w:p w:rsidR="0096132D" w:rsidRPr="004532B1" w:rsidRDefault="0096132D" w:rsidP="0096132D">
      <w:pPr>
        <w:numPr>
          <w:ilvl w:val="1"/>
          <w:numId w:val="12"/>
        </w:numPr>
        <w:spacing w:before="80" w:line="240" w:lineRule="atLeast"/>
        <w:ind w:left="567" w:hanging="567"/>
        <w:rPr>
          <w:rFonts w:cs="Arial"/>
          <w:sz w:val="20"/>
        </w:rPr>
      </w:pPr>
      <w:r w:rsidRPr="004532B1">
        <w:rPr>
          <w:rFonts w:cs="Arial"/>
          <w:sz w:val="20"/>
        </w:rPr>
        <w:t>Zmocnění zástupci smluvních stran si ve stavebním deníku dohodnou systém kontrolních dnů průběhu provádění stavby.</w:t>
      </w:r>
    </w:p>
    <w:p w:rsidR="0096132D" w:rsidRPr="004532B1" w:rsidRDefault="0096132D" w:rsidP="0096132D">
      <w:pPr>
        <w:numPr>
          <w:ilvl w:val="1"/>
          <w:numId w:val="12"/>
        </w:numPr>
        <w:spacing w:before="80" w:line="240" w:lineRule="atLeast"/>
        <w:ind w:left="567" w:hanging="567"/>
        <w:rPr>
          <w:rFonts w:cs="Arial"/>
          <w:sz w:val="20"/>
        </w:rPr>
      </w:pPr>
      <w:r w:rsidRPr="004532B1">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4532B1" w:rsidRDefault="0096132D" w:rsidP="0096132D">
      <w:pPr>
        <w:numPr>
          <w:ilvl w:val="1"/>
          <w:numId w:val="12"/>
        </w:numPr>
        <w:spacing w:before="80" w:line="240" w:lineRule="atLeast"/>
        <w:ind w:left="567" w:hanging="567"/>
        <w:rPr>
          <w:rFonts w:cs="Arial"/>
          <w:sz w:val="20"/>
        </w:rPr>
      </w:pPr>
      <w:r w:rsidRPr="004532B1">
        <w:rPr>
          <w:rFonts w:cs="Arial"/>
          <w:sz w:val="20"/>
        </w:rPr>
        <w:t>Zápis ve stavebním deníku nemůže měnit tuto smlouvu ani její dílčí ujednání.</w:t>
      </w:r>
    </w:p>
    <w:p w:rsidR="00F94451" w:rsidRPr="004532B1" w:rsidRDefault="00F94451" w:rsidP="0096132D">
      <w:pPr>
        <w:pStyle w:val="Nadpis4"/>
        <w:jc w:val="center"/>
        <w:rPr>
          <w:rFonts w:ascii="Arial" w:hAnsi="Arial" w:cs="Arial"/>
          <w:bCs/>
          <w:sz w:val="20"/>
        </w:rPr>
      </w:pPr>
    </w:p>
    <w:p w:rsidR="00A555AF" w:rsidRPr="004532B1" w:rsidRDefault="00A555AF" w:rsidP="0096132D">
      <w:pPr>
        <w:pStyle w:val="Nadpis4"/>
        <w:jc w:val="center"/>
        <w:rPr>
          <w:rFonts w:ascii="Arial" w:hAnsi="Arial" w:cs="Arial"/>
          <w:bCs/>
          <w:sz w:val="20"/>
        </w:rPr>
      </w:pPr>
    </w:p>
    <w:p w:rsidR="0096132D" w:rsidRPr="004532B1" w:rsidRDefault="0096132D" w:rsidP="0096132D">
      <w:pPr>
        <w:pStyle w:val="Nadpis4"/>
        <w:jc w:val="center"/>
        <w:rPr>
          <w:rFonts w:ascii="Arial" w:hAnsi="Arial" w:cs="Arial"/>
          <w:bCs/>
          <w:sz w:val="20"/>
        </w:rPr>
      </w:pPr>
      <w:r w:rsidRPr="004532B1">
        <w:rPr>
          <w:rFonts w:ascii="Arial" w:hAnsi="Arial" w:cs="Arial"/>
          <w:bCs/>
          <w:sz w:val="20"/>
        </w:rPr>
        <w:t>Článek 8</w:t>
      </w:r>
    </w:p>
    <w:p w:rsidR="0096132D" w:rsidRPr="004532B1" w:rsidRDefault="0096132D" w:rsidP="0096132D">
      <w:pPr>
        <w:jc w:val="center"/>
        <w:rPr>
          <w:rFonts w:cs="Arial"/>
          <w:sz w:val="20"/>
        </w:rPr>
      </w:pPr>
      <w:r w:rsidRPr="004532B1">
        <w:rPr>
          <w:rFonts w:cs="Arial"/>
          <w:b/>
          <w:bCs/>
          <w:sz w:val="20"/>
        </w:rPr>
        <w:t>Technický</w:t>
      </w:r>
      <w:r w:rsidRPr="004532B1">
        <w:rPr>
          <w:rFonts w:cs="Arial"/>
          <w:b/>
          <w:sz w:val="20"/>
        </w:rPr>
        <w:t xml:space="preserve"> dozor objednatele</w:t>
      </w:r>
    </w:p>
    <w:p w:rsidR="0096132D" w:rsidRPr="004532B1" w:rsidRDefault="0096132D" w:rsidP="001F7673">
      <w:pPr>
        <w:pStyle w:val="Zkladntextodsazen3"/>
        <w:tabs>
          <w:tab w:val="left" w:pos="567"/>
        </w:tabs>
        <w:spacing w:before="120"/>
        <w:ind w:left="567" w:hanging="567"/>
        <w:rPr>
          <w:rFonts w:cs="Arial"/>
          <w:sz w:val="20"/>
          <w:szCs w:val="20"/>
        </w:rPr>
      </w:pPr>
      <w:r w:rsidRPr="004532B1">
        <w:rPr>
          <w:rFonts w:cs="Arial"/>
          <w:sz w:val="20"/>
          <w:szCs w:val="20"/>
        </w:rPr>
        <w:t>8.1</w:t>
      </w:r>
      <w:r w:rsidR="001F7673" w:rsidRPr="004532B1">
        <w:rPr>
          <w:rFonts w:cs="Arial"/>
          <w:sz w:val="20"/>
          <w:szCs w:val="20"/>
        </w:rPr>
        <w:tab/>
      </w:r>
      <w:r w:rsidRPr="004532B1">
        <w:rPr>
          <w:rFonts w:cs="Arial"/>
          <w:sz w:val="20"/>
          <w:szCs w:val="20"/>
        </w:rPr>
        <w:t xml:space="preserve">Objednatel vykonává na stavbě občasný technický dozor </w:t>
      </w:r>
      <w:r w:rsidR="008D09D4" w:rsidRPr="004532B1">
        <w:rPr>
          <w:rFonts w:cs="Arial"/>
          <w:sz w:val="20"/>
          <w:szCs w:val="20"/>
        </w:rPr>
        <w:t xml:space="preserve">stavebníka </w:t>
      </w:r>
      <w:r w:rsidRPr="004532B1">
        <w:rPr>
          <w:rFonts w:cs="Arial"/>
          <w:sz w:val="20"/>
          <w:szCs w:val="20"/>
        </w:rPr>
        <w:t>prostřednictvím svých zmocněných zástupců, kteří jednají samostatně, s rozsahem oprávnění:</w:t>
      </w:r>
    </w:p>
    <w:p w:rsidR="0096132D" w:rsidRPr="004532B1" w:rsidRDefault="0096132D" w:rsidP="004B4C7E">
      <w:pPr>
        <w:pStyle w:val="Zkladntextodsazen3"/>
        <w:spacing w:before="60"/>
        <w:ind w:left="567" w:hanging="567"/>
        <w:rPr>
          <w:rFonts w:cs="Arial"/>
          <w:sz w:val="20"/>
          <w:szCs w:val="20"/>
        </w:rPr>
      </w:pPr>
      <w:r w:rsidRPr="004532B1">
        <w:rPr>
          <w:rFonts w:cs="Arial"/>
          <w:sz w:val="20"/>
          <w:szCs w:val="20"/>
        </w:rPr>
        <w:t>8.1.1</w:t>
      </w:r>
      <w:r w:rsidRPr="004532B1">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4532B1" w:rsidRDefault="0096132D" w:rsidP="004B4C7E">
      <w:pPr>
        <w:tabs>
          <w:tab w:val="left" w:pos="8505"/>
        </w:tabs>
        <w:spacing w:before="60"/>
        <w:ind w:left="567" w:hanging="567"/>
        <w:rPr>
          <w:rFonts w:cs="Arial"/>
          <w:sz w:val="20"/>
        </w:rPr>
      </w:pPr>
      <w:r w:rsidRPr="004532B1">
        <w:rPr>
          <w:rFonts w:cs="Arial"/>
          <w:sz w:val="20"/>
        </w:rPr>
        <w:t>8.1.2</w:t>
      </w:r>
      <w:r w:rsidRPr="004532B1">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4532B1" w:rsidRDefault="0096132D" w:rsidP="004B4C7E">
      <w:pPr>
        <w:spacing w:before="20"/>
        <w:ind w:left="567"/>
        <w:rPr>
          <w:rFonts w:cs="Arial"/>
          <w:sz w:val="20"/>
        </w:rPr>
      </w:pPr>
      <w:r w:rsidRPr="004532B1">
        <w:rPr>
          <w:rFonts w:cs="Arial"/>
          <w:sz w:val="20"/>
        </w:rPr>
        <w:t>-</w:t>
      </w:r>
      <w:r w:rsidRPr="004532B1">
        <w:rPr>
          <w:rFonts w:cs="Arial"/>
          <w:sz w:val="20"/>
        </w:rPr>
        <w:tab/>
        <w:t>předání staveniště,</w:t>
      </w:r>
    </w:p>
    <w:p w:rsidR="0096132D" w:rsidRPr="004532B1" w:rsidRDefault="0096132D" w:rsidP="004B4C7E">
      <w:pPr>
        <w:spacing w:before="20"/>
        <w:ind w:left="567"/>
        <w:rPr>
          <w:rFonts w:cs="Arial"/>
          <w:sz w:val="20"/>
        </w:rPr>
      </w:pPr>
      <w:r w:rsidRPr="004532B1">
        <w:rPr>
          <w:rFonts w:cs="Arial"/>
          <w:sz w:val="20"/>
        </w:rPr>
        <w:t>-</w:t>
      </w:r>
      <w:r w:rsidRPr="004532B1">
        <w:rPr>
          <w:rFonts w:cs="Arial"/>
          <w:sz w:val="20"/>
        </w:rPr>
        <w:tab/>
        <w:t>zkouškách,</w:t>
      </w:r>
    </w:p>
    <w:p w:rsidR="0096132D" w:rsidRPr="004532B1" w:rsidRDefault="0096132D" w:rsidP="004B4C7E">
      <w:pPr>
        <w:spacing w:before="20"/>
        <w:ind w:left="567"/>
        <w:rPr>
          <w:rFonts w:cs="Arial"/>
          <w:sz w:val="20"/>
        </w:rPr>
      </w:pPr>
      <w:r w:rsidRPr="004532B1">
        <w:rPr>
          <w:rFonts w:cs="Arial"/>
          <w:sz w:val="20"/>
        </w:rPr>
        <w:t>-</w:t>
      </w:r>
      <w:r w:rsidRPr="004532B1">
        <w:rPr>
          <w:rFonts w:cs="Arial"/>
          <w:sz w:val="20"/>
        </w:rPr>
        <w:tab/>
        <w:t>předání a převzetí díla (dílčího plnění předmětu smlouvy).</w:t>
      </w:r>
    </w:p>
    <w:p w:rsidR="0096132D" w:rsidRPr="004532B1" w:rsidRDefault="0096132D" w:rsidP="004B4C7E">
      <w:pPr>
        <w:tabs>
          <w:tab w:val="left" w:pos="8505"/>
        </w:tabs>
        <w:spacing w:before="80"/>
        <w:ind w:left="567" w:hanging="567"/>
        <w:rPr>
          <w:rFonts w:cs="Arial"/>
          <w:sz w:val="20"/>
        </w:rPr>
      </w:pPr>
      <w:r w:rsidRPr="004532B1">
        <w:rPr>
          <w:rFonts w:cs="Arial"/>
          <w:sz w:val="20"/>
        </w:rPr>
        <w:t>8.1.3</w:t>
      </w:r>
      <w:r w:rsidRPr="004532B1">
        <w:rPr>
          <w:rFonts w:cs="Arial"/>
          <w:sz w:val="20"/>
        </w:rPr>
        <w:tab/>
        <w:t xml:space="preserve">Vést jednání se zhotovitelem (v případě požadavku objednatele, je zhotovitel povinen přizvat k takovémuto jednání svého </w:t>
      </w:r>
      <w:r w:rsidR="00474373" w:rsidRPr="004532B1">
        <w:rPr>
          <w:rFonts w:cs="Arial"/>
          <w:sz w:val="20"/>
        </w:rPr>
        <w:t>pod</w:t>
      </w:r>
      <w:r w:rsidRPr="004532B1">
        <w:rPr>
          <w:rFonts w:cs="Arial"/>
          <w:sz w:val="20"/>
        </w:rPr>
        <w:t>dodavatele) stavebním úřadem a s dalšími v úvahu přicházejícími orgány či jinými právnickými nebo fyzickými osobami.</w:t>
      </w:r>
    </w:p>
    <w:p w:rsidR="0096132D" w:rsidRPr="004532B1" w:rsidRDefault="0096132D" w:rsidP="004B4C7E">
      <w:pPr>
        <w:tabs>
          <w:tab w:val="left" w:pos="8505"/>
        </w:tabs>
        <w:spacing w:before="80"/>
        <w:ind w:left="567" w:hanging="567"/>
        <w:rPr>
          <w:rFonts w:cs="Arial"/>
          <w:sz w:val="20"/>
        </w:rPr>
      </w:pPr>
      <w:r w:rsidRPr="004532B1">
        <w:rPr>
          <w:rFonts w:cs="Arial"/>
          <w:sz w:val="20"/>
        </w:rPr>
        <w:t>8.1.4</w:t>
      </w:r>
      <w:r w:rsidRPr="004532B1">
        <w:rPr>
          <w:rFonts w:cs="Arial"/>
          <w:sz w:val="20"/>
        </w:rPr>
        <w:tab/>
        <w:t>Zajišťovat plnění oprávněných požadavků zhotovitele na součinnost objednatele.</w:t>
      </w:r>
    </w:p>
    <w:p w:rsidR="0096132D" w:rsidRPr="004532B1" w:rsidRDefault="0096132D" w:rsidP="0096132D">
      <w:pPr>
        <w:tabs>
          <w:tab w:val="left" w:pos="8505"/>
        </w:tabs>
        <w:spacing w:before="80"/>
        <w:ind w:left="567" w:hanging="567"/>
        <w:rPr>
          <w:rFonts w:cs="Arial"/>
          <w:sz w:val="20"/>
        </w:rPr>
      </w:pPr>
      <w:r w:rsidRPr="004532B1">
        <w:rPr>
          <w:rFonts w:cs="Arial"/>
          <w:sz w:val="20"/>
        </w:rPr>
        <w:t>8.2</w:t>
      </w:r>
      <w:r w:rsidRPr="004532B1">
        <w:rPr>
          <w:rFonts w:cs="Arial"/>
          <w:sz w:val="20"/>
        </w:rPr>
        <w:tab/>
      </w:r>
      <w:r w:rsidR="008D09D4" w:rsidRPr="004532B1">
        <w:rPr>
          <w:rFonts w:cs="Arial"/>
          <w:sz w:val="20"/>
        </w:rPr>
        <w:t>Technický dozor stavebníka nenahrazuje osobu odpovědnou za vedení stavby na straně zhotovitele (stavbyvedoucí), která musí trvale dohlížet na dodržování technologických postupů a kvalitu prací</w:t>
      </w:r>
      <w:r w:rsidRPr="004532B1">
        <w:rPr>
          <w:rFonts w:cs="Arial"/>
          <w:sz w:val="20"/>
        </w:rPr>
        <w:t>.</w:t>
      </w:r>
    </w:p>
    <w:p w:rsidR="0096132D" w:rsidRPr="004532B1" w:rsidRDefault="0096132D" w:rsidP="0096132D">
      <w:pPr>
        <w:tabs>
          <w:tab w:val="left" w:pos="8505"/>
        </w:tabs>
        <w:spacing w:before="80"/>
        <w:ind w:left="567" w:hanging="567"/>
        <w:rPr>
          <w:rFonts w:cs="Arial"/>
          <w:sz w:val="20"/>
        </w:rPr>
      </w:pPr>
      <w:r w:rsidRPr="004532B1">
        <w:rPr>
          <w:rFonts w:cs="Arial"/>
          <w:sz w:val="20"/>
        </w:rPr>
        <w:t>8.3</w:t>
      </w:r>
      <w:r w:rsidRPr="004532B1">
        <w:rPr>
          <w:rFonts w:cs="Arial"/>
          <w:sz w:val="20"/>
        </w:rPr>
        <w:tab/>
        <w:t>Podle potřeby je zmocněný zástupce objednatele oprávněn přizvat si další zaměstnance objednatele. Rozhodující je ale vždy stanovisko zmocněného zástupce.</w:t>
      </w:r>
    </w:p>
    <w:p w:rsidR="0096132D" w:rsidRPr="004532B1" w:rsidRDefault="0096132D" w:rsidP="0096132D">
      <w:pPr>
        <w:numPr>
          <w:ilvl w:val="1"/>
          <w:numId w:val="36"/>
        </w:numPr>
        <w:tabs>
          <w:tab w:val="left" w:pos="8505"/>
        </w:tabs>
        <w:spacing w:before="40" w:after="40"/>
        <w:rPr>
          <w:rFonts w:cs="Arial"/>
          <w:sz w:val="20"/>
        </w:rPr>
      </w:pPr>
      <w:r w:rsidRPr="004532B1">
        <w:rPr>
          <w:rFonts w:cs="Arial"/>
          <w:sz w:val="20"/>
        </w:rPr>
        <w:t xml:space="preserve">Zmocněný zástupce objednatele není oprávněn odsouhlasovat změny smluvních ujednání. </w:t>
      </w:r>
    </w:p>
    <w:p w:rsidR="0096132D" w:rsidRPr="004532B1" w:rsidRDefault="0096132D" w:rsidP="0096132D">
      <w:pPr>
        <w:numPr>
          <w:ilvl w:val="1"/>
          <w:numId w:val="36"/>
        </w:numPr>
        <w:tabs>
          <w:tab w:val="left" w:pos="8505"/>
        </w:tabs>
        <w:spacing w:before="40" w:after="40"/>
        <w:rPr>
          <w:rFonts w:cs="Arial"/>
          <w:sz w:val="20"/>
        </w:rPr>
      </w:pPr>
      <w:r w:rsidRPr="004532B1">
        <w:rPr>
          <w:rFonts w:cs="Arial"/>
          <w:sz w:val="20"/>
        </w:rPr>
        <w:t>Veškerou dokumentaci od zhotovitele jsou za objednatele oprávněni protokolárně přebírat pouze zmocnění zástupci objednatele ve věcech technických dle této smlouvy.</w:t>
      </w:r>
    </w:p>
    <w:p w:rsidR="00642838" w:rsidRPr="004532B1" w:rsidRDefault="00642838" w:rsidP="0096132D">
      <w:pPr>
        <w:ind w:left="709" w:hanging="709"/>
        <w:jc w:val="center"/>
        <w:rPr>
          <w:rFonts w:cs="Arial"/>
          <w:b/>
          <w:bCs/>
          <w:sz w:val="20"/>
        </w:rPr>
      </w:pPr>
    </w:p>
    <w:p w:rsidR="00A555AF" w:rsidRPr="004532B1" w:rsidRDefault="00A555AF" w:rsidP="0096132D">
      <w:pPr>
        <w:ind w:left="709" w:hanging="709"/>
        <w:jc w:val="center"/>
        <w:rPr>
          <w:rFonts w:cs="Arial"/>
          <w:b/>
          <w:bCs/>
          <w:sz w:val="20"/>
        </w:rPr>
      </w:pPr>
    </w:p>
    <w:p w:rsidR="0096132D" w:rsidRPr="004532B1" w:rsidRDefault="0096132D" w:rsidP="0096132D">
      <w:pPr>
        <w:ind w:left="709" w:hanging="709"/>
        <w:jc w:val="center"/>
        <w:rPr>
          <w:rFonts w:cs="Arial"/>
          <w:b/>
          <w:bCs/>
          <w:sz w:val="20"/>
        </w:rPr>
      </w:pPr>
      <w:r w:rsidRPr="004532B1">
        <w:rPr>
          <w:rFonts w:cs="Arial"/>
          <w:b/>
          <w:bCs/>
          <w:sz w:val="20"/>
        </w:rPr>
        <w:t>Článek 9</w:t>
      </w:r>
    </w:p>
    <w:p w:rsidR="0096132D" w:rsidRPr="004532B1" w:rsidRDefault="0096132D" w:rsidP="0096132D">
      <w:pPr>
        <w:ind w:left="709" w:hanging="709"/>
        <w:jc w:val="center"/>
        <w:rPr>
          <w:rFonts w:cs="Arial"/>
          <w:sz w:val="20"/>
        </w:rPr>
      </w:pPr>
      <w:r w:rsidRPr="004532B1">
        <w:rPr>
          <w:rFonts w:cs="Arial"/>
          <w:b/>
          <w:bCs/>
          <w:sz w:val="20"/>
        </w:rPr>
        <w:t>Ost</w:t>
      </w:r>
      <w:r w:rsidRPr="004532B1">
        <w:rPr>
          <w:rFonts w:cs="Arial"/>
          <w:b/>
          <w:sz w:val="20"/>
        </w:rPr>
        <w:t xml:space="preserve">raha </w:t>
      </w:r>
      <w:r w:rsidR="00CC5015" w:rsidRPr="004532B1">
        <w:rPr>
          <w:rFonts w:cs="Arial"/>
          <w:b/>
          <w:sz w:val="20"/>
        </w:rPr>
        <w:t>díla a staveniště</w:t>
      </w:r>
    </w:p>
    <w:p w:rsidR="0096132D" w:rsidRPr="004532B1" w:rsidRDefault="0096132D" w:rsidP="0096132D">
      <w:pPr>
        <w:pStyle w:val="Zkladntext"/>
        <w:spacing w:before="120"/>
        <w:ind w:left="567"/>
        <w:rPr>
          <w:rFonts w:cs="Arial"/>
          <w:sz w:val="20"/>
        </w:rPr>
      </w:pPr>
      <w:r w:rsidRPr="004532B1">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CC5015" w:rsidRPr="004532B1" w:rsidRDefault="00CC5015" w:rsidP="00CC5015">
      <w:pPr>
        <w:pStyle w:val="Nadpis4"/>
        <w:jc w:val="center"/>
        <w:rPr>
          <w:rFonts w:ascii="Arial" w:hAnsi="Arial" w:cs="Arial"/>
          <w:sz w:val="20"/>
        </w:rPr>
      </w:pPr>
      <w:r w:rsidRPr="004532B1">
        <w:rPr>
          <w:rFonts w:ascii="Arial" w:hAnsi="Arial" w:cs="Arial"/>
          <w:sz w:val="20"/>
        </w:rPr>
        <w:t>Článek 10</w:t>
      </w:r>
    </w:p>
    <w:p w:rsidR="00CC5015" w:rsidRPr="004532B1" w:rsidRDefault="00CC5015" w:rsidP="00CC5015">
      <w:pPr>
        <w:pStyle w:val="Nadpis4"/>
        <w:jc w:val="center"/>
        <w:rPr>
          <w:rFonts w:ascii="Arial" w:hAnsi="Arial" w:cs="Arial"/>
          <w:sz w:val="20"/>
        </w:rPr>
      </w:pPr>
      <w:r w:rsidRPr="004532B1">
        <w:rPr>
          <w:rFonts w:ascii="Arial" w:hAnsi="Arial" w:cs="Arial"/>
          <w:sz w:val="20"/>
        </w:rPr>
        <w:t>Ochrana životního prostředí</w:t>
      </w:r>
    </w:p>
    <w:p w:rsidR="00CC5015" w:rsidRPr="004532B1" w:rsidRDefault="00CC5015" w:rsidP="00CC5015">
      <w:pPr>
        <w:pStyle w:val="Nadpis4"/>
        <w:spacing w:before="120"/>
        <w:ind w:left="567" w:hanging="567"/>
        <w:jc w:val="both"/>
        <w:rPr>
          <w:rFonts w:ascii="Arial" w:hAnsi="Arial" w:cs="Arial"/>
          <w:b w:val="0"/>
          <w:sz w:val="20"/>
        </w:rPr>
      </w:pPr>
      <w:r w:rsidRPr="004532B1">
        <w:rPr>
          <w:rFonts w:ascii="Arial" w:hAnsi="Arial" w:cs="Arial"/>
          <w:bCs/>
          <w:sz w:val="20"/>
        </w:rPr>
        <w:t>10.1</w:t>
      </w:r>
      <w:r w:rsidRPr="004532B1">
        <w:rPr>
          <w:rFonts w:ascii="Arial" w:hAnsi="Arial" w:cs="Arial"/>
          <w:sz w:val="20"/>
        </w:rPr>
        <w:tab/>
        <w:t>Povinnosti zhotovitele na úseku ochrany životního prostředí</w:t>
      </w:r>
    </w:p>
    <w:p w:rsidR="00CC5015" w:rsidRPr="004532B1" w:rsidRDefault="00CC5015" w:rsidP="004B4C7E">
      <w:pPr>
        <w:pStyle w:val="Zkladntextodsazen3"/>
        <w:spacing w:before="60"/>
        <w:ind w:left="709" w:hanging="709"/>
        <w:rPr>
          <w:rFonts w:cs="Arial"/>
          <w:sz w:val="20"/>
        </w:rPr>
      </w:pPr>
      <w:r w:rsidRPr="004532B1">
        <w:rPr>
          <w:rFonts w:cs="Arial"/>
          <w:sz w:val="20"/>
        </w:rPr>
        <w:t>10.1.1</w:t>
      </w:r>
      <w:r w:rsidRPr="004532B1">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4532B1" w:rsidRDefault="00CC5015" w:rsidP="004B4C7E">
      <w:pPr>
        <w:pStyle w:val="Zkladntextodsazen3"/>
        <w:numPr>
          <w:ilvl w:val="2"/>
          <w:numId w:val="23"/>
        </w:numPr>
        <w:spacing w:before="60" w:after="0" w:line="240" w:lineRule="atLeast"/>
        <w:ind w:left="709" w:hanging="709"/>
        <w:rPr>
          <w:rFonts w:cs="Arial"/>
          <w:b/>
          <w:sz w:val="20"/>
        </w:rPr>
      </w:pPr>
      <w:r w:rsidRPr="004532B1">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4532B1">
        <w:rPr>
          <w:rFonts w:cs="Arial"/>
          <w:sz w:val="20"/>
        </w:rPr>
        <w:t>pod</w:t>
      </w:r>
      <w:r w:rsidRPr="004532B1">
        <w:rPr>
          <w:rFonts w:cs="Arial"/>
          <w:sz w:val="20"/>
        </w:rPr>
        <w:t>dodavatelů při likvidaci takové události a jejích následků.</w:t>
      </w:r>
    </w:p>
    <w:p w:rsidR="00CC5015" w:rsidRPr="004532B1" w:rsidRDefault="00CC5015" w:rsidP="006D051B">
      <w:pPr>
        <w:pStyle w:val="Zkladntext2"/>
        <w:tabs>
          <w:tab w:val="left" w:pos="8505"/>
        </w:tabs>
        <w:spacing w:before="120" w:after="0" w:line="240" w:lineRule="auto"/>
        <w:ind w:left="567" w:hanging="567"/>
        <w:rPr>
          <w:rFonts w:cs="Arial"/>
          <w:sz w:val="20"/>
        </w:rPr>
      </w:pPr>
      <w:r w:rsidRPr="004532B1">
        <w:rPr>
          <w:rFonts w:cs="Arial"/>
          <w:b/>
          <w:bCs/>
          <w:sz w:val="20"/>
        </w:rPr>
        <w:t>10.2</w:t>
      </w:r>
      <w:r w:rsidRPr="004532B1">
        <w:rPr>
          <w:rFonts w:cs="Arial"/>
          <w:b/>
          <w:sz w:val="20"/>
        </w:rPr>
        <w:tab/>
        <w:t>Nakládání s odpady</w:t>
      </w:r>
    </w:p>
    <w:p w:rsidR="00CC5015" w:rsidRPr="004532B1" w:rsidRDefault="00CC5015" w:rsidP="004B4C7E">
      <w:pPr>
        <w:pStyle w:val="Zkladntextodsazen3"/>
        <w:spacing w:before="60"/>
        <w:ind w:left="709" w:hanging="709"/>
        <w:rPr>
          <w:rFonts w:cs="Arial"/>
          <w:sz w:val="20"/>
        </w:rPr>
      </w:pPr>
      <w:r w:rsidRPr="004532B1">
        <w:rPr>
          <w:rFonts w:cs="Arial"/>
          <w:sz w:val="20"/>
        </w:rPr>
        <w:t>10.2.1</w:t>
      </w:r>
      <w:r w:rsidRPr="004532B1">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4532B1" w:rsidRDefault="00CC5015" w:rsidP="004B4C7E">
      <w:pPr>
        <w:pStyle w:val="Zkladntextodsazen3"/>
        <w:numPr>
          <w:ilvl w:val="2"/>
          <w:numId w:val="17"/>
        </w:numPr>
        <w:spacing w:before="60" w:after="0" w:line="240" w:lineRule="atLeast"/>
        <w:ind w:left="709" w:hanging="709"/>
        <w:rPr>
          <w:rFonts w:cs="Arial"/>
          <w:sz w:val="20"/>
        </w:rPr>
      </w:pPr>
      <w:r w:rsidRPr="004532B1">
        <w:rPr>
          <w:rFonts w:cs="Arial"/>
          <w:sz w:val="20"/>
        </w:rPr>
        <w:t>Nakládání s nebezpečnými odpady a chemickými látkami bude zhotovitel provádět v rozsahu svého platného povolení pro nakládání s nebezpečnými odpady.</w:t>
      </w:r>
    </w:p>
    <w:p w:rsidR="00CC5015" w:rsidRPr="004532B1" w:rsidRDefault="00CC5015" w:rsidP="004B4C7E">
      <w:pPr>
        <w:pStyle w:val="Zkladntextodsazen3"/>
        <w:numPr>
          <w:ilvl w:val="2"/>
          <w:numId w:val="17"/>
        </w:numPr>
        <w:spacing w:before="60" w:after="0" w:line="240" w:lineRule="atLeast"/>
        <w:ind w:left="709" w:hanging="709"/>
        <w:rPr>
          <w:rFonts w:cs="Arial"/>
          <w:sz w:val="20"/>
        </w:rPr>
      </w:pPr>
      <w:r w:rsidRPr="004532B1">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4532B1">
        <w:rPr>
          <w:rFonts w:cs="Arial"/>
          <w:sz w:val="20"/>
        </w:rPr>
        <w:t>ává Severočeská teplárenská, a.</w:t>
      </w:r>
      <w:r w:rsidRPr="004532B1">
        <w:rPr>
          <w:rFonts w:cs="Arial"/>
          <w:sz w:val="20"/>
        </w:rPr>
        <w:t>s., a vyžádá si vážní lístky, které musí zejména obsahovat:</w:t>
      </w:r>
    </w:p>
    <w:p w:rsidR="00CC5015" w:rsidRPr="004532B1" w:rsidRDefault="004B4C7E" w:rsidP="004B4C7E">
      <w:pPr>
        <w:tabs>
          <w:tab w:val="num" w:pos="1560"/>
        </w:tabs>
        <w:spacing w:before="60" w:line="240" w:lineRule="atLeast"/>
        <w:ind w:left="709"/>
        <w:rPr>
          <w:rFonts w:cs="Arial"/>
          <w:sz w:val="20"/>
        </w:rPr>
      </w:pPr>
      <w:r w:rsidRPr="004532B1">
        <w:rPr>
          <w:rFonts w:cs="Arial"/>
          <w:sz w:val="20"/>
        </w:rPr>
        <w:t xml:space="preserve">-  </w:t>
      </w:r>
      <w:r w:rsidR="00CC5015" w:rsidRPr="004532B1">
        <w:rPr>
          <w:rFonts w:cs="Arial"/>
          <w:sz w:val="20"/>
        </w:rPr>
        <w:t>adr</w:t>
      </w:r>
      <w:r w:rsidRPr="004532B1">
        <w:rPr>
          <w:rFonts w:cs="Arial"/>
          <w:sz w:val="20"/>
        </w:rPr>
        <w:t>esu Severočeské teplárenské, a.</w:t>
      </w:r>
      <w:r w:rsidR="00CC5015" w:rsidRPr="004532B1">
        <w:rPr>
          <w:rFonts w:cs="Arial"/>
          <w:sz w:val="20"/>
        </w:rPr>
        <w:t>s., název akce,</w:t>
      </w:r>
    </w:p>
    <w:p w:rsidR="00CC5015" w:rsidRPr="004532B1" w:rsidRDefault="00CC5015" w:rsidP="004B4C7E">
      <w:pPr>
        <w:tabs>
          <w:tab w:val="num" w:pos="1560"/>
        </w:tabs>
        <w:spacing w:line="240" w:lineRule="atLeast"/>
        <w:ind w:left="709"/>
        <w:rPr>
          <w:rFonts w:cs="Arial"/>
          <w:sz w:val="20"/>
        </w:rPr>
      </w:pPr>
      <w:r w:rsidRPr="004532B1">
        <w:rPr>
          <w:rFonts w:cs="Arial"/>
          <w:sz w:val="20"/>
        </w:rPr>
        <w:t>-  váhu odevzdaného kovového odpadu,</w:t>
      </w:r>
    </w:p>
    <w:p w:rsidR="00CC5015" w:rsidRPr="004532B1" w:rsidRDefault="00CC5015" w:rsidP="004B4C7E">
      <w:pPr>
        <w:tabs>
          <w:tab w:val="num" w:pos="1560"/>
        </w:tabs>
        <w:spacing w:line="240" w:lineRule="atLeast"/>
        <w:ind w:left="709"/>
        <w:rPr>
          <w:rFonts w:cs="Arial"/>
          <w:sz w:val="20"/>
        </w:rPr>
      </w:pPr>
      <w:r w:rsidRPr="004532B1">
        <w:rPr>
          <w:rFonts w:cs="Arial"/>
          <w:sz w:val="20"/>
        </w:rPr>
        <w:t>-  druh materiálu,</w:t>
      </w:r>
    </w:p>
    <w:p w:rsidR="00CC5015" w:rsidRPr="004532B1" w:rsidRDefault="004B4C7E" w:rsidP="004B4C7E">
      <w:pPr>
        <w:numPr>
          <w:ilvl w:val="0"/>
          <w:numId w:val="1"/>
        </w:numPr>
        <w:tabs>
          <w:tab w:val="clear" w:pos="1770"/>
          <w:tab w:val="num" w:pos="851"/>
          <w:tab w:val="num" w:pos="1560"/>
        </w:tabs>
        <w:spacing w:line="240" w:lineRule="atLeast"/>
        <w:ind w:left="709" w:firstLine="0"/>
        <w:rPr>
          <w:rFonts w:cs="Arial"/>
          <w:sz w:val="20"/>
        </w:rPr>
      </w:pPr>
      <w:r w:rsidRPr="004532B1">
        <w:rPr>
          <w:rFonts w:cs="Arial"/>
          <w:sz w:val="20"/>
        </w:rPr>
        <w:t xml:space="preserve"> </w:t>
      </w:r>
      <w:r w:rsidR="00CC5015" w:rsidRPr="004532B1">
        <w:rPr>
          <w:rFonts w:cs="Arial"/>
          <w:sz w:val="20"/>
        </w:rPr>
        <w:t>SPZ vozidla, které dovezlo kovový odpad do výkupny.</w:t>
      </w:r>
    </w:p>
    <w:p w:rsidR="0096132D" w:rsidRPr="004532B1" w:rsidRDefault="00CC5015" w:rsidP="004B4C7E">
      <w:pPr>
        <w:pStyle w:val="Zkladntextodsazen3"/>
        <w:numPr>
          <w:ilvl w:val="2"/>
          <w:numId w:val="17"/>
        </w:numPr>
        <w:spacing w:before="60" w:after="0" w:line="240" w:lineRule="atLeast"/>
        <w:ind w:left="709" w:hanging="709"/>
        <w:rPr>
          <w:rFonts w:cs="Arial"/>
          <w:sz w:val="20"/>
          <w:szCs w:val="20"/>
        </w:rPr>
      </w:pPr>
      <w:r w:rsidRPr="004532B1">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4532B1">
        <w:rPr>
          <w:rFonts w:cs="Arial"/>
          <w:sz w:val="20"/>
          <w:szCs w:val="20"/>
        </w:rPr>
        <w:t>.</w:t>
      </w:r>
    </w:p>
    <w:p w:rsidR="001174D6" w:rsidRPr="004532B1" w:rsidRDefault="001174D6" w:rsidP="0096132D">
      <w:pPr>
        <w:pStyle w:val="Nadpis8"/>
        <w:rPr>
          <w:rFonts w:ascii="Arial" w:hAnsi="Arial" w:cs="Arial"/>
          <w:bCs/>
          <w:sz w:val="20"/>
        </w:rPr>
      </w:pPr>
    </w:p>
    <w:p w:rsidR="0096132D" w:rsidRPr="004532B1" w:rsidRDefault="0096132D" w:rsidP="0096132D">
      <w:pPr>
        <w:pStyle w:val="Nadpis8"/>
        <w:rPr>
          <w:rFonts w:ascii="Arial" w:hAnsi="Arial" w:cs="Arial"/>
          <w:bCs/>
          <w:sz w:val="20"/>
        </w:rPr>
      </w:pPr>
      <w:r w:rsidRPr="004532B1">
        <w:rPr>
          <w:rFonts w:ascii="Arial" w:hAnsi="Arial" w:cs="Arial"/>
          <w:bCs/>
          <w:sz w:val="20"/>
        </w:rPr>
        <w:t>Článek 11</w:t>
      </w:r>
    </w:p>
    <w:p w:rsidR="0096132D" w:rsidRPr="004532B1" w:rsidRDefault="0096132D" w:rsidP="0096132D">
      <w:pPr>
        <w:jc w:val="center"/>
        <w:rPr>
          <w:rFonts w:cs="Arial"/>
          <w:b/>
          <w:sz w:val="20"/>
        </w:rPr>
      </w:pPr>
      <w:r w:rsidRPr="004532B1">
        <w:rPr>
          <w:rFonts w:cs="Arial"/>
          <w:b/>
          <w:bCs/>
          <w:sz w:val="20"/>
        </w:rPr>
        <w:t>Bezpečnost</w:t>
      </w:r>
      <w:r w:rsidRPr="004532B1">
        <w:rPr>
          <w:rFonts w:cs="Arial"/>
          <w:b/>
          <w:sz w:val="20"/>
        </w:rPr>
        <w:t xml:space="preserve"> a ochrana zdraví při práci a požární ochrana</w:t>
      </w:r>
    </w:p>
    <w:p w:rsidR="0096132D" w:rsidRPr="004532B1" w:rsidRDefault="0096132D" w:rsidP="0096132D">
      <w:pPr>
        <w:numPr>
          <w:ilvl w:val="1"/>
          <w:numId w:val="10"/>
        </w:numPr>
        <w:tabs>
          <w:tab w:val="clear" w:pos="360"/>
          <w:tab w:val="left" w:pos="567"/>
        </w:tabs>
        <w:spacing w:before="120"/>
        <w:ind w:left="567" w:hanging="567"/>
        <w:rPr>
          <w:rFonts w:cs="Arial"/>
          <w:sz w:val="20"/>
        </w:rPr>
      </w:pPr>
      <w:r w:rsidRPr="004532B1">
        <w:rPr>
          <w:rFonts w:cs="Arial"/>
          <w:sz w:val="20"/>
        </w:rPr>
        <w:t xml:space="preserve">Zhotovitel (včetně všech svých zaměstnanců a zaměstnanců svých </w:t>
      </w:r>
      <w:r w:rsidR="00474373" w:rsidRPr="004532B1">
        <w:rPr>
          <w:rFonts w:cs="Arial"/>
          <w:sz w:val="20"/>
        </w:rPr>
        <w:t>pod</w:t>
      </w:r>
      <w:r w:rsidRPr="004532B1">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4532B1" w:rsidRDefault="0096132D" w:rsidP="0096132D">
      <w:pPr>
        <w:numPr>
          <w:ilvl w:val="1"/>
          <w:numId w:val="7"/>
        </w:numPr>
        <w:spacing w:before="80"/>
        <w:ind w:left="567" w:hanging="567"/>
        <w:rPr>
          <w:rFonts w:cs="Arial"/>
          <w:sz w:val="20"/>
        </w:rPr>
      </w:pPr>
      <w:r w:rsidRPr="004532B1">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4532B1">
        <w:rPr>
          <w:rFonts w:cs="Arial"/>
          <w:sz w:val="20"/>
        </w:rPr>
        <w:t>podpisu odpovědného</w:t>
      </w:r>
      <w:r w:rsidRPr="004532B1">
        <w:rPr>
          <w:rFonts w:cs="Arial"/>
          <w:sz w:val="20"/>
        </w:rPr>
        <w:t xml:space="preserve"> zástupce zhotovitele.</w:t>
      </w:r>
    </w:p>
    <w:p w:rsidR="0096132D" w:rsidRPr="004532B1" w:rsidRDefault="0096132D" w:rsidP="0096132D">
      <w:pPr>
        <w:numPr>
          <w:ilvl w:val="1"/>
          <w:numId w:val="7"/>
        </w:numPr>
        <w:spacing w:before="80"/>
        <w:ind w:left="567" w:hanging="567"/>
        <w:rPr>
          <w:rFonts w:cs="Arial"/>
          <w:sz w:val="20"/>
        </w:rPr>
      </w:pPr>
      <w:r w:rsidRPr="004532B1">
        <w:rPr>
          <w:rFonts w:cs="Arial"/>
          <w:sz w:val="20"/>
        </w:rPr>
        <w:t>Odpovědný zástupce zhotovitele je povinen:</w:t>
      </w:r>
    </w:p>
    <w:p w:rsidR="0096132D" w:rsidRPr="004532B1" w:rsidRDefault="0096132D" w:rsidP="0096132D">
      <w:pPr>
        <w:spacing w:before="60"/>
        <w:ind w:left="993" w:hanging="284"/>
        <w:rPr>
          <w:rFonts w:cs="Arial"/>
          <w:sz w:val="20"/>
        </w:rPr>
      </w:pPr>
      <w:r w:rsidRPr="004532B1">
        <w:rPr>
          <w:rFonts w:cs="Arial"/>
          <w:sz w:val="20"/>
        </w:rPr>
        <w:t>-</w:t>
      </w:r>
      <w:r w:rsidRPr="004532B1">
        <w:rPr>
          <w:rFonts w:cs="Arial"/>
          <w:sz w:val="20"/>
        </w:rPr>
        <w:tab/>
        <w:t xml:space="preserve">provést ve stejném rozsahu seznámení všech zaměstnanců (včetně zaměstnanců </w:t>
      </w:r>
      <w:r w:rsidR="00474373" w:rsidRPr="004532B1">
        <w:rPr>
          <w:rFonts w:cs="Arial"/>
          <w:sz w:val="20"/>
        </w:rPr>
        <w:t>pod</w:t>
      </w:r>
      <w:r w:rsidRPr="004532B1">
        <w:rPr>
          <w:rFonts w:cs="Arial"/>
          <w:sz w:val="20"/>
        </w:rPr>
        <w:t>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4532B1">
        <w:rPr>
          <w:rFonts w:cs="Arial"/>
          <w:sz w:val="20"/>
        </w:rPr>
        <w:t xml:space="preserve">- </w:t>
      </w:r>
      <w:r w:rsidRPr="004532B1">
        <w:rPr>
          <w:rFonts w:cs="Arial"/>
          <w:sz w:val="20"/>
        </w:rPr>
        <w:tab/>
      </w:r>
      <w:r w:rsidRPr="004532B1">
        <w:rPr>
          <w:rFonts w:cs="Arial"/>
          <w:sz w:val="20"/>
        </w:rPr>
        <w:tab/>
        <w:t>toto bude doloženo záznamem do stavebního deníku včetně jmen a příjmení, čísel občanských průkazů a podpisů proškolených zaměstnanců</w:t>
      </w:r>
      <w:r w:rsidRPr="005F3A5B">
        <w:rPr>
          <w:rFonts w:cs="Arial"/>
          <w:sz w:val="20"/>
        </w:rPr>
        <w:t>.</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1174D6" w:rsidRDefault="001174D6"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protokoly o </w:t>
      </w:r>
      <w:r w:rsidRPr="00642838">
        <w:rPr>
          <w:rFonts w:cs="Arial"/>
          <w:sz w:val="20"/>
        </w:rPr>
        <w:t>provedení</w:t>
      </w:r>
      <w:r w:rsidR="00E42BD2" w:rsidRPr="00642838">
        <w:rPr>
          <w:rFonts w:cs="Arial"/>
          <w:sz w:val="20"/>
        </w:rPr>
        <w:t>, resp. zajištění</w:t>
      </w:r>
      <w:r w:rsidRPr="00642838">
        <w:rPr>
          <w:rFonts w:cs="Arial"/>
          <w:sz w:val="20"/>
        </w:rPr>
        <w:t xml:space="preserve"> předpětí</w:t>
      </w:r>
      <w:r w:rsidRPr="00D738DA">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 o provedené stavební zkoušce,</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 o funkčnosti a předání „alarm systému“ – provedení tzv. nultého měření </w:t>
      </w:r>
      <w:proofErr w:type="spellStart"/>
      <w:r w:rsidRPr="00D738DA">
        <w:rPr>
          <w:rFonts w:cs="Arial"/>
          <w:sz w:val="20"/>
        </w:rPr>
        <w:t>reflektometrickou</w:t>
      </w:r>
      <w:proofErr w:type="spellEnd"/>
      <w:r w:rsidRPr="00D738DA">
        <w:rPr>
          <w:rFonts w:cs="Arial"/>
          <w:sz w:val="20"/>
        </w:rPr>
        <w:t xml:space="preserve"> metodou s tiskovým výstupem (graf),</w:t>
      </w:r>
    </w:p>
    <w:p w:rsidR="00D738DA" w:rsidRPr="00D738DA"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protokol o předání dilatačních polštářů (uchycení, skladba),</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zápisy o kontrole nátěrů potrubí a konstrukcí před zaizolováním,</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atesty na použitý přídavný svařovací materiál, </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dokumentace </w:t>
      </w:r>
      <w:r w:rsidRPr="004532B1">
        <w:rPr>
          <w:rFonts w:cs="Arial"/>
          <w:sz w:val="20"/>
        </w:rPr>
        <w:t>armatur,</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osvědčení o způsobilosti svářečů,</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protokoly o vizuální kontrole svarů,</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výsledky defektoskopických kontrol svarů,</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 xml:space="preserve">deník o </w:t>
      </w:r>
      <w:r w:rsidR="00AA4F62" w:rsidRPr="004532B1">
        <w:rPr>
          <w:rFonts w:cs="Arial"/>
          <w:sz w:val="20"/>
        </w:rPr>
        <w:t>uložení</w:t>
      </w:r>
      <w:r w:rsidRPr="004532B1">
        <w:rPr>
          <w:rFonts w:cs="Arial"/>
          <w:sz w:val="20"/>
        </w:rPr>
        <w:t xml:space="preserve"> potrubí a svařování, včetně schematického zákresu svarů, pokud již nebyly některé listy předány v průběhu realizace</w:t>
      </w:r>
      <w:r w:rsidR="004B4C7E" w:rsidRPr="004532B1">
        <w:rPr>
          <w:rFonts w:cs="Arial"/>
          <w:sz w:val="20"/>
        </w:rPr>
        <w:t xml:space="preserve"> stavby</w:t>
      </w:r>
      <w:r w:rsidRPr="004532B1">
        <w:rPr>
          <w:rFonts w:cs="Arial"/>
          <w:sz w:val="20"/>
        </w:rPr>
        <w:t xml:space="preserve">, </w:t>
      </w:r>
    </w:p>
    <w:p w:rsidR="006D051B" w:rsidRPr="004532B1" w:rsidRDefault="00D738DA" w:rsidP="006D051B">
      <w:pPr>
        <w:numPr>
          <w:ilvl w:val="0"/>
          <w:numId w:val="27"/>
        </w:numPr>
        <w:tabs>
          <w:tab w:val="clear" w:pos="720"/>
          <w:tab w:val="num" w:pos="993"/>
        </w:tabs>
        <w:spacing w:before="40"/>
        <w:ind w:left="993" w:hanging="426"/>
        <w:rPr>
          <w:rFonts w:cs="Arial"/>
          <w:sz w:val="20"/>
        </w:rPr>
      </w:pPr>
      <w:r w:rsidRPr="004532B1">
        <w:rPr>
          <w:rFonts w:cs="Arial"/>
          <w:sz w:val="20"/>
        </w:rPr>
        <w:t>i</w:t>
      </w:r>
      <w:r w:rsidR="006D051B" w:rsidRPr="004532B1">
        <w:rPr>
          <w:rFonts w:cs="Arial"/>
          <w:sz w:val="20"/>
        </w:rPr>
        <w:t>nspekční certifikáty potrubí, ohybů a přírub, klenutých den, zaslepovacích přírub,</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záznamy o opravách svarů, pokud budou opravy prováděny,</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 xml:space="preserve">osvědčení o způsobilosti </w:t>
      </w:r>
      <w:r w:rsidR="00F40162" w:rsidRPr="004532B1">
        <w:rPr>
          <w:rFonts w:cs="Arial"/>
          <w:sz w:val="20"/>
        </w:rPr>
        <w:t>pod</w:t>
      </w:r>
      <w:r w:rsidRPr="004532B1">
        <w:rPr>
          <w:rFonts w:cs="Arial"/>
          <w:sz w:val="20"/>
        </w:rPr>
        <w:t xml:space="preserve">dodavatelů, </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prohlášení zhotovitele o dodržení vnitřní čistoty potrubí a zápis o způsobu provedení kontroly potvrzený zástupcem objednatele,</w:t>
      </w:r>
    </w:p>
    <w:p w:rsidR="006D051B" w:rsidRPr="004532B1" w:rsidRDefault="006D051B" w:rsidP="006D051B">
      <w:pPr>
        <w:numPr>
          <w:ilvl w:val="0"/>
          <w:numId w:val="27"/>
        </w:numPr>
        <w:tabs>
          <w:tab w:val="clear" w:pos="720"/>
          <w:tab w:val="num" w:pos="993"/>
        </w:tabs>
        <w:spacing w:before="40"/>
        <w:ind w:left="993" w:hanging="426"/>
        <w:rPr>
          <w:rFonts w:cs="Arial"/>
          <w:sz w:val="20"/>
        </w:rPr>
      </w:pPr>
      <w:r w:rsidRPr="004532B1">
        <w:rPr>
          <w:rFonts w:cs="Arial"/>
          <w:sz w:val="20"/>
        </w:rPr>
        <w:t xml:space="preserve">doklady o zneškodnění všech vzniklých odpadů dle zákona č. 185/2001 Sb. a </w:t>
      </w:r>
      <w:proofErr w:type="spellStart"/>
      <w:r w:rsidRPr="004532B1">
        <w:rPr>
          <w:rFonts w:cs="Arial"/>
          <w:sz w:val="20"/>
        </w:rPr>
        <w:t>vyhl</w:t>
      </w:r>
      <w:proofErr w:type="spellEnd"/>
      <w:r w:rsidRPr="004532B1">
        <w:rPr>
          <w:rFonts w:cs="Arial"/>
          <w:sz w:val="20"/>
        </w:rPr>
        <w:t>. MŽP ČR č. 381/2001 Sb., vše v platném znění,</w:t>
      </w:r>
    </w:p>
    <w:p w:rsidR="006D051B" w:rsidRPr="004532B1" w:rsidRDefault="006D051B" w:rsidP="006D051B">
      <w:pPr>
        <w:numPr>
          <w:ilvl w:val="0"/>
          <w:numId w:val="27"/>
        </w:numPr>
        <w:tabs>
          <w:tab w:val="clear" w:pos="720"/>
          <w:tab w:val="num" w:pos="993"/>
          <w:tab w:val="left" w:pos="6663"/>
        </w:tabs>
        <w:spacing w:before="40"/>
        <w:ind w:left="993" w:hanging="426"/>
        <w:rPr>
          <w:rFonts w:cs="Arial"/>
          <w:sz w:val="20"/>
        </w:rPr>
      </w:pPr>
      <w:r w:rsidRPr="004532B1">
        <w:rPr>
          <w:rFonts w:cs="Arial"/>
          <w:sz w:val="20"/>
        </w:rPr>
        <w:t>doklady o předání případných přeložek a o předání dotčených sítí před záhozem příslušným správcům,</w:t>
      </w:r>
    </w:p>
    <w:p w:rsidR="0096132D" w:rsidRPr="004532B1" w:rsidRDefault="0096132D" w:rsidP="0096132D">
      <w:pPr>
        <w:numPr>
          <w:ilvl w:val="1"/>
          <w:numId w:val="14"/>
        </w:numPr>
        <w:tabs>
          <w:tab w:val="clear" w:pos="420"/>
          <w:tab w:val="num" w:pos="567"/>
        </w:tabs>
        <w:spacing w:before="80" w:line="240" w:lineRule="atLeast"/>
        <w:ind w:left="567" w:hanging="567"/>
        <w:rPr>
          <w:rFonts w:cs="Arial"/>
          <w:sz w:val="20"/>
        </w:rPr>
      </w:pPr>
      <w:r w:rsidRPr="004532B1">
        <w:rPr>
          <w:rFonts w:cs="Arial"/>
          <w:sz w:val="20"/>
        </w:rPr>
        <w:t xml:space="preserve">Závěrečný zápis (protokol) o předání a převzetí celého díla </w:t>
      </w:r>
      <w:r w:rsidR="006D051B" w:rsidRPr="004532B1">
        <w:rPr>
          <w:rFonts w:cs="Arial"/>
          <w:sz w:val="20"/>
        </w:rPr>
        <w:t>pořídí objednatel</w:t>
      </w:r>
      <w:r w:rsidRPr="004532B1">
        <w:rPr>
          <w:rFonts w:cs="Arial"/>
          <w:sz w:val="20"/>
        </w:rPr>
        <w:t xml:space="preserve">. Jestliže objednatel odmítne dílo převzít, </w:t>
      </w:r>
      <w:r w:rsidR="006D051B" w:rsidRPr="004532B1">
        <w:rPr>
          <w:rFonts w:cs="Arial"/>
          <w:sz w:val="20"/>
        </w:rPr>
        <w:t>je povinen</w:t>
      </w:r>
      <w:r w:rsidRPr="004532B1">
        <w:rPr>
          <w:rFonts w:cs="Arial"/>
          <w:sz w:val="20"/>
        </w:rPr>
        <w:t xml:space="preserve"> uvést důvody a popsat vady nebo uvést, jak se vady projevují. Platí, že tím požaduje bezplatné </w:t>
      </w:r>
      <w:r w:rsidR="006D051B" w:rsidRPr="004532B1">
        <w:rPr>
          <w:rFonts w:cs="Arial"/>
          <w:sz w:val="20"/>
        </w:rPr>
        <w:t>odstranění takovýchto</w:t>
      </w:r>
      <w:r w:rsidRPr="004532B1">
        <w:rPr>
          <w:rFonts w:cs="Arial"/>
          <w:sz w:val="20"/>
        </w:rPr>
        <w:t xml:space="preserve"> vad. Po odstranění nedostatků, pro které </w:t>
      </w:r>
      <w:r w:rsidR="006D051B" w:rsidRPr="004532B1">
        <w:rPr>
          <w:rFonts w:cs="Arial"/>
          <w:sz w:val="20"/>
        </w:rPr>
        <w:t>objednatel odmítne</w:t>
      </w:r>
      <w:r w:rsidRPr="004532B1">
        <w:rPr>
          <w:rFonts w:cs="Arial"/>
          <w:sz w:val="20"/>
        </w:rPr>
        <w:t xml:space="preserve"> dílo převzít</w:t>
      </w:r>
      <w:r w:rsidR="006D051B" w:rsidRPr="004532B1">
        <w:rPr>
          <w:rFonts w:cs="Arial"/>
          <w:sz w:val="20"/>
        </w:rPr>
        <w:t>,</w:t>
      </w:r>
      <w:r w:rsidRPr="004532B1">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4532B1" w:rsidRDefault="0096132D" w:rsidP="0096132D">
      <w:pPr>
        <w:numPr>
          <w:ilvl w:val="1"/>
          <w:numId w:val="14"/>
        </w:numPr>
        <w:tabs>
          <w:tab w:val="clear" w:pos="420"/>
          <w:tab w:val="num" w:pos="567"/>
        </w:tabs>
        <w:spacing w:before="80" w:line="240" w:lineRule="atLeast"/>
        <w:ind w:left="567" w:hanging="567"/>
        <w:rPr>
          <w:rFonts w:cs="Arial"/>
          <w:sz w:val="20"/>
        </w:rPr>
      </w:pPr>
      <w:r w:rsidRPr="004532B1">
        <w:rPr>
          <w:rFonts w:cs="Arial"/>
          <w:sz w:val="20"/>
        </w:rPr>
        <w:t xml:space="preserve">Drobné odchylky </w:t>
      </w:r>
      <w:r w:rsidR="006D051B" w:rsidRPr="004532B1">
        <w:rPr>
          <w:rFonts w:cs="Arial"/>
          <w:sz w:val="20"/>
        </w:rPr>
        <w:t>od projektové</w:t>
      </w:r>
      <w:r w:rsidRPr="004532B1">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4532B1" w:rsidRDefault="0096132D" w:rsidP="0096132D">
      <w:pPr>
        <w:numPr>
          <w:ilvl w:val="1"/>
          <w:numId w:val="14"/>
        </w:numPr>
        <w:tabs>
          <w:tab w:val="clear" w:pos="420"/>
          <w:tab w:val="num" w:pos="567"/>
        </w:tabs>
        <w:spacing w:before="80" w:line="240" w:lineRule="atLeast"/>
        <w:ind w:left="567" w:hanging="567"/>
        <w:rPr>
          <w:rFonts w:cs="Arial"/>
          <w:sz w:val="20"/>
        </w:rPr>
      </w:pPr>
      <w:r w:rsidRPr="004532B1">
        <w:rPr>
          <w:rFonts w:cs="Arial"/>
          <w:sz w:val="20"/>
        </w:rPr>
        <w:t xml:space="preserve">Závěrečný zápis o předání a převzetí musí být podepsán odpovědným zástupcem zhotovitele a osobou odpovědnou za vedení realizace stavby. </w:t>
      </w:r>
    </w:p>
    <w:p w:rsidR="00A555AF" w:rsidRPr="004532B1" w:rsidRDefault="00A555AF" w:rsidP="0096132D">
      <w:pPr>
        <w:pStyle w:val="Nadpis4"/>
        <w:jc w:val="center"/>
        <w:rPr>
          <w:rFonts w:ascii="Arial" w:hAnsi="Arial" w:cs="Arial"/>
          <w:bCs/>
          <w:sz w:val="20"/>
        </w:rPr>
      </w:pPr>
    </w:p>
    <w:p w:rsidR="0096132D" w:rsidRPr="004532B1" w:rsidRDefault="0096132D" w:rsidP="0096132D">
      <w:pPr>
        <w:pStyle w:val="Nadpis4"/>
        <w:jc w:val="center"/>
        <w:rPr>
          <w:rFonts w:ascii="Arial" w:hAnsi="Arial" w:cs="Arial"/>
          <w:bCs/>
          <w:sz w:val="20"/>
        </w:rPr>
      </w:pPr>
      <w:r w:rsidRPr="004532B1">
        <w:rPr>
          <w:rFonts w:ascii="Arial" w:hAnsi="Arial" w:cs="Arial"/>
          <w:bCs/>
          <w:sz w:val="20"/>
        </w:rPr>
        <w:t>Článek 15</w:t>
      </w:r>
    </w:p>
    <w:p w:rsidR="0096132D" w:rsidRPr="004532B1" w:rsidRDefault="0096132D" w:rsidP="0096132D">
      <w:pPr>
        <w:jc w:val="center"/>
        <w:rPr>
          <w:rFonts w:cs="Arial"/>
          <w:sz w:val="20"/>
        </w:rPr>
      </w:pPr>
      <w:r w:rsidRPr="004532B1">
        <w:rPr>
          <w:rFonts w:cs="Arial"/>
          <w:b/>
          <w:bCs/>
          <w:sz w:val="20"/>
        </w:rPr>
        <w:t>Odpovědnost</w:t>
      </w:r>
      <w:r w:rsidRPr="004532B1">
        <w:rPr>
          <w:rFonts w:cs="Arial"/>
          <w:b/>
          <w:sz w:val="20"/>
        </w:rPr>
        <w:t xml:space="preserve"> za vady</w:t>
      </w:r>
    </w:p>
    <w:p w:rsidR="0096132D" w:rsidRPr="004532B1" w:rsidRDefault="0096132D" w:rsidP="0096132D">
      <w:pPr>
        <w:spacing w:before="120"/>
        <w:ind w:left="567" w:hanging="567"/>
        <w:rPr>
          <w:rFonts w:cs="Arial"/>
          <w:sz w:val="20"/>
        </w:rPr>
      </w:pPr>
      <w:r w:rsidRPr="004532B1">
        <w:rPr>
          <w:rFonts w:cs="Arial"/>
          <w:sz w:val="20"/>
        </w:rPr>
        <w:t>15.1</w:t>
      </w:r>
      <w:r w:rsidRPr="004532B1">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4532B1" w:rsidRDefault="0096132D" w:rsidP="0096132D">
      <w:pPr>
        <w:spacing w:before="80"/>
        <w:ind w:left="567" w:hanging="567"/>
        <w:rPr>
          <w:rFonts w:cs="Arial"/>
          <w:sz w:val="20"/>
        </w:rPr>
      </w:pPr>
      <w:r w:rsidRPr="004532B1">
        <w:rPr>
          <w:rFonts w:cs="Arial"/>
          <w:sz w:val="20"/>
        </w:rPr>
        <w:t>15.2</w:t>
      </w:r>
      <w:r w:rsidRPr="004532B1">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4532B1" w:rsidRDefault="0096132D" w:rsidP="0096132D">
      <w:pPr>
        <w:spacing w:before="80"/>
        <w:ind w:left="567" w:hanging="567"/>
        <w:rPr>
          <w:rFonts w:cs="Arial"/>
          <w:sz w:val="20"/>
        </w:rPr>
      </w:pPr>
      <w:r w:rsidRPr="004532B1">
        <w:rPr>
          <w:rFonts w:cs="Arial"/>
          <w:sz w:val="20"/>
        </w:rPr>
        <w:t>15.3</w:t>
      </w:r>
      <w:r w:rsidRPr="004532B1">
        <w:rPr>
          <w:rFonts w:cs="Arial"/>
          <w:sz w:val="20"/>
        </w:rPr>
        <w:tab/>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4532B1" w:rsidRDefault="0096132D" w:rsidP="0096132D">
      <w:pPr>
        <w:spacing w:before="80"/>
        <w:ind w:left="567" w:hanging="567"/>
        <w:rPr>
          <w:rFonts w:cs="Arial"/>
          <w:sz w:val="20"/>
        </w:rPr>
      </w:pPr>
      <w:r w:rsidRPr="004532B1">
        <w:rPr>
          <w:rFonts w:cs="Arial"/>
          <w:sz w:val="20"/>
        </w:rPr>
        <w:t>15.4</w:t>
      </w:r>
      <w:r w:rsidRPr="004532B1">
        <w:rPr>
          <w:rFonts w:cs="Arial"/>
          <w:sz w:val="20"/>
        </w:rPr>
        <w:tab/>
        <w:t>Zhotovitel odpovídá za vady faktické i za vady právní.</w:t>
      </w:r>
    </w:p>
    <w:p w:rsidR="0096132D" w:rsidRPr="004532B1" w:rsidRDefault="0096132D" w:rsidP="0096132D">
      <w:pPr>
        <w:spacing w:before="80"/>
        <w:ind w:left="567" w:hanging="567"/>
        <w:rPr>
          <w:rFonts w:cs="Arial"/>
          <w:sz w:val="20"/>
        </w:rPr>
      </w:pPr>
      <w:r w:rsidRPr="004532B1">
        <w:rPr>
          <w:rFonts w:cs="Arial"/>
          <w:sz w:val="20"/>
        </w:rPr>
        <w:t>15.5</w:t>
      </w:r>
      <w:r w:rsidRPr="004532B1">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555AF" w:rsidRPr="004532B1" w:rsidRDefault="00A555AF" w:rsidP="0096132D">
      <w:pPr>
        <w:pStyle w:val="Nadpis4"/>
        <w:jc w:val="center"/>
        <w:rPr>
          <w:rFonts w:ascii="Arial" w:hAnsi="Arial" w:cs="Arial"/>
          <w:bCs/>
          <w:sz w:val="20"/>
        </w:rPr>
      </w:pPr>
    </w:p>
    <w:p w:rsidR="00E57D7D" w:rsidRDefault="00E57D7D" w:rsidP="0096132D">
      <w:pPr>
        <w:pStyle w:val="Nadpis4"/>
        <w:jc w:val="center"/>
        <w:rPr>
          <w:rFonts w:ascii="Arial" w:hAnsi="Arial" w:cs="Arial"/>
          <w:bCs/>
          <w:sz w:val="20"/>
        </w:rPr>
      </w:pPr>
    </w:p>
    <w:p w:rsidR="0096132D" w:rsidRPr="004532B1" w:rsidRDefault="0096132D" w:rsidP="0096132D">
      <w:pPr>
        <w:pStyle w:val="Nadpis4"/>
        <w:jc w:val="center"/>
        <w:rPr>
          <w:rFonts w:ascii="Arial" w:hAnsi="Arial" w:cs="Arial"/>
          <w:bCs/>
          <w:sz w:val="20"/>
        </w:rPr>
      </w:pPr>
      <w:r w:rsidRPr="004532B1">
        <w:rPr>
          <w:rFonts w:ascii="Arial" w:hAnsi="Arial" w:cs="Arial"/>
          <w:bCs/>
          <w:sz w:val="20"/>
        </w:rPr>
        <w:t>Článek 16</w:t>
      </w:r>
    </w:p>
    <w:p w:rsidR="0096132D" w:rsidRPr="004532B1" w:rsidRDefault="0096132D" w:rsidP="0096132D">
      <w:pPr>
        <w:jc w:val="center"/>
        <w:rPr>
          <w:rFonts w:cs="Arial"/>
          <w:sz w:val="20"/>
        </w:rPr>
      </w:pPr>
      <w:r w:rsidRPr="004532B1">
        <w:rPr>
          <w:rFonts w:cs="Arial"/>
          <w:b/>
          <w:bCs/>
          <w:sz w:val="20"/>
        </w:rPr>
        <w:t>Záruka</w:t>
      </w:r>
      <w:r w:rsidRPr="004532B1">
        <w:rPr>
          <w:rFonts w:cs="Arial"/>
          <w:b/>
          <w:sz w:val="20"/>
        </w:rPr>
        <w:t xml:space="preserve"> za dílo</w:t>
      </w:r>
    </w:p>
    <w:p w:rsidR="0096132D" w:rsidRPr="004532B1" w:rsidRDefault="0096132D" w:rsidP="0096132D">
      <w:pPr>
        <w:pStyle w:val="Zkladntext"/>
        <w:spacing w:before="120"/>
        <w:ind w:left="567" w:hanging="567"/>
        <w:rPr>
          <w:rFonts w:cs="Arial"/>
          <w:sz w:val="20"/>
        </w:rPr>
      </w:pPr>
      <w:r w:rsidRPr="004532B1">
        <w:rPr>
          <w:rFonts w:cs="Arial"/>
          <w:sz w:val="20"/>
        </w:rPr>
        <w:t>16.1</w:t>
      </w:r>
      <w:r w:rsidRPr="004532B1">
        <w:rPr>
          <w:rFonts w:cs="Arial"/>
          <w:sz w:val="20"/>
        </w:rPr>
        <w:tab/>
        <w:t>Zhotovitel poskytne objednateli následující záruku za jakost díla:</w:t>
      </w:r>
    </w:p>
    <w:p w:rsidR="0096132D" w:rsidRPr="004532B1" w:rsidRDefault="0096132D" w:rsidP="0096132D">
      <w:pPr>
        <w:pStyle w:val="Zkladntext"/>
        <w:spacing w:before="80"/>
        <w:ind w:left="993" w:hanging="284"/>
        <w:rPr>
          <w:rFonts w:cs="Arial"/>
          <w:sz w:val="20"/>
        </w:rPr>
      </w:pPr>
      <w:r w:rsidRPr="004532B1">
        <w:rPr>
          <w:rFonts w:cs="Arial"/>
          <w:sz w:val="20"/>
        </w:rPr>
        <w:t>-</w:t>
      </w:r>
      <w:r w:rsidRPr="004532B1">
        <w:rPr>
          <w:rFonts w:cs="Arial"/>
          <w:sz w:val="20"/>
        </w:rPr>
        <w:tab/>
        <w:t>dílo bude mít vlastnosti uvedené v projektové dokumentaci,</w:t>
      </w:r>
    </w:p>
    <w:p w:rsidR="006C0073" w:rsidRPr="004532B1" w:rsidRDefault="0096132D" w:rsidP="00AB45FB">
      <w:pPr>
        <w:pStyle w:val="Zkladntext"/>
        <w:numPr>
          <w:ilvl w:val="0"/>
          <w:numId w:val="45"/>
        </w:numPr>
        <w:spacing w:before="80"/>
        <w:ind w:left="993" w:hanging="284"/>
        <w:rPr>
          <w:rFonts w:cs="Arial"/>
          <w:sz w:val="20"/>
        </w:rPr>
      </w:pPr>
      <w:r w:rsidRPr="004532B1">
        <w:rPr>
          <w:rFonts w:cs="Arial"/>
          <w:sz w:val="20"/>
        </w:rPr>
        <w:t xml:space="preserve">dílo bude provedeno v souladu s předpisy a normami platnými v ČR a dalšími dohodnutými ustanoveními, která jsou zakotvena v této smlouvě, a záruční lhůta </w:t>
      </w:r>
      <w:r w:rsidR="003A441E" w:rsidRPr="004532B1">
        <w:rPr>
          <w:rFonts w:cs="Arial"/>
          <w:sz w:val="20"/>
        </w:rPr>
        <w:t>činí na</w:t>
      </w:r>
      <w:r w:rsidR="000278EC" w:rsidRPr="004532B1">
        <w:rPr>
          <w:rFonts w:cs="Arial"/>
          <w:b/>
          <w:sz w:val="20"/>
        </w:rPr>
        <w:t xml:space="preserve"> celé kompletní dílo 60 měsíců</w:t>
      </w:r>
      <w:r w:rsidRPr="004532B1">
        <w:rPr>
          <w:rFonts w:cs="Arial"/>
          <w:sz w:val="20"/>
        </w:rPr>
        <w:t xml:space="preserve"> ode dne předání celého díla objednateli,</w:t>
      </w:r>
    </w:p>
    <w:p w:rsidR="000278EC" w:rsidRPr="004532B1" w:rsidRDefault="006C0073" w:rsidP="00AB45FB">
      <w:pPr>
        <w:pStyle w:val="Zkladntext"/>
        <w:numPr>
          <w:ilvl w:val="0"/>
          <w:numId w:val="45"/>
        </w:numPr>
        <w:spacing w:before="80"/>
        <w:ind w:left="993" w:hanging="284"/>
        <w:rPr>
          <w:rFonts w:cs="Arial"/>
          <w:sz w:val="20"/>
        </w:rPr>
      </w:pPr>
      <w:r w:rsidRPr="004532B1">
        <w:rPr>
          <w:rFonts w:cs="Arial"/>
          <w:sz w:val="20"/>
        </w:rPr>
        <w:t>u</w:t>
      </w:r>
      <w:r w:rsidR="000278EC" w:rsidRPr="004532B1">
        <w:rPr>
          <w:rFonts w:cs="Arial"/>
          <w:sz w:val="20"/>
        </w:rPr>
        <w:t xml:space="preserve"> materiálu, který je protiplněním objednatele</w:t>
      </w:r>
      <w:r w:rsidRPr="004532B1">
        <w:rPr>
          <w:rFonts w:cs="Arial"/>
          <w:sz w:val="20"/>
        </w:rPr>
        <w:t>,</w:t>
      </w:r>
      <w:r w:rsidR="000278EC" w:rsidRPr="004532B1">
        <w:rPr>
          <w:rFonts w:cs="Arial"/>
          <w:sz w:val="20"/>
        </w:rPr>
        <w:t xml:space="preserve"> se záruka vztahuje pouze na jeho montáž, případně na úpravy tohoto materiálu pokud budou </w:t>
      </w:r>
      <w:r w:rsidRPr="004532B1">
        <w:rPr>
          <w:rFonts w:cs="Arial"/>
          <w:sz w:val="20"/>
        </w:rPr>
        <w:t>zhotovitelem prováděny,</w:t>
      </w:r>
    </w:p>
    <w:p w:rsidR="0096132D" w:rsidRPr="004532B1" w:rsidRDefault="0096132D" w:rsidP="0096132D">
      <w:pPr>
        <w:pStyle w:val="Zkladntext"/>
        <w:numPr>
          <w:ilvl w:val="0"/>
          <w:numId w:val="3"/>
        </w:numPr>
        <w:spacing w:before="80" w:after="0"/>
        <w:ind w:left="993" w:hanging="284"/>
        <w:rPr>
          <w:rFonts w:cs="Arial"/>
          <w:sz w:val="20"/>
        </w:rPr>
      </w:pPr>
      <w:r w:rsidRPr="004532B1">
        <w:rPr>
          <w:rFonts w:cs="Arial"/>
          <w:sz w:val="20"/>
        </w:rPr>
        <w:t>délka záruční doby se prodlužuje o dobu, po kterou mělo dílo vady způsobené zhotovitelem, a z tohoto důvodu nebylo zcela nebo zčásti provozuschopné,</w:t>
      </w:r>
    </w:p>
    <w:p w:rsidR="0096132D" w:rsidRPr="004532B1" w:rsidRDefault="0096132D" w:rsidP="0096132D">
      <w:pPr>
        <w:pStyle w:val="Zkladntext"/>
        <w:numPr>
          <w:ilvl w:val="0"/>
          <w:numId w:val="2"/>
        </w:numPr>
        <w:tabs>
          <w:tab w:val="clear" w:pos="480"/>
          <w:tab w:val="num" w:pos="993"/>
        </w:tabs>
        <w:spacing w:before="80" w:after="0"/>
        <w:ind w:left="993" w:hanging="284"/>
        <w:rPr>
          <w:rFonts w:cs="Arial"/>
          <w:sz w:val="20"/>
        </w:rPr>
      </w:pPr>
      <w:r w:rsidRPr="004532B1">
        <w:rPr>
          <w:rFonts w:cs="Arial"/>
          <w:sz w:val="20"/>
        </w:rPr>
        <w:t xml:space="preserve">dále zhotovitel poskytuje záruku za jakost na všechny projekční změny, opravy a náhrady provedené v záruční době, a to do konce záruční doby celého díla, nejméně </w:t>
      </w:r>
      <w:r w:rsidRPr="004532B1">
        <w:rPr>
          <w:rFonts w:cs="Arial"/>
          <w:bCs/>
          <w:sz w:val="20"/>
        </w:rPr>
        <w:t>však 24 měsíců</w:t>
      </w:r>
      <w:r w:rsidRPr="004532B1">
        <w:rPr>
          <w:rFonts w:cs="Arial"/>
          <w:sz w:val="20"/>
        </w:rPr>
        <w:t xml:space="preserve"> od provedení příslušné opravy, náhrady či projekční změny,</w:t>
      </w:r>
    </w:p>
    <w:p w:rsidR="0096132D" w:rsidRPr="004532B1" w:rsidRDefault="0096132D" w:rsidP="0096132D">
      <w:pPr>
        <w:pStyle w:val="Zkladntext"/>
        <w:spacing w:before="80"/>
        <w:ind w:left="993" w:hanging="284"/>
        <w:rPr>
          <w:rFonts w:cs="Arial"/>
          <w:sz w:val="20"/>
        </w:rPr>
      </w:pPr>
      <w:r w:rsidRPr="004532B1">
        <w:rPr>
          <w:rFonts w:cs="Arial"/>
          <w:sz w:val="20"/>
        </w:rPr>
        <w:t>-</w:t>
      </w:r>
      <w:r w:rsidRPr="004532B1">
        <w:rPr>
          <w:rFonts w:cs="Arial"/>
          <w:sz w:val="20"/>
        </w:rPr>
        <w:tab/>
        <w:t xml:space="preserve">záruční doba počíná běžet dnem uvedeným v protokolu o předání a převzetí celého díla.   </w:t>
      </w:r>
    </w:p>
    <w:p w:rsidR="0096132D" w:rsidRPr="004532B1" w:rsidRDefault="0096132D" w:rsidP="0096132D">
      <w:pPr>
        <w:numPr>
          <w:ilvl w:val="1"/>
          <w:numId w:val="20"/>
        </w:numPr>
        <w:tabs>
          <w:tab w:val="clear" w:pos="705"/>
          <w:tab w:val="num" w:pos="567"/>
        </w:tabs>
        <w:spacing w:before="80"/>
        <w:ind w:left="567" w:hanging="567"/>
        <w:rPr>
          <w:rFonts w:cs="Arial"/>
          <w:sz w:val="20"/>
        </w:rPr>
      </w:pPr>
      <w:r w:rsidRPr="004532B1">
        <w:rPr>
          <w:rFonts w:cs="Arial"/>
          <w:sz w:val="20"/>
        </w:rPr>
        <w:t>Zhotovitel zodpovídá za vady</w:t>
      </w:r>
      <w:r w:rsidR="009A4154" w:rsidRPr="004532B1">
        <w:rPr>
          <w:rFonts w:cs="Arial"/>
          <w:sz w:val="20"/>
        </w:rPr>
        <w:t xml:space="preserve"> vzniklé v záruční době</w:t>
      </w:r>
      <w:r w:rsidRPr="004532B1">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4532B1" w:rsidRDefault="0096132D" w:rsidP="0096132D">
      <w:pPr>
        <w:numPr>
          <w:ilvl w:val="1"/>
          <w:numId w:val="20"/>
        </w:numPr>
        <w:tabs>
          <w:tab w:val="clear" w:pos="705"/>
          <w:tab w:val="num" w:pos="567"/>
        </w:tabs>
        <w:spacing w:before="80"/>
        <w:ind w:left="567" w:hanging="567"/>
        <w:rPr>
          <w:rFonts w:cs="Arial"/>
          <w:sz w:val="20"/>
        </w:rPr>
      </w:pPr>
      <w:r w:rsidRPr="004532B1">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4532B1" w:rsidRDefault="0096132D" w:rsidP="0096132D">
      <w:pPr>
        <w:spacing w:before="80"/>
        <w:ind w:left="567" w:hanging="567"/>
        <w:rPr>
          <w:rFonts w:cs="Arial"/>
          <w:sz w:val="20"/>
        </w:rPr>
      </w:pPr>
      <w:r w:rsidRPr="004532B1">
        <w:rPr>
          <w:rFonts w:cs="Arial"/>
          <w:sz w:val="20"/>
        </w:rPr>
        <w:t>16.4</w:t>
      </w:r>
      <w:r w:rsidRPr="004532B1">
        <w:rPr>
          <w:rFonts w:cs="Arial"/>
          <w:sz w:val="20"/>
        </w:rPr>
        <w:tab/>
        <w:t>Záruku nelze uplatňovat pokud:</w:t>
      </w:r>
    </w:p>
    <w:p w:rsidR="006D051B" w:rsidRPr="004532B1" w:rsidRDefault="006D051B" w:rsidP="004B4C7E">
      <w:pPr>
        <w:tabs>
          <w:tab w:val="left" w:pos="1418"/>
        </w:tabs>
        <w:spacing w:before="80"/>
        <w:ind w:left="709" w:hanging="709"/>
        <w:rPr>
          <w:rFonts w:cs="Arial"/>
          <w:sz w:val="20"/>
        </w:rPr>
      </w:pPr>
      <w:r w:rsidRPr="004532B1">
        <w:rPr>
          <w:rFonts w:cs="Arial"/>
          <w:sz w:val="20"/>
        </w:rPr>
        <w:t>16.4.1</w:t>
      </w:r>
      <w:r w:rsidRPr="004532B1">
        <w:rPr>
          <w:rFonts w:cs="Arial"/>
          <w:sz w:val="20"/>
        </w:rPr>
        <w:tab/>
        <w:t>Obsluha a údržba díla nebude prováděna v souladu s předanou technickou dokumentací.</w:t>
      </w:r>
    </w:p>
    <w:p w:rsidR="006D051B" w:rsidRPr="004532B1" w:rsidRDefault="006D051B" w:rsidP="004B4C7E">
      <w:pPr>
        <w:numPr>
          <w:ilvl w:val="2"/>
          <w:numId w:val="22"/>
        </w:numPr>
        <w:tabs>
          <w:tab w:val="clear" w:pos="720"/>
        </w:tabs>
        <w:spacing w:before="80"/>
        <w:ind w:left="709" w:hanging="709"/>
        <w:rPr>
          <w:rFonts w:cs="Arial"/>
          <w:sz w:val="20"/>
        </w:rPr>
      </w:pPr>
      <w:r w:rsidRPr="004532B1">
        <w:rPr>
          <w:rFonts w:cs="Arial"/>
          <w:sz w:val="20"/>
        </w:rPr>
        <w:t>Objednatel nesplní ustanovení odst. 16.3 o ohlášení vady.</w:t>
      </w:r>
    </w:p>
    <w:p w:rsidR="0096132D" w:rsidRPr="004532B1" w:rsidRDefault="006D051B" w:rsidP="004B4C7E">
      <w:pPr>
        <w:numPr>
          <w:ilvl w:val="2"/>
          <w:numId w:val="22"/>
        </w:numPr>
        <w:tabs>
          <w:tab w:val="clear" w:pos="720"/>
        </w:tabs>
        <w:spacing w:before="80"/>
        <w:ind w:left="709" w:hanging="709"/>
        <w:rPr>
          <w:rFonts w:cs="Arial"/>
          <w:sz w:val="20"/>
        </w:rPr>
      </w:pPr>
      <w:r w:rsidRPr="004532B1">
        <w:rPr>
          <w:rFonts w:cs="Arial"/>
          <w:sz w:val="20"/>
        </w:rPr>
        <w:t>Vady na díle byly způsobeny objednatelem nebo třetími osobami</w:t>
      </w:r>
      <w:r w:rsidR="0096132D" w:rsidRPr="004532B1">
        <w:rPr>
          <w:rFonts w:cs="Arial"/>
          <w:sz w:val="20"/>
        </w:rPr>
        <w:t>.</w:t>
      </w:r>
    </w:p>
    <w:p w:rsidR="001F7673" w:rsidRPr="004532B1" w:rsidRDefault="001F7673" w:rsidP="0096132D">
      <w:pPr>
        <w:pStyle w:val="Nadpis4"/>
        <w:jc w:val="center"/>
        <w:rPr>
          <w:rFonts w:ascii="Arial" w:hAnsi="Arial" w:cs="Arial"/>
          <w:bCs/>
          <w:sz w:val="20"/>
        </w:rPr>
      </w:pPr>
    </w:p>
    <w:p w:rsidR="00FE3E03" w:rsidRPr="004532B1" w:rsidRDefault="00FE3E03" w:rsidP="00FE3E03"/>
    <w:p w:rsidR="0096132D" w:rsidRPr="004532B1" w:rsidRDefault="0096132D" w:rsidP="0096132D">
      <w:pPr>
        <w:pStyle w:val="Nadpis4"/>
        <w:jc w:val="center"/>
        <w:rPr>
          <w:rFonts w:ascii="Arial" w:hAnsi="Arial" w:cs="Arial"/>
          <w:bCs/>
          <w:sz w:val="20"/>
        </w:rPr>
      </w:pPr>
      <w:r w:rsidRPr="004532B1">
        <w:rPr>
          <w:rFonts w:ascii="Arial" w:hAnsi="Arial" w:cs="Arial"/>
          <w:bCs/>
          <w:sz w:val="20"/>
        </w:rPr>
        <w:t>Článek 17</w:t>
      </w:r>
    </w:p>
    <w:p w:rsidR="0096132D" w:rsidRPr="004532B1" w:rsidRDefault="0096132D" w:rsidP="0096132D">
      <w:pPr>
        <w:jc w:val="center"/>
        <w:rPr>
          <w:rFonts w:cs="Arial"/>
          <w:sz w:val="20"/>
        </w:rPr>
      </w:pPr>
      <w:r w:rsidRPr="004532B1">
        <w:rPr>
          <w:rFonts w:cs="Arial"/>
          <w:b/>
          <w:sz w:val="20"/>
        </w:rPr>
        <w:t>Náhrada škody</w:t>
      </w:r>
    </w:p>
    <w:p w:rsidR="0096132D" w:rsidRPr="004532B1" w:rsidRDefault="0096132D" w:rsidP="0096132D">
      <w:pPr>
        <w:spacing w:before="120"/>
        <w:ind w:left="567" w:hanging="567"/>
        <w:rPr>
          <w:rFonts w:cs="Arial"/>
          <w:sz w:val="20"/>
        </w:rPr>
      </w:pPr>
      <w:r w:rsidRPr="004532B1">
        <w:rPr>
          <w:rFonts w:cs="Arial"/>
          <w:sz w:val="20"/>
        </w:rPr>
        <w:t>17.1</w:t>
      </w:r>
      <w:r w:rsidRPr="004532B1">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4532B1" w:rsidRDefault="0096132D" w:rsidP="0096132D">
      <w:pPr>
        <w:spacing w:before="80"/>
        <w:ind w:left="567" w:hanging="567"/>
        <w:rPr>
          <w:rFonts w:cs="Arial"/>
          <w:sz w:val="20"/>
        </w:rPr>
      </w:pPr>
      <w:r w:rsidRPr="004532B1">
        <w:rPr>
          <w:rFonts w:cs="Arial"/>
          <w:sz w:val="20"/>
        </w:rPr>
        <w:t>17.2</w:t>
      </w:r>
      <w:r w:rsidRPr="004532B1">
        <w:rPr>
          <w:rFonts w:cs="Arial"/>
          <w:sz w:val="20"/>
        </w:rPr>
        <w:tab/>
        <w:t xml:space="preserve">Okolnosti vylučující odpovědnost, resp. okolnosti mající povahu vyšší moci, jsou omezeny pouze na dobu, pokud trvá překážka, s níž jsou tyto okolnosti spojeny. </w:t>
      </w:r>
    </w:p>
    <w:p w:rsidR="0096132D" w:rsidRPr="004532B1" w:rsidRDefault="0096132D" w:rsidP="00C259C6">
      <w:pPr>
        <w:spacing w:before="80"/>
        <w:ind w:left="709" w:hanging="709"/>
        <w:rPr>
          <w:rFonts w:cs="Arial"/>
          <w:sz w:val="20"/>
        </w:rPr>
      </w:pPr>
      <w:r w:rsidRPr="004532B1">
        <w:rPr>
          <w:rFonts w:cs="Arial"/>
          <w:sz w:val="20"/>
        </w:rPr>
        <w:t>17.2.1</w:t>
      </w:r>
      <w:r w:rsidRPr="004532B1">
        <w:rPr>
          <w:rFonts w:cs="Arial"/>
          <w:sz w:val="20"/>
        </w:rPr>
        <w:tab/>
        <w:t xml:space="preserve">Za vyšší moc se považují události jako války, revoluce, </w:t>
      </w:r>
      <w:r w:rsidR="000C6A6A" w:rsidRPr="004532B1">
        <w:rPr>
          <w:rFonts w:cs="Arial"/>
          <w:sz w:val="20"/>
        </w:rPr>
        <w:t xml:space="preserve">epidemie, </w:t>
      </w:r>
      <w:r w:rsidRPr="004532B1">
        <w:rPr>
          <w:rFonts w:cs="Arial"/>
          <w:sz w:val="20"/>
        </w:rPr>
        <w:t>přírodní katastrofy jako povodně, země</w:t>
      </w:r>
      <w:r w:rsidR="000C6A6A" w:rsidRPr="004532B1">
        <w:rPr>
          <w:rFonts w:cs="Arial"/>
          <w:sz w:val="20"/>
        </w:rPr>
        <w:t>třesení, vichřice, požáry apod</w:t>
      </w:r>
      <w:r w:rsidRPr="004532B1">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4532B1">
        <w:rPr>
          <w:rFonts w:cs="Arial"/>
          <w:sz w:val="20"/>
        </w:rPr>
        <w:t>17.3</w:t>
      </w:r>
      <w:r w:rsidRPr="004532B1">
        <w:rPr>
          <w:rFonts w:cs="Arial"/>
          <w:sz w:val="20"/>
        </w:rPr>
        <w:tab/>
        <w:t xml:space="preserve">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w:t>
      </w:r>
      <w:r w:rsidRPr="005F3A5B">
        <w:rPr>
          <w:rFonts w:cs="Arial"/>
          <w:sz w:val="20"/>
        </w:rPr>
        <w:t>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4532B1" w:rsidRDefault="0096132D" w:rsidP="0096132D">
      <w:pPr>
        <w:numPr>
          <w:ilvl w:val="1"/>
          <w:numId w:val="37"/>
        </w:numPr>
        <w:tabs>
          <w:tab w:val="clear" w:pos="705"/>
          <w:tab w:val="num" w:pos="567"/>
        </w:tabs>
        <w:spacing w:before="80"/>
        <w:ind w:left="567" w:hanging="567"/>
        <w:rPr>
          <w:rFonts w:cs="Arial"/>
          <w:sz w:val="20"/>
        </w:rPr>
      </w:pPr>
      <w:r w:rsidRPr="005F3A5B">
        <w:rPr>
          <w:rFonts w:cs="Arial"/>
          <w:sz w:val="20"/>
        </w:rPr>
        <w:t xml:space="preserve">Zhotovitel zodpovídá objednateli za </w:t>
      </w:r>
      <w:r w:rsidRPr="004532B1">
        <w:rPr>
          <w:rFonts w:cs="Arial"/>
          <w:sz w:val="20"/>
        </w:rPr>
        <w:t xml:space="preserve">jakékoliv a za všechny závazky, škody, nároky, poplatky, pokuty a výdaje jakéhokoliv druhu, které vyplývají nebo jsou výsledkem porušení zákonů, předpisů, norem apod. pracovníky zhotovitele </w:t>
      </w:r>
      <w:r w:rsidR="003B74A9" w:rsidRPr="004532B1">
        <w:rPr>
          <w:rFonts w:cs="Arial"/>
          <w:sz w:val="20"/>
        </w:rPr>
        <w:t xml:space="preserve">nebo jeho </w:t>
      </w:r>
      <w:r w:rsidR="00F40162" w:rsidRPr="004532B1">
        <w:rPr>
          <w:rFonts w:cs="Arial"/>
          <w:sz w:val="20"/>
        </w:rPr>
        <w:t>pod</w:t>
      </w:r>
      <w:r w:rsidR="003B74A9" w:rsidRPr="004532B1">
        <w:rPr>
          <w:rFonts w:cs="Arial"/>
          <w:sz w:val="20"/>
        </w:rPr>
        <w:t>dodavatelů</w:t>
      </w:r>
      <w:r w:rsidR="00F40162" w:rsidRPr="004532B1">
        <w:rPr>
          <w:rFonts w:cs="Arial"/>
          <w:sz w:val="20"/>
        </w:rPr>
        <w:t xml:space="preserve"> </w:t>
      </w:r>
      <w:r w:rsidRPr="004532B1">
        <w:rPr>
          <w:rFonts w:cs="Arial"/>
          <w:sz w:val="20"/>
        </w:rPr>
        <w:t>v souvislosti s prováděním předmětu díla dle této smlouvy.</w:t>
      </w:r>
    </w:p>
    <w:p w:rsidR="0096132D" w:rsidRPr="004532B1" w:rsidRDefault="0096132D" w:rsidP="0096132D">
      <w:pPr>
        <w:numPr>
          <w:ilvl w:val="1"/>
          <w:numId w:val="37"/>
        </w:numPr>
        <w:tabs>
          <w:tab w:val="clear" w:pos="705"/>
          <w:tab w:val="num" w:pos="567"/>
        </w:tabs>
        <w:spacing w:before="80"/>
        <w:ind w:left="567" w:hanging="567"/>
        <w:rPr>
          <w:rFonts w:cs="Arial"/>
          <w:sz w:val="20"/>
        </w:rPr>
      </w:pPr>
      <w:r w:rsidRPr="004532B1">
        <w:rPr>
          <w:rFonts w:cs="Arial"/>
          <w:snapToGrid w:val="0"/>
          <w:sz w:val="20"/>
        </w:rPr>
        <w:t>Zhotovitel je povinen nahradit zaviněné škody, které způsobí na majetku fyzických a právnických osob v průběhu realizace díla.</w:t>
      </w:r>
    </w:p>
    <w:p w:rsidR="0096132D" w:rsidRPr="004532B1" w:rsidRDefault="0096132D" w:rsidP="0096132D">
      <w:pPr>
        <w:numPr>
          <w:ilvl w:val="1"/>
          <w:numId w:val="37"/>
        </w:numPr>
        <w:tabs>
          <w:tab w:val="clear" w:pos="705"/>
          <w:tab w:val="num" w:pos="567"/>
        </w:tabs>
        <w:spacing w:before="80"/>
        <w:ind w:left="567" w:hanging="567"/>
        <w:rPr>
          <w:rFonts w:cs="Arial"/>
          <w:sz w:val="20"/>
        </w:rPr>
      </w:pPr>
      <w:r w:rsidRPr="004532B1">
        <w:rPr>
          <w:rFonts w:cs="Arial"/>
          <w:sz w:val="20"/>
        </w:rPr>
        <w:t xml:space="preserve">Vznikne-li smluvním stranám škoda tím, že druhá smluvní strana poruší smluvní povinnosti </w:t>
      </w:r>
      <w:r w:rsidR="006D051B" w:rsidRPr="004532B1">
        <w:rPr>
          <w:rFonts w:cs="Arial"/>
          <w:sz w:val="20"/>
        </w:rPr>
        <w:t>vyplývající z této</w:t>
      </w:r>
      <w:r w:rsidRPr="004532B1">
        <w:rPr>
          <w:rFonts w:cs="Arial"/>
          <w:sz w:val="20"/>
        </w:rPr>
        <w:t xml:space="preserve"> smlouvy, je smluvní strana, která smluvní povinnosti porušila povinna uhradit druhé smluvní straně veškeré vzniklé škody, popřípadě též ušlý zisk.</w:t>
      </w:r>
    </w:p>
    <w:p w:rsidR="0002041D" w:rsidRPr="004532B1" w:rsidRDefault="0002041D" w:rsidP="00453E62">
      <w:pPr>
        <w:numPr>
          <w:ilvl w:val="1"/>
          <w:numId w:val="37"/>
        </w:numPr>
        <w:tabs>
          <w:tab w:val="clear" w:pos="705"/>
          <w:tab w:val="num" w:pos="567"/>
        </w:tabs>
        <w:spacing w:before="120"/>
        <w:ind w:left="567" w:hanging="567"/>
        <w:rPr>
          <w:rFonts w:cs="Arial"/>
          <w:b/>
          <w:sz w:val="20"/>
        </w:rPr>
      </w:pPr>
      <w:r w:rsidRPr="004532B1">
        <w:rPr>
          <w:rFonts w:cs="Arial"/>
          <w:b/>
          <w:sz w:val="20"/>
        </w:rPr>
        <w:t>Pojištění zhotovitele</w:t>
      </w:r>
    </w:p>
    <w:p w:rsidR="00D90769" w:rsidRPr="004532B1" w:rsidRDefault="00D90769" w:rsidP="00D90769">
      <w:pPr>
        <w:spacing w:before="80"/>
        <w:ind w:left="567"/>
        <w:rPr>
          <w:sz w:val="20"/>
        </w:rPr>
      </w:pPr>
      <w:r w:rsidRPr="004532B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4532B1" w:rsidRDefault="00D90769" w:rsidP="00D90769">
      <w:pPr>
        <w:spacing w:before="80"/>
        <w:ind w:left="567"/>
        <w:rPr>
          <w:rFonts w:cs="Arial"/>
          <w:sz w:val="20"/>
        </w:rPr>
      </w:pPr>
      <w:r w:rsidRPr="004532B1">
        <w:rPr>
          <w:sz w:val="20"/>
        </w:rPr>
        <w:t>Při podpisu této smlouvy je zhotovitel povinen předat objednateli doklady o pojištění  - potvrzení o pojištění nebo kopii pojistné smlouvy jako důkaz, že požadované pojištění je plně platné a účinné</w:t>
      </w:r>
      <w:r w:rsidR="00A02E61" w:rsidRPr="004532B1">
        <w:rPr>
          <w:sz w:val="20"/>
        </w:rPr>
        <w:t xml:space="preserve">. </w:t>
      </w:r>
      <w:r w:rsidR="00AF259A" w:rsidRPr="004532B1">
        <w:rPr>
          <w:sz w:val="20"/>
        </w:rPr>
        <w:t xml:space="preserve">V případě požadavku objednatele je zhotovitel povinen doložit doklady o pojištění (aktuální stav) kdykoliv v průběhu realizace díla. </w:t>
      </w:r>
      <w:r w:rsidR="00A02E61" w:rsidRPr="004532B1">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4532B1" w:rsidRDefault="0096132D" w:rsidP="0096132D">
      <w:pPr>
        <w:rPr>
          <w:rFonts w:cs="Arial"/>
          <w:b/>
          <w:bCs/>
          <w:sz w:val="20"/>
        </w:rPr>
      </w:pPr>
    </w:p>
    <w:p w:rsidR="001174D6" w:rsidRPr="004532B1" w:rsidRDefault="001174D6" w:rsidP="0096132D">
      <w:pPr>
        <w:jc w:val="center"/>
        <w:rPr>
          <w:rFonts w:cs="Arial"/>
          <w:b/>
          <w:bCs/>
          <w:sz w:val="20"/>
        </w:rPr>
      </w:pPr>
    </w:p>
    <w:p w:rsidR="0096132D" w:rsidRPr="004532B1" w:rsidRDefault="0096132D" w:rsidP="0096132D">
      <w:pPr>
        <w:jc w:val="center"/>
        <w:rPr>
          <w:rFonts w:cs="Arial"/>
          <w:b/>
          <w:bCs/>
          <w:sz w:val="20"/>
        </w:rPr>
      </w:pPr>
      <w:r w:rsidRPr="004532B1">
        <w:rPr>
          <w:rFonts w:cs="Arial"/>
          <w:b/>
          <w:bCs/>
          <w:sz w:val="20"/>
        </w:rPr>
        <w:t>Článek 18</w:t>
      </w:r>
    </w:p>
    <w:p w:rsidR="0096132D" w:rsidRPr="004532B1" w:rsidRDefault="0096132D" w:rsidP="0096132D">
      <w:pPr>
        <w:jc w:val="center"/>
        <w:rPr>
          <w:rFonts w:cs="Arial"/>
          <w:sz w:val="20"/>
        </w:rPr>
      </w:pPr>
      <w:r w:rsidRPr="004532B1">
        <w:rPr>
          <w:rFonts w:cs="Arial"/>
          <w:b/>
          <w:bCs/>
          <w:sz w:val="20"/>
        </w:rPr>
        <w:t>Smluvní</w:t>
      </w:r>
      <w:r w:rsidRPr="004532B1">
        <w:rPr>
          <w:rFonts w:cs="Arial"/>
          <w:b/>
          <w:sz w:val="20"/>
        </w:rPr>
        <w:t xml:space="preserve"> pokuty</w:t>
      </w:r>
    </w:p>
    <w:p w:rsidR="0096132D" w:rsidRPr="004532B1" w:rsidRDefault="0096132D" w:rsidP="0096132D">
      <w:pPr>
        <w:spacing w:before="120"/>
        <w:ind w:left="567" w:hanging="567"/>
        <w:rPr>
          <w:rFonts w:cs="Arial"/>
          <w:sz w:val="20"/>
        </w:rPr>
      </w:pPr>
      <w:r w:rsidRPr="004532B1">
        <w:rPr>
          <w:rFonts w:cs="Arial"/>
          <w:sz w:val="20"/>
        </w:rPr>
        <w:t>18.1</w:t>
      </w:r>
      <w:r w:rsidRPr="004532B1">
        <w:rPr>
          <w:rFonts w:cs="Arial"/>
          <w:sz w:val="20"/>
        </w:rPr>
        <w:tab/>
        <w:t>Smluvní strany nesou odpovědnost za splnění závazků vyplývajících z této smlouvy.</w:t>
      </w:r>
    </w:p>
    <w:p w:rsidR="00FC6F40" w:rsidRPr="004532B1"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4532B1">
        <w:rPr>
          <w:rFonts w:cs="Arial"/>
          <w:sz w:val="20"/>
        </w:rPr>
        <w:t>V případě nedodržení termín</w:t>
      </w:r>
      <w:r w:rsidR="007701A8" w:rsidRPr="004532B1">
        <w:rPr>
          <w:rFonts w:cs="Arial"/>
          <w:sz w:val="20"/>
        </w:rPr>
        <w:t>u</w:t>
      </w:r>
      <w:r w:rsidRPr="004532B1">
        <w:rPr>
          <w:rFonts w:cs="Arial"/>
          <w:sz w:val="20"/>
        </w:rPr>
        <w:t xml:space="preserve"> plnění uveden</w:t>
      </w:r>
      <w:r w:rsidR="007701A8" w:rsidRPr="004532B1">
        <w:rPr>
          <w:rFonts w:cs="Arial"/>
          <w:sz w:val="20"/>
        </w:rPr>
        <w:t>ého</w:t>
      </w:r>
      <w:r w:rsidRPr="004532B1">
        <w:rPr>
          <w:rFonts w:cs="Arial"/>
          <w:sz w:val="20"/>
        </w:rPr>
        <w:t xml:space="preserve"> </w:t>
      </w:r>
      <w:r w:rsidRPr="004532B1">
        <w:rPr>
          <w:rFonts w:cs="Arial"/>
          <w:b/>
          <w:sz w:val="20"/>
        </w:rPr>
        <w:t>v čl. 2,</w:t>
      </w:r>
      <w:r w:rsidRPr="004532B1">
        <w:rPr>
          <w:rFonts w:cs="Arial"/>
          <w:sz w:val="20"/>
        </w:rPr>
        <w:t xml:space="preserve"> odst. 2.2 bod</w:t>
      </w:r>
      <w:r w:rsidR="00FD208C">
        <w:rPr>
          <w:rFonts w:cs="Arial"/>
          <w:sz w:val="20"/>
        </w:rPr>
        <w:t>y</w:t>
      </w:r>
      <w:r w:rsidRPr="004532B1">
        <w:rPr>
          <w:rFonts w:cs="Arial"/>
          <w:sz w:val="20"/>
        </w:rPr>
        <w:t xml:space="preserve"> 2.2.2</w:t>
      </w:r>
      <w:r w:rsidR="007701A8" w:rsidRPr="004532B1">
        <w:rPr>
          <w:rFonts w:cs="Arial"/>
          <w:sz w:val="20"/>
        </w:rPr>
        <w:t xml:space="preserve"> </w:t>
      </w:r>
      <w:r w:rsidR="00FD208C">
        <w:rPr>
          <w:rFonts w:cs="Arial"/>
          <w:sz w:val="20"/>
        </w:rPr>
        <w:t xml:space="preserve">a 2.2.3 </w:t>
      </w:r>
      <w:r w:rsidRPr="004532B1">
        <w:rPr>
          <w:rFonts w:cs="Arial"/>
          <w:sz w:val="20"/>
        </w:rPr>
        <w:t xml:space="preserve">této smlouvy je zhotovitel povinen zaplatit objednateli smluvní pokutu </w:t>
      </w:r>
      <w:r w:rsidRPr="004532B1">
        <w:rPr>
          <w:rFonts w:cs="Arial"/>
          <w:b/>
          <w:sz w:val="20"/>
        </w:rPr>
        <w:t xml:space="preserve">ve výši </w:t>
      </w:r>
      <w:r w:rsidRPr="004532B1">
        <w:rPr>
          <w:rFonts w:cs="Arial"/>
          <w:b/>
          <w:bCs/>
          <w:sz w:val="20"/>
        </w:rPr>
        <w:t>0,</w:t>
      </w:r>
      <w:r w:rsidR="007701A8" w:rsidRPr="004532B1">
        <w:rPr>
          <w:rFonts w:cs="Arial"/>
          <w:b/>
          <w:bCs/>
          <w:sz w:val="20"/>
        </w:rPr>
        <w:t>2</w:t>
      </w:r>
      <w:r w:rsidRPr="004532B1">
        <w:rPr>
          <w:rFonts w:cs="Arial"/>
          <w:b/>
          <w:bCs/>
          <w:sz w:val="20"/>
        </w:rPr>
        <w:t>%</w:t>
      </w:r>
      <w:r w:rsidRPr="004532B1">
        <w:rPr>
          <w:rFonts w:cs="Arial"/>
          <w:sz w:val="20"/>
        </w:rPr>
        <w:t xml:space="preserve"> z ceny celého díla, a to za každý i započatý den prodlení</w:t>
      </w:r>
      <w:r w:rsidR="00FD208C">
        <w:rPr>
          <w:rFonts w:cs="Arial"/>
          <w:sz w:val="20"/>
        </w:rPr>
        <w:t xml:space="preserve"> a případ</w:t>
      </w:r>
      <w:r w:rsidRPr="004532B1">
        <w:rPr>
          <w:rFonts w:cs="Arial"/>
          <w:sz w:val="20"/>
        </w:rPr>
        <w:t>.</w:t>
      </w:r>
    </w:p>
    <w:p w:rsidR="00FC6F40" w:rsidRPr="004532B1" w:rsidRDefault="00FC6F40" w:rsidP="00FC6F40">
      <w:pPr>
        <w:pStyle w:val="Zkladntext"/>
        <w:widowControl w:val="0"/>
        <w:spacing w:before="80" w:after="0"/>
        <w:ind w:left="567"/>
        <w:rPr>
          <w:rFonts w:cs="Arial"/>
          <w:sz w:val="20"/>
        </w:rPr>
      </w:pPr>
      <w:r w:rsidRPr="004532B1">
        <w:rPr>
          <w:rFonts w:cs="Arial"/>
          <w:sz w:val="20"/>
        </w:rPr>
        <w:t xml:space="preserve">V případě nedodržení termínů plnění uvedených </w:t>
      </w:r>
      <w:r w:rsidRPr="004532B1">
        <w:rPr>
          <w:rFonts w:cs="Arial"/>
          <w:b/>
          <w:sz w:val="20"/>
        </w:rPr>
        <w:t>v čl. 2,</w:t>
      </w:r>
      <w:r w:rsidR="00FD208C">
        <w:rPr>
          <w:rFonts w:cs="Arial"/>
          <w:sz w:val="20"/>
        </w:rPr>
        <w:t xml:space="preserve"> odst. 2.2 bod</w:t>
      </w:r>
      <w:r w:rsidRPr="004532B1">
        <w:rPr>
          <w:rFonts w:cs="Arial"/>
          <w:sz w:val="20"/>
        </w:rPr>
        <w:t xml:space="preserve"> 2.2.4 této smlouvy je zhotovitel povinen zaplatit objednateli smluvní pokutu </w:t>
      </w:r>
      <w:r w:rsidRPr="004532B1">
        <w:rPr>
          <w:rFonts w:cs="Arial"/>
          <w:b/>
          <w:sz w:val="20"/>
        </w:rPr>
        <w:t xml:space="preserve">ve výši </w:t>
      </w:r>
      <w:r w:rsidRPr="004532B1">
        <w:rPr>
          <w:rFonts w:cs="Arial"/>
          <w:b/>
          <w:bCs/>
          <w:sz w:val="20"/>
        </w:rPr>
        <w:t>0,</w:t>
      </w:r>
      <w:r w:rsidR="007701A8" w:rsidRPr="004532B1">
        <w:rPr>
          <w:rFonts w:cs="Arial"/>
          <w:b/>
          <w:bCs/>
          <w:sz w:val="20"/>
        </w:rPr>
        <w:t>5</w:t>
      </w:r>
      <w:r w:rsidRPr="004532B1">
        <w:rPr>
          <w:rFonts w:cs="Arial"/>
          <w:b/>
          <w:bCs/>
          <w:sz w:val="20"/>
        </w:rPr>
        <w:t>%</w:t>
      </w:r>
      <w:r w:rsidRPr="004532B1">
        <w:rPr>
          <w:rFonts w:cs="Arial"/>
          <w:sz w:val="20"/>
        </w:rPr>
        <w:t xml:space="preserve"> z ceny celého díla, a to za každý i započatý den prodlení.</w:t>
      </w:r>
    </w:p>
    <w:p w:rsidR="0096132D" w:rsidRPr="004532B1" w:rsidRDefault="0096132D" w:rsidP="0096132D">
      <w:pPr>
        <w:numPr>
          <w:ilvl w:val="1"/>
          <w:numId w:val="32"/>
        </w:numPr>
        <w:tabs>
          <w:tab w:val="clear" w:pos="420"/>
          <w:tab w:val="num" w:pos="567"/>
          <w:tab w:val="num" w:pos="1770"/>
        </w:tabs>
        <w:spacing w:before="80"/>
        <w:ind w:left="567" w:hanging="567"/>
        <w:rPr>
          <w:rFonts w:cs="Arial"/>
          <w:sz w:val="20"/>
        </w:rPr>
      </w:pPr>
      <w:r w:rsidRPr="004532B1">
        <w:rPr>
          <w:rFonts w:cs="Arial"/>
          <w:sz w:val="20"/>
        </w:rPr>
        <w:t xml:space="preserve">V případě porušení závazku o utajování informací (čl. 19) je strana, která závazek poruší, povinna uhradit druhé straně smluvní pokutu ve výši </w:t>
      </w:r>
      <w:r w:rsidRPr="004532B1">
        <w:rPr>
          <w:rFonts w:cs="Arial"/>
          <w:bCs/>
          <w:sz w:val="20"/>
        </w:rPr>
        <w:t>50 000,-</w:t>
      </w:r>
      <w:r w:rsidRPr="004532B1">
        <w:rPr>
          <w:rFonts w:cs="Arial"/>
          <w:sz w:val="20"/>
        </w:rPr>
        <w:t xml:space="preserve"> Kč za každý jednotlivý případ. </w:t>
      </w:r>
    </w:p>
    <w:p w:rsidR="0096132D" w:rsidRPr="004532B1" w:rsidRDefault="0096132D" w:rsidP="0096132D">
      <w:pPr>
        <w:tabs>
          <w:tab w:val="left" w:pos="567"/>
        </w:tabs>
        <w:spacing w:before="80"/>
        <w:ind w:left="567" w:hanging="567"/>
        <w:rPr>
          <w:rFonts w:cs="Arial"/>
          <w:sz w:val="20"/>
        </w:rPr>
      </w:pPr>
      <w:r w:rsidRPr="004532B1">
        <w:rPr>
          <w:rFonts w:cs="Arial"/>
          <w:sz w:val="20"/>
        </w:rPr>
        <w:t>18.4</w:t>
      </w:r>
      <w:r w:rsidRPr="004532B1">
        <w:rPr>
          <w:rFonts w:cs="Arial"/>
          <w:sz w:val="20"/>
        </w:rPr>
        <w:tab/>
        <w:t xml:space="preserve">Při prokázaném neplnění </w:t>
      </w:r>
      <w:r w:rsidR="00C259C6" w:rsidRPr="004532B1">
        <w:rPr>
          <w:rFonts w:cs="Arial"/>
          <w:sz w:val="20"/>
        </w:rPr>
        <w:t>S</w:t>
      </w:r>
      <w:r w:rsidRPr="004532B1">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4532B1">
        <w:rPr>
          <w:rFonts w:cs="Arial"/>
          <w:sz w:val="20"/>
        </w:rPr>
        <w:t>základě zápisu</w:t>
      </w:r>
      <w:r w:rsidRPr="004532B1">
        <w:rPr>
          <w:rFonts w:cs="Arial"/>
          <w:sz w:val="20"/>
        </w:rPr>
        <w:t xml:space="preserve"> o porušení předpisů do deníku. Za objednatele jsou k tomuto oprávněni: </w:t>
      </w:r>
    </w:p>
    <w:p w:rsidR="0096132D" w:rsidRPr="004532B1" w:rsidRDefault="0096132D" w:rsidP="0096132D">
      <w:pPr>
        <w:numPr>
          <w:ilvl w:val="0"/>
          <w:numId w:val="6"/>
        </w:numPr>
        <w:tabs>
          <w:tab w:val="clear" w:pos="1770"/>
          <w:tab w:val="num" w:pos="709"/>
          <w:tab w:val="num" w:pos="1276"/>
        </w:tabs>
        <w:spacing w:before="40"/>
        <w:ind w:left="709" w:firstLine="0"/>
        <w:rPr>
          <w:rFonts w:cs="Arial"/>
          <w:sz w:val="20"/>
        </w:rPr>
      </w:pPr>
      <w:r w:rsidRPr="004532B1">
        <w:rPr>
          <w:rFonts w:cs="Arial"/>
          <w:sz w:val="20"/>
        </w:rPr>
        <w:t>zmocněný zástupce ve smyslu této smlouvy o dílo,</w:t>
      </w:r>
    </w:p>
    <w:p w:rsidR="0096132D" w:rsidRPr="004532B1" w:rsidRDefault="0096132D" w:rsidP="0096132D">
      <w:pPr>
        <w:numPr>
          <w:ilvl w:val="0"/>
          <w:numId w:val="6"/>
        </w:numPr>
        <w:tabs>
          <w:tab w:val="clear" w:pos="1770"/>
          <w:tab w:val="num" w:pos="709"/>
          <w:tab w:val="num" w:pos="1276"/>
        </w:tabs>
        <w:spacing w:before="40"/>
        <w:ind w:left="709" w:firstLine="0"/>
        <w:rPr>
          <w:rFonts w:cs="Arial"/>
          <w:sz w:val="20"/>
        </w:rPr>
      </w:pPr>
      <w:r w:rsidRPr="004532B1">
        <w:rPr>
          <w:rFonts w:cs="Arial"/>
          <w:sz w:val="20"/>
        </w:rPr>
        <w:t xml:space="preserve">Ing. Daniela Paterová, vedoucí útvaru bezpečnosti a životního prostředí, </w:t>
      </w:r>
    </w:p>
    <w:p w:rsidR="0096132D" w:rsidRPr="004532B1" w:rsidRDefault="0096132D" w:rsidP="0096132D">
      <w:pPr>
        <w:spacing w:before="80"/>
        <w:ind w:left="567" w:hanging="567"/>
        <w:rPr>
          <w:rFonts w:cs="Arial"/>
          <w:sz w:val="20"/>
        </w:rPr>
      </w:pPr>
      <w:r w:rsidRPr="004532B1">
        <w:rPr>
          <w:rFonts w:cs="Arial"/>
          <w:sz w:val="20"/>
        </w:rPr>
        <w:t>18.5</w:t>
      </w:r>
      <w:r w:rsidRPr="004532B1">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4532B1" w:rsidRDefault="0096132D" w:rsidP="0096132D">
      <w:pPr>
        <w:spacing w:before="80"/>
        <w:ind w:left="567" w:hanging="567"/>
        <w:rPr>
          <w:rFonts w:cs="Arial"/>
          <w:sz w:val="20"/>
        </w:rPr>
      </w:pPr>
      <w:r w:rsidRPr="004532B1">
        <w:rPr>
          <w:rFonts w:cs="Arial"/>
          <w:sz w:val="20"/>
        </w:rPr>
        <w:t>18.6</w:t>
      </w:r>
      <w:r w:rsidRPr="004532B1">
        <w:rPr>
          <w:rFonts w:cs="Arial"/>
          <w:sz w:val="20"/>
        </w:rPr>
        <w:tab/>
      </w:r>
      <w:r w:rsidR="00A24FAF" w:rsidRPr="004532B1">
        <w:rPr>
          <w:rFonts w:cs="Arial"/>
          <w:sz w:val="20"/>
        </w:rPr>
        <w:t>Zaplacením smluvní pokuty</w:t>
      </w:r>
      <w:r w:rsidRPr="004532B1">
        <w:rPr>
          <w:rFonts w:cs="Arial"/>
          <w:sz w:val="20"/>
        </w:rPr>
        <w:t xml:space="preserve"> není dotčeno právo na náhradu škody v plné výši.</w:t>
      </w:r>
    </w:p>
    <w:p w:rsidR="0096132D" w:rsidRPr="004532B1" w:rsidRDefault="006D051B" w:rsidP="0096132D">
      <w:pPr>
        <w:pStyle w:val="Zkladntextodsazen"/>
        <w:spacing w:before="80"/>
        <w:ind w:left="567" w:hanging="567"/>
        <w:rPr>
          <w:rFonts w:cs="Arial"/>
          <w:sz w:val="20"/>
        </w:rPr>
      </w:pPr>
      <w:r w:rsidRPr="004532B1">
        <w:rPr>
          <w:rFonts w:cs="Arial"/>
          <w:sz w:val="20"/>
        </w:rPr>
        <w:t xml:space="preserve">18.7 </w:t>
      </w:r>
      <w:r w:rsidRPr="004532B1">
        <w:rPr>
          <w:rFonts w:cs="Arial"/>
          <w:sz w:val="20"/>
        </w:rPr>
        <w:tab/>
      </w:r>
      <w:r w:rsidR="0096132D" w:rsidRPr="004532B1">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4532B1">
          <w:rPr>
            <w:rFonts w:cs="Arial"/>
            <w:sz w:val="20"/>
          </w:rPr>
          <w:t>16.2 a</w:t>
        </w:r>
      </w:smartTag>
      <w:r w:rsidR="0096132D" w:rsidRPr="004532B1">
        <w:rPr>
          <w:rFonts w:cs="Arial"/>
          <w:sz w:val="20"/>
        </w:rPr>
        <w:t xml:space="preserve"> 16.3 zaplatí zhotovitel smluvní pokutu </w:t>
      </w:r>
      <w:r w:rsidR="0096132D" w:rsidRPr="004532B1">
        <w:rPr>
          <w:rFonts w:cs="Arial"/>
          <w:bCs/>
          <w:sz w:val="20"/>
        </w:rPr>
        <w:t>10 000,-</w:t>
      </w:r>
      <w:r w:rsidR="0096132D" w:rsidRPr="004532B1">
        <w:rPr>
          <w:rFonts w:cs="Arial"/>
          <w:sz w:val="20"/>
        </w:rPr>
        <w:t xml:space="preserve"> </w:t>
      </w:r>
      <w:r w:rsidR="0096132D" w:rsidRPr="004532B1">
        <w:rPr>
          <w:rFonts w:cs="Arial"/>
          <w:bCs/>
          <w:sz w:val="20"/>
        </w:rPr>
        <w:t>Kč</w:t>
      </w:r>
      <w:r w:rsidR="0096132D" w:rsidRPr="004532B1">
        <w:rPr>
          <w:rFonts w:cs="Arial"/>
          <w:sz w:val="20"/>
        </w:rPr>
        <w:t xml:space="preserve"> za den a případ.</w:t>
      </w:r>
    </w:p>
    <w:p w:rsidR="0096132D" w:rsidRPr="004532B1" w:rsidRDefault="0096132D" w:rsidP="0096132D">
      <w:pPr>
        <w:pStyle w:val="Zkladntextodsazen"/>
        <w:spacing w:before="80"/>
        <w:ind w:left="567" w:hanging="567"/>
        <w:rPr>
          <w:rFonts w:cs="Arial"/>
          <w:sz w:val="20"/>
        </w:rPr>
      </w:pPr>
      <w:r w:rsidRPr="004532B1">
        <w:rPr>
          <w:rFonts w:cs="Arial"/>
          <w:sz w:val="20"/>
        </w:rPr>
        <w:t>18.8</w:t>
      </w:r>
      <w:r w:rsidRPr="004532B1">
        <w:rPr>
          <w:rFonts w:cs="Arial"/>
          <w:sz w:val="20"/>
        </w:rPr>
        <w:tab/>
        <w:t>Smluvní strany se dohodly, že maximální výše všech smluvních pokut může činit 50 % z celkové ceny za dílo.</w:t>
      </w:r>
    </w:p>
    <w:p w:rsidR="002C3D1F" w:rsidRPr="004532B1" w:rsidRDefault="002C3D1F" w:rsidP="002C3D1F">
      <w:pPr>
        <w:pStyle w:val="Odstavecseseznamem"/>
        <w:numPr>
          <w:ilvl w:val="1"/>
          <w:numId w:val="50"/>
        </w:numPr>
        <w:spacing w:before="60"/>
        <w:ind w:left="567" w:hanging="567"/>
        <w:rPr>
          <w:rFonts w:cs="Arial"/>
          <w:sz w:val="20"/>
        </w:rPr>
      </w:pPr>
      <w:r w:rsidRPr="00FE3E03">
        <w:rPr>
          <w:rFonts w:cs="Arial"/>
          <w:sz w:val="20"/>
        </w:rPr>
        <w:t xml:space="preserve">Změní-li se po uzavření této smlouvy okolnosti do té míry, že se plnění podle této smlouvy stane pro některou ze stran obtížnější, nemění to nic na její povinnosti splnit dluh resp. závazek. Ustanovení druhé věty § 1764, </w:t>
      </w:r>
      <w:r w:rsidRPr="004532B1">
        <w:rPr>
          <w:rFonts w:cs="Arial"/>
          <w:sz w:val="20"/>
        </w:rPr>
        <w:t>ustanovení § 1765 a 1766 občanského zákoníku se nepoužijí.</w:t>
      </w:r>
    </w:p>
    <w:p w:rsidR="002C3D1F" w:rsidRPr="004532B1" w:rsidRDefault="002C3D1F" w:rsidP="002C3D1F">
      <w:pPr>
        <w:pStyle w:val="Odstavecseseznamem"/>
        <w:numPr>
          <w:ilvl w:val="1"/>
          <w:numId w:val="50"/>
        </w:numPr>
        <w:spacing w:before="120"/>
        <w:ind w:left="567" w:hanging="567"/>
        <w:contextualSpacing w:val="0"/>
        <w:rPr>
          <w:rFonts w:cs="Arial"/>
          <w:sz w:val="20"/>
        </w:rPr>
      </w:pPr>
      <w:r w:rsidRPr="004532B1">
        <w:rPr>
          <w:rFonts w:cs="Arial"/>
          <w:sz w:val="20"/>
        </w:rPr>
        <w:t xml:space="preserve">Ujednáním o smluvní pokutě a/nebo úrocích z prodlení není dotčeno právo věřitele požadovat náhradu škody, a to </w:t>
      </w:r>
      <w:r w:rsidR="00E51ACA" w:rsidRPr="004532B1">
        <w:rPr>
          <w:rFonts w:cs="Arial"/>
          <w:sz w:val="20"/>
        </w:rPr>
        <w:t>vedle smluvní pokuty</w:t>
      </w:r>
      <w:r w:rsidRPr="004532B1">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4532B1" w:rsidRDefault="0096132D" w:rsidP="0096132D">
      <w:pPr>
        <w:spacing w:before="240"/>
        <w:jc w:val="center"/>
        <w:rPr>
          <w:rFonts w:cs="Arial"/>
          <w:b/>
          <w:bCs/>
          <w:sz w:val="20"/>
        </w:rPr>
      </w:pPr>
      <w:r w:rsidRPr="004532B1">
        <w:rPr>
          <w:rFonts w:cs="Arial"/>
          <w:b/>
          <w:bCs/>
          <w:sz w:val="20"/>
        </w:rPr>
        <w:t>Článek 19</w:t>
      </w:r>
    </w:p>
    <w:p w:rsidR="0096132D" w:rsidRPr="004532B1" w:rsidRDefault="0096132D" w:rsidP="0096132D">
      <w:pPr>
        <w:ind w:left="709" w:hanging="709"/>
        <w:jc w:val="center"/>
        <w:rPr>
          <w:rFonts w:cs="Arial"/>
          <w:sz w:val="20"/>
        </w:rPr>
      </w:pPr>
      <w:r w:rsidRPr="004532B1">
        <w:rPr>
          <w:rFonts w:cs="Arial"/>
          <w:b/>
          <w:bCs/>
          <w:sz w:val="20"/>
        </w:rPr>
        <w:t>Doložka</w:t>
      </w:r>
      <w:r w:rsidRPr="004532B1">
        <w:rPr>
          <w:rFonts w:cs="Arial"/>
          <w:b/>
          <w:sz w:val="20"/>
        </w:rPr>
        <w:t xml:space="preserve"> o informacích</w:t>
      </w:r>
    </w:p>
    <w:p w:rsidR="0096132D" w:rsidRPr="004532B1" w:rsidRDefault="0096132D" w:rsidP="0096132D">
      <w:pPr>
        <w:spacing w:before="120"/>
        <w:ind w:left="567" w:hanging="567"/>
        <w:rPr>
          <w:rFonts w:cs="Arial"/>
          <w:sz w:val="20"/>
        </w:rPr>
      </w:pPr>
      <w:r w:rsidRPr="004532B1">
        <w:rPr>
          <w:rFonts w:cs="Arial"/>
          <w:sz w:val="20"/>
        </w:rPr>
        <w:t>19.1</w:t>
      </w:r>
      <w:r w:rsidRPr="004532B1">
        <w:rPr>
          <w:rFonts w:cs="Arial"/>
          <w:sz w:val="20"/>
        </w:rPr>
        <w:tab/>
        <w:t xml:space="preserve">Věcná informace bude považována za důvěrnou a nebude žádným způsobem bez předchozího písemného souhlasu informující strany zveřejněna informovanou </w:t>
      </w:r>
      <w:r w:rsidR="003A441E" w:rsidRPr="004532B1">
        <w:rPr>
          <w:rFonts w:cs="Arial"/>
          <w:sz w:val="20"/>
        </w:rPr>
        <w:t>stranou nebo</w:t>
      </w:r>
      <w:r w:rsidRPr="004532B1">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4532B1" w:rsidRDefault="0096132D" w:rsidP="0096132D">
      <w:pPr>
        <w:numPr>
          <w:ilvl w:val="1"/>
          <w:numId w:val="24"/>
        </w:numPr>
        <w:tabs>
          <w:tab w:val="num" w:pos="567"/>
        </w:tabs>
        <w:spacing w:before="60"/>
        <w:ind w:left="567" w:hanging="567"/>
        <w:rPr>
          <w:rFonts w:cs="Arial"/>
          <w:sz w:val="20"/>
        </w:rPr>
      </w:pPr>
      <w:r w:rsidRPr="004532B1">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4532B1" w:rsidRDefault="0096132D" w:rsidP="0096132D">
      <w:pPr>
        <w:spacing w:before="60"/>
        <w:ind w:left="567" w:hanging="567"/>
        <w:rPr>
          <w:rFonts w:cs="Arial"/>
          <w:sz w:val="20"/>
        </w:rPr>
      </w:pPr>
      <w:r w:rsidRPr="004532B1">
        <w:rPr>
          <w:rFonts w:cs="Arial"/>
          <w:sz w:val="20"/>
        </w:rPr>
        <w:t>19.3</w:t>
      </w:r>
      <w:r w:rsidRPr="004532B1">
        <w:rPr>
          <w:rFonts w:cs="Arial"/>
          <w:sz w:val="20"/>
        </w:rPr>
        <w:tab/>
        <w:t>Zhotovi</w:t>
      </w:r>
      <w:r w:rsidR="0095473C" w:rsidRPr="004532B1">
        <w:rPr>
          <w:rFonts w:cs="Arial"/>
          <w:sz w:val="20"/>
        </w:rPr>
        <w:t xml:space="preserve">tel se zavazuje, že dokumentaci, </w:t>
      </w:r>
      <w:r w:rsidRPr="004532B1">
        <w:rPr>
          <w:rFonts w:cs="Arial"/>
          <w:sz w:val="20"/>
        </w:rPr>
        <w:t>kter</w:t>
      </w:r>
      <w:r w:rsidR="0095473C" w:rsidRPr="004532B1">
        <w:rPr>
          <w:rFonts w:cs="Arial"/>
          <w:sz w:val="20"/>
        </w:rPr>
        <w:t>ou zpracuje v rámci díla</w:t>
      </w:r>
      <w:r w:rsidRPr="004532B1">
        <w:rPr>
          <w:rFonts w:cs="Arial"/>
          <w:sz w:val="20"/>
        </w:rPr>
        <w:t>, použije výhradně ke zhotovení díla</w:t>
      </w:r>
      <w:r w:rsidR="0095473C" w:rsidRPr="004532B1">
        <w:rPr>
          <w:rFonts w:cs="Arial"/>
          <w:sz w:val="20"/>
        </w:rPr>
        <w:t xml:space="preserve"> dle této smlouvy</w:t>
      </w:r>
      <w:r w:rsidRPr="004532B1">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4532B1">
        <w:rPr>
          <w:rFonts w:cs="Arial"/>
          <w:sz w:val="20"/>
        </w:rPr>
        <w:t>pod</w:t>
      </w:r>
      <w:r w:rsidRPr="004532B1">
        <w:rPr>
          <w:rFonts w:cs="Arial"/>
          <w:sz w:val="20"/>
        </w:rPr>
        <w:t xml:space="preserve">dodavatele. Po ukončené montáži je zhotovitel povinen veškerou tuto dokumentaci </w:t>
      </w:r>
      <w:r w:rsidR="0095473C" w:rsidRPr="004532B1">
        <w:rPr>
          <w:rFonts w:cs="Arial"/>
          <w:sz w:val="20"/>
        </w:rPr>
        <w:t>předat</w:t>
      </w:r>
      <w:r w:rsidRPr="004532B1">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4532B1" w:rsidRDefault="0096132D" w:rsidP="0096132D">
      <w:pPr>
        <w:numPr>
          <w:ilvl w:val="1"/>
          <w:numId w:val="19"/>
        </w:numPr>
        <w:tabs>
          <w:tab w:val="clear" w:pos="705"/>
          <w:tab w:val="num" w:pos="567"/>
        </w:tabs>
        <w:spacing w:before="60"/>
        <w:ind w:left="567" w:hanging="567"/>
        <w:rPr>
          <w:rFonts w:cs="Arial"/>
          <w:sz w:val="20"/>
        </w:rPr>
      </w:pPr>
      <w:r w:rsidRPr="004532B1">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4532B1" w:rsidRDefault="0096132D" w:rsidP="0096132D">
      <w:pPr>
        <w:numPr>
          <w:ilvl w:val="1"/>
          <w:numId w:val="19"/>
        </w:numPr>
        <w:tabs>
          <w:tab w:val="clear" w:pos="705"/>
          <w:tab w:val="num" w:pos="567"/>
        </w:tabs>
        <w:spacing w:before="60"/>
        <w:ind w:left="567" w:hanging="567"/>
        <w:rPr>
          <w:rFonts w:cs="Arial"/>
          <w:sz w:val="20"/>
        </w:rPr>
      </w:pPr>
      <w:r w:rsidRPr="004532B1">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4532B1" w:rsidRDefault="0096132D" w:rsidP="0096132D">
      <w:pPr>
        <w:pStyle w:val="Nadpis7"/>
        <w:tabs>
          <w:tab w:val="left" w:pos="709"/>
        </w:tabs>
        <w:spacing w:before="240"/>
        <w:jc w:val="center"/>
        <w:rPr>
          <w:rFonts w:ascii="Arial" w:hAnsi="Arial" w:cs="Arial"/>
          <w:b/>
          <w:bCs/>
          <w:sz w:val="20"/>
        </w:rPr>
      </w:pPr>
      <w:r w:rsidRPr="004532B1">
        <w:rPr>
          <w:rFonts w:ascii="Arial" w:hAnsi="Arial" w:cs="Arial"/>
          <w:b/>
          <w:bCs/>
          <w:sz w:val="20"/>
        </w:rPr>
        <w:t>Článek 20</w:t>
      </w:r>
    </w:p>
    <w:p w:rsidR="0096132D" w:rsidRPr="004532B1" w:rsidRDefault="0096132D" w:rsidP="0096132D">
      <w:pPr>
        <w:pStyle w:val="Nadpis7"/>
        <w:tabs>
          <w:tab w:val="left" w:pos="709"/>
        </w:tabs>
        <w:spacing w:before="0"/>
        <w:jc w:val="center"/>
        <w:rPr>
          <w:rFonts w:ascii="Arial" w:hAnsi="Arial" w:cs="Arial"/>
          <w:b/>
          <w:sz w:val="20"/>
        </w:rPr>
      </w:pPr>
      <w:r w:rsidRPr="004532B1">
        <w:rPr>
          <w:rFonts w:ascii="Arial" w:hAnsi="Arial" w:cs="Arial"/>
          <w:b/>
          <w:bCs/>
          <w:sz w:val="20"/>
        </w:rPr>
        <w:t>Odstoupení</w:t>
      </w:r>
      <w:r w:rsidRPr="004532B1">
        <w:rPr>
          <w:rFonts w:ascii="Arial" w:hAnsi="Arial" w:cs="Arial"/>
          <w:b/>
          <w:sz w:val="20"/>
        </w:rPr>
        <w:t xml:space="preserve"> od smlouvy</w:t>
      </w:r>
    </w:p>
    <w:p w:rsidR="0096132D" w:rsidRPr="004532B1" w:rsidRDefault="0096132D" w:rsidP="0096132D">
      <w:pPr>
        <w:numPr>
          <w:ilvl w:val="1"/>
          <w:numId w:val="21"/>
        </w:numPr>
        <w:tabs>
          <w:tab w:val="clear" w:pos="705"/>
          <w:tab w:val="num" w:pos="567"/>
        </w:tabs>
        <w:spacing w:before="120"/>
        <w:ind w:left="567" w:hanging="567"/>
        <w:rPr>
          <w:rFonts w:cs="Arial"/>
          <w:sz w:val="20"/>
        </w:rPr>
      </w:pPr>
      <w:r w:rsidRPr="004532B1">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4532B1" w:rsidRDefault="0096132D" w:rsidP="0096132D">
      <w:pPr>
        <w:tabs>
          <w:tab w:val="left" w:pos="567"/>
        </w:tabs>
        <w:spacing w:before="60"/>
        <w:ind w:left="567" w:hanging="567"/>
        <w:rPr>
          <w:rFonts w:cs="Arial"/>
          <w:sz w:val="20"/>
        </w:rPr>
      </w:pPr>
      <w:r w:rsidRPr="004532B1">
        <w:rPr>
          <w:rFonts w:cs="Arial"/>
          <w:sz w:val="20"/>
        </w:rPr>
        <w:t xml:space="preserve">20.2 </w:t>
      </w:r>
      <w:r w:rsidRPr="004532B1">
        <w:rPr>
          <w:rFonts w:cs="Arial"/>
          <w:sz w:val="20"/>
        </w:rPr>
        <w:tab/>
        <w:t xml:space="preserve">Pokud objednatel odstoupí od smlouvy, </w:t>
      </w:r>
      <w:r w:rsidR="00DD00B8" w:rsidRPr="004532B1">
        <w:rPr>
          <w:rFonts w:cs="Arial"/>
          <w:sz w:val="20"/>
        </w:rPr>
        <w:t xml:space="preserve">převezme </w:t>
      </w:r>
      <w:r w:rsidRPr="004532B1">
        <w:rPr>
          <w:rFonts w:cs="Arial"/>
          <w:sz w:val="20"/>
        </w:rPr>
        <w:t>provedené části díla</w:t>
      </w:r>
      <w:r w:rsidR="002C5921" w:rsidRPr="004532B1">
        <w:rPr>
          <w:rFonts w:cs="Arial"/>
          <w:sz w:val="20"/>
        </w:rPr>
        <w:t xml:space="preserve">, </w:t>
      </w:r>
      <w:r w:rsidRPr="004532B1">
        <w:rPr>
          <w:rFonts w:cs="Arial"/>
          <w:sz w:val="20"/>
        </w:rPr>
        <w:t>pokud jsou dodány v souladu s ostatními ustanoveními této smlouvy a uhrad</w:t>
      </w:r>
      <w:r w:rsidR="00DD00B8" w:rsidRPr="004532B1">
        <w:rPr>
          <w:rFonts w:cs="Arial"/>
          <w:sz w:val="20"/>
        </w:rPr>
        <w:t>í</w:t>
      </w:r>
      <w:r w:rsidRPr="004532B1">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4532B1" w:rsidRDefault="0096132D" w:rsidP="0096132D">
      <w:pPr>
        <w:tabs>
          <w:tab w:val="left" w:pos="567"/>
        </w:tabs>
        <w:spacing w:before="60"/>
        <w:ind w:left="567" w:hanging="567"/>
        <w:rPr>
          <w:rFonts w:cs="Arial"/>
          <w:sz w:val="20"/>
        </w:rPr>
      </w:pPr>
      <w:r w:rsidRPr="004532B1">
        <w:rPr>
          <w:rFonts w:cs="Arial"/>
          <w:sz w:val="20"/>
        </w:rPr>
        <w:t>20.4</w:t>
      </w:r>
      <w:r w:rsidRPr="004532B1">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4532B1" w:rsidRDefault="0096132D" w:rsidP="0096132D">
      <w:pPr>
        <w:numPr>
          <w:ilvl w:val="1"/>
          <w:numId w:val="15"/>
        </w:numPr>
        <w:tabs>
          <w:tab w:val="clear" w:pos="420"/>
          <w:tab w:val="num" w:pos="567"/>
        </w:tabs>
        <w:spacing w:before="60"/>
        <w:ind w:left="567" w:hanging="567"/>
        <w:rPr>
          <w:rFonts w:cs="Arial"/>
          <w:b/>
          <w:sz w:val="20"/>
        </w:rPr>
      </w:pPr>
      <w:r w:rsidRPr="004532B1">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4532B1" w:rsidRDefault="0096132D" w:rsidP="0096132D">
      <w:pPr>
        <w:numPr>
          <w:ilvl w:val="1"/>
          <w:numId w:val="15"/>
        </w:numPr>
        <w:tabs>
          <w:tab w:val="clear" w:pos="420"/>
          <w:tab w:val="num" w:pos="567"/>
        </w:tabs>
        <w:spacing w:before="60"/>
        <w:ind w:left="567" w:hanging="567"/>
        <w:rPr>
          <w:rFonts w:cs="Arial"/>
          <w:sz w:val="20"/>
        </w:rPr>
      </w:pPr>
      <w:r w:rsidRPr="004532B1">
        <w:rPr>
          <w:rFonts w:cs="Arial"/>
          <w:sz w:val="20"/>
        </w:rPr>
        <w:t xml:space="preserve">Zmaří-li se po uzavření smlouvy její základní účel, který v ní byl výslovně vyjádřen, v důsledku podstatné změny </w:t>
      </w:r>
      <w:r w:rsidR="006D051B" w:rsidRPr="004532B1">
        <w:rPr>
          <w:rFonts w:cs="Arial"/>
          <w:sz w:val="20"/>
        </w:rPr>
        <w:t>okolností, za</w:t>
      </w:r>
      <w:r w:rsidRPr="004532B1">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4532B1" w:rsidRDefault="0096132D" w:rsidP="0096132D">
      <w:pPr>
        <w:numPr>
          <w:ilvl w:val="1"/>
          <w:numId w:val="15"/>
        </w:numPr>
        <w:tabs>
          <w:tab w:val="clear" w:pos="420"/>
          <w:tab w:val="num" w:pos="567"/>
        </w:tabs>
        <w:spacing w:before="60"/>
        <w:ind w:left="567" w:hanging="567"/>
        <w:rPr>
          <w:rFonts w:cs="Arial"/>
          <w:sz w:val="20"/>
        </w:rPr>
      </w:pPr>
      <w:r w:rsidRPr="004532B1">
        <w:rPr>
          <w:rFonts w:cs="Arial"/>
          <w:sz w:val="20"/>
        </w:rPr>
        <w:t>Smluvní strana, která odstoupí od smlouvy v rozporu s ní, je povinna nahradit druhé straně prokazatelnou škodu, kterou jí tím způsobila.</w:t>
      </w:r>
    </w:p>
    <w:p w:rsidR="00DD00B8" w:rsidRPr="004532B1" w:rsidRDefault="0096132D" w:rsidP="0096132D">
      <w:pPr>
        <w:numPr>
          <w:ilvl w:val="1"/>
          <w:numId w:val="15"/>
        </w:numPr>
        <w:tabs>
          <w:tab w:val="clear" w:pos="420"/>
          <w:tab w:val="num" w:pos="567"/>
        </w:tabs>
        <w:spacing w:before="60"/>
        <w:ind w:left="567" w:hanging="567"/>
        <w:rPr>
          <w:rFonts w:cs="Arial"/>
          <w:b/>
          <w:bCs/>
          <w:sz w:val="20"/>
        </w:rPr>
      </w:pPr>
      <w:r w:rsidRPr="004532B1">
        <w:rPr>
          <w:rFonts w:cs="Arial"/>
          <w:sz w:val="20"/>
        </w:rPr>
        <w:t>Odstoupení od smlouvy se nedotýká smluvních ustanovení o volbě práva a řešení sporů podle této smlouvy.</w:t>
      </w:r>
    </w:p>
    <w:p w:rsidR="0096132D" w:rsidRPr="004532B1" w:rsidRDefault="00624034" w:rsidP="0096132D">
      <w:pPr>
        <w:numPr>
          <w:ilvl w:val="1"/>
          <w:numId w:val="15"/>
        </w:numPr>
        <w:tabs>
          <w:tab w:val="clear" w:pos="420"/>
          <w:tab w:val="num" w:pos="567"/>
        </w:tabs>
        <w:spacing w:before="60"/>
        <w:ind w:left="567" w:hanging="567"/>
        <w:rPr>
          <w:rFonts w:cs="Arial"/>
          <w:b/>
          <w:bCs/>
          <w:sz w:val="20"/>
        </w:rPr>
      </w:pPr>
      <w:r w:rsidRPr="004532B1">
        <w:rPr>
          <w:rFonts w:cs="Arial"/>
          <w:sz w:val="20"/>
        </w:rPr>
        <w:t>O</w:t>
      </w:r>
      <w:r w:rsidR="00DD00B8" w:rsidRPr="004532B1">
        <w:rPr>
          <w:rFonts w:cs="Arial"/>
          <w:sz w:val="20"/>
        </w:rPr>
        <w:t>bjednatel vyhrazuje právo okamžitě odstoupit od této smlouvy v případě, že na akci (předmět smlouvy) nebude poskytnuta podpora v rámci O</w:t>
      </w:r>
      <w:r w:rsidRPr="004532B1">
        <w:rPr>
          <w:rFonts w:cs="Arial"/>
          <w:sz w:val="20"/>
        </w:rPr>
        <w:t>PPIK</w:t>
      </w:r>
      <w:r w:rsidR="00DD00B8" w:rsidRPr="004532B1">
        <w:rPr>
          <w:rFonts w:cs="Arial"/>
          <w:sz w:val="20"/>
        </w:rPr>
        <w:t>. V případě odstoupení objednatele od smlouvy z tohoto důvodu bude postupováno dle ustanovení odst. 20.2 této smlouvy.</w:t>
      </w:r>
    </w:p>
    <w:p w:rsidR="0096132D" w:rsidRPr="004532B1" w:rsidRDefault="0096132D" w:rsidP="00575D7A">
      <w:pPr>
        <w:pStyle w:val="Nadpis7"/>
        <w:tabs>
          <w:tab w:val="clear" w:pos="567"/>
          <w:tab w:val="left" w:pos="709"/>
        </w:tabs>
        <w:spacing w:before="240"/>
        <w:jc w:val="center"/>
        <w:rPr>
          <w:rFonts w:ascii="Arial" w:hAnsi="Arial" w:cs="Arial"/>
          <w:b/>
          <w:bCs/>
          <w:sz w:val="20"/>
        </w:rPr>
      </w:pPr>
      <w:r w:rsidRPr="004532B1">
        <w:rPr>
          <w:rFonts w:ascii="Arial" w:hAnsi="Arial" w:cs="Arial"/>
          <w:b/>
          <w:bCs/>
          <w:sz w:val="20"/>
        </w:rPr>
        <w:t>Článek 21</w:t>
      </w:r>
    </w:p>
    <w:p w:rsidR="0096132D" w:rsidRPr="004532B1" w:rsidRDefault="0096132D" w:rsidP="0096132D">
      <w:pPr>
        <w:pStyle w:val="Nadpis7"/>
        <w:tabs>
          <w:tab w:val="clear" w:pos="567"/>
          <w:tab w:val="left" w:pos="709"/>
        </w:tabs>
        <w:spacing w:before="0"/>
        <w:jc w:val="center"/>
        <w:rPr>
          <w:rFonts w:ascii="Arial" w:hAnsi="Arial" w:cs="Arial"/>
          <w:b/>
          <w:sz w:val="20"/>
        </w:rPr>
      </w:pPr>
      <w:r w:rsidRPr="004532B1">
        <w:rPr>
          <w:rFonts w:ascii="Arial" w:hAnsi="Arial" w:cs="Arial"/>
          <w:b/>
          <w:bCs/>
          <w:sz w:val="20"/>
        </w:rPr>
        <w:t>Závěrečná</w:t>
      </w:r>
      <w:r w:rsidRPr="004532B1">
        <w:rPr>
          <w:rFonts w:ascii="Arial" w:hAnsi="Arial" w:cs="Arial"/>
          <w:b/>
          <w:sz w:val="20"/>
        </w:rPr>
        <w:t xml:space="preserve"> ustanovení</w:t>
      </w:r>
    </w:p>
    <w:p w:rsidR="0096132D" w:rsidRPr="004532B1" w:rsidRDefault="0096132D" w:rsidP="0096132D">
      <w:pPr>
        <w:numPr>
          <w:ilvl w:val="1"/>
          <w:numId w:val="16"/>
        </w:numPr>
        <w:tabs>
          <w:tab w:val="clear" w:pos="420"/>
          <w:tab w:val="left" w:pos="567"/>
          <w:tab w:val="num" w:pos="851"/>
        </w:tabs>
        <w:spacing w:before="120"/>
        <w:ind w:left="567" w:hanging="567"/>
        <w:rPr>
          <w:rFonts w:cs="Arial"/>
          <w:sz w:val="20"/>
        </w:rPr>
      </w:pPr>
      <w:r w:rsidRPr="004532B1">
        <w:rPr>
          <w:rFonts w:cs="Arial"/>
          <w:sz w:val="20"/>
        </w:rPr>
        <w:t xml:space="preserve">Tato smlouva </w:t>
      </w:r>
      <w:r w:rsidR="00474373" w:rsidRPr="004532B1">
        <w:rPr>
          <w:rFonts w:cs="Arial"/>
          <w:sz w:val="20"/>
        </w:rPr>
        <w:t xml:space="preserve">(text i forma uzavírání či změny smlouvy) </w:t>
      </w:r>
      <w:r w:rsidRPr="004532B1">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4532B1">
        <w:rPr>
          <w:rFonts w:cs="Arial"/>
          <w:sz w:val="20"/>
        </w:rPr>
        <w:t>téže listině</w:t>
      </w:r>
      <w:r w:rsidRPr="004532B1">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4532B1">
        <w:rPr>
          <w:rFonts w:cs="Arial"/>
          <w:sz w:val="20"/>
        </w:rPr>
        <w:t>se vyžaduje</w:t>
      </w:r>
      <w:r w:rsidRPr="004532B1">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4532B1" w:rsidRDefault="00A32821" w:rsidP="00A32821">
      <w:pPr>
        <w:tabs>
          <w:tab w:val="left" w:pos="567"/>
        </w:tabs>
        <w:spacing w:before="40"/>
        <w:ind w:left="567"/>
        <w:rPr>
          <w:rFonts w:cs="Arial"/>
          <w:sz w:val="20"/>
        </w:rPr>
      </w:pPr>
      <w:r w:rsidRPr="004532B1">
        <w:rPr>
          <w:sz w:val="20"/>
        </w:rPr>
        <w:t xml:space="preserve">Konkrétní změna smlouvy může být provedena vždy až na základě posouzení možnosti takovouto změnu provést ve smyslu příslušných ustanovení </w:t>
      </w:r>
      <w:r w:rsidR="00624034" w:rsidRPr="004532B1">
        <w:rPr>
          <w:rFonts w:cs="Arial"/>
          <w:sz w:val="20"/>
        </w:rPr>
        <w:t>Pravidel pro výběr dodavatelů OPPIK.</w:t>
      </w:r>
    </w:p>
    <w:p w:rsidR="0096132D" w:rsidRPr="004532B1" w:rsidRDefault="005A7218" w:rsidP="0096132D">
      <w:pPr>
        <w:numPr>
          <w:ilvl w:val="1"/>
          <w:numId w:val="16"/>
        </w:numPr>
        <w:tabs>
          <w:tab w:val="clear" w:pos="420"/>
          <w:tab w:val="num" w:pos="567"/>
        </w:tabs>
        <w:spacing w:before="80"/>
        <w:ind w:left="567" w:hanging="567"/>
        <w:rPr>
          <w:rFonts w:cs="Arial"/>
          <w:sz w:val="20"/>
        </w:rPr>
      </w:pPr>
      <w:r w:rsidRPr="004532B1">
        <w:rPr>
          <w:rFonts w:cs="Arial"/>
          <w:sz w:val="20"/>
        </w:rPr>
        <w:t>Tato smlouva byla sepsána v listinné podobě v</w:t>
      </w:r>
      <w:r w:rsidR="00474373" w:rsidRPr="004532B1">
        <w:rPr>
          <w:rFonts w:cs="Arial"/>
          <w:sz w:val="20"/>
        </w:rPr>
        <w:t>e</w:t>
      </w:r>
      <w:r w:rsidRPr="004532B1">
        <w:rPr>
          <w:rFonts w:cs="Arial"/>
          <w:sz w:val="20"/>
        </w:rPr>
        <w:t xml:space="preserve"> </w:t>
      </w:r>
      <w:r w:rsidR="00474373" w:rsidRPr="004532B1">
        <w:rPr>
          <w:rFonts w:cs="Arial"/>
          <w:sz w:val="20"/>
        </w:rPr>
        <w:t>třech</w:t>
      </w:r>
      <w:r w:rsidRPr="004532B1">
        <w:rPr>
          <w:rFonts w:cs="Arial"/>
          <w:sz w:val="20"/>
        </w:rPr>
        <w:t xml:space="preserve"> (</w:t>
      </w:r>
      <w:r w:rsidR="00474373" w:rsidRPr="004532B1">
        <w:rPr>
          <w:rFonts w:cs="Arial"/>
          <w:sz w:val="20"/>
        </w:rPr>
        <w:t>3</w:t>
      </w:r>
      <w:r w:rsidRPr="004532B1">
        <w:rPr>
          <w:rFonts w:cs="Arial"/>
          <w:sz w:val="20"/>
        </w:rPr>
        <w:t xml:space="preserve">) stejnopisech v jazyce českém. Objednatel obdrží </w:t>
      </w:r>
      <w:r w:rsidR="00474373" w:rsidRPr="004532B1">
        <w:rPr>
          <w:rFonts w:cs="Arial"/>
          <w:sz w:val="20"/>
        </w:rPr>
        <w:t>dva</w:t>
      </w:r>
      <w:r w:rsidRPr="004532B1">
        <w:rPr>
          <w:rFonts w:cs="Arial"/>
          <w:sz w:val="20"/>
        </w:rPr>
        <w:t xml:space="preserve"> (</w:t>
      </w:r>
      <w:r w:rsidR="00474373" w:rsidRPr="004532B1">
        <w:rPr>
          <w:rFonts w:cs="Arial"/>
          <w:sz w:val="20"/>
        </w:rPr>
        <w:t>2</w:t>
      </w:r>
      <w:r w:rsidRPr="004532B1">
        <w:rPr>
          <w:rFonts w:cs="Arial"/>
          <w:sz w:val="20"/>
        </w:rPr>
        <w:t xml:space="preserve">) stejnopisy, zhotovitel </w:t>
      </w:r>
      <w:r w:rsidR="00474373" w:rsidRPr="004532B1">
        <w:rPr>
          <w:rFonts w:cs="Arial"/>
          <w:sz w:val="20"/>
        </w:rPr>
        <w:t>jeden</w:t>
      </w:r>
      <w:r w:rsidRPr="004532B1">
        <w:rPr>
          <w:rFonts w:cs="Arial"/>
          <w:sz w:val="20"/>
        </w:rPr>
        <w:t xml:space="preserve"> (</w:t>
      </w:r>
      <w:r w:rsidR="00474373" w:rsidRPr="004532B1">
        <w:rPr>
          <w:rFonts w:cs="Arial"/>
          <w:sz w:val="20"/>
        </w:rPr>
        <w:t>1</w:t>
      </w:r>
      <w:r w:rsidRPr="004532B1">
        <w:rPr>
          <w:rFonts w:cs="Arial"/>
          <w:sz w:val="20"/>
        </w:rPr>
        <w:t>) stejnopis</w:t>
      </w:r>
      <w:r w:rsidR="0096132D" w:rsidRPr="004532B1">
        <w:rPr>
          <w:rFonts w:cs="Arial"/>
          <w:sz w:val="20"/>
        </w:rPr>
        <w:t>.</w:t>
      </w:r>
    </w:p>
    <w:p w:rsidR="00B173AB" w:rsidRPr="004532B1" w:rsidRDefault="005A7218" w:rsidP="0096132D">
      <w:pPr>
        <w:numPr>
          <w:ilvl w:val="1"/>
          <w:numId w:val="16"/>
        </w:numPr>
        <w:tabs>
          <w:tab w:val="clear" w:pos="420"/>
          <w:tab w:val="num" w:pos="567"/>
        </w:tabs>
        <w:spacing w:before="80"/>
        <w:ind w:left="567" w:hanging="567"/>
        <w:rPr>
          <w:rFonts w:cs="Arial"/>
          <w:b/>
          <w:bCs/>
          <w:sz w:val="20"/>
        </w:rPr>
      </w:pPr>
      <w:r w:rsidRPr="004532B1">
        <w:rPr>
          <w:rFonts w:cs="Arial"/>
          <w:sz w:val="20"/>
        </w:rPr>
        <w:t>Pokud není ve smlouvě uvedeno jinak, řídí se práva a povinnosti smluvních stran i právní poměry z ní vyplývající zákonem č. 89/2012 Sb., občanský zákoník, v platném znění.</w:t>
      </w:r>
    </w:p>
    <w:p w:rsidR="0096132D" w:rsidRPr="004532B1" w:rsidRDefault="0096132D" w:rsidP="0096132D">
      <w:pPr>
        <w:numPr>
          <w:ilvl w:val="1"/>
          <w:numId w:val="16"/>
        </w:numPr>
        <w:tabs>
          <w:tab w:val="clear" w:pos="420"/>
          <w:tab w:val="num" w:pos="567"/>
        </w:tabs>
        <w:spacing w:before="80"/>
        <w:ind w:left="567" w:hanging="567"/>
        <w:rPr>
          <w:rFonts w:cs="Arial"/>
          <w:b/>
          <w:bCs/>
          <w:sz w:val="20"/>
        </w:rPr>
      </w:pPr>
      <w:r w:rsidRPr="004532B1">
        <w:rPr>
          <w:rFonts w:cs="Arial"/>
          <w:b/>
          <w:bCs/>
          <w:sz w:val="20"/>
        </w:rPr>
        <w:t>Řešení vzniklých sporů:</w:t>
      </w:r>
    </w:p>
    <w:p w:rsidR="0096132D" w:rsidRPr="004532B1" w:rsidRDefault="0096132D" w:rsidP="002C3D1F">
      <w:pPr>
        <w:tabs>
          <w:tab w:val="left" w:pos="709"/>
        </w:tabs>
        <w:spacing w:before="60"/>
        <w:ind w:left="709" w:hanging="709"/>
        <w:rPr>
          <w:rFonts w:cs="Arial"/>
          <w:sz w:val="20"/>
        </w:rPr>
      </w:pPr>
      <w:r w:rsidRPr="004532B1">
        <w:rPr>
          <w:rFonts w:cs="Arial"/>
          <w:sz w:val="20"/>
        </w:rPr>
        <w:t xml:space="preserve">21.4.1 </w:t>
      </w:r>
      <w:r w:rsidRPr="004532B1">
        <w:rPr>
          <w:rFonts w:cs="Arial"/>
          <w:sz w:val="20"/>
        </w:rPr>
        <w:tab/>
        <w:t xml:space="preserve">Smluvní strany se budou snažit o to, aby veškeré spory vzniklé při realizaci této smlouvy </w:t>
      </w:r>
      <w:r w:rsidR="006D051B" w:rsidRPr="004532B1">
        <w:rPr>
          <w:rFonts w:cs="Arial"/>
          <w:sz w:val="20"/>
        </w:rPr>
        <w:t>nebo v souvislosti</w:t>
      </w:r>
      <w:r w:rsidRPr="004532B1">
        <w:rPr>
          <w:rFonts w:cs="Arial"/>
          <w:sz w:val="20"/>
        </w:rPr>
        <w:t xml:space="preserve"> s ní, byly řešeny nejdříve cestou vzájemné dohody.</w:t>
      </w:r>
    </w:p>
    <w:p w:rsidR="0096132D" w:rsidRPr="004532B1" w:rsidRDefault="0096132D" w:rsidP="002C3D1F">
      <w:pPr>
        <w:tabs>
          <w:tab w:val="left" w:pos="709"/>
        </w:tabs>
        <w:spacing w:before="80"/>
        <w:ind w:left="709" w:hanging="709"/>
        <w:rPr>
          <w:rFonts w:cs="Arial"/>
          <w:sz w:val="20"/>
        </w:rPr>
      </w:pPr>
      <w:r w:rsidRPr="004532B1">
        <w:rPr>
          <w:rFonts w:cs="Arial"/>
          <w:sz w:val="20"/>
        </w:rPr>
        <w:t xml:space="preserve">21.4.2 </w:t>
      </w:r>
      <w:r w:rsidRPr="004532B1">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4532B1" w:rsidRDefault="0096132D" w:rsidP="002C3D1F">
      <w:pPr>
        <w:tabs>
          <w:tab w:val="left" w:pos="709"/>
          <w:tab w:val="left" w:pos="1418"/>
        </w:tabs>
        <w:spacing w:before="80"/>
        <w:ind w:left="1260" w:hanging="1260"/>
        <w:rPr>
          <w:rFonts w:cs="Arial"/>
          <w:sz w:val="20"/>
        </w:rPr>
      </w:pPr>
      <w:r w:rsidRPr="004532B1">
        <w:rPr>
          <w:rFonts w:cs="Arial"/>
          <w:sz w:val="20"/>
        </w:rPr>
        <w:t xml:space="preserve">21.4.3  </w:t>
      </w:r>
      <w:r w:rsidR="006D051B" w:rsidRPr="004532B1">
        <w:rPr>
          <w:rFonts w:cs="Arial"/>
          <w:sz w:val="20"/>
        </w:rPr>
        <w:tab/>
      </w:r>
      <w:r w:rsidRPr="004532B1">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4532B1">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4532B1">
        <w:rPr>
          <w:rFonts w:cs="Arial"/>
          <w:sz w:val="20"/>
        </w:rPr>
        <w:t xml:space="preserve">Labem a </w:t>
      </w:r>
      <w:r w:rsidR="00A24FAF" w:rsidRPr="004532B1">
        <w:rPr>
          <w:rFonts w:cs="Arial"/>
          <w:sz w:val="20"/>
        </w:rPr>
        <w:t xml:space="preserve">Technická inspekce České republiky (TIČR), </w:t>
      </w:r>
      <w:r w:rsidRPr="004532B1">
        <w:rPr>
          <w:rFonts w:cs="Arial"/>
          <w:sz w:val="20"/>
        </w:rPr>
        <w:t xml:space="preserve">případně další nezávislé tuzemské zkušebny, znalci či právnické osoby </w:t>
      </w:r>
      <w:r w:rsidRPr="005F3A5B">
        <w:rPr>
          <w:rFonts w:cs="Arial"/>
          <w:sz w:val="20"/>
        </w:rPr>
        <w:t>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A555AF" w:rsidRDefault="00A555AF"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FE3E03" w:rsidRDefault="0096132D" w:rsidP="00FD4E49">
            <w:pPr>
              <w:pStyle w:val="Normln00"/>
              <w:pBdr>
                <w:bottom w:val="single" w:sz="2" w:space="1" w:color="auto"/>
              </w:pBdr>
              <w:tabs>
                <w:tab w:val="left" w:pos="2835"/>
              </w:tabs>
              <w:spacing w:line="240" w:lineRule="auto"/>
              <w:rPr>
                <w:rFonts w:cs="Arial"/>
                <w:b/>
                <w:bCs/>
                <w:sz w:val="20"/>
              </w:rPr>
            </w:pPr>
            <w:r w:rsidRPr="00FE3E03">
              <w:rPr>
                <w:rFonts w:cs="Arial"/>
                <w:b/>
                <w:bCs/>
                <w:sz w:val="20"/>
              </w:rPr>
              <w:tab/>
            </w:r>
          </w:p>
          <w:p w:rsidR="0096132D" w:rsidRPr="00FE3E03" w:rsidRDefault="00474373" w:rsidP="00474373">
            <w:pPr>
              <w:pStyle w:val="Normln00"/>
              <w:spacing w:before="100" w:line="240" w:lineRule="auto"/>
              <w:jc w:val="center"/>
              <w:rPr>
                <w:rFonts w:cs="Arial"/>
                <w:b/>
                <w:bCs/>
                <w:sz w:val="20"/>
              </w:rPr>
            </w:pPr>
            <w:r>
              <w:rPr>
                <w:rFonts w:cs="Arial"/>
                <w:b/>
                <w:bCs/>
                <w:sz w:val="20"/>
              </w:rPr>
              <w:t>Mgr</w:t>
            </w:r>
            <w:r w:rsidR="002C2E1A" w:rsidRPr="00FE3E03">
              <w:rPr>
                <w:rFonts w:cs="Arial"/>
                <w:b/>
                <w:bCs/>
                <w:sz w:val="20"/>
              </w:rPr>
              <w:t xml:space="preserve">. </w:t>
            </w:r>
            <w:r>
              <w:rPr>
                <w:rFonts w:cs="Arial"/>
                <w:b/>
                <w:bCs/>
                <w:sz w:val="20"/>
              </w:rPr>
              <w:t>Petr Hájek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FE3E03" w:rsidRDefault="0096132D" w:rsidP="00FD4E49">
            <w:pPr>
              <w:pStyle w:val="Normln00"/>
              <w:spacing w:before="60" w:line="240" w:lineRule="auto"/>
              <w:jc w:val="center"/>
              <w:rPr>
                <w:rFonts w:cs="Arial"/>
                <w:sz w:val="20"/>
              </w:rPr>
            </w:pPr>
            <w:r w:rsidRPr="00FE3E03">
              <w:rPr>
                <w:rFonts w:cs="Arial"/>
                <w:sz w:val="20"/>
              </w:rPr>
              <w:t>předseda představenstva</w:t>
            </w:r>
          </w:p>
          <w:p w:rsidR="0096132D" w:rsidRPr="00FE3E03" w:rsidRDefault="006D051B" w:rsidP="00FD4E49">
            <w:pPr>
              <w:pStyle w:val="Normln00"/>
              <w:spacing w:line="240" w:lineRule="auto"/>
              <w:jc w:val="center"/>
              <w:rPr>
                <w:rFonts w:cs="Arial"/>
                <w:sz w:val="20"/>
              </w:rPr>
            </w:pPr>
            <w:r w:rsidRPr="00FE3E03">
              <w:rPr>
                <w:rFonts w:cs="Arial"/>
                <w:sz w:val="20"/>
              </w:rPr>
              <w:t>Severočeská teplárenská</w:t>
            </w:r>
            <w:r w:rsidR="0096132D" w:rsidRPr="00FE3E03">
              <w:rPr>
                <w:rFonts w:cs="Arial"/>
                <w:sz w:val="20"/>
              </w:rPr>
              <w:t>, a.s.</w:t>
            </w:r>
          </w:p>
          <w:p w:rsidR="0096132D" w:rsidRPr="00FE3E03" w:rsidRDefault="0096132D" w:rsidP="00FD4E49">
            <w:pPr>
              <w:pStyle w:val="Normln00"/>
              <w:spacing w:line="240" w:lineRule="auto"/>
              <w:rPr>
                <w:rFonts w:cs="Arial"/>
                <w:sz w:val="20"/>
              </w:rPr>
            </w:pPr>
          </w:p>
          <w:p w:rsidR="00575D7A" w:rsidRPr="00FE3E03" w:rsidRDefault="00575D7A" w:rsidP="00FD4E49">
            <w:pPr>
              <w:pStyle w:val="Normln00"/>
              <w:spacing w:line="240" w:lineRule="auto"/>
              <w:rPr>
                <w:rFonts w:cs="Arial"/>
                <w:sz w:val="20"/>
              </w:rPr>
            </w:pPr>
          </w:p>
          <w:p w:rsidR="00503AD4" w:rsidRPr="00FE3E03" w:rsidRDefault="00503AD4"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p w:rsidR="002F0933" w:rsidRPr="00FE3E03" w:rsidRDefault="002F0933" w:rsidP="00FD4E49">
            <w:pPr>
              <w:pStyle w:val="Normln00"/>
              <w:spacing w:line="240" w:lineRule="auto"/>
              <w:rPr>
                <w:rFonts w:cs="Arial"/>
                <w:sz w:val="20"/>
              </w:rPr>
            </w:pPr>
          </w:p>
          <w:p w:rsidR="00E0787E" w:rsidRPr="00FE3E03"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2C3D1F">
            <w:pPr>
              <w:pStyle w:val="Normln00"/>
              <w:spacing w:line="240" w:lineRule="auto"/>
              <w:jc w:val="center"/>
              <w:rPr>
                <w:rFonts w:cs="Arial"/>
                <w:sz w:val="20"/>
              </w:rPr>
            </w:pPr>
            <w:r>
              <w:rPr>
                <w:rFonts w:cs="Arial"/>
                <w:sz w:val="20"/>
              </w:rPr>
              <w:t>Severočeská teplárenská</w:t>
            </w:r>
            <w:r w:rsidR="0096132D" w:rsidRPr="005F3A5B">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2F0933" w:rsidRDefault="002F0933" w:rsidP="00176ED2">
      <w:pPr>
        <w:pStyle w:val="Nadpis3"/>
        <w:spacing w:before="240"/>
        <w:ind w:left="0"/>
        <w:jc w:val="left"/>
        <w:rPr>
          <w:rFonts w:ascii="Arial" w:hAnsi="Arial" w:cs="Arial"/>
          <w:bCs/>
          <w:iCs/>
          <w:sz w:val="20"/>
        </w:rPr>
      </w:pPr>
    </w:p>
    <w:p w:rsidR="002F0933" w:rsidRDefault="002F0933" w:rsidP="00176ED2">
      <w:pPr>
        <w:pStyle w:val="Nadpis3"/>
        <w:spacing w:before="240"/>
        <w:ind w:left="0"/>
        <w:jc w:val="left"/>
        <w:rPr>
          <w:rFonts w:ascii="Arial" w:hAnsi="Arial" w:cs="Arial"/>
          <w:bCs/>
          <w:iCs/>
          <w:sz w:val="20"/>
        </w:rPr>
      </w:pPr>
    </w:p>
    <w:p w:rsidR="002F0933" w:rsidRDefault="002F0933" w:rsidP="002F0933"/>
    <w:p w:rsidR="0096650C" w:rsidRDefault="0096650C">
      <w:pPr>
        <w:jc w:val="left"/>
        <w:rPr>
          <w:rFonts w:cs="Arial"/>
          <w:b/>
          <w:bCs/>
          <w:iCs/>
          <w:sz w:val="20"/>
        </w:rPr>
      </w:pPr>
      <w:r>
        <w:rPr>
          <w:rFonts w:cs="Arial"/>
          <w:bCs/>
          <w:iCs/>
          <w:sz w:val="20"/>
        </w:rPr>
        <w:br w:type="page"/>
      </w:r>
    </w:p>
    <w:p w:rsidR="00021155" w:rsidRPr="005F3A5B" w:rsidRDefault="00021155" w:rsidP="00021155">
      <w:pPr>
        <w:pStyle w:val="Nadpis3"/>
        <w:spacing w:before="0"/>
        <w:ind w:left="0"/>
        <w:jc w:val="left"/>
        <w:rPr>
          <w:rFonts w:ascii="Arial" w:hAnsi="Arial" w:cs="Arial"/>
          <w:bCs/>
          <w:iCs/>
          <w:sz w:val="20"/>
        </w:rPr>
      </w:pPr>
      <w:r w:rsidRPr="005F3A5B">
        <w:rPr>
          <w:rFonts w:ascii="Arial" w:hAnsi="Arial" w:cs="Arial"/>
          <w:bCs/>
          <w:iCs/>
          <w:sz w:val="20"/>
        </w:rPr>
        <w:t xml:space="preserve">Příloha č. 1 smlouvy o dílo </w:t>
      </w:r>
    </w:p>
    <w:p w:rsidR="00021155" w:rsidRPr="005F3A5B" w:rsidRDefault="00021155" w:rsidP="00021155">
      <w:pPr>
        <w:jc w:val="center"/>
        <w:rPr>
          <w:rFonts w:cs="Arial"/>
          <w:b/>
          <w:sz w:val="20"/>
        </w:rPr>
      </w:pPr>
    </w:p>
    <w:p w:rsidR="00021155" w:rsidRPr="00B8044A" w:rsidRDefault="00021155" w:rsidP="00021155">
      <w:pPr>
        <w:jc w:val="center"/>
        <w:rPr>
          <w:rFonts w:cs="Arial"/>
          <w:b/>
          <w:szCs w:val="24"/>
          <w:u w:val="single"/>
        </w:rPr>
      </w:pPr>
      <w:r w:rsidRPr="00B8044A">
        <w:rPr>
          <w:rFonts w:cs="Arial"/>
          <w:b/>
          <w:szCs w:val="24"/>
          <w:u w:val="single"/>
        </w:rPr>
        <w:t>Zaručený rozpočet zhotovitele</w:t>
      </w:r>
    </w:p>
    <w:p w:rsidR="00021155" w:rsidRPr="005F3A5B" w:rsidRDefault="00021155" w:rsidP="00021155">
      <w:pPr>
        <w:spacing w:before="240"/>
        <w:rPr>
          <w:rFonts w:cs="Arial"/>
          <w:b/>
          <w:bCs/>
          <w:sz w:val="20"/>
        </w:rPr>
      </w:pPr>
      <w:r w:rsidRPr="005F3A5B">
        <w:rPr>
          <w:rFonts w:cs="Arial"/>
          <w:b/>
          <w:sz w:val="20"/>
        </w:rPr>
        <w:t xml:space="preserve"> Rekapitulace ceny</w:t>
      </w:r>
      <w:r w:rsidRPr="005F3A5B">
        <w:rPr>
          <w:rFonts w:cs="Arial"/>
          <w:b/>
          <w:sz w:val="20"/>
        </w:rPr>
        <w:tab/>
      </w:r>
    </w:p>
    <w:p w:rsidR="00021155" w:rsidRPr="007A327F" w:rsidRDefault="00021155" w:rsidP="00021155">
      <w:pPr>
        <w:pStyle w:val="Nadpis4"/>
        <w:spacing w:before="120"/>
        <w:ind w:left="426"/>
        <w:rPr>
          <w:rFonts w:ascii="Arial" w:hAnsi="Arial" w:cs="Arial"/>
          <w:sz w:val="20"/>
        </w:rPr>
      </w:pPr>
      <w:r w:rsidRPr="007A327F">
        <w:rPr>
          <w:rFonts w:ascii="Arial" w:hAnsi="Arial" w:cs="Arial"/>
          <w:sz w:val="20"/>
        </w:rPr>
        <w:t xml:space="preserve">       Z toho:</w:t>
      </w:r>
    </w:p>
    <w:p w:rsidR="00021155" w:rsidRPr="007A327F" w:rsidRDefault="00021155" w:rsidP="00021155">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021155" w:rsidRPr="007A327F" w:rsidRDefault="00021155" w:rsidP="00021155">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021155" w:rsidRPr="007A327F" w:rsidRDefault="00021155" w:rsidP="00021155">
      <w:pPr>
        <w:pStyle w:val="Zkladntext21"/>
        <w:widowControl/>
        <w:numPr>
          <w:ilvl w:val="0"/>
          <w:numId w:val="42"/>
        </w:numPr>
        <w:tabs>
          <w:tab w:val="clear" w:pos="1069"/>
          <w:tab w:val="left" w:pos="1276"/>
          <w:tab w:val="right" w:pos="7513"/>
        </w:tabs>
        <w:spacing w:beforeLines="50" w:before="120"/>
        <w:ind w:left="709" w:right="-11" w:firstLine="425"/>
        <w:rPr>
          <w:rFonts w:ascii="Arial" w:hAnsi="Arial" w:cs="Arial"/>
          <w:snapToGrid w:val="0"/>
          <w:sz w:val="20"/>
        </w:rPr>
      </w:pPr>
      <w:r w:rsidRPr="007A327F">
        <w:rPr>
          <w:rFonts w:ascii="Arial" w:hAnsi="Arial" w:cs="Arial"/>
          <w:snapToGrid w:val="0"/>
          <w:sz w:val="20"/>
        </w:rPr>
        <w:t>Projektová dokumentace skutečného provedení</w:t>
      </w:r>
      <w:r w:rsidRPr="007A327F">
        <w:rPr>
          <w:rFonts w:ascii="Arial" w:hAnsi="Arial" w:cs="Arial"/>
          <w:snapToGrid w:val="0"/>
          <w:sz w:val="20"/>
        </w:rPr>
        <w:tab/>
      </w:r>
      <w:r w:rsidRPr="007A327F">
        <w:rPr>
          <w:rFonts w:ascii="Arial" w:hAnsi="Arial" w:cs="Arial"/>
          <w:sz w:val="20"/>
          <w:highlight w:val="yellow"/>
        </w:rPr>
        <w:t>……………..,- Kč</w:t>
      </w:r>
    </w:p>
    <w:p w:rsidR="00021155" w:rsidRPr="007A327F" w:rsidRDefault="00021155" w:rsidP="00021155">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Pr>
          <w:rFonts w:cs="Arial"/>
          <w:b/>
          <w:sz w:val="20"/>
        </w:rPr>
        <w:t xml:space="preserve"> topného kanálu</w:t>
      </w:r>
      <w:r w:rsidRPr="007A327F">
        <w:rPr>
          <w:rFonts w:cs="Arial"/>
          <w:b/>
          <w:sz w:val="20"/>
        </w:rPr>
        <w:tab/>
      </w:r>
      <w:r w:rsidRPr="007A327F">
        <w:rPr>
          <w:rFonts w:cs="Arial"/>
          <w:b/>
          <w:sz w:val="20"/>
        </w:rPr>
        <w:tab/>
      </w:r>
      <w:r w:rsidRPr="007A327F">
        <w:rPr>
          <w:rFonts w:cs="Arial"/>
          <w:b/>
          <w:sz w:val="20"/>
          <w:highlight w:val="yellow"/>
        </w:rPr>
        <w:t>……………… ,- Kč</w:t>
      </w:r>
    </w:p>
    <w:p w:rsidR="00021155" w:rsidRPr="007A327F" w:rsidRDefault="00021155" w:rsidP="00021155">
      <w:pPr>
        <w:pStyle w:val="Zhlav"/>
        <w:tabs>
          <w:tab w:val="clear" w:pos="4819"/>
          <w:tab w:val="clear" w:pos="9071"/>
          <w:tab w:val="right" w:pos="7513"/>
        </w:tabs>
        <w:spacing w:before="120"/>
        <w:ind w:left="851" w:right="-11" w:firstLine="283"/>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 Kč</w:t>
      </w:r>
    </w:p>
    <w:p w:rsidR="00021155" w:rsidRPr="007A327F" w:rsidRDefault="00021155" w:rsidP="00021155">
      <w:pPr>
        <w:pStyle w:val="Zhlav"/>
        <w:tabs>
          <w:tab w:val="clear" w:pos="4819"/>
          <w:tab w:val="clear" w:pos="9071"/>
          <w:tab w:val="right" w:pos="7513"/>
        </w:tabs>
        <w:spacing w:before="120"/>
        <w:ind w:left="851" w:right="-11" w:firstLine="283"/>
        <w:rPr>
          <w:rFonts w:cs="Arial"/>
          <w:sz w:val="20"/>
        </w:rPr>
      </w:pPr>
      <w:r w:rsidRPr="007A327F">
        <w:rPr>
          <w:rFonts w:cs="Arial"/>
          <w:sz w:val="20"/>
        </w:rPr>
        <w:t>- úpravy povrchů</w:t>
      </w:r>
      <w:r w:rsidRPr="007A327F">
        <w:rPr>
          <w:rFonts w:cs="Arial"/>
          <w:sz w:val="20"/>
        </w:rPr>
        <w:tab/>
      </w:r>
      <w:r w:rsidRPr="007A327F">
        <w:rPr>
          <w:rFonts w:cs="Arial"/>
          <w:sz w:val="20"/>
          <w:highlight w:val="yellow"/>
        </w:rPr>
        <w:t>……………..,- Kč</w:t>
      </w:r>
    </w:p>
    <w:p w:rsidR="00021155" w:rsidRPr="007A327F" w:rsidRDefault="00021155" w:rsidP="00021155">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 xml:space="preserve"> topného kanálu</w:t>
      </w:r>
      <w:r>
        <w:rPr>
          <w:rFonts w:cs="Arial"/>
          <w:b/>
          <w:sz w:val="20"/>
        </w:rPr>
        <w:tab/>
      </w:r>
      <w:r w:rsidRPr="007A327F">
        <w:rPr>
          <w:rFonts w:cs="Arial"/>
          <w:b/>
          <w:sz w:val="20"/>
        </w:rPr>
        <w:tab/>
      </w:r>
      <w:r w:rsidRPr="007A327F">
        <w:rPr>
          <w:rFonts w:cs="Arial"/>
          <w:b/>
          <w:sz w:val="20"/>
          <w:highlight w:val="yellow"/>
        </w:rPr>
        <w:t>……………… ,- Kč</w:t>
      </w:r>
    </w:p>
    <w:p w:rsidR="00021155" w:rsidRPr="007A327F" w:rsidRDefault="00021155" w:rsidP="00021155">
      <w:pPr>
        <w:pStyle w:val="Zhlav"/>
        <w:tabs>
          <w:tab w:val="clear" w:pos="9071"/>
          <w:tab w:val="num" w:pos="851"/>
          <w:tab w:val="right" w:pos="7513"/>
        </w:tabs>
        <w:ind w:left="851" w:right="-11" w:firstLine="283"/>
        <w:rPr>
          <w:rFonts w:cs="Arial"/>
          <w:sz w:val="20"/>
        </w:rPr>
      </w:pPr>
      <w:r>
        <w:rPr>
          <w:bCs/>
          <w:i/>
          <w:iCs/>
          <w:sz w:val="20"/>
        </w:rPr>
        <w:t xml:space="preserve">  </w:t>
      </w:r>
      <w:r w:rsidRPr="002419AC">
        <w:rPr>
          <w:bCs/>
          <w:i/>
          <w:iCs/>
          <w:sz w:val="20"/>
        </w:rPr>
        <w:t>dle specifikace potrubního materiálu</w:t>
      </w:r>
    </w:p>
    <w:p w:rsidR="00021155" w:rsidRPr="007A327F" w:rsidRDefault="00021155" w:rsidP="00021155">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(materiál mimo protiplnění objednatele, montáže a zkoušky)</w:t>
      </w:r>
    </w:p>
    <w:p w:rsidR="00021155" w:rsidRDefault="00021155" w:rsidP="00021155">
      <w:pPr>
        <w:pStyle w:val="Zhlav"/>
        <w:numPr>
          <w:ilvl w:val="0"/>
          <w:numId w:val="47"/>
        </w:numPr>
        <w:tabs>
          <w:tab w:val="clear" w:pos="9071"/>
          <w:tab w:val="right" w:pos="8505"/>
        </w:tabs>
        <w:spacing w:before="120" w:after="20"/>
        <w:ind w:left="1211" w:right="-11"/>
        <w:rPr>
          <w:rFonts w:cs="Arial"/>
          <w:b/>
          <w:sz w:val="20"/>
        </w:rPr>
      </w:pPr>
      <w:r w:rsidRPr="00B8044A">
        <w:rPr>
          <w:rFonts w:cs="Arial"/>
          <w:b/>
          <w:sz w:val="20"/>
        </w:rPr>
        <w:t>Přeložka - vymístění z objektu č. p. 154</w:t>
      </w:r>
      <w:r w:rsidRPr="00B02916">
        <w:rPr>
          <w:rFonts w:cs="Arial"/>
          <w:b/>
          <w:sz w:val="20"/>
        </w:rPr>
        <w:tab/>
      </w:r>
      <w:r w:rsidRPr="00B02916">
        <w:rPr>
          <w:rFonts w:cs="Arial"/>
          <w:b/>
          <w:sz w:val="20"/>
          <w:highlight w:val="yellow"/>
        </w:rPr>
        <w:t>……………… ,- Kč</w:t>
      </w:r>
      <w:r w:rsidRPr="00B02916">
        <w:rPr>
          <w:rFonts w:cs="Arial"/>
          <w:b/>
          <w:sz w:val="20"/>
        </w:rPr>
        <w:t xml:space="preserve"> </w:t>
      </w:r>
    </w:p>
    <w:p w:rsidR="00021155" w:rsidRDefault="00021155" w:rsidP="00021155">
      <w:pPr>
        <w:pStyle w:val="Zhlav"/>
        <w:tabs>
          <w:tab w:val="clear" w:pos="4819"/>
          <w:tab w:val="clear" w:pos="9071"/>
          <w:tab w:val="right" w:pos="7513"/>
        </w:tabs>
        <w:spacing w:before="120"/>
        <w:ind w:left="1211" w:right="-11"/>
        <w:rPr>
          <w:rFonts w:cs="Arial"/>
          <w:sz w:val="20"/>
        </w:rPr>
      </w:pPr>
      <w:r w:rsidRPr="007A327F">
        <w:rPr>
          <w:rFonts w:cs="Arial"/>
          <w:sz w:val="20"/>
        </w:rPr>
        <w:t xml:space="preserve">- </w:t>
      </w:r>
      <w:r>
        <w:rPr>
          <w:rFonts w:cs="Arial"/>
          <w:sz w:val="20"/>
        </w:rPr>
        <w:t>technologická část</w:t>
      </w:r>
      <w:r w:rsidRPr="007A327F">
        <w:rPr>
          <w:rFonts w:cs="Arial"/>
          <w:sz w:val="20"/>
        </w:rPr>
        <w:tab/>
      </w:r>
      <w:r w:rsidRPr="007A327F">
        <w:rPr>
          <w:rFonts w:cs="Arial"/>
          <w:sz w:val="20"/>
          <w:highlight w:val="yellow"/>
        </w:rPr>
        <w:t>……………..,- Kč</w:t>
      </w:r>
    </w:p>
    <w:p w:rsidR="00021155" w:rsidRPr="007A327F" w:rsidRDefault="00021155" w:rsidP="00021155">
      <w:pPr>
        <w:pStyle w:val="Zhlav"/>
        <w:tabs>
          <w:tab w:val="clear" w:pos="9071"/>
          <w:tab w:val="num" w:pos="851"/>
          <w:tab w:val="right" w:pos="7513"/>
        </w:tabs>
        <w:ind w:left="851" w:right="-11" w:firstLine="425"/>
        <w:rPr>
          <w:rFonts w:cs="Arial"/>
          <w:sz w:val="20"/>
        </w:rPr>
      </w:pPr>
      <w:r w:rsidRPr="002419AC">
        <w:rPr>
          <w:bCs/>
          <w:i/>
          <w:iCs/>
          <w:sz w:val="20"/>
        </w:rPr>
        <w:t>dle specifikace potrubního materiálu</w:t>
      </w:r>
    </w:p>
    <w:p w:rsidR="00021155" w:rsidRPr="007A327F" w:rsidRDefault="00021155" w:rsidP="00021155">
      <w:pPr>
        <w:pStyle w:val="Zhlav"/>
        <w:tabs>
          <w:tab w:val="clear" w:pos="4819"/>
          <w:tab w:val="clear" w:pos="9071"/>
          <w:tab w:val="num" w:pos="1276"/>
          <w:tab w:val="right" w:pos="7938"/>
        </w:tabs>
        <w:ind w:right="-11"/>
        <w:rPr>
          <w:rFonts w:cs="Arial"/>
          <w:i/>
          <w:sz w:val="18"/>
          <w:szCs w:val="18"/>
        </w:rPr>
      </w:pPr>
      <w:r>
        <w:rPr>
          <w:rFonts w:cs="Arial"/>
          <w:i/>
          <w:sz w:val="18"/>
          <w:szCs w:val="18"/>
        </w:rPr>
        <w:tab/>
      </w:r>
      <w:r w:rsidRPr="007A327F">
        <w:rPr>
          <w:rFonts w:cs="Arial"/>
          <w:i/>
          <w:sz w:val="18"/>
          <w:szCs w:val="18"/>
        </w:rPr>
        <w:t xml:space="preserve"> (materiál mimo protiplnění objednatele, montáže a zkoušky)</w:t>
      </w:r>
    </w:p>
    <w:p w:rsidR="00021155" w:rsidRPr="007A327F" w:rsidRDefault="00021155" w:rsidP="00021155">
      <w:pPr>
        <w:pStyle w:val="Zhlav"/>
        <w:tabs>
          <w:tab w:val="clear" w:pos="4819"/>
          <w:tab w:val="clear" w:pos="9071"/>
          <w:tab w:val="right" w:pos="7513"/>
        </w:tabs>
        <w:spacing w:before="120"/>
        <w:ind w:left="1211" w:right="-11"/>
        <w:rPr>
          <w:rFonts w:cs="Arial"/>
          <w:sz w:val="20"/>
        </w:rPr>
      </w:pPr>
      <w:r w:rsidRPr="007A327F">
        <w:rPr>
          <w:rFonts w:cs="Arial"/>
          <w:sz w:val="20"/>
        </w:rPr>
        <w:t xml:space="preserve">- </w:t>
      </w:r>
      <w:r>
        <w:rPr>
          <w:rFonts w:cs="Arial"/>
          <w:sz w:val="20"/>
        </w:rPr>
        <w:t>stavební část</w:t>
      </w:r>
      <w:r w:rsidRPr="007A327F">
        <w:rPr>
          <w:rFonts w:cs="Arial"/>
          <w:sz w:val="20"/>
        </w:rPr>
        <w:tab/>
      </w:r>
      <w:r w:rsidRPr="007A327F">
        <w:rPr>
          <w:rFonts w:cs="Arial"/>
          <w:sz w:val="20"/>
          <w:highlight w:val="yellow"/>
        </w:rPr>
        <w:t>……………..,- Kč</w:t>
      </w:r>
    </w:p>
    <w:p w:rsidR="00021155" w:rsidRDefault="00021155" w:rsidP="00021155">
      <w:pPr>
        <w:pStyle w:val="Zhlav"/>
        <w:tabs>
          <w:tab w:val="clear" w:pos="9071"/>
          <w:tab w:val="num" w:pos="851"/>
          <w:tab w:val="right" w:pos="7513"/>
        </w:tabs>
        <w:ind w:left="851" w:right="-11" w:firstLine="425"/>
        <w:rPr>
          <w:rFonts w:cs="Arial"/>
          <w:b/>
          <w:sz w:val="20"/>
        </w:rPr>
      </w:pPr>
      <w:r w:rsidRPr="002419AC">
        <w:rPr>
          <w:bCs/>
          <w:i/>
          <w:iCs/>
          <w:sz w:val="20"/>
        </w:rPr>
        <w:t xml:space="preserve">dle specifikace </w:t>
      </w:r>
      <w:r>
        <w:rPr>
          <w:bCs/>
          <w:i/>
          <w:iCs/>
          <w:sz w:val="20"/>
        </w:rPr>
        <w:t>stavební části</w:t>
      </w:r>
      <w:r>
        <w:rPr>
          <w:rFonts w:cs="Arial"/>
          <w:i/>
          <w:sz w:val="18"/>
          <w:szCs w:val="18"/>
        </w:rPr>
        <w:tab/>
      </w:r>
      <w:r w:rsidRPr="007A327F">
        <w:rPr>
          <w:rFonts w:cs="Arial"/>
          <w:i/>
          <w:sz w:val="18"/>
          <w:szCs w:val="18"/>
        </w:rPr>
        <w:t xml:space="preserve"> </w:t>
      </w:r>
    </w:p>
    <w:p w:rsidR="00021155" w:rsidRPr="00B02916" w:rsidRDefault="00021155" w:rsidP="00021155">
      <w:pPr>
        <w:pStyle w:val="Zhlav"/>
        <w:numPr>
          <w:ilvl w:val="0"/>
          <w:numId w:val="47"/>
        </w:numPr>
        <w:tabs>
          <w:tab w:val="clear" w:pos="9071"/>
          <w:tab w:val="right" w:pos="8505"/>
        </w:tabs>
        <w:spacing w:before="120" w:after="20"/>
        <w:ind w:left="1211" w:right="-11"/>
        <w:rPr>
          <w:rFonts w:cs="Arial"/>
          <w:b/>
          <w:sz w:val="20"/>
        </w:rPr>
      </w:pPr>
      <w:r w:rsidRPr="007A327F">
        <w:rPr>
          <w:rFonts w:cs="Arial"/>
          <w:b/>
          <w:sz w:val="20"/>
        </w:rPr>
        <w:t xml:space="preserve">ZOV  </w:t>
      </w:r>
      <w:r w:rsidRPr="00B02916">
        <w:rPr>
          <w:rFonts w:cs="Arial"/>
          <w:b/>
          <w:sz w:val="20"/>
        </w:rPr>
        <w:tab/>
      </w:r>
      <w:r w:rsidRPr="00B02916">
        <w:rPr>
          <w:rFonts w:cs="Arial"/>
          <w:b/>
          <w:sz w:val="20"/>
        </w:rPr>
        <w:tab/>
      </w:r>
      <w:r w:rsidRPr="00B02916">
        <w:rPr>
          <w:rFonts w:cs="Arial"/>
          <w:b/>
          <w:sz w:val="20"/>
          <w:highlight w:val="yellow"/>
        </w:rPr>
        <w:t>……………… ,- Kč</w:t>
      </w:r>
      <w:r w:rsidRPr="00B02916">
        <w:rPr>
          <w:rFonts w:cs="Arial"/>
          <w:b/>
          <w:sz w:val="20"/>
        </w:rPr>
        <w:t xml:space="preserve"> </w:t>
      </w:r>
    </w:p>
    <w:p w:rsidR="00021155" w:rsidRPr="007A327F" w:rsidRDefault="00021155" w:rsidP="00021155">
      <w:pPr>
        <w:pStyle w:val="Zhlav"/>
        <w:tabs>
          <w:tab w:val="clear" w:pos="9071"/>
          <w:tab w:val="num" w:pos="851"/>
          <w:tab w:val="right" w:pos="8505"/>
        </w:tabs>
        <w:spacing w:before="120" w:after="20"/>
        <w:ind w:left="851" w:right="-11"/>
        <w:rPr>
          <w:rFonts w:cs="Arial"/>
          <w:b/>
          <w:sz w:val="20"/>
        </w:rPr>
      </w:pPr>
      <w:r>
        <w:rPr>
          <w:rFonts w:cs="Arial"/>
          <w:b/>
          <w:sz w:val="20"/>
        </w:rPr>
        <w:t>f</w:t>
      </w:r>
      <w:r w:rsidRPr="007A327F">
        <w:rPr>
          <w:rFonts w:cs="Arial"/>
          <w:b/>
          <w:sz w:val="20"/>
        </w:rPr>
        <w:t>) Ostatní přímé náklady celkem</w:t>
      </w:r>
      <w:r>
        <w:rPr>
          <w:rFonts w:cs="Arial"/>
          <w:b/>
          <w:sz w:val="20"/>
        </w:rPr>
        <w:tab/>
      </w:r>
      <w:r w:rsidRPr="007A327F">
        <w:rPr>
          <w:rFonts w:cs="Arial"/>
          <w:b/>
          <w:sz w:val="20"/>
        </w:rPr>
        <w:tab/>
      </w:r>
      <w:r w:rsidRPr="007A327F">
        <w:rPr>
          <w:rFonts w:cs="Arial"/>
          <w:b/>
          <w:sz w:val="20"/>
          <w:highlight w:val="yellow"/>
        </w:rPr>
        <w:t>……………… ,- Kč</w:t>
      </w:r>
    </w:p>
    <w:p w:rsidR="00021155" w:rsidRPr="007A327F" w:rsidRDefault="00021155" w:rsidP="00021155">
      <w:pPr>
        <w:tabs>
          <w:tab w:val="num" w:pos="851"/>
        </w:tabs>
        <w:ind w:left="851" w:right="-11" w:firstLine="425"/>
        <w:rPr>
          <w:rFonts w:cs="Arial"/>
          <w:sz w:val="20"/>
        </w:rPr>
      </w:pPr>
      <w:r w:rsidRPr="004532B1">
        <w:rPr>
          <w:rFonts w:cs="Arial"/>
          <w:i/>
          <w:iCs/>
          <w:sz w:val="20"/>
        </w:rPr>
        <w:t>(</w:t>
      </w:r>
      <w:r w:rsidR="002B0BF0" w:rsidRPr="004532B1">
        <w:rPr>
          <w:rFonts w:cs="Arial"/>
          <w:i/>
          <w:iCs/>
          <w:sz w:val="20"/>
        </w:rPr>
        <w:t>zhotovitel</w:t>
      </w:r>
      <w:r w:rsidRPr="00B8044A">
        <w:rPr>
          <w:rFonts w:cs="Arial"/>
          <w:i/>
          <w:iCs/>
          <w:sz w:val="20"/>
        </w:rPr>
        <w:t xml:space="preserve"> uvede</w:t>
      </w:r>
      <w:r w:rsidRPr="007A327F">
        <w:rPr>
          <w:rFonts w:cs="Arial"/>
          <w:i/>
          <w:iCs/>
          <w:sz w:val="20"/>
        </w:rPr>
        <w:t xml:space="preserve"> dle svého uvážení a zkušeností</w:t>
      </w:r>
      <w:r w:rsidRPr="007A327F">
        <w:rPr>
          <w:rFonts w:cs="Arial"/>
          <w:sz w:val="20"/>
        </w:rPr>
        <w:t xml:space="preserve">)  </w:t>
      </w:r>
    </w:p>
    <w:p w:rsidR="00021155" w:rsidRPr="007A327F" w:rsidRDefault="00021155" w:rsidP="00021155">
      <w:pPr>
        <w:pStyle w:val="Zhlav"/>
        <w:tabs>
          <w:tab w:val="clear" w:pos="9071"/>
          <w:tab w:val="num" w:pos="851"/>
          <w:tab w:val="right" w:pos="8505"/>
        </w:tabs>
        <w:spacing w:before="120" w:after="20"/>
        <w:ind w:left="851" w:right="-11"/>
        <w:rPr>
          <w:rFonts w:cs="Arial"/>
          <w:b/>
          <w:sz w:val="20"/>
        </w:rPr>
      </w:pPr>
      <w:r>
        <w:rPr>
          <w:rFonts w:cs="Arial"/>
          <w:b/>
          <w:sz w:val="20"/>
        </w:rPr>
        <w:t>g</w:t>
      </w:r>
      <w:r w:rsidRPr="007A327F">
        <w:rPr>
          <w:rFonts w:cs="Arial"/>
          <w:b/>
          <w:sz w:val="20"/>
        </w:rPr>
        <w:t xml:space="preserve">) Velkoplošný informační panel                   </w:t>
      </w:r>
      <w:r w:rsidRPr="007A327F">
        <w:rPr>
          <w:rFonts w:cs="Arial"/>
          <w:b/>
          <w:sz w:val="20"/>
        </w:rPr>
        <w:tab/>
      </w:r>
      <w:r w:rsidRPr="007A327F">
        <w:rPr>
          <w:rFonts w:cs="Arial"/>
          <w:b/>
          <w:sz w:val="20"/>
          <w:highlight w:val="yellow"/>
        </w:rPr>
        <w:t>……………… ,- Kč</w:t>
      </w:r>
    </w:p>
    <w:p w:rsidR="00021155" w:rsidRPr="007A327F" w:rsidRDefault="00021155" w:rsidP="00021155">
      <w:pPr>
        <w:pStyle w:val="Zhlav"/>
        <w:tabs>
          <w:tab w:val="clear" w:pos="9071"/>
          <w:tab w:val="num" w:pos="851"/>
          <w:tab w:val="right" w:pos="8505"/>
        </w:tabs>
        <w:spacing w:before="120" w:after="20"/>
        <w:ind w:left="851" w:right="-11"/>
        <w:rPr>
          <w:rFonts w:cs="Arial"/>
          <w:b/>
          <w:sz w:val="20"/>
        </w:rPr>
      </w:pPr>
      <w:r>
        <w:rPr>
          <w:rFonts w:cs="Arial"/>
          <w:b/>
          <w:sz w:val="20"/>
        </w:rPr>
        <w:t>h</w:t>
      </w:r>
      <w:r w:rsidRPr="007A327F">
        <w:rPr>
          <w:rFonts w:cs="Arial"/>
          <w:b/>
          <w:sz w:val="20"/>
        </w:rPr>
        <w:t xml:space="preserve">) Autorský dozor                  </w:t>
      </w:r>
      <w:r w:rsidRPr="007A327F">
        <w:rPr>
          <w:rFonts w:cs="Arial"/>
          <w:b/>
          <w:sz w:val="20"/>
        </w:rPr>
        <w:tab/>
      </w:r>
      <w:r w:rsidRPr="007A327F">
        <w:rPr>
          <w:rFonts w:cs="Arial"/>
          <w:b/>
          <w:sz w:val="20"/>
        </w:rPr>
        <w:tab/>
      </w:r>
      <w:r w:rsidRPr="007A327F">
        <w:rPr>
          <w:rFonts w:cs="Arial"/>
          <w:b/>
          <w:sz w:val="20"/>
          <w:highlight w:val="yellow"/>
        </w:rPr>
        <w:t>……………… ,- Kč</w:t>
      </w:r>
    </w:p>
    <w:p w:rsidR="00021155" w:rsidRPr="007A327F" w:rsidRDefault="00021155" w:rsidP="00021155">
      <w:pPr>
        <w:pStyle w:val="Zkladntext3"/>
        <w:tabs>
          <w:tab w:val="num" w:pos="851"/>
          <w:tab w:val="right" w:pos="9072"/>
        </w:tabs>
        <w:spacing w:before="24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Pr="007A327F">
        <w:rPr>
          <w:rFonts w:cs="Arial"/>
          <w:b/>
          <w:sz w:val="24"/>
          <w:szCs w:val="24"/>
        </w:rPr>
        <w:tab/>
      </w:r>
      <w:r w:rsidRPr="007A327F">
        <w:rPr>
          <w:rFonts w:cs="Arial"/>
          <w:b/>
          <w:sz w:val="24"/>
          <w:szCs w:val="24"/>
          <w:highlight w:val="yellow"/>
        </w:rPr>
        <w:t>……………… ,- Kč</w:t>
      </w:r>
    </w:p>
    <w:p w:rsidR="00021155" w:rsidRPr="00B8044A" w:rsidRDefault="00021155" w:rsidP="00021155">
      <w:pPr>
        <w:pStyle w:val="Zkladntext3"/>
        <w:tabs>
          <w:tab w:val="num" w:pos="851"/>
        </w:tabs>
        <w:ind w:left="851" w:right="-11"/>
        <w:rPr>
          <w:bCs/>
          <w:i/>
          <w:iCs/>
          <w:szCs w:val="20"/>
        </w:rPr>
      </w:pPr>
      <w:r w:rsidRPr="00B8044A">
        <w:rPr>
          <w:bCs/>
          <w:i/>
          <w:iCs/>
          <w:szCs w:val="20"/>
        </w:rPr>
        <w:t xml:space="preserve">(položky a + b + c + d + e + f + g + h) </w:t>
      </w:r>
    </w:p>
    <w:p w:rsidR="00021155" w:rsidRPr="009C0933" w:rsidRDefault="00021155" w:rsidP="00021155">
      <w:pPr>
        <w:pStyle w:val="Zhlav"/>
        <w:tabs>
          <w:tab w:val="clear" w:pos="9071"/>
          <w:tab w:val="num" w:pos="851"/>
          <w:tab w:val="right" w:pos="8505"/>
        </w:tabs>
        <w:spacing w:before="360" w:after="20"/>
        <w:ind w:left="851" w:right="-11"/>
        <w:rPr>
          <w:rFonts w:cs="Arial"/>
          <w:b/>
          <w:sz w:val="20"/>
        </w:rPr>
      </w:pPr>
      <w:r>
        <w:rPr>
          <w:rFonts w:cs="Arial"/>
          <w:b/>
          <w:sz w:val="20"/>
        </w:rPr>
        <w:t>i</w:t>
      </w:r>
      <w:r w:rsidRPr="009C0933">
        <w:rPr>
          <w:rFonts w:cs="Arial"/>
          <w:b/>
          <w:sz w:val="20"/>
        </w:rPr>
        <w:t xml:space="preserve">)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021155" w:rsidRPr="00B8044A" w:rsidRDefault="00021155" w:rsidP="00021155">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xml:space="preserve">+ e+ f + </w:t>
      </w:r>
      <w:r w:rsidRPr="00B8044A">
        <w:rPr>
          <w:bCs/>
          <w:i/>
          <w:iCs/>
          <w:szCs w:val="20"/>
        </w:rPr>
        <w:t>g + h)</w:t>
      </w:r>
    </w:p>
    <w:p w:rsidR="00021155" w:rsidRDefault="00021155" w:rsidP="00021155">
      <w:pPr>
        <w:pStyle w:val="Zkladntext3"/>
        <w:tabs>
          <w:tab w:val="num" w:pos="851"/>
        </w:tabs>
        <w:ind w:left="851" w:right="-11"/>
        <w:rPr>
          <w:bCs/>
          <w:i/>
          <w:iCs/>
          <w:szCs w:val="20"/>
        </w:rPr>
      </w:pPr>
    </w:p>
    <w:p w:rsidR="00021155" w:rsidRPr="007A327F" w:rsidRDefault="00021155" w:rsidP="00021155">
      <w:pPr>
        <w:tabs>
          <w:tab w:val="num" w:pos="1134"/>
          <w:tab w:val="right" w:pos="8505"/>
        </w:tabs>
        <w:spacing w:before="120"/>
        <w:ind w:left="1134" w:right="-11" w:hanging="283"/>
        <w:rPr>
          <w:rFonts w:cs="Arial"/>
          <w:b/>
          <w:sz w:val="20"/>
        </w:rPr>
      </w:pPr>
      <w:r>
        <w:rPr>
          <w:rFonts w:cs="Arial"/>
          <w:b/>
          <w:sz w:val="20"/>
        </w:rPr>
        <w:t>j</w:t>
      </w:r>
      <w:r w:rsidRPr="007A327F">
        <w:rPr>
          <w:rFonts w:cs="Arial"/>
          <w:b/>
          <w:sz w:val="20"/>
        </w:rPr>
        <w:t xml:space="preserve">) Stanovení poplatků za užívání veřejného prostranství  </w:t>
      </w:r>
      <w:r w:rsidRPr="007A327F">
        <w:rPr>
          <w:rFonts w:cs="Arial"/>
          <w:b/>
          <w:sz w:val="20"/>
        </w:rPr>
        <w:tab/>
      </w:r>
      <w:r w:rsidRPr="007A327F">
        <w:rPr>
          <w:rFonts w:cs="Arial"/>
          <w:b/>
          <w:sz w:val="20"/>
          <w:highlight w:val="yellow"/>
        </w:rPr>
        <w:t>……………… ,- Kč</w:t>
      </w:r>
    </w:p>
    <w:p w:rsidR="00021155" w:rsidRPr="007A327F" w:rsidRDefault="00021155" w:rsidP="00021155">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021155" w:rsidRPr="007A327F" w:rsidRDefault="00021155" w:rsidP="00021155">
      <w:pPr>
        <w:tabs>
          <w:tab w:val="num" w:pos="1134"/>
        </w:tabs>
        <w:ind w:left="1134" w:right="-11"/>
        <w:rPr>
          <w:rFonts w:cs="Arial"/>
          <w:b/>
          <w:sz w:val="20"/>
        </w:rPr>
      </w:pPr>
      <w:r w:rsidRPr="007A327F">
        <w:rPr>
          <w:rFonts w:cs="Arial"/>
          <w:i/>
          <w:sz w:val="20"/>
        </w:rPr>
        <w:t>(v závislosti na délce trvání a ploše záboru)</w:t>
      </w:r>
    </w:p>
    <w:p w:rsidR="00021155" w:rsidRPr="00B8044A" w:rsidRDefault="00021155" w:rsidP="00021155">
      <w:pPr>
        <w:pStyle w:val="Zkladntext3"/>
        <w:tabs>
          <w:tab w:val="num" w:pos="851"/>
          <w:tab w:val="right" w:pos="9072"/>
        </w:tabs>
        <w:spacing w:before="240" w:after="0" w:line="240" w:lineRule="atLeast"/>
        <w:ind w:left="851" w:right="-11"/>
        <w:rPr>
          <w:b/>
          <w:sz w:val="24"/>
          <w:szCs w:val="24"/>
        </w:rPr>
      </w:pPr>
      <w:r w:rsidRPr="005A7218">
        <w:rPr>
          <w:b/>
          <w:sz w:val="24"/>
          <w:szCs w:val="24"/>
        </w:rPr>
        <w:t>Nabídková cena</w:t>
      </w:r>
      <w:r w:rsidRPr="00B8044A">
        <w:rPr>
          <w:rFonts w:cs="Arial"/>
          <w:b/>
          <w:sz w:val="24"/>
          <w:szCs w:val="24"/>
        </w:rPr>
        <w:tab/>
      </w:r>
      <w:r w:rsidRPr="00B8044A">
        <w:rPr>
          <w:rFonts w:cs="Arial"/>
          <w:b/>
          <w:sz w:val="24"/>
          <w:szCs w:val="24"/>
          <w:highlight w:val="yellow"/>
        </w:rPr>
        <w:t>……………… ,- Kč</w:t>
      </w:r>
    </w:p>
    <w:p w:rsidR="00021155" w:rsidRPr="00B8044A" w:rsidRDefault="00021155" w:rsidP="00021155">
      <w:pPr>
        <w:pStyle w:val="Zkladntext3"/>
        <w:tabs>
          <w:tab w:val="num" w:pos="851"/>
        </w:tabs>
        <w:ind w:left="851" w:right="-11"/>
        <w:rPr>
          <w:bCs/>
          <w:i/>
          <w:iCs/>
          <w:szCs w:val="20"/>
        </w:rPr>
      </w:pPr>
      <w:r w:rsidRPr="00B8044A">
        <w:rPr>
          <w:bCs/>
          <w:i/>
          <w:iCs/>
          <w:szCs w:val="20"/>
        </w:rPr>
        <w:t xml:space="preserve">(položky a + b + c + d + e + f + g + h + i + j) </w:t>
      </w:r>
    </w:p>
    <w:p w:rsidR="00021155" w:rsidRPr="007A327F" w:rsidRDefault="00021155" w:rsidP="00021155">
      <w:pPr>
        <w:spacing w:before="120" w:line="240" w:lineRule="atLeast"/>
        <w:ind w:left="1134" w:firstLine="284"/>
        <w:rPr>
          <w:rFonts w:cs="Arial"/>
          <w:b/>
          <w:sz w:val="28"/>
          <w:szCs w:val="28"/>
        </w:rPr>
      </w:pPr>
    </w:p>
    <w:p w:rsidR="00021155" w:rsidRPr="005F3A5B" w:rsidRDefault="00021155" w:rsidP="00021155">
      <w:pPr>
        <w:spacing w:before="120" w:line="240" w:lineRule="atLeast"/>
        <w:ind w:left="1134" w:hanging="283"/>
        <w:rPr>
          <w:rFonts w:cs="Arial"/>
          <w:b/>
          <w:i/>
          <w:color w:val="000000"/>
          <w:sz w:val="20"/>
        </w:rPr>
      </w:pPr>
      <w:r w:rsidRPr="007A327F">
        <w:rPr>
          <w:rFonts w:cs="Arial"/>
          <w:b/>
          <w:i/>
          <w:sz w:val="20"/>
        </w:rPr>
        <w:t>Veškeré ceny jsou uvedeny bez DPH!</w:t>
      </w:r>
      <w:r w:rsidRPr="007A327F">
        <w:rPr>
          <w:rFonts w:cs="Arial"/>
          <w:b/>
          <w:i/>
          <w:sz w:val="20"/>
        </w:rPr>
        <w:tab/>
      </w:r>
      <w:r w:rsidRPr="003A441E">
        <w:rPr>
          <w:rFonts w:cs="Arial"/>
          <w:b/>
          <w:i/>
          <w:color w:val="FF0000"/>
          <w:sz w:val="20"/>
        </w:rPr>
        <w:tab/>
      </w:r>
      <w:r w:rsidRPr="005F3A5B">
        <w:rPr>
          <w:rFonts w:cs="Arial"/>
          <w:b/>
          <w:i/>
          <w:color w:val="000000"/>
          <w:sz w:val="20"/>
        </w:rPr>
        <w:tab/>
      </w:r>
    </w:p>
    <w:p w:rsidR="0096132D" w:rsidRDefault="0096132D">
      <w:pPr>
        <w:rPr>
          <w:rFonts w:cs="Arial"/>
          <w:sz w:val="20"/>
        </w:rPr>
      </w:pPr>
    </w:p>
    <w:p w:rsidR="00991DAF" w:rsidRDefault="00991DAF" w:rsidP="00EE578F">
      <w:pPr>
        <w:pStyle w:val="Nadpis3"/>
        <w:spacing w:before="240"/>
        <w:ind w:left="0"/>
        <w:jc w:val="left"/>
        <w:rPr>
          <w:rFonts w:ascii="Arial" w:hAnsi="Arial" w:cs="Arial"/>
          <w:bCs/>
          <w:iCs/>
          <w:sz w:val="20"/>
        </w:rPr>
      </w:pPr>
    </w:p>
    <w:p w:rsidR="004532B1" w:rsidRPr="004532B1" w:rsidRDefault="004532B1" w:rsidP="004532B1"/>
    <w:p w:rsidR="00EE578F" w:rsidRDefault="00EE578F" w:rsidP="00EE578F">
      <w:pPr>
        <w:pStyle w:val="Nadpis3"/>
        <w:spacing w:before="240"/>
        <w:ind w:left="0"/>
        <w:jc w:val="left"/>
        <w:rPr>
          <w:rFonts w:ascii="Arial" w:hAnsi="Arial" w:cs="Arial"/>
          <w:bCs/>
          <w:iCs/>
          <w:sz w:val="20"/>
        </w:rPr>
      </w:pPr>
      <w:r w:rsidRPr="005F3A5B">
        <w:rPr>
          <w:rFonts w:ascii="Arial" w:hAnsi="Arial" w:cs="Arial"/>
          <w:bCs/>
          <w:iCs/>
          <w:sz w:val="20"/>
        </w:rPr>
        <w:t xml:space="preserve">Příloha č. </w:t>
      </w:r>
      <w:r>
        <w:rPr>
          <w:rFonts w:ascii="Arial" w:hAnsi="Arial" w:cs="Arial"/>
          <w:bCs/>
          <w:iCs/>
          <w:sz w:val="20"/>
        </w:rPr>
        <w:t>2</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EE578F" w:rsidRDefault="00EE578F" w:rsidP="00EE578F">
      <w:pPr>
        <w:jc w:val="center"/>
        <w:rPr>
          <w:b/>
          <w:u w:val="single"/>
        </w:rPr>
      </w:pPr>
    </w:p>
    <w:p w:rsidR="00EE578F" w:rsidRPr="00B55B22" w:rsidRDefault="00EE578F" w:rsidP="00EE578F">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DF3D03" w:rsidRDefault="00DF3D03">
      <w:pPr>
        <w:rPr>
          <w:rFonts w:cs="Arial"/>
          <w:sz w:val="20"/>
        </w:rPr>
      </w:pPr>
    </w:p>
    <w:tbl>
      <w:tblPr>
        <w:tblW w:w="9229" w:type="dxa"/>
        <w:tblInd w:w="55" w:type="dxa"/>
        <w:tblCellMar>
          <w:left w:w="70" w:type="dxa"/>
          <w:right w:w="70" w:type="dxa"/>
        </w:tblCellMar>
        <w:tblLook w:val="04A0" w:firstRow="1" w:lastRow="0" w:firstColumn="1" w:lastColumn="0" w:noHBand="0" w:noVBand="1"/>
      </w:tblPr>
      <w:tblGrid>
        <w:gridCol w:w="4170"/>
        <w:gridCol w:w="1298"/>
        <w:gridCol w:w="501"/>
        <w:gridCol w:w="1350"/>
        <w:gridCol w:w="1322"/>
        <w:gridCol w:w="588"/>
      </w:tblGrid>
      <w:tr w:rsidR="00EE578F" w:rsidRPr="00892B9A" w:rsidTr="002B0BF0">
        <w:trPr>
          <w:gridAfter w:val="1"/>
          <w:wAfter w:w="588" w:type="dxa"/>
          <w:trHeight w:val="270"/>
        </w:trPr>
        <w:tc>
          <w:tcPr>
            <w:tcW w:w="4170"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r w:rsidRPr="00892B9A">
              <w:rPr>
                <w:rFonts w:cs="Arial"/>
                <w:sz w:val="20"/>
              </w:rPr>
              <w:t>Název stavby:</w:t>
            </w:r>
          </w:p>
        </w:tc>
        <w:tc>
          <w:tcPr>
            <w:tcW w:w="1298"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c>
          <w:tcPr>
            <w:tcW w:w="501"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c>
          <w:tcPr>
            <w:tcW w:w="1350"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c>
          <w:tcPr>
            <w:tcW w:w="1322" w:type="dxa"/>
            <w:tcBorders>
              <w:top w:val="nil"/>
              <w:left w:val="nil"/>
              <w:bottom w:val="nil"/>
              <w:right w:val="nil"/>
            </w:tcBorders>
            <w:shd w:val="clear" w:color="auto" w:fill="auto"/>
            <w:noWrap/>
            <w:vAlign w:val="bottom"/>
            <w:hideMark/>
          </w:tcPr>
          <w:p w:rsidR="00EE578F" w:rsidRPr="00892B9A" w:rsidRDefault="00EE578F" w:rsidP="00FE3E03">
            <w:pPr>
              <w:jc w:val="left"/>
              <w:rPr>
                <w:rFonts w:cs="Arial"/>
                <w:sz w:val="20"/>
              </w:rPr>
            </w:pPr>
          </w:p>
        </w:tc>
      </w:tr>
      <w:tr w:rsidR="00EE578F" w:rsidRPr="00E268BC" w:rsidTr="002B0BF0">
        <w:trPr>
          <w:trHeight w:val="495"/>
        </w:trPr>
        <w:tc>
          <w:tcPr>
            <w:tcW w:w="417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E578F" w:rsidRPr="004532B1" w:rsidRDefault="002B0BF0" w:rsidP="002B0BF0">
            <w:pPr>
              <w:jc w:val="left"/>
              <w:rPr>
                <w:rFonts w:cs="Arial"/>
                <w:sz w:val="20"/>
              </w:rPr>
            </w:pPr>
            <w:r w:rsidRPr="004532B1">
              <w:rPr>
                <w:rFonts w:cs="Arial"/>
                <w:sz w:val="20"/>
              </w:rPr>
              <w:t xml:space="preserve">REKO TK 36 - ÚT Prokopa Holého </w:t>
            </w:r>
          </w:p>
        </w:tc>
        <w:tc>
          <w:tcPr>
            <w:tcW w:w="1298" w:type="dxa"/>
            <w:tcBorders>
              <w:top w:val="single" w:sz="8" w:space="0" w:color="auto"/>
              <w:left w:val="nil"/>
              <w:bottom w:val="single" w:sz="8" w:space="0" w:color="auto"/>
              <w:right w:val="nil"/>
            </w:tcBorders>
            <w:shd w:val="clear" w:color="auto" w:fill="auto"/>
            <w:noWrap/>
            <w:vAlign w:val="bottom"/>
            <w:hideMark/>
          </w:tcPr>
          <w:p w:rsidR="00EE578F" w:rsidRPr="00F06F93" w:rsidRDefault="00EE578F" w:rsidP="00FE3E03">
            <w:pPr>
              <w:jc w:val="left"/>
              <w:rPr>
                <w:rFonts w:cs="Arial"/>
                <w:sz w:val="20"/>
              </w:rPr>
            </w:pPr>
            <w:r w:rsidRPr="00F06F93">
              <w:rPr>
                <w:rFonts w:cs="Arial"/>
                <w:sz w:val="20"/>
              </w:rPr>
              <w:t> </w:t>
            </w:r>
          </w:p>
        </w:tc>
        <w:tc>
          <w:tcPr>
            <w:tcW w:w="501" w:type="dxa"/>
            <w:tcBorders>
              <w:top w:val="single" w:sz="8" w:space="0" w:color="auto"/>
              <w:left w:val="nil"/>
              <w:bottom w:val="single" w:sz="8" w:space="0" w:color="auto"/>
              <w:right w:val="nil"/>
            </w:tcBorders>
            <w:shd w:val="clear" w:color="auto" w:fill="auto"/>
            <w:noWrap/>
            <w:vAlign w:val="bottom"/>
            <w:hideMark/>
          </w:tcPr>
          <w:p w:rsidR="00EE578F" w:rsidRPr="00F06F93" w:rsidRDefault="00EE578F" w:rsidP="00FE3E03">
            <w:pPr>
              <w:jc w:val="left"/>
              <w:rPr>
                <w:rFonts w:cs="Arial"/>
                <w:sz w:val="20"/>
              </w:rPr>
            </w:pPr>
            <w:r w:rsidRPr="00F06F93">
              <w:rPr>
                <w:rFonts w:cs="Arial"/>
                <w:sz w:val="20"/>
              </w:rPr>
              <w:t> </w:t>
            </w:r>
          </w:p>
        </w:tc>
        <w:tc>
          <w:tcPr>
            <w:tcW w:w="326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EE578F" w:rsidRPr="00E268BC" w:rsidRDefault="00EE578F" w:rsidP="00FE3E03">
            <w:pPr>
              <w:jc w:val="center"/>
              <w:rPr>
                <w:rFonts w:cs="Arial"/>
                <w:sz w:val="20"/>
                <w:highlight w:val="green"/>
              </w:rPr>
            </w:pPr>
            <w:r w:rsidRPr="00F06F93">
              <w:rPr>
                <w:rFonts w:cs="Arial"/>
                <w:sz w:val="20"/>
              </w:rPr>
              <w:t>Dodávka</w:t>
            </w:r>
            <w:r w:rsidRPr="00F06F93">
              <w:rPr>
                <w:rFonts w:cs="Arial"/>
                <w:sz w:val="20"/>
              </w:rPr>
              <w:br/>
              <w:t xml:space="preserve"> Severočeské teplárenské, a.s.</w:t>
            </w:r>
          </w:p>
        </w:tc>
      </w:tr>
    </w:tbl>
    <w:p w:rsidR="00DF3D03" w:rsidRPr="00E268BC" w:rsidRDefault="00DF3D03">
      <w:pPr>
        <w:rPr>
          <w:rFonts w:cs="Arial"/>
          <w:sz w:val="20"/>
          <w:highlight w:val="green"/>
        </w:rPr>
      </w:pPr>
    </w:p>
    <w:tbl>
      <w:tblPr>
        <w:tblW w:w="0" w:type="auto"/>
        <w:tblLayout w:type="fixed"/>
        <w:tblCellMar>
          <w:left w:w="30" w:type="dxa"/>
          <w:right w:w="30" w:type="dxa"/>
        </w:tblCellMar>
        <w:tblLook w:val="0000" w:firstRow="0" w:lastRow="0" w:firstColumn="0" w:lastColumn="0" w:noHBand="0" w:noVBand="0"/>
      </w:tblPr>
      <w:tblGrid>
        <w:gridCol w:w="1620"/>
        <w:gridCol w:w="3150"/>
        <w:gridCol w:w="1680"/>
        <w:gridCol w:w="1065"/>
        <w:gridCol w:w="1065"/>
      </w:tblGrid>
      <w:tr w:rsidR="00F06F93" w:rsidTr="00E97AB4">
        <w:trPr>
          <w:trHeight w:val="300"/>
        </w:trPr>
        <w:tc>
          <w:tcPr>
            <w:tcW w:w="1620"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3150"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1680"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r>
      <w:tr w:rsidR="00F06F93" w:rsidTr="00E97AB4">
        <w:trPr>
          <w:trHeight w:val="300"/>
        </w:trPr>
        <w:tc>
          <w:tcPr>
            <w:tcW w:w="1620" w:type="dxa"/>
            <w:tcBorders>
              <w:top w:val="single" w:sz="12" w:space="0" w:color="auto"/>
              <w:left w:val="single" w:sz="12" w:space="0" w:color="auto"/>
              <w:bottom w:val="single" w:sz="12" w:space="0" w:color="auto"/>
              <w:right w:val="single" w:sz="12" w:space="0" w:color="auto"/>
            </w:tcBorders>
          </w:tcPr>
          <w:p w:rsidR="00F06F93" w:rsidRDefault="00F06F93" w:rsidP="00E97AB4">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Pořadové číslo</w:t>
            </w:r>
          </w:p>
        </w:tc>
        <w:tc>
          <w:tcPr>
            <w:tcW w:w="3150" w:type="dxa"/>
            <w:tcBorders>
              <w:top w:val="single" w:sz="12" w:space="0" w:color="auto"/>
              <w:left w:val="single" w:sz="12" w:space="0" w:color="auto"/>
              <w:bottom w:val="single" w:sz="12" w:space="0" w:color="auto"/>
              <w:right w:val="single" w:sz="12" w:space="0" w:color="auto"/>
            </w:tcBorders>
          </w:tcPr>
          <w:p w:rsidR="00F06F93" w:rsidRDefault="00F06F93" w:rsidP="00E97AB4">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Specifikace</w:t>
            </w:r>
          </w:p>
        </w:tc>
        <w:tc>
          <w:tcPr>
            <w:tcW w:w="1680" w:type="dxa"/>
            <w:tcBorders>
              <w:top w:val="single" w:sz="12" w:space="0" w:color="auto"/>
              <w:left w:val="single" w:sz="12" w:space="0" w:color="auto"/>
              <w:bottom w:val="single" w:sz="12" w:space="0" w:color="auto"/>
              <w:right w:val="single" w:sz="12" w:space="0" w:color="auto"/>
            </w:tcBorders>
          </w:tcPr>
          <w:p w:rsidR="00F06F93" w:rsidRDefault="00F06F93" w:rsidP="00E97AB4">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Dodávka</w:t>
            </w:r>
          </w:p>
        </w:tc>
        <w:tc>
          <w:tcPr>
            <w:tcW w:w="1065" w:type="dxa"/>
            <w:tcBorders>
              <w:top w:val="single" w:sz="12" w:space="0" w:color="auto"/>
              <w:left w:val="single" w:sz="12" w:space="0" w:color="auto"/>
              <w:bottom w:val="single" w:sz="12" w:space="0" w:color="auto"/>
              <w:right w:val="single" w:sz="12" w:space="0" w:color="auto"/>
            </w:tcBorders>
          </w:tcPr>
          <w:p w:rsidR="00F06F93" w:rsidRDefault="00F06F93" w:rsidP="00E97AB4">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Jednotka</w:t>
            </w:r>
          </w:p>
        </w:tc>
        <w:tc>
          <w:tcPr>
            <w:tcW w:w="1065" w:type="dxa"/>
            <w:tcBorders>
              <w:top w:val="single" w:sz="12" w:space="0" w:color="auto"/>
              <w:left w:val="single" w:sz="12" w:space="0" w:color="auto"/>
              <w:bottom w:val="single" w:sz="12" w:space="0" w:color="auto"/>
              <w:right w:val="single" w:sz="12" w:space="0" w:color="auto"/>
            </w:tcBorders>
          </w:tcPr>
          <w:p w:rsidR="00F06F93" w:rsidRDefault="00F06F93" w:rsidP="00E97AB4">
            <w:pPr>
              <w:autoSpaceDE w:val="0"/>
              <w:autoSpaceDN w:val="0"/>
              <w:adjustRightInd w:val="0"/>
              <w:jc w:val="center"/>
              <w:rPr>
                <w:rFonts w:ascii="Calibri" w:eastAsia="Calibri" w:hAnsi="Calibri" w:cs="Calibri"/>
                <w:color w:val="000000"/>
                <w:sz w:val="22"/>
                <w:szCs w:val="22"/>
              </w:rPr>
            </w:pPr>
            <w:r>
              <w:rPr>
                <w:rFonts w:ascii="Calibri" w:eastAsia="Calibri" w:hAnsi="Calibri" w:cs="Calibri"/>
                <w:color w:val="000000"/>
                <w:sz w:val="22"/>
                <w:szCs w:val="22"/>
              </w:rPr>
              <w:t>Množství</w:t>
            </w:r>
          </w:p>
        </w:tc>
      </w:tr>
      <w:tr w:rsidR="00F06F93" w:rsidTr="00E97AB4">
        <w:trPr>
          <w:trHeight w:val="300"/>
        </w:trPr>
        <w:tc>
          <w:tcPr>
            <w:tcW w:w="1620" w:type="dxa"/>
            <w:tcBorders>
              <w:top w:val="single" w:sz="12" w:space="0" w:color="auto"/>
              <w:left w:val="single" w:sz="12"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b/>
                <w:bCs/>
                <w:color w:val="000000"/>
                <w:sz w:val="20"/>
              </w:rPr>
            </w:pPr>
            <w:r>
              <w:rPr>
                <w:rFonts w:eastAsia="Calibri" w:cs="Arial"/>
                <w:b/>
                <w:bCs/>
                <w:color w:val="000000"/>
                <w:sz w:val="20"/>
              </w:rPr>
              <w:t>Díl:</w:t>
            </w:r>
          </w:p>
        </w:tc>
        <w:tc>
          <w:tcPr>
            <w:tcW w:w="3150" w:type="dxa"/>
            <w:tcBorders>
              <w:top w:val="single" w:sz="12" w:space="0" w:color="auto"/>
              <w:left w:val="single" w:sz="6"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b/>
                <w:bCs/>
                <w:color w:val="000000"/>
                <w:sz w:val="20"/>
              </w:rPr>
            </w:pPr>
            <w:r>
              <w:rPr>
                <w:rFonts w:eastAsia="Calibri" w:cs="Arial"/>
                <w:b/>
                <w:bCs/>
                <w:color w:val="000000"/>
                <w:sz w:val="20"/>
              </w:rPr>
              <w:t>Rozvod potrubí - vedeno v zemi</w:t>
            </w:r>
          </w:p>
        </w:tc>
        <w:tc>
          <w:tcPr>
            <w:tcW w:w="1680" w:type="dxa"/>
            <w:tcBorders>
              <w:top w:val="single" w:sz="12" w:space="0" w:color="auto"/>
              <w:left w:val="single" w:sz="6" w:space="0" w:color="auto"/>
              <w:bottom w:val="single" w:sz="12" w:space="0" w:color="auto"/>
              <w:right w:val="single" w:sz="6" w:space="0" w:color="auto"/>
            </w:tcBorders>
          </w:tcPr>
          <w:p w:rsidR="00F06F93" w:rsidRPr="00B8044A" w:rsidRDefault="00F06F93" w:rsidP="00E97AB4">
            <w:pPr>
              <w:autoSpaceDE w:val="0"/>
              <w:autoSpaceDN w:val="0"/>
              <w:adjustRightInd w:val="0"/>
              <w:jc w:val="center"/>
              <w:rPr>
                <w:rFonts w:eastAsia="Calibri" w:cs="Arial"/>
                <w:b/>
                <w:bCs/>
                <w:color w:val="000000"/>
                <w:sz w:val="20"/>
              </w:rPr>
            </w:pPr>
          </w:p>
        </w:tc>
        <w:tc>
          <w:tcPr>
            <w:tcW w:w="1065" w:type="dxa"/>
            <w:tcBorders>
              <w:top w:val="single" w:sz="12" w:space="0" w:color="auto"/>
              <w:left w:val="single" w:sz="6"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b/>
                <w:bCs/>
                <w:color w:val="000000"/>
                <w:sz w:val="20"/>
              </w:rPr>
            </w:pPr>
          </w:p>
        </w:tc>
        <w:tc>
          <w:tcPr>
            <w:tcW w:w="1065" w:type="dxa"/>
            <w:tcBorders>
              <w:top w:val="single" w:sz="12" w:space="0" w:color="auto"/>
              <w:left w:val="single" w:sz="6" w:space="0" w:color="auto"/>
              <w:bottom w:val="single" w:sz="12" w:space="0" w:color="auto"/>
              <w:right w:val="single" w:sz="12" w:space="0" w:color="auto"/>
            </w:tcBorders>
          </w:tcPr>
          <w:p w:rsidR="00F06F93" w:rsidRDefault="00F06F93" w:rsidP="00E97AB4">
            <w:pPr>
              <w:autoSpaceDE w:val="0"/>
              <w:autoSpaceDN w:val="0"/>
              <w:adjustRightInd w:val="0"/>
              <w:jc w:val="center"/>
              <w:rPr>
                <w:rFonts w:eastAsia="Calibri" w:cs="Arial"/>
                <w:b/>
                <w:bCs/>
                <w:color w:val="000000"/>
                <w:sz w:val="20"/>
              </w:rPr>
            </w:pPr>
          </w:p>
        </w:tc>
      </w:tr>
      <w:tr w:rsidR="00F06F93" w:rsidTr="00E97AB4">
        <w:trPr>
          <w:trHeight w:val="495"/>
        </w:trPr>
        <w:tc>
          <w:tcPr>
            <w:tcW w:w="1620" w:type="dxa"/>
            <w:tcBorders>
              <w:top w:val="nil"/>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w:t>
            </w:r>
          </w:p>
        </w:tc>
        <w:tc>
          <w:tcPr>
            <w:tcW w:w="3150" w:type="dxa"/>
            <w:tcBorders>
              <w:top w:val="nil"/>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Předizolované potrubí DN 100/225 ( D 114,3x3,6/ D 225 )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nil"/>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nil"/>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49,00</w:t>
            </w:r>
          </w:p>
        </w:tc>
      </w:tr>
      <w:tr w:rsidR="00F06F93" w:rsidTr="00E97AB4">
        <w:trPr>
          <w:trHeight w:val="48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2</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Předizolované potrubí DN 100/225  -  oblouk 90° ( 0,6 m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2,00</w:t>
            </w:r>
          </w:p>
        </w:tc>
      </w:tr>
      <w:tr w:rsidR="00F06F93" w:rsidTr="00E97AB4">
        <w:trPr>
          <w:trHeight w:val="51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3</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Předizolované potrubí DN 100/225  -  oblouk 45° ( 1,0 m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F06F93" w:rsidTr="00E97AB4">
        <w:trPr>
          <w:trHeight w:val="45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Dilatační profilovaná deska z PE 100 x 100 x 4 cm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8,00</w:t>
            </w:r>
          </w:p>
        </w:tc>
      </w:tr>
      <w:tr w:rsidR="00F06F93" w:rsidTr="00E97AB4">
        <w:trPr>
          <w:trHeight w:val="42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5</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Gumová průchodka D 225, š. 5cm, </w:t>
            </w:r>
            <w:proofErr w:type="spellStart"/>
            <w:r>
              <w:rPr>
                <w:rFonts w:eastAsia="Calibri" w:cs="Arial"/>
                <w:color w:val="000000"/>
                <w:sz w:val="16"/>
                <w:szCs w:val="16"/>
              </w:rPr>
              <w:t>tl</w:t>
            </w:r>
            <w:proofErr w:type="spellEnd"/>
            <w:r>
              <w:rPr>
                <w:rFonts w:eastAsia="Calibri" w:cs="Arial"/>
                <w:color w:val="000000"/>
                <w:sz w:val="16"/>
                <w:szCs w:val="16"/>
              </w:rPr>
              <w:t xml:space="preserve">. 2cm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F06F93" w:rsidTr="00E97AB4">
        <w:trPr>
          <w:trHeight w:val="48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6</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Výstražná značkovací páska, š. 22cm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58,00</w:t>
            </w:r>
          </w:p>
        </w:tc>
      </w:tr>
      <w:tr w:rsidR="00F06F93" w:rsidTr="00E97AB4">
        <w:trPr>
          <w:trHeight w:val="51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7</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100/225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14,00</w:t>
            </w:r>
          </w:p>
        </w:tc>
      </w:tr>
      <w:tr w:rsidR="00F06F93" w:rsidTr="00E97AB4">
        <w:trPr>
          <w:trHeight w:val="405"/>
        </w:trPr>
        <w:tc>
          <w:tcPr>
            <w:tcW w:w="1620" w:type="dxa"/>
            <w:tcBorders>
              <w:top w:val="single" w:sz="6" w:space="0" w:color="auto"/>
              <w:left w:val="single" w:sz="12" w:space="0" w:color="auto"/>
              <w:bottom w:val="nil"/>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8</w:t>
            </w:r>
          </w:p>
        </w:tc>
        <w:tc>
          <w:tcPr>
            <w:tcW w:w="3150" w:type="dxa"/>
            <w:tcBorders>
              <w:top w:val="single" w:sz="6" w:space="0" w:color="auto"/>
              <w:left w:val="single" w:sz="6" w:space="0" w:color="auto"/>
              <w:bottom w:val="nil"/>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225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nil"/>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nil"/>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F06F93" w:rsidTr="00E97AB4">
        <w:trPr>
          <w:trHeight w:val="300"/>
        </w:trPr>
        <w:tc>
          <w:tcPr>
            <w:tcW w:w="1620" w:type="dxa"/>
            <w:tcBorders>
              <w:top w:val="single" w:sz="12" w:space="0" w:color="auto"/>
              <w:left w:val="single" w:sz="12"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b/>
                <w:bCs/>
                <w:color w:val="000000"/>
                <w:sz w:val="20"/>
              </w:rPr>
            </w:pPr>
            <w:r>
              <w:rPr>
                <w:rFonts w:eastAsia="Calibri" w:cs="Arial"/>
                <w:b/>
                <w:bCs/>
                <w:color w:val="000000"/>
                <w:sz w:val="20"/>
              </w:rPr>
              <w:t>Díl:</w:t>
            </w:r>
          </w:p>
        </w:tc>
        <w:tc>
          <w:tcPr>
            <w:tcW w:w="4830" w:type="dxa"/>
            <w:gridSpan w:val="2"/>
            <w:tcBorders>
              <w:top w:val="single" w:sz="12" w:space="0" w:color="auto"/>
              <w:left w:val="single" w:sz="6" w:space="0" w:color="auto"/>
              <w:bottom w:val="single" w:sz="12" w:space="0" w:color="auto"/>
              <w:right w:val="single" w:sz="6" w:space="0" w:color="auto"/>
            </w:tcBorders>
          </w:tcPr>
          <w:p w:rsidR="00F06F93" w:rsidRPr="00B8044A" w:rsidRDefault="00F06F93" w:rsidP="00E97AB4">
            <w:pPr>
              <w:autoSpaceDE w:val="0"/>
              <w:autoSpaceDN w:val="0"/>
              <w:adjustRightInd w:val="0"/>
              <w:jc w:val="center"/>
              <w:rPr>
                <w:rFonts w:eastAsia="Calibri" w:cs="Arial"/>
                <w:b/>
                <w:bCs/>
                <w:color w:val="000000"/>
                <w:sz w:val="20"/>
              </w:rPr>
            </w:pPr>
            <w:r w:rsidRPr="00B8044A">
              <w:rPr>
                <w:rFonts w:eastAsia="Calibri" w:cs="Arial"/>
                <w:b/>
                <w:bCs/>
                <w:color w:val="000000"/>
                <w:sz w:val="20"/>
              </w:rPr>
              <w:t>Rozvod potrubí - vedeno v průlezném kanále</w:t>
            </w:r>
          </w:p>
        </w:tc>
        <w:tc>
          <w:tcPr>
            <w:tcW w:w="1065" w:type="dxa"/>
            <w:tcBorders>
              <w:top w:val="single" w:sz="12" w:space="0" w:color="auto"/>
              <w:left w:val="single" w:sz="6"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b/>
                <w:bCs/>
                <w:color w:val="000000"/>
                <w:sz w:val="20"/>
              </w:rPr>
            </w:pPr>
          </w:p>
        </w:tc>
        <w:tc>
          <w:tcPr>
            <w:tcW w:w="1065" w:type="dxa"/>
            <w:tcBorders>
              <w:top w:val="single" w:sz="12" w:space="0" w:color="auto"/>
              <w:left w:val="single" w:sz="6" w:space="0" w:color="auto"/>
              <w:bottom w:val="single" w:sz="12" w:space="0" w:color="auto"/>
              <w:right w:val="single" w:sz="12" w:space="0" w:color="auto"/>
            </w:tcBorders>
          </w:tcPr>
          <w:p w:rsidR="00F06F93" w:rsidRDefault="00F06F93" w:rsidP="00E97AB4">
            <w:pPr>
              <w:autoSpaceDE w:val="0"/>
              <w:autoSpaceDN w:val="0"/>
              <w:adjustRightInd w:val="0"/>
              <w:jc w:val="center"/>
              <w:rPr>
                <w:rFonts w:eastAsia="Calibri" w:cs="Arial"/>
                <w:b/>
                <w:bCs/>
                <w:color w:val="000000"/>
                <w:sz w:val="20"/>
              </w:rPr>
            </w:pPr>
          </w:p>
        </w:tc>
      </w:tr>
      <w:tr w:rsidR="00F06F93" w:rsidTr="00E97AB4">
        <w:trPr>
          <w:trHeight w:val="450"/>
        </w:trPr>
        <w:tc>
          <w:tcPr>
            <w:tcW w:w="1620" w:type="dxa"/>
            <w:tcBorders>
              <w:top w:val="nil"/>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9</w:t>
            </w:r>
          </w:p>
        </w:tc>
        <w:tc>
          <w:tcPr>
            <w:tcW w:w="3150" w:type="dxa"/>
            <w:tcBorders>
              <w:top w:val="nil"/>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40/125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nil"/>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nil"/>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228,00</w:t>
            </w:r>
          </w:p>
        </w:tc>
      </w:tr>
      <w:tr w:rsidR="00F06F93" w:rsidTr="00E97AB4">
        <w:trPr>
          <w:trHeight w:val="45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10</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50/140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8,00</w:t>
            </w:r>
          </w:p>
        </w:tc>
      </w:tr>
      <w:tr w:rsidR="00F06F93" w:rsidTr="00E97AB4">
        <w:trPr>
          <w:trHeight w:val="42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11</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65/180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146,00</w:t>
            </w:r>
          </w:p>
        </w:tc>
      </w:tr>
      <w:tr w:rsidR="00F06F93" w:rsidTr="00E97AB4">
        <w:trPr>
          <w:trHeight w:val="48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12</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Předizolované potrubí DN 100/225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m</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68,00</w:t>
            </w:r>
          </w:p>
        </w:tc>
      </w:tr>
      <w:tr w:rsidR="00F06F93" w:rsidTr="00E97AB4">
        <w:trPr>
          <w:trHeight w:val="465"/>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13</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40/125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36,00</w:t>
            </w:r>
          </w:p>
        </w:tc>
      </w:tr>
      <w:tr w:rsidR="00F06F93" w:rsidTr="00E97AB4">
        <w:trPr>
          <w:trHeight w:val="51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14</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65/180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26,00</w:t>
            </w:r>
          </w:p>
        </w:tc>
      </w:tr>
      <w:tr w:rsidR="00F06F93" w:rsidTr="00E97AB4">
        <w:trPr>
          <w:trHeight w:val="465"/>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15</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Dvojitě těsněný smrštitelný spoj D 100/225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10,00</w:t>
            </w:r>
          </w:p>
        </w:tc>
      </w:tr>
      <w:tr w:rsidR="00F06F93" w:rsidTr="00E97AB4">
        <w:trPr>
          <w:trHeight w:val="435"/>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16</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40/125 </w:t>
            </w:r>
          </w:p>
        </w:tc>
        <w:tc>
          <w:tcPr>
            <w:tcW w:w="1680" w:type="dxa"/>
            <w:tcBorders>
              <w:top w:val="nil"/>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8,00</w:t>
            </w:r>
          </w:p>
        </w:tc>
      </w:tr>
      <w:tr w:rsidR="00F06F93" w:rsidTr="002B0BF0">
        <w:trPr>
          <w:trHeight w:val="480"/>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17</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50/140 </w:t>
            </w:r>
          </w:p>
        </w:tc>
        <w:tc>
          <w:tcPr>
            <w:tcW w:w="1680" w:type="dxa"/>
            <w:tcBorders>
              <w:top w:val="nil"/>
              <w:left w:val="single" w:sz="6" w:space="0" w:color="auto"/>
              <w:bottom w:val="single" w:sz="4"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F06F93" w:rsidTr="002B0BF0">
        <w:trPr>
          <w:trHeight w:val="435"/>
        </w:trPr>
        <w:tc>
          <w:tcPr>
            <w:tcW w:w="1620" w:type="dxa"/>
            <w:tcBorders>
              <w:top w:val="single" w:sz="6" w:space="0" w:color="auto"/>
              <w:left w:val="single" w:sz="12"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18</w:t>
            </w:r>
          </w:p>
        </w:tc>
        <w:tc>
          <w:tcPr>
            <w:tcW w:w="3150"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65/180 </w:t>
            </w:r>
          </w:p>
        </w:tc>
        <w:tc>
          <w:tcPr>
            <w:tcW w:w="1680" w:type="dxa"/>
            <w:tcBorders>
              <w:top w:val="single" w:sz="4" w:space="0" w:color="auto"/>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6"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6"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12,00</w:t>
            </w:r>
          </w:p>
        </w:tc>
      </w:tr>
      <w:tr w:rsidR="00F06F93" w:rsidTr="002B0BF0">
        <w:trPr>
          <w:trHeight w:val="420"/>
        </w:trPr>
        <w:tc>
          <w:tcPr>
            <w:tcW w:w="1620" w:type="dxa"/>
            <w:tcBorders>
              <w:top w:val="single" w:sz="6" w:space="0" w:color="auto"/>
              <w:left w:val="single" w:sz="12"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19</w:t>
            </w:r>
          </w:p>
        </w:tc>
        <w:tc>
          <w:tcPr>
            <w:tcW w:w="3150" w:type="dxa"/>
            <w:tcBorders>
              <w:top w:val="single" w:sz="6" w:space="0" w:color="auto"/>
              <w:left w:val="single" w:sz="6" w:space="0" w:color="auto"/>
              <w:bottom w:val="single" w:sz="12" w:space="0" w:color="auto"/>
              <w:right w:val="single" w:sz="6" w:space="0" w:color="auto"/>
            </w:tcBorders>
          </w:tcPr>
          <w:p w:rsidR="00F06F93" w:rsidRDefault="00F06F93" w:rsidP="00E97AB4">
            <w:pPr>
              <w:autoSpaceDE w:val="0"/>
              <w:autoSpaceDN w:val="0"/>
              <w:adjustRightInd w:val="0"/>
              <w:jc w:val="left"/>
              <w:rPr>
                <w:rFonts w:eastAsia="Calibri" w:cs="Arial"/>
                <w:color w:val="000000"/>
                <w:sz w:val="16"/>
                <w:szCs w:val="16"/>
              </w:rPr>
            </w:pPr>
            <w:r>
              <w:rPr>
                <w:rFonts w:eastAsia="Calibri" w:cs="Arial"/>
                <w:color w:val="000000"/>
                <w:sz w:val="16"/>
                <w:szCs w:val="16"/>
              </w:rPr>
              <w:t xml:space="preserve">Koncové těsnění izolace D 100/225 </w:t>
            </w:r>
          </w:p>
        </w:tc>
        <w:tc>
          <w:tcPr>
            <w:tcW w:w="1680" w:type="dxa"/>
            <w:tcBorders>
              <w:top w:val="single" w:sz="6" w:space="0" w:color="auto"/>
              <w:left w:val="single" w:sz="6" w:space="0" w:color="auto"/>
              <w:bottom w:val="single" w:sz="6" w:space="0" w:color="auto"/>
              <w:right w:val="single" w:sz="6" w:space="0" w:color="auto"/>
            </w:tcBorders>
          </w:tcPr>
          <w:p w:rsidR="00F06F93" w:rsidRPr="00B8044A" w:rsidRDefault="00F06F93" w:rsidP="00E97AB4">
            <w:pPr>
              <w:autoSpaceDE w:val="0"/>
              <w:autoSpaceDN w:val="0"/>
              <w:adjustRightInd w:val="0"/>
              <w:jc w:val="center"/>
              <w:rPr>
                <w:rFonts w:eastAsia="Calibri" w:cs="Arial"/>
                <w:color w:val="000000"/>
                <w:sz w:val="16"/>
                <w:szCs w:val="16"/>
              </w:rPr>
            </w:pPr>
            <w:r w:rsidRPr="00B8044A">
              <w:rPr>
                <w:rFonts w:eastAsia="Calibri" w:cs="Arial"/>
                <w:color w:val="000000"/>
                <w:sz w:val="16"/>
                <w:szCs w:val="16"/>
              </w:rPr>
              <w:t>ST, a.s.</w:t>
            </w:r>
          </w:p>
        </w:tc>
        <w:tc>
          <w:tcPr>
            <w:tcW w:w="1065" w:type="dxa"/>
            <w:tcBorders>
              <w:top w:val="single" w:sz="6" w:space="0" w:color="auto"/>
              <w:left w:val="single" w:sz="6" w:space="0" w:color="auto"/>
              <w:bottom w:val="single" w:sz="12" w:space="0" w:color="auto"/>
              <w:right w:val="single" w:sz="6"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ks</w:t>
            </w:r>
          </w:p>
        </w:tc>
        <w:tc>
          <w:tcPr>
            <w:tcW w:w="1065" w:type="dxa"/>
            <w:tcBorders>
              <w:top w:val="single" w:sz="6" w:space="0" w:color="auto"/>
              <w:left w:val="single" w:sz="6" w:space="0" w:color="auto"/>
              <w:bottom w:val="single" w:sz="12" w:space="0" w:color="auto"/>
              <w:right w:val="single" w:sz="12" w:space="0" w:color="auto"/>
            </w:tcBorders>
          </w:tcPr>
          <w:p w:rsidR="00F06F93" w:rsidRDefault="00F06F93" w:rsidP="00E97AB4">
            <w:pPr>
              <w:autoSpaceDE w:val="0"/>
              <w:autoSpaceDN w:val="0"/>
              <w:adjustRightInd w:val="0"/>
              <w:jc w:val="center"/>
              <w:rPr>
                <w:rFonts w:eastAsia="Calibri" w:cs="Arial"/>
                <w:color w:val="000000"/>
                <w:sz w:val="16"/>
                <w:szCs w:val="16"/>
              </w:rPr>
            </w:pPr>
            <w:r>
              <w:rPr>
                <w:rFonts w:eastAsia="Calibri" w:cs="Arial"/>
                <w:color w:val="000000"/>
                <w:sz w:val="16"/>
                <w:szCs w:val="16"/>
              </w:rPr>
              <w:t>4,00</w:t>
            </w:r>
          </w:p>
        </w:tc>
      </w:tr>
      <w:tr w:rsidR="00F06F93" w:rsidTr="00E97AB4">
        <w:trPr>
          <w:trHeight w:val="285"/>
        </w:trPr>
        <w:tc>
          <w:tcPr>
            <w:tcW w:w="1620"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3150"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1680"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c>
          <w:tcPr>
            <w:tcW w:w="1065" w:type="dxa"/>
            <w:tcBorders>
              <w:top w:val="nil"/>
              <w:left w:val="nil"/>
              <w:bottom w:val="nil"/>
              <w:right w:val="nil"/>
            </w:tcBorders>
          </w:tcPr>
          <w:p w:rsidR="00F06F93" w:rsidRDefault="00F06F93" w:rsidP="00E97AB4">
            <w:pPr>
              <w:autoSpaceDE w:val="0"/>
              <w:autoSpaceDN w:val="0"/>
              <w:adjustRightInd w:val="0"/>
              <w:jc w:val="right"/>
              <w:rPr>
                <w:rFonts w:ascii="Calibri" w:eastAsia="Calibri" w:hAnsi="Calibri" w:cs="Calibri"/>
                <w:color w:val="000000"/>
                <w:sz w:val="22"/>
                <w:szCs w:val="22"/>
              </w:rPr>
            </w:pPr>
          </w:p>
        </w:tc>
      </w:tr>
    </w:tbl>
    <w:p w:rsidR="00E57D7D" w:rsidRDefault="00E57D7D" w:rsidP="00DF3D03">
      <w:pPr>
        <w:pStyle w:val="Nadpis3"/>
        <w:spacing w:before="240"/>
        <w:ind w:left="0"/>
        <w:jc w:val="left"/>
        <w:rPr>
          <w:rFonts w:ascii="Arial" w:hAnsi="Arial" w:cs="Arial"/>
          <w:bCs/>
          <w:iCs/>
          <w:sz w:val="20"/>
        </w:rPr>
      </w:pPr>
    </w:p>
    <w:p w:rsidR="00DF3D03" w:rsidRDefault="00DF3D03" w:rsidP="00DF3D03">
      <w:pPr>
        <w:pStyle w:val="Nadpis3"/>
        <w:spacing w:before="240"/>
        <w:ind w:left="0"/>
        <w:jc w:val="left"/>
        <w:rPr>
          <w:rFonts w:ascii="Arial" w:hAnsi="Arial" w:cs="Arial"/>
          <w:bCs/>
          <w:iCs/>
          <w:sz w:val="20"/>
        </w:rPr>
      </w:pPr>
      <w:bookmarkStart w:id="1" w:name="_GoBack"/>
      <w:bookmarkEnd w:id="1"/>
      <w:r w:rsidRPr="005F3A5B">
        <w:rPr>
          <w:rFonts w:ascii="Arial" w:hAnsi="Arial" w:cs="Arial"/>
          <w:bCs/>
          <w:iCs/>
          <w:sz w:val="20"/>
        </w:rPr>
        <w:t xml:space="preserve">Příloha č. </w:t>
      </w:r>
      <w:r>
        <w:rPr>
          <w:rFonts w:ascii="Arial" w:hAnsi="Arial" w:cs="Arial"/>
          <w:bCs/>
          <w:iCs/>
          <w:sz w:val="20"/>
        </w:rPr>
        <w:t>3</w:t>
      </w:r>
      <w:r w:rsidRPr="005F3A5B">
        <w:rPr>
          <w:rFonts w:ascii="Arial" w:hAnsi="Arial" w:cs="Arial"/>
          <w:bCs/>
          <w:iCs/>
          <w:sz w:val="20"/>
        </w:rPr>
        <w:t xml:space="preserve"> </w:t>
      </w:r>
      <w:r w:rsidR="009451F5">
        <w:rPr>
          <w:rFonts w:ascii="Arial" w:hAnsi="Arial" w:cs="Arial"/>
          <w:bCs/>
          <w:iCs/>
          <w:sz w:val="20"/>
        </w:rPr>
        <w:t>S</w:t>
      </w:r>
      <w:r w:rsidRPr="005F3A5B">
        <w:rPr>
          <w:rFonts w:ascii="Arial" w:hAnsi="Arial" w:cs="Arial"/>
          <w:bCs/>
          <w:iCs/>
          <w:sz w:val="20"/>
        </w:rPr>
        <w:t xml:space="preserve">mlouvy o dílo </w:t>
      </w:r>
    </w:p>
    <w:p w:rsidR="00DF3D03" w:rsidRDefault="00DF3D03" w:rsidP="00DF3D03">
      <w:pPr>
        <w:jc w:val="center"/>
        <w:rPr>
          <w:rFonts w:cs="Arial"/>
          <w:b/>
        </w:rPr>
      </w:pPr>
    </w:p>
    <w:p w:rsidR="001154DE" w:rsidRDefault="001154DE" w:rsidP="00DF3D03">
      <w:pPr>
        <w:jc w:val="center"/>
        <w:rPr>
          <w:rFonts w:cs="Arial"/>
          <w:b/>
        </w:rPr>
      </w:pPr>
    </w:p>
    <w:p w:rsidR="00DF3D03" w:rsidRPr="004532B1" w:rsidRDefault="00DF3D03" w:rsidP="00DF3D03">
      <w:pPr>
        <w:jc w:val="center"/>
        <w:rPr>
          <w:rFonts w:cs="Arial"/>
          <w:b/>
        </w:rPr>
      </w:pPr>
      <w:r w:rsidRPr="004532B1">
        <w:rPr>
          <w:rFonts w:cs="Arial"/>
          <w:b/>
        </w:rPr>
        <w:t xml:space="preserve">SEZNAM </w:t>
      </w:r>
      <w:r w:rsidR="00474373" w:rsidRPr="004532B1">
        <w:rPr>
          <w:rFonts w:cs="Arial"/>
          <w:b/>
        </w:rPr>
        <w:t>POD</w:t>
      </w:r>
      <w:r w:rsidRPr="004532B1">
        <w:rPr>
          <w:rFonts w:cs="Arial"/>
          <w:b/>
        </w:rPr>
        <w:t xml:space="preserve">DODAVATELŮ, </w:t>
      </w:r>
    </w:p>
    <w:p w:rsidR="0096650C" w:rsidRPr="00847EA1" w:rsidRDefault="0096650C" w:rsidP="0096650C">
      <w:pPr>
        <w:spacing w:before="60"/>
        <w:jc w:val="center"/>
        <w:rPr>
          <w:rFonts w:cs="Arial"/>
          <w:b/>
          <w:sz w:val="22"/>
          <w:szCs w:val="22"/>
        </w:rPr>
      </w:pPr>
      <w:r w:rsidRPr="00847EA1">
        <w:rPr>
          <w:rFonts w:cs="Arial"/>
          <w:b/>
          <w:sz w:val="22"/>
          <w:szCs w:val="22"/>
        </w:rPr>
        <w:t>kteří se budou podílet na plnění zakázky „Modernizace SZT Most Severočeské teplárenské, a.s. v období 2016 a 2017 –</w:t>
      </w:r>
      <w:r w:rsidRPr="00847EA1">
        <w:rPr>
          <w:rFonts w:cs="Arial"/>
          <w:b/>
          <w:bCs/>
          <w:sz w:val="22"/>
          <w:szCs w:val="22"/>
        </w:rPr>
        <w:t xml:space="preserve"> </w:t>
      </w:r>
      <w:r w:rsidRPr="00FE1903">
        <w:rPr>
          <w:rFonts w:cs="Arial"/>
          <w:b/>
          <w:bCs/>
          <w:sz w:val="22"/>
          <w:szCs w:val="28"/>
        </w:rPr>
        <w:t xml:space="preserve">Rekonstrukce potrubí ÚT 2017 </w:t>
      </w:r>
      <w:r>
        <w:rPr>
          <w:rFonts w:cs="Arial"/>
          <w:b/>
          <w:bCs/>
          <w:sz w:val="22"/>
          <w:szCs w:val="28"/>
        </w:rPr>
        <w:t xml:space="preserve">- </w:t>
      </w:r>
      <w:r w:rsidRPr="00847EA1">
        <w:rPr>
          <w:rFonts w:cs="Arial"/>
          <w:b/>
          <w:bCs/>
          <w:sz w:val="22"/>
          <w:szCs w:val="22"/>
        </w:rPr>
        <w:t>předizolovaný systém</w:t>
      </w:r>
      <w:r w:rsidRPr="00847EA1">
        <w:rPr>
          <w:rFonts w:cs="Arial"/>
          <w:b/>
          <w:sz w:val="22"/>
          <w:szCs w:val="22"/>
        </w:rPr>
        <w:t>“</w:t>
      </w:r>
    </w:p>
    <w:p w:rsidR="00DF3D03" w:rsidRPr="004532B1" w:rsidRDefault="00DF3D03" w:rsidP="00DF3D03">
      <w:pPr>
        <w:spacing w:after="120"/>
        <w:rPr>
          <w:rFonts w:cs="Arial"/>
          <w:sz w:val="22"/>
          <w:szCs w:val="22"/>
        </w:rPr>
      </w:pPr>
    </w:p>
    <w:p w:rsidR="00DF3D03" w:rsidRPr="004532B1" w:rsidRDefault="00DF3D03" w:rsidP="00DF3D03">
      <w:pPr>
        <w:spacing w:after="120"/>
        <w:rPr>
          <w:rFonts w:cs="Arial"/>
          <w:sz w:val="20"/>
        </w:rPr>
      </w:pPr>
    </w:p>
    <w:p w:rsidR="00DF3D03" w:rsidRPr="004532B1" w:rsidRDefault="00DF3D03" w:rsidP="00DF3D03">
      <w:pPr>
        <w:spacing w:after="120"/>
        <w:rPr>
          <w:rFonts w:cs="Arial"/>
          <w:sz w:val="20"/>
        </w:rPr>
      </w:pPr>
      <w:r w:rsidRPr="004532B1">
        <w:rPr>
          <w:rFonts w:cs="Arial"/>
          <w:sz w:val="20"/>
        </w:rPr>
        <w:t xml:space="preserve">Zhotovitel předkládá níže uvedený seznam všech </w:t>
      </w:r>
      <w:r w:rsidR="00474373" w:rsidRPr="004532B1">
        <w:rPr>
          <w:rFonts w:cs="Arial"/>
          <w:sz w:val="20"/>
        </w:rPr>
        <w:t>pod</w:t>
      </w:r>
      <w:r w:rsidRPr="004532B1">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4532B1">
        <w:rPr>
          <w:rFonts w:cs="Arial"/>
          <w:sz w:val="20"/>
        </w:rPr>
        <w:t>pod</w:t>
      </w:r>
      <w:r w:rsidRPr="004532B1">
        <w:rPr>
          <w:rFonts w:cs="Arial"/>
          <w:sz w:val="20"/>
        </w:rPr>
        <w:t xml:space="preserve">dodávku je pro tento účel považována realizace dílčích prací jinými subjekty pro zhotovitele.  </w:t>
      </w:r>
    </w:p>
    <w:p w:rsidR="00DF3D03" w:rsidRPr="004532B1"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4532B1" w:rsidRPr="004532B1" w:rsidTr="00DF3D03">
        <w:tc>
          <w:tcPr>
            <w:tcW w:w="9388" w:type="dxa"/>
            <w:gridSpan w:val="2"/>
            <w:shd w:val="clear" w:color="auto" w:fill="auto"/>
            <w:vAlign w:val="center"/>
          </w:tcPr>
          <w:p w:rsidR="00DF3D03" w:rsidRPr="004532B1" w:rsidRDefault="00474373" w:rsidP="00DF3D03">
            <w:pPr>
              <w:jc w:val="center"/>
              <w:rPr>
                <w:rFonts w:cs="Arial"/>
                <w:sz w:val="20"/>
              </w:rPr>
            </w:pPr>
            <w:r w:rsidRPr="004532B1">
              <w:rPr>
                <w:rFonts w:cs="Arial"/>
                <w:sz w:val="20"/>
              </w:rPr>
              <w:t>POD</w:t>
            </w:r>
            <w:r w:rsidR="00DF3D03" w:rsidRPr="004532B1">
              <w:rPr>
                <w:rFonts w:cs="Arial"/>
                <w:sz w:val="20"/>
              </w:rPr>
              <w:t>DODAVATEL Č. 1</w:t>
            </w: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Obchodní firma (příp. jméno a příjmení)</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Sídlo</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Právní forma</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Identifikační číslo (bylo-li přiděleno)</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474373">
            <w:pPr>
              <w:rPr>
                <w:rFonts w:cs="Arial"/>
                <w:sz w:val="20"/>
              </w:rPr>
            </w:pPr>
            <w:r w:rsidRPr="004532B1">
              <w:rPr>
                <w:rFonts w:cs="Arial"/>
                <w:sz w:val="20"/>
              </w:rPr>
              <w:t xml:space="preserve">Osoba </w:t>
            </w:r>
            <w:r w:rsidRPr="004532B1">
              <w:rPr>
                <w:rFonts w:cs="Arial"/>
                <w:sz w:val="19"/>
                <w:szCs w:val="19"/>
              </w:rPr>
              <w:t xml:space="preserve">oprávněná jednat jménem či za </w:t>
            </w:r>
            <w:r w:rsidR="00474373" w:rsidRPr="004532B1">
              <w:rPr>
                <w:rFonts w:cs="Arial"/>
                <w:sz w:val="19"/>
                <w:szCs w:val="19"/>
              </w:rPr>
              <w:t>pod</w:t>
            </w:r>
            <w:r w:rsidRPr="004532B1">
              <w:rPr>
                <w:rFonts w:cs="Arial"/>
                <w:sz w:val="19"/>
                <w:szCs w:val="19"/>
              </w:rPr>
              <w:t>dodavatele</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474373">
            <w:pPr>
              <w:rPr>
                <w:rFonts w:cs="Arial"/>
                <w:sz w:val="20"/>
              </w:rPr>
            </w:pPr>
            <w:r w:rsidRPr="004532B1">
              <w:rPr>
                <w:rFonts w:cs="Arial"/>
                <w:sz w:val="20"/>
              </w:rPr>
              <w:t xml:space="preserve">Rozsah prací, jímž se bude </w:t>
            </w:r>
            <w:r w:rsidR="00474373" w:rsidRPr="004532B1">
              <w:rPr>
                <w:rFonts w:cs="Arial"/>
                <w:sz w:val="20"/>
              </w:rPr>
              <w:t>pod</w:t>
            </w:r>
            <w:r w:rsidRPr="004532B1">
              <w:rPr>
                <w:rFonts w:cs="Arial"/>
                <w:sz w:val="20"/>
              </w:rPr>
              <w:t>dodavatel podílet na plnění zakázky</w:t>
            </w:r>
          </w:p>
        </w:tc>
        <w:tc>
          <w:tcPr>
            <w:tcW w:w="4426" w:type="dxa"/>
            <w:shd w:val="clear" w:color="auto" w:fill="auto"/>
          </w:tcPr>
          <w:p w:rsidR="00DF3D03" w:rsidRPr="004532B1" w:rsidRDefault="00DF3D03" w:rsidP="00DF3D03">
            <w:pPr>
              <w:rPr>
                <w:rFonts w:cs="Arial"/>
                <w:sz w:val="20"/>
              </w:rPr>
            </w:pPr>
          </w:p>
        </w:tc>
      </w:tr>
    </w:tbl>
    <w:p w:rsidR="00DF3D03" w:rsidRPr="004532B1" w:rsidRDefault="00DF3D03" w:rsidP="00DF3D03">
      <w:pPr>
        <w:rPr>
          <w:rFonts w:cs="Arial"/>
          <w:sz w:val="20"/>
        </w:rPr>
      </w:pPr>
    </w:p>
    <w:p w:rsidR="00DF3D03" w:rsidRPr="004532B1"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4532B1" w:rsidRPr="004532B1" w:rsidTr="00DF3D03">
        <w:tc>
          <w:tcPr>
            <w:tcW w:w="9388" w:type="dxa"/>
            <w:gridSpan w:val="2"/>
            <w:shd w:val="clear" w:color="auto" w:fill="auto"/>
            <w:vAlign w:val="center"/>
          </w:tcPr>
          <w:p w:rsidR="00DF3D03" w:rsidRPr="004532B1" w:rsidRDefault="00474373" w:rsidP="00DF3D03">
            <w:pPr>
              <w:jc w:val="center"/>
              <w:rPr>
                <w:rFonts w:cs="Arial"/>
                <w:sz w:val="20"/>
              </w:rPr>
            </w:pPr>
            <w:r w:rsidRPr="004532B1">
              <w:rPr>
                <w:rFonts w:cs="Arial"/>
                <w:sz w:val="20"/>
              </w:rPr>
              <w:t>PODDODAVATEL</w:t>
            </w:r>
            <w:r w:rsidR="00DF3D03" w:rsidRPr="004532B1">
              <w:rPr>
                <w:rFonts w:cs="Arial"/>
                <w:sz w:val="20"/>
              </w:rPr>
              <w:t xml:space="preserve"> Č. </w:t>
            </w:r>
            <w:r w:rsidR="00DF3D03" w:rsidRPr="0096650C">
              <w:rPr>
                <w:rFonts w:cs="Arial"/>
                <w:sz w:val="20"/>
                <w:highlight w:val="yellow"/>
              </w:rPr>
              <w:t>X</w:t>
            </w: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Obchodní firma (příp. jméno a příjmení)</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Sídlo</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Právní forma</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DF3D03">
            <w:pPr>
              <w:rPr>
                <w:rFonts w:cs="Arial"/>
                <w:sz w:val="20"/>
              </w:rPr>
            </w:pPr>
            <w:r w:rsidRPr="004532B1">
              <w:rPr>
                <w:rFonts w:cs="Arial"/>
                <w:sz w:val="20"/>
              </w:rPr>
              <w:t>Identifikační číslo (bylo-li přiděleno)</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474373">
            <w:pPr>
              <w:rPr>
                <w:rFonts w:cs="Arial"/>
                <w:sz w:val="20"/>
              </w:rPr>
            </w:pPr>
            <w:r w:rsidRPr="004532B1">
              <w:rPr>
                <w:rFonts w:cs="Arial"/>
                <w:sz w:val="20"/>
              </w:rPr>
              <w:t xml:space="preserve">Osoba </w:t>
            </w:r>
            <w:r w:rsidRPr="004532B1">
              <w:rPr>
                <w:rFonts w:cs="Arial"/>
                <w:sz w:val="19"/>
                <w:szCs w:val="19"/>
              </w:rPr>
              <w:t xml:space="preserve">oprávněná jednat jménem či za </w:t>
            </w:r>
            <w:r w:rsidR="00474373" w:rsidRPr="004532B1">
              <w:rPr>
                <w:rFonts w:cs="Arial"/>
                <w:sz w:val="19"/>
                <w:szCs w:val="19"/>
              </w:rPr>
              <w:t>pod</w:t>
            </w:r>
            <w:r w:rsidRPr="004532B1">
              <w:rPr>
                <w:rFonts w:cs="Arial"/>
                <w:sz w:val="19"/>
                <w:szCs w:val="19"/>
              </w:rPr>
              <w:t>dodavatele</w:t>
            </w:r>
          </w:p>
        </w:tc>
        <w:tc>
          <w:tcPr>
            <w:tcW w:w="4426" w:type="dxa"/>
            <w:shd w:val="clear" w:color="auto" w:fill="auto"/>
          </w:tcPr>
          <w:p w:rsidR="00DF3D03" w:rsidRPr="004532B1" w:rsidRDefault="00DF3D03" w:rsidP="00DF3D03">
            <w:pPr>
              <w:rPr>
                <w:rFonts w:cs="Arial"/>
                <w:sz w:val="20"/>
              </w:rPr>
            </w:pPr>
          </w:p>
        </w:tc>
      </w:tr>
      <w:tr w:rsidR="004532B1" w:rsidRPr="004532B1" w:rsidTr="00DF3D03">
        <w:tc>
          <w:tcPr>
            <w:tcW w:w="4962" w:type="dxa"/>
            <w:shd w:val="clear" w:color="auto" w:fill="auto"/>
          </w:tcPr>
          <w:p w:rsidR="00DF3D03" w:rsidRPr="004532B1" w:rsidRDefault="00DF3D03" w:rsidP="00474373">
            <w:pPr>
              <w:rPr>
                <w:rFonts w:cs="Arial"/>
                <w:sz w:val="20"/>
              </w:rPr>
            </w:pPr>
            <w:r w:rsidRPr="004532B1">
              <w:rPr>
                <w:rFonts w:cs="Arial"/>
                <w:sz w:val="20"/>
              </w:rPr>
              <w:t xml:space="preserve">Rozsah prací, jímž se bude </w:t>
            </w:r>
            <w:r w:rsidR="00474373" w:rsidRPr="004532B1">
              <w:rPr>
                <w:rFonts w:cs="Arial"/>
                <w:sz w:val="20"/>
              </w:rPr>
              <w:t>pod</w:t>
            </w:r>
            <w:r w:rsidRPr="004532B1">
              <w:rPr>
                <w:rFonts w:cs="Arial"/>
                <w:sz w:val="20"/>
              </w:rPr>
              <w:t>dodavatel podílet na plnění zakázky</w:t>
            </w:r>
          </w:p>
        </w:tc>
        <w:tc>
          <w:tcPr>
            <w:tcW w:w="4426" w:type="dxa"/>
            <w:shd w:val="clear" w:color="auto" w:fill="auto"/>
          </w:tcPr>
          <w:p w:rsidR="00DF3D03" w:rsidRPr="004532B1" w:rsidRDefault="00DF3D03" w:rsidP="00DF3D03">
            <w:pPr>
              <w:rPr>
                <w:rFonts w:cs="Arial"/>
                <w:sz w:val="20"/>
              </w:rPr>
            </w:pPr>
          </w:p>
        </w:tc>
      </w:tr>
    </w:tbl>
    <w:p w:rsidR="00DF3D03" w:rsidRPr="004532B1"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E36" w:rsidRDefault="00D23E36" w:rsidP="00584F30">
      <w:r>
        <w:separator/>
      </w:r>
    </w:p>
  </w:endnote>
  <w:endnote w:type="continuationSeparator" w:id="0">
    <w:p w:rsidR="00D23E36" w:rsidRDefault="00D23E36"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E36" w:rsidRPr="00362627" w:rsidRDefault="00D23E36"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E57D7D">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E57D7D">
      <w:rPr>
        <w:rStyle w:val="slostrnky"/>
        <w:noProof/>
        <w:sz w:val="16"/>
        <w:szCs w:val="16"/>
      </w:rPr>
      <w:t>26</w:t>
    </w:r>
    <w:r w:rsidRPr="00362627">
      <w:rPr>
        <w:rStyle w:val="slostrnky"/>
        <w:sz w:val="16"/>
        <w:szCs w:val="16"/>
      </w:rPr>
      <w:fldChar w:fldCharType="end"/>
    </w:r>
    <w:r w:rsidRPr="00362627">
      <w:rPr>
        <w:rStyle w:val="slostrnky"/>
        <w:sz w:val="16"/>
        <w:szCs w:val="16"/>
      </w:rPr>
      <w:t>)</w:t>
    </w:r>
  </w:p>
  <w:p w:rsidR="00D23E36" w:rsidRDefault="00D23E36" w:rsidP="00362627">
    <w:pPr>
      <w:pStyle w:val="Zpat"/>
      <w:pBdr>
        <w:top w:val="single" w:sz="4" w:space="1" w:color="auto"/>
      </w:pBdr>
      <w:rPr>
        <w:sz w:val="16"/>
        <w:szCs w:val="16"/>
      </w:rPr>
    </w:pPr>
  </w:p>
  <w:p w:rsidR="00D23E36" w:rsidRPr="00362627" w:rsidRDefault="00D23E36"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E36" w:rsidRDefault="00D23E36" w:rsidP="00584F30">
      <w:r>
        <w:separator/>
      </w:r>
    </w:p>
  </w:footnote>
  <w:footnote w:type="continuationSeparator" w:id="0">
    <w:p w:rsidR="00D23E36" w:rsidRDefault="00D23E36"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E36" w:rsidRDefault="00D23E36" w:rsidP="002B0BF0">
    <w:pPr>
      <w:pStyle w:val="Zhlav"/>
      <w:widowControl w:val="0"/>
      <w:ind w:firstLine="7513"/>
      <w:rPr>
        <w:sz w:val="16"/>
        <w:szCs w:val="16"/>
      </w:rPr>
    </w:pPr>
    <w:r>
      <w:rPr>
        <w:noProof/>
      </w:rPr>
      <w:drawing>
        <wp:anchor distT="0" distB="0" distL="114300" distR="114300" simplePos="0" relativeHeight="251658240" behindDoc="0" locked="0" layoutInCell="1" allowOverlap="1" wp14:anchorId="58159DBD" wp14:editId="50515292">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AD98EFE" wp14:editId="674F8BF3">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565AD7">
      <w:rPr>
        <w:sz w:val="16"/>
        <w:szCs w:val="16"/>
      </w:rPr>
      <w:t xml:space="preserve"> </w:t>
    </w:r>
    <w:r w:rsidRPr="002B0BF0">
      <w:rPr>
        <w:sz w:val="16"/>
        <w:szCs w:val="16"/>
      </w:rPr>
      <w:t>REKO TK 36</w:t>
    </w:r>
    <w:r>
      <w:rPr>
        <w:sz w:val="16"/>
        <w:szCs w:val="16"/>
      </w:rPr>
      <w:t xml:space="preserve"> </w:t>
    </w:r>
    <w:r w:rsidRPr="002B0BF0">
      <w:rPr>
        <w:sz w:val="16"/>
        <w:szCs w:val="16"/>
      </w:rPr>
      <w:t>-</w:t>
    </w:r>
    <w:r>
      <w:rPr>
        <w:sz w:val="16"/>
        <w:szCs w:val="16"/>
      </w:rPr>
      <w:t xml:space="preserve"> </w:t>
    </w:r>
    <w:r w:rsidRPr="002B0BF0">
      <w:rPr>
        <w:sz w:val="16"/>
        <w:szCs w:val="16"/>
      </w:rPr>
      <w:t>ÚT Prokopa Holého</w:t>
    </w:r>
    <w:r w:rsidRPr="008426C6">
      <w:rPr>
        <w:sz w:val="16"/>
        <w:szCs w:val="16"/>
      </w:rPr>
      <w:t>“</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D23E36">
      <w:rPr>
        <w:sz w:val="16"/>
        <w:szCs w:val="16"/>
      </w:rPr>
      <w:t>17-</w:t>
    </w:r>
    <w:r w:rsidRPr="00362627">
      <w:rPr>
        <w:sz w:val="16"/>
        <w:szCs w:val="16"/>
      </w:rPr>
      <w:t xml:space="preserve">000xx_00-00   </w:t>
    </w:r>
  </w:p>
  <w:p w:rsidR="00D23E36" w:rsidRPr="00517037" w:rsidRDefault="00D23E36"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D23E36" w:rsidRPr="00517037" w:rsidRDefault="00D23E36"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1F04D06"/>
    <w:multiLevelType w:val="hybridMultilevel"/>
    <w:tmpl w:val="C9F43512"/>
    <w:lvl w:ilvl="0" w:tplc="5D5608F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1"/>
  </w:num>
  <w:num w:numId="22">
    <w:abstractNumId w:val="9"/>
  </w:num>
  <w:num w:numId="23">
    <w:abstractNumId w:val="29"/>
  </w:num>
  <w:num w:numId="24">
    <w:abstractNumId w:val="4"/>
  </w:num>
  <w:num w:numId="25">
    <w:abstractNumId w:val="32"/>
  </w:num>
  <w:num w:numId="26">
    <w:abstractNumId w:val="23"/>
  </w:num>
  <w:num w:numId="27">
    <w:abstractNumId w:val="34"/>
  </w:num>
  <w:num w:numId="28">
    <w:abstractNumId w:val="27"/>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8"/>
  </w:num>
  <w:num w:numId="37">
    <w:abstractNumId w:val="13"/>
  </w:num>
  <w:num w:numId="38">
    <w:abstractNumId w:val="47"/>
  </w:num>
  <w:num w:numId="39">
    <w:abstractNumId w:val="21"/>
  </w:num>
  <w:num w:numId="40">
    <w:abstractNumId w:val="41"/>
  </w:num>
  <w:num w:numId="41">
    <w:abstractNumId w:val="22"/>
  </w:num>
  <w:num w:numId="42">
    <w:abstractNumId w:val="8"/>
  </w:num>
  <w:num w:numId="43">
    <w:abstractNumId w:val="33"/>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40"/>
  </w:num>
  <w:num w:numId="51">
    <w:abstractNumId w:val="24"/>
  </w:num>
  <w:num w:numId="52">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1155"/>
    <w:rsid w:val="00024813"/>
    <w:rsid w:val="000278EC"/>
    <w:rsid w:val="0004197F"/>
    <w:rsid w:val="00042E83"/>
    <w:rsid w:val="00050B02"/>
    <w:rsid w:val="00052C70"/>
    <w:rsid w:val="000541FB"/>
    <w:rsid w:val="00060A63"/>
    <w:rsid w:val="000704FC"/>
    <w:rsid w:val="00072534"/>
    <w:rsid w:val="00073058"/>
    <w:rsid w:val="000824B7"/>
    <w:rsid w:val="00082E92"/>
    <w:rsid w:val="00086466"/>
    <w:rsid w:val="00095F1E"/>
    <w:rsid w:val="000A4BA8"/>
    <w:rsid w:val="000B0E63"/>
    <w:rsid w:val="000B54D5"/>
    <w:rsid w:val="000C3306"/>
    <w:rsid w:val="000C58D8"/>
    <w:rsid w:val="000C6A6A"/>
    <w:rsid w:val="000D15E9"/>
    <w:rsid w:val="000D2E0F"/>
    <w:rsid w:val="000D39D4"/>
    <w:rsid w:val="000D5357"/>
    <w:rsid w:val="000E20F4"/>
    <w:rsid w:val="000F39EC"/>
    <w:rsid w:val="00103AD2"/>
    <w:rsid w:val="00104AE2"/>
    <w:rsid w:val="0011075B"/>
    <w:rsid w:val="001154DE"/>
    <w:rsid w:val="00115D3B"/>
    <w:rsid w:val="001162E9"/>
    <w:rsid w:val="001174D6"/>
    <w:rsid w:val="00120A4B"/>
    <w:rsid w:val="0012197B"/>
    <w:rsid w:val="00127B87"/>
    <w:rsid w:val="0013031C"/>
    <w:rsid w:val="001361CC"/>
    <w:rsid w:val="0013670A"/>
    <w:rsid w:val="001473BF"/>
    <w:rsid w:val="00147818"/>
    <w:rsid w:val="00152425"/>
    <w:rsid w:val="00155079"/>
    <w:rsid w:val="001628BE"/>
    <w:rsid w:val="00162F19"/>
    <w:rsid w:val="00174501"/>
    <w:rsid w:val="00176ED2"/>
    <w:rsid w:val="00183EE3"/>
    <w:rsid w:val="00185692"/>
    <w:rsid w:val="00194BC0"/>
    <w:rsid w:val="001A5F92"/>
    <w:rsid w:val="001A7107"/>
    <w:rsid w:val="001B4306"/>
    <w:rsid w:val="001C1701"/>
    <w:rsid w:val="001C4A61"/>
    <w:rsid w:val="001D0DCA"/>
    <w:rsid w:val="001E213C"/>
    <w:rsid w:val="001E2ED7"/>
    <w:rsid w:val="001F7673"/>
    <w:rsid w:val="00213F00"/>
    <w:rsid w:val="00220EAC"/>
    <w:rsid w:val="002225E4"/>
    <w:rsid w:val="00235F90"/>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B0BF0"/>
    <w:rsid w:val="002B72F3"/>
    <w:rsid w:val="002C2E1A"/>
    <w:rsid w:val="002C3D1F"/>
    <w:rsid w:val="002C5921"/>
    <w:rsid w:val="002D2400"/>
    <w:rsid w:val="002D36F8"/>
    <w:rsid w:val="002D4B40"/>
    <w:rsid w:val="002E5C9B"/>
    <w:rsid w:val="002F0933"/>
    <w:rsid w:val="0032358C"/>
    <w:rsid w:val="003267AC"/>
    <w:rsid w:val="00331DC4"/>
    <w:rsid w:val="00333190"/>
    <w:rsid w:val="00334A19"/>
    <w:rsid w:val="00345C28"/>
    <w:rsid w:val="00347A4E"/>
    <w:rsid w:val="0035701A"/>
    <w:rsid w:val="0036250B"/>
    <w:rsid w:val="00362627"/>
    <w:rsid w:val="00362FCB"/>
    <w:rsid w:val="00367242"/>
    <w:rsid w:val="003710E5"/>
    <w:rsid w:val="00372B38"/>
    <w:rsid w:val="00372E9E"/>
    <w:rsid w:val="00377DC5"/>
    <w:rsid w:val="00383DA9"/>
    <w:rsid w:val="00385F00"/>
    <w:rsid w:val="00390D61"/>
    <w:rsid w:val="003969BD"/>
    <w:rsid w:val="003974FC"/>
    <w:rsid w:val="003A441E"/>
    <w:rsid w:val="003B1F85"/>
    <w:rsid w:val="003B6615"/>
    <w:rsid w:val="003B74A9"/>
    <w:rsid w:val="003C0DE8"/>
    <w:rsid w:val="003E5A20"/>
    <w:rsid w:val="003F3F54"/>
    <w:rsid w:val="00405731"/>
    <w:rsid w:val="004103B5"/>
    <w:rsid w:val="00414195"/>
    <w:rsid w:val="00433F45"/>
    <w:rsid w:val="00437CBB"/>
    <w:rsid w:val="004420CA"/>
    <w:rsid w:val="004447C4"/>
    <w:rsid w:val="00451DDD"/>
    <w:rsid w:val="004532B1"/>
    <w:rsid w:val="00453E62"/>
    <w:rsid w:val="00461FD0"/>
    <w:rsid w:val="00472888"/>
    <w:rsid w:val="00474373"/>
    <w:rsid w:val="0048117E"/>
    <w:rsid w:val="0048166C"/>
    <w:rsid w:val="00497AB2"/>
    <w:rsid w:val="004B4C7E"/>
    <w:rsid w:val="004C69BD"/>
    <w:rsid w:val="004D2CED"/>
    <w:rsid w:val="004E198D"/>
    <w:rsid w:val="004E54C1"/>
    <w:rsid w:val="004E57B4"/>
    <w:rsid w:val="004F12F2"/>
    <w:rsid w:val="004F35C5"/>
    <w:rsid w:val="0050036C"/>
    <w:rsid w:val="0050357B"/>
    <w:rsid w:val="00503AD4"/>
    <w:rsid w:val="00511162"/>
    <w:rsid w:val="00511464"/>
    <w:rsid w:val="00511B27"/>
    <w:rsid w:val="00517037"/>
    <w:rsid w:val="00524CCC"/>
    <w:rsid w:val="005417C7"/>
    <w:rsid w:val="00552269"/>
    <w:rsid w:val="0055272B"/>
    <w:rsid w:val="00556878"/>
    <w:rsid w:val="00561322"/>
    <w:rsid w:val="00561D22"/>
    <w:rsid w:val="00564317"/>
    <w:rsid w:val="00565AD7"/>
    <w:rsid w:val="00565BB1"/>
    <w:rsid w:val="00575D7A"/>
    <w:rsid w:val="005778F3"/>
    <w:rsid w:val="005815B5"/>
    <w:rsid w:val="005817EF"/>
    <w:rsid w:val="00584F30"/>
    <w:rsid w:val="00585B12"/>
    <w:rsid w:val="005864CD"/>
    <w:rsid w:val="005A232B"/>
    <w:rsid w:val="005A5BC6"/>
    <w:rsid w:val="005A7218"/>
    <w:rsid w:val="005B409B"/>
    <w:rsid w:val="005D103E"/>
    <w:rsid w:val="005D26A2"/>
    <w:rsid w:val="005E3608"/>
    <w:rsid w:val="005E5340"/>
    <w:rsid w:val="005F15C9"/>
    <w:rsid w:val="005F3A5B"/>
    <w:rsid w:val="00603BAA"/>
    <w:rsid w:val="0060744B"/>
    <w:rsid w:val="00607EDD"/>
    <w:rsid w:val="00621C3E"/>
    <w:rsid w:val="00624034"/>
    <w:rsid w:val="00624E32"/>
    <w:rsid w:val="0063262B"/>
    <w:rsid w:val="00635302"/>
    <w:rsid w:val="00640D22"/>
    <w:rsid w:val="00642838"/>
    <w:rsid w:val="006440DB"/>
    <w:rsid w:val="00657802"/>
    <w:rsid w:val="0066207A"/>
    <w:rsid w:val="00673DA4"/>
    <w:rsid w:val="006755BA"/>
    <w:rsid w:val="006778A6"/>
    <w:rsid w:val="00684628"/>
    <w:rsid w:val="006A2350"/>
    <w:rsid w:val="006A2B11"/>
    <w:rsid w:val="006A3F2B"/>
    <w:rsid w:val="006A79F6"/>
    <w:rsid w:val="006C0073"/>
    <w:rsid w:val="006C044F"/>
    <w:rsid w:val="006C4DB6"/>
    <w:rsid w:val="006C752E"/>
    <w:rsid w:val="006C7953"/>
    <w:rsid w:val="006D051B"/>
    <w:rsid w:val="006D7285"/>
    <w:rsid w:val="006D77F4"/>
    <w:rsid w:val="006E25C2"/>
    <w:rsid w:val="006E4A6F"/>
    <w:rsid w:val="00700238"/>
    <w:rsid w:val="00714535"/>
    <w:rsid w:val="0072019B"/>
    <w:rsid w:val="0072032E"/>
    <w:rsid w:val="007368BF"/>
    <w:rsid w:val="00737E44"/>
    <w:rsid w:val="007400A9"/>
    <w:rsid w:val="00741A50"/>
    <w:rsid w:val="00742091"/>
    <w:rsid w:val="00742D1F"/>
    <w:rsid w:val="00745291"/>
    <w:rsid w:val="0075337B"/>
    <w:rsid w:val="007542E9"/>
    <w:rsid w:val="00767175"/>
    <w:rsid w:val="007701A8"/>
    <w:rsid w:val="007864B2"/>
    <w:rsid w:val="00791DED"/>
    <w:rsid w:val="0079568A"/>
    <w:rsid w:val="00797B58"/>
    <w:rsid w:val="007A327F"/>
    <w:rsid w:val="007A4107"/>
    <w:rsid w:val="007A47E3"/>
    <w:rsid w:val="007B1E90"/>
    <w:rsid w:val="007B22DC"/>
    <w:rsid w:val="007B30C9"/>
    <w:rsid w:val="007C0CC1"/>
    <w:rsid w:val="007C6A61"/>
    <w:rsid w:val="007C7E5E"/>
    <w:rsid w:val="007D5419"/>
    <w:rsid w:val="007E5A8D"/>
    <w:rsid w:val="007F174F"/>
    <w:rsid w:val="007F77E4"/>
    <w:rsid w:val="00800529"/>
    <w:rsid w:val="00803D47"/>
    <w:rsid w:val="00804D5A"/>
    <w:rsid w:val="0082207A"/>
    <w:rsid w:val="00822F31"/>
    <w:rsid w:val="008369A9"/>
    <w:rsid w:val="008426C6"/>
    <w:rsid w:val="00851C80"/>
    <w:rsid w:val="00852B18"/>
    <w:rsid w:val="00856D13"/>
    <w:rsid w:val="008576EA"/>
    <w:rsid w:val="00877CAB"/>
    <w:rsid w:val="00891D21"/>
    <w:rsid w:val="00892D3B"/>
    <w:rsid w:val="00893CEC"/>
    <w:rsid w:val="0089560C"/>
    <w:rsid w:val="008A2D31"/>
    <w:rsid w:val="008B1137"/>
    <w:rsid w:val="008B2C96"/>
    <w:rsid w:val="008C1F50"/>
    <w:rsid w:val="008C42E4"/>
    <w:rsid w:val="008C4971"/>
    <w:rsid w:val="008D09D4"/>
    <w:rsid w:val="008D77C3"/>
    <w:rsid w:val="008E455B"/>
    <w:rsid w:val="008E4F03"/>
    <w:rsid w:val="008E7B2E"/>
    <w:rsid w:val="008F2D35"/>
    <w:rsid w:val="008F5437"/>
    <w:rsid w:val="00900CAF"/>
    <w:rsid w:val="00901667"/>
    <w:rsid w:val="00903FC0"/>
    <w:rsid w:val="0091158C"/>
    <w:rsid w:val="00912044"/>
    <w:rsid w:val="009144B2"/>
    <w:rsid w:val="00942FF5"/>
    <w:rsid w:val="00943202"/>
    <w:rsid w:val="0094494A"/>
    <w:rsid w:val="00944DBF"/>
    <w:rsid w:val="009451F5"/>
    <w:rsid w:val="0095473C"/>
    <w:rsid w:val="0096132D"/>
    <w:rsid w:val="0096650C"/>
    <w:rsid w:val="00972276"/>
    <w:rsid w:val="009769E0"/>
    <w:rsid w:val="00984E2B"/>
    <w:rsid w:val="00985984"/>
    <w:rsid w:val="00986164"/>
    <w:rsid w:val="0098649B"/>
    <w:rsid w:val="00986BEA"/>
    <w:rsid w:val="00991DAF"/>
    <w:rsid w:val="009A05A1"/>
    <w:rsid w:val="009A4154"/>
    <w:rsid w:val="009B2464"/>
    <w:rsid w:val="009B2A5A"/>
    <w:rsid w:val="009B3753"/>
    <w:rsid w:val="009B4503"/>
    <w:rsid w:val="009C0933"/>
    <w:rsid w:val="009C4E61"/>
    <w:rsid w:val="009C4F4D"/>
    <w:rsid w:val="009C6D9D"/>
    <w:rsid w:val="009C771F"/>
    <w:rsid w:val="009E5421"/>
    <w:rsid w:val="009F26AD"/>
    <w:rsid w:val="009F6FC9"/>
    <w:rsid w:val="00A01003"/>
    <w:rsid w:val="00A02E61"/>
    <w:rsid w:val="00A056AE"/>
    <w:rsid w:val="00A10035"/>
    <w:rsid w:val="00A131A1"/>
    <w:rsid w:val="00A15601"/>
    <w:rsid w:val="00A20B29"/>
    <w:rsid w:val="00A2234E"/>
    <w:rsid w:val="00A22436"/>
    <w:rsid w:val="00A23EE7"/>
    <w:rsid w:val="00A24FAF"/>
    <w:rsid w:val="00A32821"/>
    <w:rsid w:val="00A37129"/>
    <w:rsid w:val="00A45628"/>
    <w:rsid w:val="00A5413C"/>
    <w:rsid w:val="00A555AF"/>
    <w:rsid w:val="00A55ABD"/>
    <w:rsid w:val="00A57988"/>
    <w:rsid w:val="00A6608D"/>
    <w:rsid w:val="00A764E4"/>
    <w:rsid w:val="00A76AA0"/>
    <w:rsid w:val="00A86247"/>
    <w:rsid w:val="00AA4F62"/>
    <w:rsid w:val="00AA5065"/>
    <w:rsid w:val="00AB45FB"/>
    <w:rsid w:val="00AC3E9F"/>
    <w:rsid w:val="00AC5A3B"/>
    <w:rsid w:val="00AD0F89"/>
    <w:rsid w:val="00AE7C76"/>
    <w:rsid w:val="00AF259A"/>
    <w:rsid w:val="00B0005C"/>
    <w:rsid w:val="00B06EA7"/>
    <w:rsid w:val="00B12597"/>
    <w:rsid w:val="00B130B2"/>
    <w:rsid w:val="00B136C3"/>
    <w:rsid w:val="00B17006"/>
    <w:rsid w:val="00B173AB"/>
    <w:rsid w:val="00B23E2D"/>
    <w:rsid w:val="00B262E5"/>
    <w:rsid w:val="00B3220C"/>
    <w:rsid w:val="00B33EBD"/>
    <w:rsid w:val="00B453BB"/>
    <w:rsid w:val="00B457C1"/>
    <w:rsid w:val="00B50026"/>
    <w:rsid w:val="00B5348E"/>
    <w:rsid w:val="00B63DD8"/>
    <w:rsid w:val="00B712F2"/>
    <w:rsid w:val="00B7154A"/>
    <w:rsid w:val="00B77A6C"/>
    <w:rsid w:val="00B863A4"/>
    <w:rsid w:val="00B955C4"/>
    <w:rsid w:val="00B97D28"/>
    <w:rsid w:val="00BA2504"/>
    <w:rsid w:val="00BB495F"/>
    <w:rsid w:val="00BD275B"/>
    <w:rsid w:val="00BD7E57"/>
    <w:rsid w:val="00BE0585"/>
    <w:rsid w:val="00BE22DD"/>
    <w:rsid w:val="00BE5207"/>
    <w:rsid w:val="00BF3B2F"/>
    <w:rsid w:val="00BF6EAE"/>
    <w:rsid w:val="00C060D9"/>
    <w:rsid w:val="00C114B2"/>
    <w:rsid w:val="00C16821"/>
    <w:rsid w:val="00C2510B"/>
    <w:rsid w:val="00C259C6"/>
    <w:rsid w:val="00C309A0"/>
    <w:rsid w:val="00C3205F"/>
    <w:rsid w:val="00C33A41"/>
    <w:rsid w:val="00C34258"/>
    <w:rsid w:val="00C36B01"/>
    <w:rsid w:val="00C5305E"/>
    <w:rsid w:val="00C55626"/>
    <w:rsid w:val="00C73EEE"/>
    <w:rsid w:val="00C830C9"/>
    <w:rsid w:val="00C83C08"/>
    <w:rsid w:val="00C903A7"/>
    <w:rsid w:val="00C95895"/>
    <w:rsid w:val="00C96493"/>
    <w:rsid w:val="00CA041B"/>
    <w:rsid w:val="00CA10D1"/>
    <w:rsid w:val="00CA72ED"/>
    <w:rsid w:val="00CA7680"/>
    <w:rsid w:val="00CB51F5"/>
    <w:rsid w:val="00CC03AF"/>
    <w:rsid w:val="00CC3E6D"/>
    <w:rsid w:val="00CC426F"/>
    <w:rsid w:val="00CC5015"/>
    <w:rsid w:val="00CD189B"/>
    <w:rsid w:val="00CD23A1"/>
    <w:rsid w:val="00CD4DDE"/>
    <w:rsid w:val="00CE1A15"/>
    <w:rsid w:val="00CE2B70"/>
    <w:rsid w:val="00D132E0"/>
    <w:rsid w:val="00D23E36"/>
    <w:rsid w:val="00D32E2F"/>
    <w:rsid w:val="00D3415B"/>
    <w:rsid w:val="00D4285B"/>
    <w:rsid w:val="00D451AC"/>
    <w:rsid w:val="00D510A7"/>
    <w:rsid w:val="00D5344B"/>
    <w:rsid w:val="00D54E2F"/>
    <w:rsid w:val="00D56E00"/>
    <w:rsid w:val="00D5747F"/>
    <w:rsid w:val="00D62E3D"/>
    <w:rsid w:val="00D64B72"/>
    <w:rsid w:val="00D72194"/>
    <w:rsid w:val="00D738DA"/>
    <w:rsid w:val="00D76569"/>
    <w:rsid w:val="00D90769"/>
    <w:rsid w:val="00D9484A"/>
    <w:rsid w:val="00DA08F7"/>
    <w:rsid w:val="00DC6841"/>
    <w:rsid w:val="00DD00B8"/>
    <w:rsid w:val="00DD20D5"/>
    <w:rsid w:val="00DD4071"/>
    <w:rsid w:val="00DE3A48"/>
    <w:rsid w:val="00DF3D03"/>
    <w:rsid w:val="00E01211"/>
    <w:rsid w:val="00E01A35"/>
    <w:rsid w:val="00E01B83"/>
    <w:rsid w:val="00E069E8"/>
    <w:rsid w:val="00E06DFF"/>
    <w:rsid w:val="00E0787E"/>
    <w:rsid w:val="00E07B39"/>
    <w:rsid w:val="00E137A3"/>
    <w:rsid w:val="00E268BC"/>
    <w:rsid w:val="00E3129E"/>
    <w:rsid w:val="00E31E0D"/>
    <w:rsid w:val="00E42BD2"/>
    <w:rsid w:val="00E4688A"/>
    <w:rsid w:val="00E509BA"/>
    <w:rsid w:val="00E51ACA"/>
    <w:rsid w:val="00E57D7D"/>
    <w:rsid w:val="00E633E1"/>
    <w:rsid w:val="00E649E0"/>
    <w:rsid w:val="00E71900"/>
    <w:rsid w:val="00E74C16"/>
    <w:rsid w:val="00E8022E"/>
    <w:rsid w:val="00E831E0"/>
    <w:rsid w:val="00E835A1"/>
    <w:rsid w:val="00E8396D"/>
    <w:rsid w:val="00E918EE"/>
    <w:rsid w:val="00E97AB4"/>
    <w:rsid w:val="00EA29D2"/>
    <w:rsid w:val="00EB5D9B"/>
    <w:rsid w:val="00ED7199"/>
    <w:rsid w:val="00EE0D68"/>
    <w:rsid w:val="00EE110E"/>
    <w:rsid w:val="00EE45CE"/>
    <w:rsid w:val="00EE578F"/>
    <w:rsid w:val="00EF47D2"/>
    <w:rsid w:val="00F05F48"/>
    <w:rsid w:val="00F06F93"/>
    <w:rsid w:val="00F16448"/>
    <w:rsid w:val="00F22230"/>
    <w:rsid w:val="00F256BD"/>
    <w:rsid w:val="00F327B7"/>
    <w:rsid w:val="00F36A92"/>
    <w:rsid w:val="00F40162"/>
    <w:rsid w:val="00F41178"/>
    <w:rsid w:val="00F46B16"/>
    <w:rsid w:val="00F52D8D"/>
    <w:rsid w:val="00F55946"/>
    <w:rsid w:val="00F63730"/>
    <w:rsid w:val="00F74A25"/>
    <w:rsid w:val="00F87932"/>
    <w:rsid w:val="00F94451"/>
    <w:rsid w:val="00F94F97"/>
    <w:rsid w:val="00F95C01"/>
    <w:rsid w:val="00F97061"/>
    <w:rsid w:val="00FA1B1D"/>
    <w:rsid w:val="00FB32BE"/>
    <w:rsid w:val="00FB5876"/>
    <w:rsid w:val="00FB6CDA"/>
    <w:rsid w:val="00FC6F40"/>
    <w:rsid w:val="00FC791F"/>
    <w:rsid w:val="00FD208C"/>
    <w:rsid w:val="00FD2F41"/>
    <w:rsid w:val="00FD3E27"/>
    <w:rsid w:val="00FD4E49"/>
    <w:rsid w:val="00FE3E03"/>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character" w:styleId="Odkaznakoment">
    <w:name w:val="annotation reference"/>
    <w:rsid w:val="004F12F2"/>
    <w:rPr>
      <w:sz w:val="16"/>
      <w:szCs w:val="16"/>
    </w:rPr>
  </w:style>
  <w:style w:type="paragraph" w:styleId="Textkomente">
    <w:name w:val="annotation text"/>
    <w:basedOn w:val="Normln"/>
    <w:link w:val="TextkomenteChar"/>
    <w:rsid w:val="004F12F2"/>
    <w:pPr>
      <w:jc w:val="left"/>
    </w:pPr>
    <w:rPr>
      <w:rFonts w:ascii="Times New Roman" w:hAnsi="Times New Roman"/>
      <w:sz w:val="20"/>
    </w:rPr>
  </w:style>
  <w:style w:type="character" w:customStyle="1" w:styleId="TextkomenteChar">
    <w:name w:val="Text komentáře Char"/>
    <w:basedOn w:val="Standardnpsmoodstavce"/>
    <w:link w:val="Textkomente"/>
    <w:rsid w:val="004F12F2"/>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8E4F03"/>
    <w:pPr>
      <w:jc w:val="both"/>
    </w:pPr>
    <w:rPr>
      <w:rFonts w:ascii="Arial" w:hAnsi="Arial"/>
      <w:b/>
      <w:bCs/>
    </w:rPr>
  </w:style>
  <w:style w:type="character" w:customStyle="1" w:styleId="PedmtkomenteChar">
    <w:name w:val="Předmět komentáře Char"/>
    <w:basedOn w:val="TextkomenteChar"/>
    <w:link w:val="Pedmtkomente"/>
    <w:uiPriority w:val="99"/>
    <w:semiHidden/>
    <w:rsid w:val="008E4F03"/>
    <w:rPr>
      <w:rFonts w:ascii="Arial" w:eastAsia="Times New Roman"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character" w:styleId="Odkaznakoment">
    <w:name w:val="annotation reference"/>
    <w:rsid w:val="004F12F2"/>
    <w:rPr>
      <w:sz w:val="16"/>
      <w:szCs w:val="16"/>
    </w:rPr>
  </w:style>
  <w:style w:type="paragraph" w:styleId="Textkomente">
    <w:name w:val="annotation text"/>
    <w:basedOn w:val="Normln"/>
    <w:link w:val="TextkomenteChar"/>
    <w:rsid w:val="004F12F2"/>
    <w:pPr>
      <w:jc w:val="left"/>
    </w:pPr>
    <w:rPr>
      <w:rFonts w:ascii="Times New Roman" w:hAnsi="Times New Roman"/>
      <w:sz w:val="20"/>
    </w:rPr>
  </w:style>
  <w:style w:type="character" w:customStyle="1" w:styleId="TextkomenteChar">
    <w:name w:val="Text komentáře Char"/>
    <w:basedOn w:val="Standardnpsmoodstavce"/>
    <w:link w:val="Textkomente"/>
    <w:rsid w:val="004F12F2"/>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8E4F03"/>
    <w:pPr>
      <w:jc w:val="both"/>
    </w:pPr>
    <w:rPr>
      <w:rFonts w:ascii="Arial" w:hAnsi="Arial"/>
      <w:b/>
      <w:bCs/>
    </w:rPr>
  </w:style>
  <w:style w:type="character" w:customStyle="1" w:styleId="PedmtkomenteChar">
    <w:name w:val="Předmět komentáře Char"/>
    <w:basedOn w:val="TextkomenteChar"/>
    <w:link w:val="Pedmtkomente"/>
    <w:uiPriority w:val="99"/>
    <w:semiHidden/>
    <w:rsid w:val="008E4F03"/>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367041">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4269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E28B-74E1-48AD-B758-3E5ECC9B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26</Pages>
  <Words>12134</Words>
  <Characters>71592</Characters>
  <Application>Microsoft Office Word</Application>
  <DocSecurity>0</DocSecurity>
  <Lines>596</Lines>
  <Paragraphs>167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83559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Stejskalová Diana</cp:lastModifiedBy>
  <cp:revision>17</cp:revision>
  <cp:lastPrinted>2016-11-04T10:42:00Z</cp:lastPrinted>
  <dcterms:created xsi:type="dcterms:W3CDTF">2016-10-19T08:33:00Z</dcterms:created>
  <dcterms:modified xsi:type="dcterms:W3CDTF">2016-11-04T10:42:00Z</dcterms:modified>
</cp:coreProperties>
</file>