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F617B" w14:textId="57D4E977" w:rsidR="0074249C" w:rsidRPr="00C9760C" w:rsidRDefault="00F079C4" w:rsidP="001008EF">
      <w:pPr>
        <w:suppressAutoHyphens/>
        <w:spacing w:after="0" w:line="264" w:lineRule="auto"/>
        <w:rPr>
          <w:rFonts w:ascii="Arial" w:eastAsia="Times New Roman" w:hAnsi="Arial" w:cs="Arial"/>
          <w:i/>
          <w:iCs/>
          <w:sz w:val="20"/>
          <w:szCs w:val="24"/>
          <w:lang w:eastAsia="ar-SA"/>
        </w:rPr>
      </w:pPr>
      <w:r w:rsidRPr="00C9760C">
        <w:rPr>
          <w:rFonts w:ascii="Arial" w:hAnsi="Arial" w:cs="Arial"/>
          <w:i/>
          <w:iCs/>
          <w:noProof/>
          <w:sz w:val="16"/>
          <w:szCs w:val="18"/>
        </w:rPr>
        <w:drawing>
          <wp:anchor distT="0" distB="0" distL="114300" distR="114300" simplePos="0" relativeHeight="251659264" behindDoc="0" locked="0" layoutInCell="1" allowOverlap="1" wp14:anchorId="423EF581" wp14:editId="32B8B06A">
            <wp:simplePos x="0" y="0"/>
            <wp:positionH relativeFrom="column">
              <wp:posOffset>-41275</wp:posOffset>
            </wp:positionH>
            <wp:positionV relativeFrom="paragraph">
              <wp:posOffset>-424815</wp:posOffset>
            </wp:positionV>
            <wp:extent cx="1511935" cy="359410"/>
            <wp:effectExtent l="0" t="0" r="0" b="254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1935" cy="35941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93563689"/>
      <w:r w:rsidR="009A0F72" w:rsidRPr="00C9760C">
        <w:rPr>
          <w:rFonts w:ascii="Arial" w:hAnsi="Arial" w:cs="Arial"/>
          <w:i/>
          <w:iCs/>
          <w:noProof/>
          <w:sz w:val="16"/>
          <w:szCs w:val="18"/>
        </w:rPr>
        <w:t>ZPMV/0406898/2024</w:t>
      </w:r>
    </w:p>
    <w:bookmarkEnd w:id="0"/>
    <w:p w14:paraId="0B5B6B73" w14:textId="41A0DF7C" w:rsidR="0074249C" w:rsidRPr="00C9760C" w:rsidRDefault="0074249C" w:rsidP="001008EF">
      <w:pPr>
        <w:pBdr>
          <w:top w:val="single" w:sz="4" w:space="1" w:color="auto"/>
          <w:left w:val="single" w:sz="4" w:space="4" w:color="auto"/>
          <w:bottom w:val="single" w:sz="4" w:space="4" w:color="auto"/>
          <w:right w:val="single" w:sz="4" w:space="4" w:color="auto"/>
        </w:pBdr>
        <w:shd w:val="pct20" w:color="auto" w:fill="FFFFFF"/>
        <w:suppressAutoHyphens/>
        <w:spacing w:after="0" w:line="264" w:lineRule="auto"/>
        <w:jc w:val="center"/>
        <w:rPr>
          <w:rFonts w:ascii="Arial" w:eastAsia="Times New Roman" w:hAnsi="Arial" w:cs="Arial"/>
          <w:smallCaps/>
          <w:spacing w:val="20"/>
          <w:sz w:val="36"/>
          <w:szCs w:val="20"/>
        </w:rPr>
      </w:pPr>
      <w:r w:rsidRPr="00C9760C">
        <w:rPr>
          <w:rFonts w:ascii="Arial" w:eastAsia="Times New Roman" w:hAnsi="Arial" w:cs="Arial"/>
          <w:smallCaps/>
          <w:spacing w:val="20"/>
          <w:sz w:val="36"/>
          <w:szCs w:val="20"/>
        </w:rPr>
        <w:t>S</w:t>
      </w:r>
      <w:r w:rsidR="00773B23" w:rsidRPr="00C9760C">
        <w:rPr>
          <w:rFonts w:ascii="Arial" w:eastAsia="Times New Roman" w:hAnsi="Arial" w:cs="Arial"/>
          <w:smallCaps/>
          <w:spacing w:val="20"/>
          <w:sz w:val="36"/>
          <w:szCs w:val="20"/>
        </w:rPr>
        <w:t>mlouva</w:t>
      </w:r>
      <w:r w:rsidR="00492BF1" w:rsidRPr="00C9760C">
        <w:rPr>
          <w:rFonts w:ascii="Arial" w:eastAsia="Times New Roman" w:hAnsi="Arial" w:cs="Arial"/>
          <w:smallCaps/>
          <w:spacing w:val="20"/>
          <w:sz w:val="36"/>
          <w:szCs w:val="20"/>
        </w:rPr>
        <w:t xml:space="preserve"> o poskytování služeb</w:t>
      </w:r>
    </w:p>
    <w:p w14:paraId="4D35E45B" w14:textId="77777777" w:rsidR="0074249C" w:rsidRPr="00C9760C" w:rsidRDefault="0074249C" w:rsidP="00293134">
      <w:pPr>
        <w:suppressAutoHyphens/>
        <w:spacing w:after="0" w:line="264" w:lineRule="auto"/>
        <w:rPr>
          <w:rFonts w:ascii="Arial" w:eastAsia="Times New Roman" w:hAnsi="Arial" w:cs="Arial"/>
          <w:szCs w:val="24"/>
          <w:lang w:eastAsia="ar-SA"/>
        </w:rPr>
      </w:pPr>
    </w:p>
    <w:p w14:paraId="3E477238" w14:textId="77777777" w:rsidR="00293134" w:rsidRPr="00C9760C" w:rsidRDefault="00293134" w:rsidP="00293134">
      <w:pPr>
        <w:suppressAutoHyphens/>
        <w:spacing w:after="0" w:line="264" w:lineRule="auto"/>
        <w:rPr>
          <w:rFonts w:ascii="Arial" w:eastAsia="Times New Roman" w:hAnsi="Arial" w:cs="Arial"/>
          <w:lang w:eastAsia="ar-SA"/>
        </w:rPr>
      </w:pPr>
    </w:p>
    <w:p w14:paraId="68FC80A7" w14:textId="2882AFD8" w:rsidR="0074249C" w:rsidRPr="00C9760C" w:rsidRDefault="0074249C" w:rsidP="001008EF">
      <w:pPr>
        <w:suppressAutoHyphens/>
        <w:spacing w:after="0" w:line="264" w:lineRule="auto"/>
        <w:rPr>
          <w:rFonts w:ascii="Arial" w:eastAsia="Times New Roman" w:hAnsi="Arial" w:cs="Arial"/>
          <w:b/>
          <w:bCs/>
          <w:lang w:eastAsia="ar-SA"/>
        </w:rPr>
      </w:pPr>
      <w:bookmarkStart w:id="1" w:name="_Hlk164262569"/>
      <w:r w:rsidRPr="00C9760C">
        <w:rPr>
          <w:rFonts w:ascii="Arial" w:eastAsia="Times New Roman" w:hAnsi="Arial" w:cs="Arial"/>
          <w:b/>
          <w:bCs/>
          <w:lang w:eastAsia="ar-SA"/>
        </w:rPr>
        <w:t>Zdravotní pojišťovna ministerstva vnitra České republiky</w:t>
      </w:r>
      <w:bookmarkEnd w:id="1"/>
    </w:p>
    <w:p w14:paraId="39E076B0" w14:textId="77777777" w:rsidR="0074249C" w:rsidRPr="00C9760C" w:rsidRDefault="0074249C" w:rsidP="001008EF">
      <w:pPr>
        <w:tabs>
          <w:tab w:val="left" w:pos="1843"/>
        </w:tabs>
        <w:suppressAutoHyphens/>
        <w:spacing w:after="0" w:line="264" w:lineRule="auto"/>
        <w:rPr>
          <w:rFonts w:ascii="Arial" w:eastAsia="Times New Roman" w:hAnsi="Arial" w:cs="Arial"/>
          <w:lang w:eastAsia="ar-SA"/>
        </w:rPr>
      </w:pPr>
      <w:r w:rsidRPr="00C9760C">
        <w:rPr>
          <w:rFonts w:ascii="Arial" w:eastAsia="Times New Roman" w:hAnsi="Arial" w:cs="Arial"/>
          <w:lang w:eastAsia="ar-SA"/>
        </w:rPr>
        <w:t>se sídlem:</w:t>
      </w:r>
      <w:r w:rsidRPr="00C9760C">
        <w:rPr>
          <w:rFonts w:ascii="Arial" w:eastAsia="Times New Roman" w:hAnsi="Arial" w:cs="Arial"/>
          <w:lang w:eastAsia="ar-SA"/>
        </w:rPr>
        <w:tab/>
      </w:r>
      <w:bookmarkStart w:id="2" w:name="_Hlk164262591"/>
      <w:r w:rsidRPr="00C9760C">
        <w:rPr>
          <w:rFonts w:ascii="Arial" w:eastAsia="Times New Roman" w:hAnsi="Arial" w:cs="Arial"/>
          <w:lang w:eastAsia="ar-SA"/>
        </w:rPr>
        <w:t>Praha 3, Vinohrady, Vinohradská 2577/178, PSČ 130 00</w:t>
      </w:r>
      <w:bookmarkEnd w:id="2"/>
    </w:p>
    <w:p w14:paraId="7336069D" w14:textId="77777777" w:rsidR="0074249C" w:rsidRPr="00C9760C" w:rsidRDefault="0074249C" w:rsidP="001008EF">
      <w:pPr>
        <w:tabs>
          <w:tab w:val="left" w:pos="1843"/>
        </w:tabs>
        <w:suppressAutoHyphens/>
        <w:spacing w:after="0" w:line="264" w:lineRule="auto"/>
        <w:rPr>
          <w:rFonts w:ascii="Arial" w:eastAsia="Times New Roman" w:hAnsi="Arial" w:cs="Arial"/>
          <w:lang w:eastAsia="ar-SA"/>
        </w:rPr>
      </w:pPr>
      <w:r w:rsidRPr="00C9760C">
        <w:rPr>
          <w:rFonts w:ascii="Arial" w:eastAsia="Times New Roman" w:hAnsi="Arial" w:cs="Arial"/>
          <w:lang w:eastAsia="ar-SA"/>
        </w:rPr>
        <w:t>IČO:</w:t>
      </w:r>
      <w:r w:rsidRPr="00C9760C">
        <w:rPr>
          <w:rFonts w:ascii="Arial" w:eastAsia="Times New Roman" w:hAnsi="Arial" w:cs="Arial"/>
          <w:lang w:eastAsia="ar-SA"/>
        </w:rPr>
        <w:tab/>
      </w:r>
      <w:bookmarkStart w:id="3" w:name="_Hlk164262602"/>
      <w:r w:rsidRPr="00C9760C">
        <w:rPr>
          <w:rFonts w:ascii="Arial" w:eastAsia="Times New Roman" w:hAnsi="Arial" w:cs="Arial"/>
          <w:lang w:eastAsia="ar-SA"/>
        </w:rPr>
        <w:t>47114304</w:t>
      </w:r>
      <w:bookmarkEnd w:id="3"/>
    </w:p>
    <w:p w14:paraId="7AA8BC94" w14:textId="77777777" w:rsidR="0074249C" w:rsidRPr="00C9760C" w:rsidRDefault="0074249C" w:rsidP="001008EF">
      <w:pPr>
        <w:tabs>
          <w:tab w:val="left" w:pos="1843"/>
        </w:tabs>
        <w:suppressAutoHyphens/>
        <w:spacing w:after="0" w:line="264" w:lineRule="auto"/>
        <w:ind w:left="1843" w:hanging="1843"/>
        <w:rPr>
          <w:rFonts w:ascii="Arial" w:eastAsia="Times New Roman" w:hAnsi="Arial" w:cs="Arial"/>
          <w:lang w:eastAsia="ar-SA"/>
        </w:rPr>
      </w:pPr>
      <w:r w:rsidRPr="00C9760C">
        <w:rPr>
          <w:rFonts w:ascii="Arial" w:eastAsia="Times New Roman" w:hAnsi="Arial" w:cs="Arial"/>
          <w:lang w:eastAsia="ar-SA"/>
        </w:rPr>
        <w:t>zapsaná v:</w:t>
      </w:r>
      <w:r w:rsidRPr="00C9760C">
        <w:rPr>
          <w:rFonts w:ascii="Arial" w:eastAsia="Times New Roman" w:hAnsi="Arial" w:cs="Arial"/>
          <w:lang w:eastAsia="ar-SA"/>
        </w:rPr>
        <w:tab/>
        <w:t>obchodním rejstříku vedeném Městským soudem v Praze, oddíl A, vložka 7216</w:t>
      </w:r>
    </w:p>
    <w:p w14:paraId="36576A3C" w14:textId="6C08EFD8" w:rsidR="0074249C" w:rsidRPr="00C9760C" w:rsidRDefault="0074249C" w:rsidP="001008EF">
      <w:pPr>
        <w:tabs>
          <w:tab w:val="left" w:pos="1843"/>
        </w:tabs>
        <w:suppressAutoHyphens/>
        <w:spacing w:after="0" w:line="264" w:lineRule="auto"/>
        <w:rPr>
          <w:rFonts w:ascii="Arial" w:eastAsia="Times New Roman" w:hAnsi="Arial" w:cs="Arial"/>
          <w:bCs/>
          <w:lang w:eastAsia="ar-SA"/>
        </w:rPr>
      </w:pPr>
      <w:r w:rsidRPr="00C9760C">
        <w:rPr>
          <w:rFonts w:ascii="Arial" w:eastAsia="Times New Roman" w:hAnsi="Arial" w:cs="Arial"/>
          <w:bCs/>
          <w:lang w:eastAsia="ar-SA"/>
        </w:rPr>
        <w:t>zastoupená:</w:t>
      </w:r>
      <w:r w:rsidRPr="00C9760C">
        <w:rPr>
          <w:rFonts w:ascii="Arial" w:eastAsia="Times New Roman" w:hAnsi="Arial" w:cs="Arial"/>
          <w:bCs/>
          <w:lang w:eastAsia="ar-SA"/>
        </w:rPr>
        <w:tab/>
        <w:t>MUDr. Davidem Kostkou, MBA,</w:t>
      </w:r>
      <w:r w:rsidR="003C0B72">
        <w:rPr>
          <w:rFonts w:ascii="Arial" w:eastAsia="Times New Roman" w:hAnsi="Arial" w:cs="Arial"/>
          <w:bCs/>
          <w:lang w:eastAsia="ar-SA"/>
        </w:rPr>
        <w:t xml:space="preserve"> LL.M.,</w:t>
      </w:r>
      <w:r w:rsidRPr="00C9760C">
        <w:rPr>
          <w:rFonts w:ascii="Arial" w:eastAsia="Times New Roman" w:hAnsi="Arial" w:cs="Arial"/>
          <w:bCs/>
          <w:lang w:eastAsia="ar-SA"/>
        </w:rPr>
        <w:t xml:space="preserve"> generálním ředitelem</w:t>
      </w:r>
    </w:p>
    <w:p w14:paraId="52934C00" w14:textId="77777777" w:rsidR="0074249C" w:rsidRPr="00C9760C" w:rsidRDefault="0074249C" w:rsidP="001008EF">
      <w:pPr>
        <w:tabs>
          <w:tab w:val="left" w:pos="1418"/>
          <w:tab w:val="left" w:pos="1843"/>
        </w:tabs>
        <w:suppressAutoHyphens/>
        <w:spacing w:after="0" w:line="264" w:lineRule="auto"/>
        <w:rPr>
          <w:rFonts w:ascii="Arial" w:eastAsia="Times New Roman" w:hAnsi="Arial" w:cs="Arial"/>
          <w:lang w:eastAsia="ar-SA"/>
        </w:rPr>
      </w:pPr>
      <w:r w:rsidRPr="00C9760C">
        <w:rPr>
          <w:rFonts w:ascii="Arial" w:eastAsia="Times New Roman" w:hAnsi="Arial" w:cs="Arial"/>
          <w:lang w:eastAsia="ar-SA"/>
        </w:rPr>
        <w:t>bankovní spojení:</w:t>
      </w:r>
      <w:r w:rsidRPr="00C9760C">
        <w:rPr>
          <w:rFonts w:ascii="Arial" w:eastAsia="Times New Roman" w:hAnsi="Arial" w:cs="Arial"/>
          <w:lang w:eastAsia="ar-SA"/>
        </w:rPr>
        <w:tab/>
        <w:t>číslo účtu 2115202031/0710, vedený u České národní banky</w:t>
      </w:r>
    </w:p>
    <w:p w14:paraId="77D76B6C" w14:textId="77777777" w:rsidR="0074249C" w:rsidRPr="00C9760C" w:rsidRDefault="0074249C" w:rsidP="001008EF">
      <w:pPr>
        <w:suppressAutoHyphens/>
        <w:spacing w:after="0" w:line="264" w:lineRule="auto"/>
        <w:rPr>
          <w:rFonts w:ascii="Arial" w:eastAsia="Times New Roman" w:hAnsi="Arial" w:cs="Arial"/>
          <w:szCs w:val="24"/>
          <w:lang w:eastAsia="ar-SA"/>
        </w:rPr>
      </w:pPr>
    </w:p>
    <w:p w14:paraId="1E40FCC2" w14:textId="2B9CD38D" w:rsidR="0074249C" w:rsidRPr="00C9760C" w:rsidRDefault="0074249C" w:rsidP="001008EF">
      <w:pPr>
        <w:suppressAutoHyphens/>
        <w:spacing w:after="0" w:line="264" w:lineRule="auto"/>
        <w:rPr>
          <w:rFonts w:ascii="Arial" w:eastAsia="Times New Roman" w:hAnsi="Arial" w:cs="Arial"/>
          <w:szCs w:val="24"/>
          <w:lang w:eastAsia="ar-SA"/>
        </w:rPr>
      </w:pPr>
      <w:r w:rsidRPr="00C9760C">
        <w:rPr>
          <w:rFonts w:ascii="Arial" w:eastAsia="Times New Roman" w:hAnsi="Arial" w:cs="Arial"/>
          <w:szCs w:val="24"/>
          <w:lang w:eastAsia="ar-SA"/>
        </w:rPr>
        <w:t>(dále též jako „</w:t>
      </w:r>
      <w:r w:rsidRPr="00C9760C">
        <w:rPr>
          <w:rFonts w:ascii="Arial" w:eastAsia="Times New Roman" w:hAnsi="Arial" w:cs="Arial"/>
          <w:b/>
          <w:i/>
          <w:szCs w:val="24"/>
          <w:lang w:eastAsia="ar-SA"/>
        </w:rPr>
        <w:t>Objednatel</w:t>
      </w:r>
      <w:r w:rsidRPr="00C9760C">
        <w:rPr>
          <w:rFonts w:ascii="Arial" w:eastAsia="Times New Roman" w:hAnsi="Arial" w:cs="Arial"/>
          <w:szCs w:val="24"/>
          <w:lang w:eastAsia="ar-SA"/>
        </w:rPr>
        <w:t>“ nebo „</w:t>
      </w:r>
      <w:r w:rsidRPr="00C9760C">
        <w:rPr>
          <w:rFonts w:ascii="Arial" w:eastAsia="Times New Roman" w:hAnsi="Arial" w:cs="Arial"/>
          <w:b/>
          <w:i/>
          <w:szCs w:val="24"/>
          <w:lang w:eastAsia="ar-SA"/>
        </w:rPr>
        <w:t>ZP MV ČR</w:t>
      </w:r>
      <w:r w:rsidRPr="00C9760C">
        <w:rPr>
          <w:rFonts w:ascii="Arial" w:eastAsia="Times New Roman" w:hAnsi="Arial" w:cs="Arial"/>
          <w:szCs w:val="24"/>
          <w:lang w:eastAsia="ar-SA"/>
        </w:rPr>
        <w:t>“),</w:t>
      </w:r>
    </w:p>
    <w:p w14:paraId="3E2D4EF5" w14:textId="77777777" w:rsidR="0074249C" w:rsidRPr="00C9760C" w:rsidRDefault="0074249C" w:rsidP="001008EF">
      <w:pPr>
        <w:suppressAutoHyphens/>
        <w:spacing w:after="0" w:line="264" w:lineRule="auto"/>
        <w:rPr>
          <w:rFonts w:ascii="Arial" w:eastAsia="Times New Roman" w:hAnsi="Arial" w:cs="Arial"/>
          <w:szCs w:val="24"/>
          <w:lang w:eastAsia="ar-SA"/>
        </w:rPr>
      </w:pPr>
    </w:p>
    <w:p w14:paraId="6B3AD47C" w14:textId="77777777" w:rsidR="0074249C" w:rsidRPr="00C9760C" w:rsidRDefault="0074249C" w:rsidP="001008EF">
      <w:pPr>
        <w:suppressAutoHyphens/>
        <w:spacing w:after="0" w:line="264" w:lineRule="auto"/>
        <w:rPr>
          <w:rFonts w:ascii="Arial" w:eastAsia="Times New Roman" w:hAnsi="Arial" w:cs="Arial"/>
          <w:szCs w:val="24"/>
          <w:lang w:eastAsia="ar-SA"/>
        </w:rPr>
      </w:pPr>
      <w:r w:rsidRPr="00C9760C">
        <w:rPr>
          <w:rFonts w:ascii="Arial" w:eastAsia="Times New Roman" w:hAnsi="Arial" w:cs="Arial"/>
          <w:szCs w:val="24"/>
          <w:lang w:eastAsia="ar-SA"/>
        </w:rPr>
        <w:t>a</w:t>
      </w:r>
    </w:p>
    <w:p w14:paraId="4AF67DD3" w14:textId="77777777" w:rsidR="0074249C" w:rsidRPr="00C9760C" w:rsidRDefault="0074249C" w:rsidP="001008EF">
      <w:pPr>
        <w:suppressAutoHyphens/>
        <w:spacing w:after="0" w:line="264" w:lineRule="auto"/>
        <w:rPr>
          <w:rFonts w:ascii="Arial" w:eastAsia="Times New Roman" w:hAnsi="Arial" w:cs="Arial"/>
          <w:szCs w:val="24"/>
          <w:lang w:eastAsia="ar-SA"/>
        </w:rPr>
      </w:pPr>
    </w:p>
    <w:p w14:paraId="6D45ED54" w14:textId="77777777" w:rsidR="0074249C" w:rsidRPr="00C9760C" w:rsidRDefault="0074249C" w:rsidP="001008EF">
      <w:pPr>
        <w:suppressAutoHyphens/>
        <w:spacing w:after="0" w:line="264" w:lineRule="auto"/>
        <w:jc w:val="both"/>
        <w:rPr>
          <w:rFonts w:ascii="Arial" w:eastAsia="Times New Roman" w:hAnsi="Arial" w:cs="Arial"/>
          <w:lang w:eastAsia="ar-SA"/>
        </w:rPr>
      </w:pPr>
      <w:r w:rsidRPr="00C9760C">
        <w:rPr>
          <w:rFonts w:ascii="Arial" w:eastAsia="Times New Roman" w:hAnsi="Arial" w:cs="Arial"/>
          <w:b/>
          <w:bCs/>
          <w:highlight w:val="green"/>
          <w:lang w:eastAsia="ar-SA"/>
        </w:rPr>
        <w:t>…………………………………………………………………………………………………………..</w:t>
      </w:r>
    </w:p>
    <w:p w14:paraId="2EAE9C03" w14:textId="77777777" w:rsidR="0074249C" w:rsidRPr="00C9760C" w:rsidRDefault="0074249C" w:rsidP="001008EF">
      <w:pPr>
        <w:tabs>
          <w:tab w:val="left" w:pos="1843"/>
        </w:tabs>
        <w:suppressAutoHyphens/>
        <w:spacing w:after="0" w:line="264" w:lineRule="auto"/>
        <w:jc w:val="both"/>
        <w:rPr>
          <w:rFonts w:ascii="Arial" w:eastAsia="Times New Roman" w:hAnsi="Arial" w:cs="Arial"/>
          <w:lang w:eastAsia="ar-SA"/>
        </w:rPr>
      </w:pPr>
      <w:r w:rsidRPr="00C9760C">
        <w:rPr>
          <w:rFonts w:ascii="Arial" w:eastAsia="Times New Roman" w:hAnsi="Arial" w:cs="Arial"/>
          <w:lang w:eastAsia="ar-SA"/>
        </w:rPr>
        <w:t>se sídlem:</w:t>
      </w:r>
      <w:r w:rsidRPr="00C9760C">
        <w:rPr>
          <w:rFonts w:ascii="Arial" w:eastAsia="Times New Roman" w:hAnsi="Arial" w:cs="Arial"/>
          <w:lang w:eastAsia="ar-SA"/>
        </w:rPr>
        <w:tab/>
      </w:r>
      <w:r w:rsidRPr="00C9760C">
        <w:rPr>
          <w:rFonts w:ascii="Arial" w:eastAsia="Times New Roman" w:hAnsi="Arial" w:cs="Arial"/>
          <w:highlight w:val="green"/>
          <w:lang w:eastAsia="ar-SA"/>
        </w:rPr>
        <w:t>…………………………………………………………………………………….</w:t>
      </w:r>
    </w:p>
    <w:p w14:paraId="7BA3F986" w14:textId="77777777" w:rsidR="0074249C" w:rsidRPr="00C9760C" w:rsidRDefault="0074249C" w:rsidP="001008EF">
      <w:pPr>
        <w:tabs>
          <w:tab w:val="left" w:pos="1843"/>
        </w:tabs>
        <w:suppressAutoHyphens/>
        <w:spacing w:after="0" w:line="264" w:lineRule="auto"/>
        <w:jc w:val="both"/>
        <w:rPr>
          <w:rFonts w:ascii="Arial" w:eastAsia="Times New Roman" w:hAnsi="Arial" w:cs="Arial"/>
          <w:lang w:eastAsia="ar-SA"/>
        </w:rPr>
      </w:pPr>
      <w:r w:rsidRPr="00C9760C">
        <w:rPr>
          <w:rFonts w:ascii="Arial" w:eastAsia="Times New Roman" w:hAnsi="Arial" w:cs="Arial"/>
          <w:lang w:eastAsia="ar-SA"/>
        </w:rPr>
        <w:t>IČO:</w:t>
      </w:r>
      <w:r w:rsidRPr="00C9760C">
        <w:rPr>
          <w:rFonts w:ascii="Arial" w:eastAsia="Times New Roman" w:hAnsi="Arial" w:cs="Arial"/>
          <w:lang w:eastAsia="ar-SA"/>
        </w:rPr>
        <w:tab/>
      </w:r>
      <w:r w:rsidRPr="00C9760C">
        <w:rPr>
          <w:rFonts w:ascii="Arial" w:eastAsia="Times New Roman" w:hAnsi="Arial" w:cs="Arial"/>
          <w:highlight w:val="green"/>
          <w:lang w:eastAsia="ar-SA"/>
        </w:rPr>
        <w:t>…………………………….</w:t>
      </w:r>
    </w:p>
    <w:p w14:paraId="5CA89319" w14:textId="77777777" w:rsidR="0074249C" w:rsidRPr="00C9760C" w:rsidRDefault="0074249C" w:rsidP="001008EF">
      <w:pPr>
        <w:tabs>
          <w:tab w:val="left" w:pos="1843"/>
        </w:tabs>
        <w:suppressAutoHyphens/>
        <w:spacing w:after="0" w:line="264" w:lineRule="auto"/>
        <w:jc w:val="both"/>
        <w:rPr>
          <w:rFonts w:ascii="Arial" w:eastAsia="Times New Roman" w:hAnsi="Arial" w:cs="Arial"/>
          <w:lang w:eastAsia="ar-SA"/>
        </w:rPr>
      </w:pPr>
      <w:r w:rsidRPr="00C9760C">
        <w:rPr>
          <w:rFonts w:ascii="Arial" w:eastAsia="Times New Roman" w:hAnsi="Arial" w:cs="Arial"/>
          <w:lang w:eastAsia="ar-SA"/>
        </w:rPr>
        <w:t>zapsaná/ý v:</w:t>
      </w:r>
      <w:r w:rsidRPr="00C9760C">
        <w:rPr>
          <w:rFonts w:ascii="Arial" w:eastAsia="Times New Roman" w:hAnsi="Arial" w:cs="Arial"/>
          <w:lang w:eastAsia="ar-SA"/>
        </w:rPr>
        <w:tab/>
      </w:r>
      <w:r w:rsidRPr="00C9760C">
        <w:rPr>
          <w:rFonts w:ascii="Arial" w:eastAsia="Times New Roman" w:hAnsi="Arial" w:cs="Arial"/>
          <w:highlight w:val="green"/>
          <w:lang w:eastAsia="ar-SA"/>
        </w:rPr>
        <w:t>……………………………………</w:t>
      </w:r>
      <w:proofErr w:type="gramStart"/>
      <w:r w:rsidRPr="00C9760C">
        <w:rPr>
          <w:rFonts w:ascii="Arial" w:eastAsia="Times New Roman" w:hAnsi="Arial" w:cs="Arial"/>
          <w:highlight w:val="green"/>
          <w:lang w:eastAsia="ar-SA"/>
        </w:rPr>
        <w:t>…….</w:t>
      </w:r>
      <w:proofErr w:type="gramEnd"/>
      <w:r w:rsidRPr="00C9760C">
        <w:rPr>
          <w:rFonts w:ascii="Arial" w:eastAsia="Times New Roman" w:hAnsi="Arial" w:cs="Arial"/>
          <w:highlight w:val="green"/>
          <w:lang w:eastAsia="ar-SA"/>
        </w:rPr>
        <w:t>.………………………………………..</w:t>
      </w:r>
    </w:p>
    <w:p w14:paraId="4A200504" w14:textId="77777777" w:rsidR="0074249C" w:rsidRPr="00C9760C" w:rsidRDefault="0074249C" w:rsidP="001008EF">
      <w:pPr>
        <w:tabs>
          <w:tab w:val="left" w:pos="1843"/>
        </w:tabs>
        <w:suppressAutoHyphens/>
        <w:spacing w:after="0" w:line="264" w:lineRule="auto"/>
        <w:jc w:val="both"/>
        <w:rPr>
          <w:rFonts w:ascii="Arial" w:eastAsia="Times New Roman" w:hAnsi="Arial" w:cs="Arial"/>
          <w:lang w:eastAsia="ar-SA"/>
        </w:rPr>
      </w:pPr>
      <w:r w:rsidRPr="00C9760C">
        <w:rPr>
          <w:rFonts w:ascii="Arial" w:eastAsia="Times New Roman" w:hAnsi="Arial" w:cs="Arial"/>
          <w:lang w:eastAsia="ar-SA"/>
        </w:rPr>
        <w:t>zastoupená/ý:</w:t>
      </w:r>
      <w:r w:rsidRPr="00C9760C">
        <w:rPr>
          <w:rFonts w:ascii="Arial" w:eastAsia="Times New Roman" w:hAnsi="Arial" w:cs="Arial"/>
          <w:lang w:eastAsia="ar-SA"/>
        </w:rPr>
        <w:tab/>
      </w:r>
      <w:r w:rsidRPr="00C9760C">
        <w:rPr>
          <w:rFonts w:ascii="Arial" w:eastAsia="Times New Roman" w:hAnsi="Arial" w:cs="Arial"/>
          <w:highlight w:val="green"/>
          <w:lang w:eastAsia="ar-SA"/>
        </w:rPr>
        <w:t>……………………………………………………………………………</w:t>
      </w:r>
      <w:proofErr w:type="gramStart"/>
      <w:r w:rsidRPr="00C9760C">
        <w:rPr>
          <w:rFonts w:ascii="Arial" w:eastAsia="Times New Roman" w:hAnsi="Arial" w:cs="Arial"/>
          <w:highlight w:val="green"/>
          <w:lang w:eastAsia="ar-SA"/>
        </w:rPr>
        <w:t>…….</w:t>
      </w:r>
      <w:proofErr w:type="gramEnd"/>
      <w:r w:rsidRPr="00C9760C">
        <w:rPr>
          <w:rFonts w:ascii="Arial" w:eastAsia="Times New Roman" w:hAnsi="Arial" w:cs="Arial"/>
          <w:highlight w:val="green"/>
          <w:lang w:eastAsia="ar-SA"/>
        </w:rPr>
        <w:t>…</w:t>
      </w:r>
    </w:p>
    <w:p w14:paraId="496D499D" w14:textId="77777777" w:rsidR="0074249C" w:rsidRPr="00C9760C" w:rsidRDefault="0074249C" w:rsidP="001008EF">
      <w:pPr>
        <w:tabs>
          <w:tab w:val="left" w:pos="1843"/>
        </w:tabs>
        <w:suppressAutoHyphens/>
        <w:spacing w:after="0" w:line="264" w:lineRule="auto"/>
        <w:jc w:val="both"/>
        <w:rPr>
          <w:rFonts w:ascii="Arial" w:eastAsia="Times New Roman" w:hAnsi="Arial" w:cs="Arial"/>
          <w:lang w:eastAsia="ar-SA"/>
        </w:rPr>
      </w:pPr>
      <w:r w:rsidRPr="00C9760C">
        <w:rPr>
          <w:rFonts w:ascii="Arial" w:eastAsia="Times New Roman" w:hAnsi="Arial" w:cs="Arial"/>
          <w:lang w:eastAsia="ar-SA"/>
        </w:rPr>
        <w:t>bankovní spojení:</w:t>
      </w:r>
      <w:r w:rsidRPr="00C9760C">
        <w:rPr>
          <w:rFonts w:ascii="Arial" w:eastAsia="Times New Roman" w:hAnsi="Arial" w:cs="Arial"/>
          <w:lang w:eastAsia="ar-SA"/>
        </w:rPr>
        <w:tab/>
      </w:r>
      <w:r w:rsidRPr="00C9760C">
        <w:rPr>
          <w:rFonts w:ascii="Arial" w:eastAsia="Times New Roman" w:hAnsi="Arial" w:cs="Arial"/>
          <w:highlight w:val="green"/>
          <w:lang w:eastAsia="ar-SA"/>
        </w:rPr>
        <w:t>…………………………………………………………………………………….</w:t>
      </w:r>
    </w:p>
    <w:p w14:paraId="00ADD9BD" w14:textId="77777777" w:rsidR="0074249C" w:rsidRPr="00C9760C" w:rsidRDefault="0074249C" w:rsidP="001008EF">
      <w:pPr>
        <w:suppressAutoHyphens/>
        <w:spacing w:after="0" w:line="264" w:lineRule="auto"/>
        <w:rPr>
          <w:rFonts w:ascii="Arial" w:eastAsia="Times New Roman" w:hAnsi="Arial" w:cs="Arial"/>
          <w:szCs w:val="24"/>
          <w:lang w:eastAsia="ar-SA"/>
        </w:rPr>
      </w:pPr>
    </w:p>
    <w:p w14:paraId="2886E900" w14:textId="26554E13" w:rsidR="0074249C" w:rsidRPr="00C9760C" w:rsidRDefault="0074249C" w:rsidP="001008EF">
      <w:pPr>
        <w:suppressAutoHyphens/>
        <w:spacing w:after="0" w:line="264" w:lineRule="auto"/>
        <w:rPr>
          <w:rFonts w:ascii="Arial" w:eastAsia="Times New Roman" w:hAnsi="Arial" w:cs="Arial"/>
          <w:lang w:eastAsia="ar-SA"/>
        </w:rPr>
      </w:pPr>
      <w:r w:rsidRPr="00C9760C">
        <w:rPr>
          <w:rFonts w:ascii="Arial" w:eastAsia="Times New Roman" w:hAnsi="Arial" w:cs="Arial"/>
          <w:lang w:eastAsia="ar-SA"/>
        </w:rPr>
        <w:t>(dále též jako „</w:t>
      </w:r>
      <w:r w:rsidRPr="00C9760C">
        <w:rPr>
          <w:rFonts w:ascii="Arial" w:eastAsia="Times New Roman" w:hAnsi="Arial" w:cs="Arial"/>
          <w:b/>
          <w:i/>
          <w:lang w:eastAsia="ar-SA"/>
        </w:rPr>
        <w:t>Poskytovatel</w:t>
      </w:r>
      <w:r w:rsidRPr="00C9760C">
        <w:rPr>
          <w:rFonts w:ascii="Arial" w:eastAsia="Times New Roman" w:hAnsi="Arial" w:cs="Arial"/>
          <w:lang w:eastAsia="ar-SA"/>
        </w:rPr>
        <w:t>“),</w:t>
      </w:r>
    </w:p>
    <w:p w14:paraId="5AA56776" w14:textId="77777777" w:rsidR="0074249C" w:rsidRPr="00C9760C" w:rsidRDefault="0074249C" w:rsidP="001008EF">
      <w:pPr>
        <w:suppressAutoHyphens/>
        <w:spacing w:after="0" w:line="264" w:lineRule="auto"/>
        <w:rPr>
          <w:rFonts w:ascii="Arial" w:eastAsia="Times New Roman" w:hAnsi="Arial" w:cs="Arial"/>
          <w:lang w:eastAsia="ar-SA"/>
        </w:rPr>
      </w:pPr>
      <w:r w:rsidRPr="00C9760C" w:rsidDel="00B20585">
        <w:rPr>
          <w:rFonts w:ascii="Arial" w:eastAsia="Times New Roman" w:hAnsi="Arial" w:cs="Arial"/>
          <w:lang w:eastAsia="ar-SA"/>
        </w:rPr>
        <w:t xml:space="preserve"> </w:t>
      </w:r>
    </w:p>
    <w:p w14:paraId="167F03A2" w14:textId="74B922C9" w:rsidR="0074249C" w:rsidRPr="00C9760C" w:rsidRDefault="0074249C" w:rsidP="001008EF">
      <w:pPr>
        <w:suppressAutoHyphens/>
        <w:spacing w:after="0" w:line="264" w:lineRule="auto"/>
        <w:jc w:val="both"/>
        <w:rPr>
          <w:rFonts w:ascii="Arial" w:eastAsia="Times New Roman" w:hAnsi="Arial" w:cs="Arial"/>
          <w:lang w:eastAsia="ar-SA"/>
        </w:rPr>
      </w:pPr>
      <w:r w:rsidRPr="00C9760C">
        <w:rPr>
          <w:rFonts w:ascii="Arial" w:eastAsia="Times New Roman" w:hAnsi="Arial" w:cs="Arial"/>
          <w:lang w:eastAsia="ar-SA"/>
        </w:rPr>
        <w:t>(</w:t>
      </w:r>
      <w:r w:rsidR="00153C95" w:rsidRPr="00C9760C">
        <w:rPr>
          <w:rFonts w:ascii="Arial" w:eastAsia="Times New Roman" w:hAnsi="Arial" w:cs="Arial"/>
          <w:lang w:eastAsia="ar-SA"/>
        </w:rPr>
        <w:t>Objednatel</w:t>
      </w:r>
      <w:r w:rsidRPr="00C9760C">
        <w:rPr>
          <w:rFonts w:ascii="Arial" w:eastAsia="Times New Roman" w:hAnsi="Arial" w:cs="Arial"/>
          <w:lang w:eastAsia="ar-SA"/>
        </w:rPr>
        <w:t xml:space="preserve"> a </w:t>
      </w:r>
      <w:r w:rsidR="00153C95" w:rsidRPr="00C9760C">
        <w:rPr>
          <w:rFonts w:ascii="Arial" w:eastAsia="Times New Roman" w:hAnsi="Arial" w:cs="Arial"/>
          <w:lang w:eastAsia="ar-SA"/>
        </w:rPr>
        <w:t>Poskytovatel</w:t>
      </w:r>
      <w:r w:rsidRPr="00C9760C">
        <w:rPr>
          <w:rFonts w:ascii="Arial" w:eastAsia="Times New Roman" w:hAnsi="Arial" w:cs="Arial"/>
          <w:lang w:eastAsia="ar-SA"/>
        </w:rPr>
        <w:t xml:space="preserve"> společně též jako „</w:t>
      </w:r>
      <w:r w:rsidRPr="00C9760C">
        <w:rPr>
          <w:rFonts w:ascii="Arial" w:eastAsia="Times New Roman" w:hAnsi="Arial" w:cs="Arial"/>
          <w:b/>
          <w:i/>
          <w:lang w:eastAsia="ar-SA"/>
        </w:rPr>
        <w:t>Smluvní strany</w:t>
      </w:r>
      <w:r w:rsidRPr="00C9760C">
        <w:rPr>
          <w:rFonts w:ascii="Arial" w:eastAsia="Times New Roman" w:hAnsi="Arial" w:cs="Arial"/>
          <w:lang w:eastAsia="ar-SA"/>
        </w:rPr>
        <w:t>“ nebo jednotlivě jako "</w:t>
      </w:r>
      <w:r w:rsidRPr="00C9760C">
        <w:rPr>
          <w:rFonts w:ascii="Arial" w:eastAsia="Times New Roman" w:hAnsi="Arial" w:cs="Arial"/>
          <w:b/>
          <w:i/>
          <w:lang w:eastAsia="ar-SA"/>
        </w:rPr>
        <w:t>Smluvní strana</w:t>
      </w:r>
      <w:r w:rsidRPr="00C9760C">
        <w:rPr>
          <w:rFonts w:ascii="Arial" w:eastAsia="Times New Roman" w:hAnsi="Arial" w:cs="Arial"/>
          <w:lang w:eastAsia="ar-SA"/>
        </w:rPr>
        <w:t>"),</w:t>
      </w:r>
    </w:p>
    <w:p w14:paraId="21BB0CE9" w14:textId="1242F851" w:rsidR="0074249C" w:rsidRPr="00C9760C" w:rsidRDefault="0074249C" w:rsidP="001008EF">
      <w:pPr>
        <w:spacing w:after="0" w:line="264" w:lineRule="auto"/>
        <w:jc w:val="both"/>
        <w:rPr>
          <w:rFonts w:ascii="Arial" w:eastAsia="Times New Roman" w:hAnsi="Arial" w:cs="Arial"/>
          <w:b/>
          <w:bCs/>
        </w:rPr>
      </w:pPr>
    </w:p>
    <w:p w14:paraId="1FEAFCD2" w14:textId="0A3BEAB2" w:rsidR="0074249C" w:rsidRPr="00C9760C" w:rsidRDefault="0074249C" w:rsidP="001008EF">
      <w:pPr>
        <w:spacing w:after="0" w:line="264" w:lineRule="auto"/>
        <w:jc w:val="center"/>
        <w:rPr>
          <w:rFonts w:ascii="Arial" w:eastAsia="Times New Roman" w:hAnsi="Arial" w:cs="Arial"/>
          <w:bCs/>
        </w:rPr>
      </w:pPr>
      <w:r w:rsidRPr="00C9760C">
        <w:rPr>
          <w:rFonts w:ascii="Arial" w:eastAsia="Times New Roman" w:hAnsi="Arial" w:cs="Arial"/>
          <w:bCs/>
        </w:rPr>
        <w:t>uzavírají v souladu s </w:t>
      </w:r>
      <w:r w:rsidR="00375479" w:rsidRPr="00C9760C">
        <w:rPr>
          <w:rFonts w:ascii="Arial" w:eastAsia="Times New Roman" w:hAnsi="Arial" w:cs="Arial"/>
          <w:bCs/>
        </w:rPr>
        <w:t xml:space="preserve">ustanovením § </w:t>
      </w:r>
      <w:r w:rsidR="00DF5176" w:rsidRPr="00C9760C">
        <w:rPr>
          <w:rFonts w:ascii="Arial" w:eastAsia="Times New Roman" w:hAnsi="Arial" w:cs="Arial"/>
          <w:bCs/>
        </w:rPr>
        <w:t>1746 odst. 2</w:t>
      </w:r>
      <w:r w:rsidR="00375479" w:rsidRPr="00C9760C">
        <w:rPr>
          <w:rFonts w:ascii="Arial" w:eastAsia="Times New Roman" w:hAnsi="Arial" w:cs="Arial"/>
          <w:bCs/>
        </w:rPr>
        <w:t xml:space="preserve"> </w:t>
      </w:r>
      <w:r w:rsidRPr="00C9760C">
        <w:rPr>
          <w:rFonts w:ascii="Arial" w:eastAsia="Times New Roman" w:hAnsi="Arial" w:cs="Arial"/>
          <w:bCs/>
        </w:rPr>
        <w:t>zákona č. 89/2012 Sb., občanský zákoník, ve znění pozdějších předpisů (dále jen „</w:t>
      </w:r>
      <w:r w:rsidRPr="00C9760C">
        <w:rPr>
          <w:rFonts w:ascii="Arial" w:eastAsia="Times New Roman" w:hAnsi="Arial" w:cs="Arial"/>
          <w:b/>
          <w:bCs/>
          <w:i/>
        </w:rPr>
        <w:t>občanský zákoník</w:t>
      </w:r>
      <w:r w:rsidR="00375479" w:rsidRPr="00C9760C">
        <w:rPr>
          <w:rFonts w:ascii="Arial" w:eastAsia="Times New Roman" w:hAnsi="Arial" w:cs="Arial"/>
          <w:iCs/>
        </w:rPr>
        <w:t>“</w:t>
      </w:r>
      <w:r w:rsidRPr="00C9760C">
        <w:rPr>
          <w:rFonts w:ascii="Arial" w:eastAsia="Times New Roman" w:hAnsi="Arial" w:cs="Arial"/>
          <w:bCs/>
        </w:rPr>
        <w:t>)</w:t>
      </w:r>
      <w:r w:rsidR="00555C1F" w:rsidRPr="00C9760C">
        <w:rPr>
          <w:rFonts w:ascii="Arial" w:eastAsia="Times New Roman" w:hAnsi="Arial" w:cs="Arial"/>
          <w:bCs/>
        </w:rPr>
        <w:t>,</w:t>
      </w:r>
      <w:r w:rsidRPr="00C9760C">
        <w:rPr>
          <w:rFonts w:ascii="Arial" w:eastAsia="Times New Roman" w:hAnsi="Arial" w:cs="Arial"/>
          <w:bCs/>
        </w:rPr>
        <w:t xml:space="preserve"> </w:t>
      </w:r>
      <w:r w:rsidR="007A2CF8" w:rsidRPr="00C9760C">
        <w:rPr>
          <w:rFonts w:ascii="Arial" w:eastAsia="Times New Roman" w:hAnsi="Arial" w:cs="Arial"/>
          <w:bCs/>
        </w:rPr>
        <w:t xml:space="preserve">na základě zadávacího řízení nadlimitní veřejné zakázky </w:t>
      </w:r>
      <w:r w:rsidRPr="00C9760C">
        <w:rPr>
          <w:rFonts w:ascii="Arial" w:eastAsia="Times New Roman" w:hAnsi="Arial" w:cs="Arial"/>
          <w:bCs/>
        </w:rPr>
        <w:t>s názvem: „</w:t>
      </w:r>
      <w:r w:rsidR="008352D1" w:rsidRPr="00C9760C">
        <w:rPr>
          <w:rFonts w:ascii="Arial" w:eastAsia="Times New Roman" w:hAnsi="Arial" w:cs="Arial"/>
          <w:bCs/>
          <w:iCs/>
        </w:rPr>
        <w:t>Zajištění služeb digitální důvěry</w:t>
      </w:r>
      <w:r w:rsidRPr="00C9760C">
        <w:rPr>
          <w:rFonts w:ascii="Arial" w:eastAsia="Times New Roman" w:hAnsi="Arial" w:cs="Arial"/>
          <w:bCs/>
        </w:rPr>
        <w:t xml:space="preserve">“ vedené </w:t>
      </w:r>
      <w:r w:rsidR="007A2CF8" w:rsidRPr="00C9760C">
        <w:rPr>
          <w:rFonts w:ascii="Arial" w:eastAsia="Times New Roman" w:hAnsi="Arial" w:cs="Arial"/>
          <w:bCs/>
        </w:rPr>
        <w:t xml:space="preserve">u Objednatele </w:t>
      </w:r>
      <w:r w:rsidRPr="00C9760C">
        <w:rPr>
          <w:rFonts w:ascii="Arial" w:eastAsia="Times New Roman" w:hAnsi="Arial" w:cs="Arial"/>
          <w:bCs/>
        </w:rPr>
        <w:t>pod č.j.</w:t>
      </w:r>
      <w:r w:rsidR="008352D1" w:rsidRPr="00C9760C">
        <w:rPr>
          <w:rFonts w:ascii="Arial" w:eastAsia="Times New Roman" w:hAnsi="Arial" w:cs="Arial"/>
          <w:bCs/>
        </w:rPr>
        <w:t> ZPMV/0406898/2024</w:t>
      </w:r>
      <w:r w:rsidR="00DF6AE7" w:rsidRPr="00C9760C">
        <w:rPr>
          <w:rFonts w:ascii="Arial" w:eastAsia="Times New Roman" w:hAnsi="Arial" w:cs="Arial"/>
          <w:bCs/>
        </w:rPr>
        <w:t xml:space="preserve"> </w:t>
      </w:r>
      <w:r w:rsidRPr="00C9760C">
        <w:rPr>
          <w:rFonts w:ascii="Arial" w:eastAsia="Times New Roman" w:hAnsi="Arial" w:cs="Arial"/>
          <w:bCs/>
        </w:rPr>
        <w:t>(dále jen „</w:t>
      </w:r>
      <w:r w:rsidRPr="00C9760C">
        <w:rPr>
          <w:rFonts w:ascii="Arial" w:eastAsia="Times New Roman" w:hAnsi="Arial" w:cs="Arial"/>
          <w:b/>
          <w:bCs/>
          <w:i/>
        </w:rPr>
        <w:t>Zakázka</w:t>
      </w:r>
      <w:r w:rsidRPr="00C9760C">
        <w:rPr>
          <w:rFonts w:ascii="Arial" w:eastAsia="Times New Roman" w:hAnsi="Arial" w:cs="Arial"/>
          <w:bCs/>
        </w:rPr>
        <w:t>“) tuto</w:t>
      </w:r>
    </w:p>
    <w:p w14:paraId="7C3E8FA5" w14:textId="762B75F6" w:rsidR="0074249C" w:rsidRPr="00C9760C" w:rsidRDefault="0074249C" w:rsidP="001008EF">
      <w:pPr>
        <w:spacing w:after="0" w:line="264" w:lineRule="auto"/>
        <w:jc w:val="center"/>
        <w:rPr>
          <w:rFonts w:ascii="Arial" w:eastAsia="Times New Roman" w:hAnsi="Arial" w:cs="Arial"/>
          <w:bCs/>
        </w:rPr>
      </w:pPr>
    </w:p>
    <w:p w14:paraId="14F1C448" w14:textId="77777777" w:rsidR="0074249C" w:rsidRPr="00C9760C" w:rsidRDefault="0074249C" w:rsidP="001008EF">
      <w:pPr>
        <w:spacing w:after="0" w:line="264" w:lineRule="auto"/>
        <w:jc w:val="center"/>
        <w:rPr>
          <w:rFonts w:ascii="Arial" w:eastAsia="Times New Roman" w:hAnsi="Arial" w:cs="Arial"/>
          <w:b/>
          <w:bCs/>
        </w:rPr>
      </w:pPr>
    </w:p>
    <w:p w14:paraId="1A03B648" w14:textId="706723E1" w:rsidR="0074249C" w:rsidRPr="00C9760C" w:rsidRDefault="00773B23" w:rsidP="001008EF">
      <w:pPr>
        <w:suppressAutoHyphens/>
        <w:spacing w:after="60" w:line="264" w:lineRule="auto"/>
        <w:jc w:val="center"/>
        <w:rPr>
          <w:rFonts w:ascii="Arial" w:eastAsia="Times New Roman" w:hAnsi="Arial" w:cs="Arial"/>
          <w:bCs/>
          <w:smallCaps/>
          <w:spacing w:val="20"/>
          <w:sz w:val="36"/>
          <w:szCs w:val="40"/>
          <w:lang w:eastAsia="ar-SA"/>
        </w:rPr>
      </w:pPr>
      <w:r w:rsidRPr="00C9760C">
        <w:rPr>
          <w:rFonts w:ascii="Arial" w:eastAsia="Times New Roman" w:hAnsi="Arial" w:cs="Arial"/>
          <w:bCs/>
          <w:smallCaps/>
          <w:spacing w:val="20"/>
          <w:sz w:val="36"/>
          <w:szCs w:val="40"/>
          <w:lang w:eastAsia="ar-SA"/>
        </w:rPr>
        <w:t>smlouvu</w:t>
      </w:r>
      <w:r w:rsidR="00492BF1" w:rsidRPr="00C9760C">
        <w:rPr>
          <w:rFonts w:ascii="Arial" w:eastAsia="Times New Roman" w:hAnsi="Arial" w:cs="Arial"/>
          <w:bCs/>
          <w:smallCaps/>
          <w:spacing w:val="20"/>
          <w:sz w:val="36"/>
          <w:szCs w:val="40"/>
          <w:lang w:eastAsia="ar-SA"/>
        </w:rPr>
        <w:t xml:space="preserve"> o poskytování služeb</w:t>
      </w:r>
    </w:p>
    <w:p w14:paraId="1B749D82" w14:textId="66B230C2" w:rsidR="0074249C" w:rsidRPr="00C9760C" w:rsidRDefault="0074249C" w:rsidP="001008EF">
      <w:pPr>
        <w:spacing w:after="0" w:line="264" w:lineRule="auto"/>
        <w:jc w:val="center"/>
        <w:rPr>
          <w:rFonts w:ascii="Arial" w:eastAsia="Times New Roman" w:hAnsi="Arial" w:cs="Arial"/>
        </w:rPr>
      </w:pPr>
      <w:r w:rsidRPr="00C9760C">
        <w:rPr>
          <w:rFonts w:ascii="Arial" w:eastAsia="Times New Roman" w:hAnsi="Arial" w:cs="Arial"/>
        </w:rPr>
        <w:t xml:space="preserve">evidovanou u Objednatele pod č.j. </w:t>
      </w:r>
      <w:r w:rsidR="00E11280" w:rsidRPr="00C9760C">
        <w:rPr>
          <w:rFonts w:ascii="Arial" w:eastAsia="Times New Roman" w:hAnsi="Arial" w:cs="Arial"/>
        </w:rPr>
        <w:t>000091-000/2024-00</w:t>
      </w:r>
    </w:p>
    <w:p w14:paraId="63CB444A" w14:textId="6421783C" w:rsidR="0074249C" w:rsidRPr="00C9760C" w:rsidRDefault="0074249C" w:rsidP="001008EF">
      <w:pPr>
        <w:spacing w:after="0" w:line="264" w:lineRule="auto"/>
        <w:jc w:val="center"/>
        <w:rPr>
          <w:rFonts w:ascii="Arial" w:eastAsia="Times New Roman" w:hAnsi="Arial" w:cs="Arial"/>
        </w:rPr>
      </w:pPr>
      <w:r w:rsidRPr="00C9760C">
        <w:rPr>
          <w:rFonts w:ascii="Arial" w:eastAsia="Times New Roman" w:hAnsi="Arial" w:cs="Arial"/>
        </w:rPr>
        <w:t xml:space="preserve">evidovanou u Poskytovatele pod č.j. </w:t>
      </w:r>
      <w:r w:rsidRPr="00C9760C">
        <w:rPr>
          <w:rFonts w:ascii="Arial" w:eastAsia="Times New Roman" w:hAnsi="Arial" w:cs="Arial"/>
          <w:highlight w:val="green"/>
        </w:rPr>
        <w:t>………………………….</w:t>
      </w:r>
    </w:p>
    <w:p w14:paraId="0807B057" w14:textId="77777777" w:rsidR="0074249C" w:rsidRPr="00C9760C" w:rsidRDefault="0074249C" w:rsidP="001008EF">
      <w:pPr>
        <w:spacing w:after="0" w:line="264" w:lineRule="auto"/>
        <w:rPr>
          <w:rFonts w:ascii="Arial" w:eastAsia="Times New Roman" w:hAnsi="Arial" w:cs="Arial"/>
          <w:sz w:val="20"/>
          <w:szCs w:val="20"/>
        </w:rPr>
      </w:pPr>
    </w:p>
    <w:p w14:paraId="2A04AAD6" w14:textId="77777777" w:rsidR="0074249C" w:rsidRPr="00C9760C" w:rsidRDefault="0074249C" w:rsidP="001008EF">
      <w:pPr>
        <w:spacing w:after="0" w:line="264" w:lineRule="auto"/>
        <w:jc w:val="center"/>
        <w:rPr>
          <w:rFonts w:ascii="Arial" w:eastAsia="Times New Roman" w:hAnsi="Arial" w:cs="Arial"/>
          <w:szCs w:val="20"/>
        </w:rPr>
      </w:pPr>
      <w:r w:rsidRPr="00C9760C">
        <w:rPr>
          <w:rFonts w:ascii="Arial" w:eastAsia="Times New Roman" w:hAnsi="Arial" w:cs="Arial"/>
          <w:szCs w:val="20"/>
        </w:rPr>
        <w:t>(dále jen „</w:t>
      </w:r>
      <w:r w:rsidRPr="00C9760C">
        <w:rPr>
          <w:rFonts w:ascii="Arial" w:eastAsia="Times New Roman" w:hAnsi="Arial" w:cs="Arial"/>
          <w:b/>
          <w:i/>
          <w:szCs w:val="20"/>
        </w:rPr>
        <w:t>Smlouva</w:t>
      </w:r>
      <w:r w:rsidRPr="00C9760C">
        <w:rPr>
          <w:rFonts w:ascii="Arial" w:eastAsia="Times New Roman" w:hAnsi="Arial" w:cs="Arial"/>
          <w:szCs w:val="20"/>
        </w:rPr>
        <w:t>“)</w:t>
      </w:r>
    </w:p>
    <w:p w14:paraId="101A942F" w14:textId="77777777" w:rsidR="0074249C" w:rsidRPr="00C9760C" w:rsidRDefault="0074249C" w:rsidP="001008EF">
      <w:pPr>
        <w:suppressAutoHyphens/>
        <w:spacing w:after="0" w:line="264" w:lineRule="auto"/>
        <w:jc w:val="center"/>
        <w:rPr>
          <w:rFonts w:ascii="Arial" w:eastAsia="Times New Roman" w:hAnsi="Arial" w:cs="Courier New"/>
          <w:szCs w:val="20"/>
          <w:lang w:eastAsia="ar-SA"/>
        </w:rPr>
      </w:pPr>
    </w:p>
    <w:p w14:paraId="66B38AA4" w14:textId="77777777" w:rsidR="0074249C" w:rsidRPr="00C9760C" w:rsidRDefault="0074249C" w:rsidP="001008EF">
      <w:pPr>
        <w:suppressAutoHyphens/>
        <w:spacing w:after="0" w:line="264" w:lineRule="auto"/>
        <w:jc w:val="center"/>
        <w:rPr>
          <w:rFonts w:ascii="Arial" w:eastAsia="Times New Roman" w:hAnsi="Arial" w:cs="Courier New"/>
          <w:szCs w:val="20"/>
          <w:lang w:eastAsia="ar-SA"/>
        </w:rPr>
      </w:pPr>
    </w:p>
    <w:p w14:paraId="484287B8" w14:textId="45B77B05" w:rsidR="009B0E25" w:rsidRPr="00C9760C" w:rsidRDefault="009B0E25" w:rsidP="00F44AE7">
      <w:pPr>
        <w:pStyle w:val="Smlouva-text"/>
        <w:keepNext/>
        <w:keepLines/>
        <w:spacing w:after="240" w:line="264" w:lineRule="auto"/>
        <w:jc w:val="center"/>
        <w:rPr>
          <w:rFonts w:cs="Arial"/>
          <w:b/>
          <w:sz w:val="24"/>
        </w:rPr>
      </w:pPr>
      <w:r w:rsidRPr="00C9760C">
        <w:rPr>
          <w:rFonts w:cs="Arial"/>
          <w:b/>
          <w:sz w:val="24"/>
        </w:rPr>
        <w:lastRenderedPageBreak/>
        <w:t>Preambule</w:t>
      </w:r>
    </w:p>
    <w:p w14:paraId="669E48B4" w14:textId="3EFE5803" w:rsidR="00D95567" w:rsidRPr="00C9760C" w:rsidRDefault="00492BF1" w:rsidP="00F44AE7">
      <w:pPr>
        <w:keepNext/>
        <w:keepLines/>
        <w:numPr>
          <w:ilvl w:val="0"/>
          <w:numId w:val="28"/>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Poskytovatel prohlašuje, že je kvalifikovaným poskytovatelem </w:t>
      </w:r>
      <w:bookmarkStart w:id="4" w:name="_Hlk164869825"/>
      <w:r w:rsidRPr="00C9760C">
        <w:rPr>
          <w:rFonts w:ascii="Arial" w:eastAsia="Times New Roman" w:hAnsi="Arial" w:cs="Courier New"/>
          <w:szCs w:val="20"/>
          <w:lang w:eastAsia="ar-SA"/>
        </w:rPr>
        <w:t xml:space="preserve">služeb </w:t>
      </w:r>
      <w:r w:rsidR="000F0970">
        <w:rPr>
          <w:rFonts w:ascii="Arial" w:eastAsia="Times New Roman" w:hAnsi="Arial" w:cs="Courier New"/>
          <w:szCs w:val="20"/>
          <w:lang w:eastAsia="ar-SA"/>
        </w:rPr>
        <w:t>(dále též „</w:t>
      </w:r>
      <w:r w:rsidR="000F0970" w:rsidRPr="000F0970">
        <w:rPr>
          <w:rFonts w:ascii="Arial" w:eastAsia="Times New Roman" w:hAnsi="Arial" w:cs="Courier New"/>
          <w:b/>
          <w:bCs/>
          <w:i/>
          <w:iCs/>
          <w:szCs w:val="20"/>
          <w:lang w:eastAsia="ar-SA"/>
        </w:rPr>
        <w:t>kvalifikovaná autorita</w:t>
      </w:r>
      <w:r w:rsidR="000F0970">
        <w:rPr>
          <w:rFonts w:ascii="Arial" w:eastAsia="Times New Roman" w:hAnsi="Arial" w:cs="Courier New"/>
          <w:szCs w:val="20"/>
          <w:lang w:eastAsia="ar-SA"/>
        </w:rPr>
        <w:t xml:space="preserve">“) </w:t>
      </w:r>
      <w:r w:rsidRPr="00C9760C">
        <w:rPr>
          <w:rFonts w:ascii="Arial" w:eastAsia="Times New Roman" w:hAnsi="Arial" w:cs="Courier New"/>
          <w:szCs w:val="20"/>
          <w:lang w:eastAsia="ar-SA"/>
        </w:rPr>
        <w:t>vytvářející důvěru</w:t>
      </w:r>
      <w:bookmarkEnd w:id="4"/>
      <w:r w:rsidR="00AC13B9"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ve smyslu Nařízení Evropského parlamentu a Rady č.</w:t>
      </w:r>
      <w:r w:rsidR="00AC13B9" w:rsidRPr="00C9760C">
        <w:rPr>
          <w:rFonts w:ascii="Arial" w:eastAsia="Times New Roman" w:hAnsi="Arial" w:cs="Courier New"/>
          <w:szCs w:val="20"/>
          <w:lang w:eastAsia="ar-SA"/>
        </w:rPr>
        <w:t> </w:t>
      </w:r>
      <w:r w:rsidRPr="00C9760C">
        <w:rPr>
          <w:rFonts w:ascii="Arial" w:eastAsia="Times New Roman" w:hAnsi="Arial" w:cs="Courier New"/>
          <w:szCs w:val="20"/>
          <w:lang w:eastAsia="ar-SA"/>
        </w:rPr>
        <w:t>910/2014 ze dne 23. července 2014 o elektronické identifikaci a službách vytvářejících důvěru pro elektronické transakce na vnitřním trhu a o zrušení směrnice 1999/93/ES (dále jen "</w:t>
      </w:r>
      <w:r w:rsidR="008C7C68" w:rsidRPr="00551279">
        <w:rPr>
          <w:rFonts w:ascii="Arial" w:eastAsia="Times New Roman" w:hAnsi="Arial" w:cs="Courier New"/>
          <w:b/>
          <w:bCs/>
          <w:i/>
          <w:iCs/>
          <w:szCs w:val="20"/>
          <w:lang w:eastAsia="ar-SA"/>
        </w:rPr>
        <w:t xml:space="preserve">nařízení </w:t>
      </w:r>
      <w:proofErr w:type="spellStart"/>
      <w:r w:rsidRPr="008C7C68">
        <w:rPr>
          <w:rFonts w:ascii="Arial" w:eastAsia="Times New Roman" w:hAnsi="Arial" w:cs="Courier New"/>
          <w:b/>
          <w:bCs/>
          <w:i/>
          <w:iCs/>
          <w:szCs w:val="20"/>
          <w:lang w:eastAsia="ar-SA"/>
        </w:rPr>
        <w:t>eIDAS</w:t>
      </w:r>
      <w:proofErr w:type="spellEnd"/>
      <w:r w:rsidRPr="00C9760C">
        <w:rPr>
          <w:rFonts w:ascii="Arial" w:eastAsia="Times New Roman" w:hAnsi="Arial" w:cs="Courier New"/>
          <w:szCs w:val="20"/>
          <w:lang w:eastAsia="ar-SA"/>
        </w:rPr>
        <w:t>") a v souladu se zákonem č. 297/2016 Sb., o službách vytvářejících důvěru pro elektronické transakce</w:t>
      </w:r>
      <w:r w:rsidR="00412F1E">
        <w:rPr>
          <w:rFonts w:ascii="Arial" w:eastAsia="Times New Roman" w:hAnsi="Arial" w:cs="Courier New"/>
          <w:szCs w:val="20"/>
          <w:lang w:eastAsia="ar-SA"/>
        </w:rPr>
        <w:t>, ve znění pozdějších předpisů</w:t>
      </w:r>
      <w:r w:rsidRPr="00C9760C">
        <w:rPr>
          <w:rFonts w:ascii="Arial" w:eastAsia="Times New Roman" w:hAnsi="Arial" w:cs="Courier New"/>
          <w:szCs w:val="20"/>
          <w:lang w:eastAsia="ar-SA"/>
        </w:rPr>
        <w:t xml:space="preserve"> (dále jen "</w:t>
      </w:r>
      <w:r w:rsidRPr="00C9760C">
        <w:rPr>
          <w:rFonts w:ascii="Arial" w:eastAsia="Times New Roman" w:hAnsi="Arial" w:cs="Courier New"/>
          <w:b/>
          <w:bCs/>
          <w:i/>
          <w:iCs/>
          <w:szCs w:val="20"/>
          <w:lang w:eastAsia="ar-SA"/>
        </w:rPr>
        <w:t>zákon</w:t>
      </w:r>
      <w:r w:rsidR="008C7C68">
        <w:rPr>
          <w:rFonts w:ascii="Arial" w:eastAsia="Times New Roman" w:hAnsi="Arial" w:cs="Courier New"/>
          <w:b/>
          <w:bCs/>
          <w:i/>
          <w:iCs/>
          <w:szCs w:val="20"/>
          <w:lang w:eastAsia="ar-SA"/>
        </w:rPr>
        <w:t xml:space="preserve"> č. 297/2016 Sb.</w:t>
      </w:r>
      <w:r w:rsidRPr="00C9760C">
        <w:rPr>
          <w:rFonts w:ascii="Arial" w:eastAsia="Times New Roman" w:hAnsi="Arial" w:cs="Courier New"/>
          <w:szCs w:val="20"/>
          <w:lang w:eastAsia="ar-SA"/>
        </w:rPr>
        <w:t>")</w:t>
      </w:r>
      <w:r w:rsidR="00AC13B9" w:rsidRPr="00C9760C">
        <w:rPr>
          <w:rFonts w:ascii="Arial" w:hAnsi="Arial" w:cs="Arial"/>
        </w:rPr>
        <w:t>.</w:t>
      </w:r>
    </w:p>
    <w:p w14:paraId="06C7DC9C" w14:textId="77777777" w:rsidR="00AC13B9" w:rsidRPr="00C9760C" w:rsidRDefault="00AC13B9" w:rsidP="00AC13B9">
      <w:pPr>
        <w:pStyle w:val="Smlouva-text2rove"/>
        <w:numPr>
          <w:ilvl w:val="0"/>
          <w:numId w:val="0"/>
        </w:numPr>
        <w:spacing w:after="240" w:line="264" w:lineRule="auto"/>
        <w:rPr>
          <w:rFonts w:cs="Arial"/>
          <w:szCs w:val="22"/>
        </w:rPr>
      </w:pPr>
    </w:p>
    <w:p w14:paraId="37006394" w14:textId="1B3A23AD" w:rsidR="00375479" w:rsidRPr="00C9760C" w:rsidRDefault="00375479" w:rsidP="00293134">
      <w:pPr>
        <w:pStyle w:val="Smlouva-nadpis1"/>
        <w:numPr>
          <w:ilvl w:val="0"/>
          <w:numId w:val="30"/>
        </w:numPr>
        <w:spacing w:before="0" w:after="240" w:line="264" w:lineRule="auto"/>
        <w:ind w:left="0" w:firstLine="567"/>
        <w:rPr>
          <w:rFonts w:cs="Arial"/>
          <w:sz w:val="24"/>
        </w:rPr>
      </w:pPr>
      <w:r w:rsidRPr="00C9760C">
        <w:rPr>
          <w:rFonts w:cs="Arial"/>
          <w:sz w:val="24"/>
        </w:rPr>
        <w:br/>
        <w:t>Předmět Smlouvy</w:t>
      </w:r>
    </w:p>
    <w:p w14:paraId="6E87E10E" w14:textId="4A574A8A" w:rsidR="00CE635C" w:rsidRPr="00C9760C" w:rsidRDefault="00C11307" w:rsidP="0060720A">
      <w:pPr>
        <w:numPr>
          <w:ilvl w:val="0"/>
          <w:numId w:val="29"/>
        </w:numPr>
        <w:tabs>
          <w:tab w:val="clear" w:pos="432"/>
        </w:tabs>
        <w:suppressAutoHyphens/>
        <w:spacing w:after="180" w:line="264" w:lineRule="auto"/>
        <w:ind w:hanging="148"/>
        <w:jc w:val="both"/>
        <w:rPr>
          <w:rFonts w:ascii="Arial" w:eastAsia="Times New Roman" w:hAnsi="Arial" w:cs="Courier New"/>
          <w:lang w:eastAsia="ar-SA"/>
        </w:rPr>
      </w:pPr>
      <w:bookmarkStart w:id="5" w:name="_Hlk116560741"/>
      <w:r w:rsidRPr="00C9760C">
        <w:rPr>
          <w:rFonts w:ascii="Arial" w:eastAsia="Times New Roman" w:hAnsi="Arial" w:cs="Courier New"/>
          <w:lang w:eastAsia="ar-SA"/>
        </w:rPr>
        <w:t>Předmětem Smlouvy je dodávka následujících kvalifikovaných</w:t>
      </w:r>
      <w:r w:rsidR="008B5B35">
        <w:rPr>
          <w:rFonts w:ascii="Arial" w:eastAsia="Times New Roman" w:hAnsi="Arial" w:cs="Courier New"/>
          <w:lang w:eastAsia="ar-SA"/>
        </w:rPr>
        <w:t xml:space="preserve"> </w:t>
      </w:r>
      <w:r w:rsidRPr="00C9760C">
        <w:rPr>
          <w:rFonts w:ascii="Arial" w:eastAsia="Times New Roman" w:hAnsi="Arial" w:cs="Courier New"/>
          <w:lang w:eastAsia="ar-SA"/>
        </w:rPr>
        <w:t xml:space="preserve">prostředků a služeb </w:t>
      </w:r>
      <w:r w:rsidR="00486BBC">
        <w:rPr>
          <w:rFonts w:ascii="Arial" w:eastAsia="Times New Roman" w:hAnsi="Arial" w:cs="Courier New"/>
          <w:lang w:eastAsia="ar-SA"/>
        </w:rPr>
        <w:t>slo</w:t>
      </w:r>
      <w:r w:rsidR="00BF371F">
        <w:rPr>
          <w:rFonts w:ascii="Arial" w:eastAsia="Times New Roman" w:hAnsi="Arial" w:cs="Courier New"/>
          <w:lang w:eastAsia="ar-SA"/>
        </w:rPr>
        <w:t>u</w:t>
      </w:r>
      <w:r w:rsidR="00486BBC">
        <w:rPr>
          <w:rFonts w:ascii="Arial" w:eastAsia="Times New Roman" w:hAnsi="Arial" w:cs="Courier New"/>
          <w:lang w:eastAsia="ar-SA"/>
        </w:rPr>
        <w:t xml:space="preserve">žících k vytváření důvěry </w:t>
      </w:r>
      <w:r w:rsidRPr="00C9760C">
        <w:rPr>
          <w:rFonts w:ascii="Arial" w:eastAsia="Times New Roman" w:hAnsi="Arial" w:cs="Courier New"/>
          <w:lang w:eastAsia="ar-SA"/>
        </w:rPr>
        <w:t xml:space="preserve">dle </w:t>
      </w:r>
      <w:r w:rsidR="008C7C68">
        <w:rPr>
          <w:rFonts w:ascii="Arial" w:eastAsia="Times New Roman" w:hAnsi="Arial" w:cs="Courier New"/>
          <w:lang w:eastAsia="ar-SA"/>
        </w:rPr>
        <w:t xml:space="preserve">nařízení </w:t>
      </w:r>
      <w:proofErr w:type="spellStart"/>
      <w:r w:rsidRPr="00C9760C">
        <w:rPr>
          <w:rFonts w:ascii="Arial" w:eastAsia="Times New Roman" w:hAnsi="Arial" w:cs="Courier New"/>
          <w:lang w:eastAsia="ar-SA"/>
        </w:rPr>
        <w:t>eIDAS</w:t>
      </w:r>
      <w:proofErr w:type="spellEnd"/>
      <w:r w:rsidR="00EB7D1B">
        <w:rPr>
          <w:rFonts w:ascii="Arial" w:eastAsia="Times New Roman" w:hAnsi="Arial" w:cs="Courier New"/>
          <w:lang w:eastAsia="ar-SA"/>
        </w:rPr>
        <w:t xml:space="preserve"> a v souladu se </w:t>
      </w:r>
      <w:r w:rsidR="00EB7D1B" w:rsidRPr="008C7C68">
        <w:rPr>
          <w:rFonts w:ascii="Arial" w:eastAsia="Times New Roman" w:hAnsi="Arial" w:cs="Courier New"/>
          <w:lang w:eastAsia="ar-SA"/>
        </w:rPr>
        <w:t>zákonem</w:t>
      </w:r>
      <w:r w:rsidR="008C7C68" w:rsidRPr="008C7C68">
        <w:rPr>
          <w:rFonts w:ascii="Arial" w:eastAsia="Times New Roman" w:hAnsi="Arial" w:cs="Courier New"/>
          <w:lang w:eastAsia="ar-SA"/>
        </w:rPr>
        <w:t xml:space="preserve"> </w:t>
      </w:r>
      <w:r w:rsidR="008C7C68" w:rsidRPr="00551279">
        <w:rPr>
          <w:rFonts w:ascii="Arial" w:eastAsia="Times New Roman" w:hAnsi="Arial" w:cs="Courier New"/>
          <w:szCs w:val="20"/>
          <w:lang w:eastAsia="ar-SA"/>
        </w:rPr>
        <w:t>č. 297/2016 Sb</w:t>
      </w:r>
      <w:r w:rsidR="008C7C68">
        <w:rPr>
          <w:rFonts w:ascii="Arial" w:eastAsia="Times New Roman" w:hAnsi="Arial" w:cs="Courier New"/>
          <w:b/>
          <w:bCs/>
          <w:szCs w:val="20"/>
          <w:lang w:eastAsia="ar-SA"/>
        </w:rPr>
        <w:t>.</w:t>
      </w:r>
      <w:r w:rsidRPr="00C9760C">
        <w:rPr>
          <w:rFonts w:ascii="Arial" w:eastAsia="Times New Roman" w:hAnsi="Arial" w:cs="Courier New"/>
          <w:lang w:eastAsia="ar-SA"/>
        </w:rPr>
        <w:t xml:space="preserve">, </w:t>
      </w:r>
      <w:r w:rsidR="00486BBC">
        <w:rPr>
          <w:rFonts w:ascii="Arial" w:eastAsia="Times New Roman" w:hAnsi="Arial" w:cs="Courier New"/>
          <w:lang w:eastAsia="ar-SA"/>
        </w:rPr>
        <w:t xml:space="preserve">dále </w:t>
      </w:r>
      <w:r w:rsidR="000F60FB">
        <w:rPr>
          <w:rFonts w:ascii="Arial" w:eastAsia="Times New Roman" w:hAnsi="Arial" w:cs="Courier New"/>
          <w:lang w:eastAsia="ar-SA"/>
        </w:rPr>
        <w:t xml:space="preserve">obslužných </w:t>
      </w:r>
      <w:r w:rsidRPr="00C9760C">
        <w:rPr>
          <w:rFonts w:ascii="Arial" w:eastAsia="Times New Roman" w:hAnsi="Arial" w:cs="Courier New"/>
          <w:lang w:eastAsia="ar-SA"/>
        </w:rPr>
        <w:t xml:space="preserve">SW </w:t>
      </w:r>
      <w:r w:rsidR="00266ECF">
        <w:rPr>
          <w:rFonts w:ascii="Arial" w:eastAsia="Times New Roman" w:hAnsi="Arial" w:cs="Courier New"/>
          <w:lang w:eastAsia="ar-SA"/>
        </w:rPr>
        <w:t>aplikací</w:t>
      </w:r>
      <w:r w:rsidRPr="00C9760C">
        <w:rPr>
          <w:rFonts w:ascii="Arial" w:eastAsia="Times New Roman" w:hAnsi="Arial" w:cs="Courier New"/>
          <w:lang w:eastAsia="ar-SA"/>
        </w:rPr>
        <w:t>, instalační</w:t>
      </w:r>
      <w:r w:rsidR="00EB7D1B">
        <w:rPr>
          <w:rFonts w:ascii="Arial" w:eastAsia="Times New Roman" w:hAnsi="Arial" w:cs="Courier New"/>
          <w:lang w:eastAsia="ar-SA"/>
        </w:rPr>
        <w:t>ch</w:t>
      </w:r>
      <w:r w:rsidRPr="00C9760C">
        <w:rPr>
          <w:rFonts w:ascii="Arial" w:eastAsia="Times New Roman" w:hAnsi="Arial" w:cs="Courier New"/>
          <w:lang w:eastAsia="ar-SA"/>
        </w:rPr>
        <w:t xml:space="preserve"> a integrační</w:t>
      </w:r>
      <w:r w:rsidR="00EB7D1B">
        <w:rPr>
          <w:rFonts w:ascii="Arial" w:eastAsia="Times New Roman" w:hAnsi="Arial" w:cs="Courier New"/>
          <w:lang w:eastAsia="ar-SA"/>
        </w:rPr>
        <w:t>ch</w:t>
      </w:r>
      <w:r w:rsidRPr="00C9760C">
        <w:rPr>
          <w:rFonts w:ascii="Arial" w:eastAsia="Times New Roman" w:hAnsi="Arial" w:cs="Courier New"/>
          <w:lang w:eastAsia="ar-SA"/>
        </w:rPr>
        <w:t xml:space="preserve"> pr</w:t>
      </w:r>
      <w:r w:rsidR="00EB7D1B">
        <w:rPr>
          <w:rFonts w:ascii="Arial" w:eastAsia="Times New Roman" w:hAnsi="Arial" w:cs="Courier New"/>
          <w:lang w:eastAsia="ar-SA"/>
        </w:rPr>
        <w:t>ací</w:t>
      </w:r>
      <w:r w:rsidRPr="00C9760C">
        <w:rPr>
          <w:rFonts w:ascii="Arial" w:eastAsia="Times New Roman" w:hAnsi="Arial" w:cs="Courier New"/>
          <w:lang w:eastAsia="ar-SA"/>
        </w:rPr>
        <w:t xml:space="preserve"> a dokumentace</w:t>
      </w:r>
      <w:r w:rsidR="0052671E" w:rsidRPr="00C9760C">
        <w:rPr>
          <w:rFonts w:ascii="Arial" w:eastAsia="Times New Roman" w:hAnsi="Arial" w:cs="Courier New"/>
          <w:lang w:eastAsia="ar-SA"/>
        </w:rPr>
        <w:t xml:space="preserve"> (v hranatých závorkách jsou </w:t>
      </w:r>
      <w:r w:rsidR="00F776B9">
        <w:rPr>
          <w:rFonts w:ascii="Arial" w:eastAsia="Times New Roman" w:hAnsi="Arial" w:cs="Courier New"/>
          <w:lang w:eastAsia="ar-SA"/>
        </w:rPr>
        <w:t xml:space="preserve">dále </w:t>
      </w:r>
      <w:r w:rsidR="00C86B84" w:rsidRPr="00C9760C">
        <w:rPr>
          <w:rFonts w:ascii="Arial" w:eastAsia="Times New Roman" w:hAnsi="Arial" w:cs="Courier New"/>
          <w:lang w:eastAsia="ar-SA"/>
        </w:rPr>
        <w:t>uv</w:t>
      </w:r>
      <w:r w:rsidR="00F776B9">
        <w:rPr>
          <w:rFonts w:ascii="Arial" w:eastAsia="Times New Roman" w:hAnsi="Arial" w:cs="Courier New"/>
          <w:lang w:eastAsia="ar-SA"/>
        </w:rPr>
        <w:t>áděna</w:t>
      </w:r>
      <w:r w:rsidR="00C86B84">
        <w:rPr>
          <w:rFonts w:ascii="Arial" w:eastAsia="Times New Roman" w:hAnsi="Arial" w:cs="Courier New"/>
          <w:lang w:eastAsia="ar-SA"/>
        </w:rPr>
        <w:t xml:space="preserve"> jejich</w:t>
      </w:r>
      <w:r w:rsidR="00C86B84" w:rsidRPr="00C9760C">
        <w:rPr>
          <w:rFonts w:ascii="Arial" w:eastAsia="Times New Roman" w:hAnsi="Arial" w:cs="Courier New"/>
          <w:lang w:eastAsia="ar-SA"/>
        </w:rPr>
        <w:t xml:space="preserve"> </w:t>
      </w:r>
      <w:r w:rsidR="0052671E" w:rsidRPr="00C9760C">
        <w:rPr>
          <w:rFonts w:ascii="Arial" w:eastAsia="Times New Roman" w:hAnsi="Arial" w:cs="Courier New"/>
          <w:lang w:eastAsia="ar-SA"/>
        </w:rPr>
        <w:t>pořadová čísla)</w:t>
      </w:r>
      <w:r w:rsidRPr="00C9760C">
        <w:rPr>
          <w:rFonts w:ascii="Arial" w:eastAsia="Times New Roman" w:hAnsi="Arial" w:cs="Courier New"/>
          <w:lang w:eastAsia="ar-SA"/>
        </w:rPr>
        <w:t>:</w:t>
      </w:r>
    </w:p>
    <w:p w14:paraId="34C9B4A6" w14:textId="5382A359" w:rsidR="00FA4E14" w:rsidRPr="00C9760C" w:rsidRDefault="00FA4E14" w:rsidP="00FA4E14">
      <w:pPr>
        <w:suppressAutoHyphens/>
        <w:spacing w:after="120" w:line="264" w:lineRule="auto"/>
        <w:ind w:left="426"/>
        <w:jc w:val="both"/>
        <w:rPr>
          <w:rFonts w:ascii="Arial" w:eastAsia="Times New Roman" w:hAnsi="Arial" w:cs="Courier New"/>
          <w:u w:val="single"/>
          <w:lang w:eastAsia="ar-SA"/>
        </w:rPr>
      </w:pPr>
      <w:r w:rsidRPr="00C9760C">
        <w:rPr>
          <w:rFonts w:ascii="Arial" w:eastAsia="Times New Roman" w:hAnsi="Arial" w:cs="Courier New"/>
          <w:u w:val="single"/>
          <w:lang w:eastAsia="ar-SA"/>
        </w:rPr>
        <w:t>Hlavní SW aplikace:</w:t>
      </w:r>
    </w:p>
    <w:p w14:paraId="45E1732A" w14:textId="1991D61C" w:rsidR="0074160F" w:rsidRPr="00C9760C" w:rsidRDefault="0074160F" w:rsidP="00FA4E14">
      <w:pPr>
        <w:numPr>
          <w:ilvl w:val="1"/>
          <w:numId w:val="29"/>
        </w:numPr>
        <w:tabs>
          <w:tab w:val="clear" w:pos="576"/>
        </w:tabs>
        <w:suppressAutoHyphens/>
        <w:spacing w:after="12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Vývoj, dodání </w:t>
      </w:r>
      <w:r w:rsidR="00707180" w:rsidRPr="00C9760C">
        <w:rPr>
          <w:rFonts w:ascii="Arial" w:eastAsia="Times New Roman" w:hAnsi="Arial" w:cs="Courier New"/>
          <w:lang w:eastAsia="ar-SA"/>
        </w:rPr>
        <w:t xml:space="preserve">a implementace </w:t>
      </w:r>
      <w:r w:rsidRPr="00C9760C">
        <w:rPr>
          <w:rFonts w:ascii="Arial" w:eastAsia="Times New Roman" w:hAnsi="Arial" w:cs="Courier New"/>
          <w:lang w:eastAsia="ar-SA"/>
        </w:rPr>
        <w:t>centrálního modulu pro zprostředkování služeb digitální důvěry dokumentů</w:t>
      </w:r>
      <w:r w:rsidR="00CE635C" w:rsidRPr="00C9760C">
        <w:rPr>
          <w:rFonts w:ascii="Arial" w:eastAsia="Times New Roman" w:hAnsi="Arial" w:cs="Courier New"/>
          <w:lang w:eastAsia="ar-SA"/>
        </w:rPr>
        <w:t xml:space="preserve"> (dále jen „</w:t>
      </w:r>
      <w:r w:rsidR="00CE635C" w:rsidRPr="00C9760C">
        <w:rPr>
          <w:rFonts w:ascii="Arial" w:eastAsia="Times New Roman" w:hAnsi="Arial" w:cs="Courier New"/>
          <w:b/>
          <w:bCs/>
          <w:i/>
          <w:iCs/>
          <w:lang w:eastAsia="ar-SA"/>
        </w:rPr>
        <w:t>Centrální modul</w:t>
      </w:r>
      <w:r w:rsidR="00CE635C" w:rsidRPr="00C9760C">
        <w:rPr>
          <w:rFonts w:ascii="Arial" w:eastAsia="Times New Roman" w:hAnsi="Arial" w:cs="Courier New"/>
          <w:lang w:eastAsia="ar-SA"/>
        </w:rPr>
        <w:t>“</w:t>
      </w:r>
      <w:r w:rsidR="00052B26" w:rsidRPr="00C9760C">
        <w:rPr>
          <w:rFonts w:ascii="Arial" w:eastAsia="Times New Roman" w:hAnsi="Arial" w:cs="Courier New"/>
          <w:lang w:eastAsia="ar-SA"/>
        </w:rPr>
        <w:t xml:space="preserve"> - [</w:t>
      </w:r>
      <w:r w:rsidR="00052B26" w:rsidRPr="00C9760C">
        <w:rPr>
          <w:rFonts w:ascii="Arial" w:eastAsia="Times New Roman" w:hAnsi="Arial" w:cs="Courier New"/>
          <w:b/>
          <w:bCs/>
          <w:lang w:eastAsia="ar-SA"/>
        </w:rPr>
        <w:t>1</w:t>
      </w:r>
      <w:r w:rsidR="00052B26" w:rsidRPr="00C9760C">
        <w:rPr>
          <w:rFonts w:ascii="Arial" w:eastAsia="Times New Roman" w:hAnsi="Arial" w:cs="Courier New"/>
          <w:lang w:eastAsia="ar-SA"/>
        </w:rPr>
        <w:t>]</w:t>
      </w:r>
      <w:r w:rsidR="00CE635C" w:rsidRPr="00C9760C">
        <w:rPr>
          <w:rFonts w:ascii="Arial" w:eastAsia="Times New Roman" w:hAnsi="Arial" w:cs="Courier New"/>
          <w:lang w:eastAsia="ar-SA"/>
        </w:rPr>
        <w:t>)</w:t>
      </w:r>
      <w:r w:rsidRPr="00C9760C">
        <w:rPr>
          <w:rFonts w:ascii="Arial" w:eastAsia="Times New Roman" w:hAnsi="Arial" w:cs="Courier New"/>
          <w:lang w:eastAsia="ar-SA"/>
        </w:rPr>
        <w:t>.</w:t>
      </w:r>
      <w:r w:rsidR="00527AD0" w:rsidRPr="00C9760C">
        <w:rPr>
          <w:rFonts w:ascii="Arial" w:eastAsia="Times New Roman" w:hAnsi="Arial" w:cs="Courier New"/>
          <w:lang w:eastAsia="ar-SA"/>
        </w:rPr>
        <w:t xml:space="preserve"> Centrální modul </w:t>
      </w:r>
      <w:r w:rsidR="00300B43">
        <w:rPr>
          <w:rFonts w:ascii="Arial" w:eastAsia="Times New Roman" w:hAnsi="Arial" w:cs="Courier New"/>
          <w:lang w:eastAsia="ar-SA"/>
        </w:rPr>
        <w:t xml:space="preserve">bude </w:t>
      </w:r>
      <w:r w:rsidR="00527AD0" w:rsidRPr="00C9760C">
        <w:rPr>
          <w:rFonts w:ascii="Arial" w:eastAsia="Times New Roman" w:hAnsi="Arial" w:cs="Courier New"/>
          <w:lang w:eastAsia="ar-SA"/>
        </w:rPr>
        <w:t>Poskytovatel</w:t>
      </w:r>
      <w:r w:rsidR="00300B43">
        <w:rPr>
          <w:rFonts w:ascii="Arial" w:eastAsia="Times New Roman" w:hAnsi="Arial" w:cs="Courier New"/>
          <w:lang w:eastAsia="ar-SA"/>
        </w:rPr>
        <w:t>em</w:t>
      </w:r>
      <w:r w:rsidR="00527AD0" w:rsidRPr="00C9760C">
        <w:rPr>
          <w:rFonts w:ascii="Arial" w:eastAsia="Times New Roman" w:hAnsi="Arial" w:cs="Courier New"/>
          <w:lang w:eastAsia="ar-SA"/>
        </w:rPr>
        <w:t xml:space="preserve"> dod</w:t>
      </w:r>
      <w:r w:rsidR="00300B43">
        <w:rPr>
          <w:rFonts w:ascii="Arial" w:eastAsia="Times New Roman" w:hAnsi="Arial" w:cs="Courier New"/>
          <w:lang w:eastAsia="ar-SA"/>
        </w:rPr>
        <w:t>án</w:t>
      </w:r>
      <w:r w:rsidR="00527AD0" w:rsidRPr="00C9760C">
        <w:rPr>
          <w:rFonts w:ascii="Arial" w:eastAsia="Times New Roman" w:hAnsi="Arial" w:cs="Courier New"/>
          <w:lang w:eastAsia="ar-SA"/>
        </w:rPr>
        <w:t xml:space="preserve"> ve dvou fázích dle čl. II odst. 4 a 5 této Smlouvy</w:t>
      </w:r>
      <w:r w:rsidR="00300B43">
        <w:rPr>
          <w:rFonts w:ascii="Arial" w:eastAsia="Times New Roman" w:hAnsi="Arial" w:cs="Courier New"/>
          <w:lang w:eastAsia="ar-SA"/>
        </w:rPr>
        <w:t xml:space="preserve"> nebo budou dodány obě fáze společně za podmínek uvedených v čl. II odst. 5 Smlouvy</w:t>
      </w:r>
      <w:r w:rsidR="00527AD0" w:rsidRPr="00C9760C">
        <w:rPr>
          <w:rFonts w:ascii="Arial" w:eastAsia="Times New Roman" w:hAnsi="Arial" w:cs="Courier New"/>
          <w:lang w:eastAsia="ar-SA"/>
        </w:rPr>
        <w:t>.</w:t>
      </w:r>
    </w:p>
    <w:p w14:paraId="750BDD2F" w14:textId="0C3CE6AB" w:rsidR="0074160F" w:rsidRPr="00C9760C" w:rsidRDefault="00707180" w:rsidP="0041797B">
      <w:pPr>
        <w:numPr>
          <w:ilvl w:val="1"/>
          <w:numId w:val="29"/>
        </w:numPr>
        <w:tabs>
          <w:tab w:val="clear" w:pos="576"/>
        </w:tabs>
        <w:suppressAutoHyphens/>
        <w:spacing w:after="240" w:line="264" w:lineRule="auto"/>
        <w:ind w:left="993" w:hanging="142"/>
        <w:jc w:val="both"/>
        <w:rPr>
          <w:rFonts w:ascii="Arial" w:eastAsia="Times New Roman" w:hAnsi="Arial" w:cs="Courier New"/>
          <w:lang w:eastAsia="ar-SA"/>
        </w:rPr>
      </w:pPr>
      <w:bookmarkStart w:id="6" w:name="_Hlk160448644"/>
      <w:r w:rsidRPr="00C9760C">
        <w:rPr>
          <w:rFonts w:ascii="Arial" w:eastAsia="Times New Roman" w:hAnsi="Arial" w:cs="Courier New"/>
          <w:lang w:eastAsia="ar-SA"/>
        </w:rPr>
        <w:t>Technická podpora</w:t>
      </w:r>
      <w:r w:rsidR="0074160F" w:rsidRPr="00C9760C">
        <w:rPr>
          <w:rFonts w:ascii="Arial" w:eastAsia="Times New Roman" w:hAnsi="Arial" w:cs="Courier New"/>
          <w:lang w:eastAsia="ar-SA"/>
        </w:rPr>
        <w:t xml:space="preserve"> </w:t>
      </w:r>
      <w:r w:rsidRPr="00C9760C">
        <w:rPr>
          <w:rFonts w:ascii="Arial" w:eastAsia="Times New Roman" w:hAnsi="Arial" w:cs="Courier New"/>
          <w:lang w:eastAsia="ar-SA"/>
        </w:rPr>
        <w:t>vč. zákaznické podpory</w:t>
      </w:r>
      <w:r w:rsidR="00E37801" w:rsidRPr="00C9760C">
        <w:rPr>
          <w:rFonts w:ascii="Arial" w:eastAsia="Times New Roman" w:hAnsi="Arial" w:cs="Courier New"/>
          <w:lang w:eastAsia="ar-SA"/>
        </w:rPr>
        <w:t xml:space="preserve">, </w:t>
      </w:r>
      <w:r w:rsidR="008720B0" w:rsidRPr="00C9760C">
        <w:rPr>
          <w:rFonts w:ascii="Arial" w:eastAsia="Times New Roman" w:hAnsi="Arial" w:cs="Courier New"/>
          <w:lang w:eastAsia="ar-SA"/>
        </w:rPr>
        <w:t xml:space="preserve">příp. </w:t>
      </w:r>
      <w:r w:rsidR="00E37801" w:rsidRPr="00C9760C">
        <w:rPr>
          <w:rFonts w:ascii="Arial" w:eastAsia="Times New Roman" w:hAnsi="Arial" w:cs="Courier New"/>
          <w:lang w:eastAsia="ar-SA"/>
        </w:rPr>
        <w:t>update</w:t>
      </w:r>
      <w:r w:rsidR="00B26824" w:rsidRPr="00C9760C">
        <w:rPr>
          <w:rFonts w:ascii="Arial" w:eastAsia="Times New Roman" w:hAnsi="Arial" w:cs="Courier New"/>
          <w:lang w:eastAsia="ar-SA"/>
        </w:rPr>
        <w:t xml:space="preserve"> a</w:t>
      </w:r>
      <w:r w:rsidRPr="00C9760C">
        <w:rPr>
          <w:rFonts w:ascii="Arial" w:eastAsia="Times New Roman" w:hAnsi="Arial" w:cs="Courier New"/>
          <w:lang w:eastAsia="ar-SA"/>
        </w:rPr>
        <w:t xml:space="preserve"> </w:t>
      </w:r>
      <w:r w:rsidR="0074160F" w:rsidRPr="00C9760C">
        <w:rPr>
          <w:rFonts w:ascii="Arial" w:eastAsia="Times New Roman" w:hAnsi="Arial" w:cs="Courier New"/>
          <w:lang w:eastAsia="ar-SA"/>
        </w:rPr>
        <w:t>up</w:t>
      </w:r>
      <w:r w:rsidR="00E37801" w:rsidRPr="00C9760C">
        <w:rPr>
          <w:rFonts w:ascii="Arial" w:eastAsia="Times New Roman" w:hAnsi="Arial" w:cs="Courier New"/>
          <w:lang w:eastAsia="ar-SA"/>
        </w:rPr>
        <w:t>grade</w:t>
      </w:r>
      <w:r w:rsidR="0074160F" w:rsidRPr="00C9760C">
        <w:rPr>
          <w:rFonts w:ascii="Arial" w:eastAsia="Times New Roman" w:hAnsi="Arial" w:cs="Courier New"/>
          <w:lang w:eastAsia="ar-SA"/>
        </w:rPr>
        <w:t xml:space="preserve"> </w:t>
      </w:r>
      <w:r w:rsidR="008720B0" w:rsidRPr="00C9760C">
        <w:rPr>
          <w:rFonts w:ascii="Arial" w:eastAsia="Times New Roman" w:hAnsi="Arial" w:cs="Courier New"/>
          <w:lang w:eastAsia="ar-SA"/>
        </w:rPr>
        <w:t xml:space="preserve">na vyšší verze a dalších služeb k zajištění provozu </w:t>
      </w:r>
      <w:r w:rsidR="00E37801" w:rsidRPr="00C9760C">
        <w:rPr>
          <w:rFonts w:ascii="Arial" w:eastAsia="Times New Roman" w:hAnsi="Arial" w:cs="Courier New"/>
          <w:lang w:eastAsia="ar-SA"/>
        </w:rPr>
        <w:t>C</w:t>
      </w:r>
      <w:r w:rsidR="0074160F" w:rsidRPr="00C9760C">
        <w:rPr>
          <w:rFonts w:ascii="Arial" w:eastAsia="Times New Roman" w:hAnsi="Arial" w:cs="Courier New"/>
          <w:lang w:eastAsia="ar-SA"/>
        </w:rPr>
        <w:t>entrálního modulu</w:t>
      </w:r>
      <w:r w:rsidR="00E37801" w:rsidRPr="00C9760C">
        <w:rPr>
          <w:rFonts w:ascii="Arial" w:eastAsia="Times New Roman" w:hAnsi="Arial" w:cs="Courier New"/>
          <w:lang w:eastAsia="ar-SA"/>
        </w:rPr>
        <w:t>, a to</w:t>
      </w:r>
      <w:r w:rsidR="00CE635C" w:rsidRPr="00C9760C">
        <w:rPr>
          <w:rFonts w:ascii="Arial" w:eastAsia="Times New Roman" w:hAnsi="Arial" w:cs="Courier New"/>
          <w:lang w:eastAsia="ar-SA"/>
        </w:rPr>
        <w:t xml:space="preserve"> </w:t>
      </w:r>
      <w:r w:rsidR="00E37801" w:rsidRPr="00C9760C">
        <w:rPr>
          <w:rFonts w:ascii="Arial" w:eastAsia="Times New Roman" w:hAnsi="Arial" w:cs="Courier New"/>
          <w:lang w:eastAsia="ar-SA"/>
        </w:rPr>
        <w:t xml:space="preserve">v rozsahu dle čl. II kap. </w:t>
      </w:r>
      <w:r w:rsidR="009C30D3">
        <w:rPr>
          <w:rFonts w:ascii="Arial" w:eastAsia="Times New Roman" w:hAnsi="Arial" w:cs="Courier New"/>
          <w:lang w:eastAsia="ar-SA"/>
        </w:rPr>
        <w:t>B</w:t>
      </w:r>
      <w:r w:rsidR="00E37801" w:rsidRPr="00C9760C">
        <w:rPr>
          <w:rFonts w:ascii="Arial" w:eastAsia="Times New Roman" w:hAnsi="Arial" w:cs="Courier New"/>
          <w:lang w:eastAsia="ar-SA"/>
        </w:rPr>
        <w:t xml:space="preserve"> Přílo</w:t>
      </w:r>
      <w:r w:rsidR="009C30D3">
        <w:rPr>
          <w:rFonts w:ascii="Arial" w:eastAsia="Times New Roman" w:hAnsi="Arial" w:cs="Courier New"/>
          <w:lang w:eastAsia="ar-SA"/>
        </w:rPr>
        <w:t>hy</w:t>
      </w:r>
      <w:r w:rsidR="00E37801" w:rsidRPr="00C9760C">
        <w:rPr>
          <w:rFonts w:ascii="Arial" w:eastAsia="Times New Roman" w:hAnsi="Arial" w:cs="Courier New"/>
          <w:lang w:eastAsia="ar-SA"/>
        </w:rPr>
        <w:t xml:space="preserve"> č. </w:t>
      </w:r>
      <w:r w:rsidR="00ED0167">
        <w:rPr>
          <w:rFonts w:ascii="Arial" w:eastAsia="Times New Roman" w:hAnsi="Arial" w:cs="Courier New"/>
          <w:lang w:eastAsia="ar-SA"/>
        </w:rPr>
        <w:t>1</w:t>
      </w:r>
      <w:r w:rsidR="001D26AA">
        <w:rPr>
          <w:rFonts w:ascii="Arial" w:eastAsia="Times New Roman" w:hAnsi="Arial" w:cs="Courier New"/>
          <w:lang w:eastAsia="ar-SA"/>
        </w:rPr>
        <w:t xml:space="preserve"> a </w:t>
      </w:r>
      <w:r w:rsidR="009C30D3">
        <w:rPr>
          <w:rFonts w:ascii="Arial" w:eastAsia="Times New Roman" w:hAnsi="Arial" w:cs="Courier New"/>
          <w:lang w:eastAsia="ar-SA"/>
        </w:rPr>
        <w:t>v Příloze č. </w:t>
      </w:r>
      <w:r w:rsidR="00E37801" w:rsidRPr="00C9760C">
        <w:rPr>
          <w:rFonts w:ascii="Arial" w:eastAsia="Times New Roman" w:hAnsi="Arial" w:cs="Courier New"/>
          <w:lang w:eastAsia="ar-SA"/>
        </w:rPr>
        <w:t xml:space="preserve">3 Smlouvy </w:t>
      </w:r>
      <w:r w:rsidR="00CE635C" w:rsidRPr="00C9760C">
        <w:rPr>
          <w:rFonts w:ascii="Arial" w:eastAsia="Times New Roman" w:hAnsi="Arial" w:cs="Courier New"/>
          <w:lang w:eastAsia="ar-SA"/>
        </w:rPr>
        <w:t>(dále jen „</w:t>
      </w:r>
      <w:r w:rsidRPr="00C9760C">
        <w:rPr>
          <w:rFonts w:ascii="Arial" w:eastAsia="Times New Roman" w:hAnsi="Arial" w:cs="Courier New"/>
          <w:b/>
          <w:bCs/>
          <w:i/>
          <w:iCs/>
          <w:lang w:eastAsia="ar-SA"/>
        </w:rPr>
        <w:t>podpora</w:t>
      </w:r>
      <w:r w:rsidR="00CE635C" w:rsidRPr="00C9760C">
        <w:rPr>
          <w:rFonts w:ascii="Arial" w:eastAsia="Times New Roman" w:hAnsi="Arial" w:cs="Courier New"/>
          <w:b/>
          <w:bCs/>
          <w:i/>
          <w:iCs/>
          <w:lang w:eastAsia="ar-SA"/>
        </w:rPr>
        <w:t xml:space="preserve"> Centrálního modulu</w:t>
      </w:r>
      <w:r w:rsidR="00CE635C" w:rsidRPr="00C9760C">
        <w:rPr>
          <w:rFonts w:ascii="Arial" w:eastAsia="Times New Roman" w:hAnsi="Arial" w:cs="Courier New"/>
          <w:lang w:eastAsia="ar-SA"/>
        </w:rPr>
        <w:t>“</w:t>
      </w:r>
      <w:r w:rsidR="00052B26" w:rsidRPr="00C9760C">
        <w:rPr>
          <w:rFonts w:ascii="Arial" w:eastAsia="Times New Roman" w:hAnsi="Arial" w:cs="Courier New"/>
          <w:lang w:eastAsia="ar-SA"/>
        </w:rPr>
        <w:t xml:space="preserve"> -</w:t>
      </w:r>
      <w:r w:rsidR="0052671E" w:rsidRPr="00C9760C">
        <w:rPr>
          <w:rFonts w:ascii="Arial" w:eastAsia="Times New Roman" w:hAnsi="Arial" w:cs="Courier New"/>
          <w:lang w:eastAsia="ar-SA"/>
        </w:rPr>
        <w:t xml:space="preserve"> [</w:t>
      </w:r>
      <w:r w:rsidR="0052671E" w:rsidRPr="00C9760C">
        <w:rPr>
          <w:rFonts w:ascii="Arial" w:eastAsia="Times New Roman" w:hAnsi="Arial" w:cs="Courier New"/>
          <w:b/>
          <w:bCs/>
          <w:lang w:eastAsia="ar-SA"/>
        </w:rPr>
        <w:t>2</w:t>
      </w:r>
      <w:r w:rsidR="0052671E" w:rsidRPr="00C9760C">
        <w:rPr>
          <w:rFonts w:ascii="Arial" w:eastAsia="Times New Roman" w:hAnsi="Arial" w:cs="Courier New"/>
          <w:lang w:eastAsia="ar-SA"/>
        </w:rPr>
        <w:t>]</w:t>
      </w:r>
      <w:r w:rsidR="00052B26" w:rsidRPr="00C9760C">
        <w:rPr>
          <w:rFonts w:ascii="Arial" w:eastAsia="Times New Roman" w:hAnsi="Arial" w:cs="Courier New"/>
          <w:lang w:eastAsia="ar-SA"/>
        </w:rPr>
        <w:t>)</w:t>
      </w:r>
      <w:r w:rsidR="0074160F" w:rsidRPr="00C9760C">
        <w:rPr>
          <w:rFonts w:ascii="Arial" w:eastAsia="Times New Roman" w:hAnsi="Arial" w:cs="Courier New"/>
          <w:lang w:eastAsia="ar-SA"/>
        </w:rPr>
        <w:t>.</w:t>
      </w:r>
      <w:bookmarkEnd w:id="6"/>
    </w:p>
    <w:p w14:paraId="49B65177" w14:textId="2C2AF6BD" w:rsidR="00DE37C0" w:rsidRPr="00C9760C" w:rsidRDefault="00DE37C0" w:rsidP="00DE37C0">
      <w:pPr>
        <w:suppressAutoHyphens/>
        <w:spacing w:after="120" w:line="264" w:lineRule="auto"/>
        <w:ind w:left="426"/>
        <w:jc w:val="both"/>
        <w:rPr>
          <w:rFonts w:ascii="Arial" w:eastAsia="Times New Roman" w:hAnsi="Arial" w:cs="Courier New"/>
          <w:u w:val="single"/>
          <w:lang w:eastAsia="ar-SA"/>
        </w:rPr>
      </w:pPr>
      <w:bookmarkStart w:id="7" w:name="_Hlk160454694"/>
      <w:bookmarkStart w:id="8" w:name="_Hlk160620964"/>
      <w:bookmarkStart w:id="9" w:name="_Hlk163637750"/>
      <w:r w:rsidRPr="00C9760C">
        <w:rPr>
          <w:rFonts w:ascii="Arial" w:eastAsia="Times New Roman" w:hAnsi="Arial" w:cs="Courier New"/>
          <w:u w:val="single"/>
          <w:lang w:eastAsia="ar-SA"/>
        </w:rPr>
        <w:t>Vydávání certifikátů:</w:t>
      </w:r>
    </w:p>
    <w:p w14:paraId="6331467D" w14:textId="521939C4" w:rsidR="0074160F" w:rsidRPr="00C9760C" w:rsidRDefault="0074160F" w:rsidP="00086959">
      <w:pPr>
        <w:numPr>
          <w:ilvl w:val="1"/>
          <w:numId w:val="29"/>
        </w:numPr>
        <w:tabs>
          <w:tab w:val="clear" w:pos="576"/>
        </w:tabs>
        <w:suppressAutoHyphens/>
        <w:spacing w:after="6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Zajištění vydávání </w:t>
      </w:r>
      <w:proofErr w:type="gramStart"/>
      <w:r w:rsidRPr="00C9760C">
        <w:rPr>
          <w:rFonts w:ascii="Arial" w:eastAsia="Times New Roman" w:hAnsi="Arial" w:cs="Courier New"/>
          <w:lang w:eastAsia="ar-SA"/>
        </w:rPr>
        <w:t>prvotních</w:t>
      </w:r>
      <w:proofErr w:type="gramEnd"/>
      <w:r w:rsidR="006B383B" w:rsidRPr="00C9760C">
        <w:rPr>
          <w:rFonts w:ascii="Arial" w:eastAsia="Times New Roman" w:hAnsi="Arial" w:cs="Courier New"/>
          <w:lang w:eastAsia="ar-SA"/>
        </w:rPr>
        <w:t xml:space="preserve"> resp. </w:t>
      </w:r>
      <w:r w:rsidRPr="00C9760C">
        <w:rPr>
          <w:rFonts w:ascii="Arial" w:eastAsia="Times New Roman" w:hAnsi="Arial" w:cs="Courier New"/>
          <w:lang w:eastAsia="ar-SA"/>
        </w:rPr>
        <w:t>následných elektronických certifikátů</w:t>
      </w:r>
      <w:r w:rsidR="00544C25" w:rsidRPr="00C9760C">
        <w:rPr>
          <w:rFonts w:ascii="Arial" w:eastAsia="Times New Roman" w:hAnsi="Arial" w:cs="Courier New"/>
          <w:lang w:eastAsia="ar-SA"/>
        </w:rPr>
        <w:t xml:space="preserve"> pro zaměstnance</w:t>
      </w:r>
      <w:r w:rsidR="00733731">
        <w:rPr>
          <w:rFonts w:ascii="Arial" w:eastAsia="Times New Roman" w:hAnsi="Arial" w:cs="Courier New"/>
          <w:lang w:eastAsia="ar-SA"/>
        </w:rPr>
        <w:t xml:space="preserve"> </w:t>
      </w:r>
      <w:r w:rsidR="00977A63" w:rsidRPr="00C9760C">
        <w:rPr>
          <w:rFonts w:ascii="Arial" w:eastAsia="Times New Roman" w:hAnsi="Arial" w:cs="Courier New"/>
          <w:lang w:eastAsia="ar-SA"/>
        </w:rPr>
        <w:t xml:space="preserve">Objednatele </w:t>
      </w:r>
      <w:r w:rsidR="00173D20">
        <w:rPr>
          <w:rFonts w:ascii="Arial" w:eastAsia="Times New Roman" w:hAnsi="Arial" w:cs="Courier New"/>
          <w:lang w:eastAsia="ar-SA"/>
        </w:rPr>
        <w:t>(dále též „</w:t>
      </w:r>
      <w:r w:rsidR="00173D20" w:rsidRPr="00173D20">
        <w:rPr>
          <w:rFonts w:ascii="Arial" w:eastAsia="Times New Roman" w:hAnsi="Arial" w:cs="Courier New"/>
          <w:b/>
          <w:bCs/>
          <w:i/>
          <w:iCs/>
          <w:lang w:eastAsia="ar-SA"/>
        </w:rPr>
        <w:t>uživatel/</w:t>
      </w:r>
      <w:proofErr w:type="spellStart"/>
      <w:r w:rsidR="00173D20" w:rsidRPr="00173D20">
        <w:rPr>
          <w:rFonts w:ascii="Arial" w:eastAsia="Times New Roman" w:hAnsi="Arial" w:cs="Courier New"/>
          <w:b/>
          <w:bCs/>
          <w:i/>
          <w:iCs/>
          <w:lang w:eastAsia="ar-SA"/>
        </w:rPr>
        <w:t>lé</w:t>
      </w:r>
      <w:proofErr w:type="spellEnd"/>
      <w:r w:rsidR="00173D20">
        <w:rPr>
          <w:rFonts w:ascii="Arial" w:eastAsia="Times New Roman" w:hAnsi="Arial" w:cs="Courier New"/>
          <w:lang w:eastAsia="ar-SA"/>
        </w:rPr>
        <w:t>“)</w:t>
      </w:r>
      <w:r w:rsidR="00173D20" w:rsidRPr="00C9760C">
        <w:rPr>
          <w:rFonts w:ascii="Arial" w:eastAsia="Times New Roman" w:hAnsi="Arial" w:cs="Courier New"/>
          <w:lang w:eastAsia="ar-SA"/>
        </w:rPr>
        <w:t xml:space="preserve"> </w:t>
      </w:r>
      <w:r w:rsidRPr="00C9760C">
        <w:rPr>
          <w:rFonts w:ascii="Arial" w:eastAsia="Times New Roman" w:hAnsi="Arial" w:cs="Courier New"/>
          <w:lang w:eastAsia="ar-SA"/>
        </w:rPr>
        <w:t>typu:</w:t>
      </w:r>
    </w:p>
    <w:p w14:paraId="746A1155" w14:textId="314DBEE8" w:rsidR="0074160F" w:rsidRPr="00C9760C" w:rsidRDefault="00CE635C" w:rsidP="00086959">
      <w:pPr>
        <w:numPr>
          <w:ilvl w:val="2"/>
          <w:numId w:val="29"/>
        </w:numPr>
        <w:tabs>
          <w:tab w:val="clear" w:pos="720"/>
        </w:tabs>
        <w:suppressAutoHyphens/>
        <w:spacing w:after="60" w:line="264" w:lineRule="auto"/>
        <w:ind w:left="1560" w:hanging="142"/>
        <w:jc w:val="both"/>
        <w:rPr>
          <w:rFonts w:ascii="Arial" w:eastAsia="Times New Roman" w:hAnsi="Arial" w:cs="Courier New"/>
          <w:lang w:eastAsia="ar-SA"/>
        </w:rPr>
      </w:pPr>
      <w:r w:rsidRPr="00C9760C">
        <w:rPr>
          <w:rFonts w:ascii="Arial" w:eastAsia="Times New Roman" w:hAnsi="Arial" w:cs="Courier New"/>
          <w:lang w:eastAsia="ar-SA"/>
        </w:rPr>
        <w:t>k</w:t>
      </w:r>
      <w:r w:rsidR="0074160F" w:rsidRPr="00C9760C">
        <w:rPr>
          <w:rFonts w:ascii="Arial" w:eastAsia="Times New Roman" w:hAnsi="Arial" w:cs="Courier New"/>
          <w:lang w:eastAsia="ar-SA"/>
        </w:rPr>
        <w:t>valifikovan</w:t>
      </w:r>
      <w:r w:rsidR="00742D65" w:rsidRPr="00C9760C">
        <w:rPr>
          <w:rFonts w:ascii="Arial" w:eastAsia="Times New Roman" w:hAnsi="Arial" w:cs="Courier New"/>
          <w:lang w:eastAsia="ar-SA"/>
        </w:rPr>
        <w:t>é</w:t>
      </w:r>
      <w:r w:rsidR="0074160F" w:rsidRPr="00C9760C">
        <w:rPr>
          <w:rFonts w:ascii="Arial" w:eastAsia="Times New Roman" w:hAnsi="Arial" w:cs="Courier New"/>
          <w:lang w:eastAsia="ar-SA"/>
        </w:rPr>
        <w:t xml:space="preserve"> certifikát</w:t>
      </w:r>
      <w:r w:rsidR="00742D65" w:rsidRPr="00C9760C">
        <w:rPr>
          <w:rFonts w:ascii="Arial" w:eastAsia="Times New Roman" w:hAnsi="Arial" w:cs="Courier New"/>
          <w:lang w:eastAsia="ar-SA"/>
        </w:rPr>
        <w:t>y</w:t>
      </w:r>
      <w:r w:rsidR="0074160F" w:rsidRPr="00C9760C">
        <w:rPr>
          <w:rFonts w:ascii="Arial" w:eastAsia="Times New Roman" w:hAnsi="Arial" w:cs="Courier New"/>
          <w:lang w:eastAsia="ar-SA"/>
        </w:rPr>
        <w:t xml:space="preserve"> pro elektronický podpis</w:t>
      </w:r>
    </w:p>
    <w:p w14:paraId="669A7865" w14:textId="0EA1858E" w:rsidR="00CE635C" w:rsidRPr="00C9760C" w:rsidRDefault="00CE635C" w:rsidP="00922171">
      <w:pPr>
        <w:numPr>
          <w:ilvl w:val="2"/>
          <w:numId w:val="29"/>
        </w:numPr>
        <w:tabs>
          <w:tab w:val="clear" w:pos="720"/>
        </w:tabs>
        <w:suppressAutoHyphens/>
        <w:spacing w:after="120" w:line="264" w:lineRule="auto"/>
        <w:ind w:left="1560" w:hanging="142"/>
        <w:jc w:val="both"/>
        <w:rPr>
          <w:rFonts w:ascii="Arial" w:eastAsia="Times New Roman" w:hAnsi="Arial" w:cs="Courier New"/>
          <w:lang w:eastAsia="ar-SA"/>
        </w:rPr>
      </w:pPr>
      <w:r w:rsidRPr="00C9760C">
        <w:rPr>
          <w:rFonts w:ascii="Arial" w:eastAsia="Times New Roman" w:hAnsi="Arial" w:cs="Courier New"/>
          <w:lang w:eastAsia="ar-SA"/>
        </w:rPr>
        <w:t xml:space="preserve">a </w:t>
      </w:r>
      <w:proofErr w:type="gramStart"/>
      <w:r w:rsidRPr="00C9760C">
        <w:rPr>
          <w:rFonts w:ascii="Arial" w:eastAsia="Times New Roman" w:hAnsi="Arial" w:cs="Courier New"/>
          <w:lang w:eastAsia="ar-SA"/>
        </w:rPr>
        <w:t>k</w:t>
      </w:r>
      <w:r w:rsidR="0074160F" w:rsidRPr="00C9760C">
        <w:rPr>
          <w:rFonts w:ascii="Arial" w:eastAsia="Times New Roman" w:hAnsi="Arial" w:cs="Courier New"/>
          <w:lang w:eastAsia="ar-SA"/>
        </w:rPr>
        <w:t>omerční</w:t>
      </w:r>
      <w:proofErr w:type="gramEnd"/>
      <w:r w:rsidR="0074160F" w:rsidRPr="00C9760C">
        <w:rPr>
          <w:rFonts w:ascii="Arial" w:eastAsia="Times New Roman" w:hAnsi="Arial" w:cs="Courier New"/>
          <w:lang w:eastAsia="ar-SA"/>
        </w:rPr>
        <w:t xml:space="preserve"> </w:t>
      </w:r>
      <w:r w:rsidRPr="00C9760C">
        <w:rPr>
          <w:rFonts w:ascii="Arial" w:eastAsia="Times New Roman" w:hAnsi="Arial" w:cs="Courier New"/>
          <w:lang w:eastAsia="ar-SA"/>
        </w:rPr>
        <w:t xml:space="preserve">resp. komerční </w:t>
      </w:r>
      <w:proofErr w:type="spellStart"/>
      <w:r w:rsidR="0074160F" w:rsidRPr="00C9760C">
        <w:rPr>
          <w:rFonts w:ascii="Arial" w:eastAsia="Times New Roman" w:hAnsi="Arial" w:cs="Courier New"/>
          <w:lang w:eastAsia="ar-SA"/>
        </w:rPr>
        <w:t>identitní</w:t>
      </w:r>
      <w:proofErr w:type="spellEnd"/>
      <w:r w:rsidR="0074160F" w:rsidRPr="00C9760C">
        <w:rPr>
          <w:rFonts w:ascii="Arial" w:eastAsia="Times New Roman" w:hAnsi="Arial" w:cs="Courier New"/>
          <w:lang w:eastAsia="ar-SA"/>
        </w:rPr>
        <w:t xml:space="preserve"> certifikát</w:t>
      </w:r>
      <w:r w:rsidR="00742D65" w:rsidRPr="00C9760C">
        <w:rPr>
          <w:rFonts w:ascii="Arial" w:eastAsia="Times New Roman" w:hAnsi="Arial" w:cs="Courier New"/>
          <w:lang w:eastAsia="ar-SA"/>
        </w:rPr>
        <w:t>y</w:t>
      </w:r>
      <w:r w:rsidR="0074160F" w:rsidRPr="00C9760C">
        <w:rPr>
          <w:rFonts w:ascii="Arial" w:eastAsia="Times New Roman" w:hAnsi="Arial" w:cs="Courier New"/>
          <w:lang w:eastAsia="ar-SA"/>
        </w:rPr>
        <w:t xml:space="preserve">, </w:t>
      </w:r>
    </w:p>
    <w:p w14:paraId="2427E79C" w14:textId="28C9769B" w:rsidR="0074160F" w:rsidRPr="00C9760C" w:rsidRDefault="0074160F" w:rsidP="00984015">
      <w:pPr>
        <w:suppressAutoHyphens/>
        <w:spacing w:after="120" w:line="264" w:lineRule="auto"/>
        <w:ind w:left="993"/>
        <w:jc w:val="both"/>
        <w:rPr>
          <w:rFonts w:ascii="Arial" w:eastAsia="Times New Roman" w:hAnsi="Arial" w:cs="Courier New"/>
          <w:lang w:eastAsia="ar-SA"/>
        </w:rPr>
      </w:pPr>
      <w:r w:rsidRPr="00C9760C">
        <w:rPr>
          <w:rFonts w:ascii="Arial" w:eastAsia="Times New Roman" w:hAnsi="Arial" w:cs="Courier New"/>
          <w:lang w:eastAsia="ar-SA"/>
        </w:rPr>
        <w:t>které budou vydávány v rámci jedné žádosti</w:t>
      </w:r>
      <w:r w:rsidR="00CE635C" w:rsidRPr="00C9760C">
        <w:rPr>
          <w:rFonts w:ascii="Arial" w:eastAsia="Times New Roman" w:hAnsi="Arial" w:cs="Courier New"/>
          <w:lang w:eastAsia="ar-SA"/>
        </w:rPr>
        <w:t xml:space="preserve"> </w:t>
      </w:r>
      <w:r w:rsidR="00D96359" w:rsidRPr="00C9760C">
        <w:rPr>
          <w:rFonts w:ascii="Arial" w:eastAsia="Times New Roman" w:hAnsi="Arial" w:cs="Courier New"/>
          <w:lang w:eastAsia="ar-SA"/>
        </w:rPr>
        <w:t>(dále též jen</w:t>
      </w:r>
      <w:r w:rsidR="00CE635C" w:rsidRPr="00C9760C">
        <w:rPr>
          <w:rFonts w:ascii="Arial" w:eastAsia="Times New Roman" w:hAnsi="Arial" w:cs="Courier New"/>
          <w:lang w:eastAsia="ar-SA"/>
        </w:rPr>
        <w:t xml:space="preserve"> „</w:t>
      </w:r>
      <w:r w:rsidR="00C0054B" w:rsidRPr="00C9760C">
        <w:rPr>
          <w:rFonts w:ascii="Arial" w:eastAsia="Times New Roman" w:hAnsi="Arial" w:cs="Courier New"/>
          <w:b/>
          <w:bCs/>
          <w:i/>
          <w:iCs/>
          <w:lang w:eastAsia="ar-SA"/>
        </w:rPr>
        <w:t>Zaměstnanecké certifikáty</w:t>
      </w:r>
      <w:r w:rsidR="00C0054B" w:rsidRPr="00C9760C">
        <w:rPr>
          <w:rFonts w:ascii="Arial" w:eastAsia="Times New Roman" w:hAnsi="Arial" w:cs="Courier New"/>
          <w:lang w:eastAsia="ar-SA"/>
        </w:rPr>
        <w:t>“</w:t>
      </w:r>
      <w:r w:rsidR="00052B26" w:rsidRPr="00C9760C">
        <w:rPr>
          <w:rFonts w:ascii="Arial" w:eastAsia="Times New Roman" w:hAnsi="Arial" w:cs="Courier New"/>
          <w:lang w:eastAsia="ar-SA"/>
        </w:rPr>
        <w:t xml:space="preserve"> - </w:t>
      </w:r>
      <w:r w:rsidR="0052671E" w:rsidRPr="00C9760C">
        <w:rPr>
          <w:rFonts w:ascii="Arial" w:eastAsia="Times New Roman" w:hAnsi="Arial" w:cs="Courier New"/>
          <w:lang w:eastAsia="ar-SA"/>
        </w:rPr>
        <w:t>[</w:t>
      </w:r>
      <w:r w:rsidR="0052671E" w:rsidRPr="00C9760C">
        <w:rPr>
          <w:rFonts w:ascii="Arial" w:eastAsia="Times New Roman" w:hAnsi="Arial" w:cs="Courier New"/>
          <w:b/>
          <w:bCs/>
          <w:lang w:eastAsia="ar-SA"/>
        </w:rPr>
        <w:t>3</w:t>
      </w:r>
      <w:r w:rsidR="0052671E" w:rsidRPr="00C9760C">
        <w:rPr>
          <w:rFonts w:ascii="Arial" w:eastAsia="Times New Roman" w:hAnsi="Arial" w:cs="Courier New"/>
          <w:lang w:eastAsia="ar-SA"/>
        </w:rPr>
        <w:t>]</w:t>
      </w:r>
      <w:r w:rsidR="00052B26" w:rsidRPr="00C9760C">
        <w:rPr>
          <w:rFonts w:ascii="Arial" w:eastAsia="Times New Roman" w:hAnsi="Arial" w:cs="Courier New"/>
          <w:lang w:eastAsia="ar-SA"/>
        </w:rPr>
        <w:t>)</w:t>
      </w:r>
      <w:r w:rsidRPr="00C9760C">
        <w:rPr>
          <w:rFonts w:ascii="Arial" w:eastAsia="Times New Roman" w:hAnsi="Arial" w:cs="Courier New"/>
          <w:lang w:eastAsia="ar-SA"/>
        </w:rPr>
        <w:t>.</w:t>
      </w:r>
      <w:bookmarkEnd w:id="7"/>
    </w:p>
    <w:p w14:paraId="6C9BDA00" w14:textId="2556061A" w:rsidR="00984015" w:rsidRPr="00C9760C" w:rsidRDefault="00984015" w:rsidP="00086959">
      <w:pPr>
        <w:suppressAutoHyphens/>
        <w:spacing w:after="240" w:line="264" w:lineRule="auto"/>
        <w:ind w:left="993"/>
        <w:jc w:val="both"/>
        <w:rPr>
          <w:rFonts w:ascii="Arial" w:eastAsia="Times New Roman" w:hAnsi="Arial" w:cs="Courier New"/>
          <w:lang w:eastAsia="ar-SA"/>
        </w:rPr>
      </w:pPr>
      <w:r w:rsidRPr="00C9760C">
        <w:rPr>
          <w:rFonts w:ascii="Arial" w:eastAsia="Times New Roman" w:hAnsi="Arial" w:cs="Courier New"/>
          <w:lang w:eastAsia="ar-SA"/>
        </w:rPr>
        <w:t>Zaměstnanecké certifikáty budou Poskytovatelem nahrávány na tokeny dle odst. 1.12 tohoto článku.</w:t>
      </w:r>
    </w:p>
    <w:p w14:paraId="0899F1B7" w14:textId="543D6EA4" w:rsidR="0074160F" w:rsidRPr="00C9760C" w:rsidRDefault="0074160F" w:rsidP="00086959">
      <w:pPr>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bookmarkStart w:id="10" w:name="_Hlk160454230"/>
      <w:bookmarkStart w:id="11" w:name="_Hlk160454520"/>
      <w:bookmarkEnd w:id="8"/>
      <w:r w:rsidRPr="00C9760C">
        <w:rPr>
          <w:rFonts w:ascii="Arial" w:eastAsia="Times New Roman" w:hAnsi="Arial" w:cs="Courier New"/>
          <w:lang w:eastAsia="ar-SA"/>
        </w:rPr>
        <w:t xml:space="preserve">Zajištění vydávání </w:t>
      </w:r>
      <w:proofErr w:type="gramStart"/>
      <w:r w:rsidRPr="00C9760C">
        <w:rPr>
          <w:rFonts w:ascii="Arial" w:eastAsia="Times New Roman" w:hAnsi="Arial" w:cs="Courier New"/>
          <w:lang w:eastAsia="ar-SA"/>
        </w:rPr>
        <w:t>prvotních</w:t>
      </w:r>
      <w:proofErr w:type="gramEnd"/>
      <w:r w:rsidR="006B383B" w:rsidRPr="00C9760C">
        <w:rPr>
          <w:rFonts w:ascii="Arial" w:eastAsia="Times New Roman" w:hAnsi="Arial" w:cs="Courier New"/>
          <w:lang w:eastAsia="ar-SA"/>
        </w:rPr>
        <w:t xml:space="preserve"> resp. </w:t>
      </w:r>
      <w:r w:rsidRPr="00C9760C">
        <w:rPr>
          <w:rFonts w:ascii="Arial" w:eastAsia="Times New Roman" w:hAnsi="Arial" w:cs="Courier New"/>
          <w:lang w:eastAsia="ar-SA"/>
        </w:rPr>
        <w:t xml:space="preserve">následných </w:t>
      </w:r>
      <w:r w:rsidR="006B383B" w:rsidRPr="00C9760C">
        <w:rPr>
          <w:rFonts w:ascii="Arial" w:eastAsia="Times New Roman" w:hAnsi="Arial" w:cs="Courier New"/>
          <w:lang w:eastAsia="ar-SA"/>
        </w:rPr>
        <w:t xml:space="preserve">prvotních </w:t>
      </w:r>
      <w:r w:rsidR="00502B60" w:rsidRPr="00C9760C">
        <w:rPr>
          <w:rFonts w:ascii="Arial" w:eastAsia="Times New Roman" w:hAnsi="Arial" w:cs="Courier New"/>
          <w:lang w:eastAsia="ar-SA"/>
        </w:rPr>
        <w:t>k</w:t>
      </w:r>
      <w:r w:rsidRPr="00C9760C">
        <w:rPr>
          <w:rFonts w:ascii="Arial" w:eastAsia="Times New Roman" w:hAnsi="Arial" w:cs="Courier New"/>
          <w:lang w:eastAsia="ar-SA"/>
        </w:rPr>
        <w:t>valifikovan</w:t>
      </w:r>
      <w:r w:rsidR="00502B60" w:rsidRPr="00C9760C">
        <w:rPr>
          <w:rFonts w:ascii="Arial" w:eastAsia="Times New Roman" w:hAnsi="Arial" w:cs="Courier New"/>
          <w:lang w:eastAsia="ar-SA"/>
        </w:rPr>
        <w:t>ých</w:t>
      </w:r>
      <w:r w:rsidRPr="00C9760C">
        <w:rPr>
          <w:rFonts w:ascii="Arial" w:eastAsia="Times New Roman" w:hAnsi="Arial" w:cs="Courier New"/>
          <w:lang w:eastAsia="ar-SA"/>
        </w:rPr>
        <w:t xml:space="preserve"> </w:t>
      </w:r>
      <w:r w:rsidR="00502B60" w:rsidRPr="00C9760C">
        <w:rPr>
          <w:rFonts w:ascii="Arial" w:eastAsia="Times New Roman" w:hAnsi="Arial" w:cs="Courier New"/>
          <w:lang w:eastAsia="ar-SA"/>
        </w:rPr>
        <w:t xml:space="preserve">elektronických </w:t>
      </w:r>
      <w:r w:rsidRPr="00C9760C">
        <w:rPr>
          <w:rFonts w:ascii="Arial" w:eastAsia="Times New Roman" w:hAnsi="Arial" w:cs="Courier New"/>
          <w:lang w:eastAsia="ar-SA"/>
        </w:rPr>
        <w:t>certifikát</w:t>
      </w:r>
      <w:r w:rsidR="00502B60" w:rsidRPr="00C9760C">
        <w:rPr>
          <w:rFonts w:ascii="Arial" w:eastAsia="Times New Roman" w:hAnsi="Arial" w:cs="Courier New"/>
          <w:lang w:eastAsia="ar-SA"/>
        </w:rPr>
        <w:t>ů</w:t>
      </w:r>
      <w:r w:rsidRPr="00C9760C">
        <w:rPr>
          <w:rFonts w:ascii="Arial" w:eastAsia="Times New Roman" w:hAnsi="Arial" w:cs="Courier New"/>
          <w:lang w:eastAsia="ar-SA"/>
        </w:rPr>
        <w:t xml:space="preserve"> pro elektronickou pečeť</w:t>
      </w:r>
      <w:bookmarkEnd w:id="10"/>
      <w:r w:rsidR="00C0054B" w:rsidRPr="00C9760C">
        <w:rPr>
          <w:rFonts w:ascii="Arial" w:eastAsia="Times New Roman" w:hAnsi="Arial" w:cs="Courier New"/>
          <w:lang w:eastAsia="ar-SA"/>
        </w:rPr>
        <w:t xml:space="preserve"> </w:t>
      </w:r>
      <w:r w:rsidR="00D96359" w:rsidRPr="00C9760C">
        <w:rPr>
          <w:rFonts w:ascii="Arial" w:eastAsia="Times New Roman" w:hAnsi="Arial" w:cs="Courier New"/>
          <w:lang w:eastAsia="ar-SA"/>
        </w:rPr>
        <w:t>(dále též jen</w:t>
      </w:r>
      <w:r w:rsidR="00C0054B" w:rsidRPr="00C9760C">
        <w:rPr>
          <w:rFonts w:ascii="Arial" w:eastAsia="Times New Roman" w:hAnsi="Arial" w:cs="Courier New"/>
          <w:lang w:eastAsia="ar-SA"/>
        </w:rPr>
        <w:t xml:space="preserve"> „</w:t>
      </w:r>
      <w:r w:rsidR="00C0054B" w:rsidRPr="00C9760C">
        <w:rPr>
          <w:rFonts w:ascii="Arial" w:eastAsia="Times New Roman" w:hAnsi="Arial" w:cs="Courier New"/>
          <w:b/>
          <w:bCs/>
          <w:i/>
          <w:iCs/>
          <w:lang w:eastAsia="ar-SA"/>
        </w:rPr>
        <w:t>Certifikáty pro pečeti</w:t>
      </w:r>
      <w:r w:rsidR="00C0054B" w:rsidRPr="00C9760C">
        <w:rPr>
          <w:rFonts w:ascii="Arial" w:eastAsia="Times New Roman" w:hAnsi="Arial" w:cs="Courier New"/>
          <w:lang w:eastAsia="ar-SA"/>
        </w:rPr>
        <w:t>“</w:t>
      </w:r>
      <w:r w:rsidR="00052B26" w:rsidRPr="00C9760C">
        <w:rPr>
          <w:rFonts w:ascii="Arial" w:eastAsia="Times New Roman" w:hAnsi="Arial" w:cs="Courier New"/>
          <w:lang w:eastAsia="ar-SA"/>
        </w:rPr>
        <w:t xml:space="preserve"> - </w:t>
      </w:r>
      <w:r w:rsidR="0052671E" w:rsidRPr="00C9760C">
        <w:rPr>
          <w:rFonts w:ascii="Arial" w:eastAsia="Times New Roman" w:hAnsi="Arial" w:cs="Courier New"/>
          <w:lang w:eastAsia="ar-SA"/>
        </w:rPr>
        <w:t>[</w:t>
      </w:r>
      <w:r w:rsidR="0052671E" w:rsidRPr="00C9760C">
        <w:rPr>
          <w:rFonts w:ascii="Arial" w:eastAsia="Times New Roman" w:hAnsi="Arial" w:cs="Courier New"/>
          <w:b/>
          <w:bCs/>
          <w:lang w:eastAsia="ar-SA"/>
        </w:rPr>
        <w:t>4</w:t>
      </w:r>
      <w:r w:rsidR="0052671E" w:rsidRPr="00C9760C">
        <w:rPr>
          <w:rFonts w:ascii="Arial" w:eastAsia="Times New Roman" w:hAnsi="Arial" w:cs="Courier New"/>
          <w:lang w:eastAsia="ar-SA"/>
        </w:rPr>
        <w:t>]</w:t>
      </w:r>
      <w:r w:rsidR="00052B26" w:rsidRPr="00C9760C">
        <w:rPr>
          <w:rFonts w:ascii="Arial" w:eastAsia="Times New Roman" w:hAnsi="Arial" w:cs="Courier New"/>
          <w:lang w:eastAsia="ar-SA"/>
        </w:rPr>
        <w:t>)</w:t>
      </w:r>
      <w:r w:rsidRPr="00C9760C">
        <w:rPr>
          <w:rFonts w:ascii="Arial" w:eastAsia="Times New Roman" w:hAnsi="Arial" w:cs="Courier New"/>
          <w:lang w:eastAsia="ar-SA"/>
        </w:rPr>
        <w:t>.</w:t>
      </w:r>
    </w:p>
    <w:p w14:paraId="2515BA13" w14:textId="01158EAD" w:rsidR="0074160F" w:rsidRPr="00C9760C" w:rsidRDefault="0074160F" w:rsidP="00086959">
      <w:pPr>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bookmarkStart w:id="12" w:name="_Hlk160454133"/>
      <w:bookmarkEnd w:id="11"/>
      <w:r w:rsidRPr="00C9760C">
        <w:rPr>
          <w:rFonts w:ascii="Arial" w:eastAsia="Times New Roman" w:hAnsi="Arial" w:cs="Courier New"/>
          <w:lang w:eastAsia="ar-SA"/>
        </w:rPr>
        <w:t xml:space="preserve">Zajištění vydávání </w:t>
      </w:r>
      <w:proofErr w:type="gramStart"/>
      <w:r w:rsidR="006B383B" w:rsidRPr="00C9760C">
        <w:rPr>
          <w:rFonts w:ascii="Arial" w:eastAsia="Times New Roman" w:hAnsi="Arial" w:cs="Courier New"/>
          <w:lang w:eastAsia="ar-SA"/>
        </w:rPr>
        <w:t>prvotních</w:t>
      </w:r>
      <w:proofErr w:type="gramEnd"/>
      <w:r w:rsidR="006B383B" w:rsidRPr="00C9760C">
        <w:rPr>
          <w:rFonts w:ascii="Arial" w:eastAsia="Times New Roman" w:hAnsi="Arial" w:cs="Courier New"/>
          <w:lang w:eastAsia="ar-SA"/>
        </w:rPr>
        <w:t xml:space="preserve"> resp. následných prvotních </w:t>
      </w:r>
      <w:r w:rsidR="00502B60" w:rsidRPr="00C9760C">
        <w:rPr>
          <w:rFonts w:ascii="Arial" w:eastAsia="Times New Roman" w:hAnsi="Arial" w:cs="Courier New"/>
          <w:lang w:eastAsia="ar-SA"/>
        </w:rPr>
        <w:t>k</w:t>
      </w:r>
      <w:r w:rsidRPr="00C9760C">
        <w:rPr>
          <w:rFonts w:ascii="Arial" w:eastAsia="Times New Roman" w:hAnsi="Arial" w:cs="Courier New"/>
          <w:lang w:eastAsia="ar-SA"/>
        </w:rPr>
        <w:t>omerční</w:t>
      </w:r>
      <w:r w:rsidR="00502B60" w:rsidRPr="00C9760C">
        <w:rPr>
          <w:rFonts w:ascii="Arial" w:eastAsia="Times New Roman" w:hAnsi="Arial" w:cs="Courier New"/>
          <w:lang w:eastAsia="ar-SA"/>
        </w:rPr>
        <w:t>ch</w:t>
      </w:r>
      <w:r w:rsidRPr="00C9760C">
        <w:rPr>
          <w:rFonts w:ascii="Arial" w:eastAsia="Times New Roman" w:hAnsi="Arial" w:cs="Courier New"/>
          <w:lang w:eastAsia="ar-SA"/>
        </w:rPr>
        <w:t xml:space="preserve"> technologick</w:t>
      </w:r>
      <w:r w:rsidR="00502B60" w:rsidRPr="00C9760C">
        <w:rPr>
          <w:rFonts w:ascii="Arial" w:eastAsia="Times New Roman" w:hAnsi="Arial" w:cs="Courier New"/>
          <w:lang w:eastAsia="ar-SA"/>
        </w:rPr>
        <w:t>ých</w:t>
      </w:r>
      <w:r w:rsidRPr="00C9760C">
        <w:rPr>
          <w:rFonts w:ascii="Arial" w:eastAsia="Times New Roman" w:hAnsi="Arial" w:cs="Courier New"/>
          <w:lang w:eastAsia="ar-SA"/>
        </w:rPr>
        <w:t xml:space="preserve"> </w:t>
      </w:r>
      <w:r w:rsidR="00502B60" w:rsidRPr="00C9760C">
        <w:rPr>
          <w:rFonts w:ascii="Arial" w:eastAsia="Times New Roman" w:hAnsi="Arial" w:cs="Courier New"/>
          <w:lang w:eastAsia="ar-SA"/>
        </w:rPr>
        <w:t xml:space="preserve">elektronických </w:t>
      </w:r>
      <w:r w:rsidRPr="00C9760C">
        <w:rPr>
          <w:rFonts w:ascii="Arial" w:eastAsia="Times New Roman" w:hAnsi="Arial" w:cs="Courier New"/>
          <w:lang w:eastAsia="ar-SA"/>
        </w:rPr>
        <w:t>certifikát</w:t>
      </w:r>
      <w:r w:rsidR="00502B60" w:rsidRPr="00C9760C">
        <w:rPr>
          <w:rFonts w:ascii="Arial" w:eastAsia="Times New Roman" w:hAnsi="Arial" w:cs="Courier New"/>
          <w:lang w:eastAsia="ar-SA"/>
        </w:rPr>
        <w:t>ů</w:t>
      </w:r>
      <w:bookmarkEnd w:id="12"/>
      <w:r w:rsidR="00C0054B" w:rsidRPr="00C9760C">
        <w:rPr>
          <w:rFonts w:ascii="Arial" w:eastAsia="Times New Roman" w:hAnsi="Arial" w:cs="Courier New"/>
          <w:lang w:eastAsia="ar-SA"/>
        </w:rPr>
        <w:t xml:space="preserve"> </w:t>
      </w:r>
      <w:r w:rsidR="00D96359" w:rsidRPr="00C9760C">
        <w:rPr>
          <w:rFonts w:ascii="Arial" w:eastAsia="Times New Roman" w:hAnsi="Arial" w:cs="Courier New"/>
          <w:lang w:eastAsia="ar-SA"/>
        </w:rPr>
        <w:t>(dále též jen</w:t>
      </w:r>
      <w:r w:rsidR="00C0054B" w:rsidRPr="00C9760C">
        <w:rPr>
          <w:rFonts w:ascii="Arial" w:eastAsia="Times New Roman" w:hAnsi="Arial" w:cs="Courier New"/>
          <w:lang w:eastAsia="ar-SA"/>
        </w:rPr>
        <w:t xml:space="preserve"> „</w:t>
      </w:r>
      <w:r w:rsidR="00C0054B" w:rsidRPr="00C9760C">
        <w:rPr>
          <w:rFonts w:ascii="Arial" w:eastAsia="Times New Roman" w:hAnsi="Arial" w:cs="Courier New"/>
          <w:b/>
          <w:bCs/>
          <w:i/>
          <w:iCs/>
          <w:lang w:eastAsia="ar-SA"/>
        </w:rPr>
        <w:t>Technologické ce</w:t>
      </w:r>
      <w:r w:rsidR="00502B60" w:rsidRPr="00C9760C">
        <w:rPr>
          <w:rFonts w:ascii="Arial" w:eastAsia="Times New Roman" w:hAnsi="Arial" w:cs="Courier New"/>
          <w:b/>
          <w:bCs/>
          <w:i/>
          <w:iCs/>
          <w:lang w:eastAsia="ar-SA"/>
        </w:rPr>
        <w:t>r</w:t>
      </w:r>
      <w:r w:rsidR="00C0054B" w:rsidRPr="00C9760C">
        <w:rPr>
          <w:rFonts w:ascii="Arial" w:eastAsia="Times New Roman" w:hAnsi="Arial" w:cs="Courier New"/>
          <w:b/>
          <w:bCs/>
          <w:i/>
          <w:iCs/>
          <w:lang w:eastAsia="ar-SA"/>
        </w:rPr>
        <w:t>tifikáty</w:t>
      </w:r>
      <w:r w:rsidR="00C0054B" w:rsidRPr="00C9760C">
        <w:rPr>
          <w:rFonts w:ascii="Arial" w:eastAsia="Times New Roman" w:hAnsi="Arial" w:cs="Courier New"/>
          <w:lang w:eastAsia="ar-SA"/>
        </w:rPr>
        <w:t>“</w:t>
      </w:r>
      <w:r w:rsidR="00052B26" w:rsidRPr="00C9760C">
        <w:rPr>
          <w:rFonts w:ascii="Arial" w:eastAsia="Times New Roman" w:hAnsi="Arial" w:cs="Courier New"/>
          <w:lang w:eastAsia="ar-SA"/>
        </w:rPr>
        <w:t xml:space="preserve"> -</w:t>
      </w:r>
      <w:r w:rsidR="0052671E" w:rsidRPr="00C9760C">
        <w:rPr>
          <w:rFonts w:ascii="Arial" w:eastAsia="Times New Roman" w:hAnsi="Arial" w:cs="Courier New"/>
          <w:lang w:eastAsia="ar-SA"/>
        </w:rPr>
        <w:t xml:space="preserve"> [</w:t>
      </w:r>
      <w:r w:rsidR="0052671E" w:rsidRPr="00C9760C">
        <w:rPr>
          <w:rFonts w:ascii="Arial" w:eastAsia="Times New Roman" w:hAnsi="Arial" w:cs="Courier New"/>
          <w:b/>
          <w:bCs/>
          <w:lang w:eastAsia="ar-SA"/>
        </w:rPr>
        <w:t>5</w:t>
      </w:r>
      <w:r w:rsidR="0052671E" w:rsidRPr="00C9760C">
        <w:rPr>
          <w:rFonts w:ascii="Arial" w:eastAsia="Times New Roman" w:hAnsi="Arial" w:cs="Courier New"/>
          <w:lang w:eastAsia="ar-SA"/>
        </w:rPr>
        <w:t>]</w:t>
      </w:r>
      <w:r w:rsidR="00052B26" w:rsidRPr="00C9760C">
        <w:rPr>
          <w:rFonts w:ascii="Arial" w:eastAsia="Times New Roman" w:hAnsi="Arial" w:cs="Courier New"/>
          <w:lang w:eastAsia="ar-SA"/>
        </w:rPr>
        <w:t>)</w:t>
      </w:r>
      <w:r w:rsidRPr="00C9760C">
        <w:rPr>
          <w:rFonts w:ascii="Arial" w:eastAsia="Times New Roman" w:hAnsi="Arial" w:cs="Courier New"/>
          <w:lang w:eastAsia="ar-SA"/>
        </w:rPr>
        <w:t>.</w:t>
      </w:r>
    </w:p>
    <w:p w14:paraId="7D547264" w14:textId="0F169287" w:rsidR="008352D1" w:rsidRPr="00C9760C" w:rsidRDefault="0074160F" w:rsidP="00086959">
      <w:pPr>
        <w:numPr>
          <w:ilvl w:val="1"/>
          <w:numId w:val="29"/>
        </w:numPr>
        <w:tabs>
          <w:tab w:val="clear" w:pos="576"/>
        </w:tabs>
        <w:suppressAutoHyphens/>
        <w:spacing w:after="24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Zajištění vydávání </w:t>
      </w:r>
      <w:bookmarkStart w:id="13" w:name="_Hlk160454023"/>
      <w:r w:rsidRPr="00C9760C">
        <w:rPr>
          <w:rFonts w:ascii="Arial" w:eastAsia="Times New Roman" w:hAnsi="Arial" w:cs="Courier New"/>
          <w:lang w:eastAsia="ar-SA"/>
        </w:rPr>
        <w:t>kvalifikovan</w:t>
      </w:r>
      <w:r w:rsidR="00502B60" w:rsidRPr="00C9760C">
        <w:rPr>
          <w:rFonts w:ascii="Arial" w:eastAsia="Times New Roman" w:hAnsi="Arial" w:cs="Courier New"/>
          <w:lang w:eastAsia="ar-SA"/>
        </w:rPr>
        <w:t>ých</w:t>
      </w:r>
      <w:r w:rsidRPr="00C9760C">
        <w:rPr>
          <w:rFonts w:ascii="Arial" w:eastAsia="Times New Roman" w:hAnsi="Arial" w:cs="Courier New"/>
          <w:lang w:eastAsia="ar-SA"/>
        </w:rPr>
        <w:t xml:space="preserve"> a komerční</w:t>
      </w:r>
      <w:r w:rsidR="00502B60" w:rsidRPr="00C9760C">
        <w:rPr>
          <w:rFonts w:ascii="Arial" w:eastAsia="Times New Roman" w:hAnsi="Arial" w:cs="Courier New"/>
          <w:lang w:eastAsia="ar-SA"/>
        </w:rPr>
        <w:t>ch</w:t>
      </w:r>
      <w:r w:rsidRPr="00C9760C">
        <w:rPr>
          <w:rFonts w:ascii="Arial" w:eastAsia="Times New Roman" w:hAnsi="Arial" w:cs="Courier New"/>
          <w:lang w:eastAsia="ar-SA"/>
        </w:rPr>
        <w:t xml:space="preserve"> SSL/TLS </w:t>
      </w:r>
      <w:r w:rsidR="00502B60" w:rsidRPr="00C9760C">
        <w:rPr>
          <w:rFonts w:ascii="Arial" w:eastAsia="Times New Roman" w:hAnsi="Arial" w:cs="Courier New"/>
          <w:lang w:eastAsia="ar-SA"/>
        </w:rPr>
        <w:t xml:space="preserve">elektronických </w:t>
      </w:r>
      <w:r w:rsidRPr="00C9760C">
        <w:rPr>
          <w:rFonts w:ascii="Arial" w:eastAsia="Times New Roman" w:hAnsi="Arial" w:cs="Courier New"/>
          <w:lang w:eastAsia="ar-SA"/>
        </w:rPr>
        <w:t>certifikát</w:t>
      </w:r>
      <w:r w:rsidR="00502B60" w:rsidRPr="00C9760C">
        <w:rPr>
          <w:rFonts w:ascii="Arial" w:eastAsia="Times New Roman" w:hAnsi="Arial" w:cs="Courier New"/>
          <w:lang w:eastAsia="ar-SA"/>
        </w:rPr>
        <w:t>ů</w:t>
      </w:r>
      <w:r w:rsidRPr="00C9760C">
        <w:rPr>
          <w:rFonts w:ascii="Arial" w:eastAsia="Times New Roman" w:hAnsi="Arial" w:cs="Courier New"/>
          <w:lang w:eastAsia="ar-SA"/>
        </w:rPr>
        <w:t xml:space="preserve"> pro server a pro autentizaci internetových stránek</w:t>
      </w:r>
      <w:r w:rsidR="00C0054B" w:rsidRPr="00C9760C">
        <w:rPr>
          <w:rFonts w:ascii="Arial" w:eastAsia="Times New Roman" w:hAnsi="Arial" w:cs="Courier New"/>
          <w:lang w:eastAsia="ar-SA"/>
        </w:rPr>
        <w:t xml:space="preserve"> </w:t>
      </w:r>
      <w:r w:rsidR="00D96359" w:rsidRPr="00C9760C">
        <w:rPr>
          <w:rFonts w:ascii="Arial" w:eastAsia="Times New Roman" w:hAnsi="Arial" w:cs="Courier New"/>
          <w:lang w:eastAsia="ar-SA"/>
        </w:rPr>
        <w:t>(dále též jen</w:t>
      </w:r>
      <w:r w:rsidR="00C0054B" w:rsidRPr="00C9760C">
        <w:rPr>
          <w:rFonts w:ascii="Arial" w:eastAsia="Times New Roman" w:hAnsi="Arial" w:cs="Courier New"/>
          <w:lang w:eastAsia="ar-SA"/>
        </w:rPr>
        <w:t xml:space="preserve"> „</w:t>
      </w:r>
      <w:r w:rsidR="00C0054B" w:rsidRPr="00C9760C">
        <w:rPr>
          <w:rFonts w:ascii="Arial" w:eastAsia="Times New Roman" w:hAnsi="Arial" w:cs="Courier New"/>
          <w:b/>
          <w:bCs/>
          <w:i/>
          <w:iCs/>
          <w:lang w:eastAsia="ar-SA"/>
        </w:rPr>
        <w:t>SSL/TLS certifikáty</w:t>
      </w:r>
      <w:r w:rsidR="00C0054B" w:rsidRPr="00C9760C">
        <w:rPr>
          <w:rFonts w:ascii="Arial" w:eastAsia="Times New Roman" w:hAnsi="Arial" w:cs="Courier New"/>
          <w:lang w:eastAsia="ar-SA"/>
        </w:rPr>
        <w:t>“</w:t>
      </w:r>
      <w:r w:rsidR="00052B26" w:rsidRPr="00C9760C">
        <w:rPr>
          <w:rFonts w:ascii="Arial" w:eastAsia="Times New Roman" w:hAnsi="Arial" w:cs="Courier New"/>
          <w:lang w:eastAsia="ar-SA"/>
        </w:rPr>
        <w:t xml:space="preserve"> </w:t>
      </w:r>
      <w:bookmarkEnd w:id="9"/>
      <w:r w:rsidR="00052B26" w:rsidRPr="00C9760C">
        <w:rPr>
          <w:rFonts w:ascii="Arial" w:eastAsia="Times New Roman" w:hAnsi="Arial" w:cs="Courier New"/>
          <w:lang w:eastAsia="ar-SA"/>
        </w:rPr>
        <w:t xml:space="preserve">- </w:t>
      </w:r>
      <w:r w:rsidR="0052671E" w:rsidRPr="00C9760C">
        <w:rPr>
          <w:rFonts w:ascii="Arial" w:eastAsia="Times New Roman" w:hAnsi="Arial" w:cs="Courier New"/>
          <w:lang w:eastAsia="ar-SA"/>
        </w:rPr>
        <w:t>[</w:t>
      </w:r>
      <w:r w:rsidR="0052671E" w:rsidRPr="00C9760C">
        <w:rPr>
          <w:rFonts w:ascii="Arial" w:eastAsia="Times New Roman" w:hAnsi="Arial" w:cs="Courier New"/>
          <w:b/>
          <w:bCs/>
          <w:lang w:eastAsia="ar-SA"/>
        </w:rPr>
        <w:t>6</w:t>
      </w:r>
      <w:r w:rsidR="0052671E" w:rsidRPr="00C9760C">
        <w:rPr>
          <w:rFonts w:ascii="Arial" w:eastAsia="Times New Roman" w:hAnsi="Arial" w:cs="Courier New"/>
          <w:lang w:eastAsia="ar-SA"/>
        </w:rPr>
        <w:t>]</w:t>
      </w:r>
      <w:r w:rsidR="00052B26" w:rsidRPr="00C9760C">
        <w:rPr>
          <w:rFonts w:ascii="Arial" w:eastAsia="Times New Roman" w:hAnsi="Arial" w:cs="Courier New"/>
          <w:lang w:eastAsia="ar-SA"/>
        </w:rPr>
        <w:t>)</w:t>
      </w:r>
      <w:r w:rsidRPr="00C9760C">
        <w:rPr>
          <w:rFonts w:ascii="Arial" w:eastAsia="Times New Roman" w:hAnsi="Arial" w:cs="Courier New"/>
          <w:lang w:eastAsia="ar-SA"/>
        </w:rPr>
        <w:t>.</w:t>
      </w:r>
      <w:bookmarkEnd w:id="13"/>
    </w:p>
    <w:p w14:paraId="0858E2A7" w14:textId="3F59B651" w:rsidR="008352D1" w:rsidRPr="00C9760C" w:rsidRDefault="00B64688" w:rsidP="0041797B">
      <w:pPr>
        <w:suppressAutoHyphens/>
        <w:spacing w:after="120" w:line="264" w:lineRule="auto"/>
        <w:ind w:left="426"/>
        <w:jc w:val="both"/>
        <w:rPr>
          <w:rFonts w:ascii="Arial" w:eastAsia="Times New Roman" w:hAnsi="Arial" w:cs="Courier New"/>
          <w:u w:val="single"/>
          <w:lang w:eastAsia="ar-SA"/>
        </w:rPr>
      </w:pPr>
      <w:r w:rsidRPr="00C9760C">
        <w:rPr>
          <w:rFonts w:ascii="Arial" w:eastAsia="Times New Roman" w:hAnsi="Arial" w:cs="Courier New"/>
          <w:u w:val="single"/>
          <w:lang w:eastAsia="ar-SA"/>
        </w:rPr>
        <w:lastRenderedPageBreak/>
        <w:t>Distribuce certifikátů dle odst. 1.</w:t>
      </w:r>
      <w:proofErr w:type="gramStart"/>
      <w:r w:rsidRPr="00C9760C">
        <w:rPr>
          <w:rFonts w:ascii="Arial" w:eastAsia="Times New Roman" w:hAnsi="Arial" w:cs="Courier New"/>
          <w:u w:val="single"/>
          <w:lang w:eastAsia="ar-SA"/>
        </w:rPr>
        <w:t>3 – 1</w:t>
      </w:r>
      <w:proofErr w:type="gramEnd"/>
      <w:r w:rsidRPr="00C9760C">
        <w:rPr>
          <w:rFonts w:ascii="Arial" w:eastAsia="Times New Roman" w:hAnsi="Arial" w:cs="Courier New"/>
          <w:u w:val="single"/>
          <w:lang w:eastAsia="ar-SA"/>
        </w:rPr>
        <w:t>.6 a 5 tohoto článku bude realizována dle čl. IV odst. </w:t>
      </w:r>
      <w:r w:rsidR="00296CDF">
        <w:rPr>
          <w:rFonts w:ascii="Arial" w:eastAsia="Times New Roman" w:hAnsi="Arial" w:cs="Courier New"/>
          <w:u w:val="single"/>
          <w:lang w:eastAsia="ar-SA"/>
        </w:rPr>
        <w:t>2</w:t>
      </w:r>
      <w:r w:rsidRPr="00C9760C">
        <w:rPr>
          <w:rFonts w:ascii="Arial" w:eastAsia="Times New Roman" w:hAnsi="Arial" w:cs="Courier New"/>
          <w:u w:val="single"/>
          <w:lang w:eastAsia="ar-SA"/>
        </w:rPr>
        <w:t xml:space="preserve"> této Smlouvy</w:t>
      </w:r>
      <w:r w:rsidR="00EF1B59" w:rsidRPr="00C9760C">
        <w:rPr>
          <w:rFonts w:ascii="Arial" w:eastAsia="Times New Roman" w:hAnsi="Arial" w:cs="Courier New"/>
          <w:u w:val="single"/>
          <w:lang w:eastAsia="ar-SA"/>
        </w:rPr>
        <w:t xml:space="preserve"> jedním z následujících způsobů</w:t>
      </w:r>
      <w:r w:rsidR="00822843" w:rsidRPr="00C9760C">
        <w:rPr>
          <w:rFonts w:ascii="Arial" w:eastAsia="Times New Roman" w:hAnsi="Arial" w:cs="Courier New"/>
          <w:u w:val="single"/>
          <w:lang w:eastAsia="ar-SA"/>
        </w:rPr>
        <w:t>:</w:t>
      </w:r>
    </w:p>
    <w:p w14:paraId="7545FBB2" w14:textId="04A57E4A" w:rsidR="00822843" w:rsidRPr="00C9760C" w:rsidRDefault="00DA0967" w:rsidP="0041797B">
      <w:pPr>
        <w:numPr>
          <w:ilvl w:val="1"/>
          <w:numId w:val="29"/>
        </w:numPr>
        <w:tabs>
          <w:tab w:val="clear" w:pos="576"/>
        </w:tabs>
        <w:suppressAutoHyphens/>
        <w:spacing w:after="12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plošnou</w:t>
      </w:r>
      <w:r w:rsidR="00822843" w:rsidRPr="00C9760C">
        <w:rPr>
          <w:rFonts w:ascii="Arial" w:eastAsia="Times New Roman" w:hAnsi="Arial" w:cs="Courier New"/>
          <w:lang w:eastAsia="ar-SA"/>
        </w:rPr>
        <w:t xml:space="preserve"> obměnou </w:t>
      </w:r>
      <w:r w:rsidR="00147A37" w:rsidRPr="00C9760C">
        <w:rPr>
          <w:rFonts w:ascii="Arial" w:eastAsia="Times New Roman" w:hAnsi="Arial" w:cs="Courier New"/>
          <w:lang w:eastAsia="ar-SA"/>
        </w:rPr>
        <w:t xml:space="preserve">kvalifikovaných </w:t>
      </w:r>
      <w:r w:rsidR="00822843" w:rsidRPr="00C9760C">
        <w:rPr>
          <w:rFonts w:ascii="Arial" w:eastAsia="Times New Roman" w:hAnsi="Arial" w:cs="Courier New"/>
          <w:lang w:eastAsia="ar-SA"/>
        </w:rPr>
        <w:t>certifikátů</w:t>
      </w:r>
      <w:r w:rsidR="001B4BB2" w:rsidRPr="00C9760C">
        <w:rPr>
          <w:rFonts w:ascii="Arial" w:eastAsia="Times New Roman" w:hAnsi="Arial" w:cs="Courier New"/>
          <w:lang w:eastAsia="ar-SA"/>
        </w:rPr>
        <w:t>, které byly uživatelům vydány v rámci předchozího plnění, tedy před uzavřením této Smlouvy</w:t>
      </w:r>
      <w:r w:rsidR="001C188C" w:rsidRPr="00C9760C">
        <w:rPr>
          <w:rFonts w:ascii="Arial" w:eastAsia="Times New Roman" w:hAnsi="Arial" w:cs="Courier New"/>
          <w:lang w:eastAsia="ar-SA"/>
        </w:rPr>
        <w:t xml:space="preserve"> </w:t>
      </w:r>
      <w:r w:rsidR="00822843" w:rsidRPr="00C9760C">
        <w:rPr>
          <w:rFonts w:ascii="Arial" w:eastAsia="Times New Roman" w:hAnsi="Arial" w:cs="Courier New"/>
          <w:lang w:eastAsia="ar-SA"/>
        </w:rPr>
        <w:t>(dále též jen „</w:t>
      </w:r>
      <w:r w:rsidR="00822843" w:rsidRPr="00C9760C">
        <w:rPr>
          <w:rFonts w:ascii="Arial" w:eastAsia="Times New Roman" w:hAnsi="Arial" w:cs="Courier New"/>
          <w:b/>
          <w:bCs/>
          <w:i/>
          <w:iCs/>
          <w:lang w:eastAsia="ar-SA"/>
        </w:rPr>
        <w:t>obměna certifikátů</w:t>
      </w:r>
      <w:r w:rsidR="00822843" w:rsidRPr="00C9760C">
        <w:rPr>
          <w:rFonts w:ascii="Arial" w:eastAsia="Times New Roman" w:hAnsi="Arial" w:cs="Courier New"/>
          <w:lang w:eastAsia="ar-SA"/>
        </w:rPr>
        <w:t>“</w:t>
      </w:r>
      <w:r w:rsidR="00F4788B" w:rsidRPr="00C9760C">
        <w:rPr>
          <w:rFonts w:ascii="Arial" w:eastAsia="Times New Roman" w:hAnsi="Arial" w:cs="Courier New"/>
          <w:lang w:eastAsia="ar-SA"/>
        </w:rPr>
        <w:t> </w:t>
      </w:r>
      <w:r w:rsidR="00822843" w:rsidRPr="00C9760C">
        <w:rPr>
          <w:rFonts w:ascii="Arial" w:eastAsia="Times New Roman" w:hAnsi="Arial" w:cs="Courier New"/>
          <w:lang w:eastAsia="ar-SA"/>
        </w:rPr>
        <w:t>-</w:t>
      </w:r>
      <w:r w:rsidR="00F4788B" w:rsidRPr="00C9760C">
        <w:rPr>
          <w:rFonts w:ascii="Arial" w:eastAsia="Times New Roman" w:hAnsi="Arial" w:cs="Courier New"/>
          <w:lang w:eastAsia="ar-SA"/>
        </w:rPr>
        <w:t> </w:t>
      </w:r>
      <w:r w:rsidR="00822843" w:rsidRPr="00C9760C">
        <w:rPr>
          <w:rFonts w:ascii="Arial" w:eastAsia="Times New Roman" w:hAnsi="Arial" w:cs="Courier New"/>
          <w:lang w:eastAsia="ar-SA"/>
        </w:rPr>
        <w:t>[</w:t>
      </w:r>
      <w:r w:rsidR="00BD0AFA" w:rsidRPr="00C9760C">
        <w:rPr>
          <w:rFonts w:ascii="Arial" w:eastAsia="Times New Roman" w:hAnsi="Arial" w:cs="Courier New"/>
          <w:b/>
          <w:bCs/>
          <w:lang w:eastAsia="ar-SA"/>
        </w:rPr>
        <w:t>7</w:t>
      </w:r>
      <w:r w:rsidR="00822843" w:rsidRPr="00C9760C">
        <w:rPr>
          <w:rFonts w:ascii="Arial" w:eastAsia="Times New Roman" w:hAnsi="Arial" w:cs="Courier New"/>
          <w:lang w:eastAsia="ar-SA"/>
        </w:rPr>
        <w:t>])</w:t>
      </w:r>
      <w:r w:rsidR="00D20DE2" w:rsidRPr="00C9760C">
        <w:rPr>
          <w:rFonts w:ascii="Arial" w:eastAsia="Times New Roman" w:hAnsi="Arial" w:cs="Courier New"/>
          <w:lang w:eastAsia="ar-SA"/>
        </w:rPr>
        <w:t xml:space="preserve"> – </w:t>
      </w:r>
      <w:r w:rsidR="002A0D76" w:rsidRPr="00C9760C">
        <w:rPr>
          <w:rFonts w:ascii="Arial" w:eastAsia="Times New Roman" w:hAnsi="Arial" w:cs="Courier New"/>
          <w:lang w:eastAsia="ar-SA"/>
        </w:rPr>
        <w:t>počet</w:t>
      </w:r>
      <w:r w:rsidR="00D20DE2" w:rsidRPr="00C9760C">
        <w:rPr>
          <w:rFonts w:ascii="Arial" w:eastAsia="Times New Roman" w:hAnsi="Arial" w:cs="Courier New"/>
          <w:lang w:eastAsia="ar-SA"/>
        </w:rPr>
        <w:t xml:space="preserve"> jednotlivých typů certifikátů určených k</w:t>
      </w:r>
      <w:r w:rsidR="002A0D76" w:rsidRPr="00C9760C">
        <w:rPr>
          <w:rFonts w:ascii="Arial" w:eastAsia="Times New Roman" w:hAnsi="Arial" w:cs="Courier New"/>
          <w:lang w:eastAsia="ar-SA"/>
        </w:rPr>
        <w:t> </w:t>
      </w:r>
      <w:r w:rsidR="00D20DE2" w:rsidRPr="00C9760C">
        <w:rPr>
          <w:rFonts w:ascii="Arial" w:eastAsia="Times New Roman" w:hAnsi="Arial" w:cs="Courier New"/>
          <w:lang w:eastAsia="ar-SA"/>
        </w:rPr>
        <w:t>obměně</w:t>
      </w:r>
      <w:r w:rsidR="002A0D76" w:rsidRPr="00C9760C">
        <w:rPr>
          <w:rFonts w:ascii="Arial" w:eastAsia="Times New Roman" w:hAnsi="Arial" w:cs="Courier New"/>
          <w:lang w:eastAsia="ar-SA"/>
        </w:rPr>
        <w:t xml:space="preserve"> (ke dni účinnosti této Smlouvy) je uveden v Příloze č.</w:t>
      </w:r>
      <w:r w:rsidR="00DC7489" w:rsidRPr="00C9760C">
        <w:rPr>
          <w:rFonts w:ascii="Arial" w:eastAsia="Times New Roman" w:hAnsi="Arial" w:cs="Courier New"/>
          <w:lang w:eastAsia="ar-SA"/>
        </w:rPr>
        <w:t> </w:t>
      </w:r>
      <w:r w:rsidR="002A0D76" w:rsidRPr="00C9760C">
        <w:rPr>
          <w:rFonts w:ascii="Arial" w:eastAsia="Times New Roman" w:hAnsi="Arial" w:cs="Courier New"/>
          <w:lang w:eastAsia="ar-SA"/>
        </w:rPr>
        <w:t>2 – „Ceník Služeb“ této Smlouvy (dále jen „</w:t>
      </w:r>
      <w:r w:rsidR="002A0D76" w:rsidRPr="00C9760C">
        <w:rPr>
          <w:rFonts w:ascii="Arial" w:eastAsia="Times New Roman" w:hAnsi="Arial" w:cs="Courier New"/>
          <w:b/>
          <w:bCs/>
          <w:i/>
          <w:iCs/>
          <w:lang w:eastAsia="ar-SA"/>
        </w:rPr>
        <w:t>Ceník</w:t>
      </w:r>
      <w:r w:rsidR="002A0D76" w:rsidRPr="00C9760C">
        <w:rPr>
          <w:rFonts w:ascii="Arial" w:eastAsia="Times New Roman" w:hAnsi="Arial" w:cs="Courier New"/>
          <w:lang w:eastAsia="ar-SA"/>
        </w:rPr>
        <w:t xml:space="preserve">“); obměna certifikátů proběhne </w:t>
      </w:r>
      <w:r w:rsidR="00882113" w:rsidRPr="00C9760C">
        <w:rPr>
          <w:rFonts w:ascii="Arial" w:eastAsia="Times New Roman" w:hAnsi="Arial" w:cs="Courier New"/>
          <w:lang w:eastAsia="ar-SA"/>
        </w:rPr>
        <w:t xml:space="preserve">jednorázově nebo postupně – </w:t>
      </w:r>
      <w:r w:rsidR="002A0D76" w:rsidRPr="00C9760C">
        <w:rPr>
          <w:rFonts w:ascii="Arial" w:eastAsia="Times New Roman" w:hAnsi="Arial" w:cs="Courier New"/>
          <w:lang w:eastAsia="ar-SA"/>
        </w:rPr>
        <w:t>dle čl.</w:t>
      </w:r>
      <w:r w:rsidR="00DC7489" w:rsidRPr="00C9760C">
        <w:rPr>
          <w:rFonts w:ascii="Arial" w:eastAsia="Times New Roman" w:hAnsi="Arial" w:cs="Courier New"/>
          <w:lang w:eastAsia="ar-SA"/>
        </w:rPr>
        <w:t> </w:t>
      </w:r>
      <w:r w:rsidR="002A0D76" w:rsidRPr="00C9760C">
        <w:rPr>
          <w:rFonts w:ascii="Arial" w:eastAsia="Times New Roman" w:hAnsi="Arial" w:cs="Courier New"/>
          <w:lang w:eastAsia="ar-SA"/>
        </w:rPr>
        <w:t>II odst.</w:t>
      </w:r>
      <w:r w:rsidR="00DC7489" w:rsidRPr="00C9760C">
        <w:rPr>
          <w:rFonts w:ascii="Arial" w:eastAsia="Times New Roman" w:hAnsi="Arial" w:cs="Courier New"/>
          <w:lang w:eastAsia="ar-SA"/>
        </w:rPr>
        <w:t> </w:t>
      </w:r>
      <w:r w:rsidR="002A0D76" w:rsidRPr="00C9760C">
        <w:rPr>
          <w:rFonts w:ascii="Arial" w:eastAsia="Times New Roman" w:hAnsi="Arial" w:cs="Courier New"/>
          <w:lang w:eastAsia="ar-SA"/>
        </w:rPr>
        <w:t>3 Smlouvy,</w:t>
      </w:r>
    </w:p>
    <w:p w14:paraId="75B789E3" w14:textId="460696BB" w:rsidR="00BD0AFA" w:rsidRPr="00C9760C" w:rsidRDefault="00BD0AFA" w:rsidP="0041797B">
      <w:pPr>
        <w:numPr>
          <w:ilvl w:val="1"/>
          <w:numId w:val="29"/>
        </w:numPr>
        <w:tabs>
          <w:tab w:val="clear" w:pos="576"/>
        </w:tabs>
        <w:suppressAutoHyphens/>
        <w:spacing w:after="12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v rámci výjezdu </w:t>
      </w:r>
      <w:r w:rsidR="003C11F7" w:rsidRPr="00C9760C">
        <w:rPr>
          <w:rFonts w:ascii="Arial" w:hAnsi="Arial" w:cs="Arial"/>
        </w:rPr>
        <w:t xml:space="preserve">pracoviště </w:t>
      </w:r>
      <w:r w:rsidRPr="00C9760C">
        <w:rPr>
          <w:rFonts w:ascii="Arial" w:eastAsia="Times New Roman" w:hAnsi="Arial" w:cs="Courier New"/>
          <w:lang w:eastAsia="ar-SA"/>
        </w:rPr>
        <w:t>mobilní registrační autority</w:t>
      </w:r>
      <w:r w:rsidR="00F4788B" w:rsidRPr="00C9760C">
        <w:rPr>
          <w:rFonts w:ascii="Arial" w:eastAsia="Times New Roman" w:hAnsi="Arial" w:cs="Courier New"/>
          <w:lang w:eastAsia="ar-SA"/>
        </w:rPr>
        <w:t xml:space="preserve"> </w:t>
      </w:r>
      <w:r w:rsidRPr="00C9760C">
        <w:rPr>
          <w:rFonts w:ascii="Arial" w:eastAsia="Times New Roman" w:hAnsi="Arial" w:cs="Courier New"/>
          <w:lang w:eastAsia="ar-SA"/>
        </w:rPr>
        <w:t>Poskytovatele</w:t>
      </w:r>
      <w:r w:rsidR="00F4788B" w:rsidRPr="00C9760C">
        <w:rPr>
          <w:rFonts w:ascii="Arial" w:eastAsia="Times New Roman" w:hAnsi="Arial" w:cs="Courier New"/>
          <w:lang w:eastAsia="ar-SA"/>
        </w:rPr>
        <w:t xml:space="preserve"> (pracoviště dále jen „</w:t>
      </w:r>
      <w:r w:rsidR="00F4788B" w:rsidRPr="00C9760C">
        <w:rPr>
          <w:rFonts w:ascii="Arial" w:eastAsia="Times New Roman" w:hAnsi="Arial" w:cs="Courier New"/>
          <w:b/>
          <w:bCs/>
          <w:i/>
          <w:iCs/>
          <w:lang w:eastAsia="ar-SA"/>
        </w:rPr>
        <w:t>MRA</w:t>
      </w:r>
      <w:r w:rsidR="00F4788B" w:rsidRPr="00C9760C">
        <w:rPr>
          <w:rFonts w:ascii="Arial" w:eastAsia="Times New Roman" w:hAnsi="Arial" w:cs="Courier New"/>
          <w:lang w:eastAsia="ar-SA"/>
        </w:rPr>
        <w:t xml:space="preserve">“ a služba </w:t>
      </w:r>
      <w:r w:rsidRPr="00C9760C">
        <w:rPr>
          <w:rFonts w:ascii="Arial" w:eastAsia="Times New Roman" w:hAnsi="Arial" w:cs="Courier New"/>
          <w:lang w:eastAsia="ar-SA"/>
        </w:rPr>
        <w:t>dále jen „</w:t>
      </w:r>
      <w:r w:rsidRPr="00C9760C">
        <w:rPr>
          <w:rFonts w:ascii="Arial" w:eastAsia="Times New Roman" w:hAnsi="Arial" w:cs="Courier New"/>
          <w:b/>
          <w:bCs/>
          <w:i/>
          <w:iCs/>
          <w:lang w:eastAsia="ar-SA"/>
        </w:rPr>
        <w:t>výjezd MRA</w:t>
      </w:r>
      <w:r w:rsidRPr="00C9760C">
        <w:rPr>
          <w:rFonts w:ascii="Arial" w:eastAsia="Times New Roman" w:hAnsi="Arial" w:cs="Courier New"/>
          <w:lang w:eastAsia="ar-SA"/>
        </w:rPr>
        <w:t>“</w:t>
      </w:r>
      <w:r w:rsidR="00F4788B" w:rsidRPr="00C9760C">
        <w:rPr>
          <w:rFonts w:ascii="Arial" w:eastAsia="Times New Roman" w:hAnsi="Arial" w:cs="Courier New"/>
          <w:lang w:eastAsia="ar-SA"/>
        </w:rPr>
        <w:t> </w:t>
      </w:r>
      <w:r w:rsidRPr="00C9760C">
        <w:rPr>
          <w:rFonts w:ascii="Arial" w:eastAsia="Times New Roman" w:hAnsi="Arial" w:cs="Courier New"/>
          <w:lang w:eastAsia="ar-SA"/>
        </w:rPr>
        <w:t>-</w:t>
      </w:r>
      <w:r w:rsidR="00F4788B" w:rsidRPr="00C9760C">
        <w:rPr>
          <w:rFonts w:ascii="Arial" w:eastAsia="Times New Roman" w:hAnsi="Arial" w:cs="Courier New"/>
          <w:lang w:eastAsia="ar-SA"/>
        </w:rPr>
        <w:t> </w:t>
      </w:r>
      <w:r w:rsidRPr="00C9760C">
        <w:rPr>
          <w:rFonts w:ascii="Arial" w:eastAsia="Times New Roman" w:hAnsi="Arial" w:cs="Courier New"/>
          <w:lang w:eastAsia="ar-SA"/>
        </w:rPr>
        <w:t>[</w:t>
      </w:r>
      <w:r w:rsidRPr="00C9760C">
        <w:rPr>
          <w:rFonts w:ascii="Arial" w:eastAsia="Times New Roman" w:hAnsi="Arial" w:cs="Courier New"/>
          <w:b/>
          <w:bCs/>
          <w:lang w:eastAsia="ar-SA"/>
        </w:rPr>
        <w:t>8</w:t>
      </w:r>
      <w:r w:rsidRPr="00C9760C">
        <w:rPr>
          <w:rFonts w:ascii="Arial" w:eastAsia="Times New Roman" w:hAnsi="Arial" w:cs="Courier New"/>
          <w:lang w:eastAsia="ar-SA"/>
        </w:rPr>
        <w:t>])</w:t>
      </w:r>
      <w:r w:rsidR="00BB3A32" w:rsidRPr="00C9760C">
        <w:rPr>
          <w:rFonts w:ascii="Arial" w:eastAsia="Times New Roman" w:hAnsi="Arial" w:cs="Courier New"/>
          <w:lang w:eastAsia="ar-SA"/>
        </w:rPr>
        <w:t xml:space="preserve"> – např. pro vydání nového, obnovení </w:t>
      </w:r>
      <w:proofErr w:type="spellStart"/>
      <w:r w:rsidR="00BB3A32" w:rsidRPr="00C9760C">
        <w:rPr>
          <w:rFonts w:ascii="Arial" w:eastAsia="Times New Roman" w:hAnsi="Arial" w:cs="Courier New"/>
          <w:lang w:eastAsia="ar-SA"/>
        </w:rPr>
        <w:t>expirovaného</w:t>
      </w:r>
      <w:proofErr w:type="spellEnd"/>
      <w:r w:rsidR="00BB3A32" w:rsidRPr="00C9760C">
        <w:rPr>
          <w:rFonts w:ascii="Arial" w:eastAsia="Times New Roman" w:hAnsi="Arial" w:cs="Courier New"/>
          <w:lang w:eastAsia="ar-SA"/>
        </w:rPr>
        <w:t xml:space="preserve"> certifikátu apod.</w:t>
      </w:r>
    </w:p>
    <w:p w14:paraId="0AE045EF" w14:textId="530D9C47" w:rsidR="00DB3305" w:rsidRPr="00C9760C" w:rsidRDefault="00004199" w:rsidP="00004199">
      <w:pPr>
        <w:numPr>
          <w:ilvl w:val="1"/>
          <w:numId w:val="29"/>
        </w:numPr>
        <w:tabs>
          <w:tab w:val="clear" w:pos="576"/>
        </w:tabs>
        <w:suppressAutoHyphens/>
        <w:spacing w:after="120" w:line="264" w:lineRule="auto"/>
        <w:ind w:left="993" w:hanging="142"/>
        <w:jc w:val="both"/>
        <w:rPr>
          <w:rFonts w:ascii="Arial" w:eastAsia="Times New Roman" w:hAnsi="Arial" w:cs="Courier New"/>
          <w:lang w:eastAsia="ar-SA"/>
        </w:rPr>
      </w:pPr>
      <w:bookmarkStart w:id="14" w:name="_Hlk164961585"/>
      <w:r w:rsidRPr="00C9760C">
        <w:rPr>
          <w:rFonts w:ascii="Arial" w:hAnsi="Arial" w:cs="Arial"/>
        </w:rPr>
        <w:t xml:space="preserve">osobní návštěvou zaměstnance Objednatele na některém pracovišti veřejné sítě autorit Poskytovatele </w:t>
      </w:r>
      <w:r w:rsidR="00DB3305" w:rsidRPr="00C9760C">
        <w:rPr>
          <w:rFonts w:ascii="Arial" w:eastAsia="Times New Roman" w:hAnsi="Arial" w:cs="Courier New"/>
          <w:lang w:eastAsia="ar-SA"/>
        </w:rPr>
        <w:t>(dále též jen „</w:t>
      </w:r>
      <w:r w:rsidR="00D41AED" w:rsidRPr="00C9760C">
        <w:rPr>
          <w:rFonts w:ascii="Arial" w:eastAsia="Times New Roman" w:hAnsi="Arial" w:cs="Courier New"/>
          <w:b/>
          <w:bCs/>
          <w:i/>
          <w:iCs/>
          <w:lang w:eastAsia="ar-SA"/>
        </w:rPr>
        <w:t>O</w:t>
      </w:r>
      <w:r w:rsidR="00DB3305" w:rsidRPr="00C9760C">
        <w:rPr>
          <w:rFonts w:ascii="Arial" w:eastAsia="Times New Roman" w:hAnsi="Arial" w:cs="Courier New"/>
          <w:b/>
          <w:bCs/>
          <w:i/>
          <w:iCs/>
          <w:lang w:eastAsia="ar-SA"/>
        </w:rPr>
        <w:t>sobní návštěva</w:t>
      </w:r>
      <w:r w:rsidR="00DB3305" w:rsidRPr="00C9760C">
        <w:rPr>
          <w:rFonts w:ascii="Arial" w:eastAsia="Times New Roman" w:hAnsi="Arial" w:cs="Courier New"/>
          <w:lang w:eastAsia="ar-SA"/>
        </w:rPr>
        <w:t>“ - [</w:t>
      </w:r>
      <w:r w:rsidR="00DB3305" w:rsidRPr="00C9760C">
        <w:rPr>
          <w:rFonts w:ascii="Arial" w:eastAsia="Times New Roman" w:hAnsi="Arial" w:cs="Courier New"/>
          <w:b/>
          <w:bCs/>
          <w:lang w:eastAsia="ar-SA"/>
        </w:rPr>
        <w:t>9</w:t>
      </w:r>
      <w:r w:rsidR="00DB3305" w:rsidRPr="00C9760C">
        <w:rPr>
          <w:rFonts w:ascii="Arial" w:eastAsia="Times New Roman" w:hAnsi="Arial" w:cs="Courier New"/>
          <w:lang w:eastAsia="ar-SA"/>
        </w:rPr>
        <w:t>])</w:t>
      </w:r>
      <w:bookmarkEnd w:id="14"/>
      <w:r w:rsidR="00DB3305" w:rsidRPr="00C9760C">
        <w:rPr>
          <w:rFonts w:ascii="Arial" w:eastAsia="Times New Roman" w:hAnsi="Arial" w:cs="Courier New"/>
          <w:lang w:eastAsia="ar-SA"/>
        </w:rPr>
        <w:t>,</w:t>
      </w:r>
    </w:p>
    <w:p w14:paraId="60B6C9F8" w14:textId="70571922" w:rsidR="00BD0AFA" w:rsidRPr="00C9760C" w:rsidRDefault="00DE37C0" w:rsidP="00086959">
      <w:pPr>
        <w:numPr>
          <w:ilvl w:val="1"/>
          <w:numId w:val="29"/>
        </w:numPr>
        <w:tabs>
          <w:tab w:val="clear" w:pos="576"/>
        </w:tabs>
        <w:suppressAutoHyphens/>
        <w:spacing w:after="24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nebo </w:t>
      </w:r>
      <w:r w:rsidR="00BD0AFA" w:rsidRPr="00C9760C">
        <w:rPr>
          <w:rFonts w:ascii="Arial" w:eastAsia="Times New Roman" w:hAnsi="Arial" w:cs="Courier New"/>
          <w:lang w:eastAsia="ar-SA"/>
        </w:rPr>
        <w:t xml:space="preserve">on-line </w:t>
      </w:r>
      <w:r w:rsidRPr="00C9760C">
        <w:rPr>
          <w:rFonts w:ascii="Arial" w:eastAsia="Times New Roman" w:hAnsi="Arial" w:cs="Courier New"/>
          <w:lang w:eastAsia="ar-SA"/>
        </w:rPr>
        <w:t xml:space="preserve">distanční </w:t>
      </w:r>
      <w:r w:rsidR="00BD0AFA" w:rsidRPr="00C9760C">
        <w:rPr>
          <w:rFonts w:ascii="Arial" w:eastAsia="Times New Roman" w:hAnsi="Arial" w:cs="Courier New"/>
          <w:lang w:eastAsia="ar-SA"/>
        </w:rPr>
        <w:t>službou (dále též jen „</w:t>
      </w:r>
      <w:r w:rsidR="00BD0AFA" w:rsidRPr="00C9760C">
        <w:rPr>
          <w:rFonts w:ascii="Arial" w:eastAsia="Times New Roman" w:hAnsi="Arial" w:cs="Courier New"/>
          <w:b/>
          <w:bCs/>
          <w:i/>
          <w:iCs/>
          <w:lang w:eastAsia="ar-SA"/>
        </w:rPr>
        <w:t>certifikát on-line</w:t>
      </w:r>
      <w:r w:rsidR="00BD0AFA" w:rsidRPr="00C9760C">
        <w:rPr>
          <w:rFonts w:ascii="Arial" w:eastAsia="Times New Roman" w:hAnsi="Arial" w:cs="Courier New"/>
          <w:lang w:eastAsia="ar-SA"/>
        </w:rPr>
        <w:t>“ - [</w:t>
      </w:r>
      <w:r w:rsidR="00BD0AFA" w:rsidRPr="00C9760C">
        <w:rPr>
          <w:rFonts w:ascii="Arial" w:eastAsia="Times New Roman" w:hAnsi="Arial" w:cs="Courier New"/>
          <w:b/>
          <w:bCs/>
          <w:lang w:eastAsia="ar-SA"/>
        </w:rPr>
        <w:t>10</w:t>
      </w:r>
      <w:r w:rsidR="00BD0AFA" w:rsidRPr="00C9760C">
        <w:rPr>
          <w:rFonts w:ascii="Arial" w:eastAsia="Times New Roman" w:hAnsi="Arial" w:cs="Courier New"/>
          <w:lang w:eastAsia="ar-SA"/>
        </w:rPr>
        <w:t>]).</w:t>
      </w:r>
    </w:p>
    <w:p w14:paraId="5DCB450E" w14:textId="1F415D85" w:rsidR="00B64688" w:rsidRPr="00C9760C" w:rsidRDefault="0074160F" w:rsidP="0041797B">
      <w:pPr>
        <w:keepNext/>
        <w:keepLines/>
        <w:suppressAutoHyphens/>
        <w:spacing w:after="120" w:line="264" w:lineRule="auto"/>
        <w:ind w:left="426"/>
        <w:jc w:val="both"/>
        <w:rPr>
          <w:rFonts w:ascii="Arial" w:eastAsia="Times New Roman" w:hAnsi="Arial" w:cs="Courier New"/>
          <w:u w:val="single"/>
          <w:lang w:eastAsia="ar-SA"/>
        </w:rPr>
      </w:pPr>
      <w:r w:rsidRPr="00C9760C">
        <w:rPr>
          <w:rFonts w:ascii="Arial" w:eastAsia="Times New Roman" w:hAnsi="Arial" w:cs="Courier New"/>
          <w:u w:val="single"/>
          <w:lang w:eastAsia="ar-SA"/>
        </w:rPr>
        <w:t>Dodávka kvalifikovaných HW prostředků pro tvorbu kvalifikovaného podpisu</w:t>
      </w:r>
      <w:r w:rsidR="0060720A" w:rsidRPr="00C9760C">
        <w:rPr>
          <w:rFonts w:ascii="Arial" w:eastAsia="Times New Roman" w:hAnsi="Arial" w:cs="Courier New"/>
          <w:u w:val="single"/>
          <w:lang w:eastAsia="ar-SA"/>
        </w:rPr>
        <w:t>:</w:t>
      </w:r>
    </w:p>
    <w:p w14:paraId="51107C99" w14:textId="5ED6BD74" w:rsidR="0060720A" w:rsidRPr="00C9760C" w:rsidRDefault="0060720A" w:rsidP="0041797B">
      <w:pPr>
        <w:keepNext/>
        <w:keepLines/>
        <w:numPr>
          <w:ilvl w:val="1"/>
          <w:numId w:val="29"/>
        </w:numPr>
        <w:tabs>
          <w:tab w:val="clear" w:pos="576"/>
        </w:tabs>
        <w:suppressAutoHyphens/>
        <w:spacing w:after="12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dodávka čipových karet - [</w:t>
      </w:r>
      <w:r w:rsidR="00BD0AFA" w:rsidRPr="00C9760C">
        <w:rPr>
          <w:rFonts w:ascii="Arial" w:eastAsia="Times New Roman" w:hAnsi="Arial" w:cs="Courier New"/>
          <w:b/>
          <w:bCs/>
          <w:lang w:eastAsia="ar-SA"/>
        </w:rPr>
        <w:t>1</w:t>
      </w:r>
      <w:r w:rsidR="00460C85" w:rsidRPr="00C9760C">
        <w:rPr>
          <w:rFonts w:ascii="Arial" w:eastAsia="Times New Roman" w:hAnsi="Arial" w:cs="Courier New"/>
          <w:b/>
          <w:bCs/>
          <w:lang w:eastAsia="ar-SA"/>
        </w:rPr>
        <w:t>1</w:t>
      </w:r>
      <w:r w:rsidRPr="00C9760C">
        <w:rPr>
          <w:rFonts w:ascii="Arial" w:eastAsia="Times New Roman" w:hAnsi="Arial" w:cs="Courier New"/>
          <w:lang w:eastAsia="ar-SA"/>
        </w:rPr>
        <w:t>],</w:t>
      </w:r>
    </w:p>
    <w:p w14:paraId="7C7F7528" w14:textId="286BCE41" w:rsidR="0060720A" w:rsidRPr="00C9760C" w:rsidRDefault="0060720A" w:rsidP="0041797B">
      <w:pPr>
        <w:keepNext/>
        <w:keepLines/>
        <w:numPr>
          <w:ilvl w:val="1"/>
          <w:numId w:val="29"/>
        </w:numPr>
        <w:tabs>
          <w:tab w:val="clear" w:pos="576"/>
        </w:tabs>
        <w:suppressAutoHyphens/>
        <w:spacing w:after="12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dodávka </w:t>
      </w:r>
      <w:proofErr w:type="gramStart"/>
      <w:r w:rsidRPr="00C9760C">
        <w:rPr>
          <w:rFonts w:ascii="Arial" w:eastAsia="Times New Roman" w:hAnsi="Arial" w:cs="Courier New"/>
          <w:lang w:eastAsia="ar-SA"/>
        </w:rPr>
        <w:t>USB</w:t>
      </w:r>
      <w:proofErr w:type="gramEnd"/>
      <w:r w:rsidRPr="00C9760C">
        <w:rPr>
          <w:rFonts w:ascii="Arial" w:eastAsia="Times New Roman" w:hAnsi="Arial" w:cs="Courier New"/>
          <w:lang w:eastAsia="ar-SA"/>
        </w:rPr>
        <w:t xml:space="preserve"> </w:t>
      </w:r>
      <w:r w:rsidR="0058501E" w:rsidRPr="00C9760C">
        <w:rPr>
          <w:rFonts w:ascii="Arial" w:eastAsia="Times New Roman" w:hAnsi="Arial" w:cs="Courier New"/>
          <w:lang w:eastAsia="ar-SA"/>
        </w:rPr>
        <w:t xml:space="preserve">resp. USB-C </w:t>
      </w:r>
      <w:r w:rsidRPr="00C9760C">
        <w:rPr>
          <w:rFonts w:ascii="Arial" w:eastAsia="Times New Roman" w:hAnsi="Arial" w:cs="Courier New"/>
          <w:lang w:eastAsia="ar-SA"/>
        </w:rPr>
        <w:t xml:space="preserve">snímačů </w:t>
      </w:r>
      <w:r w:rsidR="0058501E" w:rsidRPr="00C9760C">
        <w:rPr>
          <w:rFonts w:ascii="Arial" w:eastAsia="Times New Roman" w:hAnsi="Arial" w:cs="Courier New"/>
          <w:lang w:eastAsia="ar-SA"/>
        </w:rPr>
        <w:t>čipových karet</w:t>
      </w:r>
      <w:r w:rsidR="00016A88" w:rsidRPr="00C9760C">
        <w:rPr>
          <w:rFonts w:ascii="Arial" w:eastAsia="Times New Roman" w:hAnsi="Arial" w:cs="Courier New"/>
          <w:lang w:eastAsia="ar-SA"/>
        </w:rPr>
        <w:t xml:space="preserve"> - tokenů</w:t>
      </w:r>
      <w:r w:rsidR="0058501E" w:rsidRPr="00C9760C">
        <w:rPr>
          <w:rFonts w:ascii="Arial" w:eastAsia="Times New Roman" w:hAnsi="Arial" w:cs="Courier New"/>
          <w:lang w:eastAsia="ar-SA"/>
        </w:rPr>
        <w:t xml:space="preserve"> </w:t>
      </w:r>
      <w:r w:rsidR="000B6F55" w:rsidRPr="00C9760C">
        <w:rPr>
          <w:rFonts w:ascii="Arial" w:eastAsia="Times New Roman" w:hAnsi="Arial" w:cs="Courier New"/>
          <w:lang w:eastAsia="ar-SA"/>
        </w:rPr>
        <w:t>(dále jen „</w:t>
      </w:r>
      <w:r w:rsidR="00016A88" w:rsidRPr="00C9760C">
        <w:rPr>
          <w:rFonts w:ascii="Arial" w:eastAsia="Times New Roman" w:hAnsi="Arial" w:cs="Courier New"/>
          <w:b/>
          <w:bCs/>
          <w:i/>
          <w:iCs/>
          <w:lang w:eastAsia="ar-SA"/>
        </w:rPr>
        <w:t>tokeny</w:t>
      </w:r>
      <w:r w:rsidR="000B6F55" w:rsidRPr="00C9760C">
        <w:rPr>
          <w:rFonts w:ascii="Arial" w:eastAsia="Times New Roman" w:hAnsi="Arial" w:cs="Courier New"/>
          <w:lang w:eastAsia="ar-SA"/>
        </w:rPr>
        <w:t xml:space="preserve">“) </w:t>
      </w:r>
      <w:r w:rsidRPr="00C9760C">
        <w:rPr>
          <w:rFonts w:ascii="Arial" w:eastAsia="Times New Roman" w:hAnsi="Arial" w:cs="Courier New"/>
          <w:lang w:eastAsia="ar-SA"/>
        </w:rPr>
        <w:t>- [</w:t>
      </w:r>
      <w:r w:rsidR="00BD0AFA" w:rsidRPr="00C9760C">
        <w:rPr>
          <w:rFonts w:ascii="Arial" w:eastAsia="Times New Roman" w:hAnsi="Arial" w:cs="Courier New"/>
          <w:b/>
          <w:bCs/>
          <w:lang w:eastAsia="ar-SA"/>
        </w:rPr>
        <w:t>1</w:t>
      </w:r>
      <w:r w:rsidR="00460C85" w:rsidRPr="00C9760C">
        <w:rPr>
          <w:rFonts w:ascii="Arial" w:eastAsia="Times New Roman" w:hAnsi="Arial" w:cs="Courier New"/>
          <w:b/>
          <w:bCs/>
          <w:lang w:eastAsia="ar-SA"/>
        </w:rPr>
        <w:t>2</w:t>
      </w:r>
      <w:r w:rsidRPr="00C9760C">
        <w:rPr>
          <w:rFonts w:ascii="Arial" w:eastAsia="Times New Roman" w:hAnsi="Arial" w:cs="Courier New"/>
          <w:lang w:eastAsia="ar-SA"/>
        </w:rPr>
        <w:t>]</w:t>
      </w:r>
    </w:p>
    <w:p w14:paraId="7F4823FF" w14:textId="0E4716BE" w:rsidR="00254591" w:rsidRPr="00C9760C" w:rsidRDefault="00254591" w:rsidP="0041797B">
      <w:pPr>
        <w:keepNext/>
        <w:keepLines/>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 dále souhrnně „</w:t>
      </w:r>
      <w:r w:rsidRPr="00C9760C">
        <w:rPr>
          <w:rFonts w:ascii="Arial" w:eastAsia="Times New Roman" w:hAnsi="Arial" w:cs="Courier New"/>
          <w:b/>
          <w:bCs/>
          <w:i/>
          <w:iCs/>
          <w:lang w:eastAsia="ar-SA"/>
        </w:rPr>
        <w:t>HW prostředky</w:t>
      </w:r>
      <w:r w:rsidRPr="00C9760C">
        <w:rPr>
          <w:rFonts w:ascii="Arial" w:eastAsia="Times New Roman" w:hAnsi="Arial" w:cs="Courier New"/>
          <w:lang w:eastAsia="ar-SA"/>
        </w:rPr>
        <w:t>“).</w:t>
      </w:r>
    </w:p>
    <w:p w14:paraId="3F086C4D" w14:textId="4C51E890" w:rsidR="00B64688" w:rsidRPr="00C9760C" w:rsidRDefault="00B64688" w:rsidP="00086959">
      <w:pPr>
        <w:suppressAutoHyphens/>
        <w:spacing w:after="120" w:line="264" w:lineRule="auto"/>
        <w:ind w:left="426"/>
        <w:jc w:val="both"/>
        <w:rPr>
          <w:rFonts w:ascii="Arial" w:eastAsia="Times New Roman" w:hAnsi="Arial" w:cs="Courier New"/>
          <w:u w:val="single"/>
          <w:lang w:eastAsia="ar-SA"/>
        </w:rPr>
      </w:pPr>
      <w:r w:rsidRPr="00C9760C">
        <w:rPr>
          <w:rFonts w:ascii="Arial" w:eastAsia="Times New Roman" w:hAnsi="Arial" w:cs="Courier New"/>
          <w:u w:val="single"/>
          <w:lang w:eastAsia="ar-SA"/>
        </w:rPr>
        <w:t>Distribuce HW prostředků bude realizována dle čl.</w:t>
      </w:r>
      <w:r w:rsidR="0026557D" w:rsidRPr="00C9760C">
        <w:rPr>
          <w:rFonts w:ascii="Arial" w:eastAsia="Times New Roman" w:hAnsi="Arial" w:cs="Courier New"/>
          <w:u w:val="single"/>
          <w:lang w:eastAsia="ar-SA"/>
        </w:rPr>
        <w:t> </w:t>
      </w:r>
      <w:r w:rsidRPr="00C9760C">
        <w:rPr>
          <w:rFonts w:ascii="Arial" w:eastAsia="Times New Roman" w:hAnsi="Arial" w:cs="Courier New"/>
          <w:u w:val="single"/>
          <w:lang w:eastAsia="ar-SA"/>
        </w:rPr>
        <w:t>IV odst.</w:t>
      </w:r>
      <w:r w:rsidR="0026557D" w:rsidRPr="00C9760C">
        <w:rPr>
          <w:rFonts w:ascii="Arial" w:eastAsia="Times New Roman" w:hAnsi="Arial" w:cs="Courier New"/>
          <w:u w:val="single"/>
          <w:lang w:eastAsia="ar-SA"/>
        </w:rPr>
        <w:t> </w:t>
      </w:r>
      <w:r w:rsidR="00ED5683" w:rsidRPr="00C9760C">
        <w:rPr>
          <w:rFonts w:ascii="Arial" w:eastAsia="Times New Roman" w:hAnsi="Arial" w:cs="Courier New"/>
          <w:u w:val="single"/>
          <w:lang w:eastAsia="ar-SA"/>
        </w:rPr>
        <w:t>3</w:t>
      </w:r>
      <w:r w:rsidRPr="00C9760C">
        <w:rPr>
          <w:rFonts w:ascii="Arial" w:eastAsia="Times New Roman" w:hAnsi="Arial" w:cs="Courier New"/>
          <w:u w:val="single"/>
          <w:lang w:eastAsia="ar-SA"/>
        </w:rPr>
        <w:t xml:space="preserve"> této Smlouvy</w:t>
      </w:r>
      <w:r w:rsidR="0026557D" w:rsidRPr="00C9760C">
        <w:rPr>
          <w:rFonts w:ascii="Arial" w:eastAsia="Times New Roman" w:hAnsi="Arial" w:cs="Courier New"/>
          <w:u w:val="single"/>
          <w:lang w:eastAsia="ar-SA"/>
        </w:rPr>
        <w:t xml:space="preserve"> jedním z následujících způsobů:</w:t>
      </w:r>
    </w:p>
    <w:p w14:paraId="0A340300" w14:textId="0E36D3C8" w:rsidR="00EF1B59" w:rsidRPr="00C9760C" w:rsidRDefault="005C617D" w:rsidP="0041797B">
      <w:pPr>
        <w:numPr>
          <w:ilvl w:val="1"/>
          <w:numId w:val="29"/>
        </w:numPr>
        <w:tabs>
          <w:tab w:val="clear" w:pos="576"/>
        </w:tabs>
        <w:suppressAutoHyphens/>
        <w:spacing w:after="12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plošnou </w:t>
      </w:r>
      <w:r w:rsidR="00EF1B59" w:rsidRPr="00C9760C">
        <w:rPr>
          <w:rFonts w:ascii="Arial" w:eastAsia="Times New Roman" w:hAnsi="Arial" w:cs="Courier New"/>
          <w:lang w:eastAsia="ar-SA"/>
        </w:rPr>
        <w:t xml:space="preserve">obměnou </w:t>
      </w:r>
      <w:bookmarkStart w:id="15" w:name="_Hlk163653105"/>
      <w:r w:rsidR="00EF1B59" w:rsidRPr="00C9760C">
        <w:rPr>
          <w:rFonts w:ascii="Arial" w:eastAsia="Times New Roman" w:hAnsi="Arial" w:cs="Courier New"/>
          <w:lang w:eastAsia="ar-SA"/>
        </w:rPr>
        <w:t>HW prostředků</w:t>
      </w:r>
      <w:bookmarkEnd w:id="15"/>
      <w:r w:rsidR="00EF1B59" w:rsidRPr="00C9760C">
        <w:rPr>
          <w:rFonts w:ascii="Arial" w:eastAsia="Times New Roman" w:hAnsi="Arial" w:cs="Courier New"/>
          <w:lang w:eastAsia="ar-SA"/>
        </w:rPr>
        <w:t xml:space="preserve"> </w:t>
      </w:r>
      <w:r w:rsidR="001C188C" w:rsidRPr="00C9760C">
        <w:rPr>
          <w:rFonts w:ascii="Arial" w:eastAsia="Times New Roman" w:hAnsi="Arial" w:cs="Courier New"/>
          <w:lang w:eastAsia="ar-SA"/>
        </w:rPr>
        <w:t xml:space="preserve">stávajícím držitelům HW prostředků </w:t>
      </w:r>
      <w:r w:rsidR="00EF1B59" w:rsidRPr="00C9760C">
        <w:rPr>
          <w:rFonts w:ascii="Arial" w:eastAsia="Times New Roman" w:hAnsi="Arial" w:cs="Courier New"/>
          <w:lang w:eastAsia="ar-SA"/>
        </w:rPr>
        <w:t>(dále též jen „</w:t>
      </w:r>
      <w:r w:rsidR="00EF1B59" w:rsidRPr="00C9760C">
        <w:rPr>
          <w:rFonts w:ascii="Arial" w:eastAsia="Times New Roman" w:hAnsi="Arial" w:cs="Courier New"/>
          <w:b/>
          <w:bCs/>
          <w:i/>
          <w:iCs/>
          <w:lang w:eastAsia="ar-SA"/>
        </w:rPr>
        <w:t>obměna HW prostředků</w:t>
      </w:r>
      <w:r w:rsidR="00EF1B59" w:rsidRPr="00C9760C">
        <w:rPr>
          <w:rFonts w:ascii="Arial" w:eastAsia="Times New Roman" w:hAnsi="Arial" w:cs="Courier New"/>
          <w:lang w:eastAsia="ar-SA"/>
        </w:rPr>
        <w:t>“ - [</w:t>
      </w:r>
      <w:r w:rsidR="00EF1B59" w:rsidRPr="00C9760C">
        <w:rPr>
          <w:rFonts w:ascii="Arial" w:eastAsia="Times New Roman" w:hAnsi="Arial" w:cs="Courier New"/>
          <w:b/>
          <w:bCs/>
          <w:lang w:eastAsia="ar-SA"/>
        </w:rPr>
        <w:t>1</w:t>
      </w:r>
      <w:r w:rsidR="00460C85" w:rsidRPr="00C9760C">
        <w:rPr>
          <w:rFonts w:ascii="Arial" w:eastAsia="Times New Roman" w:hAnsi="Arial" w:cs="Courier New"/>
          <w:b/>
          <w:bCs/>
          <w:lang w:eastAsia="ar-SA"/>
        </w:rPr>
        <w:t>3</w:t>
      </w:r>
      <w:r w:rsidR="00EF1B59" w:rsidRPr="00C9760C">
        <w:rPr>
          <w:rFonts w:ascii="Arial" w:eastAsia="Times New Roman" w:hAnsi="Arial" w:cs="Courier New"/>
          <w:lang w:eastAsia="ar-SA"/>
        </w:rPr>
        <w:t>])</w:t>
      </w:r>
      <w:r w:rsidR="00DC7489" w:rsidRPr="00C9760C">
        <w:rPr>
          <w:rFonts w:ascii="Arial" w:eastAsia="Times New Roman" w:hAnsi="Arial" w:cs="Courier New"/>
          <w:lang w:eastAsia="ar-SA"/>
        </w:rPr>
        <w:t xml:space="preserve">; obměna HW prostředků proběhne </w:t>
      </w:r>
      <w:r w:rsidR="00882113" w:rsidRPr="00C9760C">
        <w:rPr>
          <w:rFonts w:ascii="Arial" w:eastAsia="Times New Roman" w:hAnsi="Arial" w:cs="Courier New"/>
          <w:lang w:eastAsia="ar-SA"/>
        </w:rPr>
        <w:t xml:space="preserve">jednorázově nebo postupně – </w:t>
      </w:r>
      <w:r w:rsidR="00DC7489" w:rsidRPr="00C9760C">
        <w:rPr>
          <w:rFonts w:ascii="Arial" w:eastAsia="Times New Roman" w:hAnsi="Arial" w:cs="Courier New"/>
          <w:lang w:eastAsia="ar-SA"/>
        </w:rPr>
        <w:t>dle čl. II odst. 3 Smlouvy</w:t>
      </w:r>
      <w:r w:rsidR="00EF1B59" w:rsidRPr="00C9760C">
        <w:rPr>
          <w:rFonts w:ascii="Arial" w:eastAsia="Times New Roman" w:hAnsi="Arial" w:cs="Courier New"/>
          <w:lang w:eastAsia="ar-SA"/>
        </w:rPr>
        <w:t>,</w:t>
      </w:r>
    </w:p>
    <w:p w14:paraId="0863D319" w14:textId="2A4C4EA6" w:rsidR="00EF1B59" w:rsidRPr="00C9760C" w:rsidRDefault="00EF1B59" w:rsidP="0041797B">
      <w:pPr>
        <w:numPr>
          <w:ilvl w:val="1"/>
          <w:numId w:val="29"/>
        </w:numPr>
        <w:tabs>
          <w:tab w:val="clear" w:pos="576"/>
        </w:tabs>
        <w:suppressAutoHyphens/>
        <w:spacing w:after="12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v rámci </w:t>
      </w:r>
      <w:r w:rsidRPr="00C9760C">
        <w:rPr>
          <w:rFonts w:ascii="Arial" w:eastAsia="Times New Roman" w:hAnsi="Arial" w:cs="Courier New"/>
          <w:b/>
          <w:bCs/>
          <w:i/>
          <w:iCs/>
          <w:lang w:eastAsia="ar-SA"/>
        </w:rPr>
        <w:t>výjezd</w:t>
      </w:r>
      <w:r w:rsidR="00161C76">
        <w:rPr>
          <w:rFonts w:ascii="Arial" w:eastAsia="Times New Roman" w:hAnsi="Arial" w:cs="Courier New"/>
          <w:b/>
          <w:bCs/>
          <w:i/>
          <w:iCs/>
          <w:lang w:eastAsia="ar-SA"/>
        </w:rPr>
        <w:t>u</w:t>
      </w:r>
      <w:r w:rsidRPr="00C9760C">
        <w:rPr>
          <w:rFonts w:ascii="Arial" w:eastAsia="Times New Roman" w:hAnsi="Arial" w:cs="Courier New"/>
          <w:b/>
          <w:bCs/>
          <w:i/>
          <w:iCs/>
          <w:lang w:eastAsia="ar-SA"/>
        </w:rPr>
        <w:t xml:space="preserve"> MRA</w:t>
      </w:r>
      <w:r w:rsidRPr="00C9760C">
        <w:rPr>
          <w:rFonts w:ascii="Arial" w:eastAsia="Times New Roman" w:hAnsi="Arial" w:cs="Courier New"/>
          <w:lang w:eastAsia="ar-SA"/>
        </w:rPr>
        <w:t xml:space="preserve"> - [</w:t>
      </w:r>
      <w:r w:rsidRPr="00C9760C">
        <w:rPr>
          <w:rFonts w:ascii="Arial" w:eastAsia="Times New Roman" w:hAnsi="Arial" w:cs="Courier New"/>
          <w:b/>
          <w:bCs/>
          <w:lang w:eastAsia="ar-SA"/>
        </w:rPr>
        <w:t>8</w:t>
      </w:r>
      <w:r w:rsidRPr="00C9760C">
        <w:rPr>
          <w:rFonts w:ascii="Arial" w:eastAsia="Times New Roman" w:hAnsi="Arial" w:cs="Courier New"/>
          <w:lang w:eastAsia="ar-SA"/>
        </w:rPr>
        <w:t>],</w:t>
      </w:r>
    </w:p>
    <w:p w14:paraId="44C5E4EF" w14:textId="5D6B280E" w:rsidR="00004199" w:rsidRPr="00C9760C" w:rsidRDefault="00004199" w:rsidP="00477FEE">
      <w:pPr>
        <w:numPr>
          <w:ilvl w:val="1"/>
          <w:numId w:val="29"/>
        </w:numPr>
        <w:tabs>
          <w:tab w:val="clear" w:pos="576"/>
        </w:tabs>
        <w:suppressAutoHyphens/>
        <w:spacing w:after="240" w:line="264" w:lineRule="auto"/>
        <w:ind w:left="993" w:hanging="142"/>
        <w:jc w:val="both"/>
        <w:rPr>
          <w:rFonts w:ascii="Arial" w:eastAsia="Times New Roman" w:hAnsi="Arial" w:cs="Courier New"/>
          <w:lang w:eastAsia="ar-SA"/>
        </w:rPr>
      </w:pPr>
      <w:r w:rsidRPr="00C9760C">
        <w:rPr>
          <w:rFonts w:ascii="Arial" w:hAnsi="Arial" w:cs="Arial"/>
        </w:rPr>
        <w:t xml:space="preserve">nebo </w:t>
      </w:r>
      <w:r w:rsidR="00477FEE" w:rsidRPr="00C9760C">
        <w:rPr>
          <w:rFonts w:ascii="Arial" w:eastAsia="Times New Roman" w:hAnsi="Arial" w:cs="Courier New"/>
          <w:b/>
          <w:bCs/>
          <w:i/>
          <w:iCs/>
          <w:lang w:eastAsia="ar-SA"/>
        </w:rPr>
        <w:t>O</w:t>
      </w:r>
      <w:r w:rsidRPr="00C9760C">
        <w:rPr>
          <w:rFonts w:ascii="Arial" w:eastAsia="Times New Roman" w:hAnsi="Arial" w:cs="Courier New"/>
          <w:b/>
          <w:bCs/>
          <w:i/>
          <w:iCs/>
          <w:lang w:eastAsia="ar-SA"/>
        </w:rPr>
        <w:t>sobní návštěv</w:t>
      </w:r>
      <w:r w:rsidR="00161C76">
        <w:rPr>
          <w:rFonts w:ascii="Arial" w:eastAsia="Times New Roman" w:hAnsi="Arial" w:cs="Courier New"/>
          <w:b/>
          <w:bCs/>
          <w:i/>
          <w:iCs/>
          <w:lang w:eastAsia="ar-SA"/>
        </w:rPr>
        <w:t>ou</w:t>
      </w:r>
      <w:r w:rsidRPr="00C9760C">
        <w:rPr>
          <w:rFonts w:ascii="Arial" w:eastAsia="Times New Roman" w:hAnsi="Arial" w:cs="Courier New"/>
          <w:lang w:eastAsia="ar-SA"/>
        </w:rPr>
        <w:t xml:space="preserve"> - [</w:t>
      </w:r>
      <w:r w:rsidRPr="00C9760C">
        <w:rPr>
          <w:rFonts w:ascii="Arial" w:eastAsia="Times New Roman" w:hAnsi="Arial" w:cs="Courier New"/>
          <w:b/>
          <w:bCs/>
          <w:lang w:eastAsia="ar-SA"/>
        </w:rPr>
        <w:t>9</w:t>
      </w:r>
      <w:r w:rsidRPr="00C9760C">
        <w:rPr>
          <w:rFonts w:ascii="Arial" w:eastAsia="Times New Roman" w:hAnsi="Arial" w:cs="Courier New"/>
          <w:lang w:eastAsia="ar-SA"/>
        </w:rPr>
        <w:t>].</w:t>
      </w:r>
    </w:p>
    <w:p w14:paraId="07DBB03F" w14:textId="77777777" w:rsidR="00086959" w:rsidRPr="00C9760C" w:rsidRDefault="00B64688" w:rsidP="00477FEE">
      <w:pPr>
        <w:suppressAutoHyphens/>
        <w:spacing w:after="120" w:line="264" w:lineRule="auto"/>
        <w:ind w:left="426"/>
        <w:jc w:val="both"/>
        <w:rPr>
          <w:rFonts w:ascii="Arial" w:eastAsia="Times New Roman" w:hAnsi="Arial" w:cs="Courier New"/>
          <w:u w:val="single"/>
          <w:lang w:eastAsia="ar-SA"/>
        </w:rPr>
      </w:pPr>
      <w:bookmarkStart w:id="16" w:name="_Hlk160462596"/>
      <w:bookmarkStart w:id="17" w:name="_Hlk163135687"/>
      <w:r w:rsidRPr="00C9760C">
        <w:rPr>
          <w:rFonts w:ascii="Arial" w:eastAsia="Times New Roman" w:hAnsi="Arial" w:cs="Courier New"/>
          <w:u w:val="single"/>
          <w:lang w:eastAsia="ar-SA"/>
        </w:rPr>
        <w:t>Podmínkou využívání HW prostředků v rámci plnění této Smlouvy je</w:t>
      </w:r>
      <w:r w:rsidR="00086959" w:rsidRPr="00C9760C">
        <w:rPr>
          <w:rFonts w:ascii="Arial" w:eastAsia="Times New Roman" w:hAnsi="Arial" w:cs="Courier New"/>
          <w:u w:val="single"/>
          <w:lang w:eastAsia="ar-SA"/>
        </w:rPr>
        <w:t>:</w:t>
      </w:r>
    </w:p>
    <w:p w14:paraId="29668500" w14:textId="13BD26F6" w:rsidR="00086959" w:rsidRPr="00C9760C" w:rsidRDefault="00B64688" w:rsidP="00CA55D6">
      <w:pPr>
        <w:numPr>
          <w:ilvl w:val="1"/>
          <w:numId w:val="29"/>
        </w:numPr>
        <w:tabs>
          <w:tab w:val="clear" w:pos="576"/>
        </w:tabs>
        <w:suppressAutoHyphens/>
        <w:spacing w:after="24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dodávka a zprovoznění </w:t>
      </w:r>
      <w:r w:rsidR="00405C77" w:rsidRPr="00C9760C">
        <w:rPr>
          <w:rFonts w:ascii="Arial" w:eastAsia="Times New Roman" w:hAnsi="Arial" w:cs="Courier New"/>
          <w:lang w:eastAsia="ar-SA"/>
        </w:rPr>
        <w:t xml:space="preserve">obslužné a </w:t>
      </w:r>
      <w:r w:rsidRPr="00C9760C">
        <w:rPr>
          <w:rFonts w:ascii="Arial" w:eastAsia="Times New Roman" w:hAnsi="Arial" w:cs="Courier New"/>
          <w:lang w:eastAsia="ar-SA"/>
        </w:rPr>
        <w:t xml:space="preserve">ovládací SW </w:t>
      </w:r>
      <w:r w:rsidR="00405C77" w:rsidRPr="00C9760C">
        <w:rPr>
          <w:rFonts w:ascii="Arial" w:eastAsia="Times New Roman" w:hAnsi="Arial" w:cs="Courier New"/>
          <w:lang w:eastAsia="ar-SA"/>
        </w:rPr>
        <w:t xml:space="preserve">aplikace k HW prostředkům </w:t>
      </w:r>
      <w:r w:rsidR="001300B4" w:rsidRPr="00C9760C">
        <w:rPr>
          <w:rFonts w:ascii="Arial" w:eastAsia="Times New Roman" w:hAnsi="Arial" w:cs="Courier New"/>
          <w:lang w:eastAsia="ar-SA"/>
        </w:rPr>
        <w:t xml:space="preserve">(bez podpory) </w:t>
      </w:r>
      <w:r w:rsidRPr="00C9760C">
        <w:rPr>
          <w:rFonts w:ascii="Arial" w:eastAsia="Times New Roman" w:hAnsi="Arial" w:cs="Courier New"/>
          <w:lang w:eastAsia="ar-SA"/>
        </w:rPr>
        <w:t>(dále jen „</w:t>
      </w:r>
      <w:r w:rsidRPr="00C9760C">
        <w:rPr>
          <w:rFonts w:ascii="Arial" w:eastAsia="Times New Roman" w:hAnsi="Arial" w:cs="Courier New"/>
          <w:b/>
          <w:bCs/>
          <w:i/>
          <w:iCs/>
          <w:lang w:eastAsia="ar-SA"/>
        </w:rPr>
        <w:t>Ovládací SW</w:t>
      </w:r>
      <w:r w:rsidRPr="00C9760C">
        <w:rPr>
          <w:rFonts w:ascii="Arial" w:eastAsia="Times New Roman" w:hAnsi="Arial" w:cs="Courier New"/>
          <w:lang w:eastAsia="ar-SA"/>
        </w:rPr>
        <w:t>“ - [</w:t>
      </w:r>
      <w:r w:rsidR="00A17E37" w:rsidRPr="00C9760C">
        <w:rPr>
          <w:rFonts w:ascii="Arial" w:eastAsia="Times New Roman" w:hAnsi="Arial" w:cs="Courier New"/>
          <w:b/>
          <w:bCs/>
          <w:lang w:eastAsia="ar-SA"/>
        </w:rPr>
        <w:t>1</w:t>
      </w:r>
      <w:r w:rsidR="00460C85" w:rsidRPr="00C9760C">
        <w:rPr>
          <w:rFonts w:ascii="Arial" w:eastAsia="Times New Roman" w:hAnsi="Arial" w:cs="Courier New"/>
          <w:b/>
          <w:bCs/>
          <w:lang w:eastAsia="ar-SA"/>
        </w:rPr>
        <w:t>4</w:t>
      </w:r>
      <w:r w:rsidRPr="00C9760C">
        <w:rPr>
          <w:rFonts w:ascii="Arial" w:eastAsia="Times New Roman" w:hAnsi="Arial" w:cs="Courier New"/>
          <w:lang w:eastAsia="ar-SA"/>
        </w:rPr>
        <w:t>])</w:t>
      </w:r>
      <w:r w:rsidR="00CA55D6" w:rsidRPr="00C9760C">
        <w:rPr>
          <w:rFonts w:ascii="Arial" w:eastAsia="Times New Roman" w:hAnsi="Arial" w:cs="Courier New"/>
          <w:lang w:eastAsia="ar-SA"/>
        </w:rPr>
        <w:t>.</w:t>
      </w:r>
    </w:p>
    <w:p w14:paraId="2CECC091" w14:textId="4607C72F" w:rsidR="00DE37C0" w:rsidRPr="00C9760C" w:rsidRDefault="00DE37C0" w:rsidP="00DE37C0">
      <w:pPr>
        <w:suppressAutoHyphens/>
        <w:spacing w:after="120" w:line="264" w:lineRule="auto"/>
        <w:ind w:left="426"/>
        <w:jc w:val="both"/>
        <w:rPr>
          <w:rFonts w:ascii="Arial" w:eastAsia="Times New Roman" w:hAnsi="Arial" w:cs="Courier New"/>
          <w:u w:val="single"/>
          <w:lang w:eastAsia="ar-SA"/>
        </w:rPr>
      </w:pPr>
      <w:r w:rsidRPr="00C9760C">
        <w:rPr>
          <w:rFonts w:ascii="Arial" w:eastAsia="Times New Roman" w:hAnsi="Arial" w:cs="Courier New"/>
          <w:u w:val="single"/>
          <w:lang w:eastAsia="ar-SA"/>
        </w:rPr>
        <w:t>Další on-line služby:</w:t>
      </w:r>
    </w:p>
    <w:bookmarkEnd w:id="16"/>
    <w:bookmarkEnd w:id="17"/>
    <w:p w14:paraId="276EDDEE" w14:textId="4FF0B370" w:rsidR="0074160F" w:rsidRPr="00C9760C" w:rsidRDefault="0074160F" w:rsidP="00DE37C0">
      <w:pPr>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On-line služba pro </w:t>
      </w:r>
      <w:bookmarkStart w:id="18" w:name="_Hlk160464132"/>
      <w:r w:rsidRPr="00C9760C">
        <w:rPr>
          <w:rFonts w:ascii="Arial" w:eastAsia="Times New Roman" w:hAnsi="Arial" w:cs="Courier New"/>
          <w:lang w:eastAsia="ar-SA"/>
        </w:rPr>
        <w:t>dodání kvalifikovaných elektronických časových razítek</w:t>
      </w:r>
      <w:bookmarkEnd w:id="18"/>
      <w:r w:rsidR="00C0054B" w:rsidRPr="00C9760C">
        <w:rPr>
          <w:rFonts w:ascii="Arial" w:eastAsia="Times New Roman" w:hAnsi="Arial" w:cs="Courier New"/>
          <w:lang w:eastAsia="ar-SA"/>
        </w:rPr>
        <w:t xml:space="preserve"> (dále </w:t>
      </w:r>
      <w:r w:rsidR="0052456E" w:rsidRPr="00C9760C">
        <w:rPr>
          <w:rFonts w:ascii="Arial" w:eastAsia="Times New Roman" w:hAnsi="Arial" w:cs="Courier New"/>
          <w:lang w:eastAsia="ar-SA"/>
        </w:rPr>
        <w:t xml:space="preserve">též </w:t>
      </w:r>
      <w:r w:rsidR="00C0054B" w:rsidRPr="00C9760C">
        <w:rPr>
          <w:rFonts w:ascii="Arial" w:eastAsia="Times New Roman" w:hAnsi="Arial" w:cs="Courier New"/>
          <w:lang w:eastAsia="ar-SA"/>
        </w:rPr>
        <w:t>jen „</w:t>
      </w:r>
      <w:r w:rsidR="00D96359" w:rsidRPr="00C9760C">
        <w:rPr>
          <w:rFonts w:ascii="Arial" w:eastAsia="Times New Roman" w:hAnsi="Arial" w:cs="Courier New"/>
          <w:b/>
          <w:bCs/>
          <w:i/>
          <w:iCs/>
          <w:lang w:eastAsia="ar-SA"/>
        </w:rPr>
        <w:t>Časová r</w:t>
      </w:r>
      <w:r w:rsidR="00C0054B" w:rsidRPr="00C9760C">
        <w:rPr>
          <w:rFonts w:ascii="Arial" w:eastAsia="Times New Roman" w:hAnsi="Arial" w:cs="Courier New"/>
          <w:b/>
          <w:bCs/>
          <w:i/>
          <w:iCs/>
          <w:lang w:eastAsia="ar-SA"/>
        </w:rPr>
        <w:t>azítka</w:t>
      </w:r>
      <w:r w:rsidR="00C0054B" w:rsidRPr="00C9760C">
        <w:rPr>
          <w:rFonts w:ascii="Arial" w:eastAsia="Times New Roman" w:hAnsi="Arial" w:cs="Courier New"/>
          <w:lang w:eastAsia="ar-SA"/>
        </w:rPr>
        <w:t>“</w:t>
      </w:r>
      <w:r w:rsidR="00052B26" w:rsidRPr="00C9760C">
        <w:rPr>
          <w:rFonts w:ascii="Arial" w:eastAsia="Times New Roman" w:hAnsi="Arial" w:cs="Courier New"/>
          <w:lang w:eastAsia="ar-SA"/>
        </w:rPr>
        <w:t xml:space="preserve"> -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15</w:t>
      </w:r>
      <w:r w:rsidR="00F7530A" w:rsidRPr="00C9760C">
        <w:rPr>
          <w:rFonts w:ascii="Arial" w:eastAsia="Times New Roman" w:hAnsi="Arial" w:cs="Courier New"/>
          <w:lang w:eastAsia="ar-SA"/>
        </w:rPr>
        <w:t>]</w:t>
      </w:r>
      <w:r w:rsidR="00C0054B" w:rsidRPr="00C9760C">
        <w:rPr>
          <w:rFonts w:ascii="Arial" w:eastAsia="Times New Roman" w:hAnsi="Arial" w:cs="Courier New"/>
          <w:lang w:eastAsia="ar-SA"/>
        </w:rPr>
        <w:t>)</w:t>
      </w:r>
      <w:r w:rsidRPr="00C9760C">
        <w:rPr>
          <w:rFonts w:ascii="Arial" w:eastAsia="Times New Roman" w:hAnsi="Arial" w:cs="Courier New"/>
          <w:lang w:eastAsia="ar-SA"/>
        </w:rPr>
        <w:t>.</w:t>
      </w:r>
    </w:p>
    <w:p w14:paraId="5F6B4CD4" w14:textId="57768F14" w:rsidR="0074160F" w:rsidRPr="00C9760C" w:rsidRDefault="0074160F" w:rsidP="00DE37C0">
      <w:pPr>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On-line služba </w:t>
      </w:r>
      <w:bookmarkStart w:id="19" w:name="_Hlk160464565"/>
      <w:r w:rsidRPr="00C9760C">
        <w:rPr>
          <w:rFonts w:ascii="Arial" w:eastAsia="Times New Roman" w:hAnsi="Arial" w:cs="Courier New"/>
          <w:lang w:eastAsia="ar-SA"/>
        </w:rPr>
        <w:t xml:space="preserve">pro vytváření kvalifikovaných </w:t>
      </w:r>
      <w:r w:rsidR="00BC4DEB" w:rsidRPr="00C9760C">
        <w:rPr>
          <w:rFonts w:ascii="Arial" w:eastAsia="Times New Roman" w:hAnsi="Arial" w:cs="Courier New"/>
          <w:lang w:eastAsia="ar-SA"/>
        </w:rPr>
        <w:t xml:space="preserve">elektronických </w:t>
      </w:r>
      <w:r w:rsidRPr="00C9760C">
        <w:rPr>
          <w:rFonts w:ascii="Arial" w:eastAsia="Times New Roman" w:hAnsi="Arial" w:cs="Courier New"/>
          <w:lang w:eastAsia="ar-SA"/>
        </w:rPr>
        <w:t>pečetí na dálku</w:t>
      </w:r>
      <w:r w:rsidR="00C0054B" w:rsidRPr="00C9760C">
        <w:rPr>
          <w:rFonts w:ascii="Arial" w:eastAsia="Times New Roman" w:hAnsi="Arial" w:cs="Courier New"/>
          <w:lang w:eastAsia="ar-SA"/>
        </w:rPr>
        <w:t xml:space="preserve"> (dále</w:t>
      </w:r>
      <w:r w:rsidR="0052456E" w:rsidRPr="00C9760C">
        <w:rPr>
          <w:rFonts w:ascii="Arial" w:eastAsia="Times New Roman" w:hAnsi="Arial" w:cs="Courier New"/>
          <w:lang w:eastAsia="ar-SA"/>
        </w:rPr>
        <w:t xml:space="preserve"> též</w:t>
      </w:r>
      <w:r w:rsidR="00C0054B" w:rsidRPr="00C9760C">
        <w:rPr>
          <w:rFonts w:ascii="Arial" w:eastAsia="Times New Roman" w:hAnsi="Arial" w:cs="Courier New"/>
          <w:lang w:eastAsia="ar-SA"/>
        </w:rPr>
        <w:t xml:space="preserve"> jen „</w:t>
      </w:r>
      <w:r w:rsidR="00C0054B" w:rsidRPr="00C9760C">
        <w:rPr>
          <w:rFonts w:ascii="Arial" w:eastAsia="Times New Roman" w:hAnsi="Arial" w:cs="Courier New"/>
          <w:b/>
          <w:bCs/>
          <w:i/>
          <w:iCs/>
          <w:lang w:eastAsia="ar-SA"/>
        </w:rPr>
        <w:t>Pečeti</w:t>
      </w:r>
      <w:r w:rsidR="00C0054B" w:rsidRPr="00C9760C">
        <w:rPr>
          <w:rFonts w:ascii="Arial" w:eastAsia="Times New Roman" w:hAnsi="Arial" w:cs="Courier New"/>
          <w:lang w:eastAsia="ar-SA"/>
        </w:rPr>
        <w:t>“</w:t>
      </w:r>
      <w:r w:rsidR="00B9787A" w:rsidRPr="00C9760C">
        <w:rPr>
          <w:rFonts w:ascii="Arial" w:eastAsia="Times New Roman" w:hAnsi="Arial" w:cs="Courier New"/>
          <w:lang w:eastAsia="ar-SA"/>
        </w:rPr>
        <w:t xml:space="preserve"> -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16</w:t>
      </w:r>
      <w:r w:rsidR="00F7530A" w:rsidRPr="00C9760C">
        <w:rPr>
          <w:rFonts w:ascii="Arial" w:eastAsia="Times New Roman" w:hAnsi="Arial" w:cs="Courier New"/>
          <w:lang w:eastAsia="ar-SA"/>
        </w:rPr>
        <w:t>]</w:t>
      </w:r>
      <w:r w:rsidR="00C0054B" w:rsidRPr="00C9760C">
        <w:rPr>
          <w:rFonts w:ascii="Arial" w:eastAsia="Times New Roman" w:hAnsi="Arial" w:cs="Courier New"/>
          <w:lang w:eastAsia="ar-SA"/>
        </w:rPr>
        <w:t>)</w:t>
      </w:r>
      <w:r w:rsidRPr="00C9760C">
        <w:rPr>
          <w:rFonts w:ascii="Arial" w:eastAsia="Times New Roman" w:hAnsi="Arial" w:cs="Courier New"/>
          <w:lang w:eastAsia="ar-SA"/>
        </w:rPr>
        <w:t>.</w:t>
      </w:r>
      <w:bookmarkEnd w:id="19"/>
    </w:p>
    <w:p w14:paraId="3C9E2915" w14:textId="106F0672" w:rsidR="006D32F7" w:rsidRPr="00C9760C" w:rsidRDefault="006D32F7" w:rsidP="006D32F7">
      <w:pPr>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On-line služba pro </w:t>
      </w:r>
      <w:bookmarkStart w:id="20" w:name="_Hlk160464247"/>
      <w:r w:rsidRPr="00C9760C">
        <w:rPr>
          <w:rFonts w:ascii="Arial" w:eastAsia="Times New Roman" w:hAnsi="Arial" w:cs="Courier New"/>
          <w:lang w:eastAsia="ar-SA"/>
        </w:rPr>
        <w:t>kvalifikované ověření platnosti elektronického podpisu, elektronické pečeti a elektronického časového razítka (dále též jen „</w:t>
      </w:r>
      <w:r w:rsidRPr="00C9760C">
        <w:rPr>
          <w:rFonts w:ascii="Arial" w:eastAsia="Times New Roman" w:hAnsi="Arial" w:cs="Courier New"/>
          <w:b/>
          <w:bCs/>
          <w:i/>
          <w:iCs/>
          <w:lang w:eastAsia="ar-SA"/>
        </w:rPr>
        <w:t>Ověření platnosti</w:t>
      </w:r>
      <w:r w:rsidRPr="00C9760C">
        <w:rPr>
          <w:rFonts w:ascii="Arial" w:eastAsia="Times New Roman" w:hAnsi="Arial" w:cs="Courier New"/>
          <w:lang w:eastAsia="ar-SA"/>
        </w:rPr>
        <w:t>“ -</w:t>
      </w:r>
      <w:r w:rsidR="00315E9C" w:rsidRPr="00C9760C">
        <w:rPr>
          <w:rFonts w:ascii="Arial" w:eastAsia="Times New Roman" w:hAnsi="Arial" w:cs="Courier New"/>
          <w:lang w:eastAsia="ar-SA"/>
        </w:rPr>
        <w:t xml:space="preserve"> </w:t>
      </w:r>
      <w:r w:rsidRPr="00C9760C">
        <w:rPr>
          <w:rFonts w:ascii="Arial" w:eastAsia="Times New Roman" w:hAnsi="Arial" w:cs="Courier New"/>
          <w:lang w:eastAsia="ar-SA"/>
        </w:rPr>
        <w:t>[</w:t>
      </w:r>
      <w:r w:rsidRPr="00C9760C">
        <w:rPr>
          <w:rFonts w:ascii="Arial" w:eastAsia="Times New Roman" w:hAnsi="Arial" w:cs="Courier New"/>
          <w:b/>
          <w:bCs/>
          <w:lang w:eastAsia="ar-SA"/>
        </w:rPr>
        <w:t>17</w:t>
      </w:r>
      <w:r w:rsidRPr="00C9760C">
        <w:rPr>
          <w:rFonts w:ascii="Arial" w:eastAsia="Times New Roman" w:hAnsi="Arial" w:cs="Courier New"/>
          <w:lang w:eastAsia="ar-SA"/>
        </w:rPr>
        <w:t>]).</w:t>
      </w:r>
      <w:bookmarkEnd w:id="20"/>
    </w:p>
    <w:p w14:paraId="326F3DC7" w14:textId="25C12C2A" w:rsidR="0074160F" w:rsidRPr="00C9760C" w:rsidRDefault="0074160F" w:rsidP="00DE37C0">
      <w:pPr>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On-line služba </w:t>
      </w:r>
      <w:bookmarkStart w:id="21" w:name="_Hlk160464578"/>
      <w:r w:rsidRPr="00C9760C">
        <w:rPr>
          <w:rFonts w:ascii="Arial" w:eastAsia="Times New Roman" w:hAnsi="Arial" w:cs="Courier New"/>
          <w:lang w:eastAsia="ar-SA"/>
        </w:rPr>
        <w:t xml:space="preserve">pro vytváření kvalifikovaných </w:t>
      </w:r>
      <w:r w:rsidR="00BC4DEB" w:rsidRPr="00C9760C">
        <w:rPr>
          <w:rFonts w:ascii="Arial" w:eastAsia="Times New Roman" w:hAnsi="Arial" w:cs="Courier New"/>
          <w:lang w:eastAsia="ar-SA"/>
        </w:rPr>
        <w:t xml:space="preserve">elektronických </w:t>
      </w:r>
      <w:r w:rsidRPr="00C9760C">
        <w:rPr>
          <w:rFonts w:ascii="Arial" w:eastAsia="Times New Roman" w:hAnsi="Arial" w:cs="Courier New"/>
          <w:lang w:eastAsia="ar-SA"/>
        </w:rPr>
        <w:t>podpisů na dálku</w:t>
      </w:r>
      <w:r w:rsidR="00C0054B" w:rsidRPr="00C9760C">
        <w:rPr>
          <w:rFonts w:ascii="Arial" w:eastAsia="Times New Roman" w:hAnsi="Arial" w:cs="Courier New"/>
          <w:lang w:eastAsia="ar-SA"/>
        </w:rPr>
        <w:t xml:space="preserve"> (dále </w:t>
      </w:r>
      <w:r w:rsidR="0052456E" w:rsidRPr="00C9760C">
        <w:rPr>
          <w:rFonts w:ascii="Arial" w:eastAsia="Times New Roman" w:hAnsi="Arial" w:cs="Courier New"/>
          <w:lang w:eastAsia="ar-SA"/>
        </w:rPr>
        <w:t xml:space="preserve">též </w:t>
      </w:r>
      <w:r w:rsidR="00C0054B" w:rsidRPr="00C9760C">
        <w:rPr>
          <w:rFonts w:ascii="Arial" w:eastAsia="Times New Roman" w:hAnsi="Arial" w:cs="Courier New"/>
          <w:lang w:eastAsia="ar-SA"/>
        </w:rPr>
        <w:t>jen „</w:t>
      </w:r>
      <w:r w:rsidR="00C0054B" w:rsidRPr="00C9760C">
        <w:rPr>
          <w:rFonts w:ascii="Arial" w:eastAsia="Times New Roman" w:hAnsi="Arial" w:cs="Courier New"/>
          <w:b/>
          <w:bCs/>
          <w:i/>
          <w:iCs/>
          <w:lang w:eastAsia="ar-SA"/>
        </w:rPr>
        <w:t>Podpisy</w:t>
      </w:r>
      <w:r w:rsidR="00C0054B" w:rsidRPr="00C9760C">
        <w:rPr>
          <w:rFonts w:ascii="Arial" w:eastAsia="Times New Roman" w:hAnsi="Arial" w:cs="Courier New"/>
          <w:lang w:eastAsia="ar-SA"/>
        </w:rPr>
        <w:t>“</w:t>
      </w:r>
      <w:r w:rsidR="00B9787A" w:rsidRPr="00C9760C">
        <w:rPr>
          <w:rFonts w:ascii="Arial" w:eastAsia="Times New Roman" w:hAnsi="Arial" w:cs="Courier New"/>
          <w:lang w:eastAsia="ar-SA"/>
        </w:rPr>
        <w:t xml:space="preserve"> -</w:t>
      </w:r>
      <w:r w:rsidR="00315E9C" w:rsidRPr="00C9760C">
        <w:rPr>
          <w:rFonts w:ascii="Arial" w:eastAsia="Times New Roman" w:hAnsi="Arial" w:cs="Courier New"/>
          <w:lang w:eastAsia="ar-SA"/>
        </w:rPr>
        <w:t xml:space="preserve"> </w:t>
      </w:r>
      <w:r w:rsidR="006D32F7" w:rsidRPr="00C9760C">
        <w:rPr>
          <w:rFonts w:ascii="Arial" w:eastAsia="Times New Roman" w:hAnsi="Arial" w:cs="Courier New"/>
          <w:lang w:eastAsia="ar-SA"/>
        </w:rPr>
        <w:t>[</w:t>
      </w:r>
      <w:r w:rsidR="006D32F7" w:rsidRPr="00C9760C">
        <w:rPr>
          <w:rFonts w:ascii="Arial" w:eastAsia="Times New Roman" w:hAnsi="Arial" w:cs="Courier New"/>
          <w:b/>
          <w:bCs/>
          <w:lang w:eastAsia="ar-SA"/>
        </w:rPr>
        <w:t>18</w:t>
      </w:r>
      <w:r w:rsidR="006D32F7" w:rsidRPr="00C9760C">
        <w:rPr>
          <w:rFonts w:ascii="Arial" w:eastAsia="Times New Roman" w:hAnsi="Arial" w:cs="Courier New"/>
          <w:lang w:eastAsia="ar-SA"/>
        </w:rPr>
        <w:t>]</w:t>
      </w:r>
      <w:r w:rsidR="00C0054B" w:rsidRPr="00C9760C">
        <w:rPr>
          <w:rFonts w:ascii="Arial" w:eastAsia="Times New Roman" w:hAnsi="Arial" w:cs="Courier New"/>
          <w:lang w:eastAsia="ar-SA"/>
        </w:rPr>
        <w:t>)</w:t>
      </w:r>
      <w:r w:rsidRPr="00C9760C">
        <w:rPr>
          <w:rFonts w:ascii="Arial" w:eastAsia="Times New Roman" w:hAnsi="Arial" w:cs="Courier New"/>
          <w:lang w:eastAsia="ar-SA"/>
        </w:rPr>
        <w:t>.</w:t>
      </w:r>
      <w:bookmarkEnd w:id="21"/>
    </w:p>
    <w:p w14:paraId="70A1D02F" w14:textId="36F02F5E" w:rsidR="0074160F" w:rsidRPr="00C9760C" w:rsidRDefault="00BC4DEB" w:rsidP="00DE37C0">
      <w:pPr>
        <w:numPr>
          <w:ilvl w:val="1"/>
          <w:numId w:val="29"/>
        </w:numPr>
        <w:tabs>
          <w:tab w:val="clear" w:pos="576"/>
        </w:tabs>
        <w:suppressAutoHyphens/>
        <w:spacing w:after="240" w:line="264" w:lineRule="auto"/>
        <w:ind w:left="993" w:hanging="142"/>
        <w:jc w:val="both"/>
        <w:rPr>
          <w:rFonts w:ascii="Arial" w:eastAsia="Times New Roman" w:hAnsi="Arial" w:cs="Courier New"/>
          <w:lang w:eastAsia="ar-SA"/>
        </w:rPr>
      </w:pPr>
      <w:bookmarkStart w:id="22" w:name="_Hlk160464729"/>
      <w:r w:rsidRPr="00C9760C">
        <w:rPr>
          <w:rFonts w:ascii="Arial" w:eastAsia="Times New Roman" w:hAnsi="Arial" w:cs="Courier New"/>
          <w:lang w:eastAsia="ar-SA"/>
        </w:rPr>
        <w:lastRenderedPageBreak/>
        <w:t xml:space="preserve">On-line </w:t>
      </w:r>
      <w:bookmarkStart w:id="23" w:name="_Hlk161739924"/>
      <w:r w:rsidR="006A2417" w:rsidRPr="00C9760C">
        <w:rPr>
          <w:rFonts w:ascii="Arial" w:eastAsia="Times New Roman" w:hAnsi="Arial" w:cs="Courier New"/>
          <w:lang w:eastAsia="ar-SA"/>
        </w:rPr>
        <w:t>s</w:t>
      </w:r>
      <w:r w:rsidR="0074160F" w:rsidRPr="00C9760C">
        <w:rPr>
          <w:rFonts w:ascii="Arial" w:eastAsia="Times New Roman" w:hAnsi="Arial" w:cs="Courier New"/>
          <w:lang w:eastAsia="ar-SA"/>
        </w:rPr>
        <w:t>lužba pro uchovávání kvalifikovaných elektronických podpisů a pečetí v elektronických dokumentech</w:t>
      </w:r>
      <w:r w:rsidR="00C0054B" w:rsidRPr="00C9760C">
        <w:rPr>
          <w:rFonts w:ascii="Arial" w:eastAsia="Times New Roman" w:hAnsi="Arial" w:cs="Courier New"/>
          <w:lang w:eastAsia="ar-SA"/>
        </w:rPr>
        <w:t xml:space="preserve"> </w:t>
      </w:r>
      <w:bookmarkEnd w:id="23"/>
      <w:r w:rsidR="00C0054B" w:rsidRPr="00C9760C">
        <w:rPr>
          <w:rFonts w:ascii="Arial" w:eastAsia="Times New Roman" w:hAnsi="Arial" w:cs="Courier New"/>
          <w:lang w:eastAsia="ar-SA"/>
        </w:rPr>
        <w:t xml:space="preserve">(dále </w:t>
      </w:r>
      <w:r w:rsidR="0052456E" w:rsidRPr="00C9760C">
        <w:rPr>
          <w:rFonts w:ascii="Arial" w:eastAsia="Times New Roman" w:hAnsi="Arial" w:cs="Courier New"/>
          <w:lang w:eastAsia="ar-SA"/>
        </w:rPr>
        <w:t xml:space="preserve">též </w:t>
      </w:r>
      <w:r w:rsidR="00C0054B" w:rsidRPr="00C9760C">
        <w:rPr>
          <w:rFonts w:ascii="Arial" w:eastAsia="Times New Roman" w:hAnsi="Arial" w:cs="Courier New"/>
          <w:lang w:eastAsia="ar-SA"/>
        </w:rPr>
        <w:t>jen „</w:t>
      </w:r>
      <w:r w:rsidR="00C0054B" w:rsidRPr="00C9760C">
        <w:rPr>
          <w:rFonts w:ascii="Arial" w:eastAsia="Times New Roman" w:hAnsi="Arial" w:cs="Courier New"/>
          <w:b/>
          <w:bCs/>
          <w:i/>
          <w:iCs/>
          <w:lang w:eastAsia="ar-SA"/>
        </w:rPr>
        <w:t>Archivace</w:t>
      </w:r>
      <w:r w:rsidR="00C0054B" w:rsidRPr="00C9760C">
        <w:rPr>
          <w:rFonts w:ascii="Arial" w:eastAsia="Times New Roman" w:hAnsi="Arial" w:cs="Courier New"/>
          <w:lang w:eastAsia="ar-SA"/>
        </w:rPr>
        <w:t>“</w:t>
      </w:r>
      <w:r w:rsidR="00B9787A" w:rsidRPr="00C9760C">
        <w:rPr>
          <w:rFonts w:ascii="Arial" w:eastAsia="Times New Roman" w:hAnsi="Arial" w:cs="Courier New"/>
          <w:lang w:eastAsia="ar-SA"/>
        </w:rPr>
        <w:t xml:space="preserve"> -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19</w:t>
      </w:r>
      <w:r w:rsidR="00F7530A" w:rsidRPr="00C9760C">
        <w:rPr>
          <w:rFonts w:ascii="Arial" w:eastAsia="Times New Roman" w:hAnsi="Arial" w:cs="Courier New"/>
          <w:lang w:eastAsia="ar-SA"/>
        </w:rPr>
        <w:t>]</w:t>
      </w:r>
      <w:r w:rsidR="00C0054B" w:rsidRPr="00C9760C">
        <w:rPr>
          <w:rFonts w:ascii="Arial" w:eastAsia="Times New Roman" w:hAnsi="Arial" w:cs="Courier New"/>
          <w:lang w:eastAsia="ar-SA"/>
        </w:rPr>
        <w:t>)</w:t>
      </w:r>
      <w:r w:rsidR="0074160F" w:rsidRPr="00C9760C">
        <w:rPr>
          <w:rFonts w:ascii="Arial" w:eastAsia="Times New Roman" w:hAnsi="Arial" w:cs="Courier New"/>
          <w:lang w:eastAsia="ar-SA"/>
        </w:rPr>
        <w:t>.</w:t>
      </w:r>
      <w:bookmarkEnd w:id="22"/>
      <w:r w:rsidR="00596A2F" w:rsidRPr="00C9760C">
        <w:rPr>
          <w:rFonts w:ascii="Arial" w:eastAsia="Times New Roman" w:hAnsi="Arial" w:cs="Courier New"/>
          <w:lang w:eastAsia="ar-SA"/>
        </w:rPr>
        <w:t xml:space="preserve"> (Služba se fakticky skládá z poskytnutí dvou služeb: č. [17] - „Ověření platnosti“ a č. [15] - „Časové razítko“.)</w:t>
      </w:r>
    </w:p>
    <w:p w14:paraId="15E3B13B" w14:textId="4BE368D9" w:rsidR="00DE37C0" w:rsidRPr="00C9760C" w:rsidRDefault="00DE37C0" w:rsidP="00F44AE7">
      <w:pPr>
        <w:keepNext/>
        <w:keepLines/>
        <w:suppressAutoHyphens/>
        <w:spacing w:after="120" w:line="264" w:lineRule="auto"/>
        <w:ind w:left="426"/>
        <w:jc w:val="both"/>
        <w:rPr>
          <w:rFonts w:ascii="Arial" w:eastAsia="Times New Roman" w:hAnsi="Arial" w:cs="Courier New"/>
          <w:u w:val="single"/>
          <w:lang w:eastAsia="ar-SA"/>
        </w:rPr>
      </w:pPr>
      <w:r w:rsidRPr="00C9760C">
        <w:rPr>
          <w:rFonts w:ascii="Arial" w:eastAsia="Times New Roman" w:hAnsi="Arial" w:cs="Courier New"/>
          <w:u w:val="single"/>
          <w:lang w:eastAsia="ar-SA"/>
        </w:rPr>
        <w:t>Další SW moduly:</w:t>
      </w:r>
    </w:p>
    <w:p w14:paraId="0ABC9390" w14:textId="125F6299" w:rsidR="0074160F" w:rsidRPr="00C9760C" w:rsidRDefault="0074160F" w:rsidP="00F44AE7">
      <w:pPr>
        <w:keepNext/>
        <w:keepLines/>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PC desktop</w:t>
      </w:r>
      <w:r w:rsidR="0018319D" w:rsidRPr="00C9760C">
        <w:rPr>
          <w:rFonts w:ascii="Arial" w:eastAsia="Times New Roman" w:hAnsi="Arial" w:cs="Courier New"/>
          <w:lang w:eastAsia="ar-SA"/>
        </w:rPr>
        <w:t>ov</w:t>
      </w:r>
      <w:r w:rsidR="0071141C" w:rsidRPr="00C9760C">
        <w:rPr>
          <w:rFonts w:ascii="Arial" w:eastAsia="Times New Roman" w:hAnsi="Arial" w:cs="Courier New"/>
          <w:lang w:eastAsia="ar-SA"/>
        </w:rPr>
        <w:t>á/é</w:t>
      </w:r>
      <w:r w:rsidRPr="00C9760C">
        <w:rPr>
          <w:rFonts w:ascii="Arial" w:eastAsia="Times New Roman" w:hAnsi="Arial" w:cs="Courier New"/>
          <w:lang w:eastAsia="ar-SA"/>
        </w:rPr>
        <w:t xml:space="preserve"> SW </w:t>
      </w:r>
      <w:bookmarkStart w:id="24" w:name="_Hlk160626491"/>
      <w:r w:rsidR="0018319D" w:rsidRPr="00C9760C">
        <w:rPr>
          <w:rFonts w:ascii="Arial" w:eastAsia="Times New Roman" w:hAnsi="Arial" w:cs="Courier New"/>
          <w:lang w:eastAsia="ar-SA"/>
        </w:rPr>
        <w:t xml:space="preserve">aplikace </w:t>
      </w:r>
      <w:r w:rsidRPr="00C9760C">
        <w:rPr>
          <w:rFonts w:ascii="Arial" w:eastAsia="Times New Roman" w:hAnsi="Arial" w:cs="Courier New"/>
          <w:lang w:eastAsia="ar-SA"/>
        </w:rPr>
        <w:t>pro manuální tvorbu elektronického podpisu a manuální ověření platnosti elektronického podpisu, elektronické pečeti, elektronického časového razítka včetně kvalifikovaných variant</w:t>
      </w:r>
      <w:r w:rsidR="00D43CF9" w:rsidRPr="00C9760C">
        <w:rPr>
          <w:rFonts w:ascii="Arial" w:eastAsia="Times New Roman" w:hAnsi="Arial" w:cs="Courier New"/>
          <w:lang w:eastAsia="ar-SA"/>
        </w:rPr>
        <w:t xml:space="preserve"> (dodávka formou multilicence)</w:t>
      </w:r>
      <w:bookmarkEnd w:id="24"/>
      <w:r w:rsidR="00502B60" w:rsidRPr="00C9760C">
        <w:rPr>
          <w:rFonts w:ascii="Arial" w:eastAsia="Times New Roman" w:hAnsi="Arial" w:cs="Courier New"/>
          <w:lang w:eastAsia="ar-SA"/>
        </w:rPr>
        <w:t xml:space="preserve"> (dále jen „</w:t>
      </w:r>
      <w:r w:rsidR="00502B60" w:rsidRPr="00C9760C">
        <w:rPr>
          <w:rFonts w:ascii="Arial" w:eastAsia="Times New Roman" w:hAnsi="Arial" w:cs="Courier New"/>
          <w:b/>
          <w:bCs/>
          <w:i/>
          <w:iCs/>
          <w:lang w:eastAsia="ar-SA"/>
        </w:rPr>
        <w:t>PC</w:t>
      </w:r>
      <w:r w:rsidR="0018319D" w:rsidRPr="00C9760C">
        <w:rPr>
          <w:rFonts w:ascii="Arial" w:eastAsia="Times New Roman" w:hAnsi="Arial" w:cs="Courier New"/>
          <w:b/>
          <w:bCs/>
          <w:i/>
          <w:iCs/>
          <w:lang w:eastAsia="ar-SA"/>
        </w:rPr>
        <w:t>-</w:t>
      </w:r>
      <w:r w:rsidR="00502B60" w:rsidRPr="00C9760C">
        <w:rPr>
          <w:rFonts w:ascii="Arial" w:eastAsia="Times New Roman" w:hAnsi="Arial" w:cs="Courier New"/>
          <w:b/>
          <w:bCs/>
          <w:i/>
          <w:iCs/>
          <w:lang w:eastAsia="ar-SA"/>
        </w:rPr>
        <w:t>desktop</w:t>
      </w:r>
      <w:r w:rsidR="0018319D" w:rsidRPr="00C9760C">
        <w:rPr>
          <w:rFonts w:ascii="Arial" w:eastAsia="Times New Roman" w:hAnsi="Arial" w:cs="Courier New"/>
          <w:b/>
          <w:bCs/>
          <w:i/>
          <w:iCs/>
          <w:lang w:eastAsia="ar-SA"/>
        </w:rPr>
        <w:t xml:space="preserve"> </w:t>
      </w:r>
      <w:r w:rsidR="00502B60" w:rsidRPr="00C9760C">
        <w:rPr>
          <w:rFonts w:ascii="Arial" w:eastAsia="Times New Roman" w:hAnsi="Arial" w:cs="Courier New"/>
          <w:b/>
          <w:bCs/>
          <w:i/>
          <w:iCs/>
          <w:lang w:eastAsia="ar-SA"/>
        </w:rPr>
        <w:t>SW</w:t>
      </w:r>
      <w:r w:rsidR="00502B60" w:rsidRPr="00C9760C">
        <w:rPr>
          <w:rFonts w:ascii="Arial" w:eastAsia="Times New Roman" w:hAnsi="Arial" w:cs="Courier New"/>
          <w:lang w:eastAsia="ar-SA"/>
        </w:rPr>
        <w:t>“</w:t>
      </w:r>
      <w:r w:rsidR="00B9787A" w:rsidRPr="00C9760C">
        <w:rPr>
          <w:rFonts w:ascii="Arial" w:eastAsia="Times New Roman" w:hAnsi="Arial" w:cs="Courier New"/>
          <w:lang w:eastAsia="ar-SA"/>
        </w:rPr>
        <w:t xml:space="preserve"> -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20</w:t>
      </w:r>
      <w:r w:rsidR="00F7530A" w:rsidRPr="00C9760C">
        <w:rPr>
          <w:rFonts w:ascii="Arial" w:eastAsia="Times New Roman" w:hAnsi="Arial" w:cs="Courier New"/>
          <w:lang w:eastAsia="ar-SA"/>
        </w:rPr>
        <w:t>]</w:t>
      </w:r>
      <w:r w:rsidR="00502B60" w:rsidRPr="00C9760C">
        <w:rPr>
          <w:rFonts w:ascii="Arial" w:eastAsia="Times New Roman" w:hAnsi="Arial" w:cs="Courier New"/>
          <w:lang w:eastAsia="ar-SA"/>
        </w:rPr>
        <w:t>)</w:t>
      </w:r>
      <w:r w:rsidR="00D43CF9" w:rsidRPr="00C9760C">
        <w:rPr>
          <w:rFonts w:ascii="Arial" w:eastAsia="Times New Roman" w:hAnsi="Arial" w:cs="Courier New"/>
          <w:lang w:eastAsia="ar-SA"/>
        </w:rPr>
        <w:t>.</w:t>
      </w:r>
    </w:p>
    <w:p w14:paraId="7F75B1C8" w14:textId="454FB4A0" w:rsidR="0074160F" w:rsidRPr="00C9760C" w:rsidRDefault="008720B0" w:rsidP="00DE37C0">
      <w:pPr>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Technická podpora vč. zákaznické podpory a příp. </w:t>
      </w:r>
      <w:proofErr w:type="gramStart"/>
      <w:r w:rsidRPr="00C9760C">
        <w:rPr>
          <w:rFonts w:ascii="Arial" w:eastAsia="Times New Roman" w:hAnsi="Arial" w:cs="Courier New"/>
          <w:lang w:eastAsia="ar-SA"/>
        </w:rPr>
        <w:t>update</w:t>
      </w:r>
      <w:proofErr w:type="gramEnd"/>
      <w:r w:rsidRPr="00C9760C">
        <w:rPr>
          <w:rFonts w:ascii="Arial" w:eastAsia="Times New Roman" w:hAnsi="Arial" w:cs="Courier New"/>
          <w:lang w:eastAsia="ar-SA"/>
        </w:rPr>
        <w:t xml:space="preserve"> resp. upgrade </w:t>
      </w:r>
      <w:r w:rsidR="0074160F" w:rsidRPr="00C9760C">
        <w:rPr>
          <w:rFonts w:ascii="Arial" w:eastAsia="Times New Roman" w:hAnsi="Arial" w:cs="Courier New"/>
          <w:lang w:eastAsia="ar-SA"/>
        </w:rPr>
        <w:t>PC</w:t>
      </w:r>
      <w:r w:rsidR="0018319D" w:rsidRPr="00C9760C">
        <w:rPr>
          <w:rFonts w:ascii="Arial" w:eastAsia="Times New Roman" w:hAnsi="Arial" w:cs="Courier New"/>
          <w:lang w:eastAsia="ar-SA"/>
        </w:rPr>
        <w:t>-</w:t>
      </w:r>
      <w:r w:rsidR="0074160F" w:rsidRPr="00C9760C">
        <w:rPr>
          <w:rFonts w:ascii="Arial" w:eastAsia="Times New Roman" w:hAnsi="Arial" w:cs="Courier New"/>
          <w:lang w:eastAsia="ar-SA"/>
        </w:rPr>
        <w:t xml:space="preserve">desktop SW </w:t>
      </w:r>
      <w:r w:rsidR="00502B60" w:rsidRPr="00C9760C">
        <w:rPr>
          <w:rFonts w:ascii="Arial" w:eastAsia="Times New Roman" w:hAnsi="Arial" w:cs="Courier New"/>
          <w:lang w:eastAsia="ar-SA"/>
        </w:rPr>
        <w:t>(dále jen „</w:t>
      </w:r>
      <w:r w:rsidR="00B26824" w:rsidRPr="00C9760C">
        <w:rPr>
          <w:rFonts w:ascii="Arial" w:eastAsia="Times New Roman" w:hAnsi="Arial" w:cs="Courier New"/>
          <w:b/>
          <w:bCs/>
          <w:i/>
          <w:iCs/>
          <w:lang w:eastAsia="ar-SA"/>
        </w:rPr>
        <w:t>podpora</w:t>
      </w:r>
      <w:r w:rsidR="00502B60" w:rsidRPr="00C9760C">
        <w:rPr>
          <w:rFonts w:ascii="Arial" w:eastAsia="Times New Roman" w:hAnsi="Arial" w:cs="Courier New"/>
          <w:b/>
          <w:bCs/>
          <w:i/>
          <w:iCs/>
          <w:lang w:eastAsia="ar-SA"/>
        </w:rPr>
        <w:t xml:space="preserve"> PC</w:t>
      </w:r>
      <w:r w:rsidR="0018319D" w:rsidRPr="00C9760C">
        <w:rPr>
          <w:rFonts w:ascii="Arial" w:eastAsia="Times New Roman" w:hAnsi="Arial" w:cs="Courier New"/>
          <w:b/>
          <w:bCs/>
          <w:i/>
          <w:iCs/>
          <w:lang w:eastAsia="ar-SA"/>
        </w:rPr>
        <w:t>-</w:t>
      </w:r>
      <w:r w:rsidR="00502B60" w:rsidRPr="00C9760C">
        <w:rPr>
          <w:rFonts w:ascii="Arial" w:eastAsia="Times New Roman" w:hAnsi="Arial" w:cs="Courier New"/>
          <w:b/>
          <w:bCs/>
          <w:i/>
          <w:iCs/>
          <w:lang w:eastAsia="ar-SA"/>
        </w:rPr>
        <w:t>desktop SW</w:t>
      </w:r>
      <w:r w:rsidR="00502B60" w:rsidRPr="00C9760C">
        <w:rPr>
          <w:rFonts w:ascii="Arial" w:eastAsia="Times New Roman" w:hAnsi="Arial" w:cs="Courier New"/>
          <w:lang w:eastAsia="ar-SA"/>
        </w:rPr>
        <w:t>“</w:t>
      </w:r>
      <w:r w:rsidR="00B9787A" w:rsidRPr="00C9760C">
        <w:rPr>
          <w:rFonts w:ascii="Arial" w:eastAsia="Times New Roman" w:hAnsi="Arial" w:cs="Courier New"/>
          <w:lang w:eastAsia="ar-SA"/>
        </w:rPr>
        <w:t xml:space="preserve"> -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21</w:t>
      </w:r>
      <w:r w:rsidR="00F7530A" w:rsidRPr="00C9760C">
        <w:rPr>
          <w:rFonts w:ascii="Arial" w:eastAsia="Times New Roman" w:hAnsi="Arial" w:cs="Courier New"/>
          <w:lang w:eastAsia="ar-SA"/>
        </w:rPr>
        <w:t>]</w:t>
      </w:r>
      <w:r w:rsidR="00502B60" w:rsidRPr="00C9760C">
        <w:rPr>
          <w:rFonts w:ascii="Arial" w:eastAsia="Times New Roman" w:hAnsi="Arial" w:cs="Courier New"/>
          <w:lang w:eastAsia="ar-SA"/>
        </w:rPr>
        <w:t>)</w:t>
      </w:r>
      <w:r w:rsidR="0074160F" w:rsidRPr="00C9760C">
        <w:rPr>
          <w:rFonts w:ascii="Arial" w:eastAsia="Times New Roman" w:hAnsi="Arial" w:cs="Courier New"/>
          <w:lang w:eastAsia="ar-SA"/>
        </w:rPr>
        <w:t>.</w:t>
      </w:r>
    </w:p>
    <w:p w14:paraId="613247E1" w14:textId="622D3196" w:rsidR="0074160F" w:rsidRPr="00C9760C" w:rsidRDefault="0074160F" w:rsidP="00DE37C0">
      <w:pPr>
        <w:numPr>
          <w:ilvl w:val="1"/>
          <w:numId w:val="29"/>
        </w:numPr>
        <w:tabs>
          <w:tab w:val="clear" w:pos="576"/>
        </w:tabs>
        <w:suppressAutoHyphens/>
        <w:spacing w:after="18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Programové vybavení pro podepisování elektronickým podpisem v internetových prohlížečích</w:t>
      </w:r>
      <w:r w:rsidR="00502B60" w:rsidRPr="00C9760C">
        <w:rPr>
          <w:rFonts w:ascii="Arial" w:eastAsia="Times New Roman" w:hAnsi="Arial" w:cs="Courier New"/>
          <w:lang w:eastAsia="ar-SA"/>
        </w:rPr>
        <w:t xml:space="preserve"> (dále jen </w:t>
      </w:r>
      <w:r w:rsidR="00334229" w:rsidRPr="00C9760C">
        <w:rPr>
          <w:rFonts w:ascii="Arial" w:eastAsia="Times New Roman" w:hAnsi="Arial" w:cs="Courier New"/>
          <w:lang w:eastAsia="ar-SA"/>
        </w:rPr>
        <w:t xml:space="preserve">zjednodušeně </w:t>
      </w:r>
      <w:r w:rsidR="00502B60" w:rsidRPr="00C9760C">
        <w:rPr>
          <w:rFonts w:ascii="Arial" w:eastAsia="Times New Roman" w:hAnsi="Arial" w:cs="Courier New"/>
          <w:lang w:eastAsia="ar-SA"/>
        </w:rPr>
        <w:t>„</w:t>
      </w:r>
      <w:r w:rsidR="00810B0B" w:rsidRPr="00C9760C">
        <w:rPr>
          <w:rFonts w:ascii="Arial" w:eastAsia="Times New Roman" w:hAnsi="Arial" w:cs="Courier New"/>
          <w:b/>
          <w:bCs/>
          <w:i/>
          <w:iCs/>
          <w:lang w:eastAsia="ar-SA"/>
        </w:rPr>
        <w:t>Webové řešení</w:t>
      </w:r>
      <w:r w:rsidR="00502B60" w:rsidRPr="00C9760C">
        <w:rPr>
          <w:rFonts w:ascii="Arial" w:eastAsia="Times New Roman" w:hAnsi="Arial" w:cs="Courier New"/>
          <w:lang w:eastAsia="ar-SA"/>
        </w:rPr>
        <w:t>“</w:t>
      </w:r>
      <w:r w:rsidR="00B9787A" w:rsidRPr="00C9760C">
        <w:rPr>
          <w:rFonts w:ascii="Arial" w:eastAsia="Times New Roman" w:hAnsi="Arial" w:cs="Courier New"/>
          <w:lang w:eastAsia="ar-SA"/>
        </w:rPr>
        <w:t xml:space="preserve"> - </w:t>
      </w:r>
      <w:r w:rsidR="00C14248" w:rsidRPr="00C9760C">
        <w:rPr>
          <w:rFonts w:ascii="Arial" w:eastAsia="Times New Roman" w:hAnsi="Arial" w:cs="Courier New"/>
          <w:lang w:eastAsia="ar-SA"/>
        </w:rPr>
        <w:t>[</w:t>
      </w:r>
      <w:r w:rsidR="00C14248" w:rsidRPr="00C9760C">
        <w:rPr>
          <w:rFonts w:ascii="Arial" w:eastAsia="Times New Roman" w:hAnsi="Arial" w:cs="Courier New"/>
          <w:b/>
          <w:bCs/>
          <w:lang w:eastAsia="ar-SA"/>
        </w:rPr>
        <w:t>22</w:t>
      </w:r>
      <w:r w:rsidR="00C14248" w:rsidRPr="00C9760C">
        <w:rPr>
          <w:rFonts w:ascii="Arial" w:eastAsia="Times New Roman" w:hAnsi="Arial" w:cs="Courier New"/>
          <w:lang w:eastAsia="ar-SA"/>
        </w:rPr>
        <w:t>]</w:t>
      </w:r>
      <w:r w:rsidR="00502B60" w:rsidRPr="00C9760C">
        <w:rPr>
          <w:rFonts w:ascii="Arial" w:eastAsia="Times New Roman" w:hAnsi="Arial" w:cs="Courier New"/>
          <w:lang w:eastAsia="ar-SA"/>
        </w:rPr>
        <w:t>)</w:t>
      </w:r>
      <w:r w:rsidRPr="00C9760C">
        <w:rPr>
          <w:rFonts w:ascii="Arial" w:eastAsia="Times New Roman" w:hAnsi="Arial" w:cs="Courier New"/>
          <w:lang w:eastAsia="ar-SA"/>
        </w:rPr>
        <w:t>.</w:t>
      </w:r>
    </w:p>
    <w:p w14:paraId="1459F66F" w14:textId="5AB570B6" w:rsidR="0074160F" w:rsidRPr="00C9760C" w:rsidRDefault="00B26824" w:rsidP="00DE37C0">
      <w:pPr>
        <w:numPr>
          <w:ilvl w:val="1"/>
          <w:numId w:val="29"/>
        </w:numPr>
        <w:tabs>
          <w:tab w:val="clear" w:pos="576"/>
        </w:tabs>
        <w:suppressAutoHyphens/>
        <w:spacing w:after="24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Technická podpora vč. zákaznické podpory</w:t>
      </w:r>
      <w:r w:rsidR="008720B0" w:rsidRPr="00C9760C">
        <w:rPr>
          <w:rFonts w:ascii="Arial" w:eastAsia="Times New Roman" w:hAnsi="Arial" w:cs="Courier New"/>
          <w:lang w:eastAsia="ar-SA"/>
        </w:rPr>
        <w:t xml:space="preserve"> a příp. </w:t>
      </w:r>
      <w:proofErr w:type="gramStart"/>
      <w:r w:rsidRPr="00C9760C">
        <w:rPr>
          <w:rFonts w:ascii="Arial" w:eastAsia="Times New Roman" w:hAnsi="Arial" w:cs="Courier New"/>
          <w:lang w:eastAsia="ar-SA"/>
        </w:rPr>
        <w:t>update</w:t>
      </w:r>
      <w:proofErr w:type="gramEnd"/>
      <w:r w:rsidR="008720B0" w:rsidRPr="00C9760C">
        <w:rPr>
          <w:rFonts w:ascii="Arial" w:eastAsia="Times New Roman" w:hAnsi="Arial" w:cs="Courier New"/>
          <w:lang w:eastAsia="ar-SA"/>
        </w:rPr>
        <w:t xml:space="preserve"> resp. upgrade</w:t>
      </w:r>
      <w:r w:rsidRPr="00C9760C">
        <w:rPr>
          <w:rFonts w:ascii="Arial" w:eastAsia="Times New Roman" w:hAnsi="Arial" w:cs="Courier New"/>
          <w:lang w:eastAsia="ar-SA"/>
        </w:rPr>
        <w:t xml:space="preserve"> </w:t>
      </w:r>
      <w:r w:rsidR="00441CA3" w:rsidRPr="00C9760C">
        <w:rPr>
          <w:rFonts w:ascii="Arial" w:eastAsia="Times New Roman" w:hAnsi="Arial" w:cs="Courier New"/>
          <w:lang w:eastAsia="ar-SA"/>
        </w:rPr>
        <w:t xml:space="preserve">Webového řešení </w:t>
      </w:r>
      <w:r w:rsidR="00502B60" w:rsidRPr="00C9760C">
        <w:rPr>
          <w:rFonts w:ascii="Arial" w:eastAsia="Times New Roman" w:hAnsi="Arial" w:cs="Courier New"/>
          <w:lang w:eastAsia="ar-SA"/>
        </w:rPr>
        <w:t>(dále jen „</w:t>
      </w:r>
      <w:r w:rsidRPr="00C9760C">
        <w:rPr>
          <w:rFonts w:ascii="Arial" w:eastAsia="Times New Roman" w:hAnsi="Arial" w:cs="Courier New"/>
          <w:b/>
          <w:bCs/>
          <w:i/>
          <w:iCs/>
          <w:lang w:eastAsia="ar-SA"/>
        </w:rPr>
        <w:t>podpora</w:t>
      </w:r>
      <w:r w:rsidR="00502B60" w:rsidRPr="00C9760C">
        <w:rPr>
          <w:rFonts w:ascii="Arial" w:eastAsia="Times New Roman" w:hAnsi="Arial" w:cs="Courier New"/>
          <w:b/>
          <w:bCs/>
          <w:i/>
          <w:iCs/>
          <w:lang w:eastAsia="ar-SA"/>
        </w:rPr>
        <w:t xml:space="preserve"> </w:t>
      </w:r>
      <w:r w:rsidR="00810B0B" w:rsidRPr="00C9760C">
        <w:rPr>
          <w:rFonts w:ascii="Arial" w:eastAsia="Times New Roman" w:hAnsi="Arial" w:cs="Courier New"/>
          <w:b/>
          <w:bCs/>
          <w:i/>
          <w:iCs/>
          <w:lang w:eastAsia="ar-SA"/>
        </w:rPr>
        <w:t>Webového řešení</w:t>
      </w:r>
      <w:r w:rsidR="00502B60" w:rsidRPr="00C9760C">
        <w:rPr>
          <w:rFonts w:ascii="Arial" w:eastAsia="Times New Roman" w:hAnsi="Arial" w:cs="Courier New"/>
          <w:lang w:eastAsia="ar-SA"/>
        </w:rPr>
        <w:t>“</w:t>
      </w:r>
      <w:r w:rsidR="00B9787A" w:rsidRPr="00C9760C">
        <w:rPr>
          <w:rFonts w:ascii="Arial" w:eastAsia="Times New Roman" w:hAnsi="Arial" w:cs="Courier New"/>
          <w:lang w:eastAsia="ar-SA"/>
        </w:rPr>
        <w:t xml:space="preserve"> - </w:t>
      </w:r>
      <w:r w:rsidR="00C14248" w:rsidRPr="00C9760C">
        <w:rPr>
          <w:rFonts w:ascii="Arial" w:eastAsia="Times New Roman" w:hAnsi="Arial" w:cs="Courier New"/>
          <w:lang w:eastAsia="ar-SA"/>
        </w:rPr>
        <w:t>[</w:t>
      </w:r>
      <w:r w:rsidR="00C14248" w:rsidRPr="00C9760C">
        <w:rPr>
          <w:rFonts w:ascii="Arial" w:eastAsia="Times New Roman" w:hAnsi="Arial" w:cs="Courier New"/>
          <w:b/>
          <w:bCs/>
          <w:lang w:eastAsia="ar-SA"/>
        </w:rPr>
        <w:t>23</w:t>
      </w:r>
      <w:r w:rsidR="00C14248" w:rsidRPr="00C9760C">
        <w:rPr>
          <w:rFonts w:ascii="Arial" w:eastAsia="Times New Roman" w:hAnsi="Arial" w:cs="Courier New"/>
          <w:lang w:eastAsia="ar-SA"/>
        </w:rPr>
        <w:t>]</w:t>
      </w:r>
      <w:r w:rsidR="00502B60" w:rsidRPr="00C9760C">
        <w:rPr>
          <w:rFonts w:ascii="Arial" w:eastAsia="Times New Roman" w:hAnsi="Arial" w:cs="Courier New"/>
          <w:lang w:eastAsia="ar-SA"/>
        </w:rPr>
        <w:t>)</w:t>
      </w:r>
      <w:r w:rsidR="0074160F" w:rsidRPr="00C9760C">
        <w:rPr>
          <w:rFonts w:ascii="Arial" w:eastAsia="Times New Roman" w:hAnsi="Arial" w:cs="Courier New"/>
          <w:lang w:eastAsia="ar-SA"/>
        </w:rPr>
        <w:t>.</w:t>
      </w:r>
    </w:p>
    <w:p w14:paraId="20E163FF" w14:textId="7AAD79B6" w:rsidR="0077236D" w:rsidRPr="00C9760C" w:rsidRDefault="0077236D" w:rsidP="0077236D">
      <w:pPr>
        <w:suppressAutoHyphens/>
        <w:spacing w:after="120" w:line="264" w:lineRule="auto"/>
        <w:ind w:left="426"/>
        <w:jc w:val="both"/>
        <w:rPr>
          <w:rFonts w:ascii="Arial" w:eastAsia="Times New Roman" w:hAnsi="Arial" w:cs="Courier New"/>
          <w:u w:val="single"/>
          <w:lang w:eastAsia="ar-SA"/>
        </w:rPr>
      </w:pPr>
      <w:r w:rsidRPr="00C9760C">
        <w:rPr>
          <w:rFonts w:ascii="Arial" w:eastAsia="Times New Roman" w:hAnsi="Arial" w:cs="Courier New"/>
          <w:u w:val="single"/>
          <w:lang w:eastAsia="ar-SA"/>
        </w:rPr>
        <w:t>Úpravy SW modulů:</w:t>
      </w:r>
    </w:p>
    <w:p w14:paraId="1826D0CB" w14:textId="595718D1" w:rsidR="003B62A5" w:rsidRPr="00C9760C" w:rsidRDefault="00EA2A1D" w:rsidP="00E46447">
      <w:pPr>
        <w:keepNext/>
        <w:keepLines/>
        <w:numPr>
          <w:ilvl w:val="1"/>
          <w:numId w:val="29"/>
        </w:numPr>
        <w:tabs>
          <w:tab w:val="clear" w:pos="576"/>
        </w:tabs>
        <w:suppressAutoHyphens/>
        <w:spacing w:after="6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Služby v oblasti úprav a rozvoje SW vybavení</w:t>
      </w:r>
      <w:r w:rsidR="00A66E5D" w:rsidRPr="00C9760C">
        <w:rPr>
          <w:rFonts w:ascii="Arial" w:eastAsia="Times New Roman" w:hAnsi="Arial" w:cs="Courier New"/>
          <w:lang w:eastAsia="ar-SA"/>
        </w:rPr>
        <w:t xml:space="preserve"> (nad rámec legislativních změn, jejichž implementace do SW vybavení je zajišťováno Poskytovatele</w:t>
      </w:r>
      <w:r w:rsidR="00F53A72" w:rsidRPr="00C9760C">
        <w:rPr>
          <w:rFonts w:ascii="Arial" w:eastAsia="Times New Roman" w:hAnsi="Arial" w:cs="Courier New"/>
          <w:lang w:eastAsia="ar-SA"/>
        </w:rPr>
        <w:t>m</w:t>
      </w:r>
      <w:r w:rsidR="00A66E5D" w:rsidRPr="00C9760C">
        <w:rPr>
          <w:rFonts w:ascii="Arial" w:eastAsia="Times New Roman" w:hAnsi="Arial" w:cs="Courier New"/>
          <w:lang w:eastAsia="ar-SA"/>
        </w:rPr>
        <w:t xml:space="preserve"> v rámci a v ceně </w:t>
      </w:r>
      <w:r w:rsidR="00B26824" w:rsidRPr="00C9760C">
        <w:rPr>
          <w:rFonts w:ascii="Arial" w:eastAsia="Times New Roman" w:hAnsi="Arial" w:cs="Courier New"/>
          <w:lang w:eastAsia="ar-SA"/>
        </w:rPr>
        <w:t xml:space="preserve">podpory </w:t>
      </w:r>
      <w:r w:rsidR="00A66E5D" w:rsidRPr="00C9760C">
        <w:rPr>
          <w:rFonts w:ascii="Arial" w:eastAsia="Times New Roman" w:hAnsi="Arial" w:cs="Courier New"/>
          <w:lang w:eastAsia="ar-SA"/>
        </w:rPr>
        <w:t>SW vybavení),</w:t>
      </w:r>
      <w:r w:rsidRPr="00C9760C">
        <w:rPr>
          <w:rFonts w:ascii="Arial" w:eastAsia="Times New Roman" w:hAnsi="Arial" w:cs="Courier New"/>
          <w:lang w:eastAsia="ar-SA"/>
        </w:rPr>
        <w:t xml:space="preserve"> vyplývajících z požadavků vzniklých během rutinního provozu SW vybavení a poskytnuté na základě samostatných objednávek vystavených Objednatelem dle čl. III této Smlouvy </w:t>
      </w:r>
      <w:r w:rsidR="0068320B" w:rsidRPr="00C9760C">
        <w:rPr>
          <w:rFonts w:ascii="Arial" w:eastAsia="Times New Roman" w:hAnsi="Arial" w:cs="Courier New"/>
          <w:lang w:eastAsia="ar-SA"/>
        </w:rPr>
        <w:t>(– dále souhrnně „</w:t>
      </w:r>
      <w:r w:rsidR="0077236D" w:rsidRPr="00C9760C">
        <w:rPr>
          <w:rFonts w:ascii="Arial" w:eastAsia="Times New Roman" w:hAnsi="Arial" w:cs="Courier New"/>
          <w:b/>
          <w:bCs/>
          <w:i/>
          <w:iCs/>
          <w:lang w:eastAsia="ar-SA"/>
        </w:rPr>
        <w:t>úpravy</w:t>
      </w:r>
      <w:r w:rsidR="0068320B" w:rsidRPr="00C9760C">
        <w:rPr>
          <w:rFonts w:ascii="Arial" w:eastAsia="Times New Roman" w:hAnsi="Arial" w:cs="Courier New"/>
          <w:b/>
          <w:bCs/>
          <w:i/>
          <w:iCs/>
          <w:lang w:eastAsia="ar-SA"/>
        </w:rPr>
        <w:t xml:space="preserve"> SW vybavení</w:t>
      </w:r>
      <w:r w:rsidR="0068320B" w:rsidRPr="00C9760C">
        <w:rPr>
          <w:rFonts w:ascii="Arial" w:eastAsia="Times New Roman" w:hAnsi="Arial" w:cs="Courier New"/>
          <w:lang w:eastAsia="ar-SA"/>
        </w:rPr>
        <w:t>“</w:t>
      </w:r>
      <w:r w:rsidR="00F159E0" w:rsidRPr="00C9760C">
        <w:rPr>
          <w:rFonts w:ascii="Arial" w:eastAsia="Times New Roman" w:hAnsi="Arial" w:cs="Courier New"/>
          <w:lang w:eastAsia="ar-SA"/>
        </w:rPr>
        <w:t xml:space="preserve"> - </w:t>
      </w:r>
      <w:r w:rsidR="00C14248" w:rsidRPr="00C9760C">
        <w:rPr>
          <w:rFonts w:ascii="Arial" w:eastAsia="Times New Roman" w:hAnsi="Arial" w:cs="Courier New"/>
          <w:lang w:eastAsia="ar-SA"/>
        </w:rPr>
        <w:t>[</w:t>
      </w:r>
      <w:r w:rsidR="00C14248" w:rsidRPr="00C9760C">
        <w:rPr>
          <w:rFonts w:ascii="Arial" w:eastAsia="Times New Roman" w:hAnsi="Arial" w:cs="Courier New"/>
          <w:b/>
          <w:bCs/>
          <w:lang w:eastAsia="ar-SA"/>
        </w:rPr>
        <w:t>24</w:t>
      </w:r>
      <w:r w:rsidR="00C14248" w:rsidRPr="00C9760C">
        <w:rPr>
          <w:rFonts w:ascii="Arial" w:eastAsia="Times New Roman" w:hAnsi="Arial" w:cs="Courier New"/>
          <w:lang w:eastAsia="ar-SA"/>
        </w:rPr>
        <w:t>]</w:t>
      </w:r>
      <w:r w:rsidR="00BC762C" w:rsidRPr="00C9760C">
        <w:rPr>
          <w:rFonts w:ascii="Arial" w:eastAsia="Times New Roman" w:hAnsi="Arial" w:cs="Courier New"/>
          <w:lang w:eastAsia="ar-SA"/>
        </w:rPr>
        <w:t>)</w:t>
      </w:r>
      <w:r w:rsidR="003B62A5" w:rsidRPr="00C9760C">
        <w:rPr>
          <w:rFonts w:ascii="Arial" w:eastAsia="Times New Roman" w:hAnsi="Arial" w:cs="Courier New"/>
          <w:lang w:eastAsia="ar-SA"/>
        </w:rPr>
        <w:t>:</w:t>
      </w:r>
    </w:p>
    <w:p w14:paraId="776BA22D" w14:textId="67CB0CF9" w:rsidR="00DE5B76" w:rsidRPr="00C9760C" w:rsidRDefault="00F159E0" w:rsidP="00F159E0">
      <w:pPr>
        <w:keepNext/>
        <w:keepLines/>
        <w:numPr>
          <w:ilvl w:val="2"/>
          <w:numId w:val="29"/>
        </w:numPr>
        <w:tabs>
          <w:tab w:val="clear" w:pos="720"/>
          <w:tab w:val="num" w:pos="1701"/>
        </w:tabs>
        <w:suppressAutoHyphens/>
        <w:spacing w:after="60" w:line="264" w:lineRule="auto"/>
        <w:ind w:left="1701" w:hanging="142"/>
        <w:jc w:val="both"/>
        <w:rPr>
          <w:rFonts w:ascii="Arial" w:eastAsia="Times New Roman" w:hAnsi="Arial" w:cs="Courier New"/>
          <w:lang w:eastAsia="ar-SA"/>
        </w:rPr>
      </w:pPr>
      <w:r w:rsidRPr="00C9760C">
        <w:rPr>
          <w:rFonts w:ascii="Arial" w:eastAsia="Times New Roman" w:hAnsi="Arial" w:cs="Courier New"/>
          <w:lang w:eastAsia="ar-SA"/>
        </w:rPr>
        <w:t>s</w:t>
      </w:r>
      <w:r w:rsidR="00DE5B76" w:rsidRPr="00C9760C">
        <w:rPr>
          <w:rFonts w:ascii="Arial" w:eastAsia="Times New Roman" w:hAnsi="Arial" w:cs="Courier New"/>
          <w:lang w:eastAsia="ar-SA"/>
        </w:rPr>
        <w:t>lužby programátora</w:t>
      </w:r>
      <w:r w:rsidRPr="00C9760C">
        <w:rPr>
          <w:rFonts w:ascii="Arial" w:eastAsia="Times New Roman" w:hAnsi="Arial" w:cs="Courier New"/>
          <w:lang w:eastAsia="ar-SA"/>
        </w:rPr>
        <w:t>,</w:t>
      </w:r>
    </w:p>
    <w:p w14:paraId="77399F84" w14:textId="73BDA7DC" w:rsidR="00DE5B76" w:rsidRPr="00C9760C" w:rsidRDefault="00F159E0" w:rsidP="00F159E0">
      <w:pPr>
        <w:keepNext/>
        <w:keepLines/>
        <w:numPr>
          <w:ilvl w:val="2"/>
          <w:numId w:val="29"/>
        </w:numPr>
        <w:tabs>
          <w:tab w:val="clear" w:pos="720"/>
          <w:tab w:val="num" w:pos="1701"/>
        </w:tabs>
        <w:suppressAutoHyphens/>
        <w:spacing w:after="60" w:line="264" w:lineRule="auto"/>
        <w:ind w:left="1701" w:hanging="142"/>
        <w:jc w:val="both"/>
        <w:rPr>
          <w:rFonts w:ascii="Arial" w:eastAsia="Times New Roman" w:hAnsi="Arial" w:cs="Courier New"/>
          <w:lang w:eastAsia="ar-SA"/>
        </w:rPr>
      </w:pPr>
      <w:r w:rsidRPr="00C9760C">
        <w:rPr>
          <w:rFonts w:ascii="Arial" w:eastAsia="Times New Roman" w:hAnsi="Arial" w:cs="Courier New"/>
          <w:lang w:eastAsia="ar-SA"/>
        </w:rPr>
        <w:t>s</w:t>
      </w:r>
      <w:r w:rsidR="00DE5B76" w:rsidRPr="00C9760C">
        <w:rPr>
          <w:rFonts w:ascii="Arial" w:eastAsia="Times New Roman" w:hAnsi="Arial" w:cs="Courier New"/>
          <w:lang w:eastAsia="ar-SA"/>
        </w:rPr>
        <w:t>lužby analytika</w:t>
      </w:r>
      <w:r w:rsidRPr="00C9760C">
        <w:rPr>
          <w:rFonts w:ascii="Arial" w:eastAsia="Times New Roman" w:hAnsi="Arial" w:cs="Courier New"/>
          <w:lang w:eastAsia="ar-SA"/>
        </w:rPr>
        <w:t>,</w:t>
      </w:r>
    </w:p>
    <w:p w14:paraId="78A97EDD" w14:textId="4DDDA958" w:rsidR="00DE5B76" w:rsidRPr="00C9760C" w:rsidRDefault="00F159E0" w:rsidP="00F159E0">
      <w:pPr>
        <w:keepNext/>
        <w:keepLines/>
        <w:numPr>
          <w:ilvl w:val="2"/>
          <w:numId w:val="29"/>
        </w:numPr>
        <w:tabs>
          <w:tab w:val="clear" w:pos="720"/>
          <w:tab w:val="num" w:pos="1701"/>
        </w:tabs>
        <w:suppressAutoHyphens/>
        <w:spacing w:after="240" w:line="264" w:lineRule="auto"/>
        <w:ind w:left="1701" w:hanging="142"/>
        <w:jc w:val="both"/>
        <w:rPr>
          <w:rFonts w:ascii="Arial" w:eastAsia="Times New Roman" w:hAnsi="Arial" w:cs="Courier New"/>
          <w:lang w:eastAsia="ar-SA"/>
        </w:rPr>
      </w:pPr>
      <w:r w:rsidRPr="00C9760C">
        <w:rPr>
          <w:rFonts w:ascii="Arial" w:eastAsia="Times New Roman" w:hAnsi="Arial" w:cs="Courier New"/>
          <w:lang w:eastAsia="ar-SA"/>
        </w:rPr>
        <w:t>s</w:t>
      </w:r>
      <w:r w:rsidR="00DE5B76" w:rsidRPr="00C9760C">
        <w:rPr>
          <w:rFonts w:ascii="Arial" w:eastAsia="Times New Roman" w:hAnsi="Arial" w:cs="Courier New"/>
          <w:lang w:eastAsia="ar-SA"/>
        </w:rPr>
        <w:t>lužby projektového managera</w:t>
      </w:r>
      <w:r w:rsidRPr="00C9760C">
        <w:rPr>
          <w:rFonts w:ascii="Arial" w:eastAsia="Times New Roman" w:hAnsi="Arial" w:cs="Courier New"/>
          <w:lang w:eastAsia="ar-SA"/>
        </w:rPr>
        <w:t>.</w:t>
      </w:r>
    </w:p>
    <w:p w14:paraId="4B7172E7" w14:textId="47DBB778" w:rsidR="00C636B3" w:rsidRPr="001F7A27" w:rsidRDefault="001350BD" w:rsidP="001F7A27">
      <w:pPr>
        <w:numPr>
          <w:ilvl w:val="0"/>
          <w:numId w:val="29"/>
        </w:numPr>
        <w:tabs>
          <w:tab w:val="clear" w:pos="432"/>
        </w:tabs>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Shora uvedený předmět Smlouvy je dále též souhrnně označován jako</w:t>
      </w:r>
      <w:r w:rsidR="00157C03" w:rsidRPr="00C9760C">
        <w:rPr>
          <w:rFonts w:ascii="Arial" w:eastAsia="Times New Roman" w:hAnsi="Arial" w:cs="Courier New"/>
          <w:lang w:eastAsia="ar-SA"/>
        </w:rPr>
        <w:t xml:space="preserve"> </w:t>
      </w:r>
      <w:r w:rsidR="00AA08B1" w:rsidRPr="00C9760C">
        <w:rPr>
          <w:rFonts w:ascii="Arial" w:eastAsia="Times New Roman" w:hAnsi="Arial" w:cs="Courier New"/>
          <w:lang w:eastAsia="ar-SA"/>
        </w:rPr>
        <w:t>„</w:t>
      </w:r>
      <w:r w:rsidR="00AA08B1" w:rsidRPr="00C9760C">
        <w:rPr>
          <w:rFonts w:ascii="Arial" w:eastAsia="Times New Roman" w:hAnsi="Arial" w:cs="Courier New"/>
          <w:b/>
          <w:bCs/>
          <w:i/>
          <w:iCs/>
          <w:lang w:eastAsia="ar-SA"/>
        </w:rPr>
        <w:t>plnění</w:t>
      </w:r>
      <w:r w:rsidR="00AA08B1" w:rsidRPr="00C9760C">
        <w:rPr>
          <w:rFonts w:ascii="Arial" w:eastAsia="Times New Roman" w:hAnsi="Arial" w:cs="Courier New"/>
          <w:lang w:eastAsia="ar-SA"/>
        </w:rPr>
        <w:t>“ nebo „</w:t>
      </w:r>
      <w:r w:rsidR="000A6C9D" w:rsidRPr="00C9760C">
        <w:rPr>
          <w:rFonts w:ascii="Arial" w:eastAsia="Times New Roman" w:hAnsi="Arial" w:cs="Courier New"/>
          <w:b/>
          <w:bCs/>
          <w:i/>
          <w:iCs/>
          <w:lang w:eastAsia="ar-SA"/>
        </w:rPr>
        <w:t>Služ</w:t>
      </w:r>
      <w:r w:rsidR="00AA08B1" w:rsidRPr="00C9760C">
        <w:rPr>
          <w:rFonts w:ascii="Arial" w:eastAsia="Times New Roman" w:hAnsi="Arial" w:cs="Courier New"/>
          <w:b/>
          <w:bCs/>
          <w:i/>
          <w:iCs/>
          <w:lang w:eastAsia="ar-SA"/>
        </w:rPr>
        <w:t>by</w:t>
      </w:r>
      <w:r w:rsidR="00AA08B1" w:rsidRPr="00C9760C">
        <w:rPr>
          <w:rFonts w:ascii="Arial" w:eastAsia="Times New Roman" w:hAnsi="Arial" w:cs="Courier New"/>
          <w:lang w:eastAsia="ar-SA"/>
        </w:rPr>
        <w:t>“</w:t>
      </w:r>
      <w:r w:rsidRPr="00C9760C">
        <w:rPr>
          <w:rFonts w:ascii="Arial" w:eastAsia="Times New Roman" w:hAnsi="Arial" w:cs="Courier New"/>
          <w:lang w:eastAsia="ar-SA"/>
        </w:rPr>
        <w:t xml:space="preserve"> </w:t>
      </w:r>
      <w:r w:rsidR="00C11307" w:rsidRPr="00C9760C">
        <w:rPr>
          <w:rFonts w:ascii="Arial" w:eastAsia="Times New Roman" w:hAnsi="Arial" w:cs="Courier New"/>
          <w:lang w:eastAsia="ar-SA"/>
        </w:rPr>
        <w:t xml:space="preserve">a </w:t>
      </w:r>
      <w:r w:rsidRPr="00C9760C">
        <w:rPr>
          <w:rFonts w:ascii="Arial" w:eastAsia="Times New Roman" w:hAnsi="Arial" w:cs="Courier New"/>
          <w:lang w:eastAsia="ar-SA"/>
        </w:rPr>
        <w:t>shora uveden</w:t>
      </w:r>
      <w:r w:rsidR="00357114" w:rsidRPr="00C9760C">
        <w:rPr>
          <w:rFonts w:ascii="Arial" w:eastAsia="Times New Roman" w:hAnsi="Arial" w:cs="Courier New"/>
          <w:lang w:eastAsia="ar-SA"/>
        </w:rPr>
        <w:t>é</w:t>
      </w:r>
      <w:r w:rsidRPr="00C9760C">
        <w:rPr>
          <w:rFonts w:ascii="Arial" w:eastAsia="Times New Roman" w:hAnsi="Arial" w:cs="Courier New"/>
          <w:lang w:eastAsia="ar-SA"/>
        </w:rPr>
        <w:t xml:space="preserve"> </w:t>
      </w:r>
      <w:r w:rsidR="00357114" w:rsidRPr="00C9760C">
        <w:rPr>
          <w:rFonts w:ascii="Arial" w:eastAsia="Times New Roman" w:hAnsi="Arial" w:cs="Courier New"/>
          <w:lang w:eastAsia="ar-SA"/>
        </w:rPr>
        <w:t xml:space="preserve">jednotlivé </w:t>
      </w:r>
      <w:r w:rsidR="00C11307" w:rsidRPr="00C9760C">
        <w:rPr>
          <w:rFonts w:ascii="Arial" w:eastAsia="Times New Roman" w:hAnsi="Arial" w:cs="Courier New"/>
          <w:lang w:eastAsia="ar-SA"/>
        </w:rPr>
        <w:t>součást</w:t>
      </w:r>
      <w:r w:rsidR="00357114" w:rsidRPr="00C9760C">
        <w:rPr>
          <w:rFonts w:ascii="Arial" w:eastAsia="Times New Roman" w:hAnsi="Arial" w:cs="Courier New"/>
          <w:lang w:eastAsia="ar-SA"/>
        </w:rPr>
        <w:t>i plnění</w:t>
      </w:r>
      <w:r w:rsidRPr="00C9760C">
        <w:rPr>
          <w:rFonts w:ascii="Arial" w:eastAsia="Times New Roman" w:hAnsi="Arial" w:cs="Courier New"/>
          <w:lang w:eastAsia="ar-SA"/>
        </w:rPr>
        <w:t xml:space="preserve"> </w:t>
      </w:r>
      <w:r w:rsidR="00357114" w:rsidRPr="00C9760C">
        <w:rPr>
          <w:rFonts w:ascii="Arial" w:eastAsia="Times New Roman" w:hAnsi="Arial" w:cs="Courier New"/>
          <w:lang w:eastAsia="ar-SA"/>
        </w:rPr>
        <w:t>jsou dále označovány též jako</w:t>
      </w:r>
      <w:r w:rsidR="00C11307" w:rsidRPr="00C9760C">
        <w:rPr>
          <w:rFonts w:ascii="Arial" w:eastAsia="Times New Roman" w:hAnsi="Arial" w:cs="Courier New"/>
          <w:lang w:eastAsia="ar-SA"/>
        </w:rPr>
        <w:t xml:space="preserve"> „</w:t>
      </w:r>
      <w:r w:rsidR="00357114" w:rsidRPr="00C9760C">
        <w:rPr>
          <w:rFonts w:ascii="Arial" w:eastAsia="Times New Roman" w:hAnsi="Arial" w:cs="Courier New"/>
          <w:b/>
          <w:bCs/>
          <w:i/>
          <w:iCs/>
          <w:lang w:eastAsia="ar-SA"/>
        </w:rPr>
        <w:t>položky</w:t>
      </w:r>
      <w:r w:rsidR="00C11307" w:rsidRPr="00C9760C">
        <w:rPr>
          <w:rFonts w:ascii="Arial" w:eastAsia="Times New Roman" w:hAnsi="Arial" w:cs="Courier New"/>
          <w:b/>
          <w:bCs/>
          <w:i/>
          <w:iCs/>
          <w:lang w:eastAsia="ar-SA"/>
        </w:rPr>
        <w:t xml:space="preserve"> </w:t>
      </w:r>
      <w:r w:rsidRPr="00C9760C">
        <w:rPr>
          <w:rFonts w:ascii="Arial" w:eastAsia="Times New Roman" w:hAnsi="Arial" w:cs="Courier New"/>
          <w:b/>
          <w:bCs/>
          <w:i/>
          <w:iCs/>
          <w:lang w:eastAsia="ar-SA"/>
        </w:rPr>
        <w:t>plnění</w:t>
      </w:r>
      <w:r w:rsidR="00C11307" w:rsidRPr="00C9760C">
        <w:rPr>
          <w:rFonts w:ascii="Arial" w:eastAsia="Times New Roman" w:hAnsi="Arial" w:cs="Courier New"/>
          <w:lang w:eastAsia="ar-SA"/>
        </w:rPr>
        <w:t>“</w:t>
      </w:r>
      <w:r w:rsidRPr="00C9760C">
        <w:rPr>
          <w:rFonts w:ascii="Arial" w:eastAsia="Times New Roman" w:hAnsi="Arial" w:cs="Courier New"/>
          <w:lang w:eastAsia="ar-SA"/>
        </w:rPr>
        <w:t xml:space="preserve"> či „</w:t>
      </w:r>
      <w:r w:rsidRPr="00C9760C">
        <w:rPr>
          <w:rFonts w:ascii="Arial" w:eastAsia="Times New Roman" w:hAnsi="Arial" w:cs="Courier New"/>
          <w:b/>
          <w:bCs/>
          <w:i/>
          <w:iCs/>
          <w:lang w:eastAsia="ar-SA"/>
        </w:rPr>
        <w:t>typ</w:t>
      </w:r>
      <w:r w:rsidR="000A6C9D" w:rsidRPr="00C9760C">
        <w:rPr>
          <w:rFonts w:ascii="Arial" w:eastAsia="Times New Roman" w:hAnsi="Arial" w:cs="Courier New"/>
          <w:b/>
          <w:bCs/>
          <w:i/>
          <w:iCs/>
          <w:lang w:eastAsia="ar-SA"/>
        </w:rPr>
        <w:t>y</w:t>
      </w:r>
      <w:r w:rsidRPr="00C9760C">
        <w:rPr>
          <w:rFonts w:ascii="Arial" w:eastAsia="Times New Roman" w:hAnsi="Arial" w:cs="Courier New"/>
          <w:b/>
          <w:bCs/>
          <w:i/>
          <w:iCs/>
          <w:lang w:eastAsia="ar-SA"/>
        </w:rPr>
        <w:t xml:space="preserve"> </w:t>
      </w:r>
      <w:r w:rsidR="000A6C9D" w:rsidRPr="00C9760C">
        <w:rPr>
          <w:rFonts w:ascii="Arial" w:eastAsia="Times New Roman" w:hAnsi="Arial" w:cs="Courier New"/>
          <w:b/>
          <w:bCs/>
          <w:i/>
          <w:iCs/>
          <w:lang w:eastAsia="ar-SA"/>
        </w:rPr>
        <w:t>Služe</w:t>
      </w:r>
      <w:r w:rsidRPr="00C9760C">
        <w:rPr>
          <w:rFonts w:ascii="Arial" w:eastAsia="Times New Roman" w:hAnsi="Arial" w:cs="Courier New"/>
          <w:b/>
          <w:bCs/>
          <w:i/>
          <w:iCs/>
          <w:lang w:eastAsia="ar-SA"/>
        </w:rPr>
        <w:t>b</w:t>
      </w:r>
      <w:r w:rsidRPr="00C9760C">
        <w:rPr>
          <w:rFonts w:ascii="Arial" w:eastAsia="Times New Roman" w:hAnsi="Arial" w:cs="Courier New"/>
          <w:lang w:eastAsia="ar-SA"/>
        </w:rPr>
        <w:t>“</w:t>
      </w:r>
      <w:r w:rsidR="00C11307" w:rsidRPr="00C9760C">
        <w:rPr>
          <w:rFonts w:ascii="Arial" w:eastAsia="Times New Roman" w:hAnsi="Arial" w:cs="Courier New"/>
          <w:lang w:eastAsia="ar-SA"/>
        </w:rPr>
        <w:t xml:space="preserve"> </w:t>
      </w:r>
      <w:r w:rsidR="00A56FA1" w:rsidRPr="00C9760C">
        <w:rPr>
          <w:rFonts w:ascii="Arial" w:eastAsia="Times New Roman" w:hAnsi="Arial" w:cs="Courier New"/>
          <w:lang w:eastAsia="ar-SA"/>
        </w:rPr>
        <w:t xml:space="preserve">a jsou identifikovány </w:t>
      </w:r>
      <w:r w:rsidR="00C11307" w:rsidRPr="00C9760C">
        <w:rPr>
          <w:rFonts w:ascii="Arial" w:eastAsia="Times New Roman" w:hAnsi="Arial" w:cs="Courier New"/>
          <w:lang w:eastAsia="ar-SA"/>
        </w:rPr>
        <w:t xml:space="preserve">příslušným </w:t>
      </w:r>
      <w:r w:rsidR="00A56FA1" w:rsidRPr="00C9760C">
        <w:rPr>
          <w:rFonts w:ascii="Arial" w:eastAsia="Times New Roman" w:hAnsi="Arial" w:cs="Courier New"/>
          <w:lang w:eastAsia="ar-SA"/>
        </w:rPr>
        <w:t xml:space="preserve">pořadovým </w:t>
      </w:r>
      <w:r w:rsidR="00C11307" w:rsidRPr="00C9760C">
        <w:rPr>
          <w:rFonts w:ascii="Arial" w:eastAsia="Times New Roman" w:hAnsi="Arial" w:cs="Courier New"/>
          <w:lang w:eastAsia="ar-SA"/>
        </w:rPr>
        <w:t>číslem z</w:t>
      </w:r>
      <w:r w:rsidRPr="00C9760C">
        <w:rPr>
          <w:rFonts w:ascii="Arial" w:eastAsia="Times New Roman" w:hAnsi="Arial" w:cs="Courier New"/>
          <w:lang w:eastAsia="ar-SA"/>
        </w:rPr>
        <w:t> T</w:t>
      </w:r>
      <w:r w:rsidR="00C11307" w:rsidRPr="00C9760C">
        <w:rPr>
          <w:rFonts w:ascii="Arial" w:eastAsia="Times New Roman" w:hAnsi="Arial" w:cs="Courier New"/>
          <w:lang w:eastAsia="ar-SA"/>
        </w:rPr>
        <w:t>abulky</w:t>
      </w:r>
      <w:r w:rsidRPr="00C9760C">
        <w:rPr>
          <w:rFonts w:ascii="Arial" w:eastAsia="Times New Roman" w:hAnsi="Arial" w:cs="Courier New"/>
          <w:lang w:eastAsia="ar-SA"/>
        </w:rPr>
        <w:t xml:space="preserve"> č.</w:t>
      </w:r>
      <w:r w:rsidR="006C1A11" w:rsidRPr="00C9760C">
        <w:rPr>
          <w:rFonts w:ascii="Arial" w:eastAsia="Times New Roman" w:hAnsi="Arial" w:cs="Courier New"/>
          <w:lang w:eastAsia="ar-SA"/>
        </w:rPr>
        <w:t> </w:t>
      </w:r>
      <w:r w:rsidR="0018089C" w:rsidRPr="00C9760C">
        <w:rPr>
          <w:rFonts w:ascii="Arial" w:eastAsia="Times New Roman" w:hAnsi="Arial" w:cs="Courier New"/>
          <w:lang w:eastAsia="ar-SA"/>
        </w:rPr>
        <w:t>1</w:t>
      </w:r>
      <w:r w:rsidR="00C11307" w:rsidRPr="00C9760C">
        <w:rPr>
          <w:rFonts w:ascii="Arial" w:eastAsia="Times New Roman" w:hAnsi="Arial" w:cs="Courier New"/>
          <w:lang w:eastAsia="ar-SA"/>
        </w:rPr>
        <w:t> uvedené v</w:t>
      </w:r>
      <w:r w:rsidR="00DB6E92" w:rsidRPr="00C9760C">
        <w:rPr>
          <w:rFonts w:ascii="Arial" w:eastAsia="Times New Roman" w:hAnsi="Arial" w:cs="Courier New"/>
          <w:lang w:eastAsia="ar-SA"/>
        </w:rPr>
        <w:t> čl.</w:t>
      </w:r>
      <w:r w:rsidR="006C1A11" w:rsidRPr="00C9760C">
        <w:rPr>
          <w:rFonts w:ascii="Arial" w:eastAsia="Times New Roman" w:hAnsi="Arial" w:cs="Courier New"/>
          <w:lang w:eastAsia="ar-SA"/>
        </w:rPr>
        <w:t> </w:t>
      </w:r>
      <w:r w:rsidRPr="00C9760C">
        <w:rPr>
          <w:rFonts w:ascii="Arial" w:eastAsia="Times New Roman" w:hAnsi="Arial" w:cs="Courier New"/>
          <w:lang w:eastAsia="ar-SA"/>
        </w:rPr>
        <w:t>I Přílohy č.</w:t>
      </w:r>
      <w:r w:rsidR="006C1A11" w:rsidRPr="00C9760C">
        <w:rPr>
          <w:rFonts w:ascii="Arial" w:eastAsia="Times New Roman" w:hAnsi="Arial" w:cs="Courier New"/>
          <w:lang w:eastAsia="ar-SA"/>
        </w:rPr>
        <w:t> </w:t>
      </w:r>
      <w:r w:rsidRPr="00C9760C">
        <w:rPr>
          <w:rFonts w:ascii="Arial" w:eastAsia="Times New Roman" w:hAnsi="Arial" w:cs="Courier New"/>
          <w:lang w:eastAsia="ar-SA"/>
        </w:rPr>
        <w:t>1 této Smlouvy</w:t>
      </w:r>
      <w:r w:rsidR="00822843" w:rsidRPr="00C9760C">
        <w:rPr>
          <w:rFonts w:ascii="Arial" w:eastAsia="Times New Roman" w:hAnsi="Arial" w:cs="Courier New"/>
          <w:lang w:eastAsia="ar-SA"/>
        </w:rPr>
        <w:t xml:space="preserve"> (a v textu Smlouvy </w:t>
      </w:r>
      <w:r w:rsidR="00DB6E92" w:rsidRPr="00C9760C">
        <w:rPr>
          <w:rFonts w:ascii="Arial" w:eastAsia="Times New Roman" w:hAnsi="Arial" w:cs="Courier New"/>
          <w:lang w:eastAsia="ar-SA"/>
        </w:rPr>
        <w:t xml:space="preserve">a jejich přílohách </w:t>
      </w:r>
      <w:r w:rsidR="00822843" w:rsidRPr="00C9760C">
        <w:rPr>
          <w:rFonts w:ascii="Arial" w:eastAsia="Times New Roman" w:hAnsi="Arial" w:cs="Courier New"/>
          <w:lang w:eastAsia="ar-SA"/>
        </w:rPr>
        <w:t xml:space="preserve">uváděným v hranatých </w:t>
      </w:r>
      <w:r w:rsidR="00822843" w:rsidRPr="00C636B3">
        <w:rPr>
          <w:rFonts w:ascii="Arial" w:eastAsia="Times New Roman" w:hAnsi="Arial" w:cs="Courier New"/>
          <w:lang w:eastAsia="ar-SA"/>
        </w:rPr>
        <w:t>závorkách)</w:t>
      </w:r>
      <w:r w:rsidR="00A56FA1" w:rsidRPr="00C636B3">
        <w:rPr>
          <w:rFonts w:ascii="Arial" w:eastAsia="Times New Roman" w:hAnsi="Arial" w:cs="Courier New"/>
          <w:lang w:eastAsia="ar-SA"/>
        </w:rPr>
        <w:t>, případně odkazem na číslo odstavce 1.1 – 1.</w:t>
      </w:r>
      <w:r w:rsidR="006A2417" w:rsidRPr="00C636B3">
        <w:rPr>
          <w:rFonts w:ascii="Arial" w:eastAsia="Times New Roman" w:hAnsi="Arial" w:cs="Courier New"/>
          <w:lang w:eastAsia="ar-SA"/>
        </w:rPr>
        <w:t>2</w:t>
      </w:r>
      <w:r w:rsidR="00DB6E92" w:rsidRPr="00C636B3">
        <w:rPr>
          <w:rFonts w:ascii="Arial" w:eastAsia="Times New Roman" w:hAnsi="Arial" w:cs="Courier New"/>
          <w:lang w:eastAsia="ar-SA"/>
        </w:rPr>
        <w:t>6</w:t>
      </w:r>
      <w:r w:rsidR="00A56FA1" w:rsidRPr="00C636B3">
        <w:rPr>
          <w:rFonts w:ascii="Arial" w:eastAsia="Times New Roman" w:hAnsi="Arial" w:cs="Courier New"/>
          <w:lang w:eastAsia="ar-SA"/>
        </w:rPr>
        <w:t xml:space="preserve"> to</w:t>
      </w:r>
      <w:r w:rsidR="00597201" w:rsidRPr="00C636B3">
        <w:rPr>
          <w:rFonts w:ascii="Arial" w:eastAsia="Times New Roman" w:hAnsi="Arial" w:cs="Courier New"/>
          <w:lang w:eastAsia="ar-SA"/>
        </w:rPr>
        <w:t>ho</w:t>
      </w:r>
      <w:r w:rsidR="00A56FA1" w:rsidRPr="00C636B3">
        <w:rPr>
          <w:rFonts w:ascii="Arial" w:eastAsia="Times New Roman" w:hAnsi="Arial" w:cs="Courier New"/>
          <w:lang w:eastAsia="ar-SA"/>
        </w:rPr>
        <w:t>to článku</w:t>
      </w:r>
      <w:r w:rsidR="00C11307" w:rsidRPr="00C636B3">
        <w:rPr>
          <w:rFonts w:ascii="Arial" w:eastAsia="Times New Roman" w:hAnsi="Arial" w:cs="Courier New"/>
          <w:lang w:eastAsia="ar-SA"/>
        </w:rPr>
        <w:t>.</w:t>
      </w:r>
    </w:p>
    <w:p w14:paraId="7A82E7D4" w14:textId="625A721A" w:rsidR="00DA12DE" w:rsidRPr="00C9760C" w:rsidRDefault="00DA12DE" w:rsidP="0005773B">
      <w:pPr>
        <w:keepNext/>
        <w:keepLines/>
        <w:numPr>
          <w:ilvl w:val="0"/>
          <w:numId w:val="29"/>
        </w:numPr>
        <w:tabs>
          <w:tab w:val="clear" w:pos="432"/>
        </w:tabs>
        <w:suppressAutoHyphens/>
        <w:spacing w:after="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Čtyři SW aplikace, </w:t>
      </w:r>
      <w:r w:rsidR="00AA0678" w:rsidRPr="00C9760C">
        <w:rPr>
          <w:rFonts w:ascii="Arial" w:eastAsia="Times New Roman" w:hAnsi="Arial" w:cs="Courier New"/>
          <w:lang w:eastAsia="ar-SA"/>
        </w:rPr>
        <w:t>uvedené v odst. 1.1, 1.</w:t>
      </w:r>
      <w:r w:rsidR="006A2417" w:rsidRPr="00C9760C">
        <w:rPr>
          <w:rFonts w:ascii="Arial" w:eastAsia="Times New Roman" w:hAnsi="Arial" w:cs="Courier New"/>
          <w:lang w:eastAsia="ar-SA"/>
        </w:rPr>
        <w:t>1</w:t>
      </w:r>
      <w:r w:rsidR="00EF226D" w:rsidRPr="00C9760C">
        <w:rPr>
          <w:rFonts w:ascii="Arial" w:eastAsia="Times New Roman" w:hAnsi="Arial" w:cs="Courier New"/>
          <w:lang w:eastAsia="ar-SA"/>
        </w:rPr>
        <w:t>6</w:t>
      </w:r>
      <w:r w:rsidR="00AA0678" w:rsidRPr="00C9760C">
        <w:rPr>
          <w:rFonts w:ascii="Arial" w:eastAsia="Times New Roman" w:hAnsi="Arial" w:cs="Courier New"/>
          <w:lang w:eastAsia="ar-SA"/>
        </w:rPr>
        <w:t>, 1.</w:t>
      </w:r>
      <w:r w:rsidR="006A2417" w:rsidRPr="00C9760C">
        <w:rPr>
          <w:rFonts w:ascii="Arial" w:eastAsia="Times New Roman" w:hAnsi="Arial" w:cs="Courier New"/>
          <w:lang w:eastAsia="ar-SA"/>
        </w:rPr>
        <w:t>2</w:t>
      </w:r>
      <w:r w:rsidR="002F5417" w:rsidRPr="00C9760C">
        <w:rPr>
          <w:rFonts w:ascii="Arial" w:eastAsia="Times New Roman" w:hAnsi="Arial" w:cs="Courier New"/>
          <w:lang w:eastAsia="ar-SA"/>
        </w:rPr>
        <w:t>2</w:t>
      </w:r>
      <w:r w:rsidR="00AA0678" w:rsidRPr="00C9760C">
        <w:rPr>
          <w:rFonts w:ascii="Arial" w:eastAsia="Times New Roman" w:hAnsi="Arial" w:cs="Courier New"/>
          <w:lang w:eastAsia="ar-SA"/>
        </w:rPr>
        <w:t xml:space="preserve"> a 1.</w:t>
      </w:r>
      <w:r w:rsidR="006A2417" w:rsidRPr="00C9760C">
        <w:rPr>
          <w:rFonts w:ascii="Arial" w:eastAsia="Times New Roman" w:hAnsi="Arial" w:cs="Courier New"/>
          <w:lang w:eastAsia="ar-SA"/>
        </w:rPr>
        <w:t>2</w:t>
      </w:r>
      <w:r w:rsidR="002F5417" w:rsidRPr="00C9760C">
        <w:rPr>
          <w:rFonts w:ascii="Arial" w:eastAsia="Times New Roman" w:hAnsi="Arial" w:cs="Courier New"/>
          <w:lang w:eastAsia="ar-SA"/>
        </w:rPr>
        <w:t>4</w:t>
      </w:r>
      <w:r w:rsidR="00AA0678" w:rsidRPr="00C9760C">
        <w:rPr>
          <w:rFonts w:ascii="Arial" w:eastAsia="Times New Roman" w:hAnsi="Arial" w:cs="Courier New"/>
          <w:lang w:eastAsia="ar-SA"/>
        </w:rPr>
        <w:t xml:space="preserve"> tohoto článku:</w:t>
      </w:r>
    </w:p>
    <w:p w14:paraId="0B04B3F8" w14:textId="58988C43" w:rsidR="00DA12DE" w:rsidRPr="00C9760C" w:rsidRDefault="00DA12DE" w:rsidP="00BC762C">
      <w:pPr>
        <w:keepNext/>
        <w:keepLines/>
        <w:numPr>
          <w:ilvl w:val="0"/>
          <w:numId w:val="48"/>
        </w:numPr>
        <w:tabs>
          <w:tab w:val="clear" w:pos="432"/>
          <w:tab w:val="num" w:pos="993"/>
          <w:tab w:val="left" w:pos="2835"/>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„Centrální modul“ </w:t>
      </w:r>
      <w:r w:rsidR="00BC762C" w:rsidRPr="00C9760C">
        <w:rPr>
          <w:rFonts w:ascii="Arial" w:eastAsia="Times New Roman" w:hAnsi="Arial" w:cs="Courier New"/>
          <w:lang w:eastAsia="ar-SA"/>
        </w:rPr>
        <w:tab/>
      </w:r>
      <w:r w:rsidRPr="00C9760C">
        <w:rPr>
          <w:rFonts w:ascii="Arial" w:eastAsia="Times New Roman" w:hAnsi="Arial" w:cs="Courier New"/>
          <w:lang w:eastAsia="ar-SA"/>
        </w:rPr>
        <w:t>- [</w:t>
      </w:r>
      <w:r w:rsidRPr="00C9760C">
        <w:rPr>
          <w:rFonts w:ascii="Arial" w:eastAsia="Times New Roman" w:hAnsi="Arial" w:cs="Courier New"/>
          <w:b/>
          <w:bCs/>
          <w:lang w:eastAsia="ar-SA"/>
        </w:rPr>
        <w:t>1</w:t>
      </w:r>
      <w:r w:rsidRPr="00C9760C">
        <w:rPr>
          <w:rFonts w:ascii="Arial" w:eastAsia="Times New Roman" w:hAnsi="Arial" w:cs="Courier New"/>
          <w:lang w:eastAsia="ar-SA"/>
        </w:rPr>
        <w:t>]</w:t>
      </w:r>
    </w:p>
    <w:p w14:paraId="4E78DFA0" w14:textId="6F49C8DE" w:rsidR="00DA12DE" w:rsidRPr="00C9760C" w:rsidRDefault="00DA12DE" w:rsidP="00BC762C">
      <w:pPr>
        <w:numPr>
          <w:ilvl w:val="0"/>
          <w:numId w:val="48"/>
        </w:numPr>
        <w:tabs>
          <w:tab w:val="clear" w:pos="432"/>
          <w:tab w:val="num" w:pos="993"/>
          <w:tab w:val="left" w:pos="2835"/>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„Ovládací SW“ </w:t>
      </w:r>
      <w:r w:rsidR="00BC762C" w:rsidRPr="00C9760C">
        <w:rPr>
          <w:rFonts w:ascii="Arial" w:eastAsia="Times New Roman" w:hAnsi="Arial" w:cs="Courier New"/>
          <w:lang w:eastAsia="ar-SA"/>
        </w:rPr>
        <w:tab/>
      </w:r>
      <w:r w:rsidRPr="00C9760C">
        <w:rPr>
          <w:rFonts w:ascii="Arial" w:eastAsia="Times New Roman" w:hAnsi="Arial" w:cs="Courier New"/>
          <w:lang w:eastAsia="ar-SA"/>
        </w:rPr>
        <w:t>- [</w:t>
      </w:r>
      <w:r w:rsidR="006A2417" w:rsidRPr="00C9760C">
        <w:rPr>
          <w:rFonts w:ascii="Arial" w:eastAsia="Times New Roman" w:hAnsi="Arial" w:cs="Courier New"/>
          <w:b/>
          <w:bCs/>
          <w:lang w:eastAsia="ar-SA"/>
        </w:rPr>
        <w:t>1</w:t>
      </w:r>
      <w:r w:rsidR="00BD7388" w:rsidRPr="00C9760C">
        <w:rPr>
          <w:rFonts w:ascii="Arial" w:eastAsia="Times New Roman" w:hAnsi="Arial" w:cs="Courier New"/>
          <w:b/>
          <w:bCs/>
          <w:lang w:eastAsia="ar-SA"/>
        </w:rPr>
        <w:t>4</w:t>
      </w:r>
      <w:r w:rsidRPr="00C9760C">
        <w:rPr>
          <w:rFonts w:ascii="Arial" w:eastAsia="Times New Roman" w:hAnsi="Arial" w:cs="Courier New"/>
          <w:lang w:eastAsia="ar-SA"/>
        </w:rPr>
        <w:t>]</w:t>
      </w:r>
    </w:p>
    <w:p w14:paraId="0E27CF40" w14:textId="7CABE761" w:rsidR="00DA12DE" w:rsidRPr="00C9760C" w:rsidRDefault="00DA12DE" w:rsidP="00BC762C">
      <w:pPr>
        <w:numPr>
          <w:ilvl w:val="0"/>
          <w:numId w:val="48"/>
        </w:numPr>
        <w:tabs>
          <w:tab w:val="clear" w:pos="432"/>
          <w:tab w:val="num" w:pos="993"/>
          <w:tab w:val="left" w:pos="2835"/>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„PC-desktop SW“ </w:t>
      </w:r>
      <w:r w:rsidR="00BC762C" w:rsidRPr="00C9760C">
        <w:rPr>
          <w:rFonts w:ascii="Arial" w:eastAsia="Times New Roman" w:hAnsi="Arial" w:cs="Courier New"/>
          <w:lang w:eastAsia="ar-SA"/>
        </w:rPr>
        <w:tab/>
      </w:r>
      <w:r w:rsidRPr="00C9760C">
        <w:rPr>
          <w:rFonts w:ascii="Arial" w:eastAsia="Times New Roman" w:hAnsi="Arial" w:cs="Courier New"/>
          <w:lang w:eastAsia="ar-SA"/>
        </w:rPr>
        <w:t xml:space="preserve">-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20</w:t>
      </w:r>
      <w:r w:rsidR="00F7530A" w:rsidRPr="00C9760C">
        <w:rPr>
          <w:rFonts w:ascii="Arial" w:eastAsia="Times New Roman" w:hAnsi="Arial" w:cs="Courier New"/>
          <w:lang w:eastAsia="ar-SA"/>
        </w:rPr>
        <w:t>]</w:t>
      </w:r>
    </w:p>
    <w:p w14:paraId="284680BA" w14:textId="69D86275" w:rsidR="00DA12DE" w:rsidRPr="00C9760C" w:rsidRDefault="00DA12DE" w:rsidP="00BC762C">
      <w:pPr>
        <w:numPr>
          <w:ilvl w:val="0"/>
          <w:numId w:val="48"/>
        </w:numPr>
        <w:tabs>
          <w:tab w:val="clear" w:pos="432"/>
          <w:tab w:val="num" w:pos="993"/>
          <w:tab w:val="left" w:pos="2835"/>
        </w:tabs>
        <w:suppressAutoHyphens/>
        <w:spacing w:after="6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„Webové řešení“ </w:t>
      </w:r>
      <w:r w:rsidR="00BC762C" w:rsidRPr="00C9760C">
        <w:rPr>
          <w:rFonts w:ascii="Arial" w:eastAsia="Times New Roman" w:hAnsi="Arial" w:cs="Courier New"/>
          <w:lang w:eastAsia="ar-SA"/>
        </w:rPr>
        <w:tab/>
      </w:r>
      <w:r w:rsidRPr="00C9760C">
        <w:rPr>
          <w:rFonts w:ascii="Arial" w:eastAsia="Times New Roman" w:hAnsi="Arial" w:cs="Courier New"/>
          <w:lang w:eastAsia="ar-SA"/>
        </w:rPr>
        <w:t xml:space="preserve">- </w:t>
      </w:r>
      <w:r w:rsidR="00C14248" w:rsidRPr="00C9760C">
        <w:rPr>
          <w:rFonts w:ascii="Arial" w:eastAsia="Times New Roman" w:hAnsi="Arial" w:cs="Courier New"/>
          <w:lang w:eastAsia="ar-SA"/>
        </w:rPr>
        <w:t>[</w:t>
      </w:r>
      <w:r w:rsidR="00C14248" w:rsidRPr="00C9760C">
        <w:rPr>
          <w:rFonts w:ascii="Arial" w:eastAsia="Times New Roman" w:hAnsi="Arial" w:cs="Courier New"/>
          <w:b/>
          <w:bCs/>
          <w:lang w:eastAsia="ar-SA"/>
        </w:rPr>
        <w:t>22</w:t>
      </w:r>
      <w:r w:rsidR="00C14248" w:rsidRPr="00C9760C">
        <w:rPr>
          <w:rFonts w:ascii="Arial" w:eastAsia="Times New Roman" w:hAnsi="Arial" w:cs="Courier New"/>
          <w:lang w:eastAsia="ar-SA"/>
        </w:rPr>
        <w:t>]</w:t>
      </w:r>
    </w:p>
    <w:p w14:paraId="33C51512" w14:textId="5734EB2C" w:rsidR="00DA12DE" w:rsidRPr="00C9760C" w:rsidRDefault="00DA12DE" w:rsidP="009B4FA0">
      <w:pPr>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jsou ve Smlouvě dále souhrnně označovány jako „</w:t>
      </w:r>
      <w:r w:rsidRPr="00C9760C">
        <w:rPr>
          <w:rFonts w:ascii="Arial" w:eastAsia="Times New Roman" w:hAnsi="Arial" w:cs="Courier New"/>
          <w:b/>
          <w:bCs/>
          <w:i/>
          <w:iCs/>
          <w:lang w:eastAsia="ar-SA"/>
        </w:rPr>
        <w:t>SW vybavení</w:t>
      </w:r>
      <w:r w:rsidRPr="00C9760C">
        <w:rPr>
          <w:rFonts w:ascii="Arial" w:eastAsia="Times New Roman" w:hAnsi="Arial" w:cs="Courier New"/>
          <w:lang w:eastAsia="ar-SA"/>
        </w:rPr>
        <w:t>“</w:t>
      </w:r>
      <w:r w:rsidR="00B55032" w:rsidRPr="00C9760C">
        <w:rPr>
          <w:rFonts w:ascii="Arial" w:eastAsia="Times New Roman" w:hAnsi="Arial" w:cs="Courier New"/>
          <w:lang w:eastAsia="ar-SA"/>
        </w:rPr>
        <w:t xml:space="preserve"> a jednotlivě jako „</w:t>
      </w:r>
      <w:r w:rsidR="00B55032" w:rsidRPr="00C9760C">
        <w:rPr>
          <w:rFonts w:ascii="Arial" w:eastAsia="Times New Roman" w:hAnsi="Arial" w:cs="Courier New"/>
          <w:b/>
          <w:bCs/>
          <w:i/>
          <w:iCs/>
          <w:lang w:eastAsia="ar-SA"/>
        </w:rPr>
        <w:t>SW modul</w:t>
      </w:r>
      <w:r w:rsidR="00B55032" w:rsidRPr="00C9760C">
        <w:rPr>
          <w:rFonts w:ascii="Arial" w:eastAsia="Times New Roman" w:hAnsi="Arial" w:cs="Courier New"/>
          <w:lang w:eastAsia="ar-SA"/>
        </w:rPr>
        <w:t>“</w:t>
      </w:r>
      <w:r w:rsidRPr="00C9760C">
        <w:rPr>
          <w:rFonts w:ascii="Arial" w:eastAsia="Times New Roman" w:hAnsi="Arial" w:cs="Courier New"/>
          <w:lang w:eastAsia="ar-SA"/>
        </w:rPr>
        <w:t>.</w:t>
      </w:r>
    </w:p>
    <w:p w14:paraId="7553C4BE" w14:textId="4991E2E7" w:rsidR="00EC6FF8" w:rsidRPr="00C9760C" w:rsidRDefault="00EC6FF8" w:rsidP="003B69F2">
      <w:pPr>
        <w:keepNext/>
        <w:keepLines/>
        <w:suppressAutoHyphens/>
        <w:spacing w:after="120" w:line="264" w:lineRule="auto"/>
        <w:ind w:left="426"/>
        <w:jc w:val="both"/>
        <w:rPr>
          <w:rFonts w:ascii="Arial" w:eastAsia="Times New Roman" w:hAnsi="Arial" w:cs="Courier New"/>
          <w:lang w:eastAsia="ar-SA"/>
        </w:rPr>
      </w:pPr>
      <w:r w:rsidRPr="00C9760C">
        <w:rPr>
          <w:rFonts w:ascii="Arial" w:eastAsia="Times New Roman" w:hAnsi="Arial" w:cs="Courier New"/>
          <w:u w:val="single"/>
          <w:lang w:eastAsia="ar-SA"/>
        </w:rPr>
        <w:t>Součástí dodávky SW vybavení</w:t>
      </w:r>
      <w:r w:rsidR="00872476" w:rsidRPr="00C9760C">
        <w:rPr>
          <w:rFonts w:ascii="Arial" w:eastAsia="Times New Roman" w:hAnsi="Arial" w:cs="Courier New"/>
          <w:u w:val="single"/>
          <w:lang w:eastAsia="ar-SA"/>
        </w:rPr>
        <w:t xml:space="preserve"> </w:t>
      </w:r>
      <w:proofErr w:type="spellStart"/>
      <w:r w:rsidR="00872476" w:rsidRPr="00C9760C">
        <w:rPr>
          <w:rFonts w:ascii="Arial" w:eastAsia="Times New Roman" w:hAnsi="Arial" w:cs="Courier New"/>
          <w:u w:val="single"/>
          <w:lang w:eastAsia="ar-SA"/>
        </w:rPr>
        <w:t>m.j</w:t>
      </w:r>
      <w:proofErr w:type="spellEnd"/>
      <w:r w:rsidR="00872476" w:rsidRPr="00C9760C">
        <w:rPr>
          <w:rFonts w:ascii="Arial" w:eastAsia="Times New Roman" w:hAnsi="Arial" w:cs="Courier New"/>
          <w:u w:val="single"/>
          <w:lang w:eastAsia="ar-SA"/>
        </w:rPr>
        <w:t>.</w:t>
      </w:r>
      <w:r w:rsidRPr="00C9760C">
        <w:rPr>
          <w:rFonts w:ascii="Arial" w:eastAsia="Times New Roman" w:hAnsi="Arial" w:cs="Courier New"/>
          <w:u w:val="single"/>
          <w:lang w:eastAsia="ar-SA"/>
        </w:rPr>
        <w:t xml:space="preserve"> je:</w:t>
      </w:r>
    </w:p>
    <w:p w14:paraId="69BD793C" w14:textId="773A5CDD" w:rsidR="00EC6FF8" w:rsidRPr="00C9760C" w:rsidRDefault="003B69F2" w:rsidP="003B69F2">
      <w:pPr>
        <w:keepNext/>
        <w:keepLines/>
        <w:numPr>
          <w:ilvl w:val="0"/>
          <w:numId w:val="67"/>
        </w:numPr>
        <w:suppressAutoHyphens/>
        <w:spacing w:after="120" w:line="264" w:lineRule="auto"/>
        <w:ind w:left="851" w:hanging="153"/>
        <w:jc w:val="both"/>
        <w:rPr>
          <w:rFonts w:ascii="Arial" w:eastAsia="Times New Roman" w:hAnsi="Arial" w:cs="Courier New"/>
          <w:lang w:eastAsia="ar-SA"/>
        </w:rPr>
      </w:pPr>
      <w:r w:rsidRPr="003B69F2">
        <w:rPr>
          <w:rFonts w:ascii="Arial" w:eastAsia="Times New Roman" w:hAnsi="Arial" w:cs="Courier New"/>
          <w:lang w:eastAsia="ar-SA"/>
        </w:rPr>
        <w:t>Poskytnutí všech druhů licencí a příp. dalších oprávnění, SW klíčů a certifikátů potřebných k užití a provozu všech SW modulů v rozsahu dle čl. VII této</w:t>
      </w:r>
      <w:r>
        <w:rPr>
          <w:rFonts w:ascii="Arial" w:eastAsia="Times New Roman" w:hAnsi="Arial" w:cs="Courier New"/>
          <w:lang w:eastAsia="ar-SA"/>
        </w:rPr>
        <w:t xml:space="preserve"> </w:t>
      </w:r>
      <w:r w:rsidR="00CA55D6" w:rsidRPr="003B69F2">
        <w:rPr>
          <w:rFonts w:ascii="Arial" w:eastAsia="Times New Roman" w:hAnsi="Arial" w:cs="Courier New"/>
          <w:lang w:eastAsia="ar-SA"/>
        </w:rPr>
        <w:t>Smlouvy</w:t>
      </w:r>
      <w:r>
        <w:rPr>
          <w:rFonts w:ascii="Arial" w:eastAsia="Times New Roman" w:hAnsi="Arial" w:cs="Courier New"/>
          <w:lang w:eastAsia="ar-SA"/>
        </w:rPr>
        <w:t>.</w:t>
      </w:r>
    </w:p>
    <w:p w14:paraId="24E0F327" w14:textId="3F8933E6" w:rsidR="00EC6FF8" w:rsidRPr="00C9760C" w:rsidRDefault="00EC6FF8" w:rsidP="005C617D">
      <w:pPr>
        <w:numPr>
          <w:ilvl w:val="0"/>
          <w:numId w:val="67"/>
        </w:numPr>
        <w:suppressAutoHyphens/>
        <w:spacing w:after="120" w:line="264" w:lineRule="auto"/>
        <w:ind w:left="851" w:hanging="153"/>
        <w:jc w:val="both"/>
        <w:rPr>
          <w:rFonts w:ascii="Arial" w:eastAsia="Times New Roman" w:hAnsi="Arial" w:cs="Courier New"/>
          <w:lang w:eastAsia="ar-SA"/>
        </w:rPr>
      </w:pPr>
      <w:r w:rsidRPr="00C9760C">
        <w:rPr>
          <w:rFonts w:ascii="Arial" w:eastAsia="Times New Roman" w:hAnsi="Arial" w:cs="Courier New"/>
          <w:lang w:eastAsia="ar-SA"/>
        </w:rPr>
        <w:t xml:space="preserve">Dodávka kompletní a detailní dokumentace v českém jazyce k dodanému SW vybavení, </w:t>
      </w:r>
      <w:r w:rsidR="005D3C9A" w:rsidRPr="00C9760C">
        <w:rPr>
          <w:rFonts w:ascii="Arial" w:eastAsia="Times New Roman" w:hAnsi="Arial" w:cs="Courier New"/>
          <w:lang w:eastAsia="ar-SA"/>
        </w:rPr>
        <w:t xml:space="preserve">k </w:t>
      </w:r>
      <w:r w:rsidRPr="00C9760C">
        <w:rPr>
          <w:rFonts w:ascii="Arial" w:eastAsia="Times New Roman" w:hAnsi="Arial" w:cs="Courier New"/>
          <w:lang w:eastAsia="ar-SA"/>
        </w:rPr>
        <w:t xml:space="preserve">jeho Implementaci dle </w:t>
      </w:r>
      <w:r w:rsidR="00872476" w:rsidRPr="00C9760C">
        <w:rPr>
          <w:rFonts w:ascii="Arial" w:eastAsia="Times New Roman" w:hAnsi="Arial" w:cs="Courier New"/>
          <w:lang w:eastAsia="ar-SA"/>
        </w:rPr>
        <w:t>bodu e)</w:t>
      </w:r>
      <w:r w:rsidRPr="00C9760C">
        <w:rPr>
          <w:rFonts w:ascii="Arial" w:eastAsia="Times New Roman" w:hAnsi="Arial" w:cs="Courier New"/>
          <w:lang w:eastAsia="ar-SA"/>
        </w:rPr>
        <w:t xml:space="preserve"> tohoto </w:t>
      </w:r>
      <w:r w:rsidR="00872476" w:rsidRPr="00C9760C">
        <w:rPr>
          <w:rFonts w:ascii="Arial" w:eastAsia="Times New Roman" w:hAnsi="Arial" w:cs="Courier New"/>
          <w:lang w:eastAsia="ar-SA"/>
        </w:rPr>
        <w:t>odstavce</w:t>
      </w:r>
      <w:r w:rsidRPr="00C9760C">
        <w:rPr>
          <w:rFonts w:ascii="Arial" w:eastAsia="Times New Roman" w:hAnsi="Arial" w:cs="Courier New"/>
          <w:lang w:eastAsia="ar-SA"/>
        </w:rPr>
        <w:t xml:space="preserve"> a </w:t>
      </w:r>
      <w:r w:rsidR="005D3C9A" w:rsidRPr="00C9760C">
        <w:rPr>
          <w:rFonts w:ascii="Arial" w:eastAsia="Times New Roman" w:hAnsi="Arial" w:cs="Courier New"/>
          <w:lang w:eastAsia="ar-SA"/>
        </w:rPr>
        <w:t xml:space="preserve">k </w:t>
      </w:r>
      <w:r w:rsidR="00872476" w:rsidRPr="00C9760C">
        <w:rPr>
          <w:rFonts w:ascii="Arial" w:eastAsia="Times New Roman" w:hAnsi="Arial" w:cs="Courier New"/>
          <w:lang w:eastAsia="ar-SA"/>
        </w:rPr>
        <w:t xml:space="preserve">jeho </w:t>
      </w:r>
      <w:r w:rsidRPr="00C9760C">
        <w:rPr>
          <w:rFonts w:ascii="Arial" w:eastAsia="Times New Roman" w:hAnsi="Arial" w:cs="Courier New"/>
          <w:lang w:eastAsia="ar-SA"/>
        </w:rPr>
        <w:t xml:space="preserve">provozu dle podmínek uvedených v této </w:t>
      </w:r>
      <w:r w:rsidR="00872476" w:rsidRPr="00C9760C">
        <w:rPr>
          <w:rFonts w:ascii="Arial" w:eastAsia="Times New Roman" w:hAnsi="Arial" w:cs="Courier New"/>
          <w:lang w:eastAsia="ar-SA"/>
        </w:rPr>
        <w:t>S</w:t>
      </w:r>
      <w:r w:rsidRPr="00C9760C">
        <w:rPr>
          <w:rFonts w:ascii="Arial" w:eastAsia="Times New Roman" w:hAnsi="Arial" w:cs="Courier New"/>
          <w:lang w:eastAsia="ar-SA"/>
        </w:rPr>
        <w:t>mlouvě</w:t>
      </w:r>
      <w:r w:rsidR="005D3C9A" w:rsidRPr="00C9760C">
        <w:rPr>
          <w:rFonts w:ascii="Arial" w:eastAsia="Times New Roman" w:hAnsi="Arial" w:cs="Courier New"/>
          <w:lang w:eastAsia="ar-SA"/>
        </w:rPr>
        <w:t xml:space="preserve"> včetně uživatelských a administrátorských příruček.</w:t>
      </w:r>
    </w:p>
    <w:p w14:paraId="64DCD869" w14:textId="3BD17290" w:rsidR="00EC6FF8" w:rsidRPr="00C9760C" w:rsidRDefault="00EC6FF8" w:rsidP="005C617D">
      <w:pPr>
        <w:numPr>
          <w:ilvl w:val="0"/>
          <w:numId w:val="67"/>
        </w:numPr>
        <w:suppressAutoHyphens/>
        <w:spacing w:after="120" w:line="264" w:lineRule="auto"/>
        <w:ind w:left="851" w:hanging="153"/>
        <w:jc w:val="both"/>
        <w:rPr>
          <w:rFonts w:ascii="Arial" w:eastAsia="Times New Roman" w:hAnsi="Arial" w:cs="Courier New"/>
          <w:lang w:eastAsia="ar-SA"/>
        </w:rPr>
      </w:pPr>
      <w:r w:rsidRPr="00C9760C">
        <w:rPr>
          <w:rFonts w:ascii="Arial" w:eastAsia="Times New Roman" w:hAnsi="Arial" w:cs="Courier New"/>
          <w:lang w:eastAsia="ar-SA"/>
        </w:rPr>
        <w:lastRenderedPageBreak/>
        <w:t xml:space="preserve">Předání potřebných instalačních médií </w:t>
      </w:r>
      <w:r w:rsidR="00B03B17" w:rsidRPr="00C9760C">
        <w:rPr>
          <w:rFonts w:ascii="Arial" w:eastAsia="Times New Roman" w:hAnsi="Arial" w:cs="Courier New"/>
          <w:lang w:eastAsia="ar-SA"/>
        </w:rPr>
        <w:t>Objednateli</w:t>
      </w:r>
      <w:r w:rsidRPr="00C9760C">
        <w:rPr>
          <w:rFonts w:ascii="Arial" w:eastAsia="Times New Roman" w:hAnsi="Arial" w:cs="Courier New"/>
          <w:lang w:eastAsia="ar-SA"/>
        </w:rPr>
        <w:t xml:space="preserve"> (CD / DVD / </w:t>
      </w:r>
      <w:proofErr w:type="spellStart"/>
      <w:r w:rsidRPr="00C9760C">
        <w:rPr>
          <w:rFonts w:ascii="Arial" w:eastAsia="Times New Roman" w:hAnsi="Arial" w:cs="Courier New"/>
          <w:lang w:eastAsia="ar-SA"/>
        </w:rPr>
        <w:t>Flash</w:t>
      </w:r>
      <w:proofErr w:type="spellEnd"/>
      <w:r w:rsidRPr="00C9760C">
        <w:rPr>
          <w:rFonts w:ascii="Arial" w:eastAsia="Times New Roman" w:hAnsi="Arial" w:cs="Courier New"/>
          <w:lang w:eastAsia="ar-SA"/>
        </w:rPr>
        <w:t xml:space="preserve"> disk) k dodanému </w:t>
      </w:r>
      <w:r w:rsidR="00872476" w:rsidRPr="00C9760C">
        <w:rPr>
          <w:rFonts w:ascii="Arial" w:eastAsia="Times New Roman" w:hAnsi="Arial" w:cs="Courier New"/>
          <w:lang w:eastAsia="ar-SA"/>
        </w:rPr>
        <w:t>SW vybavení</w:t>
      </w:r>
      <w:r w:rsidRPr="00C9760C">
        <w:rPr>
          <w:rFonts w:ascii="Arial" w:eastAsia="Times New Roman" w:hAnsi="Arial" w:cs="Courier New"/>
          <w:lang w:eastAsia="ar-SA"/>
        </w:rPr>
        <w:t>.</w:t>
      </w:r>
    </w:p>
    <w:p w14:paraId="07672BA9" w14:textId="2B3F983A" w:rsidR="00EC6FF8" w:rsidRPr="00C9760C" w:rsidRDefault="00EC6FF8" w:rsidP="005C617D">
      <w:pPr>
        <w:numPr>
          <w:ilvl w:val="0"/>
          <w:numId w:val="67"/>
        </w:numPr>
        <w:suppressAutoHyphens/>
        <w:spacing w:after="120" w:line="264" w:lineRule="auto"/>
        <w:ind w:left="851" w:hanging="153"/>
        <w:jc w:val="both"/>
        <w:rPr>
          <w:rFonts w:ascii="Arial" w:eastAsia="Times New Roman" w:hAnsi="Arial" w:cs="Courier New"/>
          <w:lang w:eastAsia="ar-SA"/>
        </w:rPr>
      </w:pPr>
      <w:r w:rsidRPr="00C9760C">
        <w:rPr>
          <w:rFonts w:ascii="Arial" w:eastAsia="Times New Roman" w:hAnsi="Arial" w:cs="Courier New"/>
          <w:lang w:eastAsia="ar-SA"/>
        </w:rPr>
        <w:t>Poskytnutí záruky na dodané SW vybavení dle čl. VIII Smlouvy.</w:t>
      </w:r>
    </w:p>
    <w:p w14:paraId="2B016070" w14:textId="0E5E7E4A" w:rsidR="00EC6FF8" w:rsidRPr="00C9760C" w:rsidRDefault="00EC6FF8" w:rsidP="000C4257">
      <w:pPr>
        <w:numPr>
          <w:ilvl w:val="0"/>
          <w:numId w:val="67"/>
        </w:numPr>
        <w:suppressAutoHyphens/>
        <w:spacing w:after="120" w:line="264" w:lineRule="auto"/>
        <w:ind w:left="851" w:hanging="153"/>
        <w:jc w:val="both"/>
        <w:rPr>
          <w:rFonts w:ascii="Arial" w:eastAsia="Times New Roman" w:hAnsi="Arial" w:cs="Courier New"/>
          <w:lang w:eastAsia="ar-SA"/>
        </w:rPr>
      </w:pPr>
      <w:r w:rsidRPr="00C9760C">
        <w:rPr>
          <w:rFonts w:ascii="Arial" w:eastAsia="Times New Roman" w:hAnsi="Arial" w:cs="Courier New"/>
          <w:lang w:eastAsia="ar-SA"/>
        </w:rPr>
        <w:t xml:space="preserve">Poskytnutí Objednateli všech potřebných plnění při uvedení SW modulů do rutinního provozu (instalace, </w:t>
      </w:r>
      <w:r w:rsidR="00DF0B35" w:rsidRPr="00C9760C">
        <w:rPr>
          <w:rFonts w:ascii="Arial" w:eastAsia="Times New Roman" w:hAnsi="Arial" w:cs="Courier New"/>
          <w:lang w:eastAsia="ar-SA"/>
        </w:rPr>
        <w:t>konfigurace</w:t>
      </w:r>
      <w:r w:rsidRPr="00C9760C">
        <w:rPr>
          <w:rFonts w:ascii="Arial" w:eastAsia="Times New Roman" w:hAnsi="Arial" w:cs="Courier New"/>
          <w:lang w:eastAsia="ar-SA"/>
        </w:rPr>
        <w:t>, školení uživatelů</w:t>
      </w:r>
      <w:r w:rsidR="00DF0B35" w:rsidRPr="00C9760C">
        <w:rPr>
          <w:rFonts w:ascii="Arial" w:eastAsia="Times New Roman" w:hAnsi="Arial" w:cs="Courier New"/>
          <w:lang w:eastAsia="ar-SA"/>
        </w:rPr>
        <w:t>, zprovoznění a předání do rutinního provozu</w:t>
      </w:r>
      <w:r w:rsidRPr="00C9760C">
        <w:rPr>
          <w:rFonts w:ascii="Arial" w:eastAsia="Times New Roman" w:hAnsi="Arial" w:cs="Courier New"/>
          <w:lang w:eastAsia="ar-SA"/>
        </w:rPr>
        <w:t xml:space="preserve"> atd.) </w:t>
      </w:r>
      <w:r w:rsidR="0099255E" w:rsidRPr="00C9760C">
        <w:rPr>
          <w:rFonts w:ascii="Arial" w:eastAsia="Times New Roman" w:hAnsi="Arial" w:cs="Courier New"/>
          <w:lang w:eastAsia="ar-SA"/>
        </w:rPr>
        <w:t xml:space="preserve">včetně </w:t>
      </w:r>
      <w:r w:rsidR="00181A89" w:rsidRPr="00C9760C">
        <w:rPr>
          <w:rFonts w:ascii="Arial" w:eastAsia="Times New Roman" w:hAnsi="Arial" w:cs="Courier New"/>
          <w:lang w:eastAsia="ar-SA"/>
        </w:rPr>
        <w:t xml:space="preserve">plnění povinností vč. </w:t>
      </w:r>
      <w:r w:rsidR="0099255E" w:rsidRPr="00C9760C">
        <w:rPr>
          <w:rFonts w:ascii="Arial" w:eastAsia="Times New Roman" w:hAnsi="Arial" w:cs="Courier New"/>
          <w:lang w:eastAsia="ar-SA"/>
        </w:rPr>
        <w:t>poskytnutí náležité součinnosti dle čl. VI Smlouvy</w:t>
      </w:r>
      <w:r w:rsidR="00DB6E92" w:rsidRPr="00C9760C">
        <w:rPr>
          <w:rFonts w:ascii="Arial" w:eastAsia="Times New Roman" w:hAnsi="Arial" w:cs="Courier New"/>
          <w:lang w:eastAsia="ar-SA"/>
        </w:rPr>
        <w:t xml:space="preserve"> </w:t>
      </w:r>
      <w:r w:rsidRPr="00C9760C">
        <w:rPr>
          <w:rFonts w:ascii="Arial" w:eastAsia="Times New Roman" w:hAnsi="Arial" w:cs="Courier New"/>
          <w:lang w:eastAsia="ar-SA"/>
        </w:rPr>
        <w:t xml:space="preserve">(dále </w:t>
      </w:r>
      <w:r w:rsidR="00215A53" w:rsidRPr="00C9760C">
        <w:rPr>
          <w:rFonts w:ascii="Arial" w:eastAsia="Times New Roman" w:hAnsi="Arial" w:cs="Courier New"/>
          <w:lang w:eastAsia="ar-SA"/>
        </w:rPr>
        <w:t xml:space="preserve">souhrnně </w:t>
      </w:r>
      <w:r w:rsidRPr="00C9760C">
        <w:rPr>
          <w:rFonts w:ascii="Arial" w:eastAsia="Times New Roman" w:hAnsi="Arial" w:cs="Courier New"/>
          <w:lang w:eastAsia="ar-SA"/>
        </w:rPr>
        <w:t>jen „</w:t>
      </w:r>
      <w:r w:rsidR="00215A53" w:rsidRPr="00C9760C">
        <w:rPr>
          <w:rFonts w:ascii="Arial" w:eastAsia="Times New Roman" w:hAnsi="Arial" w:cs="Courier New"/>
          <w:b/>
          <w:bCs/>
          <w:i/>
          <w:iCs/>
          <w:lang w:eastAsia="ar-SA"/>
        </w:rPr>
        <w:t>i</w:t>
      </w:r>
      <w:r w:rsidRPr="00C9760C">
        <w:rPr>
          <w:rFonts w:ascii="Arial" w:eastAsia="Times New Roman" w:hAnsi="Arial" w:cs="Courier New"/>
          <w:b/>
          <w:bCs/>
          <w:i/>
          <w:iCs/>
          <w:lang w:eastAsia="ar-SA"/>
        </w:rPr>
        <w:t>mplementace</w:t>
      </w:r>
      <w:r w:rsidRPr="00C9760C">
        <w:rPr>
          <w:rFonts w:ascii="Arial" w:eastAsia="Times New Roman" w:hAnsi="Arial" w:cs="Courier New"/>
          <w:lang w:eastAsia="ar-SA"/>
        </w:rPr>
        <w:t>“)</w:t>
      </w:r>
      <w:r w:rsidR="0099255E" w:rsidRPr="00C9760C">
        <w:rPr>
          <w:rFonts w:ascii="Arial" w:eastAsia="Times New Roman" w:hAnsi="Arial" w:cs="Courier New"/>
          <w:lang w:eastAsia="ar-SA"/>
        </w:rPr>
        <w:t>.</w:t>
      </w:r>
    </w:p>
    <w:p w14:paraId="63246547" w14:textId="2B152902" w:rsidR="00DF0B35" w:rsidRPr="00C9760C" w:rsidRDefault="00DF0B35" w:rsidP="000C4257">
      <w:pPr>
        <w:numPr>
          <w:ilvl w:val="0"/>
          <w:numId w:val="67"/>
        </w:numPr>
        <w:suppressAutoHyphens/>
        <w:spacing w:after="180" w:line="264" w:lineRule="auto"/>
        <w:ind w:left="851" w:hanging="153"/>
        <w:jc w:val="both"/>
        <w:rPr>
          <w:rFonts w:ascii="Arial" w:eastAsia="Times New Roman" w:hAnsi="Arial" w:cs="Courier New"/>
          <w:lang w:eastAsia="ar-SA"/>
        </w:rPr>
      </w:pPr>
      <w:r w:rsidRPr="00C9760C">
        <w:rPr>
          <w:rFonts w:ascii="Arial" w:eastAsia="Times New Roman" w:hAnsi="Arial" w:cs="Courier New"/>
          <w:lang w:eastAsia="ar-SA"/>
        </w:rPr>
        <w:t xml:space="preserve">Součástí </w:t>
      </w:r>
      <w:r w:rsidR="00215A53" w:rsidRPr="00C9760C">
        <w:rPr>
          <w:rFonts w:ascii="Arial" w:eastAsia="Times New Roman" w:hAnsi="Arial" w:cs="Courier New"/>
          <w:lang w:eastAsia="ar-SA"/>
        </w:rPr>
        <w:t>i</w:t>
      </w:r>
      <w:r w:rsidRPr="00C9760C">
        <w:rPr>
          <w:rFonts w:ascii="Arial" w:eastAsia="Times New Roman" w:hAnsi="Arial" w:cs="Courier New"/>
          <w:lang w:eastAsia="ar-SA"/>
        </w:rPr>
        <w:t xml:space="preserve">mplementace </w:t>
      </w:r>
      <w:r w:rsidR="0099255E" w:rsidRPr="00C9760C">
        <w:rPr>
          <w:rFonts w:ascii="Arial" w:eastAsia="Times New Roman" w:hAnsi="Arial" w:cs="Courier New"/>
          <w:lang w:eastAsia="ar-SA"/>
        </w:rPr>
        <w:t xml:space="preserve">SW vybavení </w:t>
      </w:r>
      <w:r w:rsidRPr="00C9760C">
        <w:rPr>
          <w:rFonts w:ascii="Arial" w:eastAsia="Times New Roman" w:hAnsi="Arial" w:cs="Courier New"/>
          <w:lang w:eastAsia="ar-SA"/>
        </w:rPr>
        <w:t xml:space="preserve">bude zaškolení cca 5 zaměstnanců </w:t>
      </w:r>
      <w:r w:rsidR="0099255E" w:rsidRPr="00C9760C">
        <w:rPr>
          <w:rFonts w:ascii="Arial" w:eastAsia="Times New Roman" w:hAnsi="Arial" w:cs="Courier New"/>
          <w:lang w:eastAsia="ar-SA"/>
        </w:rPr>
        <w:t>Objednatele</w:t>
      </w:r>
      <w:r w:rsidRPr="00C9760C">
        <w:rPr>
          <w:rFonts w:ascii="Arial" w:eastAsia="Times New Roman" w:hAnsi="Arial" w:cs="Courier New"/>
          <w:lang w:eastAsia="ar-SA"/>
        </w:rPr>
        <w:t xml:space="preserve"> v roli „správce“.</w:t>
      </w:r>
    </w:p>
    <w:p w14:paraId="04239800" w14:textId="600626E2" w:rsidR="009A0F72" w:rsidRPr="00C9760C" w:rsidRDefault="009A0F72" w:rsidP="004847E4">
      <w:pPr>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 xml:space="preserve">V případě, že některé ze </w:t>
      </w:r>
      <w:r w:rsidR="006A2417" w:rsidRPr="00C9760C">
        <w:rPr>
          <w:rFonts w:ascii="Arial" w:eastAsia="Times New Roman" w:hAnsi="Arial" w:cs="Courier New"/>
          <w:lang w:eastAsia="ar-SA"/>
        </w:rPr>
        <w:t xml:space="preserve">shora uvedených </w:t>
      </w:r>
      <w:r w:rsidRPr="00C9760C">
        <w:rPr>
          <w:rFonts w:ascii="Arial" w:eastAsia="Times New Roman" w:hAnsi="Arial" w:cs="Courier New"/>
          <w:lang w:eastAsia="ar-SA"/>
        </w:rPr>
        <w:t>SW modulů</w:t>
      </w:r>
      <w:r w:rsidR="006A2417" w:rsidRPr="00C9760C">
        <w:rPr>
          <w:rFonts w:ascii="Arial" w:eastAsia="Times New Roman" w:hAnsi="Arial" w:cs="Courier New"/>
          <w:lang w:eastAsia="ar-SA"/>
        </w:rPr>
        <w:t xml:space="preserve"> pod bodem </w:t>
      </w:r>
      <w:proofErr w:type="spellStart"/>
      <w:r w:rsidR="006A2417" w:rsidRPr="00C9760C">
        <w:rPr>
          <w:rFonts w:ascii="Arial" w:eastAsia="Times New Roman" w:hAnsi="Arial" w:cs="Courier New"/>
          <w:lang w:eastAsia="ar-SA"/>
        </w:rPr>
        <w:t>ii</w:t>
      </w:r>
      <w:proofErr w:type="spellEnd"/>
      <w:r w:rsidR="006A2417" w:rsidRPr="00C9760C">
        <w:rPr>
          <w:rFonts w:ascii="Arial" w:eastAsia="Times New Roman" w:hAnsi="Arial" w:cs="Courier New"/>
          <w:lang w:eastAsia="ar-SA"/>
        </w:rPr>
        <w:t xml:space="preserve">. – </w:t>
      </w:r>
      <w:proofErr w:type="spellStart"/>
      <w:r w:rsidR="006A2417" w:rsidRPr="00C9760C">
        <w:rPr>
          <w:rFonts w:ascii="Arial" w:eastAsia="Times New Roman" w:hAnsi="Arial" w:cs="Courier New"/>
          <w:lang w:eastAsia="ar-SA"/>
        </w:rPr>
        <w:t>iv</w:t>
      </w:r>
      <w:proofErr w:type="spellEnd"/>
      <w:r w:rsidR="006A2417" w:rsidRPr="00C9760C">
        <w:rPr>
          <w:rFonts w:ascii="Arial" w:eastAsia="Times New Roman" w:hAnsi="Arial" w:cs="Courier New"/>
          <w:lang w:eastAsia="ar-SA"/>
        </w:rPr>
        <w:t>. tj.</w:t>
      </w:r>
      <w:r w:rsidRPr="00C9760C">
        <w:rPr>
          <w:rFonts w:ascii="Arial" w:eastAsia="Times New Roman" w:hAnsi="Arial" w:cs="Courier New"/>
          <w:lang w:eastAsia="ar-SA"/>
        </w:rPr>
        <w:t xml:space="preserve"> Ovládací SW (č. </w:t>
      </w:r>
      <w:r w:rsidR="006A2417" w:rsidRPr="00C9760C">
        <w:rPr>
          <w:rFonts w:ascii="Arial" w:eastAsia="Times New Roman" w:hAnsi="Arial" w:cs="Courier New"/>
          <w:lang w:eastAsia="ar-SA"/>
        </w:rPr>
        <w:t>[</w:t>
      </w:r>
      <w:r w:rsidR="006A2417" w:rsidRPr="00C9760C">
        <w:rPr>
          <w:rFonts w:ascii="Arial" w:eastAsia="Times New Roman" w:hAnsi="Arial" w:cs="Courier New"/>
          <w:b/>
          <w:bCs/>
          <w:lang w:eastAsia="ar-SA"/>
        </w:rPr>
        <w:t>1</w:t>
      </w:r>
      <w:r w:rsidR="00BD7388" w:rsidRPr="00C9760C">
        <w:rPr>
          <w:rFonts w:ascii="Arial" w:eastAsia="Times New Roman" w:hAnsi="Arial" w:cs="Courier New"/>
          <w:b/>
          <w:bCs/>
          <w:lang w:eastAsia="ar-SA"/>
        </w:rPr>
        <w:t>4</w:t>
      </w:r>
      <w:r w:rsidR="006A2417" w:rsidRPr="00C9760C">
        <w:rPr>
          <w:rFonts w:ascii="Arial" w:eastAsia="Times New Roman" w:hAnsi="Arial" w:cs="Courier New"/>
          <w:lang w:eastAsia="ar-SA"/>
        </w:rPr>
        <w:t>]</w:t>
      </w:r>
      <w:r w:rsidRPr="00C9760C">
        <w:rPr>
          <w:rFonts w:ascii="Arial" w:eastAsia="Times New Roman" w:hAnsi="Arial" w:cs="Courier New"/>
          <w:lang w:eastAsia="ar-SA"/>
        </w:rPr>
        <w:t>), PC-desktop (č.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20</w:t>
      </w:r>
      <w:r w:rsidR="00F7530A" w:rsidRPr="00C9760C">
        <w:rPr>
          <w:rFonts w:ascii="Arial" w:eastAsia="Times New Roman" w:hAnsi="Arial" w:cs="Courier New"/>
          <w:lang w:eastAsia="ar-SA"/>
        </w:rPr>
        <w:t>]</w:t>
      </w:r>
      <w:r w:rsidRPr="00C9760C">
        <w:rPr>
          <w:rFonts w:ascii="Arial" w:eastAsia="Times New Roman" w:hAnsi="Arial" w:cs="Courier New"/>
          <w:lang w:eastAsia="ar-SA"/>
        </w:rPr>
        <w:t>) a/nebo Webové řešení (č. </w:t>
      </w:r>
      <w:r w:rsidR="00C14248" w:rsidRPr="00C9760C">
        <w:rPr>
          <w:rFonts w:ascii="Arial" w:eastAsia="Times New Roman" w:hAnsi="Arial" w:cs="Courier New"/>
          <w:lang w:eastAsia="ar-SA"/>
        </w:rPr>
        <w:t>[</w:t>
      </w:r>
      <w:r w:rsidR="00C14248" w:rsidRPr="00C9760C">
        <w:rPr>
          <w:rFonts w:ascii="Arial" w:eastAsia="Times New Roman" w:hAnsi="Arial" w:cs="Courier New"/>
          <w:b/>
          <w:bCs/>
          <w:lang w:eastAsia="ar-SA"/>
        </w:rPr>
        <w:t>22</w:t>
      </w:r>
      <w:r w:rsidR="00C14248" w:rsidRPr="00C9760C">
        <w:rPr>
          <w:rFonts w:ascii="Arial" w:eastAsia="Times New Roman" w:hAnsi="Arial" w:cs="Courier New"/>
          <w:lang w:eastAsia="ar-SA"/>
        </w:rPr>
        <w:t>]</w:t>
      </w:r>
      <w:r w:rsidRPr="00C9760C">
        <w:rPr>
          <w:rFonts w:ascii="Arial" w:eastAsia="Times New Roman" w:hAnsi="Arial" w:cs="Courier New"/>
          <w:lang w:eastAsia="ar-SA"/>
        </w:rPr>
        <w:t>)</w:t>
      </w:r>
      <w:r w:rsidR="006A2417" w:rsidRPr="00C9760C">
        <w:rPr>
          <w:rFonts w:ascii="Arial" w:eastAsia="Times New Roman" w:hAnsi="Arial" w:cs="Courier New"/>
          <w:lang w:eastAsia="ar-SA"/>
        </w:rPr>
        <w:t>,</w:t>
      </w:r>
      <w:r w:rsidRPr="00C9760C">
        <w:rPr>
          <w:rFonts w:ascii="Arial" w:eastAsia="Times New Roman" w:hAnsi="Arial" w:cs="Courier New"/>
          <w:lang w:eastAsia="ar-SA"/>
        </w:rPr>
        <w:t xml:space="preserve"> budou </w:t>
      </w:r>
      <w:r w:rsidR="0005773B" w:rsidRPr="00C9760C">
        <w:rPr>
          <w:rFonts w:ascii="Arial" w:eastAsia="Times New Roman" w:hAnsi="Arial" w:cs="Courier New"/>
          <w:lang w:eastAsia="ar-SA"/>
        </w:rPr>
        <w:t xml:space="preserve">dodány jako </w:t>
      </w:r>
      <w:r w:rsidRPr="00C9760C">
        <w:rPr>
          <w:rFonts w:ascii="Arial" w:eastAsia="Times New Roman" w:hAnsi="Arial" w:cs="Courier New"/>
          <w:lang w:eastAsia="ar-SA"/>
        </w:rPr>
        <w:t>součást Centrálního modulu (č. </w:t>
      </w:r>
      <w:r w:rsidR="006A2417" w:rsidRPr="00C9760C">
        <w:rPr>
          <w:rFonts w:ascii="Arial" w:eastAsia="Times New Roman" w:hAnsi="Arial" w:cs="Courier New"/>
          <w:lang w:eastAsia="ar-SA"/>
        </w:rPr>
        <w:t>[</w:t>
      </w:r>
      <w:r w:rsidRPr="00C9760C">
        <w:rPr>
          <w:rFonts w:ascii="Arial" w:eastAsia="Times New Roman" w:hAnsi="Arial" w:cs="Courier New"/>
          <w:b/>
          <w:bCs/>
          <w:lang w:eastAsia="ar-SA"/>
        </w:rPr>
        <w:t>1</w:t>
      </w:r>
      <w:r w:rsidR="006A2417" w:rsidRPr="00C9760C">
        <w:rPr>
          <w:rFonts w:ascii="Arial" w:eastAsia="Times New Roman" w:hAnsi="Arial" w:cs="Courier New"/>
          <w:lang w:eastAsia="ar-SA"/>
        </w:rPr>
        <w:t>]</w:t>
      </w:r>
      <w:r w:rsidRPr="00C9760C">
        <w:rPr>
          <w:rFonts w:ascii="Arial" w:eastAsia="Times New Roman" w:hAnsi="Arial" w:cs="Courier New"/>
          <w:lang w:eastAsia="ar-SA"/>
        </w:rPr>
        <w:t>), v</w:t>
      </w:r>
      <w:r w:rsidR="0005773B" w:rsidRPr="00C9760C">
        <w:rPr>
          <w:rFonts w:ascii="Arial" w:eastAsia="Times New Roman" w:hAnsi="Arial" w:cs="Courier New"/>
          <w:lang w:eastAsia="ar-SA"/>
        </w:rPr>
        <w:t>eš</w:t>
      </w:r>
      <w:r w:rsidRPr="00C9760C">
        <w:rPr>
          <w:rFonts w:ascii="Arial" w:eastAsia="Times New Roman" w:hAnsi="Arial" w:cs="Courier New"/>
          <w:lang w:eastAsia="ar-SA"/>
        </w:rPr>
        <w:t xml:space="preserve">kerá ustanovení této Smlouvy týkající se </w:t>
      </w:r>
      <w:r w:rsidR="0005773B" w:rsidRPr="00C9760C">
        <w:rPr>
          <w:rFonts w:ascii="Arial" w:eastAsia="Times New Roman" w:hAnsi="Arial" w:cs="Courier New"/>
          <w:lang w:eastAsia="ar-SA"/>
        </w:rPr>
        <w:t>Centrálního modulu se budou v </w:t>
      </w:r>
      <w:proofErr w:type="gramStart"/>
      <w:r w:rsidR="0005773B" w:rsidRPr="00C9760C">
        <w:rPr>
          <w:rFonts w:ascii="Arial" w:eastAsia="Times New Roman" w:hAnsi="Arial" w:cs="Courier New"/>
          <w:lang w:eastAsia="ar-SA"/>
        </w:rPr>
        <w:t>přiměřené</w:t>
      </w:r>
      <w:proofErr w:type="gramEnd"/>
      <w:r w:rsidR="0005773B" w:rsidRPr="00C9760C">
        <w:rPr>
          <w:rFonts w:ascii="Arial" w:eastAsia="Times New Roman" w:hAnsi="Arial" w:cs="Courier New"/>
          <w:lang w:eastAsia="ar-SA"/>
        </w:rPr>
        <w:t xml:space="preserve"> resp. náležitě upravené míře týkat i </w:t>
      </w:r>
      <w:r w:rsidRPr="00C9760C">
        <w:rPr>
          <w:rFonts w:ascii="Arial" w:eastAsia="Times New Roman" w:hAnsi="Arial" w:cs="Courier New"/>
          <w:lang w:eastAsia="ar-SA"/>
        </w:rPr>
        <w:t xml:space="preserve">těchto </w:t>
      </w:r>
      <w:r w:rsidR="00C552BE" w:rsidRPr="00C9760C">
        <w:rPr>
          <w:rFonts w:ascii="Arial" w:eastAsia="Times New Roman" w:hAnsi="Arial" w:cs="Courier New"/>
          <w:lang w:eastAsia="ar-SA"/>
        </w:rPr>
        <w:t xml:space="preserve">SW </w:t>
      </w:r>
      <w:r w:rsidRPr="00C9760C">
        <w:rPr>
          <w:rFonts w:ascii="Arial" w:eastAsia="Times New Roman" w:hAnsi="Arial" w:cs="Courier New"/>
          <w:lang w:eastAsia="ar-SA"/>
        </w:rPr>
        <w:t>modulů</w:t>
      </w:r>
      <w:r w:rsidR="0005773B" w:rsidRPr="00C9760C">
        <w:rPr>
          <w:rFonts w:ascii="Arial" w:eastAsia="Times New Roman" w:hAnsi="Arial" w:cs="Courier New"/>
          <w:lang w:eastAsia="ar-SA"/>
        </w:rPr>
        <w:t>, a to včetně dodací</w:t>
      </w:r>
      <w:r w:rsidR="00B8743D" w:rsidRPr="00C9760C">
        <w:rPr>
          <w:rFonts w:ascii="Arial" w:eastAsia="Times New Roman" w:hAnsi="Arial" w:cs="Courier New"/>
          <w:lang w:eastAsia="ar-SA"/>
        </w:rPr>
        <w:t>ch</w:t>
      </w:r>
      <w:r w:rsidR="0005773B" w:rsidRPr="00C9760C">
        <w:rPr>
          <w:rFonts w:ascii="Arial" w:eastAsia="Times New Roman" w:hAnsi="Arial" w:cs="Courier New"/>
          <w:lang w:eastAsia="ar-SA"/>
        </w:rPr>
        <w:t xml:space="preserve"> lhůt modulů, servisních podmínek, sankcí apod.</w:t>
      </w:r>
    </w:p>
    <w:p w14:paraId="49FDA854" w14:textId="31C22EE4" w:rsidR="00DA12DE" w:rsidRPr="00C9760C" w:rsidRDefault="00B26824" w:rsidP="0099255E">
      <w:pPr>
        <w:numPr>
          <w:ilvl w:val="0"/>
          <w:numId w:val="29"/>
        </w:numPr>
        <w:tabs>
          <w:tab w:val="clear" w:pos="432"/>
          <w:tab w:val="num" w:pos="993"/>
        </w:tabs>
        <w:suppressAutoHyphens/>
        <w:spacing w:after="12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Podpora</w:t>
      </w:r>
      <w:r w:rsidR="00DA12DE" w:rsidRPr="00C9760C">
        <w:rPr>
          <w:rFonts w:ascii="Arial" w:eastAsia="Times New Roman" w:hAnsi="Arial" w:cs="Courier New"/>
          <w:lang w:eastAsia="ar-SA"/>
        </w:rPr>
        <w:t xml:space="preserve"> SW vybavení dle odst. 3 tohoto článku</w:t>
      </w:r>
      <w:r w:rsidR="00BD7388" w:rsidRPr="00C9760C">
        <w:rPr>
          <w:rFonts w:ascii="Arial" w:eastAsia="Times New Roman" w:hAnsi="Arial" w:cs="Courier New"/>
          <w:lang w:eastAsia="ar-SA"/>
        </w:rPr>
        <w:t xml:space="preserve"> </w:t>
      </w:r>
      <w:r w:rsidR="007218ED" w:rsidRPr="00C9760C">
        <w:rPr>
          <w:rFonts w:ascii="Arial" w:eastAsia="Times New Roman" w:hAnsi="Arial" w:cs="Courier New"/>
          <w:lang w:eastAsia="ar-SA"/>
        </w:rPr>
        <w:t>(</w:t>
      </w:r>
      <w:r w:rsidR="00C14248" w:rsidRPr="00C9760C">
        <w:rPr>
          <w:rFonts w:ascii="Arial" w:eastAsia="Times New Roman" w:hAnsi="Arial" w:cs="Courier New"/>
          <w:lang w:eastAsia="ar-SA"/>
        </w:rPr>
        <w:t>kromě Ovládacího SW [</w:t>
      </w:r>
      <w:r w:rsidR="00C14248" w:rsidRPr="00C9760C">
        <w:rPr>
          <w:rFonts w:ascii="Arial" w:eastAsia="Times New Roman" w:hAnsi="Arial" w:cs="Courier New"/>
          <w:b/>
          <w:bCs/>
          <w:lang w:eastAsia="ar-SA"/>
        </w:rPr>
        <w:t>14</w:t>
      </w:r>
      <w:r w:rsidR="00C14248" w:rsidRPr="00C9760C">
        <w:rPr>
          <w:rFonts w:ascii="Arial" w:eastAsia="Times New Roman" w:hAnsi="Arial" w:cs="Courier New"/>
          <w:lang w:eastAsia="ar-SA"/>
        </w:rPr>
        <w:t>]</w:t>
      </w:r>
      <w:r w:rsidR="007218ED" w:rsidRPr="00C9760C">
        <w:rPr>
          <w:rFonts w:ascii="Arial" w:eastAsia="Times New Roman" w:hAnsi="Arial" w:cs="Courier New"/>
          <w:lang w:eastAsia="ar-SA"/>
        </w:rPr>
        <w:t>)</w:t>
      </w:r>
      <w:r w:rsidR="00C14248" w:rsidRPr="00C9760C">
        <w:rPr>
          <w:rFonts w:ascii="Arial" w:eastAsia="Times New Roman" w:hAnsi="Arial" w:cs="Courier New"/>
          <w:lang w:eastAsia="ar-SA"/>
        </w:rPr>
        <w:t xml:space="preserve">, </w:t>
      </w:r>
      <w:r w:rsidR="00BD7388" w:rsidRPr="00C9760C">
        <w:rPr>
          <w:rFonts w:ascii="Arial" w:eastAsia="Times New Roman" w:hAnsi="Arial" w:cs="Courier New"/>
          <w:lang w:eastAsia="ar-SA"/>
        </w:rPr>
        <w:t>tedy</w:t>
      </w:r>
      <w:r w:rsidR="006A2417" w:rsidRPr="00C9760C">
        <w:rPr>
          <w:rFonts w:ascii="Arial" w:eastAsia="Times New Roman" w:hAnsi="Arial" w:cs="Courier New"/>
          <w:lang w:eastAsia="ar-SA"/>
        </w:rPr>
        <w:t xml:space="preserve"> Služ</w:t>
      </w:r>
      <w:r w:rsidR="00BD7388" w:rsidRPr="00C9760C">
        <w:rPr>
          <w:rFonts w:ascii="Arial" w:eastAsia="Times New Roman" w:hAnsi="Arial" w:cs="Courier New"/>
          <w:lang w:eastAsia="ar-SA"/>
        </w:rPr>
        <w:t>b</w:t>
      </w:r>
      <w:r w:rsidR="006A2417" w:rsidRPr="00C9760C">
        <w:rPr>
          <w:rFonts w:ascii="Arial" w:eastAsia="Times New Roman" w:hAnsi="Arial" w:cs="Courier New"/>
          <w:lang w:eastAsia="ar-SA"/>
        </w:rPr>
        <w:t>y č. [</w:t>
      </w:r>
      <w:r w:rsidR="006A2417" w:rsidRPr="00C9760C">
        <w:rPr>
          <w:rFonts w:ascii="Arial" w:eastAsia="Times New Roman" w:hAnsi="Arial" w:cs="Courier New"/>
          <w:b/>
          <w:bCs/>
          <w:lang w:eastAsia="ar-SA"/>
        </w:rPr>
        <w:t>2</w:t>
      </w:r>
      <w:r w:rsidR="006A2417" w:rsidRPr="00C9760C">
        <w:rPr>
          <w:rFonts w:ascii="Arial" w:eastAsia="Times New Roman" w:hAnsi="Arial" w:cs="Courier New"/>
          <w:lang w:eastAsia="ar-SA"/>
        </w:rPr>
        <w:t xml:space="preserve">], </w:t>
      </w:r>
      <w:r w:rsidR="00C14248" w:rsidRPr="00C9760C">
        <w:rPr>
          <w:rFonts w:ascii="Arial" w:eastAsia="Times New Roman" w:hAnsi="Arial" w:cs="Courier New"/>
          <w:lang w:eastAsia="ar-SA"/>
        </w:rPr>
        <w:t>[</w:t>
      </w:r>
      <w:r w:rsidR="00C14248" w:rsidRPr="00C9760C">
        <w:rPr>
          <w:rFonts w:ascii="Arial" w:eastAsia="Times New Roman" w:hAnsi="Arial" w:cs="Courier New"/>
          <w:b/>
          <w:bCs/>
          <w:lang w:eastAsia="ar-SA"/>
        </w:rPr>
        <w:t>21</w:t>
      </w:r>
      <w:r w:rsidR="00C14248" w:rsidRPr="00C9760C">
        <w:rPr>
          <w:rFonts w:ascii="Arial" w:eastAsia="Times New Roman" w:hAnsi="Arial" w:cs="Courier New"/>
          <w:lang w:eastAsia="ar-SA"/>
        </w:rPr>
        <w:t>]</w:t>
      </w:r>
      <w:r w:rsidR="006A2417" w:rsidRPr="00C9760C">
        <w:rPr>
          <w:rFonts w:ascii="Arial" w:eastAsia="Times New Roman" w:hAnsi="Arial" w:cs="Courier New"/>
          <w:lang w:eastAsia="ar-SA"/>
        </w:rPr>
        <w:t xml:space="preserve"> a </w:t>
      </w:r>
      <w:r w:rsidR="00C14248" w:rsidRPr="00C9760C">
        <w:rPr>
          <w:rFonts w:ascii="Arial" w:eastAsia="Times New Roman" w:hAnsi="Arial" w:cs="Courier New"/>
          <w:lang w:eastAsia="ar-SA"/>
        </w:rPr>
        <w:t>[</w:t>
      </w:r>
      <w:r w:rsidR="00C14248" w:rsidRPr="00C9760C">
        <w:rPr>
          <w:rFonts w:ascii="Arial" w:eastAsia="Times New Roman" w:hAnsi="Arial" w:cs="Courier New"/>
          <w:b/>
          <w:bCs/>
          <w:lang w:eastAsia="ar-SA"/>
        </w:rPr>
        <w:t>23</w:t>
      </w:r>
      <w:r w:rsidR="00C14248" w:rsidRPr="00C9760C">
        <w:rPr>
          <w:rFonts w:ascii="Arial" w:eastAsia="Times New Roman" w:hAnsi="Arial" w:cs="Courier New"/>
          <w:lang w:eastAsia="ar-SA"/>
        </w:rPr>
        <w:t>]</w:t>
      </w:r>
      <w:r w:rsidR="00DA12DE" w:rsidRPr="00C9760C">
        <w:rPr>
          <w:rFonts w:ascii="Arial" w:eastAsia="Times New Roman" w:hAnsi="Arial" w:cs="Courier New"/>
          <w:lang w:eastAsia="ar-SA"/>
        </w:rPr>
        <w:t xml:space="preserve"> j</w:t>
      </w:r>
      <w:r w:rsidR="00BD7388" w:rsidRPr="00C9760C">
        <w:rPr>
          <w:rFonts w:ascii="Arial" w:eastAsia="Times New Roman" w:hAnsi="Arial" w:cs="Courier New"/>
          <w:lang w:eastAsia="ar-SA"/>
        </w:rPr>
        <w:t>sou</w:t>
      </w:r>
      <w:r w:rsidR="00DA12DE" w:rsidRPr="00C9760C">
        <w:rPr>
          <w:rFonts w:ascii="Arial" w:eastAsia="Times New Roman" w:hAnsi="Arial" w:cs="Courier New"/>
          <w:lang w:eastAsia="ar-SA"/>
        </w:rPr>
        <w:t xml:space="preserve"> dále souhrnně označován</w:t>
      </w:r>
      <w:r w:rsidR="00BD7388" w:rsidRPr="00C9760C">
        <w:rPr>
          <w:rFonts w:ascii="Arial" w:eastAsia="Times New Roman" w:hAnsi="Arial" w:cs="Courier New"/>
          <w:lang w:eastAsia="ar-SA"/>
        </w:rPr>
        <w:t>y</w:t>
      </w:r>
      <w:r w:rsidR="00DA12DE" w:rsidRPr="00C9760C">
        <w:rPr>
          <w:rFonts w:ascii="Arial" w:eastAsia="Times New Roman" w:hAnsi="Arial" w:cs="Courier New"/>
          <w:lang w:eastAsia="ar-SA"/>
        </w:rPr>
        <w:t xml:space="preserve"> jako „</w:t>
      </w:r>
      <w:r w:rsidRPr="00C9760C">
        <w:rPr>
          <w:rFonts w:ascii="Arial" w:eastAsia="Times New Roman" w:hAnsi="Arial" w:cs="Courier New"/>
          <w:b/>
          <w:bCs/>
          <w:i/>
          <w:iCs/>
          <w:lang w:eastAsia="ar-SA"/>
        </w:rPr>
        <w:t>podpora</w:t>
      </w:r>
      <w:r w:rsidR="00DA12DE" w:rsidRPr="00C9760C">
        <w:rPr>
          <w:rFonts w:ascii="Arial" w:eastAsia="Times New Roman" w:hAnsi="Arial" w:cs="Courier New"/>
          <w:b/>
          <w:bCs/>
          <w:i/>
          <w:iCs/>
          <w:lang w:eastAsia="ar-SA"/>
        </w:rPr>
        <w:t xml:space="preserve"> SW vybavení</w:t>
      </w:r>
      <w:r w:rsidR="00DA12DE" w:rsidRPr="00C9760C">
        <w:rPr>
          <w:rFonts w:ascii="Arial" w:eastAsia="Times New Roman" w:hAnsi="Arial" w:cs="Courier New"/>
          <w:lang w:eastAsia="ar-SA"/>
        </w:rPr>
        <w:t>“</w:t>
      </w:r>
      <w:r w:rsidR="00B55032" w:rsidRPr="00C9760C">
        <w:rPr>
          <w:rFonts w:ascii="Arial" w:eastAsia="Times New Roman" w:hAnsi="Arial" w:cs="Courier New"/>
          <w:lang w:eastAsia="ar-SA"/>
        </w:rPr>
        <w:t xml:space="preserve"> a </w:t>
      </w:r>
      <w:r w:rsidR="00215A53" w:rsidRPr="00C9760C">
        <w:rPr>
          <w:rFonts w:ascii="Arial" w:eastAsia="Times New Roman" w:hAnsi="Arial" w:cs="Courier New"/>
          <w:lang w:eastAsia="ar-SA"/>
        </w:rPr>
        <w:t>podpora</w:t>
      </w:r>
      <w:r w:rsidR="00B55032" w:rsidRPr="00C9760C">
        <w:rPr>
          <w:rFonts w:ascii="Arial" w:eastAsia="Times New Roman" w:hAnsi="Arial" w:cs="Courier New"/>
          <w:lang w:eastAsia="ar-SA"/>
        </w:rPr>
        <w:t xml:space="preserve"> jednotlivého SW modulu jako „</w:t>
      </w:r>
      <w:r w:rsidRPr="00C9760C">
        <w:rPr>
          <w:rFonts w:ascii="Arial" w:eastAsia="Times New Roman" w:hAnsi="Arial" w:cs="Courier New"/>
          <w:b/>
          <w:bCs/>
          <w:i/>
          <w:iCs/>
          <w:lang w:eastAsia="ar-SA"/>
        </w:rPr>
        <w:t>podpora</w:t>
      </w:r>
      <w:r w:rsidR="00B55032" w:rsidRPr="00C9760C">
        <w:rPr>
          <w:rFonts w:ascii="Arial" w:eastAsia="Times New Roman" w:hAnsi="Arial" w:cs="Courier New"/>
          <w:b/>
          <w:bCs/>
          <w:i/>
          <w:iCs/>
          <w:lang w:eastAsia="ar-SA"/>
        </w:rPr>
        <w:t xml:space="preserve"> SW modulu</w:t>
      </w:r>
      <w:r w:rsidR="00B55032" w:rsidRPr="00C9760C">
        <w:rPr>
          <w:rFonts w:ascii="Arial" w:eastAsia="Times New Roman" w:hAnsi="Arial" w:cs="Courier New"/>
          <w:lang w:eastAsia="ar-SA"/>
        </w:rPr>
        <w:t>“</w:t>
      </w:r>
      <w:r w:rsidR="00DA12DE" w:rsidRPr="00C9760C">
        <w:rPr>
          <w:rFonts w:ascii="Arial" w:eastAsia="Times New Roman" w:hAnsi="Arial" w:cs="Courier New"/>
          <w:lang w:eastAsia="ar-SA"/>
        </w:rPr>
        <w:t>.</w:t>
      </w:r>
    </w:p>
    <w:p w14:paraId="49C6A581" w14:textId="1231244F" w:rsidR="00872476" w:rsidRPr="00C9760C" w:rsidRDefault="007218ED" w:rsidP="00872476">
      <w:pPr>
        <w:suppressAutoHyphens/>
        <w:spacing w:after="120" w:line="264" w:lineRule="auto"/>
        <w:ind w:left="426"/>
        <w:jc w:val="both"/>
        <w:rPr>
          <w:rFonts w:ascii="Arial" w:eastAsia="Times New Roman" w:hAnsi="Arial" w:cs="Courier New"/>
          <w:lang w:eastAsia="ar-SA"/>
        </w:rPr>
      </w:pPr>
      <w:r w:rsidRPr="00C9760C">
        <w:rPr>
          <w:rFonts w:ascii="Arial" w:eastAsia="Times New Roman" w:hAnsi="Arial" w:cs="Courier New"/>
          <w:u w:val="single"/>
          <w:lang w:eastAsia="ar-SA"/>
        </w:rPr>
        <w:t>Předmětem</w:t>
      </w:r>
      <w:r w:rsidR="00872476" w:rsidRPr="00C9760C">
        <w:rPr>
          <w:rFonts w:ascii="Arial" w:eastAsia="Times New Roman" w:hAnsi="Arial" w:cs="Courier New"/>
          <w:u w:val="single"/>
          <w:lang w:eastAsia="ar-SA"/>
        </w:rPr>
        <w:t xml:space="preserve"> poskytování </w:t>
      </w:r>
      <w:r w:rsidR="00B26824" w:rsidRPr="00C9760C">
        <w:rPr>
          <w:rFonts w:ascii="Arial" w:eastAsia="Times New Roman" w:hAnsi="Arial" w:cs="Courier New"/>
          <w:u w:val="single"/>
          <w:lang w:eastAsia="ar-SA"/>
        </w:rPr>
        <w:t xml:space="preserve">podpory </w:t>
      </w:r>
      <w:r w:rsidR="00872476" w:rsidRPr="00C9760C">
        <w:rPr>
          <w:rFonts w:ascii="Arial" w:eastAsia="Times New Roman" w:hAnsi="Arial" w:cs="Courier New"/>
          <w:u w:val="single"/>
          <w:lang w:eastAsia="ar-SA"/>
        </w:rPr>
        <w:t xml:space="preserve">SW vybavení </w:t>
      </w:r>
      <w:proofErr w:type="spellStart"/>
      <w:r w:rsidR="00872476" w:rsidRPr="00C9760C">
        <w:rPr>
          <w:rFonts w:ascii="Arial" w:eastAsia="Times New Roman" w:hAnsi="Arial" w:cs="Courier New"/>
          <w:u w:val="single"/>
          <w:lang w:eastAsia="ar-SA"/>
        </w:rPr>
        <w:t>m.j</w:t>
      </w:r>
      <w:proofErr w:type="spellEnd"/>
      <w:r w:rsidR="00872476" w:rsidRPr="00C9760C">
        <w:rPr>
          <w:rFonts w:ascii="Arial" w:eastAsia="Times New Roman" w:hAnsi="Arial" w:cs="Courier New"/>
          <w:u w:val="single"/>
          <w:lang w:eastAsia="ar-SA"/>
        </w:rPr>
        <w:t>. je:</w:t>
      </w:r>
    </w:p>
    <w:p w14:paraId="064759CB" w14:textId="1F38CAB2" w:rsidR="00A103D7" w:rsidRPr="00C9760C" w:rsidRDefault="00A103D7" w:rsidP="005C617D">
      <w:pPr>
        <w:numPr>
          <w:ilvl w:val="0"/>
          <w:numId w:val="68"/>
        </w:numPr>
        <w:suppressAutoHyphens/>
        <w:spacing w:after="12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Garance Poskytovatele, že dodané SW vybavení bude po dobu poskytování </w:t>
      </w:r>
      <w:r w:rsidR="00B26824" w:rsidRPr="00C9760C">
        <w:rPr>
          <w:rFonts w:ascii="Arial" w:eastAsia="Times New Roman" w:hAnsi="Arial" w:cs="Courier New"/>
          <w:lang w:eastAsia="ar-SA"/>
        </w:rPr>
        <w:t xml:space="preserve">podpory </w:t>
      </w:r>
      <w:r w:rsidRPr="00C9760C">
        <w:rPr>
          <w:rFonts w:ascii="Arial" w:eastAsia="Times New Roman" w:hAnsi="Arial" w:cs="Courier New"/>
          <w:lang w:eastAsia="ar-SA"/>
        </w:rPr>
        <w:t>SW vybavení plně funkční a po celou tuto dobu SW vybavení bude mít vlastnosti požadované v této Smlouvě, zejm. v Příloze č.</w:t>
      </w:r>
      <w:r w:rsidR="004F3EAD" w:rsidRPr="00C9760C">
        <w:rPr>
          <w:rFonts w:ascii="Arial" w:eastAsia="Times New Roman" w:hAnsi="Arial" w:cs="Courier New"/>
          <w:lang w:eastAsia="ar-SA"/>
        </w:rPr>
        <w:t> </w:t>
      </w:r>
      <w:r w:rsidRPr="00C9760C">
        <w:rPr>
          <w:rFonts w:ascii="Arial" w:eastAsia="Times New Roman" w:hAnsi="Arial" w:cs="Courier New"/>
          <w:lang w:eastAsia="ar-SA"/>
        </w:rPr>
        <w:t>1 a popsané v Příloze č.</w:t>
      </w:r>
      <w:r w:rsidR="004F3EAD" w:rsidRPr="00C9760C">
        <w:rPr>
          <w:rFonts w:ascii="Arial" w:eastAsia="Times New Roman" w:hAnsi="Arial" w:cs="Courier New"/>
          <w:lang w:eastAsia="ar-SA"/>
        </w:rPr>
        <w:t> </w:t>
      </w:r>
      <w:r w:rsidRPr="00C9760C">
        <w:rPr>
          <w:rFonts w:ascii="Arial" w:eastAsia="Times New Roman" w:hAnsi="Arial" w:cs="Courier New"/>
          <w:lang w:eastAsia="ar-SA"/>
        </w:rPr>
        <w:t xml:space="preserve">5 této Smlouvy, resp. že Poskytovatel v případě závady některé součásti SW vybavení tuto součást v rámci poskytování </w:t>
      </w:r>
      <w:r w:rsidR="00B26824" w:rsidRPr="00C9760C">
        <w:rPr>
          <w:rFonts w:ascii="Arial" w:eastAsia="Times New Roman" w:hAnsi="Arial" w:cs="Courier New"/>
          <w:lang w:eastAsia="ar-SA"/>
        </w:rPr>
        <w:t>podpory</w:t>
      </w:r>
      <w:r w:rsidRPr="00C9760C">
        <w:rPr>
          <w:rFonts w:ascii="Arial" w:eastAsia="Times New Roman" w:hAnsi="Arial" w:cs="Courier New"/>
          <w:lang w:eastAsia="ar-SA"/>
        </w:rPr>
        <w:t xml:space="preserve"> SW vybavení do funkčního stavu navrátí.</w:t>
      </w:r>
    </w:p>
    <w:p w14:paraId="68DE85B4" w14:textId="12FA604B" w:rsidR="00EC5894" w:rsidRPr="00C9760C" w:rsidRDefault="00D71CF6" w:rsidP="005C617D">
      <w:pPr>
        <w:numPr>
          <w:ilvl w:val="0"/>
          <w:numId w:val="68"/>
        </w:numPr>
        <w:suppressAutoHyphens/>
        <w:spacing w:after="24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Poskytování Technické </w:t>
      </w:r>
      <w:r w:rsidR="007C3F76" w:rsidRPr="00C9760C">
        <w:rPr>
          <w:rFonts w:ascii="Arial" w:eastAsia="Times New Roman" w:hAnsi="Arial" w:cs="Courier New"/>
          <w:lang w:eastAsia="ar-SA"/>
        </w:rPr>
        <w:t xml:space="preserve">a zákaznické </w:t>
      </w:r>
      <w:r w:rsidRPr="00C9760C">
        <w:rPr>
          <w:rFonts w:ascii="Arial" w:eastAsia="Times New Roman" w:hAnsi="Arial" w:cs="Courier New"/>
          <w:lang w:eastAsia="ar-SA"/>
        </w:rPr>
        <w:t xml:space="preserve">podpory v rozsahu a za podmínek </w:t>
      </w:r>
      <w:r w:rsidR="00564E22" w:rsidRPr="00C9760C">
        <w:rPr>
          <w:rFonts w:ascii="Arial" w:eastAsia="Times New Roman" w:hAnsi="Arial" w:cs="Courier New"/>
          <w:lang w:eastAsia="ar-SA"/>
        </w:rPr>
        <w:t>popsaných v</w:t>
      </w:r>
      <w:r w:rsidR="004F3EAD" w:rsidRPr="00C9760C">
        <w:rPr>
          <w:rFonts w:ascii="Arial" w:eastAsia="Times New Roman" w:hAnsi="Arial" w:cs="Courier New"/>
          <w:lang w:eastAsia="ar-SA"/>
        </w:rPr>
        <w:t> Příloze č. </w:t>
      </w:r>
      <w:r w:rsidR="007C3F76" w:rsidRPr="00C9760C">
        <w:rPr>
          <w:rFonts w:ascii="Arial" w:eastAsia="Times New Roman" w:hAnsi="Arial" w:cs="Courier New"/>
          <w:lang w:eastAsia="ar-SA"/>
        </w:rPr>
        <w:t xml:space="preserve">1 a </w:t>
      </w:r>
      <w:r w:rsidR="004F3EAD" w:rsidRPr="00C9760C">
        <w:rPr>
          <w:rFonts w:ascii="Arial" w:eastAsia="Times New Roman" w:hAnsi="Arial" w:cs="Courier New"/>
          <w:lang w:eastAsia="ar-SA"/>
        </w:rPr>
        <w:t xml:space="preserve">3 </w:t>
      </w:r>
      <w:r w:rsidRPr="00C9760C">
        <w:rPr>
          <w:rFonts w:ascii="Arial" w:eastAsia="Times New Roman" w:hAnsi="Arial" w:cs="Courier New"/>
          <w:lang w:eastAsia="ar-SA"/>
        </w:rPr>
        <w:t>a dle Příloh</w:t>
      </w:r>
      <w:r w:rsidR="007C3F76" w:rsidRPr="00C9760C">
        <w:rPr>
          <w:rFonts w:ascii="Arial" w:eastAsia="Times New Roman" w:hAnsi="Arial" w:cs="Courier New"/>
          <w:lang w:eastAsia="ar-SA"/>
        </w:rPr>
        <w:t>y</w:t>
      </w:r>
      <w:r w:rsidRPr="00C9760C">
        <w:rPr>
          <w:rFonts w:ascii="Arial" w:eastAsia="Times New Roman" w:hAnsi="Arial" w:cs="Courier New"/>
          <w:lang w:eastAsia="ar-SA"/>
        </w:rPr>
        <w:t xml:space="preserve"> č. 6</w:t>
      </w:r>
      <w:r w:rsidR="00D41AED" w:rsidRPr="00C9760C">
        <w:rPr>
          <w:rFonts w:ascii="Arial" w:eastAsia="Times New Roman" w:hAnsi="Arial" w:cs="Courier New"/>
          <w:lang w:eastAsia="ar-SA"/>
        </w:rPr>
        <w:t xml:space="preserve"> </w:t>
      </w:r>
      <w:r w:rsidRPr="00C9760C">
        <w:rPr>
          <w:rFonts w:ascii="Arial" w:eastAsia="Times New Roman" w:hAnsi="Arial" w:cs="Courier New"/>
          <w:lang w:eastAsia="ar-SA"/>
        </w:rPr>
        <w:t>této Smlouvy.</w:t>
      </w:r>
    </w:p>
    <w:p w14:paraId="17B4573B" w14:textId="77777777" w:rsidR="00AA0678" w:rsidRPr="00C9760C" w:rsidRDefault="00AA0678" w:rsidP="00505FFA">
      <w:pPr>
        <w:numPr>
          <w:ilvl w:val="0"/>
          <w:numId w:val="29"/>
        </w:numPr>
        <w:tabs>
          <w:tab w:val="clear" w:pos="432"/>
        </w:tabs>
        <w:suppressAutoHyphens/>
        <w:spacing w:after="0" w:line="264" w:lineRule="auto"/>
        <w:ind w:hanging="148"/>
        <w:jc w:val="both"/>
        <w:rPr>
          <w:rFonts w:ascii="Arial" w:eastAsia="Times New Roman" w:hAnsi="Arial" w:cs="Courier New"/>
          <w:lang w:eastAsia="ar-SA"/>
        </w:rPr>
      </w:pPr>
      <w:r w:rsidRPr="00C9760C">
        <w:rPr>
          <w:rFonts w:ascii="Arial" w:eastAsia="Times New Roman" w:hAnsi="Arial" w:cs="Courier New"/>
          <w:u w:val="single"/>
          <w:lang w:eastAsia="ar-SA"/>
        </w:rPr>
        <w:t>Certifikáty</w:t>
      </w:r>
      <w:r w:rsidRPr="00C9760C">
        <w:rPr>
          <w:rFonts w:ascii="Arial" w:eastAsia="Times New Roman" w:hAnsi="Arial" w:cs="Courier New"/>
          <w:lang w:eastAsia="ar-SA"/>
        </w:rPr>
        <w:t>, uvedené v odst. 1.</w:t>
      </w:r>
      <w:proofErr w:type="gramStart"/>
      <w:r w:rsidRPr="00C9760C">
        <w:rPr>
          <w:rFonts w:ascii="Arial" w:eastAsia="Times New Roman" w:hAnsi="Arial" w:cs="Courier New"/>
          <w:lang w:eastAsia="ar-SA"/>
        </w:rPr>
        <w:t>3 – 1</w:t>
      </w:r>
      <w:proofErr w:type="gramEnd"/>
      <w:r w:rsidRPr="00C9760C">
        <w:rPr>
          <w:rFonts w:ascii="Arial" w:eastAsia="Times New Roman" w:hAnsi="Arial" w:cs="Courier New"/>
          <w:lang w:eastAsia="ar-SA"/>
        </w:rPr>
        <w:t>.6 tohoto článku:</w:t>
      </w:r>
    </w:p>
    <w:p w14:paraId="7C832468" w14:textId="2D4603D6" w:rsidR="00AA0678" w:rsidRPr="00C9760C" w:rsidRDefault="00AA0678" w:rsidP="00AD4F3D">
      <w:pPr>
        <w:numPr>
          <w:ilvl w:val="0"/>
          <w:numId w:val="56"/>
        </w:numPr>
        <w:tabs>
          <w:tab w:val="clear" w:pos="432"/>
          <w:tab w:val="left" w:pos="993"/>
          <w:tab w:val="left" w:pos="3969"/>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„Zaměstnanecké certifikáty“ </w:t>
      </w:r>
      <w:r w:rsidR="00BC762C" w:rsidRPr="00C9760C">
        <w:rPr>
          <w:rFonts w:ascii="Arial" w:eastAsia="Times New Roman" w:hAnsi="Arial" w:cs="Courier New"/>
          <w:lang w:eastAsia="ar-SA"/>
        </w:rPr>
        <w:tab/>
      </w:r>
      <w:r w:rsidRPr="00C9760C">
        <w:rPr>
          <w:rFonts w:ascii="Arial" w:eastAsia="Times New Roman" w:hAnsi="Arial" w:cs="Courier New"/>
          <w:lang w:eastAsia="ar-SA"/>
        </w:rPr>
        <w:t>- [</w:t>
      </w:r>
      <w:r w:rsidRPr="00C9760C">
        <w:rPr>
          <w:rFonts w:ascii="Arial" w:eastAsia="Times New Roman" w:hAnsi="Arial" w:cs="Courier New"/>
          <w:b/>
          <w:bCs/>
          <w:lang w:eastAsia="ar-SA"/>
        </w:rPr>
        <w:t>3</w:t>
      </w:r>
      <w:r w:rsidRPr="00C9760C">
        <w:rPr>
          <w:rFonts w:ascii="Arial" w:eastAsia="Times New Roman" w:hAnsi="Arial" w:cs="Courier New"/>
          <w:lang w:eastAsia="ar-SA"/>
        </w:rPr>
        <w:t>]</w:t>
      </w:r>
    </w:p>
    <w:p w14:paraId="4E18AFE7" w14:textId="720E00B5" w:rsidR="00AA0678" w:rsidRPr="00C9760C" w:rsidRDefault="00AA0678" w:rsidP="00AD4F3D">
      <w:pPr>
        <w:numPr>
          <w:ilvl w:val="0"/>
          <w:numId w:val="56"/>
        </w:numPr>
        <w:tabs>
          <w:tab w:val="clear" w:pos="432"/>
          <w:tab w:val="num" w:pos="993"/>
          <w:tab w:val="left" w:pos="3969"/>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„Certifikáty pro pečeti“ </w:t>
      </w:r>
      <w:r w:rsidR="00BC762C" w:rsidRPr="00C9760C">
        <w:rPr>
          <w:rFonts w:ascii="Arial" w:eastAsia="Times New Roman" w:hAnsi="Arial" w:cs="Courier New"/>
          <w:lang w:eastAsia="ar-SA"/>
        </w:rPr>
        <w:tab/>
      </w:r>
      <w:r w:rsidRPr="00C9760C">
        <w:rPr>
          <w:rFonts w:ascii="Arial" w:eastAsia="Times New Roman" w:hAnsi="Arial" w:cs="Courier New"/>
          <w:lang w:eastAsia="ar-SA"/>
        </w:rPr>
        <w:t>- [</w:t>
      </w:r>
      <w:r w:rsidRPr="00C9760C">
        <w:rPr>
          <w:rFonts w:ascii="Arial" w:eastAsia="Times New Roman" w:hAnsi="Arial" w:cs="Courier New"/>
          <w:b/>
          <w:bCs/>
          <w:lang w:eastAsia="ar-SA"/>
        </w:rPr>
        <w:t>4</w:t>
      </w:r>
      <w:r w:rsidRPr="00C9760C">
        <w:rPr>
          <w:rFonts w:ascii="Arial" w:eastAsia="Times New Roman" w:hAnsi="Arial" w:cs="Courier New"/>
          <w:lang w:eastAsia="ar-SA"/>
        </w:rPr>
        <w:t>]</w:t>
      </w:r>
    </w:p>
    <w:p w14:paraId="24211027" w14:textId="1E3E0309" w:rsidR="00AA0678" w:rsidRPr="00C9760C" w:rsidRDefault="00AA0678" w:rsidP="00AD4F3D">
      <w:pPr>
        <w:numPr>
          <w:ilvl w:val="0"/>
          <w:numId w:val="56"/>
        </w:numPr>
        <w:tabs>
          <w:tab w:val="clear" w:pos="432"/>
          <w:tab w:val="num" w:pos="993"/>
          <w:tab w:val="left" w:pos="3969"/>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„Technologické certifikáty“ </w:t>
      </w:r>
      <w:r w:rsidR="00BC762C" w:rsidRPr="00C9760C">
        <w:rPr>
          <w:rFonts w:ascii="Arial" w:eastAsia="Times New Roman" w:hAnsi="Arial" w:cs="Courier New"/>
          <w:lang w:eastAsia="ar-SA"/>
        </w:rPr>
        <w:tab/>
      </w:r>
      <w:r w:rsidRPr="00C9760C">
        <w:rPr>
          <w:rFonts w:ascii="Arial" w:eastAsia="Times New Roman" w:hAnsi="Arial" w:cs="Courier New"/>
          <w:lang w:eastAsia="ar-SA"/>
        </w:rPr>
        <w:t>- [</w:t>
      </w:r>
      <w:r w:rsidRPr="00C9760C">
        <w:rPr>
          <w:rFonts w:ascii="Arial" w:eastAsia="Times New Roman" w:hAnsi="Arial" w:cs="Courier New"/>
          <w:b/>
          <w:bCs/>
          <w:lang w:eastAsia="ar-SA"/>
        </w:rPr>
        <w:t>5</w:t>
      </w:r>
      <w:r w:rsidRPr="00C9760C">
        <w:rPr>
          <w:rFonts w:ascii="Arial" w:eastAsia="Times New Roman" w:hAnsi="Arial" w:cs="Courier New"/>
          <w:lang w:eastAsia="ar-SA"/>
        </w:rPr>
        <w:t>]</w:t>
      </w:r>
    </w:p>
    <w:p w14:paraId="23757CD7" w14:textId="4C073DAC" w:rsidR="00AA0678" w:rsidRPr="00C9760C" w:rsidRDefault="00AA0678" w:rsidP="00AD4F3D">
      <w:pPr>
        <w:numPr>
          <w:ilvl w:val="0"/>
          <w:numId w:val="56"/>
        </w:numPr>
        <w:tabs>
          <w:tab w:val="clear" w:pos="432"/>
          <w:tab w:val="num" w:pos="993"/>
          <w:tab w:val="left" w:pos="3969"/>
        </w:tabs>
        <w:suppressAutoHyphens/>
        <w:spacing w:after="6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„SSL/TLS certifikáty“ </w:t>
      </w:r>
      <w:r w:rsidR="00BC762C" w:rsidRPr="00C9760C">
        <w:rPr>
          <w:rFonts w:ascii="Arial" w:eastAsia="Times New Roman" w:hAnsi="Arial" w:cs="Courier New"/>
          <w:lang w:eastAsia="ar-SA"/>
        </w:rPr>
        <w:tab/>
      </w:r>
      <w:r w:rsidRPr="00C9760C">
        <w:rPr>
          <w:rFonts w:ascii="Arial" w:eastAsia="Times New Roman" w:hAnsi="Arial" w:cs="Courier New"/>
          <w:lang w:eastAsia="ar-SA"/>
        </w:rPr>
        <w:t>- [</w:t>
      </w:r>
      <w:r w:rsidRPr="00C9760C">
        <w:rPr>
          <w:rFonts w:ascii="Arial" w:eastAsia="Times New Roman" w:hAnsi="Arial" w:cs="Courier New"/>
          <w:b/>
          <w:bCs/>
          <w:lang w:eastAsia="ar-SA"/>
        </w:rPr>
        <w:t>6</w:t>
      </w:r>
      <w:r w:rsidRPr="00C9760C">
        <w:rPr>
          <w:rFonts w:ascii="Arial" w:eastAsia="Times New Roman" w:hAnsi="Arial" w:cs="Courier New"/>
          <w:lang w:eastAsia="ar-SA"/>
        </w:rPr>
        <w:t>]</w:t>
      </w:r>
    </w:p>
    <w:p w14:paraId="6D430152" w14:textId="5AFF8F4C" w:rsidR="00AA0678" w:rsidRPr="00C9760C" w:rsidRDefault="00AA0678" w:rsidP="00CD6503">
      <w:pPr>
        <w:suppressAutoHyphens/>
        <w:spacing w:after="12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 xml:space="preserve">jsou </w:t>
      </w:r>
      <w:r w:rsidR="00356296" w:rsidRPr="00C9760C">
        <w:rPr>
          <w:rFonts w:ascii="Arial" w:eastAsia="Times New Roman" w:hAnsi="Arial" w:cs="Courier New"/>
          <w:lang w:eastAsia="ar-SA"/>
        </w:rPr>
        <w:t>blíže popsány v čl. II kap.</w:t>
      </w:r>
      <w:r w:rsidR="004F3EAD" w:rsidRPr="00C9760C">
        <w:rPr>
          <w:rFonts w:ascii="Arial" w:eastAsia="Times New Roman" w:hAnsi="Arial" w:cs="Courier New"/>
          <w:lang w:eastAsia="ar-SA"/>
        </w:rPr>
        <w:t> </w:t>
      </w:r>
      <w:proofErr w:type="gramStart"/>
      <w:r w:rsidR="004F3EAD" w:rsidRPr="00C9760C">
        <w:rPr>
          <w:rFonts w:ascii="Arial" w:eastAsia="Times New Roman" w:hAnsi="Arial" w:cs="Courier New"/>
          <w:lang w:eastAsia="ar-SA"/>
        </w:rPr>
        <w:t>C - F</w:t>
      </w:r>
      <w:proofErr w:type="gramEnd"/>
      <w:r w:rsidR="00356296" w:rsidRPr="00C9760C">
        <w:rPr>
          <w:rFonts w:ascii="Arial" w:eastAsia="Times New Roman" w:hAnsi="Arial" w:cs="Courier New"/>
          <w:lang w:eastAsia="ar-SA"/>
        </w:rPr>
        <w:t xml:space="preserve"> v Příloze č. 1 Smlouvy a </w:t>
      </w:r>
      <w:r w:rsidRPr="00C9760C">
        <w:rPr>
          <w:rFonts w:ascii="Arial" w:eastAsia="Times New Roman" w:hAnsi="Arial" w:cs="Courier New"/>
          <w:lang w:eastAsia="ar-SA"/>
        </w:rPr>
        <w:t xml:space="preserve">ve Smlouvě </w:t>
      </w:r>
      <w:r w:rsidR="00356296" w:rsidRPr="00C9760C">
        <w:rPr>
          <w:rFonts w:ascii="Arial" w:eastAsia="Times New Roman" w:hAnsi="Arial" w:cs="Courier New"/>
          <w:lang w:eastAsia="ar-SA"/>
        </w:rPr>
        <w:t xml:space="preserve">jsou </w:t>
      </w:r>
      <w:r w:rsidRPr="00C9760C">
        <w:rPr>
          <w:rFonts w:ascii="Arial" w:eastAsia="Times New Roman" w:hAnsi="Arial" w:cs="Courier New"/>
          <w:lang w:eastAsia="ar-SA"/>
        </w:rPr>
        <w:t>dále souhrnně označovány jako „</w:t>
      </w:r>
      <w:r w:rsidRPr="00C9760C">
        <w:rPr>
          <w:rFonts w:ascii="Arial" w:eastAsia="Times New Roman" w:hAnsi="Arial" w:cs="Courier New"/>
          <w:b/>
          <w:bCs/>
          <w:lang w:eastAsia="ar-SA"/>
        </w:rPr>
        <w:t>Certifikáty</w:t>
      </w:r>
      <w:r w:rsidRPr="00C9760C">
        <w:rPr>
          <w:rFonts w:ascii="Arial" w:eastAsia="Times New Roman" w:hAnsi="Arial" w:cs="Courier New"/>
          <w:lang w:eastAsia="ar-SA"/>
        </w:rPr>
        <w:t>“.</w:t>
      </w:r>
    </w:p>
    <w:p w14:paraId="305777CB" w14:textId="6E801C28" w:rsidR="007D564D" w:rsidRPr="00C9760C" w:rsidRDefault="007D564D" w:rsidP="0055626F">
      <w:pPr>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Kvalifikované certifikáty musí být vydávány Poskytovatelem v souladu s</w:t>
      </w:r>
      <w:r w:rsidR="008C7C68">
        <w:rPr>
          <w:rFonts w:ascii="Arial" w:eastAsia="Times New Roman" w:hAnsi="Arial" w:cs="Courier New"/>
          <w:lang w:eastAsia="ar-SA"/>
        </w:rPr>
        <w:t xml:space="preserve"> nařízením </w:t>
      </w:r>
      <w:proofErr w:type="spellStart"/>
      <w:r w:rsidRPr="00C9760C">
        <w:rPr>
          <w:rFonts w:ascii="Arial" w:eastAsia="Times New Roman" w:hAnsi="Arial" w:cs="Courier New"/>
          <w:lang w:eastAsia="ar-SA"/>
        </w:rPr>
        <w:t>eIDAS</w:t>
      </w:r>
      <w:proofErr w:type="spellEnd"/>
      <w:r w:rsidRPr="00C9760C">
        <w:rPr>
          <w:rFonts w:ascii="Arial" w:eastAsia="Times New Roman" w:hAnsi="Arial" w:cs="Courier New"/>
          <w:lang w:eastAsia="ar-SA"/>
        </w:rPr>
        <w:t xml:space="preserve"> dle Preambule Smlouvy.</w:t>
      </w:r>
    </w:p>
    <w:p w14:paraId="12608FCA" w14:textId="50F89F2F" w:rsidR="00AA0678" w:rsidRPr="00C9760C" w:rsidRDefault="00AA0678" w:rsidP="00505FFA">
      <w:pPr>
        <w:numPr>
          <w:ilvl w:val="0"/>
          <w:numId w:val="29"/>
        </w:numPr>
        <w:tabs>
          <w:tab w:val="clear" w:pos="432"/>
        </w:tabs>
        <w:suppressAutoHyphens/>
        <w:spacing w:after="0" w:line="264" w:lineRule="auto"/>
        <w:ind w:hanging="148"/>
        <w:jc w:val="both"/>
        <w:rPr>
          <w:rFonts w:ascii="Arial" w:eastAsia="Times New Roman" w:hAnsi="Arial" w:cs="Courier New"/>
          <w:lang w:eastAsia="ar-SA"/>
        </w:rPr>
      </w:pPr>
      <w:r w:rsidRPr="00C9760C">
        <w:rPr>
          <w:rFonts w:ascii="Arial" w:eastAsia="Times New Roman" w:hAnsi="Arial" w:cs="Courier New"/>
          <w:u w:val="single"/>
          <w:lang w:eastAsia="ar-SA"/>
        </w:rPr>
        <w:t>On-line Služby</w:t>
      </w:r>
      <w:r w:rsidRPr="00C9760C">
        <w:rPr>
          <w:rFonts w:ascii="Arial" w:eastAsia="Times New Roman" w:hAnsi="Arial" w:cs="Courier New"/>
          <w:lang w:eastAsia="ar-SA"/>
        </w:rPr>
        <w:t>, uvedené v odst. 1.</w:t>
      </w:r>
      <w:r w:rsidR="006A2417" w:rsidRPr="00C9760C">
        <w:rPr>
          <w:rFonts w:ascii="Arial" w:eastAsia="Times New Roman" w:hAnsi="Arial" w:cs="Courier New"/>
          <w:lang w:eastAsia="ar-SA"/>
        </w:rPr>
        <w:t>1</w:t>
      </w:r>
      <w:r w:rsidR="002F5417" w:rsidRPr="00C9760C">
        <w:rPr>
          <w:rFonts w:ascii="Arial" w:eastAsia="Times New Roman" w:hAnsi="Arial" w:cs="Courier New"/>
          <w:lang w:eastAsia="ar-SA"/>
        </w:rPr>
        <w:t>7</w:t>
      </w:r>
      <w:r w:rsidRPr="00C9760C">
        <w:rPr>
          <w:rFonts w:ascii="Arial" w:eastAsia="Times New Roman" w:hAnsi="Arial" w:cs="Courier New"/>
          <w:lang w:eastAsia="ar-SA"/>
        </w:rPr>
        <w:t xml:space="preserve"> – 1.</w:t>
      </w:r>
      <w:r w:rsidR="006A2417" w:rsidRPr="00C9760C">
        <w:rPr>
          <w:rFonts w:ascii="Arial" w:eastAsia="Times New Roman" w:hAnsi="Arial" w:cs="Courier New"/>
          <w:lang w:eastAsia="ar-SA"/>
        </w:rPr>
        <w:t>2</w:t>
      </w:r>
      <w:r w:rsidR="002F5417" w:rsidRPr="00C9760C">
        <w:rPr>
          <w:rFonts w:ascii="Arial" w:eastAsia="Times New Roman" w:hAnsi="Arial" w:cs="Courier New"/>
          <w:lang w:eastAsia="ar-SA"/>
        </w:rPr>
        <w:t>1</w:t>
      </w:r>
      <w:r w:rsidRPr="00C9760C">
        <w:rPr>
          <w:rFonts w:ascii="Arial" w:eastAsia="Times New Roman" w:hAnsi="Arial" w:cs="Courier New"/>
          <w:lang w:eastAsia="ar-SA"/>
        </w:rPr>
        <w:t xml:space="preserve"> tohoto článku:</w:t>
      </w:r>
    </w:p>
    <w:p w14:paraId="1D78F0E2" w14:textId="4CD5BB50" w:rsidR="00AA0678" w:rsidRPr="00C9760C" w:rsidRDefault="00AA0678" w:rsidP="00AD4F3D">
      <w:pPr>
        <w:numPr>
          <w:ilvl w:val="0"/>
          <w:numId w:val="57"/>
        </w:numPr>
        <w:tabs>
          <w:tab w:val="clear" w:pos="432"/>
          <w:tab w:val="num" w:pos="993"/>
          <w:tab w:val="left" w:pos="2977"/>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„Časová razítka“ </w:t>
      </w:r>
      <w:r w:rsidR="00BC762C" w:rsidRPr="00C9760C">
        <w:rPr>
          <w:rFonts w:ascii="Arial" w:eastAsia="Times New Roman" w:hAnsi="Arial" w:cs="Courier New"/>
          <w:lang w:eastAsia="ar-SA"/>
        </w:rPr>
        <w:tab/>
      </w:r>
      <w:r w:rsidRPr="00C9760C">
        <w:rPr>
          <w:rFonts w:ascii="Arial" w:eastAsia="Times New Roman" w:hAnsi="Arial" w:cs="Courier New"/>
          <w:lang w:eastAsia="ar-SA"/>
        </w:rPr>
        <w:t xml:space="preserve">-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15</w:t>
      </w:r>
      <w:r w:rsidR="00F7530A" w:rsidRPr="00C9760C">
        <w:rPr>
          <w:rFonts w:ascii="Arial" w:eastAsia="Times New Roman" w:hAnsi="Arial" w:cs="Courier New"/>
          <w:lang w:eastAsia="ar-SA"/>
        </w:rPr>
        <w:t>]</w:t>
      </w:r>
    </w:p>
    <w:p w14:paraId="43BDBFEE" w14:textId="3E7FBF02" w:rsidR="00AA0678" w:rsidRPr="00C9760C" w:rsidRDefault="00AA0678" w:rsidP="00AD4F3D">
      <w:pPr>
        <w:numPr>
          <w:ilvl w:val="0"/>
          <w:numId w:val="57"/>
        </w:numPr>
        <w:tabs>
          <w:tab w:val="clear" w:pos="432"/>
          <w:tab w:val="num" w:pos="993"/>
          <w:tab w:val="left" w:pos="2977"/>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„Pečeti“ </w:t>
      </w:r>
      <w:r w:rsidR="00BC762C" w:rsidRPr="00C9760C">
        <w:rPr>
          <w:rFonts w:ascii="Arial" w:eastAsia="Times New Roman" w:hAnsi="Arial" w:cs="Courier New"/>
          <w:lang w:eastAsia="ar-SA"/>
        </w:rPr>
        <w:tab/>
      </w:r>
      <w:r w:rsidRPr="00C9760C">
        <w:rPr>
          <w:rFonts w:ascii="Arial" w:eastAsia="Times New Roman" w:hAnsi="Arial" w:cs="Courier New"/>
          <w:lang w:eastAsia="ar-SA"/>
        </w:rPr>
        <w:t xml:space="preserve">-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16</w:t>
      </w:r>
      <w:r w:rsidR="00F7530A" w:rsidRPr="00C9760C">
        <w:rPr>
          <w:rFonts w:ascii="Arial" w:eastAsia="Times New Roman" w:hAnsi="Arial" w:cs="Courier New"/>
          <w:lang w:eastAsia="ar-SA"/>
        </w:rPr>
        <w:t>]</w:t>
      </w:r>
    </w:p>
    <w:p w14:paraId="6178DF48" w14:textId="7D849F67" w:rsidR="00AA0678" w:rsidRPr="00C9760C" w:rsidRDefault="00AA0678" w:rsidP="00AD4F3D">
      <w:pPr>
        <w:numPr>
          <w:ilvl w:val="0"/>
          <w:numId w:val="57"/>
        </w:numPr>
        <w:tabs>
          <w:tab w:val="clear" w:pos="432"/>
          <w:tab w:val="num" w:pos="993"/>
          <w:tab w:val="left" w:pos="2977"/>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„Podpisy“ </w:t>
      </w:r>
      <w:r w:rsidR="00BC762C" w:rsidRPr="00C9760C">
        <w:rPr>
          <w:rFonts w:ascii="Arial" w:eastAsia="Times New Roman" w:hAnsi="Arial" w:cs="Courier New"/>
          <w:lang w:eastAsia="ar-SA"/>
        </w:rPr>
        <w:tab/>
      </w:r>
      <w:r w:rsidRPr="00C9760C">
        <w:rPr>
          <w:rFonts w:ascii="Arial" w:eastAsia="Times New Roman" w:hAnsi="Arial" w:cs="Courier New"/>
          <w:lang w:eastAsia="ar-SA"/>
        </w:rPr>
        <w:t xml:space="preserve">- </w:t>
      </w:r>
      <w:r w:rsidR="006D32F7" w:rsidRPr="00C9760C">
        <w:rPr>
          <w:rFonts w:ascii="Arial" w:eastAsia="Times New Roman" w:hAnsi="Arial" w:cs="Courier New"/>
          <w:lang w:eastAsia="ar-SA"/>
        </w:rPr>
        <w:t>[</w:t>
      </w:r>
      <w:r w:rsidR="006D32F7" w:rsidRPr="00C9760C">
        <w:rPr>
          <w:rFonts w:ascii="Arial" w:eastAsia="Times New Roman" w:hAnsi="Arial" w:cs="Courier New"/>
          <w:b/>
          <w:bCs/>
          <w:lang w:eastAsia="ar-SA"/>
        </w:rPr>
        <w:t>18</w:t>
      </w:r>
      <w:r w:rsidR="006D32F7" w:rsidRPr="00C9760C">
        <w:rPr>
          <w:rFonts w:ascii="Arial" w:eastAsia="Times New Roman" w:hAnsi="Arial" w:cs="Courier New"/>
          <w:lang w:eastAsia="ar-SA"/>
        </w:rPr>
        <w:t>]</w:t>
      </w:r>
    </w:p>
    <w:p w14:paraId="751AB47B" w14:textId="63E42522" w:rsidR="00AA0678" w:rsidRPr="00C9760C" w:rsidRDefault="00AA0678" w:rsidP="00AD4F3D">
      <w:pPr>
        <w:numPr>
          <w:ilvl w:val="0"/>
          <w:numId w:val="57"/>
        </w:numPr>
        <w:tabs>
          <w:tab w:val="left" w:pos="2977"/>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„Ověření platnosti“ </w:t>
      </w:r>
      <w:r w:rsidR="00BC762C" w:rsidRPr="00C9760C">
        <w:rPr>
          <w:rFonts w:ascii="Arial" w:eastAsia="Times New Roman" w:hAnsi="Arial" w:cs="Courier New"/>
          <w:lang w:eastAsia="ar-SA"/>
        </w:rPr>
        <w:tab/>
      </w:r>
      <w:r w:rsidRPr="00C9760C">
        <w:rPr>
          <w:rFonts w:ascii="Arial" w:eastAsia="Times New Roman" w:hAnsi="Arial" w:cs="Courier New"/>
          <w:lang w:eastAsia="ar-SA"/>
        </w:rPr>
        <w:t xml:space="preserve">- </w:t>
      </w:r>
      <w:r w:rsidR="006D32F7" w:rsidRPr="00C9760C">
        <w:rPr>
          <w:rFonts w:ascii="Arial" w:eastAsia="Times New Roman" w:hAnsi="Arial" w:cs="Courier New"/>
          <w:lang w:eastAsia="ar-SA"/>
        </w:rPr>
        <w:t>[</w:t>
      </w:r>
      <w:r w:rsidR="006D32F7" w:rsidRPr="00C9760C">
        <w:rPr>
          <w:rFonts w:ascii="Arial" w:eastAsia="Times New Roman" w:hAnsi="Arial" w:cs="Courier New"/>
          <w:b/>
          <w:bCs/>
          <w:lang w:eastAsia="ar-SA"/>
        </w:rPr>
        <w:t>17</w:t>
      </w:r>
      <w:r w:rsidR="006D32F7" w:rsidRPr="00C9760C">
        <w:rPr>
          <w:rFonts w:ascii="Arial" w:eastAsia="Times New Roman" w:hAnsi="Arial" w:cs="Courier New"/>
          <w:lang w:eastAsia="ar-SA"/>
        </w:rPr>
        <w:t>]</w:t>
      </w:r>
    </w:p>
    <w:p w14:paraId="544EC20D" w14:textId="05D76B58" w:rsidR="00AA0678" w:rsidRPr="00C9760C" w:rsidRDefault="00AA0678" w:rsidP="00AD4F3D">
      <w:pPr>
        <w:numPr>
          <w:ilvl w:val="0"/>
          <w:numId w:val="57"/>
        </w:numPr>
        <w:tabs>
          <w:tab w:val="clear" w:pos="432"/>
          <w:tab w:val="num" w:pos="993"/>
          <w:tab w:val="left" w:pos="2977"/>
        </w:tabs>
        <w:suppressAutoHyphens/>
        <w:spacing w:after="6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“Archivace” </w:t>
      </w:r>
      <w:r w:rsidR="00BC762C" w:rsidRPr="00C9760C">
        <w:rPr>
          <w:rFonts w:ascii="Arial" w:eastAsia="Times New Roman" w:hAnsi="Arial" w:cs="Courier New"/>
          <w:lang w:eastAsia="ar-SA"/>
        </w:rPr>
        <w:tab/>
      </w:r>
      <w:r w:rsidRPr="00C9760C">
        <w:rPr>
          <w:rFonts w:ascii="Arial" w:eastAsia="Times New Roman" w:hAnsi="Arial" w:cs="Courier New"/>
          <w:lang w:eastAsia="ar-SA"/>
        </w:rPr>
        <w:t xml:space="preserve">- </w:t>
      </w:r>
      <w:r w:rsidR="00F7530A" w:rsidRPr="00C9760C">
        <w:rPr>
          <w:rFonts w:ascii="Arial" w:eastAsia="Times New Roman" w:hAnsi="Arial" w:cs="Courier New"/>
          <w:lang w:eastAsia="ar-SA"/>
        </w:rPr>
        <w:t>[</w:t>
      </w:r>
      <w:r w:rsidR="00F7530A" w:rsidRPr="00C9760C">
        <w:rPr>
          <w:rFonts w:ascii="Arial" w:eastAsia="Times New Roman" w:hAnsi="Arial" w:cs="Courier New"/>
          <w:b/>
          <w:bCs/>
          <w:lang w:eastAsia="ar-SA"/>
        </w:rPr>
        <w:t>19</w:t>
      </w:r>
      <w:r w:rsidR="00F7530A" w:rsidRPr="00C9760C">
        <w:rPr>
          <w:rFonts w:ascii="Arial" w:eastAsia="Times New Roman" w:hAnsi="Arial" w:cs="Courier New"/>
          <w:lang w:eastAsia="ar-SA"/>
        </w:rPr>
        <w:t>]</w:t>
      </w:r>
    </w:p>
    <w:p w14:paraId="1C8ABF08" w14:textId="6C6C9AF7" w:rsidR="00AA0678" w:rsidRPr="00C9760C" w:rsidRDefault="00356296" w:rsidP="00505FFA">
      <w:pPr>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jsou blíže popsány v čl. II kap.</w:t>
      </w:r>
      <w:r w:rsidR="004F3EAD" w:rsidRPr="00C9760C">
        <w:rPr>
          <w:rFonts w:ascii="Arial" w:eastAsia="Times New Roman" w:hAnsi="Arial" w:cs="Courier New"/>
          <w:lang w:eastAsia="ar-SA"/>
        </w:rPr>
        <w:t> </w:t>
      </w:r>
      <w:proofErr w:type="gramStart"/>
      <w:r w:rsidR="004F3EAD" w:rsidRPr="00C9760C">
        <w:rPr>
          <w:rFonts w:ascii="Arial" w:eastAsia="Times New Roman" w:hAnsi="Arial" w:cs="Courier New"/>
          <w:lang w:eastAsia="ar-SA"/>
        </w:rPr>
        <w:t>J - N</w:t>
      </w:r>
      <w:proofErr w:type="gramEnd"/>
      <w:r w:rsidRPr="00C9760C">
        <w:rPr>
          <w:rFonts w:ascii="Arial" w:eastAsia="Times New Roman" w:hAnsi="Arial" w:cs="Courier New"/>
          <w:lang w:eastAsia="ar-SA"/>
        </w:rPr>
        <w:t xml:space="preserve"> v Příloze č. 1 Smlouvy a ve Smlouvě jsou dále souhrnně označovány </w:t>
      </w:r>
      <w:r w:rsidR="00AA0678" w:rsidRPr="00C9760C">
        <w:rPr>
          <w:rFonts w:ascii="Arial" w:eastAsia="Times New Roman" w:hAnsi="Arial" w:cs="Courier New"/>
          <w:lang w:eastAsia="ar-SA"/>
        </w:rPr>
        <w:t>jako „</w:t>
      </w:r>
      <w:r w:rsidR="00AA0678" w:rsidRPr="00C9760C">
        <w:rPr>
          <w:rFonts w:ascii="Arial" w:eastAsia="Times New Roman" w:hAnsi="Arial" w:cs="Courier New"/>
          <w:b/>
          <w:bCs/>
          <w:lang w:eastAsia="ar-SA"/>
        </w:rPr>
        <w:t>On-line služby</w:t>
      </w:r>
      <w:r w:rsidR="00AA0678" w:rsidRPr="00C9760C">
        <w:rPr>
          <w:rFonts w:ascii="Arial" w:eastAsia="Times New Roman" w:hAnsi="Arial" w:cs="Courier New"/>
          <w:lang w:eastAsia="ar-SA"/>
        </w:rPr>
        <w:t>“.</w:t>
      </w:r>
    </w:p>
    <w:p w14:paraId="756B3FA3" w14:textId="314E0453" w:rsidR="000771EB" w:rsidRPr="00C9760C" w:rsidRDefault="00181A89" w:rsidP="00DA0967">
      <w:pPr>
        <w:numPr>
          <w:ilvl w:val="0"/>
          <w:numId w:val="29"/>
        </w:numPr>
        <w:tabs>
          <w:tab w:val="clear" w:pos="432"/>
        </w:tabs>
        <w:suppressAutoHyphens/>
        <w:spacing w:after="0" w:line="264" w:lineRule="auto"/>
        <w:ind w:hanging="148"/>
        <w:jc w:val="both"/>
        <w:rPr>
          <w:rFonts w:ascii="Arial" w:eastAsia="Times New Roman" w:hAnsi="Arial" w:cs="Courier New"/>
          <w:lang w:eastAsia="ar-SA"/>
        </w:rPr>
      </w:pPr>
      <w:r w:rsidRPr="00C9760C">
        <w:rPr>
          <w:rFonts w:ascii="Arial" w:eastAsia="Times New Roman" w:hAnsi="Arial" w:cs="Courier New"/>
          <w:u w:val="single"/>
          <w:lang w:eastAsia="ar-SA"/>
        </w:rPr>
        <w:lastRenderedPageBreak/>
        <w:t>P</w:t>
      </w:r>
      <w:r w:rsidR="00DA0967" w:rsidRPr="00C9760C">
        <w:rPr>
          <w:rFonts w:ascii="Arial" w:eastAsia="Times New Roman" w:hAnsi="Arial" w:cs="Courier New"/>
          <w:u w:val="single"/>
          <w:lang w:eastAsia="ar-SA"/>
        </w:rPr>
        <w:t>lošné o</w:t>
      </w:r>
      <w:r w:rsidR="000771EB" w:rsidRPr="00C9760C">
        <w:rPr>
          <w:rFonts w:ascii="Arial" w:eastAsia="Times New Roman" w:hAnsi="Arial" w:cs="Courier New"/>
          <w:u w:val="single"/>
          <w:lang w:eastAsia="ar-SA"/>
        </w:rPr>
        <w:t>bměny</w:t>
      </w:r>
      <w:r w:rsidR="00DA0967" w:rsidRPr="00C9760C">
        <w:rPr>
          <w:rFonts w:ascii="Arial" w:eastAsia="Times New Roman" w:hAnsi="Arial" w:cs="Courier New"/>
          <w:lang w:eastAsia="ar-SA"/>
        </w:rPr>
        <w:t>, uvedené v odst. 1.7 a 1.13 tohoto článku</w:t>
      </w:r>
      <w:r w:rsidR="000771EB" w:rsidRPr="00C9760C">
        <w:rPr>
          <w:rFonts w:ascii="Arial" w:eastAsia="Times New Roman" w:hAnsi="Arial" w:cs="Courier New"/>
          <w:lang w:eastAsia="ar-SA"/>
        </w:rPr>
        <w:t>:</w:t>
      </w:r>
    </w:p>
    <w:p w14:paraId="64E2F2E5" w14:textId="40A6FD98" w:rsidR="000771EB" w:rsidRPr="00C9760C" w:rsidRDefault="000771EB" w:rsidP="005C617D">
      <w:pPr>
        <w:numPr>
          <w:ilvl w:val="0"/>
          <w:numId w:val="64"/>
        </w:numPr>
        <w:tabs>
          <w:tab w:val="clear" w:pos="432"/>
          <w:tab w:val="left" w:pos="3402"/>
        </w:tabs>
        <w:suppressAutoHyphens/>
        <w:spacing w:after="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obměna certifikátů </w:t>
      </w:r>
      <w:r w:rsidR="00BC762C" w:rsidRPr="00C9760C">
        <w:rPr>
          <w:rFonts w:ascii="Arial" w:eastAsia="Times New Roman" w:hAnsi="Arial" w:cs="Courier New"/>
          <w:lang w:eastAsia="ar-SA"/>
        </w:rPr>
        <w:tab/>
      </w:r>
      <w:r w:rsidRPr="00C9760C">
        <w:rPr>
          <w:rFonts w:ascii="Arial" w:eastAsia="Times New Roman" w:hAnsi="Arial" w:cs="Courier New"/>
          <w:lang w:eastAsia="ar-SA"/>
        </w:rPr>
        <w:t>- [</w:t>
      </w:r>
      <w:r w:rsidRPr="00C9760C">
        <w:rPr>
          <w:rFonts w:ascii="Arial" w:eastAsia="Times New Roman" w:hAnsi="Arial" w:cs="Courier New"/>
          <w:b/>
          <w:bCs/>
          <w:lang w:eastAsia="ar-SA"/>
        </w:rPr>
        <w:t>7</w:t>
      </w:r>
      <w:r w:rsidRPr="00C9760C">
        <w:rPr>
          <w:rFonts w:ascii="Arial" w:eastAsia="Times New Roman" w:hAnsi="Arial" w:cs="Courier New"/>
          <w:lang w:eastAsia="ar-SA"/>
        </w:rPr>
        <w:t>]</w:t>
      </w:r>
    </w:p>
    <w:p w14:paraId="4803C10A" w14:textId="615B8D6E" w:rsidR="000771EB" w:rsidRPr="00C9760C" w:rsidRDefault="000771EB" w:rsidP="005C617D">
      <w:pPr>
        <w:numPr>
          <w:ilvl w:val="0"/>
          <w:numId w:val="64"/>
        </w:numPr>
        <w:tabs>
          <w:tab w:val="clear" w:pos="432"/>
          <w:tab w:val="num" w:pos="993"/>
          <w:tab w:val="left" w:pos="3402"/>
        </w:tabs>
        <w:suppressAutoHyphens/>
        <w:spacing w:after="60" w:line="264" w:lineRule="auto"/>
        <w:ind w:left="993" w:hanging="142"/>
        <w:jc w:val="both"/>
        <w:rPr>
          <w:rFonts w:ascii="Arial" w:eastAsia="Times New Roman" w:hAnsi="Arial" w:cs="Courier New"/>
          <w:lang w:eastAsia="ar-SA"/>
        </w:rPr>
      </w:pPr>
      <w:r w:rsidRPr="00C9760C">
        <w:rPr>
          <w:rFonts w:ascii="Arial" w:eastAsia="Times New Roman" w:hAnsi="Arial" w:cs="Courier New"/>
          <w:lang w:eastAsia="ar-SA"/>
        </w:rPr>
        <w:t xml:space="preserve">obměna HW prostředků </w:t>
      </w:r>
      <w:r w:rsidR="00BC762C" w:rsidRPr="00C9760C">
        <w:rPr>
          <w:rFonts w:ascii="Arial" w:eastAsia="Times New Roman" w:hAnsi="Arial" w:cs="Courier New"/>
          <w:lang w:eastAsia="ar-SA"/>
        </w:rPr>
        <w:tab/>
      </w:r>
      <w:r w:rsidRPr="00C9760C">
        <w:rPr>
          <w:rFonts w:ascii="Arial" w:eastAsia="Times New Roman" w:hAnsi="Arial" w:cs="Courier New"/>
          <w:lang w:eastAsia="ar-SA"/>
        </w:rPr>
        <w:t>- [</w:t>
      </w:r>
      <w:r w:rsidRPr="00C9760C">
        <w:rPr>
          <w:rFonts w:ascii="Arial" w:eastAsia="Times New Roman" w:hAnsi="Arial" w:cs="Courier New"/>
          <w:b/>
          <w:bCs/>
          <w:lang w:eastAsia="ar-SA"/>
        </w:rPr>
        <w:t>13</w:t>
      </w:r>
      <w:r w:rsidRPr="00C9760C">
        <w:rPr>
          <w:rFonts w:ascii="Arial" w:eastAsia="Times New Roman" w:hAnsi="Arial" w:cs="Courier New"/>
          <w:lang w:eastAsia="ar-SA"/>
        </w:rPr>
        <w:t>]</w:t>
      </w:r>
    </w:p>
    <w:p w14:paraId="36E4BCB2" w14:textId="4C9942F4" w:rsidR="00EF226D" w:rsidRPr="00C9760C" w:rsidRDefault="00DA0967" w:rsidP="00DA0967">
      <w:pPr>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jsou dále uváděny též souhrnně jako „</w:t>
      </w:r>
      <w:r w:rsidRPr="00C9760C">
        <w:rPr>
          <w:rFonts w:ascii="Arial" w:eastAsia="Times New Roman" w:hAnsi="Arial" w:cs="Courier New"/>
          <w:b/>
          <w:bCs/>
          <w:i/>
          <w:iCs/>
          <w:lang w:eastAsia="ar-SA"/>
        </w:rPr>
        <w:t>Plošné obměny</w:t>
      </w:r>
      <w:r w:rsidRPr="00C9760C">
        <w:rPr>
          <w:rFonts w:ascii="Arial" w:eastAsia="Times New Roman" w:hAnsi="Arial" w:cs="Courier New"/>
          <w:lang w:eastAsia="ar-SA"/>
        </w:rPr>
        <w:t xml:space="preserve">“; </w:t>
      </w:r>
      <w:r w:rsidR="00EF226D" w:rsidRPr="00C9760C">
        <w:rPr>
          <w:rFonts w:ascii="Arial" w:eastAsia="Times New Roman" w:hAnsi="Arial" w:cs="Courier New"/>
          <w:lang w:eastAsia="ar-SA"/>
        </w:rPr>
        <w:t>Objednatel požaduje</w:t>
      </w:r>
      <w:r w:rsidR="006B383B" w:rsidRPr="00C9760C">
        <w:rPr>
          <w:rFonts w:ascii="Arial" w:eastAsia="Times New Roman" w:hAnsi="Arial" w:cs="Courier New"/>
          <w:lang w:eastAsia="ar-SA"/>
        </w:rPr>
        <w:t xml:space="preserve">, aby </w:t>
      </w:r>
      <w:r w:rsidRPr="00C9760C">
        <w:rPr>
          <w:rFonts w:ascii="Arial" w:eastAsia="Times New Roman" w:hAnsi="Arial" w:cs="Courier New"/>
          <w:lang w:eastAsia="ar-SA"/>
        </w:rPr>
        <w:t>obměna [</w:t>
      </w:r>
      <w:r w:rsidRPr="00C9760C">
        <w:rPr>
          <w:rFonts w:ascii="Arial" w:eastAsia="Times New Roman" w:hAnsi="Arial" w:cs="Courier New"/>
          <w:b/>
          <w:bCs/>
          <w:lang w:eastAsia="ar-SA"/>
        </w:rPr>
        <w:t>7</w:t>
      </w:r>
      <w:r w:rsidRPr="00C9760C">
        <w:rPr>
          <w:rFonts w:ascii="Arial" w:eastAsia="Times New Roman" w:hAnsi="Arial" w:cs="Courier New"/>
          <w:lang w:eastAsia="ar-SA"/>
        </w:rPr>
        <w:t>] i [</w:t>
      </w:r>
      <w:r w:rsidRPr="00C9760C">
        <w:rPr>
          <w:rFonts w:ascii="Arial" w:eastAsia="Times New Roman" w:hAnsi="Arial" w:cs="Courier New"/>
          <w:b/>
          <w:bCs/>
          <w:lang w:eastAsia="ar-SA"/>
        </w:rPr>
        <w:t>13</w:t>
      </w:r>
      <w:r w:rsidRPr="00C9760C">
        <w:rPr>
          <w:rFonts w:ascii="Arial" w:eastAsia="Times New Roman" w:hAnsi="Arial" w:cs="Courier New"/>
          <w:lang w:eastAsia="ar-SA"/>
        </w:rPr>
        <w:t xml:space="preserve">] </w:t>
      </w:r>
      <w:r w:rsidR="006B383B" w:rsidRPr="00C9760C">
        <w:rPr>
          <w:rFonts w:ascii="Arial" w:eastAsia="Times New Roman" w:hAnsi="Arial" w:cs="Courier New"/>
          <w:lang w:eastAsia="ar-SA"/>
        </w:rPr>
        <w:t xml:space="preserve">proběhly </w:t>
      </w:r>
      <w:r w:rsidRPr="00C9760C">
        <w:rPr>
          <w:rFonts w:ascii="Arial" w:eastAsia="Times New Roman" w:hAnsi="Arial" w:cs="Courier New"/>
          <w:b/>
          <w:bCs/>
          <w:lang w:eastAsia="ar-SA"/>
        </w:rPr>
        <w:t>současně</w:t>
      </w:r>
      <w:r w:rsidR="006B383B" w:rsidRPr="00C9760C">
        <w:rPr>
          <w:rFonts w:ascii="Arial" w:eastAsia="Times New Roman" w:hAnsi="Arial" w:cs="Courier New"/>
          <w:lang w:eastAsia="ar-SA"/>
        </w:rPr>
        <w:t>.</w:t>
      </w:r>
    </w:p>
    <w:p w14:paraId="6675519B" w14:textId="52323846" w:rsidR="000356DF" w:rsidRDefault="000356DF" w:rsidP="00505FFA">
      <w:pPr>
        <w:numPr>
          <w:ilvl w:val="0"/>
          <w:numId w:val="29"/>
        </w:numPr>
        <w:tabs>
          <w:tab w:val="clear" w:pos="432"/>
        </w:tabs>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Bližší popis požadavků a podmínek plnění jednotlivých typů </w:t>
      </w:r>
      <w:r w:rsidR="001350BD" w:rsidRPr="00C9760C">
        <w:rPr>
          <w:rFonts w:ascii="Arial" w:eastAsia="Times New Roman" w:hAnsi="Arial" w:cs="Courier New"/>
          <w:lang w:eastAsia="ar-SA"/>
        </w:rPr>
        <w:t>S</w:t>
      </w:r>
      <w:r w:rsidRPr="00C9760C">
        <w:rPr>
          <w:rFonts w:ascii="Arial" w:eastAsia="Times New Roman" w:hAnsi="Arial" w:cs="Courier New"/>
          <w:lang w:eastAsia="ar-SA"/>
        </w:rPr>
        <w:t>lužeb uvedených v odst.</w:t>
      </w:r>
      <w:r w:rsidR="00A02F43" w:rsidRPr="00C9760C">
        <w:rPr>
          <w:rFonts w:ascii="Arial" w:eastAsia="Times New Roman" w:hAnsi="Arial" w:cs="Courier New"/>
          <w:lang w:eastAsia="ar-SA"/>
        </w:rPr>
        <w:t> </w:t>
      </w:r>
      <w:r w:rsidRPr="00C9760C">
        <w:rPr>
          <w:rFonts w:ascii="Arial" w:eastAsia="Times New Roman" w:hAnsi="Arial" w:cs="Courier New"/>
          <w:lang w:eastAsia="ar-SA"/>
        </w:rPr>
        <w:t>1 tohoto článku je uveden v</w:t>
      </w:r>
      <w:r w:rsidR="00395708" w:rsidRPr="00C9760C">
        <w:rPr>
          <w:rFonts w:ascii="Arial" w:eastAsia="Times New Roman" w:hAnsi="Arial" w:cs="Courier New"/>
          <w:lang w:eastAsia="ar-SA"/>
        </w:rPr>
        <w:t xml:space="preserve"> čl. II </w:t>
      </w:r>
      <w:r w:rsidR="00420D7F" w:rsidRPr="00C9760C">
        <w:rPr>
          <w:rFonts w:ascii="Arial" w:eastAsia="Times New Roman" w:hAnsi="Arial" w:cs="Courier New"/>
          <w:lang w:eastAsia="ar-SA"/>
        </w:rPr>
        <w:t xml:space="preserve">a IV </w:t>
      </w:r>
      <w:r w:rsidR="00F57444" w:rsidRPr="00C9760C">
        <w:rPr>
          <w:rFonts w:ascii="Arial" w:eastAsia="Times New Roman" w:hAnsi="Arial" w:cs="Courier New"/>
          <w:lang w:eastAsia="ar-SA"/>
        </w:rPr>
        <w:t xml:space="preserve">Smlouvy </w:t>
      </w:r>
      <w:r w:rsidR="00395708" w:rsidRPr="00C9760C">
        <w:rPr>
          <w:rFonts w:ascii="Arial" w:eastAsia="Times New Roman" w:hAnsi="Arial" w:cs="Courier New"/>
          <w:lang w:eastAsia="ar-SA"/>
        </w:rPr>
        <w:t xml:space="preserve">a v </w:t>
      </w:r>
      <w:r w:rsidRPr="00C9760C">
        <w:rPr>
          <w:rFonts w:ascii="Arial" w:eastAsia="Times New Roman" w:hAnsi="Arial" w:cs="Courier New"/>
          <w:lang w:eastAsia="ar-SA"/>
        </w:rPr>
        <w:t>Přílo</w:t>
      </w:r>
      <w:r w:rsidR="00395708" w:rsidRPr="00C9760C">
        <w:rPr>
          <w:rFonts w:ascii="Arial" w:eastAsia="Times New Roman" w:hAnsi="Arial" w:cs="Courier New"/>
          <w:lang w:eastAsia="ar-SA"/>
        </w:rPr>
        <w:t>hách</w:t>
      </w:r>
      <w:r w:rsidRPr="00C9760C">
        <w:rPr>
          <w:rFonts w:ascii="Arial" w:eastAsia="Times New Roman" w:hAnsi="Arial" w:cs="Courier New"/>
          <w:lang w:eastAsia="ar-SA"/>
        </w:rPr>
        <w:t xml:space="preserve"> č.</w:t>
      </w:r>
      <w:r w:rsidR="00395708" w:rsidRPr="00C9760C">
        <w:rPr>
          <w:rFonts w:ascii="Arial" w:eastAsia="Times New Roman" w:hAnsi="Arial" w:cs="Courier New"/>
          <w:lang w:eastAsia="ar-SA"/>
        </w:rPr>
        <w:t> </w:t>
      </w:r>
      <w:r w:rsidR="00A02F43" w:rsidRPr="00C9760C">
        <w:rPr>
          <w:rFonts w:ascii="Arial" w:eastAsia="Times New Roman" w:hAnsi="Arial" w:cs="Courier New"/>
          <w:lang w:eastAsia="ar-SA"/>
        </w:rPr>
        <w:t>1</w:t>
      </w:r>
      <w:r w:rsidR="00395708" w:rsidRPr="00C9760C">
        <w:rPr>
          <w:rFonts w:ascii="Arial" w:eastAsia="Times New Roman" w:hAnsi="Arial" w:cs="Courier New"/>
          <w:lang w:eastAsia="ar-SA"/>
        </w:rPr>
        <w:t xml:space="preserve"> a 3</w:t>
      </w:r>
      <w:r w:rsidRPr="00C9760C">
        <w:rPr>
          <w:rFonts w:ascii="Arial" w:eastAsia="Times New Roman" w:hAnsi="Arial" w:cs="Courier New"/>
          <w:lang w:eastAsia="ar-SA"/>
        </w:rPr>
        <w:t xml:space="preserve"> Smlouvy. </w:t>
      </w:r>
      <w:bookmarkStart w:id="25" w:name="_Hlk161739780"/>
      <w:r w:rsidRPr="00C9760C">
        <w:rPr>
          <w:rFonts w:ascii="Arial" w:eastAsia="Times New Roman" w:hAnsi="Arial" w:cs="Courier New"/>
          <w:lang w:eastAsia="ar-SA"/>
        </w:rPr>
        <w:t xml:space="preserve">Popis </w:t>
      </w:r>
      <w:r w:rsidR="00B101D9" w:rsidRPr="00C9760C">
        <w:rPr>
          <w:rFonts w:ascii="Arial" w:eastAsia="Times New Roman" w:hAnsi="Arial" w:cs="Courier New"/>
          <w:lang w:eastAsia="ar-SA"/>
        </w:rPr>
        <w:t>řešení</w:t>
      </w:r>
      <w:r w:rsidR="00D33A44" w:rsidRPr="00C9760C">
        <w:rPr>
          <w:rFonts w:ascii="Arial" w:eastAsia="Times New Roman" w:hAnsi="Arial" w:cs="Courier New"/>
          <w:lang w:eastAsia="ar-SA"/>
        </w:rPr>
        <w:t>,</w:t>
      </w:r>
      <w:r w:rsidR="001350BD" w:rsidRPr="00C9760C">
        <w:rPr>
          <w:rFonts w:ascii="Arial" w:eastAsia="Times New Roman" w:hAnsi="Arial" w:cs="Courier New"/>
          <w:lang w:eastAsia="ar-SA"/>
        </w:rPr>
        <w:t xml:space="preserve"> dodaného Poskytovatelem</w:t>
      </w:r>
      <w:r w:rsidR="00D33A44" w:rsidRPr="00C9760C">
        <w:rPr>
          <w:rFonts w:ascii="Arial" w:eastAsia="Times New Roman" w:hAnsi="Arial" w:cs="Courier New"/>
          <w:lang w:eastAsia="ar-SA"/>
        </w:rPr>
        <w:t>,</w:t>
      </w:r>
      <w:r w:rsidRPr="00C9760C">
        <w:rPr>
          <w:rFonts w:ascii="Arial" w:eastAsia="Times New Roman" w:hAnsi="Arial" w:cs="Courier New"/>
          <w:lang w:eastAsia="ar-SA"/>
        </w:rPr>
        <w:t xml:space="preserve"> </w:t>
      </w:r>
      <w:r w:rsidR="00D33A44" w:rsidRPr="00C9760C">
        <w:rPr>
          <w:rFonts w:ascii="Arial" w:eastAsia="Times New Roman" w:hAnsi="Arial" w:cs="Courier New"/>
          <w:lang w:eastAsia="ar-SA"/>
        </w:rPr>
        <w:t xml:space="preserve">včetně záručních a licenčních podmínek, </w:t>
      </w:r>
      <w:r w:rsidRPr="00C9760C">
        <w:rPr>
          <w:rFonts w:ascii="Arial" w:eastAsia="Times New Roman" w:hAnsi="Arial" w:cs="Courier New"/>
          <w:lang w:eastAsia="ar-SA"/>
        </w:rPr>
        <w:t>je pak uveden v</w:t>
      </w:r>
      <w:r w:rsidR="00D33A44" w:rsidRPr="00C9760C">
        <w:rPr>
          <w:rFonts w:ascii="Arial" w:eastAsia="Times New Roman" w:hAnsi="Arial" w:cs="Courier New"/>
          <w:lang w:eastAsia="ar-SA"/>
        </w:rPr>
        <w:t> </w:t>
      </w:r>
      <w:r w:rsidR="00420D7F" w:rsidRPr="00C9760C">
        <w:rPr>
          <w:rFonts w:ascii="Arial" w:eastAsia="Times New Roman" w:hAnsi="Arial" w:cs="Courier New"/>
          <w:lang w:eastAsia="ar-SA"/>
        </w:rPr>
        <w:t>dokumentaci</w:t>
      </w:r>
      <w:r w:rsidR="00D33A44" w:rsidRPr="00C9760C">
        <w:rPr>
          <w:rFonts w:ascii="Arial" w:eastAsia="Times New Roman" w:hAnsi="Arial" w:cs="Courier New"/>
          <w:lang w:eastAsia="ar-SA"/>
        </w:rPr>
        <w:t xml:space="preserve">, kterou Poskytovatel předá Objednateli v rámci plnění této Smlouvy a v </w:t>
      </w:r>
      <w:r w:rsidRPr="00C9760C">
        <w:rPr>
          <w:rFonts w:ascii="Arial" w:eastAsia="Times New Roman" w:hAnsi="Arial" w:cs="Courier New"/>
          <w:lang w:eastAsia="ar-SA"/>
        </w:rPr>
        <w:t>Přílo</w:t>
      </w:r>
      <w:r w:rsidR="00D33A44" w:rsidRPr="00C9760C">
        <w:rPr>
          <w:rFonts w:ascii="Arial" w:eastAsia="Times New Roman" w:hAnsi="Arial" w:cs="Courier New"/>
          <w:lang w:eastAsia="ar-SA"/>
        </w:rPr>
        <w:t>hách</w:t>
      </w:r>
      <w:r w:rsidRPr="00C9760C">
        <w:rPr>
          <w:rFonts w:ascii="Arial" w:eastAsia="Times New Roman" w:hAnsi="Arial" w:cs="Courier New"/>
          <w:lang w:eastAsia="ar-SA"/>
        </w:rPr>
        <w:t xml:space="preserve"> č. </w:t>
      </w:r>
      <w:r w:rsidR="00D33A44" w:rsidRPr="00C9760C">
        <w:rPr>
          <w:rFonts w:ascii="Arial" w:eastAsia="Times New Roman" w:hAnsi="Arial" w:cs="Courier New"/>
          <w:lang w:eastAsia="ar-SA"/>
        </w:rPr>
        <w:t>5</w:t>
      </w:r>
      <w:r w:rsidR="00726EBA">
        <w:rPr>
          <w:rFonts w:ascii="Arial" w:eastAsia="Times New Roman" w:hAnsi="Arial" w:cs="Courier New"/>
          <w:lang w:eastAsia="ar-SA"/>
        </w:rPr>
        <w:t xml:space="preserve"> a </w:t>
      </w:r>
      <w:r w:rsidR="00D33A44" w:rsidRPr="00C9760C">
        <w:rPr>
          <w:rFonts w:ascii="Arial" w:eastAsia="Times New Roman" w:hAnsi="Arial" w:cs="Courier New"/>
          <w:lang w:eastAsia="ar-SA"/>
        </w:rPr>
        <w:t>6</w:t>
      </w:r>
      <w:r w:rsidR="00726EBA">
        <w:rPr>
          <w:rFonts w:ascii="Arial" w:eastAsia="Times New Roman" w:hAnsi="Arial" w:cs="Courier New"/>
          <w:lang w:eastAsia="ar-SA"/>
        </w:rPr>
        <w:t xml:space="preserve"> </w:t>
      </w:r>
      <w:r w:rsidRPr="00C9760C">
        <w:rPr>
          <w:rFonts w:ascii="Arial" w:eastAsia="Times New Roman" w:hAnsi="Arial" w:cs="Courier New"/>
          <w:lang w:eastAsia="ar-SA"/>
        </w:rPr>
        <w:t>Smlouvy.</w:t>
      </w:r>
      <w:bookmarkEnd w:id="25"/>
    </w:p>
    <w:p w14:paraId="3177746F" w14:textId="77777777" w:rsidR="003D09EB" w:rsidRPr="00C9760C" w:rsidRDefault="003D09EB" w:rsidP="003D09EB">
      <w:pPr>
        <w:numPr>
          <w:ilvl w:val="0"/>
          <w:numId w:val="29"/>
        </w:numPr>
        <w:tabs>
          <w:tab w:val="clear" w:pos="432"/>
        </w:tabs>
        <w:suppressAutoHyphens/>
        <w:spacing w:after="240" w:line="264" w:lineRule="auto"/>
        <w:ind w:hanging="148"/>
        <w:jc w:val="both"/>
        <w:rPr>
          <w:rFonts w:ascii="Arial" w:eastAsia="Times New Roman" w:hAnsi="Arial" w:cs="Courier New"/>
          <w:lang w:eastAsia="ar-SA"/>
        </w:rPr>
      </w:pPr>
      <w:r>
        <w:rPr>
          <w:rFonts w:ascii="Arial" w:eastAsia="Times New Roman" w:hAnsi="Arial" w:cs="Courier New"/>
          <w:lang w:eastAsia="ar-SA"/>
        </w:rPr>
        <w:t>Všechny položky plnění</w:t>
      </w:r>
      <w:r w:rsidRPr="00B938B6">
        <w:rPr>
          <w:rFonts w:ascii="Arial" w:eastAsia="Times New Roman" w:hAnsi="Arial" w:cs="Courier New"/>
          <w:lang w:eastAsia="ar-SA"/>
        </w:rPr>
        <w:t>, které j</w:t>
      </w:r>
      <w:r>
        <w:rPr>
          <w:rFonts w:ascii="Arial" w:eastAsia="Times New Roman" w:hAnsi="Arial" w:cs="Courier New"/>
          <w:lang w:eastAsia="ar-SA"/>
        </w:rPr>
        <w:t>sou</w:t>
      </w:r>
      <w:r w:rsidRPr="00B938B6">
        <w:rPr>
          <w:rFonts w:ascii="Arial" w:eastAsia="Times New Roman" w:hAnsi="Arial" w:cs="Courier New"/>
          <w:lang w:eastAsia="ar-SA"/>
        </w:rPr>
        <w:t xml:space="preserve"> předmětem této Smlouvy </w:t>
      </w:r>
      <w:r>
        <w:rPr>
          <w:rFonts w:ascii="Arial" w:eastAsia="Times New Roman" w:hAnsi="Arial" w:cs="Courier New"/>
          <w:lang w:eastAsia="ar-SA"/>
        </w:rPr>
        <w:t>a které odpovídají specifikaci uvedené v této Smlouvě a v jejich přílohách dle odst. 8 tohoto článku</w:t>
      </w:r>
      <w:r w:rsidRPr="00B938B6">
        <w:rPr>
          <w:rFonts w:ascii="Arial" w:eastAsia="Times New Roman" w:hAnsi="Arial" w:cs="Courier New"/>
          <w:lang w:eastAsia="ar-SA"/>
        </w:rPr>
        <w:t xml:space="preserve">, musí být Poskytovatelem </w:t>
      </w:r>
      <w:r>
        <w:rPr>
          <w:rFonts w:ascii="Arial" w:eastAsia="Times New Roman" w:hAnsi="Arial" w:cs="Courier New"/>
          <w:lang w:eastAsia="ar-SA"/>
        </w:rPr>
        <w:t xml:space="preserve">poskytovány </w:t>
      </w:r>
      <w:r w:rsidRPr="00B938B6">
        <w:rPr>
          <w:rFonts w:ascii="Arial" w:eastAsia="Times New Roman" w:hAnsi="Arial" w:cs="Courier New"/>
          <w:lang w:eastAsia="ar-SA"/>
        </w:rPr>
        <w:t>v souladu s platnými právními předpisy k datu je</w:t>
      </w:r>
      <w:r>
        <w:rPr>
          <w:rFonts w:ascii="Arial" w:eastAsia="Times New Roman" w:hAnsi="Arial" w:cs="Courier New"/>
          <w:lang w:eastAsia="ar-SA"/>
        </w:rPr>
        <w:t>jich</w:t>
      </w:r>
      <w:r w:rsidRPr="00B938B6">
        <w:rPr>
          <w:rFonts w:ascii="Arial" w:eastAsia="Times New Roman" w:hAnsi="Arial" w:cs="Courier New"/>
          <w:lang w:eastAsia="ar-SA"/>
        </w:rPr>
        <w:t xml:space="preserve"> předání</w:t>
      </w:r>
      <w:r>
        <w:rPr>
          <w:rFonts w:ascii="Arial" w:eastAsia="Times New Roman" w:hAnsi="Arial" w:cs="Courier New"/>
          <w:lang w:eastAsia="ar-SA"/>
        </w:rPr>
        <w:t xml:space="preserve"> Objednateli</w:t>
      </w:r>
      <w:r w:rsidRPr="00B938B6">
        <w:rPr>
          <w:rFonts w:ascii="Arial" w:eastAsia="Times New Roman" w:hAnsi="Arial" w:cs="Courier New"/>
          <w:lang w:eastAsia="ar-SA"/>
        </w:rPr>
        <w:t>.</w:t>
      </w:r>
    </w:p>
    <w:p w14:paraId="58A1736D" w14:textId="59EAB589" w:rsidR="00836FE2" w:rsidRPr="00C9760C" w:rsidRDefault="00AA08B1" w:rsidP="00505FFA">
      <w:pPr>
        <w:numPr>
          <w:ilvl w:val="0"/>
          <w:numId w:val="29"/>
        </w:numPr>
        <w:tabs>
          <w:tab w:val="clear" w:pos="432"/>
        </w:tabs>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Předpokládaný objem </w:t>
      </w:r>
      <w:r w:rsidR="006A27E8" w:rsidRPr="00C9760C">
        <w:rPr>
          <w:rFonts w:ascii="Arial" w:eastAsia="Times New Roman" w:hAnsi="Arial" w:cs="Courier New"/>
          <w:lang w:eastAsia="ar-SA"/>
        </w:rPr>
        <w:t xml:space="preserve">čerpání </w:t>
      </w:r>
      <w:r w:rsidRPr="00C9760C">
        <w:rPr>
          <w:rFonts w:ascii="Arial" w:eastAsia="Times New Roman" w:hAnsi="Arial" w:cs="Courier New"/>
          <w:lang w:eastAsia="ar-SA"/>
        </w:rPr>
        <w:t xml:space="preserve">shora uvedených </w:t>
      </w:r>
      <w:r w:rsidR="00B101D9" w:rsidRPr="00C9760C">
        <w:rPr>
          <w:rFonts w:ascii="Arial" w:eastAsia="Times New Roman" w:hAnsi="Arial" w:cs="Courier New"/>
          <w:lang w:eastAsia="ar-SA"/>
        </w:rPr>
        <w:t>typů S</w:t>
      </w:r>
      <w:r w:rsidRPr="00C9760C">
        <w:rPr>
          <w:rFonts w:ascii="Arial" w:eastAsia="Times New Roman" w:hAnsi="Arial" w:cs="Courier New"/>
          <w:lang w:eastAsia="ar-SA"/>
        </w:rPr>
        <w:t xml:space="preserve">lužeb </w:t>
      </w:r>
      <w:r w:rsidR="00723448" w:rsidRPr="00C9760C">
        <w:rPr>
          <w:rFonts w:ascii="Arial" w:eastAsia="Times New Roman" w:hAnsi="Arial" w:cs="Courier New"/>
          <w:lang w:eastAsia="ar-SA"/>
        </w:rPr>
        <w:t xml:space="preserve">na dobu prvních 4 let účinnosti Smlouvy </w:t>
      </w:r>
      <w:r w:rsidRPr="00C9760C">
        <w:rPr>
          <w:rFonts w:ascii="Arial" w:eastAsia="Times New Roman" w:hAnsi="Arial" w:cs="Courier New"/>
          <w:lang w:eastAsia="ar-SA"/>
        </w:rPr>
        <w:t xml:space="preserve">je uveden </w:t>
      </w:r>
      <w:r w:rsidR="00890909" w:rsidRPr="00C9760C">
        <w:rPr>
          <w:rFonts w:ascii="Arial" w:eastAsia="Times New Roman" w:hAnsi="Arial" w:cs="Courier New"/>
          <w:lang w:eastAsia="ar-SA"/>
        </w:rPr>
        <w:t>v Ceníku</w:t>
      </w:r>
      <w:r w:rsidRPr="00C9760C">
        <w:rPr>
          <w:rFonts w:ascii="Arial" w:eastAsia="Times New Roman" w:hAnsi="Arial" w:cs="Courier New"/>
          <w:lang w:eastAsia="ar-SA"/>
        </w:rPr>
        <w:t xml:space="preserve">. </w:t>
      </w:r>
      <w:r w:rsidR="006A27E8" w:rsidRPr="00C9760C">
        <w:rPr>
          <w:rFonts w:ascii="Arial" w:eastAsia="Times New Roman" w:hAnsi="Arial" w:cs="Courier New"/>
          <w:lang w:eastAsia="ar-SA"/>
        </w:rPr>
        <w:t>Pro</w:t>
      </w:r>
      <w:r w:rsidR="00B101D9" w:rsidRPr="00C9760C">
        <w:rPr>
          <w:rFonts w:ascii="Arial" w:eastAsia="Times New Roman" w:hAnsi="Arial" w:cs="Courier New"/>
          <w:lang w:eastAsia="ar-SA"/>
        </w:rPr>
        <w:t xml:space="preserve"> </w:t>
      </w:r>
      <w:r w:rsidR="00441CA3" w:rsidRPr="00C9760C">
        <w:rPr>
          <w:rFonts w:ascii="Arial" w:eastAsia="Times New Roman" w:hAnsi="Arial" w:cs="Courier New"/>
          <w:b/>
          <w:bCs/>
          <w:lang w:eastAsia="ar-SA"/>
        </w:rPr>
        <w:t>Certifikát</w:t>
      </w:r>
      <w:r w:rsidR="006A27E8" w:rsidRPr="00C9760C">
        <w:rPr>
          <w:rFonts w:ascii="Arial" w:eastAsia="Times New Roman" w:hAnsi="Arial" w:cs="Courier New"/>
          <w:b/>
          <w:bCs/>
          <w:lang w:eastAsia="ar-SA"/>
        </w:rPr>
        <w:t>y</w:t>
      </w:r>
      <w:r w:rsidR="00441CA3" w:rsidRPr="00C9760C">
        <w:rPr>
          <w:rFonts w:ascii="Arial" w:eastAsia="Times New Roman" w:hAnsi="Arial" w:cs="Courier New"/>
          <w:lang w:eastAsia="ar-SA"/>
        </w:rPr>
        <w:t xml:space="preserve"> a </w:t>
      </w:r>
      <w:r w:rsidR="00441CA3" w:rsidRPr="00C9760C">
        <w:rPr>
          <w:rFonts w:ascii="Arial" w:eastAsia="Times New Roman" w:hAnsi="Arial" w:cs="Courier New"/>
          <w:b/>
          <w:bCs/>
          <w:lang w:eastAsia="ar-SA"/>
        </w:rPr>
        <w:t>On-line služ</w:t>
      </w:r>
      <w:r w:rsidR="006A27E8" w:rsidRPr="00C9760C">
        <w:rPr>
          <w:rFonts w:ascii="Arial" w:eastAsia="Times New Roman" w:hAnsi="Arial" w:cs="Courier New"/>
          <w:b/>
          <w:bCs/>
          <w:lang w:eastAsia="ar-SA"/>
        </w:rPr>
        <w:t>by</w:t>
      </w:r>
      <w:r w:rsidR="00441CA3" w:rsidRPr="00C9760C">
        <w:rPr>
          <w:rFonts w:ascii="Arial" w:eastAsia="Times New Roman" w:hAnsi="Arial" w:cs="Courier New"/>
          <w:lang w:eastAsia="ar-SA"/>
        </w:rPr>
        <w:t xml:space="preserve"> </w:t>
      </w:r>
      <w:r w:rsidR="00A02F43" w:rsidRPr="00C9760C">
        <w:rPr>
          <w:rFonts w:ascii="Arial" w:eastAsia="Times New Roman" w:hAnsi="Arial" w:cs="Courier New"/>
          <w:lang w:eastAsia="ar-SA"/>
        </w:rPr>
        <w:t xml:space="preserve">je uvedený objem </w:t>
      </w:r>
      <w:r w:rsidR="00D54098" w:rsidRPr="00C9760C">
        <w:rPr>
          <w:rFonts w:ascii="Arial" w:eastAsia="Times New Roman" w:hAnsi="Arial" w:cs="Courier New"/>
          <w:lang w:eastAsia="ar-SA"/>
        </w:rPr>
        <w:t xml:space="preserve">čerpání </w:t>
      </w:r>
      <w:r w:rsidR="006A27E8" w:rsidRPr="00C9760C">
        <w:rPr>
          <w:rFonts w:ascii="Arial" w:eastAsia="Times New Roman" w:hAnsi="Arial" w:cs="Courier New"/>
          <w:lang w:eastAsia="ar-SA"/>
        </w:rPr>
        <w:t xml:space="preserve">založen na odhadech a je tedy </w:t>
      </w:r>
      <w:r w:rsidR="00A02F43" w:rsidRPr="00C9760C">
        <w:rPr>
          <w:rFonts w:ascii="Arial" w:eastAsia="Times New Roman" w:hAnsi="Arial" w:cs="Courier New"/>
          <w:lang w:eastAsia="ar-SA"/>
        </w:rPr>
        <w:t xml:space="preserve">pouze orientační: </w:t>
      </w:r>
      <w:r w:rsidRPr="00C9760C">
        <w:rPr>
          <w:rFonts w:ascii="Arial" w:eastAsia="Times New Roman" w:hAnsi="Arial" w:cs="Courier New"/>
          <w:lang w:eastAsia="ar-SA"/>
        </w:rPr>
        <w:t xml:space="preserve">Objednatel </w:t>
      </w:r>
      <w:r w:rsidR="00A02F43" w:rsidRPr="00C9760C">
        <w:rPr>
          <w:rFonts w:ascii="Arial" w:eastAsia="Times New Roman" w:hAnsi="Arial" w:cs="Courier New"/>
          <w:lang w:eastAsia="ar-SA"/>
        </w:rPr>
        <w:t xml:space="preserve">si </w:t>
      </w:r>
      <w:r w:rsidRPr="00C9760C">
        <w:rPr>
          <w:rFonts w:ascii="Arial" w:eastAsia="Times New Roman" w:hAnsi="Arial" w:cs="Courier New"/>
          <w:lang w:eastAsia="ar-SA"/>
        </w:rPr>
        <w:t>vyhrazuje právo jednotliv</w:t>
      </w:r>
      <w:r w:rsidR="006A27E8" w:rsidRPr="00C9760C">
        <w:rPr>
          <w:rFonts w:ascii="Arial" w:eastAsia="Times New Roman" w:hAnsi="Arial" w:cs="Courier New"/>
          <w:lang w:eastAsia="ar-SA"/>
        </w:rPr>
        <w:t>é</w:t>
      </w:r>
      <w:r w:rsidRPr="00C9760C">
        <w:rPr>
          <w:rFonts w:ascii="Arial" w:eastAsia="Times New Roman" w:hAnsi="Arial" w:cs="Courier New"/>
          <w:lang w:eastAsia="ar-SA"/>
        </w:rPr>
        <w:t xml:space="preserve"> </w:t>
      </w:r>
      <w:r w:rsidR="000A6C9D" w:rsidRPr="00C9760C">
        <w:rPr>
          <w:rFonts w:ascii="Arial" w:eastAsia="Times New Roman" w:hAnsi="Arial" w:cs="Courier New"/>
          <w:lang w:eastAsia="ar-SA"/>
        </w:rPr>
        <w:t>Služ</w:t>
      </w:r>
      <w:r w:rsidR="006A27E8" w:rsidRPr="00C9760C">
        <w:rPr>
          <w:rFonts w:ascii="Arial" w:eastAsia="Times New Roman" w:hAnsi="Arial" w:cs="Courier New"/>
          <w:lang w:eastAsia="ar-SA"/>
        </w:rPr>
        <w:t>by</w:t>
      </w:r>
      <w:r w:rsidRPr="00C9760C">
        <w:rPr>
          <w:rFonts w:ascii="Arial" w:eastAsia="Times New Roman" w:hAnsi="Arial" w:cs="Courier New"/>
          <w:lang w:eastAsia="ar-SA"/>
        </w:rPr>
        <w:t xml:space="preserve"> čerpat podle svých aktuálních potřeb, tedy </w:t>
      </w:r>
      <w:r w:rsidR="006A27E8" w:rsidRPr="00C9760C">
        <w:rPr>
          <w:rFonts w:ascii="Arial" w:eastAsia="Times New Roman" w:hAnsi="Arial" w:cs="Courier New"/>
          <w:lang w:eastAsia="ar-SA"/>
        </w:rPr>
        <w:t xml:space="preserve">služby </w:t>
      </w:r>
      <w:r w:rsidR="007C77DC" w:rsidRPr="00C9760C">
        <w:rPr>
          <w:rFonts w:ascii="Arial" w:eastAsia="Times New Roman" w:hAnsi="Arial" w:cs="Courier New"/>
          <w:lang w:eastAsia="ar-SA"/>
        </w:rPr>
        <w:t xml:space="preserve">čerpat i </w:t>
      </w:r>
      <w:proofErr w:type="gramStart"/>
      <w:r w:rsidR="007C77DC" w:rsidRPr="00C9760C">
        <w:rPr>
          <w:rFonts w:ascii="Arial" w:eastAsia="Times New Roman" w:hAnsi="Arial" w:cs="Courier New"/>
          <w:lang w:eastAsia="ar-SA"/>
        </w:rPr>
        <w:t>nerovnoměrně</w:t>
      </w:r>
      <w:proofErr w:type="gramEnd"/>
      <w:r w:rsidR="007C77DC" w:rsidRPr="00C9760C">
        <w:rPr>
          <w:rFonts w:ascii="Arial" w:eastAsia="Times New Roman" w:hAnsi="Arial" w:cs="Courier New"/>
          <w:lang w:eastAsia="ar-SA"/>
        </w:rPr>
        <w:t xml:space="preserve"> a přitom uvedený objem vyčerpat, přečerpat, nedočerpat nebo vůbec nečerpat</w:t>
      </w:r>
      <w:r w:rsidRPr="00C9760C">
        <w:rPr>
          <w:rFonts w:ascii="Arial" w:eastAsia="Times New Roman" w:hAnsi="Arial" w:cs="Courier New"/>
          <w:lang w:eastAsia="ar-SA"/>
        </w:rPr>
        <w:t>.</w:t>
      </w:r>
      <w:r w:rsidR="006A2417" w:rsidRPr="00C9760C">
        <w:rPr>
          <w:rFonts w:ascii="Arial" w:eastAsia="Times New Roman" w:hAnsi="Arial" w:cs="Courier New"/>
          <w:lang w:eastAsia="ar-SA"/>
        </w:rPr>
        <w:t xml:space="preserve"> Rovněž počty certifikátů pro provedení </w:t>
      </w:r>
      <w:r w:rsidR="006A2417" w:rsidRPr="00C9760C">
        <w:rPr>
          <w:rFonts w:ascii="Arial" w:eastAsia="Times New Roman" w:hAnsi="Arial" w:cs="Courier New"/>
          <w:b/>
          <w:bCs/>
          <w:lang w:eastAsia="ar-SA"/>
        </w:rPr>
        <w:t>obměny certifikátů</w:t>
      </w:r>
      <w:r w:rsidR="006A2417" w:rsidRPr="00C9760C">
        <w:rPr>
          <w:rFonts w:ascii="Arial" w:eastAsia="Times New Roman" w:hAnsi="Arial" w:cs="Courier New"/>
          <w:lang w:eastAsia="ar-SA"/>
        </w:rPr>
        <w:t xml:space="preserve"> dle čl. IV odst. 3.1 Smlouvy (Služba č.</w:t>
      </w:r>
      <w:r w:rsidR="00723448" w:rsidRPr="00C9760C">
        <w:rPr>
          <w:rFonts w:ascii="Arial" w:eastAsia="Times New Roman" w:hAnsi="Arial" w:cs="Courier New"/>
          <w:lang w:eastAsia="ar-SA"/>
        </w:rPr>
        <w:t> </w:t>
      </w:r>
      <w:r w:rsidR="006A2417" w:rsidRPr="00C9760C">
        <w:rPr>
          <w:rFonts w:ascii="Arial" w:eastAsia="Times New Roman" w:hAnsi="Arial" w:cs="Courier New"/>
          <w:lang w:eastAsia="ar-SA"/>
        </w:rPr>
        <w:t>[</w:t>
      </w:r>
      <w:r w:rsidR="006A2417" w:rsidRPr="00C9760C">
        <w:rPr>
          <w:rFonts w:ascii="Arial" w:eastAsia="Times New Roman" w:hAnsi="Arial" w:cs="Courier New"/>
          <w:b/>
          <w:bCs/>
          <w:lang w:eastAsia="ar-SA"/>
        </w:rPr>
        <w:t>7</w:t>
      </w:r>
      <w:r w:rsidR="006A2417" w:rsidRPr="00C9760C">
        <w:rPr>
          <w:rFonts w:ascii="Arial" w:eastAsia="Times New Roman" w:hAnsi="Arial" w:cs="Courier New"/>
          <w:lang w:eastAsia="ar-SA"/>
        </w:rPr>
        <w:t xml:space="preserve">]) a počty HW prostředků pro provedení </w:t>
      </w:r>
      <w:r w:rsidR="006A2417" w:rsidRPr="00C9760C">
        <w:rPr>
          <w:rFonts w:ascii="Arial" w:eastAsia="Times New Roman" w:hAnsi="Arial" w:cs="Courier New"/>
          <w:b/>
          <w:bCs/>
          <w:lang w:eastAsia="ar-SA"/>
        </w:rPr>
        <w:t>obměny HW prostředků</w:t>
      </w:r>
      <w:r w:rsidR="006A2417" w:rsidRPr="00C9760C">
        <w:rPr>
          <w:rFonts w:ascii="Arial" w:eastAsia="Times New Roman" w:hAnsi="Arial" w:cs="Courier New"/>
          <w:lang w:eastAsia="ar-SA"/>
        </w:rPr>
        <w:t xml:space="preserve"> dle čl. IV odst. 4.</w:t>
      </w:r>
      <w:r w:rsidR="00BD7388" w:rsidRPr="00C9760C">
        <w:rPr>
          <w:rFonts w:ascii="Arial" w:eastAsia="Times New Roman" w:hAnsi="Arial" w:cs="Courier New"/>
          <w:lang w:eastAsia="ar-SA"/>
        </w:rPr>
        <w:t>2</w:t>
      </w:r>
      <w:r w:rsidR="006A2417" w:rsidRPr="00C9760C">
        <w:rPr>
          <w:rFonts w:ascii="Arial" w:eastAsia="Times New Roman" w:hAnsi="Arial" w:cs="Courier New"/>
          <w:lang w:eastAsia="ar-SA"/>
        </w:rPr>
        <w:t xml:space="preserve"> Smlouvy (Služba č. [</w:t>
      </w:r>
      <w:r w:rsidR="006A2417" w:rsidRPr="00C9760C">
        <w:rPr>
          <w:rFonts w:ascii="Arial" w:eastAsia="Times New Roman" w:hAnsi="Arial" w:cs="Courier New"/>
          <w:b/>
          <w:bCs/>
          <w:lang w:eastAsia="ar-SA"/>
        </w:rPr>
        <w:t>1</w:t>
      </w:r>
      <w:r w:rsidR="00BD7388" w:rsidRPr="00C9760C">
        <w:rPr>
          <w:rFonts w:ascii="Arial" w:eastAsia="Times New Roman" w:hAnsi="Arial" w:cs="Courier New"/>
          <w:b/>
          <w:bCs/>
          <w:lang w:eastAsia="ar-SA"/>
        </w:rPr>
        <w:t>3</w:t>
      </w:r>
      <w:r w:rsidR="006A2417" w:rsidRPr="00C9760C">
        <w:rPr>
          <w:rFonts w:ascii="Arial" w:eastAsia="Times New Roman" w:hAnsi="Arial" w:cs="Courier New"/>
          <w:lang w:eastAsia="ar-SA"/>
        </w:rPr>
        <w:t>]) se mohou lišit v závislosti na skutečném stavu v době realizace příslušné Služby</w:t>
      </w:r>
      <w:r w:rsidR="0055626F" w:rsidRPr="00C9760C">
        <w:rPr>
          <w:rFonts w:ascii="Arial" w:eastAsia="Times New Roman" w:hAnsi="Arial" w:cs="Courier New"/>
          <w:lang w:eastAsia="ar-SA"/>
        </w:rPr>
        <w:t xml:space="preserve"> a mohou být upřesněny při podpisu této Smlouvy</w:t>
      </w:r>
      <w:r w:rsidR="006A2417" w:rsidRPr="00C9760C">
        <w:rPr>
          <w:rFonts w:ascii="Arial" w:eastAsia="Times New Roman" w:hAnsi="Arial" w:cs="Courier New"/>
          <w:lang w:eastAsia="ar-SA"/>
        </w:rPr>
        <w:t>.</w:t>
      </w:r>
    </w:p>
    <w:p w14:paraId="127610CD" w14:textId="73831F73" w:rsidR="00EA2A1D" w:rsidRPr="00C9760C" w:rsidRDefault="004C5D5A" w:rsidP="00EA2A1D">
      <w:pPr>
        <w:numPr>
          <w:ilvl w:val="0"/>
          <w:numId w:val="29"/>
        </w:numPr>
        <w:tabs>
          <w:tab w:val="clear" w:pos="432"/>
        </w:tabs>
        <w:suppressAutoHyphens/>
        <w:spacing w:after="6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Služby</w:t>
      </w:r>
      <w:r w:rsidR="00EA2A1D" w:rsidRPr="00C9760C">
        <w:rPr>
          <w:rFonts w:ascii="Arial" w:eastAsia="Times New Roman" w:hAnsi="Arial" w:cs="Courier New"/>
          <w:lang w:eastAsia="ar-SA"/>
        </w:rPr>
        <w:t xml:space="preserve"> č.:</w:t>
      </w:r>
    </w:p>
    <w:p w14:paraId="0B0B6CB3" w14:textId="76AF0639" w:rsidR="00EA2A1D" w:rsidRPr="00C9760C" w:rsidRDefault="004C5D5A" w:rsidP="005C617D">
      <w:pPr>
        <w:numPr>
          <w:ilvl w:val="0"/>
          <w:numId w:val="62"/>
        </w:numPr>
        <w:tabs>
          <w:tab w:val="clear" w:pos="432"/>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w:t>
      </w:r>
      <w:r w:rsidRPr="00C9760C">
        <w:rPr>
          <w:rFonts w:ascii="Arial" w:eastAsia="Times New Roman" w:hAnsi="Arial" w:cs="Courier New"/>
          <w:b/>
          <w:bCs/>
          <w:lang w:eastAsia="ar-SA"/>
        </w:rPr>
        <w:t>3</w:t>
      </w:r>
      <w:r w:rsidRPr="00C9760C">
        <w:rPr>
          <w:rFonts w:ascii="Arial" w:eastAsia="Times New Roman" w:hAnsi="Arial" w:cs="Courier New"/>
          <w:lang w:eastAsia="ar-SA"/>
        </w:rPr>
        <w:t>] – [</w:t>
      </w:r>
      <w:r w:rsidRPr="00C9760C">
        <w:rPr>
          <w:rFonts w:ascii="Arial" w:eastAsia="Times New Roman" w:hAnsi="Arial" w:cs="Courier New"/>
          <w:b/>
          <w:bCs/>
          <w:lang w:eastAsia="ar-SA"/>
        </w:rPr>
        <w:t>6</w:t>
      </w:r>
      <w:r w:rsidRPr="00C9760C">
        <w:rPr>
          <w:rFonts w:ascii="Arial" w:eastAsia="Times New Roman" w:hAnsi="Arial" w:cs="Courier New"/>
          <w:lang w:eastAsia="ar-SA"/>
        </w:rPr>
        <w:t>] (vydávání Certifikátů) prostřednictvím Služby č. [</w:t>
      </w:r>
      <w:r w:rsidRPr="00C9760C">
        <w:rPr>
          <w:rFonts w:ascii="Arial" w:eastAsia="Times New Roman" w:hAnsi="Arial" w:cs="Courier New"/>
          <w:b/>
          <w:bCs/>
          <w:lang w:eastAsia="ar-SA"/>
        </w:rPr>
        <w:t>8</w:t>
      </w:r>
      <w:r w:rsidRPr="00C9760C">
        <w:rPr>
          <w:rFonts w:ascii="Arial" w:eastAsia="Times New Roman" w:hAnsi="Arial" w:cs="Courier New"/>
          <w:lang w:eastAsia="ar-SA"/>
        </w:rPr>
        <w:t>] (výjezdy MBA)</w:t>
      </w:r>
      <w:r w:rsidR="00EA2A1D" w:rsidRPr="00C9760C">
        <w:rPr>
          <w:rFonts w:ascii="Arial" w:eastAsia="Times New Roman" w:hAnsi="Arial" w:cs="Courier New"/>
          <w:lang w:eastAsia="ar-SA"/>
        </w:rPr>
        <w:t>,</w:t>
      </w:r>
    </w:p>
    <w:p w14:paraId="23F21EAB" w14:textId="0F75438D" w:rsidR="00EA2A1D" w:rsidRPr="00C9760C" w:rsidRDefault="004C5D5A" w:rsidP="005C617D">
      <w:pPr>
        <w:numPr>
          <w:ilvl w:val="0"/>
          <w:numId w:val="62"/>
        </w:numPr>
        <w:tabs>
          <w:tab w:val="clear" w:pos="432"/>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w:t>
      </w:r>
      <w:r w:rsidRPr="00C9760C">
        <w:rPr>
          <w:rFonts w:ascii="Arial" w:eastAsia="Times New Roman" w:hAnsi="Arial" w:cs="Courier New"/>
          <w:b/>
          <w:bCs/>
          <w:lang w:eastAsia="ar-SA"/>
        </w:rPr>
        <w:t>11</w:t>
      </w:r>
      <w:r w:rsidRPr="00C9760C">
        <w:rPr>
          <w:rFonts w:ascii="Arial" w:eastAsia="Times New Roman" w:hAnsi="Arial" w:cs="Courier New"/>
          <w:lang w:eastAsia="ar-SA"/>
        </w:rPr>
        <w:t>] – [</w:t>
      </w:r>
      <w:r w:rsidRPr="00C9760C">
        <w:rPr>
          <w:rFonts w:ascii="Arial" w:eastAsia="Times New Roman" w:hAnsi="Arial" w:cs="Courier New"/>
          <w:b/>
          <w:bCs/>
          <w:lang w:eastAsia="ar-SA"/>
        </w:rPr>
        <w:t>12</w:t>
      </w:r>
      <w:r w:rsidRPr="00C9760C">
        <w:rPr>
          <w:rFonts w:ascii="Arial" w:eastAsia="Times New Roman" w:hAnsi="Arial" w:cs="Courier New"/>
          <w:lang w:eastAsia="ar-SA"/>
        </w:rPr>
        <w:t>] (vydávání HW prostředků)</w:t>
      </w:r>
      <w:r w:rsidR="00972A12" w:rsidRPr="00C9760C">
        <w:rPr>
          <w:rFonts w:ascii="Arial" w:eastAsia="Times New Roman" w:hAnsi="Arial" w:cs="Courier New"/>
          <w:lang w:eastAsia="ar-SA"/>
        </w:rPr>
        <w:t xml:space="preserve"> </w:t>
      </w:r>
      <w:r w:rsidRPr="00C9760C">
        <w:rPr>
          <w:rFonts w:ascii="Arial" w:eastAsia="Times New Roman" w:hAnsi="Arial" w:cs="Courier New"/>
          <w:lang w:eastAsia="ar-SA"/>
        </w:rPr>
        <w:t>prostřednictvím Služby č. [</w:t>
      </w:r>
      <w:r w:rsidRPr="00C9760C">
        <w:rPr>
          <w:rFonts w:ascii="Arial" w:eastAsia="Times New Roman" w:hAnsi="Arial" w:cs="Courier New"/>
          <w:b/>
          <w:bCs/>
          <w:lang w:eastAsia="ar-SA"/>
        </w:rPr>
        <w:t>8</w:t>
      </w:r>
      <w:r w:rsidRPr="00C9760C">
        <w:rPr>
          <w:rFonts w:ascii="Arial" w:eastAsia="Times New Roman" w:hAnsi="Arial" w:cs="Courier New"/>
          <w:lang w:eastAsia="ar-SA"/>
        </w:rPr>
        <w:t>] (výjezdy MBA)</w:t>
      </w:r>
    </w:p>
    <w:p w14:paraId="7EC3173D" w14:textId="11E83341" w:rsidR="00EA2A1D" w:rsidRPr="00C9760C" w:rsidRDefault="004C5D5A" w:rsidP="005C617D">
      <w:pPr>
        <w:numPr>
          <w:ilvl w:val="0"/>
          <w:numId w:val="62"/>
        </w:numPr>
        <w:tabs>
          <w:tab w:val="clear" w:pos="432"/>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a</w:t>
      </w:r>
      <w:r w:rsidR="00EA2A1D" w:rsidRPr="00C9760C">
        <w:rPr>
          <w:rFonts w:ascii="Arial" w:eastAsia="Times New Roman" w:hAnsi="Arial" w:cs="Courier New"/>
          <w:lang w:eastAsia="ar-SA"/>
        </w:rPr>
        <w:t xml:space="preserve"> </w:t>
      </w:r>
      <w:r w:rsidR="00C14248" w:rsidRPr="00C9760C">
        <w:rPr>
          <w:rFonts w:ascii="Arial" w:eastAsia="Times New Roman" w:hAnsi="Arial" w:cs="Courier New"/>
          <w:lang w:eastAsia="ar-SA"/>
        </w:rPr>
        <w:t>[</w:t>
      </w:r>
      <w:r w:rsidR="00C14248" w:rsidRPr="00C9760C">
        <w:rPr>
          <w:rFonts w:ascii="Arial" w:eastAsia="Times New Roman" w:hAnsi="Arial" w:cs="Courier New"/>
          <w:b/>
          <w:bCs/>
          <w:lang w:eastAsia="ar-SA"/>
        </w:rPr>
        <w:t>24</w:t>
      </w:r>
      <w:r w:rsidR="00C14248" w:rsidRPr="00C9760C">
        <w:rPr>
          <w:rFonts w:ascii="Arial" w:eastAsia="Times New Roman" w:hAnsi="Arial" w:cs="Courier New"/>
          <w:lang w:eastAsia="ar-SA"/>
        </w:rPr>
        <w:t>]</w:t>
      </w:r>
      <w:r w:rsidRPr="00C9760C">
        <w:rPr>
          <w:rFonts w:ascii="Arial" w:eastAsia="Times New Roman" w:hAnsi="Arial" w:cs="Courier New"/>
          <w:lang w:eastAsia="ar-SA"/>
        </w:rPr>
        <w:t xml:space="preserve"> (</w:t>
      </w:r>
      <w:r w:rsidR="0077236D" w:rsidRPr="00C9760C">
        <w:rPr>
          <w:rFonts w:ascii="Arial" w:eastAsia="Times New Roman" w:hAnsi="Arial" w:cs="Courier New"/>
          <w:lang w:eastAsia="ar-SA"/>
        </w:rPr>
        <w:t>úpravy</w:t>
      </w:r>
      <w:r w:rsidRPr="00C9760C">
        <w:rPr>
          <w:rFonts w:ascii="Arial" w:eastAsia="Times New Roman" w:hAnsi="Arial" w:cs="Courier New"/>
          <w:lang w:eastAsia="ar-SA"/>
        </w:rPr>
        <w:t xml:space="preserve"> SW vybavení)</w:t>
      </w:r>
    </w:p>
    <w:p w14:paraId="0750B949" w14:textId="27FE268F" w:rsidR="004C5D5A" w:rsidRPr="00C9760C" w:rsidRDefault="004C5D5A" w:rsidP="00EA2A1D">
      <w:pPr>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budou Poskytovatelem poskytovány na základě objednávek vystavených Objednatelem dle čl.</w:t>
      </w:r>
      <w:r w:rsidR="009057BA" w:rsidRPr="00C9760C">
        <w:rPr>
          <w:rFonts w:ascii="Arial" w:eastAsia="Times New Roman" w:hAnsi="Arial" w:cs="Courier New"/>
          <w:lang w:eastAsia="ar-SA"/>
        </w:rPr>
        <w:t> </w:t>
      </w:r>
      <w:r w:rsidRPr="00C9760C">
        <w:rPr>
          <w:rFonts w:ascii="Arial" w:eastAsia="Times New Roman" w:hAnsi="Arial" w:cs="Courier New"/>
          <w:lang w:eastAsia="ar-SA"/>
        </w:rPr>
        <w:t>III této Smlouvy (dále jen „</w:t>
      </w:r>
      <w:r w:rsidRPr="00C9760C">
        <w:rPr>
          <w:rFonts w:ascii="Arial" w:eastAsia="Times New Roman" w:hAnsi="Arial" w:cs="Courier New"/>
          <w:b/>
          <w:bCs/>
          <w:i/>
          <w:iCs/>
          <w:lang w:eastAsia="ar-SA"/>
        </w:rPr>
        <w:t>Služby na objednávku</w:t>
      </w:r>
      <w:r w:rsidRPr="00C9760C">
        <w:rPr>
          <w:rFonts w:ascii="Arial" w:eastAsia="Times New Roman" w:hAnsi="Arial" w:cs="Courier New"/>
          <w:lang w:eastAsia="ar-SA"/>
        </w:rPr>
        <w:t>“).</w:t>
      </w:r>
    </w:p>
    <w:p w14:paraId="2D3F223B" w14:textId="686DBA52" w:rsidR="00014FA3" w:rsidRPr="00C9760C" w:rsidRDefault="00A47AA6" w:rsidP="00505FFA">
      <w:pPr>
        <w:numPr>
          <w:ilvl w:val="0"/>
          <w:numId w:val="29"/>
        </w:numPr>
        <w:tabs>
          <w:tab w:val="clear" w:pos="432"/>
        </w:tabs>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Poskytovatel</w:t>
      </w:r>
      <w:r w:rsidR="00014FA3" w:rsidRPr="00C9760C">
        <w:rPr>
          <w:rFonts w:ascii="Arial" w:eastAsia="Times New Roman" w:hAnsi="Arial" w:cs="Courier New"/>
          <w:lang w:eastAsia="ar-SA"/>
        </w:rPr>
        <w:t xml:space="preserve"> se zavazuje, že bude řádně, včas a s odbornou péčí </w:t>
      </w:r>
      <w:r w:rsidR="00AA08B1" w:rsidRPr="00C9760C">
        <w:rPr>
          <w:rFonts w:ascii="Arial" w:eastAsia="Times New Roman" w:hAnsi="Arial" w:cs="Courier New"/>
          <w:lang w:eastAsia="ar-SA"/>
        </w:rPr>
        <w:t>poskytovat</w:t>
      </w:r>
      <w:r w:rsidR="00014FA3" w:rsidRPr="00C9760C">
        <w:rPr>
          <w:rFonts w:ascii="Arial" w:eastAsia="Times New Roman" w:hAnsi="Arial" w:cs="Courier New"/>
          <w:lang w:eastAsia="ar-SA"/>
        </w:rPr>
        <w:t xml:space="preserve"> pro </w:t>
      </w:r>
      <w:r w:rsidR="00A74486" w:rsidRPr="00C9760C">
        <w:rPr>
          <w:rFonts w:ascii="Arial" w:eastAsia="Times New Roman" w:hAnsi="Arial" w:cs="Courier New"/>
          <w:lang w:eastAsia="ar-SA"/>
        </w:rPr>
        <w:t>Objednatele</w:t>
      </w:r>
      <w:r w:rsidR="00014FA3" w:rsidRPr="00C9760C">
        <w:rPr>
          <w:rFonts w:ascii="Arial" w:eastAsia="Times New Roman" w:hAnsi="Arial" w:cs="Courier New"/>
          <w:lang w:eastAsia="ar-SA"/>
        </w:rPr>
        <w:t xml:space="preserve"> </w:t>
      </w:r>
      <w:r w:rsidR="00AA08B1" w:rsidRPr="00C9760C">
        <w:rPr>
          <w:rFonts w:ascii="Arial" w:eastAsia="Times New Roman" w:hAnsi="Arial" w:cs="Courier New"/>
          <w:lang w:eastAsia="ar-SA"/>
        </w:rPr>
        <w:t>plnění</w:t>
      </w:r>
      <w:r w:rsidR="00770A5B" w:rsidRPr="00C9760C">
        <w:rPr>
          <w:rFonts w:ascii="Arial" w:eastAsia="Times New Roman" w:hAnsi="Arial" w:cs="Courier New"/>
          <w:lang w:eastAsia="ar-SA"/>
        </w:rPr>
        <w:t xml:space="preserve"> specifikov</w:t>
      </w:r>
      <w:r w:rsidR="00AA08B1" w:rsidRPr="00C9760C">
        <w:rPr>
          <w:rFonts w:ascii="Arial" w:eastAsia="Times New Roman" w:hAnsi="Arial" w:cs="Courier New"/>
          <w:lang w:eastAsia="ar-SA"/>
        </w:rPr>
        <w:t>ané v</w:t>
      </w:r>
      <w:r w:rsidR="00597201" w:rsidRPr="00C9760C">
        <w:rPr>
          <w:rFonts w:ascii="Arial" w:eastAsia="Times New Roman" w:hAnsi="Arial" w:cs="Courier New"/>
          <w:lang w:eastAsia="ar-SA"/>
        </w:rPr>
        <w:t> </w:t>
      </w:r>
      <w:r w:rsidR="00AA08B1" w:rsidRPr="00C9760C">
        <w:rPr>
          <w:rFonts w:ascii="Arial" w:eastAsia="Times New Roman" w:hAnsi="Arial" w:cs="Courier New"/>
          <w:lang w:eastAsia="ar-SA"/>
        </w:rPr>
        <w:t>t</w:t>
      </w:r>
      <w:r w:rsidR="00597201" w:rsidRPr="00C9760C">
        <w:rPr>
          <w:rFonts w:ascii="Arial" w:eastAsia="Times New Roman" w:hAnsi="Arial" w:cs="Courier New"/>
          <w:lang w:eastAsia="ar-SA"/>
        </w:rPr>
        <w:t>éto Smlouvě a jejích přílohách</w:t>
      </w:r>
      <w:r w:rsidR="00014FA3" w:rsidRPr="00C9760C">
        <w:rPr>
          <w:rFonts w:ascii="Arial" w:eastAsia="Times New Roman" w:hAnsi="Arial" w:cs="Courier New"/>
          <w:lang w:eastAsia="ar-SA"/>
        </w:rPr>
        <w:t>.</w:t>
      </w:r>
    </w:p>
    <w:bookmarkEnd w:id="5"/>
    <w:p w14:paraId="75D62F99" w14:textId="6D426B7E" w:rsidR="00953DBF" w:rsidRDefault="00A74486" w:rsidP="00505FFA">
      <w:pPr>
        <w:numPr>
          <w:ilvl w:val="0"/>
          <w:numId w:val="29"/>
        </w:numPr>
        <w:tabs>
          <w:tab w:val="clear" w:pos="432"/>
        </w:tabs>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Objednatel</w:t>
      </w:r>
      <w:r w:rsidR="00953DBF" w:rsidRPr="00C9760C">
        <w:rPr>
          <w:rFonts w:ascii="Arial" w:eastAsia="Times New Roman" w:hAnsi="Arial" w:cs="Courier New"/>
          <w:lang w:eastAsia="ar-SA"/>
        </w:rPr>
        <w:t xml:space="preserve"> se zavazuje za řádné a včasné poskytování </w:t>
      </w:r>
      <w:r w:rsidR="00AA08B1" w:rsidRPr="00C9760C">
        <w:rPr>
          <w:rFonts w:ascii="Arial" w:eastAsia="Times New Roman" w:hAnsi="Arial" w:cs="Courier New"/>
          <w:lang w:eastAsia="ar-SA"/>
        </w:rPr>
        <w:t>plnění</w:t>
      </w:r>
      <w:r w:rsidR="00953DBF" w:rsidRPr="00C9760C">
        <w:rPr>
          <w:rFonts w:ascii="Arial" w:eastAsia="Times New Roman" w:hAnsi="Arial" w:cs="Courier New"/>
          <w:lang w:eastAsia="ar-SA"/>
        </w:rPr>
        <w:t xml:space="preserve"> dle této </w:t>
      </w:r>
      <w:r w:rsidR="00773B23" w:rsidRPr="00C9760C">
        <w:rPr>
          <w:rFonts w:ascii="Arial" w:eastAsia="Times New Roman" w:hAnsi="Arial" w:cs="Courier New"/>
          <w:lang w:eastAsia="ar-SA"/>
        </w:rPr>
        <w:t>Smlouvy</w:t>
      </w:r>
      <w:r w:rsidR="00953DBF" w:rsidRPr="00C9760C">
        <w:rPr>
          <w:rFonts w:ascii="Arial" w:eastAsia="Times New Roman" w:hAnsi="Arial" w:cs="Courier New"/>
          <w:lang w:eastAsia="ar-SA"/>
        </w:rPr>
        <w:t xml:space="preserve"> hradit Poskytovateli dohodnuté ceny dle </w:t>
      </w:r>
      <w:r w:rsidR="002A0D76" w:rsidRPr="00C9760C">
        <w:rPr>
          <w:rFonts w:ascii="Arial" w:eastAsia="Times New Roman" w:hAnsi="Arial" w:cs="Courier New"/>
          <w:lang w:eastAsia="ar-SA"/>
        </w:rPr>
        <w:t>Ceník</w:t>
      </w:r>
      <w:r w:rsidR="00C0563A">
        <w:rPr>
          <w:rFonts w:ascii="Arial" w:eastAsia="Times New Roman" w:hAnsi="Arial" w:cs="Courier New"/>
          <w:lang w:eastAsia="ar-SA"/>
        </w:rPr>
        <w:t>u</w:t>
      </w:r>
      <w:r w:rsidR="002A0D76" w:rsidRPr="00C9760C">
        <w:rPr>
          <w:rFonts w:ascii="Arial" w:eastAsia="Times New Roman" w:hAnsi="Arial" w:cs="Courier New"/>
          <w:lang w:eastAsia="ar-SA"/>
        </w:rPr>
        <w:t xml:space="preserve"> </w:t>
      </w:r>
      <w:r w:rsidR="00953DBF" w:rsidRPr="00C9760C">
        <w:rPr>
          <w:rFonts w:ascii="Arial" w:eastAsia="Times New Roman" w:hAnsi="Arial" w:cs="Courier New"/>
          <w:lang w:eastAsia="ar-SA"/>
        </w:rPr>
        <w:t>a v</w:t>
      </w:r>
      <w:r w:rsidR="00AA08B1" w:rsidRPr="00C9760C">
        <w:rPr>
          <w:rFonts w:ascii="Arial" w:eastAsia="Times New Roman" w:hAnsi="Arial" w:cs="Courier New"/>
          <w:lang w:eastAsia="ar-SA"/>
        </w:rPr>
        <w:t>e lhůtách</w:t>
      </w:r>
      <w:r w:rsidR="00953DBF" w:rsidRPr="00C9760C">
        <w:rPr>
          <w:rFonts w:ascii="Arial" w:eastAsia="Times New Roman" w:hAnsi="Arial" w:cs="Courier New"/>
          <w:lang w:eastAsia="ar-SA"/>
        </w:rPr>
        <w:t xml:space="preserve"> dle </w:t>
      </w:r>
      <w:r w:rsidR="00997813" w:rsidRPr="00C9760C">
        <w:rPr>
          <w:rFonts w:ascii="Arial" w:eastAsia="Times New Roman" w:hAnsi="Arial" w:cs="Courier New"/>
          <w:lang w:eastAsia="ar-SA"/>
        </w:rPr>
        <w:t xml:space="preserve">čl. II </w:t>
      </w:r>
      <w:r w:rsidR="00953DBF" w:rsidRPr="00C9760C">
        <w:rPr>
          <w:rFonts w:ascii="Arial" w:eastAsia="Times New Roman" w:hAnsi="Arial" w:cs="Courier New"/>
          <w:lang w:eastAsia="ar-SA"/>
        </w:rPr>
        <w:t>Přílo</w:t>
      </w:r>
      <w:r w:rsidR="00597201" w:rsidRPr="00C9760C">
        <w:rPr>
          <w:rFonts w:ascii="Arial" w:eastAsia="Times New Roman" w:hAnsi="Arial" w:cs="Courier New"/>
          <w:lang w:eastAsia="ar-SA"/>
        </w:rPr>
        <w:t>hy</w:t>
      </w:r>
      <w:r w:rsidR="00953DBF" w:rsidRPr="00C9760C">
        <w:rPr>
          <w:rFonts w:ascii="Arial" w:eastAsia="Times New Roman" w:hAnsi="Arial" w:cs="Courier New"/>
          <w:lang w:eastAsia="ar-SA"/>
        </w:rPr>
        <w:t xml:space="preserve"> č. </w:t>
      </w:r>
      <w:r w:rsidR="0086284B" w:rsidRPr="00C9760C">
        <w:rPr>
          <w:rFonts w:ascii="Arial" w:eastAsia="Times New Roman" w:hAnsi="Arial" w:cs="Courier New"/>
          <w:lang w:eastAsia="ar-SA"/>
        </w:rPr>
        <w:t>3</w:t>
      </w:r>
      <w:r w:rsidR="00953DBF" w:rsidRPr="00C9760C">
        <w:rPr>
          <w:rFonts w:ascii="Arial" w:eastAsia="Times New Roman" w:hAnsi="Arial" w:cs="Courier New"/>
          <w:lang w:eastAsia="ar-SA"/>
        </w:rPr>
        <w:t xml:space="preserve"> této </w:t>
      </w:r>
      <w:r w:rsidR="00773B23" w:rsidRPr="00C9760C">
        <w:rPr>
          <w:rFonts w:ascii="Arial" w:eastAsia="Times New Roman" w:hAnsi="Arial" w:cs="Courier New"/>
          <w:lang w:eastAsia="ar-SA"/>
        </w:rPr>
        <w:t>Smlouvy</w:t>
      </w:r>
      <w:r w:rsidR="00953DBF" w:rsidRPr="00C9760C">
        <w:rPr>
          <w:rFonts w:ascii="Arial" w:eastAsia="Times New Roman" w:hAnsi="Arial" w:cs="Courier New"/>
          <w:lang w:eastAsia="ar-SA"/>
        </w:rPr>
        <w:t>.</w:t>
      </w:r>
    </w:p>
    <w:p w14:paraId="676BBC68" w14:textId="0D2D199F" w:rsidR="00BF6ECB" w:rsidRPr="0048186B" w:rsidRDefault="00A100A3" w:rsidP="00B92446">
      <w:pPr>
        <w:numPr>
          <w:ilvl w:val="0"/>
          <w:numId w:val="29"/>
        </w:numPr>
        <w:tabs>
          <w:tab w:val="clear" w:pos="432"/>
        </w:tabs>
        <w:suppressAutoHyphens/>
        <w:spacing w:after="240" w:line="264" w:lineRule="auto"/>
        <w:ind w:hanging="148"/>
        <w:jc w:val="both"/>
      </w:pPr>
      <w:bookmarkStart w:id="26" w:name="_Hlk178772604"/>
      <w:r w:rsidRPr="00C9760C">
        <w:rPr>
          <w:rFonts w:ascii="Arial" w:eastAsia="Times New Roman" w:hAnsi="Arial" w:cs="Courier New"/>
          <w:lang w:eastAsia="ar-SA"/>
        </w:rPr>
        <w:t xml:space="preserve">Objednatel </w:t>
      </w:r>
      <w:r w:rsidRPr="00A100A3">
        <w:rPr>
          <w:rFonts w:ascii="Arial" w:eastAsia="Times New Roman" w:hAnsi="Arial" w:cs="Courier New"/>
          <w:lang w:eastAsia="ar-SA"/>
        </w:rPr>
        <w:t xml:space="preserve">si v souladu s </w:t>
      </w:r>
      <w:proofErr w:type="spellStart"/>
      <w:r w:rsidRPr="00A100A3">
        <w:rPr>
          <w:rFonts w:ascii="Arial" w:eastAsia="Times New Roman" w:hAnsi="Arial" w:cs="Courier New"/>
          <w:lang w:eastAsia="ar-SA"/>
        </w:rPr>
        <w:t>ust</w:t>
      </w:r>
      <w:proofErr w:type="spellEnd"/>
      <w:r w:rsidRPr="00A100A3">
        <w:rPr>
          <w:rFonts w:ascii="Arial" w:eastAsia="Times New Roman" w:hAnsi="Arial" w:cs="Courier New"/>
          <w:lang w:eastAsia="ar-SA"/>
        </w:rPr>
        <w:t xml:space="preserve">. § 100 </w:t>
      </w:r>
      <w:r w:rsidR="00024EA9">
        <w:rPr>
          <w:rFonts w:ascii="Arial" w:eastAsia="Times New Roman" w:hAnsi="Arial" w:cs="Courier New"/>
          <w:lang w:eastAsia="ar-SA"/>
        </w:rPr>
        <w:t xml:space="preserve">odst. 1 ZZVZ zákona č. </w:t>
      </w:r>
      <w:r w:rsidR="002D2968" w:rsidRPr="00EE2437">
        <w:rPr>
          <w:rFonts w:ascii="Arial" w:eastAsia="Times New Roman" w:hAnsi="Arial" w:cs="Courier New"/>
          <w:lang w:eastAsia="ar-SA"/>
        </w:rPr>
        <w:t>134/2016 Sb., o zadávání veřejných zakázek, ve znění pozdějších předpisů (dále jen „</w:t>
      </w:r>
      <w:r w:rsidRPr="00B92446">
        <w:rPr>
          <w:rFonts w:ascii="Arial" w:eastAsia="Times New Roman" w:hAnsi="Arial" w:cs="Courier New"/>
          <w:b/>
          <w:bCs/>
          <w:i/>
          <w:iCs/>
          <w:lang w:eastAsia="ar-SA"/>
        </w:rPr>
        <w:t>ZZVZ</w:t>
      </w:r>
      <w:r w:rsidR="002D2968">
        <w:rPr>
          <w:rFonts w:ascii="Arial" w:eastAsia="Times New Roman" w:hAnsi="Arial" w:cs="Courier New"/>
          <w:lang w:eastAsia="ar-SA"/>
        </w:rPr>
        <w:t>“)</w:t>
      </w:r>
      <w:r w:rsidRPr="00A100A3">
        <w:rPr>
          <w:rFonts w:ascii="Arial" w:eastAsia="Times New Roman" w:hAnsi="Arial" w:cs="Courier New"/>
          <w:lang w:eastAsia="ar-SA"/>
        </w:rPr>
        <w:t xml:space="preserve"> vyhrazuje, že v</w:t>
      </w:r>
      <w:r>
        <w:rPr>
          <w:rFonts w:ascii="Arial" w:eastAsia="Times New Roman" w:hAnsi="Arial" w:cs="Courier New"/>
          <w:lang w:eastAsia="ar-SA"/>
        </w:rPr>
        <w:t> </w:t>
      </w:r>
      <w:r w:rsidRPr="00A100A3">
        <w:rPr>
          <w:rFonts w:ascii="Arial" w:eastAsia="Times New Roman" w:hAnsi="Arial" w:cs="Courier New"/>
          <w:lang w:eastAsia="ar-SA"/>
        </w:rPr>
        <w:t>případě</w:t>
      </w:r>
      <w:r>
        <w:rPr>
          <w:rFonts w:ascii="Arial" w:eastAsia="Times New Roman" w:hAnsi="Arial" w:cs="Courier New"/>
          <w:lang w:eastAsia="ar-SA"/>
        </w:rPr>
        <w:t xml:space="preserve">, že během plnění této Smlouvy budou </w:t>
      </w:r>
      <w:r w:rsidR="00335C4C">
        <w:rPr>
          <w:rFonts w:ascii="Arial" w:eastAsia="Times New Roman" w:hAnsi="Arial" w:cs="Courier New"/>
          <w:lang w:eastAsia="ar-SA"/>
        </w:rPr>
        <w:t>Poskytovatelem, v rámci jeho povinností dle </w:t>
      </w:r>
      <w:r w:rsidR="00335C4C" w:rsidRPr="00A100A3">
        <w:rPr>
          <w:rFonts w:ascii="Arial" w:eastAsia="Times New Roman" w:hAnsi="Arial" w:cs="Courier New"/>
          <w:lang w:eastAsia="ar-SA"/>
        </w:rPr>
        <w:t>čl. J</w:t>
      </w:r>
      <w:r w:rsidR="00335C4C">
        <w:rPr>
          <w:rFonts w:ascii="Arial" w:eastAsia="Times New Roman" w:hAnsi="Arial" w:cs="Courier New"/>
          <w:lang w:eastAsia="ar-SA"/>
        </w:rPr>
        <w:t xml:space="preserve"> </w:t>
      </w:r>
      <w:r w:rsidR="00024EA9">
        <w:rPr>
          <w:rFonts w:ascii="Arial" w:eastAsia="Times New Roman" w:hAnsi="Arial" w:cs="Courier New"/>
          <w:lang w:eastAsia="ar-SA"/>
        </w:rPr>
        <w:t>písm.</w:t>
      </w:r>
      <w:r w:rsidR="00335C4C" w:rsidRPr="00A100A3">
        <w:rPr>
          <w:rFonts w:ascii="Arial" w:eastAsia="Times New Roman" w:hAnsi="Arial" w:cs="Courier New"/>
          <w:lang w:eastAsia="ar-SA"/>
        </w:rPr>
        <w:t xml:space="preserve"> e)</w:t>
      </w:r>
      <w:r w:rsidR="00335C4C">
        <w:rPr>
          <w:rFonts w:ascii="Arial" w:eastAsia="Times New Roman" w:hAnsi="Arial" w:cs="Courier New"/>
          <w:lang w:eastAsia="ar-SA"/>
        </w:rPr>
        <w:t xml:space="preserve"> bod</w:t>
      </w:r>
      <w:r w:rsidR="00335C4C" w:rsidRPr="00A100A3">
        <w:rPr>
          <w:rFonts w:ascii="Arial" w:eastAsia="Times New Roman" w:hAnsi="Arial" w:cs="Courier New"/>
          <w:lang w:eastAsia="ar-SA"/>
        </w:rPr>
        <w:t xml:space="preserve"> </w:t>
      </w:r>
      <w:proofErr w:type="spellStart"/>
      <w:r w:rsidR="00335C4C" w:rsidRPr="00A100A3">
        <w:rPr>
          <w:rFonts w:ascii="Arial" w:eastAsia="Times New Roman" w:hAnsi="Arial" w:cs="Courier New"/>
          <w:lang w:eastAsia="ar-SA"/>
        </w:rPr>
        <w:t>ix</w:t>
      </w:r>
      <w:proofErr w:type="spellEnd"/>
      <w:r w:rsidR="00335C4C" w:rsidRPr="00A100A3">
        <w:rPr>
          <w:rFonts w:ascii="Arial" w:eastAsia="Times New Roman" w:hAnsi="Arial" w:cs="Courier New"/>
          <w:lang w:eastAsia="ar-SA"/>
        </w:rPr>
        <w:t xml:space="preserve">. </w:t>
      </w:r>
      <w:r w:rsidR="00335C4C">
        <w:rPr>
          <w:rFonts w:ascii="Arial" w:eastAsia="Times New Roman" w:hAnsi="Arial" w:cs="Courier New"/>
          <w:lang w:eastAsia="ar-SA"/>
        </w:rPr>
        <w:t>P</w:t>
      </w:r>
      <w:r w:rsidR="00335C4C" w:rsidRPr="00A100A3">
        <w:rPr>
          <w:rFonts w:ascii="Arial" w:eastAsia="Times New Roman" w:hAnsi="Arial" w:cs="Courier New"/>
          <w:lang w:eastAsia="ar-SA"/>
        </w:rPr>
        <w:t>řílohy</w:t>
      </w:r>
      <w:r w:rsidR="00335C4C">
        <w:rPr>
          <w:rFonts w:ascii="Arial" w:eastAsia="Times New Roman" w:hAnsi="Arial" w:cs="Courier New"/>
          <w:lang w:eastAsia="ar-SA"/>
        </w:rPr>
        <w:t xml:space="preserve"> č. 1 Smlouvy, </w:t>
      </w:r>
      <w:r>
        <w:rPr>
          <w:rFonts w:ascii="Arial" w:eastAsia="Times New Roman" w:hAnsi="Arial" w:cs="Courier New"/>
          <w:lang w:eastAsia="ar-SA"/>
        </w:rPr>
        <w:t>detekována</w:t>
      </w:r>
      <w:r w:rsidRPr="00A100A3">
        <w:rPr>
          <w:rFonts w:ascii="Arial" w:eastAsia="Times New Roman" w:hAnsi="Arial" w:cs="Courier New"/>
          <w:lang w:eastAsia="ar-SA"/>
        </w:rPr>
        <w:t xml:space="preserve"> rizik</w:t>
      </w:r>
      <w:r>
        <w:rPr>
          <w:rFonts w:ascii="Arial" w:eastAsia="Times New Roman" w:hAnsi="Arial" w:cs="Courier New"/>
          <w:lang w:eastAsia="ar-SA"/>
        </w:rPr>
        <w:t>a</w:t>
      </w:r>
      <w:r w:rsidRPr="00A100A3">
        <w:rPr>
          <w:rFonts w:ascii="Arial" w:eastAsia="Times New Roman" w:hAnsi="Arial" w:cs="Courier New"/>
          <w:lang w:eastAsia="ar-SA"/>
        </w:rPr>
        <w:t xml:space="preserve"> oslabení Časových razítek</w:t>
      </w:r>
      <w:r>
        <w:rPr>
          <w:rFonts w:ascii="Arial" w:eastAsia="Times New Roman" w:hAnsi="Arial" w:cs="Courier New"/>
          <w:lang w:eastAsia="ar-SA"/>
        </w:rPr>
        <w:t xml:space="preserve"> </w:t>
      </w:r>
      <w:r w:rsidRPr="00A100A3">
        <w:rPr>
          <w:rFonts w:ascii="Arial" w:eastAsia="Times New Roman" w:hAnsi="Arial" w:cs="Courier New"/>
          <w:lang w:eastAsia="ar-SA"/>
        </w:rPr>
        <w:t>[15]</w:t>
      </w:r>
      <w:r w:rsidR="00335C4C">
        <w:rPr>
          <w:rFonts w:ascii="Arial" w:eastAsia="Times New Roman" w:hAnsi="Arial" w:cs="Courier New"/>
          <w:lang w:eastAsia="ar-SA"/>
        </w:rPr>
        <w:t xml:space="preserve"> a tato rizika</w:t>
      </w:r>
      <w:r w:rsidRPr="00A100A3">
        <w:rPr>
          <w:rFonts w:ascii="Arial" w:eastAsia="Times New Roman" w:hAnsi="Arial" w:cs="Courier New"/>
          <w:lang w:eastAsia="ar-SA"/>
        </w:rPr>
        <w:t xml:space="preserve"> budou </w:t>
      </w:r>
      <w:r w:rsidR="00335C4C">
        <w:rPr>
          <w:rFonts w:ascii="Arial" w:eastAsia="Times New Roman" w:hAnsi="Arial" w:cs="Courier New"/>
          <w:lang w:eastAsia="ar-SA"/>
        </w:rPr>
        <w:t>Objednatelem</w:t>
      </w:r>
      <w:r w:rsidRPr="00A100A3">
        <w:rPr>
          <w:rFonts w:ascii="Arial" w:eastAsia="Times New Roman" w:hAnsi="Arial" w:cs="Courier New"/>
          <w:lang w:eastAsia="ar-SA"/>
        </w:rPr>
        <w:t xml:space="preserve"> po </w:t>
      </w:r>
      <w:r w:rsidR="00335C4C">
        <w:rPr>
          <w:rFonts w:ascii="Arial" w:eastAsia="Times New Roman" w:hAnsi="Arial" w:cs="Courier New"/>
          <w:lang w:eastAsia="ar-SA"/>
        </w:rPr>
        <w:t xml:space="preserve">jejich </w:t>
      </w:r>
      <w:r w:rsidRPr="00A100A3">
        <w:rPr>
          <w:rFonts w:ascii="Arial" w:eastAsia="Times New Roman" w:hAnsi="Arial" w:cs="Courier New"/>
          <w:lang w:eastAsia="ar-SA"/>
        </w:rPr>
        <w:t xml:space="preserve">oznámení od </w:t>
      </w:r>
      <w:r>
        <w:rPr>
          <w:rFonts w:ascii="Arial" w:eastAsia="Times New Roman" w:hAnsi="Arial" w:cs="Courier New"/>
          <w:lang w:eastAsia="ar-SA"/>
        </w:rPr>
        <w:t>Poskytovatele</w:t>
      </w:r>
      <w:r w:rsidRPr="00A100A3">
        <w:rPr>
          <w:rFonts w:ascii="Arial" w:eastAsia="Times New Roman" w:hAnsi="Arial" w:cs="Courier New"/>
          <w:lang w:eastAsia="ar-SA"/>
        </w:rPr>
        <w:t xml:space="preserve"> vyhodnocena jak</w:t>
      </w:r>
      <w:r>
        <w:rPr>
          <w:rFonts w:ascii="Arial" w:eastAsia="Times New Roman" w:hAnsi="Arial" w:cs="Courier New"/>
          <w:lang w:eastAsia="ar-SA"/>
        </w:rPr>
        <w:t>o</w:t>
      </w:r>
      <w:r w:rsidRPr="00A100A3">
        <w:rPr>
          <w:rFonts w:ascii="Arial" w:eastAsia="Times New Roman" w:hAnsi="Arial" w:cs="Courier New"/>
          <w:lang w:eastAsia="ar-SA"/>
        </w:rPr>
        <w:t xml:space="preserve"> závažná, bude</w:t>
      </w:r>
      <w:r w:rsidR="00335C4C">
        <w:rPr>
          <w:rFonts w:ascii="Arial" w:eastAsia="Times New Roman" w:hAnsi="Arial" w:cs="Courier New"/>
          <w:lang w:eastAsia="ar-SA"/>
        </w:rPr>
        <w:t xml:space="preserve"> další postup řešen</w:t>
      </w:r>
      <w:r w:rsidRPr="00A100A3">
        <w:rPr>
          <w:rFonts w:ascii="Arial" w:eastAsia="Times New Roman" w:hAnsi="Arial" w:cs="Courier New"/>
          <w:lang w:eastAsia="ar-SA"/>
        </w:rPr>
        <w:t xml:space="preserve"> dohodou obou </w:t>
      </w:r>
      <w:r>
        <w:rPr>
          <w:rFonts w:ascii="Arial" w:eastAsia="Times New Roman" w:hAnsi="Arial" w:cs="Courier New"/>
          <w:lang w:eastAsia="ar-SA"/>
        </w:rPr>
        <w:t>S</w:t>
      </w:r>
      <w:r w:rsidRPr="00A100A3">
        <w:rPr>
          <w:rFonts w:ascii="Arial" w:eastAsia="Times New Roman" w:hAnsi="Arial" w:cs="Courier New"/>
          <w:lang w:eastAsia="ar-SA"/>
        </w:rPr>
        <w:t>mluvních stran</w:t>
      </w:r>
      <w:r w:rsidR="00335C4C">
        <w:rPr>
          <w:rFonts w:ascii="Arial" w:eastAsia="Times New Roman" w:hAnsi="Arial" w:cs="Courier New"/>
          <w:lang w:eastAsia="ar-SA"/>
        </w:rPr>
        <w:t>, a to</w:t>
      </w:r>
      <w:r w:rsidRPr="00A100A3">
        <w:rPr>
          <w:rFonts w:ascii="Arial" w:eastAsia="Times New Roman" w:hAnsi="Arial" w:cs="Courier New"/>
          <w:lang w:eastAsia="ar-SA"/>
        </w:rPr>
        <w:t xml:space="preserve"> formou vzestupně číslovaného písemného dodatku k této Smlouvě, podepsaného oprávněnými zástupci obou </w:t>
      </w:r>
      <w:r>
        <w:rPr>
          <w:rFonts w:ascii="Arial" w:eastAsia="Times New Roman" w:hAnsi="Arial" w:cs="Courier New"/>
          <w:lang w:eastAsia="ar-SA"/>
        </w:rPr>
        <w:t>S</w:t>
      </w:r>
      <w:r w:rsidRPr="00A100A3">
        <w:rPr>
          <w:rFonts w:ascii="Arial" w:eastAsia="Times New Roman" w:hAnsi="Arial" w:cs="Courier New"/>
          <w:lang w:eastAsia="ar-SA"/>
        </w:rPr>
        <w:t>mluvních stran</w:t>
      </w:r>
      <w:r>
        <w:rPr>
          <w:rFonts w:ascii="Arial" w:eastAsia="Times New Roman" w:hAnsi="Arial" w:cs="Courier New"/>
          <w:lang w:eastAsia="ar-SA"/>
        </w:rPr>
        <w:t>.</w:t>
      </w:r>
      <w:bookmarkEnd w:id="26"/>
    </w:p>
    <w:p w14:paraId="31EE7206" w14:textId="77777777" w:rsidR="008404EB" w:rsidRPr="00C9760C" w:rsidRDefault="008404EB" w:rsidP="008404EB">
      <w:pPr>
        <w:pStyle w:val="Smlouva-text2rove"/>
        <w:numPr>
          <w:ilvl w:val="0"/>
          <w:numId w:val="0"/>
        </w:numPr>
        <w:spacing w:after="240" w:line="264" w:lineRule="auto"/>
        <w:rPr>
          <w:rFonts w:cs="Arial"/>
          <w:szCs w:val="22"/>
        </w:rPr>
      </w:pPr>
    </w:p>
    <w:p w14:paraId="06F063E1" w14:textId="3F8FC987" w:rsidR="00833411" w:rsidRPr="00C9760C" w:rsidRDefault="006466CE" w:rsidP="001A3F6A">
      <w:pPr>
        <w:pStyle w:val="Smlouva-nadpis1"/>
        <w:keepNext/>
        <w:keepLines/>
        <w:numPr>
          <w:ilvl w:val="0"/>
          <w:numId w:val="30"/>
        </w:numPr>
        <w:spacing w:before="0" w:after="240" w:line="264" w:lineRule="auto"/>
        <w:ind w:left="0" w:firstLine="709"/>
        <w:rPr>
          <w:rFonts w:cs="Arial"/>
          <w:sz w:val="24"/>
        </w:rPr>
      </w:pPr>
      <w:r w:rsidRPr="00C9760C">
        <w:rPr>
          <w:rFonts w:cs="Arial"/>
          <w:sz w:val="24"/>
        </w:rPr>
        <w:lastRenderedPageBreak/>
        <w:br/>
      </w:r>
      <w:r w:rsidR="00833411" w:rsidRPr="00C9760C">
        <w:rPr>
          <w:rFonts w:cs="Arial"/>
          <w:sz w:val="24"/>
        </w:rPr>
        <w:t>Doba</w:t>
      </w:r>
      <w:r w:rsidR="00655B92" w:rsidRPr="00C9760C">
        <w:rPr>
          <w:rFonts w:cs="Arial"/>
          <w:sz w:val="24"/>
        </w:rPr>
        <w:t>,</w:t>
      </w:r>
      <w:r w:rsidR="00833411" w:rsidRPr="00C9760C">
        <w:rPr>
          <w:rFonts w:cs="Arial"/>
          <w:sz w:val="24"/>
        </w:rPr>
        <w:t xml:space="preserve"> místo</w:t>
      </w:r>
      <w:r w:rsidR="00655B92" w:rsidRPr="00C9760C">
        <w:rPr>
          <w:rFonts w:cs="Arial"/>
          <w:sz w:val="24"/>
        </w:rPr>
        <w:t xml:space="preserve"> a </w:t>
      </w:r>
      <w:r w:rsidR="00601A79" w:rsidRPr="00C9760C">
        <w:rPr>
          <w:rFonts w:cs="Arial"/>
          <w:sz w:val="24"/>
        </w:rPr>
        <w:t>podmínky</w:t>
      </w:r>
      <w:r w:rsidR="00833411" w:rsidRPr="00C9760C">
        <w:rPr>
          <w:rFonts w:cs="Arial"/>
          <w:sz w:val="24"/>
        </w:rPr>
        <w:t xml:space="preserve"> plnění</w:t>
      </w:r>
    </w:p>
    <w:p w14:paraId="00C80497" w14:textId="57798577" w:rsidR="00C54622" w:rsidRPr="00C9760C" w:rsidRDefault="00C54622" w:rsidP="001A3F6A">
      <w:pPr>
        <w:keepNext/>
        <w:keepLines/>
        <w:numPr>
          <w:ilvl w:val="0"/>
          <w:numId w:val="47"/>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P</w:t>
      </w:r>
      <w:r w:rsidR="0062605C">
        <w:rPr>
          <w:rFonts w:ascii="Arial" w:eastAsia="Times New Roman" w:hAnsi="Arial" w:cs="Courier New"/>
          <w:lang w:eastAsia="ar-SA"/>
        </w:rPr>
        <w:t>lnění z této Smlouvy bude zahájeno nabytím její účinnosti.</w:t>
      </w:r>
    </w:p>
    <w:p w14:paraId="29F1C3A3" w14:textId="0BEFE009" w:rsidR="00367710" w:rsidRPr="00C9760C" w:rsidRDefault="00904698" w:rsidP="0071255E">
      <w:pPr>
        <w:numPr>
          <w:ilvl w:val="0"/>
          <w:numId w:val="47"/>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Objednatel požaduje, aby Poskytovatel začal poskytovat </w:t>
      </w:r>
      <w:r w:rsidR="00EA5706" w:rsidRPr="00C9760C">
        <w:rPr>
          <w:rFonts w:ascii="Arial" w:eastAsia="Times New Roman" w:hAnsi="Arial" w:cs="Courier New"/>
          <w:lang w:eastAsia="ar-SA"/>
        </w:rPr>
        <w:t>Služby</w:t>
      </w:r>
      <w:r w:rsidR="002300EB" w:rsidRPr="00C9760C">
        <w:rPr>
          <w:rFonts w:ascii="Arial" w:eastAsia="Times New Roman" w:hAnsi="Arial" w:cs="Courier New"/>
          <w:lang w:eastAsia="ar-SA"/>
        </w:rPr>
        <w:t xml:space="preserve">: </w:t>
      </w:r>
      <w:r w:rsidR="00016A88" w:rsidRPr="00C9760C">
        <w:rPr>
          <w:rFonts w:ascii="Arial" w:eastAsia="Times New Roman" w:hAnsi="Arial" w:cs="Courier New"/>
          <w:lang w:eastAsia="ar-SA"/>
        </w:rPr>
        <w:t xml:space="preserve">průběžné </w:t>
      </w:r>
      <w:r w:rsidR="0025549D" w:rsidRPr="00C9760C">
        <w:rPr>
          <w:rFonts w:ascii="Arial" w:eastAsia="Times New Roman" w:hAnsi="Arial" w:cs="Courier New"/>
          <w:lang w:eastAsia="ar-SA"/>
        </w:rPr>
        <w:t xml:space="preserve">dodávky Certifikátů </w:t>
      </w:r>
      <w:r w:rsidR="00202041" w:rsidRPr="00C9760C">
        <w:rPr>
          <w:rFonts w:ascii="Arial" w:eastAsia="Times New Roman" w:hAnsi="Arial" w:cs="Courier New"/>
          <w:lang w:eastAsia="ar-SA"/>
        </w:rPr>
        <w:t xml:space="preserve">(Služby č. [3] – [6]) </w:t>
      </w:r>
      <w:r w:rsidR="00972A12" w:rsidRPr="00C9760C">
        <w:rPr>
          <w:rFonts w:ascii="Arial" w:eastAsia="Times New Roman" w:hAnsi="Arial" w:cs="Courier New"/>
          <w:lang w:eastAsia="ar-SA"/>
        </w:rPr>
        <w:t xml:space="preserve">včetně Ovládacího SW (Služba č. [14]) </w:t>
      </w:r>
      <w:r w:rsidR="00202041" w:rsidRPr="00C9760C">
        <w:rPr>
          <w:rFonts w:ascii="Arial" w:eastAsia="Times New Roman" w:hAnsi="Arial" w:cs="Courier New"/>
          <w:lang w:eastAsia="ar-SA"/>
        </w:rPr>
        <w:t xml:space="preserve">a </w:t>
      </w:r>
      <w:bookmarkStart w:id="27" w:name="_Hlk170821492"/>
      <w:r w:rsidR="00016A88" w:rsidRPr="00C9760C">
        <w:rPr>
          <w:rFonts w:ascii="Arial" w:eastAsia="Times New Roman" w:hAnsi="Arial" w:cs="Courier New"/>
          <w:lang w:eastAsia="ar-SA"/>
        </w:rPr>
        <w:t xml:space="preserve">průběžné </w:t>
      </w:r>
      <w:r w:rsidR="00202041" w:rsidRPr="00C9760C">
        <w:rPr>
          <w:rFonts w:ascii="Arial" w:eastAsia="Times New Roman" w:hAnsi="Arial" w:cs="Courier New"/>
          <w:lang w:eastAsia="ar-SA"/>
        </w:rPr>
        <w:t xml:space="preserve">dodávky </w:t>
      </w:r>
      <w:r w:rsidR="0025549D" w:rsidRPr="00C9760C">
        <w:rPr>
          <w:rFonts w:ascii="Arial" w:eastAsia="Times New Roman" w:hAnsi="Arial" w:cs="Courier New"/>
          <w:lang w:eastAsia="ar-SA"/>
        </w:rPr>
        <w:t xml:space="preserve">HW prostředků </w:t>
      </w:r>
      <w:r w:rsidR="00202041" w:rsidRPr="00C9760C">
        <w:rPr>
          <w:rFonts w:ascii="Arial" w:eastAsia="Times New Roman" w:hAnsi="Arial" w:cs="Courier New"/>
          <w:lang w:eastAsia="ar-SA"/>
        </w:rPr>
        <w:t xml:space="preserve">(Služby č. [11] a [12]) </w:t>
      </w:r>
      <w:bookmarkEnd w:id="27"/>
      <w:r w:rsidR="0062605C">
        <w:rPr>
          <w:rFonts w:ascii="Arial" w:eastAsia="Times New Roman" w:hAnsi="Arial" w:cs="Courier New"/>
          <w:lang w:eastAsia="ar-SA"/>
        </w:rPr>
        <w:t xml:space="preserve">následující pracovní den po </w:t>
      </w:r>
      <w:r w:rsidRPr="00C9760C">
        <w:rPr>
          <w:rFonts w:ascii="Arial" w:eastAsia="Times New Roman" w:hAnsi="Arial" w:cs="Courier New"/>
          <w:lang w:eastAsia="ar-SA"/>
        </w:rPr>
        <w:t>nabytí účinnosti této Smlouvy dle odst.</w:t>
      </w:r>
      <w:r w:rsidR="00B92446">
        <w:rPr>
          <w:rFonts w:ascii="Arial" w:eastAsia="Times New Roman" w:hAnsi="Arial" w:cs="Courier New"/>
          <w:lang w:eastAsia="ar-SA"/>
        </w:rPr>
        <w:t> </w:t>
      </w:r>
      <w:r w:rsidRPr="00C9760C">
        <w:rPr>
          <w:rFonts w:ascii="Arial" w:eastAsia="Times New Roman" w:hAnsi="Arial" w:cs="Courier New"/>
          <w:lang w:eastAsia="ar-SA"/>
        </w:rPr>
        <w:t>1 tohoto článku.</w:t>
      </w:r>
    </w:p>
    <w:p w14:paraId="3B7C5BA9" w14:textId="61570481" w:rsidR="001675E4" w:rsidRPr="00C9760C" w:rsidRDefault="0025549D" w:rsidP="001B7C70">
      <w:pPr>
        <w:numPr>
          <w:ilvl w:val="0"/>
          <w:numId w:val="47"/>
        </w:numPr>
        <w:suppressAutoHyphens/>
        <w:spacing w:after="12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V případě, že bude nutné </w:t>
      </w:r>
      <w:r w:rsidR="00E07297" w:rsidRPr="00C9760C">
        <w:rPr>
          <w:rFonts w:ascii="Arial" w:eastAsia="Times New Roman" w:hAnsi="Arial" w:cs="Courier New"/>
          <w:lang w:eastAsia="ar-SA"/>
        </w:rPr>
        <w:t>v rámci</w:t>
      </w:r>
      <w:r w:rsidR="0041381E" w:rsidRPr="00C9760C">
        <w:rPr>
          <w:rFonts w:ascii="Arial" w:eastAsia="Times New Roman" w:hAnsi="Arial" w:cs="Courier New"/>
          <w:lang w:eastAsia="ar-SA"/>
        </w:rPr>
        <w:t xml:space="preserve"> plnění této Smlouvy </w:t>
      </w:r>
      <w:r w:rsidRPr="00C9760C">
        <w:rPr>
          <w:rFonts w:ascii="Arial" w:eastAsia="Times New Roman" w:hAnsi="Arial" w:cs="Courier New"/>
          <w:lang w:eastAsia="ar-SA"/>
        </w:rPr>
        <w:t xml:space="preserve">provést </w:t>
      </w:r>
      <w:r w:rsidR="003417D0" w:rsidRPr="00C9760C">
        <w:rPr>
          <w:rFonts w:ascii="Arial" w:eastAsia="Times New Roman" w:hAnsi="Arial" w:cs="Courier New"/>
          <w:lang w:eastAsia="ar-SA"/>
        </w:rPr>
        <w:t>P</w:t>
      </w:r>
      <w:r w:rsidRPr="00C9760C">
        <w:rPr>
          <w:rFonts w:ascii="Arial" w:eastAsia="Times New Roman" w:hAnsi="Arial" w:cs="Courier New"/>
          <w:lang w:eastAsia="ar-SA"/>
        </w:rPr>
        <w:t>lošn</w:t>
      </w:r>
      <w:r w:rsidR="00DA0967" w:rsidRPr="00C9760C">
        <w:rPr>
          <w:rFonts w:ascii="Arial" w:eastAsia="Times New Roman" w:hAnsi="Arial" w:cs="Courier New"/>
          <w:lang w:eastAsia="ar-SA"/>
        </w:rPr>
        <w:t>é</w:t>
      </w:r>
      <w:r w:rsidRPr="00C9760C">
        <w:rPr>
          <w:rFonts w:ascii="Arial" w:eastAsia="Times New Roman" w:hAnsi="Arial" w:cs="Courier New"/>
          <w:lang w:eastAsia="ar-SA"/>
        </w:rPr>
        <w:t xml:space="preserve"> obměn</w:t>
      </w:r>
      <w:r w:rsidR="00DA0967" w:rsidRPr="00C9760C">
        <w:rPr>
          <w:rFonts w:ascii="Arial" w:eastAsia="Times New Roman" w:hAnsi="Arial" w:cs="Courier New"/>
          <w:lang w:eastAsia="ar-SA"/>
        </w:rPr>
        <w:t>y (</w:t>
      </w:r>
      <w:r w:rsidR="001C188C" w:rsidRPr="00C9760C">
        <w:rPr>
          <w:rFonts w:ascii="Arial" w:eastAsia="Times New Roman" w:hAnsi="Arial" w:cs="Courier New"/>
          <w:lang w:eastAsia="ar-SA"/>
        </w:rPr>
        <w:t xml:space="preserve">obměny </w:t>
      </w:r>
      <w:r w:rsidR="00DA0967" w:rsidRPr="00C9760C">
        <w:rPr>
          <w:rFonts w:ascii="Arial" w:eastAsia="Times New Roman" w:hAnsi="Arial" w:cs="Courier New"/>
          <w:lang w:eastAsia="ar-SA"/>
        </w:rPr>
        <w:t>certifikátů</w:t>
      </w:r>
      <w:r w:rsidRPr="00C9760C">
        <w:rPr>
          <w:rFonts w:ascii="Arial" w:eastAsia="Times New Roman" w:hAnsi="Arial" w:cs="Courier New"/>
          <w:lang w:eastAsia="ar-SA"/>
        </w:rPr>
        <w:t xml:space="preserve"> – </w:t>
      </w:r>
      <w:r w:rsidR="00972A12" w:rsidRPr="00C9760C">
        <w:rPr>
          <w:rFonts w:ascii="Arial" w:eastAsia="Times New Roman" w:hAnsi="Arial" w:cs="Courier New"/>
          <w:lang w:eastAsia="ar-SA"/>
        </w:rPr>
        <w:t xml:space="preserve">Služba </w:t>
      </w:r>
      <w:r w:rsidRPr="00C9760C">
        <w:rPr>
          <w:rFonts w:ascii="Arial" w:eastAsia="Times New Roman" w:hAnsi="Arial" w:cs="Courier New"/>
          <w:lang w:eastAsia="ar-SA"/>
        </w:rPr>
        <w:t>č.</w:t>
      </w:r>
      <w:r w:rsidR="00202041" w:rsidRPr="00C9760C">
        <w:rPr>
          <w:rFonts w:ascii="Arial" w:eastAsia="Times New Roman" w:hAnsi="Arial" w:cs="Courier New"/>
          <w:lang w:eastAsia="ar-SA"/>
        </w:rPr>
        <w:t> </w:t>
      </w:r>
      <w:r w:rsidRPr="00C9760C">
        <w:rPr>
          <w:rFonts w:ascii="Arial" w:eastAsia="Times New Roman" w:hAnsi="Arial" w:cs="Courier New"/>
          <w:lang w:eastAsia="ar-SA"/>
        </w:rPr>
        <w:t>[7] a</w:t>
      </w:r>
      <w:r w:rsidR="00202041" w:rsidRPr="00C9760C">
        <w:rPr>
          <w:rFonts w:ascii="Arial" w:eastAsia="Times New Roman" w:hAnsi="Arial" w:cs="Courier New"/>
          <w:lang w:eastAsia="ar-SA"/>
        </w:rPr>
        <w:t xml:space="preserve"> </w:t>
      </w:r>
      <w:r w:rsidR="00F86308" w:rsidRPr="00C9760C">
        <w:rPr>
          <w:rFonts w:ascii="Arial" w:eastAsia="Times New Roman" w:hAnsi="Arial" w:cs="Courier New"/>
          <w:lang w:eastAsia="ar-SA"/>
        </w:rPr>
        <w:t xml:space="preserve">obměny </w:t>
      </w:r>
      <w:r w:rsidRPr="00C9760C">
        <w:rPr>
          <w:rFonts w:ascii="Arial" w:eastAsia="Times New Roman" w:hAnsi="Arial" w:cs="Courier New"/>
          <w:lang w:eastAsia="ar-SA"/>
        </w:rPr>
        <w:t xml:space="preserve">HW prostředků – </w:t>
      </w:r>
      <w:r w:rsidR="00972A12" w:rsidRPr="00C9760C">
        <w:rPr>
          <w:rFonts w:ascii="Arial" w:eastAsia="Times New Roman" w:hAnsi="Arial" w:cs="Courier New"/>
          <w:lang w:eastAsia="ar-SA"/>
        </w:rPr>
        <w:t xml:space="preserve">Služba </w:t>
      </w:r>
      <w:r w:rsidR="00DA0967" w:rsidRPr="00C9760C">
        <w:rPr>
          <w:rFonts w:ascii="Arial" w:eastAsia="Times New Roman" w:hAnsi="Arial" w:cs="Courier New"/>
          <w:lang w:eastAsia="ar-SA"/>
        </w:rPr>
        <w:t>č</w:t>
      </w:r>
      <w:r w:rsidRPr="00C9760C">
        <w:rPr>
          <w:rFonts w:ascii="Arial" w:eastAsia="Times New Roman" w:hAnsi="Arial" w:cs="Courier New"/>
          <w:lang w:eastAsia="ar-SA"/>
        </w:rPr>
        <w:t>.</w:t>
      </w:r>
      <w:r w:rsidR="00202041" w:rsidRPr="00C9760C">
        <w:rPr>
          <w:rFonts w:ascii="Arial" w:eastAsia="Times New Roman" w:hAnsi="Arial" w:cs="Courier New"/>
          <w:lang w:eastAsia="ar-SA"/>
        </w:rPr>
        <w:t> </w:t>
      </w:r>
      <w:r w:rsidRPr="00C9760C">
        <w:rPr>
          <w:rFonts w:ascii="Arial" w:eastAsia="Times New Roman" w:hAnsi="Arial" w:cs="Courier New"/>
          <w:lang w:eastAsia="ar-SA"/>
        </w:rPr>
        <w:t>[1</w:t>
      </w:r>
      <w:r w:rsidR="00BD7388" w:rsidRPr="00C9760C">
        <w:rPr>
          <w:rFonts w:ascii="Arial" w:eastAsia="Times New Roman" w:hAnsi="Arial" w:cs="Courier New"/>
          <w:lang w:eastAsia="ar-SA"/>
        </w:rPr>
        <w:t>3</w:t>
      </w:r>
      <w:r w:rsidRPr="00C9760C">
        <w:rPr>
          <w:rFonts w:ascii="Arial" w:eastAsia="Times New Roman" w:hAnsi="Arial" w:cs="Courier New"/>
          <w:lang w:eastAsia="ar-SA"/>
        </w:rPr>
        <w:t>]</w:t>
      </w:r>
      <w:r w:rsidR="00DA0967" w:rsidRPr="00C9760C">
        <w:rPr>
          <w:rFonts w:ascii="Arial" w:eastAsia="Times New Roman" w:hAnsi="Arial" w:cs="Courier New"/>
          <w:lang w:eastAsia="ar-SA"/>
        </w:rPr>
        <w:t>)</w:t>
      </w:r>
      <w:r w:rsidRPr="00C9760C">
        <w:rPr>
          <w:rFonts w:ascii="Arial" w:eastAsia="Times New Roman" w:hAnsi="Arial" w:cs="Courier New"/>
          <w:lang w:eastAsia="ar-SA"/>
        </w:rPr>
        <w:t>,</w:t>
      </w:r>
      <w:r w:rsidR="00D20BD7" w:rsidRPr="00C9760C">
        <w:rPr>
          <w:rFonts w:ascii="Arial" w:eastAsia="Times New Roman" w:hAnsi="Arial" w:cs="Courier New"/>
          <w:lang w:eastAsia="ar-SA"/>
        </w:rPr>
        <w:t xml:space="preserve"> tyto obměny </w:t>
      </w:r>
      <w:r w:rsidR="00ED5683" w:rsidRPr="00C9760C">
        <w:rPr>
          <w:rFonts w:ascii="Arial" w:eastAsia="Times New Roman" w:hAnsi="Arial" w:cs="Courier New"/>
          <w:lang w:eastAsia="ar-SA"/>
        </w:rPr>
        <w:t xml:space="preserve">mohou být </w:t>
      </w:r>
      <w:r w:rsidR="00E07297" w:rsidRPr="00C9760C">
        <w:rPr>
          <w:rFonts w:ascii="Arial" w:hAnsi="Arial" w:cs="Arial"/>
        </w:rPr>
        <w:t xml:space="preserve">realizovány </w:t>
      </w:r>
      <w:r w:rsidR="001675E4" w:rsidRPr="00C9760C">
        <w:rPr>
          <w:rFonts w:ascii="Arial" w:hAnsi="Arial" w:cs="Arial"/>
        </w:rPr>
        <w:t>v jednom z následujících režimů:</w:t>
      </w:r>
    </w:p>
    <w:p w14:paraId="6EADC7D4" w14:textId="6A8CCB40" w:rsidR="00C958D9" w:rsidRPr="00C9760C" w:rsidRDefault="001675E4" w:rsidP="001F0341">
      <w:pPr>
        <w:numPr>
          <w:ilvl w:val="1"/>
          <w:numId w:val="47"/>
        </w:numPr>
        <w:tabs>
          <w:tab w:val="clear" w:pos="576"/>
        </w:tabs>
        <w:suppressAutoHyphens/>
        <w:spacing w:after="120" w:line="264" w:lineRule="auto"/>
        <w:ind w:left="851" w:hanging="142"/>
        <w:jc w:val="both"/>
        <w:rPr>
          <w:rFonts w:ascii="Arial" w:eastAsia="Times New Roman" w:hAnsi="Arial" w:cs="Courier New"/>
          <w:lang w:eastAsia="ar-SA"/>
        </w:rPr>
      </w:pPr>
      <w:r w:rsidRPr="00C9760C">
        <w:rPr>
          <w:rFonts w:ascii="Arial" w:hAnsi="Arial" w:cs="Arial"/>
          <w:u w:val="single"/>
        </w:rPr>
        <w:t>J</w:t>
      </w:r>
      <w:r w:rsidR="0041381E" w:rsidRPr="00C9760C">
        <w:rPr>
          <w:rFonts w:ascii="Arial" w:hAnsi="Arial" w:cs="Arial"/>
          <w:u w:val="single"/>
        </w:rPr>
        <w:t>ednorázově</w:t>
      </w:r>
      <w:r w:rsidR="00882113" w:rsidRPr="00C9760C">
        <w:rPr>
          <w:rFonts w:ascii="Arial" w:hAnsi="Arial" w:cs="Arial"/>
        </w:rPr>
        <w:t xml:space="preserve"> – </w:t>
      </w:r>
      <w:r w:rsidR="00C958D9" w:rsidRPr="00C9760C">
        <w:rPr>
          <w:rFonts w:ascii="Arial" w:hAnsi="Arial" w:cs="Arial"/>
        </w:rPr>
        <w:t xml:space="preserve">podle </w:t>
      </w:r>
      <w:r w:rsidR="00C958D9" w:rsidRPr="00C9760C">
        <w:rPr>
          <w:rFonts w:ascii="Arial" w:eastAsia="Times New Roman" w:hAnsi="Arial" w:cs="Courier New"/>
          <w:lang w:eastAsia="ar-SA"/>
        </w:rPr>
        <w:t>předem Poskytovatelem navržen</w:t>
      </w:r>
      <w:r w:rsidR="004A1565" w:rsidRPr="00C9760C">
        <w:rPr>
          <w:rFonts w:ascii="Arial" w:eastAsia="Times New Roman" w:hAnsi="Arial" w:cs="Courier New"/>
          <w:lang w:eastAsia="ar-SA"/>
        </w:rPr>
        <w:t>ého</w:t>
      </w:r>
      <w:r w:rsidR="00C958D9" w:rsidRPr="00C9760C">
        <w:rPr>
          <w:rFonts w:ascii="Arial" w:eastAsia="Times New Roman" w:hAnsi="Arial" w:cs="Courier New"/>
          <w:lang w:eastAsia="ar-SA"/>
        </w:rPr>
        <w:t xml:space="preserve"> a oboustranně odsouhlasen</w:t>
      </w:r>
      <w:r w:rsidR="004A1565" w:rsidRPr="00C9760C">
        <w:rPr>
          <w:rFonts w:ascii="Arial" w:eastAsia="Times New Roman" w:hAnsi="Arial" w:cs="Courier New"/>
          <w:lang w:eastAsia="ar-SA"/>
        </w:rPr>
        <w:t>ého</w:t>
      </w:r>
      <w:r w:rsidR="00C958D9" w:rsidRPr="00C9760C">
        <w:rPr>
          <w:rFonts w:ascii="Arial" w:eastAsia="Times New Roman" w:hAnsi="Arial" w:cs="Courier New"/>
          <w:lang w:eastAsia="ar-SA"/>
        </w:rPr>
        <w:t xml:space="preserve"> postup</w:t>
      </w:r>
      <w:r w:rsidR="004A1565" w:rsidRPr="00C9760C">
        <w:rPr>
          <w:rFonts w:ascii="Arial" w:eastAsia="Times New Roman" w:hAnsi="Arial" w:cs="Courier New"/>
          <w:lang w:eastAsia="ar-SA"/>
        </w:rPr>
        <w:t>u</w:t>
      </w:r>
      <w:r w:rsidR="00C958D9" w:rsidRPr="00C9760C">
        <w:rPr>
          <w:rFonts w:ascii="Arial" w:eastAsia="Times New Roman" w:hAnsi="Arial" w:cs="Courier New"/>
          <w:lang w:eastAsia="ar-SA"/>
        </w:rPr>
        <w:t xml:space="preserve">, jehož součástí bude i příslušný harmonogram </w:t>
      </w:r>
      <w:r w:rsidR="004A1565" w:rsidRPr="00C9760C">
        <w:rPr>
          <w:rFonts w:ascii="Arial" w:eastAsia="Times New Roman" w:hAnsi="Arial" w:cs="Courier New"/>
          <w:lang w:eastAsia="ar-SA"/>
        </w:rPr>
        <w:t>prací</w:t>
      </w:r>
      <w:r w:rsidR="004A1565" w:rsidRPr="00C9760C">
        <w:rPr>
          <w:rFonts w:ascii="Arial" w:hAnsi="Arial" w:cs="Arial"/>
        </w:rPr>
        <w:t>,</w:t>
      </w:r>
      <w:r w:rsidR="00C958D9" w:rsidRPr="00C9760C">
        <w:rPr>
          <w:rFonts w:ascii="Arial" w:hAnsi="Arial" w:cs="Arial"/>
        </w:rPr>
        <w:t xml:space="preserve"> </w:t>
      </w:r>
      <w:r w:rsidR="004A1565" w:rsidRPr="00C9760C">
        <w:rPr>
          <w:rFonts w:ascii="Arial" w:hAnsi="Arial" w:cs="Arial"/>
        </w:rPr>
        <w:t>včetně uvedení lokalit, objemu prací (počtů obměn), způsobu provedení a ostatních podrobností realizace (dále jen „</w:t>
      </w:r>
      <w:r w:rsidR="004A1565" w:rsidRPr="00C9760C">
        <w:rPr>
          <w:rFonts w:ascii="Arial" w:hAnsi="Arial" w:cs="Arial"/>
          <w:b/>
          <w:bCs/>
          <w:i/>
          <w:iCs/>
        </w:rPr>
        <w:t>Harmonogram obměn</w:t>
      </w:r>
      <w:r w:rsidR="004A1565" w:rsidRPr="00C9760C">
        <w:rPr>
          <w:rFonts w:ascii="Arial" w:hAnsi="Arial" w:cs="Arial"/>
        </w:rPr>
        <w:t xml:space="preserve">“), </w:t>
      </w:r>
      <w:r w:rsidR="00C958D9" w:rsidRPr="00C9760C">
        <w:rPr>
          <w:rFonts w:ascii="Arial" w:eastAsia="Times New Roman" w:hAnsi="Arial" w:cs="Courier New"/>
          <w:lang w:eastAsia="ar-SA"/>
        </w:rPr>
        <w:t xml:space="preserve">sestavený </w:t>
      </w:r>
      <w:proofErr w:type="spellStart"/>
      <w:r w:rsidR="004A1565" w:rsidRPr="00C9760C">
        <w:rPr>
          <w:rFonts w:ascii="Arial" w:eastAsia="Times New Roman" w:hAnsi="Arial" w:cs="Courier New"/>
          <w:lang w:eastAsia="ar-SA"/>
        </w:rPr>
        <w:t>m.j</w:t>
      </w:r>
      <w:proofErr w:type="spellEnd"/>
      <w:r w:rsidR="004A1565" w:rsidRPr="00C9760C">
        <w:rPr>
          <w:rFonts w:ascii="Arial" w:eastAsia="Times New Roman" w:hAnsi="Arial" w:cs="Courier New"/>
          <w:lang w:eastAsia="ar-SA"/>
        </w:rPr>
        <w:t xml:space="preserve">. </w:t>
      </w:r>
      <w:r w:rsidR="00C958D9" w:rsidRPr="00C9760C">
        <w:rPr>
          <w:rFonts w:ascii="Arial" w:eastAsia="Times New Roman" w:hAnsi="Arial" w:cs="Courier New"/>
          <w:lang w:eastAsia="ar-SA"/>
        </w:rPr>
        <w:t xml:space="preserve">v závislosti na </w:t>
      </w:r>
      <w:r w:rsidR="004A1565" w:rsidRPr="00C9760C">
        <w:rPr>
          <w:rFonts w:ascii="Arial" w:eastAsia="Times New Roman" w:hAnsi="Arial" w:cs="Courier New"/>
          <w:lang w:eastAsia="ar-SA"/>
        </w:rPr>
        <w:t>postupu implementace Centrálního modulu dle odst. 4 a 5 tohoto článku.</w:t>
      </w:r>
    </w:p>
    <w:p w14:paraId="099BF52C" w14:textId="5E426AC4" w:rsidR="001B7C70" w:rsidRPr="00C9760C" w:rsidRDefault="00FF1B5D" w:rsidP="001675E4">
      <w:pPr>
        <w:suppressAutoHyphens/>
        <w:spacing w:after="120" w:line="264" w:lineRule="auto"/>
        <w:ind w:left="851"/>
        <w:jc w:val="both"/>
        <w:rPr>
          <w:rFonts w:ascii="Arial" w:eastAsia="Times New Roman" w:hAnsi="Arial" w:cs="Courier New"/>
          <w:lang w:eastAsia="ar-SA"/>
        </w:rPr>
      </w:pPr>
      <w:r w:rsidRPr="00C9760C">
        <w:rPr>
          <w:rFonts w:ascii="Arial" w:eastAsia="Times New Roman" w:hAnsi="Arial" w:cs="Courier New"/>
          <w:lang w:eastAsia="ar-SA"/>
        </w:rPr>
        <w:t xml:space="preserve">Harmonogram obměn </w:t>
      </w:r>
      <w:r w:rsidR="0041381E" w:rsidRPr="00C9760C">
        <w:rPr>
          <w:rFonts w:ascii="Arial" w:eastAsia="Times New Roman" w:hAnsi="Arial" w:cs="Courier New"/>
          <w:lang w:eastAsia="ar-SA"/>
        </w:rPr>
        <w:t xml:space="preserve">bude Poskytovatelem </w:t>
      </w:r>
      <w:r w:rsidR="001B7C70" w:rsidRPr="00C9760C">
        <w:rPr>
          <w:rFonts w:ascii="Arial" w:eastAsia="Times New Roman" w:hAnsi="Arial" w:cs="Courier New"/>
          <w:lang w:eastAsia="ar-SA"/>
        </w:rPr>
        <w:t xml:space="preserve">předložen Objednateli </w:t>
      </w:r>
      <w:r w:rsidR="00C83640" w:rsidRPr="00C9760C">
        <w:rPr>
          <w:rFonts w:ascii="Arial" w:eastAsia="Times New Roman" w:hAnsi="Arial" w:cs="Courier New"/>
          <w:lang w:eastAsia="ar-SA"/>
        </w:rPr>
        <w:t xml:space="preserve">nejpozději </w:t>
      </w:r>
      <w:r w:rsidR="001C6DE9">
        <w:rPr>
          <w:rFonts w:ascii="Arial" w:eastAsia="Times New Roman" w:hAnsi="Arial" w:cs="Courier New"/>
          <w:lang w:eastAsia="ar-SA"/>
        </w:rPr>
        <w:t xml:space="preserve">do </w:t>
      </w:r>
      <w:r w:rsidR="00867A03" w:rsidRPr="00C9760C">
        <w:rPr>
          <w:rFonts w:ascii="Arial" w:eastAsia="Times New Roman" w:hAnsi="Arial" w:cs="Courier New"/>
          <w:lang w:eastAsia="ar-SA"/>
        </w:rPr>
        <w:t>10 (deset</w:t>
      </w:r>
      <w:r w:rsidR="001C6DE9">
        <w:rPr>
          <w:rFonts w:ascii="Arial" w:eastAsia="Times New Roman" w:hAnsi="Arial" w:cs="Courier New"/>
          <w:lang w:eastAsia="ar-SA"/>
        </w:rPr>
        <w:t>i</w:t>
      </w:r>
      <w:r w:rsidR="00867A03" w:rsidRPr="00C9760C">
        <w:rPr>
          <w:rFonts w:ascii="Arial" w:eastAsia="Times New Roman" w:hAnsi="Arial" w:cs="Courier New"/>
          <w:lang w:eastAsia="ar-SA"/>
        </w:rPr>
        <w:t>)</w:t>
      </w:r>
      <w:r w:rsidR="00C83640" w:rsidRPr="00C9760C">
        <w:rPr>
          <w:rFonts w:ascii="Arial" w:eastAsia="Times New Roman" w:hAnsi="Arial" w:cs="Courier New"/>
          <w:lang w:eastAsia="ar-SA"/>
        </w:rPr>
        <w:t xml:space="preserve"> pracovních dní </w:t>
      </w:r>
      <w:r w:rsidR="0007787F">
        <w:rPr>
          <w:rFonts w:ascii="Arial" w:eastAsia="Times New Roman" w:hAnsi="Arial" w:cs="Courier New"/>
          <w:lang w:eastAsia="ar-SA"/>
        </w:rPr>
        <w:t>po</w:t>
      </w:r>
      <w:r w:rsidR="00C83640" w:rsidRPr="00C9760C">
        <w:rPr>
          <w:rFonts w:ascii="Arial" w:eastAsia="Times New Roman" w:hAnsi="Arial" w:cs="Courier New"/>
          <w:lang w:eastAsia="ar-SA"/>
        </w:rPr>
        <w:t xml:space="preserve"> nabytí účinnosti této Smlouvy </w:t>
      </w:r>
      <w:r w:rsidR="0041381E" w:rsidRPr="00C9760C">
        <w:rPr>
          <w:rFonts w:ascii="Arial" w:eastAsia="Times New Roman" w:hAnsi="Arial" w:cs="Courier New"/>
          <w:lang w:eastAsia="ar-SA"/>
        </w:rPr>
        <w:t xml:space="preserve">a </w:t>
      </w:r>
      <w:r w:rsidRPr="00C9760C">
        <w:rPr>
          <w:rFonts w:ascii="Arial" w:eastAsia="Times New Roman" w:hAnsi="Arial" w:cs="Courier New"/>
          <w:lang w:eastAsia="ar-SA"/>
        </w:rPr>
        <w:t xml:space="preserve">při jeho připomínkování se musí druhá Smluvní strana k návrhu vyjádřit vždy nejpozději do </w:t>
      </w:r>
      <w:r w:rsidR="001B7C70" w:rsidRPr="00C9760C">
        <w:rPr>
          <w:rFonts w:ascii="Arial" w:eastAsia="Times New Roman" w:hAnsi="Arial" w:cs="Courier New"/>
          <w:lang w:eastAsia="ar-SA"/>
        </w:rPr>
        <w:t>3</w:t>
      </w:r>
      <w:r w:rsidR="00C83640" w:rsidRPr="00C9760C">
        <w:rPr>
          <w:rFonts w:ascii="Arial" w:eastAsia="Times New Roman" w:hAnsi="Arial" w:cs="Courier New"/>
          <w:lang w:eastAsia="ar-SA"/>
        </w:rPr>
        <w:t xml:space="preserve"> pracovních dní od je</w:t>
      </w:r>
      <w:r w:rsidRPr="00C9760C">
        <w:rPr>
          <w:rFonts w:ascii="Arial" w:eastAsia="Times New Roman" w:hAnsi="Arial" w:cs="Courier New"/>
          <w:lang w:eastAsia="ar-SA"/>
        </w:rPr>
        <w:t>ho</w:t>
      </w:r>
      <w:r w:rsidR="00C83640" w:rsidRPr="00C9760C">
        <w:rPr>
          <w:rFonts w:ascii="Arial" w:eastAsia="Times New Roman" w:hAnsi="Arial" w:cs="Courier New"/>
          <w:lang w:eastAsia="ar-SA"/>
        </w:rPr>
        <w:t xml:space="preserve"> předložení, </w:t>
      </w:r>
      <w:r w:rsidRPr="00C9760C">
        <w:rPr>
          <w:rFonts w:ascii="Arial" w:eastAsia="Times New Roman" w:hAnsi="Arial" w:cs="Courier New"/>
          <w:lang w:eastAsia="ar-SA"/>
        </w:rPr>
        <w:t xml:space="preserve">jinak se </w:t>
      </w:r>
      <w:r w:rsidR="00C83640" w:rsidRPr="00C9760C">
        <w:rPr>
          <w:rFonts w:ascii="Arial" w:eastAsia="Times New Roman" w:hAnsi="Arial" w:cs="Courier New"/>
          <w:lang w:eastAsia="ar-SA"/>
        </w:rPr>
        <w:t>má za to, že návrh byl Smluvní stranou akceptován.</w:t>
      </w:r>
    </w:p>
    <w:p w14:paraId="2878828F" w14:textId="01AC6B22" w:rsidR="0041381E" w:rsidRPr="00C9760C" w:rsidRDefault="00E5677E" w:rsidP="001675E4">
      <w:pPr>
        <w:suppressAutoHyphens/>
        <w:spacing w:after="240" w:line="264" w:lineRule="auto"/>
        <w:ind w:left="851"/>
        <w:jc w:val="both"/>
        <w:rPr>
          <w:rFonts w:ascii="Arial" w:eastAsia="Times New Roman" w:hAnsi="Arial" w:cs="Courier New"/>
          <w:lang w:eastAsia="ar-SA"/>
        </w:rPr>
      </w:pPr>
      <w:r w:rsidRPr="00C9760C">
        <w:rPr>
          <w:rFonts w:ascii="Arial" w:eastAsia="Times New Roman" w:hAnsi="Arial" w:cs="Courier New"/>
          <w:lang w:eastAsia="ar-SA"/>
        </w:rPr>
        <w:t>P</w:t>
      </w:r>
      <w:r w:rsidR="0041381E" w:rsidRPr="00C9760C">
        <w:rPr>
          <w:rFonts w:ascii="Arial" w:eastAsia="Times New Roman" w:hAnsi="Arial" w:cs="Courier New"/>
          <w:lang w:eastAsia="ar-SA"/>
        </w:rPr>
        <w:t xml:space="preserve">růběžné dodávky Certifikátů [11] a HW prostředků [12] </w:t>
      </w:r>
      <w:r w:rsidR="00D7252E" w:rsidRPr="00C9760C">
        <w:rPr>
          <w:rFonts w:ascii="Arial" w:eastAsia="Times New Roman" w:hAnsi="Arial" w:cs="Courier New"/>
          <w:lang w:eastAsia="ar-SA"/>
        </w:rPr>
        <w:t xml:space="preserve">dle odst. 2 tohoto článku </w:t>
      </w:r>
      <w:r w:rsidR="0041381E" w:rsidRPr="00C9760C">
        <w:rPr>
          <w:rFonts w:ascii="Arial" w:eastAsia="Times New Roman" w:hAnsi="Arial" w:cs="Courier New"/>
          <w:lang w:eastAsia="ar-SA"/>
        </w:rPr>
        <w:t xml:space="preserve">budou zahájeny </w:t>
      </w:r>
      <w:r w:rsidRPr="00C9760C">
        <w:rPr>
          <w:rFonts w:ascii="Arial" w:eastAsia="Times New Roman" w:hAnsi="Arial" w:cs="Courier New"/>
          <w:lang w:eastAsia="ar-SA"/>
        </w:rPr>
        <w:t xml:space="preserve">s ohledem na stav </w:t>
      </w:r>
      <w:r w:rsidR="0041381E" w:rsidRPr="00C9760C">
        <w:rPr>
          <w:rFonts w:ascii="Arial" w:eastAsia="Times New Roman" w:hAnsi="Arial" w:cs="Courier New"/>
          <w:lang w:eastAsia="ar-SA"/>
        </w:rPr>
        <w:t>provedení případných Plošných obměn.</w:t>
      </w:r>
    </w:p>
    <w:p w14:paraId="25E2729E" w14:textId="7C6D8093" w:rsidR="001B4BB2" w:rsidRPr="00C9760C" w:rsidRDefault="001675E4" w:rsidP="00F26E31">
      <w:pPr>
        <w:numPr>
          <w:ilvl w:val="1"/>
          <w:numId w:val="47"/>
        </w:numPr>
        <w:tabs>
          <w:tab w:val="clear" w:pos="576"/>
        </w:tabs>
        <w:suppressAutoHyphens/>
        <w:spacing w:after="120" w:line="264" w:lineRule="auto"/>
        <w:ind w:left="851" w:hanging="142"/>
        <w:jc w:val="both"/>
        <w:rPr>
          <w:rFonts w:ascii="Arial" w:eastAsia="Times New Roman" w:hAnsi="Arial" w:cs="Courier New"/>
          <w:lang w:eastAsia="ar-SA"/>
        </w:rPr>
      </w:pPr>
      <w:r w:rsidRPr="00C9760C">
        <w:rPr>
          <w:rFonts w:ascii="Arial" w:hAnsi="Arial" w:cs="Arial"/>
          <w:u w:val="single"/>
        </w:rPr>
        <w:t>Průběžně</w:t>
      </w:r>
      <w:bookmarkStart w:id="28" w:name="_Hlk170992903"/>
      <w:r w:rsidRPr="00C9760C">
        <w:rPr>
          <w:rFonts w:ascii="Arial" w:hAnsi="Arial" w:cs="Arial"/>
        </w:rPr>
        <w:t xml:space="preserve"> – </w:t>
      </w:r>
      <w:bookmarkEnd w:id="28"/>
      <w:r w:rsidRPr="00C9760C">
        <w:rPr>
          <w:rFonts w:ascii="Arial" w:hAnsi="Arial" w:cs="Arial"/>
        </w:rPr>
        <w:t>podle toho, jak budou certifikáty</w:t>
      </w:r>
      <w:r w:rsidR="00C13261" w:rsidRPr="00C9760C">
        <w:rPr>
          <w:rFonts w:ascii="Arial" w:hAnsi="Arial" w:cs="Arial"/>
        </w:rPr>
        <w:t xml:space="preserve"> vystavené a</w:t>
      </w:r>
      <w:r w:rsidRPr="00C9760C">
        <w:rPr>
          <w:rFonts w:ascii="Arial" w:hAnsi="Arial" w:cs="Arial"/>
        </w:rPr>
        <w:t xml:space="preserve"> uložené na HW prostředcích</w:t>
      </w:r>
      <w:r w:rsidR="001B4BB2" w:rsidRPr="00C9760C">
        <w:rPr>
          <w:rFonts w:ascii="Arial" w:hAnsi="Arial" w:cs="Arial"/>
        </w:rPr>
        <w:t xml:space="preserve"> v rámci předchozího plnění</w:t>
      </w:r>
      <w:r w:rsidR="00F26E31" w:rsidRPr="00C9760C">
        <w:rPr>
          <w:rFonts w:ascii="Arial" w:hAnsi="Arial" w:cs="Arial"/>
        </w:rPr>
        <w:t xml:space="preserve"> –</w:t>
      </w:r>
      <w:r w:rsidR="001B4BB2" w:rsidRPr="00C9760C">
        <w:rPr>
          <w:rFonts w:ascii="Arial" w:hAnsi="Arial" w:cs="Arial"/>
        </w:rPr>
        <w:t xml:space="preserve"> tedy před uzavřením této Smlouvy</w:t>
      </w:r>
      <w:r w:rsidRPr="00C9760C">
        <w:rPr>
          <w:rFonts w:ascii="Arial" w:hAnsi="Arial" w:cs="Arial"/>
        </w:rPr>
        <w:t xml:space="preserve">, </w:t>
      </w:r>
      <w:proofErr w:type="spellStart"/>
      <w:r w:rsidRPr="00C9760C">
        <w:rPr>
          <w:rFonts w:ascii="Arial" w:hAnsi="Arial" w:cs="Arial"/>
        </w:rPr>
        <w:t>expirovat</w:t>
      </w:r>
      <w:proofErr w:type="spellEnd"/>
      <w:r w:rsidR="001B4BB2" w:rsidRPr="00C9760C">
        <w:rPr>
          <w:rFonts w:ascii="Arial" w:hAnsi="Arial" w:cs="Arial"/>
        </w:rPr>
        <w:t xml:space="preserve">. </w:t>
      </w:r>
      <w:proofErr w:type="gramStart"/>
      <w:r w:rsidR="00926EC3" w:rsidRPr="00C9760C">
        <w:rPr>
          <w:rFonts w:ascii="Arial" w:hAnsi="Arial" w:cs="Arial"/>
        </w:rPr>
        <w:t>N</w:t>
      </w:r>
      <w:r w:rsidR="001B4BB2" w:rsidRPr="00C9760C">
        <w:rPr>
          <w:rFonts w:ascii="Arial" w:hAnsi="Arial" w:cs="Arial"/>
        </w:rPr>
        <w:t>ebude</w:t>
      </w:r>
      <w:proofErr w:type="gramEnd"/>
      <w:r w:rsidR="001B4BB2" w:rsidRPr="00C9760C">
        <w:rPr>
          <w:rFonts w:ascii="Arial" w:hAnsi="Arial" w:cs="Arial"/>
        </w:rPr>
        <w:t xml:space="preserve"> </w:t>
      </w:r>
      <w:r w:rsidR="00926EC3" w:rsidRPr="00C9760C">
        <w:rPr>
          <w:rFonts w:ascii="Arial" w:hAnsi="Arial" w:cs="Arial"/>
        </w:rPr>
        <w:t xml:space="preserve">proto </w:t>
      </w:r>
      <w:r w:rsidR="001B4BB2" w:rsidRPr="00C9760C">
        <w:rPr>
          <w:rFonts w:ascii="Arial" w:hAnsi="Arial" w:cs="Arial"/>
        </w:rPr>
        <w:t xml:space="preserve">sestavován harmonogram obměn, ale </w:t>
      </w:r>
      <w:r w:rsidR="00926EC3" w:rsidRPr="00C9760C">
        <w:rPr>
          <w:rFonts w:ascii="Arial" w:hAnsi="Arial" w:cs="Arial"/>
        </w:rPr>
        <w:t xml:space="preserve">potřebné </w:t>
      </w:r>
      <w:r w:rsidR="001B4BB2" w:rsidRPr="00C9760C">
        <w:rPr>
          <w:rFonts w:ascii="Arial" w:hAnsi="Arial" w:cs="Arial"/>
        </w:rPr>
        <w:t xml:space="preserve">obměny budou realizovány </w:t>
      </w:r>
      <w:r w:rsidR="001F0341" w:rsidRPr="00C9760C">
        <w:rPr>
          <w:rFonts w:ascii="Arial" w:hAnsi="Arial" w:cs="Arial"/>
        </w:rPr>
        <w:t xml:space="preserve">v rámci </w:t>
      </w:r>
      <w:r w:rsidR="00926EC3" w:rsidRPr="00C9760C">
        <w:rPr>
          <w:rFonts w:ascii="Arial" w:hAnsi="Arial" w:cs="Arial"/>
        </w:rPr>
        <w:t xml:space="preserve">jednotlivých </w:t>
      </w:r>
      <w:r w:rsidR="001F0341" w:rsidRPr="00C9760C">
        <w:rPr>
          <w:rFonts w:ascii="Arial" w:hAnsi="Arial" w:cs="Arial"/>
        </w:rPr>
        <w:t xml:space="preserve">výjezdů MRA (Služba č. [8]), nebo </w:t>
      </w:r>
      <w:r w:rsidR="00477FEE" w:rsidRPr="00C9760C">
        <w:rPr>
          <w:rFonts w:ascii="Arial" w:hAnsi="Arial" w:cs="Arial"/>
        </w:rPr>
        <w:t>O</w:t>
      </w:r>
      <w:r w:rsidR="001F0341" w:rsidRPr="00C9760C">
        <w:rPr>
          <w:rFonts w:ascii="Arial" w:hAnsi="Arial" w:cs="Arial"/>
        </w:rPr>
        <w:t>sobní návštěvou uživatele (Služba č. [</w:t>
      </w:r>
      <w:r w:rsidR="00477FEE" w:rsidRPr="00C9760C">
        <w:rPr>
          <w:rFonts w:ascii="Arial" w:hAnsi="Arial" w:cs="Arial"/>
        </w:rPr>
        <w:t>9</w:t>
      </w:r>
      <w:r w:rsidR="001F0341" w:rsidRPr="00C9760C">
        <w:rPr>
          <w:rFonts w:ascii="Arial" w:hAnsi="Arial" w:cs="Arial"/>
        </w:rPr>
        <w:t>]) – dle čl. IV odst. </w:t>
      </w:r>
      <w:r w:rsidR="000B447B" w:rsidRPr="00C9760C">
        <w:rPr>
          <w:rFonts w:ascii="Arial" w:hAnsi="Arial" w:cs="Arial"/>
        </w:rPr>
        <w:t xml:space="preserve">2 resp. </w:t>
      </w:r>
      <w:r w:rsidR="001F0341" w:rsidRPr="00C9760C">
        <w:rPr>
          <w:rFonts w:ascii="Arial" w:hAnsi="Arial" w:cs="Arial"/>
        </w:rPr>
        <w:t>3 Smlouvy.</w:t>
      </w:r>
    </w:p>
    <w:p w14:paraId="2D8DFFDB" w14:textId="77777777" w:rsidR="00932105" w:rsidRDefault="00F26E31" w:rsidP="00932105">
      <w:pPr>
        <w:suppressAutoHyphens/>
        <w:spacing w:after="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 xml:space="preserve">Poskytovatel provede Plošnou obměnu dle odst. 3 tohoto článku </w:t>
      </w:r>
      <w:r w:rsidR="00EE6669" w:rsidRPr="00C9760C">
        <w:rPr>
          <w:rFonts w:ascii="Arial" w:eastAsia="Times New Roman" w:hAnsi="Arial" w:cs="Courier New"/>
          <w:lang w:eastAsia="ar-SA"/>
        </w:rPr>
        <w:t xml:space="preserve">následujícím </w:t>
      </w:r>
      <w:r w:rsidRPr="00C9760C">
        <w:rPr>
          <w:rFonts w:ascii="Arial" w:eastAsia="Times New Roman" w:hAnsi="Arial" w:cs="Courier New"/>
          <w:lang w:eastAsia="ar-SA"/>
        </w:rPr>
        <w:t>postupem</w:t>
      </w:r>
    </w:p>
    <w:p w14:paraId="578E74AB" w14:textId="77777777" w:rsidR="00932105" w:rsidRDefault="00EE6669" w:rsidP="00F26E31">
      <w:pPr>
        <w:suppressAutoHyphens/>
        <w:spacing w:after="6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w:t>
      </w:r>
      <w:r w:rsidR="00932105">
        <w:rPr>
          <w:rFonts w:ascii="Arial" w:eastAsia="Times New Roman" w:hAnsi="Arial" w:cs="Courier New"/>
          <w:lang w:eastAsia="ar-SA"/>
        </w:rPr>
        <w:t> </w:t>
      </w:r>
      <w:r w:rsidR="00932105" w:rsidRPr="00C9760C">
        <w:rPr>
          <w:rFonts w:ascii="Arial" w:eastAsia="Times New Roman" w:hAnsi="Arial" w:cs="Courier New"/>
          <w:lang w:eastAsia="ar-SA"/>
        </w:rPr>
        <w:t>Poskytovatel</w:t>
      </w:r>
      <w:r w:rsidR="00932105">
        <w:rPr>
          <w:rFonts w:ascii="Arial" w:eastAsia="Times New Roman" w:hAnsi="Arial" w:cs="Courier New"/>
          <w:lang w:eastAsia="ar-SA"/>
        </w:rPr>
        <w:t xml:space="preserve"> </w:t>
      </w:r>
      <w:r w:rsidRPr="00C9760C">
        <w:rPr>
          <w:rFonts w:ascii="Arial" w:eastAsia="Times New Roman" w:hAnsi="Arial" w:cs="Courier New"/>
          <w:lang w:eastAsia="ar-SA"/>
        </w:rPr>
        <w:t>doplní: „</w:t>
      </w:r>
      <w:r w:rsidRPr="00C9760C">
        <w:rPr>
          <w:rFonts w:ascii="Arial" w:eastAsia="Times New Roman" w:hAnsi="Arial" w:cs="Courier New"/>
          <w:b/>
          <w:bCs/>
          <w:caps/>
          <w:lang w:eastAsia="ar-SA"/>
        </w:rPr>
        <w:t>Jednorázově</w:t>
      </w:r>
      <w:r w:rsidRPr="00C9760C">
        <w:rPr>
          <w:rFonts w:ascii="Arial" w:eastAsia="Times New Roman" w:hAnsi="Arial" w:cs="Courier New"/>
          <w:lang w:eastAsia="ar-SA"/>
        </w:rPr>
        <w:t>“ / „</w:t>
      </w:r>
      <w:r w:rsidRPr="00C9760C">
        <w:rPr>
          <w:rFonts w:ascii="Arial" w:eastAsia="Times New Roman" w:hAnsi="Arial" w:cs="Courier New"/>
          <w:b/>
          <w:bCs/>
          <w:caps/>
          <w:lang w:eastAsia="ar-SA"/>
        </w:rPr>
        <w:t>Průběžně</w:t>
      </w:r>
      <w:r w:rsidRPr="00C9760C">
        <w:rPr>
          <w:rFonts w:ascii="Arial" w:eastAsia="Times New Roman" w:hAnsi="Arial" w:cs="Courier New"/>
          <w:lang w:eastAsia="ar-SA"/>
        </w:rPr>
        <w:t>“ / „</w:t>
      </w:r>
      <w:r w:rsidRPr="00C9760C">
        <w:rPr>
          <w:rFonts w:ascii="Arial" w:eastAsia="Times New Roman" w:hAnsi="Arial" w:cs="Courier New"/>
          <w:b/>
          <w:bCs/>
          <w:caps/>
          <w:lang w:eastAsia="ar-SA"/>
        </w:rPr>
        <w:t>nebude provádět</w:t>
      </w:r>
      <w:r w:rsidRPr="00C9760C">
        <w:rPr>
          <w:rFonts w:ascii="Arial" w:eastAsia="Times New Roman" w:hAnsi="Arial" w:cs="Courier New"/>
          <w:lang w:eastAsia="ar-SA"/>
        </w:rPr>
        <w:t>“)</w:t>
      </w:r>
      <w:r w:rsidR="00F26E31" w:rsidRPr="00C9760C">
        <w:rPr>
          <w:rFonts w:ascii="Arial" w:eastAsia="Times New Roman" w:hAnsi="Arial" w:cs="Courier New"/>
          <w:lang w:eastAsia="ar-SA"/>
        </w:rPr>
        <w:t>:</w:t>
      </w:r>
    </w:p>
    <w:p w14:paraId="146BEC78" w14:textId="7D1F13D0" w:rsidR="00EE6669" w:rsidRPr="00C9760C" w:rsidRDefault="00F26E31" w:rsidP="00F26E31">
      <w:pPr>
        <w:suppressAutoHyphens/>
        <w:spacing w:after="60" w:line="264" w:lineRule="auto"/>
        <w:ind w:left="426"/>
        <w:jc w:val="both"/>
        <w:rPr>
          <w:rFonts w:ascii="Arial" w:eastAsia="Times New Roman" w:hAnsi="Arial" w:cs="Courier New"/>
          <w:lang w:eastAsia="ar-SA"/>
        </w:rPr>
      </w:pPr>
      <w:r w:rsidRPr="00C9760C">
        <w:rPr>
          <w:rFonts w:ascii="Arial" w:eastAsia="Times New Roman" w:hAnsi="Arial" w:cs="Courier New"/>
          <w:highlight w:val="green"/>
          <w:lang w:eastAsia="ar-SA"/>
        </w:rPr>
        <w:t>………………</w:t>
      </w:r>
      <w:r w:rsidR="00EE6669" w:rsidRPr="00C9760C">
        <w:rPr>
          <w:rFonts w:ascii="Arial" w:eastAsia="Times New Roman" w:hAnsi="Arial" w:cs="Courier New"/>
          <w:highlight w:val="green"/>
          <w:lang w:eastAsia="ar-SA"/>
        </w:rPr>
        <w:t>……..</w:t>
      </w:r>
      <w:r w:rsidRPr="00C9760C">
        <w:rPr>
          <w:rFonts w:ascii="Arial" w:eastAsia="Times New Roman" w:hAnsi="Arial" w:cs="Courier New"/>
          <w:highlight w:val="green"/>
          <w:lang w:eastAsia="ar-SA"/>
        </w:rPr>
        <w:t>….</w:t>
      </w:r>
      <w:r w:rsidR="00151D10">
        <w:rPr>
          <w:rFonts w:ascii="Arial" w:eastAsia="Times New Roman" w:hAnsi="Arial" w:cs="Courier New"/>
          <w:lang w:eastAsia="ar-SA"/>
        </w:rPr>
        <w:t xml:space="preserve"> </w:t>
      </w:r>
    </w:p>
    <w:p w14:paraId="6A37ED7C" w14:textId="49673528" w:rsidR="00F26E31" w:rsidRPr="00C9760C" w:rsidRDefault="00F26E31" w:rsidP="00EE6669">
      <w:pPr>
        <w:tabs>
          <w:tab w:val="left" w:pos="2977"/>
        </w:tabs>
        <w:suppressAutoHyphens/>
        <w:spacing w:after="60" w:line="264" w:lineRule="auto"/>
        <w:ind w:left="3119" w:hanging="2693"/>
        <w:jc w:val="both"/>
        <w:rPr>
          <w:rFonts w:ascii="Arial" w:eastAsia="Times New Roman" w:hAnsi="Arial" w:cs="Courier New"/>
          <w:lang w:eastAsia="ar-SA"/>
        </w:rPr>
      </w:pPr>
      <w:r w:rsidRPr="00C9760C">
        <w:rPr>
          <w:rFonts w:ascii="Arial" w:eastAsia="Times New Roman" w:hAnsi="Arial" w:cs="Courier New"/>
          <w:lang w:eastAsia="ar-SA"/>
        </w:rPr>
        <w:t>„</w:t>
      </w:r>
      <w:r w:rsidRPr="00C9760C">
        <w:rPr>
          <w:rFonts w:ascii="Arial" w:eastAsia="Times New Roman" w:hAnsi="Arial" w:cs="Courier New"/>
          <w:b/>
          <w:bCs/>
          <w:caps/>
          <w:lang w:eastAsia="ar-SA"/>
        </w:rPr>
        <w:t>Jednorázově</w:t>
      </w:r>
      <w:r w:rsidRPr="00C9760C">
        <w:rPr>
          <w:rFonts w:ascii="Arial" w:eastAsia="Times New Roman" w:hAnsi="Arial" w:cs="Courier New"/>
          <w:lang w:eastAsia="ar-SA"/>
        </w:rPr>
        <w:t>“</w:t>
      </w:r>
      <w:r w:rsidR="00EE6669" w:rsidRPr="00C9760C">
        <w:rPr>
          <w:rFonts w:ascii="Arial" w:eastAsia="Times New Roman" w:hAnsi="Arial" w:cs="Courier New"/>
          <w:lang w:eastAsia="ar-SA"/>
        </w:rPr>
        <w:tab/>
      </w:r>
      <w:r w:rsidRPr="00C9760C">
        <w:rPr>
          <w:rFonts w:ascii="Arial" w:eastAsia="Times New Roman" w:hAnsi="Arial" w:cs="Courier New"/>
          <w:lang w:eastAsia="ar-SA"/>
        </w:rPr>
        <w:t>= postupem dle odst. 3.1 tohoto článku</w:t>
      </w:r>
    </w:p>
    <w:p w14:paraId="69588335" w14:textId="5DD6C048" w:rsidR="00EE6669" w:rsidRPr="00C9760C" w:rsidRDefault="00F26E31" w:rsidP="00EE6669">
      <w:pPr>
        <w:tabs>
          <w:tab w:val="left" w:pos="2977"/>
        </w:tabs>
        <w:suppressAutoHyphens/>
        <w:spacing w:after="60" w:line="264" w:lineRule="auto"/>
        <w:ind w:left="3119" w:hanging="2693"/>
        <w:jc w:val="both"/>
        <w:rPr>
          <w:rFonts w:ascii="Arial" w:eastAsia="Times New Roman" w:hAnsi="Arial" w:cs="Courier New"/>
          <w:lang w:eastAsia="ar-SA"/>
        </w:rPr>
      </w:pPr>
      <w:r w:rsidRPr="00C9760C">
        <w:rPr>
          <w:rFonts w:ascii="Arial" w:eastAsia="Times New Roman" w:hAnsi="Arial" w:cs="Courier New"/>
          <w:lang w:eastAsia="ar-SA"/>
        </w:rPr>
        <w:t>„</w:t>
      </w:r>
      <w:r w:rsidRPr="00C9760C">
        <w:rPr>
          <w:rFonts w:ascii="Arial" w:eastAsia="Times New Roman" w:hAnsi="Arial" w:cs="Courier New"/>
          <w:b/>
          <w:bCs/>
          <w:caps/>
          <w:lang w:eastAsia="ar-SA"/>
        </w:rPr>
        <w:t>Průběžně</w:t>
      </w:r>
      <w:r w:rsidR="00EE6669" w:rsidRPr="00C9760C">
        <w:rPr>
          <w:rFonts w:ascii="Arial" w:eastAsia="Times New Roman" w:hAnsi="Arial" w:cs="Courier New"/>
          <w:lang w:eastAsia="ar-SA"/>
        </w:rPr>
        <w:tab/>
      </w:r>
      <w:r w:rsidRPr="00C9760C">
        <w:rPr>
          <w:rFonts w:ascii="Arial" w:eastAsia="Times New Roman" w:hAnsi="Arial" w:cs="Courier New"/>
          <w:lang w:eastAsia="ar-SA"/>
        </w:rPr>
        <w:t>= postupem dle odst. 3.2 tohoto článku</w:t>
      </w:r>
    </w:p>
    <w:p w14:paraId="5F0CA40A" w14:textId="07B20D02" w:rsidR="0021672A" w:rsidRPr="00C9760C" w:rsidRDefault="00EE6669" w:rsidP="00EE6669">
      <w:pPr>
        <w:tabs>
          <w:tab w:val="left" w:pos="2977"/>
        </w:tabs>
        <w:suppressAutoHyphens/>
        <w:spacing w:after="240" w:line="264" w:lineRule="auto"/>
        <w:ind w:left="3119" w:hanging="2693"/>
        <w:jc w:val="both"/>
        <w:rPr>
          <w:rFonts w:ascii="Arial" w:eastAsia="Times New Roman" w:hAnsi="Arial" w:cs="Courier New"/>
          <w:lang w:eastAsia="ar-SA"/>
        </w:rPr>
      </w:pPr>
      <w:r w:rsidRPr="00C9760C">
        <w:rPr>
          <w:rFonts w:ascii="Arial" w:eastAsia="Times New Roman" w:hAnsi="Arial" w:cs="Courier New"/>
          <w:lang w:eastAsia="ar-SA"/>
        </w:rPr>
        <w:t>„</w:t>
      </w:r>
      <w:r w:rsidRPr="00C9760C">
        <w:rPr>
          <w:rFonts w:ascii="Arial" w:eastAsia="Times New Roman" w:hAnsi="Arial" w:cs="Courier New"/>
          <w:b/>
          <w:bCs/>
          <w:caps/>
          <w:lang w:eastAsia="ar-SA"/>
        </w:rPr>
        <w:t>nebude provádět</w:t>
      </w:r>
      <w:r w:rsidRPr="00C9760C">
        <w:rPr>
          <w:rFonts w:ascii="Arial" w:eastAsia="Times New Roman" w:hAnsi="Arial" w:cs="Courier New"/>
          <w:lang w:eastAsia="ar-SA"/>
        </w:rPr>
        <w:t>“</w:t>
      </w:r>
      <w:r w:rsidRPr="00C9760C">
        <w:rPr>
          <w:rFonts w:ascii="Arial" w:eastAsia="Times New Roman" w:hAnsi="Arial" w:cs="Courier New"/>
          <w:lang w:eastAsia="ar-SA"/>
        </w:rPr>
        <w:tab/>
        <w:t>= Objednatel je vybaven takovými HW prostředky, jejichž plošn</w:t>
      </w:r>
      <w:r w:rsidR="00932105">
        <w:rPr>
          <w:rFonts w:ascii="Arial" w:eastAsia="Times New Roman" w:hAnsi="Arial" w:cs="Courier New"/>
          <w:lang w:eastAsia="ar-SA"/>
        </w:rPr>
        <w:t>ou</w:t>
      </w:r>
      <w:r w:rsidRPr="00C9760C">
        <w:rPr>
          <w:rFonts w:ascii="Arial" w:eastAsia="Times New Roman" w:hAnsi="Arial" w:cs="Courier New"/>
          <w:lang w:eastAsia="ar-SA"/>
        </w:rPr>
        <w:t xml:space="preserve"> obměn</w:t>
      </w:r>
      <w:r w:rsidR="00932105">
        <w:rPr>
          <w:rFonts w:ascii="Arial" w:eastAsia="Times New Roman" w:hAnsi="Arial" w:cs="Courier New"/>
          <w:lang w:eastAsia="ar-SA"/>
        </w:rPr>
        <w:t>u</w:t>
      </w:r>
      <w:r w:rsidRPr="00C9760C">
        <w:rPr>
          <w:rFonts w:ascii="Arial" w:eastAsia="Times New Roman" w:hAnsi="Arial" w:cs="Courier New"/>
          <w:lang w:eastAsia="ar-SA"/>
        </w:rPr>
        <w:t xml:space="preserve"> není nutná </w:t>
      </w:r>
      <w:r w:rsidR="00932105">
        <w:rPr>
          <w:rFonts w:ascii="Arial" w:eastAsia="Times New Roman" w:hAnsi="Arial" w:cs="Courier New"/>
          <w:lang w:eastAsia="ar-SA"/>
        </w:rPr>
        <w:t xml:space="preserve">provést </w:t>
      </w:r>
      <w:r w:rsidRPr="00C9760C">
        <w:rPr>
          <w:rFonts w:ascii="Arial" w:eastAsia="Times New Roman" w:hAnsi="Arial" w:cs="Courier New"/>
          <w:lang w:eastAsia="ar-SA"/>
        </w:rPr>
        <w:t>a certifikáty budou obměňovány průběžně dle jejich expirace</w:t>
      </w:r>
      <w:r w:rsidR="00F26E31" w:rsidRPr="00C9760C">
        <w:rPr>
          <w:rFonts w:ascii="Arial" w:eastAsia="Times New Roman" w:hAnsi="Arial" w:cs="Courier New"/>
          <w:lang w:eastAsia="ar-SA"/>
        </w:rPr>
        <w:t>)</w:t>
      </w:r>
    </w:p>
    <w:p w14:paraId="61690093" w14:textId="6A90303D" w:rsidR="00222E50" w:rsidRPr="00C9760C" w:rsidRDefault="00DB10F8" w:rsidP="000C10DE">
      <w:pPr>
        <w:numPr>
          <w:ilvl w:val="0"/>
          <w:numId w:val="47"/>
        </w:numPr>
        <w:suppressAutoHyphens/>
        <w:spacing w:after="6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Objednatel požaduje, aby </w:t>
      </w:r>
      <w:r w:rsidR="00E24D7B" w:rsidRPr="00C9760C">
        <w:rPr>
          <w:rFonts w:ascii="Arial" w:eastAsia="Times New Roman" w:hAnsi="Arial" w:cs="Courier New"/>
          <w:lang w:eastAsia="ar-SA"/>
        </w:rPr>
        <w:t xml:space="preserve">v rámci </w:t>
      </w:r>
      <w:r w:rsidR="00016A88" w:rsidRPr="00C9760C">
        <w:rPr>
          <w:rFonts w:ascii="Arial" w:eastAsia="Times New Roman" w:hAnsi="Arial" w:cs="Courier New"/>
          <w:lang w:eastAsia="ar-SA"/>
        </w:rPr>
        <w:t xml:space="preserve">dodávky a </w:t>
      </w:r>
      <w:r w:rsidR="00E24D7B" w:rsidRPr="00C9760C">
        <w:rPr>
          <w:rFonts w:ascii="Arial" w:eastAsia="Times New Roman" w:hAnsi="Arial" w:cs="Courier New"/>
          <w:lang w:eastAsia="ar-SA"/>
        </w:rPr>
        <w:t xml:space="preserve">implementace </w:t>
      </w:r>
      <w:r w:rsidR="00016A88" w:rsidRPr="00C9760C">
        <w:rPr>
          <w:rFonts w:ascii="Arial" w:eastAsia="Times New Roman" w:hAnsi="Arial" w:cs="Courier New"/>
          <w:lang w:eastAsia="ar-SA"/>
        </w:rPr>
        <w:t>Centrálního modulu (</w:t>
      </w:r>
      <w:r w:rsidRPr="00C9760C">
        <w:rPr>
          <w:rFonts w:ascii="Arial" w:eastAsia="Times New Roman" w:hAnsi="Arial" w:cs="Courier New"/>
          <w:lang w:eastAsia="ar-SA"/>
        </w:rPr>
        <w:t>Služ</w:t>
      </w:r>
      <w:r w:rsidR="00016A88" w:rsidRPr="00C9760C">
        <w:rPr>
          <w:rFonts w:ascii="Arial" w:eastAsia="Times New Roman" w:hAnsi="Arial" w:cs="Courier New"/>
          <w:lang w:eastAsia="ar-SA"/>
        </w:rPr>
        <w:t>by</w:t>
      </w:r>
      <w:r w:rsidRPr="00C9760C">
        <w:rPr>
          <w:rFonts w:ascii="Arial" w:eastAsia="Times New Roman" w:hAnsi="Arial" w:cs="Courier New"/>
          <w:lang w:eastAsia="ar-SA"/>
        </w:rPr>
        <w:t xml:space="preserve"> č. </w:t>
      </w:r>
      <w:r w:rsidR="006A2417" w:rsidRPr="00C9760C">
        <w:rPr>
          <w:rFonts w:ascii="Arial" w:eastAsia="Times New Roman" w:hAnsi="Arial" w:cs="Courier New"/>
          <w:lang w:eastAsia="ar-SA"/>
        </w:rPr>
        <w:t>[</w:t>
      </w:r>
      <w:r w:rsidRPr="00C9760C">
        <w:rPr>
          <w:rFonts w:ascii="Arial" w:eastAsia="Times New Roman" w:hAnsi="Arial" w:cs="Courier New"/>
          <w:lang w:eastAsia="ar-SA"/>
        </w:rPr>
        <w:t>1</w:t>
      </w:r>
      <w:r w:rsidR="006A2417" w:rsidRPr="00C9760C">
        <w:rPr>
          <w:rFonts w:ascii="Arial" w:eastAsia="Times New Roman" w:hAnsi="Arial" w:cs="Courier New"/>
          <w:lang w:eastAsia="ar-SA"/>
        </w:rPr>
        <w:t>]</w:t>
      </w:r>
      <w:r w:rsidR="00B1554E" w:rsidRPr="00C9760C">
        <w:rPr>
          <w:rFonts w:ascii="Arial" w:eastAsia="Times New Roman" w:hAnsi="Arial" w:cs="Courier New"/>
          <w:lang w:eastAsia="ar-SA"/>
        </w:rPr>
        <w:t xml:space="preserve"> a [2]</w:t>
      </w:r>
      <w:r w:rsidR="00016A88" w:rsidRPr="00C9760C">
        <w:rPr>
          <w:rFonts w:ascii="Arial" w:eastAsia="Times New Roman" w:hAnsi="Arial" w:cs="Courier New"/>
          <w:lang w:eastAsia="ar-SA"/>
        </w:rPr>
        <w:t>)</w:t>
      </w:r>
      <w:r w:rsidRPr="00C9760C">
        <w:rPr>
          <w:rFonts w:ascii="Arial" w:eastAsia="Times New Roman" w:hAnsi="Arial" w:cs="Courier New"/>
          <w:lang w:eastAsia="ar-SA"/>
        </w:rPr>
        <w:t xml:space="preserve"> </w:t>
      </w:r>
      <w:r w:rsidR="00222E50" w:rsidRPr="00C9760C">
        <w:rPr>
          <w:rFonts w:ascii="Arial" w:eastAsia="Times New Roman" w:hAnsi="Arial" w:cs="Courier New"/>
          <w:lang w:eastAsia="ar-SA"/>
        </w:rPr>
        <w:t xml:space="preserve">Poskytovatel </w:t>
      </w:r>
      <w:r w:rsidR="00E07297" w:rsidRPr="00C9760C">
        <w:rPr>
          <w:rFonts w:ascii="Arial" w:eastAsia="Times New Roman" w:hAnsi="Arial" w:cs="Courier New"/>
          <w:lang w:eastAsia="ar-SA"/>
        </w:rPr>
        <w:t>prioritně</w:t>
      </w:r>
      <w:r w:rsidR="00B373F6" w:rsidRPr="00C9760C">
        <w:rPr>
          <w:rFonts w:ascii="Arial" w:eastAsia="Times New Roman" w:hAnsi="Arial" w:cs="Courier New"/>
          <w:lang w:eastAsia="ar-SA"/>
        </w:rPr>
        <w:t xml:space="preserve"> </w:t>
      </w:r>
      <w:r w:rsidR="00222E50" w:rsidRPr="00C9760C">
        <w:rPr>
          <w:rFonts w:ascii="Arial" w:eastAsia="Times New Roman" w:hAnsi="Arial" w:cs="Courier New"/>
          <w:lang w:eastAsia="ar-SA"/>
        </w:rPr>
        <w:t xml:space="preserve">uvedl do rutinního provozu následující Služby, </w:t>
      </w:r>
      <w:r w:rsidR="00CF0540" w:rsidRPr="00C9760C">
        <w:rPr>
          <w:rFonts w:ascii="Arial" w:eastAsia="Times New Roman" w:hAnsi="Arial" w:cs="Courier New"/>
          <w:lang w:eastAsia="ar-SA"/>
        </w:rPr>
        <w:t>jejichž dodávka je podmíněna činností Centrálního modulu</w:t>
      </w:r>
      <w:r w:rsidR="00016A88" w:rsidRPr="00C9760C">
        <w:rPr>
          <w:rFonts w:ascii="Arial" w:eastAsia="Times New Roman" w:hAnsi="Arial" w:cs="Courier New"/>
          <w:lang w:eastAsia="ar-SA"/>
        </w:rPr>
        <w:t xml:space="preserve"> a zároveň</w:t>
      </w:r>
      <w:r w:rsidR="00CF0540" w:rsidRPr="00C9760C">
        <w:rPr>
          <w:rFonts w:ascii="Arial" w:eastAsia="Times New Roman" w:hAnsi="Arial" w:cs="Courier New"/>
          <w:lang w:eastAsia="ar-SA"/>
        </w:rPr>
        <w:t xml:space="preserve"> </w:t>
      </w:r>
      <w:r w:rsidR="00222E50" w:rsidRPr="00C9760C">
        <w:rPr>
          <w:rFonts w:ascii="Arial" w:eastAsia="Times New Roman" w:hAnsi="Arial" w:cs="Courier New"/>
          <w:lang w:eastAsia="ar-SA"/>
        </w:rPr>
        <w:t xml:space="preserve">jejichž ekvivalent </w:t>
      </w:r>
      <w:r w:rsidR="00B373F6" w:rsidRPr="00C9760C">
        <w:rPr>
          <w:rFonts w:ascii="Arial" w:eastAsia="Times New Roman" w:hAnsi="Arial" w:cs="Courier New"/>
          <w:lang w:eastAsia="ar-SA"/>
        </w:rPr>
        <w:t>Objednatel konzum</w:t>
      </w:r>
      <w:r w:rsidR="000771EB" w:rsidRPr="00C9760C">
        <w:rPr>
          <w:rFonts w:ascii="Arial" w:eastAsia="Times New Roman" w:hAnsi="Arial" w:cs="Courier New"/>
          <w:lang w:eastAsia="ar-SA"/>
        </w:rPr>
        <w:t>oval</w:t>
      </w:r>
      <w:r w:rsidR="00B373F6" w:rsidRPr="00C9760C">
        <w:rPr>
          <w:rFonts w:ascii="Arial" w:eastAsia="Times New Roman" w:hAnsi="Arial" w:cs="Courier New"/>
          <w:lang w:eastAsia="ar-SA"/>
        </w:rPr>
        <w:t xml:space="preserve"> </w:t>
      </w:r>
      <w:r w:rsidR="000771EB" w:rsidRPr="00C9760C">
        <w:rPr>
          <w:rFonts w:ascii="Arial" w:eastAsia="Times New Roman" w:hAnsi="Arial" w:cs="Courier New"/>
          <w:lang w:eastAsia="ar-SA"/>
        </w:rPr>
        <w:t xml:space="preserve">již </w:t>
      </w:r>
      <w:r w:rsidR="00B373F6" w:rsidRPr="00C9760C">
        <w:rPr>
          <w:rFonts w:ascii="Arial" w:eastAsia="Times New Roman" w:hAnsi="Arial" w:cs="Courier New"/>
          <w:lang w:eastAsia="ar-SA"/>
        </w:rPr>
        <w:t>v době před uzavřením této Smlouvy</w:t>
      </w:r>
      <w:r w:rsidR="00CF0540" w:rsidRPr="00C9760C">
        <w:rPr>
          <w:rFonts w:ascii="Arial" w:eastAsia="Times New Roman" w:hAnsi="Arial" w:cs="Courier New"/>
          <w:lang w:eastAsia="ar-SA"/>
        </w:rPr>
        <w:t xml:space="preserve"> a které jsou nezbytné pro zajištění kontinuity poskytování </w:t>
      </w:r>
      <w:r w:rsidR="00CF0540" w:rsidRPr="00C9760C">
        <w:rPr>
          <w:rFonts w:ascii="Arial" w:eastAsia="Times New Roman" w:hAnsi="Arial" w:cs="Courier New"/>
          <w:szCs w:val="20"/>
          <w:lang w:eastAsia="ar-SA"/>
        </w:rPr>
        <w:t xml:space="preserve">služeb vytvářející důvěru ve smyslu </w:t>
      </w:r>
      <w:r w:rsidR="008C7C68">
        <w:rPr>
          <w:rFonts w:ascii="Arial" w:eastAsia="Times New Roman" w:hAnsi="Arial" w:cs="Courier New"/>
          <w:szCs w:val="20"/>
          <w:lang w:eastAsia="ar-SA"/>
        </w:rPr>
        <w:t xml:space="preserve">nařízení </w:t>
      </w:r>
      <w:proofErr w:type="spellStart"/>
      <w:r w:rsidR="00CF0540" w:rsidRPr="00C9760C">
        <w:rPr>
          <w:rFonts w:ascii="Arial" w:eastAsia="Times New Roman" w:hAnsi="Arial" w:cs="Courier New"/>
          <w:szCs w:val="20"/>
          <w:lang w:eastAsia="ar-SA"/>
        </w:rPr>
        <w:t>eIDAS</w:t>
      </w:r>
      <w:proofErr w:type="spellEnd"/>
      <w:r w:rsidR="00CF0540" w:rsidRPr="00C9760C">
        <w:rPr>
          <w:rFonts w:ascii="Arial" w:eastAsia="Times New Roman" w:hAnsi="Arial" w:cs="Courier New"/>
          <w:szCs w:val="20"/>
          <w:lang w:eastAsia="ar-SA"/>
        </w:rPr>
        <w:t xml:space="preserve"> a zákona </w:t>
      </w:r>
      <w:r w:rsidR="008C7C68" w:rsidRPr="00B92446">
        <w:rPr>
          <w:rFonts w:ascii="Arial" w:eastAsia="Times New Roman" w:hAnsi="Arial" w:cs="Courier New"/>
          <w:szCs w:val="20"/>
          <w:lang w:eastAsia="ar-SA"/>
        </w:rPr>
        <w:t>č. 297/2016 Sb</w:t>
      </w:r>
      <w:r w:rsidR="008C7C68">
        <w:rPr>
          <w:rFonts w:ascii="Arial" w:eastAsia="Times New Roman" w:hAnsi="Arial" w:cs="Courier New"/>
          <w:szCs w:val="20"/>
          <w:lang w:eastAsia="ar-SA"/>
        </w:rPr>
        <w:t>.</w:t>
      </w:r>
      <w:r w:rsidR="008C7C68" w:rsidRPr="00C9760C">
        <w:rPr>
          <w:rFonts w:ascii="Arial" w:eastAsia="Times New Roman" w:hAnsi="Arial" w:cs="Courier New"/>
          <w:szCs w:val="20"/>
          <w:lang w:eastAsia="ar-SA"/>
        </w:rPr>
        <w:t xml:space="preserve"> </w:t>
      </w:r>
      <w:r w:rsidR="00CF0540" w:rsidRPr="00C9760C">
        <w:rPr>
          <w:rFonts w:ascii="Arial" w:eastAsia="Times New Roman" w:hAnsi="Arial" w:cs="Courier New"/>
          <w:szCs w:val="20"/>
          <w:lang w:eastAsia="ar-SA"/>
        </w:rPr>
        <w:t>dle Preambule této Smlouvy</w:t>
      </w:r>
      <w:r w:rsidR="00222E50" w:rsidRPr="00C9760C">
        <w:rPr>
          <w:rFonts w:ascii="Arial" w:eastAsia="Times New Roman" w:hAnsi="Arial" w:cs="Courier New"/>
          <w:lang w:eastAsia="ar-SA"/>
        </w:rPr>
        <w:t>:</w:t>
      </w:r>
    </w:p>
    <w:p w14:paraId="7916A6DD" w14:textId="46EA6293" w:rsidR="000771EB" w:rsidRPr="00C9760C" w:rsidRDefault="000771EB" w:rsidP="005C617D">
      <w:pPr>
        <w:numPr>
          <w:ilvl w:val="0"/>
          <w:numId w:val="63"/>
        </w:numPr>
        <w:tabs>
          <w:tab w:val="clear" w:pos="432"/>
          <w:tab w:val="left" w:pos="2835"/>
        </w:tabs>
        <w:suppressAutoHyphens/>
        <w:spacing w:after="0" w:line="264" w:lineRule="auto"/>
        <w:ind w:left="851" w:hanging="148"/>
        <w:jc w:val="both"/>
        <w:rPr>
          <w:rFonts w:ascii="Arial" w:eastAsia="Times New Roman" w:hAnsi="Arial" w:cs="Courier New"/>
          <w:lang w:eastAsia="ar-SA"/>
        </w:rPr>
      </w:pPr>
      <w:r w:rsidRPr="00C9760C">
        <w:rPr>
          <w:rFonts w:ascii="Arial" w:eastAsia="Times New Roman" w:hAnsi="Arial" w:cs="Courier New"/>
          <w:lang w:eastAsia="ar-SA"/>
        </w:rPr>
        <w:t>Časová razítka</w:t>
      </w:r>
      <w:r w:rsidR="006D32F7" w:rsidRPr="00C9760C">
        <w:rPr>
          <w:rFonts w:ascii="Arial" w:eastAsia="Times New Roman" w:hAnsi="Arial" w:cs="Courier New"/>
          <w:lang w:eastAsia="ar-SA"/>
        </w:rPr>
        <w:tab/>
      </w:r>
      <w:r w:rsidR="00F7530A" w:rsidRPr="00C9760C">
        <w:rPr>
          <w:rFonts w:ascii="Arial" w:eastAsia="Times New Roman" w:hAnsi="Arial" w:cs="Courier New"/>
          <w:lang w:eastAsia="ar-SA"/>
        </w:rPr>
        <w:t>[15]</w:t>
      </w:r>
      <w:r w:rsidR="00E07297" w:rsidRPr="00C9760C">
        <w:rPr>
          <w:rFonts w:ascii="Arial" w:eastAsia="Times New Roman" w:hAnsi="Arial" w:cs="Courier New"/>
          <w:lang w:eastAsia="ar-SA"/>
        </w:rPr>
        <w:t>,</w:t>
      </w:r>
    </w:p>
    <w:p w14:paraId="1C65C940" w14:textId="1414A2F4" w:rsidR="000771EB" w:rsidRPr="00C9760C" w:rsidRDefault="000771EB" w:rsidP="005C617D">
      <w:pPr>
        <w:numPr>
          <w:ilvl w:val="0"/>
          <w:numId w:val="63"/>
        </w:numPr>
        <w:tabs>
          <w:tab w:val="clear" w:pos="432"/>
          <w:tab w:val="left" w:pos="2835"/>
        </w:tabs>
        <w:suppressAutoHyphens/>
        <w:spacing w:after="0" w:line="264" w:lineRule="auto"/>
        <w:ind w:left="851" w:hanging="148"/>
        <w:jc w:val="both"/>
        <w:rPr>
          <w:rFonts w:ascii="Arial" w:eastAsia="Times New Roman" w:hAnsi="Arial" w:cs="Courier New"/>
          <w:lang w:eastAsia="ar-SA"/>
        </w:rPr>
      </w:pPr>
      <w:r w:rsidRPr="00C9760C">
        <w:rPr>
          <w:rFonts w:ascii="Arial" w:eastAsia="Times New Roman" w:hAnsi="Arial" w:cs="Courier New"/>
          <w:lang w:eastAsia="ar-SA"/>
        </w:rPr>
        <w:t>Pečeti</w:t>
      </w:r>
      <w:r w:rsidR="006D32F7" w:rsidRPr="00C9760C">
        <w:rPr>
          <w:rFonts w:ascii="Arial" w:eastAsia="Times New Roman" w:hAnsi="Arial" w:cs="Courier New"/>
          <w:lang w:eastAsia="ar-SA"/>
        </w:rPr>
        <w:tab/>
      </w:r>
      <w:r w:rsidR="00F7530A" w:rsidRPr="00C9760C">
        <w:rPr>
          <w:rFonts w:ascii="Arial" w:eastAsia="Times New Roman" w:hAnsi="Arial" w:cs="Courier New"/>
          <w:lang w:eastAsia="ar-SA"/>
        </w:rPr>
        <w:t>[16]</w:t>
      </w:r>
      <w:r w:rsidR="00E07297" w:rsidRPr="00C9760C">
        <w:rPr>
          <w:rFonts w:ascii="Arial" w:eastAsia="Times New Roman" w:hAnsi="Arial" w:cs="Courier New"/>
          <w:lang w:eastAsia="ar-SA"/>
        </w:rPr>
        <w:t>,</w:t>
      </w:r>
    </w:p>
    <w:p w14:paraId="322BEEEE" w14:textId="73621B22" w:rsidR="000771EB" w:rsidRPr="00C9760C" w:rsidRDefault="000771EB" w:rsidP="005C617D">
      <w:pPr>
        <w:numPr>
          <w:ilvl w:val="0"/>
          <w:numId w:val="63"/>
        </w:numPr>
        <w:tabs>
          <w:tab w:val="clear" w:pos="432"/>
          <w:tab w:val="left" w:pos="2835"/>
        </w:tabs>
        <w:suppressAutoHyphens/>
        <w:spacing w:after="120" w:line="264" w:lineRule="auto"/>
        <w:ind w:left="851" w:hanging="148"/>
        <w:jc w:val="both"/>
        <w:rPr>
          <w:rFonts w:ascii="Arial" w:eastAsia="Times New Roman" w:hAnsi="Arial" w:cs="Courier New"/>
          <w:lang w:eastAsia="ar-SA"/>
        </w:rPr>
      </w:pPr>
      <w:r w:rsidRPr="00C9760C">
        <w:rPr>
          <w:rFonts w:ascii="Arial" w:eastAsia="Times New Roman" w:hAnsi="Arial" w:cs="Courier New"/>
          <w:lang w:eastAsia="ar-SA"/>
        </w:rPr>
        <w:lastRenderedPageBreak/>
        <w:t>Ověř</w:t>
      </w:r>
      <w:r w:rsidR="009639CC" w:rsidRPr="00C9760C">
        <w:rPr>
          <w:rFonts w:ascii="Arial" w:eastAsia="Times New Roman" w:hAnsi="Arial" w:cs="Courier New"/>
          <w:lang w:eastAsia="ar-SA"/>
        </w:rPr>
        <w:t>ení platnosti</w:t>
      </w:r>
      <w:r w:rsidR="002B1A90" w:rsidRPr="00C9760C">
        <w:rPr>
          <w:rFonts w:ascii="Arial" w:eastAsia="Times New Roman" w:hAnsi="Arial" w:cs="Courier New"/>
          <w:lang w:eastAsia="ar-SA"/>
        </w:rPr>
        <w:tab/>
      </w:r>
      <w:r w:rsidR="006D32F7" w:rsidRPr="00C9760C">
        <w:rPr>
          <w:rFonts w:ascii="Arial" w:eastAsia="Times New Roman" w:hAnsi="Arial" w:cs="Courier New"/>
          <w:lang w:eastAsia="ar-SA"/>
        </w:rPr>
        <w:t>[17]</w:t>
      </w:r>
      <w:r w:rsidR="00E07297" w:rsidRPr="00C9760C">
        <w:rPr>
          <w:rFonts w:ascii="Arial" w:eastAsia="Times New Roman" w:hAnsi="Arial" w:cs="Courier New"/>
          <w:lang w:eastAsia="ar-SA"/>
        </w:rPr>
        <w:t>.</w:t>
      </w:r>
    </w:p>
    <w:p w14:paraId="7D2070AD" w14:textId="5FAC0CBE" w:rsidR="00E07297" w:rsidRPr="00C9760C" w:rsidRDefault="00E07297" w:rsidP="00016A88">
      <w:pPr>
        <w:suppressAutoHyphens/>
        <w:spacing w:after="240" w:line="264" w:lineRule="auto"/>
        <w:ind w:left="426"/>
        <w:jc w:val="both"/>
        <w:rPr>
          <w:rFonts w:ascii="Arial" w:hAnsi="Arial" w:cs="Arial"/>
        </w:rPr>
      </w:pPr>
      <w:r w:rsidRPr="00C9760C">
        <w:rPr>
          <w:rFonts w:ascii="Arial" w:hAnsi="Arial" w:cs="Arial"/>
        </w:rPr>
        <w:t>Tyto Služby musí být</w:t>
      </w:r>
      <w:r w:rsidRPr="00C9760C">
        <w:rPr>
          <w:rFonts w:ascii="Arial" w:eastAsia="Times New Roman" w:hAnsi="Arial" w:cs="Courier New"/>
          <w:lang w:eastAsia="ar-SA"/>
        </w:rPr>
        <w:t xml:space="preserve"> Poskytovatelem předány do rutinního provozu dle čl. IV odst. 1 nejpozději </w:t>
      </w:r>
      <w:bookmarkStart w:id="29" w:name="_Hlk170734039"/>
      <w:r w:rsidRPr="00C9760C">
        <w:rPr>
          <w:rFonts w:ascii="Arial" w:eastAsia="Times New Roman" w:hAnsi="Arial" w:cs="Courier New"/>
          <w:b/>
          <w:bCs/>
          <w:lang w:eastAsia="ar-SA"/>
        </w:rPr>
        <w:t>3 (tři) měsíce</w:t>
      </w:r>
      <w:r w:rsidRPr="00C9760C">
        <w:rPr>
          <w:rFonts w:ascii="Arial" w:eastAsia="Times New Roman" w:hAnsi="Arial" w:cs="Courier New"/>
          <w:lang w:eastAsia="ar-SA"/>
        </w:rPr>
        <w:t xml:space="preserve"> </w:t>
      </w:r>
      <w:bookmarkEnd w:id="29"/>
      <w:r w:rsidRPr="00C9760C">
        <w:rPr>
          <w:rFonts w:ascii="Arial" w:eastAsia="Times New Roman" w:hAnsi="Arial" w:cs="Courier New"/>
          <w:lang w:eastAsia="ar-SA"/>
        </w:rPr>
        <w:t xml:space="preserve">od zahájení plnění Smlouvy dle odst. 1 tohoto článku </w:t>
      </w:r>
      <w:r w:rsidRPr="00C9760C">
        <w:rPr>
          <w:rFonts w:ascii="Arial" w:hAnsi="Arial" w:cs="Arial"/>
        </w:rPr>
        <w:t>(dále též „</w:t>
      </w:r>
      <w:r w:rsidRPr="00C9760C">
        <w:rPr>
          <w:rFonts w:ascii="Arial" w:hAnsi="Arial" w:cs="Arial"/>
          <w:b/>
          <w:bCs/>
          <w:i/>
          <w:iCs/>
        </w:rPr>
        <w:t xml:space="preserve">Fáze č. </w:t>
      </w:r>
      <w:r w:rsidR="00D7252E" w:rsidRPr="00C9760C">
        <w:rPr>
          <w:rFonts w:ascii="Arial" w:hAnsi="Arial" w:cs="Arial"/>
          <w:b/>
          <w:bCs/>
          <w:i/>
          <w:iCs/>
        </w:rPr>
        <w:t>1</w:t>
      </w:r>
      <w:r w:rsidRPr="00C9760C">
        <w:rPr>
          <w:rFonts w:ascii="Arial" w:hAnsi="Arial" w:cs="Arial"/>
        </w:rPr>
        <w:t xml:space="preserve">”). </w:t>
      </w:r>
    </w:p>
    <w:p w14:paraId="2353F875" w14:textId="2CF9F6BC" w:rsidR="00CF0540" w:rsidRPr="00C9760C" w:rsidRDefault="00D71F56" w:rsidP="00016A88">
      <w:pPr>
        <w:numPr>
          <w:ilvl w:val="0"/>
          <w:numId w:val="47"/>
        </w:numPr>
        <w:suppressAutoHyphens/>
        <w:spacing w:after="60" w:line="264" w:lineRule="auto"/>
        <w:ind w:hanging="148"/>
        <w:jc w:val="both"/>
        <w:rPr>
          <w:rFonts w:ascii="Arial" w:hAnsi="Arial" w:cs="Arial"/>
        </w:rPr>
      </w:pPr>
      <w:r w:rsidRPr="00C9760C">
        <w:rPr>
          <w:rFonts w:ascii="Arial" w:hAnsi="Arial" w:cs="Arial"/>
        </w:rPr>
        <w:t>O</w:t>
      </w:r>
      <w:r w:rsidR="00CF0540" w:rsidRPr="00C9760C">
        <w:rPr>
          <w:rFonts w:ascii="Arial" w:hAnsi="Arial" w:cs="Arial"/>
        </w:rPr>
        <w:t>statní Služ</w:t>
      </w:r>
      <w:r w:rsidRPr="00C9760C">
        <w:rPr>
          <w:rFonts w:ascii="Arial" w:hAnsi="Arial" w:cs="Arial"/>
        </w:rPr>
        <w:t>by</w:t>
      </w:r>
      <w:r w:rsidR="00CF0540" w:rsidRPr="00C9760C">
        <w:rPr>
          <w:rFonts w:ascii="Arial" w:hAnsi="Arial" w:cs="Arial"/>
        </w:rPr>
        <w:t>, které jsou předmětem této Smlouvy a jejichž poskytování je podmíněno činností Centrálního modulu</w:t>
      </w:r>
      <w:r w:rsidR="006F29A3" w:rsidRPr="00C9760C">
        <w:rPr>
          <w:rFonts w:ascii="Arial" w:hAnsi="Arial" w:cs="Arial"/>
        </w:rPr>
        <w:t>, tedy</w:t>
      </w:r>
      <w:r w:rsidR="00CF0540" w:rsidRPr="00C9760C">
        <w:rPr>
          <w:rFonts w:ascii="Arial" w:hAnsi="Arial" w:cs="Arial"/>
        </w:rPr>
        <w:t>:</w:t>
      </w:r>
    </w:p>
    <w:p w14:paraId="22C3D23C" w14:textId="34EACB2B" w:rsidR="00CF0540" w:rsidRPr="00C9760C" w:rsidRDefault="0028360B" w:rsidP="005C617D">
      <w:pPr>
        <w:numPr>
          <w:ilvl w:val="0"/>
          <w:numId w:val="65"/>
        </w:numPr>
        <w:tabs>
          <w:tab w:val="clear" w:pos="432"/>
          <w:tab w:val="left" w:pos="2835"/>
        </w:tabs>
        <w:suppressAutoHyphens/>
        <w:spacing w:after="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Podpisy</w:t>
      </w:r>
      <w:r w:rsidR="006D32F7" w:rsidRPr="00C9760C">
        <w:rPr>
          <w:rFonts w:ascii="Arial" w:eastAsia="Times New Roman" w:hAnsi="Arial" w:cs="Courier New"/>
          <w:lang w:eastAsia="ar-SA"/>
        </w:rPr>
        <w:tab/>
        <w:t>[18],</w:t>
      </w:r>
    </w:p>
    <w:p w14:paraId="4D65041D" w14:textId="25196365" w:rsidR="00CF0540" w:rsidRPr="00C9760C" w:rsidRDefault="0028360B" w:rsidP="005C617D">
      <w:pPr>
        <w:numPr>
          <w:ilvl w:val="0"/>
          <w:numId w:val="65"/>
        </w:numPr>
        <w:tabs>
          <w:tab w:val="clear" w:pos="432"/>
          <w:tab w:val="left" w:pos="2835"/>
        </w:tabs>
        <w:suppressAutoHyphens/>
        <w:spacing w:after="12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Archivace</w:t>
      </w:r>
      <w:r w:rsidR="00CF0540" w:rsidRPr="00C9760C">
        <w:rPr>
          <w:rFonts w:ascii="Arial" w:eastAsia="Times New Roman" w:hAnsi="Arial" w:cs="Courier New"/>
          <w:lang w:eastAsia="ar-SA"/>
        </w:rPr>
        <w:t xml:space="preserve"> </w:t>
      </w:r>
      <w:r w:rsidR="006D32F7" w:rsidRPr="00C9760C">
        <w:rPr>
          <w:rFonts w:ascii="Arial" w:eastAsia="Times New Roman" w:hAnsi="Arial" w:cs="Courier New"/>
          <w:lang w:eastAsia="ar-SA"/>
        </w:rPr>
        <w:tab/>
      </w:r>
      <w:r w:rsidR="00F7530A" w:rsidRPr="00C9760C">
        <w:rPr>
          <w:rFonts w:ascii="Arial" w:eastAsia="Times New Roman" w:hAnsi="Arial" w:cs="Courier New"/>
          <w:lang w:eastAsia="ar-SA"/>
        </w:rPr>
        <w:t>[19]</w:t>
      </w:r>
      <w:r w:rsidR="00544C25" w:rsidRPr="00C9760C">
        <w:rPr>
          <w:rFonts w:ascii="Arial" w:eastAsia="Times New Roman" w:hAnsi="Arial" w:cs="Courier New"/>
          <w:lang w:eastAsia="ar-SA"/>
        </w:rPr>
        <w:t>,</w:t>
      </w:r>
    </w:p>
    <w:p w14:paraId="0057939D" w14:textId="29197E95" w:rsidR="00E07297" w:rsidRPr="00C9760C" w:rsidRDefault="00D71F56" w:rsidP="002A0D76">
      <w:pPr>
        <w:spacing w:after="120" w:line="264" w:lineRule="auto"/>
        <w:ind w:left="425"/>
        <w:jc w:val="both"/>
        <w:rPr>
          <w:rFonts w:ascii="Arial" w:hAnsi="Arial" w:cs="Arial"/>
        </w:rPr>
      </w:pPr>
      <w:r w:rsidRPr="00C9760C">
        <w:rPr>
          <w:rFonts w:ascii="Arial" w:hAnsi="Arial" w:cs="Arial"/>
        </w:rPr>
        <w:t xml:space="preserve">budou </w:t>
      </w:r>
      <w:r w:rsidR="00E07297" w:rsidRPr="00C9760C">
        <w:rPr>
          <w:rFonts w:ascii="Arial" w:eastAsia="Times New Roman" w:hAnsi="Arial" w:cs="Courier New"/>
          <w:lang w:eastAsia="ar-SA"/>
        </w:rPr>
        <w:t xml:space="preserve">v rámci dodávky a implementace Centrálního modulu (Služby č. [1] a [2]) </w:t>
      </w:r>
      <w:r w:rsidRPr="00C9760C">
        <w:rPr>
          <w:rFonts w:ascii="Arial" w:hAnsi="Arial" w:cs="Arial"/>
        </w:rPr>
        <w:t xml:space="preserve">Poskytovatelem uvedeny do rutinního provozu nejpozději </w:t>
      </w:r>
      <w:r w:rsidR="00A40790" w:rsidRPr="00C9760C">
        <w:rPr>
          <w:rFonts w:ascii="Arial" w:hAnsi="Arial" w:cs="Arial"/>
          <w:b/>
          <w:bCs/>
        </w:rPr>
        <w:t>5</w:t>
      </w:r>
      <w:r w:rsidR="00A40790" w:rsidRPr="00C9760C">
        <w:rPr>
          <w:rFonts w:ascii="Arial" w:eastAsia="Times New Roman" w:hAnsi="Arial" w:cs="Courier New"/>
          <w:b/>
          <w:bCs/>
          <w:lang w:eastAsia="ar-SA"/>
        </w:rPr>
        <w:t xml:space="preserve"> (pět) měsíců</w:t>
      </w:r>
      <w:r w:rsidR="00A40790" w:rsidRPr="00C9760C">
        <w:rPr>
          <w:rFonts w:ascii="Arial" w:eastAsia="Times New Roman" w:hAnsi="Arial" w:cs="Courier New"/>
          <w:lang w:eastAsia="ar-SA"/>
        </w:rPr>
        <w:t xml:space="preserve"> </w:t>
      </w:r>
      <w:r w:rsidR="00544C25" w:rsidRPr="00C9760C">
        <w:rPr>
          <w:rFonts w:ascii="Arial" w:eastAsia="Times New Roman" w:hAnsi="Arial" w:cs="Courier New"/>
          <w:lang w:eastAsia="ar-SA"/>
        </w:rPr>
        <w:t xml:space="preserve">od zahájení plnění Smlouvy dle odst. 1 tohoto článku </w:t>
      </w:r>
      <w:r w:rsidR="00E07297" w:rsidRPr="00C9760C">
        <w:rPr>
          <w:rFonts w:ascii="Arial" w:hAnsi="Arial" w:cs="Arial"/>
        </w:rPr>
        <w:t>(dále též „</w:t>
      </w:r>
      <w:r w:rsidR="00E07297" w:rsidRPr="00C9760C">
        <w:rPr>
          <w:rFonts w:ascii="Arial" w:hAnsi="Arial" w:cs="Arial"/>
          <w:b/>
          <w:bCs/>
          <w:i/>
          <w:iCs/>
        </w:rPr>
        <w:t>Fáze č. 2</w:t>
      </w:r>
      <w:r w:rsidR="00E07297" w:rsidRPr="00C9760C">
        <w:rPr>
          <w:rFonts w:ascii="Arial" w:hAnsi="Arial" w:cs="Arial"/>
        </w:rPr>
        <w:t>”).</w:t>
      </w:r>
    </w:p>
    <w:p w14:paraId="37C155A7" w14:textId="41539BAB" w:rsidR="00CF0540" w:rsidRPr="00C9760C" w:rsidRDefault="0028360B" w:rsidP="002A0D76">
      <w:pPr>
        <w:spacing w:after="120" w:line="264" w:lineRule="auto"/>
        <w:ind w:left="425"/>
        <w:jc w:val="both"/>
        <w:rPr>
          <w:rFonts w:ascii="Arial" w:hAnsi="Arial" w:cs="Arial"/>
        </w:rPr>
      </w:pPr>
      <w:r w:rsidRPr="00C9760C">
        <w:rPr>
          <w:rFonts w:ascii="Arial" w:hAnsi="Arial" w:cs="Arial"/>
        </w:rPr>
        <w:t xml:space="preserve">Uvedení </w:t>
      </w:r>
      <w:r w:rsidR="006F29A3" w:rsidRPr="00C9760C">
        <w:rPr>
          <w:rFonts w:ascii="Arial" w:hAnsi="Arial" w:cs="Arial"/>
        </w:rPr>
        <w:t xml:space="preserve">do provozu </w:t>
      </w:r>
      <w:r w:rsidRPr="00C9760C">
        <w:rPr>
          <w:rFonts w:ascii="Arial" w:hAnsi="Arial" w:cs="Arial"/>
        </w:rPr>
        <w:t xml:space="preserve">každé </w:t>
      </w:r>
      <w:r w:rsidR="006F29A3" w:rsidRPr="00C9760C">
        <w:rPr>
          <w:rFonts w:ascii="Arial" w:hAnsi="Arial" w:cs="Arial"/>
        </w:rPr>
        <w:t>z </w:t>
      </w:r>
      <w:r w:rsidRPr="00C9760C">
        <w:rPr>
          <w:rFonts w:ascii="Arial" w:hAnsi="Arial" w:cs="Arial"/>
        </w:rPr>
        <w:t xml:space="preserve">obou fází </w:t>
      </w:r>
      <w:r w:rsidR="00016A88" w:rsidRPr="00C9760C">
        <w:rPr>
          <w:rFonts w:ascii="Arial" w:hAnsi="Arial" w:cs="Arial"/>
        </w:rPr>
        <w:t xml:space="preserve">dle odst. 4 a 5 tohoto článku </w:t>
      </w:r>
      <w:r w:rsidRPr="00C9760C">
        <w:rPr>
          <w:rFonts w:ascii="Arial" w:hAnsi="Arial" w:cs="Arial"/>
        </w:rPr>
        <w:t xml:space="preserve">je podmíněno podpisem samostatného </w:t>
      </w:r>
      <w:proofErr w:type="gramStart"/>
      <w:r w:rsidR="006F29A3" w:rsidRPr="00C9760C">
        <w:rPr>
          <w:rFonts w:ascii="Arial" w:hAnsi="Arial" w:cs="Arial"/>
        </w:rPr>
        <w:t>Předávacího</w:t>
      </w:r>
      <w:proofErr w:type="gramEnd"/>
      <w:r w:rsidR="006F29A3" w:rsidRPr="00C9760C">
        <w:rPr>
          <w:rFonts w:ascii="Arial" w:hAnsi="Arial" w:cs="Arial"/>
        </w:rPr>
        <w:t xml:space="preserve"> resp. </w:t>
      </w:r>
      <w:r w:rsidRPr="00C9760C">
        <w:rPr>
          <w:rFonts w:ascii="Arial" w:hAnsi="Arial" w:cs="Arial"/>
        </w:rPr>
        <w:t>Akceptačního protokolu dle čl. IV odst. 1 Smlouvy.</w:t>
      </w:r>
    </w:p>
    <w:p w14:paraId="03052FB2" w14:textId="475D4C03" w:rsidR="00FE6C2B" w:rsidRPr="00C9760C" w:rsidRDefault="00FE6C2B" w:rsidP="00544C25">
      <w:pPr>
        <w:spacing w:after="240" w:line="264" w:lineRule="auto"/>
        <w:ind w:left="425"/>
        <w:jc w:val="both"/>
        <w:rPr>
          <w:rFonts w:ascii="Arial" w:hAnsi="Arial" w:cs="Arial"/>
          <w:b/>
          <w:bCs/>
        </w:rPr>
      </w:pPr>
      <w:r w:rsidRPr="00C9760C">
        <w:rPr>
          <w:rFonts w:ascii="Arial" w:hAnsi="Arial" w:cs="Arial"/>
          <w:b/>
          <w:bCs/>
        </w:rPr>
        <w:t xml:space="preserve">Centrální modul lze uvést do rutinního provozu i najednou, tedy sloučit Fázi č. 1 a 2 </w:t>
      </w:r>
      <w:r w:rsidR="00FA12A7" w:rsidRPr="00C9760C">
        <w:rPr>
          <w:rFonts w:ascii="Arial" w:hAnsi="Arial" w:cs="Arial"/>
          <w:b/>
          <w:bCs/>
        </w:rPr>
        <w:t xml:space="preserve">dle </w:t>
      </w:r>
      <w:r w:rsidRPr="00C9760C">
        <w:rPr>
          <w:rFonts w:ascii="Arial" w:hAnsi="Arial" w:cs="Arial"/>
          <w:b/>
          <w:bCs/>
        </w:rPr>
        <w:t xml:space="preserve">odst. 4 a 5 tohoto článku. V tom případě však platí lhůta pro spuštění </w:t>
      </w:r>
      <w:r w:rsidR="001A3F6A" w:rsidRPr="00C9760C">
        <w:rPr>
          <w:rFonts w:ascii="Arial" w:hAnsi="Arial" w:cs="Arial"/>
          <w:b/>
          <w:bCs/>
        </w:rPr>
        <w:t xml:space="preserve">Fáze č. 1 </w:t>
      </w:r>
      <w:r w:rsidRPr="00C9760C">
        <w:rPr>
          <w:rFonts w:ascii="Arial" w:hAnsi="Arial" w:cs="Arial"/>
          <w:b/>
          <w:bCs/>
        </w:rPr>
        <w:t>Centrálního modulu dle odst. 4 tohoto článku.</w:t>
      </w:r>
    </w:p>
    <w:p w14:paraId="4259F2BC" w14:textId="11D329FD" w:rsidR="002300EB" w:rsidRPr="00C9760C" w:rsidRDefault="002300EB" w:rsidP="002300EB">
      <w:pPr>
        <w:numPr>
          <w:ilvl w:val="0"/>
          <w:numId w:val="47"/>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Předání SW modulu PC-desktop SW vč. jeho podpory (Služby č. [20] a [21]) a dodávka SW modulu Webového řešení vč. jeho podpory (Služby č. [22] a [23]) musí být Poskytovatelem předány do rutinního provozu dle čl. IV odst. 1 nejpozději </w:t>
      </w:r>
      <w:r w:rsidRPr="00C9760C">
        <w:rPr>
          <w:rFonts w:ascii="Arial" w:eastAsia="Times New Roman" w:hAnsi="Arial" w:cs="Courier New"/>
          <w:b/>
          <w:bCs/>
          <w:lang w:eastAsia="ar-SA"/>
        </w:rPr>
        <w:t xml:space="preserve">3 (tři) měsíce </w:t>
      </w:r>
      <w:r w:rsidRPr="00C9760C">
        <w:rPr>
          <w:rFonts w:ascii="Arial" w:eastAsia="Times New Roman" w:hAnsi="Arial" w:cs="Courier New"/>
          <w:lang w:eastAsia="ar-SA"/>
        </w:rPr>
        <w:t>od zahájení plnění Smlouvy dle odst. 1 tohoto článku.</w:t>
      </w:r>
    </w:p>
    <w:p w14:paraId="0B3F130E" w14:textId="67B3702F" w:rsidR="00336DF9" w:rsidRPr="00C9760C" w:rsidRDefault="00336DF9" w:rsidP="0071255E">
      <w:pPr>
        <w:numPr>
          <w:ilvl w:val="0"/>
          <w:numId w:val="47"/>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Poskytovatel je povinen poskytovat </w:t>
      </w:r>
      <w:r w:rsidR="00C54622" w:rsidRPr="00C9760C">
        <w:rPr>
          <w:rFonts w:ascii="Arial" w:eastAsia="Times New Roman" w:hAnsi="Arial" w:cs="Courier New"/>
          <w:lang w:eastAsia="ar-SA"/>
        </w:rPr>
        <w:t>plnění dle této Smlouvy</w:t>
      </w:r>
      <w:r w:rsidRPr="00C9760C">
        <w:rPr>
          <w:rFonts w:ascii="Arial" w:eastAsia="Times New Roman" w:hAnsi="Arial" w:cs="Courier New"/>
          <w:lang w:eastAsia="ar-SA"/>
        </w:rPr>
        <w:t xml:space="preserve"> po </w:t>
      </w:r>
      <w:r w:rsidR="00326410" w:rsidRPr="00C9760C">
        <w:rPr>
          <w:rFonts w:ascii="Arial" w:eastAsia="Times New Roman" w:hAnsi="Arial" w:cs="Courier New"/>
          <w:lang w:eastAsia="ar-SA"/>
        </w:rPr>
        <w:t xml:space="preserve">celou </w:t>
      </w:r>
      <w:r w:rsidRPr="00C9760C">
        <w:rPr>
          <w:rFonts w:ascii="Arial" w:eastAsia="Times New Roman" w:hAnsi="Arial" w:cs="Courier New"/>
          <w:lang w:eastAsia="ar-SA"/>
        </w:rPr>
        <w:t xml:space="preserve">dobu </w:t>
      </w:r>
      <w:r w:rsidR="00326410" w:rsidRPr="00C9760C">
        <w:rPr>
          <w:rFonts w:ascii="Arial" w:eastAsia="Times New Roman" w:hAnsi="Arial" w:cs="Courier New"/>
          <w:lang w:eastAsia="ar-SA"/>
        </w:rPr>
        <w:t>platnosti a účinnosti této Smlouvy dle čl. XIII odst. 1</w:t>
      </w:r>
      <w:r w:rsidRPr="00C9760C">
        <w:rPr>
          <w:rFonts w:ascii="Arial" w:eastAsia="Times New Roman" w:hAnsi="Arial" w:cs="Courier New"/>
          <w:lang w:eastAsia="ar-SA"/>
        </w:rPr>
        <w:t>.</w:t>
      </w:r>
    </w:p>
    <w:p w14:paraId="0FD851B4" w14:textId="75688702" w:rsidR="007C77DC" w:rsidRPr="00C9760C" w:rsidRDefault="0055626F" w:rsidP="0071255E">
      <w:pPr>
        <w:numPr>
          <w:ilvl w:val="0"/>
          <w:numId w:val="47"/>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Informace o lhůtách a režimu plnění </w:t>
      </w:r>
      <w:r w:rsidR="00C54622" w:rsidRPr="00C9760C">
        <w:rPr>
          <w:rFonts w:ascii="Arial" w:eastAsia="Times New Roman" w:hAnsi="Arial" w:cs="Courier New"/>
          <w:lang w:eastAsia="ar-SA"/>
        </w:rPr>
        <w:t xml:space="preserve">a </w:t>
      </w:r>
      <w:r w:rsidR="00904698" w:rsidRPr="00C9760C">
        <w:rPr>
          <w:rFonts w:ascii="Arial" w:eastAsia="Times New Roman" w:hAnsi="Arial" w:cs="Courier New"/>
          <w:lang w:eastAsia="ar-SA"/>
        </w:rPr>
        <w:t>ostatní parametry</w:t>
      </w:r>
      <w:r w:rsidRPr="00C9760C">
        <w:rPr>
          <w:rFonts w:ascii="Arial" w:eastAsia="Times New Roman" w:hAnsi="Arial" w:cs="Courier New"/>
          <w:lang w:eastAsia="ar-SA"/>
        </w:rPr>
        <w:t xml:space="preserve"> a informace</w:t>
      </w:r>
      <w:r w:rsidR="00904698" w:rsidRPr="00C9760C">
        <w:rPr>
          <w:rFonts w:ascii="Arial" w:eastAsia="Times New Roman" w:hAnsi="Arial" w:cs="Courier New"/>
          <w:lang w:eastAsia="ar-SA"/>
        </w:rPr>
        <w:t xml:space="preserve"> související s poskytování</w:t>
      </w:r>
      <w:r w:rsidRPr="00C9760C">
        <w:rPr>
          <w:rFonts w:ascii="Arial" w:eastAsia="Times New Roman" w:hAnsi="Arial" w:cs="Courier New"/>
          <w:lang w:eastAsia="ar-SA"/>
        </w:rPr>
        <w:t>m</w:t>
      </w:r>
      <w:r w:rsidR="00904698" w:rsidRPr="00C9760C">
        <w:rPr>
          <w:rFonts w:ascii="Arial" w:eastAsia="Times New Roman" w:hAnsi="Arial" w:cs="Courier New"/>
          <w:lang w:eastAsia="ar-SA"/>
        </w:rPr>
        <w:t xml:space="preserve"> předmětných Služeb jsou </w:t>
      </w:r>
      <w:r w:rsidR="000C4257" w:rsidRPr="00C9760C">
        <w:rPr>
          <w:rFonts w:ascii="Arial" w:eastAsia="Times New Roman" w:hAnsi="Arial" w:cs="Courier New"/>
          <w:lang w:eastAsia="ar-SA"/>
        </w:rPr>
        <w:t xml:space="preserve">přehledně </w:t>
      </w:r>
      <w:r w:rsidR="00904698" w:rsidRPr="00C9760C">
        <w:rPr>
          <w:rFonts w:ascii="Arial" w:eastAsia="Times New Roman" w:hAnsi="Arial" w:cs="Courier New"/>
          <w:lang w:eastAsia="ar-SA"/>
        </w:rPr>
        <w:t>uvedeny v Příloze č. 3 Smlouvy</w:t>
      </w:r>
      <w:r w:rsidR="000C4257" w:rsidRPr="00C9760C">
        <w:rPr>
          <w:rFonts w:ascii="Arial" w:eastAsia="Times New Roman" w:hAnsi="Arial" w:cs="Courier New"/>
          <w:lang w:eastAsia="ar-SA"/>
        </w:rPr>
        <w:t>, především v Tabulce č. </w:t>
      </w:r>
      <w:r w:rsidRPr="00C9760C">
        <w:rPr>
          <w:rFonts w:ascii="Arial" w:eastAsia="Times New Roman" w:hAnsi="Arial" w:cs="Courier New"/>
          <w:lang w:eastAsia="ar-SA"/>
        </w:rPr>
        <w:t>1</w:t>
      </w:r>
      <w:r w:rsidR="00904698" w:rsidRPr="00C9760C">
        <w:rPr>
          <w:rFonts w:ascii="Arial" w:eastAsia="Times New Roman" w:hAnsi="Arial" w:cs="Courier New"/>
          <w:lang w:eastAsia="ar-SA"/>
        </w:rPr>
        <w:t xml:space="preserve">. </w:t>
      </w:r>
      <w:r w:rsidRPr="00C9760C">
        <w:rPr>
          <w:rFonts w:ascii="Arial" w:eastAsia="Times New Roman" w:hAnsi="Arial" w:cs="Courier New"/>
          <w:lang w:eastAsia="ar-SA"/>
        </w:rPr>
        <w:t>Obdobné i</w:t>
      </w:r>
      <w:r w:rsidR="00904698" w:rsidRPr="00C9760C">
        <w:rPr>
          <w:rFonts w:ascii="Arial" w:eastAsia="Times New Roman" w:hAnsi="Arial" w:cs="Courier New"/>
          <w:lang w:eastAsia="ar-SA"/>
        </w:rPr>
        <w:t xml:space="preserve">nformace </w:t>
      </w:r>
      <w:r w:rsidRPr="00C9760C">
        <w:rPr>
          <w:rFonts w:ascii="Arial" w:eastAsia="Times New Roman" w:hAnsi="Arial" w:cs="Courier New"/>
          <w:lang w:eastAsia="ar-SA"/>
        </w:rPr>
        <w:t xml:space="preserve">týkající se </w:t>
      </w:r>
      <w:r w:rsidR="00904698" w:rsidRPr="00C9760C">
        <w:rPr>
          <w:rFonts w:ascii="Arial" w:eastAsia="Times New Roman" w:hAnsi="Arial" w:cs="Courier New"/>
          <w:lang w:eastAsia="ar-SA"/>
        </w:rPr>
        <w:t xml:space="preserve">poskytování Služeb na objednávku </w:t>
      </w:r>
      <w:r w:rsidR="00C54622" w:rsidRPr="00C9760C">
        <w:rPr>
          <w:rFonts w:ascii="Arial" w:eastAsia="Times New Roman" w:hAnsi="Arial" w:cs="Courier New"/>
          <w:lang w:eastAsia="ar-SA"/>
        </w:rPr>
        <w:t>jsou uvedeny v</w:t>
      </w:r>
      <w:r w:rsidR="00DA54E4" w:rsidRPr="00C9760C">
        <w:rPr>
          <w:rFonts w:ascii="Arial" w:eastAsia="Times New Roman" w:hAnsi="Arial" w:cs="Courier New"/>
          <w:lang w:eastAsia="ar-SA"/>
        </w:rPr>
        <w:t> čl.</w:t>
      </w:r>
      <w:r w:rsidR="00D96295" w:rsidRPr="00C9760C">
        <w:rPr>
          <w:rFonts w:ascii="Arial" w:eastAsia="Times New Roman" w:hAnsi="Arial" w:cs="Courier New"/>
          <w:lang w:eastAsia="ar-SA"/>
        </w:rPr>
        <w:t> </w:t>
      </w:r>
      <w:r w:rsidR="00DA54E4" w:rsidRPr="00C9760C">
        <w:rPr>
          <w:rFonts w:ascii="Arial" w:eastAsia="Times New Roman" w:hAnsi="Arial" w:cs="Courier New"/>
          <w:lang w:eastAsia="ar-SA"/>
        </w:rPr>
        <w:t xml:space="preserve">III </w:t>
      </w:r>
      <w:r w:rsidR="00336F2E" w:rsidRPr="00C9760C">
        <w:rPr>
          <w:rFonts w:ascii="Arial" w:eastAsia="Times New Roman" w:hAnsi="Arial" w:cs="Courier New"/>
          <w:lang w:eastAsia="ar-SA"/>
        </w:rPr>
        <w:t>Smlouvy</w:t>
      </w:r>
      <w:r w:rsidR="00DA54E4" w:rsidRPr="00C9760C">
        <w:rPr>
          <w:rFonts w:ascii="Arial" w:eastAsia="Times New Roman" w:hAnsi="Arial" w:cs="Courier New"/>
          <w:lang w:eastAsia="ar-SA"/>
        </w:rPr>
        <w:t>.</w:t>
      </w:r>
    </w:p>
    <w:p w14:paraId="143EE6CF" w14:textId="77777777" w:rsidR="00F55BA0" w:rsidRPr="00C9760C" w:rsidRDefault="00464FC9" w:rsidP="000B5234">
      <w:pPr>
        <w:numPr>
          <w:ilvl w:val="0"/>
          <w:numId w:val="47"/>
        </w:numPr>
        <w:suppressAutoHyphens/>
        <w:spacing w:after="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Místem plnění pro</w:t>
      </w:r>
      <w:r w:rsidR="00F55BA0" w:rsidRPr="00C9760C">
        <w:rPr>
          <w:rFonts w:ascii="Arial" w:eastAsia="Times New Roman" w:hAnsi="Arial" w:cs="Courier New"/>
          <w:lang w:eastAsia="ar-SA"/>
        </w:rPr>
        <w:t>:</w:t>
      </w:r>
    </w:p>
    <w:p w14:paraId="5E58CDB0" w14:textId="30625BC4" w:rsidR="00F55BA0" w:rsidRPr="00C9760C" w:rsidRDefault="00464FC9" w:rsidP="0062000A">
      <w:pPr>
        <w:numPr>
          <w:ilvl w:val="0"/>
          <w:numId w:val="70"/>
        </w:numPr>
        <w:tabs>
          <w:tab w:val="clear" w:pos="432"/>
        </w:tabs>
        <w:suppressAutoHyphens/>
        <w:spacing w:after="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dodání </w:t>
      </w:r>
      <w:r w:rsidR="000B5234" w:rsidRPr="00C9760C">
        <w:rPr>
          <w:rFonts w:ascii="Arial" w:eastAsia="Times New Roman" w:hAnsi="Arial" w:cs="Courier New"/>
          <w:lang w:eastAsia="ar-SA"/>
        </w:rPr>
        <w:t xml:space="preserve">a implementace </w:t>
      </w:r>
      <w:r w:rsidRPr="00C9760C">
        <w:rPr>
          <w:rFonts w:ascii="Arial" w:eastAsia="Times New Roman" w:hAnsi="Arial" w:cs="Courier New"/>
          <w:lang w:eastAsia="ar-SA"/>
        </w:rPr>
        <w:t>SW vybavení</w:t>
      </w:r>
      <w:r w:rsidR="000B5234" w:rsidRPr="00C9760C">
        <w:rPr>
          <w:rFonts w:ascii="Arial" w:eastAsia="Times New Roman" w:hAnsi="Arial" w:cs="Courier New"/>
          <w:lang w:eastAsia="ar-SA"/>
        </w:rPr>
        <w:t>,</w:t>
      </w:r>
    </w:p>
    <w:p w14:paraId="53302E46" w14:textId="79B43207" w:rsidR="00F55BA0" w:rsidRPr="00C9760C" w:rsidRDefault="00B26824" w:rsidP="0062000A">
      <w:pPr>
        <w:numPr>
          <w:ilvl w:val="0"/>
          <w:numId w:val="70"/>
        </w:numPr>
        <w:tabs>
          <w:tab w:val="clear" w:pos="432"/>
        </w:tabs>
        <w:suppressAutoHyphens/>
        <w:spacing w:after="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podpora</w:t>
      </w:r>
      <w:r w:rsidR="00F55BA0" w:rsidRPr="00C9760C">
        <w:rPr>
          <w:rFonts w:ascii="Arial" w:eastAsia="Times New Roman" w:hAnsi="Arial" w:cs="Courier New"/>
          <w:lang w:eastAsia="ar-SA"/>
        </w:rPr>
        <w:t xml:space="preserve"> SW vybavení</w:t>
      </w:r>
      <w:r w:rsidR="000B5234" w:rsidRPr="00C9760C">
        <w:rPr>
          <w:rFonts w:ascii="Arial" w:eastAsia="Times New Roman" w:hAnsi="Arial" w:cs="Courier New"/>
          <w:lang w:eastAsia="ar-SA"/>
        </w:rPr>
        <w:t>,</w:t>
      </w:r>
    </w:p>
    <w:p w14:paraId="3DBF3A1B" w14:textId="7A83C5A4" w:rsidR="000B5234" w:rsidRPr="00C9760C" w:rsidRDefault="000B5234" w:rsidP="0062000A">
      <w:pPr>
        <w:numPr>
          <w:ilvl w:val="0"/>
          <w:numId w:val="70"/>
        </w:numPr>
        <w:tabs>
          <w:tab w:val="clear" w:pos="432"/>
        </w:tabs>
        <w:suppressAutoHyphens/>
        <w:spacing w:after="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úpravy SW vybavení</w:t>
      </w:r>
      <w:r w:rsidR="004847E4" w:rsidRPr="00C9760C">
        <w:rPr>
          <w:rFonts w:ascii="Arial" w:eastAsia="Times New Roman" w:hAnsi="Arial" w:cs="Courier New"/>
          <w:lang w:eastAsia="ar-SA"/>
        </w:rPr>
        <w:t>,</w:t>
      </w:r>
    </w:p>
    <w:p w14:paraId="754EC9AB" w14:textId="02614933" w:rsidR="000B5234" w:rsidRPr="00C9760C" w:rsidRDefault="00464FC9" w:rsidP="0062000A">
      <w:pPr>
        <w:numPr>
          <w:ilvl w:val="0"/>
          <w:numId w:val="70"/>
        </w:numPr>
        <w:tabs>
          <w:tab w:val="clear" w:pos="432"/>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SW administraci HW vybavení</w:t>
      </w:r>
    </w:p>
    <w:p w14:paraId="242E9103" w14:textId="5E942B52" w:rsidR="00464FC9" w:rsidRPr="00C9760C" w:rsidRDefault="00464FC9" w:rsidP="000B5234">
      <w:pPr>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 xml:space="preserve"> </w:t>
      </w:r>
      <w:r w:rsidRPr="00C9760C">
        <w:rPr>
          <w:rFonts w:ascii="Arial" w:eastAsia="Times New Roman" w:hAnsi="Arial" w:cs="Courier New"/>
          <w:b/>
          <w:bCs/>
          <w:lang w:eastAsia="ar-SA"/>
        </w:rPr>
        <w:t>je sídlo Objednatele</w:t>
      </w:r>
      <w:r w:rsidRPr="00C9760C">
        <w:rPr>
          <w:rFonts w:ascii="Arial" w:eastAsia="Times New Roman" w:hAnsi="Arial" w:cs="Courier New"/>
          <w:lang w:eastAsia="ar-SA"/>
        </w:rPr>
        <w:t xml:space="preserve"> na adrese Ředitelství ZP MV ČR, Vinohradská 2577/178, 130 00 Praha 3 – Vinohrady. </w:t>
      </w:r>
    </w:p>
    <w:p w14:paraId="24D1C290" w14:textId="1BBDD357" w:rsidR="004C44C9" w:rsidRPr="00C9760C" w:rsidRDefault="004C44C9" w:rsidP="0071255E">
      <w:pPr>
        <w:numPr>
          <w:ilvl w:val="0"/>
          <w:numId w:val="47"/>
        </w:numPr>
        <w:tabs>
          <w:tab w:val="num" w:pos="851"/>
        </w:tabs>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Objednatel je povinen umožnit </w:t>
      </w:r>
      <w:r w:rsidR="00CA5753" w:rsidRPr="00C9760C">
        <w:rPr>
          <w:rFonts w:ascii="Arial" w:eastAsia="Times New Roman" w:hAnsi="Arial" w:cs="Courier New"/>
          <w:lang w:eastAsia="ar-SA"/>
        </w:rPr>
        <w:t xml:space="preserve">Poskytovateli </w:t>
      </w:r>
      <w:r w:rsidR="000B5234" w:rsidRPr="00C9760C">
        <w:rPr>
          <w:rFonts w:ascii="Arial" w:eastAsia="Times New Roman" w:hAnsi="Arial" w:cs="Courier New"/>
          <w:lang w:eastAsia="ar-SA"/>
        </w:rPr>
        <w:t>poskytnout Služby uvedené v odst. 12 tohoto článku</w:t>
      </w:r>
      <w:r w:rsidR="00CE155E" w:rsidRPr="00C9760C">
        <w:rPr>
          <w:rFonts w:ascii="Arial" w:eastAsia="Times New Roman" w:hAnsi="Arial" w:cs="Courier New"/>
          <w:lang w:eastAsia="ar-SA"/>
        </w:rPr>
        <w:t xml:space="preserve"> </w:t>
      </w:r>
      <w:r w:rsidRPr="00C9760C">
        <w:rPr>
          <w:rFonts w:ascii="Arial" w:eastAsia="Times New Roman" w:hAnsi="Arial" w:cs="Courier New"/>
          <w:lang w:eastAsia="ar-SA"/>
        </w:rPr>
        <w:t>na HW Objednatele</w:t>
      </w:r>
      <w:r w:rsidR="007E7949" w:rsidRPr="00C9760C">
        <w:rPr>
          <w:rFonts w:ascii="Arial" w:eastAsia="Times New Roman" w:hAnsi="Arial" w:cs="Courier New"/>
          <w:lang w:eastAsia="ar-SA"/>
        </w:rPr>
        <w:t xml:space="preserve"> </w:t>
      </w:r>
      <w:r w:rsidRPr="00C9760C">
        <w:rPr>
          <w:rFonts w:ascii="Arial" w:eastAsia="Times New Roman" w:hAnsi="Arial" w:cs="Courier New"/>
          <w:lang w:eastAsia="ar-SA"/>
        </w:rPr>
        <w:t>v sídle Objednatele</w:t>
      </w:r>
      <w:r w:rsidR="00464FC9" w:rsidRPr="00C9760C">
        <w:rPr>
          <w:rFonts w:ascii="Arial" w:eastAsia="Times New Roman" w:hAnsi="Arial" w:cs="Courier New"/>
          <w:lang w:eastAsia="ar-SA"/>
        </w:rPr>
        <w:t xml:space="preserve"> dle odst.</w:t>
      </w:r>
      <w:r w:rsidR="000B5234" w:rsidRPr="00C9760C">
        <w:rPr>
          <w:rFonts w:ascii="Arial" w:eastAsia="Times New Roman" w:hAnsi="Arial" w:cs="Courier New"/>
          <w:lang w:eastAsia="ar-SA"/>
        </w:rPr>
        <w:t> </w:t>
      </w:r>
      <w:r w:rsidR="00165BA4">
        <w:rPr>
          <w:rFonts w:ascii="Arial" w:eastAsia="Times New Roman" w:hAnsi="Arial" w:cs="Courier New"/>
          <w:lang w:eastAsia="ar-SA"/>
        </w:rPr>
        <w:t>9</w:t>
      </w:r>
      <w:r w:rsidR="00464FC9" w:rsidRPr="00C9760C">
        <w:rPr>
          <w:rFonts w:ascii="Arial" w:eastAsia="Times New Roman" w:hAnsi="Arial" w:cs="Courier New"/>
          <w:lang w:eastAsia="ar-SA"/>
        </w:rPr>
        <w:t xml:space="preserve"> tohoto článku,</w:t>
      </w:r>
      <w:r w:rsidRPr="00C9760C">
        <w:rPr>
          <w:rFonts w:ascii="Arial" w:eastAsia="Times New Roman" w:hAnsi="Arial" w:cs="Courier New"/>
          <w:lang w:eastAsia="ar-SA"/>
        </w:rPr>
        <w:t xml:space="preserve"> resp. vzdáleným přístupem</w:t>
      </w:r>
      <w:r w:rsidR="007E7949" w:rsidRPr="00C9760C">
        <w:rPr>
          <w:rFonts w:ascii="Arial" w:eastAsia="Times New Roman" w:hAnsi="Arial" w:cs="Courier New"/>
          <w:lang w:eastAsia="ar-SA"/>
        </w:rPr>
        <w:t xml:space="preserve"> prostřednictvím VPN</w:t>
      </w:r>
      <w:r w:rsidRPr="00C9760C">
        <w:rPr>
          <w:rFonts w:ascii="Arial" w:eastAsia="Times New Roman" w:hAnsi="Arial" w:cs="Courier New"/>
          <w:lang w:eastAsia="ar-SA"/>
        </w:rPr>
        <w:t xml:space="preserve">. </w:t>
      </w:r>
      <w:r w:rsidR="00CE155E" w:rsidRPr="00C9760C">
        <w:rPr>
          <w:rFonts w:ascii="Arial" w:eastAsia="Times New Roman" w:hAnsi="Arial" w:cs="Courier New"/>
          <w:lang w:eastAsia="ar-SA"/>
        </w:rPr>
        <w:t>Shora uvedené i</w:t>
      </w:r>
      <w:r w:rsidRPr="00C9760C">
        <w:rPr>
          <w:rFonts w:ascii="Arial" w:eastAsia="Times New Roman" w:hAnsi="Arial" w:cs="Courier New"/>
          <w:lang w:eastAsia="ar-SA"/>
        </w:rPr>
        <w:t>nstala</w:t>
      </w:r>
      <w:r w:rsidR="00CE155E" w:rsidRPr="00C9760C">
        <w:rPr>
          <w:rFonts w:ascii="Arial" w:eastAsia="Times New Roman" w:hAnsi="Arial" w:cs="Courier New"/>
          <w:lang w:eastAsia="ar-SA"/>
        </w:rPr>
        <w:t>ční a servisní práce</w:t>
      </w:r>
      <w:r w:rsidR="00CA5753" w:rsidRPr="00C9760C">
        <w:rPr>
          <w:rFonts w:ascii="Arial" w:eastAsia="Times New Roman" w:hAnsi="Arial" w:cs="Courier New"/>
          <w:lang w:eastAsia="ar-SA"/>
        </w:rPr>
        <w:t xml:space="preserve"> </w:t>
      </w:r>
      <w:r w:rsidRPr="00C9760C">
        <w:rPr>
          <w:rFonts w:ascii="Arial" w:eastAsia="Times New Roman" w:hAnsi="Arial" w:cs="Courier New"/>
          <w:lang w:eastAsia="ar-SA"/>
        </w:rPr>
        <w:t>se uskuteční za přítomnosti osoby oprávněné k jednání ve věcech technických ze strany Objednatele uvedené v čl.</w:t>
      </w:r>
      <w:r w:rsidR="007C3F76" w:rsidRPr="00C9760C">
        <w:rPr>
          <w:rFonts w:ascii="Arial" w:eastAsia="Times New Roman" w:hAnsi="Arial" w:cs="Courier New"/>
          <w:lang w:eastAsia="ar-SA"/>
        </w:rPr>
        <w:t> XV</w:t>
      </w:r>
      <w:r w:rsidRPr="00C9760C">
        <w:rPr>
          <w:rFonts w:ascii="Arial" w:eastAsia="Times New Roman" w:hAnsi="Arial" w:cs="Courier New"/>
          <w:lang w:eastAsia="ar-SA"/>
        </w:rPr>
        <w:t xml:space="preserve"> odst.</w:t>
      </w:r>
      <w:r w:rsidR="007C3F76" w:rsidRPr="00C9760C">
        <w:rPr>
          <w:rFonts w:ascii="Arial" w:eastAsia="Times New Roman" w:hAnsi="Arial" w:cs="Courier New"/>
          <w:lang w:eastAsia="ar-SA"/>
        </w:rPr>
        <w:t> 6.1</w:t>
      </w:r>
      <w:r w:rsidRPr="00C9760C">
        <w:rPr>
          <w:rFonts w:ascii="Arial" w:eastAsia="Times New Roman" w:hAnsi="Arial" w:cs="Courier New"/>
          <w:lang w:eastAsia="ar-SA"/>
        </w:rPr>
        <w:t xml:space="preserve"> této Smlouvy. Potřebný HW pro potřeby testování SW vybavení i ostatních součástí plnění i cílové implementace SW vybavení zajistí Objednatel v místě instalace ještě před začátkem instalačních prací.</w:t>
      </w:r>
    </w:p>
    <w:p w14:paraId="7E728006" w14:textId="00EA7EF5" w:rsidR="00117BCC" w:rsidRPr="00173D20" w:rsidRDefault="00117BCC" w:rsidP="0071255E">
      <w:pPr>
        <w:numPr>
          <w:ilvl w:val="0"/>
          <w:numId w:val="47"/>
        </w:numPr>
        <w:suppressAutoHyphens/>
        <w:spacing w:after="240" w:line="264" w:lineRule="auto"/>
        <w:ind w:hanging="148"/>
        <w:jc w:val="both"/>
        <w:rPr>
          <w:rFonts w:ascii="Arial" w:hAnsi="Arial"/>
        </w:rPr>
      </w:pPr>
      <w:r w:rsidRPr="008A3130">
        <w:rPr>
          <w:rFonts w:ascii="Arial" w:eastAsia="Times New Roman" w:hAnsi="Arial" w:cs="Courier New"/>
          <w:lang w:eastAsia="ar-SA"/>
        </w:rPr>
        <w:t>Všechna poskytovaná plnění dle této Smlouvy</w:t>
      </w:r>
      <w:r w:rsidR="00CE155E" w:rsidRPr="008A3130">
        <w:rPr>
          <w:rFonts w:ascii="Arial" w:eastAsia="Times New Roman" w:hAnsi="Arial" w:cs="Courier New"/>
          <w:lang w:eastAsia="ar-SA"/>
        </w:rPr>
        <w:t>,</w:t>
      </w:r>
      <w:r w:rsidRPr="008A3130">
        <w:rPr>
          <w:rFonts w:ascii="Arial" w:eastAsia="Times New Roman" w:hAnsi="Arial" w:cs="Courier New"/>
          <w:lang w:eastAsia="ar-SA"/>
        </w:rPr>
        <w:t xml:space="preserve"> vyjma vývoje a</w:t>
      </w:r>
      <w:r w:rsidR="002E79D6" w:rsidRPr="008A3130">
        <w:rPr>
          <w:rFonts w:ascii="Arial" w:eastAsia="Times New Roman" w:hAnsi="Arial" w:cs="Courier New"/>
          <w:lang w:eastAsia="ar-SA"/>
        </w:rPr>
        <w:t>/nebo</w:t>
      </w:r>
      <w:r w:rsidRPr="008A3130">
        <w:rPr>
          <w:rFonts w:ascii="Arial" w:eastAsia="Times New Roman" w:hAnsi="Arial" w:cs="Courier New"/>
          <w:lang w:eastAsia="ar-SA"/>
        </w:rPr>
        <w:t xml:space="preserve"> dodání SW vybavení </w:t>
      </w:r>
      <w:r w:rsidR="002E79D6" w:rsidRPr="008A3130">
        <w:rPr>
          <w:rFonts w:ascii="Arial" w:eastAsia="Times New Roman" w:hAnsi="Arial" w:cs="Courier New"/>
          <w:lang w:eastAsia="ar-SA"/>
        </w:rPr>
        <w:t xml:space="preserve">(Služby č. </w:t>
      </w:r>
      <w:r w:rsidR="006A2417" w:rsidRPr="008A3130">
        <w:rPr>
          <w:rFonts w:ascii="Arial" w:eastAsia="Times New Roman" w:hAnsi="Arial" w:cs="Courier New"/>
          <w:lang w:eastAsia="ar-SA"/>
        </w:rPr>
        <w:t>[</w:t>
      </w:r>
      <w:r w:rsidR="002E79D6" w:rsidRPr="008A3130">
        <w:rPr>
          <w:rFonts w:ascii="Arial" w:eastAsia="Times New Roman" w:hAnsi="Arial" w:cs="Courier New"/>
          <w:lang w:eastAsia="ar-SA"/>
        </w:rPr>
        <w:t>1</w:t>
      </w:r>
      <w:r w:rsidR="006A2417" w:rsidRPr="008A3130">
        <w:rPr>
          <w:rFonts w:ascii="Arial" w:eastAsia="Times New Roman" w:hAnsi="Arial" w:cs="Courier New"/>
          <w:lang w:eastAsia="ar-SA"/>
        </w:rPr>
        <w:t>]</w:t>
      </w:r>
      <w:r w:rsidR="002E79D6" w:rsidRPr="008A3130">
        <w:rPr>
          <w:rFonts w:ascii="Arial" w:eastAsia="Times New Roman" w:hAnsi="Arial" w:cs="Courier New"/>
          <w:lang w:eastAsia="ar-SA"/>
        </w:rPr>
        <w:t xml:space="preserve">, </w:t>
      </w:r>
      <w:r w:rsidR="006A2417" w:rsidRPr="008A3130">
        <w:rPr>
          <w:rFonts w:ascii="Arial" w:eastAsia="Times New Roman" w:hAnsi="Arial" w:cs="Courier New"/>
          <w:lang w:eastAsia="ar-SA"/>
        </w:rPr>
        <w:t>[</w:t>
      </w:r>
      <w:r w:rsidR="00CE155E" w:rsidRPr="008A3130">
        <w:rPr>
          <w:rFonts w:ascii="Arial" w:eastAsia="Times New Roman" w:hAnsi="Arial" w:cs="Courier New"/>
          <w:lang w:eastAsia="ar-SA"/>
        </w:rPr>
        <w:t>14</w:t>
      </w:r>
      <w:r w:rsidR="006A2417" w:rsidRPr="008A3130">
        <w:rPr>
          <w:rFonts w:ascii="Arial" w:eastAsia="Times New Roman" w:hAnsi="Arial" w:cs="Courier New"/>
          <w:lang w:eastAsia="ar-SA"/>
        </w:rPr>
        <w:t>]</w:t>
      </w:r>
      <w:r w:rsidR="002E79D6" w:rsidRPr="008A3130">
        <w:rPr>
          <w:rFonts w:ascii="Arial" w:eastAsia="Times New Roman" w:hAnsi="Arial" w:cs="Courier New"/>
          <w:lang w:eastAsia="ar-SA"/>
        </w:rPr>
        <w:t xml:space="preserve">, </w:t>
      </w:r>
      <w:r w:rsidR="00F7530A" w:rsidRPr="008A3130">
        <w:rPr>
          <w:rFonts w:ascii="Arial" w:eastAsia="Times New Roman" w:hAnsi="Arial" w:cs="Courier New"/>
          <w:lang w:eastAsia="ar-SA"/>
        </w:rPr>
        <w:t>[20]</w:t>
      </w:r>
      <w:r w:rsidR="002E79D6" w:rsidRPr="008A3130">
        <w:rPr>
          <w:rFonts w:ascii="Arial" w:eastAsia="Times New Roman" w:hAnsi="Arial" w:cs="Courier New"/>
          <w:lang w:eastAsia="ar-SA"/>
        </w:rPr>
        <w:t xml:space="preserve"> a </w:t>
      </w:r>
      <w:r w:rsidR="00C14248" w:rsidRPr="008A3130">
        <w:rPr>
          <w:rFonts w:ascii="Arial" w:eastAsia="Times New Roman" w:hAnsi="Arial" w:cs="Courier New"/>
          <w:lang w:eastAsia="ar-SA"/>
        </w:rPr>
        <w:t>[22]</w:t>
      </w:r>
      <w:r w:rsidR="002E79D6" w:rsidRPr="008A3130">
        <w:rPr>
          <w:rFonts w:ascii="Arial" w:eastAsia="Times New Roman" w:hAnsi="Arial" w:cs="Courier New"/>
          <w:lang w:eastAsia="ar-SA"/>
        </w:rPr>
        <w:t>)</w:t>
      </w:r>
      <w:r w:rsidR="00CE155E" w:rsidRPr="008A3130">
        <w:rPr>
          <w:rFonts w:ascii="Arial" w:eastAsia="Times New Roman" w:hAnsi="Arial" w:cs="Courier New"/>
          <w:lang w:eastAsia="ar-SA"/>
        </w:rPr>
        <w:t xml:space="preserve">, </w:t>
      </w:r>
      <w:r w:rsidR="0077236D" w:rsidRPr="008A3130">
        <w:rPr>
          <w:rFonts w:ascii="Arial" w:eastAsia="Times New Roman" w:hAnsi="Arial" w:cs="Courier New"/>
          <w:lang w:eastAsia="ar-SA"/>
        </w:rPr>
        <w:t>úprav</w:t>
      </w:r>
      <w:r w:rsidR="00CE155E" w:rsidRPr="008A3130">
        <w:rPr>
          <w:rFonts w:ascii="Arial" w:eastAsia="Times New Roman" w:hAnsi="Arial" w:cs="Courier New"/>
          <w:lang w:eastAsia="ar-SA"/>
        </w:rPr>
        <w:t xml:space="preserve"> SW vybavení</w:t>
      </w:r>
      <w:r w:rsidR="002E79D6" w:rsidRPr="008A3130">
        <w:rPr>
          <w:rFonts w:ascii="Arial" w:eastAsia="Times New Roman" w:hAnsi="Arial" w:cs="Courier New"/>
          <w:lang w:eastAsia="ar-SA"/>
        </w:rPr>
        <w:t xml:space="preserve"> </w:t>
      </w:r>
      <w:r w:rsidR="00CE155E" w:rsidRPr="008A3130">
        <w:rPr>
          <w:rFonts w:ascii="Arial" w:eastAsia="Times New Roman" w:hAnsi="Arial" w:cs="Courier New"/>
          <w:lang w:eastAsia="ar-SA"/>
        </w:rPr>
        <w:t xml:space="preserve">(Služby č. </w:t>
      </w:r>
      <w:r w:rsidR="00C14248" w:rsidRPr="008A3130">
        <w:rPr>
          <w:rFonts w:ascii="Arial" w:eastAsia="Times New Roman" w:hAnsi="Arial" w:cs="Courier New"/>
          <w:lang w:eastAsia="ar-SA"/>
        </w:rPr>
        <w:t>[24]</w:t>
      </w:r>
      <w:r w:rsidR="00CE155E" w:rsidRPr="008A3130">
        <w:rPr>
          <w:rFonts w:ascii="Arial" w:eastAsia="Times New Roman" w:hAnsi="Arial" w:cs="Courier New"/>
          <w:lang w:eastAsia="ar-SA"/>
        </w:rPr>
        <w:t xml:space="preserve">) </w:t>
      </w:r>
      <w:r w:rsidRPr="008A3130">
        <w:rPr>
          <w:rFonts w:ascii="Arial" w:eastAsia="Times New Roman" w:hAnsi="Arial" w:cs="Courier New"/>
          <w:lang w:eastAsia="ar-SA"/>
        </w:rPr>
        <w:t xml:space="preserve">a poskytování příslušné </w:t>
      </w:r>
      <w:bookmarkStart w:id="30" w:name="_Hlk164939530"/>
      <w:r w:rsidR="00B26824" w:rsidRPr="008A3130">
        <w:rPr>
          <w:rFonts w:ascii="Arial" w:eastAsia="Times New Roman" w:hAnsi="Arial" w:cs="Courier New"/>
          <w:lang w:eastAsia="ar-SA"/>
        </w:rPr>
        <w:lastRenderedPageBreak/>
        <w:t>podpor</w:t>
      </w:r>
      <w:bookmarkEnd w:id="30"/>
      <w:r w:rsidR="00B26824" w:rsidRPr="008A3130">
        <w:rPr>
          <w:rFonts w:ascii="Arial" w:eastAsia="Times New Roman" w:hAnsi="Arial" w:cs="Courier New"/>
          <w:lang w:eastAsia="ar-SA"/>
        </w:rPr>
        <w:t xml:space="preserve">y </w:t>
      </w:r>
      <w:r w:rsidR="00CE155E" w:rsidRPr="008A3130">
        <w:rPr>
          <w:rFonts w:ascii="Arial" w:eastAsia="Times New Roman" w:hAnsi="Arial" w:cs="Courier New"/>
          <w:lang w:eastAsia="ar-SA"/>
        </w:rPr>
        <w:t xml:space="preserve">SW vybavení </w:t>
      </w:r>
      <w:r w:rsidR="005C729F" w:rsidRPr="008A3130">
        <w:rPr>
          <w:rFonts w:ascii="Arial" w:eastAsia="Times New Roman" w:hAnsi="Arial" w:cs="Courier New"/>
          <w:lang w:eastAsia="ar-SA"/>
        </w:rPr>
        <w:t>(</w:t>
      </w:r>
      <w:r w:rsidR="000A6C9D" w:rsidRPr="008A3130">
        <w:rPr>
          <w:rFonts w:ascii="Arial" w:eastAsia="Times New Roman" w:hAnsi="Arial" w:cs="Courier New"/>
          <w:lang w:eastAsia="ar-SA"/>
        </w:rPr>
        <w:t>Služ</w:t>
      </w:r>
      <w:r w:rsidR="005C729F" w:rsidRPr="008A3130">
        <w:rPr>
          <w:rFonts w:ascii="Arial" w:eastAsia="Times New Roman" w:hAnsi="Arial" w:cs="Courier New"/>
          <w:lang w:eastAsia="ar-SA"/>
        </w:rPr>
        <w:t xml:space="preserve">by č. </w:t>
      </w:r>
      <w:r w:rsidR="006A2417" w:rsidRPr="008A3130">
        <w:rPr>
          <w:rFonts w:ascii="Arial" w:eastAsia="Times New Roman" w:hAnsi="Arial" w:cs="Courier New"/>
          <w:lang w:eastAsia="ar-SA"/>
        </w:rPr>
        <w:t>[</w:t>
      </w:r>
      <w:r w:rsidR="005C729F" w:rsidRPr="008A3130">
        <w:rPr>
          <w:rFonts w:ascii="Arial" w:eastAsia="Times New Roman" w:hAnsi="Arial" w:cs="Courier New"/>
          <w:lang w:eastAsia="ar-SA"/>
        </w:rPr>
        <w:t>2</w:t>
      </w:r>
      <w:r w:rsidR="006A2417" w:rsidRPr="008A3130">
        <w:rPr>
          <w:rFonts w:ascii="Arial" w:eastAsia="Times New Roman" w:hAnsi="Arial" w:cs="Courier New"/>
          <w:lang w:eastAsia="ar-SA"/>
        </w:rPr>
        <w:t>]</w:t>
      </w:r>
      <w:r w:rsidR="005C729F" w:rsidRPr="008A3130">
        <w:rPr>
          <w:rFonts w:ascii="Arial" w:eastAsia="Times New Roman" w:hAnsi="Arial" w:cs="Courier New"/>
          <w:lang w:eastAsia="ar-SA"/>
        </w:rPr>
        <w:t xml:space="preserve">, </w:t>
      </w:r>
      <w:r w:rsidR="00C14248" w:rsidRPr="008A3130">
        <w:rPr>
          <w:rFonts w:ascii="Arial" w:eastAsia="Times New Roman" w:hAnsi="Arial" w:cs="Courier New"/>
          <w:lang w:eastAsia="ar-SA"/>
        </w:rPr>
        <w:t>[21]</w:t>
      </w:r>
      <w:r w:rsidR="005C729F" w:rsidRPr="008A3130">
        <w:rPr>
          <w:rFonts w:ascii="Arial" w:eastAsia="Times New Roman" w:hAnsi="Arial" w:cs="Courier New"/>
          <w:lang w:eastAsia="ar-SA"/>
        </w:rPr>
        <w:t xml:space="preserve"> a </w:t>
      </w:r>
      <w:r w:rsidR="00C14248" w:rsidRPr="008A3130">
        <w:rPr>
          <w:rFonts w:ascii="Arial" w:eastAsia="Times New Roman" w:hAnsi="Arial" w:cs="Courier New"/>
          <w:lang w:eastAsia="ar-SA"/>
        </w:rPr>
        <w:t>[23]</w:t>
      </w:r>
      <w:r w:rsidR="005C729F" w:rsidRPr="008A3130">
        <w:rPr>
          <w:rFonts w:ascii="Arial" w:eastAsia="Times New Roman" w:hAnsi="Arial" w:cs="Courier New"/>
          <w:lang w:eastAsia="ar-SA"/>
        </w:rPr>
        <w:t>)</w:t>
      </w:r>
      <w:r w:rsidR="00CE155E" w:rsidRPr="008A3130">
        <w:rPr>
          <w:rFonts w:ascii="Arial" w:eastAsia="Times New Roman" w:hAnsi="Arial" w:cs="Courier New"/>
          <w:lang w:eastAsia="ar-SA"/>
        </w:rPr>
        <w:t>,</w:t>
      </w:r>
      <w:r w:rsidRPr="008A3130">
        <w:rPr>
          <w:rFonts w:ascii="Arial" w:eastAsia="Times New Roman" w:hAnsi="Arial" w:cs="Courier New"/>
          <w:lang w:eastAsia="ar-SA"/>
        </w:rPr>
        <w:t xml:space="preserve"> </w:t>
      </w:r>
      <w:r w:rsidRPr="00173D20">
        <w:rPr>
          <w:rFonts w:ascii="Arial" w:eastAsia="Times New Roman" w:hAnsi="Arial" w:cs="Courier New"/>
          <w:lang w:eastAsia="ar-SA"/>
        </w:rPr>
        <w:t xml:space="preserve">musí </w:t>
      </w:r>
      <w:r w:rsidRPr="00173D20">
        <w:rPr>
          <w:rFonts w:ascii="Arial" w:hAnsi="Arial"/>
        </w:rPr>
        <w:t xml:space="preserve">provádět kvalifikovaná autorita ve smyslu </w:t>
      </w:r>
      <w:r w:rsidR="008C7C68" w:rsidRPr="00173D20">
        <w:rPr>
          <w:rFonts w:ascii="Arial" w:hAnsi="Arial"/>
        </w:rPr>
        <w:t>n</w:t>
      </w:r>
      <w:r w:rsidRPr="00173D20">
        <w:rPr>
          <w:rFonts w:ascii="Arial" w:hAnsi="Arial"/>
        </w:rPr>
        <w:t xml:space="preserve">ařízení </w:t>
      </w:r>
      <w:proofErr w:type="spellStart"/>
      <w:r w:rsidRPr="00173D20">
        <w:rPr>
          <w:rFonts w:ascii="Arial" w:hAnsi="Arial"/>
        </w:rPr>
        <w:t>eIDAS</w:t>
      </w:r>
      <w:proofErr w:type="spellEnd"/>
      <w:r w:rsidRPr="00173D20">
        <w:rPr>
          <w:rFonts w:ascii="Arial" w:hAnsi="Arial"/>
        </w:rPr>
        <w:t xml:space="preserve"> dle Preambule této Smlouvy.</w:t>
      </w:r>
    </w:p>
    <w:p w14:paraId="499C43E9" w14:textId="79D70E98" w:rsidR="00601A79" w:rsidRPr="008A3130" w:rsidRDefault="00601A79" w:rsidP="0071255E">
      <w:pPr>
        <w:numPr>
          <w:ilvl w:val="0"/>
          <w:numId w:val="47"/>
        </w:numPr>
        <w:suppressAutoHyphens/>
        <w:spacing w:after="240" w:line="264" w:lineRule="auto"/>
        <w:ind w:hanging="148"/>
        <w:jc w:val="both"/>
        <w:rPr>
          <w:rFonts w:ascii="Arial" w:eastAsia="Times New Roman" w:hAnsi="Arial" w:cs="Courier New"/>
          <w:lang w:eastAsia="ar-SA"/>
        </w:rPr>
      </w:pPr>
      <w:r w:rsidRPr="008A3130">
        <w:rPr>
          <w:rFonts w:ascii="Arial" w:eastAsia="Times New Roman" w:hAnsi="Arial" w:cs="Courier New"/>
          <w:lang w:eastAsia="ar-SA"/>
        </w:rPr>
        <w:t xml:space="preserve">V případě, že bude </w:t>
      </w:r>
      <w:r w:rsidR="008949D2" w:rsidRPr="008A3130">
        <w:rPr>
          <w:rFonts w:ascii="Arial" w:eastAsia="Times New Roman" w:hAnsi="Arial" w:cs="Courier New"/>
          <w:lang w:eastAsia="ar-SA"/>
        </w:rPr>
        <w:t>Poskytovatel</w:t>
      </w:r>
      <w:r w:rsidRPr="008A3130">
        <w:rPr>
          <w:rFonts w:ascii="Arial" w:eastAsia="Times New Roman" w:hAnsi="Arial" w:cs="Courier New"/>
          <w:lang w:eastAsia="ar-SA"/>
        </w:rPr>
        <w:t xml:space="preserve"> provádět v rámci poskytování plnění dle této Smlouvy jakéhokoliv zásahy do informačního systému </w:t>
      </w:r>
      <w:r w:rsidR="00411752" w:rsidRPr="008A3130">
        <w:rPr>
          <w:rFonts w:ascii="Arial" w:eastAsia="Times New Roman" w:hAnsi="Arial" w:cs="Courier New"/>
          <w:lang w:eastAsia="ar-SA"/>
        </w:rPr>
        <w:t>Objednatele</w:t>
      </w:r>
      <w:r w:rsidRPr="008A3130">
        <w:rPr>
          <w:rFonts w:ascii="Arial" w:eastAsia="Times New Roman" w:hAnsi="Arial" w:cs="Courier New"/>
          <w:lang w:eastAsia="ar-SA"/>
        </w:rPr>
        <w:t xml:space="preserve"> (instalace SW apod.), je nutné, aby byly naplněny požadavky čl.</w:t>
      </w:r>
      <w:r w:rsidR="007C3F76" w:rsidRPr="008A3130">
        <w:rPr>
          <w:rFonts w:ascii="Arial" w:eastAsia="Times New Roman" w:hAnsi="Arial" w:cs="Courier New"/>
          <w:lang w:eastAsia="ar-SA"/>
        </w:rPr>
        <w:t> X</w:t>
      </w:r>
      <w:r w:rsidRPr="008A3130">
        <w:rPr>
          <w:rFonts w:ascii="Arial" w:eastAsia="Times New Roman" w:hAnsi="Arial" w:cs="Courier New"/>
          <w:lang w:eastAsia="ar-SA"/>
        </w:rPr>
        <w:t xml:space="preserve"> této Smlouvy.</w:t>
      </w:r>
    </w:p>
    <w:p w14:paraId="01B6A0FA" w14:textId="77777777" w:rsidR="00D96295" w:rsidRPr="00C9760C" w:rsidRDefault="00D96295" w:rsidP="0071255E">
      <w:pPr>
        <w:pStyle w:val="Smlouva-text2rove"/>
        <w:numPr>
          <w:ilvl w:val="0"/>
          <w:numId w:val="0"/>
        </w:numPr>
        <w:spacing w:after="240" w:line="264" w:lineRule="auto"/>
        <w:rPr>
          <w:rFonts w:cs="Arial"/>
          <w:szCs w:val="22"/>
        </w:rPr>
      </w:pPr>
    </w:p>
    <w:p w14:paraId="44C2C530" w14:textId="77777777" w:rsidR="00655B92" w:rsidRPr="00C9760C" w:rsidRDefault="00655B92" w:rsidP="0071255E">
      <w:pPr>
        <w:pStyle w:val="Smlouva-nadpis1"/>
        <w:keepNext/>
        <w:keepLines/>
        <w:numPr>
          <w:ilvl w:val="0"/>
          <w:numId w:val="30"/>
        </w:numPr>
        <w:spacing w:before="0" w:after="240" w:line="264" w:lineRule="auto"/>
        <w:ind w:left="0" w:firstLine="567"/>
        <w:rPr>
          <w:rFonts w:cs="Arial"/>
          <w:sz w:val="24"/>
        </w:rPr>
      </w:pPr>
      <w:r w:rsidRPr="00C9760C">
        <w:rPr>
          <w:rFonts w:cs="Arial"/>
          <w:sz w:val="24"/>
        </w:rPr>
        <w:br/>
        <w:t>Objednávání Služeb na objednávku</w:t>
      </w:r>
    </w:p>
    <w:p w14:paraId="7F13A6C3" w14:textId="4477CF1A" w:rsidR="00655B92" w:rsidRPr="00C9760C" w:rsidRDefault="00655B92" w:rsidP="00173D20">
      <w:pPr>
        <w:numPr>
          <w:ilvl w:val="0"/>
          <w:numId w:val="49"/>
        </w:numPr>
        <w:tabs>
          <w:tab w:val="clear" w:pos="432"/>
          <w:tab w:val="num" w:pos="148"/>
        </w:tabs>
        <w:suppressAutoHyphens/>
        <w:spacing w:after="240" w:line="264" w:lineRule="auto"/>
        <w:ind w:left="148" w:hanging="148"/>
        <w:jc w:val="both"/>
        <w:rPr>
          <w:rFonts w:ascii="Arial" w:eastAsia="Times New Roman" w:hAnsi="Arial" w:cs="Courier New"/>
          <w:lang w:eastAsia="ar-SA"/>
        </w:rPr>
      </w:pPr>
      <w:r w:rsidRPr="00C9760C">
        <w:rPr>
          <w:rFonts w:ascii="Arial" w:eastAsia="Times New Roman" w:hAnsi="Arial" w:cs="Courier New"/>
          <w:lang w:eastAsia="ar-SA"/>
        </w:rPr>
        <w:t xml:space="preserve">Služby </w:t>
      </w:r>
      <w:r w:rsidR="004C5D5A" w:rsidRPr="00C9760C">
        <w:rPr>
          <w:rFonts w:ascii="Arial" w:eastAsia="Times New Roman" w:hAnsi="Arial" w:cs="Courier New"/>
          <w:lang w:eastAsia="ar-SA"/>
        </w:rPr>
        <w:t>na objednávku dle čl</w:t>
      </w:r>
      <w:r w:rsidR="004C5D5A" w:rsidRPr="00106B92">
        <w:rPr>
          <w:rFonts w:ascii="Arial" w:eastAsia="Times New Roman" w:hAnsi="Arial" w:cs="Courier New"/>
          <w:lang w:eastAsia="ar-SA"/>
        </w:rPr>
        <w:t>.</w:t>
      </w:r>
      <w:r w:rsidR="00173D20" w:rsidRPr="00106B92">
        <w:rPr>
          <w:rFonts w:ascii="Arial" w:eastAsia="Times New Roman" w:hAnsi="Arial" w:cs="Courier New"/>
          <w:lang w:eastAsia="ar-SA"/>
        </w:rPr>
        <w:t> </w:t>
      </w:r>
      <w:r w:rsidR="004C5D5A" w:rsidRPr="00106B92">
        <w:rPr>
          <w:rFonts w:ascii="Arial" w:eastAsia="Times New Roman" w:hAnsi="Arial" w:cs="Courier New"/>
          <w:lang w:eastAsia="ar-SA"/>
        </w:rPr>
        <w:t>I odst.</w:t>
      </w:r>
      <w:r w:rsidR="00173D20" w:rsidRPr="00106B92">
        <w:rPr>
          <w:rFonts w:ascii="Arial" w:eastAsia="Times New Roman" w:hAnsi="Arial" w:cs="Courier New"/>
          <w:lang w:eastAsia="ar-SA"/>
        </w:rPr>
        <w:t> </w:t>
      </w:r>
      <w:r w:rsidR="004C5D5A" w:rsidRPr="00106B92">
        <w:rPr>
          <w:rFonts w:ascii="Arial" w:eastAsia="Times New Roman" w:hAnsi="Arial" w:cs="Courier New"/>
          <w:lang w:eastAsia="ar-SA"/>
        </w:rPr>
        <w:t>1</w:t>
      </w:r>
      <w:r w:rsidR="00733731" w:rsidRPr="00106B92">
        <w:rPr>
          <w:rFonts w:ascii="Arial" w:eastAsia="Times New Roman" w:hAnsi="Arial" w:cs="Courier New"/>
          <w:lang w:eastAsia="ar-SA"/>
        </w:rPr>
        <w:t>1</w:t>
      </w:r>
      <w:r w:rsidR="004C5D5A" w:rsidRPr="00106B92">
        <w:rPr>
          <w:rFonts w:ascii="Arial" w:eastAsia="Times New Roman" w:hAnsi="Arial" w:cs="Courier New"/>
          <w:lang w:eastAsia="ar-SA"/>
        </w:rPr>
        <w:t xml:space="preserve"> Smlouvy (č. [3] – [6] a [11] – [12] prostřednictvím č. [8] a č. </w:t>
      </w:r>
      <w:r w:rsidR="00C14248" w:rsidRPr="00106B92">
        <w:rPr>
          <w:rFonts w:ascii="Arial" w:eastAsia="Times New Roman" w:hAnsi="Arial" w:cs="Courier New"/>
          <w:lang w:eastAsia="ar-SA"/>
        </w:rPr>
        <w:t>[24]</w:t>
      </w:r>
      <w:r w:rsidR="004C5D5A" w:rsidRPr="00106B92">
        <w:rPr>
          <w:rFonts w:ascii="Arial" w:eastAsia="Times New Roman" w:hAnsi="Arial" w:cs="Courier New"/>
          <w:lang w:eastAsia="ar-SA"/>
        </w:rPr>
        <w:t>)</w:t>
      </w:r>
      <w:r w:rsidR="00DA1BC5" w:rsidRPr="00106B92">
        <w:rPr>
          <w:rFonts w:ascii="Arial" w:eastAsia="Times New Roman" w:hAnsi="Arial" w:cs="Courier New"/>
          <w:lang w:eastAsia="ar-SA"/>
        </w:rPr>
        <w:t xml:space="preserve"> </w:t>
      </w:r>
      <w:r w:rsidRPr="00106B92">
        <w:rPr>
          <w:rFonts w:ascii="Arial" w:eastAsia="Times New Roman" w:hAnsi="Arial" w:cs="Courier New"/>
          <w:lang w:eastAsia="ar-SA"/>
        </w:rPr>
        <w:t>budou u Poskytovatele objednávány na</w:t>
      </w:r>
      <w:r w:rsidRPr="00C9760C">
        <w:rPr>
          <w:rFonts w:ascii="Arial" w:eastAsia="Times New Roman" w:hAnsi="Arial" w:cs="Courier New"/>
          <w:lang w:eastAsia="ar-SA"/>
        </w:rPr>
        <w:t xml:space="preserve"> základě písemných objednávek Objednatele (dále též jen „</w:t>
      </w:r>
      <w:r w:rsidRPr="00C9760C">
        <w:rPr>
          <w:rFonts w:ascii="Arial" w:eastAsia="Times New Roman" w:hAnsi="Arial" w:cs="Courier New"/>
          <w:b/>
          <w:bCs/>
          <w:i/>
          <w:iCs/>
          <w:lang w:eastAsia="ar-SA"/>
        </w:rPr>
        <w:t>Objednávka</w:t>
      </w:r>
      <w:r w:rsidRPr="00C9760C">
        <w:rPr>
          <w:rFonts w:ascii="Arial" w:eastAsia="Times New Roman" w:hAnsi="Arial" w:cs="Courier New"/>
          <w:lang w:eastAsia="ar-SA"/>
        </w:rPr>
        <w:t>“). Poskytovatel je povinen poskytovat Služby na objednávku v odpovídající kvalitě</w:t>
      </w:r>
      <w:r w:rsidR="00DA1BC5" w:rsidRPr="00C9760C">
        <w:rPr>
          <w:rFonts w:ascii="Arial" w:eastAsia="Times New Roman" w:hAnsi="Arial" w:cs="Courier New"/>
          <w:lang w:eastAsia="ar-SA"/>
        </w:rPr>
        <w:t xml:space="preserve">, </w:t>
      </w:r>
      <w:r w:rsidR="00714B17" w:rsidRPr="00C9760C">
        <w:rPr>
          <w:rFonts w:ascii="Arial" w:eastAsia="Times New Roman" w:hAnsi="Arial" w:cs="Courier New"/>
          <w:lang w:eastAsia="ar-SA"/>
        </w:rPr>
        <w:t>v požadovaných lhůtách</w:t>
      </w:r>
      <w:r w:rsidR="00DA1BC5" w:rsidRPr="00C9760C">
        <w:rPr>
          <w:rFonts w:ascii="Arial" w:eastAsia="Times New Roman" w:hAnsi="Arial" w:cs="Courier New"/>
          <w:lang w:eastAsia="ar-SA"/>
        </w:rPr>
        <w:t xml:space="preserve"> a za ceny uvedené v Ceníku</w:t>
      </w:r>
      <w:r w:rsidRPr="00C9760C">
        <w:rPr>
          <w:rFonts w:ascii="Arial" w:eastAsia="Times New Roman" w:hAnsi="Arial" w:cs="Courier New"/>
          <w:lang w:eastAsia="ar-SA"/>
        </w:rPr>
        <w:t>.</w:t>
      </w:r>
      <w:r w:rsidR="00995724" w:rsidRPr="00C9760C">
        <w:rPr>
          <w:rFonts w:ascii="Arial" w:eastAsia="Times New Roman" w:hAnsi="Arial" w:cs="Courier New"/>
          <w:lang w:eastAsia="ar-SA"/>
        </w:rPr>
        <w:t xml:space="preserve"> </w:t>
      </w:r>
      <w:r w:rsidR="00EA2A1D" w:rsidRPr="00C9760C">
        <w:rPr>
          <w:rFonts w:ascii="Arial" w:eastAsia="Times New Roman" w:hAnsi="Arial" w:cs="Courier New"/>
          <w:lang w:eastAsia="ar-SA"/>
        </w:rPr>
        <w:t>(</w:t>
      </w:r>
      <w:r w:rsidR="00995724" w:rsidRPr="00C9760C">
        <w:rPr>
          <w:rFonts w:ascii="Arial" w:eastAsia="Times New Roman" w:hAnsi="Arial" w:cs="Courier New"/>
          <w:lang w:eastAsia="ar-SA"/>
        </w:rPr>
        <w:t>Shora uvedené Služby na objednávku jsou v Tabulce č.</w:t>
      </w:r>
      <w:r w:rsidR="009057BA" w:rsidRPr="00C9760C">
        <w:rPr>
          <w:rFonts w:ascii="Arial" w:eastAsia="Times New Roman" w:hAnsi="Arial" w:cs="Courier New"/>
          <w:lang w:eastAsia="ar-SA"/>
        </w:rPr>
        <w:t> 1</w:t>
      </w:r>
      <w:r w:rsidR="00995724" w:rsidRPr="00C9760C">
        <w:rPr>
          <w:rFonts w:ascii="Arial" w:eastAsia="Times New Roman" w:hAnsi="Arial" w:cs="Courier New"/>
          <w:lang w:eastAsia="ar-SA"/>
        </w:rPr>
        <w:t xml:space="preserve"> v čl. I kap. </w:t>
      </w:r>
      <w:r w:rsidR="009057BA" w:rsidRPr="00C9760C">
        <w:rPr>
          <w:rFonts w:ascii="Arial" w:eastAsia="Times New Roman" w:hAnsi="Arial" w:cs="Courier New"/>
          <w:lang w:eastAsia="ar-SA"/>
        </w:rPr>
        <w:t>A</w:t>
      </w:r>
      <w:r w:rsidR="00995724" w:rsidRPr="00C9760C">
        <w:rPr>
          <w:rFonts w:ascii="Arial" w:eastAsia="Times New Roman" w:hAnsi="Arial" w:cs="Courier New"/>
          <w:lang w:eastAsia="ar-SA"/>
        </w:rPr>
        <w:t xml:space="preserve"> v Příloze č. 3 Smlouvy označeny ve sloupci F textem „ANO“.</w:t>
      </w:r>
      <w:r w:rsidR="00EA2A1D" w:rsidRPr="00C9760C">
        <w:rPr>
          <w:rFonts w:ascii="Arial" w:eastAsia="Times New Roman" w:hAnsi="Arial" w:cs="Courier New"/>
          <w:lang w:eastAsia="ar-SA"/>
        </w:rPr>
        <w:t>)</w:t>
      </w:r>
    </w:p>
    <w:p w14:paraId="62A0F774" w14:textId="73E34F67" w:rsidR="00995724" w:rsidRPr="00C9760C" w:rsidRDefault="00995724" w:rsidP="00995724">
      <w:pPr>
        <w:numPr>
          <w:ilvl w:val="0"/>
          <w:numId w:val="49"/>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Služby na objednávku lze Objednávkou objednat pouze za jednotkové ceny uvedené v Ceníku.</w:t>
      </w:r>
    </w:p>
    <w:p w14:paraId="61159476" w14:textId="3300E4A7" w:rsidR="00655B92" w:rsidRPr="00C9760C" w:rsidRDefault="00655B92" w:rsidP="0071255E">
      <w:pPr>
        <w:numPr>
          <w:ilvl w:val="0"/>
          <w:numId w:val="49"/>
        </w:numPr>
        <w:suppressAutoHyphens/>
        <w:spacing w:after="6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Písemná objednávka Objednatele musí obsahovat zejména:</w:t>
      </w:r>
    </w:p>
    <w:p w14:paraId="13ED5D1E" w14:textId="77777777" w:rsidR="00655B92" w:rsidRPr="00C9760C" w:rsidRDefault="00655B92" w:rsidP="00D878D0">
      <w:pPr>
        <w:pStyle w:val="Smlouva-text2rove"/>
        <w:numPr>
          <w:ilvl w:val="1"/>
          <w:numId w:val="14"/>
        </w:numPr>
        <w:spacing w:line="264" w:lineRule="auto"/>
        <w:ind w:left="851" w:hanging="292"/>
        <w:rPr>
          <w:rFonts w:cs="Arial"/>
          <w:szCs w:val="22"/>
        </w:rPr>
      </w:pPr>
      <w:r w:rsidRPr="00C9760C">
        <w:rPr>
          <w:rFonts w:cs="Arial"/>
          <w:szCs w:val="22"/>
        </w:rPr>
        <w:t>identifikaci Smluvních stran,</w:t>
      </w:r>
    </w:p>
    <w:p w14:paraId="141A111B" w14:textId="77777777" w:rsidR="00655B92" w:rsidRPr="00C9760C" w:rsidRDefault="00655B92" w:rsidP="00D878D0">
      <w:pPr>
        <w:pStyle w:val="Smlouva-text2rove"/>
        <w:numPr>
          <w:ilvl w:val="1"/>
          <w:numId w:val="14"/>
        </w:numPr>
        <w:spacing w:line="264" w:lineRule="auto"/>
        <w:ind w:left="851" w:hanging="292"/>
        <w:rPr>
          <w:rFonts w:cs="Arial"/>
          <w:szCs w:val="22"/>
        </w:rPr>
      </w:pPr>
      <w:r w:rsidRPr="00C9760C">
        <w:rPr>
          <w:rFonts w:cs="Arial"/>
          <w:szCs w:val="22"/>
        </w:rPr>
        <w:t>číslo a název Smlouvy,</w:t>
      </w:r>
    </w:p>
    <w:p w14:paraId="470EFE0B" w14:textId="77777777" w:rsidR="00655B92" w:rsidRPr="00C9760C" w:rsidRDefault="00655B92" w:rsidP="00D878D0">
      <w:pPr>
        <w:pStyle w:val="Smlouva-text2rove"/>
        <w:numPr>
          <w:ilvl w:val="1"/>
          <w:numId w:val="14"/>
        </w:numPr>
        <w:spacing w:line="264" w:lineRule="auto"/>
        <w:ind w:left="851" w:hanging="292"/>
        <w:rPr>
          <w:rFonts w:cs="Arial"/>
          <w:szCs w:val="22"/>
        </w:rPr>
      </w:pPr>
      <w:r w:rsidRPr="00C9760C">
        <w:rPr>
          <w:rFonts w:cs="Arial"/>
          <w:szCs w:val="22"/>
        </w:rPr>
        <w:t>číslo objednávky,</w:t>
      </w:r>
    </w:p>
    <w:p w14:paraId="6AA4D8FF" w14:textId="0BCFE895" w:rsidR="00C24F7E" w:rsidRPr="00C9760C" w:rsidRDefault="00C24F7E" w:rsidP="0071255E">
      <w:pPr>
        <w:pStyle w:val="Smlouva-text2rove"/>
        <w:numPr>
          <w:ilvl w:val="1"/>
          <w:numId w:val="14"/>
        </w:numPr>
        <w:spacing w:after="0" w:line="264" w:lineRule="auto"/>
        <w:ind w:left="851" w:hanging="292"/>
        <w:rPr>
          <w:rFonts w:cs="Arial"/>
          <w:szCs w:val="22"/>
        </w:rPr>
      </w:pPr>
      <w:r w:rsidRPr="00C9760C">
        <w:rPr>
          <w:rFonts w:cs="Arial"/>
          <w:szCs w:val="22"/>
        </w:rPr>
        <w:t>prioritu objednávky:</w:t>
      </w:r>
    </w:p>
    <w:p w14:paraId="25DA8B65" w14:textId="6F11A96D" w:rsidR="00C24F7E" w:rsidRPr="00C9760C" w:rsidRDefault="00C24F7E" w:rsidP="00D7252E">
      <w:pPr>
        <w:pStyle w:val="Smlouva-text2rove"/>
        <w:numPr>
          <w:ilvl w:val="1"/>
          <w:numId w:val="55"/>
        </w:numPr>
        <w:spacing w:after="0" w:line="264" w:lineRule="auto"/>
        <w:ind w:left="1134" w:hanging="283"/>
        <w:rPr>
          <w:rFonts w:cs="Arial"/>
          <w:szCs w:val="22"/>
        </w:rPr>
      </w:pPr>
      <w:r w:rsidRPr="00C9760C">
        <w:rPr>
          <w:rFonts w:cs="Arial"/>
          <w:szCs w:val="22"/>
        </w:rPr>
        <w:t>P</w:t>
      </w:r>
      <w:r w:rsidR="00994065" w:rsidRPr="00C9760C">
        <w:rPr>
          <w:rFonts w:cs="Arial"/>
          <w:szCs w:val="22"/>
        </w:rPr>
        <w:t>1</w:t>
      </w:r>
      <w:r w:rsidRPr="00C9760C">
        <w:rPr>
          <w:rFonts w:cs="Arial"/>
          <w:szCs w:val="22"/>
        </w:rPr>
        <w:t xml:space="preserve"> – </w:t>
      </w:r>
      <w:r w:rsidR="00994065" w:rsidRPr="00C9760C">
        <w:rPr>
          <w:rFonts w:cs="Arial"/>
          <w:szCs w:val="22"/>
        </w:rPr>
        <w:t>požadavky na běžné provozní služby</w:t>
      </w:r>
      <w:r w:rsidR="004847E4" w:rsidRPr="00C9760C">
        <w:rPr>
          <w:rFonts w:cs="Arial"/>
          <w:szCs w:val="22"/>
        </w:rPr>
        <w:t xml:space="preserve"> (</w:t>
      </w:r>
      <w:r w:rsidR="004847E4" w:rsidRPr="00C9760C">
        <w:rPr>
          <w:rFonts w:eastAsia="Times New Roman" w:cs="Courier New"/>
          <w:lang w:eastAsia="ar-SA"/>
        </w:rPr>
        <w:t>[3] – [6] a [11] – [12] prostřednictvím č. [8])</w:t>
      </w:r>
    </w:p>
    <w:p w14:paraId="13944975" w14:textId="6941CBD8" w:rsidR="00B17404" w:rsidRPr="00C9760C" w:rsidRDefault="00B17404" w:rsidP="00D878D0">
      <w:pPr>
        <w:pStyle w:val="Smlouva-text2rove"/>
        <w:numPr>
          <w:ilvl w:val="1"/>
          <w:numId w:val="55"/>
        </w:numPr>
        <w:spacing w:after="120" w:line="264" w:lineRule="auto"/>
        <w:ind w:left="1134" w:hanging="283"/>
        <w:rPr>
          <w:rFonts w:cs="Arial"/>
          <w:szCs w:val="22"/>
        </w:rPr>
      </w:pPr>
      <w:r w:rsidRPr="00C9760C">
        <w:rPr>
          <w:rFonts w:cs="Arial"/>
          <w:szCs w:val="22"/>
        </w:rPr>
        <w:t>P</w:t>
      </w:r>
      <w:r w:rsidR="00994065" w:rsidRPr="00C9760C">
        <w:rPr>
          <w:rFonts w:cs="Arial"/>
          <w:szCs w:val="22"/>
        </w:rPr>
        <w:t>2</w:t>
      </w:r>
      <w:r w:rsidRPr="00C9760C">
        <w:rPr>
          <w:rFonts w:cs="Arial"/>
          <w:szCs w:val="22"/>
        </w:rPr>
        <w:t xml:space="preserve"> – požadavky na </w:t>
      </w:r>
      <w:r w:rsidR="0077236D" w:rsidRPr="00C9760C">
        <w:rPr>
          <w:rFonts w:cs="Arial"/>
          <w:szCs w:val="22"/>
        </w:rPr>
        <w:t>úpravy</w:t>
      </w:r>
      <w:r w:rsidR="00300013" w:rsidRPr="00C9760C">
        <w:rPr>
          <w:rFonts w:cs="Arial"/>
          <w:szCs w:val="22"/>
        </w:rPr>
        <w:t xml:space="preserve"> SW vybavení</w:t>
      </w:r>
      <w:r w:rsidR="00D878D0" w:rsidRPr="00C9760C">
        <w:rPr>
          <w:rFonts w:cs="Arial"/>
          <w:szCs w:val="22"/>
        </w:rPr>
        <w:t xml:space="preserve"> (</w:t>
      </w:r>
      <w:r w:rsidR="00D878D0" w:rsidRPr="00C9760C">
        <w:rPr>
          <w:rFonts w:eastAsia="Times New Roman" w:cs="Courier New"/>
          <w:lang w:eastAsia="ar-SA"/>
        </w:rPr>
        <w:t>[24])</w:t>
      </w:r>
    </w:p>
    <w:p w14:paraId="2534BF8B" w14:textId="63D244F7" w:rsidR="00655B92" w:rsidRPr="00C9760C" w:rsidRDefault="00655B92" w:rsidP="00D878D0">
      <w:pPr>
        <w:pStyle w:val="Smlouva-text2rove"/>
        <w:numPr>
          <w:ilvl w:val="1"/>
          <w:numId w:val="14"/>
        </w:numPr>
        <w:spacing w:line="264" w:lineRule="auto"/>
        <w:ind w:left="851" w:hanging="292"/>
        <w:rPr>
          <w:rFonts w:cs="Arial"/>
          <w:szCs w:val="22"/>
        </w:rPr>
      </w:pPr>
      <w:r w:rsidRPr="00C9760C">
        <w:rPr>
          <w:rFonts w:cs="Arial"/>
          <w:szCs w:val="22"/>
        </w:rPr>
        <w:t>přesnou identifikaci objednávané Služby dle čl. I a Přílohy č. 1 této Smlouvy vč. příp. bližšího popisu</w:t>
      </w:r>
      <w:r w:rsidR="009C6716" w:rsidRPr="00C9760C">
        <w:rPr>
          <w:rFonts w:cs="Arial"/>
          <w:szCs w:val="22"/>
        </w:rPr>
        <w:t>,</w:t>
      </w:r>
    </w:p>
    <w:p w14:paraId="0A4C3F4B" w14:textId="77777777" w:rsidR="009C6716" w:rsidRPr="00C9760C" w:rsidRDefault="00655B92" w:rsidP="00D878D0">
      <w:pPr>
        <w:pStyle w:val="Smlouva-text2rove"/>
        <w:numPr>
          <w:ilvl w:val="1"/>
          <w:numId w:val="14"/>
        </w:numPr>
        <w:spacing w:line="264" w:lineRule="auto"/>
        <w:ind w:left="851" w:hanging="292"/>
        <w:rPr>
          <w:rFonts w:cs="Arial"/>
          <w:szCs w:val="22"/>
        </w:rPr>
      </w:pPr>
      <w:r w:rsidRPr="00C9760C">
        <w:rPr>
          <w:rFonts w:cs="Arial"/>
          <w:szCs w:val="22"/>
        </w:rPr>
        <w:t>objem objednávané Služby</w:t>
      </w:r>
      <w:r w:rsidR="009C6716" w:rsidRPr="00C9760C">
        <w:rPr>
          <w:rFonts w:cs="Arial"/>
          <w:szCs w:val="22"/>
        </w:rPr>
        <w:t>,</w:t>
      </w:r>
    </w:p>
    <w:p w14:paraId="73A4FF46" w14:textId="1793E1B2" w:rsidR="00655B92" w:rsidRPr="00C9760C" w:rsidRDefault="009C6716" w:rsidP="00D878D0">
      <w:pPr>
        <w:pStyle w:val="Smlouva-text2rove"/>
        <w:numPr>
          <w:ilvl w:val="1"/>
          <w:numId w:val="14"/>
        </w:numPr>
        <w:spacing w:line="264" w:lineRule="auto"/>
        <w:ind w:left="851" w:hanging="292"/>
        <w:rPr>
          <w:rFonts w:cs="Arial"/>
          <w:szCs w:val="22"/>
        </w:rPr>
      </w:pPr>
      <w:r w:rsidRPr="00C9760C">
        <w:rPr>
          <w:rFonts w:cs="Arial"/>
          <w:szCs w:val="22"/>
        </w:rPr>
        <w:t xml:space="preserve">u </w:t>
      </w:r>
      <w:r w:rsidR="00F4788B" w:rsidRPr="00C9760C">
        <w:rPr>
          <w:rFonts w:cs="Arial"/>
          <w:szCs w:val="22"/>
        </w:rPr>
        <w:t>v</w:t>
      </w:r>
      <w:r w:rsidRPr="00C9760C">
        <w:rPr>
          <w:rFonts w:cs="Arial"/>
          <w:szCs w:val="22"/>
        </w:rPr>
        <w:t>ýjezdů MRA [</w:t>
      </w:r>
      <w:r w:rsidR="00F4788B" w:rsidRPr="00C9760C">
        <w:rPr>
          <w:rFonts w:cs="Arial"/>
          <w:szCs w:val="22"/>
        </w:rPr>
        <w:t>8</w:t>
      </w:r>
      <w:r w:rsidRPr="00C9760C">
        <w:rPr>
          <w:rFonts w:cs="Arial"/>
          <w:szCs w:val="22"/>
        </w:rPr>
        <w:t xml:space="preserve">] též počet a druhy certifikátů </w:t>
      </w:r>
      <w:r w:rsidR="007A5493" w:rsidRPr="00C9760C">
        <w:rPr>
          <w:rFonts w:cs="Arial"/>
          <w:szCs w:val="22"/>
        </w:rPr>
        <w:t>(s ohledem na omezení uvedené v</w:t>
      </w:r>
      <w:r w:rsidR="008D36E2" w:rsidRPr="00C9760C">
        <w:rPr>
          <w:rFonts w:cs="Arial"/>
          <w:szCs w:val="22"/>
        </w:rPr>
        <w:t xml:space="preserve"> čl. II kap. G </w:t>
      </w:r>
      <w:proofErr w:type="spellStart"/>
      <w:r w:rsidR="008D36E2" w:rsidRPr="00C9760C">
        <w:rPr>
          <w:rFonts w:cs="Arial"/>
          <w:szCs w:val="22"/>
        </w:rPr>
        <w:t>odst</w:t>
      </w:r>
      <w:proofErr w:type="spellEnd"/>
      <w:r w:rsidR="008D36E2" w:rsidRPr="00C9760C">
        <w:rPr>
          <w:rFonts w:cs="Arial"/>
          <w:szCs w:val="22"/>
        </w:rPr>
        <w:t> d)</w:t>
      </w:r>
      <w:r w:rsidR="007A5493" w:rsidRPr="00C9760C">
        <w:rPr>
          <w:rFonts w:cs="Arial"/>
          <w:szCs w:val="22"/>
        </w:rPr>
        <w:t xml:space="preserve"> </w:t>
      </w:r>
      <w:r w:rsidR="008D36E2" w:rsidRPr="00C9760C">
        <w:rPr>
          <w:rFonts w:cs="Arial"/>
          <w:szCs w:val="22"/>
        </w:rPr>
        <w:t xml:space="preserve">v Příloze č. 1 Smlouvy) </w:t>
      </w:r>
      <w:r w:rsidRPr="00C9760C">
        <w:rPr>
          <w:rFonts w:cs="Arial"/>
          <w:szCs w:val="22"/>
        </w:rPr>
        <w:t>resp. HW prostředků, přesnou adresu lokality a kontaktní osobu v místě výjezdu,</w:t>
      </w:r>
    </w:p>
    <w:p w14:paraId="1F81F6DB" w14:textId="7057AFEC" w:rsidR="0068320B" w:rsidRPr="00C9760C" w:rsidRDefault="0068320B" w:rsidP="00D878D0">
      <w:pPr>
        <w:pStyle w:val="Smlouva-text2rove"/>
        <w:numPr>
          <w:ilvl w:val="1"/>
          <w:numId w:val="14"/>
        </w:numPr>
        <w:spacing w:line="264" w:lineRule="auto"/>
        <w:ind w:left="851" w:hanging="292"/>
        <w:rPr>
          <w:rFonts w:cs="Arial"/>
          <w:szCs w:val="22"/>
        </w:rPr>
      </w:pPr>
      <w:r w:rsidRPr="00C9760C">
        <w:rPr>
          <w:rFonts w:cs="Arial"/>
          <w:szCs w:val="22"/>
        </w:rPr>
        <w:t>požadovaný termín plnění</w:t>
      </w:r>
      <w:r w:rsidR="00D7252E" w:rsidRPr="00C9760C">
        <w:rPr>
          <w:rFonts w:cs="Arial"/>
          <w:szCs w:val="22"/>
        </w:rPr>
        <w:t xml:space="preserve"> příp. uvedení variant</w:t>
      </w:r>
      <w:r w:rsidRPr="00C9760C">
        <w:rPr>
          <w:rFonts w:cs="Arial"/>
          <w:szCs w:val="22"/>
        </w:rPr>
        <w:t>,</w:t>
      </w:r>
    </w:p>
    <w:p w14:paraId="1BE22116" w14:textId="1FC4CF27" w:rsidR="00655B92" w:rsidRPr="00C9760C" w:rsidRDefault="00655B92" w:rsidP="00D878D0">
      <w:pPr>
        <w:pStyle w:val="Smlouva-text2rove"/>
        <w:numPr>
          <w:ilvl w:val="1"/>
          <w:numId w:val="14"/>
        </w:numPr>
        <w:spacing w:line="264" w:lineRule="auto"/>
        <w:ind w:left="851" w:hanging="292"/>
        <w:rPr>
          <w:rFonts w:cs="Arial"/>
          <w:szCs w:val="22"/>
        </w:rPr>
      </w:pPr>
      <w:r w:rsidRPr="00C9760C">
        <w:rPr>
          <w:rFonts w:cs="Arial"/>
          <w:szCs w:val="22"/>
        </w:rPr>
        <w:t xml:space="preserve">cena objednávané Služby kalkulovaná podle </w:t>
      </w:r>
      <w:r w:rsidR="00BD1622" w:rsidRPr="00C9760C">
        <w:rPr>
          <w:rFonts w:cs="Arial"/>
          <w:szCs w:val="22"/>
        </w:rPr>
        <w:t>C</w:t>
      </w:r>
      <w:r w:rsidRPr="00C9760C">
        <w:rPr>
          <w:rFonts w:cs="Arial"/>
          <w:szCs w:val="22"/>
        </w:rPr>
        <w:t>eníku</w:t>
      </w:r>
      <w:r w:rsidR="0068320B" w:rsidRPr="00C9760C">
        <w:rPr>
          <w:rFonts w:cs="Arial"/>
          <w:szCs w:val="22"/>
        </w:rPr>
        <w:t xml:space="preserve"> (cena </w:t>
      </w:r>
      <w:r w:rsidR="0077236D" w:rsidRPr="00C9760C">
        <w:rPr>
          <w:rFonts w:cs="Arial"/>
          <w:szCs w:val="22"/>
        </w:rPr>
        <w:t>úprav</w:t>
      </w:r>
      <w:r w:rsidR="0068320B" w:rsidRPr="00C9760C">
        <w:rPr>
          <w:rFonts w:cs="Arial"/>
          <w:szCs w:val="22"/>
        </w:rPr>
        <w:t xml:space="preserve"> SW vybavení </w:t>
      </w:r>
      <w:r w:rsidR="00D528FD" w:rsidRPr="00C9760C">
        <w:rPr>
          <w:rFonts w:cs="Arial"/>
          <w:szCs w:val="22"/>
        </w:rPr>
        <w:t>dle odst. 7 tohoto článku</w:t>
      </w:r>
      <w:r w:rsidR="0068320B" w:rsidRPr="00C9760C">
        <w:rPr>
          <w:rFonts w:cs="Arial"/>
          <w:szCs w:val="22"/>
        </w:rPr>
        <w:t>)</w:t>
      </w:r>
      <w:r w:rsidR="00E76845" w:rsidRPr="00C9760C">
        <w:rPr>
          <w:rFonts w:eastAsia="Times New Roman" w:cs="Courier New"/>
          <w:szCs w:val="20"/>
          <w:lang w:eastAsia="ar-SA"/>
        </w:rPr>
        <w:t>,</w:t>
      </w:r>
    </w:p>
    <w:p w14:paraId="44FF2149" w14:textId="77777777" w:rsidR="00655B92" w:rsidRPr="00C9760C" w:rsidRDefault="00655B92" w:rsidP="00651F95">
      <w:pPr>
        <w:pStyle w:val="Smlouva-text2rove"/>
        <w:numPr>
          <w:ilvl w:val="1"/>
          <w:numId w:val="14"/>
        </w:numPr>
        <w:spacing w:after="120" w:line="264" w:lineRule="auto"/>
        <w:ind w:left="851" w:hanging="292"/>
        <w:rPr>
          <w:rFonts w:cs="Arial"/>
          <w:szCs w:val="22"/>
        </w:rPr>
      </w:pPr>
      <w:r w:rsidRPr="00C9760C">
        <w:rPr>
          <w:rFonts w:cs="Arial"/>
          <w:szCs w:val="22"/>
        </w:rPr>
        <w:t>datum a podpis.</w:t>
      </w:r>
    </w:p>
    <w:p w14:paraId="32FD9E9B" w14:textId="163B34D9" w:rsidR="00651F95" w:rsidRPr="00C9760C" w:rsidRDefault="00651F95" w:rsidP="00651F95">
      <w:pPr>
        <w:pStyle w:val="Smlouva-text2rove"/>
        <w:numPr>
          <w:ilvl w:val="0"/>
          <w:numId w:val="0"/>
        </w:numPr>
        <w:spacing w:after="240" w:line="264" w:lineRule="auto"/>
        <w:ind w:left="559"/>
        <w:rPr>
          <w:rFonts w:cs="Arial"/>
          <w:szCs w:val="22"/>
        </w:rPr>
      </w:pPr>
      <w:r w:rsidRPr="00C9760C">
        <w:rPr>
          <w:rFonts w:cs="Arial"/>
          <w:szCs w:val="22"/>
        </w:rPr>
        <w:t xml:space="preserve">Dodávky Certifikátů a HW prostředků prostřednictvím </w:t>
      </w:r>
      <w:r w:rsidR="00F4788B" w:rsidRPr="00C9760C">
        <w:rPr>
          <w:rFonts w:cs="Arial"/>
          <w:szCs w:val="22"/>
        </w:rPr>
        <w:t>v</w:t>
      </w:r>
      <w:r w:rsidRPr="00C9760C">
        <w:rPr>
          <w:rFonts w:cs="Arial"/>
          <w:szCs w:val="22"/>
        </w:rPr>
        <w:t>ýjezdů MRA lze sjednat na základě vystavení rámcové objednávky, jejíž plnění bude realizováno postupně, podle oboustranně dohodnutého harmonogramu.</w:t>
      </w:r>
    </w:p>
    <w:p w14:paraId="52A5F88C" w14:textId="24B61C81" w:rsidR="00AC3A19" w:rsidRPr="00C9760C" w:rsidRDefault="00AC3A19" w:rsidP="0071255E">
      <w:pPr>
        <w:numPr>
          <w:ilvl w:val="0"/>
          <w:numId w:val="49"/>
        </w:numPr>
        <w:suppressAutoHyphens/>
        <w:spacing w:after="240" w:line="264" w:lineRule="auto"/>
        <w:ind w:hanging="148"/>
        <w:jc w:val="both"/>
        <w:rPr>
          <w:rFonts w:ascii="Arial" w:eastAsia="Times New Roman" w:hAnsi="Arial" w:cs="Courier New"/>
          <w:lang w:eastAsia="ar-SA"/>
        </w:rPr>
      </w:pPr>
      <w:bookmarkStart w:id="31" w:name="_Hlk161320431"/>
      <w:r w:rsidRPr="00C9760C">
        <w:rPr>
          <w:rFonts w:ascii="Arial" w:eastAsia="Times New Roman" w:hAnsi="Arial" w:cs="Courier New"/>
          <w:lang w:eastAsia="ar-SA"/>
        </w:rPr>
        <w:t xml:space="preserve">Lhůty </w:t>
      </w:r>
      <w:r w:rsidR="00714B17" w:rsidRPr="00C9760C">
        <w:rPr>
          <w:rFonts w:ascii="Arial" w:eastAsia="Times New Roman" w:hAnsi="Arial" w:cs="Courier New"/>
          <w:lang w:eastAsia="ar-SA"/>
        </w:rPr>
        <w:t xml:space="preserve">plnění </w:t>
      </w:r>
      <w:r w:rsidRPr="00C9760C">
        <w:rPr>
          <w:rFonts w:ascii="Arial" w:eastAsia="Times New Roman" w:hAnsi="Arial" w:cs="Courier New"/>
          <w:lang w:eastAsia="ar-SA"/>
        </w:rPr>
        <w:t xml:space="preserve">při </w:t>
      </w:r>
      <w:r w:rsidR="00D528FD" w:rsidRPr="00C9760C">
        <w:rPr>
          <w:rFonts w:ascii="Arial" w:eastAsia="Times New Roman" w:hAnsi="Arial" w:cs="Courier New"/>
          <w:lang w:eastAsia="ar-SA"/>
        </w:rPr>
        <w:t xml:space="preserve">sjednávání a </w:t>
      </w:r>
      <w:r w:rsidRPr="00C9760C">
        <w:rPr>
          <w:rFonts w:ascii="Arial" w:eastAsia="Times New Roman" w:hAnsi="Arial" w:cs="Courier New"/>
          <w:lang w:eastAsia="ar-SA"/>
        </w:rPr>
        <w:t xml:space="preserve">poskytování Služeb na objednávku </w:t>
      </w:r>
      <w:r w:rsidR="00B60703" w:rsidRPr="00C9760C">
        <w:rPr>
          <w:rFonts w:ascii="Arial" w:eastAsia="Times New Roman" w:hAnsi="Arial" w:cs="Courier New"/>
          <w:lang w:eastAsia="ar-SA"/>
        </w:rPr>
        <w:t xml:space="preserve">se </w:t>
      </w:r>
      <w:proofErr w:type="gramStart"/>
      <w:r w:rsidR="00B60703" w:rsidRPr="00C9760C">
        <w:rPr>
          <w:rFonts w:ascii="Arial" w:eastAsia="Times New Roman" w:hAnsi="Arial" w:cs="Courier New"/>
          <w:lang w:eastAsia="ar-SA"/>
        </w:rPr>
        <w:t>liší</w:t>
      </w:r>
      <w:proofErr w:type="gramEnd"/>
      <w:r w:rsidR="00B60703" w:rsidRPr="00C9760C">
        <w:rPr>
          <w:rFonts w:ascii="Arial" w:eastAsia="Times New Roman" w:hAnsi="Arial" w:cs="Courier New"/>
          <w:lang w:eastAsia="ar-SA"/>
        </w:rPr>
        <w:t xml:space="preserve"> dle priority požadavku a </w:t>
      </w:r>
      <w:r w:rsidRPr="00C9760C">
        <w:rPr>
          <w:rFonts w:ascii="Arial" w:eastAsia="Times New Roman" w:hAnsi="Arial" w:cs="Courier New"/>
          <w:lang w:eastAsia="ar-SA"/>
        </w:rPr>
        <w:t>jsou následující</w:t>
      </w:r>
      <w:r w:rsidR="006B0EB3" w:rsidRPr="00C9760C">
        <w:rPr>
          <w:rFonts w:ascii="Arial" w:eastAsia="Times New Roman" w:hAnsi="Arial" w:cs="Courier New"/>
          <w:lang w:eastAsia="ar-SA"/>
        </w:rPr>
        <w:t xml:space="preserve"> (pojmy se odkazují na popis komunikace v odst. 6 </w:t>
      </w:r>
      <w:r w:rsidR="00D528FD" w:rsidRPr="00C9760C">
        <w:rPr>
          <w:rFonts w:ascii="Arial" w:eastAsia="Times New Roman" w:hAnsi="Arial" w:cs="Courier New"/>
          <w:lang w:eastAsia="ar-SA"/>
        </w:rPr>
        <w:t xml:space="preserve">a 7 </w:t>
      </w:r>
      <w:r w:rsidR="006B0EB3" w:rsidRPr="00C9760C">
        <w:rPr>
          <w:rFonts w:ascii="Arial" w:eastAsia="Times New Roman" w:hAnsi="Arial" w:cs="Courier New"/>
          <w:lang w:eastAsia="ar-SA"/>
        </w:rPr>
        <w:t>tohoto článku)</w:t>
      </w:r>
      <w:r w:rsidRPr="00C9760C">
        <w:rPr>
          <w:rFonts w:ascii="Arial" w:eastAsia="Times New Roman" w:hAnsi="Arial" w:cs="Courier New"/>
          <w:lang w:eastAsia="ar-SA"/>
        </w:rPr>
        <w:t>:</w:t>
      </w:r>
    </w:p>
    <w:p w14:paraId="577624FB" w14:textId="61EE3477" w:rsidR="00801328" w:rsidRPr="00C9760C" w:rsidRDefault="00D7252E" w:rsidP="00867A03">
      <w:pPr>
        <w:keepNext/>
        <w:keepLines/>
        <w:suppressAutoHyphens/>
        <w:spacing w:after="120" w:line="264" w:lineRule="auto"/>
        <w:ind w:left="284"/>
        <w:jc w:val="both"/>
        <w:rPr>
          <w:rFonts w:ascii="Arial" w:eastAsia="Times New Roman" w:hAnsi="Arial" w:cs="Courier New"/>
          <w:lang w:eastAsia="ar-SA"/>
        </w:rPr>
      </w:pPr>
      <w:r w:rsidRPr="00C9760C">
        <w:rPr>
          <w:rFonts w:ascii="Arial" w:eastAsia="Times New Roman" w:hAnsi="Arial" w:cs="Arial"/>
          <w:i/>
          <w:iCs/>
          <w:lang w:eastAsia="ar-SA"/>
        </w:rPr>
        <w:lastRenderedPageBreak/>
        <w:t>Tabulka č.</w:t>
      </w:r>
      <w:r w:rsidR="009057BA" w:rsidRPr="00C9760C">
        <w:rPr>
          <w:rFonts w:ascii="Arial" w:eastAsia="Times New Roman" w:hAnsi="Arial" w:cs="Arial"/>
          <w:i/>
          <w:iCs/>
          <w:lang w:eastAsia="ar-SA"/>
        </w:rPr>
        <w:t> </w:t>
      </w:r>
      <w:r w:rsidRPr="00C9760C">
        <w:rPr>
          <w:rFonts w:ascii="Arial" w:eastAsia="Times New Roman" w:hAnsi="Arial" w:cs="Arial"/>
          <w:i/>
          <w:iCs/>
          <w:lang w:eastAsia="ar-SA"/>
        </w:rPr>
        <w:t>1</w:t>
      </w:r>
    </w:p>
    <w:tbl>
      <w:tblPr>
        <w:tblW w:w="935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Look w:val="04A0" w:firstRow="1" w:lastRow="0" w:firstColumn="1" w:lastColumn="0" w:noHBand="0" w:noVBand="1"/>
      </w:tblPr>
      <w:tblGrid>
        <w:gridCol w:w="846"/>
        <w:gridCol w:w="1701"/>
        <w:gridCol w:w="1418"/>
        <w:gridCol w:w="1559"/>
        <w:gridCol w:w="1701"/>
        <w:gridCol w:w="2126"/>
      </w:tblGrid>
      <w:tr w:rsidR="00B60449" w:rsidRPr="00C9760C" w14:paraId="5272CEAD" w14:textId="77777777" w:rsidTr="006B0EB3">
        <w:trPr>
          <w:trHeight w:val="398"/>
          <w:jc w:val="right"/>
        </w:trPr>
        <w:tc>
          <w:tcPr>
            <w:tcW w:w="846" w:type="dxa"/>
            <w:shd w:val="clear" w:color="auto" w:fill="D9D9D9" w:themeFill="background1" w:themeFillShade="D9"/>
            <w:vAlign w:val="center"/>
            <w:hideMark/>
          </w:tcPr>
          <w:p w14:paraId="4193436B" w14:textId="77777777" w:rsidR="00B60703" w:rsidRPr="00C9760C" w:rsidRDefault="00B60703" w:rsidP="00867A03">
            <w:pPr>
              <w:keepNext/>
              <w:keepLines/>
              <w:suppressAutoHyphens/>
              <w:spacing w:after="0" w:line="264" w:lineRule="auto"/>
              <w:jc w:val="center"/>
              <w:rPr>
                <w:rFonts w:ascii="Arial Narrow" w:eastAsia="Times New Roman" w:hAnsi="Arial Narrow" w:cs="Courier New"/>
                <w:b/>
                <w:bCs/>
                <w:sz w:val="20"/>
                <w:szCs w:val="20"/>
                <w:lang w:eastAsia="ar-SA"/>
              </w:rPr>
            </w:pPr>
            <w:bookmarkStart w:id="32" w:name="_Hlk161326843"/>
            <w:r w:rsidRPr="00C9760C">
              <w:rPr>
                <w:rFonts w:ascii="Arial Narrow" w:eastAsia="Times New Roman" w:hAnsi="Arial Narrow" w:cs="Courier New"/>
                <w:b/>
                <w:bCs/>
                <w:sz w:val="20"/>
                <w:szCs w:val="20"/>
                <w:lang w:eastAsia="ar-SA"/>
              </w:rPr>
              <w:t>Priorita</w:t>
            </w:r>
          </w:p>
        </w:tc>
        <w:tc>
          <w:tcPr>
            <w:tcW w:w="1701" w:type="dxa"/>
            <w:shd w:val="clear" w:color="auto" w:fill="D9D9D9" w:themeFill="background1" w:themeFillShade="D9"/>
            <w:vAlign w:val="center"/>
          </w:tcPr>
          <w:p w14:paraId="498E32F7" w14:textId="77777777" w:rsidR="00B60703" w:rsidRPr="00C9760C" w:rsidRDefault="00B60703" w:rsidP="00867A03">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Časové pokrytí</w:t>
            </w:r>
          </w:p>
        </w:tc>
        <w:tc>
          <w:tcPr>
            <w:tcW w:w="1418" w:type="dxa"/>
            <w:shd w:val="clear" w:color="auto" w:fill="D9D9D9" w:themeFill="background1" w:themeFillShade="D9"/>
            <w:vAlign w:val="center"/>
            <w:hideMark/>
          </w:tcPr>
          <w:p w14:paraId="6F46186D" w14:textId="3C15BDAA" w:rsidR="00B60703" w:rsidRPr="00C9760C" w:rsidRDefault="00B60449" w:rsidP="00867A03">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R</w:t>
            </w:r>
            <w:r w:rsidR="00B60703" w:rsidRPr="00C9760C">
              <w:rPr>
                <w:rFonts w:ascii="Arial Narrow" w:eastAsia="Times New Roman" w:hAnsi="Arial Narrow" w:cs="Courier New"/>
                <w:b/>
                <w:bCs/>
                <w:sz w:val="20"/>
                <w:szCs w:val="20"/>
                <w:lang w:eastAsia="ar-SA"/>
              </w:rPr>
              <w:t>eakce</w:t>
            </w:r>
            <w:r w:rsidR="00AB30A4" w:rsidRPr="00C9760C">
              <w:rPr>
                <w:rFonts w:ascii="Arial Narrow" w:eastAsia="Times New Roman" w:hAnsi="Arial Narrow" w:cs="Courier New"/>
                <w:b/>
                <w:bCs/>
                <w:sz w:val="20"/>
                <w:szCs w:val="20"/>
                <w:lang w:eastAsia="ar-SA"/>
              </w:rPr>
              <w:t>*</w:t>
            </w:r>
            <w:r w:rsidRPr="00C9760C">
              <w:rPr>
                <w:rFonts w:ascii="Arial Narrow" w:eastAsia="Times New Roman" w:hAnsi="Arial Narrow" w:cs="Courier New"/>
                <w:b/>
                <w:bCs/>
                <w:sz w:val="20"/>
                <w:szCs w:val="20"/>
                <w:lang w:eastAsia="ar-SA"/>
              </w:rPr>
              <w:br/>
            </w:r>
            <w:r w:rsidR="006B0EB3" w:rsidRPr="00C9760C">
              <w:rPr>
                <w:rFonts w:ascii="Arial Narrow" w:eastAsia="Times New Roman" w:hAnsi="Arial Narrow" w:cs="Courier New"/>
                <w:sz w:val="20"/>
                <w:szCs w:val="20"/>
                <w:lang w:eastAsia="ar-SA"/>
              </w:rPr>
              <w:t>(o</w:t>
            </w:r>
            <w:r w:rsidRPr="00C9760C">
              <w:rPr>
                <w:rFonts w:ascii="Arial Narrow" w:eastAsia="Times New Roman" w:hAnsi="Arial Narrow" w:cs="Courier New"/>
                <w:sz w:val="20"/>
                <w:szCs w:val="20"/>
                <w:lang w:eastAsia="ar-SA"/>
              </w:rPr>
              <w:t>d přijetí Objednávky)</w:t>
            </w:r>
          </w:p>
        </w:tc>
        <w:tc>
          <w:tcPr>
            <w:tcW w:w="1559" w:type="dxa"/>
            <w:shd w:val="clear" w:color="auto" w:fill="D9D9D9" w:themeFill="background1" w:themeFillShade="D9"/>
            <w:vAlign w:val="center"/>
          </w:tcPr>
          <w:p w14:paraId="6F24009C" w14:textId="1A76A9C5" w:rsidR="00B60703" w:rsidRPr="00C9760C" w:rsidRDefault="00B60703" w:rsidP="00867A03">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Cenová nabídka</w:t>
            </w:r>
            <w:r w:rsidR="00AB30A4" w:rsidRPr="00C9760C">
              <w:rPr>
                <w:rFonts w:ascii="Arial Narrow" w:eastAsia="Times New Roman" w:hAnsi="Arial Narrow" w:cs="Courier New"/>
                <w:b/>
                <w:bCs/>
                <w:sz w:val="20"/>
                <w:szCs w:val="20"/>
                <w:lang w:eastAsia="ar-SA"/>
              </w:rPr>
              <w:t>*</w:t>
            </w:r>
            <w:r w:rsidR="00B60449" w:rsidRPr="00C9760C">
              <w:rPr>
                <w:rFonts w:ascii="Arial Narrow" w:eastAsia="Times New Roman" w:hAnsi="Arial Narrow" w:cs="Courier New"/>
                <w:b/>
                <w:bCs/>
                <w:sz w:val="20"/>
                <w:szCs w:val="20"/>
                <w:lang w:eastAsia="ar-SA"/>
              </w:rPr>
              <w:br/>
            </w:r>
            <w:r w:rsidR="00B60449" w:rsidRPr="00C9760C">
              <w:rPr>
                <w:rFonts w:ascii="Arial Narrow" w:eastAsia="Times New Roman" w:hAnsi="Arial Narrow" w:cs="Courier New"/>
                <w:sz w:val="20"/>
                <w:szCs w:val="20"/>
                <w:lang w:eastAsia="ar-SA"/>
              </w:rPr>
              <w:t>(od času Reakce)</w:t>
            </w:r>
          </w:p>
        </w:tc>
        <w:tc>
          <w:tcPr>
            <w:tcW w:w="1701" w:type="dxa"/>
            <w:shd w:val="clear" w:color="auto" w:fill="D9D9D9" w:themeFill="background1" w:themeFillShade="D9"/>
            <w:vAlign w:val="center"/>
          </w:tcPr>
          <w:p w14:paraId="533859FB" w14:textId="161695E5" w:rsidR="00B60703" w:rsidRPr="00C9760C" w:rsidRDefault="00B60703" w:rsidP="00867A03">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Potvrzení nabídky</w:t>
            </w:r>
            <w:r w:rsidR="00AB30A4" w:rsidRPr="00C9760C">
              <w:rPr>
                <w:rFonts w:ascii="Arial Narrow" w:eastAsia="Times New Roman" w:hAnsi="Arial Narrow" w:cs="Courier New"/>
                <w:b/>
                <w:bCs/>
                <w:sz w:val="20"/>
                <w:szCs w:val="20"/>
                <w:lang w:eastAsia="ar-SA"/>
              </w:rPr>
              <w:t>*</w:t>
            </w:r>
            <w:r w:rsidR="00B60449" w:rsidRPr="00C9760C">
              <w:rPr>
                <w:rFonts w:ascii="Arial Narrow" w:eastAsia="Times New Roman" w:hAnsi="Arial Narrow" w:cs="Courier New"/>
                <w:b/>
                <w:bCs/>
                <w:sz w:val="20"/>
                <w:szCs w:val="20"/>
                <w:lang w:eastAsia="ar-SA"/>
              </w:rPr>
              <w:br/>
            </w:r>
            <w:r w:rsidR="00B60449" w:rsidRPr="00C9760C">
              <w:rPr>
                <w:rFonts w:ascii="Arial Narrow" w:eastAsia="Times New Roman" w:hAnsi="Arial Narrow" w:cs="Courier New"/>
                <w:sz w:val="20"/>
                <w:szCs w:val="20"/>
                <w:lang w:eastAsia="ar-SA"/>
              </w:rPr>
              <w:t>(od přijetí Cenové nabídky)</w:t>
            </w:r>
          </w:p>
        </w:tc>
        <w:tc>
          <w:tcPr>
            <w:tcW w:w="2126" w:type="dxa"/>
            <w:shd w:val="clear" w:color="auto" w:fill="D9D9D9" w:themeFill="background1" w:themeFillShade="D9"/>
            <w:vAlign w:val="center"/>
            <w:hideMark/>
          </w:tcPr>
          <w:p w14:paraId="33E0CF05" w14:textId="0557A9AF" w:rsidR="00B60703" w:rsidRPr="00C9760C" w:rsidRDefault="00AB30A4" w:rsidP="00867A03">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Realizace objednávky*</w:t>
            </w:r>
            <w:r w:rsidR="00B60449" w:rsidRPr="00C9760C">
              <w:rPr>
                <w:rFonts w:ascii="Arial Narrow" w:eastAsia="Times New Roman" w:hAnsi="Arial Narrow" w:cs="Courier New"/>
                <w:b/>
                <w:bCs/>
                <w:sz w:val="20"/>
                <w:szCs w:val="20"/>
                <w:lang w:eastAsia="ar-SA"/>
              </w:rPr>
              <w:br/>
            </w:r>
            <w:r w:rsidR="00B60449" w:rsidRPr="00C9760C">
              <w:rPr>
                <w:rFonts w:ascii="Arial Narrow" w:eastAsia="Times New Roman" w:hAnsi="Arial Narrow" w:cs="Courier New"/>
                <w:sz w:val="20"/>
                <w:szCs w:val="20"/>
                <w:lang w:eastAsia="ar-SA"/>
              </w:rPr>
              <w:t>(od potvrzení nabídky)</w:t>
            </w:r>
          </w:p>
        </w:tc>
      </w:tr>
      <w:tr w:rsidR="004847E4" w:rsidRPr="00C9760C" w14:paraId="655EE6B0" w14:textId="77777777" w:rsidTr="004847E4">
        <w:trPr>
          <w:trHeight w:val="500"/>
          <w:jc w:val="right"/>
        </w:trPr>
        <w:tc>
          <w:tcPr>
            <w:tcW w:w="846" w:type="dxa"/>
            <w:shd w:val="clear" w:color="auto" w:fill="auto"/>
            <w:vAlign w:val="center"/>
            <w:hideMark/>
          </w:tcPr>
          <w:p w14:paraId="417E1258" w14:textId="205689C8"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P1</w:t>
            </w:r>
          </w:p>
        </w:tc>
        <w:tc>
          <w:tcPr>
            <w:tcW w:w="1701" w:type="dxa"/>
            <w:shd w:val="clear" w:color="auto" w:fill="auto"/>
            <w:vAlign w:val="center"/>
          </w:tcPr>
          <w:p w14:paraId="1C929370" w14:textId="19162335"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5x8 = pracovní dny</w:t>
            </w:r>
          </w:p>
          <w:p w14:paraId="3E2EDE85" w14:textId="33899B42"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8-16 hodin</w:t>
            </w:r>
          </w:p>
        </w:tc>
        <w:tc>
          <w:tcPr>
            <w:tcW w:w="1418" w:type="dxa"/>
            <w:shd w:val="clear" w:color="auto" w:fill="auto"/>
            <w:vAlign w:val="center"/>
          </w:tcPr>
          <w:p w14:paraId="271B5BF3" w14:textId="1F9970F9"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 xml:space="preserve">2 </w:t>
            </w:r>
            <w:r w:rsidR="00C86AE8" w:rsidRPr="00C9760C">
              <w:rPr>
                <w:rFonts w:ascii="Arial Narrow" w:eastAsia="Times New Roman" w:hAnsi="Arial Narrow" w:cs="Courier New"/>
                <w:sz w:val="20"/>
                <w:szCs w:val="20"/>
                <w:lang w:eastAsia="ar-SA"/>
              </w:rPr>
              <w:t xml:space="preserve">pracovní </w:t>
            </w:r>
            <w:r w:rsidRPr="00C9760C">
              <w:rPr>
                <w:rFonts w:ascii="Arial Narrow" w:eastAsia="Times New Roman" w:hAnsi="Arial Narrow" w:cs="Courier New"/>
                <w:sz w:val="20"/>
                <w:szCs w:val="20"/>
                <w:lang w:eastAsia="ar-SA"/>
              </w:rPr>
              <w:t>dny</w:t>
            </w:r>
          </w:p>
        </w:tc>
        <w:tc>
          <w:tcPr>
            <w:tcW w:w="1559" w:type="dxa"/>
            <w:shd w:val="clear" w:color="auto" w:fill="auto"/>
            <w:vAlign w:val="center"/>
          </w:tcPr>
          <w:p w14:paraId="5FA345A1" w14:textId="14A561F5"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 xml:space="preserve"> 3 </w:t>
            </w:r>
            <w:r w:rsidR="00C86AE8" w:rsidRPr="00C9760C">
              <w:rPr>
                <w:rFonts w:ascii="Arial Narrow" w:eastAsia="Times New Roman" w:hAnsi="Arial Narrow" w:cs="Courier New"/>
                <w:sz w:val="20"/>
                <w:szCs w:val="20"/>
                <w:lang w:eastAsia="ar-SA"/>
              </w:rPr>
              <w:t xml:space="preserve">pracovní </w:t>
            </w:r>
            <w:r w:rsidRPr="00C9760C">
              <w:rPr>
                <w:rFonts w:ascii="Arial Narrow" w:eastAsia="Times New Roman" w:hAnsi="Arial Narrow" w:cs="Courier New"/>
                <w:sz w:val="20"/>
                <w:szCs w:val="20"/>
                <w:lang w:eastAsia="ar-SA"/>
              </w:rPr>
              <w:t>dny</w:t>
            </w:r>
          </w:p>
        </w:tc>
        <w:tc>
          <w:tcPr>
            <w:tcW w:w="1701" w:type="dxa"/>
            <w:shd w:val="clear" w:color="auto" w:fill="auto"/>
            <w:vAlign w:val="center"/>
          </w:tcPr>
          <w:p w14:paraId="15B30EDA" w14:textId="27ABAA1B"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 xml:space="preserve">2 </w:t>
            </w:r>
            <w:r w:rsidR="00C86AE8" w:rsidRPr="00C9760C">
              <w:rPr>
                <w:rFonts w:ascii="Arial Narrow" w:eastAsia="Times New Roman" w:hAnsi="Arial Narrow" w:cs="Courier New"/>
                <w:sz w:val="20"/>
                <w:szCs w:val="20"/>
                <w:lang w:eastAsia="ar-SA"/>
              </w:rPr>
              <w:t xml:space="preserve">pracovní </w:t>
            </w:r>
            <w:r w:rsidRPr="00C9760C">
              <w:rPr>
                <w:rFonts w:ascii="Arial Narrow" w:eastAsia="Times New Roman" w:hAnsi="Arial Narrow" w:cs="Courier New"/>
                <w:sz w:val="20"/>
                <w:szCs w:val="20"/>
                <w:lang w:eastAsia="ar-SA"/>
              </w:rPr>
              <w:t>dny</w:t>
            </w:r>
          </w:p>
        </w:tc>
        <w:tc>
          <w:tcPr>
            <w:tcW w:w="2126" w:type="dxa"/>
            <w:shd w:val="clear" w:color="auto" w:fill="auto"/>
            <w:vAlign w:val="center"/>
          </w:tcPr>
          <w:p w14:paraId="114D811D" w14:textId="0A24F336"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2 týdny</w:t>
            </w:r>
            <w:r w:rsidRPr="00C9760C">
              <w:rPr>
                <w:rFonts w:ascii="Arial Narrow" w:eastAsia="Times New Roman" w:hAnsi="Arial Narrow" w:cs="Courier New"/>
                <w:sz w:val="20"/>
                <w:szCs w:val="20"/>
                <w:lang w:eastAsia="ar-SA"/>
              </w:rPr>
              <w:br/>
              <w:t>resp. podle dohody</w:t>
            </w:r>
          </w:p>
        </w:tc>
      </w:tr>
      <w:tr w:rsidR="004847E4" w:rsidRPr="00C9760C" w14:paraId="6716DA66" w14:textId="77777777" w:rsidTr="004847E4">
        <w:trPr>
          <w:trHeight w:val="500"/>
          <w:jc w:val="right"/>
        </w:trPr>
        <w:tc>
          <w:tcPr>
            <w:tcW w:w="846" w:type="dxa"/>
            <w:shd w:val="clear" w:color="auto" w:fill="auto"/>
            <w:vAlign w:val="center"/>
            <w:hideMark/>
          </w:tcPr>
          <w:p w14:paraId="621576DA" w14:textId="50671209"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P2</w:t>
            </w:r>
          </w:p>
        </w:tc>
        <w:tc>
          <w:tcPr>
            <w:tcW w:w="1701" w:type="dxa"/>
            <w:shd w:val="clear" w:color="auto" w:fill="auto"/>
            <w:vAlign w:val="center"/>
          </w:tcPr>
          <w:p w14:paraId="6C7D85CC" w14:textId="2BA8AA8B"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5x8 = pracovní dny</w:t>
            </w:r>
          </w:p>
          <w:p w14:paraId="2682E5F0" w14:textId="026468BA"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8-16 hodin</w:t>
            </w:r>
          </w:p>
        </w:tc>
        <w:tc>
          <w:tcPr>
            <w:tcW w:w="1418" w:type="dxa"/>
            <w:shd w:val="clear" w:color="auto" w:fill="auto"/>
            <w:vAlign w:val="center"/>
          </w:tcPr>
          <w:p w14:paraId="06BBE15D" w14:textId="5C8FD32E"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 xml:space="preserve">3 </w:t>
            </w:r>
            <w:r w:rsidR="00C86AE8" w:rsidRPr="00C9760C">
              <w:rPr>
                <w:rFonts w:ascii="Arial Narrow" w:eastAsia="Times New Roman" w:hAnsi="Arial Narrow" w:cs="Courier New"/>
                <w:sz w:val="20"/>
                <w:szCs w:val="20"/>
                <w:lang w:eastAsia="ar-SA"/>
              </w:rPr>
              <w:t xml:space="preserve">pracovní </w:t>
            </w:r>
            <w:r w:rsidRPr="00C9760C">
              <w:rPr>
                <w:rFonts w:ascii="Arial Narrow" w:eastAsia="Times New Roman" w:hAnsi="Arial Narrow" w:cs="Courier New"/>
                <w:sz w:val="20"/>
                <w:szCs w:val="20"/>
                <w:lang w:eastAsia="ar-SA"/>
              </w:rPr>
              <w:t>dny</w:t>
            </w:r>
          </w:p>
        </w:tc>
        <w:tc>
          <w:tcPr>
            <w:tcW w:w="1559" w:type="dxa"/>
            <w:shd w:val="clear" w:color="auto" w:fill="auto"/>
            <w:vAlign w:val="center"/>
          </w:tcPr>
          <w:p w14:paraId="70C15099" w14:textId="5DAD91EA"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1 týden</w:t>
            </w:r>
          </w:p>
        </w:tc>
        <w:tc>
          <w:tcPr>
            <w:tcW w:w="1701" w:type="dxa"/>
            <w:shd w:val="clear" w:color="auto" w:fill="auto"/>
            <w:vAlign w:val="center"/>
          </w:tcPr>
          <w:p w14:paraId="433DF70A" w14:textId="7FA986D3"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 xml:space="preserve">3 </w:t>
            </w:r>
            <w:r w:rsidR="00C86AE8" w:rsidRPr="00C9760C">
              <w:rPr>
                <w:rFonts w:ascii="Arial Narrow" w:eastAsia="Times New Roman" w:hAnsi="Arial Narrow" w:cs="Courier New"/>
                <w:sz w:val="20"/>
                <w:szCs w:val="20"/>
                <w:lang w:eastAsia="ar-SA"/>
              </w:rPr>
              <w:t xml:space="preserve">pracovní </w:t>
            </w:r>
            <w:r w:rsidRPr="00C9760C">
              <w:rPr>
                <w:rFonts w:ascii="Arial Narrow" w:eastAsia="Times New Roman" w:hAnsi="Arial Narrow" w:cs="Courier New"/>
                <w:sz w:val="20"/>
                <w:szCs w:val="20"/>
                <w:lang w:eastAsia="ar-SA"/>
              </w:rPr>
              <w:t>dny</w:t>
            </w:r>
          </w:p>
        </w:tc>
        <w:tc>
          <w:tcPr>
            <w:tcW w:w="2126" w:type="dxa"/>
            <w:shd w:val="clear" w:color="auto" w:fill="auto"/>
            <w:vAlign w:val="center"/>
          </w:tcPr>
          <w:p w14:paraId="3B3B2568" w14:textId="3DFC6E0E" w:rsidR="004847E4" w:rsidRPr="00C9760C" w:rsidRDefault="004847E4" w:rsidP="00867A03">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podle dohody</w:t>
            </w:r>
          </w:p>
        </w:tc>
      </w:tr>
    </w:tbl>
    <w:p w14:paraId="54594065" w14:textId="7803CBD5" w:rsidR="00C24F7E" w:rsidRPr="00C9760C" w:rsidRDefault="00AB30A4" w:rsidP="004847E4">
      <w:pPr>
        <w:tabs>
          <w:tab w:val="left" w:pos="284"/>
          <w:tab w:val="left" w:pos="567"/>
        </w:tabs>
        <w:suppressAutoHyphens/>
        <w:spacing w:before="180" w:after="360" w:line="264" w:lineRule="auto"/>
        <w:jc w:val="both"/>
        <w:rPr>
          <w:rFonts w:ascii="Arial" w:eastAsia="Times New Roman" w:hAnsi="Arial" w:cs="Arial"/>
          <w:i/>
          <w:iCs/>
          <w:sz w:val="20"/>
          <w:szCs w:val="20"/>
          <w:lang w:eastAsia="ar-SA"/>
        </w:rPr>
      </w:pPr>
      <w:bookmarkStart w:id="33" w:name="_Hlk161326861"/>
      <w:bookmarkEnd w:id="32"/>
      <w:r w:rsidRPr="00C9760C">
        <w:rPr>
          <w:rFonts w:ascii="Arial" w:eastAsia="Times New Roman" w:hAnsi="Arial" w:cs="Arial"/>
          <w:i/>
          <w:iCs/>
          <w:sz w:val="20"/>
          <w:szCs w:val="20"/>
          <w:lang w:eastAsia="ar-SA"/>
        </w:rPr>
        <w:tab/>
        <w:t>*)</w:t>
      </w:r>
      <w:r w:rsidRPr="00C9760C">
        <w:rPr>
          <w:rFonts w:ascii="Arial" w:eastAsia="Times New Roman" w:hAnsi="Arial" w:cs="Arial"/>
          <w:i/>
          <w:iCs/>
          <w:sz w:val="20"/>
          <w:szCs w:val="20"/>
          <w:lang w:eastAsia="ar-SA"/>
        </w:rPr>
        <w:tab/>
        <w:t xml:space="preserve">Lhůty platí v době </w:t>
      </w:r>
      <w:r w:rsidR="00BC762C" w:rsidRPr="00C9760C">
        <w:rPr>
          <w:rFonts w:ascii="Arial" w:eastAsia="Times New Roman" w:hAnsi="Arial" w:cs="Arial"/>
          <w:i/>
          <w:iCs/>
          <w:sz w:val="20"/>
          <w:szCs w:val="20"/>
          <w:lang w:eastAsia="ar-SA"/>
        </w:rPr>
        <w:t>„Č</w:t>
      </w:r>
      <w:r w:rsidRPr="00C9760C">
        <w:rPr>
          <w:rFonts w:ascii="Arial" w:eastAsia="Times New Roman" w:hAnsi="Arial" w:cs="Arial"/>
          <w:i/>
          <w:iCs/>
          <w:sz w:val="20"/>
          <w:szCs w:val="20"/>
          <w:lang w:eastAsia="ar-SA"/>
        </w:rPr>
        <w:t>asového pokrytí</w:t>
      </w:r>
      <w:r w:rsidR="00BC762C" w:rsidRPr="00C9760C">
        <w:rPr>
          <w:rFonts w:ascii="Arial" w:eastAsia="Times New Roman" w:hAnsi="Arial" w:cs="Arial"/>
          <w:i/>
          <w:iCs/>
          <w:sz w:val="20"/>
          <w:szCs w:val="20"/>
          <w:lang w:eastAsia="ar-SA"/>
        </w:rPr>
        <w:t>“</w:t>
      </w:r>
    </w:p>
    <w:bookmarkEnd w:id="33"/>
    <w:p w14:paraId="5F3FB083" w14:textId="4D21A1E7" w:rsidR="00B17404" w:rsidRPr="00C9760C" w:rsidRDefault="00B17404" w:rsidP="00B17404">
      <w:pPr>
        <w:numPr>
          <w:ilvl w:val="0"/>
          <w:numId w:val="49"/>
        </w:numPr>
        <w:suppressAutoHyphens/>
        <w:spacing w:after="240" w:line="264" w:lineRule="auto"/>
        <w:ind w:left="431" w:hanging="147"/>
        <w:jc w:val="both"/>
        <w:rPr>
          <w:rFonts w:ascii="Arial" w:eastAsia="Times New Roman" w:hAnsi="Arial" w:cs="Courier New"/>
          <w:lang w:eastAsia="ar-SA"/>
        </w:rPr>
      </w:pPr>
      <w:r w:rsidRPr="00C9760C">
        <w:rPr>
          <w:rFonts w:ascii="Arial" w:eastAsia="Times New Roman" w:hAnsi="Arial" w:cs="Courier New"/>
          <w:lang w:eastAsia="ar-SA"/>
        </w:rPr>
        <w:t>V případě, že na objednávce nebude uvedena ani priorita ani požadovaný termín plnění, má se za to, že se jedná o objednávku s prioritou P</w:t>
      </w:r>
      <w:r w:rsidR="004847E4" w:rsidRPr="00C9760C">
        <w:rPr>
          <w:rFonts w:ascii="Arial" w:eastAsia="Times New Roman" w:hAnsi="Arial" w:cs="Courier New"/>
          <w:lang w:eastAsia="ar-SA"/>
        </w:rPr>
        <w:t>2</w:t>
      </w:r>
      <w:r w:rsidRPr="00C9760C">
        <w:rPr>
          <w:rFonts w:ascii="Arial" w:eastAsia="Times New Roman" w:hAnsi="Arial" w:cs="Courier New"/>
          <w:lang w:eastAsia="ar-SA"/>
        </w:rPr>
        <w:t>.</w:t>
      </w:r>
    </w:p>
    <w:bookmarkEnd w:id="31"/>
    <w:p w14:paraId="349863F5" w14:textId="78B870FA" w:rsidR="001418C8" w:rsidRPr="00C9760C" w:rsidRDefault="004C5D5A" w:rsidP="004C5D5A">
      <w:pPr>
        <w:keepNext/>
        <w:keepLines/>
        <w:numPr>
          <w:ilvl w:val="0"/>
          <w:numId w:val="49"/>
        </w:numPr>
        <w:suppressAutoHyphens/>
        <w:spacing w:after="12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Komunikace Objednatele a Poskytovatele při sjednávání Služeb na objednávku bude probíhat na kontaktních e-mailových adresách obou Smluvních stran uvedených v čl.</w:t>
      </w:r>
      <w:r w:rsidR="008D36E2" w:rsidRPr="00C9760C">
        <w:rPr>
          <w:rFonts w:ascii="Arial" w:eastAsia="Times New Roman" w:hAnsi="Arial" w:cs="Courier New"/>
          <w:lang w:eastAsia="ar-SA"/>
        </w:rPr>
        <w:t> XV</w:t>
      </w:r>
      <w:r w:rsidRPr="00C9760C">
        <w:rPr>
          <w:rFonts w:ascii="Arial" w:eastAsia="Times New Roman" w:hAnsi="Arial" w:cs="Courier New"/>
          <w:lang w:eastAsia="ar-SA"/>
        </w:rPr>
        <w:t xml:space="preserve"> odst.</w:t>
      </w:r>
      <w:r w:rsidR="008D36E2" w:rsidRPr="00C9760C">
        <w:rPr>
          <w:rFonts w:ascii="Arial" w:eastAsia="Times New Roman" w:hAnsi="Arial" w:cs="Courier New"/>
          <w:lang w:eastAsia="ar-SA"/>
        </w:rPr>
        <w:t> 6 Smlouvy</w:t>
      </w:r>
      <w:r w:rsidRPr="00C9760C">
        <w:rPr>
          <w:rFonts w:ascii="Arial" w:eastAsia="Times New Roman" w:hAnsi="Arial" w:cs="Courier New"/>
          <w:lang w:eastAsia="ar-SA"/>
        </w:rPr>
        <w:t xml:space="preserve"> a ve lhůtách dle odst. 4 tohoto článku následujícím postupem:</w:t>
      </w:r>
    </w:p>
    <w:p w14:paraId="553F7363" w14:textId="16F8DBDC" w:rsidR="001418C8" w:rsidRPr="00C9760C" w:rsidRDefault="001418C8" w:rsidP="005C617D">
      <w:pPr>
        <w:pStyle w:val="Smlouva-text"/>
        <w:keepNext/>
        <w:keepLines/>
        <w:numPr>
          <w:ilvl w:val="0"/>
          <w:numId w:val="61"/>
        </w:numPr>
        <w:spacing w:after="120" w:line="264" w:lineRule="auto"/>
        <w:ind w:left="709" w:hanging="283"/>
        <w:rPr>
          <w:rFonts w:cs="Arial"/>
          <w:bCs/>
        </w:rPr>
      </w:pPr>
      <w:r w:rsidRPr="00C9760C">
        <w:rPr>
          <w:rFonts w:cs="Arial"/>
          <w:bCs/>
        </w:rPr>
        <w:t xml:space="preserve">Objednatel zašle </w:t>
      </w:r>
      <w:r w:rsidR="00EE23FC" w:rsidRPr="00C9760C">
        <w:rPr>
          <w:rFonts w:cs="Arial"/>
          <w:bCs/>
        </w:rPr>
        <w:t>O</w:t>
      </w:r>
      <w:r w:rsidRPr="00C9760C">
        <w:rPr>
          <w:rFonts w:cs="Arial"/>
          <w:bCs/>
        </w:rPr>
        <w:t>bjednávku Služeb na objednávku Poskytovatel</w:t>
      </w:r>
      <w:r w:rsidR="00BA7792" w:rsidRPr="00C9760C">
        <w:rPr>
          <w:rFonts w:cs="Arial"/>
          <w:bCs/>
        </w:rPr>
        <w:t>i</w:t>
      </w:r>
      <w:r w:rsidRPr="00C9760C">
        <w:rPr>
          <w:rFonts w:cs="Arial"/>
          <w:bCs/>
        </w:rPr>
        <w:t>.</w:t>
      </w:r>
    </w:p>
    <w:p w14:paraId="62A0332B" w14:textId="62C6CC76" w:rsidR="00EE23FC" w:rsidRPr="00C9760C" w:rsidRDefault="00EE23FC" w:rsidP="005C617D">
      <w:pPr>
        <w:pStyle w:val="Smlouva-text"/>
        <w:numPr>
          <w:ilvl w:val="0"/>
          <w:numId w:val="61"/>
        </w:numPr>
        <w:spacing w:after="120" w:line="264" w:lineRule="auto"/>
        <w:ind w:left="709" w:hanging="283"/>
        <w:rPr>
          <w:rFonts w:cs="Arial"/>
          <w:bCs/>
        </w:rPr>
      </w:pPr>
      <w:r w:rsidRPr="00C9760C">
        <w:rPr>
          <w:rFonts w:cs="Arial"/>
          <w:bCs/>
        </w:rPr>
        <w:t>Přijetí a akceptování Objednávky potvrdí Poskytovatel Objednateli e-mailem s uvedením času obdržení Objednávky (dále jen „</w:t>
      </w:r>
      <w:r w:rsidRPr="00C9760C">
        <w:rPr>
          <w:rFonts w:cs="Arial"/>
          <w:b/>
          <w:i/>
          <w:iCs/>
        </w:rPr>
        <w:t>akceptace</w:t>
      </w:r>
      <w:r w:rsidRPr="00C9760C">
        <w:rPr>
          <w:rFonts w:cs="Arial"/>
          <w:bCs/>
        </w:rPr>
        <w:t>“), a to nejpozději ve lhůtě „Reakce“. Poskytovatel není oprávněn Objednávku neakceptovat; pokud Objednávku Poskytovatel neakceptuje ve lhůtě „Reakce“, má se za to, že Objednávka byla akceptována.</w:t>
      </w:r>
    </w:p>
    <w:p w14:paraId="36D7D5FC" w14:textId="5F653B4B" w:rsidR="00EE23FC" w:rsidRPr="00C9760C" w:rsidRDefault="00EE23FC" w:rsidP="005C617D">
      <w:pPr>
        <w:pStyle w:val="Smlouva-text"/>
        <w:numPr>
          <w:ilvl w:val="0"/>
          <w:numId w:val="61"/>
        </w:numPr>
        <w:spacing w:after="120" w:line="264" w:lineRule="auto"/>
        <w:ind w:left="709" w:hanging="283"/>
        <w:rPr>
          <w:rFonts w:cs="Arial"/>
          <w:bCs/>
        </w:rPr>
      </w:pPr>
      <w:r w:rsidRPr="00C9760C">
        <w:rPr>
          <w:rFonts w:cs="Arial"/>
          <w:bCs/>
        </w:rPr>
        <w:t>Akceptací Objednávky dochází k uzavření „</w:t>
      </w:r>
      <w:r w:rsidRPr="00C9760C">
        <w:rPr>
          <w:rFonts w:cs="Arial"/>
          <w:b/>
          <w:i/>
          <w:iCs/>
        </w:rPr>
        <w:t>Dílčí smlouvy</w:t>
      </w:r>
      <w:r w:rsidRPr="00C9760C">
        <w:rPr>
          <w:rFonts w:cs="Arial"/>
          <w:bCs/>
        </w:rPr>
        <w:t>“, která se stává pro Smluvní strany závaznou a jejíž podmínky se řídí ustanoveními této Smlouvy.</w:t>
      </w:r>
    </w:p>
    <w:p w14:paraId="1138E477" w14:textId="3113EC0C" w:rsidR="00EE23FC" w:rsidRPr="00C9760C" w:rsidRDefault="00EE23FC" w:rsidP="005C617D">
      <w:pPr>
        <w:pStyle w:val="Smlouva-text"/>
        <w:numPr>
          <w:ilvl w:val="0"/>
          <w:numId w:val="61"/>
        </w:numPr>
        <w:spacing w:after="120" w:line="264" w:lineRule="auto"/>
        <w:ind w:left="709" w:hanging="283"/>
        <w:rPr>
          <w:rFonts w:cs="Arial"/>
          <w:bCs/>
        </w:rPr>
      </w:pPr>
      <w:r w:rsidRPr="00C9760C">
        <w:rPr>
          <w:rFonts w:cs="Arial"/>
          <w:bCs/>
        </w:rPr>
        <w:t>Jednotlivá Dílčí smlouva nabývá účinnosti dnem, kdy je uveřejněna v Registru smluv zřízeném dle zákona č. 340/2015 Sb., o zvláštních podmínkách účinnosti některých smluv, uveřejňování těchto smluv a o registru smluv</w:t>
      </w:r>
      <w:r w:rsidR="00710878">
        <w:rPr>
          <w:rFonts w:cs="Arial"/>
          <w:bCs/>
        </w:rPr>
        <w:t xml:space="preserve"> (zákon o registru smluv), ve znění pozdějších předpisů</w:t>
      </w:r>
      <w:r w:rsidRPr="00C9760C">
        <w:rPr>
          <w:rFonts w:cs="Arial"/>
          <w:bCs/>
        </w:rPr>
        <w:t xml:space="preserve"> (dále jen „</w:t>
      </w:r>
      <w:r w:rsidRPr="00C9760C">
        <w:rPr>
          <w:rFonts w:cs="Arial"/>
          <w:b/>
          <w:i/>
          <w:iCs/>
        </w:rPr>
        <w:t>zákon o registru smluv</w:t>
      </w:r>
      <w:r w:rsidRPr="00C9760C">
        <w:rPr>
          <w:rFonts w:cs="Arial"/>
          <w:bCs/>
        </w:rPr>
        <w:t>“ a "</w:t>
      </w:r>
      <w:r w:rsidRPr="00C9760C">
        <w:rPr>
          <w:rFonts w:cs="Arial"/>
          <w:b/>
          <w:i/>
          <w:iCs/>
        </w:rPr>
        <w:t>Registr smluv</w:t>
      </w:r>
      <w:r w:rsidRPr="00C9760C">
        <w:rPr>
          <w:rFonts w:cs="Arial"/>
          <w:bCs/>
        </w:rPr>
        <w:t xml:space="preserve">"). Od tohoto data je </w:t>
      </w:r>
      <w:r w:rsidR="00BA7792" w:rsidRPr="00C9760C">
        <w:rPr>
          <w:rFonts w:cs="Arial"/>
          <w:bCs/>
        </w:rPr>
        <w:t xml:space="preserve">Poskytovatel </w:t>
      </w:r>
      <w:r w:rsidRPr="00C9760C">
        <w:rPr>
          <w:rFonts w:cs="Arial"/>
          <w:bCs/>
        </w:rPr>
        <w:t>povinen dodávat ve stanovených lhůtách, ne však dříve, než bude jednotlivá Dílčí smlouva uveřejněna. Toto ustanovení se týká pouze Dílčích smluv, které podléhají uveřejnění.</w:t>
      </w:r>
    </w:p>
    <w:p w14:paraId="2739A87D" w14:textId="0C34B2A2" w:rsidR="001418C8" w:rsidRPr="00C9760C" w:rsidRDefault="001418C8" w:rsidP="005C617D">
      <w:pPr>
        <w:pStyle w:val="Smlouva-text"/>
        <w:numPr>
          <w:ilvl w:val="0"/>
          <w:numId w:val="61"/>
        </w:numPr>
        <w:spacing w:after="120" w:line="264" w:lineRule="auto"/>
        <w:ind w:left="709" w:hanging="283"/>
        <w:rPr>
          <w:rFonts w:cs="Arial"/>
          <w:bCs/>
        </w:rPr>
      </w:pPr>
      <w:r w:rsidRPr="00C9760C">
        <w:rPr>
          <w:rFonts w:cs="Arial"/>
          <w:bCs/>
        </w:rPr>
        <w:t xml:space="preserve">V případě, že Poskytovatel nebude schopen službu poskytnout v „Termínu realizace“ ani v termínu požadovaném Objednatelem na </w:t>
      </w:r>
      <w:r w:rsidR="00FE3D4C">
        <w:rPr>
          <w:rFonts w:cs="Arial"/>
          <w:bCs/>
        </w:rPr>
        <w:t>O</w:t>
      </w:r>
      <w:r w:rsidR="00FE3D4C" w:rsidRPr="00C9760C">
        <w:rPr>
          <w:rFonts w:cs="Arial"/>
          <w:bCs/>
        </w:rPr>
        <w:t>bjednávce</w:t>
      </w:r>
      <w:r w:rsidRPr="00C9760C">
        <w:rPr>
          <w:rFonts w:cs="Arial"/>
          <w:bCs/>
        </w:rPr>
        <w:t>, je třeba, aby Poskytovatel nejpozději v termínu „Reakce“ navrhnul e-mailem Objednateli další postup a Objednatel k navrženému postupu musí bez zbytečného odkladu e-mailem napsat svoje stanovisko.</w:t>
      </w:r>
    </w:p>
    <w:p w14:paraId="6A018678" w14:textId="3C559D22" w:rsidR="001418C8" w:rsidRPr="00C9760C" w:rsidRDefault="00BA7792" w:rsidP="005C617D">
      <w:pPr>
        <w:pStyle w:val="Smlouva-text"/>
        <w:numPr>
          <w:ilvl w:val="0"/>
          <w:numId w:val="61"/>
        </w:numPr>
        <w:spacing w:after="240"/>
        <w:ind w:left="709" w:hanging="283"/>
        <w:rPr>
          <w:rFonts w:cs="Arial"/>
          <w:bCs/>
        </w:rPr>
      </w:pPr>
      <w:r w:rsidRPr="00C9760C">
        <w:rPr>
          <w:rFonts w:cs="Arial"/>
          <w:bCs/>
        </w:rPr>
        <w:t>Splnění Dílčí smlouvy, tedy p</w:t>
      </w:r>
      <w:r w:rsidR="001418C8" w:rsidRPr="00C9760C">
        <w:rPr>
          <w:rFonts w:cs="Arial"/>
          <w:bCs/>
        </w:rPr>
        <w:t>oskytnutí objednaných Služeb na objednávku je Poskytovatel povinen bez zbytečného odkladu písemně oznámit Objednateli. Při realizaci Objednávky mají Smluvní strany povinnost postupovat dle čl. IV této Smlouvy vč. příp. podpisu příslušných protokolů.</w:t>
      </w:r>
    </w:p>
    <w:p w14:paraId="5790993C" w14:textId="5CB5AA52" w:rsidR="001418C8" w:rsidRPr="00C9760C" w:rsidRDefault="001418C8" w:rsidP="001418C8">
      <w:pPr>
        <w:numPr>
          <w:ilvl w:val="0"/>
          <w:numId w:val="49"/>
        </w:numPr>
        <w:suppressAutoHyphens/>
        <w:spacing w:after="12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Pro objednávání </w:t>
      </w:r>
      <w:r w:rsidR="0077236D" w:rsidRPr="00C9760C">
        <w:rPr>
          <w:rFonts w:ascii="Arial" w:eastAsia="Times New Roman" w:hAnsi="Arial" w:cs="Courier New"/>
          <w:b/>
          <w:bCs/>
          <w:lang w:eastAsia="ar-SA"/>
        </w:rPr>
        <w:t>úprav</w:t>
      </w:r>
      <w:r w:rsidRPr="00C9760C">
        <w:rPr>
          <w:rFonts w:ascii="Arial" w:eastAsia="Times New Roman" w:hAnsi="Arial" w:cs="Courier New"/>
          <w:b/>
          <w:bCs/>
          <w:lang w:eastAsia="ar-SA"/>
        </w:rPr>
        <w:t xml:space="preserve"> SW vybavení</w:t>
      </w:r>
      <w:r w:rsidRPr="00C9760C">
        <w:rPr>
          <w:rFonts w:ascii="Arial" w:eastAsia="Times New Roman" w:hAnsi="Arial" w:cs="Courier New"/>
          <w:lang w:eastAsia="ar-SA"/>
        </w:rPr>
        <w:t xml:space="preserve"> (Služba č. </w:t>
      </w:r>
      <w:r w:rsidR="00C14248" w:rsidRPr="00C9760C">
        <w:rPr>
          <w:rFonts w:ascii="Arial" w:eastAsia="Times New Roman" w:hAnsi="Arial" w:cs="Courier New"/>
          <w:lang w:eastAsia="ar-SA"/>
        </w:rPr>
        <w:t>[24]</w:t>
      </w:r>
      <w:r w:rsidRPr="00C9760C">
        <w:rPr>
          <w:rFonts w:ascii="Arial" w:eastAsia="Times New Roman" w:hAnsi="Arial" w:cs="Courier New"/>
          <w:lang w:eastAsia="ar-SA"/>
        </w:rPr>
        <w:t xml:space="preserve">) budou před zasláním </w:t>
      </w:r>
      <w:r w:rsidR="00FE3D4C">
        <w:rPr>
          <w:rFonts w:ascii="Arial" w:eastAsia="Times New Roman" w:hAnsi="Arial" w:cs="Courier New"/>
          <w:lang w:eastAsia="ar-SA"/>
        </w:rPr>
        <w:t>O</w:t>
      </w:r>
      <w:r w:rsidR="00FE3D4C" w:rsidRPr="00C9760C">
        <w:rPr>
          <w:rFonts w:ascii="Arial" w:eastAsia="Times New Roman" w:hAnsi="Arial" w:cs="Courier New"/>
          <w:lang w:eastAsia="ar-SA"/>
        </w:rPr>
        <w:t xml:space="preserve">bjednávky </w:t>
      </w:r>
      <w:r w:rsidRPr="00C9760C">
        <w:rPr>
          <w:rFonts w:ascii="Arial" w:eastAsia="Times New Roman" w:hAnsi="Arial" w:cs="Courier New"/>
          <w:lang w:eastAsia="ar-SA"/>
        </w:rPr>
        <w:t xml:space="preserve">dle odst. </w:t>
      </w:r>
      <w:r w:rsidR="004C5D5A" w:rsidRPr="00C9760C">
        <w:rPr>
          <w:rFonts w:ascii="Arial" w:eastAsia="Times New Roman" w:hAnsi="Arial" w:cs="Courier New"/>
          <w:lang w:eastAsia="ar-SA"/>
        </w:rPr>
        <w:t>6</w:t>
      </w:r>
      <w:r w:rsidRPr="00C9760C">
        <w:rPr>
          <w:rFonts w:ascii="Arial" w:eastAsia="Times New Roman" w:hAnsi="Arial" w:cs="Courier New"/>
          <w:lang w:eastAsia="ar-SA"/>
        </w:rPr>
        <w:t xml:space="preserve"> výše zařazeny navíc tyto kroky:</w:t>
      </w:r>
    </w:p>
    <w:p w14:paraId="6153855C" w14:textId="183AC1AE" w:rsidR="001418C8" w:rsidRPr="00C9760C" w:rsidRDefault="001418C8" w:rsidP="005C617D">
      <w:pPr>
        <w:numPr>
          <w:ilvl w:val="0"/>
          <w:numId w:val="60"/>
        </w:numPr>
        <w:tabs>
          <w:tab w:val="clear" w:pos="432"/>
        </w:tabs>
        <w:suppressAutoHyphens/>
        <w:spacing w:after="120" w:line="264" w:lineRule="auto"/>
        <w:ind w:left="709" w:hanging="283"/>
        <w:jc w:val="both"/>
        <w:rPr>
          <w:rFonts w:ascii="Arial" w:eastAsia="Times New Roman" w:hAnsi="Arial" w:cs="Courier New"/>
          <w:lang w:eastAsia="ar-SA"/>
        </w:rPr>
      </w:pPr>
      <w:r w:rsidRPr="00C9760C">
        <w:rPr>
          <w:rFonts w:ascii="Arial" w:eastAsia="Times New Roman" w:hAnsi="Arial" w:cs="Courier New"/>
          <w:lang w:eastAsia="ar-SA"/>
        </w:rPr>
        <w:lastRenderedPageBreak/>
        <w:t xml:space="preserve">Objednatel zašle Poskytovateli přesný popis požadavku na </w:t>
      </w:r>
      <w:r w:rsidR="0077236D" w:rsidRPr="00C9760C">
        <w:rPr>
          <w:rFonts w:ascii="Arial" w:eastAsia="Times New Roman" w:hAnsi="Arial" w:cs="Courier New"/>
          <w:lang w:eastAsia="ar-SA"/>
        </w:rPr>
        <w:t>úpravu</w:t>
      </w:r>
      <w:r w:rsidRPr="00C9760C">
        <w:rPr>
          <w:rFonts w:ascii="Arial" w:eastAsia="Times New Roman" w:hAnsi="Arial" w:cs="Courier New"/>
          <w:lang w:eastAsia="ar-SA"/>
        </w:rPr>
        <w:t xml:space="preserve"> SW vybavení včetně požadavku na termín splnění (dále jen „</w:t>
      </w:r>
      <w:r w:rsidRPr="00C9760C">
        <w:rPr>
          <w:rFonts w:ascii="Arial" w:eastAsia="Times New Roman" w:hAnsi="Arial" w:cs="Courier New"/>
          <w:b/>
          <w:bCs/>
          <w:i/>
          <w:iCs/>
          <w:lang w:eastAsia="ar-SA"/>
        </w:rPr>
        <w:t>Poptávka</w:t>
      </w:r>
      <w:r w:rsidRPr="00C9760C">
        <w:rPr>
          <w:rFonts w:ascii="Arial" w:eastAsia="Times New Roman" w:hAnsi="Arial" w:cs="Courier New"/>
          <w:lang w:eastAsia="ar-SA"/>
        </w:rPr>
        <w:t>“).</w:t>
      </w:r>
    </w:p>
    <w:p w14:paraId="5C301035" w14:textId="5D6DD493" w:rsidR="001418C8" w:rsidRPr="00C9760C" w:rsidRDefault="001418C8" w:rsidP="005C617D">
      <w:pPr>
        <w:numPr>
          <w:ilvl w:val="0"/>
          <w:numId w:val="60"/>
        </w:numPr>
        <w:tabs>
          <w:tab w:val="clear" w:pos="432"/>
        </w:tabs>
        <w:suppressAutoHyphens/>
        <w:spacing w:after="120" w:line="264" w:lineRule="auto"/>
        <w:ind w:left="709" w:hanging="283"/>
        <w:jc w:val="both"/>
        <w:rPr>
          <w:rFonts w:ascii="Arial" w:eastAsia="Times New Roman" w:hAnsi="Arial" w:cs="Courier New"/>
          <w:lang w:eastAsia="ar-SA"/>
        </w:rPr>
      </w:pPr>
      <w:r w:rsidRPr="00C9760C">
        <w:rPr>
          <w:rFonts w:ascii="Arial" w:eastAsia="Times New Roman" w:hAnsi="Arial" w:cs="Courier New"/>
          <w:lang w:eastAsia="ar-SA"/>
        </w:rPr>
        <w:t>Přijetí Poptávky potvrdí Poskytovatel Objednateli, a to nejpozději ve lhůtě „Reakce“</w:t>
      </w:r>
      <w:r w:rsidR="00710878">
        <w:rPr>
          <w:rFonts w:ascii="Arial" w:eastAsia="Times New Roman" w:hAnsi="Arial" w:cs="Courier New"/>
          <w:lang w:eastAsia="ar-SA"/>
        </w:rPr>
        <w:t xml:space="preserve"> podle odst. 4 tohoto článku</w:t>
      </w:r>
      <w:r w:rsidRPr="00C9760C">
        <w:rPr>
          <w:rFonts w:ascii="Arial" w:eastAsia="Times New Roman" w:hAnsi="Arial" w:cs="Courier New"/>
          <w:lang w:eastAsia="ar-SA"/>
        </w:rPr>
        <w:t>.</w:t>
      </w:r>
    </w:p>
    <w:p w14:paraId="3AEAAFC6" w14:textId="11E4F3D9" w:rsidR="001418C8" w:rsidRPr="00710878" w:rsidRDefault="001418C8" w:rsidP="00710878">
      <w:pPr>
        <w:numPr>
          <w:ilvl w:val="0"/>
          <w:numId w:val="60"/>
        </w:numPr>
        <w:tabs>
          <w:tab w:val="clear" w:pos="432"/>
        </w:tabs>
        <w:suppressAutoHyphens/>
        <w:spacing w:after="120" w:line="264" w:lineRule="auto"/>
        <w:ind w:left="709" w:hanging="283"/>
        <w:jc w:val="both"/>
        <w:rPr>
          <w:rFonts w:ascii="Arial" w:eastAsia="Times New Roman" w:hAnsi="Arial" w:cs="Courier New"/>
          <w:lang w:eastAsia="ar-SA"/>
        </w:rPr>
      </w:pPr>
      <w:r w:rsidRPr="00C9760C">
        <w:rPr>
          <w:rFonts w:ascii="Arial" w:eastAsia="Times New Roman" w:hAnsi="Arial" w:cs="Courier New"/>
          <w:lang w:eastAsia="ar-SA"/>
        </w:rPr>
        <w:t xml:space="preserve">Poskytovatel zašle Objednateli cenovou nabídku na realizaci </w:t>
      </w:r>
      <w:r w:rsidR="0077236D" w:rsidRPr="00C9760C">
        <w:rPr>
          <w:rFonts w:ascii="Arial" w:eastAsia="Times New Roman" w:hAnsi="Arial" w:cs="Courier New"/>
          <w:lang w:eastAsia="ar-SA"/>
        </w:rPr>
        <w:t>úprav</w:t>
      </w:r>
      <w:r w:rsidRPr="00C9760C">
        <w:rPr>
          <w:rFonts w:ascii="Arial" w:eastAsia="Times New Roman" w:hAnsi="Arial" w:cs="Courier New"/>
          <w:lang w:eastAsia="ar-SA"/>
        </w:rPr>
        <w:t xml:space="preserve"> SW vybavení (dále jen „</w:t>
      </w:r>
      <w:r w:rsidRPr="00C9760C">
        <w:rPr>
          <w:rFonts w:ascii="Arial" w:eastAsia="Times New Roman" w:hAnsi="Arial" w:cs="Courier New"/>
          <w:b/>
          <w:bCs/>
          <w:i/>
          <w:iCs/>
          <w:lang w:eastAsia="ar-SA"/>
        </w:rPr>
        <w:t>Nabídka</w:t>
      </w:r>
      <w:r w:rsidRPr="00C9760C">
        <w:rPr>
          <w:rFonts w:ascii="Arial" w:eastAsia="Times New Roman" w:hAnsi="Arial" w:cs="Courier New"/>
          <w:lang w:eastAsia="ar-SA"/>
        </w:rPr>
        <w:t>“) ve lhůtě „Cenová nabídka“</w:t>
      </w:r>
      <w:r w:rsidR="00710878">
        <w:rPr>
          <w:rFonts w:ascii="Arial" w:eastAsia="Times New Roman" w:hAnsi="Arial" w:cs="Courier New"/>
          <w:lang w:eastAsia="ar-SA"/>
        </w:rPr>
        <w:t xml:space="preserve"> podle odst. 4 tohoto článku</w:t>
      </w:r>
      <w:r w:rsidRPr="00710878">
        <w:rPr>
          <w:rFonts w:ascii="Arial" w:eastAsia="Times New Roman" w:hAnsi="Arial" w:cs="Courier New"/>
          <w:lang w:eastAsia="ar-SA"/>
        </w:rPr>
        <w:t>, pokud se Smluvní strany nedohodnou jinak. Obsahem Nabídky musí být zejména vyčíslení</w:t>
      </w:r>
      <w:r w:rsidR="00BA7792" w:rsidRPr="00710878">
        <w:rPr>
          <w:rFonts w:ascii="Arial" w:eastAsia="Times New Roman" w:hAnsi="Arial" w:cs="Courier New"/>
          <w:lang w:eastAsia="ar-SA"/>
        </w:rPr>
        <w:t xml:space="preserve"> pracnosti v</w:t>
      </w:r>
      <w:r w:rsidRPr="00710878">
        <w:rPr>
          <w:rFonts w:ascii="Arial" w:eastAsia="Times New Roman" w:hAnsi="Arial" w:cs="Courier New"/>
          <w:lang w:eastAsia="ar-SA"/>
        </w:rPr>
        <w:t xml:space="preserve"> počtu člověkodnů (dále jen „</w:t>
      </w:r>
      <w:r w:rsidRPr="00710878">
        <w:rPr>
          <w:rFonts w:ascii="Arial" w:eastAsia="Times New Roman" w:hAnsi="Arial" w:cs="Courier New"/>
          <w:b/>
          <w:bCs/>
          <w:i/>
          <w:iCs/>
          <w:lang w:eastAsia="ar-SA"/>
        </w:rPr>
        <w:t>MD</w:t>
      </w:r>
      <w:r w:rsidRPr="00710878">
        <w:rPr>
          <w:rFonts w:ascii="Arial" w:eastAsia="Times New Roman" w:hAnsi="Arial" w:cs="Courier New"/>
          <w:lang w:eastAsia="ar-SA"/>
        </w:rPr>
        <w:t xml:space="preserve">“) </w:t>
      </w:r>
      <w:r w:rsidR="00BA7792" w:rsidRPr="00710878">
        <w:rPr>
          <w:rFonts w:ascii="Arial" w:eastAsia="Times New Roman" w:hAnsi="Arial" w:cs="Courier New"/>
          <w:lang w:eastAsia="ar-SA"/>
        </w:rPr>
        <w:t>pro jednotlivé specializace dle čl. I odst. 1.2</w:t>
      </w:r>
      <w:r w:rsidR="002F5417" w:rsidRPr="00710878">
        <w:rPr>
          <w:rFonts w:ascii="Arial" w:eastAsia="Times New Roman" w:hAnsi="Arial" w:cs="Courier New"/>
          <w:lang w:eastAsia="ar-SA"/>
        </w:rPr>
        <w:t>6</w:t>
      </w:r>
      <w:r w:rsidR="00BA7792" w:rsidRPr="00710878">
        <w:rPr>
          <w:rFonts w:ascii="Arial" w:eastAsia="Times New Roman" w:hAnsi="Arial" w:cs="Courier New"/>
          <w:lang w:eastAsia="ar-SA"/>
        </w:rPr>
        <w:t>.1 – 1.2</w:t>
      </w:r>
      <w:r w:rsidR="002F5417" w:rsidRPr="00710878">
        <w:rPr>
          <w:rFonts w:ascii="Arial" w:eastAsia="Times New Roman" w:hAnsi="Arial" w:cs="Courier New"/>
          <w:lang w:eastAsia="ar-SA"/>
        </w:rPr>
        <w:t>6</w:t>
      </w:r>
      <w:r w:rsidR="00BA7792" w:rsidRPr="00710878">
        <w:rPr>
          <w:rFonts w:ascii="Arial" w:eastAsia="Times New Roman" w:hAnsi="Arial" w:cs="Courier New"/>
          <w:lang w:eastAsia="ar-SA"/>
        </w:rPr>
        <w:t>.3</w:t>
      </w:r>
      <w:r w:rsidR="00710878">
        <w:rPr>
          <w:rFonts w:ascii="Arial" w:eastAsia="Times New Roman" w:hAnsi="Arial" w:cs="Courier New"/>
          <w:lang w:eastAsia="ar-SA"/>
        </w:rPr>
        <w:t xml:space="preserve"> Smlouvy</w:t>
      </w:r>
      <w:r w:rsidR="00BA7792" w:rsidRPr="00710878">
        <w:rPr>
          <w:rFonts w:ascii="Arial" w:eastAsia="Times New Roman" w:hAnsi="Arial" w:cs="Courier New"/>
          <w:lang w:eastAsia="ar-SA"/>
        </w:rPr>
        <w:t xml:space="preserve">, </w:t>
      </w:r>
      <w:r w:rsidRPr="00710878">
        <w:rPr>
          <w:rFonts w:ascii="Arial" w:eastAsia="Times New Roman" w:hAnsi="Arial" w:cs="Courier New"/>
          <w:lang w:eastAsia="ar-SA"/>
        </w:rPr>
        <w:t>nutných ke splnění Poptávky, příp. popis způsobu splnění požadavků Objednatele z</w:t>
      </w:r>
      <w:r w:rsidR="00D528FD" w:rsidRPr="00710878">
        <w:rPr>
          <w:rFonts w:ascii="Arial" w:eastAsia="Times New Roman" w:hAnsi="Arial" w:cs="Courier New"/>
          <w:lang w:eastAsia="ar-SA"/>
        </w:rPr>
        <w:t> </w:t>
      </w:r>
      <w:r w:rsidRPr="00710878">
        <w:rPr>
          <w:rFonts w:ascii="Arial" w:eastAsia="Times New Roman" w:hAnsi="Arial" w:cs="Courier New"/>
          <w:lang w:eastAsia="ar-SA"/>
        </w:rPr>
        <w:t>Poptávky</w:t>
      </w:r>
      <w:r w:rsidR="00D528FD" w:rsidRPr="00710878">
        <w:rPr>
          <w:rFonts w:ascii="Arial" w:eastAsia="Times New Roman" w:hAnsi="Arial" w:cs="Courier New"/>
          <w:lang w:eastAsia="ar-SA"/>
        </w:rPr>
        <w:t xml:space="preserve"> a </w:t>
      </w:r>
      <w:proofErr w:type="gramStart"/>
      <w:r w:rsidR="00D528FD" w:rsidRPr="00710878">
        <w:rPr>
          <w:rFonts w:ascii="Arial" w:eastAsia="Times New Roman" w:hAnsi="Arial" w:cs="Courier New"/>
          <w:lang w:eastAsia="ar-SA"/>
        </w:rPr>
        <w:t>potvrzení</w:t>
      </w:r>
      <w:proofErr w:type="gramEnd"/>
      <w:r w:rsidR="00D528FD" w:rsidRPr="00710878">
        <w:rPr>
          <w:rFonts w:ascii="Arial" w:eastAsia="Times New Roman" w:hAnsi="Arial" w:cs="Courier New"/>
          <w:lang w:eastAsia="ar-SA"/>
        </w:rPr>
        <w:t xml:space="preserve"> resp. stanovisko k termínu splnění </w:t>
      </w:r>
      <w:r w:rsidR="00BA7792" w:rsidRPr="00710878">
        <w:rPr>
          <w:rFonts w:ascii="Arial" w:eastAsia="Times New Roman" w:hAnsi="Arial" w:cs="Courier New"/>
          <w:lang w:eastAsia="ar-SA"/>
        </w:rPr>
        <w:t xml:space="preserve">v </w:t>
      </w:r>
      <w:r w:rsidR="00D528FD" w:rsidRPr="00710878">
        <w:rPr>
          <w:rFonts w:ascii="Arial" w:eastAsia="Times New Roman" w:hAnsi="Arial" w:cs="Courier New"/>
          <w:lang w:eastAsia="ar-SA"/>
        </w:rPr>
        <w:t>Poptávce</w:t>
      </w:r>
      <w:r w:rsidRPr="00710878">
        <w:rPr>
          <w:rFonts w:ascii="Arial" w:eastAsia="Times New Roman" w:hAnsi="Arial" w:cs="Courier New"/>
          <w:lang w:eastAsia="ar-SA"/>
        </w:rPr>
        <w:t>. Cena nabídky pak musí být tvořena součtem nákladů na realizaci Poptávky pro jednotlivé specializace</w:t>
      </w:r>
      <w:r w:rsidR="00BA7792" w:rsidRPr="00710878">
        <w:rPr>
          <w:rFonts w:ascii="Arial" w:eastAsia="Times New Roman" w:hAnsi="Arial" w:cs="Courier New"/>
          <w:lang w:eastAsia="ar-SA"/>
        </w:rPr>
        <w:t>,</w:t>
      </w:r>
      <w:r w:rsidRPr="00710878">
        <w:rPr>
          <w:rFonts w:ascii="Arial" w:eastAsia="Times New Roman" w:hAnsi="Arial" w:cs="Courier New"/>
          <w:lang w:eastAsia="ar-SA"/>
        </w:rPr>
        <w:t xml:space="preserve"> které budou stanoveny jako součin pracnosti v MD pro jednotlivé specializace a jednotkové ceny MD této specializace dle Ceníku.</w:t>
      </w:r>
    </w:p>
    <w:p w14:paraId="3A9B4A89" w14:textId="222150DB" w:rsidR="00D528FD" w:rsidRPr="000F60FB" w:rsidRDefault="00D528FD" w:rsidP="00710878">
      <w:pPr>
        <w:numPr>
          <w:ilvl w:val="0"/>
          <w:numId w:val="60"/>
        </w:numPr>
        <w:tabs>
          <w:tab w:val="clear" w:pos="432"/>
        </w:tabs>
        <w:suppressAutoHyphens/>
        <w:spacing w:after="120" w:line="264" w:lineRule="auto"/>
        <w:ind w:left="709" w:hanging="283"/>
        <w:jc w:val="both"/>
        <w:rPr>
          <w:rFonts w:ascii="Arial" w:eastAsia="Times New Roman" w:hAnsi="Arial" w:cs="Arial"/>
          <w:lang w:eastAsia="ar-SA"/>
        </w:rPr>
      </w:pPr>
      <w:r w:rsidRPr="00710878">
        <w:rPr>
          <w:rFonts w:ascii="Arial" w:hAnsi="Arial" w:cs="Arial"/>
          <w:bCs/>
        </w:rPr>
        <w:t xml:space="preserve">V případě, že Poskytovatel nebude schopen </w:t>
      </w:r>
      <w:r w:rsidRPr="00710878">
        <w:rPr>
          <w:rFonts w:ascii="Arial" w:eastAsia="Times New Roman" w:hAnsi="Arial" w:cs="Arial"/>
          <w:lang w:eastAsia="ar-SA"/>
        </w:rPr>
        <w:t>poptávanou S</w:t>
      </w:r>
      <w:r w:rsidRPr="00710878">
        <w:rPr>
          <w:rFonts w:ascii="Arial" w:hAnsi="Arial" w:cs="Arial"/>
          <w:bCs/>
        </w:rPr>
        <w:t xml:space="preserve">lužbu poskytnout v termínu požadovanému Objednatelem </w:t>
      </w:r>
      <w:r w:rsidR="00EE23FC" w:rsidRPr="00710878">
        <w:rPr>
          <w:rFonts w:ascii="Arial" w:hAnsi="Arial" w:cs="Arial"/>
          <w:bCs/>
        </w:rPr>
        <w:t>v Poptávce</w:t>
      </w:r>
      <w:r w:rsidRPr="00710878">
        <w:rPr>
          <w:rFonts w:ascii="Arial" w:hAnsi="Arial" w:cs="Arial"/>
          <w:bCs/>
        </w:rPr>
        <w:t xml:space="preserve">, </w:t>
      </w:r>
      <w:r w:rsidR="00F90BAD">
        <w:rPr>
          <w:rFonts w:ascii="Arial" w:hAnsi="Arial" w:cs="Arial"/>
          <w:bCs/>
        </w:rPr>
        <w:t xml:space="preserve">nebo ji nebude schopen poskytnout vůbec, </w:t>
      </w:r>
      <w:r w:rsidRPr="00710878">
        <w:rPr>
          <w:rFonts w:ascii="Arial" w:hAnsi="Arial" w:cs="Arial"/>
          <w:bCs/>
        </w:rPr>
        <w:t>je třeba, aby Poskytovatel nejpozději v termínu „Reakce“</w:t>
      </w:r>
      <w:r w:rsidR="008A3130">
        <w:rPr>
          <w:rFonts w:ascii="Arial" w:hAnsi="Arial" w:cs="Arial"/>
          <w:bCs/>
        </w:rPr>
        <w:t xml:space="preserve"> </w:t>
      </w:r>
      <w:r w:rsidR="00710878" w:rsidRPr="00710878">
        <w:rPr>
          <w:rFonts w:ascii="Arial" w:eastAsia="Times New Roman" w:hAnsi="Arial" w:cs="Arial"/>
          <w:lang w:eastAsia="ar-SA"/>
        </w:rPr>
        <w:t xml:space="preserve">podle odst. 4 tohoto článku </w:t>
      </w:r>
      <w:r w:rsidRPr="00710878">
        <w:rPr>
          <w:rFonts w:ascii="Arial" w:hAnsi="Arial" w:cs="Arial"/>
          <w:bCs/>
        </w:rPr>
        <w:t>navrhnul e-mailem Objednateli další postup a Objednatel k navrženému postupu musí bez zbytečného odkladu e-mailem napsat svoje stanovisko.</w:t>
      </w:r>
      <w:r w:rsidR="001209C6">
        <w:rPr>
          <w:rFonts w:ascii="Arial" w:hAnsi="Arial" w:cs="Arial"/>
          <w:bCs/>
        </w:rPr>
        <w:t xml:space="preserve"> </w:t>
      </w:r>
      <w:r w:rsidR="001209C6" w:rsidRPr="001209C6">
        <w:rPr>
          <w:rFonts w:ascii="Arial" w:hAnsi="Arial" w:cs="Arial"/>
          <w:bCs/>
        </w:rPr>
        <w:t>Povinností obou Smluvních stran je následně vyvinout maximální úsilí k uzavření dohody o realizaci Poptávky.</w:t>
      </w:r>
    </w:p>
    <w:p w14:paraId="4357AD96" w14:textId="1BC5F09D" w:rsidR="00486BBC" w:rsidRPr="00710878" w:rsidRDefault="00486BBC" w:rsidP="00710878">
      <w:pPr>
        <w:numPr>
          <w:ilvl w:val="0"/>
          <w:numId w:val="60"/>
        </w:numPr>
        <w:tabs>
          <w:tab w:val="clear" w:pos="432"/>
        </w:tabs>
        <w:suppressAutoHyphens/>
        <w:spacing w:after="120" w:line="264" w:lineRule="auto"/>
        <w:ind w:left="709" w:hanging="283"/>
        <w:jc w:val="both"/>
        <w:rPr>
          <w:rFonts w:ascii="Arial" w:eastAsia="Times New Roman" w:hAnsi="Arial" w:cs="Arial"/>
          <w:lang w:eastAsia="ar-SA"/>
        </w:rPr>
      </w:pPr>
      <w:r>
        <w:rPr>
          <w:rFonts w:ascii="Arial" w:hAnsi="Arial" w:cs="Arial"/>
          <w:bCs/>
        </w:rPr>
        <w:t xml:space="preserve">Obdobným postupem bude řešen případ, že Objednatel nebude ochoten poptávanou službu </w:t>
      </w:r>
      <w:r w:rsidR="000A2C32">
        <w:rPr>
          <w:rFonts w:ascii="Arial" w:hAnsi="Arial" w:cs="Arial"/>
          <w:bCs/>
        </w:rPr>
        <w:t xml:space="preserve">objednat za </w:t>
      </w:r>
      <w:r>
        <w:rPr>
          <w:rFonts w:ascii="Arial" w:hAnsi="Arial" w:cs="Arial"/>
          <w:bCs/>
        </w:rPr>
        <w:t>nabídnutých podmínek</w:t>
      </w:r>
      <w:r w:rsidR="000A2C32">
        <w:rPr>
          <w:rFonts w:ascii="Arial" w:hAnsi="Arial" w:cs="Arial"/>
          <w:bCs/>
        </w:rPr>
        <w:t xml:space="preserve">, </w:t>
      </w:r>
      <w:r w:rsidR="0046052A">
        <w:rPr>
          <w:rFonts w:ascii="Arial" w:hAnsi="Arial" w:cs="Arial"/>
          <w:bCs/>
        </w:rPr>
        <w:t>např</w:t>
      </w:r>
      <w:r w:rsidR="000A2C32">
        <w:rPr>
          <w:rFonts w:ascii="Arial" w:hAnsi="Arial" w:cs="Arial"/>
          <w:bCs/>
        </w:rPr>
        <w:t>. cenových či časových. V tom případě Objednatel</w:t>
      </w:r>
      <w:r w:rsidR="000A2C32" w:rsidRPr="000A2C32">
        <w:rPr>
          <w:rFonts w:ascii="Arial" w:hAnsi="Arial" w:cs="Arial"/>
          <w:bCs/>
        </w:rPr>
        <w:t xml:space="preserve"> nejpozději v termínu „Reakce“ podle odst. 4 tohoto článku navrhn</w:t>
      </w:r>
      <w:r w:rsidR="000A2C32">
        <w:rPr>
          <w:rFonts w:ascii="Arial" w:hAnsi="Arial" w:cs="Arial"/>
          <w:bCs/>
        </w:rPr>
        <w:t>e</w:t>
      </w:r>
      <w:r w:rsidR="000A2C32" w:rsidRPr="000A2C32">
        <w:rPr>
          <w:rFonts w:ascii="Arial" w:hAnsi="Arial" w:cs="Arial"/>
          <w:bCs/>
        </w:rPr>
        <w:t xml:space="preserve"> e-mailem </w:t>
      </w:r>
      <w:r w:rsidR="000A2C32">
        <w:rPr>
          <w:rFonts w:ascii="Arial" w:hAnsi="Arial" w:cs="Arial"/>
          <w:bCs/>
        </w:rPr>
        <w:t>Poskytovateli</w:t>
      </w:r>
      <w:r w:rsidR="000A2C32" w:rsidRPr="000A2C32">
        <w:rPr>
          <w:rFonts w:ascii="Arial" w:hAnsi="Arial" w:cs="Arial"/>
          <w:bCs/>
        </w:rPr>
        <w:t xml:space="preserve"> další postup a </w:t>
      </w:r>
      <w:r w:rsidR="000A2C32">
        <w:rPr>
          <w:rFonts w:ascii="Arial" w:hAnsi="Arial" w:cs="Arial"/>
          <w:bCs/>
        </w:rPr>
        <w:t>Poskytovatel</w:t>
      </w:r>
      <w:r w:rsidR="000A2C32" w:rsidRPr="000A2C32">
        <w:rPr>
          <w:rFonts w:ascii="Arial" w:hAnsi="Arial" w:cs="Arial"/>
          <w:bCs/>
        </w:rPr>
        <w:t xml:space="preserve"> k navrženému postupu musí bez zbytečného odkladu e-mailem napsat svoje stanovisko. Povinností obou Smluvních stran je následně vyvinout maximální úsilí k uzavření dohody o realizaci Poptávky.</w:t>
      </w:r>
      <w:r w:rsidR="000A2C32">
        <w:rPr>
          <w:rFonts w:ascii="Arial" w:hAnsi="Arial" w:cs="Arial"/>
          <w:bCs/>
        </w:rPr>
        <w:t xml:space="preserve"> Objednatel má zároveň právo Nabídku zcela odmítnout, a to i bez udání důvodu.</w:t>
      </w:r>
    </w:p>
    <w:p w14:paraId="025C3293" w14:textId="62B1F1BE" w:rsidR="00995724" w:rsidRPr="00710878" w:rsidRDefault="00D76037" w:rsidP="00173D20">
      <w:pPr>
        <w:numPr>
          <w:ilvl w:val="0"/>
          <w:numId w:val="60"/>
        </w:numPr>
        <w:suppressAutoHyphens/>
        <w:spacing w:after="240" w:line="264" w:lineRule="auto"/>
        <w:ind w:left="709" w:hanging="283"/>
        <w:jc w:val="both"/>
        <w:rPr>
          <w:rFonts w:ascii="Arial" w:eastAsia="Times New Roman" w:hAnsi="Arial" w:cs="Courier New"/>
          <w:lang w:eastAsia="ar-SA"/>
        </w:rPr>
      </w:pPr>
      <w:r>
        <w:rPr>
          <w:rFonts w:ascii="Arial" w:eastAsia="Times New Roman" w:hAnsi="Arial" w:cs="Courier New"/>
          <w:lang w:eastAsia="ar-SA"/>
        </w:rPr>
        <w:t>Výsledkem</w:t>
      </w:r>
      <w:r w:rsidR="001209C6">
        <w:rPr>
          <w:rFonts w:ascii="Arial" w:eastAsia="Times New Roman" w:hAnsi="Arial" w:cs="Courier New"/>
          <w:lang w:eastAsia="ar-SA"/>
        </w:rPr>
        <w:t xml:space="preserve"> shora popsaného postupu </w:t>
      </w:r>
      <w:r>
        <w:rPr>
          <w:rFonts w:ascii="Arial" w:eastAsia="Times New Roman" w:hAnsi="Arial" w:cs="Courier New"/>
          <w:lang w:eastAsia="ar-SA"/>
        </w:rPr>
        <w:t>bude</w:t>
      </w:r>
      <w:r w:rsidR="001209C6">
        <w:rPr>
          <w:rFonts w:ascii="Arial" w:eastAsia="Times New Roman" w:hAnsi="Arial" w:cs="Courier New"/>
          <w:lang w:eastAsia="ar-SA"/>
        </w:rPr>
        <w:t xml:space="preserve"> konečná, oboustranně dohodnutá podoba Nabídky</w:t>
      </w:r>
      <w:r w:rsidR="001209C6" w:rsidRPr="00C9760C">
        <w:rPr>
          <w:rFonts w:ascii="Arial" w:eastAsia="Times New Roman" w:hAnsi="Arial" w:cs="Courier New"/>
          <w:lang w:eastAsia="ar-SA"/>
        </w:rPr>
        <w:t>, tedy zejm. dohodnut</w:t>
      </w:r>
      <w:r w:rsidR="001209C6">
        <w:rPr>
          <w:rFonts w:ascii="Arial" w:eastAsia="Times New Roman" w:hAnsi="Arial" w:cs="Courier New"/>
          <w:lang w:eastAsia="ar-SA"/>
        </w:rPr>
        <w:t>á</w:t>
      </w:r>
      <w:r w:rsidR="001209C6" w:rsidRPr="00C9760C">
        <w:rPr>
          <w:rFonts w:ascii="Arial" w:eastAsia="Times New Roman" w:hAnsi="Arial" w:cs="Courier New"/>
          <w:lang w:eastAsia="ar-SA"/>
        </w:rPr>
        <w:t xml:space="preserve"> cen</w:t>
      </w:r>
      <w:r w:rsidR="001209C6">
        <w:rPr>
          <w:rFonts w:ascii="Arial" w:eastAsia="Times New Roman" w:hAnsi="Arial" w:cs="Courier New"/>
          <w:lang w:eastAsia="ar-SA"/>
        </w:rPr>
        <w:t>a</w:t>
      </w:r>
      <w:r w:rsidR="001209C6" w:rsidRPr="00C9760C">
        <w:rPr>
          <w:rFonts w:ascii="Arial" w:eastAsia="Times New Roman" w:hAnsi="Arial" w:cs="Courier New"/>
          <w:lang w:eastAsia="ar-SA"/>
        </w:rPr>
        <w:t xml:space="preserve"> a termín </w:t>
      </w:r>
      <w:r w:rsidR="001209C6">
        <w:rPr>
          <w:rFonts w:ascii="Arial" w:eastAsia="Times New Roman" w:hAnsi="Arial" w:cs="Courier New"/>
          <w:lang w:eastAsia="ar-SA"/>
        </w:rPr>
        <w:t>s</w:t>
      </w:r>
      <w:r w:rsidR="001209C6" w:rsidRPr="00C9760C">
        <w:rPr>
          <w:rFonts w:ascii="Arial" w:eastAsia="Times New Roman" w:hAnsi="Arial" w:cs="Courier New"/>
          <w:lang w:eastAsia="ar-SA"/>
        </w:rPr>
        <w:t>plnění objednaných služeb</w:t>
      </w:r>
      <w:r w:rsidR="001209C6">
        <w:rPr>
          <w:rFonts w:ascii="Arial" w:eastAsia="Times New Roman" w:hAnsi="Arial" w:cs="Courier New"/>
          <w:lang w:eastAsia="ar-SA"/>
        </w:rPr>
        <w:t xml:space="preserve">, a tuto podobu Nabídky </w:t>
      </w:r>
      <w:r w:rsidR="00D528FD" w:rsidRPr="00C9760C">
        <w:rPr>
          <w:rFonts w:ascii="Arial" w:eastAsia="Times New Roman" w:hAnsi="Arial" w:cs="Courier New"/>
          <w:lang w:eastAsia="ar-SA"/>
        </w:rPr>
        <w:t>Objednatel</w:t>
      </w:r>
      <w:r w:rsidR="00995724" w:rsidRPr="00C9760C">
        <w:rPr>
          <w:rFonts w:ascii="Arial" w:eastAsia="Times New Roman" w:hAnsi="Arial" w:cs="Courier New"/>
          <w:lang w:eastAsia="ar-SA"/>
        </w:rPr>
        <w:t xml:space="preserve"> potvrdí P</w:t>
      </w:r>
      <w:r w:rsidR="00D528FD" w:rsidRPr="00C9760C">
        <w:rPr>
          <w:rFonts w:ascii="Arial" w:eastAsia="Times New Roman" w:hAnsi="Arial" w:cs="Courier New"/>
          <w:lang w:eastAsia="ar-SA"/>
        </w:rPr>
        <w:t>oskytovateli</w:t>
      </w:r>
      <w:r w:rsidR="00995724" w:rsidRPr="00C9760C">
        <w:rPr>
          <w:rFonts w:ascii="Arial" w:eastAsia="Times New Roman" w:hAnsi="Arial" w:cs="Courier New"/>
          <w:lang w:eastAsia="ar-SA"/>
        </w:rPr>
        <w:t xml:space="preserve"> ve lhůtě „Potvrzení nabídky“</w:t>
      </w:r>
      <w:r w:rsidR="00710878">
        <w:rPr>
          <w:rFonts w:ascii="Arial" w:eastAsia="Times New Roman" w:hAnsi="Arial" w:cs="Courier New"/>
          <w:lang w:eastAsia="ar-SA"/>
        </w:rPr>
        <w:t xml:space="preserve"> podle odst. 4 tohoto článku</w:t>
      </w:r>
      <w:r w:rsidR="00995724" w:rsidRPr="00710878">
        <w:rPr>
          <w:rFonts w:ascii="Arial" w:eastAsia="Times New Roman" w:hAnsi="Arial" w:cs="Courier New"/>
          <w:lang w:eastAsia="ar-SA"/>
        </w:rPr>
        <w:t>.</w:t>
      </w:r>
    </w:p>
    <w:p w14:paraId="1919C58B" w14:textId="77777777" w:rsidR="00995724" w:rsidRPr="00C9760C" w:rsidRDefault="00995724" w:rsidP="006B2C5E">
      <w:pPr>
        <w:suppressAutoHyphens/>
        <w:spacing w:after="240" w:line="264" w:lineRule="auto"/>
        <w:ind w:left="284"/>
        <w:jc w:val="both"/>
        <w:rPr>
          <w:rFonts w:ascii="Arial" w:eastAsia="Times New Roman" w:hAnsi="Arial" w:cs="Courier New"/>
          <w:szCs w:val="20"/>
          <w:lang w:eastAsia="ar-SA"/>
        </w:rPr>
      </w:pPr>
    </w:p>
    <w:p w14:paraId="7AD9A1AC" w14:textId="3A5B13B2" w:rsidR="00031CCD" w:rsidRPr="00C9760C" w:rsidRDefault="00031CCD" w:rsidP="006B2C5E">
      <w:pPr>
        <w:pStyle w:val="Smlouva-nadpis1"/>
        <w:keepNext/>
        <w:keepLines/>
        <w:numPr>
          <w:ilvl w:val="0"/>
          <w:numId w:val="30"/>
        </w:numPr>
        <w:spacing w:before="0" w:after="240" w:line="264" w:lineRule="auto"/>
        <w:ind w:left="0" w:firstLine="567"/>
        <w:rPr>
          <w:rFonts w:cs="Arial"/>
          <w:sz w:val="24"/>
        </w:rPr>
      </w:pPr>
      <w:r w:rsidRPr="00C9760C">
        <w:rPr>
          <w:rFonts w:cs="Arial"/>
          <w:sz w:val="24"/>
        </w:rPr>
        <w:br/>
      </w:r>
      <w:bookmarkStart w:id="34" w:name="_Hlk125471146"/>
      <w:r w:rsidRPr="00C9760C">
        <w:rPr>
          <w:rFonts w:cs="Arial"/>
          <w:sz w:val="24"/>
        </w:rPr>
        <w:t>Předání a převzetí předmětu Smlouvy</w:t>
      </w:r>
      <w:bookmarkEnd w:id="34"/>
    </w:p>
    <w:p w14:paraId="0F088E56" w14:textId="14A1A63B" w:rsidR="00AD62FA" w:rsidRPr="00C9760C" w:rsidRDefault="00031CCD" w:rsidP="00BC1F58">
      <w:pPr>
        <w:numPr>
          <w:ilvl w:val="0"/>
          <w:numId w:val="52"/>
        </w:numPr>
        <w:suppressAutoHyphens/>
        <w:spacing w:after="60" w:line="264" w:lineRule="auto"/>
        <w:ind w:hanging="148"/>
        <w:jc w:val="both"/>
        <w:rPr>
          <w:rFonts w:ascii="Arial" w:eastAsia="Times New Roman" w:hAnsi="Arial" w:cs="Courier New"/>
          <w:lang w:eastAsia="ar-SA"/>
        </w:rPr>
      </w:pPr>
      <w:r w:rsidRPr="00C9760C">
        <w:rPr>
          <w:rFonts w:ascii="Arial" w:eastAsia="Times New Roman" w:hAnsi="Arial" w:cs="Courier New"/>
          <w:b/>
          <w:bCs/>
          <w:lang w:eastAsia="ar-SA"/>
        </w:rPr>
        <w:t>Centrální modul</w:t>
      </w:r>
      <w:r w:rsidR="00201482" w:rsidRPr="00C9760C">
        <w:rPr>
          <w:rFonts w:ascii="Arial" w:eastAsia="Times New Roman" w:hAnsi="Arial" w:cs="Courier New"/>
          <w:lang w:eastAsia="ar-SA"/>
        </w:rPr>
        <w:t xml:space="preserve"> [1] dle čl. I odst. 1.1</w:t>
      </w:r>
      <w:r w:rsidRPr="00C9760C">
        <w:rPr>
          <w:rFonts w:ascii="Arial" w:eastAsia="Times New Roman" w:hAnsi="Arial" w:cs="Courier New"/>
          <w:lang w:eastAsia="ar-SA"/>
        </w:rPr>
        <w:t xml:space="preserve"> </w:t>
      </w:r>
      <w:r w:rsidR="00300013" w:rsidRPr="00C9760C">
        <w:rPr>
          <w:rFonts w:ascii="Arial" w:eastAsia="Times New Roman" w:hAnsi="Arial" w:cs="Courier New"/>
          <w:lang w:eastAsia="ar-SA"/>
        </w:rPr>
        <w:t xml:space="preserve">bude uveden </w:t>
      </w:r>
      <w:bookmarkStart w:id="35" w:name="_Hlk164181074"/>
      <w:r w:rsidRPr="00C9760C">
        <w:rPr>
          <w:rFonts w:ascii="Arial" w:eastAsia="Times New Roman" w:hAnsi="Arial" w:cs="Courier New"/>
          <w:lang w:eastAsia="ar-SA"/>
        </w:rPr>
        <w:t xml:space="preserve">do rutinního provozu níže uvedeným postupem dle odst. </w:t>
      </w:r>
      <w:r w:rsidR="00601A79" w:rsidRPr="00C9760C">
        <w:rPr>
          <w:rFonts w:ascii="Arial" w:eastAsia="Times New Roman" w:hAnsi="Arial" w:cs="Courier New"/>
          <w:lang w:eastAsia="ar-SA"/>
        </w:rPr>
        <w:t>1</w:t>
      </w:r>
      <w:r w:rsidRPr="00C9760C">
        <w:rPr>
          <w:rFonts w:ascii="Arial" w:eastAsia="Times New Roman" w:hAnsi="Arial" w:cs="Courier New"/>
          <w:lang w:eastAsia="ar-SA"/>
        </w:rPr>
        <w:t>.</w:t>
      </w:r>
      <w:proofErr w:type="gramStart"/>
      <w:r w:rsidRPr="00C9760C">
        <w:rPr>
          <w:rFonts w:ascii="Arial" w:eastAsia="Times New Roman" w:hAnsi="Arial" w:cs="Courier New"/>
          <w:lang w:eastAsia="ar-SA"/>
        </w:rPr>
        <w:t xml:space="preserve">1 – </w:t>
      </w:r>
      <w:r w:rsidR="00601A79" w:rsidRPr="00C9760C">
        <w:rPr>
          <w:rFonts w:ascii="Arial" w:eastAsia="Times New Roman" w:hAnsi="Arial" w:cs="Courier New"/>
          <w:lang w:eastAsia="ar-SA"/>
        </w:rPr>
        <w:t>1</w:t>
      </w:r>
      <w:proofErr w:type="gramEnd"/>
      <w:r w:rsidRPr="00C9760C">
        <w:rPr>
          <w:rFonts w:ascii="Arial" w:eastAsia="Times New Roman" w:hAnsi="Arial" w:cs="Courier New"/>
          <w:lang w:eastAsia="ar-SA"/>
        </w:rPr>
        <w:t>.8 tohoto článku</w:t>
      </w:r>
      <w:bookmarkEnd w:id="35"/>
      <w:r w:rsidR="00BC1F58" w:rsidRPr="00C9760C">
        <w:rPr>
          <w:rFonts w:ascii="Arial" w:eastAsia="Times New Roman" w:hAnsi="Arial" w:cs="Courier New"/>
          <w:lang w:eastAsia="ar-SA"/>
        </w:rPr>
        <w:t>:</w:t>
      </w:r>
    </w:p>
    <w:p w14:paraId="68A29B35" w14:textId="6AEC8C0A" w:rsidR="00031CCD" w:rsidRPr="00C9760C" w:rsidRDefault="00031CCD" w:rsidP="006A3AD8">
      <w:pPr>
        <w:numPr>
          <w:ilvl w:val="1"/>
          <w:numId w:val="52"/>
        </w:numPr>
        <w:tabs>
          <w:tab w:val="clear" w:pos="576"/>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Řádně dodaný a nainstalovaný Centrální modul </w:t>
      </w:r>
      <w:r w:rsidR="005D3C9A" w:rsidRPr="00C9760C">
        <w:rPr>
          <w:rFonts w:ascii="Arial" w:eastAsia="Times New Roman" w:hAnsi="Arial" w:cs="Courier New"/>
          <w:lang w:eastAsia="ar-SA"/>
        </w:rPr>
        <w:t xml:space="preserve">v rozsahu dle čl. I odst. 3 a </w:t>
      </w:r>
      <w:r w:rsidR="00601A79" w:rsidRPr="00C9760C">
        <w:rPr>
          <w:rFonts w:ascii="Arial" w:eastAsia="Times New Roman" w:hAnsi="Arial" w:cs="Courier New"/>
          <w:lang w:eastAsia="ar-SA"/>
        </w:rPr>
        <w:t xml:space="preserve">v termínu dle čl. </w:t>
      </w:r>
      <w:r w:rsidR="00BD1622" w:rsidRPr="00C9760C">
        <w:rPr>
          <w:rFonts w:ascii="Arial" w:eastAsia="Times New Roman" w:hAnsi="Arial" w:cs="Courier New"/>
          <w:lang w:eastAsia="ar-SA"/>
        </w:rPr>
        <w:t xml:space="preserve">II odst. </w:t>
      </w:r>
      <w:r w:rsidR="00DF6B81">
        <w:rPr>
          <w:rFonts w:ascii="Arial" w:eastAsia="Times New Roman" w:hAnsi="Arial" w:cs="Courier New"/>
          <w:lang w:eastAsia="ar-SA"/>
        </w:rPr>
        <w:t>4</w:t>
      </w:r>
      <w:r w:rsidR="00BD1622" w:rsidRPr="00C9760C">
        <w:rPr>
          <w:rFonts w:ascii="Arial" w:eastAsia="Times New Roman" w:hAnsi="Arial" w:cs="Courier New"/>
          <w:lang w:eastAsia="ar-SA"/>
        </w:rPr>
        <w:t xml:space="preserve"> </w:t>
      </w:r>
      <w:r w:rsidR="005D3C9A" w:rsidRPr="00C9760C">
        <w:rPr>
          <w:rFonts w:ascii="Arial" w:eastAsia="Times New Roman" w:hAnsi="Arial" w:cs="Courier New"/>
          <w:lang w:eastAsia="ar-SA"/>
        </w:rPr>
        <w:t xml:space="preserve">Smlouvy </w:t>
      </w:r>
      <w:r w:rsidRPr="00C9760C">
        <w:rPr>
          <w:rFonts w:ascii="Arial" w:eastAsia="Times New Roman" w:hAnsi="Arial" w:cs="Courier New"/>
          <w:lang w:eastAsia="ar-SA"/>
        </w:rPr>
        <w:t>je Objednatel povinen převzít prostřednictvím svého zástupce. O předání a převzetí bude sepsán Předávací protokol, který musí být podepsaný odpovědnými zástupci obou Smluvních stran uvedenými v čl.</w:t>
      </w:r>
      <w:r w:rsidR="006A3AD8" w:rsidRPr="00C9760C">
        <w:rPr>
          <w:rFonts w:ascii="Arial" w:eastAsia="Times New Roman" w:hAnsi="Arial" w:cs="Courier New"/>
          <w:lang w:eastAsia="ar-SA"/>
        </w:rPr>
        <w:t> </w:t>
      </w:r>
      <w:r w:rsidR="007C3F76" w:rsidRPr="00C9760C">
        <w:rPr>
          <w:rFonts w:ascii="Arial" w:eastAsia="Times New Roman" w:hAnsi="Arial" w:cs="Courier New"/>
          <w:lang w:eastAsia="ar-SA"/>
        </w:rPr>
        <w:t>XV</w:t>
      </w:r>
      <w:r w:rsidRPr="00C9760C">
        <w:rPr>
          <w:rFonts w:ascii="Arial" w:eastAsia="Times New Roman" w:hAnsi="Arial" w:cs="Courier New"/>
          <w:lang w:eastAsia="ar-SA"/>
        </w:rPr>
        <w:t xml:space="preserve"> odst.</w:t>
      </w:r>
      <w:r w:rsidR="006A3AD8" w:rsidRPr="00C9760C">
        <w:rPr>
          <w:rFonts w:ascii="Arial" w:eastAsia="Times New Roman" w:hAnsi="Arial" w:cs="Courier New"/>
          <w:lang w:eastAsia="ar-SA"/>
        </w:rPr>
        <w:t> </w:t>
      </w:r>
      <w:r w:rsidR="007C3F76" w:rsidRPr="00C9760C">
        <w:rPr>
          <w:rFonts w:ascii="Arial" w:eastAsia="Times New Roman" w:hAnsi="Arial" w:cs="Courier New"/>
          <w:lang w:eastAsia="ar-SA"/>
        </w:rPr>
        <w:t>6</w:t>
      </w:r>
      <w:r w:rsidRPr="00C9760C">
        <w:rPr>
          <w:rFonts w:ascii="Arial" w:eastAsia="Times New Roman" w:hAnsi="Arial" w:cs="Courier New"/>
          <w:lang w:eastAsia="ar-SA"/>
        </w:rPr>
        <w:t xml:space="preserve"> Smlouvy. Okamžikem protokolárního předání a převzetí Centrálního modulu přechází na Objednatele </w:t>
      </w:r>
      <w:r w:rsidR="00A74B28" w:rsidRPr="00C9760C">
        <w:rPr>
          <w:rFonts w:ascii="Arial" w:eastAsia="Times New Roman" w:hAnsi="Arial" w:cs="Courier New"/>
          <w:lang w:eastAsia="ar-SA"/>
        </w:rPr>
        <w:t>právo užití dodaného SW dle čl.</w:t>
      </w:r>
      <w:r w:rsidR="0039001D" w:rsidRPr="00C9760C">
        <w:rPr>
          <w:rFonts w:ascii="Arial" w:eastAsia="Times New Roman" w:hAnsi="Arial" w:cs="Courier New"/>
          <w:lang w:eastAsia="ar-SA"/>
        </w:rPr>
        <w:t xml:space="preserve"> VII odst.</w:t>
      </w:r>
      <w:r w:rsidR="007C3F76" w:rsidRPr="00C9760C">
        <w:rPr>
          <w:rFonts w:ascii="Arial" w:eastAsia="Times New Roman" w:hAnsi="Arial" w:cs="Courier New"/>
          <w:lang w:eastAsia="ar-SA"/>
        </w:rPr>
        <w:t> 5</w:t>
      </w:r>
      <w:r w:rsidR="00A74B28" w:rsidRPr="00C9760C">
        <w:rPr>
          <w:rFonts w:ascii="Arial" w:eastAsia="Times New Roman" w:hAnsi="Arial" w:cs="Courier New"/>
          <w:lang w:eastAsia="ar-SA"/>
        </w:rPr>
        <w:t xml:space="preserve"> </w:t>
      </w:r>
      <w:r w:rsidR="005C2480" w:rsidRPr="00C9760C">
        <w:rPr>
          <w:rFonts w:ascii="Arial" w:eastAsia="Times New Roman" w:hAnsi="Arial" w:cs="Courier New"/>
          <w:lang w:eastAsia="ar-SA"/>
        </w:rPr>
        <w:t>Smlouvy</w:t>
      </w:r>
    </w:p>
    <w:p w14:paraId="412938E4" w14:textId="20BB2D74" w:rsidR="00031CCD" w:rsidRPr="00C9760C" w:rsidRDefault="00031CCD" w:rsidP="006A3AD8">
      <w:pPr>
        <w:numPr>
          <w:ilvl w:val="1"/>
          <w:numId w:val="52"/>
        </w:numPr>
        <w:tabs>
          <w:tab w:val="clear" w:pos="576"/>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lastRenderedPageBreak/>
        <w:t>Centrální modul, dodaný dle předchozího odstavce, bude následně Objednatelem podroben akceptačnímu ověřovacímu testování. Průběh ověřovacích testů se bude řídit dokumentací, která bude zpracována Poskytovatelem</w:t>
      </w:r>
      <w:r w:rsidR="00BD1622" w:rsidRPr="00C9760C">
        <w:rPr>
          <w:rFonts w:ascii="Arial" w:eastAsia="Times New Roman" w:hAnsi="Arial" w:cs="Courier New"/>
          <w:lang w:eastAsia="ar-SA"/>
        </w:rPr>
        <w:t xml:space="preserve"> a předána Objednateli</w:t>
      </w:r>
      <w:r w:rsidRPr="00C9760C">
        <w:rPr>
          <w:rFonts w:ascii="Arial" w:eastAsia="Times New Roman" w:hAnsi="Arial" w:cs="Courier New"/>
          <w:lang w:eastAsia="ar-SA"/>
        </w:rPr>
        <w:t xml:space="preserve">. </w:t>
      </w:r>
    </w:p>
    <w:p w14:paraId="6578473C" w14:textId="5B3E8068" w:rsidR="00031CCD" w:rsidRPr="00C9760C" w:rsidRDefault="00031CCD" w:rsidP="006A3AD8">
      <w:pPr>
        <w:numPr>
          <w:ilvl w:val="1"/>
          <w:numId w:val="52"/>
        </w:numPr>
        <w:tabs>
          <w:tab w:val="clear" w:pos="576"/>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Dodávka Centrálního modulu dle odst. </w:t>
      </w:r>
      <w:r w:rsidR="00BD1622" w:rsidRPr="00C9760C">
        <w:rPr>
          <w:rFonts w:ascii="Arial" w:eastAsia="Times New Roman" w:hAnsi="Arial" w:cs="Courier New"/>
          <w:lang w:eastAsia="ar-SA"/>
        </w:rPr>
        <w:t>1.</w:t>
      </w:r>
      <w:r w:rsidR="00B01483" w:rsidRPr="00C9760C">
        <w:rPr>
          <w:rFonts w:ascii="Arial" w:eastAsia="Times New Roman" w:hAnsi="Arial" w:cs="Courier New"/>
          <w:lang w:eastAsia="ar-SA"/>
        </w:rPr>
        <w:t>1</w:t>
      </w:r>
      <w:r w:rsidRPr="00C9760C">
        <w:rPr>
          <w:rFonts w:ascii="Arial" w:eastAsia="Times New Roman" w:hAnsi="Arial" w:cs="Courier New"/>
          <w:lang w:eastAsia="ar-SA"/>
        </w:rPr>
        <w:t xml:space="preserve"> a </w:t>
      </w:r>
      <w:r w:rsidR="00BD1622" w:rsidRPr="00C9760C">
        <w:rPr>
          <w:rFonts w:ascii="Arial" w:eastAsia="Times New Roman" w:hAnsi="Arial" w:cs="Courier New"/>
          <w:lang w:eastAsia="ar-SA"/>
        </w:rPr>
        <w:t>1.</w:t>
      </w:r>
      <w:r w:rsidR="00B01483" w:rsidRPr="00C9760C">
        <w:rPr>
          <w:rFonts w:ascii="Arial" w:eastAsia="Times New Roman" w:hAnsi="Arial" w:cs="Courier New"/>
          <w:lang w:eastAsia="ar-SA"/>
        </w:rPr>
        <w:t>2</w:t>
      </w:r>
      <w:r w:rsidRPr="00C9760C">
        <w:rPr>
          <w:rFonts w:ascii="Arial" w:eastAsia="Times New Roman" w:hAnsi="Arial" w:cs="Courier New"/>
          <w:lang w:eastAsia="ar-SA"/>
        </w:rPr>
        <w:t xml:space="preserve"> tohoto článku bude ukončena předáním Centrálního modulu do rutinního provozu a podpisem Akceptačního protokolu odpovědnými zástupci obou Smluvních stran dle čl.</w:t>
      </w:r>
      <w:r w:rsidR="007C3F76" w:rsidRPr="00C9760C">
        <w:rPr>
          <w:rFonts w:ascii="Arial" w:eastAsia="Times New Roman" w:hAnsi="Arial" w:cs="Courier New"/>
          <w:lang w:eastAsia="ar-SA"/>
        </w:rPr>
        <w:t> XV</w:t>
      </w:r>
      <w:r w:rsidRPr="00C9760C">
        <w:rPr>
          <w:rFonts w:ascii="Arial" w:eastAsia="Times New Roman" w:hAnsi="Arial" w:cs="Courier New"/>
          <w:lang w:eastAsia="ar-SA"/>
        </w:rPr>
        <w:t xml:space="preserve"> odst.</w:t>
      </w:r>
      <w:r w:rsidR="007C3F76" w:rsidRPr="00C9760C">
        <w:rPr>
          <w:rFonts w:ascii="Arial" w:eastAsia="Times New Roman" w:hAnsi="Arial" w:cs="Courier New"/>
          <w:lang w:eastAsia="ar-SA"/>
        </w:rPr>
        <w:t> 6</w:t>
      </w:r>
      <w:r w:rsidRPr="00C9760C">
        <w:rPr>
          <w:rFonts w:ascii="Arial" w:eastAsia="Times New Roman" w:hAnsi="Arial" w:cs="Courier New"/>
          <w:lang w:eastAsia="ar-SA"/>
        </w:rPr>
        <w:t xml:space="preserve"> Smlouvy.</w:t>
      </w:r>
    </w:p>
    <w:p w14:paraId="5251C2C8" w14:textId="728CE944" w:rsidR="00031CCD" w:rsidRPr="00C9760C" w:rsidRDefault="00031CCD" w:rsidP="006A3AD8">
      <w:pPr>
        <w:numPr>
          <w:ilvl w:val="1"/>
          <w:numId w:val="52"/>
        </w:numPr>
        <w:tabs>
          <w:tab w:val="clear" w:pos="576"/>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V případě, že Objednatel při převzetí</w:t>
      </w:r>
      <w:r w:rsidR="00A94881">
        <w:rPr>
          <w:rFonts w:ascii="Arial" w:eastAsia="Times New Roman" w:hAnsi="Arial" w:cs="Courier New"/>
          <w:lang w:eastAsia="ar-SA"/>
        </w:rPr>
        <w:t>,</w:t>
      </w:r>
      <w:r w:rsidRPr="00C9760C">
        <w:rPr>
          <w:rFonts w:ascii="Arial" w:eastAsia="Times New Roman" w:hAnsi="Arial" w:cs="Courier New"/>
          <w:lang w:eastAsia="ar-SA"/>
        </w:rPr>
        <w:t xml:space="preserve"> resp. akceptaci Centrálního modulu zjistí, že Centrální modul obsahuje vady, Objednatel Centrální modul převezme s výhradou resp. – v případě, že zjištěné vady brání řádnému užívání Centrálního modulu – Centrální modul Objednatel nepřevezme vůbec a zjištěné vady Objednatel uvede do Předávacího</w:t>
      </w:r>
      <w:r w:rsidR="00A94881">
        <w:rPr>
          <w:rFonts w:ascii="Arial" w:eastAsia="Times New Roman" w:hAnsi="Arial" w:cs="Courier New"/>
          <w:lang w:eastAsia="ar-SA"/>
        </w:rPr>
        <w:t>,</w:t>
      </w:r>
      <w:r w:rsidRPr="00C9760C">
        <w:rPr>
          <w:rFonts w:ascii="Arial" w:eastAsia="Times New Roman" w:hAnsi="Arial" w:cs="Courier New"/>
          <w:lang w:eastAsia="ar-SA"/>
        </w:rPr>
        <w:t xml:space="preserve"> resp. Akceptačního protokolu spolu s dohodnutou lhůtou na jejich odstranění. Nebude-li lhůta na protokolu uvedena, je Poskytovatel povinen zjednat nápravu do 5 (pěti) pracovních dní od převzetí, resp. nepřevzetí Centrálního modulu. Během tohoto období není Poskytovatel v prodlení s předáním předmětu plnění.</w:t>
      </w:r>
    </w:p>
    <w:p w14:paraId="25AA4168" w14:textId="01A30F13" w:rsidR="00031CCD" w:rsidRPr="00C9760C" w:rsidRDefault="00031CCD" w:rsidP="006A3AD8">
      <w:pPr>
        <w:numPr>
          <w:ilvl w:val="1"/>
          <w:numId w:val="52"/>
        </w:numPr>
        <w:tabs>
          <w:tab w:val="clear" w:pos="576"/>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Převzetí Centrálního modulu s odstraněnými vadami bude stvrzeno podpisem </w:t>
      </w:r>
      <w:proofErr w:type="gramStart"/>
      <w:r w:rsidRPr="00C9760C">
        <w:rPr>
          <w:rFonts w:ascii="Arial" w:eastAsia="Times New Roman" w:hAnsi="Arial" w:cs="Courier New"/>
          <w:lang w:eastAsia="ar-SA"/>
        </w:rPr>
        <w:t>Předávacího</w:t>
      </w:r>
      <w:proofErr w:type="gramEnd"/>
      <w:r w:rsidRPr="00C9760C">
        <w:rPr>
          <w:rFonts w:ascii="Arial" w:eastAsia="Times New Roman" w:hAnsi="Arial" w:cs="Courier New"/>
          <w:lang w:eastAsia="ar-SA"/>
        </w:rPr>
        <w:t xml:space="preserve"> resp. Akceptačního protokolu zástupci obou Smluvních stran uvedenými v </w:t>
      </w:r>
      <w:r w:rsidR="007C3F76" w:rsidRPr="00C9760C">
        <w:rPr>
          <w:rFonts w:ascii="Arial" w:eastAsia="Times New Roman" w:hAnsi="Arial" w:cs="Courier New"/>
          <w:lang w:eastAsia="ar-SA"/>
        </w:rPr>
        <w:t>čl. XV odst. 6</w:t>
      </w:r>
      <w:r w:rsidRPr="00C9760C">
        <w:rPr>
          <w:rFonts w:ascii="Arial" w:eastAsia="Times New Roman" w:hAnsi="Arial" w:cs="Courier New"/>
          <w:lang w:eastAsia="ar-SA"/>
        </w:rPr>
        <w:t xml:space="preserve"> této Smlouvy.</w:t>
      </w:r>
    </w:p>
    <w:p w14:paraId="1B248B12" w14:textId="723F729E" w:rsidR="004C1D65" w:rsidRPr="00C9760C" w:rsidRDefault="004C1D65" w:rsidP="006A3AD8">
      <w:pPr>
        <w:numPr>
          <w:ilvl w:val="1"/>
          <w:numId w:val="52"/>
        </w:numPr>
        <w:tabs>
          <w:tab w:val="clear" w:pos="576"/>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Předání, testování a akceptace předávaného Centrálního modulu dle odst. 1.</w:t>
      </w:r>
      <w:proofErr w:type="gramStart"/>
      <w:r w:rsidRPr="00C9760C">
        <w:rPr>
          <w:rFonts w:ascii="Arial" w:eastAsia="Times New Roman" w:hAnsi="Arial" w:cs="Courier New"/>
          <w:lang w:eastAsia="ar-SA"/>
        </w:rPr>
        <w:t>1 – 1</w:t>
      </w:r>
      <w:proofErr w:type="gramEnd"/>
      <w:r w:rsidRPr="00C9760C">
        <w:rPr>
          <w:rFonts w:ascii="Arial" w:eastAsia="Times New Roman" w:hAnsi="Arial" w:cs="Courier New"/>
          <w:lang w:eastAsia="ar-SA"/>
        </w:rPr>
        <w:t>.5 tohoto článku zahrnuje i všechny Služby zajišťované daným SW modulem, tedy např. On-line služby.</w:t>
      </w:r>
    </w:p>
    <w:p w14:paraId="0F9C08F4" w14:textId="778C205B" w:rsidR="00031CCD" w:rsidRPr="00C9760C" w:rsidRDefault="00031CCD" w:rsidP="006A3AD8">
      <w:pPr>
        <w:numPr>
          <w:ilvl w:val="1"/>
          <w:numId w:val="52"/>
        </w:numPr>
        <w:tabs>
          <w:tab w:val="clear" w:pos="576"/>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I</w:t>
      </w:r>
      <w:r w:rsidR="00DF0B35" w:rsidRPr="00C9760C">
        <w:rPr>
          <w:rFonts w:ascii="Arial" w:eastAsia="Times New Roman" w:hAnsi="Arial" w:cs="Courier New"/>
          <w:lang w:eastAsia="ar-SA"/>
        </w:rPr>
        <w:t>mplementace</w:t>
      </w:r>
      <w:r w:rsidRPr="00C9760C">
        <w:rPr>
          <w:rFonts w:ascii="Arial" w:eastAsia="Times New Roman" w:hAnsi="Arial" w:cs="Courier New"/>
          <w:lang w:eastAsia="ar-SA"/>
        </w:rPr>
        <w:t xml:space="preserve"> Centrálního modulu dle odst. </w:t>
      </w:r>
      <w:r w:rsidR="00BD1622" w:rsidRPr="00C9760C">
        <w:rPr>
          <w:rFonts w:ascii="Arial" w:eastAsia="Times New Roman" w:hAnsi="Arial" w:cs="Courier New"/>
          <w:lang w:eastAsia="ar-SA"/>
        </w:rPr>
        <w:t>1.1</w:t>
      </w:r>
      <w:r w:rsidR="00DF0B35" w:rsidRPr="00C9760C">
        <w:rPr>
          <w:rFonts w:ascii="Arial" w:eastAsia="Times New Roman" w:hAnsi="Arial" w:cs="Courier New"/>
          <w:lang w:eastAsia="ar-SA"/>
        </w:rPr>
        <w:t xml:space="preserve"> tohoto článku </w:t>
      </w:r>
      <w:r w:rsidRPr="00C9760C">
        <w:rPr>
          <w:rFonts w:ascii="Arial" w:eastAsia="Times New Roman" w:hAnsi="Arial" w:cs="Courier New"/>
          <w:lang w:eastAsia="ar-SA"/>
        </w:rPr>
        <w:t>bude provedena Poskytovatele</w:t>
      </w:r>
      <w:r w:rsidR="003C291B" w:rsidRPr="00C9760C">
        <w:rPr>
          <w:rFonts w:ascii="Arial" w:eastAsia="Times New Roman" w:hAnsi="Arial" w:cs="Courier New"/>
          <w:lang w:eastAsia="ar-SA"/>
        </w:rPr>
        <w:t>m</w:t>
      </w:r>
      <w:r w:rsidRPr="00C9760C">
        <w:rPr>
          <w:rFonts w:ascii="Arial" w:eastAsia="Times New Roman" w:hAnsi="Arial" w:cs="Courier New"/>
          <w:lang w:eastAsia="ar-SA"/>
        </w:rPr>
        <w:t xml:space="preserve"> </w:t>
      </w:r>
      <w:r w:rsidR="003C291B" w:rsidRPr="00C9760C">
        <w:rPr>
          <w:rFonts w:ascii="Arial" w:eastAsia="Times New Roman" w:hAnsi="Arial" w:cs="Courier New"/>
          <w:lang w:eastAsia="ar-SA"/>
        </w:rPr>
        <w:t>z</w:t>
      </w:r>
      <w:r w:rsidRPr="00C9760C">
        <w:rPr>
          <w:rFonts w:ascii="Arial" w:eastAsia="Times New Roman" w:hAnsi="Arial" w:cs="Courier New"/>
          <w:lang w:eastAsia="ar-SA"/>
        </w:rPr>
        <w:t xml:space="preserve">a náležité součinnosti s Objednatelem. Testování Centrálního modulu dle odst. </w:t>
      </w:r>
      <w:r w:rsidR="00BD1622" w:rsidRPr="00C9760C">
        <w:rPr>
          <w:rFonts w:ascii="Arial" w:eastAsia="Times New Roman" w:hAnsi="Arial" w:cs="Courier New"/>
          <w:lang w:eastAsia="ar-SA"/>
        </w:rPr>
        <w:t>1.2</w:t>
      </w:r>
      <w:r w:rsidRPr="00C9760C">
        <w:rPr>
          <w:rFonts w:ascii="Arial" w:eastAsia="Times New Roman" w:hAnsi="Arial" w:cs="Courier New"/>
          <w:lang w:eastAsia="ar-SA"/>
        </w:rPr>
        <w:t xml:space="preserve"> tohoto článku bude provedena Objednatelem </w:t>
      </w:r>
      <w:r w:rsidR="003C291B" w:rsidRPr="00C9760C">
        <w:rPr>
          <w:rFonts w:ascii="Arial" w:eastAsia="Times New Roman" w:hAnsi="Arial" w:cs="Courier New"/>
          <w:lang w:eastAsia="ar-SA"/>
        </w:rPr>
        <w:t>z</w:t>
      </w:r>
      <w:r w:rsidRPr="00C9760C">
        <w:rPr>
          <w:rFonts w:ascii="Arial" w:eastAsia="Times New Roman" w:hAnsi="Arial" w:cs="Courier New"/>
          <w:lang w:eastAsia="ar-SA"/>
        </w:rPr>
        <w:t>a náležité součinnosti s Poskytovatelem.</w:t>
      </w:r>
    </w:p>
    <w:p w14:paraId="76799028" w14:textId="42E7F08B" w:rsidR="00820C90" w:rsidRPr="00C9760C" w:rsidRDefault="00031CCD" w:rsidP="006A3AD8">
      <w:pPr>
        <w:numPr>
          <w:ilvl w:val="1"/>
          <w:numId w:val="52"/>
        </w:numPr>
        <w:tabs>
          <w:tab w:val="clear" w:pos="576"/>
        </w:tabs>
        <w:suppressAutoHyphens/>
        <w:spacing w:after="24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Záruční doba Centrálního modulu</w:t>
      </w:r>
      <w:r w:rsidR="00801328" w:rsidRPr="00C9760C">
        <w:rPr>
          <w:rFonts w:ascii="Arial" w:eastAsia="Times New Roman" w:hAnsi="Arial" w:cs="Courier New"/>
          <w:lang w:eastAsia="ar-SA"/>
        </w:rPr>
        <w:t xml:space="preserve"> [1]</w:t>
      </w:r>
      <w:r w:rsidRPr="00C9760C">
        <w:rPr>
          <w:rFonts w:ascii="Arial" w:eastAsia="Times New Roman" w:hAnsi="Arial" w:cs="Courier New"/>
          <w:lang w:eastAsia="ar-SA"/>
        </w:rPr>
        <w:t xml:space="preserve"> </w:t>
      </w:r>
      <w:r w:rsidR="00801328" w:rsidRPr="00C9760C">
        <w:rPr>
          <w:rFonts w:ascii="Arial" w:eastAsia="Times New Roman" w:hAnsi="Arial" w:cs="Courier New"/>
          <w:lang w:eastAsia="ar-SA"/>
        </w:rPr>
        <w:t xml:space="preserve">a poskytování </w:t>
      </w:r>
      <w:r w:rsidR="00B26824" w:rsidRPr="00C9760C">
        <w:rPr>
          <w:rFonts w:ascii="Arial" w:eastAsia="Times New Roman" w:hAnsi="Arial" w:cs="Courier New"/>
          <w:lang w:eastAsia="ar-SA"/>
        </w:rPr>
        <w:t xml:space="preserve">podpory </w:t>
      </w:r>
      <w:r w:rsidR="00801328" w:rsidRPr="00C9760C">
        <w:rPr>
          <w:rFonts w:ascii="Arial" w:eastAsia="Times New Roman" w:hAnsi="Arial" w:cs="Courier New"/>
          <w:lang w:eastAsia="ar-SA"/>
        </w:rPr>
        <w:t xml:space="preserve">Centrálního modulu [2] </w:t>
      </w:r>
      <w:r w:rsidRPr="00C9760C">
        <w:rPr>
          <w:rFonts w:ascii="Arial" w:eastAsia="Times New Roman" w:hAnsi="Arial" w:cs="Courier New"/>
          <w:lang w:eastAsia="ar-SA"/>
        </w:rPr>
        <w:t>začíná běžet dnem podpisu Akceptačního protokolu dle tohoto článku.</w:t>
      </w:r>
    </w:p>
    <w:p w14:paraId="240E7A64" w14:textId="21529336" w:rsidR="00E22506" w:rsidRPr="00C9760C" w:rsidRDefault="00BC1F58" w:rsidP="00BD1DA5">
      <w:pPr>
        <w:suppressAutoHyphens/>
        <w:spacing w:after="60" w:line="264" w:lineRule="auto"/>
        <w:ind w:left="426"/>
        <w:jc w:val="both"/>
        <w:rPr>
          <w:rFonts w:ascii="Arial" w:eastAsia="Times New Roman" w:hAnsi="Arial" w:cs="Courier New"/>
          <w:lang w:eastAsia="ar-SA"/>
        </w:rPr>
      </w:pPr>
      <w:bookmarkStart w:id="36" w:name="_Hlk161236207"/>
      <w:r w:rsidRPr="00C9760C">
        <w:rPr>
          <w:rFonts w:ascii="Arial" w:eastAsia="Times New Roman" w:hAnsi="Arial" w:cs="Courier New"/>
          <w:lang w:eastAsia="ar-SA"/>
        </w:rPr>
        <w:t xml:space="preserve">Shora uvedený postup </w:t>
      </w:r>
      <w:r w:rsidR="00BD1DA5" w:rsidRPr="00C9760C">
        <w:rPr>
          <w:rFonts w:ascii="Arial" w:eastAsia="Times New Roman" w:hAnsi="Arial" w:cs="Courier New"/>
          <w:lang w:eastAsia="ar-SA"/>
        </w:rPr>
        <w:t>dle odst. 1.1 – 1.</w:t>
      </w:r>
      <w:r w:rsidR="00E22506" w:rsidRPr="00C9760C">
        <w:rPr>
          <w:rFonts w:ascii="Arial" w:eastAsia="Times New Roman" w:hAnsi="Arial" w:cs="Courier New"/>
          <w:lang w:eastAsia="ar-SA"/>
        </w:rPr>
        <w:t>8</w:t>
      </w:r>
      <w:r w:rsidR="00BD1DA5" w:rsidRPr="00C9760C">
        <w:rPr>
          <w:rFonts w:ascii="Arial" w:eastAsia="Times New Roman" w:hAnsi="Arial" w:cs="Courier New"/>
          <w:lang w:eastAsia="ar-SA"/>
        </w:rPr>
        <w:t xml:space="preserve"> tohoto článku </w:t>
      </w:r>
      <w:r w:rsidRPr="00C9760C">
        <w:rPr>
          <w:rFonts w:ascii="Arial" w:eastAsia="Times New Roman" w:hAnsi="Arial" w:cs="Courier New"/>
          <w:lang w:eastAsia="ar-SA"/>
        </w:rPr>
        <w:t>bude v přiměřené míře použit i pro případ, že Centrální modul bude dodán a implementován postupně, tj. ve 2 fázích dle čl. II odst. 4 a 5 Smlouvy: Předávání, akceptace</w:t>
      </w:r>
      <w:r w:rsidR="00BD1DA5" w:rsidRPr="00C9760C">
        <w:rPr>
          <w:rFonts w:ascii="Arial" w:eastAsia="Times New Roman" w:hAnsi="Arial" w:cs="Courier New"/>
          <w:lang w:eastAsia="ar-SA"/>
        </w:rPr>
        <w:t>,</w:t>
      </w:r>
      <w:r w:rsidRPr="00C9760C">
        <w:rPr>
          <w:rFonts w:ascii="Arial" w:eastAsia="Times New Roman" w:hAnsi="Arial" w:cs="Courier New"/>
          <w:lang w:eastAsia="ar-SA"/>
        </w:rPr>
        <w:t xml:space="preserve"> fakturace</w:t>
      </w:r>
      <w:r w:rsidR="00BD1DA5" w:rsidRPr="00C9760C">
        <w:rPr>
          <w:rFonts w:ascii="Arial" w:eastAsia="Times New Roman" w:hAnsi="Arial" w:cs="Courier New"/>
          <w:lang w:eastAsia="ar-SA"/>
        </w:rPr>
        <w:t xml:space="preserve"> i poskytování </w:t>
      </w:r>
      <w:r w:rsidR="00B26824" w:rsidRPr="00C9760C">
        <w:rPr>
          <w:rFonts w:ascii="Arial" w:eastAsia="Times New Roman" w:hAnsi="Arial" w:cs="Courier New"/>
          <w:lang w:eastAsia="ar-SA"/>
        </w:rPr>
        <w:t xml:space="preserve">podpory </w:t>
      </w:r>
      <w:r w:rsidRPr="00C9760C">
        <w:rPr>
          <w:rFonts w:ascii="Arial" w:eastAsia="Times New Roman" w:hAnsi="Arial" w:cs="Courier New"/>
          <w:lang w:eastAsia="ar-SA"/>
        </w:rPr>
        <w:t>budou rozděleny na Fázi č.</w:t>
      </w:r>
      <w:r w:rsidR="00A96492" w:rsidRPr="00C9760C">
        <w:rPr>
          <w:rFonts w:ascii="Arial" w:eastAsia="Times New Roman" w:hAnsi="Arial" w:cs="Courier New"/>
          <w:lang w:eastAsia="ar-SA"/>
        </w:rPr>
        <w:t> </w:t>
      </w:r>
      <w:r w:rsidRPr="00C9760C">
        <w:rPr>
          <w:rFonts w:ascii="Arial" w:eastAsia="Times New Roman" w:hAnsi="Arial" w:cs="Courier New"/>
          <w:lang w:eastAsia="ar-SA"/>
        </w:rPr>
        <w:t xml:space="preserve">1 a </w:t>
      </w:r>
      <w:r w:rsidR="00A96492" w:rsidRPr="00C9760C">
        <w:rPr>
          <w:rFonts w:ascii="Arial" w:eastAsia="Times New Roman" w:hAnsi="Arial" w:cs="Courier New"/>
          <w:lang w:eastAsia="ar-SA"/>
        </w:rPr>
        <w:t>č. </w:t>
      </w:r>
      <w:r w:rsidRPr="00C9760C">
        <w:rPr>
          <w:rFonts w:ascii="Arial" w:eastAsia="Times New Roman" w:hAnsi="Arial" w:cs="Courier New"/>
          <w:lang w:eastAsia="ar-SA"/>
        </w:rPr>
        <w:t>2.</w:t>
      </w:r>
      <w:r w:rsidR="00BD1DA5" w:rsidRPr="00C9760C">
        <w:rPr>
          <w:rFonts w:ascii="Arial" w:eastAsia="Times New Roman" w:hAnsi="Arial" w:cs="Courier New"/>
          <w:lang w:eastAsia="ar-SA"/>
        </w:rPr>
        <w:t xml:space="preserve"> </w:t>
      </w:r>
      <w:r w:rsidR="00B26824" w:rsidRPr="00C9760C">
        <w:rPr>
          <w:rFonts w:ascii="Arial" w:eastAsia="Times New Roman" w:hAnsi="Arial" w:cs="Courier New"/>
          <w:lang w:eastAsia="ar-SA"/>
        </w:rPr>
        <w:t xml:space="preserve">Podpora </w:t>
      </w:r>
      <w:r w:rsidR="00F55BA0" w:rsidRPr="00C9760C">
        <w:rPr>
          <w:rFonts w:ascii="Arial" w:eastAsia="Times New Roman" w:hAnsi="Arial" w:cs="Courier New"/>
          <w:lang w:eastAsia="ar-SA"/>
        </w:rPr>
        <w:t xml:space="preserve">Centrálního modulu </w:t>
      </w:r>
      <w:r w:rsidR="00BD1DA5" w:rsidRPr="00C9760C">
        <w:rPr>
          <w:rFonts w:ascii="Arial" w:eastAsia="Times New Roman" w:hAnsi="Arial" w:cs="Courier New"/>
          <w:lang w:eastAsia="ar-SA"/>
        </w:rPr>
        <w:t>p</w:t>
      </w:r>
      <w:r w:rsidR="00E22506" w:rsidRPr="00C9760C">
        <w:rPr>
          <w:rFonts w:ascii="Arial" w:eastAsia="Times New Roman" w:hAnsi="Arial" w:cs="Courier New"/>
          <w:lang w:eastAsia="ar-SA"/>
        </w:rPr>
        <w:t>řitom</w:t>
      </w:r>
      <w:r w:rsidR="00BD1DA5" w:rsidRPr="00C9760C">
        <w:rPr>
          <w:rFonts w:ascii="Arial" w:eastAsia="Times New Roman" w:hAnsi="Arial" w:cs="Courier New"/>
          <w:lang w:eastAsia="ar-SA"/>
        </w:rPr>
        <w:t xml:space="preserve"> bude v prvním roce od akceptace Fáze č. 1 Centrálního modulu poskytován</w:t>
      </w:r>
      <w:r w:rsidR="00215A53" w:rsidRPr="00C9760C">
        <w:rPr>
          <w:rFonts w:ascii="Arial" w:eastAsia="Times New Roman" w:hAnsi="Arial" w:cs="Courier New"/>
          <w:lang w:eastAsia="ar-SA"/>
        </w:rPr>
        <w:t>a</w:t>
      </w:r>
      <w:r w:rsidR="00897F15" w:rsidRPr="00C9760C">
        <w:rPr>
          <w:rFonts w:ascii="Arial" w:eastAsia="Times New Roman" w:hAnsi="Arial" w:cs="Courier New"/>
          <w:lang w:eastAsia="ar-SA"/>
        </w:rPr>
        <w:t xml:space="preserve"> pro předanou část (fázi)</w:t>
      </w:r>
      <w:r w:rsidR="00BD1DA5" w:rsidRPr="00C9760C">
        <w:rPr>
          <w:rFonts w:ascii="Arial" w:eastAsia="Times New Roman" w:hAnsi="Arial" w:cs="Courier New"/>
          <w:lang w:eastAsia="ar-SA"/>
        </w:rPr>
        <w:t xml:space="preserve"> </w:t>
      </w:r>
      <w:r w:rsidR="00897F15" w:rsidRPr="00C9760C">
        <w:rPr>
          <w:rFonts w:ascii="Arial" w:eastAsia="Times New Roman" w:hAnsi="Arial" w:cs="Courier New"/>
          <w:lang w:eastAsia="ar-SA"/>
        </w:rPr>
        <w:t>Centrálního modulu</w:t>
      </w:r>
      <w:r w:rsidR="00E22506" w:rsidRPr="00C9760C">
        <w:rPr>
          <w:rFonts w:ascii="Arial" w:eastAsia="Times New Roman" w:hAnsi="Arial" w:cs="Courier New"/>
          <w:lang w:eastAsia="ar-SA"/>
        </w:rPr>
        <w:t xml:space="preserve"> a od okamžiku akceptace Fáze č. 2 pak bude </w:t>
      </w:r>
      <w:r w:rsidR="00215A53" w:rsidRPr="00C9760C">
        <w:rPr>
          <w:rFonts w:ascii="Arial" w:eastAsia="Times New Roman" w:hAnsi="Arial" w:cs="Courier New"/>
          <w:lang w:eastAsia="ar-SA"/>
        </w:rPr>
        <w:t xml:space="preserve">podpora </w:t>
      </w:r>
      <w:r w:rsidR="00E22506" w:rsidRPr="00C9760C">
        <w:rPr>
          <w:rFonts w:ascii="Arial" w:eastAsia="Times New Roman" w:hAnsi="Arial" w:cs="Courier New"/>
          <w:lang w:eastAsia="ar-SA"/>
        </w:rPr>
        <w:t>poskytován</w:t>
      </w:r>
      <w:r w:rsidR="00215A53" w:rsidRPr="00C9760C">
        <w:rPr>
          <w:rFonts w:ascii="Arial" w:eastAsia="Times New Roman" w:hAnsi="Arial" w:cs="Courier New"/>
          <w:lang w:eastAsia="ar-SA"/>
        </w:rPr>
        <w:t>a</w:t>
      </w:r>
      <w:r w:rsidR="00E22506" w:rsidRPr="00C9760C">
        <w:rPr>
          <w:rFonts w:ascii="Arial" w:eastAsia="Times New Roman" w:hAnsi="Arial" w:cs="Courier New"/>
          <w:lang w:eastAsia="ar-SA"/>
        </w:rPr>
        <w:t xml:space="preserve"> pro celý Centrální modul, a to vše za ceny dle čl. V odst. </w:t>
      </w:r>
      <w:r w:rsidR="002D3A62" w:rsidRPr="00C9760C">
        <w:rPr>
          <w:rFonts w:ascii="Arial" w:eastAsia="Times New Roman" w:hAnsi="Arial" w:cs="Courier New"/>
          <w:lang w:eastAsia="ar-SA"/>
        </w:rPr>
        <w:t>6</w:t>
      </w:r>
      <w:r w:rsidR="00E22506" w:rsidRPr="00C9760C">
        <w:rPr>
          <w:rFonts w:ascii="Arial" w:eastAsia="Times New Roman" w:hAnsi="Arial" w:cs="Courier New"/>
          <w:lang w:eastAsia="ar-SA"/>
        </w:rPr>
        <w:t xml:space="preserve">.1 a </w:t>
      </w:r>
      <w:r w:rsidR="002D3A62" w:rsidRPr="00C9760C">
        <w:rPr>
          <w:rFonts w:ascii="Arial" w:eastAsia="Times New Roman" w:hAnsi="Arial" w:cs="Courier New"/>
          <w:lang w:eastAsia="ar-SA"/>
        </w:rPr>
        <w:t>6</w:t>
      </w:r>
      <w:r w:rsidR="00E22506" w:rsidRPr="00C9760C">
        <w:rPr>
          <w:rFonts w:ascii="Arial" w:eastAsia="Times New Roman" w:hAnsi="Arial" w:cs="Courier New"/>
          <w:lang w:eastAsia="ar-SA"/>
        </w:rPr>
        <w:t>.2</w:t>
      </w:r>
      <w:r w:rsidR="00C0563A">
        <w:rPr>
          <w:rFonts w:ascii="Arial" w:eastAsia="Times New Roman" w:hAnsi="Arial" w:cs="Courier New"/>
          <w:lang w:eastAsia="ar-SA"/>
        </w:rPr>
        <w:t xml:space="preserve"> Smlouvy</w:t>
      </w:r>
      <w:r w:rsidR="00E22506" w:rsidRPr="00C9760C">
        <w:rPr>
          <w:rFonts w:ascii="Arial" w:eastAsia="Times New Roman" w:hAnsi="Arial" w:cs="Courier New"/>
          <w:lang w:eastAsia="ar-SA"/>
        </w:rPr>
        <w:t>.</w:t>
      </w:r>
    </w:p>
    <w:p w14:paraId="6E24C360" w14:textId="1D0B3E32" w:rsidR="00BC1F58" w:rsidRPr="00C9760C" w:rsidRDefault="00FB503A" w:rsidP="00BC1F58">
      <w:pPr>
        <w:suppressAutoHyphens/>
        <w:spacing w:after="6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 xml:space="preserve">Shora uvedený </w:t>
      </w:r>
      <w:r w:rsidR="00BC1F58" w:rsidRPr="00C9760C">
        <w:rPr>
          <w:rFonts w:ascii="Arial" w:eastAsia="Times New Roman" w:hAnsi="Arial" w:cs="Courier New"/>
          <w:lang w:eastAsia="ar-SA"/>
        </w:rPr>
        <w:t xml:space="preserve">postup </w:t>
      </w:r>
      <w:r w:rsidRPr="00C9760C">
        <w:rPr>
          <w:rFonts w:ascii="Arial" w:eastAsia="Times New Roman" w:hAnsi="Arial" w:cs="Courier New"/>
          <w:lang w:eastAsia="ar-SA"/>
        </w:rPr>
        <w:t>dle odst. 1.</w:t>
      </w:r>
      <w:proofErr w:type="gramStart"/>
      <w:r w:rsidRPr="00C9760C">
        <w:rPr>
          <w:rFonts w:ascii="Arial" w:eastAsia="Times New Roman" w:hAnsi="Arial" w:cs="Courier New"/>
          <w:lang w:eastAsia="ar-SA"/>
        </w:rPr>
        <w:t>1 – 1</w:t>
      </w:r>
      <w:proofErr w:type="gramEnd"/>
      <w:r w:rsidRPr="00C9760C">
        <w:rPr>
          <w:rFonts w:ascii="Arial" w:eastAsia="Times New Roman" w:hAnsi="Arial" w:cs="Courier New"/>
          <w:lang w:eastAsia="ar-SA"/>
        </w:rPr>
        <w:t xml:space="preserve">.8 tohoto článku </w:t>
      </w:r>
      <w:r w:rsidR="00BC1F58" w:rsidRPr="00C9760C">
        <w:rPr>
          <w:rFonts w:ascii="Arial" w:eastAsia="Times New Roman" w:hAnsi="Arial" w:cs="Courier New"/>
          <w:lang w:eastAsia="ar-SA"/>
        </w:rPr>
        <w:t xml:space="preserve">bude v přiměřené míře a s vazbou na </w:t>
      </w:r>
      <w:r w:rsidR="00B26824" w:rsidRPr="00C9760C">
        <w:rPr>
          <w:rFonts w:ascii="Arial" w:eastAsia="Times New Roman" w:hAnsi="Arial" w:cs="Courier New"/>
          <w:lang w:eastAsia="ar-SA"/>
        </w:rPr>
        <w:t xml:space="preserve">podporu </w:t>
      </w:r>
      <w:r w:rsidR="00BC1F58" w:rsidRPr="00C9760C">
        <w:rPr>
          <w:rFonts w:ascii="Arial" w:eastAsia="Times New Roman" w:hAnsi="Arial" w:cs="Courier New"/>
          <w:lang w:eastAsia="ar-SA"/>
        </w:rPr>
        <w:t>příslušného SW modulu aplikován rovněž na předávání Objednateli ostatních součástí SW vybavení dle čl. I odst. 3 Smlouvy resp. na předávání úprav SW vybavení</w:t>
      </w:r>
      <w:r w:rsidR="00BD0346">
        <w:rPr>
          <w:rFonts w:ascii="Arial" w:eastAsia="Times New Roman" w:hAnsi="Arial" w:cs="Courier New"/>
          <w:lang w:eastAsia="ar-SA"/>
        </w:rPr>
        <w:t xml:space="preserve"> </w:t>
      </w:r>
      <w:r w:rsidR="006E7C1C">
        <w:rPr>
          <w:rFonts w:ascii="Arial" w:eastAsia="Times New Roman" w:hAnsi="Arial" w:cs="Courier New"/>
          <w:lang w:eastAsia="ar-SA"/>
        </w:rPr>
        <w:t>(</w:t>
      </w:r>
      <w:r w:rsidR="002A753C">
        <w:rPr>
          <w:rFonts w:ascii="Arial" w:eastAsia="Times New Roman" w:hAnsi="Arial" w:cs="Courier New"/>
          <w:lang w:eastAsia="ar-SA"/>
        </w:rPr>
        <w:t>S</w:t>
      </w:r>
      <w:r w:rsidR="006E7C1C">
        <w:rPr>
          <w:rFonts w:ascii="Arial" w:eastAsia="Times New Roman" w:hAnsi="Arial" w:cs="Courier New"/>
          <w:lang w:eastAsia="ar-SA"/>
        </w:rPr>
        <w:t>lužba</w:t>
      </w:r>
      <w:r w:rsidR="006E7C1C" w:rsidRPr="00C9760C">
        <w:rPr>
          <w:rFonts w:ascii="Arial" w:eastAsia="Times New Roman" w:hAnsi="Arial" w:cs="Courier New"/>
          <w:lang w:eastAsia="ar-SA"/>
        </w:rPr>
        <w:t xml:space="preserve"> </w:t>
      </w:r>
      <w:r w:rsidR="002A753C">
        <w:rPr>
          <w:rFonts w:ascii="Arial" w:eastAsia="Times New Roman" w:hAnsi="Arial" w:cs="Courier New"/>
          <w:lang w:eastAsia="ar-SA"/>
        </w:rPr>
        <w:t xml:space="preserve">č. </w:t>
      </w:r>
      <w:r w:rsidR="006E7C1C" w:rsidRPr="00C9760C">
        <w:rPr>
          <w:rFonts w:ascii="Arial" w:eastAsia="Times New Roman" w:hAnsi="Arial" w:cs="Courier New"/>
          <w:lang w:eastAsia="ar-SA"/>
        </w:rPr>
        <w:t>[</w:t>
      </w:r>
      <w:r w:rsidR="006E7C1C" w:rsidRPr="00C9760C">
        <w:rPr>
          <w:rFonts w:ascii="Arial" w:eastAsia="Times New Roman" w:hAnsi="Arial" w:cs="Courier New"/>
          <w:b/>
          <w:bCs/>
          <w:lang w:eastAsia="ar-SA"/>
        </w:rPr>
        <w:t>24</w:t>
      </w:r>
      <w:r w:rsidR="006E7C1C" w:rsidRPr="00C9760C">
        <w:rPr>
          <w:rFonts w:ascii="Arial" w:eastAsia="Times New Roman" w:hAnsi="Arial" w:cs="Courier New"/>
          <w:lang w:eastAsia="ar-SA"/>
        </w:rPr>
        <w:t>]</w:t>
      </w:r>
      <w:r w:rsidR="006E7C1C">
        <w:rPr>
          <w:rFonts w:ascii="Arial" w:eastAsia="Times New Roman" w:hAnsi="Arial" w:cs="Courier New"/>
          <w:lang w:eastAsia="ar-SA"/>
        </w:rPr>
        <w:t>)</w:t>
      </w:r>
      <w:r w:rsidR="00BC1F58" w:rsidRPr="00C9760C">
        <w:rPr>
          <w:rFonts w:ascii="Arial" w:eastAsia="Times New Roman" w:hAnsi="Arial" w:cs="Courier New"/>
          <w:lang w:eastAsia="ar-SA"/>
        </w:rPr>
        <w:t>.</w:t>
      </w:r>
    </w:p>
    <w:p w14:paraId="136823AD" w14:textId="4D7D4B0D" w:rsidR="00BC1F58" w:rsidRPr="00C9760C" w:rsidRDefault="00BC1F58" w:rsidP="004C1D65">
      <w:pPr>
        <w:suppressAutoHyphens/>
        <w:spacing w:after="240" w:line="264" w:lineRule="auto"/>
        <w:ind w:left="426"/>
        <w:jc w:val="both"/>
        <w:rPr>
          <w:rFonts w:ascii="Arial" w:eastAsia="Times New Roman" w:hAnsi="Arial" w:cs="Courier New"/>
          <w:lang w:eastAsia="ar-SA"/>
        </w:rPr>
      </w:pPr>
      <w:r w:rsidRPr="00C9760C">
        <w:rPr>
          <w:rFonts w:ascii="Arial" w:eastAsia="Times New Roman" w:hAnsi="Arial" w:cs="Courier New"/>
          <w:lang w:eastAsia="ar-SA"/>
        </w:rPr>
        <w:t xml:space="preserve">Pokud bude předáno více SW modulů najednou, lze jejich předání a/nebo akceptace stvrdit společným </w:t>
      </w:r>
      <w:proofErr w:type="gramStart"/>
      <w:r w:rsidRPr="00C9760C">
        <w:rPr>
          <w:rFonts w:ascii="Arial" w:eastAsia="Times New Roman" w:hAnsi="Arial" w:cs="Courier New"/>
          <w:lang w:eastAsia="ar-SA"/>
        </w:rPr>
        <w:t>Předávacím</w:t>
      </w:r>
      <w:proofErr w:type="gramEnd"/>
      <w:r w:rsidRPr="00C9760C">
        <w:rPr>
          <w:rFonts w:ascii="Arial" w:eastAsia="Times New Roman" w:hAnsi="Arial" w:cs="Courier New"/>
          <w:lang w:eastAsia="ar-SA"/>
        </w:rPr>
        <w:t xml:space="preserve"> resp. Akceptačním protokolem</w:t>
      </w:r>
      <w:r w:rsidR="001D2179" w:rsidRPr="00C9760C">
        <w:rPr>
          <w:rFonts w:ascii="Arial" w:eastAsia="Times New Roman" w:hAnsi="Arial" w:cs="Courier New"/>
          <w:lang w:eastAsia="ar-SA"/>
        </w:rPr>
        <w:t>.</w:t>
      </w:r>
    </w:p>
    <w:p w14:paraId="32C6D709" w14:textId="1872D431" w:rsidR="00217B69" w:rsidRPr="00C9760C" w:rsidRDefault="00217B69" w:rsidP="00FB503A">
      <w:pPr>
        <w:numPr>
          <w:ilvl w:val="0"/>
          <w:numId w:val="52"/>
        </w:numPr>
        <w:suppressAutoHyphens/>
        <w:spacing w:after="12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Všechny typy </w:t>
      </w:r>
      <w:r w:rsidRPr="00C9760C">
        <w:rPr>
          <w:rFonts w:ascii="Arial" w:eastAsia="Times New Roman" w:hAnsi="Arial" w:cs="Courier New"/>
          <w:b/>
          <w:bCs/>
          <w:lang w:eastAsia="ar-SA"/>
        </w:rPr>
        <w:t>Certifikátů</w:t>
      </w:r>
      <w:r w:rsidR="00201482" w:rsidRPr="00C9760C">
        <w:rPr>
          <w:rFonts w:ascii="Arial" w:eastAsia="Times New Roman" w:hAnsi="Arial" w:cs="Courier New"/>
          <w:lang w:eastAsia="ar-SA"/>
        </w:rPr>
        <w:t xml:space="preserve"> [3] – [6]</w:t>
      </w:r>
      <w:r w:rsidRPr="00C9760C">
        <w:rPr>
          <w:rFonts w:ascii="Arial" w:eastAsia="Times New Roman" w:hAnsi="Arial" w:cs="Courier New"/>
          <w:lang w:eastAsia="ar-SA"/>
        </w:rPr>
        <w:t xml:space="preserve"> </w:t>
      </w:r>
      <w:r w:rsidR="00201482" w:rsidRPr="00C9760C">
        <w:rPr>
          <w:rFonts w:ascii="Arial" w:eastAsia="Times New Roman" w:hAnsi="Arial" w:cs="Courier New"/>
          <w:lang w:eastAsia="ar-SA"/>
        </w:rPr>
        <w:t>dle čl. I</w:t>
      </w:r>
      <w:r w:rsidRPr="00C9760C">
        <w:rPr>
          <w:rFonts w:ascii="Arial" w:eastAsia="Times New Roman" w:hAnsi="Arial" w:cs="Courier New"/>
          <w:lang w:eastAsia="ar-SA"/>
        </w:rPr>
        <w:t xml:space="preserve"> odst.</w:t>
      </w:r>
      <w:r w:rsidR="00201482" w:rsidRPr="00C9760C">
        <w:rPr>
          <w:rFonts w:ascii="Arial" w:eastAsia="Times New Roman" w:hAnsi="Arial" w:cs="Courier New"/>
          <w:lang w:eastAsia="ar-SA"/>
        </w:rPr>
        <w:t> </w:t>
      </w:r>
      <w:r w:rsidRPr="00C9760C">
        <w:rPr>
          <w:rFonts w:ascii="Arial" w:eastAsia="Times New Roman" w:hAnsi="Arial" w:cs="Courier New"/>
          <w:lang w:eastAsia="ar-SA"/>
        </w:rPr>
        <w:t>1.</w:t>
      </w:r>
      <w:proofErr w:type="gramStart"/>
      <w:r w:rsidRPr="00C9760C">
        <w:rPr>
          <w:rFonts w:ascii="Arial" w:eastAsia="Times New Roman" w:hAnsi="Arial" w:cs="Courier New"/>
          <w:lang w:eastAsia="ar-SA"/>
        </w:rPr>
        <w:t>3</w:t>
      </w:r>
      <w:r w:rsidR="00201482" w:rsidRPr="00C9760C">
        <w:rPr>
          <w:rFonts w:ascii="Arial" w:eastAsia="Times New Roman" w:hAnsi="Arial" w:cs="Courier New"/>
          <w:lang w:eastAsia="ar-SA"/>
        </w:rPr>
        <w:t> </w:t>
      </w:r>
      <w:r w:rsidRPr="00C9760C">
        <w:rPr>
          <w:rFonts w:ascii="Arial" w:eastAsia="Times New Roman" w:hAnsi="Arial" w:cs="Courier New"/>
          <w:lang w:eastAsia="ar-SA"/>
        </w:rPr>
        <w:t>–</w:t>
      </w:r>
      <w:r w:rsidR="00201482" w:rsidRPr="00C9760C">
        <w:rPr>
          <w:rFonts w:ascii="Arial" w:eastAsia="Times New Roman" w:hAnsi="Arial" w:cs="Courier New"/>
          <w:lang w:eastAsia="ar-SA"/>
        </w:rPr>
        <w:t> </w:t>
      </w:r>
      <w:r w:rsidRPr="00C9760C">
        <w:rPr>
          <w:rFonts w:ascii="Arial" w:eastAsia="Times New Roman" w:hAnsi="Arial" w:cs="Courier New"/>
          <w:lang w:eastAsia="ar-SA"/>
        </w:rPr>
        <w:t>1</w:t>
      </w:r>
      <w:proofErr w:type="gramEnd"/>
      <w:r w:rsidRPr="00C9760C">
        <w:rPr>
          <w:rFonts w:ascii="Arial" w:eastAsia="Times New Roman" w:hAnsi="Arial" w:cs="Courier New"/>
          <w:lang w:eastAsia="ar-SA"/>
        </w:rPr>
        <w:t>.6 budou předávány zástupcům Objednatele následujícím postupem a za splnění následujících podmínek:</w:t>
      </w:r>
    </w:p>
    <w:p w14:paraId="036E1FCE" w14:textId="41EA6B5F" w:rsidR="00217B69" w:rsidRPr="00C9760C" w:rsidRDefault="006A2417" w:rsidP="00B72FD3">
      <w:pPr>
        <w:keepNext/>
        <w:keepLines/>
        <w:numPr>
          <w:ilvl w:val="1"/>
          <w:numId w:val="52"/>
        </w:numPr>
        <w:tabs>
          <w:tab w:val="clear" w:pos="576"/>
          <w:tab w:val="num" w:pos="851"/>
        </w:tabs>
        <w:spacing w:after="120" w:line="264" w:lineRule="auto"/>
        <w:ind w:left="851" w:hanging="142"/>
        <w:jc w:val="both"/>
        <w:rPr>
          <w:rFonts w:ascii="Arial" w:hAnsi="Arial" w:cs="Arial"/>
        </w:rPr>
      </w:pPr>
      <w:r w:rsidRPr="00C9760C">
        <w:rPr>
          <w:rFonts w:ascii="Arial" w:hAnsi="Arial" w:cs="Arial"/>
        </w:rPr>
        <w:lastRenderedPageBreak/>
        <w:t>V</w:t>
      </w:r>
      <w:r w:rsidR="00217B69" w:rsidRPr="00C9760C">
        <w:rPr>
          <w:rFonts w:ascii="Arial" w:hAnsi="Arial" w:cs="Arial"/>
        </w:rPr>
        <w:t>ydávání certifikátů b</w:t>
      </w:r>
      <w:r w:rsidRPr="00C9760C">
        <w:rPr>
          <w:rFonts w:ascii="Arial" w:hAnsi="Arial" w:cs="Arial"/>
        </w:rPr>
        <w:t>ude</w:t>
      </w:r>
      <w:r w:rsidR="00217B69" w:rsidRPr="00C9760C">
        <w:rPr>
          <w:rFonts w:ascii="Arial" w:hAnsi="Arial" w:cs="Arial"/>
        </w:rPr>
        <w:t xml:space="preserve"> zajištěno některým následujících z postupů:</w:t>
      </w:r>
    </w:p>
    <w:p w14:paraId="5A909FF6" w14:textId="66900F13" w:rsidR="00CA4F6E" w:rsidRPr="00C9760C" w:rsidRDefault="007A5493" w:rsidP="00B72FD3">
      <w:pPr>
        <w:keepNext/>
        <w:keepLines/>
        <w:numPr>
          <w:ilvl w:val="2"/>
          <w:numId w:val="59"/>
        </w:numPr>
        <w:spacing w:after="180" w:line="264" w:lineRule="auto"/>
        <w:ind w:left="1134" w:hanging="142"/>
        <w:jc w:val="both"/>
        <w:rPr>
          <w:rFonts w:ascii="Arial" w:hAnsi="Arial" w:cs="Arial"/>
        </w:rPr>
      </w:pPr>
      <w:bookmarkStart w:id="37" w:name="_Hlk165974193"/>
      <w:bookmarkEnd w:id="36"/>
      <w:r w:rsidRPr="00C9760C">
        <w:rPr>
          <w:rFonts w:ascii="Arial" w:hAnsi="Arial" w:cs="Arial"/>
        </w:rPr>
        <w:t>Plošnou</w:t>
      </w:r>
      <w:r w:rsidR="00CA4F6E" w:rsidRPr="00C9760C">
        <w:rPr>
          <w:rFonts w:ascii="Arial" w:hAnsi="Arial" w:cs="Arial"/>
        </w:rPr>
        <w:t xml:space="preserve"> </w:t>
      </w:r>
      <w:r w:rsidR="00296CDF">
        <w:rPr>
          <w:rFonts w:ascii="Arial" w:hAnsi="Arial" w:cs="Arial"/>
        </w:rPr>
        <w:t>obměnou</w:t>
      </w:r>
      <w:r w:rsidR="00CA4F6E" w:rsidRPr="00C9760C">
        <w:rPr>
          <w:rFonts w:ascii="Arial" w:hAnsi="Arial" w:cs="Arial"/>
        </w:rPr>
        <w:t xml:space="preserve"> všech certifikátů, platných ke dni účinnosti Smlouvy a vydaných před zahájením plnění této Smlouvy (v odhadovaných počtech uvedených v Ceníku)</w:t>
      </w:r>
      <w:bookmarkEnd w:id="37"/>
      <w:r w:rsidR="00CA4F6E" w:rsidRPr="00C9760C">
        <w:rPr>
          <w:rFonts w:ascii="Arial" w:hAnsi="Arial" w:cs="Arial"/>
        </w:rPr>
        <w:t>, za nové – v rámci Služby č. [7] - obměna certifikátů. Obměna certifikátů bude provedena za podmínek uvedených v čl. II odst. 3 Smlouvy.</w:t>
      </w:r>
    </w:p>
    <w:p w14:paraId="27BA68E7" w14:textId="7F555B6B" w:rsidR="00B87680" w:rsidRPr="00C9760C" w:rsidRDefault="003C11F7" w:rsidP="005C617D">
      <w:pPr>
        <w:numPr>
          <w:ilvl w:val="2"/>
          <w:numId w:val="59"/>
        </w:numPr>
        <w:spacing w:after="180" w:line="264" w:lineRule="auto"/>
        <w:ind w:left="1134" w:hanging="142"/>
        <w:jc w:val="both"/>
        <w:rPr>
          <w:rFonts w:ascii="Arial" w:hAnsi="Arial" w:cs="Arial"/>
        </w:rPr>
      </w:pPr>
      <w:r w:rsidRPr="00C9760C">
        <w:rPr>
          <w:rFonts w:ascii="Arial" w:hAnsi="Arial" w:cs="Arial"/>
        </w:rPr>
        <w:t>V</w:t>
      </w:r>
      <w:r w:rsidR="00217B69" w:rsidRPr="00C9760C">
        <w:rPr>
          <w:rFonts w:ascii="Arial" w:hAnsi="Arial" w:cs="Arial"/>
        </w:rPr>
        <w:t> </w:t>
      </w:r>
      <w:r w:rsidR="00B87680" w:rsidRPr="00C9760C">
        <w:rPr>
          <w:rFonts w:ascii="Arial" w:hAnsi="Arial" w:cs="Arial"/>
        </w:rPr>
        <w:t>rámci</w:t>
      </w:r>
      <w:r w:rsidR="00217B69" w:rsidRPr="00C9760C">
        <w:rPr>
          <w:rFonts w:ascii="Arial" w:hAnsi="Arial" w:cs="Arial"/>
        </w:rPr>
        <w:t xml:space="preserve"> poskytování Služby č. </w:t>
      </w:r>
      <w:r w:rsidR="006A2417" w:rsidRPr="00C9760C">
        <w:rPr>
          <w:rFonts w:ascii="Arial" w:hAnsi="Arial" w:cs="Arial"/>
        </w:rPr>
        <w:t>[8]</w:t>
      </w:r>
      <w:r w:rsidR="00217B69" w:rsidRPr="00C9760C">
        <w:rPr>
          <w:rFonts w:ascii="Arial" w:hAnsi="Arial" w:cs="Arial"/>
        </w:rPr>
        <w:t xml:space="preserve"> – </w:t>
      </w:r>
      <w:r w:rsidRPr="00C9760C">
        <w:rPr>
          <w:rFonts w:ascii="Arial" w:hAnsi="Arial" w:cs="Arial"/>
        </w:rPr>
        <w:t>v</w:t>
      </w:r>
      <w:r w:rsidR="00217B69" w:rsidRPr="00C9760C">
        <w:rPr>
          <w:rFonts w:ascii="Arial" w:hAnsi="Arial" w:cs="Arial"/>
        </w:rPr>
        <w:t>ýjezdy MRA</w:t>
      </w:r>
      <w:r w:rsidR="00B87680" w:rsidRPr="00C9760C">
        <w:rPr>
          <w:rFonts w:ascii="Arial" w:hAnsi="Arial" w:cs="Arial"/>
        </w:rPr>
        <w:t>, objednané dle čl. III této Smlouvy</w:t>
      </w:r>
      <w:r w:rsidR="00DC017F" w:rsidRPr="00C9760C">
        <w:rPr>
          <w:rFonts w:ascii="Arial" w:hAnsi="Arial" w:cs="Arial"/>
        </w:rPr>
        <w:t>, při kterém zástupce Poskytovatele zajistí odborné vydávání/instalaci a správu certifikátů přímo na určeném místě dle požadavku Objednatele</w:t>
      </w:r>
      <w:r w:rsidR="00B87680" w:rsidRPr="00C9760C">
        <w:rPr>
          <w:rFonts w:ascii="Arial" w:hAnsi="Arial" w:cs="Arial"/>
        </w:rPr>
        <w:t>.</w:t>
      </w:r>
      <w:r w:rsidR="00217B69" w:rsidRPr="00C9760C">
        <w:rPr>
          <w:rFonts w:ascii="Arial" w:hAnsi="Arial" w:cs="Arial"/>
        </w:rPr>
        <w:t xml:space="preserve"> </w:t>
      </w:r>
    </w:p>
    <w:p w14:paraId="165E51E0" w14:textId="4F520FE2" w:rsidR="002C6289" w:rsidRPr="00C9760C" w:rsidRDefault="00DC017F" w:rsidP="00477FEE">
      <w:pPr>
        <w:numPr>
          <w:ilvl w:val="2"/>
          <w:numId w:val="59"/>
        </w:numPr>
        <w:spacing w:after="180" w:line="264" w:lineRule="auto"/>
        <w:ind w:left="1134" w:hanging="142"/>
        <w:jc w:val="both"/>
        <w:rPr>
          <w:rFonts w:ascii="Arial" w:hAnsi="Arial" w:cs="Arial"/>
        </w:rPr>
      </w:pPr>
      <w:bookmarkStart w:id="38" w:name="_Hlk161236158"/>
      <w:r w:rsidRPr="00C9760C">
        <w:rPr>
          <w:rFonts w:ascii="Arial" w:hAnsi="Arial" w:cs="Arial"/>
        </w:rPr>
        <w:t>Osobní návštěvou zaměstnance Objednatele</w:t>
      </w:r>
      <w:r w:rsidR="00477FEE" w:rsidRPr="00C9760C">
        <w:rPr>
          <w:rFonts w:ascii="Arial" w:hAnsi="Arial" w:cs="Arial"/>
        </w:rPr>
        <w:t xml:space="preserve"> (Služba č. [9])</w:t>
      </w:r>
      <w:r w:rsidR="002C6289" w:rsidRPr="00C9760C">
        <w:rPr>
          <w:rFonts w:ascii="Arial" w:hAnsi="Arial" w:cs="Arial"/>
        </w:rPr>
        <w:t>: Návštěvu není nutné předem objednávat, stačí se prokázat platným potvrzením o zaměstnaneckém poměru pracovníka Objednatele</w:t>
      </w:r>
      <w:r w:rsidR="003F26E5" w:rsidRPr="00C9760C">
        <w:rPr>
          <w:rFonts w:ascii="Arial" w:hAnsi="Arial" w:cs="Arial"/>
        </w:rPr>
        <w:t xml:space="preserve"> dle Přílohy č. </w:t>
      </w:r>
      <w:r w:rsidR="00517076">
        <w:rPr>
          <w:rFonts w:ascii="Arial" w:hAnsi="Arial" w:cs="Arial"/>
        </w:rPr>
        <w:t>7</w:t>
      </w:r>
      <w:r w:rsidR="003F26E5" w:rsidRPr="00C9760C">
        <w:rPr>
          <w:rFonts w:ascii="Arial" w:hAnsi="Arial" w:cs="Arial"/>
        </w:rPr>
        <w:t xml:space="preserve"> Smlouvy</w:t>
      </w:r>
      <w:r w:rsidR="002C6289" w:rsidRPr="00C9760C">
        <w:rPr>
          <w:rFonts w:ascii="Arial" w:hAnsi="Arial" w:cs="Arial"/>
        </w:rPr>
        <w:t>; certifikát bude vydán na HW prostředek, který pracovník Objednatele už má, nebo na nový HW prostředek, který mu bude vydán zároveň s certifikátem (</w:t>
      </w:r>
      <w:r w:rsidR="00004199" w:rsidRPr="00C9760C">
        <w:rPr>
          <w:rFonts w:ascii="Arial" w:hAnsi="Arial" w:cs="Arial"/>
        </w:rPr>
        <w:t>který</w:t>
      </w:r>
      <w:r w:rsidR="002C6289" w:rsidRPr="00C9760C">
        <w:rPr>
          <w:rFonts w:ascii="Arial" w:hAnsi="Arial" w:cs="Arial"/>
        </w:rPr>
        <w:t xml:space="preserve"> bude </w:t>
      </w:r>
      <w:r w:rsidR="00004199" w:rsidRPr="00C9760C">
        <w:rPr>
          <w:rFonts w:ascii="Arial" w:hAnsi="Arial" w:cs="Arial"/>
        </w:rPr>
        <w:t xml:space="preserve">též </w:t>
      </w:r>
      <w:r w:rsidR="002C6289" w:rsidRPr="00C9760C">
        <w:rPr>
          <w:rFonts w:ascii="Arial" w:hAnsi="Arial" w:cs="Arial"/>
        </w:rPr>
        <w:t>zaúčtován na dodací list Objednatele)</w:t>
      </w:r>
      <w:r w:rsidR="00004199" w:rsidRPr="00C9760C">
        <w:rPr>
          <w:rFonts w:ascii="Arial" w:hAnsi="Arial" w:cs="Arial"/>
        </w:rPr>
        <w:t>.</w:t>
      </w:r>
    </w:p>
    <w:p w14:paraId="0D513979" w14:textId="381EB4F1" w:rsidR="00D41A5B" w:rsidRPr="00C9760C" w:rsidRDefault="000B6F55" w:rsidP="00350AD1">
      <w:pPr>
        <w:numPr>
          <w:ilvl w:val="2"/>
          <w:numId w:val="59"/>
        </w:numPr>
        <w:spacing w:after="240" w:line="264" w:lineRule="auto"/>
        <w:ind w:left="1134" w:hanging="142"/>
        <w:jc w:val="both"/>
        <w:rPr>
          <w:rFonts w:ascii="Arial" w:hAnsi="Arial" w:cs="Arial"/>
        </w:rPr>
      </w:pPr>
      <w:r w:rsidRPr="00C9760C">
        <w:rPr>
          <w:rFonts w:ascii="Arial" w:hAnsi="Arial" w:cs="Arial"/>
        </w:rPr>
        <w:t xml:space="preserve">Distančním </w:t>
      </w:r>
      <w:proofErr w:type="gramStart"/>
      <w:r w:rsidRPr="00C9760C">
        <w:rPr>
          <w:rFonts w:ascii="Arial" w:hAnsi="Arial" w:cs="Arial"/>
        </w:rPr>
        <w:t>vydáváním</w:t>
      </w:r>
      <w:proofErr w:type="gramEnd"/>
      <w:r w:rsidRPr="00C9760C">
        <w:rPr>
          <w:rFonts w:ascii="Arial" w:hAnsi="Arial" w:cs="Arial"/>
        </w:rPr>
        <w:t xml:space="preserve"> tj. formou zaslání emailu na adresu zaměstnance s odkazem na vygenerování certifikátu na HW prostředek </w:t>
      </w:r>
      <w:r w:rsidR="00C37F80" w:rsidRPr="00C9760C">
        <w:rPr>
          <w:rFonts w:ascii="Arial" w:hAnsi="Arial" w:cs="Arial"/>
        </w:rPr>
        <w:t>(Služba č. [10])</w:t>
      </w:r>
      <w:r w:rsidR="00350AD1" w:rsidRPr="00C9760C">
        <w:rPr>
          <w:rFonts w:ascii="Arial" w:hAnsi="Arial" w:cs="Arial"/>
        </w:rPr>
        <w:t>.</w:t>
      </w:r>
    </w:p>
    <w:bookmarkEnd w:id="38"/>
    <w:p w14:paraId="46BA2692" w14:textId="5CDFE74A" w:rsidR="00350AD1" w:rsidRPr="00C9760C" w:rsidRDefault="00350AD1" w:rsidP="00DA35C0">
      <w:pPr>
        <w:numPr>
          <w:ilvl w:val="1"/>
          <w:numId w:val="52"/>
        </w:numPr>
        <w:tabs>
          <w:tab w:val="clear" w:pos="576"/>
          <w:tab w:val="num" w:pos="851"/>
        </w:tabs>
        <w:spacing w:after="60" w:line="264" w:lineRule="auto"/>
        <w:ind w:left="851" w:hanging="142"/>
        <w:jc w:val="both"/>
        <w:rPr>
          <w:rFonts w:ascii="Arial" w:hAnsi="Arial" w:cs="Arial"/>
        </w:rPr>
      </w:pPr>
      <w:r w:rsidRPr="00C9760C">
        <w:rPr>
          <w:rFonts w:ascii="Arial" w:hAnsi="Arial" w:cs="Arial"/>
        </w:rPr>
        <w:t>Žádost o vydání kvalifikovaného certifikátu, vydávan</w:t>
      </w:r>
      <w:r w:rsidR="00C104AE" w:rsidRPr="00C9760C">
        <w:rPr>
          <w:rFonts w:ascii="Arial" w:hAnsi="Arial" w:cs="Arial"/>
        </w:rPr>
        <w:t>á</w:t>
      </w:r>
      <w:r w:rsidRPr="00C9760C">
        <w:rPr>
          <w:rFonts w:ascii="Arial" w:hAnsi="Arial" w:cs="Arial"/>
        </w:rPr>
        <w:t xml:space="preserve"> Objednatelem podle této Smlouvy</w:t>
      </w:r>
      <w:r w:rsidR="00C104AE" w:rsidRPr="00C9760C">
        <w:rPr>
          <w:rFonts w:ascii="Arial" w:hAnsi="Arial" w:cs="Arial"/>
        </w:rPr>
        <w:t xml:space="preserve"> (dále jen „</w:t>
      </w:r>
      <w:r w:rsidR="00C104AE" w:rsidRPr="00C9760C">
        <w:rPr>
          <w:rFonts w:ascii="Arial" w:hAnsi="Arial" w:cs="Arial"/>
          <w:b/>
          <w:bCs/>
          <w:i/>
          <w:iCs/>
        </w:rPr>
        <w:t>Objednávka</w:t>
      </w:r>
      <w:r w:rsidR="00C104AE" w:rsidRPr="00C9760C">
        <w:rPr>
          <w:rFonts w:ascii="Arial" w:hAnsi="Arial" w:cs="Arial"/>
        </w:rPr>
        <w:t>“ ve smyslu čl. III této Smlouvy)</w:t>
      </w:r>
      <w:r w:rsidRPr="00C9760C">
        <w:rPr>
          <w:rFonts w:ascii="Arial" w:hAnsi="Arial" w:cs="Arial"/>
        </w:rPr>
        <w:t>, musí splňovat náležitosti uvedené v čl. III této Smlouvy. Přílohou Objednávk</w:t>
      </w:r>
      <w:r w:rsidR="00C104AE" w:rsidRPr="00C9760C">
        <w:rPr>
          <w:rFonts w:ascii="Arial" w:hAnsi="Arial" w:cs="Arial"/>
        </w:rPr>
        <w:t>y</w:t>
      </w:r>
      <w:r w:rsidRPr="00C9760C">
        <w:rPr>
          <w:rFonts w:ascii="Arial" w:hAnsi="Arial" w:cs="Arial"/>
        </w:rPr>
        <w:t xml:space="preserve"> musí být navíc vyplněný formulář „Potvrzení o zaměstnaneckém poměru", uvedený v Příloze č. </w:t>
      </w:r>
      <w:r w:rsidR="00517076">
        <w:rPr>
          <w:rFonts w:ascii="Arial" w:hAnsi="Arial" w:cs="Arial"/>
        </w:rPr>
        <w:t>7</w:t>
      </w:r>
      <w:r w:rsidRPr="00C9760C">
        <w:rPr>
          <w:rFonts w:ascii="Arial" w:hAnsi="Arial" w:cs="Arial"/>
        </w:rPr>
        <w:t xml:space="preserve"> této Smlouvy, ve kterém bude </w:t>
      </w:r>
      <w:proofErr w:type="spellStart"/>
      <w:r w:rsidRPr="00C9760C">
        <w:rPr>
          <w:rFonts w:ascii="Arial" w:hAnsi="Arial" w:cs="Arial"/>
        </w:rPr>
        <w:t>m.j</w:t>
      </w:r>
      <w:proofErr w:type="spellEnd"/>
      <w:r w:rsidRPr="00C9760C">
        <w:rPr>
          <w:rFonts w:ascii="Arial" w:hAnsi="Arial" w:cs="Arial"/>
        </w:rPr>
        <w:t>. v poli „</w:t>
      </w:r>
      <w:r w:rsidR="00C104AE" w:rsidRPr="00C9760C">
        <w:rPr>
          <w:rFonts w:ascii="Arial" w:hAnsi="Arial" w:cs="Arial"/>
        </w:rPr>
        <w:t>Organizační a pracovní zařazení</w:t>
      </w:r>
      <w:r w:rsidRPr="00C9760C">
        <w:rPr>
          <w:rFonts w:ascii="Arial" w:hAnsi="Arial" w:cs="Arial"/>
        </w:rPr>
        <w:t xml:space="preserve">“ </w:t>
      </w:r>
      <w:r w:rsidR="00C104AE" w:rsidRPr="00C9760C">
        <w:rPr>
          <w:rFonts w:ascii="Arial" w:hAnsi="Arial" w:cs="Arial"/>
        </w:rPr>
        <w:t xml:space="preserve">Objednatelem </w:t>
      </w:r>
      <w:r w:rsidRPr="00C9760C">
        <w:rPr>
          <w:rFonts w:ascii="Arial" w:hAnsi="Arial" w:cs="Arial"/>
        </w:rPr>
        <w:t>doplně</w:t>
      </w:r>
      <w:r w:rsidR="00C104AE" w:rsidRPr="00C9760C">
        <w:rPr>
          <w:rFonts w:ascii="Arial" w:hAnsi="Arial" w:cs="Arial"/>
        </w:rPr>
        <w:t>ný</w:t>
      </w:r>
      <w:r w:rsidRPr="00C9760C">
        <w:rPr>
          <w:rFonts w:ascii="Arial" w:hAnsi="Arial" w:cs="Arial"/>
        </w:rPr>
        <w:t xml:space="preserve"> údaj </w:t>
      </w:r>
      <w:r w:rsidR="00C104AE" w:rsidRPr="00C9760C">
        <w:rPr>
          <w:rFonts w:ascii="Arial" w:hAnsi="Arial" w:cs="Arial"/>
        </w:rPr>
        <w:t>o</w:t>
      </w:r>
      <w:r w:rsidRPr="00C9760C">
        <w:rPr>
          <w:rFonts w:ascii="Arial" w:hAnsi="Arial" w:cs="Arial"/>
        </w:rPr>
        <w:t xml:space="preserve"> organizačním útvaru a funkci zaměstnance, jemuž má být kvalifikovaný certifikát vydán</w:t>
      </w:r>
      <w:r w:rsidR="00C104AE" w:rsidRPr="00C9760C">
        <w:rPr>
          <w:rFonts w:ascii="Arial" w:hAnsi="Arial" w:cs="Arial"/>
        </w:rPr>
        <w:t>.</w:t>
      </w:r>
    </w:p>
    <w:p w14:paraId="74639F13" w14:textId="3EA83D9D" w:rsidR="00F52EB0" w:rsidRPr="00C9760C" w:rsidRDefault="00F52EB0" w:rsidP="00C37F80">
      <w:pPr>
        <w:numPr>
          <w:ilvl w:val="1"/>
          <w:numId w:val="52"/>
        </w:numPr>
        <w:tabs>
          <w:tab w:val="clear" w:pos="576"/>
          <w:tab w:val="num" w:pos="851"/>
        </w:tabs>
        <w:spacing w:after="180" w:line="264" w:lineRule="auto"/>
        <w:ind w:left="851" w:hanging="142"/>
        <w:jc w:val="both"/>
        <w:rPr>
          <w:rFonts w:ascii="Arial" w:hAnsi="Arial" w:cs="Arial"/>
        </w:rPr>
      </w:pPr>
      <w:r w:rsidRPr="00C9760C">
        <w:rPr>
          <w:rFonts w:ascii="Arial" w:hAnsi="Arial" w:cs="Arial"/>
        </w:rPr>
        <w:t xml:space="preserve">Vydání certifikátů musí být Poskytovatelem průkazně evidováno </w:t>
      </w:r>
      <w:r w:rsidR="00506683" w:rsidRPr="00C9760C">
        <w:rPr>
          <w:rFonts w:ascii="Arial" w:hAnsi="Arial" w:cs="Arial"/>
        </w:rPr>
        <w:t xml:space="preserve">dle čl. VI odst. 3 písm. </w:t>
      </w:r>
      <w:r w:rsidR="00B15CC1" w:rsidRPr="00C9760C">
        <w:rPr>
          <w:rFonts w:ascii="Arial" w:hAnsi="Arial" w:cs="Arial"/>
        </w:rPr>
        <w:t>g</w:t>
      </w:r>
      <w:r w:rsidR="00506683" w:rsidRPr="00C9760C">
        <w:rPr>
          <w:rFonts w:ascii="Arial" w:hAnsi="Arial" w:cs="Arial"/>
        </w:rPr>
        <w:t xml:space="preserve">) této Smlouvy </w:t>
      </w:r>
      <w:r w:rsidRPr="00C9760C">
        <w:rPr>
          <w:rFonts w:ascii="Arial" w:hAnsi="Arial" w:cs="Arial"/>
        </w:rPr>
        <w:t xml:space="preserve">a tato evidence se stane podkladem pro následnou měsíční fakturaci dle </w:t>
      </w:r>
      <w:r w:rsidR="00506683" w:rsidRPr="00C9760C">
        <w:rPr>
          <w:rFonts w:ascii="Arial" w:hAnsi="Arial" w:cs="Arial"/>
        </w:rPr>
        <w:t>čl. V odst. </w:t>
      </w:r>
      <w:r w:rsidR="002D3A62" w:rsidRPr="00C9760C">
        <w:rPr>
          <w:rFonts w:ascii="Arial" w:hAnsi="Arial" w:cs="Arial"/>
        </w:rPr>
        <w:t>6</w:t>
      </w:r>
      <w:r w:rsidR="00506683" w:rsidRPr="00C9760C">
        <w:rPr>
          <w:rFonts w:ascii="Arial" w:hAnsi="Arial" w:cs="Arial"/>
        </w:rPr>
        <w:t>.3 Smlouvy.</w:t>
      </w:r>
    </w:p>
    <w:p w14:paraId="38C77461" w14:textId="3B0460E4" w:rsidR="0025549D" w:rsidRPr="00C9760C" w:rsidRDefault="0025549D" w:rsidP="006B2C5E">
      <w:pPr>
        <w:numPr>
          <w:ilvl w:val="1"/>
          <w:numId w:val="52"/>
        </w:numPr>
        <w:tabs>
          <w:tab w:val="clear" w:pos="576"/>
          <w:tab w:val="num" w:pos="851"/>
        </w:tabs>
        <w:spacing w:after="180" w:line="264" w:lineRule="auto"/>
        <w:ind w:left="851" w:hanging="142"/>
        <w:jc w:val="both"/>
        <w:rPr>
          <w:rFonts w:ascii="Arial" w:hAnsi="Arial" w:cs="Arial"/>
        </w:rPr>
      </w:pPr>
      <w:r w:rsidRPr="00C9760C">
        <w:rPr>
          <w:rFonts w:ascii="Arial" w:hAnsi="Arial" w:cs="Arial"/>
        </w:rPr>
        <w:t xml:space="preserve">Při sjednávání dodávek certifikátů </w:t>
      </w:r>
      <w:r w:rsidR="00D669DA" w:rsidRPr="00C9760C">
        <w:rPr>
          <w:rFonts w:ascii="Arial" w:hAnsi="Arial" w:cs="Arial"/>
        </w:rPr>
        <w:t>v rámci Služby [8] – Výjezdem MRA</w:t>
      </w:r>
      <w:r w:rsidRPr="00C9760C">
        <w:rPr>
          <w:rFonts w:ascii="Arial" w:hAnsi="Arial" w:cs="Arial"/>
        </w:rPr>
        <w:t xml:space="preserve"> je vždy nutno Poskytovatele informovat, zda zaměstnan</w:t>
      </w:r>
      <w:r w:rsidR="00D669DA" w:rsidRPr="00C9760C">
        <w:rPr>
          <w:rFonts w:ascii="Arial" w:hAnsi="Arial" w:cs="Arial"/>
        </w:rPr>
        <w:t>ci</w:t>
      </w:r>
      <w:r w:rsidRPr="00C9760C">
        <w:rPr>
          <w:rFonts w:ascii="Arial" w:hAnsi="Arial" w:cs="Arial"/>
        </w:rPr>
        <w:t xml:space="preserve"> Objednatele m</w:t>
      </w:r>
      <w:r w:rsidR="00D669DA" w:rsidRPr="00C9760C">
        <w:rPr>
          <w:rFonts w:ascii="Arial" w:hAnsi="Arial" w:cs="Arial"/>
        </w:rPr>
        <w:t xml:space="preserve">ají či nemají </w:t>
      </w:r>
      <w:r w:rsidRPr="00C9760C">
        <w:rPr>
          <w:rFonts w:ascii="Arial" w:hAnsi="Arial" w:cs="Arial"/>
        </w:rPr>
        <w:t>k dispozici příslušné HW prostředky či jako součást dodávky je třeba dodat i tyto HW prostředky.</w:t>
      </w:r>
    </w:p>
    <w:p w14:paraId="2FF3AC35" w14:textId="0C13B62F" w:rsidR="00031CCD" w:rsidRPr="00C9760C" w:rsidRDefault="00031CCD" w:rsidP="006B2C5E">
      <w:pPr>
        <w:numPr>
          <w:ilvl w:val="1"/>
          <w:numId w:val="52"/>
        </w:numPr>
        <w:tabs>
          <w:tab w:val="clear" w:pos="576"/>
          <w:tab w:val="num" w:pos="851"/>
        </w:tabs>
        <w:spacing w:after="180" w:line="264" w:lineRule="auto"/>
        <w:ind w:left="851" w:hanging="142"/>
        <w:jc w:val="both"/>
        <w:rPr>
          <w:rFonts w:ascii="Arial" w:hAnsi="Arial" w:cs="Arial"/>
        </w:rPr>
      </w:pPr>
      <w:r w:rsidRPr="00C9760C">
        <w:rPr>
          <w:rFonts w:ascii="Arial" w:hAnsi="Arial" w:cs="Arial"/>
        </w:rPr>
        <w:t xml:space="preserve">Poskytovatel musí zajistit správu </w:t>
      </w:r>
      <w:r w:rsidR="00441CA3" w:rsidRPr="00C9760C">
        <w:rPr>
          <w:rFonts w:ascii="Arial" w:hAnsi="Arial" w:cs="Arial"/>
        </w:rPr>
        <w:t>C</w:t>
      </w:r>
      <w:r w:rsidRPr="00C9760C">
        <w:rPr>
          <w:rFonts w:ascii="Arial" w:hAnsi="Arial" w:cs="Arial"/>
        </w:rPr>
        <w:t>ertifikátů splňující podmínky vyhlášky č. 259/2012 Sb., o podrobnostech výkonu spisové služby</w:t>
      </w:r>
      <w:r w:rsidR="00DF6B81">
        <w:rPr>
          <w:rFonts w:ascii="Arial" w:hAnsi="Arial" w:cs="Arial"/>
        </w:rPr>
        <w:t>, ve znění pozdějších předpisů</w:t>
      </w:r>
      <w:r w:rsidRPr="00C9760C">
        <w:rPr>
          <w:rFonts w:ascii="Arial" w:hAnsi="Arial" w:cs="Arial"/>
        </w:rPr>
        <w:t>. Dále Poskytovatel musí zajistit evidenci</w:t>
      </w:r>
      <w:r w:rsidR="00506683" w:rsidRPr="00C9760C">
        <w:rPr>
          <w:rFonts w:ascii="Arial" w:hAnsi="Arial" w:cs="Arial"/>
        </w:rPr>
        <w:t xml:space="preserve"> (dle odst. 2.3 tohoto článku)</w:t>
      </w:r>
      <w:r w:rsidRPr="00C9760C">
        <w:rPr>
          <w:rFonts w:ascii="Arial" w:hAnsi="Arial" w:cs="Arial"/>
        </w:rPr>
        <w:t xml:space="preserve">, instalaci a v případě požadavku Objednatele i zneplatnění </w:t>
      </w:r>
      <w:r w:rsidR="00441CA3" w:rsidRPr="00C9760C">
        <w:rPr>
          <w:rFonts w:ascii="Arial" w:hAnsi="Arial" w:cs="Arial"/>
        </w:rPr>
        <w:t>C</w:t>
      </w:r>
      <w:r w:rsidRPr="00C9760C">
        <w:rPr>
          <w:rFonts w:ascii="Arial" w:hAnsi="Arial" w:cs="Arial"/>
        </w:rPr>
        <w:t>ertifikátů.</w:t>
      </w:r>
    </w:p>
    <w:p w14:paraId="32222E38" w14:textId="75940264" w:rsidR="00031CCD" w:rsidRPr="00C9760C" w:rsidRDefault="00031CCD" w:rsidP="00B01483">
      <w:pPr>
        <w:numPr>
          <w:ilvl w:val="1"/>
          <w:numId w:val="52"/>
        </w:numPr>
        <w:tabs>
          <w:tab w:val="clear" w:pos="576"/>
          <w:tab w:val="num" w:pos="851"/>
        </w:tabs>
        <w:spacing w:after="240" w:line="264" w:lineRule="auto"/>
        <w:ind w:left="851" w:hanging="142"/>
        <w:jc w:val="both"/>
        <w:rPr>
          <w:rFonts w:ascii="Arial" w:hAnsi="Arial" w:cs="Arial"/>
        </w:rPr>
      </w:pPr>
      <w:r w:rsidRPr="00C9760C">
        <w:rPr>
          <w:rFonts w:ascii="Arial" w:hAnsi="Arial" w:cs="Arial"/>
        </w:rPr>
        <w:t xml:space="preserve">Objednatel požaduje po Poskytovateli možnost vydávání </w:t>
      </w:r>
      <w:r w:rsidRPr="00C9760C">
        <w:rPr>
          <w:rFonts w:ascii="Arial" w:hAnsi="Arial" w:cs="Arial"/>
          <w:b/>
          <w:bCs/>
        </w:rPr>
        <w:t xml:space="preserve">testovacích </w:t>
      </w:r>
      <w:r w:rsidR="00441CA3" w:rsidRPr="00C9760C">
        <w:rPr>
          <w:rFonts w:ascii="Arial" w:hAnsi="Arial" w:cs="Arial"/>
          <w:b/>
          <w:bCs/>
        </w:rPr>
        <w:t>C</w:t>
      </w:r>
      <w:r w:rsidRPr="00C9760C">
        <w:rPr>
          <w:rFonts w:ascii="Arial" w:hAnsi="Arial" w:cs="Arial"/>
          <w:b/>
          <w:bCs/>
        </w:rPr>
        <w:t>ertifikátů</w:t>
      </w:r>
      <w:r w:rsidRPr="00C9760C">
        <w:rPr>
          <w:rFonts w:ascii="Arial" w:hAnsi="Arial" w:cs="Arial"/>
        </w:rPr>
        <w:t xml:space="preserve">. </w:t>
      </w:r>
    </w:p>
    <w:p w14:paraId="4270469E" w14:textId="29114A1D" w:rsidR="00DB77AB" w:rsidRPr="00C9760C" w:rsidRDefault="00DB77AB" w:rsidP="00C104AE">
      <w:pPr>
        <w:keepNext/>
        <w:keepLines/>
        <w:numPr>
          <w:ilvl w:val="0"/>
          <w:numId w:val="52"/>
        </w:numPr>
        <w:suppressAutoHyphens/>
        <w:spacing w:after="120" w:line="264" w:lineRule="auto"/>
        <w:ind w:hanging="148"/>
        <w:jc w:val="both"/>
        <w:rPr>
          <w:rFonts w:ascii="Arial" w:eastAsia="Times New Roman" w:hAnsi="Arial" w:cs="Courier New"/>
          <w:lang w:eastAsia="ar-SA"/>
        </w:rPr>
      </w:pPr>
      <w:r w:rsidRPr="00C9760C">
        <w:rPr>
          <w:rFonts w:ascii="Arial" w:eastAsia="Times New Roman" w:hAnsi="Arial" w:cs="Courier New"/>
          <w:b/>
          <w:bCs/>
          <w:lang w:eastAsia="ar-SA"/>
        </w:rPr>
        <w:lastRenderedPageBreak/>
        <w:t>HW prostředky</w:t>
      </w:r>
      <w:r w:rsidR="0000630B" w:rsidRPr="00C9760C">
        <w:rPr>
          <w:rFonts w:ascii="Arial" w:eastAsia="Times New Roman" w:hAnsi="Arial" w:cs="Courier New"/>
          <w:lang w:eastAsia="ar-SA"/>
        </w:rPr>
        <w:t xml:space="preserve"> dle</w:t>
      </w:r>
      <w:r w:rsidRPr="00C9760C">
        <w:rPr>
          <w:rFonts w:ascii="Arial" w:eastAsia="Times New Roman" w:hAnsi="Arial" w:cs="Courier New"/>
          <w:lang w:eastAsia="ar-SA"/>
        </w:rPr>
        <w:t> čl. I odst. 1.</w:t>
      </w:r>
      <w:r w:rsidR="00AD18C7" w:rsidRPr="00C9760C">
        <w:rPr>
          <w:rFonts w:ascii="Arial" w:eastAsia="Times New Roman" w:hAnsi="Arial" w:cs="Courier New"/>
          <w:lang w:eastAsia="ar-SA"/>
        </w:rPr>
        <w:t>1</w:t>
      </w:r>
      <w:r w:rsidR="004C1F47">
        <w:rPr>
          <w:rFonts w:ascii="Arial" w:eastAsia="Times New Roman" w:hAnsi="Arial" w:cs="Courier New"/>
          <w:lang w:eastAsia="ar-SA"/>
        </w:rPr>
        <w:t>1</w:t>
      </w:r>
      <w:r w:rsidR="00AD18C7" w:rsidRPr="00C9760C">
        <w:rPr>
          <w:rFonts w:ascii="Arial" w:eastAsia="Times New Roman" w:hAnsi="Arial" w:cs="Courier New"/>
          <w:lang w:eastAsia="ar-SA"/>
        </w:rPr>
        <w:t xml:space="preserve"> a 1.1</w:t>
      </w:r>
      <w:r w:rsidR="004C1F47">
        <w:rPr>
          <w:rFonts w:ascii="Arial" w:eastAsia="Times New Roman" w:hAnsi="Arial" w:cs="Courier New"/>
          <w:lang w:eastAsia="ar-SA"/>
        </w:rPr>
        <w:t>2</w:t>
      </w:r>
      <w:r w:rsidRPr="00C9760C">
        <w:rPr>
          <w:rFonts w:ascii="Arial" w:eastAsia="Times New Roman" w:hAnsi="Arial" w:cs="Courier New"/>
          <w:lang w:eastAsia="ar-SA"/>
        </w:rPr>
        <w:t xml:space="preserve">, tj. pod pořadovým číslem Služby </w:t>
      </w:r>
      <w:r w:rsidR="006A2417" w:rsidRPr="00C9760C">
        <w:rPr>
          <w:rFonts w:ascii="Arial" w:eastAsia="Times New Roman" w:hAnsi="Arial" w:cs="Courier New"/>
          <w:lang w:eastAsia="ar-SA"/>
        </w:rPr>
        <w:t>[</w:t>
      </w:r>
      <w:r w:rsidR="00AD18C7" w:rsidRPr="00C9760C">
        <w:rPr>
          <w:rFonts w:ascii="Arial" w:eastAsia="Times New Roman" w:hAnsi="Arial" w:cs="Courier New"/>
          <w:lang w:eastAsia="ar-SA"/>
        </w:rPr>
        <w:t>11</w:t>
      </w:r>
      <w:r w:rsidR="006A2417" w:rsidRPr="00C9760C">
        <w:rPr>
          <w:rFonts w:ascii="Arial" w:eastAsia="Times New Roman" w:hAnsi="Arial" w:cs="Courier New"/>
          <w:lang w:eastAsia="ar-SA"/>
        </w:rPr>
        <w:t>]</w:t>
      </w:r>
      <w:r w:rsidR="00AD18C7" w:rsidRPr="00C9760C">
        <w:rPr>
          <w:rFonts w:ascii="Arial" w:eastAsia="Times New Roman" w:hAnsi="Arial" w:cs="Courier New"/>
          <w:lang w:eastAsia="ar-SA"/>
        </w:rPr>
        <w:t xml:space="preserve"> a [12]</w:t>
      </w:r>
      <w:r w:rsidRPr="00C9760C">
        <w:rPr>
          <w:rFonts w:ascii="Arial" w:eastAsia="Times New Roman" w:hAnsi="Arial" w:cs="Courier New"/>
          <w:lang w:eastAsia="ar-SA"/>
        </w:rPr>
        <w:t>, budou předávány zástupcům Objednatele následujícím postupem a za splnění následujících podmínek:</w:t>
      </w:r>
    </w:p>
    <w:p w14:paraId="3832DAC1" w14:textId="7CC71FA1" w:rsidR="00DB77AB" w:rsidRPr="00C9760C" w:rsidRDefault="00DB77AB" w:rsidP="00C104AE">
      <w:pPr>
        <w:keepNext/>
        <w:keepLines/>
        <w:numPr>
          <w:ilvl w:val="1"/>
          <w:numId w:val="52"/>
        </w:numPr>
        <w:tabs>
          <w:tab w:val="clear" w:pos="576"/>
          <w:tab w:val="num" w:pos="851"/>
        </w:tabs>
        <w:spacing w:after="120" w:line="264" w:lineRule="auto"/>
        <w:ind w:left="851" w:hanging="142"/>
        <w:jc w:val="both"/>
        <w:rPr>
          <w:rFonts w:ascii="Arial" w:hAnsi="Arial" w:cs="Arial"/>
        </w:rPr>
      </w:pPr>
      <w:r w:rsidRPr="00C9760C">
        <w:rPr>
          <w:rFonts w:ascii="Arial" w:hAnsi="Arial" w:cs="Arial"/>
        </w:rPr>
        <w:t xml:space="preserve">Vydávání </w:t>
      </w:r>
      <w:r w:rsidRPr="00C9760C">
        <w:rPr>
          <w:rFonts w:ascii="Arial" w:eastAsia="Times New Roman" w:hAnsi="Arial" w:cs="Courier New"/>
          <w:lang w:eastAsia="ar-SA"/>
        </w:rPr>
        <w:t>HW prostředků</w:t>
      </w:r>
      <w:r w:rsidR="00516563" w:rsidRPr="00C9760C">
        <w:rPr>
          <w:rFonts w:ascii="Arial" w:hAnsi="Arial" w:cs="Arial"/>
        </w:rPr>
        <w:t xml:space="preserve"> </w:t>
      </w:r>
      <w:r w:rsidRPr="00C9760C">
        <w:rPr>
          <w:rFonts w:ascii="Arial" w:hAnsi="Arial" w:cs="Arial"/>
        </w:rPr>
        <w:t>bude realizováno</w:t>
      </w:r>
      <w:r w:rsidR="008F1186" w:rsidRPr="00C9760C">
        <w:rPr>
          <w:rFonts w:ascii="Arial" w:hAnsi="Arial" w:cs="Arial"/>
        </w:rPr>
        <w:t xml:space="preserve"> v souladu s čl. I odst. 1.13 – 1.15 Smlouvy</w:t>
      </w:r>
      <w:r w:rsidRPr="00C9760C">
        <w:rPr>
          <w:rFonts w:ascii="Arial" w:hAnsi="Arial" w:cs="Arial"/>
        </w:rPr>
        <w:t xml:space="preserve"> následujícím postupem:</w:t>
      </w:r>
    </w:p>
    <w:p w14:paraId="37D27791" w14:textId="4E311E3D" w:rsidR="00CA4F6E" w:rsidRPr="00C9760C" w:rsidRDefault="00CA4F6E" w:rsidP="00C104AE">
      <w:pPr>
        <w:keepNext/>
        <w:keepLines/>
        <w:numPr>
          <w:ilvl w:val="2"/>
          <w:numId w:val="66"/>
        </w:numPr>
        <w:spacing w:after="120" w:line="264" w:lineRule="auto"/>
        <w:ind w:left="1134" w:hanging="141"/>
        <w:jc w:val="both"/>
        <w:rPr>
          <w:rFonts w:ascii="Arial" w:hAnsi="Arial" w:cs="Arial"/>
        </w:rPr>
      </w:pPr>
      <w:r w:rsidRPr="00C9760C">
        <w:rPr>
          <w:rFonts w:ascii="Arial" w:hAnsi="Arial" w:cs="Arial"/>
        </w:rPr>
        <w:t>Plošnou n</w:t>
      </w:r>
      <w:r w:rsidR="006A2417" w:rsidRPr="00C9760C">
        <w:rPr>
          <w:rFonts w:ascii="Arial" w:hAnsi="Arial" w:cs="Arial"/>
        </w:rPr>
        <w:t>áhradou všech HW prostředků, vydaných před zahájením plnění této Smlouvy, za nové</w:t>
      </w:r>
      <w:r w:rsidRPr="00C9760C">
        <w:rPr>
          <w:rFonts w:ascii="Arial" w:hAnsi="Arial" w:cs="Arial"/>
        </w:rPr>
        <w:t xml:space="preserve"> – v rámci Služby č. [13] - obměna HW prostředků. </w:t>
      </w:r>
      <w:r w:rsidR="001675E4" w:rsidRPr="00C9760C">
        <w:rPr>
          <w:rFonts w:ascii="Arial" w:hAnsi="Arial" w:cs="Arial"/>
        </w:rPr>
        <w:t xml:space="preserve">Počet HW prostředků určených k obměně (ke dni účinnosti této Smlouvy) je uveden v Ceníku. </w:t>
      </w:r>
      <w:r w:rsidRPr="00C9760C">
        <w:rPr>
          <w:rFonts w:ascii="Arial" w:hAnsi="Arial" w:cs="Arial"/>
        </w:rPr>
        <w:t>Obměna HW prostředků bude provedena za podmínek uvedených v čl. II odst. 3 Smlouvy.</w:t>
      </w:r>
    </w:p>
    <w:p w14:paraId="1133D25A" w14:textId="650C10A7" w:rsidR="006A2417" w:rsidRPr="00C9760C" w:rsidRDefault="006A2417" w:rsidP="00C104AE">
      <w:pPr>
        <w:numPr>
          <w:ilvl w:val="2"/>
          <w:numId w:val="66"/>
        </w:numPr>
        <w:spacing w:after="120" w:line="264" w:lineRule="auto"/>
        <w:ind w:left="1134" w:hanging="141"/>
        <w:jc w:val="both"/>
        <w:rPr>
          <w:rFonts w:ascii="Arial" w:hAnsi="Arial" w:cs="Arial"/>
        </w:rPr>
      </w:pPr>
      <w:r w:rsidRPr="00C9760C">
        <w:rPr>
          <w:rFonts w:ascii="Arial" w:hAnsi="Arial" w:cs="Arial"/>
        </w:rPr>
        <w:t xml:space="preserve">V rámci poskytování Služby č. [8] – Výjezdy MRA, tedy při výjezdu MRA, objednaném dle čl. III této Smlouvy. </w:t>
      </w:r>
    </w:p>
    <w:p w14:paraId="379DCB23" w14:textId="7B3A06C0" w:rsidR="00004199" w:rsidRPr="00C9760C" w:rsidRDefault="00004199" w:rsidP="00C104AE">
      <w:pPr>
        <w:numPr>
          <w:ilvl w:val="2"/>
          <w:numId w:val="66"/>
        </w:numPr>
        <w:spacing w:after="240" w:line="264" w:lineRule="auto"/>
        <w:ind w:left="1134" w:hanging="141"/>
        <w:jc w:val="both"/>
        <w:rPr>
          <w:rFonts w:ascii="Arial" w:hAnsi="Arial" w:cs="Arial"/>
        </w:rPr>
      </w:pPr>
      <w:r w:rsidRPr="00C9760C">
        <w:rPr>
          <w:rFonts w:ascii="Arial" w:hAnsi="Arial" w:cs="Arial"/>
        </w:rPr>
        <w:t>Osobní návštěvou zaměstnance Objednatele (Služba č. [9]</w:t>
      </w:r>
      <w:r w:rsidR="00642F0F" w:rsidRPr="00C9760C">
        <w:rPr>
          <w:rFonts w:ascii="Arial" w:hAnsi="Arial" w:cs="Arial"/>
        </w:rPr>
        <w:t>)</w:t>
      </w:r>
      <w:r w:rsidRPr="00C9760C">
        <w:rPr>
          <w:rFonts w:ascii="Arial" w:hAnsi="Arial" w:cs="Arial"/>
        </w:rPr>
        <w:t xml:space="preserve">: Návštěvu není nutné předem objednávat, stačí se prokázat platným </w:t>
      </w:r>
      <w:r w:rsidR="007C3F76" w:rsidRPr="00C9760C">
        <w:rPr>
          <w:rFonts w:ascii="Arial" w:hAnsi="Arial" w:cs="Arial"/>
        </w:rPr>
        <w:t>„P</w:t>
      </w:r>
      <w:r w:rsidRPr="00C9760C">
        <w:rPr>
          <w:rFonts w:ascii="Arial" w:hAnsi="Arial" w:cs="Arial"/>
        </w:rPr>
        <w:t>otvrzením o zaměstnaneckém poměru</w:t>
      </w:r>
      <w:r w:rsidR="007C3F76" w:rsidRPr="00C9760C">
        <w:rPr>
          <w:rFonts w:ascii="Arial" w:hAnsi="Arial" w:cs="Arial"/>
        </w:rPr>
        <w:t>“</w:t>
      </w:r>
      <w:r w:rsidRPr="00C9760C">
        <w:rPr>
          <w:rFonts w:ascii="Arial" w:hAnsi="Arial" w:cs="Arial"/>
        </w:rPr>
        <w:t xml:space="preserve"> pracovníka Objednatele</w:t>
      </w:r>
      <w:r w:rsidR="003F26E5" w:rsidRPr="00C9760C">
        <w:rPr>
          <w:rFonts w:ascii="Arial" w:hAnsi="Arial" w:cs="Arial"/>
        </w:rPr>
        <w:t xml:space="preserve"> dle Přílohy č. </w:t>
      </w:r>
      <w:r w:rsidR="00517076">
        <w:rPr>
          <w:rFonts w:ascii="Arial" w:hAnsi="Arial" w:cs="Arial"/>
        </w:rPr>
        <w:t>7</w:t>
      </w:r>
      <w:r w:rsidR="003F26E5" w:rsidRPr="00C9760C">
        <w:rPr>
          <w:rFonts w:ascii="Arial" w:hAnsi="Arial" w:cs="Arial"/>
        </w:rPr>
        <w:t xml:space="preserve"> Smlouvy</w:t>
      </w:r>
      <w:r w:rsidRPr="00C9760C">
        <w:rPr>
          <w:rFonts w:ascii="Arial" w:hAnsi="Arial" w:cs="Arial"/>
        </w:rPr>
        <w:t>; zároveň s HW prostředkem může být pracovníkovi Objednatele na HW prostředek současně vydán i Zaměstnanecký certifikát (který bude též zaúčtován na dodací list Objednatele).</w:t>
      </w:r>
    </w:p>
    <w:p w14:paraId="673F3813" w14:textId="3608A568" w:rsidR="003134BD" w:rsidRPr="00C9760C" w:rsidRDefault="00D669DA" w:rsidP="003A58A8">
      <w:pPr>
        <w:numPr>
          <w:ilvl w:val="1"/>
          <w:numId w:val="52"/>
        </w:numPr>
        <w:tabs>
          <w:tab w:val="clear" w:pos="576"/>
          <w:tab w:val="num" w:pos="851"/>
        </w:tabs>
        <w:spacing w:after="180" w:line="264" w:lineRule="auto"/>
        <w:ind w:left="851" w:hanging="142"/>
        <w:jc w:val="both"/>
        <w:rPr>
          <w:rFonts w:ascii="Arial" w:hAnsi="Arial" w:cs="Arial"/>
        </w:rPr>
      </w:pPr>
      <w:bookmarkStart w:id="39" w:name="_Hlk161822355"/>
      <w:r w:rsidRPr="00C9760C">
        <w:rPr>
          <w:rFonts w:ascii="Arial" w:hAnsi="Arial" w:cs="Arial"/>
        </w:rPr>
        <w:t>V případě dodávek HW prostředků, realizovaných při výjezdech MRA</w:t>
      </w:r>
      <w:r w:rsidR="00477FEE" w:rsidRPr="00C9760C">
        <w:rPr>
          <w:rFonts w:ascii="Arial" w:hAnsi="Arial" w:cs="Arial"/>
        </w:rPr>
        <w:t>,</w:t>
      </w:r>
      <w:r w:rsidRPr="00C9760C">
        <w:rPr>
          <w:rFonts w:ascii="Arial" w:hAnsi="Arial" w:cs="Arial"/>
        </w:rPr>
        <w:t xml:space="preserve"> tj. postupem dle odst. 3.1 bod i. nebo </w:t>
      </w:r>
      <w:proofErr w:type="spellStart"/>
      <w:r w:rsidRPr="00C9760C">
        <w:rPr>
          <w:rFonts w:ascii="Arial" w:hAnsi="Arial" w:cs="Arial"/>
        </w:rPr>
        <w:t>ii</w:t>
      </w:r>
      <w:proofErr w:type="spellEnd"/>
      <w:r w:rsidRPr="00C9760C">
        <w:rPr>
          <w:rFonts w:ascii="Arial" w:hAnsi="Arial" w:cs="Arial"/>
        </w:rPr>
        <w:t>.</w:t>
      </w:r>
      <w:r w:rsidR="00DF6B81">
        <w:rPr>
          <w:rFonts w:ascii="Arial" w:hAnsi="Arial" w:cs="Arial"/>
        </w:rPr>
        <w:t xml:space="preserve"> tohoto článku</w:t>
      </w:r>
      <w:r w:rsidR="00477FEE" w:rsidRPr="00C9760C">
        <w:rPr>
          <w:rFonts w:ascii="Arial" w:hAnsi="Arial" w:cs="Arial"/>
        </w:rPr>
        <w:t>,</w:t>
      </w:r>
      <w:r w:rsidRPr="00C9760C">
        <w:rPr>
          <w:rFonts w:ascii="Arial" w:hAnsi="Arial" w:cs="Arial"/>
        </w:rPr>
        <w:t xml:space="preserve"> nebo </w:t>
      </w:r>
      <w:r w:rsidR="00477FEE" w:rsidRPr="00C9760C">
        <w:rPr>
          <w:rFonts w:ascii="Arial" w:hAnsi="Arial" w:cs="Arial"/>
        </w:rPr>
        <w:t>O</w:t>
      </w:r>
      <w:r w:rsidRPr="00C9760C">
        <w:rPr>
          <w:rFonts w:ascii="Arial" w:hAnsi="Arial" w:cs="Arial"/>
        </w:rPr>
        <w:t>sobní návštěvou</w:t>
      </w:r>
      <w:r w:rsidR="00477FEE" w:rsidRPr="00C9760C">
        <w:rPr>
          <w:rFonts w:ascii="Arial" w:hAnsi="Arial" w:cs="Arial"/>
        </w:rPr>
        <w:t xml:space="preserve"> dle odst. 3.1 bod </w:t>
      </w:r>
      <w:proofErr w:type="spellStart"/>
      <w:r w:rsidR="00477FEE" w:rsidRPr="00C9760C">
        <w:rPr>
          <w:rFonts w:ascii="Arial" w:hAnsi="Arial" w:cs="Arial"/>
        </w:rPr>
        <w:t>iii</w:t>
      </w:r>
      <w:proofErr w:type="spellEnd"/>
      <w:r w:rsidR="00477FEE" w:rsidRPr="00C9760C">
        <w:rPr>
          <w:rFonts w:ascii="Arial" w:hAnsi="Arial" w:cs="Arial"/>
        </w:rPr>
        <w:t>.</w:t>
      </w:r>
      <w:r w:rsidR="00DF6B81">
        <w:rPr>
          <w:rFonts w:ascii="Arial" w:hAnsi="Arial" w:cs="Arial"/>
        </w:rPr>
        <w:t xml:space="preserve"> tohoto článku</w:t>
      </w:r>
      <w:r w:rsidRPr="00C9760C">
        <w:rPr>
          <w:rFonts w:ascii="Arial" w:hAnsi="Arial" w:cs="Arial"/>
        </w:rPr>
        <w:t>, bud</w:t>
      </w:r>
      <w:r w:rsidR="00334229" w:rsidRPr="00C9760C">
        <w:rPr>
          <w:rFonts w:ascii="Arial" w:hAnsi="Arial" w:cs="Arial"/>
        </w:rPr>
        <w:t>e Poskytovatelem vystaven na předané</w:t>
      </w:r>
      <w:r w:rsidRPr="00C9760C">
        <w:rPr>
          <w:rFonts w:ascii="Arial" w:hAnsi="Arial" w:cs="Arial"/>
        </w:rPr>
        <w:t xml:space="preserve"> HW prostředky</w:t>
      </w:r>
      <w:r w:rsidR="00C37F80" w:rsidRPr="00C9760C">
        <w:rPr>
          <w:rFonts w:ascii="Arial" w:hAnsi="Arial" w:cs="Arial"/>
        </w:rPr>
        <w:t xml:space="preserve"> Předávací </w:t>
      </w:r>
      <w:proofErr w:type="gramStart"/>
      <w:r w:rsidR="00C37F80" w:rsidRPr="00C9760C">
        <w:rPr>
          <w:rFonts w:ascii="Arial" w:hAnsi="Arial" w:cs="Arial"/>
        </w:rPr>
        <w:t>protokol</w:t>
      </w:r>
      <w:proofErr w:type="gramEnd"/>
      <w:r w:rsidR="00C37F80" w:rsidRPr="00C9760C">
        <w:rPr>
          <w:rFonts w:ascii="Arial" w:hAnsi="Arial" w:cs="Arial"/>
        </w:rPr>
        <w:t xml:space="preserve"> resp. Dodací list, v</w:t>
      </w:r>
      <w:bookmarkStart w:id="40" w:name="_Hlk163658308"/>
      <w:r w:rsidR="00C37F80" w:rsidRPr="00C9760C">
        <w:rPr>
          <w:rFonts w:ascii="Arial" w:hAnsi="Arial" w:cs="Arial"/>
        </w:rPr>
        <w:t xml:space="preserve">e kterém bude </w:t>
      </w:r>
      <w:proofErr w:type="spellStart"/>
      <w:r w:rsidR="00C37F80" w:rsidRPr="00C9760C">
        <w:rPr>
          <w:rFonts w:ascii="Arial" w:hAnsi="Arial" w:cs="Arial"/>
        </w:rPr>
        <w:t>m.j</w:t>
      </w:r>
      <w:proofErr w:type="spellEnd"/>
      <w:r w:rsidR="00C37F80" w:rsidRPr="00C9760C">
        <w:rPr>
          <w:rFonts w:ascii="Arial" w:hAnsi="Arial" w:cs="Arial"/>
        </w:rPr>
        <w:t>. uveden</w:t>
      </w:r>
      <w:r w:rsidR="00334229" w:rsidRPr="00C9760C">
        <w:rPr>
          <w:rFonts w:ascii="Arial" w:hAnsi="Arial" w:cs="Arial"/>
        </w:rPr>
        <w:t>o</w:t>
      </w:r>
      <w:r w:rsidR="00C37F80" w:rsidRPr="00C9760C">
        <w:rPr>
          <w:rFonts w:ascii="Arial" w:hAnsi="Arial" w:cs="Arial"/>
        </w:rPr>
        <w:t xml:space="preserve"> i místo a forma předání HW prostředků</w:t>
      </w:r>
      <w:bookmarkEnd w:id="40"/>
      <w:r w:rsidR="00C37F80" w:rsidRPr="00C9760C">
        <w:rPr>
          <w:rFonts w:ascii="Arial" w:hAnsi="Arial" w:cs="Arial"/>
        </w:rPr>
        <w:t xml:space="preserve"> (tedy identifikace jedné z </w:t>
      </w:r>
      <w:r w:rsidR="00E22506" w:rsidRPr="00C9760C">
        <w:rPr>
          <w:rFonts w:ascii="Arial" w:hAnsi="Arial" w:cs="Arial"/>
        </w:rPr>
        <w:t>d</w:t>
      </w:r>
      <w:r w:rsidR="00C37F80" w:rsidRPr="00C9760C">
        <w:rPr>
          <w:rFonts w:ascii="Arial" w:hAnsi="Arial" w:cs="Arial"/>
        </w:rPr>
        <w:t xml:space="preserve">istribučních </w:t>
      </w:r>
      <w:r w:rsidR="00E22506" w:rsidRPr="00C9760C">
        <w:rPr>
          <w:rFonts w:ascii="Arial" w:hAnsi="Arial" w:cs="Arial"/>
        </w:rPr>
        <w:t>S</w:t>
      </w:r>
      <w:r w:rsidR="00C37F80" w:rsidRPr="00C9760C">
        <w:rPr>
          <w:rFonts w:ascii="Arial" w:hAnsi="Arial" w:cs="Arial"/>
        </w:rPr>
        <w:t xml:space="preserve">lužeb </w:t>
      </w:r>
      <w:r w:rsidR="007C28C6" w:rsidRPr="00C9760C">
        <w:rPr>
          <w:rFonts w:ascii="Arial" w:hAnsi="Arial" w:cs="Arial"/>
        </w:rPr>
        <w:t>(</w:t>
      </w:r>
      <w:r w:rsidR="00C37F80" w:rsidRPr="00C9760C">
        <w:rPr>
          <w:rFonts w:ascii="Arial" w:hAnsi="Arial" w:cs="Arial"/>
        </w:rPr>
        <w:t>č. [8]</w:t>
      </w:r>
      <w:r w:rsidR="00FE3BF7" w:rsidRPr="00C9760C">
        <w:rPr>
          <w:rFonts w:ascii="Arial" w:hAnsi="Arial" w:cs="Arial"/>
        </w:rPr>
        <w:t xml:space="preserve"> resp.</w:t>
      </w:r>
      <w:r w:rsidR="00C37F80" w:rsidRPr="00C9760C">
        <w:rPr>
          <w:rFonts w:ascii="Arial" w:hAnsi="Arial" w:cs="Arial"/>
        </w:rPr>
        <w:t xml:space="preserve"> [9] resp. [1</w:t>
      </w:r>
      <w:r w:rsidR="00D97413" w:rsidRPr="00C9760C">
        <w:rPr>
          <w:rFonts w:ascii="Arial" w:hAnsi="Arial" w:cs="Arial"/>
        </w:rPr>
        <w:t>3</w:t>
      </w:r>
      <w:r w:rsidR="00C37F80" w:rsidRPr="00C9760C">
        <w:rPr>
          <w:rFonts w:ascii="Arial" w:hAnsi="Arial" w:cs="Arial"/>
        </w:rPr>
        <w:t xml:space="preserve">] </w:t>
      </w:r>
      <w:r w:rsidRPr="00C9760C">
        <w:rPr>
          <w:rFonts w:ascii="Arial" w:hAnsi="Arial" w:cs="Arial"/>
        </w:rPr>
        <w:t>uvedených v odst. 3.1</w:t>
      </w:r>
      <w:r w:rsidR="00C37F80" w:rsidRPr="00C9760C">
        <w:rPr>
          <w:rFonts w:ascii="Arial" w:hAnsi="Arial" w:cs="Arial"/>
        </w:rPr>
        <w:t>).</w:t>
      </w:r>
      <w:r w:rsidR="003C57D7" w:rsidRPr="00C9760C">
        <w:rPr>
          <w:rFonts w:ascii="Arial" w:hAnsi="Arial" w:cs="Arial"/>
        </w:rPr>
        <w:t xml:space="preserve"> </w:t>
      </w:r>
    </w:p>
    <w:p w14:paraId="4306EF0B" w14:textId="46DCF77B" w:rsidR="00FE3BF7" w:rsidRPr="00C9760C" w:rsidRDefault="008F1186" w:rsidP="003134BD">
      <w:pPr>
        <w:numPr>
          <w:ilvl w:val="1"/>
          <w:numId w:val="52"/>
        </w:numPr>
        <w:tabs>
          <w:tab w:val="clear" w:pos="576"/>
          <w:tab w:val="num" w:pos="851"/>
        </w:tabs>
        <w:spacing w:after="60" w:line="264" w:lineRule="auto"/>
        <w:ind w:left="851" w:hanging="142"/>
        <w:jc w:val="both"/>
        <w:rPr>
          <w:rFonts w:ascii="Arial" w:hAnsi="Arial" w:cs="Arial"/>
        </w:rPr>
      </w:pPr>
      <w:r w:rsidRPr="00C9760C">
        <w:rPr>
          <w:rFonts w:ascii="Arial" w:hAnsi="Arial" w:cs="Arial"/>
        </w:rPr>
        <w:t>V případě, že Poskytovatel</w:t>
      </w:r>
      <w:r w:rsidR="00D41AED" w:rsidRPr="00C9760C">
        <w:rPr>
          <w:rFonts w:ascii="Arial" w:hAnsi="Arial" w:cs="Arial"/>
        </w:rPr>
        <w:t>,</w:t>
      </w:r>
      <w:r w:rsidRPr="00C9760C">
        <w:rPr>
          <w:rFonts w:ascii="Arial" w:hAnsi="Arial" w:cs="Arial"/>
        </w:rPr>
        <w:t xml:space="preserve"> </w:t>
      </w:r>
      <w:r w:rsidR="00D41AED" w:rsidRPr="00C9760C">
        <w:rPr>
          <w:rFonts w:ascii="Arial" w:hAnsi="Arial" w:cs="Arial"/>
        </w:rPr>
        <w:t xml:space="preserve">v souladu s odst. 3.4 tohoto článku, </w:t>
      </w:r>
      <w:r w:rsidRPr="00C9760C">
        <w:rPr>
          <w:rFonts w:ascii="Arial" w:hAnsi="Arial" w:cs="Arial"/>
        </w:rPr>
        <w:t xml:space="preserve">shora </w:t>
      </w:r>
      <w:r w:rsidR="00D41AED" w:rsidRPr="00C9760C">
        <w:rPr>
          <w:rFonts w:ascii="Arial" w:hAnsi="Arial" w:cs="Arial"/>
        </w:rPr>
        <w:t xml:space="preserve">nebude </w:t>
      </w:r>
      <w:r w:rsidRPr="00C9760C">
        <w:rPr>
          <w:rFonts w:ascii="Arial" w:hAnsi="Arial" w:cs="Arial"/>
        </w:rPr>
        <w:t xml:space="preserve">uvedené dokumenty </w:t>
      </w:r>
      <w:r w:rsidR="00642F0F" w:rsidRPr="00C9760C">
        <w:rPr>
          <w:rFonts w:ascii="Arial" w:hAnsi="Arial" w:cs="Arial"/>
        </w:rPr>
        <w:t>vydávat</w:t>
      </w:r>
      <w:r w:rsidRPr="00C9760C">
        <w:rPr>
          <w:rFonts w:ascii="Arial" w:hAnsi="Arial" w:cs="Arial"/>
        </w:rPr>
        <w:t xml:space="preserve"> při </w:t>
      </w:r>
      <w:r w:rsidR="00477FEE" w:rsidRPr="00C9760C">
        <w:rPr>
          <w:rFonts w:ascii="Arial" w:hAnsi="Arial" w:cs="Arial"/>
        </w:rPr>
        <w:t>O</w:t>
      </w:r>
      <w:r w:rsidRPr="00C9760C">
        <w:rPr>
          <w:rFonts w:ascii="Arial" w:hAnsi="Arial" w:cs="Arial"/>
        </w:rPr>
        <w:t xml:space="preserve">sobní návštěvě zaměstnance Objednatele, </w:t>
      </w:r>
      <w:r w:rsidR="00642F0F" w:rsidRPr="00C9760C">
        <w:rPr>
          <w:rFonts w:ascii="Arial" w:hAnsi="Arial" w:cs="Arial"/>
        </w:rPr>
        <w:t xml:space="preserve">musí být HW prostředky </w:t>
      </w:r>
      <w:r w:rsidR="00D41AED" w:rsidRPr="00C9760C">
        <w:rPr>
          <w:rFonts w:ascii="Arial" w:hAnsi="Arial" w:cs="Arial"/>
        </w:rPr>
        <w:t xml:space="preserve">předem </w:t>
      </w:r>
      <w:r w:rsidR="00642F0F" w:rsidRPr="00C9760C">
        <w:rPr>
          <w:rFonts w:ascii="Arial" w:hAnsi="Arial" w:cs="Arial"/>
        </w:rPr>
        <w:t>distribuovány Objednateli</w:t>
      </w:r>
      <w:r w:rsidR="00D41AED" w:rsidRPr="00C9760C">
        <w:rPr>
          <w:rFonts w:ascii="Arial" w:hAnsi="Arial" w:cs="Arial"/>
        </w:rPr>
        <w:t>, a to</w:t>
      </w:r>
      <w:r w:rsidR="00642F0F" w:rsidRPr="00C9760C">
        <w:rPr>
          <w:rFonts w:ascii="Arial" w:hAnsi="Arial" w:cs="Arial"/>
        </w:rPr>
        <w:t xml:space="preserve"> pouze v rámci výjezdů MRA dle odst. 3.1 bod i. nebo </w:t>
      </w:r>
      <w:proofErr w:type="spellStart"/>
      <w:r w:rsidR="00642F0F" w:rsidRPr="00C9760C">
        <w:rPr>
          <w:rFonts w:ascii="Arial" w:hAnsi="Arial" w:cs="Arial"/>
        </w:rPr>
        <w:t>ii</w:t>
      </w:r>
      <w:proofErr w:type="spellEnd"/>
      <w:r w:rsidR="00642F0F" w:rsidRPr="00C9760C">
        <w:rPr>
          <w:rFonts w:ascii="Arial" w:hAnsi="Arial" w:cs="Arial"/>
        </w:rPr>
        <w:t>.</w:t>
      </w:r>
      <w:r w:rsidR="00477FEE" w:rsidRPr="00C9760C">
        <w:rPr>
          <w:rFonts w:ascii="Arial" w:hAnsi="Arial" w:cs="Arial"/>
        </w:rPr>
        <w:t xml:space="preserve"> tohoto článku</w:t>
      </w:r>
      <w:r w:rsidR="003134BD" w:rsidRPr="00C9760C">
        <w:rPr>
          <w:rFonts w:ascii="Arial" w:hAnsi="Arial" w:cs="Arial"/>
        </w:rPr>
        <w:t>.</w:t>
      </w:r>
      <w:r w:rsidR="00642F0F" w:rsidRPr="00C9760C">
        <w:rPr>
          <w:rFonts w:ascii="Arial" w:hAnsi="Arial" w:cs="Arial"/>
        </w:rPr>
        <w:t xml:space="preserve"> V tom případě </w:t>
      </w:r>
      <w:r w:rsidR="003C57D7" w:rsidRPr="00C9760C">
        <w:rPr>
          <w:rFonts w:ascii="Arial" w:hAnsi="Arial" w:cs="Arial"/>
        </w:rPr>
        <w:t xml:space="preserve">Objednatel zajistí interní distribuci </w:t>
      </w:r>
      <w:r w:rsidR="00D41AED" w:rsidRPr="00C9760C">
        <w:rPr>
          <w:rFonts w:ascii="Arial" w:hAnsi="Arial" w:cs="Arial"/>
        </w:rPr>
        <w:t xml:space="preserve">dodaných </w:t>
      </w:r>
      <w:r w:rsidR="003C57D7" w:rsidRPr="00C9760C">
        <w:rPr>
          <w:rFonts w:ascii="Arial" w:hAnsi="Arial" w:cs="Arial"/>
        </w:rPr>
        <w:t>HW</w:t>
      </w:r>
      <w:r w:rsidR="00642F0F" w:rsidRPr="00C9760C">
        <w:rPr>
          <w:rFonts w:ascii="Arial" w:hAnsi="Arial" w:cs="Arial"/>
        </w:rPr>
        <w:t xml:space="preserve"> prostředků</w:t>
      </w:r>
      <w:r w:rsidR="003C57D7" w:rsidRPr="00C9760C">
        <w:rPr>
          <w:rFonts w:ascii="Arial" w:hAnsi="Arial" w:cs="Arial"/>
        </w:rPr>
        <w:t xml:space="preserve"> a zaměstnanec pro vydání cer</w:t>
      </w:r>
      <w:r w:rsidR="003134BD" w:rsidRPr="00C9760C">
        <w:rPr>
          <w:rFonts w:ascii="Arial" w:hAnsi="Arial" w:cs="Arial"/>
        </w:rPr>
        <w:t>t</w:t>
      </w:r>
      <w:r w:rsidR="003C57D7" w:rsidRPr="00C9760C">
        <w:rPr>
          <w:rFonts w:ascii="Arial" w:hAnsi="Arial" w:cs="Arial"/>
        </w:rPr>
        <w:t xml:space="preserve">ifikátu </w:t>
      </w:r>
      <w:r w:rsidR="00642F0F" w:rsidRPr="00C9760C">
        <w:rPr>
          <w:rFonts w:ascii="Arial" w:hAnsi="Arial" w:cs="Arial"/>
        </w:rPr>
        <w:t xml:space="preserve">při </w:t>
      </w:r>
      <w:r w:rsidR="003134BD" w:rsidRPr="00C9760C">
        <w:rPr>
          <w:rFonts w:ascii="Arial" w:hAnsi="Arial" w:cs="Arial"/>
        </w:rPr>
        <w:t>O</w:t>
      </w:r>
      <w:r w:rsidR="00642F0F" w:rsidRPr="00C9760C">
        <w:rPr>
          <w:rFonts w:ascii="Arial" w:hAnsi="Arial" w:cs="Arial"/>
        </w:rPr>
        <w:t>sobní návštěvě na pracovišti Poskytovatele dle odst. 3.1 bod </w:t>
      </w:r>
      <w:proofErr w:type="spellStart"/>
      <w:r w:rsidR="00642F0F" w:rsidRPr="00C9760C">
        <w:rPr>
          <w:rFonts w:ascii="Arial" w:hAnsi="Arial" w:cs="Arial"/>
        </w:rPr>
        <w:t>iii</w:t>
      </w:r>
      <w:proofErr w:type="spellEnd"/>
      <w:r w:rsidR="00642F0F" w:rsidRPr="00C9760C">
        <w:rPr>
          <w:rFonts w:ascii="Arial" w:hAnsi="Arial" w:cs="Arial"/>
        </w:rPr>
        <w:t>. tohoto článku musí být předem t</w:t>
      </w:r>
      <w:r w:rsidR="00D41AED" w:rsidRPr="00C9760C">
        <w:rPr>
          <w:rFonts w:ascii="Arial" w:hAnsi="Arial" w:cs="Arial"/>
        </w:rPr>
        <w:t>ě</w:t>
      </w:r>
      <w:r w:rsidR="00642F0F" w:rsidRPr="00C9760C">
        <w:rPr>
          <w:rFonts w:ascii="Arial" w:hAnsi="Arial" w:cs="Arial"/>
        </w:rPr>
        <w:t>m</w:t>
      </w:r>
      <w:r w:rsidR="00D41AED" w:rsidRPr="00C9760C">
        <w:rPr>
          <w:rFonts w:ascii="Arial" w:hAnsi="Arial" w:cs="Arial"/>
        </w:rPr>
        <w:t>i</w:t>
      </w:r>
      <w:r w:rsidR="00642F0F" w:rsidRPr="00C9760C">
        <w:rPr>
          <w:rFonts w:ascii="Arial" w:hAnsi="Arial" w:cs="Arial"/>
        </w:rPr>
        <w:t>to HW prostředky vybaven</w:t>
      </w:r>
      <w:r w:rsidR="00D41AED" w:rsidRPr="00C9760C">
        <w:rPr>
          <w:rFonts w:ascii="Arial" w:hAnsi="Arial" w:cs="Arial"/>
        </w:rPr>
        <w:t>.</w:t>
      </w:r>
      <w:r w:rsidR="00642F0F" w:rsidRPr="00C9760C">
        <w:rPr>
          <w:rFonts w:ascii="Arial" w:hAnsi="Arial" w:cs="Arial"/>
        </w:rPr>
        <w:t xml:space="preserve"> Poskytovatel se zároveň zavazuje, že zástupci objednat</w:t>
      </w:r>
      <w:r w:rsidR="003134BD" w:rsidRPr="00C9760C">
        <w:rPr>
          <w:rFonts w:ascii="Arial" w:hAnsi="Arial" w:cs="Arial"/>
        </w:rPr>
        <w:t>e</w:t>
      </w:r>
      <w:r w:rsidR="00642F0F" w:rsidRPr="00C9760C">
        <w:rPr>
          <w:rFonts w:ascii="Arial" w:hAnsi="Arial" w:cs="Arial"/>
        </w:rPr>
        <w:t xml:space="preserve">le nesmí HW prostředky při </w:t>
      </w:r>
      <w:r w:rsidR="003134BD" w:rsidRPr="00C9760C">
        <w:rPr>
          <w:rFonts w:ascii="Arial" w:hAnsi="Arial" w:cs="Arial"/>
        </w:rPr>
        <w:t>jeho O</w:t>
      </w:r>
      <w:r w:rsidR="00642F0F" w:rsidRPr="00C9760C">
        <w:rPr>
          <w:rFonts w:ascii="Arial" w:hAnsi="Arial" w:cs="Arial"/>
        </w:rPr>
        <w:t>sobní návštěvě vydávat.</w:t>
      </w:r>
    </w:p>
    <w:p w14:paraId="4A473213" w14:textId="77777777" w:rsidR="00932105" w:rsidRDefault="003134BD" w:rsidP="00932105">
      <w:pPr>
        <w:numPr>
          <w:ilvl w:val="1"/>
          <w:numId w:val="52"/>
        </w:numPr>
        <w:tabs>
          <w:tab w:val="clear" w:pos="576"/>
          <w:tab w:val="num" w:pos="851"/>
        </w:tabs>
        <w:spacing w:after="60" w:line="264" w:lineRule="auto"/>
        <w:ind w:left="851" w:hanging="142"/>
        <w:jc w:val="both"/>
        <w:rPr>
          <w:rFonts w:ascii="Arial" w:hAnsi="Arial" w:cs="Arial"/>
        </w:rPr>
      </w:pPr>
      <w:r w:rsidRPr="00C9760C">
        <w:rPr>
          <w:rFonts w:ascii="Arial" w:hAnsi="Arial" w:cs="Arial"/>
        </w:rPr>
        <w:t>Poskytovatel dokumenty uvedené v odst. 3.2 tohoto článku bude schopen vydávat při Osobní návštěvě zaměstnance Objednatele (</w:t>
      </w:r>
      <w:r w:rsidR="00932105">
        <w:rPr>
          <w:rFonts w:ascii="Arial" w:hAnsi="Arial" w:cs="Arial"/>
        </w:rPr>
        <w:t xml:space="preserve">- Poskytovatel doplní </w:t>
      </w:r>
      <w:r w:rsidR="00D41AED" w:rsidRPr="00C9760C">
        <w:rPr>
          <w:rFonts w:ascii="Arial" w:hAnsi="Arial" w:cs="Arial"/>
        </w:rPr>
        <w:t>„</w:t>
      </w:r>
      <w:r w:rsidRPr="00C9760C">
        <w:rPr>
          <w:rFonts w:ascii="Arial" w:hAnsi="Arial" w:cs="Arial"/>
          <w:b/>
          <w:bCs/>
        </w:rPr>
        <w:t>ANO</w:t>
      </w:r>
      <w:r w:rsidR="00D41AED" w:rsidRPr="00C9760C">
        <w:rPr>
          <w:rFonts w:ascii="Arial" w:hAnsi="Arial" w:cs="Arial"/>
        </w:rPr>
        <w:t>“</w:t>
      </w:r>
      <w:r w:rsidRPr="00C9760C">
        <w:rPr>
          <w:rFonts w:ascii="Arial" w:hAnsi="Arial" w:cs="Arial"/>
        </w:rPr>
        <w:t xml:space="preserve"> / </w:t>
      </w:r>
      <w:r w:rsidR="00D41AED" w:rsidRPr="00C9760C">
        <w:rPr>
          <w:rFonts w:ascii="Arial" w:hAnsi="Arial" w:cs="Arial"/>
        </w:rPr>
        <w:t>„</w:t>
      </w:r>
      <w:r w:rsidRPr="00C9760C">
        <w:rPr>
          <w:rFonts w:ascii="Arial" w:hAnsi="Arial" w:cs="Arial"/>
          <w:b/>
          <w:bCs/>
        </w:rPr>
        <w:t>NE</w:t>
      </w:r>
      <w:r w:rsidR="00D41AED" w:rsidRPr="00C9760C">
        <w:rPr>
          <w:rFonts w:ascii="Arial" w:hAnsi="Arial" w:cs="Arial"/>
        </w:rPr>
        <w:t>“</w:t>
      </w:r>
      <w:r w:rsidRPr="00C9760C">
        <w:rPr>
          <w:rFonts w:ascii="Arial" w:hAnsi="Arial" w:cs="Arial"/>
        </w:rPr>
        <w:t>)</w:t>
      </w:r>
      <w:r w:rsidR="00D41AED" w:rsidRPr="00C9760C">
        <w:rPr>
          <w:rFonts w:ascii="Arial" w:hAnsi="Arial" w:cs="Arial"/>
        </w:rPr>
        <w:t>:</w:t>
      </w:r>
    </w:p>
    <w:p w14:paraId="6FC672C2" w14:textId="635EE36A" w:rsidR="003134BD" w:rsidRPr="00C9760C" w:rsidRDefault="003134BD" w:rsidP="00932105">
      <w:pPr>
        <w:spacing w:after="180" w:line="264" w:lineRule="auto"/>
        <w:ind w:left="851"/>
        <w:jc w:val="both"/>
        <w:rPr>
          <w:rFonts w:ascii="Arial" w:hAnsi="Arial" w:cs="Arial"/>
        </w:rPr>
      </w:pPr>
      <w:r w:rsidRPr="00C9760C">
        <w:rPr>
          <w:rFonts w:ascii="Arial" w:hAnsi="Arial" w:cs="Arial"/>
          <w:highlight w:val="green"/>
        </w:rPr>
        <w:t>……………….</w:t>
      </w:r>
    </w:p>
    <w:p w14:paraId="46E89E01" w14:textId="7DA359E7" w:rsidR="0025549D" w:rsidRPr="00C9760C" w:rsidRDefault="0025549D" w:rsidP="003C11F7">
      <w:pPr>
        <w:numPr>
          <w:ilvl w:val="1"/>
          <w:numId w:val="52"/>
        </w:numPr>
        <w:tabs>
          <w:tab w:val="clear" w:pos="576"/>
          <w:tab w:val="num" w:pos="851"/>
        </w:tabs>
        <w:spacing w:after="180" w:line="264" w:lineRule="auto"/>
        <w:ind w:left="851" w:hanging="142"/>
        <w:jc w:val="both"/>
        <w:rPr>
          <w:rFonts w:ascii="Arial" w:hAnsi="Arial" w:cs="Arial"/>
        </w:rPr>
      </w:pPr>
      <w:r w:rsidRPr="00C9760C">
        <w:rPr>
          <w:rFonts w:ascii="Arial" w:hAnsi="Arial" w:cs="Arial"/>
        </w:rPr>
        <w:t xml:space="preserve">Zahájení dodávek HW prostředků je </w:t>
      </w:r>
      <w:r w:rsidR="00F22637" w:rsidRPr="00C9760C">
        <w:rPr>
          <w:rFonts w:ascii="Arial" w:hAnsi="Arial" w:cs="Arial"/>
        </w:rPr>
        <w:t>přitom</w:t>
      </w:r>
      <w:r w:rsidRPr="00C9760C">
        <w:rPr>
          <w:rFonts w:ascii="Arial" w:hAnsi="Arial" w:cs="Arial"/>
        </w:rPr>
        <w:t xml:space="preserve"> podmíněno dodáním a implementací Ovládacího SW [</w:t>
      </w:r>
      <w:r w:rsidR="00460C85" w:rsidRPr="00C9760C">
        <w:rPr>
          <w:rFonts w:ascii="Arial" w:hAnsi="Arial" w:cs="Arial"/>
        </w:rPr>
        <w:t>1</w:t>
      </w:r>
      <w:r w:rsidR="00F7530A" w:rsidRPr="00C9760C">
        <w:rPr>
          <w:rFonts w:ascii="Arial" w:hAnsi="Arial" w:cs="Arial"/>
        </w:rPr>
        <w:t>4</w:t>
      </w:r>
      <w:r w:rsidRPr="00C9760C">
        <w:rPr>
          <w:rFonts w:ascii="Arial" w:hAnsi="Arial" w:cs="Arial"/>
        </w:rPr>
        <w:t>].</w:t>
      </w:r>
    </w:p>
    <w:p w14:paraId="067D0499" w14:textId="7E02927A" w:rsidR="003C11F7" w:rsidRPr="00C9760C" w:rsidRDefault="00F22637" w:rsidP="00EF226D">
      <w:pPr>
        <w:numPr>
          <w:ilvl w:val="1"/>
          <w:numId w:val="52"/>
        </w:numPr>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Právo k užití HW prostředků přechází na Objednatele </w:t>
      </w:r>
      <w:r w:rsidR="003C11F7" w:rsidRPr="00C9760C">
        <w:rPr>
          <w:rFonts w:ascii="Arial" w:eastAsia="Times New Roman" w:hAnsi="Arial" w:cs="Courier New"/>
          <w:lang w:eastAsia="ar-SA"/>
        </w:rPr>
        <w:t xml:space="preserve">dnem podpisu Předávacího </w:t>
      </w:r>
      <w:proofErr w:type="gramStart"/>
      <w:r w:rsidR="003C11F7" w:rsidRPr="00C9760C">
        <w:rPr>
          <w:rFonts w:ascii="Arial" w:eastAsia="Times New Roman" w:hAnsi="Arial" w:cs="Courier New"/>
          <w:lang w:eastAsia="ar-SA"/>
        </w:rPr>
        <w:t>protokolu</w:t>
      </w:r>
      <w:proofErr w:type="gramEnd"/>
      <w:r w:rsidR="003C11F7" w:rsidRPr="00C9760C">
        <w:rPr>
          <w:rFonts w:ascii="Arial" w:eastAsia="Times New Roman" w:hAnsi="Arial" w:cs="Courier New"/>
          <w:lang w:eastAsia="ar-SA"/>
        </w:rPr>
        <w:t xml:space="preserve"> </w:t>
      </w:r>
      <w:r w:rsidRPr="00C9760C">
        <w:rPr>
          <w:rFonts w:ascii="Arial" w:hAnsi="Arial" w:cs="Arial"/>
        </w:rPr>
        <w:t xml:space="preserve">resp. Dodacího listu </w:t>
      </w:r>
      <w:r w:rsidR="003C11F7" w:rsidRPr="00C9760C">
        <w:rPr>
          <w:rFonts w:ascii="Arial" w:eastAsia="Times New Roman" w:hAnsi="Arial" w:cs="Courier New"/>
          <w:lang w:eastAsia="ar-SA"/>
        </w:rPr>
        <w:t>dle odst. 3.</w:t>
      </w:r>
      <w:r w:rsidRPr="00C9760C">
        <w:rPr>
          <w:rFonts w:ascii="Arial" w:eastAsia="Times New Roman" w:hAnsi="Arial" w:cs="Courier New"/>
          <w:lang w:eastAsia="ar-SA"/>
        </w:rPr>
        <w:t>2</w:t>
      </w:r>
      <w:r w:rsidR="003C11F7" w:rsidRPr="00C9760C">
        <w:rPr>
          <w:rFonts w:ascii="Arial" w:eastAsia="Times New Roman" w:hAnsi="Arial" w:cs="Courier New"/>
          <w:lang w:eastAsia="ar-SA"/>
        </w:rPr>
        <w:t xml:space="preserve"> tohoto článku</w:t>
      </w:r>
      <w:r w:rsidRPr="00C9760C">
        <w:rPr>
          <w:rFonts w:ascii="Arial" w:eastAsia="Times New Roman" w:hAnsi="Arial" w:cs="Courier New"/>
          <w:lang w:eastAsia="ar-SA"/>
        </w:rPr>
        <w:t xml:space="preserve"> a tímto dnem rovněž začíná běžet záruční doba HW převzatých prostředků</w:t>
      </w:r>
      <w:r w:rsidR="003C11F7" w:rsidRPr="00C9760C">
        <w:rPr>
          <w:rFonts w:ascii="Arial" w:eastAsia="Times New Roman" w:hAnsi="Arial" w:cs="Courier New"/>
          <w:lang w:eastAsia="ar-SA"/>
        </w:rPr>
        <w:t>.</w:t>
      </w:r>
    </w:p>
    <w:p w14:paraId="3AF6A605" w14:textId="42CBDFD3" w:rsidR="003134BD" w:rsidRPr="00C9760C" w:rsidRDefault="003C11F7" w:rsidP="00D41AED">
      <w:pPr>
        <w:numPr>
          <w:ilvl w:val="1"/>
          <w:numId w:val="52"/>
        </w:numPr>
        <w:suppressAutoHyphens/>
        <w:spacing w:after="240" w:line="264" w:lineRule="auto"/>
        <w:ind w:left="851" w:hanging="142"/>
        <w:jc w:val="both"/>
        <w:rPr>
          <w:rFonts w:ascii="Arial" w:hAnsi="Arial" w:cs="Arial"/>
        </w:rPr>
      </w:pPr>
      <w:r w:rsidRPr="00C9760C">
        <w:rPr>
          <w:rFonts w:ascii="Arial" w:eastAsia="Times New Roman" w:hAnsi="Arial" w:cs="Courier New"/>
          <w:lang w:eastAsia="ar-SA"/>
        </w:rPr>
        <w:t xml:space="preserve">Vlastnické právo k HW prostředkům přechází z Poskytovatele na Objednatele zaplacením řádně vyfakturované ceny </w:t>
      </w:r>
      <w:r w:rsidR="00F22637" w:rsidRPr="00C9760C">
        <w:rPr>
          <w:rFonts w:ascii="Arial" w:eastAsia="Times New Roman" w:hAnsi="Arial" w:cs="Courier New"/>
          <w:lang w:eastAsia="ar-SA"/>
        </w:rPr>
        <w:t>HW prostředků</w:t>
      </w:r>
      <w:r w:rsidRPr="00C9760C">
        <w:rPr>
          <w:rFonts w:ascii="Arial" w:eastAsia="Times New Roman" w:hAnsi="Arial" w:cs="Courier New"/>
          <w:lang w:eastAsia="ar-SA"/>
        </w:rPr>
        <w:t xml:space="preserve"> dle čl. </w:t>
      </w:r>
      <w:r w:rsidR="005D5B9C">
        <w:rPr>
          <w:rFonts w:ascii="Arial" w:eastAsia="Times New Roman" w:hAnsi="Arial" w:cs="Courier New"/>
          <w:lang w:eastAsia="ar-SA"/>
        </w:rPr>
        <w:t>V</w:t>
      </w:r>
      <w:r w:rsidRPr="00C9760C">
        <w:rPr>
          <w:rFonts w:ascii="Arial" w:eastAsia="Times New Roman" w:hAnsi="Arial" w:cs="Courier New"/>
          <w:lang w:eastAsia="ar-SA"/>
        </w:rPr>
        <w:t xml:space="preserve"> Smlouvy.</w:t>
      </w:r>
    </w:p>
    <w:p w14:paraId="1CC607A6" w14:textId="6B2E0B31" w:rsidR="00635021" w:rsidRPr="00C9760C" w:rsidRDefault="00635021" w:rsidP="0025549D">
      <w:pPr>
        <w:numPr>
          <w:ilvl w:val="0"/>
          <w:numId w:val="52"/>
        </w:numPr>
        <w:tabs>
          <w:tab w:val="clear" w:pos="432"/>
        </w:tabs>
        <w:suppressAutoHyphens/>
        <w:spacing w:after="240" w:line="264" w:lineRule="auto"/>
        <w:ind w:hanging="148"/>
        <w:jc w:val="both"/>
        <w:rPr>
          <w:rFonts w:ascii="Arial" w:eastAsia="Times New Roman" w:hAnsi="Arial" w:cs="Courier New"/>
          <w:lang w:eastAsia="ar-SA"/>
        </w:rPr>
      </w:pPr>
      <w:proofErr w:type="spellStart"/>
      <w:r w:rsidRPr="00C9760C">
        <w:rPr>
          <w:rFonts w:ascii="Arial" w:eastAsia="Times New Roman" w:hAnsi="Arial" w:cs="Courier New"/>
          <w:b/>
          <w:bCs/>
          <w:lang w:eastAsia="ar-SA"/>
        </w:rPr>
        <w:t>On-Line</w:t>
      </w:r>
      <w:proofErr w:type="spellEnd"/>
      <w:r w:rsidRPr="00C9760C">
        <w:rPr>
          <w:rFonts w:ascii="Arial" w:eastAsia="Times New Roman" w:hAnsi="Arial" w:cs="Courier New"/>
          <w:b/>
          <w:bCs/>
          <w:lang w:eastAsia="ar-SA"/>
        </w:rPr>
        <w:t xml:space="preserve"> </w:t>
      </w:r>
      <w:proofErr w:type="gramStart"/>
      <w:r w:rsidRPr="00C9760C">
        <w:rPr>
          <w:rFonts w:ascii="Arial" w:eastAsia="Times New Roman" w:hAnsi="Arial" w:cs="Courier New"/>
          <w:b/>
          <w:bCs/>
          <w:lang w:eastAsia="ar-SA"/>
        </w:rPr>
        <w:t>služby</w:t>
      </w:r>
      <w:r w:rsidRPr="00C9760C">
        <w:rPr>
          <w:rFonts w:ascii="Arial" w:eastAsia="Times New Roman" w:hAnsi="Arial" w:cs="Courier New"/>
          <w:lang w:eastAsia="ar-SA"/>
        </w:rPr>
        <w:t xml:space="preserve"> - Objednatel</w:t>
      </w:r>
      <w:proofErr w:type="gramEnd"/>
      <w:r w:rsidRPr="00C9760C">
        <w:rPr>
          <w:rFonts w:ascii="Arial" w:eastAsia="Times New Roman" w:hAnsi="Arial" w:cs="Courier New"/>
          <w:lang w:eastAsia="ar-SA"/>
        </w:rPr>
        <w:t xml:space="preserve"> požaduje po Poskytovateli </w:t>
      </w:r>
      <w:r w:rsidR="0025549D" w:rsidRPr="00C9760C">
        <w:rPr>
          <w:rFonts w:ascii="Arial" w:eastAsia="Times New Roman" w:hAnsi="Arial" w:cs="Courier New"/>
          <w:lang w:eastAsia="ar-SA"/>
        </w:rPr>
        <w:t xml:space="preserve">v rámci implementace Centrálního modulu rovněž </w:t>
      </w:r>
      <w:r w:rsidR="00192584" w:rsidRPr="00C9760C">
        <w:rPr>
          <w:rFonts w:ascii="Arial" w:eastAsia="Times New Roman" w:hAnsi="Arial" w:cs="Courier New"/>
          <w:lang w:eastAsia="ar-SA"/>
        </w:rPr>
        <w:t xml:space="preserve">zřízení </w:t>
      </w:r>
      <w:r w:rsidR="00192584" w:rsidRPr="00C9760C">
        <w:rPr>
          <w:rFonts w:ascii="Arial" w:eastAsia="Times New Roman" w:hAnsi="Arial" w:cs="Courier New"/>
          <w:u w:val="single"/>
          <w:lang w:eastAsia="ar-SA"/>
        </w:rPr>
        <w:t>testovacího prostředí</w:t>
      </w:r>
      <w:r w:rsidR="00192584" w:rsidRPr="00C9760C">
        <w:rPr>
          <w:rFonts w:ascii="Arial" w:eastAsia="Times New Roman" w:hAnsi="Arial" w:cs="Courier New"/>
          <w:lang w:eastAsia="ar-SA"/>
        </w:rPr>
        <w:t xml:space="preserve"> </w:t>
      </w:r>
      <w:r w:rsidR="0025549D" w:rsidRPr="00C9760C">
        <w:rPr>
          <w:rFonts w:ascii="Arial" w:eastAsia="Times New Roman" w:hAnsi="Arial" w:cs="Courier New"/>
          <w:lang w:eastAsia="ar-SA"/>
        </w:rPr>
        <w:t xml:space="preserve">pro všechny typy On-line služeb č. </w:t>
      </w:r>
      <w:r w:rsidR="00F7530A" w:rsidRPr="00C9760C">
        <w:rPr>
          <w:rFonts w:ascii="Arial" w:eastAsia="Times New Roman" w:hAnsi="Arial" w:cs="Courier New"/>
          <w:lang w:eastAsia="ar-SA"/>
        </w:rPr>
        <w:t>[15]</w:t>
      </w:r>
      <w:r w:rsidR="0025549D" w:rsidRPr="00C9760C">
        <w:rPr>
          <w:rFonts w:ascii="Arial" w:eastAsia="Times New Roman" w:hAnsi="Arial" w:cs="Courier New"/>
          <w:lang w:eastAsia="ar-SA"/>
        </w:rPr>
        <w:t xml:space="preserve"> – </w:t>
      </w:r>
      <w:r w:rsidR="00F7530A" w:rsidRPr="00C9760C">
        <w:rPr>
          <w:rFonts w:ascii="Arial" w:eastAsia="Times New Roman" w:hAnsi="Arial" w:cs="Courier New"/>
          <w:lang w:eastAsia="ar-SA"/>
        </w:rPr>
        <w:t>[19]</w:t>
      </w:r>
      <w:r w:rsidR="00192584" w:rsidRPr="00C9760C">
        <w:rPr>
          <w:rFonts w:ascii="Arial" w:eastAsia="Times New Roman" w:hAnsi="Arial" w:cs="Courier New"/>
          <w:lang w:eastAsia="ar-SA"/>
        </w:rPr>
        <w:t>.</w:t>
      </w:r>
    </w:p>
    <w:p w14:paraId="11492F48" w14:textId="55DC391C" w:rsidR="00AD18C7" w:rsidRPr="00C9760C" w:rsidRDefault="0077236D" w:rsidP="0025549D">
      <w:pPr>
        <w:numPr>
          <w:ilvl w:val="0"/>
          <w:numId w:val="52"/>
        </w:numPr>
        <w:tabs>
          <w:tab w:val="clear" w:pos="432"/>
        </w:tabs>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b/>
          <w:bCs/>
          <w:lang w:eastAsia="ar-SA"/>
        </w:rPr>
        <w:lastRenderedPageBreak/>
        <w:t>Úpravy</w:t>
      </w:r>
      <w:r w:rsidR="00AD18C7" w:rsidRPr="00C9760C">
        <w:rPr>
          <w:rFonts w:ascii="Arial" w:eastAsia="Times New Roman" w:hAnsi="Arial" w:cs="Courier New"/>
          <w:b/>
          <w:bCs/>
          <w:lang w:eastAsia="ar-SA"/>
        </w:rPr>
        <w:t xml:space="preserve"> SW vybavení</w:t>
      </w:r>
      <w:r w:rsidR="00AD18C7" w:rsidRPr="00C9760C">
        <w:rPr>
          <w:rFonts w:ascii="Arial" w:eastAsia="Times New Roman" w:hAnsi="Arial" w:cs="Courier New"/>
          <w:lang w:eastAsia="ar-SA"/>
        </w:rPr>
        <w:t xml:space="preserve"> – </w:t>
      </w:r>
      <w:r w:rsidR="000169CE" w:rsidRPr="00C9760C">
        <w:rPr>
          <w:rFonts w:ascii="Arial" w:eastAsia="Times New Roman" w:hAnsi="Arial" w:cs="Courier New"/>
          <w:lang w:eastAsia="ar-SA"/>
        </w:rPr>
        <w:t xml:space="preserve">převzetí úprav SW vybavení, provedených na základě poskytnutí Služeb </w:t>
      </w:r>
      <w:r w:rsidRPr="00C9760C">
        <w:rPr>
          <w:rFonts w:ascii="Arial" w:eastAsia="Times New Roman" w:hAnsi="Arial" w:cs="Courier New"/>
          <w:lang w:eastAsia="ar-SA"/>
        </w:rPr>
        <w:t>úpravy</w:t>
      </w:r>
      <w:r w:rsidR="000169CE" w:rsidRPr="00C9760C">
        <w:rPr>
          <w:rFonts w:ascii="Arial" w:eastAsia="Times New Roman" w:hAnsi="Arial" w:cs="Courier New"/>
          <w:lang w:eastAsia="ar-SA"/>
        </w:rPr>
        <w:t xml:space="preserve"> SW vybavení </w:t>
      </w:r>
      <w:r w:rsidR="00795845" w:rsidRPr="00C9760C">
        <w:rPr>
          <w:rFonts w:ascii="Arial" w:eastAsia="Times New Roman" w:hAnsi="Arial" w:cs="Courier New"/>
          <w:lang w:eastAsia="ar-SA"/>
        </w:rPr>
        <w:t>[24]</w:t>
      </w:r>
      <w:r w:rsidR="000169CE" w:rsidRPr="00C9760C">
        <w:rPr>
          <w:rFonts w:ascii="Arial" w:eastAsia="Times New Roman" w:hAnsi="Arial" w:cs="Courier New"/>
          <w:lang w:eastAsia="ar-SA"/>
        </w:rPr>
        <w:t xml:space="preserve">, a </w:t>
      </w:r>
      <w:r w:rsidR="00AD18C7" w:rsidRPr="00C9760C">
        <w:rPr>
          <w:rFonts w:ascii="Arial" w:eastAsia="Times New Roman" w:hAnsi="Arial" w:cs="Courier New"/>
          <w:lang w:eastAsia="ar-SA"/>
        </w:rPr>
        <w:t xml:space="preserve">jejich uvedení do rutinního provozu bude realizováno postupem </w:t>
      </w:r>
      <w:r w:rsidR="000169CE" w:rsidRPr="00C9760C">
        <w:rPr>
          <w:rFonts w:ascii="Arial" w:eastAsia="Times New Roman" w:hAnsi="Arial" w:cs="Courier New"/>
          <w:lang w:eastAsia="ar-SA"/>
        </w:rPr>
        <w:t>popsaným v</w:t>
      </w:r>
      <w:r w:rsidR="00AD18C7" w:rsidRPr="00C9760C">
        <w:rPr>
          <w:rFonts w:ascii="Arial" w:eastAsia="Times New Roman" w:hAnsi="Arial" w:cs="Courier New"/>
          <w:lang w:eastAsia="ar-SA"/>
        </w:rPr>
        <w:t xml:space="preserve"> odst. 1 tohoto článku</w:t>
      </w:r>
      <w:r w:rsidR="000169CE" w:rsidRPr="00C9760C">
        <w:rPr>
          <w:rFonts w:ascii="Arial" w:eastAsia="Times New Roman" w:hAnsi="Arial" w:cs="Courier New"/>
          <w:lang w:eastAsia="ar-SA"/>
        </w:rPr>
        <w:t>.</w:t>
      </w:r>
    </w:p>
    <w:bookmarkEnd w:id="39"/>
    <w:p w14:paraId="2C9E1E10" w14:textId="1C3D2499" w:rsidR="00B60703" w:rsidRPr="00C9760C" w:rsidRDefault="00031CCD" w:rsidP="00E736F9">
      <w:pPr>
        <w:numPr>
          <w:ilvl w:val="0"/>
          <w:numId w:val="52"/>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Kontaktní osoby Smluvních stran pro dodání a převzetí plnění a pro účely řešení případných reklamací jsou uvedeny v čl.</w:t>
      </w:r>
      <w:r w:rsidR="008D36E2" w:rsidRPr="00C9760C">
        <w:rPr>
          <w:rFonts w:ascii="Arial" w:eastAsia="Times New Roman" w:hAnsi="Arial" w:cs="Courier New"/>
          <w:lang w:eastAsia="ar-SA"/>
        </w:rPr>
        <w:t xml:space="preserve"> XV </w:t>
      </w:r>
      <w:r w:rsidRPr="00C9760C">
        <w:rPr>
          <w:rFonts w:ascii="Arial" w:eastAsia="Times New Roman" w:hAnsi="Arial" w:cs="Courier New"/>
          <w:lang w:eastAsia="ar-SA"/>
        </w:rPr>
        <w:t>odst.</w:t>
      </w:r>
      <w:r w:rsidR="008D36E2" w:rsidRPr="00C9760C">
        <w:rPr>
          <w:rFonts w:ascii="Arial" w:eastAsia="Times New Roman" w:hAnsi="Arial" w:cs="Courier New"/>
          <w:lang w:eastAsia="ar-SA"/>
        </w:rPr>
        <w:t> 6</w:t>
      </w:r>
      <w:r w:rsidRPr="00C9760C">
        <w:rPr>
          <w:rFonts w:ascii="Arial" w:eastAsia="Times New Roman" w:hAnsi="Arial" w:cs="Courier New"/>
          <w:lang w:eastAsia="ar-SA"/>
        </w:rPr>
        <w:t xml:space="preserve"> této Smlouvy.</w:t>
      </w:r>
    </w:p>
    <w:p w14:paraId="4AF603D3" w14:textId="77777777" w:rsidR="00B60703" w:rsidRPr="00C9760C" w:rsidRDefault="00B60703" w:rsidP="001008EF">
      <w:pPr>
        <w:suppressAutoHyphens/>
        <w:spacing w:after="240" w:line="264" w:lineRule="auto"/>
        <w:ind w:left="284"/>
        <w:jc w:val="both"/>
        <w:rPr>
          <w:rFonts w:ascii="Arial" w:eastAsia="Times New Roman" w:hAnsi="Arial" w:cs="Courier New"/>
          <w:szCs w:val="20"/>
          <w:lang w:eastAsia="ar-SA"/>
        </w:rPr>
      </w:pPr>
    </w:p>
    <w:p w14:paraId="1B4D5530" w14:textId="77777777" w:rsidR="00BF6ECB" w:rsidRPr="00C9760C" w:rsidRDefault="00BF6ECB" w:rsidP="007D0C54">
      <w:pPr>
        <w:pStyle w:val="Smlouva-nadpis1"/>
        <w:keepNext/>
        <w:keepLines/>
        <w:numPr>
          <w:ilvl w:val="0"/>
          <w:numId w:val="30"/>
        </w:numPr>
        <w:spacing w:before="0" w:after="240" w:line="264" w:lineRule="auto"/>
        <w:ind w:left="0" w:firstLine="567"/>
        <w:rPr>
          <w:rFonts w:cs="Arial"/>
          <w:sz w:val="24"/>
        </w:rPr>
      </w:pPr>
      <w:r w:rsidRPr="00C9760C">
        <w:rPr>
          <w:rFonts w:cs="Arial"/>
          <w:sz w:val="24"/>
        </w:rPr>
        <w:br/>
        <w:t>Cena a platební podmínky</w:t>
      </w:r>
    </w:p>
    <w:p w14:paraId="44DD0AEC" w14:textId="58FBCA3C" w:rsidR="00EF718D" w:rsidRPr="00C9760C" w:rsidRDefault="00E76845" w:rsidP="002D3A62">
      <w:pPr>
        <w:keepNext/>
        <w:keepLines/>
        <w:numPr>
          <w:ilvl w:val="0"/>
          <w:numId w:val="50"/>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Ceny za </w:t>
      </w:r>
      <w:r w:rsidR="00F57444" w:rsidRPr="00C9760C">
        <w:rPr>
          <w:rFonts w:ascii="Arial" w:eastAsia="Times New Roman" w:hAnsi="Arial" w:cs="Courier New"/>
          <w:lang w:eastAsia="ar-SA"/>
        </w:rPr>
        <w:t>plnění, která jsou předmětem této Smlouvy</w:t>
      </w:r>
      <w:r w:rsidRPr="00C9760C">
        <w:rPr>
          <w:rFonts w:ascii="Arial" w:eastAsia="Times New Roman" w:hAnsi="Arial" w:cs="Courier New"/>
          <w:lang w:eastAsia="ar-SA"/>
        </w:rPr>
        <w:t>, poskytovan</w:t>
      </w:r>
      <w:r w:rsidR="00F57444" w:rsidRPr="00C9760C">
        <w:rPr>
          <w:rFonts w:ascii="Arial" w:eastAsia="Times New Roman" w:hAnsi="Arial" w:cs="Courier New"/>
          <w:lang w:eastAsia="ar-SA"/>
        </w:rPr>
        <w:t>á</w:t>
      </w:r>
      <w:r w:rsidRPr="00C9760C">
        <w:rPr>
          <w:rFonts w:ascii="Arial" w:eastAsia="Times New Roman" w:hAnsi="Arial" w:cs="Courier New"/>
          <w:lang w:eastAsia="ar-SA"/>
        </w:rPr>
        <w:t xml:space="preserve"> Poskytovatelem řádně a včas dle této Smlouvy, jsou sjednány v</w:t>
      </w:r>
      <w:r w:rsidR="00A94881">
        <w:rPr>
          <w:rFonts w:ascii="Arial" w:eastAsia="Times New Roman" w:hAnsi="Arial" w:cs="Courier New"/>
          <w:lang w:eastAsia="ar-SA"/>
        </w:rPr>
        <w:t> </w:t>
      </w:r>
      <w:r w:rsidRPr="00C9760C">
        <w:rPr>
          <w:rFonts w:ascii="Arial" w:eastAsia="Times New Roman" w:hAnsi="Arial" w:cs="Courier New"/>
          <w:lang w:eastAsia="ar-SA"/>
        </w:rPr>
        <w:t>Ceník</w:t>
      </w:r>
      <w:r w:rsidR="00B25921" w:rsidRPr="00C9760C">
        <w:rPr>
          <w:rFonts w:ascii="Arial" w:eastAsia="Times New Roman" w:hAnsi="Arial" w:cs="Courier New"/>
          <w:lang w:eastAsia="ar-SA"/>
        </w:rPr>
        <w:t>u</w:t>
      </w:r>
      <w:r w:rsidR="00A94881">
        <w:rPr>
          <w:rFonts w:ascii="Arial" w:eastAsia="Times New Roman" w:hAnsi="Arial" w:cs="Courier New"/>
          <w:lang w:eastAsia="ar-SA"/>
        </w:rPr>
        <w:t xml:space="preserve">, který </w:t>
      </w:r>
      <w:proofErr w:type="gramStart"/>
      <w:r w:rsidR="00A94881">
        <w:rPr>
          <w:rFonts w:ascii="Arial" w:eastAsia="Times New Roman" w:hAnsi="Arial" w:cs="Courier New"/>
          <w:lang w:eastAsia="ar-SA"/>
        </w:rPr>
        <w:t>tvoří</w:t>
      </w:r>
      <w:proofErr w:type="gramEnd"/>
      <w:r w:rsidR="00A94881">
        <w:rPr>
          <w:rFonts w:ascii="Arial" w:eastAsia="Times New Roman" w:hAnsi="Arial" w:cs="Courier New"/>
          <w:lang w:eastAsia="ar-SA"/>
        </w:rPr>
        <w:t xml:space="preserve"> Přílohu č. 2 této Smlouvy</w:t>
      </w:r>
      <w:r w:rsidRPr="00C9760C">
        <w:rPr>
          <w:rFonts w:ascii="Arial" w:eastAsia="Times New Roman" w:hAnsi="Arial" w:cs="Courier New"/>
          <w:lang w:eastAsia="ar-SA"/>
        </w:rPr>
        <w:t>. Všechny ceny</w:t>
      </w:r>
      <w:r w:rsidR="00F57444" w:rsidRPr="00C9760C">
        <w:rPr>
          <w:rFonts w:ascii="Arial" w:eastAsia="Times New Roman" w:hAnsi="Arial" w:cs="Courier New"/>
          <w:lang w:eastAsia="ar-SA"/>
        </w:rPr>
        <w:t xml:space="preserve"> v Ceníku</w:t>
      </w:r>
      <w:r w:rsidRPr="00C9760C">
        <w:rPr>
          <w:rFonts w:ascii="Arial" w:eastAsia="Times New Roman" w:hAnsi="Arial" w:cs="Courier New"/>
          <w:lang w:eastAsia="ar-SA"/>
        </w:rPr>
        <w:t xml:space="preserve"> jsou uvedeny v Kč bez DPH. K cenám bude připočtena DPH v příslušné zákonné výši. </w:t>
      </w:r>
      <w:bookmarkStart w:id="41" w:name="_Hlk116988031"/>
      <w:r w:rsidRPr="00C9760C">
        <w:rPr>
          <w:rFonts w:ascii="Arial" w:eastAsia="Times New Roman" w:hAnsi="Arial" w:cs="Courier New"/>
          <w:lang w:eastAsia="ar-SA"/>
        </w:rPr>
        <w:t>Všechny uvedené ceny jsou nejvýše přípustné, konečné a zahrnují veškeré náklady Poskytovatele spojené s úplným a kvalitním plněním předmětu této Smlouvy</w:t>
      </w:r>
      <w:r w:rsidR="00A94881">
        <w:rPr>
          <w:rFonts w:ascii="Arial" w:eastAsia="Times New Roman" w:hAnsi="Arial" w:cs="Courier New"/>
          <w:lang w:eastAsia="ar-SA"/>
        </w:rPr>
        <w:t>,</w:t>
      </w:r>
      <w:r w:rsidR="009D2A97" w:rsidRPr="00C9760C">
        <w:rPr>
          <w:rFonts w:ascii="Arial" w:eastAsia="Times New Roman" w:hAnsi="Arial" w:cs="Courier New"/>
          <w:lang w:eastAsia="ar-SA"/>
        </w:rPr>
        <w:t xml:space="preserve"> tj. zejména clo, licenční poplatky, dopravu na místo plnění, instalaci, poskytování záručního servisu apod.</w:t>
      </w:r>
      <w:r w:rsidRPr="00C9760C">
        <w:rPr>
          <w:rFonts w:ascii="Arial" w:eastAsia="Times New Roman" w:hAnsi="Arial" w:cs="Courier New"/>
          <w:lang w:eastAsia="ar-SA"/>
        </w:rPr>
        <w:t>, ledaže tato Smlouva nestanoví jinak. Zálohu Objednatel neposkytuje. Ceny zahrnují předpokládaný vývoj cen i předpokládaný vývoj kurzů české koruny k zahraničním měnám</w:t>
      </w:r>
      <w:bookmarkEnd w:id="41"/>
      <w:r w:rsidR="009D2A97" w:rsidRPr="00C9760C">
        <w:rPr>
          <w:rFonts w:ascii="Arial" w:eastAsia="Times New Roman" w:hAnsi="Arial" w:cs="Courier New"/>
          <w:lang w:eastAsia="ar-SA"/>
        </w:rPr>
        <w:t xml:space="preserve"> </w:t>
      </w:r>
      <w:r w:rsidR="00EF718D" w:rsidRPr="00C9760C">
        <w:rPr>
          <w:rFonts w:ascii="Arial" w:eastAsia="Times New Roman" w:hAnsi="Arial" w:cs="Courier New"/>
          <w:lang w:eastAsia="ar-SA"/>
        </w:rPr>
        <w:t>a je možné je měnit jen za naplnění podmínek uvedených dále. Tyto ceny jsou platné až do doby celkového ukončení závazků dle této Smlouvy.</w:t>
      </w:r>
    </w:p>
    <w:p w14:paraId="23F97BD8" w14:textId="32704E2B" w:rsidR="002D3A62" w:rsidRPr="00C9760C" w:rsidRDefault="002D3A62" w:rsidP="007D0C54">
      <w:pPr>
        <w:keepNext/>
        <w:keepLines/>
        <w:numPr>
          <w:ilvl w:val="0"/>
          <w:numId w:val="50"/>
        </w:numPr>
        <w:suppressAutoHyphens/>
        <w:spacing w:after="12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Podobnější informace k cenám plnění uvedeným v Ceníku jsou následující:</w:t>
      </w:r>
    </w:p>
    <w:p w14:paraId="082AAD13" w14:textId="087937E6" w:rsidR="007B390A" w:rsidRPr="00C9760C" w:rsidRDefault="007B390A" w:rsidP="006A0639">
      <w:pPr>
        <w:numPr>
          <w:ilvl w:val="1"/>
          <w:numId w:val="50"/>
        </w:numPr>
        <w:tabs>
          <w:tab w:val="clear" w:pos="576"/>
          <w:tab w:val="num" w:pos="851"/>
        </w:tabs>
        <w:suppressAutoHyphens/>
        <w:spacing w:after="120" w:line="264" w:lineRule="auto"/>
        <w:ind w:left="851" w:hanging="142"/>
        <w:jc w:val="both"/>
        <w:rPr>
          <w:rFonts w:ascii="Arial" w:eastAsia="Times New Roman" w:hAnsi="Arial" w:cs="Courier New"/>
          <w:lang w:eastAsia="ar-SA"/>
        </w:rPr>
      </w:pPr>
      <w:bookmarkStart w:id="42" w:name="_Hlk117142448"/>
      <w:r w:rsidRPr="00C9760C">
        <w:rPr>
          <w:rFonts w:ascii="Arial" w:eastAsia="Times New Roman" w:hAnsi="Arial" w:cs="Courier New"/>
          <w:lang w:eastAsia="ar-SA"/>
        </w:rPr>
        <w:t xml:space="preserve">Pro Služby </w:t>
      </w:r>
      <w:r w:rsidR="006D32F7" w:rsidRPr="00C9760C">
        <w:rPr>
          <w:rFonts w:ascii="Arial" w:eastAsia="Times New Roman" w:hAnsi="Arial" w:cs="Courier New"/>
          <w:b/>
          <w:bCs/>
          <w:lang w:eastAsia="ar-SA"/>
        </w:rPr>
        <w:t xml:space="preserve">Časová razítka </w:t>
      </w:r>
      <w:r w:rsidR="00F7530A" w:rsidRPr="00C9760C">
        <w:rPr>
          <w:rFonts w:ascii="Arial" w:eastAsia="Times New Roman" w:hAnsi="Arial" w:cs="Courier New"/>
          <w:lang w:eastAsia="ar-SA"/>
        </w:rPr>
        <w:t>[15]</w:t>
      </w:r>
      <w:r w:rsidR="006D32F7" w:rsidRPr="00C9760C">
        <w:rPr>
          <w:rFonts w:ascii="Arial" w:eastAsia="Times New Roman" w:hAnsi="Arial" w:cs="Courier New"/>
          <w:lang w:eastAsia="ar-SA"/>
        </w:rPr>
        <w:t>,</w:t>
      </w:r>
      <w:r w:rsidR="00B01483" w:rsidRPr="00C9760C">
        <w:rPr>
          <w:rFonts w:ascii="Arial" w:eastAsia="Times New Roman" w:hAnsi="Arial" w:cs="Courier New"/>
          <w:lang w:eastAsia="ar-SA"/>
        </w:rPr>
        <w:t xml:space="preserve"> </w:t>
      </w:r>
      <w:r w:rsidR="006D32F7" w:rsidRPr="00C9760C">
        <w:rPr>
          <w:rFonts w:ascii="Arial" w:eastAsia="Times New Roman" w:hAnsi="Arial" w:cs="Courier New"/>
          <w:b/>
          <w:bCs/>
          <w:lang w:eastAsia="ar-SA"/>
        </w:rPr>
        <w:t>Pečeti</w:t>
      </w:r>
      <w:r w:rsidR="00B01483" w:rsidRPr="00C9760C">
        <w:rPr>
          <w:rFonts w:ascii="Arial" w:eastAsia="Times New Roman" w:hAnsi="Arial" w:cs="Courier New"/>
          <w:lang w:eastAsia="ar-SA"/>
        </w:rPr>
        <w:t xml:space="preserve"> </w:t>
      </w:r>
      <w:r w:rsidR="00F7530A" w:rsidRPr="00C9760C">
        <w:rPr>
          <w:rFonts w:ascii="Arial" w:eastAsia="Times New Roman" w:hAnsi="Arial" w:cs="Courier New"/>
          <w:lang w:eastAsia="ar-SA"/>
        </w:rPr>
        <w:t>[16]</w:t>
      </w:r>
      <w:r w:rsidR="006D32F7" w:rsidRPr="00C9760C">
        <w:rPr>
          <w:rFonts w:ascii="Arial" w:eastAsia="Times New Roman" w:hAnsi="Arial" w:cs="Courier New"/>
          <w:lang w:eastAsia="ar-SA"/>
        </w:rPr>
        <w:t xml:space="preserve">, </w:t>
      </w:r>
      <w:r w:rsidR="006D32F7" w:rsidRPr="00C9760C">
        <w:rPr>
          <w:rFonts w:ascii="Arial" w:eastAsia="Times New Roman" w:hAnsi="Arial" w:cs="Courier New"/>
          <w:b/>
          <w:bCs/>
          <w:lang w:eastAsia="ar-SA"/>
        </w:rPr>
        <w:t>Ověření platnosti</w:t>
      </w:r>
      <w:r w:rsidR="006D32F7" w:rsidRPr="00C9760C">
        <w:rPr>
          <w:rFonts w:ascii="Arial" w:eastAsia="Times New Roman" w:hAnsi="Arial" w:cs="Courier New"/>
          <w:lang w:eastAsia="ar-SA"/>
        </w:rPr>
        <w:t xml:space="preserve"> [17]</w:t>
      </w:r>
      <w:r w:rsidR="00D25B99" w:rsidRPr="00C9760C">
        <w:rPr>
          <w:rFonts w:ascii="Arial" w:eastAsia="Times New Roman" w:hAnsi="Arial" w:cs="Courier New"/>
          <w:lang w:eastAsia="ar-SA"/>
        </w:rPr>
        <w:t>,</w:t>
      </w:r>
      <w:r w:rsidR="006D32F7" w:rsidRPr="00C9760C">
        <w:rPr>
          <w:rFonts w:ascii="Arial" w:eastAsia="Times New Roman" w:hAnsi="Arial" w:cs="Courier New"/>
          <w:lang w:eastAsia="ar-SA"/>
        </w:rPr>
        <w:t xml:space="preserve"> </w:t>
      </w:r>
      <w:r w:rsidR="006D32F7" w:rsidRPr="00C9760C">
        <w:rPr>
          <w:rFonts w:ascii="Arial" w:eastAsia="Times New Roman" w:hAnsi="Arial" w:cs="Courier New"/>
          <w:b/>
          <w:bCs/>
          <w:lang w:eastAsia="ar-SA"/>
        </w:rPr>
        <w:t xml:space="preserve">Podpisy </w:t>
      </w:r>
      <w:r w:rsidR="006D32F7" w:rsidRPr="00C9760C">
        <w:rPr>
          <w:rFonts w:ascii="Arial" w:eastAsia="Times New Roman" w:hAnsi="Arial" w:cs="Courier New"/>
          <w:lang w:eastAsia="ar-SA"/>
        </w:rPr>
        <w:t>[18]</w:t>
      </w:r>
      <w:r w:rsidR="00D25B99" w:rsidRPr="00C9760C">
        <w:rPr>
          <w:rFonts w:ascii="Arial" w:eastAsia="Times New Roman" w:hAnsi="Arial" w:cs="Courier New"/>
          <w:lang w:eastAsia="ar-SA"/>
        </w:rPr>
        <w:t xml:space="preserve"> a </w:t>
      </w:r>
      <w:r w:rsidR="00D25B99" w:rsidRPr="00C9760C">
        <w:rPr>
          <w:rFonts w:ascii="Arial" w:eastAsia="Times New Roman" w:hAnsi="Arial" w:cs="Courier New"/>
          <w:b/>
          <w:bCs/>
          <w:lang w:eastAsia="ar-SA"/>
        </w:rPr>
        <w:t>Archivace</w:t>
      </w:r>
      <w:r w:rsidR="00D25B99" w:rsidRPr="00C9760C">
        <w:rPr>
          <w:rFonts w:ascii="Arial" w:eastAsia="Times New Roman" w:hAnsi="Arial" w:cs="Courier New"/>
          <w:lang w:eastAsia="ar-SA"/>
        </w:rPr>
        <w:t xml:space="preserve"> [19]</w:t>
      </w:r>
      <w:r w:rsidR="00B01483" w:rsidRPr="00C9760C">
        <w:rPr>
          <w:rFonts w:ascii="Arial" w:eastAsia="Times New Roman" w:hAnsi="Arial" w:cs="Courier New"/>
          <w:lang w:eastAsia="ar-SA"/>
        </w:rPr>
        <w:t xml:space="preserve"> </w:t>
      </w:r>
      <w:r w:rsidRPr="00C9760C">
        <w:rPr>
          <w:rFonts w:ascii="Arial" w:eastAsia="Times New Roman" w:hAnsi="Arial" w:cs="Courier New"/>
          <w:lang w:eastAsia="ar-SA"/>
        </w:rPr>
        <w:t xml:space="preserve">platí dle Ceníku tzv. </w:t>
      </w:r>
      <w:r w:rsidR="0088173D" w:rsidRPr="00C9760C">
        <w:rPr>
          <w:rFonts w:ascii="Arial" w:eastAsia="Times New Roman" w:hAnsi="Arial" w:cs="Courier New"/>
          <w:lang w:eastAsia="ar-SA"/>
        </w:rPr>
        <w:t>„</w:t>
      </w:r>
      <w:r w:rsidRPr="00C9760C">
        <w:rPr>
          <w:rFonts w:ascii="Arial" w:eastAsia="Times New Roman" w:hAnsi="Arial" w:cs="Courier New"/>
          <w:b/>
          <w:bCs/>
          <w:i/>
          <w:iCs/>
          <w:lang w:eastAsia="ar-SA"/>
        </w:rPr>
        <w:t>Pásmové ceny</w:t>
      </w:r>
      <w:r w:rsidR="0088173D" w:rsidRPr="00C9760C">
        <w:rPr>
          <w:rFonts w:ascii="Arial" w:eastAsia="Times New Roman" w:hAnsi="Arial" w:cs="Courier New"/>
          <w:lang w:eastAsia="ar-SA"/>
        </w:rPr>
        <w:t>“</w:t>
      </w:r>
      <w:r w:rsidRPr="00C9760C">
        <w:rPr>
          <w:rFonts w:ascii="Arial" w:eastAsia="Times New Roman" w:hAnsi="Arial" w:cs="Courier New"/>
          <w:lang w:eastAsia="ar-SA"/>
        </w:rPr>
        <w:t>:</w:t>
      </w:r>
    </w:p>
    <w:p w14:paraId="2B84D178" w14:textId="78CF715C" w:rsidR="00D25B99" w:rsidRPr="00C9760C" w:rsidRDefault="003B014E" w:rsidP="004D62E5">
      <w:pPr>
        <w:suppressAutoHyphens/>
        <w:spacing w:after="180" w:line="264" w:lineRule="auto"/>
        <w:ind w:left="851"/>
        <w:jc w:val="both"/>
        <w:rPr>
          <w:rFonts w:ascii="Arial" w:eastAsia="Times New Roman" w:hAnsi="Arial" w:cs="Courier New"/>
          <w:lang w:eastAsia="ar-SA"/>
        </w:rPr>
      </w:pPr>
      <w:r w:rsidRPr="00C9760C">
        <w:rPr>
          <w:rFonts w:ascii="Arial" w:eastAsia="Times New Roman" w:hAnsi="Arial" w:cs="Courier New"/>
          <w:lang w:eastAsia="ar-SA"/>
        </w:rPr>
        <w:t xml:space="preserve">Cena za poskytování </w:t>
      </w:r>
      <w:r w:rsidR="00B01483" w:rsidRPr="00C9760C">
        <w:rPr>
          <w:rFonts w:ascii="Arial" w:eastAsia="Times New Roman" w:hAnsi="Arial" w:cs="Courier New"/>
          <w:lang w:eastAsia="ar-SA"/>
        </w:rPr>
        <w:t>Služeb</w:t>
      </w:r>
      <w:r w:rsidR="00B4308B" w:rsidRPr="00C9760C">
        <w:rPr>
          <w:rFonts w:ascii="Arial" w:eastAsia="Times New Roman" w:hAnsi="Arial" w:cs="Courier New"/>
          <w:lang w:eastAsia="ar-SA"/>
        </w:rPr>
        <w:t xml:space="preserve"> </w:t>
      </w:r>
      <w:r w:rsidR="00F7530A" w:rsidRPr="00C9760C">
        <w:rPr>
          <w:rFonts w:ascii="Arial" w:eastAsia="Times New Roman" w:hAnsi="Arial" w:cs="Courier New"/>
          <w:lang w:eastAsia="ar-SA"/>
        </w:rPr>
        <w:t>[15]</w:t>
      </w:r>
      <w:r w:rsidR="00B4308B" w:rsidRPr="00C9760C">
        <w:rPr>
          <w:rFonts w:ascii="Arial" w:eastAsia="Times New Roman" w:hAnsi="Arial" w:cs="Courier New"/>
          <w:lang w:eastAsia="ar-SA"/>
        </w:rPr>
        <w:t xml:space="preserve"> – </w:t>
      </w:r>
      <w:r w:rsidR="00F7530A" w:rsidRPr="00C9760C">
        <w:rPr>
          <w:rFonts w:ascii="Arial" w:eastAsia="Times New Roman" w:hAnsi="Arial" w:cs="Courier New"/>
          <w:lang w:eastAsia="ar-SA"/>
        </w:rPr>
        <w:t>[1</w:t>
      </w:r>
      <w:r w:rsidR="00D25B99" w:rsidRPr="00C9760C">
        <w:rPr>
          <w:rFonts w:ascii="Arial" w:eastAsia="Times New Roman" w:hAnsi="Arial" w:cs="Courier New"/>
          <w:lang w:eastAsia="ar-SA"/>
        </w:rPr>
        <w:t>9</w:t>
      </w:r>
      <w:r w:rsidR="00F7530A" w:rsidRPr="00C9760C">
        <w:rPr>
          <w:rFonts w:ascii="Arial" w:eastAsia="Times New Roman" w:hAnsi="Arial" w:cs="Courier New"/>
          <w:lang w:eastAsia="ar-SA"/>
        </w:rPr>
        <w:t>]</w:t>
      </w:r>
      <w:r w:rsidRPr="00C9760C">
        <w:rPr>
          <w:rFonts w:ascii="Arial" w:eastAsia="Times New Roman" w:hAnsi="Arial" w:cs="Courier New"/>
          <w:lang w:eastAsia="ar-SA"/>
        </w:rPr>
        <w:t xml:space="preserve"> bude stanovena podle přesného počtu </w:t>
      </w:r>
      <w:r w:rsidR="00B4308B" w:rsidRPr="00C9760C">
        <w:rPr>
          <w:rFonts w:ascii="Arial" w:eastAsia="Times New Roman" w:hAnsi="Arial" w:cs="Courier New"/>
          <w:lang w:eastAsia="ar-SA"/>
        </w:rPr>
        <w:t>poskytnut</w:t>
      </w:r>
      <w:r w:rsidR="00074AB5" w:rsidRPr="00C9760C">
        <w:rPr>
          <w:rFonts w:ascii="Arial" w:eastAsia="Times New Roman" w:hAnsi="Arial" w:cs="Courier New"/>
          <w:lang w:eastAsia="ar-SA"/>
        </w:rPr>
        <w:t xml:space="preserve">ých položek plnění </w:t>
      </w:r>
      <w:r w:rsidRPr="00C9760C">
        <w:rPr>
          <w:rFonts w:ascii="Arial" w:eastAsia="Times New Roman" w:hAnsi="Arial" w:cs="Courier New"/>
          <w:lang w:eastAsia="ar-SA"/>
        </w:rPr>
        <w:t>v daném kalendářním měsíci podle příslušného objemového pásma (uvedeného v Ceníku, ve sloupci C – „Položka plnění“</w:t>
      </w:r>
      <w:r w:rsidR="006A0639">
        <w:rPr>
          <w:rFonts w:ascii="Arial" w:eastAsia="Times New Roman" w:hAnsi="Arial" w:cs="Courier New"/>
          <w:lang w:eastAsia="ar-SA"/>
        </w:rPr>
        <w:t xml:space="preserve"> -</w:t>
      </w:r>
      <w:r w:rsidRPr="00C9760C">
        <w:rPr>
          <w:rFonts w:ascii="Arial" w:eastAsia="Times New Roman" w:hAnsi="Arial" w:cs="Courier New"/>
          <w:lang w:eastAsia="ar-SA"/>
        </w:rPr>
        <w:t xml:space="preserve"> na řádcích pod názvem příslušné Služby), a to jako součin jednotkové ceny Služby (uvedené ve sloupci F – „Jednotková cena“ na řádku příslušného objemového pásma) a počtu skutečně </w:t>
      </w:r>
      <w:r w:rsidR="00B4308B" w:rsidRPr="00C9760C">
        <w:rPr>
          <w:rFonts w:ascii="Arial" w:eastAsia="Times New Roman" w:hAnsi="Arial" w:cs="Courier New"/>
          <w:lang w:eastAsia="ar-SA"/>
        </w:rPr>
        <w:t xml:space="preserve">poskytnutých </w:t>
      </w:r>
      <w:r w:rsidR="00074AB5" w:rsidRPr="00C9760C">
        <w:rPr>
          <w:rFonts w:ascii="Arial" w:eastAsia="Times New Roman" w:hAnsi="Arial" w:cs="Courier New"/>
          <w:lang w:eastAsia="ar-SA"/>
        </w:rPr>
        <w:t>položek plnění</w:t>
      </w:r>
      <w:r w:rsidR="0099675D" w:rsidRPr="00C9760C">
        <w:rPr>
          <w:rFonts w:ascii="Arial" w:eastAsia="Times New Roman" w:hAnsi="Arial" w:cs="Courier New"/>
          <w:lang w:eastAsia="ar-SA"/>
        </w:rPr>
        <w:t xml:space="preserve">, </w:t>
      </w:r>
      <w:r w:rsidRPr="00C9760C">
        <w:rPr>
          <w:rFonts w:ascii="Arial" w:eastAsia="Times New Roman" w:hAnsi="Arial" w:cs="Courier New"/>
          <w:lang w:eastAsia="ar-SA"/>
        </w:rPr>
        <w:t>který spadá do příslušného objemového pásma (tento počet bude uveden v rozpisu poskytnutých Služeb přiloženém k faktuře za poskytování Služeb za daný kalendářní měsíc dle odst. 6.5 tohoto článku).</w:t>
      </w:r>
      <w:r w:rsidR="00D25B99" w:rsidRPr="00C9760C">
        <w:rPr>
          <w:rFonts w:ascii="Arial" w:eastAsia="Times New Roman" w:hAnsi="Arial" w:cs="Courier New"/>
          <w:lang w:eastAsia="ar-SA"/>
        </w:rPr>
        <w:t xml:space="preserve"> </w:t>
      </w:r>
    </w:p>
    <w:p w14:paraId="6C2B87AA" w14:textId="3781A3F9" w:rsidR="003B014E" w:rsidRPr="00C9760C" w:rsidRDefault="00D25B99" w:rsidP="004D62E5">
      <w:pPr>
        <w:suppressAutoHyphens/>
        <w:spacing w:after="180" w:line="264" w:lineRule="auto"/>
        <w:ind w:left="851"/>
        <w:jc w:val="both"/>
        <w:rPr>
          <w:rFonts w:ascii="Arial" w:eastAsia="Times New Roman" w:hAnsi="Arial" w:cs="Courier New"/>
          <w:lang w:eastAsia="ar-SA"/>
        </w:rPr>
      </w:pPr>
      <w:r w:rsidRPr="00C9760C">
        <w:rPr>
          <w:rFonts w:ascii="Arial" w:eastAsia="Times New Roman" w:hAnsi="Arial" w:cs="Courier New"/>
          <w:lang w:eastAsia="ar-SA"/>
        </w:rPr>
        <w:t xml:space="preserve">U Archivace [19] je navíc třeba zohlednit pokyny z vysvětlivky „+++” v Ceníku </w:t>
      </w:r>
      <w:r w:rsidR="006A0639">
        <w:rPr>
          <w:rFonts w:ascii="Arial" w:eastAsia="Times New Roman" w:hAnsi="Arial" w:cs="Courier New"/>
          <w:lang w:eastAsia="ar-SA"/>
        </w:rPr>
        <w:t xml:space="preserve">a dle odst. 2.3 tohoto článku </w:t>
      </w:r>
      <w:r w:rsidRPr="00C9760C">
        <w:rPr>
          <w:rFonts w:ascii="Arial" w:eastAsia="Times New Roman" w:hAnsi="Arial" w:cs="Courier New"/>
          <w:lang w:eastAsia="ar-SA"/>
        </w:rPr>
        <w:t xml:space="preserve">týkající se uvádění buď jen ceny vlastní Archivace dokumentu nebo součtu cen </w:t>
      </w:r>
      <w:bookmarkStart w:id="43" w:name="_Hlk175562996"/>
      <w:r w:rsidRPr="00C9760C">
        <w:rPr>
          <w:rFonts w:ascii="Arial" w:eastAsia="Times New Roman" w:hAnsi="Arial" w:cs="Courier New"/>
          <w:lang w:eastAsia="ar-SA"/>
        </w:rPr>
        <w:t>Časového razítka a Ověření platnosti</w:t>
      </w:r>
      <w:bookmarkEnd w:id="43"/>
      <w:r w:rsidR="006A0639">
        <w:rPr>
          <w:rFonts w:ascii="Arial" w:eastAsia="Times New Roman" w:hAnsi="Arial" w:cs="Courier New"/>
          <w:lang w:eastAsia="ar-SA"/>
        </w:rPr>
        <w:t xml:space="preserve"> a při fakturaci </w:t>
      </w:r>
      <w:r w:rsidR="006D716A">
        <w:rPr>
          <w:rFonts w:ascii="Arial" w:eastAsia="Times New Roman" w:hAnsi="Arial" w:cs="Courier New"/>
          <w:lang w:eastAsia="ar-SA"/>
        </w:rPr>
        <w:t xml:space="preserve">Archivací </w:t>
      </w:r>
      <w:r w:rsidR="006A0639">
        <w:rPr>
          <w:rFonts w:ascii="Arial" w:eastAsia="Times New Roman" w:hAnsi="Arial" w:cs="Courier New"/>
          <w:lang w:eastAsia="ar-SA"/>
        </w:rPr>
        <w:t>používat pouze jeden způsob výpočtu ceny Archivace</w:t>
      </w:r>
      <w:r w:rsidR="006D716A">
        <w:rPr>
          <w:rFonts w:ascii="Arial" w:eastAsia="Times New Roman" w:hAnsi="Arial" w:cs="Courier New"/>
          <w:lang w:eastAsia="ar-SA"/>
        </w:rPr>
        <w:t xml:space="preserve"> dle pravidla uvedeného ve vys</w:t>
      </w:r>
      <w:r w:rsidR="00C15938">
        <w:rPr>
          <w:rFonts w:ascii="Arial" w:eastAsia="Times New Roman" w:hAnsi="Arial" w:cs="Courier New"/>
          <w:lang w:eastAsia="ar-SA"/>
        </w:rPr>
        <w:t>v</w:t>
      </w:r>
      <w:r w:rsidR="006D716A">
        <w:rPr>
          <w:rFonts w:ascii="Arial" w:eastAsia="Times New Roman" w:hAnsi="Arial" w:cs="Courier New"/>
          <w:lang w:eastAsia="ar-SA"/>
        </w:rPr>
        <w:t>ětlivce</w:t>
      </w:r>
      <w:r w:rsidRPr="00C9760C">
        <w:rPr>
          <w:rFonts w:ascii="Arial" w:eastAsia="Times New Roman" w:hAnsi="Arial" w:cs="Courier New"/>
          <w:lang w:eastAsia="ar-SA"/>
        </w:rPr>
        <w:t>.</w:t>
      </w:r>
    </w:p>
    <w:p w14:paraId="46C69C76" w14:textId="3AF3C52F" w:rsidR="00BD632D" w:rsidRPr="00C9760C" w:rsidRDefault="00BD632D" w:rsidP="004D62E5">
      <w:pPr>
        <w:numPr>
          <w:ilvl w:val="1"/>
          <w:numId w:val="50"/>
        </w:numPr>
        <w:tabs>
          <w:tab w:val="clear" w:pos="576"/>
          <w:tab w:val="num" w:pos="851"/>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Pro </w:t>
      </w:r>
      <w:r w:rsidR="00B26824" w:rsidRPr="00C9760C">
        <w:rPr>
          <w:rFonts w:ascii="Arial" w:eastAsia="Times New Roman" w:hAnsi="Arial" w:cs="Courier New"/>
          <w:lang w:eastAsia="ar-SA"/>
        </w:rPr>
        <w:t xml:space="preserve">podporu </w:t>
      </w:r>
      <w:r w:rsidRPr="00C9760C">
        <w:rPr>
          <w:rFonts w:ascii="Arial" w:eastAsia="Times New Roman" w:hAnsi="Arial" w:cs="Courier New"/>
          <w:lang w:eastAsia="ar-SA"/>
        </w:rPr>
        <w:t xml:space="preserve">SW vybavení </w:t>
      </w:r>
      <w:r w:rsidR="00074AB5" w:rsidRPr="00C9760C">
        <w:rPr>
          <w:rFonts w:ascii="Arial" w:eastAsia="Times New Roman" w:hAnsi="Arial" w:cs="Courier New"/>
          <w:lang w:eastAsia="ar-SA"/>
        </w:rPr>
        <w:t>dle čl.</w:t>
      </w:r>
      <w:r w:rsidR="00A66E5D" w:rsidRPr="00C9760C">
        <w:rPr>
          <w:rFonts w:ascii="Arial" w:eastAsia="Times New Roman" w:hAnsi="Arial" w:cs="Courier New"/>
          <w:lang w:eastAsia="ar-SA"/>
        </w:rPr>
        <w:t> </w:t>
      </w:r>
      <w:r w:rsidR="00074AB5" w:rsidRPr="00C9760C">
        <w:rPr>
          <w:rFonts w:ascii="Arial" w:eastAsia="Times New Roman" w:hAnsi="Arial" w:cs="Courier New"/>
          <w:lang w:eastAsia="ar-SA"/>
        </w:rPr>
        <w:t>I odst.</w:t>
      </w:r>
      <w:r w:rsidR="00A66E5D" w:rsidRPr="00C9760C">
        <w:rPr>
          <w:rFonts w:ascii="Arial" w:eastAsia="Times New Roman" w:hAnsi="Arial" w:cs="Courier New"/>
          <w:lang w:eastAsia="ar-SA"/>
        </w:rPr>
        <w:t> </w:t>
      </w:r>
      <w:r w:rsidR="00074AB5" w:rsidRPr="00C9760C">
        <w:rPr>
          <w:rFonts w:ascii="Arial" w:eastAsia="Times New Roman" w:hAnsi="Arial" w:cs="Courier New"/>
          <w:lang w:eastAsia="ar-SA"/>
        </w:rPr>
        <w:t xml:space="preserve">4 Smlouvy, </w:t>
      </w:r>
      <w:r w:rsidRPr="00C9760C">
        <w:rPr>
          <w:rFonts w:ascii="Arial" w:eastAsia="Times New Roman" w:hAnsi="Arial" w:cs="Courier New"/>
          <w:lang w:eastAsia="ar-SA"/>
        </w:rPr>
        <w:t>tj. pro Služby č.</w:t>
      </w:r>
      <w:r w:rsidR="00A66E5D" w:rsidRPr="00C9760C">
        <w:rPr>
          <w:rFonts w:ascii="Arial" w:eastAsia="Times New Roman" w:hAnsi="Arial" w:cs="Courier New"/>
          <w:lang w:eastAsia="ar-SA"/>
        </w:rPr>
        <w:t> </w:t>
      </w:r>
      <w:r w:rsidR="006A2417" w:rsidRPr="00C9760C">
        <w:rPr>
          <w:rFonts w:ascii="Arial" w:eastAsia="Times New Roman" w:hAnsi="Arial" w:cs="Courier New"/>
          <w:lang w:eastAsia="ar-SA"/>
        </w:rPr>
        <w:t>[</w:t>
      </w:r>
      <w:r w:rsidRPr="00C9760C">
        <w:rPr>
          <w:rFonts w:ascii="Arial" w:eastAsia="Times New Roman" w:hAnsi="Arial" w:cs="Courier New"/>
          <w:lang w:eastAsia="ar-SA"/>
        </w:rPr>
        <w:t>2</w:t>
      </w:r>
      <w:r w:rsidR="006A2417" w:rsidRPr="00C9760C">
        <w:rPr>
          <w:rFonts w:ascii="Arial" w:eastAsia="Times New Roman" w:hAnsi="Arial" w:cs="Courier New"/>
          <w:lang w:eastAsia="ar-SA"/>
        </w:rPr>
        <w:t>]</w:t>
      </w:r>
      <w:r w:rsidRPr="00C9760C">
        <w:rPr>
          <w:rFonts w:ascii="Arial" w:eastAsia="Times New Roman" w:hAnsi="Arial" w:cs="Courier New"/>
          <w:lang w:eastAsia="ar-SA"/>
        </w:rPr>
        <w:t xml:space="preserve">, </w:t>
      </w:r>
      <w:r w:rsidR="00C14248" w:rsidRPr="00C9760C">
        <w:rPr>
          <w:rFonts w:ascii="Arial" w:eastAsia="Times New Roman" w:hAnsi="Arial" w:cs="Courier New"/>
          <w:lang w:eastAsia="ar-SA"/>
        </w:rPr>
        <w:t>[21]</w:t>
      </w:r>
      <w:r w:rsidRPr="00C9760C">
        <w:rPr>
          <w:rFonts w:ascii="Arial" w:eastAsia="Times New Roman" w:hAnsi="Arial" w:cs="Courier New"/>
          <w:lang w:eastAsia="ar-SA"/>
        </w:rPr>
        <w:t xml:space="preserve"> a </w:t>
      </w:r>
      <w:r w:rsidR="00C14248" w:rsidRPr="00C9760C">
        <w:rPr>
          <w:rFonts w:ascii="Arial" w:eastAsia="Times New Roman" w:hAnsi="Arial" w:cs="Courier New"/>
          <w:lang w:eastAsia="ar-SA"/>
        </w:rPr>
        <w:t>[23]</w:t>
      </w:r>
      <w:r w:rsidR="001300B4" w:rsidRPr="00C9760C">
        <w:rPr>
          <w:rFonts w:ascii="Arial" w:eastAsia="Times New Roman" w:hAnsi="Arial" w:cs="Courier New"/>
          <w:lang w:eastAsia="ar-SA"/>
        </w:rPr>
        <w:t xml:space="preserve">, </w:t>
      </w:r>
      <w:r w:rsidR="00635021" w:rsidRPr="00C9760C">
        <w:rPr>
          <w:rFonts w:ascii="Arial" w:eastAsia="Times New Roman" w:hAnsi="Arial" w:cs="Courier New"/>
          <w:lang w:eastAsia="ar-SA"/>
        </w:rPr>
        <w:t xml:space="preserve">je cena v Ceníku uvedena </w:t>
      </w:r>
      <w:r w:rsidR="00635021" w:rsidRPr="00C9760C">
        <w:rPr>
          <w:rFonts w:ascii="Arial" w:eastAsia="Times New Roman" w:hAnsi="Arial" w:cs="Courier New"/>
          <w:b/>
          <w:bCs/>
          <w:lang w:eastAsia="ar-SA"/>
        </w:rPr>
        <w:t>za rok</w:t>
      </w:r>
      <w:r w:rsidR="00635021" w:rsidRPr="00C9760C">
        <w:rPr>
          <w:rFonts w:ascii="Arial" w:eastAsia="Times New Roman" w:hAnsi="Arial" w:cs="Courier New"/>
          <w:lang w:eastAsia="ar-SA"/>
        </w:rPr>
        <w:t>.</w:t>
      </w:r>
    </w:p>
    <w:p w14:paraId="4D05A201" w14:textId="34F197BE" w:rsidR="00F54FB1" w:rsidRPr="00C9760C" w:rsidRDefault="00C57473" w:rsidP="004D62E5">
      <w:pPr>
        <w:numPr>
          <w:ilvl w:val="1"/>
          <w:numId w:val="50"/>
        </w:numPr>
        <w:tabs>
          <w:tab w:val="clear" w:pos="576"/>
          <w:tab w:val="num" w:pos="851"/>
        </w:tabs>
        <w:suppressAutoHyphens/>
        <w:spacing w:after="18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Jednotková c</w:t>
      </w:r>
      <w:r w:rsidR="00F54FB1" w:rsidRPr="00C9760C">
        <w:rPr>
          <w:rFonts w:ascii="Arial" w:eastAsia="Times New Roman" w:hAnsi="Arial" w:cs="Courier New"/>
          <w:lang w:eastAsia="ar-SA"/>
        </w:rPr>
        <w:t>en</w:t>
      </w:r>
      <w:r w:rsidRPr="00C9760C">
        <w:rPr>
          <w:rFonts w:ascii="Arial" w:eastAsia="Times New Roman" w:hAnsi="Arial" w:cs="Courier New"/>
          <w:lang w:eastAsia="ar-SA"/>
        </w:rPr>
        <w:t>a</w:t>
      </w:r>
      <w:r w:rsidR="00F54FB1" w:rsidRPr="00C9760C">
        <w:rPr>
          <w:rFonts w:ascii="Arial" w:eastAsia="Times New Roman" w:hAnsi="Arial" w:cs="Courier New"/>
          <w:lang w:eastAsia="ar-SA"/>
        </w:rPr>
        <w:t xml:space="preserve"> Služby č. [19] – </w:t>
      </w:r>
      <w:r w:rsidR="00F54FB1" w:rsidRPr="00C9760C">
        <w:rPr>
          <w:rFonts w:ascii="Arial" w:eastAsia="Times New Roman" w:hAnsi="Arial" w:cs="Courier New"/>
          <w:b/>
          <w:bCs/>
          <w:lang w:eastAsia="ar-SA"/>
        </w:rPr>
        <w:t>Archivace</w:t>
      </w:r>
      <w:r w:rsidR="00F54FB1" w:rsidRPr="00C9760C">
        <w:rPr>
          <w:rFonts w:ascii="Arial" w:eastAsia="Times New Roman" w:hAnsi="Arial" w:cs="Courier New"/>
          <w:lang w:eastAsia="ar-SA"/>
        </w:rPr>
        <w:t xml:space="preserve"> za jeden archivovaný dokument </w:t>
      </w:r>
      <w:r w:rsidRPr="00C9760C">
        <w:rPr>
          <w:rFonts w:ascii="Arial" w:eastAsia="Times New Roman" w:hAnsi="Arial" w:cs="Courier New"/>
          <w:lang w:eastAsia="ar-SA"/>
        </w:rPr>
        <w:t>je uvedena v Ceníku. Pokud je tato jednotková cena v Ceníku nulová, jednotková cena Archivace bude</w:t>
      </w:r>
      <w:r w:rsidR="0077402B" w:rsidRPr="00C9760C">
        <w:rPr>
          <w:rFonts w:ascii="Arial" w:eastAsia="Times New Roman" w:hAnsi="Arial" w:cs="Courier New"/>
          <w:lang w:eastAsia="ar-SA"/>
        </w:rPr>
        <w:t xml:space="preserve"> stanov</w:t>
      </w:r>
      <w:r w:rsidRPr="00C9760C">
        <w:rPr>
          <w:rFonts w:ascii="Arial" w:eastAsia="Times New Roman" w:hAnsi="Arial" w:cs="Courier New"/>
          <w:lang w:eastAsia="ar-SA"/>
        </w:rPr>
        <w:t>ena</w:t>
      </w:r>
      <w:r w:rsidR="0077402B" w:rsidRPr="00C9760C">
        <w:rPr>
          <w:rFonts w:ascii="Arial" w:eastAsia="Times New Roman" w:hAnsi="Arial" w:cs="Courier New"/>
          <w:lang w:eastAsia="ar-SA"/>
        </w:rPr>
        <w:t xml:space="preserve"> </w:t>
      </w:r>
      <w:r w:rsidR="00F54FB1" w:rsidRPr="00C9760C">
        <w:rPr>
          <w:rFonts w:ascii="Arial" w:eastAsia="Times New Roman" w:hAnsi="Arial" w:cs="Courier New"/>
          <w:lang w:eastAsia="ar-SA"/>
        </w:rPr>
        <w:t xml:space="preserve">jako součet </w:t>
      </w:r>
      <w:r w:rsidRPr="00C9760C">
        <w:rPr>
          <w:rFonts w:ascii="Arial" w:eastAsia="Times New Roman" w:hAnsi="Arial" w:cs="Courier New"/>
          <w:lang w:eastAsia="ar-SA"/>
        </w:rPr>
        <w:t xml:space="preserve">jednotkové </w:t>
      </w:r>
      <w:r w:rsidR="0077402B" w:rsidRPr="00C9760C">
        <w:rPr>
          <w:rFonts w:ascii="Arial" w:eastAsia="Times New Roman" w:hAnsi="Arial" w:cs="Courier New"/>
          <w:lang w:eastAsia="ar-SA"/>
        </w:rPr>
        <w:t xml:space="preserve">ceny </w:t>
      </w:r>
      <w:r w:rsidRPr="00C9760C">
        <w:rPr>
          <w:rFonts w:ascii="Arial" w:eastAsia="Times New Roman" w:hAnsi="Arial" w:cs="Courier New"/>
          <w:lang w:eastAsia="ar-SA"/>
        </w:rPr>
        <w:t xml:space="preserve">za </w:t>
      </w:r>
      <w:r w:rsidR="00F54FB1" w:rsidRPr="00C9760C">
        <w:rPr>
          <w:rFonts w:ascii="Arial" w:eastAsia="Times New Roman" w:hAnsi="Arial" w:cs="Courier New"/>
          <w:lang w:eastAsia="ar-SA"/>
        </w:rPr>
        <w:t>1</w:t>
      </w:r>
      <w:r w:rsidRPr="00C9760C">
        <w:rPr>
          <w:rFonts w:ascii="Arial" w:eastAsia="Times New Roman" w:hAnsi="Arial" w:cs="Courier New"/>
          <w:lang w:eastAsia="ar-SA"/>
        </w:rPr>
        <w:t> </w:t>
      </w:r>
      <w:r w:rsidR="00F54FB1" w:rsidRPr="00C9760C">
        <w:rPr>
          <w:rFonts w:ascii="Arial" w:eastAsia="Times New Roman" w:hAnsi="Arial" w:cs="Courier New"/>
          <w:lang w:eastAsia="ar-SA"/>
        </w:rPr>
        <w:t>kus poskytnutého Časového razítka [15] a 1</w:t>
      </w:r>
      <w:r w:rsidRPr="00C9760C">
        <w:rPr>
          <w:rFonts w:ascii="Arial" w:eastAsia="Times New Roman" w:hAnsi="Arial" w:cs="Courier New"/>
          <w:lang w:eastAsia="ar-SA"/>
        </w:rPr>
        <w:t> </w:t>
      </w:r>
      <w:r w:rsidR="00F54FB1" w:rsidRPr="00C9760C">
        <w:rPr>
          <w:rFonts w:ascii="Arial" w:eastAsia="Times New Roman" w:hAnsi="Arial" w:cs="Courier New"/>
          <w:lang w:eastAsia="ar-SA"/>
        </w:rPr>
        <w:t xml:space="preserve">kus </w:t>
      </w:r>
      <w:r w:rsidR="006A0639" w:rsidRPr="00C9760C">
        <w:rPr>
          <w:rFonts w:ascii="Arial" w:eastAsia="Times New Roman" w:hAnsi="Arial" w:cs="Courier New"/>
          <w:lang w:eastAsia="ar-SA"/>
        </w:rPr>
        <w:t>poskytnut</w:t>
      </w:r>
      <w:r w:rsidR="006A0639">
        <w:rPr>
          <w:rFonts w:ascii="Arial" w:eastAsia="Times New Roman" w:hAnsi="Arial" w:cs="Courier New"/>
          <w:lang w:eastAsia="ar-SA"/>
        </w:rPr>
        <w:t xml:space="preserve">í služby </w:t>
      </w:r>
      <w:r w:rsidR="00F54FB1" w:rsidRPr="00C9760C">
        <w:rPr>
          <w:rFonts w:ascii="Arial" w:eastAsia="Times New Roman" w:hAnsi="Arial" w:cs="Courier New"/>
          <w:lang w:eastAsia="ar-SA"/>
        </w:rPr>
        <w:t>Ověření platnosti</w:t>
      </w:r>
      <w:r w:rsidR="00315E9C" w:rsidRPr="00C9760C">
        <w:rPr>
          <w:rFonts w:ascii="Arial" w:eastAsia="Times New Roman" w:hAnsi="Arial" w:cs="Courier New"/>
          <w:lang w:eastAsia="ar-SA"/>
        </w:rPr>
        <w:t xml:space="preserve"> </w:t>
      </w:r>
      <w:r w:rsidR="006D32F7" w:rsidRPr="00C9760C">
        <w:rPr>
          <w:rFonts w:ascii="Arial" w:eastAsia="Times New Roman" w:hAnsi="Arial" w:cs="Courier New"/>
          <w:lang w:eastAsia="ar-SA"/>
        </w:rPr>
        <w:t>[17]</w:t>
      </w:r>
      <w:r w:rsidRPr="00C9760C">
        <w:rPr>
          <w:rFonts w:ascii="Arial" w:eastAsia="Times New Roman" w:hAnsi="Arial" w:cs="Courier New"/>
          <w:lang w:eastAsia="ar-SA"/>
        </w:rPr>
        <w:t xml:space="preserve"> z Ceníku a takto stanovená cena poskytnutých Archivací bude </w:t>
      </w:r>
      <w:r w:rsidR="00F54FB1" w:rsidRPr="00C9760C">
        <w:rPr>
          <w:rFonts w:ascii="Arial" w:eastAsia="Times New Roman" w:hAnsi="Arial" w:cs="Courier New"/>
          <w:lang w:eastAsia="ar-SA"/>
        </w:rPr>
        <w:t>zahrnuta do měsíčního vyúčtování těchto Služeb [15] a</w:t>
      </w:r>
      <w:r w:rsidR="00315E9C" w:rsidRPr="00C9760C">
        <w:rPr>
          <w:rFonts w:ascii="Arial" w:eastAsia="Times New Roman" w:hAnsi="Arial" w:cs="Courier New"/>
          <w:lang w:eastAsia="ar-SA"/>
        </w:rPr>
        <w:t xml:space="preserve"> </w:t>
      </w:r>
      <w:r w:rsidR="006D32F7" w:rsidRPr="00C9760C">
        <w:rPr>
          <w:rFonts w:ascii="Arial" w:eastAsia="Times New Roman" w:hAnsi="Arial" w:cs="Courier New"/>
          <w:lang w:eastAsia="ar-SA"/>
        </w:rPr>
        <w:t>[17]</w:t>
      </w:r>
      <w:r w:rsidR="008D2CCF" w:rsidRPr="00C9760C">
        <w:rPr>
          <w:rFonts w:ascii="Arial" w:eastAsia="Times New Roman" w:hAnsi="Arial" w:cs="Courier New"/>
          <w:lang w:eastAsia="ar-SA"/>
        </w:rPr>
        <w:t>.</w:t>
      </w:r>
      <w:r w:rsidR="0077402B" w:rsidRPr="00C9760C">
        <w:rPr>
          <w:rFonts w:ascii="Arial" w:eastAsia="Times New Roman" w:hAnsi="Arial" w:cs="Courier New"/>
          <w:lang w:eastAsia="ar-SA"/>
        </w:rPr>
        <w:t xml:space="preserve"> </w:t>
      </w:r>
      <w:r w:rsidRPr="00C9760C">
        <w:rPr>
          <w:rFonts w:ascii="Arial" w:eastAsia="Times New Roman" w:hAnsi="Arial" w:cs="Courier New"/>
          <w:lang w:eastAsia="ar-SA"/>
        </w:rPr>
        <w:t>Poskytovatel je povinen shora uvedený způsob stanovení jednotkové ceny Archivace dodržovat.</w:t>
      </w:r>
    </w:p>
    <w:p w14:paraId="3574C7EB" w14:textId="416D2CE7" w:rsidR="0077402B" w:rsidRPr="00C9760C" w:rsidRDefault="0077402B" w:rsidP="0077402B">
      <w:pPr>
        <w:numPr>
          <w:ilvl w:val="1"/>
          <w:numId w:val="50"/>
        </w:numPr>
        <w:tabs>
          <w:tab w:val="clear" w:pos="576"/>
          <w:tab w:val="num" w:pos="851"/>
        </w:tabs>
        <w:suppressAutoHyphens/>
        <w:spacing w:after="24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lastRenderedPageBreak/>
        <w:t>Pokud je ve sloupci F - "Jednotková cena" uvedena nenulová cena, nebude za Archivaci dokumentu fakturována ani cena Časového razítka [15], ani cena Ověření platnosti</w:t>
      </w:r>
      <w:r w:rsidR="00315E9C" w:rsidRPr="00C9760C">
        <w:rPr>
          <w:rFonts w:ascii="Arial" w:eastAsia="Times New Roman" w:hAnsi="Arial" w:cs="Courier New"/>
          <w:lang w:eastAsia="ar-SA"/>
        </w:rPr>
        <w:t xml:space="preserve"> </w:t>
      </w:r>
      <w:r w:rsidR="006D32F7" w:rsidRPr="00C9760C">
        <w:rPr>
          <w:rFonts w:ascii="Arial" w:eastAsia="Times New Roman" w:hAnsi="Arial" w:cs="Courier New"/>
          <w:lang w:eastAsia="ar-SA"/>
        </w:rPr>
        <w:t>[17]</w:t>
      </w:r>
      <w:r w:rsidR="00315E9C" w:rsidRPr="00C9760C">
        <w:rPr>
          <w:rFonts w:ascii="Arial" w:eastAsia="Times New Roman" w:hAnsi="Arial" w:cs="Courier New"/>
          <w:lang w:eastAsia="ar-SA"/>
        </w:rPr>
        <w:t>.</w:t>
      </w:r>
    </w:p>
    <w:p w14:paraId="2051BF02" w14:textId="243229DF" w:rsidR="00EF718D" w:rsidRDefault="00EF718D" w:rsidP="007D0C54">
      <w:pPr>
        <w:numPr>
          <w:ilvl w:val="0"/>
          <w:numId w:val="50"/>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V souladu s ustanovením §</w:t>
      </w:r>
      <w:r w:rsidR="006E7C1C">
        <w:rPr>
          <w:rFonts w:ascii="Arial" w:eastAsia="Times New Roman" w:hAnsi="Arial" w:cs="Courier New"/>
          <w:lang w:eastAsia="ar-SA"/>
        </w:rPr>
        <w:t> </w:t>
      </w:r>
      <w:r w:rsidRPr="00C9760C">
        <w:rPr>
          <w:rFonts w:ascii="Arial" w:eastAsia="Times New Roman" w:hAnsi="Arial" w:cs="Courier New"/>
          <w:lang w:eastAsia="ar-SA"/>
        </w:rPr>
        <w:t>100 odst.</w:t>
      </w:r>
      <w:r w:rsidR="006E7C1C">
        <w:rPr>
          <w:rFonts w:ascii="Arial" w:eastAsia="Times New Roman" w:hAnsi="Arial" w:cs="Courier New"/>
          <w:lang w:eastAsia="ar-SA"/>
        </w:rPr>
        <w:t> </w:t>
      </w:r>
      <w:r w:rsidRPr="00C9760C">
        <w:rPr>
          <w:rFonts w:ascii="Arial" w:eastAsia="Times New Roman" w:hAnsi="Arial" w:cs="Courier New"/>
          <w:lang w:eastAsia="ar-SA"/>
        </w:rPr>
        <w:t>1 ZZVZ mohou být výše uvedené ceny</w:t>
      </w:r>
      <w:r w:rsidR="006D716A">
        <w:rPr>
          <w:rFonts w:ascii="Arial" w:eastAsia="Times New Roman" w:hAnsi="Arial" w:cs="Courier New"/>
          <w:lang w:eastAsia="ar-SA"/>
        </w:rPr>
        <w:t xml:space="preserve"> v Ceníku</w:t>
      </w:r>
      <w:r w:rsidRPr="00C9760C">
        <w:rPr>
          <w:rFonts w:ascii="Arial" w:eastAsia="Times New Roman" w:hAnsi="Arial" w:cs="Courier New"/>
          <w:lang w:eastAsia="ar-SA"/>
        </w:rPr>
        <w:t xml:space="preserve"> překročeny, pokud míra inflace oficiálně stanovená Českým statistickým úřadem za rok 202</w:t>
      </w:r>
      <w:r w:rsidR="006A0639">
        <w:rPr>
          <w:rFonts w:ascii="Arial" w:eastAsia="Times New Roman" w:hAnsi="Arial" w:cs="Courier New"/>
          <w:lang w:eastAsia="ar-SA"/>
        </w:rPr>
        <w:t>6</w:t>
      </w:r>
      <w:r w:rsidRPr="00C9760C">
        <w:rPr>
          <w:rFonts w:ascii="Arial" w:eastAsia="Times New Roman" w:hAnsi="Arial" w:cs="Courier New"/>
          <w:lang w:eastAsia="ar-SA"/>
        </w:rPr>
        <w:t xml:space="preserve"> bude rovna nebo vyšší než 5 %, má Poskytovatel právo </w:t>
      </w:r>
      <w:r w:rsidR="006D716A" w:rsidRPr="006D716A">
        <w:rPr>
          <w:rFonts w:ascii="Arial" w:eastAsia="Times New Roman" w:hAnsi="Arial" w:cs="Courier New"/>
          <w:lang w:eastAsia="ar-SA"/>
        </w:rPr>
        <w:t xml:space="preserve">nejdříve od června 2027 </w:t>
      </w:r>
      <w:r w:rsidRPr="00C9760C">
        <w:rPr>
          <w:rFonts w:ascii="Arial" w:eastAsia="Times New Roman" w:hAnsi="Arial" w:cs="Courier New"/>
          <w:lang w:eastAsia="ar-SA"/>
        </w:rPr>
        <w:t>navrhnout Objednateli navýšení cen uvedených v </w:t>
      </w:r>
      <w:r w:rsidR="006D716A">
        <w:rPr>
          <w:rFonts w:ascii="Arial" w:eastAsia="Times New Roman" w:hAnsi="Arial" w:cs="Courier New"/>
          <w:lang w:eastAsia="ar-SA"/>
        </w:rPr>
        <w:t>Ceníku</w:t>
      </w:r>
      <w:r w:rsidRPr="00C9760C">
        <w:rPr>
          <w:rFonts w:ascii="Arial" w:eastAsia="Times New Roman" w:hAnsi="Arial" w:cs="Courier New"/>
          <w:lang w:eastAsia="ar-SA"/>
        </w:rPr>
        <w:t xml:space="preserve"> o ½ oficiálně stanovené míry inflace za rok 202</w:t>
      </w:r>
      <w:r w:rsidR="006A0639">
        <w:rPr>
          <w:rFonts w:ascii="Arial" w:eastAsia="Times New Roman" w:hAnsi="Arial" w:cs="Courier New"/>
          <w:lang w:eastAsia="ar-SA"/>
        </w:rPr>
        <w:t>6</w:t>
      </w:r>
      <w:r w:rsidRPr="00C9760C">
        <w:rPr>
          <w:rFonts w:ascii="Arial" w:eastAsia="Times New Roman" w:hAnsi="Arial" w:cs="Courier New"/>
          <w:lang w:eastAsia="ar-SA"/>
        </w:rPr>
        <w:t>. Obdobně a za obdobných podmínek může Poskytovatel postupovat v každém následujícím kalendářním roce. Návrh na navýšení cen musí Poskytovatel předložit Objednateli nejméně 3 měsíce před požadovaným termínem změny cen. Změna cen</w:t>
      </w:r>
      <w:r w:rsidR="006D716A">
        <w:rPr>
          <w:rFonts w:ascii="Arial" w:eastAsia="Times New Roman" w:hAnsi="Arial" w:cs="Courier New"/>
          <w:lang w:eastAsia="ar-SA"/>
        </w:rPr>
        <w:t xml:space="preserve"> v Ceníku</w:t>
      </w:r>
      <w:r w:rsidRPr="00C9760C">
        <w:rPr>
          <w:rFonts w:ascii="Arial" w:eastAsia="Times New Roman" w:hAnsi="Arial" w:cs="Courier New"/>
          <w:lang w:eastAsia="ar-SA"/>
        </w:rPr>
        <w:t>, odsouhlasená oběma Smluvními stranami Smlouvy, musí být sjednána vždy písemně, a to v podobě očíslovaného dodatku ke Smlouvě. Tyto změny dohodnut</w:t>
      </w:r>
      <w:r w:rsidR="006D716A">
        <w:rPr>
          <w:rFonts w:ascii="Arial" w:eastAsia="Times New Roman" w:hAnsi="Arial" w:cs="Courier New"/>
          <w:lang w:eastAsia="ar-SA"/>
        </w:rPr>
        <w:t>ých</w:t>
      </w:r>
      <w:r w:rsidRPr="00C9760C">
        <w:rPr>
          <w:rFonts w:ascii="Arial" w:eastAsia="Times New Roman" w:hAnsi="Arial" w:cs="Courier New"/>
          <w:lang w:eastAsia="ar-SA"/>
        </w:rPr>
        <w:t xml:space="preserve"> cen budou považovány za změny podle ustanovení § 222 odst. 2 ZZVZ. Změna </w:t>
      </w:r>
      <w:r w:rsidR="006D716A">
        <w:rPr>
          <w:rFonts w:ascii="Arial" w:eastAsia="Times New Roman" w:hAnsi="Arial" w:cs="Courier New"/>
          <w:lang w:eastAsia="ar-SA"/>
        </w:rPr>
        <w:t>bude</w:t>
      </w:r>
      <w:r w:rsidRPr="00C9760C">
        <w:rPr>
          <w:rFonts w:ascii="Arial" w:eastAsia="Times New Roman" w:hAnsi="Arial" w:cs="Courier New"/>
          <w:lang w:eastAsia="ar-SA"/>
        </w:rPr>
        <w:t xml:space="preserve"> platná od prvního dne kalendářního měsíce následujícího po měsíci, kdy byl dodatek uveřejněn v Registru smluv</w:t>
      </w:r>
      <w:bookmarkEnd w:id="42"/>
      <w:r w:rsidRPr="00C9760C">
        <w:rPr>
          <w:rFonts w:ascii="Arial" w:eastAsia="Times New Roman" w:hAnsi="Arial" w:cs="Courier New"/>
          <w:lang w:eastAsia="ar-SA"/>
        </w:rPr>
        <w:t>.</w:t>
      </w:r>
    </w:p>
    <w:p w14:paraId="7B197495" w14:textId="1BA6A3D4" w:rsidR="00EF718D" w:rsidRPr="00C9760C" w:rsidRDefault="00EF718D" w:rsidP="007D0C54">
      <w:pPr>
        <w:numPr>
          <w:ilvl w:val="0"/>
          <w:numId w:val="50"/>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Cenou za plnění pro účely vyúčtování smluvní pokuty podle čl. X</w:t>
      </w:r>
      <w:r w:rsidR="002D3A62" w:rsidRPr="00C9760C">
        <w:rPr>
          <w:rFonts w:ascii="Arial" w:eastAsia="Times New Roman" w:hAnsi="Arial" w:cs="Courier New"/>
          <w:lang w:eastAsia="ar-SA"/>
        </w:rPr>
        <w:t>II</w:t>
      </w:r>
      <w:r w:rsidRPr="00C9760C">
        <w:rPr>
          <w:rFonts w:ascii="Arial" w:eastAsia="Times New Roman" w:hAnsi="Arial" w:cs="Courier New"/>
          <w:lang w:eastAsia="ar-SA"/>
        </w:rPr>
        <w:t xml:space="preserve"> této Smlouvy se rozumí ceny podle odst. 1 tohoto článku </w:t>
      </w:r>
      <w:r w:rsidR="00801124">
        <w:rPr>
          <w:rFonts w:ascii="Arial" w:eastAsia="Times New Roman" w:hAnsi="Arial" w:cs="Courier New"/>
          <w:lang w:eastAsia="ar-SA"/>
        </w:rPr>
        <w:t xml:space="preserve">a Přílohy č. 2 této Smlouvy </w:t>
      </w:r>
      <w:r w:rsidRPr="00C9760C">
        <w:rPr>
          <w:rFonts w:ascii="Arial" w:eastAsia="Times New Roman" w:hAnsi="Arial" w:cs="Courier New"/>
          <w:lang w:eastAsia="ar-SA"/>
        </w:rPr>
        <w:t>včetně DPH.</w:t>
      </w:r>
    </w:p>
    <w:p w14:paraId="3FD8D8A6" w14:textId="442C3B56" w:rsidR="00F57444" w:rsidRPr="00C9760C" w:rsidRDefault="00F57444" w:rsidP="007D0C54">
      <w:pPr>
        <w:numPr>
          <w:ilvl w:val="0"/>
          <w:numId w:val="50"/>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Jednotlivé druhy plnění, </w:t>
      </w:r>
      <w:r w:rsidRPr="00C9760C">
        <w:rPr>
          <w:rFonts w:ascii="Arial" w:eastAsia="Times New Roman" w:hAnsi="Arial" w:cs="Courier New"/>
          <w:szCs w:val="20"/>
          <w:lang w:eastAsia="ar-SA"/>
        </w:rPr>
        <w:t xml:space="preserve">řádně </w:t>
      </w:r>
      <w:r w:rsidRPr="00C9760C">
        <w:rPr>
          <w:rFonts w:ascii="Arial" w:eastAsia="Times New Roman" w:hAnsi="Arial" w:cs="Courier New"/>
          <w:lang w:eastAsia="ar-SA"/>
        </w:rPr>
        <w:t>dodané dle této Smlouvy, budou Poskytovatele</w:t>
      </w:r>
      <w:r w:rsidR="0094087F" w:rsidRPr="00C9760C">
        <w:rPr>
          <w:rFonts w:ascii="Arial" w:eastAsia="Times New Roman" w:hAnsi="Arial" w:cs="Courier New"/>
          <w:lang w:eastAsia="ar-SA"/>
        </w:rPr>
        <w:t>m</w:t>
      </w:r>
      <w:r w:rsidRPr="00C9760C">
        <w:rPr>
          <w:rFonts w:ascii="Arial" w:eastAsia="Times New Roman" w:hAnsi="Arial" w:cs="Courier New"/>
          <w:lang w:eastAsia="ar-SA"/>
        </w:rPr>
        <w:t xml:space="preserve"> fakturovány</w:t>
      </w:r>
      <w:r w:rsidR="00903927" w:rsidRPr="00C9760C">
        <w:rPr>
          <w:rFonts w:ascii="Arial" w:eastAsia="Times New Roman" w:hAnsi="Arial" w:cs="Courier New"/>
          <w:lang w:eastAsia="ar-SA"/>
        </w:rPr>
        <w:t xml:space="preserve"> hromadně, </w:t>
      </w:r>
      <w:r w:rsidRPr="00C9760C">
        <w:rPr>
          <w:rFonts w:ascii="Arial" w:eastAsia="Times New Roman" w:hAnsi="Arial" w:cs="Courier New"/>
          <w:b/>
          <w:bCs/>
          <w:lang w:eastAsia="ar-SA"/>
        </w:rPr>
        <w:t>jednou měsíčně</w:t>
      </w:r>
      <w:r w:rsidR="00903927" w:rsidRPr="00C9760C">
        <w:rPr>
          <w:rFonts w:ascii="Arial" w:eastAsia="Times New Roman" w:hAnsi="Arial" w:cs="Courier New"/>
          <w:b/>
          <w:bCs/>
          <w:lang w:eastAsia="ar-SA"/>
        </w:rPr>
        <w:t>,</w:t>
      </w:r>
      <w:r w:rsidRPr="00C9760C">
        <w:rPr>
          <w:rFonts w:ascii="Arial" w:eastAsia="Times New Roman" w:hAnsi="Arial" w:cs="Courier New"/>
          <w:lang w:eastAsia="ar-SA"/>
        </w:rPr>
        <w:t xml:space="preserve"> </w:t>
      </w:r>
      <w:r w:rsidR="0094087F" w:rsidRPr="00C9760C">
        <w:rPr>
          <w:rFonts w:ascii="Arial" w:eastAsia="Times New Roman" w:hAnsi="Arial" w:cs="Courier New"/>
          <w:lang w:eastAsia="ar-SA"/>
        </w:rPr>
        <w:t>souhrnným účetním dokladem (fakturou) s uvedením jednoznačné identifikace a příp. jejího bližšího popisu a množství všech dodaných druhů plnění za uplynulý kalendářní měsíc.</w:t>
      </w:r>
    </w:p>
    <w:p w14:paraId="7CFC37C3" w14:textId="35A63941" w:rsidR="00F57444" w:rsidRPr="00C9760C" w:rsidRDefault="0094087F" w:rsidP="002D3A62">
      <w:pPr>
        <w:numPr>
          <w:ilvl w:val="0"/>
          <w:numId w:val="50"/>
        </w:numPr>
        <w:suppressAutoHyphens/>
        <w:spacing w:after="18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Podmínky fakturace </w:t>
      </w:r>
      <w:r w:rsidR="00F57444" w:rsidRPr="00C9760C">
        <w:rPr>
          <w:rFonts w:ascii="Arial" w:eastAsia="Times New Roman" w:hAnsi="Arial" w:cs="Courier New"/>
          <w:lang w:eastAsia="ar-SA"/>
        </w:rPr>
        <w:t>jednotliv</w:t>
      </w:r>
      <w:r w:rsidR="00903927" w:rsidRPr="00C9760C">
        <w:rPr>
          <w:rFonts w:ascii="Arial" w:eastAsia="Times New Roman" w:hAnsi="Arial" w:cs="Courier New"/>
          <w:lang w:eastAsia="ar-SA"/>
        </w:rPr>
        <w:t>ých</w:t>
      </w:r>
      <w:r w:rsidR="00F57444" w:rsidRPr="00C9760C">
        <w:rPr>
          <w:rFonts w:ascii="Arial" w:eastAsia="Times New Roman" w:hAnsi="Arial" w:cs="Courier New"/>
          <w:lang w:eastAsia="ar-SA"/>
        </w:rPr>
        <w:t xml:space="preserve"> druh</w:t>
      </w:r>
      <w:r w:rsidR="00903927" w:rsidRPr="00C9760C">
        <w:rPr>
          <w:rFonts w:ascii="Arial" w:eastAsia="Times New Roman" w:hAnsi="Arial" w:cs="Courier New"/>
          <w:lang w:eastAsia="ar-SA"/>
        </w:rPr>
        <w:t>ů</w:t>
      </w:r>
      <w:r w:rsidRPr="00C9760C">
        <w:rPr>
          <w:rFonts w:ascii="Arial" w:eastAsia="Times New Roman" w:hAnsi="Arial" w:cs="Courier New"/>
          <w:lang w:eastAsia="ar-SA"/>
        </w:rPr>
        <w:t xml:space="preserve"> </w:t>
      </w:r>
      <w:r w:rsidR="00E20D96" w:rsidRPr="00C9760C">
        <w:rPr>
          <w:rFonts w:ascii="Arial" w:eastAsia="Times New Roman" w:hAnsi="Arial" w:cs="Courier New"/>
          <w:lang w:eastAsia="ar-SA"/>
        </w:rPr>
        <w:t>poskytnutého</w:t>
      </w:r>
      <w:r w:rsidR="00F57444" w:rsidRPr="00C9760C">
        <w:rPr>
          <w:rFonts w:ascii="Arial" w:eastAsia="Times New Roman" w:hAnsi="Arial" w:cs="Courier New"/>
          <w:lang w:eastAsia="ar-SA"/>
        </w:rPr>
        <w:t xml:space="preserve"> plnění</w:t>
      </w:r>
      <w:r w:rsidRPr="00C9760C">
        <w:rPr>
          <w:rFonts w:ascii="Arial" w:eastAsia="Times New Roman" w:hAnsi="Arial" w:cs="Courier New"/>
          <w:lang w:eastAsia="ar-SA"/>
        </w:rPr>
        <w:t xml:space="preserve"> dle odst.</w:t>
      </w:r>
      <w:r w:rsidR="008057AA" w:rsidRPr="00C9760C">
        <w:rPr>
          <w:rFonts w:ascii="Arial" w:eastAsia="Times New Roman" w:hAnsi="Arial" w:cs="Courier New"/>
          <w:lang w:eastAsia="ar-SA"/>
        </w:rPr>
        <w:t> </w:t>
      </w:r>
      <w:r w:rsidR="00A66E5D" w:rsidRPr="00C9760C">
        <w:rPr>
          <w:rFonts w:ascii="Arial" w:eastAsia="Times New Roman" w:hAnsi="Arial" w:cs="Courier New"/>
          <w:lang w:eastAsia="ar-SA"/>
        </w:rPr>
        <w:t>5</w:t>
      </w:r>
      <w:r w:rsidRPr="00C9760C">
        <w:rPr>
          <w:rFonts w:ascii="Arial" w:eastAsia="Times New Roman" w:hAnsi="Arial" w:cs="Courier New"/>
          <w:lang w:eastAsia="ar-SA"/>
        </w:rPr>
        <w:t xml:space="preserve"> t</w:t>
      </w:r>
      <w:r w:rsidR="00903927" w:rsidRPr="00C9760C">
        <w:rPr>
          <w:rFonts w:ascii="Arial" w:eastAsia="Times New Roman" w:hAnsi="Arial" w:cs="Courier New"/>
          <w:lang w:eastAsia="ar-SA"/>
        </w:rPr>
        <w:t>o</w:t>
      </w:r>
      <w:r w:rsidRPr="00C9760C">
        <w:rPr>
          <w:rFonts w:ascii="Arial" w:eastAsia="Times New Roman" w:hAnsi="Arial" w:cs="Courier New"/>
          <w:lang w:eastAsia="ar-SA"/>
        </w:rPr>
        <w:t xml:space="preserve">hoto článku se </w:t>
      </w:r>
      <w:proofErr w:type="gramStart"/>
      <w:r w:rsidRPr="00C9760C">
        <w:rPr>
          <w:rFonts w:ascii="Arial" w:eastAsia="Times New Roman" w:hAnsi="Arial" w:cs="Courier New"/>
          <w:lang w:eastAsia="ar-SA"/>
        </w:rPr>
        <w:t>liší</w:t>
      </w:r>
      <w:proofErr w:type="gramEnd"/>
      <w:r w:rsidR="00F57444" w:rsidRPr="00C9760C">
        <w:rPr>
          <w:rFonts w:ascii="Arial" w:eastAsia="Times New Roman" w:hAnsi="Arial" w:cs="Courier New"/>
          <w:lang w:eastAsia="ar-SA"/>
        </w:rPr>
        <w:t xml:space="preserve"> v závislosti na typu plnění</w:t>
      </w:r>
      <w:r w:rsidRPr="00C9760C">
        <w:rPr>
          <w:rFonts w:ascii="Arial" w:eastAsia="Times New Roman" w:hAnsi="Arial" w:cs="Courier New"/>
          <w:lang w:eastAsia="ar-SA"/>
        </w:rPr>
        <w:t xml:space="preserve"> a jsou popsány</w:t>
      </w:r>
      <w:r w:rsidR="00F57444" w:rsidRPr="00C9760C">
        <w:rPr>
          <w:rFonts w:ascii="Arial" w:eastAsia="Times New Roman" w:hAnsi="Arial" w:cs="Courier New"/>
          <w:lang w:eastAsia="ar-SA"/>
        </w:rPr>
        <w:t xml:space="preserve"> níže:</w:t>
      </w:r>
    </w:p>
    <w:p w14:paraId="34F2C504" w14:textId="6C8C7CB3" w:rsidR="004D20B0" w:rsidRPr="00C9760C" w:rsidRDefault="004A3754" w:rsidP="003A200F">
      <w:pPr>
        <w:numPr>
          <w:ilvl w:val="1"/>
          <w:numId w:val="50"/>
        </w:numPr>
        <w:tabs>
          <w:tab w:val="clear" w:pos="576"/>
          <w:tab w:val="left" w:pos="851"/>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Dodávk</w:t>
      </w:r>
      <w:r w:rsidR="008057AA" w:rsidRPr="00C9760C">
        <w:rPr>
          <w:rFonts w:ascii="Arial" w:eastAsia="Times New Roman" w:hAnsi="Arial" w:cs="Courier New"/>
          <w:lang w:eastAsia="ar-SA"/>
        </w:rPr>
        <w:t>y</w:t>
      </w:r>
      <w:r w:rsidRPr="00C9760C">
        <w:rPr>
          <w:rFonts w:ascii="Arial" w:eastAsia="Times New Roman" w:hAnsi="Arial" w:cs="Courier New"/>
          <w:lang w:eastAsia="ar-SA"/>
        </w:rPr>
        <w:t xml:space="preserve"> </w:t>
      </w:r>
      <w:r w:rsidR="00B55032" w:rsidRPr="00C9760C">
        <w:rPr>
          <w:rFonts w:ascii="Arial" w:eastAsia="Times New Roman" w:hAnsi="Arial" w:cs="Courier New"/>
          <w:b/>
          <w:bCs/>
          <w:lang w:eastAsia="ar-SA"/>
        </w:rPr>
        <w:t>SW vybavení</w:t>
      </w:r>
      <w:r w:rsidR="00B55032" w:rsidRPr="00C9760C">
        <w:rPr>
          <w:rFonts w:ascii="Arial" w:eastAsia="Times New Roman" w:hAnsi="Arial" w:cs="Courier New"/>
          <w:lang w:eastAsia="ar-SA"/>
        </w:rPr>
        <w:t xml:space="preserve"> (</w:t>
      </w:r>
      <w:r w:rsidR="00DC2E78" w:rsidRPr="00C9760C">
        <w:rPr>
          <w:rFonts w:ascii="Arial" w:eastAsia="Times New Roman" w:hAnsi="Arial" w:cs="Courier New"/>
          <w:lang w:eastAsia="ar-SA"/>
        </w:rPr>
        <w:t xml:space="preserve">Služby č. </w:t>
      </w:r>
      <w:r w:rsidR="006A2417" w:rsidRPr="00C9760C">
        <w:rPr>
          <w:rFonts w:ascii="Arial" w:eastAsia="Times New Roman" w:hAnsi="Arial" w:cs="Courier New"/>
          <w:lang w:eastAsia="ar-SA"/>
        </w:rPr>
        <w:t>[</w:t>
      </w:r>
      <w:r w:rsidR="00DC2E78" w:rsidRPr="00C9760C">
        <w:rPr>
          <w:rFonts w:ascii="Arial" w:eastAsia="Times New Roman" w:hAnsi="Arial" w:cs="Courier New"/>
          <w:lang w:eastAsia="ar-SA"/>
        </w:rPr>
        <w:t>1</w:t>
      </w:r>
      <w:r w:rsidR="006A2417" w:rsidRPr="00C9760C">
        <w:rPr>
          <w:rFonts w:ascii="Arial" w:eastAsia="Times New Roman" w:hAnsi="Arial" w:cs="Courier New"/>
          <w:lang w:eastAsia="ar-SA"/>
        </w:rPr>
        <w:t>]</w:t>
      </w:r>
      <w:r w:rsidR="00DC2E78" w:rsidRPr="00C9760C">
        <w:rPr>
          <w:rFonts w:ascii="Arial" w:eastAsia="Times New Roman" w:hAnsi="Arial" w:cs="Courier New"/>
          <w:lang w:eastAsia="ar-SA"/>
        </w:rPr>
        <w:t xml:space="preserve">, </w:t>
      </w:r>
      <w:r w:rsidR="006A2417" w:rsidRPr="00C9760C">
        <w:rPr>
          <w:rFonts w:ascii="Arial" w:eastAsia="Times New Roman" w:hAnsi="Arial" w:cs="Courier New"/>
          <w:lang w:eastAsia="ar-SA"/>
        </w:rPr>
        <w:t>[</w:t>
      </w:r>
      <w:r w:rsidR="00F7530A" w:rsidRPr="00C9760C">
        <w:rPr>
          <w:rFonts w:ascii="Arial" w:eastAsia="Times New Roman" w:hAnsi="Arial" w:cs="Courier New"/>
          <w:lang w:eastAsia="ar-SA"/>
        </w:rPr>
        <w:t>14</w:t>
      </w:r>
      <w:r w:rsidR="006A2417" w:rsidRPr="00C9760C">
        <w:rPr>
          <w:rFonts w:ascii="Arial" w:eastAsia="Times New Roman" w:hAnsi="Arial" w:cs="Courier New"/>
          <w:lang w:eastAsia="ar-SA"/>
        </w:rPr>
        <w:t>]</w:t>
      </w:r>
      <w:r w:rsidR="00DC2E78" w:rsidRPr="00C9760C">
        <w:rPr>
          <w:rFonts w:ascii="Arial" w:eastAsia="Times New Roman" w:hAnsi="Arial" w:cs="Courier New"/>
          <w:lang w:eastAsia="ar-SA"/>
        </w:rPr>
        <w:t xml:space="preserve">, </w:t>
      </w:r>
      <w:r w:rsidR="006A2417" w:rsidRPr="00C9760C">
        <w:rPr>
          <w:rFonts w:ascii="Arial" w:eastAsia="Times New Roman" w:hAnsi="Arial" w:cs="Courier New"/>
          <w:lang w:eastAsia="ar-SA"/>
        </w:rPr>
        <w:t>[</w:t>
      </w:r>
      <w:r w:rsidR="00F7530A" w:rsidRPr="00C9760C">
        <w:rPr>
          <w:rFonts w:ascii="Arial" w:eastAsia="Times New Roman" w:hAnsi="Arial" w:cs="Courier New"/>
          <w:lang w:eastAsia="ar-SA"/>
        </w:rPr>
        <w:t>20</w:t>
      </w:r>
      <w:r w:rsidR="006A2417" w:rsidRPr="00C9760C">
        <w:rPr>
          <w:rFonts w:ascii="Arial" w:eastAsia="Times New Roman" w:hAnsi="Arial" w:cs="Courier New"/>
          <w:lang w:eastAsia="ar-SA"/>
        </w:rPr>
        <w:t>]</w:t>
      </w:r>
      <w:r w:rsidR="00DC2E78" w:rsidRPr="00C9760C">
        <w:rPr>
          <w:rFonts w:ascii="Arial" w:eastAsia="Times New Roman" w:hAnsi="Arial" w:cs="Courier New"/>
          <w:lang w:eastAsia="ar-SA"/>
        </w:rPr>
        <w:t xml:space="preserve"> a </w:t>
      </w:r>
      <w:r w:rsidR="006A2417" w:rsidRPr="00C9760C">
        <w:rPr>
          <w:rFonts w:ascii="Arial" w:eastAsia="Times New Roman" w:hAnsi="Arial" w:cs="Courier New"/>
          <w:lang w:eastAsia="ar-SA"/>
        </w:rPr>
        <w:t>[</w:t>
      </w:r>
      <w:r w:rsidR="00F7530A" w:rsidRPr="00C9760C">
        <w:rPr>
          <w:rFonts w:ascii="Arial" w:eastAsia="Times New Roman" w:hAnsi="Arial" w:cs="Courier New"/>
          <w:lang w:eastAsia="ar-SA"/>
        </w:rPr>
        <w:t>22</w:t>
      </w:r>
      <w:r w:rsidR="006A2417" w:rsidRPr="00C9760C">
        <w:rPr>
          <w:rFonts w:ascii="Arial" w:eastAsia="Times New Roman" w:hAnsi="Arial" w:cs="Courier New"/>
          <w:lang w:eastAsia="ar-SA"/>
        </w:rPr>
        <w:t>]</w:t>
      </w:r>
      <w:r w:rsidR="00DC2E78" w:rsidRPr="00C9760C">
        <w:rPr>
          <w:rFonts w:ascii="Arial" w:eastAsia="Times New Roman" w:hAnsi="Arial" w:cs="Courier New"/>
          <w:lang w:eastAsia="ar-SA"/>
        </w:rPr>
        <w:t xml:space="preserve"> </w:t>
      </w:r>
      <w:r w:rsidR="00B55032" w:rsidRPr="00C9760C">
        <w:rPr>
          <w:rFonts w:ascii="Arial" w:eastAsia="Times New Roman" w:hAnsi="Arial" w:cs="Courier New"/>
          <w:lang w:eastAsia="ar-SA"/>
        </w:rPr>
        <w:t>dle čl. I odst. 3)</w:t>
      </w:r>
      <w:r w:rsidR="004D20B0" w:rsidRPr="00C9760C">
        <w:rPr>
          <w:rFonts w:ascii="Arial" w:eastAsia="Times New Roman" w:hAnsi="Arial" w:cs="Courier New"/>
          <w:lang w:eastAsia="ar-SA"/>
        </w:rPr>
        <w:t>:</w:t>
      </w:r>
    </w:p>
    <w:p w14:paraId="71517A15" w14:textId="48A99B97" w:rsidR="0099675D" w:rsidRPr="00C9760C" w:rsidRDefault="004A3754" w:rsidP="007D0C54">
      <w:pPr>
        <w:suppressAutoHyphens/>
        <w:spacing w:after="6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Cena </w:t>
      </w:r>
      <w:r w:rsidR="000A77A9" w:rsidRPr="00C9760C">
        <w:rPr>
          <w:rFonts w:ascii="Arial" w:eastAsia="Times New Roman" w:hAnsi="Arial" w:cs="Courier New"/>
          <w:szCs w:val="20"/>
          <w:lang w:eastAsia="ar-SA"/>
        </w:rPr>
        <w:t>daného SW</w:t>
      </w:r>
      <w:r w:rsidRPr="00C9760C">
        <w:rPr>
          <w:rFonts w:ascii="Arial" w:eastAsia="Times New Roman" w:hAnsi="Arial" w:cs="Courier New"/>
          <w:szCs w:val="20"/>
          <w:lang w:eastAsia="ar-SA"/>
        </w:rPr>
        <w:t xml:space="preserve"> modulu</w:t>
      </w:r>
      <w:r w:rsidR="00BD515A"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 xml:space="preserve">bude Poskytovatelem </w:t>
      </w:r>
      <w:r w:rsidR="0094087F" w:rsidRPr="00C9760C">
        <w:rPr>
          <w:rFonts w:ascii="Arial" w:eastAsia="Times New Roman" w:hAnsi="Arial" w:cs="Courier New"/>
          <w:szCs w:val="20"/>
          <w:lang w:eastAsia="ar-SA"/>
        </w:rPr>
        <w:t>fakturována</w:t>
      </w:r>
      <w:r w:rsidRPr="00C9760C">
        <w:rPr>
          <w:rFonts w:ascii="Arial" w:eastAsia="Times New Roman" w:hAnsi="Arial" w:cs="Courier New"/>
          <w:szCs w:val="20"/>
          <w:lang w:eastAsia="ar-SA"/>
        </w:rPr>
        <w:t xml:space="preserve"> bez zbytečného odkladu po podpisu </w:t>
      </w:r>
      <w:r w:rsidR="000A77A9" w:rsidRPr="00C9760C">
        <w:rPr>
          <w:rFonts w:ascii="Arial" w:eastAsia="Times New Roman" w:hAnsi="Arial" w:cs="Courier New"/>
          <w:szCs w:val="20"/>
          <w:lang w:eastAsia="ar-SA"/>
        </w:rPr>
        <w:t xml:space="preserve">příslušného </w:t>
      </w:r>
      <w:r w:rsidRPr="00C9760C">
        <w:rPr>
          <w:rFonts w:ascii="Arial" w:eastAsia="Times New Roman" w:hAnsi="Arial" w:cs="Courier New"/>
          <w:szCs w:val="20"/>
          <w:lang w:eastAsia="ar-SA"/>
        </w:rPr>
        <w:t xml:space="preserve">Akceptačního protokolu </w:t>
      </w:r>
      <w:r w:rsidR="00BD515A" w:rsidRPr="00C9760C">
        <w:rPr>
          <w:rFonts w:ascii="Arial" w:eastAsia="Times New Roman" w:hAnsi="Arial" w:cs="Courier New"/>
          <w:szCs w:val="20"/>
          <w:lang w:eastAsia="ar-SA"/>
        </w:rPr>
        <w:t>a</w:t>
      </w:r>
      <w:r w:rsidRPr="00C9760C">
        <w:rPr>
          <w:rFonts w:ascii="Arial" w:eastAsia="Times New Roman" w:hAnsi="Arial" w:cs="Courier New"/>
          <w:szCs w:val="20"/>
          <w:lang w:eastAsia="ar-SA"/>
        </w:rPr>
        <w:t xml:space="preserve"> toto vyúčtování, spolu s podepsaným Akceptačním protokolem, bude zahrnuto do nejbližšího měsíčního vyúčtování ostatních poskytnutých Služeb </w:t>
      </w:r>
      <w:r w:rsidRPr="003B7A8C">
        <w:rPr>
          <w:rFonts w:ascii="Arial" w:eastAsia="Times New Roman" w:hAnsi="Arial" w:cs="Courier New"/>
          <w:szCs w:val="20"/>
          <w:lang w:eastAsia="ar-SA"/>
        </w:rPr>
        <w:t xml:space="preserve">dle </w:t>
      </w:r>
      <w:r w:rsidR="0094087F" w:rsidRPr="003B7A8C">
        <w:rPr>
          <w:rFonts w:ascii="Arial" w:eastAsia="Times New Roman" w:hAnsi="Arial" w:cs="Courier New"/>
          <w:szCs w:val="20"/>
          <w:lang w:eastAsia="ar-SA"/>
        </w:rPr>
        <w:t>odst.</w:t>
      </w:r>
      <w:r w:rsidR="00903927" w:rsidRPr="003B7A8C">
        <w:rPr>
          <w:rFonts w:ascii="Arial" w:eastAsia="Times New Roman" w:hAnsi="Arial" w:cs="Courier New"/>
          <w:szCs w:val="20"/>
          <w:lang w:eastAsia="ar-SA"/>
        </w:rPr>
        <w:t> </w:t>
      </w:r>
      <w:r w:rsidR="003B7A8C" w:rsidRPr="003B7A8C">
        <w:rPr>
          <w:rFonts w:ascii="Arial" w:eastAsia="Times New Roman" w:hAnsi="Arial" w:cs="Courier New"/>
          <w:szCs w:val="20"/>
          <w:lang w:eastAsia="ar-SA"/>
        </w:rPr>
        <w:t>5</w:t>
      </w:r>
      <w:r w:rsidR="0094087F" w:rsidRPr="00C9760C">
        <w:rPr>
          <w:rFonts w:ascii="Arial" w:eastAsia="Times New Roman" w:hAnsi="Arial" w:cs="Courier New"/>
          <w:szCs w:val="20"/>
          <w:lang w:eastAsia="ar-SA"/>
        </w:rPr>
        <w:t xml:space="preserve"> tohoto článku.</w:t>
      </w:r>
      <w:r w:rsidR="00AB2FEF" w:rsidRPr="00C9760C">
        <w:rPr>
          <w:rFonts w:ascii="Arial" w:eastAsia="Times New Roman" w:hAnsi="Arial" w:cs="Courier New"/>
          <w:szCs w:val="20"/>
          <w:lang w:eastAsia="ar-SA"/>
        </w:rPr>
        <w:t xml:space="preserve"> </w:t>
      </w:r>
      <w:bookmarkStart w:id="44" w:name="_Hlk161145091"/>
    </w:p>
    <w:p w14:paraId="6B94970A" w14:textId="131DA2A5" w:rsidR="0099675D" w:rsidRPr="00C9760C" w:rsidRDefault="00991D36" w:rsidP="007D0C54">
      <w:pPr>
        <w:suppressAutoHyphens/>
        <w:spacing w:after="60" w:line="264" w:lineRule="auto"/>
        <w:ind w:left="851"/>
        <w:jc w:val="both"/>
        <w:rPr>
          <w:rFonts w:ascii="Arial" w:eastAsia="Times New Roman" w:hAnsi="Arial" w:cs="Courier New"/>
          <w:lang w:eastAsia="ar-SA"/>
        </w:rPr>
      </w:pPr>
      <w:r w:rsidRPr="00C9760C">
        <w:rPr>
          <w:rFonts w:ascii="Arial" w:eastAsia="Times New Roman" w:hAnsi="Arial" w:cs="Courier New"/>
          <w:lang w:eastAsia="ar-SA"/>
        </w:rPr>
        <w:t xml:space="preserve">Shora uvedený postup bude použit i pro případ, že Centrální modul bude dodán a implementován postupně, tj. ve 2 fázích dle čl. II odst. 4 a 5 Smlouvy: </w:t>
      </w:r>
      <w:r w:rsidR="00245F3C" w:rsidRPr="00C9760C">
        <w:rPr>
          <w:rFonts w:ascii="Arial" w:eastAsia="Times New Roman" w:hAnsi="Arial" w:cs="Courier New"/>
          <w:lang w:eastAsia="ar-SA"/>
        </w:rPr>
        <w:t>F</w:t>
      </w:r>
      <w:r w:rsidRPr="00C9760C">
        <w:rPr>
          <w:rFonts w:ascii="Arial" w:eastAsia="Times New Roman" w:hAnsi="Arial" w:cs="Courier New"/>
          <w:lang w:eastAsia="ar-SA"/>
        </w:rPr>
        <w:t>akturace bud</w:t>
      </w:r>
      <w:r w:rsidR="00245F3C" w:rsidRPr="00C9760C">
        <w:rPr>
          <w:rFonts w:ascii="Arial" w:eastAsia="Times New Roman" w:hAnsi="Arial" w:cs="Courier New"/>
          <w:lang w:eastAsia="ar-SA"/>
        </w:rPr>
        <w:t>e</w:t>
      </w:r>
      <w:r w:rsidRPr="00C9760C">
        <w:rPr>
          <w:rFonts w:ascii="Arial" w:eastAsia="Times New Roman" w:hAnsi="Arial" w:cs="Courier New"/>
          <w:lang w:eastAsia="ar-SA"/>
        </w:rPr>
        <w:t xml:space="preserve"> rozdělen</w:t>
      </w:r>
      <w:r w:rsidR="00245F3C" w:rsidRPr="00C9760C">
        <w:rPr>
          <w:rFonts w:ascii="Arial" w:eastAsia="Times New Roman" w:hAnsi="Arial" w:cs="Courier New"/>
          <w:lang w:eastAsia="ar-SA"/>
        </w:rPr>
        <w:t>a</w:t>
      </w:r>
      <w:r w:rsidRPr="00C9760C">
        <w:rPr>
          <w:rFonts w:ascii="Arial" w:eastAsia="Times New Roman" w:hAnsi="Arial" w:cs="Courier New"/>
          <w:lang w:eastAsia="ar-SA"/>
        </w:rPr>
        <w:t xml:space="preserve"> na Fázi č. 1 a č. 2 s tím, že fakturovaná cena obou předaných částí </w:t>
      </w:r>
      <w:r w:rsidR="00245F3C" w:rsidRPr="00C9760C">
        <w:rPr>
          <w:rFonts w:ascii="Arial" w:eastAsia="Times New Roman" w:hAnsi="Arial" w:cs="Courier New"/>
          <w:lang w:eastAsia="ar-SA"/>
        </w:rPr>
        <w:t xml:space="preserve">(fází) </w:t>
      </w:r>
      <w:r w:rsidRPr="00C9760C">
        <w:rPr>
          <w:rFonts w:ascii="Arial" w:eastAsia="Times New Roman" w:hAnsi="Arial" w:cs="Courier New"/>
          <w:lang w:eastAsia="ar-SA"/>
        </w:rPr>
        <w:t>Centrálního modulu je uvedena v Ceníku.</w:t>
      </w:r>
    </w:p>
    <w:bookmarkEnd w:id="44"/>
    <w:p w14:paraId="7E913A72" w14:textId="18F075FC" w:rsidR="004A3754" w:rsidRPr="00C9760C" w:rsidRDefault="00A61551" w:rsidP="007D0C54">
      <w:pPr>
        <w:suppressAutoHyphens/>
        <w:spacing w:after="24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Datem uskutečnění zdanitelného plnění účetního dokladu (dále jen „</w:t>
      </w:r>
      <w:r w:rsidRPr="00C9760C">
        <w:rPr>
          <w:rFonts w:ascii="Arial" w:eastAsia="Times New Roman" w:hAnsi="Arial" w:cs="Courier New"/>
          <w:b/>
          <w:bCs/>
          <w:i/>
          <w:iCs/>
          <w:szCs w:val="20"/>
          <w:lang w:eastAsia="ar-SA"/>
        </w:rPr>
        <w:t>DZP</w:t>
      </w:r>
      <w:r w:rsidRPr="00C9760C">
        <w:rPr>
          <w:rFonts w:ascii="Arial" w:eastAsia="Times New Roman" w:hAnsi="Arial" w:cs="Courier New"/>
          <w:szCs w:val="20"/>
          <w:lang w:eastAsia="ar-SA"/>
        </w:rPr>
        <w:t xml:space="preserve">“) je datum akceptace </w:t>
      </w:r>
      <w:r w:rsidR="00B55032" w:rsidRPr="00C9760C">
        <w:rPr>
          <w:rFonts w:ascii="Arial" w:eastAsia="Times New Roman" w:hAnsi="Arial" w:cs="Courier New"/>
          <w:szCs w:val="20"/>
          <w:lang w:eastAsia="ar-SA"/>
        </w:rPr>
        <w:t xml:space="preserve">daného SW </w:t>
      </w:r>
      <w:proofErr w:type="gramStart"/>
      <w:r w:rsidR="00B55032" w:rsidRPr="00C9760C">
        <w:rPr>
          <w:rFonts w:ascii="Arial" w:eastAsia="Times New Roman" w:hAnsi="Arial" w:cs="Courier New"/>
          <w:szCs w:val="20"/>
          <w:lang w:eastAsia="ar-SA"/>
        </w:rPr>
        <w:t>modulu</w:t>
      </w:r>
      <w:proofErr w:type="gramEnd"/>
      <w:r w:rsidR="00991D36" w:rsidRPr="00C9760C">
        <w:rPr>
          <w:rFonts w:ascii="Arial" w:eastAsia="Times New Roman" w:hAnsi="Arial" w:cs="Courier New"/>
          <w:szCs w:val="20"/>
          <w:lang w:eastAsia="ar-SA"/>
        </w:rPr>
        <w:t xml:space="preserve"> resp. akceptace 1. a 2. fáze implementace Centrálního modulu.</w:t>
      </w:r>
    </w:p>
    <w:p w14:paraId="27B4C6DF" w14:textId="42525959" w:rsidR="004A3754" w:rsidRPr="00C9760C" w:rsidRDefault="004A3754" w:rsidP="003A200F">
      <w:pPr>
        <w:numPr>
          <w:ilvl w:val="1"/>
          <w:numId w:val="50"/>
        </w:numPr>
        <w:tabs>
          <w:tab w:val="clear" w:pos="576"/>
          <w:tab w:val="left" w:pos="851"/>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 xml:space="preserve">Poskytování </w:t>
      </w:r>
      <w:r w:rsidR="00B26824" w:rsidRPr="00C9760C">
        <w:rPr>
          <w:rFonts w:ascii="Arial" w:eastAsia="Times New Roman" w:hAnsi="Arial" w:cs="Courier New"/>
          <w:b/>
          <w:bCs/>
          <w:lang w:eastAsia="ar-SA"/>
        </w:rPr>
        <w:t xml:space="preserve">podpory </w:t>
      </w:r>
      <w:r w:rsidR="00B55032" w:rsidRPr="00C9760C">
        <w:rPr>
          <w:rFonts w:ascii="Arial" w:eastAsia="Times New Roman" w:hAnsi="Arial" w:cs="Courier New"/>
          <w:b/>
          <w:bCs/>
          <w:lang w:eastAsia="ar-SA"/>
        </w:rPr>
        <w:t>SW vybavení</w:t>
      </w:r>
      <w:r w:rsidR="00B55032" w:rsidRPr="00C9760C">
        <w:rPr>
          <w:rFonts w:ascii="Arial" w:eastAsia="Times New Roman" w:hAnsi="Arial" w:cs="Courier New"/>
          <w:lang w:eastAsia="ar-SA"/>
        </w:rPr>
        <w:t xml:space="preserve"> (</w:t>
      </w:r>
      <w:r w:rsidR="00DC2E78" w:rsidRPr="00C9760C">
        <w:rPr>
          <w:rFonts w:ascii="Arial" w:eastAsia="Times New Roman" w:hAnsi="Arial" w:cs="Courier New"/>
          <w:lang w:eastAsia="ar-SA"/>
        </w:rPr>
        <w:t xml:space="preserve">Služby č. </w:t>
      </w:r>
      <w:r w:rsidR="006A2417" w:rsidRPr="00C9760C">
        <w:rPr>
          <w:rFonts w:ascii="Arial" w:eastAsia="Times New Roman" w:hAnsi="Arial" w:cs="Courier New"/>
          <w:lang w:eastAsia="ar-SA"/>
        </w:rPr>
        <w:t>[</w:t>
      </w:r>
      <w:r w:rsidR="00DC2E78" w:rsidRPr="00C9760C">
        <w:rPr>
          <w:rFonts w:ascii="Arial" w:eastAsia="Times New Roman" w:hAnsi="Arial" w:cs="Courier New"/>
          <w:lang w:eastAsia="ar-SA"/>
        </w:rPr>
        <w:t>2</w:t>
      </w:r>
      <w:r w:rsidR="006A2417" w:rsidRPr="00C9760C">
        <w:rPr>
          <w:rFonts w:ascii="Arial" w:eastAsia="Times New Roman" w:hAnsi="Arial" w:cs="Courier New"/>
          <w:lang w:eastAsia="ar-SA"/>
        </w:rPr>
        <w:t>]</w:t>
      </w:r>
      <w:r w:rsidR="00DC2E78" w:rsidRPr="00C9760C">
        <w:rPr>
          <w:rFonts w:ascii="Arial" w:eastAsia="Times New Roman" w:hAnsi="Arial" w:cs="Courier New"/>
          <w:lang w:eastAsia="ar-SA"/>
        </w:rPr>
        <w:t xml:space="preserve">, </w:t>
      </w:r>
      <w:r w:rsidR="00C14248" w:rsidRPr="00C9760C">
        <w:rPr>
          <w:rFonts w:ascii="Arial" w:eastAsia="Times New Roman" w:hAnsi="Arial" w:cs="Courier New"/>
          <w:lang w:eastAsia="ar-SA"/>
        </w:rPr>
        <w:t>[21]</w:t>
      </w:r>
      <w:r w:rsidR="00DC2E78" w:rsidRPr="00C9760C">
        <w:rPr>
          <w:rFonts w:ascii="Arial" w:eastAsia="Times New Roman" w:hAnsi="Arial" w:cs="Courier New"/>
          <w:lang w:eastAsia="ar-SA"/>
        </w:rPr>
        <w:t xml:space="preserve"> a </w:t>
      </w:r>
      <w:r w:rsidR="00C14248" w:rsidRPr="00C9760C">
        <w:rPr>
          <w:rFonts w:ascii="Arial" w:eastAsia="Times New Roman" w:hAnsi="Arial" w:cs="Courier New"/>
          <w:lang w:eastAsia="ar-SA"/>
        </w:rPr>
        <w:t>[23]</w:t>
      </w:r>
      <w:r w:rsidR="00DC2E78" w:rsidRPr="00C9760C">
        <w:rPr>
          <w:rFonts w:ascii="Arial" w:eastAsia="Times New Roman" w:hAnsi="Arial" w:cs="Courier New"/>
          <w:lang w:eastAsia="ar-SA"/>
        </w:rPr>
        <w:t xml:space="preserve"> dle čl. I odst. 4</w:t>
      </w:r>
      <w:r w:rsidR="00B55032" w:rsidRPr="00C9760C">
        <w:rPr>
          <w:rFonts w:ascii="Arial" w:eastAsia="Times New Roman" w:hAnsi="Arial" w:cs="Courier New"/>
          <w:lang w:eastAsia="ar-SA"/>
        </w:rPr>
        <w:t>)</w:t>
      </w:r>
      <w:r w:rsidRPr="00C9760C">
        <w:rPr>
          <w:rFonts w:ascii="Arial" w:eastAsia="Times New Roman" w:hAnsi="Arial" w:cs="Courier New"/>
          <w:lang w:eastAsia="ar-SA"/>
        </w:rPr>
        <w:t>:</w:t>
      </w:r>
    </w:p>
    <w:p w14:paraId="1C8EE570" w14:textId="578A37E9" w:rsidR="004D20B0" w:rsidRPr="00C9760C" w:rsidRDefault="00903927" w:rsidP="00A66E5D">
      <w:pPr>
        <w:suppressAutoHyphens/>
        <w:spacing w:after="12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Fakturace</w:t>
      </w:r>
      <w:r w:rsidR="004D20B0" w:rsidRPr="00C9760C">
        <w:rPr>
          <w:rFonts w:ascii="Arial" w:eastAsia="Times New Roman" w:hAnsi="Arial" w:cs="Courier New"/>
          <w:szCs w:val="20"/>
          <w:lang w:eastAsia="ar-SA"/>
        </w:rPr>
        <w:t xml:space="preserve"> roční </w:t>
      </w:r>
      <w:r w:rsidR="00B26824" w:rsidRPr="00C9760C">
        <w:rPr>
          <w:rFonts w:ascii="Arial" w:eastAsia="Times New Roman" w:hAnsi="Arial" w:cs="Courier New"/>
          <w:szCs w:val="20"/>
          <w:lang w:eastAsia="ar-SA"/>
        </w:rPr>
        <w:t xml:space="preserve">podpory </w:t>
      </w:r>
      <w:r w:rsidR="000A77A9" w:rsidRPr="00C9760C">
        <w:rPr>
          <w:rFonts w:ascii="Arial" w:eastAsia="Times New Roman" w:hAnsi="Arial" w:cs="Courier New"/>
          <w:szCs w:val="20"/>
          <w:lang w:eastAsia="ar-SA"/>
        </w:rPr>
        <w:t xml:space="preserve">daného SW </w:t>
      </w:r>
      <w:r w:rsidR="004D20B0" w:rsidRPr="00C9760C">
        <w:rPr>
          <w:rFonts w:ascii="Arial" w:eastAsia="Times New Roman" w:hAnsi="Arial" w:cs="Courier New"/>
          <w:szCs w:val="20"/>
          <w:lang w:eastAsia="ar-SA"/>
        </w:rPr>
        <w:t xml:space="preserve">modulu proběhne na každé </w:t>
      </w:r>
      <w:proofErr w:type="gramStart"/>
      <w:r w:rsidR="004D20B0" w:rsidRPr="00C9760C">
        <w:rPr>
          <w:rFonts w:ascii="Arial" w:eastAsia="Times New Roman" w:hAnsi="Arial" w:cs="Courier New"/>
          <w:szCs w:val="20"/>
          <w:lang w:eastAsia="ar-SA"/>
        </w:rPr>
        <w:t>12 měsíční</w:t>
      </w:r>
      <w:proofErr w:type="gramEnd"/>
      <w:r w:rsidR="004D20B0" w:rsidRPr="00C9760C">
        <w:rPr>
          <w:rFonts w:ascii="Arial" w:eastAsia="Times New Roman" w:hAnsi="Arial" w:cs="Courier New"/>
          <w:szCs w:val="20"/>
          <w:lang w:eastAsia="ar-SA"/>
        </w:rPr>
        <w:t xml:space="preserve"> období </w:t>
      </w:r>
      <w:r w:rsidR="004D20B0" w:rsidRPr="00C9760C">
        <w:rPr>
          <w:rFonts w:ascii="Arial" w:eastAsia="Times New Roman" w:hAnsi="Arial" w:cs="Courier New"/>
          <w:szCs w:val="20"/>
          <w:u w:val="single"/>
          <w:lang w:eastAsia="ar-SA"/>
        </w:rPr>
        <w:t>předem</w:t>
      </w:r>
      <w:r w:rsidR="004D20B0" w:rsidRPr="00C9760C">
        <w:rPr>
          <w:rFonts w:ascii="Arial" w:eastAsia="Times New Roman" w:hAnsi="Arial" w:cs="Courier New"/>
          <w:szCs w:val="20"/>
          <w:lang w:eastAsia="ar-SA"/>
        </w:rPr>
        <w:t xml:space="preserve"> a bude zahrnuta do nejbližšího měsíčního vyúčtování ostatních poskytnutých Služeb </w:t>
      </w:r>
      <w:r w:rsidRPr="00C9760C">
        <w:rPr>
          <w:rFonts w:ascii="Arial" w:eastAsia="Times New Roman" w:hAnsi="Arial" w:cs="Courier New"/>
          <w:szCs w:val="20"/>
          <w:lang w:eastAsia="ar-SA"/>
        </w:rPr>
        <w:t xml:space="preserve">dle </w:t>
      </w:r>
      <w:r w:rsidRPr="003B7A8C">
        <w:rPr>
          <w:rFonts w:ascii="Arial" w:eastAsia="Times New Roman" w:hAnsi="Arial" w:cs="Courier New"/>
          <w:szCs w:val="20"/>
          <w:lang w:eastAsia="ar-SA"/>
        </w:rPr>
        <w:t>odst. </w:t>
      </w:r>
      <w:r w:rsidR="003B7A8C" w:rsidRPr="003B7A8C">
        <w:rPr>
          <w:rFonts w:ascii="Arial" w:eastAsia="Times New Roman" w:hAnsi="Arial" w:cs="Courier New"/>
          <w:szCs w:val="20"/>
          <w:lang w:eastAsia="ar-SA"/>
        </w:rPr>
        <w:t>5</w:t>
      </w:r>
      <w:r w:rsidRPr="00C9760C">
        <w:rPr>
          <w:rFonts w:ascii="Arial" w:eastAsia="Times New Roman" w:hAnsi="Arial" w:cs="Courier New"/>
          <w:szCs w:val="20"/>
          <w:lang w:eastAsia="ar-SA"/>
        </w:rPr>
        <w:t xml:space="preserve"> tohoto článku.</w:t>
      </w:r>
      <w:r w:rsidR="004D20B0" w:rsidRPr="00C9760C">
        <w:rPr>
          <w:rFonts w:ascii="Arial" w:eastAsia="Times New Roman" w:hAnsi="Arial" w:cs="Courier New"/>
          <w:szCs w:val="20"/>
          <w:lang w:eastAsia="ar-SA"/>
        </w:rPr>
        <w:t xml:space="preserve"> – První platba roční </w:t>
      </w:r>
      <w:r w:rsidR="00B26824" w:rsidRPr="00C9760C">
        <w:rPr>
          <w:rFonts w:ascii="Arial" w:eastAsia="Times New Roman" w:hAnsi="Arial" w:cs="Courier New"/>
          <w:szCs w:val="20"/>
          <w:lang w:eastAsia="ar-SA"/>
        </w:rPr>
        <w:t xml:space="preserve">podpory </w:t>
      </w:r>
      <w:r w:rsidR="000A77A9" w:rsidRPr="00C9760C">
        <w:rPr>
          <w:rFonts w:ascii="Arial" w:eastAsia="Times New Roman" w:hAnsi="Arial" w:cs="Courier New"/>
          <w:szCs w:val="20"/>
          <w:lang w:eastAsia="ar-SA"/>
        </w:rPr>
        <w:t>SW</w:t>
      </w:r>
      <w:r w:rsidR="004D20B0" w:rsidRPr="00C9760C">
        <w:rPr>
          <w:rFonts w:ascii="Arial" w:eastAsia="Times New Roman" w:hAnsi="Arial" w:cs="Courier New"/>
          <w:szCs w:val="20"/>
          <w:lang w:eastAsia="ar-SA"/>
        </w:rPr>
        <w:t xml:space="preserve"> modulu bude Poskytovatelem fakturována spolu s vyúčtováním </w:t>
      </w:r>
      <w:r w:rsidR="00F71E76" w:rsidRPr="00C9760C">
        <w:rPr>
          <w:rFonts w:ascii="Arial" w:eastAsia="Times New Roman" w:hAnsi="Arial" w:cs="Courier New"/>
          <w:szCs w:val="20"/>
          <w:lang w:eastAsia="ar-SA"/>
        </w:rPr>
        <w:t xml:space="preserve">dodávky </w:t>
      </w:r>
      <w:r w:rsidR="00B55032" w:rsidRPr="00C9760C">
        <w:rPr>
          <w:rFonts w:ascii="Arial" w:eastAsia="Times New Roman" w:hAnsi="Arial" w:cs="Courier New"/>
          <w:szCs w:val="20"/>
          <w:lang w:eastAsia="ar-SA"/>
        </w:rPr>
        <w:t>příslušného SW modulu</w:t>
      </w:r>
      <w:r w:rsidR="004D20B0" w:rsidRPr="00C9760C">
        <w:rPr>
          <w:rFonts w:ascii="Arial" w:eastAsia="Times New Roman" w:hAnsi="Arial" w:cs="Courier New"/>
          <w:szCs w:val="20"/>
          <w:lang w:eastAsia="ar-SA"/>
        </w:rPr>
        <w:t xml:space="preserve"> dle </w:t>
      </w:r>
      <w:r w:rsidRPr="00C9760C">
        <w:rPr>
          <w:rFonts w:ascii="Arial" w:eastAsia="Times New Roman" w:hAnsi="Arial" w:cs="Courier New"/>
          <w:szCs w:val="20"/>
          <w:lang w:eastAsia="ar-SA"/>
        </w:rPr>
        <w:t xml:space="preserve">odst. 5.1 </w:t>
      </w:r>
      <w:r w:rsidR="004D20B0" w:rsidRPr="00C9760C">
        <w:rPr>
          <w:rFonts w:ascii="Arial" w:eastAsia="Times New Roman" w:hAnsi="Arial" w:cs="Courier New"/>
          <w:szCs w:val="20"/>
          <w:lang w:eastAsia="ar-SA"/>
        </w:rPr>
        <w:t>tohoto článku.</w:t>
      </w:r>
    </w:p>
    <w:p w14:paraId="51A42FE5" w14:textId="1A911B1D" w:rsidR="00245F3C" w:rsidRPr="00C9760C" w:rsidRDefault="00245F3C" w:rsidP="00BD1DA5">
      <w:pPr>
        <w:suppressAutoHyphens/>
        <w:spacing w:after="60" w:line="264" w:lineRule="auto"/>
        <w:ind w:left="851"/>
        <w:jc w:val="both"/>
        <w:rPr>
          <w:rFonts w:ascii="Arial" w:eastAsia="Times New Roman" w:hAnsi="Arial" w:cs="Courier New"/>
          <w:highlight w:val="green"/>
          <w:lang w:eastAsia="ar-SA"/>
        </w:rPr>
      </w:pPr>
      <w:r w:rsidRPr="00C9760C">
        <w:rPr>
          <w:rFonts w:ascii="Arial" w:eastAsia="Times New Roman" w:hAnsi="Arial" w:cs="Courier New"/>
          <w:lang w:eastAsia="ar-SA"/>
        </w:rPr>
        <w:t xml:space="preserve">Shora uvedený postup bude použit i pro případ, že Centrální modul bude dodán a implementován postupně, tj. ve 2 fázích dle čl. II odst. 4 a 5 Smlouvy: </w:t>
      </w:r>
    </w:p>
    <w:p w14:paraId="1C9E30F7" w14:textId="4217D004" w:rsidR="00245F3C" w:rsidRPr="00C9760C" w:rsidRDefault="00B26824" w:rsidP="00BD1DA5">
      <w:pPr>
        <w:suppressAutoHyphens/>
        <w:spacing w:after="60" w:line="264" w:lineRule="auto"/>
        <w:ind w:left="851"/>
        <w:jc w:val="both"/>
        <w:rPr>
          <w:rFonts w:ascii="Arial" w:eastAsia="Times New Roman" w:hAnsi="Arial" w:cs="Courier New"/>
          <w:highlight w:val="green"/>
          <w:lang w:eastAsia="ar-SA"/>
        </w:rPr>
      </w:pPr>
      <w:r w:rsidRPr="00C9760C">
        <w:rPr>
          <w:rFonts w:ascii="Arial" w:eastAsia="Times New Roman" w:hAnsi="Arial" w:cs="Courier New"/>
          <w:lang w:eastAsia="ar-SA"/>
        </w:rPr>
        <w:lastRenderedPageBreak/>
        <w:t>Podpora</w:t>
      </w:r>
      <w:r w:rsidR="00245F3C" w:rsidRPr="00C9760C">
        <w:rPr>
          <w:rFonts w:ascii="Arial" w:eastAsia="Times New Roman" w:hAnsi="Arial" w:cs="Courier New"/>
          <w:lang w:eastAsia="ar-SA"/>
        </w:rPr>
        <w:t xml:space="preserve"> Centrálního modulu bude v prvním roce od akceptace Fáze č. 1 Centrálního modulu fakturován</w:t>
      </w:r>
      <w:r w:rsidR="00215A53" w:rsidRPr="00C9760C">
        <w:rPr>
          <w:rFonts w:ascii="Arial" w:eastAsia="Times New Roman" w:hAnsi="Arial" w:cs="Courier New"/>
          <w:lang w:eastAsia="ar-SA"/>
        </w:rPr>
        <w:t>a</w:t>
      </w:r>
      <w:r w:rsidR="00245F3C" w:rsidRPr="00C9760C">
        <w:rPr>
          <w:rFonts w:ascii="Arial" w:eastAsia="Times New Roman" w:hAnsi="Arial" w:cs="Courier New"/>
          <w:lang w:eastAsia="ar-SA"/>
        </w:rPr>
        <w:t xml:space="preserve"> odděleně, tj. jako roční </w:t>
      </w:r>
      <w:r w:rsidRPr="00C9760C">
        <w:rPr>
          <w:rFonts w:ascii="Arial" w:eastAsia="Times New Roman" w:hAnsi="Arial" w:cs="Courier New"/>
          <w:lang w:eastAsia="ar-SA"/>
        </w:rPr>
        <w:t xml:space="preserve">podpora </w:t>
      </w:r>
      <w:r w:rsidR="00245F3C" w:rsidRPr="00C9760C">
        <w:rPr>
          <w:rFonts w:ascii="Arial" w:eastAsia="Times New Roman" w:hAnsi="Arial" w:cs="Courier New"/>
          <w:lang w:eastAsia="ar-SA"/>
        </w:rPr>
        <w:t xml:space="preserve">Fáze č. 1 za cenu rovnající se 1/2 (jedné polovině) ceny </w:t>
      </w:r>
      <w:r w:rsidRPr="00C9760C">
        <w:rPr>
          <w:rFonts w:ascii="Arial" w:eastAsia="Times New Roman" w:hAnsi="Arial" w:cs="Courier New"/>
          <w:lang w:eastAsia="ar-SA"/>
        </w:rPr>
        <w:t xml:space="preserve">podpory </w:t>
      </w:r>
      <w:r w:rsidR="00245F3C" w:rsidRPr="00C9760C">
        <w:rPr>
          <w:rFonts w:ascii="Arial" w:eastAsia="Times New Roman" w:hAnsi="Arial" w:cs="Courier New"/>
          <w:lang w:eastAsia="ar-SA"/>
        </w:rPr>
        <w:t xml:space="preserve">celého Centrálního modulu dle Ceníku a jako </w:t>
      </w:r>
      <w:r w:rsidRPr="00C9760C">
        <w:rPr>
          <w:rFonts w:ascii="Arial" w:eastAsia="Times New Roman" w:hAnsi="Arial" w:cs="Courier New"/>
          <w:lang w:eastAsia="ar-SA"/>
        </w:rPr>
        <w:t xml:space="preserve">podpora </w:t>
      </w:r>
      <w:r w:rsidR="00245F3C" w:rsidRPr="00C9760C">
        <w:rPr>
          <w:rFonts w:ascii="Arial" w:eastAsia="Times New Roman" w:hAnsi="Arial" w:cs="Courier New"/>
          <w:lang w:eastAsia="ar-SA"/>
        </w:rPr>
        <w:t xml:space="preserve">Fáze č. 2, </w:t>
      </w:r>
      <w:r w:rsidR="00897F15" w:rsidRPr="00C9760C">
        <w:rPr>
          <w:rFonts w:ascii="Arial" w:eastAsia="Times New Roman" w:hAnsi="Arial" w:cs="Courier New"/>
          <w:lang w:eastAsia="ar-SA"/>
        </w:rPr>
        <w:t>poskytovan</w:t>
      </w:r>
      <w:r w:rsidR="00215A53" w:rsidRPr="00C9760C">
        <w:rPr>
          <w:rFonts w:ascii="Arial" w:eastAsia="Times New Roman" w:hAnsi="Arial" w:cs="Courier New"/>
          <w:lang w:eastAsia="ar-SA"/>
        </w:rPr>
        <w:t>á</w:t>
      </w:r>
      <w:r w:rsidR="00245F3C" w:rsidRPr="00C9760C">
        <w:rPr>
          <w:rFonts w:ascii="Arial" w:eastAsia="Times New Roman" w:hAnsi="Arial" w:cs="Courier New"/>
          <w:lang w:eastAsia="ar-SA"/>
        </w:rPr>
        <w:t xml:space="preserve"> po dobu od akceptace Fáze č. 2 Centrálního modulu do konce poskytování první roční </w:t>
      </w:r>
      <w:r w:rsidRPr="00C9760C">
        <w:rPr>
          <w:rFonts w:ascii="Arial" w:eastAsia="Times New Roman" w:hAnsi="Arial" w:cs="Courier New"/>
          <w:lang w:eastAsia="ar-SA"/>
        </w:rPr>
        <w:t xml:space="preserve">podpory </w:t>
      </w:r>
      <w:r w:rsidR="00245F3C" w:rsidRPr="00C9760C">
        <w:rPr>
          <w:rFonts w:ascii="Arial" w:eastAsia="Times New Roman" w:hAnsi="Arial" w:cs="Courier New"/>
          <w:lang w:eastAsia="ar-SA"/>
        </w:rPr>
        <w:t xml:space="preserve">Fáze č. 1 za cenu ve výši 1/4 (slovy: jedné čtvrtiny) ceny </w:t>
      </w:r>
      <w:r w:rsidRPr="00C9760C">
        <w:rPr>
          <w:rFonts w:ascii="Arial" w:eastAsia="Times New Roman" w:hAnsi="Arial" w:cs="Courier New"/>
          <w:lang w:eastAsia="ar-SA"/>
        </w:rPr>
        <w:t xml:space="preserve">podpory </w:t>
      </w:r>
      <w:r w:rsidR="00245F3C" w:rsidRPr="00C9760C">
        <w:rPr>
          <w:rFonts w:ascii="Arial" w:eastAsia="Times New Roman" w:hAnsi="Arial" w:cs="Courier New"/>
          <w:lang w:eastAsia="ar-SA"/>
        </w:rPr>
        <w:t xml:space="preserve">Centrálního modulu dle Ceníku. </w:t>
      </w:r>
      <w:r w:rsidRPr="00C9760C">
        <w:rPr>
          <w:rFonts w:ascii="Arial" w:eastAsia="Times New Roman" w:hAnsi="Arial" w:cs="Courier New"/>
          <w:lang w:eastAsia="ar-SA"/>
        </w:rPr>
        <w:t xml:space="preserve">Podpora </w:t>
      </w:r>
      <w:r w:rsidR="00245F3C" w:rsidRPr="00C9760C">
        <w:rPr>
          <w:rFonts w:ascii="Arial" w:eastAsia="Times New Roman" w:hAnsi="Arial" w:cs="Courier New"/>
          <w:lang w:eastAsia="ar-SA"/>
        </w:rPr>
        <w:t>v dalších letech pak bude již fakturován</w:t>
      </w:r>
      <w:r w:rsidRPr="00C9760C">
        <w:rPr>
          <w:rFonts w:ascii="Arial" w:eastAsia="Times New Roman" w:hAnsi="Arial" w:cs="Courier New"/>
          <w:lang w:eastAsia="ar-SA"/>
        </w:rPr>
        <w:t>a</w:t>
      </w:r>
      <w:r w:rsidR="00245F3C" w:rsidRPr="00C9760C">
        <w:rPr>
          <w:rFonts w:ascii="Arial" w:eastAsia="Times New Roman" w:hAnsi="Arial" w:cs="Courier New"/>
          <w:lang w:eastAsia="ar-SA"/>
        </w:rPr>
        <w:t xml:space="preserve"> dohromady, tj. za cenu </w:t>
      </w:r>
      <w:r w:rsidRPr="00C9760C">
        <w:rPr>
          <w:rFonts w:ascii="Arial" w:eastAsia="Times New Roman" w:hAnsi="Arial" w:cs="Courier New"/>
          <w:lang w:eastAsia="ar-SA"/>
        </w:rPr>
        <w:t xml:space="preserve">podpory </w:t>
      </w:r>
      <w:r w:rsidR="00245F3C" w:rsidRPr="00C9760C">
        <w:rPr>
          <w:rFonts w:ascii="Arial" w:eastAsia="Times New Roman" w:hAnsi="Arial" w:cs="Courier New"/>
          <w:lang w:eastAsia="ar-SA"/>
        </w:rPr>
        <w:t>celého Centrálního modulu dle Ceníku.</w:t>
      </w:r>
    </w:p>
    <w:p w14:paraId="27D36643" w14:textId="734868FC" w:rsidR="00A61551" w:rsidRPr="00C9760C" w:rsidRDefault="00A61551" w:rsidP="007D0C54">
      <w:pPr>
        <w:suppressAutoHyphens/>
        <w:spacing w:after="24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DZP je první den každého </w:t>
      </w:r>
      <w:proofErr w:type="gramStart"/>
      <w:r w:rsidRPr="00C9760C">
        <w:rPr>
          <w:rFonts w:ascii="Arial" w:eastAsia="Times New Roman" w:hAnsi="Arial" w:cs="Courier New"/>
          <w:szCs w:val="20"/>
          <w:lang w:eastAsia="ar-SA"/>
        </w:rPr>
        <w:t>12 měsíčního</w:t>
      </w:r>
      <w:proofErr w:type="gramEnd"/>
      <w:r w:rsidRPr="00C9760C">
        <w:rPr>
          <w:rFonts w:ascii="Arial" w:eastAsia="Times New Roman" w:hAnsi="Arial" w:cs="Courier New"/>
          <w:szCs w:val="20"/>
          <w:lang w:eastAsia="ar-SA"/>
        </w:rPr>
        <w:t xml:space="preserve"> období poskytování </w:t>
      </w:r>
      <w:r w:rsidR="00B26824" w:rsidRPr="00C9760C">
        <w:rPr>
          <w:rFonts w:ascii="Arial" w:eastAsia="Times New Roman" w:hAnsi="Arial" w:cs="Courier New"/>
          <w:szCs w:val="20"/>
          <w:lang w:eastAsia="ar-SA"/>
        </w:rPr>
        <w:t xml:space="preserve">podpory </w:t>
      </w:r>
      <w:r w:rsidR="00B55032" w:rsidRPr="00C9760C">
        <w:rPr>
          <w:rFonts w:ascii="Arial" w:eastAsia="Times New Roman" w:hAnsi="Arial" w:cs="Courier New"/>
          <w:szCs w:val="20"/>
          <w:lang w:eastAsia="ar-SA"/>
        </w:rPr>
        <w:t>daného SW modulu</w:t>
      </w:r>
      <w:r w:rsidRPr="00C9760C">
        <w:rPr>
          <w:rFonts w:ascii="Arial" w:eastAsia="Times New Roman" w:hAnsi="Arial" w:cs="Courier New"/>
          <w:szCs w:val="20"/>
          <w:lang w:eastAsia="ar-SA"/>
        </w:rPr>
        <w:t>.</w:t>
      </w:r>
    </w:p>
    <w:p w14:paraId="47EEB887" w14:textId="762F8287" w:rsidR="009E0A02" w:rsidRPr="00C9760C" w:rsidRDefault="009E0A02" w:rsidP="007D0C54">
      <w:pPr>
        <w:numPr>
          <w:ilvl w:val="1"/>
          <w:numId w:val="50"/>
        </w:numPr>
        <w:tabs>
          <w:tab w:val="clear" w:pos="576"/>
          <w:tab w:val="left" w:pos="851"/>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Dodávk</w:t>
      </w:r>
      <w:r w:rsidR="008057AA" w:rsidRPr="00C9760C">
        <w:rPr>
          <w:rFonts w:ascii="Arial" w:eastAsia="Times New Roman" w:hAnsi="Arial" w:cs="Courier New"/>
          <w:lang w:eastAsia="ar-SA"/>
        </w:rPr>
        <w:t>y</w:t>
      </w:r>
      <w:r w:rsidRPr="00C9760C">
        <w:rPr>
          <w:rFonts w:ascii="Arial" w:eastAsia="Times New Roman" w:hAnsi="Arial" w:cs="Courier New"/>
          <w:lang w:eastAsia="ar-SA"/>
        </w:rPr>
        <w:t xml:space="preserve"> </w:t>
      </w:r>
      <w:r w:rsidR="0088173D" w:rsidRPr="00C9760C">
        <w:rPr>
          <w:rFonts w:ascii="Arial" w:eastAsia="Times New Roman" w:hAnsi="Arial" w:cs="Courier New"/>
          <w:b/>
          <w:bCs/>
          <w:lang w:eastAsia="ar-SA"/>
        </w:rPr>
        <w:t>C</w:t>
      </w:r>
      <w:r w:rsidRPr="00C9760C">
        <w:rPr>
          <w:rFonts w:ascii="Arial" w:eastAsia="Times New Roman" w:hAnsi="Arial" w:cs="Courier New"/>
          <w:b/>
          <w:bCs/>
          <w:lang w:eastAsia="ar-SA"/>
        </w:rPr>
        <w:t>ertifikátů</w:t>
      </w:r>
      <w:r w:rsidRPr="00C9760C">
        <w:rPr>
          <w:rFonts w:ascii="Arial" w:eastAsia="Times New Roman" w:hAnsi="Arial" w:cs="Courier New"/>
          <w:lang w:eastAsia="ar-SA"/>
        </w:rPr>
        <w:t xml:space="preserve"> (Služby č. </w:t>
      </w:r>
      <w:r w:rsidR="006A2417" w:rsidRPr="00C9760C">
        <w:rPr>
          <w:rFonts w:ascii="Arial" w:eastAsia="Times New Roman" w:hAnsi="Arial" w:cs="Courier New"/>
          <w:lang w:eastAsia="ar-SA"/>
        </w:rPr>
        <w:t>[</w:t>
      </w:r>
      <w:r w:rsidRPr="00C9760C">
        <w:rPr>
          <w:rFonts w:ascii="Arial" w:eastAsia="Times New Roman" w:hAnsi="Arial" w:cs="Courier New"/>
          <w:lang w:eastAsia="ar-SA"/>
        </w:rPr>
        <w:t>3</w:t>
      </w:r>
      <w:r w:rsidR="006A2417" w:rsidRPr="00C9760C">
        <w:rPr>
          <w:rFonts w:ascii="Arial" w:eastAsia="Times New Roman" w:hAnsi="Arial" w:cs="Courier New"/>
          <w:lang w:eastAsia="ar-SA"/>
        </w:rPr>
        <w:t>]</w:t>
      </w:r>
      <w:r w:rsidRPr="00C9760C">
        <w:rPr>
          <w:rFonts w:ascii="Arial" w:eastAsia="Times New Roman" w:hAnsi="Arial" w:cs="Courier New"/>
          <w:lang w:eastAsia="ar-SA"/>
        </w:rPr>
        <w:t xml:space="preserve"> – </w:t>
      </w:r>
      <w:r w:rsidR="006A2417" w:rsidRPr="00C9760C">
        <w:rPr>
          <w:rFonts w:ascii="Arial" w:eastAsia="Times New Roman" w:hAnsi="Arial" w:cs="Courier New"/>
          <w:lang w:eastAsia="ar-SA"/>
        </w:rPr>
        <w:t>[</w:t>
      </w:r>
      <w:r w:rsidRPr="00C9760C">
        <w:rPr>
          <w:rFonts w:ascii="Arial" w:eastAsia="Times New Roman" w:hAnsi="Arial" w:cs="Courier New"/>
          <w:lang w:eastAsia="ar-SA"/>
        </w:rPr>
        <w:t>6</w:t>
      </w:r>
      <w:r w:rsidR="006A2417" w:rsidRPr="00C9760C">
        <w:rPr>
          <w:rFonts w:ascii="Arial" w:eastAsia="Times New Roman" w:hAnsi="Arial" w:cs="Courier New"/>
          <w:lang w:eastAsia="ar-SA"/>
        </w:rPr>
        <w:t>]</w:t>
      </w:r>
      <w:r w:rsidRPr="00C9760C">
        <w:rPr>
          <w:rFonts w:ascii="Arial" w:eastAsia="Times New Roman" w:hAnsi="Arial" w:cs="Courier New"/>
          <w:lang w:eastAsia="ar-SA"/>
        </w:rPr>
        <w:t xml:space="preserve"> dle čl. I odst. </w:t>
      </w:r>
      <w:r w:rsidR="00DC2E78" w:rsidRPr="00C9760C">
        <w:rPr>
          <w:rFonts w:ascii="Arial" w:eastAsia="Times New Roman" w:hAnsi="Arial" w:cs="Courier New"/>
          <w:lang w:eastAsia="ar-SA"/>
        </w:rPr>
        <w:t>5</w:t>
      </w:r>
      <w:r w:rsidR="00F71E76" w:rsidRPr="00C9760C">
        <w:rPr>
          <w:rFonts w:ascii="Arial" w:eastAsia="Times New Roman" w:hAnsi="Arial" w:cs="Courier New"/>
          <w:lang w:eastAsia="ar-SA"/>
        </w:rPr>
        <w:t>, a to prostřednictvím distribučních Služeb č. [7] – [10]</w:t>
      </w:r>
      <w:r w:rsidRPr="00C9760C">
        <w:rPr>
          <w:rFonts w:ascii="Arial" w:eastAsia="Times New Roman" w:hAnsi="Arial" w:cs="Courier New"/>
          <w:lang w:eastAsia="ar-SA"/>
        </w:rPr>
        <w:t>):</w:t>
      </w:r>
    </w:p>
    <w:p w14:paraId="2C29F653" w14:textId="55E46FF1" w:rsidR="009E0A02" w:rsidRPr="00C9760C" w:rsidRDefault="009E0A02" w:rsidP="007D0C54">
      <w:pPr>
        <w:suppressAutoHyphens/>
        <w:spacing w:after="6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Fakturace dodaných certifikátů bude Poskytovatelem prováděna hromadně, vždy jednou měsíčně, a to </w:t>
      </w:r>
      <w:r w:rsidRPr="00C9760C">
        <w:rPr>
          <w:rFonts w:ascii="Arial" w:eastAsia="Times New Roman" w:hAnsi="Arial" w:cs="Courier New"/>
          <w:szCs w:val="20"/>
          <w:u w:val="single"/>
          <w:lang w:eastAsia="ar-SA"/>
        </w:rPr>
        <w:t>zpětně</w:t>
      </w:r>
      <w:r w:rsidRPr="00C9760C">
        <w:rPr>
          <w:rFonts w:ascii="Arial" w:eastAsia="Times New Roman" w:hAnsi="Arial" w:cs="Courier New"/>
          <w:szCs w:val="20"/>
          <w:lang w:eastAsia="ar-SA"/>
        </w:rPr>
        <w:t xml:space="preserve"> za poslední uplynulý kalendářní měsíc, v němž Poskytovatel předmětné plnění poskytnul</w:t>
      </w:r>
      <w:r w:rsidR="00F71E76"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Tato fakturace, spolu s</w:t>
      </w:r>
      <w:r w:rsidR="00EA5556" w:rsidRPr="00C9760C">
        <w:rPr>
          <w:rFonts w:ascii="Arial" w:eastAsia="Times New Roman" w:hAnsi="Arial" w:cs="Courier New"/>
          <w:szCs w:val="20"/>
          <w:lang w:eastAsia="ar-SA"/>
        </w:rPr>
        <w:t> výpisem dodaných certifikátů za fakturovaný měsíc z evidence Poskytovatele dle čl. VI odst. 3 písm. </w:t>
      </w:r>
      <w:r w:rsidR="00B15CC1" w:rsidRPr="00C9760C">
        <w:rPr>
          <w:rFonts w:ascii="Arial" w:eastAsia="Times New Roman" w:hAnsi="Arial" w:cs="Courier New"/>
          <w:szCs w:val="20"/>
          <w:lang w:eastAsia="ar-SA"/>
        </w:rPr>
        <w:t>g</w:t>
      </w:r>
      <w:r w:rsidR="00EA5556" w:rsidRPr="00C9760C">
        <w:rPr>
          <w:rFonts w:ascii="Arial" w:eastAsia="Times New Roman" w:hAnsi="Arial" w:cs="Courier New"/>
          <w:szCs w:val="20"/>
          <w:lang w:eastAsia="ar-SA"/>
        </w:rPr>
        <w:t>) Smlouvy</w:t>
      </w:r>
      <w:r w:rsidRPr="00C9760C">
        <w:rPr>
          <w:rFonts w:ascii="Arial" w:eastAsia="Times New Roman" w:hAnsi="Arial" w:cs="Courier New"/>
          <w:szCs w:val="20"/>
          <w:lang w:eastAsia="ar-SA"/>
        </w:rPr>
        <w:t>, bude zahrnuto do nejbližšího měsíčního vyúčtování ostatních poskytnutých Služeb dle odst. </w:t>
      </w:r>
      <w:r w:rsidR="00710878">
        <w:rPr>
          <w:rFonts w:ascii="Arial" w:eastAsia="Times New Roman" w:hAnsi="Arial" w:cs="Courier New"/>
          <w:szCs w:val="20"/>
          <w:lang w:eastAsia="ar-SA"/>
        </w:rPr>
        <w:t>5</w:t>
      </w:r>
      <w:r w:rsidRPr="00C9760C">
        <w:rPr>
          <w:rFonts w:ascii="Arial" w:eastAsia="Times New Roman" w:hAnsi="Arial" w:cs="Courier New"/>
          <w:szCs w:val="20"/>
          <w:lang w:eastAsia="ar-SA"/>
        </w:rPr>
        <w:t xml:space="preserve"> tohoto článku.</w:t>
      </w:r>
    </w:p>
    <w:p w14:paraId="60DBA6F1" w14:textId="77777777" w:rsidR="009E0A02" w:rsidRPr="00C9760C" w:rsidRDefault="009E0A02" w:rsidP="007D0C54">
      <w:pPr>
        <w:suppressAutoHyphens/>
        <w:spacing w:after="24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DZP je poslední den fakturovaného měsíce.</w:t>
      </w:r>
    </w:p>
    <w:p w14:paraId="05E390BA" w14:textId="07AE52CF" w:rsidR="009E0A02" w:rsidRPr="00C9760C" w:rsidRDefault="009E0A02" w:rsidP="007D0C54">
      <w:pPr>
        <w:numPr>
          <w:ilvl w:val="1"/>
          <w:numId w:val="50"/>
        </w:numPr>
        <w:tabs>
          <w:tab w:val="clear" w:pos="576"/>
          <w:tab w:val="left" w:pos="851"/>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Dodávk</w:t>
      </w:r>
      <w:r w:rsidR="008057AA" w:rsidRPr="00C9760C">
        <w:rPr>
          <w:rFonts w:ascii="Arial" w:eastAsia="Times New Roman" w:hAnsi="Arial" w:cs="Courier New"/>
          <w:lang w:eastAsia="ar-SA"/>
        </w:rPr>
        <w:t>y</w:t>
      </w:r>
      <w:r w:rsidRPr="00C9760C">
        <w:rPr>
          <w:rFonts w:ascii="Arial" w:eastAsia="Times New Roman" w:hAnsi="Arial" w:cs="Courier New"/>
          <w:lang w:eastAsia="ar-SA"/>
        </w:rPr>
        <w:t xml:space="preserve"> </w:t>
      </w:r>
      <w:r w:rsidRPr="00C9760C">
        <w:rPr>
          <w:rFonts w:ascii="Arial" w:eastAsia="Times New Roman" w:hAnsi="Arial" w:cs="Courier New"/>
          <w:b/>
          <w:bCs/>
          <w:lang w:eastAsia="ar-SA"/>
        </w:rPr>
        <w:t>HW prostředků</w:t>
      </w:r>
      <w:r w:rsidRPr="00C9760C">
        <w:rPr>
          <w:rFonts w:ascii="Arial" w:eastAsia="Times New Roman" w:hAnsi="Arial" w:cs="Courier New"/>
          <w:lang w:eastAsia="ar-SA"/>
        </w:rPr>
        <w:t xml:space="preserve"> (Služb</w:t>
      </w:r>
      <w:r w:rsidR="00D97413" w:rsidRPr="00C9760C">
        <w:rPr>
          <w:rFonts w:ascii="Arial" w:eastAsia="Times New Roman" w:hAnsi="Arial" w:cs="Courier New"/>
          <w:lang w:eastAsia="ar-SA"/>
        </w:rPr>
        <w:t>y</w:t>
      </w:r>
      <w:r w:rsidRPr="00C9760C">
        <w:rPr>
          <w:rFonts w:ascii="Arial" w:eastAsia="Times New Roman" w:hAnsi="Arial" w:cs="Courier New"/>
          <w:lang w:eastAsia="ar-SA"/>
        </w:rPr>
        <w:t xml:space="preserve"> č.</w:t>
      </w:r>
      <w:r w:rsidR="00A66E5D" w:rsidRPr="00C9760C">
        <w:rPr>
          <w:rFonts w:ascii="Arial" w:eastAsia="Times New Roman" w:hAnsi="Arial" w:cs="Courier New"/>
          <w:lang w:eastAsia="ar-SA"/>
        </w:rPr>
        <w:t> </w:t>
      </w:r>
      <w:r w:rsidR="006A2417" w:rsidRPr="00C9760C">
        <w:rPr>
          <w:rFonts w:ascii="Arial" w:eastAsia="Times New Roman" w:hAnsi="Arial" w:cs="Courier New"/>
          <w:lang w:eastAsia="ar-SA"/>
        </w:rPr>
        <w:t>[</w:t>
      </w:r>
      <w:r w:rsidR="00D97413" w:rsidRPr="00C9760C">
        <w:rPr>
          <w:rFonts w:ascii="Arial" w:eastAsia="Times New Roman" w:hAnsi="Arial" w:cs="Courier New"/>
          <w:lang w:eastAsia="ar-SA"/>
        </w:rPr>
        <w:t>11</w:t>
      </w:r>
      <w:r w:rsidR="006A2417" w:rsidRPr="00C9760C">
        <w:rPr>
          <w:rFonts w:ascii="Arial" w:eastAsia="Times New Roman" w:hAnsi="Arial" w:cs="Courier New"/>
          <w:lang w:eastAsia="ar-SA"/>
        </w:rPr>
        <w:t>]</w:t>
      </w:r>
      <w:r w:rsidR="00D97413" w:rsidRPr="00C9760C">
        <w:rPr>
          <w:rFonts w:ascii="Arial" w:eastAsia="Times New Roman" w:hAnsi="Arial" w:cs="Courier New"/>
          <w:lang w:eastAsia="ar-SA"/>
        </w:rPr>
        <w:t xml:space="preserve"> a [12]</w:t>
      </w:r>
      <w:r w:rsidRPr="00C9760C">
        <w:rPr>
          <w:rFonts w:ascii="Arial" w:eastAsia="Times New Roman" w:hAnsi="Arial" w:cs="Courier New"/>
          <w:lang w:eastAsia="ar-SA"/>
        </w:rPr>
        <w:t xml:space="preserve"> dle čl.</w:t>
      </w:r>
      <w:r w:rsidR="00D97413" w:rsidRPr="00C9760C">
        <w:rPr>
          <w:rFonts w:ascii="Arial" w:eastAsia="Times New Roman" w:hAnsi="Arial" w:cs="Courier New"/>
          <w:lang w:eastAsia="ar-SA"/>
        </w:rPr>
        <w:t> </w:t>
      </w:r>
      <w:r w:rsidRPr="00C9760C">
        <w:rPr>
          <w:rFonts w:ascii="Arial" w:eastAsia="Times New Roman" w:hAnsi="Arial" w:cs="Courier New"/>
          <w:lang w:eastAsia="ar-SA"/>
        </w:rPr>
        <w:t>I odst.</w:t>
      </w:r>
      <w:r w:rsidR="00D97413" w:rsidRPr="00C9760C">
        <w:rPr>
          <w:rFonts w:ascii="Arial" w:eastAsia="Times New Roman" w:hAnsi="Arial" w:cs="Courier New"/>
          <w:lang w:eastAsia="ar-SA"/>
        </w:rPr>
        <w:t> </w:t>
      </w:r>
      <w:r w:rsidR="00DC2E78" w:rsidRPr="00C9760C">
        <w:rPr>
          <w:rFonts w:ascii="Arial" w:eastAsia="Times New Roman" w:hAnsi="Arial" w:cs="Courier New"/>
          <w:lang w:eastAsia="ar-SA"/>
        </w:rPr>
        <w:t>1.</w:t>
      </w:r>
      <w:r w:rsidR="00D97413" w:rsidRPr="00C9760C">
        <w:rPr>
          <w:rFonts w:ascii="Arial" w:eastAsia="Times New Roman" w:hAnsi="Arial" w:cs="Courier New"/>
          <w:lang w:eastAsia="ar-SA"/>
        </w:rPr>
        <w:t>11 a 1.12, a to</w:t>
      </w:r>
      <w:r w:rsidR="00972A12" w:rsidRPr="00C9760C">
        <w:rPr>
          <w:rFonts w:ascii="Arial" w:eastAsia="Times New Roman" w:hAnsi="Arial" w:cs="Courier New"/>
          <w:lang w:eastAsia="ar-SA"/>
        </w:rPr>
        <w:t xml:space="preserve"> </w:t>
      </w:r>
      <w:r w:rsidR="00D97413" w:rsidRPr="00C9760C">
        <w:rPr>
          <w:rFonts w:ascii="Arial" w:eastAsia="Times New Roman" w:hAnsi="Arial" w:cs="Courier New"/>
          <w:lang w:eastAsia="ar-SA"/>
        </w:rPr>
        <w:t xml:space="preserve">prostřednictvím </w:t>
      </w:r>
      <w:r w:rsidR="00972A12" w:rsidRPr="00C9760C">
        <w:rPr>
          <w:rFonts w:ascii="Arial" w:hAnsi="Arial" w:cs="Arial"/>
        </w:rPr>
        <w:t xml:space="preserve">distribučních Služeb </w:t>
      </w:r>
      <w:r w:rsidR="00D97413" w:rsidRPr="00C9760C">
        <w:rPr>
          <w:rFonts w:ascii="Arial" w:eastAsia="Times New Roman" w:hAnsi="Arial" w:cs="Courier New"/>
          <w:lang w:eastAsia="ar-SA"/>
        </w:rPr>
        <w:t>č. [</w:t>
      </w:r>
      <w:r w:rsidR="00F71E76" w:rsidRPr="00C9760C">
        <w:rPr>
          <w:rFonts w:ascii="Arial" w:eastAsia="Times New Roman" w:hAnsi="Arial" w:cs="Courier New"/>
          <w:lang w:eastAsia="ar-SA"/>
        </w:rPr>
        <w:t>8</w:t>
      </w:r>
      <w:r w:rsidR="00D97413" w:rsidRPr="00C9760C">
        <w:rPr>
          <w:rFonts w:ascii="Arial" w:eastAsia="Times New Roman" w:hAnsi="Arial" w:cs="Courier New"/>
          <w:lang w:eastAsia="ar-SA"/>
        </w:rPr>
        <w:t>], [</w:t>
      </w:r>
      <w:r w:rsidR="00F71E76" w:rsidRPr="00C9760C">
        <w:rPr>
          <w:rFonts w:ascii="Arial" w:eastAsia="Times New Roman" w:hAnsi="Arial" w:cs="Courier New"/>
          <w:lang w:eastAsia="ar-SA"/>
        </w:rPr>
        <w:t>9</w:t>
      </w:r>
      <w:r w:rsidR="00D97413" w:rsidRPr="00C9760C">
        <w:rPr>
          <w:rFonts w:ascii="Arial" w:eastAsia="Times New Roman" w:hAnsi="Arial" w:cs="Courier New"/>
          <w:lang w:eastAsia="ar-SA"/>
        </w:rPr>
        <w:t>] resp. [</w:t>
      </w:r>
      <w:r w:rsidR="00F71E76" w:rsidRPr="00C9760C">
        <w:rPr>
          <w:rFonts w:ascii="Arial" w:eastAsia="Times New Roman" w:hAnsi="Arial" w:cs="Courier New"/>
          <w:lang w:eastAsia="ar-SA"/>
        </w:rPr>
        <w:t>13</w:t>
      </w:r>
      <w:r w:rsidR="00D97413" w:rsidRPr="00C9760C">
        <w:rPr>
          <w:rFonts w:ascii="Arial" w:eastAsia="Times New Roman" w:hAnsi="Arial" w:cs="Courier New"/>
          <w:lang w:eastAsia="ar-SA"/>
        </w:rPr>
        <w:t>]</w:t>
      </w:r>
      <w:r w:rsidRPr="00C9760C">
        <w:rPr>
          <w:rFonts w:ascii="Arial" w:eastAsia="Times New Roman" w:hAnsi="Arial" w:cs="Courier New"/>
          <w:lang w:eastAsia="ar-SA"/>
        </w:rPr>
        <w:t>):</w:t>
      </w:r>
    </w:p>
    <w:p w14:paraId="0633DFE7" w14:textId="575EC165" w:rsidR="009E0A02" w:rsidRPr="00C9760C" w:rsidRDefault="009E0A02" w:rsidP="007D0C54">
      <w:pPr>
        <w:suppressAutoHyphens/>
        <w:spacing w:after="6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Fakturace dodaných HW prostředků a výjezdů MRA bude Poskytovatelem prováděna hromadně, vždy jednou měsíčně, a to </w:t>
      </w:r>
      <w:r w:rsidRPr="00C9760C">
        <w:rPr>
          <w:rFonts w:ascii="Arial" w:eastAsia="Times New Roman" w:hAnsi="Arial" w:cs="Courier New"/>
          <w:szCs w:val="20"/>
          <w:u w:val="single"/>
          <w:lang w:eastAsia="ar-SA"/>
        </w:rPr>
        <w:t>zpětně</w:t>
      </w:r>
      <w:r w:rsidRPr="00C9760C">
        <w:rPr>
          <w:rFonts w:ascii="Arial" w:eastAsia="Times New Roman" w:hAnsi="Arial" w:cs="Courier New"/>
          <w:szCs w:val="20"/>
          <w:lang w:eastAsia="ar-SA"/>
        </w:rPr>
        <w:t xml:space="preserve"> za poslední uplynulý kalendářní měsíc, v němž Poskytovatel předmětné plnění poskytnul. Tato fakturace, spolu s příslušnými Předávacími protokoly (vč. specifikace formy předání</w:t>
      </w:r>
      <w:r w:rsidR="0098673A" w:rsidRPr="00C9760C">
        <w:rPr>
          <w:rFonts w:ascii="Arial" w:eastAsia="Times New Roman" w:hAnsi="Arial" w:cs="Courier New"/>
          <w:szCs w:val="20"/>
          <w:lang w:eastAsia="ar-SA"/>
        </w:rPr>
        <w:t xml:space="preserve">, tedy Služby č. </w:t>
      </w:r>
      <w:r w:rsidR="006A2417" w:rsidRPr="00C9760C">
        <w:rPr>
          <w:rFonts w:ascii="Arial" w:eastAsia="Times New Roman" w:hAnsi="Arial" w:cs="Courier New"/>
          <w:szCs w:val="20"/>
          <w:lang w:eastAsia="ar-SA"/>
        </w:rPr>
        <w:t>[</w:t>
      </w:r>
      <w:r w:rsidR="0098673A" w:rsidRPr="00C9760C">
        <w:rPr>
          <w:rFonts w:ascii="Arial" w:eastAsia="Times New Roman" w:hAnsi="Arial" w:cs="Courier New"/>
          <w:szCs w:val="20"/>
          <w:lang w:eastAsia="ar-SA"/>
        </w:rPr>
        <w:t>8</w:t>
      </w:r>
      <w:r w:rsidR="006A2417" w:rsidRPr="00C9760C">
        <w:rPr>
          <w:rFonts w:ascii="Arial" w:eastAsia="Times New Roman" w:hAnsi="Arial" w:cs="Courier New"/>
          <w:szCs w:val="20"/>
          <w:lang w:eastAsia="ar-SA"/>
        </w:rPr>
        <w:t>]</w:t>
      </w:r>
      <w:r w:rsidR="004847E4" w:rsidRPr="00C9760C">
        <w:rPr>
          <w:rFonts w:ascii="Arial" w:eastAsia="Times New Roman" w:hAnsi="Arial" w:cs="Courier New"/>
          <w:szCs w:val="20"/>
          <w:lang w:eastAsia="ar-SA"/>
        </w:rPr>
        <w:t xml:space="preserve"> resp.</w:t>
      </w:r>
      <w:r w:rsidR="00F71E76" w:rsidRPr="00C9760C">
        <w:rPr>
          <w:rFonts w:ascii="Arial" w:eastAsia="Times New Roman" w:hAnsi="Arial" w:cs="Courier New"/>
          <w:lang w:eastAsia="ar-SA"/>
        </w:rPr>
        <w:t xml:space="preserve"> [9] resp. [13])</w:t>
      </w:r>
      <w:r w:rsidRPr="00C9760C">
        <w:rPr>
          <w:rFonts w:ascii="Arial" w:eastAsia="Times New Roman" w:hAnsi="Arial" w:cs="Courier New"/>
          <w:szCs w:val="20"/>
          <w:lang w:eastAsia="ar-SA"/>
        </w:rPr>
        <w:t>, bude zahrnuto do nejbližšího měsíčního vyúčtování ostatních poskytnutých Služeb dle odst. </w:t>
      </w:r>
      <w:r w:rsidR="00710878">
        <w:rPr>
          <w:rFonts w:ascii="Arial" w:eastAsia="Times New Roman" w:hAnsi="Arial" w:cs="Courier New"/>
          <w:szCs w:val="20"/>
          <w:lang w:eastAsia="ar-SA"/>
        </w:rPr>
        <w:t>5</w:t>
      </w:r>
      <w:r w:rsidRPr="00C9760C">
        <w:rPr>
          <w:rFonts w:ascii="Arial" w:eastAsia="Times New Roman" w:hAnsi="Arial" w:cs="Courier New"/>
          <w:szCs w:val="20"/>
          <w:lang w:eastAsia="ar-SA"/>
        </w:rPr>
        <w:t xml:space="preserve"> tohoto článku.</w:t>
      </w:r>
    </w:p>
    <w:p w14:paraId="0F215A77" w14:textId="77777777" w:rsidR="009E0A02" w:rsidRPr="00C9760C" w:rsidRDefault="009E0A02" w:rsidP="007D0C54">
      <w:pPr>
        <w:suppressAutoHyphens/>
        <w:spacing w:after="24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DZP je poslední den fakturovaného měsíce.</w:t>
      </w:r>
    </w:p>
    <w:p w14:paraId="22AF14B6" w14:textId="57D87305" w:rsidR="002F2E19" w:rsidRPr="00C9760C" w:rsidRDefault="000C32B6" w:rsidP="007D0C54">
      <w:pPr>
        <w:keepNext/>
        <w:keepLines/>
        <w:numPr>
          <w:ilvl w:val="1"/>
          <w:numId w:val="50"/>
        </w:numPr>
        <w:tabs>
          <w:tab w:val="clear" w:pos="576"/>
          <w:tab w:val="left" w:pos="851"/>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lang w:eastAsia="ar-SA"/>
        </w:rPr>
        <w:t>Dodávk</w:t>
      </w:r>
      <w:r w:rsidR="008057AA" w:rsidRPr="00C9760C">
        <w:rPr>
          <w:rFonts w:ascii="Arial" w:eastAsia="Times New Roman" w:hAnsi="Arial" w:cs="Courier New"/>
          <w:lang w:eastAsia="ar-SA"/>
        </w:rPr>
        <w:t>y</w:t>
      </w:r>
      <w:r w:rsidRPr="00C9760C">
        <w:rPr>
          <w:rFonts w:ascii="Arial" w:eastAsia="Times New Roman" w:hAnsi="Arial" w:cs="Courier New"/>
          <w:lang w:eastAsia="ar-SA"/>
        </w:rPr>
        <w:t xml:space="preserve"> </w:t>
      </w:r>
      <w:r w:rsidR="0088173D" w:rsidRPr="00C9760C">
        <w:rPr>
          <w:rFonts w:ascii="Arial" w:eastAsia="Times New Roman" w:hAnsi="Arial" w:cs="Courier New"/>
          <w:b/>
          <w:bCs/>
          <w:lang w:eastAsia="ar-SA"/>
        </w:rPr>
        <w:t>On-line služeb</w:t>
      </w:r>
      <w:r w:rsidR="00A61551" w:rsidRPr="00C9760C">
        <w:rPr>
          <w:rFonts w:ascii="Arial" w:eastAsia="Times New Roman" w:hAnsi="Arial" w:cs="Courier New"/>
          <w:lang w:eastAsia="ar-SA"/>
        </w:rPr>
        <w:t xml:space="preserve"> </w:t>
      </w:r>
      <w:r w:rsidR="000A77A9" w:rsidRPr="00C9760C">
        <w:rPr>
          <w:rFonts w:ascii="Arial" w:eastAsia="Times New Roman" w:hAnsi="Arial" w:cs="Courier New"/>
          <w:lang w:eastAsia="ar-SA"/>
        </w:rPr>
        <w:t>(</w:t>
      </w:r>
      <w:r w:rsidR="00A61551" w:rsidRPr="00C9760C">
        <w:rPr>
          <w:rFonts w:ascii="Arial" w:eastAsia="Times New Roman" w:hAnsi="Arial" w:cs="Courier New"/>
          <w:lang w:eastAsia="ar-SA"/>
        </w:rPr>
        <w:t>Služby č.</w:t>
      </w:r>
      <w:r w:rsidR="00A66E5D" w:rsidRPr="00C9760C">
        <w:rPr>
          <w:rFonts w:ascii="Arial" w:eastAsia="Times New Roman" w:hAnsi="Arial" w:cs="Courier New"/>
          <w:lang w:eastAsia="ar-SA"/>
        </w:rPr>
        <w:t> </w:t>
      </w:r>
      <w:r w:rsidR="006A2417" w:rsidRPr="00C9760C">
        <w:rPr>
          <w:rFonts w:ascii="Arial" w:eastAsia="Times New Roman" w:hAnsi="Arial" w:cs="Courier New"/>
          <w:lang w:eastAsia="ar-SA"/>
        </w:rPr>
        <w:t>[</w:t>
      </w:r>
      <w:r w:rsidR="00A61551" w:rsidRPr="00C9760C">
        <w:rPr>
          <w:rFonts w:ascii="Arial" w:eastAsia="Times New Roman" w:hAnsi="Arial" w:cs="Courier New"/>
          <w:lang w:eastAsia="ar-SA"/>
        </w:rPr>
        <w:t>1</w:t>
      </w:r>
      <w:r w:rsidR="00F71E76" w:rsidRPr="00C9760C">
        <w:rPr>
          <w:rFonts w:ascii="Arial" w:eastAsia="Times New Roman" w:hAnsi="Arial" w:cs="Courier New"/>
          <w:lang w:eastAsia="ar-SA"/>
        </w:rPr>
        <w:t>5</w:t>
      </w:r>
      <w:r w:rsidR="006A2417" w:rsidRPr="00C9760C">
        <w:rPr>
          <w:rFonts w:ascii="Arial" w:eastAsia="Times New Roman" w:hAnsi="Arial" w:cs="Courier New"/>
          <w:lang w:eastAsia="ar-SA"/>
        </w:rPr>
        <w:t>]</w:t>
      </w:r>
      <w:r w:rsidR="00A61551" w:rsidRPr="00C9760C">
        <w:rPr>
          <w:rFonts w:ascii="Arial" w:eastAsia="Times New Roman" w:hAnsi="Arial" w:cs="Courier New"/>
          <w:lang w:eastAsia="ar-SA"/>
        </w:rPr>
        <w:t xml:space="preserve"> – </w:t>
      </w:r>
      <w:r w:rsidR="006A2417" w:rsidRPr="00C9760C">
        <w:rPr>
          <w:rFonts w:ascii="Arial" w:eastAsia="Times New Roman" w:hAnsi="Arial" w:cs="Courier New"/>
          <w:lang w:eastAsia="ar-SA"/>
        </w:rPr>
        <w:t>[</w:t>
      </w:r>
      <w:r w:rsidR="00A61551" w:rsidRPr="00C9760C">
        <w:rPr>
          <w:rFonts w:ascii="Arial" w:eastAsia="Times New Roman" w:hAnsi="Arial" w:cs="Courier New"/>
          <w:lang w:eastAsia="ar-SA"/>
        </w:rPr>
        <w:t>1</w:t>
      </w:r>
      <w:r w:rsidR="00F71E76" w:rsidRPr="00C9760C">
        <w:rPr>
          <w:rFonts w:ascii="Arial" w:eastAsia="Times New Roman" w:hAnsi="Arial" w:cs="Courier New"/>
          <w:lang w:eastAsia="ar-SA"/>
        </w:rPr>
        <w:t>9</w:t>
      </w:r>
      <w:r w:rsidR="006A2417" w:rsidRPr="00C9760C">
        <w:rPr>
          <w:rFonts w:ascii="Arial" w:eastAsia="Times New Roman" w:hAnsi="Arial" w:cs="Courier New"/>
          <w:lang w:eastAsia="ar-SA"/>
        </w:rPr>
        <w:t>]</w:t>
      </w:r>
      <w:r w:rsidR="00A61551" w:rsidRPr="00C9760C">
        <w:rPr>
          <w:rFonts w:ascii="Arial" w:eastAsia="Times New Roman" w:hAnsi="Arial" w:cs="Courier New"/>
          <w:lang w:eastAsia="ar-SA"/>
        </w:rPr>
        <w:t xml:space="preserve"> dle čl.</w:t>
      </w:r>
      <w:r w:rsidR="00A66E5D" w:rsidRPr="00C9760C">
        <w:rPr>
          <w:rFonts w:ascii="Arial" w:eastAsia="Times New Roman" w:hAnsi="Arial" w:cs="Courier New"/>
          <w:lang w:eastAsia="ar-SA"/>
        </w:rPr>
        <w:t> </w:t>
      </w:r>
      <w:r w:rsidR="00A61551" w:rsidRPr="00C9760C">
        <w:rPr>
          <w:rFonts w:ascii="Arial" w:eastAsia="Times New Roman" w:hAnsi="Arial" w:cs="Courier New"/>
          <w:lang w:eastAsia="ar-SA"/>
        </w:rPr>
        <w:t>I odst.</w:t>
      </w:r>
      <w:r w:rsidR="00A66E5D" w:rsidRPr="00C9760C">
        <w:rPr>
          <w:rFonts w:ascii="Arial" w:eastAsia="Times New Roman" w:hAnsi="Arial" w:cs="Courier New"/>
          <w:lang w:eastAsia="ar-SA"/>
        </w:rPr>
        <w:t> </w:t>
      </w:r>
      <w:r w:rsidR="00DC2E78" w:rsidRPr="00C9760C">
        <w:rPr>
          <w:rFonts w:ascii="Arial" w:eastAsia="Times New Roman" w:hAnsi="Arial" w:cs="Courier New"/>
          <w:lang w:eastAsia="ar-SA"/>
        </w:rPr>
        <w:t>6</w:t>
      </w:r>
      <w:r w:rsidR="000A77A9" w:rsidRPr="00C9760C">
        <w:rPr>
          <w:rFonts w:ascii="Arial" w:eastAsia="Times New Roman" w:hAnsi="Arial" w:cs="Courier New"/>
          <w:lang w:eastAsia="ar-SA"/>
        </w:rPr>
        <w:t>)</w:t>
      </w:r>
      <w:r w:rsidR="002F2E19" w:rsidRPr="00C9760C">
        <w:rPr>
          <w:rFonts w:ascii="Arial" w:eastAsia="Times New Roman" w:hAnsi="Arial" w:cs="Courier New"/>
          <w:lang w:eastAsia="ar-SA"/>
        </w:rPr>
        <w:t>:</w:t>
      </w:r>
    </w:p>
    <w:p w14:paraId="60334412" w14:textId="61404CF6" w:rsidR="002F2E19" w:rsidRPr="00C9760C" w:rsidRDefault="00A61551" w:rsidP="007D0C54">
      <w:pPr>
        <w:spacing w:after="120" w:line="264" w:lineRule="auto"/>
        <w:ind w:left="851"/>
        <w:jc w:val="both"/>
        <w:rPr>
          <w:rFonts w:ascii="Arial" w:hAnsi="Arial" w:cs="Arial"/>
        </w:rPr>
      </w:pPr>
      <w:r w:rsidRPr="00C9760C">
        <w:rPr>
          <w:rFonts w:ascii="Arial" w:hAnsi="Arial" w:cs="Arial"/>
        </w:rPr>
        <w:t xml:space="preserve">Fakturace dodaného plnění bude Poskytovatelem prováděna hromadně, vždy jednou měsíčně, a to </w:t>
      </w:r>
      <w:r w:rsidRPr="00C9760C">
        <w:rPr>
          <w:rFonts w:ascii="Arial" w:hAnsi="Arial" w:cs="Arial"/>
          <w:u w:val="single"/>
        </w:rPr>
        <w:t>zpětně</w:t>
      </w:r>
      <w:r w:rsidRPr="00C9760C">
        <w:rPr>
          <w:rFonts w:ascii="Arial" w:hAnsi="Arial" w:cs="Arial"/>
        </w:rPr>
        <w:t xml:space="preserve"> za poslední uplynulý kalendářní měsíc, v němž Poskytovatel předmětné plnění poskytnul.</w:t>
      </w:r>
      <w:r w:rsidR="00B55032" w:rsidRPr="00C9760C">
        <w:rPr>
          <w:rFonts w:ascii="Arial" w:hAnsi="Arial" w:cs="Arial"/>
        </w:rPr>
        <w:t xml:space="preserve"> </w:t>
      </w:r>
      <w:r w:rsidRPr="00C9760C">
        <w:rPr>
          <w:rFonts w:ascii="Arial" w:hAnsi="Arial" w:cs="Arial"/>
        </w:rPr>
        <w:t xml:space="preserve">Tato </w:t>
      </w:r>
      <w:r w:rsidR="003727FA" w:rsidRPr="00C9760C">
        <w:rPr>
          <w:rFonts w:ascii="Arial" w:hAnsi="Arial" w:cs="Arial"/>
        </w:rPr>
        <w:t>fakturace, spolu s</w:t>
      </w:r>
      <w:r w:rsidRPr="00C9760C">
        <w:rPr>
          <w:rFonts w:ascii="Arial" w:hAnsi="Arial" w:cs="Arial"/>
        </w:rPr>
        <w:t xml:space="preserve"> </w:t>
      </w:r>
      <w:r w:rsidR="003727FA" w:rsidRPr="00C9760C">
        <w:rPr>
          <w:rFonts w:ascii="Arial" w:hAnsi="Arial" w:cs="Arial"/>
        </w:rPr>
        <w:t>výpisem počtu jednotlivých skutečně odebraných druhů Služeb za fakturovaný měsíc</w:t>
      </w:r>
      <w:r w:rsidR="00065CC0" w:rsidRPr="00C9760C">
        <w:rPr>
          <w:rFonts w:ascii="Arial" w:hAnsi="Arial" w:cs="Arial"/>
        </w:rPr>
        <w:t xml:space="preserve"> a průběžnými výpočty dostupnosti Služeb za fakturovaný měsíc dle čl.</w:t>
      </w:r>
      <w:r w:rsidR="00A66E5D" w:rsidRPr="00C9760C">
        <w:rPr>
          <w:rFonts w:ascii="Arial" w:hAnsi="Arial" w:cs="Arial"/>
        </w:rPr>
        <w:t> </w:t>
      </w:r>
      <w:r w:rsidR="00065CC0" w:rsidRPr="00C9760C">
        <w:rPr>
          <w:rFonts w:ascii="Arial" w:hAnsi="Arial" w:cs="Arial"/>
        </w:rPr>
        <w:t>VI odst.</w:t>
      </w:r>
      <w:r w:rsidR="00A66E5D" w:rsidRPr="00C9760C">
        <w:rPr>
          <w:rFonts w:ascii="Arial" w:hAnsi="Arial" w:cs="Arial"/>
        </w:rPr>
        <w:t> </w:t>
      </w:r>
      <w:r w:rsidR="00065CC0" w:rsidRPr="00C9760C">
        <w:rPr>
          <w:rFonts w:ascii="Arial" w:hAnsi="Arial" w:cs="Arial"/>
        </w:rPr>
        <w:t>3 písm.</w:t>
      </w:r>
      <w:r w:rsidR="00A66E5D" w:rsidRPr="00C9760C">
        <w:rPr>
          <w:rFonts w:ascii="Arial" w:hAnsi="Arial" w:cs="Arial"/>
        </w:rPr>
        <w:t> </w:t>
      </w:r>
      <w:r w:rsidR="001A1343" w:rsidRPr="00C9760C">
        <w:rPr>
          <w:rFonts w:ascii="Arial" w:hAnsi="Arial" w:cs="Arial"/>
        </w:rPr>
        <w:t xml:space="preserve">g) a </w:t>
      </w:r>
      <w:r w:rsidR="00B15CC1" w:rsidRPr="00C9760C">
        <w:rPr>
          <w:rFonts w:ascii="Arial" w:hAnsi="Arial" w:cs="Arial"/>
        </w:rPr>
        <w:t>j</w:t>
      </w:r>
      <w:r w:rsidR="00065CC0" w:rsidRPr="00C9760C">
        <w:rPr>
          <w:rFonts w:ascii="Arial" w:hAnsi="Arial" w:cs="Arial"/>
        </w:rPr>
        <w:t xml:space="preserve">) Smlouvy, </w:t>
      </w:r>
      <w:r w:rsidRPr="00C9760C">
        <w:rPr>
          <w:rFonts w:ascii="Arial" w:eastAsia="Times New Roman" w:hAnsi="Arial" w:cs="Courier New"/>
          <w:szCs w:val="20"/>
          <w:lang w:eastAsia="ar-SA"/>
        </w:rPr>
        <w:t>bude zahrnut</w:t>
      </w:r>
      <w:r w:rsidR="003727FA" w:rsidRPr="00C9760C">
        <w:rPr>
          <w:rFonts w:ascii="Arial" w:eastAsia="Times New Roman" w:hAnsi="Arial" w:cs="Courier New"/>
          <w:szCs w:val="20"/>
          <w:lang w:eastAsia="ar-SA"/>
        </w:rPr>
        <w:t>a</w:t>
      </w:r>
      <w:r w:rsidRPr="00C9760C">
        <w:rPr>
          <w:rFonts w:ascii="Arial" w:eastAsia="Times New Roman" w:hAnsi="Arial" w:cs="Courier New"/>
          <w:szCs w:val="20"/>
          <w:lang w:eastAsia="ar-SA"/>
        </w:rPr>
        <w:t xml:space="preserve"> do nejbližšího měsíčního vyúčtování ostatních poskytnutých Služeb dle odst. </w:t>
      </w:r>
      <w:r w:rsidR="00710878">
        <w:rPr>
          <w:rFonts w:ascii="Arial" w:eastAsia="Times New Roman" w:hAnsi="Arial" w:cs="Courier New"/>
          <w:szCs w:val="20"/>
          <w:lang w:eastAsia="ar-SA"/>
        </w:rPr>
        <w:t>5</w:t>
      </w:r>
      <w:r w:rsidRPr="00C9760C">
        <w:rPr>
          <w:rFonts w:ascii="Arial" w:eastAsia="Times New Roman" w:hAnsi="Arial" w:cs="Courier New"/>
          <w:szCs w:val="20"/>
          <w:lang w:eastAsia="ar-SA"/>
        </w:rPr>
        <w:t xml:space="preserve"> tohoto článku.</w:t>
      </w:r>
    </w:p>
    <w:p w14:paraId="3C39673A" w14:textId="7E424D07" w:rsidR="000A77A9" w:rsidRPr="00C9760C" w:rsidRDefault="000A77A9" w:rsidP="007D0C54">
      <w:pPr>
        <w:suppressAutoHyphens/>
        <w:spacing w:after="240" w:line="264" w:lineRule="auto"/>
        <w:ind w:left="851"/>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DZP je poslední den </w:t>
      </w:r>
      <w:r w:rsidR="003727FA" w:rsidRPr="00C9760C">
        <w:rPr>
          <w:rFonts w:ascii="Arial" w:eastAsia="Times New Roman" w:hAnsi="Arial" w:cs="Courier New"/>
          <w:szCs w:val="20"/>
          <w:lang w:eastAsia="ar-SA"/>
        </w:rPr>
        <w:t>fakturovaného měsíce</w:t>
      </w:r>
      <w:r w:rsidRPr="00C9760C">
        <w:rPr>
          <w:rFonts w:ascii="Arial" w:eastAsia="Times New Roman" w:hAnsi="Arial" w:cs="Courier New"/>
          <w:szCs w:val="20"/>
          <w:lang w:eastAsia="ar-SA"/>
        </w:rPr>
        <w:t>.</w:t>
      </w:r>
    </w:p>
    <w:p w14:paraId="74B59E77" w14:textId="1CEF2878" w:rsidR="000169CE" w:rsidRPr="00C9760C" w:rsidRDefault="0077236D" w:rsidP="000169CE">
      <w:pPr>
        <w:keepNext/>
        <w:keepLines/>
        <w:numPr>
          <w:ilvl w:val="1"/>
          <w:numId w:val="50"/>
        </w:numPr>
        <w:tabs>
          <w:tab w:val="clear" w:pos="576"/>
          <w:tab w:val="left" w:pos="851"/>
        </w:tabs>
        <w:suppressAutoHyphens/>
        <w:spacing w:after="60" w:line="264" w:lineRule="auto"/>
        <w:ind w:left="851" w:hanging="142"/>
        <w:jc w:val="both"/>
        <w:rPr>
          <w:rFonts w:ascii="Arial" w:eastAsia="Times New Roman" w:hAnsi="Arial" w:cs="Courier New"/>
          <w:lang w:eastAsia="ar-SA"/>
        </w:rPr>
      </w:pPr>
      <w:r w:rsidRPr="00C9760C">
        <w:rPr>
          <w:rFonts w:ascii="Arial" w:eastAsia="Times New Roman" w:hAnsi="Arial" w:cs="Courier New"/>
          <w:b/>
          <w:bCs/>
          <w:lang w:eastAsia="ar-SA"/>
        </w:rPr>
        <w:t>Úpravy</w:t>
      </w:r>
      <w:r w:rsidR="000169CE" w:rsidRPr="00C9760C">
        <w:rPr>
          <w:rFonts w:ascii="Arial" w:eastAsia="Times New Roman" w:hAnsi="Arial" w:cs="Courier New"/>
          <w:b/>
          <w:bCs/>
          <w:lang w:eastAsia="ar-SA"/>
        </w:rPr>
        <w:t xml:space="preserve"> SW vybavení</w:t>
      </w:r>
      <w:r w:rsidR="000169CE" w:rsidRPr="00C9760C">
        <w:rPr>
          <w:rFonts w:ascii="Arial" w:eastAsia="Times New Roman" w:hAnsi="Arial" w:cs="Courier New"/>
          <w:lang w:eastAsia="ar-SA"/>
        </w:rPr>
        <w:t xml:space="preserve"> (Služby č. [2</w:t>
      </w:r>
      <w:r w:rsidR="002F5417" w:rsidRPr="00C9760C">
        <w:rPr>
          <w:rFonts w:ascii="Arial" w:eastAsia="Times New Roman" w:hAnsi="Arial" w:cs="Courier New"/>
          <w:lang w:eastAsia="ar-SA"/>
        </w:rPr>
        <w:t>4</w:t>
      </w:r>
      <w:r w:rsidR="000169CE" w:rsidRPr="00C9760C">
        <w:rPr>
          <w:rFonts w:ascii="Arial" w:eastAsia="Times New Roman" w:hAnsi="Arial" w:cs="Courier New"/>
          <w:lang w:eastAsia="ar-SA"/>
        </w:rPr>
        <w:t>] dle čl. I odst. 1.26.1 – 1.26.3):</w:t>
      </w:r>
    </w:p>
    <w:p w14:paraId="7482B99A" w14:textId="6E05665B" w:rsidR="000169CE" w:rsidRPr="00C9760C" w:rsidRDefault="000169CE" w:rsidP="000169CE">
      <w:pPr>
        <w:spacing w:after="120" w:line="264" w:lineRule="auto"/>
        <w:ind w:left="851"/>
        <w:jc w:val="both"/>
        <w:rPr>
          <w:rFonts w:ascii="Arial" w:hAnsi="Arial" w:cs="Arial"/>
        </w:rPr>
      </w:pPr>
      <w:r w:rsidRPr="00C9760C">
        <w:rPr>
          <w:rFonts w:ascii="Arial" w:hAnsi="Arial" w:cs="Arial"/>
        </w:rPr>
        <w:t>Cena příslušných úprav SW vybavení bude Poskytovatelem fakturována bez zbytečného odkladu po podpisu příslušného Akceptačního protokolu a toto vyúčtování, spolu s podepsaným Akceptačním protokolem, bude zahrnuto do nejbližšího měsíčního vyúčtování ostatních poskytnutých Služeb dle odst. </w:t>
      </w:r>
      <w:r w:rsidR="00215872">
        <w:rPr>
          <w:rFonts w:ascii="Arial" w:hAnsi="Arial" w:cs="Arial"/>
        </w:rPr>
        <w:t>5</w:t>
      </w:r>
      <w:r w:rsidRPr="00C9760C">
        <w:rPr>
          <w:rFonts w:ascii="Arial" w:hAnsi="Arial" w:cs="Arial"/>
        </w:rPr>
        <w:t xml:space="preserve"> tohoto článku.</w:t>
      </w:r>
    </w:p>
    <w:p w14:paraId="56172D93" w14:textId="651193A0" w:rsidR="000169CE" w:rsidRPr="00C9760C" w:rsidRDefault="000169CE" w:rsidP="002F5417">
      <w:pPr>
        <w:spacing w:after="240" w:line="264" w:lineRule="auto"/>
        <w:ind w:left="851"/>
        <w:jc w:val="both"/>
        <w:rPr>
          <w:rFonts w:ascii="Arial" w:hAnsi="Arial" w:cs="Arial"/>
        </w:rPr>
      </w:pPr>
      <w:r w:rsidRPr="00C9760C">
        <w:rPr>
          <w:rFonts w:ascii="Arial" w:hAnsi="Arial" w:cs="Arial"/>
        </w:rPr>
        <w:t>DZP je datum akceptace daných úprav.</w:t>
      </w:r>
    </w:p>
    <w:p w14:paraId="7F2EDDF4" w14:textId="77777777" w:rsidR="00BF6ECB" w:rsidRPr="00C9760C" w:rsidRDefault="00BF6ECB" w:rsidP="007D0C54">
      <w:pPr>
        <w:numPr>
          <w:ilvl w:val="0"/>
          <w:numId w:val="50"/>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Účetní doklady, oprávněně vystavené Poskytovatelem v souladu s touto Smlouvou, musí obsahovat náležitosti řádného účetního dokladu, náležitosti dle § 435 občanského zákoníku a </w:t>
      </w:r>
      <w:r w:rsidRPr="00C9760C">
        <w:rPr>
          <w:rFonts w:ascii="Arial" w:eastAsia="Times New Roman" w:hAnsi="Arial" w:cs="Courier New"/>
          <w:lang w:eastAsia="ar-SA"/>
        </w:rPr>
        <w:lastRenderedPageBreak/>
        <w:t>dohodnuté dle této Smlouvy a budou Objednatelem hrazeny bezhotovostním platebním stykem. Splatnost účetních dokladů se sjednává na 21 (</w:t>
      </w:r>
      <w:proofErr w:type="spellStart"/>
      <w:r w:rsidRPr="00C9760C">
        <w:rPr>
          <w:rFonts w:ascii="Arial" w:eastAsia="Times New Roman" w:hAnsi="Arial" w:cs="Courier New"/>
          <w:lang w:eastAsia="ar-SA"/>
        </w:rPr>
        <w:t>dvacetjedna</w:t>
      </w:r>
      <w:proofErr w:type="spellEnd"/>
      <w:r w:rsidRPr="00C9760C">
        <w:rPr>
          <w:rFonts w:ascii="Arial" w:eastAsia="Times New Roman" w:hAnsi="Arial" w:cs="Courier New"/>
          <w:lang w:eastAsia="ar-SA"/>
        </w:rPr>
        <w:t>) dní ode dne jejich řádného doručení Objednateli. Účetní doklad se považuje za uhrazený dnem odepsání příslušné sjednané částky z účtu Objednatele ve prospěch účtu Poskytovatele uvedeného v záhlaví této Smlouvy.</w:t>
      </w:r>
    </w:p>
    <w:p w14:paraId="4405CED4" w14:textId="3920738F" w:rsidR="00BF6ECB" w:rsidRPr="00C9760C" w:rsidRDefault="00BF6ECB" w:rsidP="007D0C54">
      <w:pPr>
        <w:numPr>
          <w:ilvl w:val="0"/>
          <w:numId w:val="50"/>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V případě, že účetní doklad </w:t>
      </w:r>
      <w:r w:rsidR="00EF718D" w:rsidRPr="00C9760C">
        <w:rPr>
          <w:rFonts w:ascii="Arial" w:eastAsia="Times New Roman" w:hAnsi="Arial" w:cs="Courier New"/>
          <w:lang w:eastAsia="ar-SA"/>
        </w:rPr>
        <w:t xml:space="preserve">spolu s případnými přílohami dle této Smlouvy </w:t>
      </w:r>
      <w:r w:rsidRPr="00C9760C">
        <w:rPr>
          <w:rFonts w:ascii="Arial" w:eastAsia="Times New Roman" w:hAnsi="Arial" w:cs="Courier New"/>
          <w:lang w:eastAsia="ar-SA"/>
        </w:rPr>
        <w:t>nebude obsahovat náležitosti stanovené zákonem nebo dohodnuté dle této Smlouvy, je Objednatel oprávněn ve lhůtě splatnosti Poskytovateli tento účetní doklad vrátit neproplacený. V takovém případě je Poskytovatel povinen účetní doklad opravit nebo vyhotovit znovu a zaslat Objednateli zpět s novou lhůtou splatnosti, která začne běžet dnem doručení nového nebo opraveného účetního dokladu Objednateli. Po tuto dobu není Objednatel v prodlení s placením sjednané ceny.</w:t>
      </w:r>
    </w:p>
    <w:p w14:paraId="2DDC7827" w14:textId="0604B310" w:rsidR="00BF6ECB" w:rsidRPr="00C9760C" w:rsidRDefault="00BF6ECB" w:rsidP="007D0C54">
      <w:pPr>
        <w:numPr>
          <w:ilvl w:val="0"/>
          <w:numId w:val="50"/>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Poskytovatel, pokud je plátcem DPH, prohlašuje, že si je vědom své povinnosti přiznat a zaplatit daň z přidané hodnoty z ceny za poskytnuté zdanitelné plnění dle této Smlouvy dle zák. č. 235/2004 Sb., o dani z přidané hodnoty ve znění pozdějších předpisů (dále jen „</w:t>
      </w:r>
      <w:r w:rsidRPr="00C9760C">
        <w:rPr>
          <w:rFonts w:ascii="Arial" w:eastAsia="Times New Roman" w:hAnsi="Arial" w:cs="Courier New"/>
          <w:b/>
          <w:bCs/>
          <w:i/>
          <w:iCs/>
          <w:lang w:eastAsia="ar-SA"/>
        </w:rPr>
        <w:t>zákon č. 235/2004 Sb.</w:t>
      </w:r>
      <w:r w:rsidRPr="00C9760C">
        <w:rPr>
          <w:rFonts w:ascii="Arial" w:eastAsia="Times New Roman" w:hAnsi="Arial" w:cs="Courier New"/>
          <w:lang w:eastAsia="ar-SA"/>
        </w:rPr>
        <w:t>“) a že mu nejsou ke dni uskutečnění zdanitelného plnění dle této Smlouvy známy žádné skutečnosti uvedené v § 109 zákona č. 235/2004 Sb., které by splnění těchto povinností bránily</w:t>
      </w:r>
      <w:r w:rsidR="003727FA" w:rsidRPr="00C9760C">
        <w:rPr>
          <w:rFonts w:ascii="Arial" w:eastAsia="Times New Roman" w:hAnsi="Arial" w:cs="Courier New"/>
          <w:lang w:eastAsia="ar-SA"/>
        </w:rPr>
        <w:t>.</w:t>
      </w:r>
    </w:p>
    <w:p w14:paraId="04B12F04" w14:textId="651BB6D5" w:rsidR="00BF6ECB" w:rsidRPr="00C9760C" w:rsidRDefault="00BF6ECB" w:rsidP="007D0C54">
      <w:pPr>
        <w:numPr>
          <w:ilvl w:val="0"/>
          <w:numId w:val="50"/>
        </w:numPr>
        <w:suppressAutoHyphens/>
        <w:spacing w:after="240" w:line="264" w:lineRule="auto"/>
        <w:ind w:hanging="148"/>
        <w:jc w:val="both"/>
        <w:rPr>
          <w:rFonts w:ascii="Arial" w:eastAsia="Times New Roman" w:hAnsi="Arial" w:cs="Courier New"/>
          <w:lang w:eastAsia="ar-SA"/>
        </w:rPr>
      </w:pPr>
      <w:bookmarkStart w:id="45" w:name="_Hlk120691788"/>
      <w:r w:rsidRPr="00C9760C">
        <w:rPr>
          <w:rFonts w:ascii="Arial" w:eastAsia="Times New Roman" w:hAnsi="Arial" w:cs="Courier New"/>
          <w:lang w:eastAsia="ar-SA"/>
        </w:rPr>
        <w:t>Účetní doklad je možné Objednateli zaslat elektronicky ve formátu PDF prostřednictvím datové schránky ZP MV ČR, kód: 9swaix3. Nedisponuje-li Poskytovatel datovou schránkou, fakturu lze též odeslat na emailovou adresu Objednatele info@zpmvcr.cz. Do předmětu zprávy je třeba v obou případech uvést text „</w:t>
      </w:r>
      <w:proofErr w:type="spellStart"/>
      <w:r w:rsidRPr="00C9760C">
        <w:rPr>
          <w:rFonts w:ascii="Arial" w:eastAsia="Times New Roman" w:hAnsi="Arial" w:cs="Courier New"/>
          <w:lang w:eastAsia="ar-SA"/>
        </w:rPr>
        <w:t>Fakturace_R</w:t>
      </w:r>
      <w:bookmarkEnd w:id="45"/>
      <w:proofErr w:type="spellEnd"/>
      <w:r w:rsidRPr="00C9760C">
        <w:rPr>
          <w:rFonts w:ascii="Arial" w:eastAsia="Times New Roman" w:hAnsi="Arial" w:cs="Courier New"/>
          <w:lang w:eastAsia="ar-SA"/>
        </w:rPr>
        <w:t>“.</w:t>
      </w:r>
    </w:p>
    <w:p w14:paraId="1C6564E0" w14:textId="148985DF" w:rsidR="00BF6ECB" w:rsidRPr="00C9760C" w:rsidRDefault="00BF6ECB" w:rsidP="007D0C54">
      <w:pPr>
        <w:numPr>
          <w:ilvl w:val="0"/>
          <w:numId w:val="50"/>
        </w:numPr>
        <w:suppressAutoHyphens/>
        <w:spacing w:after="240" w:line="264" w:lineRule="auto"/>
        <w:ind w:hanging="148"/>
        <w:jc w:val="both"/>
        <w:rPr>
          <w:rFonts w:ascii="Arial" w:eastAsia="Times New Roman" w:hAnsi="Arial" w:cs="Courier New"/>
          <w:lang w:eastAsia="ar-SA"/>
        </w:rPr>
      </w:pPr>
      <w:r w:rsidRPr="00C9760C">
        <w:rPr>
          <w:rFonts w:ascii="Arial" w:eastAsia="Times New Roman" w:hAnsi="Arial" w:cs="Courier New"/>
          <w:lang w:eastAsia="ar-SA"/>
        </w:rPr>
        <w:t xml:space="preserve">Vyúčtování musí, kromě náležitostí uvedených v tomto článku, obsahovat číslo </w:t>
      </w:r>
      <w:r w:rsidR="009A0F72" w:rsidRPr="00C9760C">
        <w:rPr>
          <w:rFonts w:ascii="Arial" w:eastAsia="Times New Roman" w:hAnsi="Arial" w:cs="Courier New"/>
          <w:lang w:eastAsia="ar-SA"/>
        </w:rPr>
        <w:t>000091-000/2024-00</w:t>
      </w:r>
      <w:r w:rsidRPr="00C9760C">
        <w:rPr>
          <w:rFonts w:ascii="Arial" w:eastAsia="Times New Roman" w:hAnsi="Arial" w:cs="Courier New"/>
          <w:lang w:eastAsia="ar-SA"/>
        </w:rPr>
        <w:t>, pod kterým je Smlouva evidována u Objednatele.</w:t>
      </w:r>
    </w:p>
    <w:p w14:paraId="5F5EE732" w14:textId="77777777" w:rsidR="00BF6ECB" w:rsidRPr="00C9760C" w:rsidRDefault="00BF6ECB" w:rsidP="007D0C54">
      <w:pPr>
        <w:pStyle w:val="Smlouva-text2rove"/>
        <w:numPr>
          <w:ilvl w:val="0"/>
          <w:numId w:val="0"/>
        </w:numPr>
        <w:spacing w:after="240" w:line="264" w:lineRule="auto"/>
        <w:rPr>
          <w:rFonts w:cs="Arial"/>
          <w:szCs w:val="22"/>
        </w:rPr>
      </w:pPr>
    </w:p>
    <w:p w14:paraId="3E278E66" w14:textId="7FBB2467" w:rsidR="00014FA3" w:rsidRPr="00C9760C" w:rsidRDefault="00C75668" w:rsidP="007D0C54">
      <w:pPr>
        <w:pStyle w:val="Smlouva-nadpis1"/>
        <w:keepNext/>
        <w:keepLines/>
        <w:numPr>
          <w:ilvl w:val="0"/>
          <w:numId w:val="30"/>
        </w:numPr>
        <w:spacing w:before="0" w:after="240" w:line="264" w:lineRule="auto"/>
        <w:ind w:left="0" w:firstLine="709"/>
        <w:rPr>
          <w:rFonts w:cs="Arial"/>
          <w:sz w:val="24"/>
        </w:rPr>
      </w:pPr>
      <w:r w:rsidRPr="00C9760C">
        <w:rPr>
          <w:rFonts w:cs="Arial"/>
          <w:sz w:val="24"/>
        </w:rPr>
        <w:br/>
      </w:r>
      <w:r w:rsidR="00014FA3" w:rsidRPr="00C9760C">
        <w:rPr>
          <w:rFonts w:cs="Arial"/>
          <w:sz w:val="24"/>
        </w:rPr>
        <w:t xml:space="preserve">Práva a povinnosti </w:t>
      </w:r>
      <w:r w:rsidR="00207F7D" w:rsidRPr="00C9760C">
        <w:rPr>
          <w:rFonts w:cs="Arial"/>
          <w:sz w:val="24"/>
        </w:rPr>
        <w:t>S</w:t>
      </w:r>
      <w:r w:rsidR="005B75D2" w:rsidRPr="00C9760C">
        <w:rPr>
          <w:rFonts w:cs="Arial"/>
          <w:sz w:val="24"/>
        </w:rPr>
        <w:t>mluvních stran</w:t>
      </w:r>
    </w:p>
    <w:p w14:paraId="22C688E8" w14:textId="77777777" w:rsidR="00C76138" w:rsidRPr="00C9760C" w:rsidRDefault="00C76138" w:rsidP="007D0C54">
      <w:pPr>
        <w:keepNext/>
        <w:keepLines/>
        <w:numPr>
          <w:ilvl w:val="0"/>
          <w:numId w:val="40"/>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Smluvní strany se zavazují poskytnout si veškerou součinnost potřebnou k dosažení účelu této Smlouvy, zejména učinit všechna potřebná opatření, aby nebyly ohroženy sjednané termíny, rozsah a kvalita plnění dle této Smlouvy.</w:t>
      </w:r>
    </w:p>
    <w:p w14:paraId="07473C53" w14:textId="6AF39989" w:rsidR="00E86CBD" w:rsidRPr="00C9760C" w:rsidRDefault="00A062A1" w:rsidP="007D0C54">
      <w:pPr>
        <w:numPr>
          <w:ilvl w:val="0"/>
          <w:numId w:val="40"/>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Poskytovatel plně garantuje kvalitu všech </w:t>
      </w:r>
      <w:r w:rsidR="00E86CBD" w:rsidRPr="00C9760C">
        <w:rPr>
          <w:rFonts w:ascii="Arial" w:eastAsia="Times New Roman" w:hAnsi="Arial" w:cs="Courier New"/>
          <w:szCs w:val="20"/>
          <w:lang w:eastAsia="ar-SA"/>
        </w:rPr>
        <w:t>S</w:t>
      </w:r>
      <w:r w:rsidRPr="00C9760C">
        <w:rPr>
          <w:rFonts w:ascii="Arial" w:eastAsia="Times New Roman" w:hAnsi="Arial" w:cs="Courier New"/>
          <w:szCs w:val="20"/>
          <w:lang w:eastAsia="ar-SA"/>
        </w:rPr>
        <w:t>lužeb poskytovaných dle této Smlouvy zejm. s ohledem na znění Preambule této Smlouvy.</w:t>
      </w:r>
      <w:r w:rsidR="00E86CBD" w:rsidRPr="00C9760C">
        <w:rPr>
          <w:rFonts w:ascii="Arial" w:eastAsia="Times New Roman" w:hAnsi="Arial" w:cs="Courier New"/>
          <w:szCs w:val="20"/>
          <w:lang w:eastAsia="ar-SA"/>
        </w:rPr>
        <w:t xml:space="preserve"> Poskytovatel však garantuje a nese odpovědnost za poskytnuté Služby pouze za předpokladu, že data nutná k jejich vytvoření (odesílaná do prostředí SW vybavení) byla generovaná Centrálním modulem dodaným Poskytovatelem a tato data nebyla následně </w:t>
      </w:r>
      <w:proofErr w:type="gramStart"/>
      <w:r w:rsidR="00E86CBD" w:rsidRPr="00C9760C">
        <w:rPr>
          <w:rFonts w:ascii="Arial" w:eastAsia="Times New Roman" w:hAnsi="Arial" w:cs="Courier New"/>
          <w:szCs w:val="20"/>
          <w:lang w:eastAsia="ar-SA"/>
        </w:rPr>
        <w:t>Objednatelem</w:t>
      </w:r>
      <w:proofErr w:type="gramEnd"/>
      <w:r w:rsidR="00E86CBD" w:rsidRPr="00C9760C">
        <w:rPr>
          <w:rFonts w:ascii="Arial" w:eastAsia="Times New Roman" w:hAnsi="Arial" w:cs="Courier New"/>
          <w:szCs w:val="20"/>
          <w:lang w:eastAsia="ar-SA"/>
        </w:rPr>
        <w:t xml:space="preserve"> jakkoliv pozměněna a nebylo s nimi Objednatelem nijak neodborně manipulováno.</w:t>
      </w:r>
    </w:p>
    <w:p w14:paraId="0E8EABB6" w14:textId="48247A0E" w:rsidR="00014FA3" w:rsidRPr="00C9760C" w:rsidRDefault="00A47AA6" w:rsidP="007D0C54">
      <w:pPr>
        <w:keepNext/>
        <w:keepLines/>
        <w:numPr>
          <w:ilvl w:val="0"/>
          <w:numId w:val="40"/>
        </w:numPr>
        <w:suppressAutoHyphens/>
        <w:spacing w:after="120" w:line="264" w:lineRule="auto"/>
        <w:ind w:hanging="148"/>
        <w:jc w:val="both"/>
        <w:rPr>
          <w:rFonts w:ascii="Arial" w:eastAsia="Times New Roman" w:hAnsi="Arial" w:cs="Courier New"/>
          <w:szCs w:val="20"/>
          <w:u w:val="single"/>
          <w:lang w:eastAsia="ar-SA"/>
        </w:rPr>
      </w:pPr>
      <w:r w:rsidRPr="00C9760C">
        <w:rPr>
          <w:rFonts w:ascii="Arial" w:eastAsia="Times New Roman" w:hAnsi="Arial" w:cs="Courier New"/>
          <w:szCs w:val="20"/>
          <w:u w:val="single"/>
          <w:lang w:eastAsia="ar-SA"/>
        </w:rPr>
        <w:t>Po</w:t>
      </w:r>
      <w:r w:rsidR="00B0502B" w:rsidRPr="00C9760C">
        <w:rPr>
          <w:rFonts w:ascii="Arial" w:eastAsia="Times New Roman" w:hAnsi="Arial" w:cs="Courier New"/>
          <w:szCs w:val="20"/>
          <w:u w:val="single"/>
          <w:lang w:eastAsia="ar-SA"/>
        </w:rPr>
        <w:t>vinnosti Po</w:t>
      </w:r>
      <w:r w:rsidRPr="00C9760C">
        <w:rPr>
          <w:rFonts w:ascii="Arial" w:eastAsia="Times New Roman" w:hAnsi="Arial" w:cs="Courier New"/>
          <w:szCs w:val="20"/>
          <w:u w:val="single"/>
          <w:lang w:eastAsia="ar-SA"/>
        </w:rPr>
        <w:t>skytovatel</w:t>
      </w:r>
      <w:r w:rsidR="00B0502B" w:rsidRPr="00C9760C">
        <w:rPr>
          <w:rFonts w:ascii="Arial" w:eastAsia="Times New Roman" w:hAnsi="Arial" w:cs="Courier New"/>
          <w:szCs w:val="20"/>
          <w:u w:val="single"/>
          <w:lang w:eastAsia="ar-SA"/>
        </w:rPr>
        <w:t>e</w:t>
      </w:r>
      <w:r w:rsidR="00014FA3" w:rsidRPr="00C9760C">
        <w:rPr>
          <w:rFonts w:ascii="Arial" w:eastAsia="Times New Roman" w:hAnsi="Arial" w:cs="Courier New"/>
          <w:szCs w:val="20"/>
          <w:u w:val="single"/>
          <w:lang w:eastAsia="ar-SA"/>
        </w:rPr>
        <w:t>:</w:t>
      </w:r>
    </w:p>
    <w:p w14:paraId="125E1D17" w14:textId="77777777" w:rsidR="00014FA3" w:rsidRPr="00C9760C" w:rsidRDefault="00014FA3" w:rsidP="007D0C54">
      <w:pPr>
        <w:pStyle w:val="Smlouva-text2rove"/>
        <w:keepNext/>
        <w:keepLines/>
        <w:numPr>
          <w:ilvl w:val="0"/>
          <w:numId w:val="36"/>
        </w:numPr>
        <w:spacing w:after="120" w:line="264" w:lineRule="auto"/>
        <w:ind w:left="851" w:hanging="425"/>
        <w:rPr>
          <w:rFonts w:cs="Arial"/>
          <w:szCs w:val="22"/>
        </w:rPr>
      </w:pPr>
      <w:r w:rsidRPr="00C9760C">
        <w:rPr>
          <w:rFonts w:cs="Arial"/>
          <w:szCs w:val="22"/>
        </w:rPr>
        <w:t xml:space="preserve">poskytovat </w:t>
      </w:r>
      <w:r w:rsidR="00C508AC" w:rsidRPr="00C9760C">
        <w:rPr>
          <w:rFonts w:cs="Arial"/>
          <w:szCs w:val="22"/>
        </w:rPr>
        <w:t>Služby</w:t>
      </w:r>
      <w:r w:rsidRPr="00C9760C">
        <w:rPr>
          <w:rFonts w:cs="Arial"/>
          <w:szCs w:val="22"/>
        </w:rPr>
        <w:t xml:space="preserve"> řádně a včas, s odbornou péčí a při zachování všech obvyklých profesionálních standardů,</w:t>
      </w:r>
    </w:p>
    <w:p w14:paraId="3F8EC922" w14:textId="77777777" w:rsidR="00014FA3" w:rsidRPr="00C9760C" w:rsidRDefault="00014FA3" w:rsidP="007D0C54">
      <w:pPr>
        <w:pStyle w:val="Smlouva-text2rove"/>
        <w:numPr>
          <w:ilvl w:val="0"/>
          <w:numId w:val="36"/>
        </w:numPr>
        <w:spacing w:after="120" w:line="264" w:lineRule="auto"/>
        <w:ind w:left="851" w:hanging="425"/>
        <w:rPr>
          <w:rFonts w:cs="Arial"/>
          <w:szCs w:val="22"/>
        </w:rPr>
      </w:pPr>
      <w:r w:rsidRPr="00C9760C">
        <w:rPr>
          <w:rFonts w:cs="Arial"/>
          <w:szCs w:val="22"/>
        </w:rPr>
        <w:t xml:space="preserve">při poskytování Služeb postupovat tak, aby nedošlo k narušení systémů </w:t>
      </w:r>
      <w:r w:rsidR="00A74486" w:rsidRPr="00C9760C">
        <w:rPr>
          <w:rFonts w:cs="Arial"/>
          <w:szCs w:val="22"/>
        </w:rPr>
        <w:t>Objednatele</w:t>
      </w:r>
      <w:r w:rsidRPr="00C9760C">
        <w:rPr>
          <w:rFonts w:cs="Arial"/>
          <w:szCs w:val="22"/>
        </w:rPr>
        <w:t>,</w:t>
      </w:r>
    </w:p>
    <w:p w14:paraId="63C6E5A8" w14:textId="683E9A97" w:rsidR="00FB141E" w:rsidRPr="00C9760C" w:rsidRDefault="00014FA3" w:rsidP="007D0C54">
      <w:pPr>
        <w:pStyle w:val="Smlouva-text2rove"/>
        <w:numPr>
          <w:ilvl w:val="0"/>
          <w:numId w:val="36"/>
        </w:numPr>
        <w:spacing w:after="120" w:line="264" w:lineRule="auto"/>
        <w:ind w:left="851" w:hanging="425"/>
        <w:rPr>
          <w:rFonts w:cs="Arial"/>
          <w:szCs w:val="22"/>
        </w:rPr>
      </w:pPr>
      <w:r w:rsidRPr="00C9760C">
        <w:rPr>
          <w:rFonts w:cs="Arial"/>
          <w:szCs w:val="22"/>
        </w:rPr>
        <w:lastRenderedPageBreak/>
        <w:t xml:space="preserve">informovat </w:t>
      </w:r>
      <w:r w:rsidR="00A74486" w:rsidRPr="00C9760C">
        <w:rPr>
          <w:rFonts w:cs="Arial"/>
          <w:szCs w:val="22"/>
        </w:rPr>
        <w:t>Objednatele</w:t>
      </w:r>
      <w:r w:rsidRPr="00C9760C">
        <w:rPr>
          <w:rFonts w:cs="Arial"/>
          <w:szCs w:val="22"/>
        </w:rPr>
        <w:t xml:space="preserve"> o případné nemožnosti splnění lhůt sjednaných touto </w:t>
      </w:r>
      <w:r w:rsidR="00773B23" w:rsidRPr="00C9760C">
        <w:rPr>
          <w:rFonts w:cs="Arial"/>
          <w:szCs w:val="22"/>
        </w:rPr>
        <w:t>Smlouvou</w:t>
      </w:r>
      <w:r w:rsidRPr="00C9760C">
        <w:rPr>
          <w:rFonts w:cs="Arial"/>
          <w:szCs w:val="22"/>
        </w:rPr>
        <w:t xml:space="preserve"> pro provedení jednotlivých Služeb</w:t>
      </w:r>
      <w:r w:rsidR="00FB141E" w:rsidRPr="00C9760C">
        <w:rPr>
          <w:rFonts w:cs="Arial"/>
          <w:szCs w:val="22"/>
        </w:rPr>
        <w:t>,</w:t>
      </w:r>
    </w:p>
    <w:p w14:paraId="516D631A" w14:textId="7CA674B6" w:rsidR="00DA35C0" w:rsidRPr="00C9760C" w:rsidRDefault="00DA35C0" w:rsidP="000F4862">
      <w:pPr>
        <w:pStyle w:val="Smlouva-text2rove"/>
        <w:numPr>
          <w:ilvl w:val="0"/>
          <w:numId w:val="36"/>
        </w:numPr>
        <w:spacing w:line="264" w:lineRule="auto"/>
        <w:ind w:left="851" w:hanging="425"/>
        <w:rPr>
          <w:rFonts w:cs="Arial"/>
          <w:szCs w:val="22"/>
        </w:rPr>
      </w:pPr>
      <w:r w:rsidRPr="00C9760C">
        <w:rPr>
          <w:rFonts w:cs="Arial"/>
          <w:szCs w:val="22"/>
        </w:rPr>
        <w:t>kvalifikované certifikáty, jejichž naplnění položek odpovídá čl</w:t>
      </w:r>
      <w:r w:rsidR="00D130B9" w:rsidRPr="00C9760C">
        <w:rPr>
          <w:rFonts w:cs="Arial"/>
          <w:szCs w:val="22"/>
        </w:rPr>
        <w:t>.</w:t>
      </w:r>
      <w:r w:rsidRPr="00C9760C">
        <w:rPr>
          <w:rFonts w:cs="Arial"/>
          <w:szCs w:val="22"/>
        </w:rPr>
        <w:t xml:space="preserve"> </w:t>
      </w:r>
      <w:r w:rsidR="00D130B9" w:rsidRPr="00C9760C">
        <w:rPr>
          <w:rFonts w:cs="Arial"/>
          <w:szCs w:val="22"/>
        </w:rPr>
        <w:t>IV odst. 2.2</w:t>
      </w:r>
      <w:r w:rsidRPr="00C9760C">
        <w:rPr>
          <w:rFonts w:cs="Arial"/>
          <w:szCs w:val="22"/>
        </w:rPr>
        <w:t xml:space="preserve"> této </w:t>
      </w:r>
      <w:r w:rsidR="00D130B9" w:rsidRPr="00C9760C">
        <w:rPr>
          <w:rFonts w:cs="Arial"/>
          <w:szCs w:val="22"/>
        </w:rPr>
        <w:t>S</w:t>
      </w:r>
      <w:r w:rsidRPr="00C9760C">
        <w:rPr>
          <w:rFonts w:cs="Arial"/>
          <w:szCs w:val="22"/>
        </w:rPr>
        <w:t>mlouvy, bud</w:t>
      </w:r>
      <w:r w:rsidR="000F4862" w:rsidRPr="00C9760C">
        <w:rPr>
          <w:rFonts w:cs="Arial"/>
          <w:szCs w:val="22"/>
        </w:rPr>
        <w:t>e Poskytovatel</w:t>
      </w:r>
      <w:r w:rsidRPr="00C9760C">
        <w:rPr>
          <w:rFonts w:cs="Arial"/>
          <w:szCs w:val="22"/>
        </w:rPr>
        <w:t xml:space="preserve"> vydáv</w:t>
      </w:r>
      <w:r w:rsidR="000F4862" w:rsidRPr="00C9760C">
        <w:rPr>
          <w:rFonts w:cs="Arial"/>
          <w:szCs w:val="22"/>
        </w:rPr>
        <w:t>at</w:t>
      </w:r>
      <w:r w:rsidRPr="00C9760C">
        <w:rPr>
          <w:rFonts w:cs="Arial"/>
          <w:szCs w:val="22"/>
        </w:rPr>
        <w:t xml:space="preserve"> pouze zaměstnancům </w:t>
      </w:r>
      <w:r w:rsidR="00D130B9" w:rsidRPr="00C9760C">
        <w:rPr>
          <w:rFonts w:cs="Arial"/>
          <w:szCs w:val="22"/>
        </w:rPr>
        <w:t>Objednatele, a to</w:t>
      </w:r>
      <w:r w:rsidRPr="00C9760C">
        <w:rPr>
          <w:rFonts w:cs="Arial"/>
          <w:szCs w:val="22"/>
        </w:rPr>
        <w:t xml:space="preserve"> při současném splnění těchto požadavků:</w:t>
      </w:r>
    </w:p>
    <w:p w14:paraId="6C7FC917" w14:textId="15C1F0C1" w:rsidR="00DA35C0" w:rsidRPr="00C9760C" w:rsidRDefault="00D130B9" w:rsidP="0062000A">
      <w:pPr>
        <w:numPr>
          <w:ilvl w:val="0"/>
          <w:numId w:val="69"/>
        </w:numPr>
        <w:spacing w:after="120" w:line="264" w:lineRule="auto"/>
        <w:ind w:left="1134" w:hanging="142"/>
        <w:jc w:val="both"/>
        <w:rPr>
          <w:rFonts w:ascii="Arial" w:hAnsi="Arial" w:cs="Arial"/>
        </w:rPr>
      </w:pPr>
      <w:r w:rsidRPr="00C9760C">
        <w:rPr>
          <w:rFonts w:ascii="Arial" w:hAnsi="Arial" w:cs="Arial"/>
        </w:rPr>
        <w:t>p</w:t>
      </w:r>
      <w:r w:rsidR="00DA35C0" w:rsidRPr="00C9760C">
        <w:rPr>
          <w:rFonts w:ascii="Arial" w:hAnsi="Arial" w:cs="Arial"/>
        </w:rPr>
        <w:t xml:space="preserve">ředložení </w:t>
      </w:r>
      <w:r w:rsidR="004705E2" w:rsidRPr="00C9760C">
        <w:rPr>
          <w:rFonts w:ascii="Arial" w:hAnsi="Arial" w:cs="Arial"/>
        </w:rPr>
        <w:t xml:space="preserve">platného </w:t>
      </w:r>
      <w:r w:rsidR="00DA35C0" w:rsidRPr="00C9760C">
        <w:rPr>
          <w:rFonts w:ascii="Arial" w:hAnsi="Arial" w:cs="Arial"/>
        </w:rPr>
        <w:t>doklad</w:t>
      </w:r>
      <w:r w:rsidRPr="00C9760C">
        <w:rPr>
          <w:rFonts w:ascii="Arial" w:hAnsi="Arial" w:cs="Arial"/>
        </w:rPr>
        <w:t>u</w:t>
      </w:r>
      <w:r w:rsidR="00DA35C0" w:rsidRPr="00C9760C">
        <w:rPr>
          <w:rFonts w:ascii="Arial" w:hAnsi="Arial" w:cs="Arial"/>
        </w:rPr>
        <w:t xml:space="preserve"> totožnosti </w:t>
      </w:r>
      <w:r w:rsidR="004705E2" w:rsidRPr="00C9760C">
        <w:rPr>
          <w:rFonts w:ascii="Arial" w:hAnsi="Arial" w:cs="Arial"/>
        </w:rPr>
        <w:t>(OP nebo cestovní pas),</w:t>
      </w:r>
    </w:p>
    <w:p w14:paraId="634B3607" w14:textId="4C3DE41E" w:rsidR="00DA35C0" w:rsidRPr="00C9760C" w:rsidRDefault="00D130B9" w:rsidP="0062000A">
      <w:pPr>
        <w:numPr>
          <w:ilvl w:val="0"/>
          <w:numId w:val="69"/>
        </w:numPr>
        <w:spacing w:after="120" w:line="264" w:lineRule="auto"/>
        <w:ind w:left="1134" w:hanging="142"/>
        <w:jc w:val="both"/>
        <w:rPr>
          <w:rFonts w:ascii="Arial" w:hAnsi="Arial" w:cs="Arial"/>
        </w:rPr>
      </w:pPr>
      <w:r w:rsidRPr="00C9760C">
        <w:rPr>
          <w:rFonts w:ascii="Arial" w:hAnsi="Arial" w:cs="Arial"/>
        </w:rPr>
        <w:t>p</w:t>
      </w:r>
      <w:r w:rsidR="00DA35C0" w:rsidRPr="00C9760C">
        <w:rPr>
          <w:rFonts w:ascii="Arial" w:hAnsi="Arial" w:cs="Arial"/>
        </w:rPr>
        <w:t xml:space="preserve">ředání "Potvrzení o zaměstnaneckém poměru" </w:t>
      </w:r>
      <w:r w:rsidR="000F4862" w:rsidRPr="00C9760C">
        <w:rPr>
          <w:rFonts w:ascii="Arial" w:hAnsi="Arial" w:cs="Arial"/>
        </w:rPr>
        <w:t>dle čl. IV odst. 2.2 této Smlouvy</w:t>
      </w:r>
      <w:r w:rsidR="004705E2" w:rsidRPr="00C9760C">
        <w:rPr>
          <w:rFonts w:ascii="Arial" w:hAnsi="Arial" w:cs="Arial"/>
        </w:rPr>
        <w:t>,</w:t>
      </w:r>
      <w:r w:rsidR="000F4862" w:rsidRPr="00C9760C">
        <w:rPr>
          <w:rFonts w:ascii="Arial" w:hAnsi="Arial" w:cs="Arial"/>
        </w:rPr>
        <w:t xml:space="preserve"> </w:t>
      </w:r>
      <w:r w:rsidR="00DA35C0" w:rsidRPr="00C9760C">
        <w:rPr>
          <w:rFonts w:ascii="Arial" w:hAnsi="Arial" w:cs="Arial"/>
        </w:rPr>
        <w:t>podepsaného osob</w:t>
      </w:r>
      <w:r w:rsidR="000F4862" w:rsidRPr="00C9760C">
        <w:rPr>
          <w:rFonts w:ascii="Arial" w:hAnsi="Arial" w:cs="Arial"/>
        </w:rPr>
        <w:t>ou</w:t>
      </w:r>
      <w:r w:rsidR="00DA35C0" w:rsidRPr="00C9760C">
        <w:rPr>
          <w:rFonts w:ascii="Arial" w:hAnsi="Arial" w:cs="Arial"/>
        </w:rPr>
        <w:t xml:space="preserve"> oprávněn</w:t>
      </w:r>
      <w:r w:rsidR="000F4862" w:rsidRPr="00C9760C">
        <w:rPr>
          <w:rFonts w:ascii="Arial" w:hAnsi="Arial" w:cs="Arial"/>
        </w:rPr>
        <w:t>ou</w:t>
      </w:r>
      <w:r w:rsidR="00DA35C0" w:rsidRPr="00C9760C">
        <w:rPr>
          <w:rFonts w:ascii="Arial" w:hAnsi="Arial" w:cs="Arial"/>
        </w:rPr>
        <w:t xml:space="preserve"> jednat za </w:t>
      </w:r>
      <w:r w:rsidR="000F4862" w:rsidRPr="00C9760C">
        <w:rPr>
          <w:rFonts w:ascii="Arial" w:hAnsi="Arial" w:cs="Arial"/>
        </w:rPr>
        <w:t>Objednatele</w:t>
      </w:r>
      <w:r w:rsidR="00DA35C0" w:rsidRPr="00C9760C">
        <w:rPr>
          <w:rFonts w:ascii="Arial" w:hAnsi="Arial" w:cs="Arial"/>
        </w:rPr>
        <w:t xml:space="preserve">, jehož součástí je souhlas </w:t>
      </w:r>
      <w:r w:rsidR="000F4862" w:rsidRPr="00C9760C">
        <w:rPr>
          <w:rFonts w:ascii="Arial" w:hAnsi="Arial" w:cs="Arial"/>
        </w:rPr>
        <w:t>Objednatele</w:t>
      </w:r>
      <w:r w:rsidR="00DA35C0" w:rsidRPr="00C9760C">
        <w:rPr>
          <w:rFonts w:ascii="Arial" w:hAnsi="Arial" w:cs="Arial"/>
        </w:rPr>
        <w:t xml:space="preserve"> kvalifikovaný certifikát vydat.</w:t>
      </w:r>
    </w:p>
    <w:p w14:paraId="26BF72D3" w14:textId="44618D86" w:rsidR="000F4862" w:rsidRPr="00C9760C" w:rsidRDefault="000F4862" w:rsidP="000F4862">
      <w:pPr>
        <w:spacing w:after="120" w:line="264" w:lineRule="auto"/>
        <w:ind w:left="851"/>
        <w:jc w:val="both"/>
        <w:rPr>
          <w:rFonts w:ascii="Arial" w:hAnsi="Arial" w:cs="Arial"/>
        </w:rPr>
      </w:pPr>
      <w:r w:rsidRPr="00C9760C">
        <w:rPr>
          <w:rFonts w:ascii="Arial" w:hAnsi="Arial" w:cs="Arial"/>
        </w:rPr>
        <w:t xml:space="preserve">Při </w:t>
      </w:r>
      <w:r w:rsidR="00AA24F4" w:rsidRPr="00C9760C">
        <w:rPr>
          <w:rFonts w:ascii="Arial" w:hAnsi="Arial" w:cs="Arial"/>
        </w:rPr>
        <w:t>dodržení</w:t>
      </w:r>
      <w:r w:rsidRPr="00C9760C">
        <w:rPr>
          <w:rFonts w:ascii="Arial" w:hAnsi="Arial" w:cs="Arial"/>
        </w:rPr>
        <w:t xml:space="preserve"> postupu uvedeného čl. IV odst. 2.2 této Smlouvy a podmínek uvedených v tomto bod</w:t>
      </w:r>
      <w:r w:rsidR="00AA24F4" w:rsidRPr="00C9760C">
        <w:rPr>
          <w:rFonts w:ascii="Arial" w:hAnsi="Arial" w:cs="Arial"/>
        </w:rPr>
        <w:t>u</w:t>
      </w:r>
      <w:r w:rsidRPr="00C9760C">
        <w:rPr>
          <w:rFonts w:ascii="Arial" w:hAnsi="Arial" w:cs="Arial"/>
        </w:rPr>
        <w:t xml:space="preserve"> d) Poskytovatel </w:t>
      </w:r>
      <w:proofErr w:type="gramStart"/>
      <w:r w:rsidRPr="00C9760C">
        <w:rPr>
          <w:rFonts w:ascii="Arial" w:hAnsi="Arial" w:cs="Arial"/>
        </w:rPr>
        <w:t>ručí</w:t>
      </w:r>
      <w:proofErr w:type="gramEnd"/>
      <w:r w:rsidRPr="00C9760C">
        <w:rPr>
          <w:rFonts w:ascii="Arial" w:hAnsi="Arial" w:cs="Arial"/>
        </w:rPr>
        <w:t xml:space="preserve"> za jedinečnost identifikačních údajů žadatele o certifikát uvedených v</w:t>
      </w:r>
      <w:r w:rsidR="00AA24F4" w:rsidRPr="00C9760C">
        <w:rPr>
          <w:rFonts w:ascii="Arial" w:hAnsi="Arial" w:cs="Arial"/>
        </w:rPr>
        <w:t> </w:t>
      </w:r>
      <w:r w:rsidRPr="00C9760C">
        <w:rPr>
          <w:rFonts w:ascii="Arial" w:hAnsi="Arial" w:cs="Arial"/>
        </w:rPr>
        <w:t>takto</w:t>
      </w:r>
      <w:r w:rsidR="00AA24F4" w:rsidRPr="00C9760C">
        <w:rPr>
          <w:rFonts w:ascii="Arial" w:hAnsi="Arial" w:cs="Arial"/>
        </w:rPr>
        <w:t xml:space="preserve"> vydaném</w:t>
      </w:r>
      <w:r w:rsidRPr="00C9760C">
        <w:rPr>
          <w:rFonts w:ascii="Arial" w:hAnsi="Arial" w:cs="Arial"/>
        </w:rPr>
        <w:t xml:space="preserve"> kvalifikovaném certifikátu</w:t>
      </w:r>
      <w:r w:rsidR="00AA24F4" w:rsidRPr="00C9760C">
        <w:rPr>
          <w:rFonts w:ascii="Arial" w:hAnsi="Arial" w:cs="Arial"/>
        </w:rPr>
        <w:t>,</w:t>
      </w:r>
    </w:p>
    <w:p w14:paraId="07C0B3B6" w14:textId="1741990C" w:rsidR="00AA24F4" w:rsidRPr="00C9760C" w:rsidRDefault="00AA24F4" w:rsidP="00AA24F4">
      <w:pPr>
        <w:pStyle w:val="Smlouva-text2rove"/>
        <w:numPr>
          <w:ilvl w:val="0"/>
          <w:numId w:val="36"/>
        </w:numPr>
        <w:spacing w:after="120" w:line="264" w:lineRule="auto"/>
        <w:ind w:left="851" w:hanging="425"/>
        <w:rPr>
          <w:rFonts w:cs="Arial"/>
          <w:szCs w:val="22"/>
        </w:rPr>
      </w:pPr>
      <w:r w:rsidRPr="00C9760C">
        <w:rPr>
          <w:rFonts w:cs="Arial"/>
          <w:szCs w:val="22"/>
        </w:rPr>
        <w:t xml:space="preserve">Poskytovatel nebude akceptovat žádosti o vydání kvalifikovaných certifikátů </w:t>
      </w:r>
      <w:r w:rsidR="00B0502B" w:rsidRPr="00C9760C">
        <w:rPr>
          <w:rFonts w:cs="Arial"/>
          <w:szCs w:val="22"/>
        </w:rPr>
        <w:t xml:space="preserve">podané Objednatelem </w:t>
      </w:r>
      <w:r w:rsidRPr="00C9760C">
        <w:rPr>
          <w:rFonts w:cs="Arial"/>
          <w:szCs w:val="22"/>
        </w:rPr>
        <w:t>dle této Smlouvy, které nesplňují naplnění položek žádosti o kvalifikovaný certifikát uvedených v čl. IV odst. 2.2 této Smlouvy</w:t>
      </w:r>
      <w:r w:rsidR="00B0502B" w:rsidRPr="00C9760C">
        <w:rPr>
          <w:rFonts w:cs="Arial"/>
          <w:szCs w:val="22"/>
        </w:rPr>
        <w:t>,</w:t>
      </w:r>
    </w:p>
    <w:p w14:paraId="06BAF49C" w14:textId="71B69F14" w:rsidR="00AA24F4" w:rsidRPr="00C9760C" w:rsidRDefault="00AA24F4" w:rsidP="00AA24F4">
      <w:pPr>
        <w:pStyle w:val="Smlouva-text2rove"/>
        <w:numPr>
          <w:ilvl w:val="0"/>
          <w:numId w:val="36"/>
        </w:numPr>
        <w:spacing w:after="120" w:line="264" w:lineRule="auto"/>
        <w:ind w:left="851" w:hanging="425"/>
        <w:rPr>
          <w:rFonts w:cs="Arial"/>
          <w:szCs w:val="22"/>
        </w:rPr>
      </w:pPr>
      <w:r w:rsidRPr="00C9760C">
        <w:rPr>
          <w:rFonts w:cs="Arial"/>
          <w:szCs w:val="22"/>
        </w:rPr>
        <w:t xml:space="preserve">poskytovat žadatelům o kvalifikovaný certifikát podporu </w:t>
      </w:r>
      <w:r w:rsidR="004705E2" w:rsidRPr="00C9760C">
        <w:rPr>
          <w:rFonts w:cs="Arial"/>
          <w:szCs w:val="22"/>
        </w:rPr>
        <w:t>vyplývající dle</w:t>
      </w:r>
      <w:r w:rsidR="008C7C68">
        <w:rPr>
          <w:rFonts w:cs="Arial"/>
          <w:szCs w:val="22"/>
        </w:rPr>
        <w:t xml:space="preserve"> nařízení</w:t>
      </w:r>
      <w:r w:rsidR="004705E2" w:rsidRPr="00C9760C">
        <w:rPr>
          <w:rFonts w:cs="Arial"/>
          <w:szCs w:val="22"/>
        </w:rPr>
        <w:t xml:space="preserve"> </w:t>
      </w:r>
      <w:proofErr w:type="spellStart"/>
      <w:r w:rsidR="004705E2" w:rsidRPr="00C9760C">
        <w:rPr>
          <w:rFonts w:cs="Arial"/>
          <w:szCs w:val="22"/>
        </w:rPr>
        <w:t>eIDAS</w:t>
      </w:r>
      <w:proofErr w:type="spellEnd"/>
      <w:r w:rsidR="004705E2" w:rsidRPr="00C9760C">
        <w:rPr>
          <w:rFonts w:cs="Arial"/>
          <w:szCs w:val="22"/>
        </w:rPr>
        <w:t xml:space="preserve"> a zákona</w:t>
      </w:r>
      <w:r w:rsidR="008C7C68">
        <w:rPr>
          <w:rFonts w:cs="Arial"/>
          <w:szCs w:val="22"/>
        </w:rPr>
        <w:t xml:space="preserve"> </w:t>
      </w:r>
      <w:r w:rsidR="008C7C68" w:rsidRPr="00B72FD3">
        <w:t>č. 297/2016 Sb</w:t>
      </w:r>
      <w:r w:rsidR="008C7C68">
        <w:rPr>
          <w:rFonts w:eastAsia="Times New Roman" w:cs="Courier New"/>
          <w:szCs w:val="20"/>
          <w:lang w:eastAsia="ar-SA"/>
        </w:rPr>
        <w:t>.</w:t>
      </w:r>
      <w:r w:rsidRPr="00C9760C">
        <w:rPr>
          <w:rFonts w:cs="Arial"/>
          <w:szCs w:val="22"/>
        </w:rPr>
        <w:t>,</w:t>
      </w:r>
    </w:p>
    <w:p w14:paraId="0009B256" w14:textId="457CA4D4" w:rsidR="00F52EB0" w:rsidRPr="00C9760C" w:rsidRDefault="00F52EB0" w:rsidP="00AA24F4">
      <w:pPr>
        <w:pStyle w:val="Smlouva-text2rove"/>
        <w:numPr>
          <w:ilvl w:val="0"/>
          <w:numId w:val="36"/>
        </w:numPr>
        <w:spacing w:after="120" w:line="264" w:lineRule="auto"/>
        <w:ind w:left="851" w:hanging="425"/>
        <w:rPr>
          <w:rFonts w:cs="Arial"/>
          <w:szCs w:val="22"/>
        </w:rPr>
      </w:pPr>
      <w:r w:rsidRPr="00C9760C">
        <w:rPr>
          <w:rFonts w:cs="Arial"/>
          <w:szCs w:val="22"/>
        </w:rPr>
        <w:t>vést průkaznou evidenci všech vydaných Certifikátů</w:t>
      </w:r>
      <w:r w:rsidR="00EA5556" w:rsidRPr="00C9760C">
        <w:rPr>
          <w:rFonts w:cs="Arial"/>
          <w:szCs w:val="22"/>
        </w:rPr>
        <w:t xml:space="preserve"> </w:t>
      </w:r>
      <w:proofErr w:type="gramStart"/>
      <w:r w:rsidR="00EA5556" w:rsidRPr="00C9760C">
        <w:rPr>
          <w:rFonts w:cs="Arial"/>
          <w:szCs w:val="22"/>
        </w:rPr>
        <w:t>po- a</w:t>
      </w:r>
      <w:proofErr w:type="gramEnd"/>
      <w:r w:rsidR="00EA5556" w:rsidRPr="00C9760C">
        <w:rPr>
          <w:rFonts w:cs="Arial"/>
          <w:szCs w:val="22"/>
        </w:rPr>
        <w:t xml:space="preserve"> za- celou dobu plnění této Smlouvy, jejíž měsíční výpis bude tvořit přílohu pro pravidelnou měsíční fakturaci vydaných Certifikátů dle čl. V odst. </w:t>
      </w:r>
      <w:r w:rsidR="002D3A62" w:rsidRPr="00C9760C">
        <w:rPr>
          <w:rFonts w:cs="Arial"/>
          <w:szCs w:val="22"/>
        </w:rPr>
        <w:t>6</w:t>
      </w:r>
      <w:r w:rsidR="00EA5556" w:rsidRPr="00C9760C">
        <w:rPr>
          <w:rFonts w:cs="Arial"/>
          <w:szCs w:val="22"/>
        </w:rPr>
        <w:t>.3 této Smlouvy,</w:t>
      </w:r>
    </w:p>
    <w:p w14:paraId="7CAE3087" w14:textId="46E77715" w:rsidR="00AA24F4" w:rsidRPr="00151D10" w:rsidRDefault="00AA24F4" w:rsidP="00AA24F4">
      <w:pPr>
        <w:pStyle w:val="Smlouva-text2rove"/>
        <w:numPr>
          <w:ilvl w:val="0"/>
          <w:numId w:val="36"/>
        </w:numPr>
        <w:spacing w:after="120" w:line="264" w:lineRule="auto"/>
        <w:ind w:left="851" w:hanging="425"/>
        <w:rPr>
          <w:rFonts w:cs="Arial"/>
          <w:szCs w:val="22"/>
        </w:rPr>
      </w:pPr>
      <w:r w:rsidRPr="00151D10">
        <w:rPr>
          <w:rFonts w:cs="Arial"/>
          <w:szCs w:val="22"/>
        </w:rPr>
        <w:t xml:space="preserve">zveřejňovat </w:t>
      </w:r>
      <w:bookmarkStart w:id="46" w:name="_Hlk179883011"/>
      <w:r w:rsidRPr="00151D10">
        <w:rPr>
          <w:rFonts w:cs="Arial"/>
          <w:szCs w:val="22"/>
        </w:rPr>
        <w:t xml:space="preserve">seznam zneplatněných kvalifikovaných certifikátů </w:t>
      </w:r>
      <w:bookmarkEnd w:id="46"/>
      <w:r w:rsidR="00C3248A" w:rsidRPr="00151D10">
        <w:rPr>
          <w:rFonts w:cs="Arial"/>
          <w:szCs w:val="22"/>
        </w:rPr>
        <w:t xml:space="preserve">zde: </w:t>
      </w:r>
      <w:r w:rsidR="00C3248A" w:rsidRPr="0007693E">
        <w:rPr>
          <w:rFonts w:cs="Arial"/>
          <w:szCs w:val="22"/>
          <w:highlight w:val="green"/>
        </w:rPr>
        <w:t>……………………</w:t>
      </w:r>
      <w:proofErr w:type="gramStart"/>
      <w:r w:rsidR="00C3248A" w:rsidRPr="0007693E">
        <w:rPr>
          <w:rFonts w:cs="Arial"/>
          <w:szCs w:val="22"/>
          <w:highlight w:val="green"/>
        </w:rPr>
        <w:t>…….</w:t>
      </w:r>
      <w:proofErr w:type="gramEnd"/>
      <w:r w:rsidR="00C3248A" w:rsidRPr="0007693E">
        <w:rPr>
          <w:rFonts w:cs="Arial"/>
          <w:szCs w:val="22"/>
          <w:highlight w:val="green"/>
        </w:rPr>
        <w:t>,</w:t>
      </w:r>
      <w:r w:rsidR="00C3248A" w:rsidRPr="0007693E">
        <w:rPr>
          <w:rFonts w:cs="Arial"/>
          <w:szCs w:val="22"/>
        </w:rPr>
        <w:t xml:space="preserve"> </w:t>
      </w:r>
      <w:r w:rsidR="00C3248A" w:rsidRPr="00151D10">
        <w:rPr>
          <w:rFonts w:cs="Arial"/>
          <w:szCs w:val="22"/>
        </w:rPr>
        <w:t xml:space="preserve">a to </w:t>
      </w:r>
      <w:r w:rsidRPr="00151D10">
        <w:rPr>
          <w:rFonts w:cs="Arial"/>
          <w:szCs w:val="22"/>
        </w:rPr>
        <w:t>v pracovní dny v intervalu ne delším než každých 12 hodin</w:t>
      </w:r>
      <w:r w:rsidR="00B0502B" w:rsidRPr="00151D10">
        <w:rPr>
          <w:rFonts w:cs="Arial"/>
          <w:szCs w:val="22"/>
        </w:rPr>
        <w:t>,</w:t>
      </w:r>
    </w:p>
    <w:p w14:paraId="606542BC" w14:textId="4FC9682C" w:rsidR="00FB141E" w:rsidRPr="00C9760C" w:rsidRDefault="00FB141E" w:rsidP="007D0C54">
      <w:pPr>
        <w:numPr>
          <w:ilvl w:val="0"/>
          <w:numId w:val="36"/>
        </w:numPr>
        <w:spacing w:after="120" w:line="264" w:lineRule="auto"/>
        <w:ind w:left="851" w:hanging="425"/>
        <w:jc w:val="both"/>
        <w:rPr>
          <w:rFonts w:ascii="Arial" w:hAnsi="Arial" w:cs="Arial"/>
        </w:rPr>
      </w:pPr>
      <w:r w:rsidRPr="00151D10">
        <w:rPr>
          <w:rFonts w:ascii="Arial" w:hAnsi="Arial" w:cs="Arial"/>
        </w:rPr>
        <w:t>informovat</w:t>
      </w:r>
      <w:r w:rsidRPr="00C9760C">
        <w:rPr>
          <w:rFonts w:ascii="Arial" w:hAnsi="Arial" w:cs="Arial"/>
        </w:rPr>
        <w:t xml:space="preserve"> Objednatele o tom, </w:t>
      </w:r>
      <w:r w:rsidR="00DF6AE7" w:rsidRPr="00C9760C">
        <w:rPr>
          <w:rFonts w:ascii="Arial" w:hAnsi="Arial" w:cs="Arial"/>
        </w:rPr>
        <w:t xml:space="preserve">že </w:t>
      </w:r>
      <w:r w:rsidRPr="00C9760C">
        <w:rPr>
          <w:rFonts w:ascii="Arial" w:hAnsi="Arial" w:cs="Arial"/>
        </w:rPr>
        <w:t xml:space="preserve">přestal splňovat podmínky uvedené v Preambuli této </w:t>
      </w:r>
      <w:r w:rsidR="00773B23" w:rsidRPr="00C9760C">
        <w:rPr>
          <w:rFonts w:ascii="Arial" w:hAnsi="Arial" w:cs="Arial"/>
        </w:rPr>
        <w:t>Smlouvy</w:t>
      </w:r>
      <w:r w:rsidR="00D7702C" w:rsidRPr="00C9760C">
        <w:rPr>
          <w:rFonts w:ascii="Arial" w:hAnsi="Arial" w:cs="Arial"/>
        </w:rPr>
        <w:t>,</w:t>
      </w:r>
    </w:p>
    <w:p w14:paraId="3BE44C86" w14:textId="7469CB40" w:rsidR="00EB3D85" w:rsidRPr="00C9760C" w:rsidRDefault="00EB3D85" w:rsidP="001A4690">
      <w:pPr>
        <w:numPr>
          <w:ilvl w:val="0"/>
          <w:numId w:val="36"/>
        </w:numPr>
        <w:spacing w:after="120" w:line="264" w:lineRule="auto"/>
        <w:ind w:left="851" w:hanging="425"/>
        <w:jc w:val="both"/>
        <w:rPr>
          <w:rFonts w:ascii="Arial" w:hAnsi="Arial" w:cs="Arial"/>
        </w:rPr>
      </w:pPr>
      <w:r w:rsidRPr="00C9760C">
        <w:rPr>
          <w:rFonts w:ascii="Arial" w:hAnsi="Arial" w:cs="Arial"/>
        </w:rPr>
        <w:t>předkládat Objednateli průběžné výpočty dostupnosti Služeb</w:t>
      </w:r>
      <w:r w:rsidR="00766ADC" w:rsidRPr="00C9760C">
        <w:rPr>
          <w:rFonts w:ascii="Arial" w:hAnsi="Arial" w:cs="Arial"/>
        </w:rPr>
        <w:t>, jejichž Objednatelem požadované limitní hodnoty jsou uvedeny ve sloupci I</w:t>
      </w:r>
      <w:r w:rsidRPr="00C9760C">
        <w:rPr>
          <w:rFonts w:ascii="Arial" w:hAnsi="Arial" w:cs="Arial"/>
        </w:rPr>
        <w:t xml:space="preserve"> </w:t>
      </w:r>
      <w:r w:rsidR="0018089C" w:rsidRPr="00C9760C">
        <w:rPr>
          <w:rFonts w:ascii="Arial" w:hAnsi="Arial" w:cs="Arial"/>
        </w:rPr>
        <w:t>T</w:t>
      </w:r>
      <w:r w:rsidRPr="00C9760C">
        <w:rPr>
          <w:rFonts w:ascii="Arial" w:hAnsi="Arial" w:cs="Arial"/>
        </w:rPr>
        <w:t>abul</w:t>
      </w:r>
      <w:r w:rsidR="00766ADC" w:rsidRPr="00C9760C">
        <w:rPr>
          <w:rFonts w:ascii="Arial" w:hAnsi="Arial" w:cs="Arial"/>
        </w:rPr>
        <w:t>ky</w:t>
      </w:r>
      <w:r w:rsidRPr="00C9760C">
        <w:rPr>
          <w:rFonts w:ascii="Arial" w:hAnsi="Arial" w:cs="Arial"/>
        </w:rPr>
        <w:t xml:space="preserve"> č. </w:t>
      </w:r>
      <w:r w:rsidR="0018089C" w:rsidRPr="00C9760C">
        <w:rPr>
          <w:rFonts w:ascii="Arial" w:hAnsi="Arial" w:cs="Arial"/>
        </w:rPr>
        <w:t>1</w:t>
      </w:r>
      <w:r w:rsidRPr="00C9760C">
        <w:rPr>
          <w:rFonts w:ascii="Arial" w:hAnsi="Arial" w:cs="Arial"/>
        </w:rPr>
        <w:t xml:space="preserve"> v čl. I kap. </w:t>
      </w:r>
      <w:r w:rsidR="0018089C" w:rsidRPr="00C9760C">
        <w:rPr>
          <w:rFonts w:ascii="Arial" w:hAnsi="Arial" w:cs="Arial"/>
        </w:rPr>
        <w:t>A</w:t>
      </w:r>
      <w:r w:rsidRPr="00C9760C">
        <w:rPr>
          <w:rFonts w:ascii="Arial" w:hAnsi="Arial" w:cs="Arial"/>
        </w:rPr>
        <w:t xml:space="preserve"> </w:t>
      </w:r>
      <w:r w:rsidR="0018089C" w:rsidRPr="00C9760C">
        <w:rPr>
          <w:rFonts w:ascii="Arial" w:hAnsi="Arial" w:cs="Arial"/>
        </w:rPr>
        <w:t xml:space="preserve">v </w:t>
      </w:r>
      <w:r w:rsidRPr="00C9760C">
        <w:rPr>
          <w:rFonts w:ascii="Arial" w:hAnsi="Arial" w:cs="Arial"/>
        </w:rPr>
        <w:t>Přílo</w:t>
      </w:r>
      <w:r w:rsidR="0018089C" w:rsidRPr="00C9760C">
        <w:rPr>
          <w:rFonts w:ascii="Arial" w:hAnsi="Arial" w:cs="Arial"/>
        </w:rPr>
        <w:t>ze</w:t>
      </w:r>
      <w:r w:rsidRPr="00C9760C">
        <w:rPr>
          <w:rFonts w:ascii="Arial" w:hAnsi="Arial" w:cs="Arial"/>
        </w:rPr>
        <w:t xml:space="preserve"> č. </w:t>
      </w:r>
      <w:r w:rsidR="004122CB" w:rsidRPr="00C9760C">
        <w:rPr>
          <w:rFonts w:ascii="Arial" w:hAnsi="Arial" w:cs="Arial"/>
        </w:rPr>
        <w:t>3</w:t>
      </w:r>
      <w:r w:rsidRPr="00C9760C">
        <w:rPr>
          <w:rFonts w:ascii="Arial" w:hAnsi="Arial" w:cs="Arial"/>
        </w:rPr>
        <w:t xml:space="preserve"> </w:t>
      </w:r>
      <w:r w:rsidR="0018089C" w:rsidRPr="00C9760C">
        <w:rPr>
          <w:rFonts w:ascii="Arial" w:hAnsi="Arial" w:cs="Arial"/>
        </w:rPr>
        <w:t xml:space="preserve">této </w:t>
      </w:r>
      <w:r w:rsidRPr="00C9760C">
        <w:rPr>
          <w:rFonts w:ascii="Arial" w:hAnsi="Arial" w:cs="Arial"/>
        </w:rPr>
        <w:t>Smlouvy, a to měsíčně zpětně,</w:t>
      </w:r>
    </w:p>
    <w:p w14:paraId="04FA73DB" w14:textId="77777777" w:rsidR="00DA57BE" w:rsidRPr="00C9760C" w:rsidRDefault="00FB141E" w:rsidP="00DA57BE">
      <w:pPr>
        <w:numPr>
          <w:ilvl w:val="0"/>
          <w:numId w:val="36"/>
        </w:numPr>
        <w:spacing w:after="120" w:line="264" w:lineRule="auto"/>
        <w:ind w:left="851" w:hanging="425"/>
        <w:jc w:val="both"/>
        <w:rPr>
          <w:rFonts w:ascii="Arial" w:hAnsi="Arial" w:cs="Arial"/>
        </w:rPr>
      </w:pPr>
      <w:r w:rsidRPr="00C9760C">
        <w:rPr>
          <w:rFonts w:ascii="Arial" w:hAnsi="Arial" w:cs="Arial"/>
        </w:rPr>
        <w:t xml:space="preserve">udržovat po celou dobu trvání </w:t>
      </w:r>
      <w:r w:rsidR="00773B23" w:rsidRPr="00C9760C">
        <w:rPr>
          <w:rFonts w:ascii="Arial" w:hAnsi="Arial" w:cs="Arial"/>
        </w:rPr>
        <w:t>Smlouvy</w:t>
      </w:r>
      <w:r w:rsidRPr="00C9760C">
        <w:rPr>
          <w:rFonts w:ascii="Arial" w:hAnsi="Arial" w:cs="Arial"/>
        </w:rPr>
        <w:t xml:space="preserve"> pojištění z odpovědnosti za škodu způsobenou třetí osobě při výkonu podnikatelské činnosti, a to s pojistným plněním vyplývajícím z tohoto pojištění v minimální hodnotě 10</w:t>
      </w:r>
      <w:r w:rsidR="005B3501" w:rsidRPr="00C9760C">
        <w:rPr>
          <w:rFonts w:ascii="Arial" w:hAnsi="Arial" w:cs="Arial"/>
        </w:rPr>
        <w:t> </w:t>
      </w:r>
      <w:r w:rsidRPr="00C9760C">
        <w:rPr>
          <w:rFonts w:ascii="Arial" w:hAnsi="Arial" w:cs="Arial"/>
        </w:rPr>
        <w:t>mil</w:t>
      </w:r>
      <w:r w:rsidR="00AD1739" w:rsidRPr="00C9760C">
        <w:rPr>
          <w:rFonts w:ascii="Arial" w:hAnsi="Arial" w:cs="Arial"/>
        </w:rPr>
        <w:t>ionů</w:t>
      </w:r>
      <w:r w:rsidRPr="00C9760C">
        <w:rPr>
          <w:rFonts w:ascii="Arial" w:hAnsi="Arial" w:cs="Arial"/>
        </w:rPr>
        <w:t xml:space="preserve"> Kč a na vyžádání toto pojištění prokázat Objednateli</w:t>
      </w:r>
      <w:r w:rsidR="00DA57BE" w:rsidRPr="00C9760C">
        <w:rPr>
          <w:rFonts w:ascii="Arial" w:hAnsi="Arial" w:cs="Arial"/>
        </w:rPr>
        <w:t>,</w:t>
      </w:r>
    </w:p>
    <w:p w14:paraId="27BE04EF" w14:textId="77EFDE42" w:rsidR="00014FA3" w:rsidRPr="00AD6466" w:rsidRDefault="00817259" w:rsidP="00AD6466">
      <w:pPr>
        <w:numPr>
          <w:ilvl w:val="0"/>
          <w:numId w:val="36"/>
        </w:numPr>
        <w:spacing w:after="240" w:line="264" w:lineRule="auto"/>
        <w:ind w:left="851" w:hanging="425"/>
        <w:jc w:val="both"/>
        <w:rPr>
          <w:rFonts w:ascii="Arial" w:hAnsi="Arial" w:cs="Arial"/>
        </w:rPr>
      </w:pPr>
      <w:r w:rsidRPr="00C9760C">
        <w:rPr>
          <w:rFonts w:ascii="Arial" w:hAnsi="Arial" w:cs="Arial"/>
        </w:rPr>
        <w:t xml:space="preserve">v případě, že Poskytovatel dle čl. IV odst. 3.4 nebude při Osobních návštěvách zaměstnanců Objednatele vydávat potřebnou dokumentaci dle čl. IV odst. 3.2, je Poskytovatel dle čl. IV odst. 3.3 povinen </w:t>
      </w:r>
      <w:r w:rsidR="00DA57BE" w:rsidRPr="00C9760C">
        <w:rPr>
          <w:rFonts w:ascii="Arial" w:hAnsi="Arial" w:cs="Arial"/>
        </w:rPr>
        <w:t xml:space="preserve">dodržovat zákaz vydávání HW prostředků při </w:t>
      </w:r>
      <w:r w:rsidRPr="00C9760C">
        <w:rPr>
          <w:rFonts w:ascii="Arial" w:hAnsi="Arial" w:cs="Arial"/>
        </w:rPr>
        <w:t xml:space="preserve">těchto </w:t>
      </w:r>
      <w:r w:rsidR="00DA57BE" w:rsidRPr="00C9760C">
        <w:rPr>
          <w:rFonts w:ascii="Arial" w:hAnsi="Arial" w:cs="Arial"/>
        </w:rPr>
        <w:t>Osobní</w:t>
      </w:r>
      <w:r w:rsidRPr="00C9760C">
        <w:rPr>
          <w:rFonts w:ascii="Arial" w:hAnsi="Arial" w:cs="Arial"/>
        </w:rPr>
        <w:t>ch</w:t>
      </w:r>
      <w:r w:rsidR="00DA57BE" w:rsidRPr="00C9760C">
        <w:rPr>
          <w:rFonts w:ascii="Arial" w:hAnsi="Arial" w:cs="Arial"/>
        </w:rPr>
        <w:t xml:space="preserve"> návštěv</w:t>
      </w:r>
      <w:r w:rsidRPr="00C9760C">
        <w:rPr>
          <w:rFonts w:ascii="Arial" w:hAnsi="Arial" w:cs="Arial"/>
        </w:rPr>
        <w:t>ách</w:t>
      </w:r>
      <w:r w:rsidR="0007643E" w:rsidRPr="00AD6466">
        <w:rPr>
          <w:rFonts w:ascii="Arial" w:hAnsi="Arial" w:cs="Arial"/>
        </w:rPr>
        <w:t>.</w:t>
      </w:r>
    </w:p>
    <w:p w14:paraId="2AD3F85C" w14:textId="30C446F6" w:rsidR="00F46315" w:rsidRPr="00C9760C" w:rsidRDefault="00A47AA6" w:rsidP="001A4690">
      <w:pPr>
        <w:numPr>
          <w:ilvl w:val="0"/>
          <w:numId w:val="40"/>
        </w:numPr>
        <w:tabs>
          <w:tab w:val="clear" w:pos="432"/>
        </w:tabs>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Poskytovatel</w:t>
      </w:r>
      <w:r w:rsidR="00014FA3" w:rsidRPr="00C9760C">
        <w:rPr>
          <w:rFonts w:ascii="Arial" w:eastAsia="Times New Roman" w:hAnsi="Arial" w:cs="Courier New"/>
          <w:szCs w:val="20"/>
          <w:lang w:eastAsia="ar-SA"/>
        </w:rPr>
        <w:t xml:space="preserve"> je oprávněn plnit tuto </w:t>
      </w:r>
      <w:r w:rsidR="00773B23" w:rsidRPr="00C9760C">
        <w:rPr>
          <w:rFonts w:ascii="Arial" w:eastAsia="Times New Roman" w:hAnsi="Arial" w:cs="Courier New"/>
          <w:szCs w:val="20"/>
          <w:lang w:eastAsia="ar-SA"/>
        </w:rPr>
        <w:t>Smlouvu</w:t>
      </w:r>
      <w:r w:rsidR="00014FA3" w:rsidRPr="00C9760C">
        <w:rPr>
          <w:rFonts w:ascii="Arial" w:eastAsia="Times New Roman" w:hAnsi="Arial" w:cs="Courier New"/>
          <w:szCs w:val="20"/>
          <w:lang w:eastAsia="ar-SA"/>
        </w:rPr>
        <w:t xml:space="preserve"> prostřednictvím svých </w:t>
      </w:r>
      <w:r w:rsidR="002669C8" w:rsidRPr="00C9760C">
        <w:rPr>
          <w:rFonts w:ascii="Arial" w:eastAsia="Times New Roman" w:hAnsi="Arial" w:cs="Courier New"/>
          <w:szCs w:val="20"/>
          <w:lang w:eastAsia="ar-SA"/>
        </w:rPr>
        <w:t>pod</w:t>
      </w:r>
      <w:r w:rsidR="002B6F74" w:rsidRPr="00C9760C">
        <w:rPr>
          <w:rFonts w:ascii="Arial" w:eastAsia="Times New Roman" w:hAnsi="Arial" w:cs="Courier New"/>
          <w:szCs w:val="20"/>
          <w:lang w:eastAsia="ar-SA"/>
        </w:rPr>
        <w:t>dodavatel</w:t>
      </w:r>
      <w:r w:rsidR="00014FA3" w:rsidRPr="00C9760C">
        <w:rPr>
          <w:rFonts w:ascii="Arial" w:eastAsia="Times New Roman" w:hAnsi="Arial" w:cs="Courier New"/>
          <w:szCs w:val="20"/>
          <w:lang w:eastAsia="ar-SA"/>
        </w:rPr>
        <w:t xml:space="preserve">ů. Bude-li </w:t>
      </w:r>
      <w:r w:rsidRPr="00C9760C">
        <w:rPr>
          <w:rFonts w:ascii="Arial" w:eastAsia="Times New Roman" w:hAnsi="Arial" w:cs="Courier New"/>
          <w:szCs w:val="20"/>
          <w:lang w:eastAsia="ar-SA"/>
        </w:rPr>
        <w:t>Poskytovatel</w:t>
      </w:r>
      <w:r w:rsidR="00014FA3" w:rsidRPr="00C9760C">
        <w:rPr>
          <w:rFonts w:ascii="Arial" w:eastAsia="Times New Roman" w:hAnsi="Arial" w:cs="Courier New"/>
          <w:szCs w:val="20"/>
          <w:lang w:eastAsia="ar-SA"/>
        </w:rPr>
        <w:t xml:space="preserve"> využívat pro poskytování Služeb plnění třetích osob, tj. </w:t>
      </w:r>
      <w:r w:rsidR="002669C8" w:rsidRPr="00C9760C">
        <w:rPr>
          <w:rFonts w:ascii="Arial" w:eastAsia="Times New Roman" w:hAnsi="Arial" w:cs="Courier New"/>
          <w:szCs w:val="20"/>
          <w:lang w:eastAsia="ar-SA"/>
        </w:rPr>
        <w:t>pod</w:t>
      </w:r>
      <w:r w:rsidR="002B6F74" w:rsidRPr="00C9760C">
        <w:rPr>
          <w:rFonts w:ascii="Arial" w:eastAsia="Times New Roman" w:hAnsi="Arial" w:cs="Courier New"/>
          <w:szCs w:val="20"/>
          <w:lang w:eastAsia="ar-SA"/>
        </w:rPr>
        <w:t>dodavatel</w:t>
      </w:r>
      <w:r w:rsidR="00014FA3" w:rsidRPr="00C9760C">
        <w:rPr>
          <w:rFonts w:ascii="Arial" w:eastAsia="Times New Roman" w:hAnsi="Arial" w:cs="Courier New"/>
          <w:szCs w:val="20"/>
          <w:lang w:eastAsia="ar-SA"/>
        </w:rPr>
        <w:t xml:space="preserve">e, nese za ně odpovědnost vůči </w:t>
      </w:r>
      <w:r w:rsidR="00A74486" w:rsidRPr="00C9760C">
        <w:rPr>
          <w:rFonts w:ascii="Arial" w:eastAsia="Times New Roman" w:hAnsi="Arial" w:cs="Courier New"/>
          <w:szCs w:val="20"/>
          <w:lang w:eastAsia="ar-SA"/>
        </w:rPr>
        <w:t>Objednateli</w:t>
      </w:r>
      <w:r w:rsidR="00014FA3" w:rsidRPr="00C9760C">
        <w:rPr>
          <w:rFonts w:ascii="Arial" w:eastAsia="Times New Roman" w:hAnsi="Arial" w:cs="Courier New"/>
          <w:szCs w:val="20"/>
          <w:lang w:eastAsia="ar-SA"/>
        </w:rPr>
        <w:t xml:space="preserve"> v plném rozsahu tak, jako by je plnil sám</w:t>
      </w:r>
      <w:r w:rsidR="00010ABC" w:rsidRPr="00C9760C">
        <w:rPr>
          <w:rFonts w:ascii="Arial" w:eastAsia="Times New Roman" w:hAnsi="Arial" w:cs="Courier New"/>
          <w:szCs w:val="20"/>
          <w:lang w:eastAsia="ar-SA"/>
        </w:rPr>
        <w:t xml:space="preserve"> a současně poskytuje Objednateli záruku, že i tito poddodavatelé budou kvalifikovanými poskytovateli služeb ve smyslu Preambule této Smlouvy</w:t>
      </w:r>
      <w:r w:rsidR="00014FA3" w:rsidRPr="00C9760C">
        <w:rPr>
          <w:rFonts w:ascii="Arial" w:eastAsia="Times New Roman" w:hAnsi="Arial" w:cs="Courier New"/>
          <w:szCs w:val="20"/>
          <w:lang w:eastAsia="ar-SA"/>
        </w:rPr>
        <w:t>.</w:t>
      </w:r>
      <w:r w:rsidR="002669C8" w:rsidRPr="00C9760C">
        <w:rPr>
          <w:rFonts w:ascii="Arial" w:eastAsia="Times New Roman" w:hAnsi="Arial" w:cs="Courier New"/>
          <w:szCs w:val="20"/>
          <w:lang w:eastAsia="ar-SA"/>
        </w:rPr>
        <w:t xml:space="preserve"> Pokud Poskytovatel bude využívat poddodavatele, je Poskytovatel povinen tuto skutečnost předem oznámit </w:t>
      </w:r>
      <w:r w:rsidR="00A74486" w:rsidRPr="00C9760C">
        <w:rPr>
          <w:rFonts w:ascii="Arial" w:eastAsia="Times New Roman" w:hAnsi="Arial" w:cs="Courier New"/>
          <w:szCs w:val="20"/>
          <w:lang w:eastAsia="ar-SA"/>
        </w:rPr>
        <w:t>Objednateli</w:t>
      </w:r>
      <w:r w:rsidR="002669C8" w:rsidRPr="00C9760C">
        <w:rPr>
          <w:rFonts w:ascii="Arial" w:eastAsia="Times New Roman" w:hAnsi="Arial" w:cs="Courier New"/>
          <w:szCs w:val="20"/>
          <w:lang w:eastAsia="ar-SA"/>
        </w:rPr>
        <w:t>.</w:t>
      </w:r>
    </w:p>
    <w:p w14:paraId="7EB2A335" w14:textId="4886D436" w:rsidR="00EC62DC" w:rsidRPr="00C9760C" w:rsidRDefault="00B0502B" w:rsidP="001A4690">
      <w:pPr>
        <w:keepNext/>
        <w:keepLines/>
        <w:numPr>
          <w:ilvl w:val="0"/>
          <w:numId w:val="40"/>
        </w:numPr>
        <w:suppressAutoHyphens/>
        <w:spacing w:after="120" w:line="264" w:lineRule="auto"/>
        <w:ind w:hanging="148"/>
        <w:jc w:val="both"/>
        <w:rPr>
          <w:rFonts w:ascii="Arial" w:eastAsia="Times New Roman" w:hAnsi="Arial" w:cs="Courier New"/>
          <w:szCs w:val="20"/>
          <w:u w:val="single"/>
          <w:lang w:eastAsia="ar-SA"/>
        </w:rPr>
      </w:pPr>
      <w:r w:rsidRPr="00C9760C">
        <w:rPr>
          <w:rFonts w:ascii="Arial" w:eastAsia="Times New Roman" w:hAnsi="Arial" w:cs="Courier New"/>
          <w:szCs w:val="20"/>
          <w:u w:val="single"/>
          <w:lang w:eastAsia="ar-SA"/>
        </w:rPr>
        <w:lastRenderedPageBreak/>
        <w:t xml:space="preserve">Povinnosti </w:t>
      </w:r>
      <w:r w:rsidR="00EC62DC" w:rsidRPr="00C9760C">
        <w:rPr>
          <w:rFonts w:ascii="Arial" w:eastAsia="Times New Roman" w:hAnsi="Arial" w:cs="Courier New"/>
          <w:szCs w:val="20"/>
          <w:u w:val="single"/>
          <w:lang w:eastAsia="ar-SA"/>
        </w:rPr>
        <w:t>Objednatel</w:t>
      </w:r>
      <w:r w:rsidRPr="00C9760C">
        <w:rPr>
          <w:rFonts w:ascii="Arial" w:eastAsia="Times New Roman" w:hAnsi="Arial" w:cs="Courier New"/>
          <w:szCs w:val="20"/>
          <w:u w:val="single"/>
          <w:lang w:eastAsia="ar-SA"/>
        </w:rPr>
        <w:t>e</w:t>
      </w:r>
      <w:r w:rsidR="00EC62DC" w:rsidRPr="00C9760C">
        <w:rPr>
          <w:rFonts w:ascii="Arial" w:eastAsia="Times New Roman" w:hAnsi="Arial" w:cs="Courier New"/>
          <w:szCs w:val="20"/>
          <w:u w:val="single"/>
          <w:lang w:eastAsia="ar-SA"/>
        </w:rPr>
        <w:t>:</w:t>
      </w:r>
    </w:p>
    <w:p w14:paraId="4E0DE66F" w14:textId="558AA9EF" w:rsidR="00DA35C0" w:rsidRPr="00C9760C" w:rsidRDefault="004705E2" w:rsidP="00DA57BE">
      <w:pPr>
        <w:pStyle w:val="Smlouva-text2rove"/>
        <w:numPr>
          <w:ilvl w:val="0"/>
          <w:numId w:val="51"/>
        </w:numPr>
        <w:spacing w:after="120" w:line="264" w:lineRule="auto"/>
        <w:ind w:left="851" w:hanging="425"/>
        <w:rPr>
          <w:rFonts w:cs="Arial"/>
          <w:szCs w:val="22"/>
        </w:rPr>
      </w:pPr>
      <w:r w:rsidRPr="00C9760C">
        <w:rPr>
          <w:rFonts w:cs="Arial"/>
          <w:szCs w:val="22"/>
        </w:rPr>
        <w:t xml:space="preserve">řídit se povinnostmi dle této </w:t>
      </w:r>
      <w:r w:rsidR="008C40AC" w:rsidRPr="00C9760C">
        <w:rPr>
          <w:rFonts w:cs="Arial"/>
          <w:szCs w:val="22"/>
        </w:rPr>
        <w:t>Smlouvy</w:t>
      </w:r>
      <w:r w:rsidRPr="00C9760C">
        <w:rPr>
          <w:rFonts w:cs="Arial"/>
          <w:szCs w:val="22"/>
        </w:rPr>
        <w:t xml:space="preserve"> </w:t>
      </w:r>
      <w:r w:rsidR="00DA35C0" w:rsidRPr="00C9760C">
        <w:rPr>
          <w:rFonts w:cs="Arial"/>
          <w:szCs w:val="22"/>
        </w:rPr>
        <w:t xml:space="preserve">při používání kvalifikovaných certifikátů vydaných na základě této Smlouvy; Objednatel nese plnou a výlučnou odpovědnost za škody vzniklé v souvislosti s nedodržením </w:t>
      </w:r>
      <w:r w:rsidRPr="00C9760C">
        <w:rPr>
          <w:rFonts w:cs="Arial"/>
          <w:szCs w:val="22"/>
        </w:rPr>
        <w:t>těchto povinností,</w:t>
      </w:r>
      <w:r w:rsidR="00DA35C0" w:rsidRPr="00C9760C">
        <w:rPr>
          <w:rFonts w:cs="Arial"/>
          <w:szCs w:val="22"/>
        </w:rPr>
        <w:t xml:space="preserve"> zejména s vyzrazením a zneužitím soukromého klíče žadatele o certifikát.</w:t>
      </w:r>
    </w:p>
    <w:p w14:paraId="2F69EA83" w14:textId="28F80614" w:rsidR="003B0F5D" w:rsidRPr="00C9760C" w:rsidRDefault="00EC62DC" w:rsidP="001A4690">
      <w:pPr>
        <w:pStyle w:val="Smlouva-text2rove"/>
        <w:numPr>
          <w:ilvl w:val="0"/>
          <w:numId w:val="51"/>
        </w:numPr>
        <w:spacing w:after="120" w:line="264" w:lineRule="auto"/>
        <w:ind w:left="851" w:hanging="425"/>
        <w:rPr>
          <w:rFonts w:cs="Arial"/>
          <w:szCs w:val="22"/>
        </w:rPr>
      </w:pPr>
      <w:r w:rsidRPr="00C9760C">
        <w:rPr>
          <w:rFonts w:cs="Arial"/>
          <w:szCs w:val="22"/>
        </w:rPr>
        <w:t>zabezpečit běhové prostředí pro SW vybavení</w:t>
      </w:r>
      <w:r w:rsidR="00A17BA5" w:rsidRPr="00C9760C">
        <w:rPr>
          <w:rFonts w:cs="Arial"/>
          <w:szCs w:val="22"/>
        </w:rPr>
        <w:t>,</w:t>
      </w:r>
    </w:p>
    <w:p w14:paraId="453C22EA" w14:textId="791C7E13" w:rsidR="00A17BA5" w:rsidRPr="00C9760C" w:rsidRDefault="005164E1" w:rsidP="001A4690">
      <w:pPr>
        <w:pStyle w:val="Smlouva-text2rove"/>
        <w:numPr>
          <w:ilvl w:val="0"/>
          <w:numId w:val="51"/>
        </w:numPr>
        <w:spacing w:after="120" w:line="264" w:lineRule="auto"/>
        <w:ind w:left="851" w:hanging="425"/>
        <w:rPr>
          <w:rFonts w:cs="Arial"/>
          <w:szCs w:val="22"/>
        </w:rPr>
      </w:pPr>
      <w:bookmarkStart w:id="47" w:name="_Hlk161742657"/>
      <w:r w:rsidRPr="00C9760C">
        <w:rPr>
          <w:rFonts w:cs="Arial"/>
          <w:szCs w:val="22"/>
        </w:rPr>
        <w:t xml:space="preserve">v rámci plnění této Smlouvy </w:t>
      </w:r>
      <w:r w:rsidR="00A17BA5" w:rsidRPr="00C9760C">
        <w:rPr>
          <w:rFonts w:cs="Arial"/>
          <w:szCs w:val="22"/>
        </w:rPr>
        <w:t>umožn</w:t>
      </w:r>
      <w:r w:rsidR="00B0502B" w:rsidRPr="00C9760C">
        <w:rPr>
          <w:rFonts w:cs="Arial"/>
          <w:szCs w:val="22"/>
        </w:rPr>
        <w:t>it</w:t>
      </w:r>
      <w:r w:rsidR="00A17BA5" w:rsidRPr="00C9760C">
        <w:rPr>
          <w:rFonts w:cs="Arial"/>
          <w:szCs w:val="22"/>
        </w:rPr>
        <w:t xml:space="preserve"> zástupcům Poskytovatele </w:t>
      </w:r>
      <w:r w:rsidR="00523BD6" w:rsidRPr="00C9760C">
        <w:rPr>
          <w:rFonts w:cs="Arial"/>
          <w:szCs w:val="22"/>
        </w:rPr>
        <w:t xml:space="preserve">na vyžádání </w:t>
      </w:r>
      <w:r w:rsidR="00A17BA5" w:rsidRPr="00C9760C">
        <w:rPr>
          <w:rFonts w:cs="Arial"/>
          <w:szCs w:val="22"/>
        </w:rPr>
        <w:t xml:space="preserve">přístup </w:t>
      </w:r>
      <w:r w:rsidR="00B65159" w:rsidRPr="00C9760C">
        <w:rPr>
          <w:rFonts w:cs="Arial"/>
          <w:szCs w:val="22"/>
        </w:rPr>
        <w:t>k běhovému prostředí pro SW vybavení</w:t>
      </w:r>
      <w:r w:rsidR="00A94881">
        <w:rPr>
          <w:rFonts w:cs="Arial"/>
          <w:szCs w:val="22"/>
        </w:rPr>
        <w:t>,</w:t>
      </w:r>
      <w:r w:rsidR="00B65159" w:rsidRPr="00C9760C">
        <w:rPr>
          <w:rFonts w:cs="Arial"/>
          <w:szCs w:val="22"/>
        </w:rPr>
        <w:t xml:space="preserve"> resp. na místa, kde probíhají jiné aktivity související s plněním této Smlouvy, a to buď přístupem </w:t>
      </w:r>
      <w:r w:rsidR="00A17BA5" w:rsidRPr="00C9760C">
        <w:rPr>
          <w:rFonts w:cs="Arial"/>
          <w:szCs w:val="22"/>
        </w:rPr>
        <w:t>na pracoviště</w:t>
      </w:r>
      <w:r w:rsidR="00B65159" w:rsidRPr="00C9760C">
        <w:rPr>
          <w:rFonts w:cs="Arial"/>
          <w:szCs w:val="22"/>
        </w:rPr>
        <w:t xml:space="preserve"> Objednatele, resp. vzdáleným přístupem</w:t>
      </w:r>
      <w:r w:rsidR="00464FC9" w:rsidRPr="00C9760C">
        <w:rPr>
          <w:rFonts w:cs="Arial"/>
          <w:szCs w:val="22"/>
        </w:rPr>
        <w:t xml:space="preserve"> prostřednictvím VPN dle čl. II odst. 10 Smlouvy</w:t>
      </w:r>
      <w:bookmarkEnd w:id="47"/>
      <w:r w:rsidR="00B0502B" w:rsidRPr="00C9760C">
        <w:rPr>
          <w:rFonts w:cs="Arial"/>
          <w:szCs w:val="22"/>
        </w:rPr>
        <w:t>,</w:t>
      </w:r>
    </w:p>
    <w:p w14:paraId="0BE73D34" w14:textId="38849C91" w:rsidR="00B65159" w:rsidRPr="00C9760C" w:rsidRDefault="00B65159" w:rsidP="00DA57BE">
      <w:pPr>
        <w:pStyle w:val="Smlouva-text2rove"/>
        <w:numPr>
          <w:ilvl w:val="0"/>
          <w:numId w:val="51"/>
        </w:numPr>
        <w:spacing w:after="120" w:line="264" w:lineRule="auto"/>
        <w:ind w:left="851" w:hanging="425"/>
        <w:rPr>
          <w:rFonts w:cs="Arial"/>
          <w:szCs w:val="22"/>
        </w:rPr>
      </w:pPr>
      <w:r w:rsidRPr="00C9760C">
        <w:rPr>
          <w:rFonts w:cs="Arial"/>
          <w:szCs w:val="22"/>
        </w:rPr>
        <w:t>Objednatel předá nebo zprostředkuje předání nezbytně nutných technických</w:t>
      </w:r>
      <w:r w:rsidR="005D13B5" w:rsidRPr="00C9760C">
        <w:rPr>
          <w:rFonts w:cs="Arial"/>
          <w:szCs w:val="22"/>
        </w:rPr>
        <w:t>, příp.</w:t>
      </w:r>
      <w:r w:rsidRPr="00C9760C">
        <w:rPr>
          <w:rFonts w:cs="Arial"/>
          <w:szCs w:val="22"/>
        </w:rPr>
        <w:t xml:space="preserve"> </w:t>
      </w:r>
      <w:r w:rsidR="005D13B5" w:rsidRPr="00C9760C">
        <w:rPr>
          <w:rFonts w:cs="Arial"/>
          <w:szCs w:val="22"/>
        </w:rPr>
        <w:t>jiných specifických informací</w:t>
      </w:r>
      <w:r w:rsidRPr="00C9760C">
        <w:rPr>
          <w:rFonts w:cs="Arial"/>
          <w:szCs w:val="22"/>
        </w:rPr>
        <w:t xml:space="preserve"> o zařízeních, systémech a službách, které mají sou</w:t>
      </w:r>
      <w:r w:rsidR="005D13B5" w:rsidRPr="00C9760C">
        <w:rPr>
          <w:rFonts w:cs="Arial"/>
          <w:szCs w:val="22"/>
        </w:rPr>
        <w:t>vislost</w:t>
      </w:r>
      <w:r w:rsidRPr="00C9760C">
        <w:rPr>
          <w:rFonts w:cs="Arial"/>
          <w:szCs w:val="22"/>
        </w:rPr>
        <w:t xml:space="preserve"> s plněním </w:t>
      </w:r>
      <w:r w:rsidR="00031CCD" w:rsidRPr="00C9760C">
        <w:rPr>
          <w:rFonts w:cs="Arial"/>
          <w:szCs w:val="22"/>
        </w:rPr>
        <w:t xml:space="preserve">předmětu </w:t>
      </w:r>
      <w:r w:rsidRPr="00C9760C">
        <w:rPr>
          <w:rFonts w:cs="Arial"/>
          <w:szCs w:val="22"/>
        </w:rPr>
        <w:t>této Smlouvy</w:t>
      </w:r>
      <w:r w:rsidR="005D13B5" w:rsidRPr="00C9760C">
        <w:rPr>
          <w:rFonts w:cs="Arial"/>
          <w:szCs w:val="22"/>
        </w:rPr>
        <w:t>, příp. zajistí součinnost s vybranými odborníky Objednatele za účelem konzultací</w:t>
      </w:r>
      <w:r w:rsidR="00A94881">
        <w:rPr>
          <w:rFonts w:cs="Arial"/>
          <w:szCs w:val="22"/>
        </w:rPr>
        <w:t>,</w:t>
      </w:r>
      <w:r w:rsidR="005D13B5" w:rsidRPr="00C9760C">
        <w:rPr>
          <w:rFonts w:cs="Arial"/>
          <w:szCs w:val="22"/>
        </w:rPr>
        <w:t xml:space="preserve"> resp. zodpovězení dotazů Poskytovatele týkajících se těchto informací, pokud Poskytovatel o takovou součinnosti oprávněně požádá</w:t>
      </w:r>
      <w:r w:rsidR="00DA57BE" w:rsidRPr="00C9760C">
        <w:rPr>
          <w:rFonts w:cs="Arial"/>
          <w:szCs w:val="22"/>
        </w:rPr>
        <w:t>,</w:t>
      </w:r>
    </w:p>
    <w:p w14:paraId="433E667D" w14:textId="1600480C" w:rsidR="00541183" w:rsidRPr="00C9760C" w:rsidRDefault="00541183" w:rsidP="007F1A7C">
      <w:pPr>
        <w:pStyle w:val="Smlouva-text2rove"/>
        <w:numPr>
          <w:ilvl w:val="0"/>
          <w:numId w:val="51"/>
        </w:numPr>
        <w:spacing w:after="240" w:line="264" w:lineRule="auto"/>
        <w:ind w:left="851" w:hanging="425"/>
        <w:rPr>
          <w:rFonts w:cs="Arial"/>
          <w:szCs w:val="22"/>
        </w:rPr>
      </w:pPr>
      <w:r w:rsidRPr="00C9760C">
        <w:rPr>
          <w:rFonts w:cs="Arial"/>
          <w:szCs w:val="22"/>
        </w:rPr>
        <w:t xml:space="preserve">po předání a převzetí </w:t>
      </w:r>
      <w:r w:rsidR="00C13261" w:rsidRPr="00C9760C">
        <w:rPr>
          <w:rFonts w:cs="Arial"/>
          <w:szCs w:val="22"/>
        </w:rPr>
        <w:t>veškerého SW vybavení do rutinního provozu a po dokončení obměny všech certifikátů a HW prostředků</w:t>
      </w:r>
      <w:r w:rsidR="007A11D6" w:rsidRPr="00C9760C">
        <w:rPr>
          <w:rFonts w:cs="Arial"/>
          <w:szCs w:val="22"/>
        </w:rPr>
        <w:t>, pokud tato obměna je dle čl. II odst. 3 Smlouvy nutná,</w:t>
      </w:r>
      <w:r w:rsidR="00C13261" w:rsidRPr="00C9760C">
        <w:rPr>
          <w:rFonts w:cs="Arial"/>
          <w:szCs w:val="22"/>
        </w:rPr>
        <w:t xml:space="preserve"> Objednatel zajistí, aby již dále nebylo možné konzumovat služby, které jsou předmětem této Smlouvy, ale které by však byly poskytovány jiným subjektem, než je Poskytovatel dle této Smlouvy. Objednatel i Poskytovatel přitom berou na vědomí, že obměna certifikátů a HW prostředků může být Poskytovatelem dle čl. II odst. 3.2 provedena </w:t>
      </w:r>
      <w:r w:rsidR="00C13261" w:rsidRPr="00C9760C">
        <w:rPr>
          <w:rFonts w:cs="Arial"/>
          <w:b/>
          <w:bCs/>
          <w:szCs w:val="22"/>
        </w:rPr>
        <w:t>průběžně</w:t>
      </w:r>
      <w:r w:rsidR="00C13261" w:rsidRPr="00C9760C">
        <w:rPr>
          <w:rFonts w:cs="Arial"/>
          <w:szCs w:val="22"/>
        </w:rPr>
        <w:t xml:space="preserve">, podle toho, jak budou certifikáty vystavené a uložené na HW prostředcích v rámci předchozího plnění – tedy před uzavřením této Smlouvy, </w:t>
      </w:r>
      <w:proofErr w:type="spellStart"/>
      <w:r w:rsidR="00C13261" w:rsidRPr="00C9760C">
        <w:rPr>
          <w:rFonts w:cs="Arial"/>
          <w:szCs w:val="22"/>
        </w:rPr>
        <w:t>expirovat</w:t>
      </w:r>
      <w:proofErr w:type="spellEnd"/>
      <w:r w:rsidR="00C13261" w:rsidRPr="00C9760C">
        <w:rPr>
          <w:rFonts w:cs="Arial"/>
          <w:szCs w:val="22"/>
        </w:rPr>
        <w:t>.</w:t>
      </w:r>
      <w:r w:rsidR="00983D49" w:rsidRPr="00C9760C">
        <w:rPr>
          <w:rFonts w:cs="Arial"/>
          <w:szCs w:val="22"/>
        </w:rPr>
        <w:t xml:space="preserve"> Obě </w:t>
      </w:r>
      <w:r w:rsidR="00215872">
        <w:rPr>
          <w:rFonts w:cs="Arial"/>
          <w:szCs w:val="22"/>
        </w:rPr>
        <w:t>S</w:t>
      </w:r>
      <w:r w:rsidR="00983D49" w:rsidRPr="00C9760C">
        <w:rPr>
          <w:rFonts w:cs="Arial"/>
          <w:szCs w:val="22"/>
        </w:rPr>
        <w:t>mluvní strany tak na základě oboustranné součinnosti zajistí, aby v každém okamžiku byly Objednateli k dispozici všechny druhy plnění, jejichž zajišťování přechází touto Smlouvou z</w:t>
      </w:r>
      <w:r w:rsidR="007A11D6" w:rsidRPr="00C9760C">
        <w:rPr>
          <w:rFonts w:cs="Arial"/>
          <w:szCs w:val="22"/>
        </w:rPr>
        <w:t xml:space="preserve"> dodavatelského</w:t>
      </w:r>
      <w:r w:rsidR="00983D49" w:rsidRPr="00C9760C">
        <w:rPr>
          <w:rFonts w:cs="Arial"/>
          <w:szCs w:val="22"/>
        </w:rPr>
        <w:t xml:space="preserve"> subjektu v rámci </w:t>
      </w:r>
      <w:r w:rsidR="007A11D6" w:rsidRPr="00C9760C">
        <w:rPr>
          <w:rFonts w:cs="Arial"/>
          <w:szCs w:val="22"/>
        </w:rPr>
        <w:t>p</w:t>
      </w:r>
      <w:r w:rsidR="00983D49" w:rsidRPr="00C9760C">
        <w:rPr>
          <w:rFonts w:cs="Arial"/>
          <w:szCs w:val="22"/>
        </w:rPr>
        <w:t xml:space="preserve">ředchozího kontraktu </w:t>
      </w:r>
      <w:r w:rsidR="007A11D6" w:rsidRPr="00C9760C">
        <w:rPr>
          <w:rFonts w:cs="Arial"/>
          <w:szCs w:val="22"/>
        </w:rPr>
        <w:t>(</w:t>
      </w:r>
      <w:r w:rsidR="00983D49" w:rsidRPr="00C9760C">
        <w:rPr>
          <w:rFonts w:cs="Arial"/>
          <w:szCs w:val="22"/>
        </w:rPr>
        <w:t xml:space="preserve">na dodávku kvalifikovaných prostředků a služeb dle </w:t>
      </w:r>
      <w:r w:rsidR="008C7C68">
        <w:rPr>
          <w:rFonts w:cs="Arial"/>
          <w:szCs w:val="22"/>
        </w:rPr>
        <w:t xml:space="preserve">nařízení </w:t>
      </w:r>
      <w:proofErr w:type="spellStart"/>
      <w:r w:rsidR="00983D49" w:rsidRPr="00C9760C">
        <w:rPr>
          <w:rFonts w:cs="Arial"/>
          <w:szCs w:val="22"/>
        </w:rPr>
        <w:t>eIDAS</w:t>
      </w:r>
      <w:proofErr w:type="spellEnd"/>
      <w:r w:rsidR="007A11D6" w:rsidRPr="00C9760C">
        <w:rPr>
          <w:rFonts w:cs="Arial"/>
          <w:szCs w:val="22"/>
        </w:rPr>
        <w:t>)</w:t>
      </w:r>
      <w:r w:rsidR="00983D49" w:rsidRPr="00C9760C">
        <w:rPr>
          <w:rFonts w:cs="Arial"/>
          <w:szCs w:val="22"/>
        </w:rPr>
        <w:t xml:space="preserve"> na Poskytovatele.</w:t>
      </w:r>
    </w:p>
    <w:p w14:paraId="68EAF4CC" w14:textId="6431C399" w:rsidR="004C2D60" w:rsidRPr="00C9760C" w:rsidRDefault="00215872" w:rsidP="001A4690">
      <w:pPr>
        <w:numPr>
          <w:ilvl w:val="0"/>
          <w:numId w:val="40"/>
        </w:numPr>
        <w:suppressAutoHyphens/>
        <w:spacing w:after="240" w:line="264" w:lineRule="auto"/>
        <w:ind w:hanging="148"/>
        <w:jc w:val="both"/>
        <w:rPr>
          <w:rFonts w:ascii="Arial" w:eastAsia="Times New Roman" w:hAnsi="Arial" w:cs="Courier New"/>
          <w:szCs w:val="20"/>
          <w:lang w:eastAsia="ar-SA"/>
        </w:rPr>
      </w:pPr>
      <w:r>
        <w:rPr>
          <w:rFonts w:ascii="Arial" w:eastAsia="Times New Roman" w:hAnsi="Arial" w:cs="Courier New"/>
          <w:szCs w:val="20"/>
          <w:lang w:eastAsia="ar-SA"/>
        </w:rPr>
        <w:t>Objednatel</w:t>
      </w:r>
      <w:r w:rsidR="004C2D60" w:rsidRPr="00C9760C">
        <w:rPr>
          <w:rFonts w:ascii="Arial" w:eastAsia="Times New Roman" w:hAnsi="Arial" w:cs="Courier New"/>
          <w:szCs w:val="20"/>
          <w:lang w:eastAsia="ar-SA"/>
        </w:rPr>
        <w:t xml:space="preserve"> se zavazuje neposkytovat plnění poskytnuté </w:t>
      </w:r>
      <w:r w:rsidR="00E86CBD" w:rsidRPr="00C9760C">
        <w:rPr>
          <w:rFonts w:ascii="Arial" w:eastAsia="Times New Roman" w:hAnsi="Arial" w:cs="Courier New"/>
          <w:szCs w:val="20"/>
          <w:lang w:eastAsia="ar-SA"/>
        </w:rPr>
        <w:t>Po</w:t>
      </w:r>
      <w:r w:rsidR="00DA35C0" w:rsidRPr="00C9760C">
        <w:rPr>
          <w:rFonts w:ascii="Arial" w:eastAsia="Times New Roman" w:hAnsi="Arial" w:cs="Courier New"/>
          <w:szCs w:val="20"/>
          <w:lang w:eastAsia="ar-SA"/>
        </w:rPr>
        <w:t>s</w:t>
      </w:r>
      <w:r w:rsidR="00E86CBD" w:rsidRPr="00C9760C">
        <w:rPr>
          <w:rFonts w:ascii="Arial" w:eastAsia="Times New Roman" w:hAnsi="Arial" w:cs="Courier New"/>
          <w:szCs w:val="20"/>
          <w:lang w:eastAsia="ar-SA"/>
        </w:rPr>
        <w:t>kytovatelem</w:t>
      </w:r>
      <w:r w:rsidR="004C2D60" w:rsidRPr="00C9760C">
        <w:rPr>
          <w:rFonts w:ascii="Arial" w:eastAsia="Times New Roman" w:hAnsi="Arial" w:cs="Courier New"/>
          <w:szCs w:val="20"/>
          <w:lang w:eastAsia="ar-SA"/>
        </w:rPr>
        <w:t xml:space="preserve"> dalším osobám bez souhlasu </w:t>
      </w:r>
      <w:r w:rsidR="00DA35C0" w:rsidRPr="00C9760C">
        <w:rPr>
          <w:rFonts w:ascii="Arial" w:eastAsia="Times New Roman" w:hAnsi="Arial" w:cs="Courier New"/>
          <w:szCs w:val="20"/>
          <w:lang w:eastAsia="ar-SA"/>
        </w:rPr>
        <w:t>Poskytovatele</w:t>
      </w:r>
      <w:r w:rsidR="004C2D60" w:rsidRPr="00C9760C">
        <w:rPr>
          <w:rFonts w:ascii="Arial" w:eastAsia="Times New Roman" w:hAnsi="Arial" w:cs="Courier New"/>
          <w:szCs w:val="20"/>
          <w:lang w:eastAsia="ar-SA"/>
        </w:rPr>
        <w:t xml:space="preserve"> a nezneužívat poskytování služeb </w:t>
      </w:r>
      <w:r w:rsidR="00DA35C0" w:rsidRPr="00C9760C">
        <w:rPr>
          <w:rFonts w:ascii="Arial" w:eastAsia="Times New Roman" w:hAnsi="Arial" w:cs="Courier New"/>
          <w:szCs w:val="20"/>
          <w:lang w:eastAsia="ar-SA"/>
        </w:rPr>
        <w:t>Poskytovatelem</w:t>
      </w:r>
      <w:r w:rsidR="004C2D60" w:rsidRPr="00C9760C">
        <w:rPr>
          <w:rFonts w:ascii="Arial" w:eastAsia="Times New Roman" w:hAnsi="Arial" w:cs="Courier New"/>
          <w:szCs w:val="20"/>
          <w:lang w:eastAsia="ar-SA"/>
        </w:rPr>
        <w:t>.</w:t>
      </w:r>
    </w:p>
    <w:p w14:paraId="02B2E05F" w14:textId="77777777" w:rsidR="0076274A" w:rsidRPr="00C9760C" w:rsidRDefault="0076274A" w:rsidP="001A4690">
      <w:pPr>
        <w:suppressAutoHyphens/>
        <w:spacing w:after="240" w:line="264" w:lineRule="auto"/>
        <w:jc w:val="both"/>
        <w:rPr>
          <w:rFonts w:ascii="Arial" w:eastAsia="Times New Roman" w:hAnsi="Arial" w:cs="Courier New"/>
          <w:szCs w:val="20"/>
          <w:lang w:eastAsia="ar-SA"/>
        </w:rPr>
      </w:pPr>
    </w:p>
    <w:p w14:paraId="3F78A368" w14:textId="188D597D" w:rsidR="0076274A" w:rsidRPr="00C9760C" w:rsidRDefault="00FF4382" w:rsidP="003A200F">
      <w:pPr>
        <w:pStyle w:val="Smlouva-nadpis1"/>
        <w:keepNext/>
        <w:keepLines/>
        <w:numPr>
          <w:ilvl w:val="0"/>
          <w:numId w:val="30"/>
        </w:numPr>
        <w:spacing w:before="0" w:after="240" w:line="264" w:lineRule="auto"/>
        <w:ind w:left="0" w:firstLine="709"/>
        <w:rPr>
          <w:rFonts w:cs="Arial"/>
          <w:sz w:val="24"/>
        </w:rPr>
      </w:pPr>
      <w:r w:rsidRPr="00C9760C">
        <w:rPr>
          <w:rFonts w:cs="Arial"/>
          <w:sz w:val="24"/>
        </w:rPr>
        <w:br/>
      </w:r>
      <w:r w:rsidR="003B0F5D" w:rsidRPr="00C9760C">
        <w:rPr>
          <w:rFonts w:cs="Arial"/>
          <w:sz w:val="24"/>
        </w:rPr>
        <w:t xml:space="preserve">Autorskoprávní ujednání </w:t>
      </w:r>
      <w:r w:rsidR="00031CCD" w:rsidRPr="00C9760C">
        <w:rPr>
          <w:rFonts w:cs="Arial"/>
          <w:sz w:val="24"/>
        </w:rPr>
        <w:t>a l</w:t>
      </w:r>
      <w:r w:rsidR="003B0F5D" w:rsidRPr="00C9760C">
        <w:rPr>
          <w:rFonts w:cs="Arial"/>
          <w:sz w:val="24"/>
        </w:rPr>
        <w:t>icenční podmínky</w:t>
      </w:r>
    </w:p>
    <w:p w14:paraId="21FD4BE9" w14:textId="0F4CA8C0" w:rsidR="00D33A44" w:rsidRPr="00C9760C" w:rsidRDefault="00D33A44" w:rsidP="00FF19B2">
      <w:pPr>
        <w:keepNext/>
        <w:keepLines/>
        <w:numPr>
          <w:ilvl w:val="0"/>
          <w:numId w:val="53"/>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Objednatel si je vědom, že SW vybavení, dodané Poskytovatelem, podléhá režimu zákona č. 121/2000 Sb., o právu autorském, o právech souvisejících s právem autorským a o změně některých zákonů, ve znění pozdějších předpisů (dále jen „</w:t>
      </w:r>
      <w:r w:rsidRPr="00C9760C">
        <w:rPr>
          <w:rFonts w:ascii="Arial" w:eastAsia="Times New Roman" w:hAnsi="Arial" w:cs="Courier New"/>
          <w:b/>
          <w:bCs/>
          <w:i/>
          <w:iCs/>
          <w:szCs w:val="20"/>
          <w:lang w:eastAsia="ar-SA"/>
        </w:rPr>
        <w:t>autorský zákon</w:t>
      </w:r>
      <w:r w:rsidRPr="00C9760C">
        <w:rPr>
          <w:rFonts w:ascii="Arial" w:eastAsia="Times New Roman" w:hAnsi="Arial" w:cs="Courier New"/>
          <w:szCs w:val="20"/>
          <w:lang w:eastAsia="ar-SA"/>
        </w:rPr>
        <w:t xml:space="preserve">“) a dále § 2358 a násl. občanského zákoníku. </w:t>
      </w:r>
      <w:r w:rsidR="00DB6E44" w:rsidRPr="00C9760C">
        <w:rPr>
          <w:rFonts w:ascii="Arial" w:eastAsia="Times New Roman" w:hAnsi="Arial" w:cs="Courier New"/>
          <w:szCs w:val="20"/>
          <w:lang w:eastAsia="ar-SA"/>
        </w:rPr>
        <w:t>Objednatel</w:t>
      </w:r>
      <w:r w:rsidRPr="00C9760C">
        <w:rPr>
          <w:rFonts w:ascii="Arial" w:eastAsia="Times New Roman" w:hAnsi="Arial" w:cs="Courier New"/>
          <w:szCs w:val="20"/>
          <w:lang w:eastAsia="ar-SA"/>
        </w:rPr>
        <w:t xml:space="preserve"> se zavazuje užívat SW vybavení pouze v souladu s příslušnými ustanoveními autorského zákona a této Smlouvy.</w:t>
      </w:r>
    </w:p>
    <w:p w14:paraId="2E8CFF82" w14:textId="333F6888" w:rsidR="00420D7F" w:rsidRPr="00C9760C" w:rsidRDefault="00420D7F" w:rsidP="00FF19B2">
      <w:pPr>
        <w:numPr>
          <w:ilvl w:val="0"/>
          <w:numId w:val="53"/>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Poskytovatel prohlašuje, že </w:t>
      </w:r>
      <w:r w:rsidR="00DB6E44" w:rsidRPr="00C9760C">
        <w:rPr>
          <w:rFonts w:ascii="Arial" w:eastAsia="Times New Roman" w:hAnsi="Arial" w:cs="Courier New"/>
          <w:szCs w:val="20"/>
          <w:lang w:eastAsia="ar-SA"/>
        </w:rPr>
        <w:t>SW vybavení jako celek a ani žádná jeho součást</w:t>
      </w:r>
      <w:r w:rsidR="008B48CA" w:rsidRPr="00C9760C">
        <w:rPr>
          <w:rFonts w:ascii="Arial" w:eastAsia="Times New Roman" w:hAnsi="Arial" w:cs="Courier New"/>
          <w:szCs w:val="20"/>
          <w:lang w:eastAsia="ar-SA"/>
        </w:rPr>
        <w:t xml:space="preserve"> a rovněž tak cel</w:t>
      </w:r>
      <w:r w:rsidR="00044C98" w:rsidRPr="00C9760C">
        <w:rPr>
          <w:rFonts w:ascii="Arial" w:eastAsia="Times New Roman" w:hAnsi="Arial" w:cs="Courier New"/>
          <w:szCs w:val="20"/>
          <w:lang w:eastAsia="ar-SA"/>
        </w:rPr>
        <w:t xml:space="preserve">á realizace </w:t>
      </w:r>
      <w:r w:rsidR="008B48CA" w:rsidRPr="00C9760C">
        <w:rPr>
          <w:rFonts w:ascii="Arial" w:eastAsia="Times New Roman" w:hAnsi="Arial" w:cs="Courier New"/>
          <w:szCs w:val="20"/>
          <w:lang w:eastAsia="ar-SA"/>
        </w:rPr>
        <w:t>této Smlouvy</w:t>
      </w:r>
      <w:r w:rsidR="00DB6E44" w:rsidRPr="00C9760C">
        <w:rPr>
          <w:rFonts w:ascii="Arial" w:eastAsia="Times New Roman" w:hAnsi="Arial" w:cs="Courier New"/>
          <w:szCs w:val="20"/>
          <w:lang w:eastAsia="ar-SA"/>
        </w:rPr>
        <w:t xml:space="preserve"> nejsou zatíženy žádnými právy třetích osob, s výjimkou autorských práv výrobců jednotlivých SW modulů</w:t>
      </w:r>
      <w:r w:rsidR="00044C98" w:rsidRPr="00C9760C">
        <w:rPr>
          <w:rFonts w:ascii="Arial" w:eastAsia="Times New Roman" w:hAnsi="Arial" w:cs="Courier New"/>
          <w:szCs w:val="20"/>
          <w:lang w:eastAsia="ar-SA"/>
        </w:rPr>
        <w:t>,</w:t>
      </w:r>
      <w:r w:rsidRPr="00C9760C">
        <w:rPr>
          <w:rFonts w:ascii="Arial" w:eastAsia="Times New Roman" w:hAnsi="Arial" w:cs="Courier New"/>
          <w:szCs w:val="20"/>
          <w:lang w:eastAsia="ar-SA"/>
        </w:rPr>
        <w:t xml:space="preserve"> a že Poskytovatel má právo dodat Objednateli předmět plnění Smlouvy a převést na Objednatele veškerá práva s tím spojená s ohledem na autorská práva. </w:t>
      </w:r>
      <w:r w:rsidRPr="00C9760C">
        <w:rPr>
          <w:rFonts w:ascii="Arial" w:eastAsia="Times New Roman" w:hAnsi="Arial" w:cs="Courier New"/>
          <w:szCs w:val="20"/>
          <w:lang w:eastAsia="ar-SA"/>
        </w:rPr>
        <w:lastRenderedPageBreak/>
        <w:t>Veškerá odpovědnost z tohoto vyplývající jde k tíži Poskytovatele, který odpovídá za škodu způsobenou porušením tohoto ustanovení.</w:t>
      </w:r>
    </w:p>
    <w:p w14:paraId="7EBCF762" w14:textId="600D7487" w:rsidR="00E37801" w:rsidRPr="00C9760C" w:rsidRDefault="008B256C" w:rsidP="00E37801">
      <w:pPr>
        <w:numPr>
          <w:ilvl w:val="0"/>
          <w:numId w:val="53"/>
        </w:numPr>
        <w:suppressAutoHyphens/>
        <w:spacing w:after="6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Poskytovatel</w:t>
      </w:r>
      <w:r w:rsidR="003B0F5D" w:rsidRPr="00C9760C">
        <w:rPr>
          <w:rFonts w:ascii="Arial" w:eastAsia="Times New Roman" w:hAnsi="Arial" w:cs="Courier New"/>
          <w:szCs w:val="20"/>
          <w:lang w:eastAsia="ar-SA"/>
        </w:rPr>
        <w:t xml:space="preserve"> poskytuje </w:t>
      </w:r>
      <w:r w:rsidR="002E532B" w:rsidRPr="00C9760C">
        <w:rPr>
          <w:rFonts w:ascii="Arial" w:eastAsia="Times New Roman" w:hAnsi="Arial" w:cs="Courier New"/>
          <w:szCs w:val="20"/>
          <w:lang w:eastAsia="ar-SA"/>
        </w:rPr>
        <w:t>Objednateli</w:t>
      </w:r>
      <w:r w:rsidR="003B0F5D" w:rsidRPr="00C9760C">
        <w:rPr>
          <w:rFonts w:ascii="Arial" w:eastAsia="Times New Roman" w:hAnsi="Arial" w:cs="Courier New"/>
          <w:szCs w:val="20"/>
          <w:lang w:eastAsia="ar-SA"/>
        </w:rPr>
        <w:t xml:space="preserve"> k </w:t>
      </w:r>
      <w:r w:rsidR="00BE74C8" w:rsidRPr="00C9760C">
        <w:rPr>
          <w:rFonts w:ascii="Arial" w:eastAsia="Times New Roman" w:hAnsi="Arial" w:cs="Courier New"/>
          <w:szCs w:val="20"/>
          <w:lang w:eastAsia="ar-SA"/>
        </w:rPr>
        <w:t xml:space="preserve">řádně </w:t>
      </w:r>
      <w:r w:rsidR="003B0F5D" w:rsidRPr="00C9760C">
        <w:rPr>
          <w:rFonts w:ascii="Arial" w:eastAsia="Times New Roman" w:hAnsi="Arial" w:cs="Courier New"/>
          <w:szCs w:val="20"/>
          <w:lang w:eastAsia="ar-SA"/>
        </w:rPr>
        <w:t>dodan</w:t>
      </w:r>
      <w:r w:rsidR="00F52F48" w:rsidRPr="00C9760C">
        <w:rPr>
          <w:rFonts w:ascii="Arial" w:eastAsia="Times New Roman" w:hAnsi="Arial" w:cs="Courier New"/>
          <w:szCs w:val="20"/>
          <w:lang w:eastAsia="ar-SA"/>
        </w:rPr>
        <w:t>ým</w:t>
      </w:r>
      <w:r w:rsidR="003B0F5D" w:rsidRPr="00C9760C">
        <w:rPr>
          <w:rFonts w:ascii="Arial" w:eastAsia="Times New Roman" w:hAnsi="Arial" w:cs="Courier New"/>
          <w:szCs w:val="20"/>
          <w:lang w:eastAsia="ar-SA"/>
        </w:rPr>
        <w:t xml:space="preserve"> SW </w:t>
      </w:r>
      <w:r w:rsidR="00F52F48" w:rsidRPr="00C9760C">
        <w:rPr>
          <w:rFonts w:ascii="Arial" w:eastAsia="Times New Roman" w:hAnsi="Arial" w:cs="Courier New"/>
          <w:szCs w:val="20"/>
          <w:lang w:eastAsia="ar-SA"/>
        </w:rPr>
        <w:t>modulům</w:t>
      </w:r>
      <w:r w:rsidR="00C1701C" w:rsidRPr="00C9760C">
        <w:rPr>
          <w:rFonts w:ascii="Arial" w:eastAsia="Times New Roman" w:hAnsi="Arial" w:cs="Courier New"/>
          <w:szCs w:val="20"/>
          <w:lang w:eastAsia="ar-SA"/>
        </w:rPr>
        <w:t xml:space="preserve"> </w:t>
      </w:r>
      <w:r w:rsidR="00C44E59" w:rsidRPr="000F2816">
        <w:rPr>
          <w:rFonts w:ascii="Arial" w:eastAsia="Times New Roman" w:hAnsi="Arial" w:cs="Courier New"/>
          <w:szCs w:val="20"/>
          <w:lang w:eastAsia="ar-SA"/>
        </w:rPr>
        <w:t>všechny druhy licencí potřebných k jejich užití a provozu po celou dobu platnosti této Smlouvy vč. příp. klíčů a certifikátů</w:t>
      </w:r>
      <w:r w:rsidR="00C44E59" w:rsidRPr="00173D20">
        <w:rPr>
          <w:rFonts w:ascii="Arial" w:hAnsi="Arial"/>
        </w:rPr>
        <w:t>.</w:t>
      </w:r>
      <w:r w:rsidR="00C44E59" w:rsidRPr="000F2816">
        <w:rPr>
          <w:rFonts w:ascii="Arial" w:eastAsia="Times New Roman" w:hAnsi="Arial" w:cs="Courier New"/>
          <w:szCs w:val="20"/>
          <w:lang w:eastAsia="ar-SA"/>
        </w:rPr>
        <w:t xml:space="preserve"> Další popis a rozsah těchto licencí je uveden v Příloze č. 6 této Smlouvy. Poskytovatel současně uděluje Objednateli oprávnění SW vybavení a všechny potřebné licence užívat podle podmínek této Smlouvy, a to po celou dobu platnosti této Smlouvy</w:t>
      </w:r>
      <w:r w:rsidR="00C44E59" w:rsidRPr="00173D20">
        <w:rPr>
          <w:rFonts w:ascii="Arial" w:hAnsi="Arial"/>
        </w:rPr>
        <w:t xml:space="preserve"> </w:t>
      </w:r>
      <w:r w:rsidR="00B0502B" w:rsidRPr="00972180">
        <w:rPr>
          <w:rFonts w:ascii="Arial" w:eastAsia="Times New Roman" w:hAnsi="Arial" w:cs="Courier New"/>
          <w:szCs w:val="20"/>
          <w:lang w:eastAsia="ar-SA"/>
        </w:rPr>
        <w:t>s tím, že Obj</w:t>
      </w:r>
      <w:r w:rsidR="00B0502B" w:rsidRPr="00C9760C">
        <w:rPr>
          <w:rFonts w:ascii="Arial" w:eastAsia="Times New Roman" w:hAnsi="Arial" w:cs="Courier New"/>
          <w:szCs w:val="20"/>
          <w:lang w:eastAsia="ar-SA"/>
        </w:rPr>
        <w:t>ednatel je oprávněn používat SW modul i v době, kdy k SW modulu nebude sjednán</w:t>
      </w:r>
      <w:r w:rsidR="00215A53" w:rsidRPr="00C9760C">
        <w:rPr>
          <w:rFonts w:ascii="Arial" w:eastAsia="Times New Roman" w:hAnsi="Arial" w:cs="Courier New"/>
          <w:szCs w:val="20"/>
          <w:lang w:eastAsia="ar-SA"/>
        </w:rPr>
        <w:t>a podpora</w:t>
      </w:r>
      <w:r w:rsidR="00B26824" w:rsidRPr="00C9760C">
        <w:rPr>
          <w:rFonts w:ascii="Arial" w:eastAsia="Times New Roman" w:hAnsi="Arial" w:cs="Courier New"/>
          <w:szCs w:val="20"/>
          <w:lang w:eastAsia="ar-SA"/>
        </w:rPr>
        <w:t xml:space="preserve"> </w:t>
      </w:r>
      <w:r w:rsidR="00B0502B" w:rsidRPr="00C9760C">
        <w:rPr>
          <w:rFonts w:ascii="Arial" w:eastAsia="Times New Roman" w:hAnsi="Arial" w:cs="Courier New"/>
          <w:szCs w:val="20"/>
          <w:lang w:eastAsia="ar-SA"/>
        </w:rPr>
        <w:t xml:space="preserve">SW modulu, ale v takovém případě Objednatel bere na vědomí, že SW modul může používat </w:t>
      </w:r>
      <w:r w:rsidR="00D54EE6" w:rsidRPr="00C9760C">
        <w:rPr>
          <w:rFonts w:ascii="Arial" w:eastAsia="Times New Roman" w:hAnsi="Arial" w:cs="Courier New"/>
          <w:szCs w:val="20"/>
          <w:lang w:eastAsia="ar-SA"/>
        </w:rPr>
        <w:t xml:space="preserve">pouze </w:t>
      </w:r>
      <w:r w:rsidR="00B0502B" w:rsidRPr="00C9760C">
        <w:rPr>
          <w:rFonts w:ascii="Arial" w:eastAsia="Times New Roman" w:hAnsi="Arial" w:cs="Courier New"/>
          <w:szCs w:val="20"/>
          <w:lang w:eastAsia="ar-SA"/>
        </w:rPr>
        <w:t xml:space="preserve">v poslední verzi instalované v rámci </w:t>
      </w:r>
      <w:r w:rsidR="00215A53" w:rsidRPr="00C9760C">
        <w:rPr>
          <w:rFonts w:ascii="Arial" w:eastAsia="Times New Roman" w:hAnsi="Arial" w:cs="Courier New"/>
          <w:szCs w:val="20"/>
          <w:lang w:eastAsia="ar-SA"/>
        </w:rPr>
        <w:t>i</w:t>
      </w:r>
      <w:r w:rsidR="00D54EE6" w:rsidRPr="00C9760C">
        <w:rPr>
          <w:rFonts w:ascii="Arial" w:eastAsia="Times New Roman" w:hAnsi="Arial" w:cs="Courier New"/>
          <w:szCs w:val="20"/>
          <w:lang w:eastAsia="ar-SA"/>
        </w:rPr>
        <w:t xml:space="preserve">mplementace SW modulu resp. v rámci předchozího poskytování řádně sjednané </w:t>
      </w:r>
      <w:r w:rsidR="00B26824" w:rsidRPr="00C9760C">
        <w:rPr>
          <w:rFonts w:ascii="Arial" w:eastAsia="Times New Roman" w:hAnsi="Arial" w:cs="Courier New"/>
          <w:szCs w:val="20"/>
          <w:lang w:eastAsia="ar-SA"/>
        </w:rPr>
        <w:t xml:space="preserve">podpory </w:t>
      </w:r>
      <w:r w:rsidR="00D54EE6" w:rsidRPr="00C9760C">
        <w:rPr>
          <w:rFonts w:ascii="Arial" w:eastAsia="Times New Roman" w:hAnsi="Arial" w:cs="Courier New"/>
          <w:szCs w:val="20"/>
          <w:lang w:eastAsia="ar-SA"/>
        </w:rPr>
        <w:t>SW modulu a současně Objednatel bere na vědomí, že nebude mít nárok na činnosti</w:t>
      </w:r>
      <w:r w:rsidR="00B0502B" w:rsidRPr="00C9760C">
        <w:rPr>
          <w:rFonts w:ascii="Arial" w:eastAsia="Times New Roman" w:hAnsi="Arial" w:cs="Courier New"/>
          <w:szCs w:val="20"/>
          <w:lang w:eastAsia="ar-SA"/>
        </w:rPr>
        <w:t xml:space="preserve">, </w:t>
      </w:r>
      <w:r w:rsidR="00D54EE6" w:rsidRPr="00C9760C">
        <w:rPr>
          <w:rFonts w:ascii="Arial" w:eastAsia="Times New Roman" w:hAnsi="Arial" w:cs="Courier New"/>
          <w:szCs w:val="20"/>
          <w:lang w:eastAsia="ar-SA"/>
        </w:rPr>
        <w:t xml:space="preserve">které </w:t>
      </w:r>
      <w:r w:rsidR="00B26824" w:rsidRPr="00C9760C">
        <w:rPr>
          <w:rFonts w:ascii="Arial" w:eastAsia="Times New Roman" w:hAnsi="Arial" w:cs="Courier New"/>
          <w:szCs w:val="20"/>
          <w:lang w:eastAsia="ar-SA"/>
        </w:rPr>
        <w:t xml:space="preserve">podpora </w:t>
      </w:r>
      <w:r w:rsidR="00D54EE6" w:rsidRPr="00C9760C">
        <w:rPr>
          <w:rFonts w:ascii="Arial" w:eastAsia="Times New Roman" w:hAnsi="Arial" w:cs="Courier New"/>
          <w:szCs w:val="20"/>
          <w:lang w:eastAsia="ar-SA"/>
        </w:rPr>
        <w:t>SW modulu zahrnuje dle čl. II Přílohy č. 1 této Smlouvy</w:t>
      </w:r>
      <w:r w:rsidR="003B0F5D" w:rsidRPr="00C9760C">
        <w:rPr>
          <w:rFonts w:ascii="Arial" w:eastAsia="Times New Roman" w:hAnsi="Arial" w:cs="Courier New"/>
          <w:szCs w:val="20"/>
          <w:lang w:eastAsia="ar-SA"/>
        </w:rPr>
        <w:t>.</w:t>
      </w:r>
    </w:p>
    <w:p w14:paraId="1BF353A5" w14:textId="77777777" w:rsidR="00C44E59" w:rsidRPr="00C44E59" w:rsidRDefault="00C44E59" w:rsidP="00972180">
      <w:pPr>
        <w:suppressAutoHyphens/>
        <w:spacing w:after="120" w:line="264" w:lineRule="auto"/>
        <w:ind w:left="426"/>
        <w:jc w:val="both"/>
        <w:rPr>
          <w:rFonts w:ascii="Arial" w:hAnsi="Arial" w:cs="Courier New"/>
          <w:lang w:eastAsia="ar-SA"/>
        </w:rPr>
      </w:pPr>
      <w:r w:rsidRPr="00C44E59">
        <w:rPr>
          <w:rFonts w:ascii="Arial" w:eastAsia="Times New Roman" w:hAnsi="Arial" w:cs="Courier New"/>
          <w:szCs w:val="20"/>
          <w:lang w:eastAsia="ar-SA"/>
        </w:rPr>
        <w:t>Licence jednotlivých SW modulů musí být buď typu multilicence, nebo musí být určené minimálně pro 800 uživatelů s možností rozšíření až na 1000 uživatelů a příp. s možností opakovaného použití licence (např. při obměně zaměstnanců Objednatele).</w:t>
      </w:r>
    </w:p>
    <w:p w14:paraId="689CB0C0" w14:textId="1B900282" w:rsidR="00BE74C8" w:rsidRPr="00C9760C" w:rsidRDefault="00C1701C" w:rsidP="00E37801">
      <w:pPr>
        <w:suppressAutoHyphens/>
        <w:spacing w:after="240" w:line="264" w:lineRule="auto"/>
        <w:ind w:left="426"/>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Licence </w:t>
      </w:r>
      <w:r w:rsidR="00E1085F" w:rsidRPr="00C9760C">
        <w:rPr>
          <w:rFonts w:ascii="Arial" w:eastAsia="Times New Roman" w:hAnsi="Arial" w:cs="Courier New"/>
          <w:szCs w:val="20"/>
          <w:lang w:eastAsia="ar-SA"/>
        </w:rPr>
        <w:t>SW modul</w:t>
      </w:r>
      <w:r w:rsidR="00F52F48" w:rsidRPr="00C9760C">
        <w:rPr>
          <w:rFonts w:ascii="Arial" w:eastAsia="Times New Roman" w:hAnsi="Arial" w:cs="Courier New"/>
          <w:szCs w:val="20"/>
          <w:lang w:eastAsia="ar-SA"/>
        </w:rPr>
        <w:t>ů</w:t>
      </w:r>
      <w:r w:rsidR="00E1085F" w:rsidRPr="00C9760C">
        <w:rPr>
          <w:rFonts w:ascii="Arial" w:eastAsia="Times New Roman" w:hAnsi="Arial" w:cs="Courier New"/>
          <w:szCs w:val="20"/>
          <w:lang w:eastAsia="ar-SA"/>
        </w:rPr>
        <w:t xml:space="preserve"> obsahují</w:t>
      </w:r>
      <w:r w:rsidRPr="00C9760C">
        <w:rPr>
          <w:rFonts w:ascii="Arial" w:eastAsia="Times New Roman" w:hAnsi="Arial" w:cs="Courier New"/>
          <w:szCs w:val="20"/>
          <w:lang w:eastAsia="ar-SA"/>
        </w:rPr>
        <w:t xml:space="preserve"> i práva na </w:t>
      </w:r>
      <w:r w:rsidR="00E1085F" w:rsidRPr="00C9760C">
        <w:rPr>
          <w:rFonts w:ascii="Arial" w:eastAsia="Times New Roman" w:hAnsi="Arial" w:cs="Courier New"/>
          <w:szCs w:val="20"/>
          <w:lang w:eastAsia="ar-SA"/>
        </w:rPr>
        <w:t xml:space="preserve">příp. </w:t>
      </w:r>
      <w:r w:rsidRPr="00C9760C">
        <w:rPr>
          <w:rFonts w:ascii="Arial" w:eastAsia="Times New Roman" w:hAnsi="Arial" w:cs="Courier New"/>
          <w:szCs w:val="20"/>
          <w:lang w:eastAsia="ar-SA"/>
        </w:rPr>
        <w:t>sublicence knihoven a komponent</w:t>
      </w:r>
      <w:r w:rsidR="00BE74C8" w:rsidRPr="00C9760C">
        <w:rPr>
          <w:rFonts w:ascii="Arial" w:eastAsia="Times New Roman" w:hAnsi="Arial" w:cs="Courier New"/>
          <w:szCs w:val="20"/>
          <w:lang w:eastAsia="ar-SA"/>
        </w:rPr>
        <w:t>y</w:t>
      </w:r>
      <w:r w:rsidR="00E1085F" w:rsidRPr="00C9760C">
        <w:rPr>
          <w:rFonts w:ascii="Arial" w:eastAsia="Times New Roman" w:hAnsi="Arial" w:cs="Courier New"/>
          <w:szCs w:val="20"/>
          <w:lang w:eastAsia="ar-SA"/>
        </w:rPr>
        <w:t xml:space="preserve"> Poskytovatele</w:t>
      </w:r>
      <w:r w:rsidRPr="00C9760C">
        <w:rPr>
          <w:rFonts w:ascii="Arial" w:eastAsia="Times New Roman" w:hAnsi="Arial" w:cs="Courier New"/>
          <w:szCs w:val="20"/>
          <w:lang w:eastAsia="ar-SA"/>
        </w:rPr>
        <w:t>, které budou v</w:t>
      </w:r>
      <w:r w:rsidR="00044C98" w:rsidRPr="00C9760C">
        <w:rPr>
          <w:rFonts w:ascii="Arial" w:eastAsia="Times New Roman" w:hAnsi="Arial" w:cs="Courier New"/>
          <w:szCs w:val="20"/>
          <w:lang w:eastAsia="ar-SA"/>
        </w:rPr>
        <w:t xml:space="preserve"> jednotlivých </w:t>
      </w:r>
      <w:r w:rsidR="00E1085F" w:rsidRPr="00C9760C">
        <w:rPr>
          <w:rFonts w:ascii="Arial" w:eastAsia="Times New Roman" w:hAnsi="Arial" w:cs="Courier New"/>
          <w:szCs w:val="20"/>
          <w:lang w:eastAsia="ar-SA"/>
        </w:rPr>
        <w:t>SW modul</w:t>
      </w:r>
      <w:r w:rsidR="00044C98" w:rsidRPr="00C9760C">
        <w:rPr>
          <w:rFonts w:ascii="Arial" w:eastAsia="Times New Roman" w:hAnsi="Arial" w:cs="Courier New"/>
          <w:szCs w:val="20"/>
          <w:lang w:eastAsia="ar-SA"/>
        </w:rPr>
        <w:t>ech</w:t>
      </w:r>
      <w:r w:rsidR="00E1085F"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zahrnuty</w:t>
      </w:r>
      <w:r w:rsidR="00E1085F" w:rsidRPr="00C9760C">
        <w:rPr>
          <w:rFonts w:ascii="Arial" w:eastAsia="Times New Roman" w:hAnsi="Arial" w:cs="Courier New"/>
          <w:szCs w:val="20"/>
          <w:lang w:eastAsia="ar-SA"/>
        </w:rPr>
        <w:t>.</w:t>
      </w:r>
      <w:r w:rsidR="00BE74C8" w:rsidRPr="00C9760C">
        <w:rPr>
          <w:rFonts w:ascii="Arial" w:eastAsia="Times New Roman" w:hAnsi="Arial" w:cs="Courier New"/>
          <w:szCs w:val="20"/>
          <w:lang w:eastAsia="ar-SA"/>
        </w:rPr>
        <w:t xml:space="preserve"> </w:t>
      </w:r>
      <w:r w:rsidR="008B48CA" w:rsidRPr="00C9760C">
        <w:rPr>
          <w:rFonts w:ascii="Arial" w:eastAsia="Times New Roman" w:hAnsi="Arial" w:cs="Courier New"/>
          <w:szCs w:val="20"/>
          <w:lang w:eastAsia="ar-SA"/>
        </w:rPr>
        <w:t>Přesné znění licenčních podmínek k dodanému SW vybavení a všech jeho součástí je uvedeno v Příloze č. 6 této Smlouvy.</w:t>
      </w:r>
    </w:p>
    <w:p w14:paraId="00B43A29" w14:textId="192F0937" w:rsidR="00E1085F" w:rsidRPr="00C9760C" w:rsidRDefault="003B0F5D" w:rsidP="00FF19B2">
      <w:pPr>
        <w:numPr>
          <w:ilvl w:val="0"/>
          <w:numId w:val="53"/>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Pokud je </w:t>
      </w:r>
      <w:r w:rsidR="00B26824" w:rsidRPr="00C9760C">
        <w:rPr>
          <w:rFonts w:ascii="Arial" w:eastAsia="Times New Roman" w:hAnsi="Arial" w:cs="Courier New"/>
          <w:szCs w:val="20"/>
          <w:lang w:eastAsia="ar-SA"/>
        </w:rPr>
        <w:t xml:space="preserve">podpora </w:t>
      </w:r>
      <w:r w:rsidR="00D54EE6" w:rsidRPr="00C9760C">
        <w:rPr>
          <w:rFonts w:ascii="Arial" w:eastAsia="Times New Roman" w:hAnsi="Arial" w:cs="Courier New"/>
          <w:szCs w:val="20"/>
          <w:lang w:eastAsia="ar-SA"/>
        </w:rPr>
        <w:t>SW modulu</w:t>
      </w:r>
      <w:r w:rsidRPr="00C9760C">
        <w:rPr>
          <w:rFonts w:ascii="Arial" w:eastAsia="Times New Roman" w:hAnsi="Arial" w:cs="Courier New"/>
          <w:szCs w:val="20"/>
          <w:lang w:eastAsia="ar-SA"/>
        </w:rPr>
        <w:t xml:space="preserve"> </w:t>
      </w:r>
      <w:r w:rsidR="00CD0C56" w:rsidRPr="00C9760C">
        <w:rPr>
          <w:rFonts w:ascii="Arial" w:eastAsia="Times New Roman" w:hAnsi="Arial" w:cs="Courier New"/>
          <w:szCs w:val="20"/>
          <w:lang w:eastAsia="ar-SA"/>
        </w:rPr>
        <w:t>sjednán</w:t>
      </w:r>
      <w:r w:rsidR="00B26824" w:rsidRPr="00C9760C">
        <w:rPr>
          <w:rFonts w:ascii="Arial" w:eastAsia="Times New Roman" w:hAnsi="Arial" w:cs="Courier New"/>
          <w:szCs w:val="20"/>
          <w:lang w:eastAsia="ar-SA"/>
        </w:rPr>
        <w:t>a</w:t>
      </w:r>
      <w:r w:rsidR="00CD0C56" w:rsidRPr="00C9760C">
        <w:rPr>
          <w:rFonts w:ascii="Arial" w:eastAsia="Times New Roman" w:hAnsi="Arial" w:cs="Courier New"/>
          <w:szCs w:val="20"/>
          <w:lang w:eastAsia="ar-SA"/>
        </w:rPr>
        <w:t xml:space="preserve"> Objednatelem touto Smlouvou </w:t>
      </w:r>
      <w:r w:rsidRPr="00C9760C">
        <w:rPr>
          <w:rFonts w:ascii="Arial" w:eastAsia="Times New Roman" w:hAnsi="Arial" w:cs="Courier New"/>
          <w:szCs w:val="20"/>
          <w:lang w:eastAsia="ar-SA"/>
        </w:rPr>
        <w:t xml:space="preserve">s omezenou platností, poskytuje </w:t>
      </w:r>
      <w:r w:rsidR="008B256C" w:rsidRPr="00C9760C">
        <w:rPr>
          <w:rFonts w:ascii="Arial" w:eastAsia="Times New Roman" w:hAnsi="Arial" w:cs="Courier New"/>
          <w:szCs w:val="20"/>
          <w:lang w:eastAsia="ar-SA"/>
        </w:rPr>
        <w:t>Poskytovatel</w:t>
      </w:r>
      <w:r w:rsidRPr="00C9760C">
        <w:rPr>
          <w:rFonts w:ascii="Arial" w:eastAsia="Times New Roman" w:hAnsi="Arial" w:cs="Courier New"/>
          <w:szCs w:val="20"/>
          <w:lang w:eastAsia="ar-SA"/>
        </w:rPr>
        <w:t xml:space="preserve"> </w:t>
      </w:r>
      <w:r w:rsidR="00D54EE6" w:rsidRPr="00C9760C">
        <w:rPr>
          <w:rFonts w:ascii="Arial" w:eastAsia="Times New Roman" w:hAnsi="Arial" w:cs="Courier New"/>
          <w:szCs w:val="20"/>
          <w:lang w:eastAsia="ar-SA"/>
        </w:rPr>
        <w:t>t</w:t>
      </w:r>
      <w:r w:rsidR="00215A53" w:rsidRPr="00C9760C">
        <w:rPr>
          <w:rFonts w:ascii="Arial" w:eastAsia="Times New Roman" w:hAnsi="Arial" w:cs="Courier New"/>
          <w:szCs w:val="20"/>
          <w:lang w:eastAsia="ar-SA"/>
        </w:rPr>
        <w:t xml:space="preserve">uto </w:t>
      </w:r>
      <w:r w:rsidR="00215A53" w:rsidRPr="00C9760C">
        <w:rPr>
          <w:rFonts w:ascii="Arial" w:eastAsia="Times New Roman" w:hAnsi="Arial" w:cs="Courier New"/>
          <w:lang w:eastAsia="ar-SA"/>
        </w:rPr>
        <w:t xml:space="preserve">podporu </w:t>
      </w:r>
      <w:r w:rsidRPr="00C9760C">
        <w:rPr>
          <w:rFonts w:ascii="Arial" w:eastAsia="Times New Roman" w:hAnsi="Arial" w:cs="Courier New"/>
          <w:szCs w:val="20"/>
          <w:lang w:eastAsia="ar-SA"/>
        </w:rPr>
        <w:t xml:space="preserve">pouze po </w:t>
      </w:r>
      <w:r w:rsidR="00CD0C56" w:rsidRPr="00C9760C">
        <w:rPr>
          <w:rFonts w:ascii="Arial" w:eastAsia="Times New Roman" w:hAnsi="Arial" w:cs="Courier New"/>
          <w:szCs w:val="20"/>
          <w:lang w:eastAsia="ar-SA"/>
        </w:rPr>
        <w:t>sjednanou</w:t>
      </w:r>
      <w:r w:rsidRPr="00C9760C">
        <w:rPr>
          <w:rFonts w:ascii="Arial" w:eastAsia="Times New Roman" w:hAnsi="Arial" w:cs="Courier New"/>
          <w:szCs w:val="20"/>
          <w:lang w:eastAsia="ar-SA"/>
        </w:rPr>
        <w:t xml:space="preserve"> dobu, a to počínaje dnem </w:t>
      </w:r>
      <w:r w:rsidR="00C1701C" w:rsidRPr="00C9760C">
        <w:rPr>
          <w:rFonts w:ascii="Arial" w:eastAsia="Times New Roman" w:hAnsi="Arial" w:cs="Courier New"/>
          <w:szCs w:val="20"/>
          <w:lang w:eastAsia="ar-SA"/>
        </w:rPr>
        <w:t xml:space="preserve">protokolárního </w:t>
      </w:r>
      <w:r w:rsidRPr="00C9760C">
        <w:rPr>
          <w:rFonts w:ascii="Arial" w:eastAsia="Times New Roman" w:hAnsi="Arial" w:cs="Courier New"/>
          <w:szCs w:val="20"/>
          <w:lang w:eastAsia="ar-SA"/>
        </w:rPr>
        <w:t xml:space="preserve">uvedení </w:t>
      </w:r>
      <w:r w:rsidR="00C1701C" w:rsidRPr="00C9760C">
        <w:rPr>
          <w:rFonts w:ascii="Arial" w:eastAsia="Times New Roman" w:hAnsi="Arial" w:cs="Courier New"/>
          <w:szCs w:val="20"/>
          <w:lang w:eastAsia="ar-SA"/>
        </w:rPr>
        <w:t xml:space="preserve">daného </w:t>
      </w:r>
      <w:r w:rsidRPr="00C9760C">
        <w:rPr>
          <w:rFonts w:ascii="Arial" w:eastAsia="Times New Roman" w:hAnsi="Arial" w:cs="Courier New"/>
          <w:szCs w:val="20"/>
          <w:lang w:eastAsia="ar-SA"/>
        </w:rPr>
        <w:t xml:space="preserve">SW </w:t>
      </w:r>
      <w:r w:rsidR="00C1701C" w:rsidRPr="00C9760C">
        <w:rPr>
          <w:rFonts w:ascii="Arial" w:eastAsia="Times New Roman" w:hAnsi="Arial" w:cs="Courier New"/>
          <w:szCs w:val="20"/>
          <w:lang w:eastAsia="ar-SA"/>
        </w:rPr>
        <w:t xml:space="preserve">modulu </w:t>
      </w:r>
      <w:r w:rsidRPr="00C9760C">
        <w:rPr>
          <w:rFonts w:ascii="Arial" w:eastAsia="Times New Roman" w:hAnsi="Arial" w:cs="Courier New"/>
          <w:szCs w:val="20"/>
          <w:lang w:eastAsia="ar-SA"/>
        </w:rPr>
        <w:t>do rutinního provozu.</w:t>
      </w:r>
    </w:p>
    <w:p w14:paraId="355BB6C5" w14:textId="392B3482" w:rsidR="00D33A44" w:rsidRPr="00C9760C" w:rsidRDefault="00D33A44" w:rsidP="00FF19B2">
      <w:pPr>
        <w:numPr>
          <w:ilvl w:val="0"/>
          <w:numId w:val="53"/>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Smluvní strany se dohodly, že právo k užívání SW vybavení a všech souvisejících licencí přechází na Objednatele v okamžiku podpisu </w:t>
      </w:r>
      <w:r w:rsidR="00044C98" w:rsidRPr="00C9760C">
        <w:rPr>
          <w:rFonts w:ascii="Arial" w:eastAsia="Times New Roman" w:hAnsi="Arial" w:cs="Courier New"/>
          <w:szCs w:val="20"/>
          <w:lang w:eastAsia="ar-SA"/>
        </w:rPr>
        <w:t>Předávacích</w:t>
      </w:r>
      <w:r w:rsidRPr="00C9760C">
        <w:rPr>
          <w:rFonts w:ascii="Arial" w:eastAsia="Times New Roman" w:hAnsi="Arial" w:cs="Courier New"/>
          <w:szCs w:val="20"/>
          <w:lang w:eastAsia="ar-SA"/>
        </w:rPr>
        <w:t xml:space="preserve"> protokolů </w:t>
      </w:r>
      <w:r w:rsidR="00DB6E44" w:rsidRPr="00C9760C">
        <w:rPr>
          <w:rFonts w:ascii="Arial" w:eastAsia="Times New Roman" w:hAnsi="Arial" w:cs="Courier New"/>
          <w:szCs w:val="20"/>
          <w:lang w:eastAsia="ar-SA"/>
        </w:rPr>
        <w:t xml:space="preserve">k </w:t>
      </w:r>
      <w:r w:rsidRPr="00C9760C">
        <w:rPr>
          <w:rFonts w:ascii="Arial" w:eastAsia="Times New Roman" w:hAnsi="Arial" w:cs="Courier New"/>
          <w:szCs w:val="20"/>
          <w:lang w:eastAsia="ar-SA"/>
        </w:rPr>
        <w:t>jednotlivý</w:t>
      </w:r>
      <w:r w:rsidR="00DB6E44" w:rsidRPr="00C9760C">
        <w:rPr>
          <w:rFonts w:ascii="Arial" w:eastAsia="Times New Roman" w:hAnsi="Arial" w:cs="Courier New"/>
          <w:szCs w:val="20"/>
          <w:lang w:eastAsia="ar-SA"/>
        </w:rPr>
        <w:t>m</w:t>
      </w:r>
      <w:r w:rsidRPr="00C9760C">
        <w:rPr>
          <w:rFonts w:ascii="Arial" w:eastAsia="Times New Roman" w:hAnsi="Arial" w:cs="Courier New"/>
          <w:szCs w:val="20"/>
          <w:lang w:eastAsia="ar-SA"/>
        </w:rPr>
        <w:t xml:space="preserve"> SW modulů</w:t>
      </w:r>
      <w:r w:rsidR="00DB6E44" w:rsidRPr="00C9760C">
        <w:rPr>
          <w:rFonts w:ascii="Arial" w:eastAsia="Times New Roman" w:hAnsi="Arial" w:cs="Courier New"/>
          <w:szCs w:val="20"/>
          <w:lang w:eastAsia="ar-SA"/>
        </w:rPr>
        <w:t>m</w:t>
      </w:r>
      <w:r w:rsidRPr="00C9760C">
        <w:rPr>
          <w:rFonts w:ascii="Arial" w:eastAsia="Times New Roman" w:hAnsi="Arial" w:cs="Courier New"/>
          <w:szCs w:val="20"/>
          <w:lang w:eastAsia="ar-SA"/>
        </w:rPr>
        <w:t xml:space="preserve"> dle čl. IV</w:t>
      </w:r>
      <w:r w:rsidR="00DB6E44" w:rsidRPr="00C9760C">
        <w:rPr>
          <w:rFonts w:ascii="Arial" w:eastAsia="Times New Roman" w:hAnsi="Arial" w:cs="Courier New"/>
          <w:szCs w:val="20"/>
          <w:lang w:eastAsia="ar-SA"/>
        </w:rPr>
        <w:t xml:space="preserve"> odst. 1</w:t>
      </w:r>
      <w:r w:rsidRPr="00C9760C">
        <w:rPr>
          <w:rFonts w:ascii="Arial" w:eastAsia="Times New Roman" w:hAnsi="Arial" w:cs="Courier New"/>
          <w:szCs w:val="20"/>
          <w:lang w:eastAsia="ar-SA"/>
        </w:rPr>
        <w:t xml:space="preserve"> této Smlouvy.</w:t>
      </w:r>
      <w:r w:rsidR="00A74B28" w:rsidRPr="00C9760C">
        <w:rPr>
          <w:rFonts w:ascii="Arial" w:eastAsia="Times New Roman" w:hAnsi="Arial" w:cs="Courier New"/>
          <w:szCs w:val="20"/>
          <w:lang w:eastAsia="ar-SA"/>
        </w:rPr>
        <w:t xml:space="preserve"> Podpisem Akceptačních protokolů pak začíná běžet záruční doba SW modulů a zároveň poskytování </w:t>
      </w:r>
      <w:r w:rsidR="00215A53" w:rsidRPr="00C9760C">
        <w:rPr>
          <w:rFonts w:ascii="Arial" w:eastAsia="Times New Roman" w:hAnsi="Arial" w:cs="Courier New"/>
          <w:szCs w:val="20"/>
          <w:lang w:eastAsia="ar-SA"/>
        </w:rPr>
        <w:t xml:space="preserve">podpory </w:t>
      </w:r>
      <w:r w:rsidR="00A74B28" w:rsidRPr="00C9760C">
        <w:rPr>
          <w:rFonts w:ascii="Arial" w:eastAsia="Times New Roman" w:hAnsi="Arial" w:cs="Courier New"/>
          <w:szCs w:val="20"/>
          <w:lang w:eastAsia="ar-SA"/>
        </w:rPr>
        <w:t>SW modulu.</w:t>
      </w:r>
    </w:p>
    <w:p w14:paraId="34900346" w14:textId="73CE86D8" w:rsidR="00F52F48" w:rsidRPr="00C9760C" w:rsidRDefault="00F52F48" w:rsidP="00FF19B2">
      <w:pPr>
        <w:numPr>
          <w:ilvl w:val="0"/>
          <w:numId w:val="53"/>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Objednatel je oprávněn dodané SW moduly instalovat pouze pro svoji potřebu a na svém vlastním zařízení; Objednatel není oprávněn dodané SW moduly kopírovat či jinak rozmnožovat ani postupovat třetím stranám.</w:t>
      </w:r>
    </w:p>
    <w:p w14:paraId="1CC0EA38" w14:textId="585C7154" w:rsidR="00BE74C8" w:rsidRPr="00C9760C" w:rsidRDefault="00BE74C8" w:rsidP="00FF19B2">
      <w:pPr>
        <w:numPr>
          <w:ilvl w:val="0"/>
          <w:numId w:val="53"/>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Pro vyloučení pochybností Smluvní strany prohlašují, že veškerá data, konfigurační a uživatelská nastavení či šablony, vzniklé či obsažené v SW vybavení během plnění této Smlouvy, jsou předmětem majetkových práv autorských Objednatele a Poskytovatel je pouze oprávněn je užít v rámci poskytování plnění dle této Smlouvy, a to na základě výslovného pokynu Objednatele.</w:t>
      </w:r>
    </w:p>
    <w:p w14:paraId="0E723586" w14:textId="4E49A275" w:rsidR="00FF4382" w:rsidRPr="00C9760C" w:rsidRDefault="00832EE3" w:rsidP="00FF19B2">
      <w:pPr>
        <w:numPr>
          <w:ilvl w:val="0"/>
          <w:numId w:val="53"/>
        </w:numPr>
        <w:suppressAutoHyphens/>
        <w:spacing w:after="240" w:line="264" w:lineRule="auto"/>
        <w:ind w:hanging="148"/>
        <w:jc w:val="both"/>
        <w:rPr>
          <w:rFonts w:ascii="Arial" w:eastAsia="Times New Roman" w:hAnsi="Arial" w:cs="Courier New"/>
          <w:szCs w:val="20"/>
          <w:lang w:eastAsia="ar-SA"/>
        </w:rPr>
      </w:pPr>
      <w:r>
        <w:rPr>
          <w:rFonts w:ascii="Arial" w:eastAsia="Times New Roman" w:hAnsi="Arial" w:cs="Courier New"/>
          <w:szCs w:val="20"/>
          <w:lang w:eastAsia="ar-SA"/>
        </w:rPr>
        <w:t>Smluvní strany se výslovně dohodly, že o</w:t>
      </w:r>
      <w:r w:rsidR="00F52F48" w:rsidRPr="00C9760C">
        <w:rPr>
          <w:rFonts w:ascii="Arial" w:eastAsia="Times New Roman" w:hAnsi="Arial" w:cs="Courier New"/>
          <w:szCs w:val="20"/>
          <w:lang w:eastAsia="ar-SA"/>
        </w:rPr>
        <w:t xml:space="preserve">dměna </w:t>
      </w:r>
      <w:r w:rsidR="00FF4382" w:rsidRPr="00C9760C">
        <w:rPr>
          <w:rFonts w:ascii="Arial" w:eastAsia="Times New Roman" w:hAnsi="Arial" w:cs="Courier New"/>
          <w:szCs w:val="20"/>
          <w:lang w:eastAsia="ar-SA"/>
        </w:rPr>
        <w:t xml:space="preserve">za </w:t>
      </w:r>
      <w:r w:rsidR="00E1085F" w:rsidRPr="00C9760C">
        <w:rPr>
          <w:rFonts w:ascii="Arial" w:eastAsia="Times New Roman" w:hAnsi="Arial" w:cs="Courier New"/>
          <w:szCs w:val="20"/>
          <w:lang w:eastAsia="ar-SA"/>
        </w:rPr>
        <w:t xml:space="preserve">poskytnuté </w:t>
      </w:r>
      <w:r w:rsidR="00FF4382" w:rsidRPr="00C9760C">
        <w:rPr>
          <w:rFonts w:ascii="Arial" w:eastAsia="Times New Roman" w:hAnsi="Arial" w:cs="Courier New"/>
          <w:szCs w:val="20"/>
          <w:lang w:eastAsia="ar-SA"/>
        </w:rPr>
        <w:t>licenc</w:t>
      </w:r>
      <w:r w:rsidR="00E1085F" w:rsidRPr="00C9760C">
        <w:rPr>
          <w:rFonts w:ascii="Arial" w:eastAsia="Times New Roman" w:hAnsi="Arial" w:cs="Courier New"/>
          <w:szCs w:val="20"/>
          <w:lang w:eastAsia="ar-SA"/>
        </w:rPr>
        <w:t>e a příp. sublicence</w:t>
      </w:r>
      <w:r w:rsidR="00FF4382" w:rsidRPr="00C9760C">
        <w:rPr>
          <w:rFonts w:ascii="Arial" w:eastAsia="Times New Roman" w:hAnsi="Arial" w:cs="Courier New"/>
          <w:szCs w:val="20"/>
          <w:lang w:eastAsia="ar-SA"/>
        </w:rPr>
        <w:t xml:space="preserve"> je již </w:t>
      </w:r>
      <w:r w:rsidR="00F52F48" w:rsidRPr="00C9760C">
        <w:rPr>
          <w:rFonts w:ascii="Arial" w:eastAsia="Times New Roman" w:hAnsi="Arial" w:cs="Courier New"/>
          <w:szCs w:val="20"/>
          <w:lang w:eastAsia="ar-SA"/>
        </w:rPr>
        <w:t xml:space="preserve">obsažena </w:t>
      </w:r>
      <w:r w:rsidR="00FF4382" w:rsidRPr="00C9760C">
        <w:rPr>
          <w:rFonts w:ascii="Arial" w:eastAsia="Times New Roman" w:hAnsi="Arial" w:cs="Courier New"/>
          <w:szCs w:val="20"/>
          <w:lang w:eastAsia="ar-SA"/>
        </w:rPr>
        <w:t xml:space="preserve">v dohodnuté ceně za </w:t>
      </w:r>
      <w:r w:rsidR="00E1085F" w:rsidRPr="00C9760C">
        <w:rPr>
          <w:rFonts w:ascii="Arial" w:eastAsia="Times New Roman" w:hAnsi="Arial" w:cs="Courier New"/>
          <w:szCs w:val="20"/>
          <w:lang w:eastAsia="ar-SA"/>
        </w:rPr>
        <w:t>dodávk</w:t>
      </w:r>
      <w:r w:rsidR="00F52F48" w:rsidRPr="00C9760C">
        <w:rPr>
          <w:rFonts w:ascii="Arial" w:eastAsia="Times New Roman" w:hAnsi="Arial" w:cs="Courier New"/>
          <w:szCs w:val="20"/>
          <w:lang w:eastAsia="ar-SA"/>
        </w:rPr>
        <w:t>u</w:t>
      </w:r>
      <w:r w:rsidR="00E1085F" w:rsidRPr="00C9760C">
        <w:rPr>
          <w:rFonts w:ascii="Arial" w:eastAsia="Times New Roman" w:hAnsi="Arial" w:cs="Courier New"/>
          <w:szCs w:val="20"/>
          <w:lang w:eastAsia="ar-SA"/>
        </w:rPr>
        <w:t xml:space="preserve"> SW vybavení</w:t>
      </w:r>
      <w:r w:rsidR="00FF4382" w:rsidRPr="00C9760C">
        <w:rPr>
          <w:rFonts w:ascii="Arial" w:eastAsia="Times New Roman" w:hAnsi="Arial" w:cs="Courier New"/>
          <w:szCs w:val="20"/>
          <w:lang w:eastAsia="ar-SA"/>
        </w:rPr>
        <w:t>.</w:t>
      </w:r>
    </w:p>
    <w:p w14:paraId="5EE1CE6A" w14:textId="77777777" w:rsidR="00F005B3" w:rsidRPr="00C9760C" w:rsidRDefault="00F005B3" w:rsidP="00F31D99">
      <w:pPr>
        <w:suppressAutoHyphens/>
        <w:spacing w:after="240" w:line="264" w:lineRule="auto"/>
        <w:jc w:val="both"/>
        <w:rPr>
          <w:rFonts w:ascii="Arial" w:eastAsia="Times New Roman" w:hAnsi="Arial" w:cs="Courier New"/>
          <w:szCs w:val="20"/>
          <w:lang w:eastAsia="ar-SA"/>
        </w:rPr>
      </w:pPr>
    </w:p>
    <w:p w14:paraId="3402A5D4" w14:textId="400BF712" w:rsidR="00F005B3" w:rsidRPr="00C9760C" w:rsidRDefault="00F005B3" w:rsidP="00F31D99">
      <w:pPr>
        <w:pStyle w:val="Smlouva-nadpis1"/>
        <w:numPr>
          <w:ilvl w:val="0"/>
          <w:numId w:val="30"/>
        </w:numPr>
        <w:spacing w:before="0" w:after="240" w:line="264" w:lineRule="auto"/>
        <w:ind w:left="0" w:firstLine="709"/>
        <w:rPr>
          <w:rFonts w:cs="Arial"/>
          <w:sz w:val="24"/>
        </w:rPr>
      </w:pPr>
      <w:r w:rsidRPr="00C9760C">
        <w:rPr>
          <w:rFonts w:cs="Arial"/>
          <w:sz w:val="24"/>
        </w:rPr>
        <w:br/>
        <w:t>Záruka za jakost a práva z vadného plnění</w:t>
      </w:r>
    </w:p>
    <w:p w14:paraId="0995C0F7" w14:textId="58B0B275" w:rsidR="009D1945" w:rsidRPr="00C9760C" w:rsidRDefault="009D1945" w:rsidP="00F31D99">
      <w:pPr>
        <w:numPr>
          <w:ilvl w:val="0"/>
          <w:numId w:val="54"/>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lastRenderedPageBreak/>
        <w:t xml:space="preserve">Poskytovatel poskytuje Objednateli na SW moduly záruku za jakost v délce </w:t>
      </w:r>
      <w:r w:rsidR="00326D73" w:rsidRPr="00C9760C">
        <w:rPr>
          <w:rFonts w:ascii="Arial" w:eastAsia="Times New Roman" w:hAnsi="Arial" w:cs="Courier New"/>
          <w:b/>
          <w:bCs/>
          <w:szCs w:val="20"/>
          <w:lang w:eastAsia="ar-SA"/>
        </w:rPr>
        <w:t>2</w:t>
      </w:r>
      <w:r w:rsidRPr="00C9760C">
        <w:rPr>
          <w:rFonts w:ascii="Arial" w:eastAsia="Times New Roman" w:hAnsi="Arial" w:cs="Courier New"/>
          <w:b/>
          <w:bCs/>
          <w:szCs w:val="20"/>
          <w:lang w:eastAsia="ar-SA"/>
        </w:rPr>
        <w:t xml:space="preserve"> (</w:t>
      </w:r>
      <w:r w:rsidR="00326D73" w:rsidRPr="00C9760C">
        <w:rPr>
          <w:rFonts w:ascii="Arial" w:eastAsia="Times New Roman" w:hAnsi="Arial" w:cs="Courier New"/>
          <w:b/>
          <w:bCs/>
          <w:szCs w:val="20"/>
          <w:lang w:eastAsia="ar-SA"/>
        </w:rPr>
        <w:t>dva</w:t>
      </w:r>
      <w:r w:rsidRPr="00C9760C">
        <w:rPr>
          <w:rFonts w:ascii="Arial" w:eastAsia="Times New Roman" w:hAnsi="Arial" w:cs="Courier New"/>
          <w:b/>
          <w:bCs/>
          <w:szCs w:val="20"/>
          <w:lang w:eastAsia="ar-SA"/>
        </w:rPr>
        <w:t xml:space="preserve">) </w:t>
      </w:r>
      <w:r w:rsidR="00326D73" w:rsidRPr="00C9760C">
        <w:rPr>
          <w:rFonts w:ascii="Arial" w:eastAsia="Times New Roman" w:hAnsi="Arial" w:cs="Courier New"/>
          <w:b/>
          <w:bCs/>
          <w:szCs w:val="20"/>
          <w:lang w:eastAsia="ar-SA"/>
        </w:rPr>
        <w:t>roky</w:t>
      </w:r>
      <w:r w:rsidR="00091271" w:rsidRPr="00C9760C">
        <w:rPr>
          <w:rFonts w:ascii="Arial" w:eastAsia="Times New Roman" w:hAnsi="Arial" w:cs="Courier New"/>
          <w:szCs w:val="20"/>
          <w:lang w:eastAsia="ar-SA"/>
        </w:rPr>
        <w:t xml:space="preserve">, která začíná běžet </w:t>
      </w:r>
      <w:r w:rsidRPr="00C9760C">
        <w:rPr>
          <w:rFonts w:ascii="Arial" w:eastAsia="Times New Roman" w:hAnsi="Arial" w:cs="Courier New"/>
          <w:szCs w:val="20"/>
          <w:lang w:eastAsia="ar-SA"/>
        </w:rPr>
        <w:t xml:space="preserve">ode dne podepsání </w:t>
      </w:r>
      <w:r w:rsidRPr="0045284B">
        <w:rPr>
          <w:rFonts w:ascii="Arial" w:eastAsia="Times New Roman" w:hAnsi="Arial" w:cs="Courier New"/>
          <w:szCs w:val="20"/>
          <w:lang w:eastAsia="ar-SA"/>
        </w:rPr>
        <w:t>Akceptačního protokolu dle čl.</w:t>
      </w:r>
      <w:r w:rsidR="007C759A">
        <w:rPr>
          <w:rFonts w:ascii="Arial" w:eastAsia="Times New Roman" w:hAnsi="Arial" w:cs="Courier New"/>
          <w:szCs w:val="20"/>
          <w:lang w:eastAsia="ar-SA"/>
        </w:rPr>
        <w:t> </w:t>
      </w:r>
      <w:r w:rsidRPr="0045284B">
        <w:rPr>
          <w:rFonts w:ascii="Arial" w:eastAsia="Times New Roman" w:hAnsi="Arial" w:cs="Courier New"/>
          <w:szCs w:val="20"/>
          <w:lang w:eastAsia="ar-SA"/>
        </w:rPr>
        <w:t>IV odst.</w:t>
      </w:r>
      <w:r w:rsidR="007C759A">
        <w:rPr>
          <w:rFonts w:ascii="Arial" w:eastAsia="Times New Roman" w:hAnsi="Arial" w:cs="Courier New"/>
          <w:szCs w:val="20"/>
          <w:lang w:eastAsia="ar-SA"/>
        </w:rPr>
        <w:t> </w:t>
      </w:r>
      <w:r w:rsidRPr="0045284B">
        <w:rPr>
          <w:rFonts w:ascii="Arial" w:eastAsia="Times New Roman" w:hAnsi="Arial" w:cs="Courier New"/>
          <w:szCs w:val="20"/>
          <w:lang w:eastAsia="ar-SA"/>
        </w:rPr>
        <w:t>1</w:t>
      </w:r>
      <w:r w:rsidR="0045284B">
        <w:rPr>
          <w:rFonts w:ascii="Arial" w:eastAsia="Times New Roman" w:hAnsi="Arial" w:cs="Courier New"/>
          <w:szCs w:val="20"/>
          <w:lang w:eastAsia="ar-SA"/>
        </w:rPr>
        <w:t xml:space="preserve"> Smlouvy</w:t>
      </w:r>
      <w:r w:rsidRPr="0045284B">
        <w:rPr>
          <w:rFonts w:ascii="Arial" w:eastAsia="Times New Roman" w:hAnsi="Arial" w:cs="Courier New"/>
          <w:szCs w:val="20"/>
          <w:lang w:eastAsia="ar-SA"/>
        </w:rPr>
        <w:t>, a to</w:t>
      </w:r>
      <w:r w:rsidRPr="00C9760C">
        <w:rPr>
          <w:rFonts w:ascii="Arial" w:eastAsia="Times New Roman" w:hAnsi="Arial" w:cs="Courier New"/>
          <w:szCs w:val="20"/>
          <w:lang w:eastAsia="ar-SA"/>
        </w:rPr>
        <w:t xml:space="preserve"> za podmínek uvedených v této Smlouvě, zejm. v Přílo</w:t>
      </w:r>
      <w:r w:rsidR="00F31D99" w:rsidRPr="00C9760C">
        <w:rPr>
          <w:rFonts w:ascii="Arial" w:eastAsia="Times New Roman" w:hAnsi="Arial" w:cs="Courier New"/>
          <w:szCs w:val="20"/>
          <w:lang w:eastAsia="ar-SA"/>
        </w:rPr>
        <w:t>ze</w:t>
      </w:r>
      <w:r w:rsidRPr="00C9760C">
        <w:rPr>
          <w:rFonts w:ascii="Arial" w:eastAsia="Times New Roman" w:hAnsi="Arial" w:cs="Courier New"/>
          <w:szCs w:val="20"/>
          <w:lang w:eastAsia="ar-SA"/>
        </w:rPr>
        <w:t xml:space="preserve"> č.</w:t>
      </w:r>
      <w:r w:rsidR="007663C5" w:rsidRPr="00C9760C">
        <w:rPr>
          <w:rFonts w:ascii="Arial" w:eastAsia="Times New Roman" w:hAnsi="Arial" w:cs="Courier New"/>
          <w:szCs w:val="20"/>
          <w:lang w:eastAsia="ar-SA"/>
        </w:rPr>
        <w:t> </w:t>
      </w:r>
      <w:r w:rsidRPr="00C9760C">
        <w:rPr>
          <w:rFonts w:ascii="Arial" w:eastAsia="Times New Roman" w:hAnsi="Arial" w:cs="Courier New"/>
          <w:szCs w:val="20"/>
          <w:lang w:eastAsia="ar-SA"/>
        </w:rPr>
        <w:t>1</w:t>
      </w:r>
      <w:r w:rsidR="00F31D99" w:rsidRPr="00C9760C">
        <w:rPr>
          <w:rFonts w:ascii="Arial" w:eastAsia="Times New Roman" w:hAnsi="Arial" w:cs="Courier New"/>
          <w:szCs w:val="20"/>
          <w:lang w:eastAsia="ar-SA"/>
        </w:rPr>
        <w:t>,</w:t>
      </w:r>
      <w:r w:rsidR="005E0F58" w:rsidRPr="00C9760C">
        <w:rPr>
          <w:rFonts w:ascii="Arial" w:eastAsia="Times New Roman" w:hAnsi="Arial" w:cs="Courier New"/>
          <w:szCs w:val="20"/>
          <w:lang w:eastAsia="ar-SA"/>
        </w:rPr>
        <w:t xml:space="preserve"> 3</w:t>
      </w:r>
      <w:r w:rsidR="00F31D99" w:rsidRPr="00C9760C">
        <w:rPr>
          <w:rFonts w:ascii="Arial" w:eastAsia="Times New Roman" w:hAnsi="Arial" w:cs="Courier New"/>
          <w:szCs w:val="20"/>
          <w:lang w:eastAsia="ar-SA"/>
        </w:rPr>
        <w:t xml:space="preserve"> a 6</w:t>
      </w:r>
      <w:r w:rsidR="005E0F58"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této Smlouvy (dále jen „</w:t>
      </w:r>
      <w:r w:rsidRPr="00C9760C">
        <w:rPr>
          <w:rFonts w:ascii="Arial" w:eastAsia="Times New Roman" w:hAnsi="Arial" w:cs="Courier New"/>
          <w:b/>
          <w:bCs/>
          <w:i/>
          <w:iCs/>
          <w:szCs w:val="20"/>
          <w:lang w:eastAsia="ar-SA"/>
        </w:rPr>
        <w:t>SW záruka</w:t>
      </w:r>
      <w:r w:rsidRPr="00C9760C">
        <w:rPr>
          <w:rFonts w:ascii="Arial" w:eastAsia="Times New Roman" w:hAnsi="Arial" w:cs="Courier New"/>
          <w:szCs w:val="20"/>
          <w:lang w:eastAsia="ar-SA"/>
        </w:rPr>
        <w:t xml:space="preserve">“): SW zárukou se pro účely této Smlouvy rozumí garance ze strany Poskytovatele, že dodaný předmět plnění bude po dobu záruční lhůty plně funkční a bude mít po celou dobu vlastnosti popsané touto Smlouvou, resp. že Poskytovatel v případě závady předmět plnění v rámci uvedené záruční doby do funkčního stavu bezplatně navrátí. </w:t>
      </w:r>
      <w:r w:rsidR="00091271" w:rsidRPr="00C9760C">
        <w:rPr>
          <w:rFonts w:ascii="Arial" w:eastAsia="Times New Roman" w:hAnsi="Arial" w:cs="Courier New"/>
          <w:szCs w:val="20"/>
          <w:lang w:eastAsia="ar-SA"/>
        </w:rPr>
        <w:t>Záruční doba SW modulu se prodlužuje o dobu, po kterou byl SW modul nebo jeho část mimo provoz z důvodu vady, která je kryta zárukou či odpovědností za vady.</w:t>
      </w:r>
    </w:p>
    <w:p w14:paraId="51186E84" w14:textId="7415D6EA" w:rsidR="009D1945" w:rsidRPr="00C9760C" w:rsidRDefault="009D1945" w:rsidP="00FF19B2">
      <w:pPr>
        <w:numPr>
          <w:ilvl w:val="0"/>
          <w:numId w:val="54"/>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Poskytovatel poskytuje Objednateli na HW prostředky záruku za jakost v délce </w:t>
      </w:r>
      <w:r w:rsidR="00326D73" w:rsidRPr="00C9760C">
        <w:rPr>
          <w:rFonts w:ascii="Arial" w:eastAsia="Times New Roman" w:hAnsi="Arial" w:cs="Courier New"/>
          <w:b/>
          <w:bCs/>
          <w:szCs w:val="20"/>
          <w:lang w:eastAsia="ar-SA"/>
        </w:rPr>
        <w:t>3</w:t>
      </w:r>
      <w:r w:rsidRPr="00C9760C">
        <w:rPr>
          <w:rFonts w:ascii="Arial" w:eastAsia="Times New Roman" w:hAnsi="Arial" w:cs="Courier New"/>
          <w:b/>
          <w:bCs/>
          <w:szCs w:val="20"/>
          <w:lang w:eastAsia="ar-SA"/>
        </w:rPr>
        <w:t xml:space="preserve"> (</w:t>
      </w:r>
      <w:r w:rsidR="00326D73" w:rsidRPr="00C9760C">
        <w:rPr>
          <w:rFonts w:ascii="Arial" w:eastAsia="Times New Roman" w:hAnsi="Arial" w:cs="Courier New"/>
          <w:b/>
          <w:bCs/>
          <w:szCs w:val="20"/>
          <w:lang w:eastAsia="ar-SA"/>
        </w:rPr>
        <w:t>tři</w:t>
      </w:r>
      <w:r w:rsidRPr="00C9760C">
        <w:rPr>
          <w:rFonts w:ascii="Arial" w:eastAsia="Times New Roman" w:hAnsi="Arial" w:cs="Courier New"/>
          <w:b/>
          <w:bCs/>
          <w:szCs w:val="20"/>
          <w:lang w:eastAsia="ar-SA"/>
        </w:rPr>
        <w:t xml:space="preserve">) </w:t>
      </w:r>
      <w:r w:rsidR="00326D73" w:rsidRPr="00C9760C">
        <w:rPr>
          <w:rFonts w:ascii="Arial" w:eastAsia="Times New Roman" w:hAnsi="Arial" w:cs="Courier New"/>
          <w:b/>
          <w:bCs/>
          <w:szCs w:val="20"/>
          <w:lang w:eastAsia="ar-SA"/>
        </w:rPr>
        <w:t>roky</w:t>
      </w:r>
      <w:r w:rsidRPr="00C9760C">
        <w:rPr>
          <w:rFonts w:ascii="Arial" w:eastAsia="Times New Roman" w:hAnsi="Arial" w:cs="Courier New"/>
          <w:szCs w:val="20"/>
          <w:lang w:eastAsia="ar-SA"/>
        </w:rPr>
        <w:t xml:space="preserve">, která začíná běžet ode dne podepsání </w:t>
      </w:r>
      <w:r w:rsidR="0039001D" w:rsidRPr="00C9760C">
        <w:rPr>
          <w:rFonts w:ascii="Arial" w:eastAsia="Times New Roman" w:hAnsi="Arial" w:cs="Courier New"/>
          <w:szCs w:val="20"/>
          <w:lang w:eastAsia="ar-SA"/>
        </w:rPr>
        <w:t>Předávacího</w:t>
      </w:r>
      <w:r w:rsidRPr="00C9760C">
        <w:rPr>
          <w:rFonts w:ascii="Arial" w:eastAsia="Times New Roman" w:hAnsi="Arial" w:cs="Courier New"/>
          <w:szCs w:val="20"/>
          <w:lang w:eastAsia="ar-SA"/>
        </w:rPr>
        <w:t xml:space="preserve"> protokolu</w:t>
      </w:r>
      <w:r w:rsidR="004847E4" w:rsidRPr="00C9760C">
        <w:rPr>
          <w:rFonts w:ascii="Arial" w:eastAsia="Times New Roman" w:hAnsi="Arial" w:cs="Courier New"/>
          <w:szCs w:val="20"/>
          <w:lang w:eastAsia="ar-SA"/>
        </w:rPr>
        <w:t xml:space="preserve"> resp. Dodacího listu</w:t>
      </w:r>
      <w:r w:rsidRPr="00C9760C">
        <w:rPr>
          <w:rFonts w:ascii="Arial" w:eastAsia="Times New Roman" w:hAnsi="Arial" w:cs="Courier New"/>
          <w:szCs w:val="20"/>
          <w:lang w:eastAsia="ar-SA"/>
        </w:rPr>
        <w:t xml:space="preserve"> dle čl.</w:t>
      </w:r>
      <w:r w:rsidR="007663C5" w:rsidRPr="00C9760C">
        <w:rPr>
          <w:rFonts w:ascii="Arial" w:eastAsia="Times New Roman" w:hAnsi="Arial" w:cs="Courier New"/>
          <w:szCs w:val="20"/>
          <w:lang w:eastAsia="ar-SA"/>
        </w:rPr>
        <w:t> </w:t>
      </w:r>
      <w:r w:rsidRPr="00C9760C">
        <w:rPr>
          <w:rFonts w:ascii="Arial" w:eastAsia="Times New Roman" w:hAnsi="Arial" w:cs="Courier New"/>
          <w:szCs w:val="20"/>
          <w:lang w:eastAsia="ar-SA"/>
        </w:rPr>
        <w:t>IV odst.</w:t>
      </w:r>
      <w:r w:rsidR="007663C5" w:rsidRPr="00C9760C">
        <w:rPr>
          <w:rFonts w:ascii="Arial" w:eastAsia="Times New Roman" w:hAnsi="Arial" w:cs="Courier New"/>
          <w:szCs w:val="20"/>
          <w:lang w:eastAsia="ar-SA"/>
        </w:rPr>
        <w:t> </w:t>
      </w:r>
      <w:r w:rsidR="00DB6E92" w:rsidRPr="00C9760C">
        <w:rPr>
          <w:rFonts w:ascii="Arial" w:eastAsia="Times New Roman" w:hAnsi="Arial" w:cs="Courier New"/>
          <w:szCs w:val="20"/>
          <w:lang w:eastAsia="ar-SA"/>
        </w:rPr>
        <w:t>3</w:t>
      </w:r>
      <w:r w:rsidR="0045284B">
        <w:rPr>
          <w:rFonts w:ascii="Arial" w:eastAsia="Times New Roman" w:hAnsi="Arial" w:cs="Courier New"/>
          <w:szCs w:val="20"/>
          <w:lang w:eastAsia="ar-SA"/>
        </w:rPr>
        <w:t xml:space="preserve"> Smlouvy</w:t>
      </w:r>
      <w:r w:rsidRPr="00C9760C">
        <w:rPr>
          <w:rFonts w:ascii="Arial" w:eastAsia="Times New Roman" w:hAnsi="Arial" w:cs="Courier New"/>
          <w:szCs w:val="20"/>
          <w:lang w:eastAsia="ar-SA"/>
        </w:rPr>
        <w:t>, a to za podmínek uvedených v této Smlouvě, zejm. v Přílo</w:t>
      </w:r>
      <w:r w:rsidR="007663C5" w:rsidRPr="00C9760C">
        <w:rPr>
          <w:rFonts w:ascii="Arial" w:eastAsia="Times New Roman" w:hAnsi="Arial" w:cs="Courier New"/>
          <w:szCs w:val="20"/>
          <w:lang w:eastAsia="ar-SA"/>
        </w:rPr>
        <w:t>ze</w:t>
      </w:r>
      <w:r w:rsidRPr="00C9760C">
        <w:rPr>
          <w:rFonts w:ascii="Arial" w:eastAsia="Times New Roman" w:hAnsi="Arial" w:cs="Courier New"/>
          <w:szCs w:val="20"/>
          <w:lang w:eastAsia="ar-SA"/>
        </w:rPr>
        <w:t xml:space="preserve"> č.</w:t>
      </w:r>
      <w:r w:rsidR="007663C5" w:rsidRPr="00C9760C">
        <w:rPr>
          <w:rFonts w:ascii="Arial" w:eastAsia="Times New Roman" w:hAnsi="Arial" w:cs="Courier New"/>
          <w:szCs w:val="20"/>
          <w:lang w:eastAsia="ar-SA"/>
        </w:rPr>
        <w:t> 3</w:t>
      </w:r>
      <w:r w:rsidRPr="00C9760C">
        <w:rPr>
          <w:rFonts w:ascii="Arial" w:eastAsia="Times New Roman" w:hAnsi="Arial" w:cs="Courier New"/>
          <w:szCs w:val="20"/>
          <w:lang w:eastAsia="ar-SA"/>
        </w:rPr>
        <w:t xml:space="preserve"> této Smlouvy (dále jen „</w:t>
      </w:r>
      <w:r w:rsidRPr="00C9760C">
        <w:rPr>
          <w:rFonts w:ascii="Arial" w:eastAsia="Times New Roman" w:hAnsi="Arial" w:cs="Courier New"/>
          <w:b/>
          <w:bCs/>
          <w:i/>
          <w:iCs/>
          <w:szCs w:val="20"/>
          <w:lang w:eastAsia="ar-SA"/>
        </w:rPr>
        <w:t>HW záruka</w:t>
      </w:r>
      <w:r w:rsidRPr="00C9760C">
        <w:rPr>
          <w:rFonts w:ascii="Arial" w:eastAsia="Times New Roman" w:hAnsi="Arial" w:cs="Courier New"/>
          <w:szCs w:val="20"/>
          <w:lang w:eastAsia="ar-SA"/>
        </w:rPr>
        <w:t xml:space="preserve">“): </w:t>
      </w:r>
      <w:r w:rsidRPr="00C9760C">
        <w:rPr>
          <w:rFonts w:ascii="Arial" w:hAnsi="Arial" w:cs="Arial"/>
        </w:rPr>
        <w:t xml:space="preserve">Pokud dojde po dobu HW záruky k poškození HW prostředku, které nebylo způsobeno odběratelem a prokazatelně se jedná o závadu na HW prostředku, má Poskytovatel povinnost takový HW prostředek bez odkladu a bezplatně vyměnit za nový. </w:t>
      </w:r>
      <w:r w:rsidR="00091271" w:rsidRPr="00C9760C">
        <w:rPr>
          <w:rFonts w:ascii="Arial" w:hAnsi="Arial" w:cs="Arial"/>
        </w:rPr>
        <w:t>Shora uvedená záruční doba takto vyměněného HW prostředku přitom začíná běžet od začátku.</w:t>
      </w:r>
    </w:p>
    <w:p w14:paraId="598EF871" w14:textId="747552FB" w:rsidR="00091271" w:rsidRPr="00C9760C" w:rsidRDefault="00091271" w:rsidP="00FF19B2">
      <w:pPr>
        <w:numPr>
          <w:ilvl w:val="0"/>
          <w:numId w:val="54"/>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Při oznámení případně zjištěné záruční vady plnění Objednatelem se má vždy za to, že Objednatel oznámil vadu včas bez ohledu na okamžik jejího zjištění, pokud ji oznámil kdykoli během záruční doby.</w:t>
      </w:r>
      <w:r w:rsidR="00336FF6" w:rsidRPr="00C9760C">
        <w:rPr>
          <w:rFonts w:ascii="Arial" w:eastAsia="Times New Roman" w:hAnsi="Arial" w:cs="Courier New"/>
          <w:szCs w:val="20"/>
          <w:lang w:eastAsia="ar-SA"/>
        </w:rPr>
        <w:t xml:space="preserve"> Nicméně veškeré záruční vady dodaného zboží je Objednatel povinen uplatnit u Poskytovatele bez zbytečného odkladu poté, kdy vadu zjistil, a to formou písemného oznámení (e-mailem), obsahujícího specifikaci zjištěné vady. Doba provedení opravy je uvedená v Tabulce č.</w:t>
      </w:r>
      <w:r w:rsidR="009057BA" w:rsidRPr="00C9760C">
        <w:rPr>
          <w:rFonts w:ascii="Arial" w:eastAsia="Times New Roman" w:hAnsi="Arial" w:cs="Courier New"/>
          <w:szCs w:val="20"/>
          <w:lang w:eastAsia="ar-SA"/>
        </w:rPr>
        <w:t> 2</w:t>
      </w:r>
      <w:r w:rsidR="00336FF6" w:rsidRPr="00C9760C">
        <w:rPr>
          <w:rFonts w:ascii="Arial" w:eastAsia="Times New Roman" w:hAnsi="Arial" w:cs="Courier New"/>
          <w:szCs w:val="20"/>
          <w:lang w:eastAsia="ar-SA"/>
        </w:rPr>
        <w:t xml:space="preserve"> v čl.</w:t>
      </w:r>
      <w:r w:rsidR="009057BA" w:rsidRPr="00C9760C">
        <w:rPr>
          <w:rFonts w:ascii="Arial" w:eastAsia="Times New Roman" w:hAnsi="Arial" w:cs="Courier New"/>
          <w:szCs w:val="20"/>
          <w:lang w:eastAsia="ar-SA"/>
        </w:rPr>
        <w:t> </w:t>
      </w:r>
      <w:r w:rsidR="00336FF6" w:rsidRPr="00C9760C">
        <w:rPr>
          <w:rFonts w:ascii="Arial" w:eastAsia="Times New Roman" w:hAnsi="Arial" w:cs="Courier New"/>
          <w:szCs w:val="20"/>
          <w:lang w:eastAsia="ar-SA"/>
        </w:rPr>
        <w:t>II kap.</w:t>
      </w:r>
      <w:r w:rsidR="009057BA" w:rsidRPr="00C9760C">
        <w:rPr>
          <w:rFonts w:ascii="Arial" w:eastAsia="Times New Roman" w:hAnsi="Arial" w:cs="Courier New"/>
          <w:szCs w:val="20"/>
          <w:lang w:eastAsia="ar-SA"/>
        </w:rPr>
        <w:t> </w:t>
      </w:r>
      <w:r w:rsidR="00336FF6" w:rsidRPr="00C9760C">
        <w:rPr>
          <w:rFonts w:ascii="Arial" w:eastAsia="Times New Roman" w:hAnsi="Arial" w:cs="Courier New"/>
          <w:szCs w:val="20"/>
          <w:lang w:eastAsia="ar-SA"/>
        </w:rPr>
        <w:t>C v Příloze č.</w:t>
      </w:r>
      <w:r w:rsidR="009057BA" w:rsidRPr="00C9760C">
        <w:rPr>
          <w:rFonts w:ascii="Arial" w:eastAsia="Times New Roman" w:hAnsi="Arial" w:cs="Courier New"/>
          <w:szCs w:val="20"/>
          <w:lang w:eastAsia="ar-SA"/>
        </w:rPr>
        <w:t> </w:t>
      </w:r>
      <w:r w:rsidR="00336FF6" w:rsidRPr="00C9760C">
        <w:rPr>
          <w:rFonts w:ascii="Arial" w:eastAsia="Times New Roman" w:hAnsi="Arial" w:cs="Courier New"/>
          <w:szCs w:val="20"/>
          <w:lang w:eastAsia="ar-SA"/>
        </w:rPr>
        <w:t>3 této Smlouvy.</w:t>
      </w:r>
    </w:p>
    <w:p w14:paraId="2D6B3F5E" w14:textId="4E45ED0A" w:rsidR="00044C98" w:rsidRPr="00C9760C" w:rsidRDefault="00091271" w:rsidP="00FF19B2">
      <w:pPr>
        <w:numPr>
          <w:ilvl w:val="0"/>
          <w:numId w:val="54"/>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 Pokud není v této Smlouvě uvedeno jinak, řídí se odpovědnost za vady a ostatní p</w:t>
      </w:r>
      <w:r w:rsidR="00044C98" w:rsidRPr="00C9760C">
        <w:rPr>
          <w:rFonts w:ascii="Arial" w:eastAsia="Times New Roman" w:hAnsi="Arial" w:cs="Courier New"/>
          <w:szCs w:val="20"/>
          <w:lang w:eastAsia="ar-SA"/>
        </w:rPr>
        <w:t xml:space="preserve">ráva </w:t>
      </w:r>
      <w:r w:rsidRPr="00C9760C">
        <w:rPr>
          <w:rFonts w:ascii="Arial" w:eastAsia="Times New Roman" w:hAnsi="Arial" w:cs="Courier New"/>
          <w:szCs w:val="20"/>
          <w:lang w:eastAsia="ar-SA"/>
        </w:rPr>
        <w:t xml:space="preserve">a povinnosti </w:t>
      </w:r>
      <w:r w:rsidR="00044C98" w:rsidRPr="00C9760C">
        <w:rPr>
          <w:rFonts w:ascii="Arial" w:eastAsia="Times New Roman" w:hAnsi="Arial" w:cs="Courier New"/>
          <w:szCs w:val="20"/>
          <w:lang w:eastAsia="ar-SA"/>
        </w:rPr>
        <w:t xml:space="preserve">z vadného plnění příslušnými </w:t>
      </w:r>
      <w:r w:rsidRPr="00C9760C">
        <w:rPr>
          <w:rFonts w:ascii="Arial" w:eastAsia="Times New Roman" w:hAnsi="Arial" w:cs="Courier New"/>
          <w:szCs w:val="20"/>
          <w:lang w:eastAsia="ar-SA"/>
        </w:rPr>
        <w:t>ustanovením § 2615 ve spojení s § 2099 a následujícími ustanoveními občanského zákoníku.</w:t>
      </w:r>
    </w:p>
    <w:p w14:paraId="51EF252A" w14:textId="759E6EA8" w:rsidR="005E0F58" w:rsidRPr="00C9760C" w:rsidRDefault="005E0F58" w:rsidP="00FF19B2">
      <w:pPr>
        <w:numPr>
          <w:ilvl w:val="0"/>
          <w:numId w:val="54"/>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Komunikace při poskytování záručního servisu bude probíhat prostřednictvím kontaktních osob Smluvních stran uvedených v čl.</w:t>
      </w:r>
      <w:r w:rsidR="008D36E2" w:rsidRPr="00C9760C">
        <w:rPr>
          <w:rFonts w:ascii="Arial" w:eastAsia="Times New Roman" w:hAnsi="Arial" w:cs="Courier New"/>
          <w:szCs w:val="20"/>
          <w:lang w:eastAsia="ar-SA"/>
        </w:rPr>
        <w:t xml:space="preserve"> XV </w:t>
      </w:r>
      <w:r w:rsidRPr="00C9760C">
        <w:rPr>
          <w:rFonts w:ascii="Arial" w:eastAsia="Times New Roman" w:hAnsi="Arial" w:cs="Courier New"/>
          <w:szCs w:val="20"/>
          <w:lang w:eastAsia="ar-SA"/>
        </w:rPr>
        <w:t>odst.</w:t>
      </w:r>
      <w:r w:rsidR="008D36E2" w:rsidRPr="00C9760C">
        <w:rPr>
          <w:rFonts w:ascii="Arial" w:eastAsia="Times New Roman" w:hAnsi="Arial" w:cs="Courier New"/>
          <w:szCs w:val="20"/>
          <w:lang w:eastAsia="ar-SA"/>
        </w:rPr>
        <w:t> 6</w:t>
      </w:r>
      <w:r w:rsidRPr="00C9760C">
        <w:rPr>
          <w:rFonts w:ascii="Arial" w:eastAsia="Times New Roman" w:hAnsi="Arial" w:cs="Courier New"/>
          <w:szCs w:val="20"/>
          <w:lang w:eastAsia="ar-SA"/>
        </w:rPr>
        <w:t xml:space="preserve"> této Smlouvy, resp. v čl. II v Příloze č. 3 Smlouvy a bude oboustranně vedena v českém jazyce.</w:t>
      </w:r>
    </w:p>
    <w:p w14:paraId="07CA80BF" w14:textId="77777777" w:rsidR="00DB6E92" w:rsidRPr="00C9760C" w:rsidRDefault="00DB6E92" w:rsidP="001A4690">
      <w:pPr>
        <w:suppressAutoHyphens/>
        <w:spacing w:after="240" w:line="264" w:lineRule="auto"/>
        <w:jc w:val="both"/>
        <w:rPr>
          <w:rFonts w:ascii="Arial" w:eastAsia="Times New Roman" w:hAnsi="Arial" w:cs="Courier New"/>
          <w:szCs w:val="20"/>
          <w:lang w:eastAsia="ar-SA"/>
        </w:rPr>
      </w:pPr>
    </w:p>
    <w:p w14:paraId="09232F52" w14:textId="276F62DC" w:rsidR="00A13432" w:rsidRPr="00C9760C" w:rsidRDefault="00A13432" w:rsidP="001A4690">
      <w:pPr>
        <w:pStyle w:val="Smlouva-nadpis1"/>
        <w:numPr>
          <w:ilvl w:val="0"/>
          <w:numId w:val="30"/>
        </w:numPr>
        <w:spacing w:before="0" w:after="240" w:line="264" w:lineRule="auto"/>
        <w:ind w:left="0" w:firstLine="709"/>
        <w:rPr>
          <w:rFonts w:cs="Arial"/>
          <w:sz w:val="24"/>
        </w:rPr>
      </w:pPr>
      <w:r w:rsidRPr="00C9760C">
        <w:rPr>
          <w:rFonts w:cs="Arial"/>
          <w:sz w:val="24"/>
        </w:rPr>
        <w:br/>
      </w:r>
      <w:r w:rsidR="00014FA3" w:rsidRPr="00C9760C">
        <w:rPr>
          <w:rFonts w:cs="Arial"/>
          <w:sz w:val="24"/>
        </w:rPr>
        <w:t>Ochrana informací</w:t>
      </w:r>
    </w:p>
    <w:p w14:paraId="108FCCC9" w14:textId="0B2F7D93" w:rsidR="00A13432" w:rsidRPr="00C9760C" w:rsidRDefault="00A13432" w:rsidP="001A4690">
      <w:pPr>
        <w:numPr>
          <w:ilvl w:val="0"/>
          <w:numId w:val="31"/>
        </w:numPr>
        <w:suppressAutoHyphens/>
        <w:spacing w:after="240" w:line="264" w:lineRule="auto"/>
        <w:ind w:hanging="148"/>
        <w:jc w:val="both"/>
        <w:rPr>
          <w:rFonts w:ascii="Arial" w:eastAsia="Times New Roman" w:hAnsi="Arial" w:cs="Courier New"/>
          <w:szCs w:val="20"/>
          <w:lang w:eastAsia="ar-SA"/>
        </w:rPr>
      </w:pPr>
      <w:bookmarkStart w:id="48" w:name="_Hlk120691116"/>
      <w:r w:rsidRPr="00C9760C">
        <w:rPr>
          <w:rFonts w:ascii="Arial" w:eastAsia="Times New Roman" w:hAnsi="Arial" w:cs="Courier New"/>
          <w:szCs w:val="20"/>
          <w:lang w:eastAsia="ar-SA"/>
        </w:rPr>
        <w:t xml:space="preserve">Smluvní strany se dohodly, že veškeré informace, které se Poskytovatel dozvěděl v rámci uzavírání a plnění této Smlouvy, tvořící její obsah, a informace, které Poskytovateli </w:t>
      </w:r>
      <w:r w:rsidR="00630D86" w:rsidRPr="00C9760C">
        <w:rPr>
          <w:rFonts w:ascii="Arial" w:eastAsia="Times New Roman" w:hAnsi="Arial" w:cs="Courier New"/>
          <w:szCs w:val="20"/>
          <w:lang w:eastAsia="ar-SA"/>
        </w:rPr>
        <w:t>Objednatel</w:t>
      </w:r>
      <w:r w:rsidRPr="00C9760C">
        <w:rPr>
          <w:rFonts w:ascii="Arial" w:eastAsia="Times New Roman" w:hAnsi="Arial" w:cs="Courier New"/>
          <w:szCs w:val="20"/>
          <w:lang w:eastAsia="ar-SA"/>
        </w:rPr>
        <w:t xml:space="preserve"> sdělí nebo jinak vyplynou z plnění Smlouvy, musí být Poskytovatelem dle vůle </w:t>
      </w:r>
      <w:r w:rsidR="00630D86" w:rsidRPr="00C9760C">
        <w:rPr>
          <w:rFonts w:ascii="Arial" w:eastAsia="Times New Roman" w:hAnsi="Arial" w:cs="Courier New"/>
          <w:szCs w:val="20"/>
          <w:lang w:eastAsia="ar-SA"/>
        </w:rPr>
        <w:t>Objednatele</w:t>
      </w:r>
      <w:r w:rsidRPr="00C9760C">
        <w:rPr>
          <w:rFonts w:ascii="Arial" w:eastAsia="Times New Roman" w:hAnsi="Arial" w:cs="Courier New"/>
          <w:szCs w:val="20"/>
          <w:lang w:eastAsia="ar-SA"/>
        </w:rPr>
        <w:t xml:space="preserve"> utajeny (dále jen „</w:t>
      </w:r>
      <w:r w:rsidRPr="00C9760C">
        <w:rPr>
          <w:rFonts w:ascii="Arial" w:eastAsia="Times New Roman" w:hAnsi="Arial" w:cs="Courier New"/>
          <w:b/>
          <w:bCs/>
          <w:i/>
          <w:iCs/>
          <w:szCs w:val="20"/>
          <w:lang w:eastAsia="ar-SA"/>
        </w:rPr>
        <w:t>důvěrné Informace</w:t>
      </w:r>
      <w:r w:rsidRPr="00C9760C">
        <w:rPr>
          <w:rFonts w:ascii="Arial" w:eastAsia="Times New Roman" w:hAnsi="Arial" w:cs="Courier New"/>
          <w:szCs w:val="20"/>
          <w:lang w:eastAsia="ar-SA"/>
        </w:rPr>
        <w:t>"). Poskytovatel nesmí důvěrné informace použít pro jiné účely než pro poskytnutí plnění dle této Smlouvy, nesmí je zveřejnit ani poskytnout jiné osobě. Uvedené ustanovení se nevztahuje na obsah Smlouvy, jejích příloh a případných dodatků.</w:t>
      </w:r>
    </w:p>
    <w:p w14:paraId="77B00499" w14:textId="633870EC" w:rsidR="00A13432" w:rsidRPr="00C9760C" w:rsidRDefault="00A13432" w:rsidP="001A4690">
      <w:pPr>
        <w:keepNext/>
        <w:keepLines/>
        <w:numPr>
          <w:ilvl w:val="0"/>
          <w:numId w:val="31"/>
        </w:numPr>
        <w:suppressAutoHyphens/>
        <w:spacing w:after="12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lastRenderedPageBreak/>
        <w:t>Smluvní strany se dohodly, že Poskytovatel nesdělí důvěrné informace třetí osobě a přijme taková opatření, která znemožní jejich přístupnost třetím osobám. Ustanovení předchozí věty se nevztahuje na případy, kdy:</w:t>
      </w:r>
    </w:p>
    <w:p w14:paraId="36AD49A9" w14:textId="49F85439" w:rsidR="00A13432" w:rsidRPr="00C9760C" w:rsidRDefault="00A13432" w:rsidP="001A4690">
      <w:pPr>
        <w:pStyle w:val="3odrkypsmena"/>
        <w:keepNext/>
        <w:keepLines/>
        <w:numPr>
          <w:ilvl w:val="0"/>
          <w:numId w:val="32"/>
        </w:numPr>
        <w:ind w:left="993"/>
        <w:outlineLvl w:val="9"/>
        <w:rPr>
          <w:szCs w:val="22"/>
        </w:rPr>
      </w:pPr>
      <w:r w:rsidRPr="00C9760C">
        <w:rPr>
          <w:szCs w:val="22"/>
        </w:rPr>
        <w:t>má Poskytovatel opačnou povinnost stanovenou zákonem,</w:t>
      </w:r>
    </w:p>
    <w:p w14:paraId="30EF9769" w14:textId="77777777" w:rsidR="00A13432" w:rsidRPr="00C9760C" w:rsidRDefault="00A13432" w:rsidP="001A4690">
      <w:pPr>
        <w:pStyle w:val="3odrkypsmena"/>
        <w:numPr>
          <w:ilvl w:val="0"/>
          <w:numId w:val="32"/>
        </w:numPr>
        <w:ind w:left="993"/>
        <w:outlineLvl w:val="9"/>
        <w:rPr>
          <w:szCs w:val="22"/>
        </w:rPr>
      </w:pPr>
      <w:r w:rsidRPr="00C9760C">
        <w:rPr>
          <w:szCs w:val="22"/>
        </w:rPr>
        <w:t>se takové důvěrné informace stanou veřejně známými či dostupnými jinak než porušením povinností vyplývajících z tohoto článku, nebo</w:t>
      </w:r>
    </w:p>
    <w:p w14:paraId="729067C4" w14:textId="5603B108" w:rsidR="00A13432" w:rsidRPr="00C9760C" w:rsidRDefault="00630D86" w:rsidP="001A4690">
      <w:pPr>
        <w:pStyle w:val="3odrkypsmena"/>
        <w:numPr>
          <w:ilvl w:val="0"/>
          <w:numId w:val="32"/>
        </w:numPr>
        <w:spacing w:after="240"/>
        <w:ind w:left="993"/>
        <w:outlineLvl w:val="9"/>
        <w:rPr>
          <w:szCs w:val="22"/>
        </w:rPr>
      </w:pPr>
      <w:r w:rsidRPr="00C9760C">
        <w:rPr>
          <w:szCs w:val="22"/>
        </w:rPr>
        <w:t>Objednatel</w:t>
      </w:r>
      <w:r w:rsidR="00A13432" w:rsidRPr="00C9760C">
        <w:rPr>
          <w:szCs w:val="22"/>
        </w:rPr>
        <w:t xml:space="preserve"> dá k zpřístupnění konkrétní důvěrné informace souhlas.</w:t>
      </w:r>
    </w:p>
    <w:bookmarkEnd w:id="48"/>
    <w:p w14:paraId="0CF3B716" w14:textId="7981E7A2" w:rsidR="002146B6" w:rsidRPr="00C9760C" w:rsidRDefault="002146B6" w:rsidP="001A4690">
      <w:pPr>
        <w:numPr>
          <w:ilvl w:val="0"/>
          <w:numId w:val="31"/>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Povinnost zachovávat mlčenlivost trvá i po skončení tohoto smluvního vztahu.</w:t>
      </w:r>
    </w:p>
    <w:p w14:paraId="2F8AB9DB" w14:textId="6DAD9500" w:rsidR="005F3BC9" w:rsidRPr="00C9760C" w:rsidRDefault="005F3BC9" w:rsidP="001A4690">
      <w:pPr>
        <w:numPr>
          <w:ilvl w:val="0"/>
          <w:numId w:val="31"/>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V případě, že při plnění Smlouvy bude Poskytovatelem identifikována potřeba zpracovávat osobní údaje pro účely naplnění předmětu Smlouvy, je Poskytovatel povinen o tom bezodkladně informovat Objednatele. Pokud Objednatel sezná, že zpracování osobních údajů Poskytovatelem je pro další plnění Smlouvy nezbytné, zavazuje se Poskytovatel uzavřít s Objednatelem dodatek o zpracování osobních údajů ke Smlouvě (dále jen „</w:t>
      </w:r>
      <w:r w:rsidRPr="00C9760C">
        <w:rPr>
          <w:rFonts w:ascii="Arial" w:eastAsia="Times New Roman" w:hAnsi="Arial" w:cs="Courier New"/>
          <w:b/>
          <w:bCs/>
          <w:i/>
          <w:iCs/>
          <w:szCs w:val="20"/>
          <w:lang w:eastAsia="ar-SA"/>
        </w:rPr>
        <w:t>Dodatek</w:t>
      </w:r>
      <w:r w:rsidRPr="00C9760C">
        <w:rPr>
          <w:rFonts w:ascii="Arial" w:eastAsia="Times New Roman" w:hAnsi="Arial" w:cs="Courier New"/>
          <w:szCs w:val="20"/>
          <w:lang w:eastAsia="ar-SA"/>
        </w:rPr>
        <w:t>“). Nabytím účinnosti Dodatku se bere jako pokyn Objednatele Poskytovateli ke zpracování osobních údajů v rozsahu daném příslušným Dodatkem.</w:t>
      </w:r>
    </w:p>
    <w:p w14:paraId="7808DD83" w14:textId="77777777" w:rsidR="005F3BC9" w:rsidRPr="00C9760C" w:rsidRDefault="005F3BC9" w:rsidP="001A4690">
      <w:pPr>
        <w:numPr>
          <w:ilvl w:val="0"/>
          <w:numId w:val="31"/>
        </w:numPr>
        <w:suppressAutoHyphens/>
        <w:spacing w:after="240" w:line="264" w:lineRule="auto"/>
        <w:ind w:hanging="148"/>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Poskytovatel je povinen v okamžiku zjištění potřeby zpracovávat osobní údaje za účelem plnění předmětu Smlouvy pozastavit plnění předmětu Smlouvy do okamžiku, než bude podepsán Dodatek o zpracování osobních údajů, nebo do okamžiku, kdy </w:t>
      </w:r>
      <w:proofErr w:type="gramStart"/>
      <w:r w:rsidRPr="00C9760C">
        <w:rPr>
          <w:rFonts w:ascii="Arial" w:eastAsia="Times New Roman" w:hAnsi="Arial" w:cs="Courier New"/>
          <w:szCs w:val="20"/>
          <w:lang w:eastAsia="ar-SA"/>
        </w:rPr>
        <w:t>obdrží</w:t>
      </w:r>
      <w:proofErr w:type="gramEnd"/>
      <w:r w:rsidRPr="00C9760C">
        <w:rPr>
          <w:rFonts w:ascii="Arial" w:eastAsia="Times New Roman" w:hAnsi="Arial" w:cs="Courier New"/>
          <w:szCs w:val="20"/>
          <w:lang w:eastAsia="ar-SA"/>
        </w:rPr>
        <w:t xml:space="preserve"> od Objednatele pokyn k pokračování v plnění Smlouvy. </w:t>
      </w:r>
    </w:p>
    <w:p w14:paraId="5E26083B" w14:textId="74169EBD" w:rsidR="00A13432" w:rsidRPr="00C9760C" w:rsidRDefault="00A13432" w:rsidP="001A4690">
      <w:pPr>
        <w:pStyle w:val="Smlouva-text"/>
        <w:spacing w:after="240" w:line="264" w:lineRule="auto"/>
      </w:pPr>
    </w:p>
    <w:p w14:paraId="0B01B535" w14:textId="71A3C029" w:rsidR="00A13432" w:rsidRPr="00C9760C" w:rsidRDefault="00A13432" w:rsidP="00932105">
      <w:pPr>
        <w:pStyle w:val="Smlouva-nadpis1"/>
        <w:keepNext/>
        <w:keepLines/>
        <w:numPr>
          <w:ilvl w:val="0"/>
          <w:numId w:val="30"/>
        </w:numPr>
        <w:spacing w:before="0" w:after="240" w:line="264" w:lineRule="auto"/>
        <w:ind w:left="0" w:firstLine="709"/>
        <w:rPr>
          <w:rFonts w:cs="Arial"/>
          <w:sz w:val="24"/>
        </w:rPr>
      </w:pPr>
      <w:r w:rsidRPr="00C9760C">
        <w:rPr>
          <w:rFonts w:cs="Arial"/>
          <w:sz w:val="24"/>
        </w:rPr>
        <w:br/>
        <w:t>Kybernetická bezpečnost</w:t>
      </w:r>
      <w:r w:rsidRPr="00C9760C">
        <w:rPr>
          <w:rFonts w:cs="Arial"/>
          <w:sz w:val="24"/>
        </w:rPr>
        <w:br/>
        <w:t>a související povinnosti Poskytovatele</w:t>
      </w:r>
    </w:p>
    <w:p w14:paraId="5B9170E5" w14:textId="2DD93CFB" w:rsidR="00A13432" w:rsidRPr="00C9760C" w:rsidRDefault="00A13432" w:rsidP="00932105">
      <w:pPr>
        <w:keepNext/>
        <w:keepLines/>
        <w:numPr>
          <w:ilvl w:val="0"/>
          <w:numId w:val="33"/>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Poskytovatel, jako </w:t>
      </w:r>
      <w:r w:rsidR="008B256C" w:rsidRPr="00C9760C">
        <w:rPr>
          <w:rFonts w:ascii="Arial" w:eastAsia="Times New Roman" w:hAnsi="Arial" w:cs="Arial"/>
          <w:lang w:eastAsia="ar-SA"/>
        </w:rPr>
        <w:t>Významný dodavatel</w:t>
      </w:r>
      <w:r w:rsidR="002146B6" w:rsidRPr="00C9760C">
        <w:rPr>
          <w:rFonts w:ascii="Arial" w:eastAsia="Times New Roman" w:hAnsi="Arial" w:cs="Arial"/>
          <w:lang w:eastAsia="ar-SA"/>
        </w:rPr>
        <w:t xml:space="preserve"> </w:t>
      </w:r>
      <w:r w:rsidRPr="00C9760C">
        <w:rPr>
          <w:rFonts w:ascii="Arial" w:eastAsia="Times New Roman" w:hAnsi="Arial" w:cs="Arial"/>
          <w:lang w:eastAsia="ar-SA"/>
        </w:rPr>
        <w:t>dle zákona č. 181/2014 Sb., o kybernetické bezpečnosti a o změně souvisejících zákonů, ve znění pozdějších předpisů (zákon o kybernetické bezpečnosti) (dále též „</w:t>
      </w:r>
      <w:r w:rsidR="008B256C" w:rsidRPr="00C9760C">
        <w:rPr>
          <w:rFonts w:ascii="Arial" w:eastAsia="Times New Roman" w:hAnsi="Arial" w:cs="Arial"/>
          <w:b/>
          <w:bCs/>
          <w:i/>
          <w:iCs/>
          <w:lang w:eastAsia="ar-SA"/>
        </w:rPr>
        <w:t>Významný dodavatel</w:t>
      </w:r>
      <w:r w:rsidRPr="00C9760C">
        <w:rPr>
          <w:rFonts w:ascii="Arial" w:eastAsia="Times New Roman" w:hAnsi="Arial" w:cs="Arial"/>
          <w:lang w:eastAsia="ar-SA"/>
        </w:rPr>
        <w:t>“ a „</w:t>
      </w:r>
      <w:proofErr w:type="spellStart"/>
      <w:r w:rsidRPr="00C9760C">
        <w:rPr>
          <w:rFonts w:ascii="Arial" w:eastAsia="Times New Roman" w:hAnsi="Arial" w:cs="Arial"/>
          <w:b/>
          <w:bCs/>
          <w:i/>
          <w:iCs/>
          <w:lang w:eastAsia="ar-SA"/>
        </w:rPr>
        <w:t>ZoKB</w:t>
      </w:r>
      <w:proofErr w:type="spellEnd"/>
      <w:r w:rsidRPr="00C9760C">
        <w:rPr>
          <w:rFonts w:ascii="Arial" w:eastAsia="Times New Roman" w:hAnsi="Arial" w:cs="Arial"/>
          <w:lang w:eastAsia="ar-SA"/>
        </w:rPr>
        <w:t xml:space="preserve">“) se zavazuje při plnění dle této Smlouvy postupovat v souladu se </w:t>
      </w:r>
      <w:proofErr w:type="spellStart"/>
      <w:r w:rsidRPr="00C9760C">
        <w:rPr>
          <w:rFonts w:ascii="Arial" w:eastAsia="Times New Roman" w:hAnsi="Arial" w:cs="Arial"/>
          <w:lang w:eastAsia="ar-SA"/>
        </w:rPr>
        <w:t>ZoKB</w:t>
      </w:r>
      <w:proofErr w:type="spellEnd"/>
      <w:r w:rsidRPr="00C9760C">
        <w:rPr>
          <w:rFonts w:ascii="Arial" w:eastAsia="Times New Roman" w:hAnsi="Arial" w:cs="Arial"/>
          <w:lang w:eastAsia="ar-SA"/>
        </w:rPr>
        <w:t xml:space="preserve">, jakož i v souladu se souvisejícími prováděcími předpisy a oprávněnými požadavky </w:t>
      </w:r>
      <w:r w:rsidR="00630D86" w:rsidRPr="00C9760C">
        <w:rPr>
          <w:rFonts w:ascii="Arial" w:eastAsia="Times New Roman" w:hAnsi="Arial" w:cs="Arial"/>
          <w:lang w:eastAsia="ar-SA"/>
        </w:rPr>
        <w:t>Objednatele</w:t>
      </w:r>
      <w:r w:rsidRPr="00C9760C">
        <w:rPr>
          <w:rFonts w:ascii="Arial" w:eastAsia="Times New Roman" w:hAnsi="Arial" w:cs="Arial"/>
          <w:lang w:eastAsia="ar-SA"/>
        </w:rPr>
        <w:t>.</w:t>
      </w:r>
    </w:p>
    <w:p w14:paraId="75A4D555" w14:textId="5D9ADE8A" w:rsidR="00A13432" w:rsidRPr="00C9760C" w:rsidRDefault="008B256C" w:rsidP="001A4690">
      <w:pPr>
        <w:numPr>
          <w:ilvl w:val="0"/>
          <w:numId w:val="33"/>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Významný dodavatel</w:t>
      </w:r>
      <w:r w:rsidR="00A13432" w:rsidRPr="00C9760C">
        <w:rPr>
          <w:rFonts w:ascii="Arial" w:eastAsia="Times New Roman" w:hAnsi="Arial" w:cs="Arial"/>
          <w:lang w:eastAsia="ar-SA"/>
        </w:rPr>
        <w:t xml:space="preserve"> bere na vědomí, že poskytovaná plnění dle této Smlouvy </w:t>
      </w:r>
      <w:r w:rsidR="00824F9B">
        <w:rPr>
          <w:rFonts w:ascii="Arial" w:eastAsia="Times New Roman" w:hAnsi="Arial" w:cs="Arial"/>
          <w:lang w:eastAsia="ar-SA"/>
        </w:rPr>
        <w:t>souvisí</w:t>
      </w:r>
      <w:r w:rsidR="00A13432" w:rsidRPr="00C9760C">
        <w:rPr>
          <w:rFonts w:ascii="Arial" w:eastAsia="Times New Roman" w:hAnsi="Arial" w:cs="Arial"/>
          <w:lang w:eastAsia="ar-SA"/>
        </w:rPr>
        <w:t xml:space="preserve"> s užitím, správou, či rozvojem tzv. významného informačního systému ve smyslu ustanovení § 2 písm. d) </w:t>
      </w:r>
      <w:proofErr w:type="spellStart"/>
      <w:r w:rsidR="00A13432" w:rsidRPr="00C9760C">
        <w:rPr>
          <w:rFonts w:ascii="Arial" w:eastAsia="Times New Roman" w:hAnsi="Arial" w:cs="Arial"/>
          <w:lang w:eastAsia="ar-SA"/>
        </w:rPr>
        <w:t>ZoKB</w:t>
      </w:r>
      <w:proofErr w:type="spellEnd"/>
      <w:r w:rsidR="00A13432" w:rsidRPr="00C9760C">
        <w:rPr>
          <w:rFonts w:ascii="Arial" w:eastAsia="Times New Roman" w:hAnsi="Arial" w:cs="Arial"/>
          <w:lang w:eastAsia="ar-SA"/>
        </w:rPr>
        <w:t xml:space="preserve">. </w:t>
      </w:r>
      <w:r w:rsidR="00630D86" w:rsidRPr="00C9760C">
        <w:rPr>
          <w:rFonts w:ascii="Arial" w:eastAsia="Times New Roman" w:hAnsi="Arial" w:cs="Arial"/>
          <w:lang w:eastAsia="ar-SA"/>
        </w:rPr>
        <w:t>Objednatel</w:t>
      </w:r>
      <w:r w:rsidR="00A13432" w:rsidRPr="00C9760C">
        <w:rPr>
          <w:rFonts w:ascii="Arial" w:eastAsia="Times New Roman" w:hAnsi="Arial" w:cs="Arial"/>
          <w:lang w:eastAsia="ar-SA"/>
        </w:rPr>
        <w:t xml:space="preserve"> </w:t>
      </w:r>
      <w:r w:rsidR="00824F9B">
        <w:rPr>
          <w:rFonts w:ascii="Arial" w:eastAsia="Times New Roman" w:hAnsi="Arial" w:cs="Arial"/>
          <w:lang w:eastAsia="ar-SA"/>
        </w:rPr>
        <w:t>proto</w:t>
      </w:r>
      <w:r w:rsidR="00824F9B" w:rsidRPr="00C9760C">
        <w:rPr>
          <w:rFonts w:ascii="Arial" w:eastAsia="Times New Roman" w:hAnsi="Arial" w:cs="Arial"/>
          <w:lang w:eastAsia="ar-SA"/>
        </w:rPr>
        <w:t xml:space="preserve"> </w:t>
      </w:r>
      <w:r w:rsidR="00A13432" w:rsidRPr="00C9760C">
        <w:rPr>
          <w:rFonts w:ascii="Arial" w:eastAsia="Times New Roman" w:hAnsi="Arial" w:cs="Arial"/>
          <w:lang w:eastAsia="ar-SA"/>
        </w:rPr>
        <w:t xml:space="preserve">požaduje zabezpečení způsobem stanoveným pro významné informační systémy. </w:t>
      </w:r>
      <w:r w:rsidR="0045284B">
        <w:rPr>
          <w:rFonts w:ascii="Arial" w:eastAsia="Times New Roman" w:hAnsi="Arial" w:cs="Arial"/>
          <w:lang w:eastAsia="ar-SA"/>
        </w:rPr>
        <w:t>S</w:t>
      </w:r>
      <w:r w:rsidR="00A13432" w:rsidRPr="00C9760C">
        <w:rPr>
          <w:rFonts w:ascii="Arial" w:eastAsia="Times New Roman" w:hAnsi="Arial" w:cs="Arial"/>
          <w:lang w:eastAsia="ar-SA"/>
        </w:rPr>
        <w:t xml:space="preserve">mluvní strany pro tento případ sjednávají, že povinnosti podle </w:t>
      </w:r>
      <w:proofErr w:type="spellStart"/>
      <w:r w:rsidR="00A13432" w:rsidRPr="00C9760C">
        <w:rPr>
          <w:rFonts w:ascii="Arial" w:eastAsia="Times New Roman" w:hAnsi="Arial" w:cs="Arial"/>
          <w:lang w:eastAsia="ar-SA"/>
        </w:rPr>
        <w:t>ZoKB</w:t>
      </w:r>
      <w:proofErr w:type="spellEnd"/>
      <w:r w:rsidR="00A13432" w:rsidRPr="00C9760C">
        <w:rPr>
          <w:rFonts w:ascii="Arial" w:eastAsia="Times New Roman" w:hAnsi="Arial" w:cs="Arial"/>
          <w:lang w:eastAsia="ar-SA"/>
        </w:rPr>
        <w:t xml:space="preserve"> a provádějících předpisů vůči Národnímu úřadu pro kybernetickou a informační bezpečnost provádí </w:t>
      </w:r>
      <w:r w:rsidR="00630D86" w:rsidRPr="00C9760C">
        <w:rPr>
          <w:rFonts w:ascii="Arial" w:eastAsia="Times New Roman" w:hAnsi="Arial" w:cs="Arial"/>
          <w:lang w:eastAsia="ar-SA"/>
        </w:rPr>
        <w:t>Objednatel</w:t>
      </w:r>
      <w:r w:rsidR="00A13432" w:rsidRPr="00C9760C">
        <w:rPr>
          <w:rFonts w:ascii="Arial" w:eastAsia="Times New Roman" w:hAnsi="Arial" w:cs="Arial"/>
          <w:lang w:eastAsia="ar-SA"/>
        </w:rPr>
        <w:t xml:space="preserve">. </w:t>
      </w:r>
    </w:p>
    <w:p w14:paraId="4F991D68" w14:textId="312B53E4" w:rsidR="00A13432" w:rsidRPr="00C9760C" w:rsidRDefault="008B256C" w:rsidP="001A4690">
      <w:pPr>
        <w:numPr>
          <w:ilvl w:val="0"/>
          <w:numId w:val="33"/>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Významný dodavatel</w:t>
      </w:r>
      <w:r w:rsidR="00A13432" w:rsidRPr="00C9760C">
        <w:rPr>
          <w:rFonts w:ascii="Arial" w:eastAsia="Times New Roman" w:hAnsi="Arial" w:cs="Arial"/>
          <w:lang w:eastAsia="ar-SA"/>
        </w:rPr>
        <w:t xml:space="preserve"> se zavazuje podstoupit audit/kontrolu k plnění všech relevantních povinností, ke kterým se </w:t>
      </w:r>
      <w:r w:rsidRPr="00C9760C">
        <w:rPr>
          <w:rFonts w:ascii="Arial" w:eastAsia="Times New Roman" w:hAnsi="Arial" w:cs="Arial"/>
          <w:lang w:eastAsia="ar-SA"/>
        </w:rPr>
        <w:t>Významný dodavatel</w:t>
      </w:r>
      <w:r w:rsidR="00A13432" w:rsidRPr="00C9760C">
        <w:rPr>
          <w:rFonts w:ascii="Arial" w:eastAsia="Times New Roman" w:hAnsi="Arial" w:cs="Arial"/>
          <w:lang w:eastAsia="ar-SA"/>
        </w:rPr>
        <w:t xml:space="preserve"> smluvně zavázal. Typicky půjde o kontrolu způsobu plnění dohodnutých bezpečnostních opatření, způsobu řízení dodavatelů, způsobu nakládání s daty, způsobu identifikace a hlášení kybernetických bezpečnostních incidentů apod. Možnost neakceptace tohoto ustanovení může být nahrazena předaným výstupem auditu ISO 27001 u </w:t>
      </w:r>
      <w:r w:rsidRPr="00C9760C">
        <w:rPr>
          <w:rFonts w:ascii="Arial" w:eastAsia="Times New Roman" w:hAnsi="Arial" w:cs="Arial"/>
          <w:lang w:eastAsia="ar-SA"/>
        </w:rPr>
        <w:t>Významného dodavatele</w:t>
      </w:r>
      <w:r w:rsidR="002146B6" w:rsidRPr="00C9760C">
        <w:rPr>
          <w:rFonts w:ascii="Arial" w:eastAsia="Times New Roman" w:hAnsi="Arial" w:cs="Arial"/>
          <w:lang w:eastAsia="ar-SA"/>
        </w:rPr>
        <w:t>.</w:t>
      </w:r>
      <w:r w:rsidR="00A13432" w:rsidRPr="00C9760C">
        <w:rPr>
          <w:rFonts w:ascii="Arial" w:eastAsia="Times New Roman" w:hAnsi="Arial" w:cs="Arial"/>
          <w:lang w:eastAsia="ar-SA"/>
        </w:rPr>
        <w:t xml:space="preserve"> </w:t>
      </w:r>
    </w:p>
    <w:p w14:paraId="4009FE9D" w14:textId="77777777" w:rsidR="00A13432" w:rsidRPr="00C9760C" w:rsidRDefault="00A13432" w:rsidP="001A4690">
      <w:pPr>
        <w:keepNext/>
        <w:keepLines/>
        <w:numPr>
          <w:ilvl w:val="0"/>
          <w:numId w:val="33"/>
        </w:numPr>
        <w:suppressAutoHyphens/>
        <w:spacing w:after="12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lastRenderedPageBreak/>
        <w:t>Kontrola zavedení a užití bezpečnostních opatření a procesů:</w:t>
      </w:r>
    </w:p>
    <w:p w14:paraId="5A79B316" w14:textId="32A1CA76" w:rsidR="00A13432" w:rsidRPr="00C9760C" w:rsidRDefault="008B256C" w:rsidP="001A4690">
      <w:pPr>
        <w:keepNext/>
        <w:keepLines/>
        <w:numPr>
          <w:ilvl w:val="0"/>
          <w:numId w:val="34"/>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Významný dodavatel</w:t>
      </w:r>
      <w:r w:rsidR="00A13432" w:rsidRPr="00C9760C">
        <w:rPr>
          <w:rFonts w:ascii="Arial" w:eastAsiaTheme="minorHAnsi" w:hAnsi="Arial" w:cs="Courier New"/>
          <w:bCs/>
          <w:szCs w:val="28"/>
          <w:lang w:eastAsia="zh-CN"/>
        </w:rPr>
        <w:t xml:space="preserve"> se na výzvu zavazuje umožnit </w:t>
      </w:r>
      <w:r w:rsidR="00630D86" w:rsidRPr="00C9760C">
        <w:rPr>
          <w:rFonts w:ascii="Arial" w:eastAsiaTheme="minorHAnsi" w:hAnsi="Arial" w:cs="Courier New"/>
          <w:bCs/>
          <w:szCs w:val="28"/>
          <w:lang w:eastAsia="zh-CN"/>
        </w:rPr>
        <w:t>Objednateli</w:t>
      </w:r>
      <w:r w:rsidR="00A13432" w:rsidRPr="00C9760C">
        <w:rPr>
          <w:rFonts w:ascii="Arial" w:eastAsiaTheme="minorHAnsi" w:hAnsi="Arial" w:cs="Courier New"/>
          <w:bCs/>
          <w:szCs w:val="28"/>
          <w:lang w:eastAsia="zh-CN"/>
        </w:rPr>
        <w:t xml:space="preserve"> provedení kontroly v rozsahu zavedení a realizace bezpečnostních opatření, jejichž zavedení a užití je vyžadováno </w:t>
      </w:r>
      <w:proofErr w:type="spellStart"/>
      <w:r w:rsidR="00A13432" w:rsidRPr="00C9760C">
        <w:rPr>
          <w:rFonts w:ascii="Arial" w:eastAsiaTheme="minorHAnsi" w:hAnsi="Arial" w:cs="Courier New"/>
          <w:bCs/>
          <w:szCs w:val="28"/>
          <w:lang w:eastAsia="zh-CN"/>
        </w:rPr>
        <w:t>ZoKB</w:t>
      </w:r>
      <w:proofErr w:type="spellEnd"/>
      <w:r w:rsidR="00A13432" w:rsidRPr="00C9760C">
        <w:rPr>
          <w:rFonts w:ascii="Arial" w:eastAsiaTheme="minorHAnsi" w:hAnsi="Arial" w:cs="Courier New"/>
          <w:bCs/>
          <w:szCs w:val="28"/>
          <w:lang w:eastAsia="zh-CN"/>
        </w:rPr>
        <w:t xml:space="preserve">, prováděcími předpisy k tomuto zákonu nebo vnitřními předpisy </w:t>
      </w:r>
      <w:r w:rsidR="00630D86" w:rsidRPr="00C9760C">
        <w:rPr>
          <w:rFonts w:ascii="Arial" w:eastAsiaTheme="minorHAnsi" w:hAnsi="Arial" w:cs="Courier New"/>
          <w:bCs/>
          <w:szCs w:val="28"/>
          <w:lang w:eastAsia="zh-CN"/>
        </w:rPr>
        <w:t>Objednatele</w:t>
      </w:r>
      <w:r w:rsidR="00A13432" w:rsidRPr="00C9760C">
        <w:rPr>
          <w:rFonts w:ascii="Arial" w:eastAsiaTheme="minorHAnsi" w:hAnsi="Arial" w:cs="Courier New"/>
          <w:bCs/>
          <w:szCs w:val="28"/>
          <w:lang w:eastAsia="zh-CN"/>
        </w:rPr>
        <w:t xml:space="preserve">. Výzva na </w:t>
      </w:r>
      <w:r w:rsidRPr="00C9760C">
        <w:rPr>
          <w:rFonts w:ascii="Arial" w:eastAsiaTheme="minorHAnsi" w:hAnsi="Arial" w:cs="Courier New"/>
          <w:bCs/>
          <w:szCs w:val="28"/>
          <w:lang w:eastAsia="zh-CN"/>
        </w:rPr>
        <w:t>Významného dodavatele</w:t>
      </w:r>
      <w:r w:rsidR="00A13432" w:rsidRPr="00C9760C">
        <w:rPr>
          <w:rFonts w:ascii="Arial" w:eastAsiaTheme="minorHAnsi" w:hAnsi="Arial" w:cs="Courier New"/>
          <w:bCs/>
          <w:szCs w:val="28"/>
          <w:lang w:eastAsia="zh-CN"/>
        </w:rPr>
        <w:t xml:space="preserve"> bude zaslána minimálně 1 </w:t>
      </w:r>
      <w:r w:rsidR="00782D75" w:rsidRPr="00C9760C">
        <w:rPr>
          <w:rFonts w:ascii="Arial" w:eastAsiaTheme="minorHAnsi" w:hAnsi="Arial" w:cs="Courier New"/>
          <w:bCs/>
          <w:szCs w:val="28"/>
          <w:lang w:eastAsia="zh-CN"/>
        </w:rPr>
        <w:t xml:space="preserve">(jeden) </w:t>
      </w:r>
      <w:r w:rsidR="00A13432" w:rsidRPr="00C9760C">
        <w:rPr>
          <w:rFonts w:ascii="Arial" w:eastAsiaTheme="minorHAnsi" w:hAnsi="Arial" w:cs="Courier New"/>
          <w:bCs/>
          <w:szCs w:val="28"/>
          <w:lang w:eastAsia="zh-CN"/>
        </w:rPr>
        <w:t xml:space="preserve">měsíc před první takovou kontrolou. Kontrola dle smluvního </w:t>
      </w:r>
      <w:proofErr w:type="gramStart"/>
      <w:r w:rsidR="00A13432" w:rsidRPr="00C9760C">
        <w:rPr>
          <w:rFonts w:ascii="Arial" w:eastAsiaTheme="minorHAnsi" w:hAnsi="Arial" w:cs="Courier New"/>
          <w:bCs/>
          <w:szCs w:val="28"/>
          <w:lang w:eastAsia="zh-CN"/>
        </w:rPr>
        <w:t>vztahu</w:t>
      </w:r>
      <w:proofErr w:type="gramEnd"/>
      <w:r w:rsidR="00A13432" w:rsidRPr="00C9760C">
        <w:rPr>
          <w:rFonts w:ascii="Arial" w:eastAsiaTheme="minorHAnsi" w:hAnsi="Arial" w:cs="Courier New"/>
          <w:bCs/>
          <w:szCs w:val="28"/>
          <w:lang w:eastAsia="zh-CN"/>
        </w:rPr>
        <w:t xml:space="preserve"> popřípadě další kontroly budou prováděny v intervalu maximálně 12 </w:t>
      </w:r>
      <w:r w:rsidR="00782D75" w:rsidRPr="00C9760C">
        <w:rPr>
          <w:rFonts w:ascii="Arial" w:eastAsiaTheme="minorHAnsi" w:hAnsi="Arial" w:cs="Courier New"/>
          <w:bCs/>
          <w:szCs w:val="28"/>
          <w:lang w:eastAsia="zh-CN"/>
        </w:rPr>
        <w:t xml:space="preserve">(dvanáct) </w:t>
      </w:r>
      <w:r w:rsidR="00A13432" w:rsidRPr="00C9760C">
        <w:rPr>
          <w:rFonts w:ascii="Arial" w:eastAsiaTheme="minorHAnsi" w:hAnsi="Arial" w:cs="Courier New"/>
          <w:bCs/>
          <w:szCs w:val="28"/>
          <w:lang w:eastAsia="zh-CN"/>
        </w:rPr>
        <w:t xml:space="preserve">měsíců. </w:t>
      </w:r>
      <w:r w:rsidRPr="00C9760C">
        <w:rPr>
          <w:rFonts w:ascii="Arial" w:eastAsiaTheme="minorHAnsi" w:hAnsi="Arial" w:cs="Courier New"/>
          <w:bCs/>
          <w:szCs w:val="28"/>
          <w:lang w:eastAsia="zh-CN"/>
        </w:rPr>
        <w:t>Významný dodavatel</w:t>
      </w:r>
      <w:r w:rsidR="00A13432" w:rsidRPr="00C9760C">
        <w:rPr>
          <w:rFonts w:ascii="Arial" w:eastAsiaTheme="minorHAnsi" w:hAnsi="Arial" w:cs="Courier New"/>
          <w:bCs/>
          <w:szCs w:val="28"/>
          <w:lang w:eastAsia="zh-CN"/>
        </w:rPr>
        <w:t xml:space="preserve"> v této věci poskytne </w:t>
      </w:r>
      <w:r w:rsidR="00630D86" w:rsidRPr="00C9760C">
        <w:rPr>
          <w:rFonts w:ascii="Arial" w:eastAsiaTheme="minorHAnsi" w:hAnsi="Arial" w:cs="Courier New"/>
          <w:bCs/>
          <w:szCs w:val="28"/>
          <w:lang w:eastAsia="zh-CN"/>
        </w:rPr>
        <w:t>Objednateli</w:t>
      </w:r>
      <w:r w:rsidR="00A13432" w:rsidRPr="00C9760C">
        <w:rPr>
          <w:rFonts w:ascii="Arial" w:eastAsiaTheme="minorHAnsi" w:hAnsi="Arial" w:cs="Courier New"/>
          <w:bCs/>
          <w:szCs w:val="28"/>
          <w:lang w:eastAsia="zh-CN"/>
        </w:rPr>
        <w:t xml:space="preserve">, nebo jím určené třetí straně, nutnou součinnost. Z kontroly vyhotoví Objednavatel dokument s názvem Zápis z kontroly </w:t>
      </w:r>
      <w:r w:rsidRPr="00C9760C">
        <w:rPr>
          <w:rFonts w:ascii="Arial" w:eastAsiaTheme="minorHAnsi" w:hAnsi="Arial" w:cs="Courier New"/>
          <w:bCs/>
          <w:szCs w:val="28"/>
          <w:lang w:eastAsia="zh-CN"/>
        </w:rPr>
        <w:t>Významného dodavatele</w:t>
      </w:r>
      <w:r w:rsidR="00A13432" w:rsidRPr="00C9760C">
        <w:rPr>
          <w:rFonts w:ascii="Arial" w:eastAsiaTheme="minorHAnsi" w:hAnsi="Arial" w:cs="Courier New"/>
          <w:bCs/>
          <w:szCs w:val="28"/>
          <w:lang w:eastAsia="zh-CN"/>
        </w:rPr>
        <w:t xml:space="preserve">. </w:t>
      </w:r>
    </w:p>
    <w:p w14:paraId="09D83BF8" w14:textId="77777777" w:rsidR="00A13432" w:rsidRPr="00C9760C" w:rsidRDefault="00A13432" w:rsidP="001A4690">
      <w:pPr>
        <w:numPr>
          <w:ilvl w:val="0"/>
          <w:numId w:val="34"/>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Při těchto kontrolách bude vždy přihlédnuto rozsahu plnění podle této Smlouvy.</w:t>
      </w:r>
    </w:p>
    <w:p w14:paraId="47815EED" w14:textId="4602AA36" w:rsidR="00A13432" w:rsidRPr="00C9760C" w:rsidRDefault="00A13432" w:rsidP="001A4690">
      <w:pPr>
        <w:numPr>
          <w:ilvl w:val="0"/>
          <w:numId w:val="34"/>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Pokud bude během kontroly zjištěno, že </w:t>
      </w:r>
      <w:r w:rsidR="008B256C" w:rsidRPr="00C9760C">
        <w:rPr>
          <w:rFonts w:ascii="Arial" w:eastAsiaTheme="minorHAnsi" w:hAnsi="Arial" w:cs="Courier New"/>
          <w:bCs/>
          <w:szCs w:val="28"/>
          <w:lang w:eastAsia="zh-CN"/>
        </w:rPr>
        <w:t>Významný dodavatel</w:t>
      </w:r>
      <w:r w:rsidRPr="00C9760C">
        <w:rPr>
          <w:rFonts w:ascii="Arial" w:eastAsiaTheme="minorHAnsi" w:hAnsi="Arial" w:cs="Courier New"/>
          <w:bCs/>
          <w:szCs w:val="28"/>
          <w:lang w:eastAsia="zh-CN"/>
        </w:rPr>
        <w:t xml:space="preserve"> nesplňuje povinné náležitosti, tj. bezpečnostní organizační a technická opatření nejsou zavedena nebo užita, nebo jsou zavedena či užita v nedostatečném rozsahu, je tato skutečnost zapsána do Zápisu z kontroly </w:t>
      </w:r>
      <w:r w:rsidR="008B256C" w:rsidRPr="00C9760C">
        <w:rPr>
          <w:rFonts w:ascii="Arial" w:eastAsiaTheme="minorHAnsi" w:hAnsi="Arial" w:cs="Courier New"/>
          <w:bCs/>
          <w:szCs w:val="28"/>
          <w:lang w:eastAsia="zh-CN"/>
        </w:rPr>
        <w:t>Významného dodavatele</w:t>
      </w:r>
      <w:r w:rsidRPr="00C9760C">
        <w:rPr>
          <w:rFonts w:ascii="Arial" w:eastAsiaTheme="minorHAnsi" w:hAnsi="Arial" w:cs="Courier New"/>
          <w:bCs/>
          <w:szCs w:val="28"/>
          <w:lang w:eastAsia="zh-CN"/>
        </w:rPr>
        <w:t xml:space="preserve">. </w:t>
      </w:r>
      <w:r w:rsidR="00630D86" w:rsidRPr="00C9760C">
        <w:rPr>
          <w:rFonts w:ascii="Arial" w:eastAsiaTheme="minorHAnsi" w:hAnsi="Arial" w:cs="Courier New"/>
          <w:bCs/>
          <w:szCs w:val="28"/>
          <w:lang w:eastAsia="zh-CN"/>
        </w:rPr>
        <w:t>Objednatel</w:t>
      </w:r>
      <w:r w:rsidRPr="00C9760C">
        <w:rPr>
          <w:rFonts w:ascii="Arial" w:eastAsiaTheme="minorHAnsi" w:hAnsi="Arial" w:cs="Courier New"/>
          <w:bCs/>
          <w:szCs w:val="28"/>
          <w:lang w:eastAsia="zh-CN"/>
        </w:rPr>
        <w:t xml:space="preserve"> v Zápisu z kontroly </w:t>
      </w:r>
      <w:r w:rsidR="008B256C" w:rsidRPr="00C9760C">
        <w:rPr>
          <w:rFonts w:ascii="Arial" w:eastAsiaTheme="minorHAnsi" w:hAnsi="Arial" w:cs="Courier New"/>
          <w:bCs/>
          <w:szCs w:val="28"/>
          <w:lang w:eastAsia="zh-CN"/>
        </w:rPr>
        <w:t>Významnému dodavateli</w:t>
      </w:r>
      <w:r w:rsidRPr="00C9760C">
        <w:rPr>
          <w:rFonts w:ascii="Arial" w:eastAsiaTheme="minorHAnsi" w:hAnsi="Arial" w:cs="Courier New"/>
          <w:bCs/>
          <w:szCs w:val="28"/>
          <w:lang w:eastAsia="zh-CN"/>
        </w:rPr>
        <w:t xml:space="preserve"> stanoví závazný termín pro jejich nápravu. Při určení tohoto termínu bude vždy přihlédnuto k povaze bezpečnostního opatření, které není zavedeno či užito, nebo je zavedeno či užito v nedostatečném rozsahu.</w:t>
      </w:r>
    </w:p>
    <w:p w14:paraId="49238F07" w14:textId="15016A7C" w:rsidR="00A13432" w:rsidRPr="00C9760C" w:rsidRDefault="00A13432" w:rsidP="001A4690">
      <w:pPr>
        <w:numPr>
          <w:ilvl w:val="0"/>
          <w:numId w:val="34"/>
        </w:numPr>
        <w:tabs>
          <w:tab w:val="clear" w:pos="432"/>
        </w:tabs>
        <w:suppressAutoHyphens/>
        <w:spacing w:after="24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Všechny náklady </w:t>
      </w:r>
      <w:proofErr w:type="spellStart"/>
      <w:r w:rsidRPr="00C9760C">
        <w:rPr>
          <w:rFonts w:ascii="Arial" w:eastAsiaTheme="minorHAnsi" w:hAnsi="Arial" w:cs="Courier New"/>
          <w:bCs/>
          <w:szCs w:val="28"/>
          <w:lang w:eastAsia="zh-CN"/>
        </w:rPr>
        <w:t>ZoKB</w:t>
      </w:r>
      <w:proofErr w:type="spellEnd"/>
      <w:r w:rsidRPr="00C9760C">
        <w:rPr>
          <w:rFonts w:ascii="Arial" w:eastAsiaTheme="minorHAnsi" w:hAnsi="Arial" w:cs="Courier New"/>
          <w:bCs/>
          <w:szCs w:val="28"/>
          <w:lang w:eastAsia="zh-CN"/>
        </w:rPr>
        <w:t xml:space="preserve"> a náklady související s kontrolami, plněním požadavků </w:t>
      </w:r>
      <w:proofErr w:type="spellStart"/>
      <w:r w:rsidRPr="00C9760C">
        <w:rPr>
          <w:rFonts w:ascii="Arial" w:eastAsiaTheme="minorHAnsi" w:hAnsi="Arial" w:cs="Courier New"/>
          <w:bCs/>
          <w:szCs w:val="28"/>
          <w:lang w:eastAsia="zh-CN"/>
        </w:rPr>
        <w:t>ZoKB</w:t>
      </w:r>
      <w:proofErr w:type="spellEnd"/>
      <w:r w:rsidRPr="00C9760C">
        <w:rPr>
          <w:rFonts w:ascii="Arial" w:eastAsiaTheme="minorHAnsi" w:hAnsi="Arial" w:cs="Courier New"/>
          <w:bCs/>
          <w:szCs w:val="28"/>
          <w:lang w:eastAsia="zh-CN"/>
        </w:rPr>
        <w:t xml:space="preserve">, řešením kybernetických bezpečnostních incidentů či přijetím definovaných bezpečnostních opatření jsou vždy na vrub </w:t>
      </w:r>
      <w:r w:rsidR="008B256C" w:rsidRPr="00C9760C">
        <w:rPr>
          <w:rFonts w:ascii="Arial" w:eastAsiaTheme="minorHAnsi" w:hAnsi="Arial" w:cs="Courier New"/>
          <w:bCs/>
          <w:szCs w:val="28"/>
          <w:lang w:eastAsia="zh-CN"/>
        </w:rPr>
        <w:t>Významného dodavatele</w:t>
      </w:r>
      <w:r w:rsidRPr="00C9760C">
        <w:rPr>
          <w:rFonts w:ascii="Arial" w:eastAsiaTheme="minorHAnsi" w:hAnsi="Arial" w:cs="Courier New"/>
          <w:bCs/>
          <w:szCs w:val="28"/>
          <w:lang w:eastAsia="zh-CN"/>
        </w:rPr>
        <w:t xml:space="preserve"> jako podnikatelské riziko a není možno je jakkoli přikládat na vrub </w:t>
      </w:r>
      <w:r w:rsidR="00630D86" w:rsidRPr="00C9760C">
        <w:rPr>
          <w:rFonts w:ascii="Arial" w:eastAsiaTheme="minorHAnsi" w:hAnsi="Arial" w:cs="Courier New"/>
          <w:bCs/>
          <w:szCs w:val="28"/>
          <w:lang w:eastAsia="zh-CN"/>
        </w:rPr>
        <w:t>Objednatele</w:t>
      </w:r>
      <w:r w:rsidRPr="00C9760C">
        <w:rPr>
          <w:rFonts w:ascii="Arial" w:eastAsiaTheme="minorHAnsi" w:hAnsi="Arial" w:cs="Courier New"/>
          <w:bCs/>
          <w:szCs w:val="28"/>
          <w:lang w:eastAsia="zh-CN"/>
        </w:rPr>
        <w:t xml:space="preserve">. </w:t>
      </w:r>
    </w:p>
    <w:p w14:paraId="7432CCB7" w14:textId="7CFC41E6" w:rsidR="00A13432" w:rsidRPr="00C9760C" w:rsidRDefault="00A13432" w:rsidP="001A4690">
      <w:pPr>
        <w:numPr>
          <w:ilvl w:val="0"/>
          <w:numId w:val="33"/>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V případě Kybernetického bezpečnostního incidentu (dále též „</w:t>
      </w:r>
      <w:r w:rsidRPr="00C9760C">
        <w:rPr>
          <w:rFonts w:ascii="Arial" w:eastAsia="Times New Roman" w:hAnsi="Arial" w:cs="Arial"/>
          <w:b/>
          <w:bCs/>
          <w:i/>
          <w:iCs/>
          <w:lang w:eastAsia="ar-SA"/>
        </w:rPr>
        <w:t>KBI</w:t>
      </w:r>
      <w:r w:rsidRPr="00C9760C">
        <w:rPr>
          <w:rFonts w:ascii="Arial" w:eastAsia="Times New Roman" w:hAnsi="Arial" w:cs="Arial"/>
          <w:lang w:eastAsia="ar-SA"/>
        </w:rPr>
        <w:t xml:space="preserve">“) vzniklého na Dílu/Službě/Dodávce se </w:t>
      </w:r>
      <w:r w:rsidR="008B256C" w:rsidRPr="00C9760C">
        <w:rPr>
          <w:rFonts w:ascii="Arial" w:eastAsia="Times New Roman" w:hAnsi="Arial" w:cs="Arial"/>
          <w:lang w:eastAsia="ar-SA"/>
        </w:rPr>
        <w:t>Významný dodavatel</w:t>
      </w:r>
      <w:r w:rsidRPr="00C9760C">
        <w:rPr>
          <w:rFonts w:ascii="Arial" w:eastAsia="Times New Roman" w:hAnsi="Arial" w:cs="Arial"/>
          <w:lang w:eastAsia="ar-SA"/>
        </w:rPr>
        <w:t xml:space="preserve"> zavazuje tento KBI neprodleně oznámit </w:t>
      </w:r>
      <w:r w:rsidR="00630D86" w:rsidRPr="00C9760C">
        <w:rPr>
          <w:rFonts w:ascii="Arial" w:eastAsia="Times New Roman" w:hAnsi="Arial" w:cs="Arial"/>
          <w:lang w:eastAsia="ar-SA"/>
        </w:rPr>
        <w:t>Objednateli</w:t>
      </w:r>
      <w:r w:rsidRPr="00C9760C">
        <w:rPr>
          <w:rFonts w:ascii="Arial" w:eastAsia="Times New Roman" w:hAnsi="Arial" w:cs="Arial"/>
          <w:lang w:eastAsia="ar-SA"/>
        </w:rPr>
        <w:t>, a následně pracovat na jeho odstranění s cílem uvést Systém do stavu s užitím, správou, či rozvojem významného informačního systému ve smyslu ustanovení §</w:t>
      </w:r>
      <w:r w:rsidR="00B3175C" w:rsidRPr="00C9760C">
        <w:rPr>
          <w:rFonts w:ascii="Arial" w:eastAsia="Times New Roman" w:hAnsi="Arial" w:cs="Arial"/>
          <w:lang w:eastAsia="ar-SA"/>
        </w:rPr>
        <w:t> </w:t>
      </w:r>
      <w:r w:rsidRPr="00C9760C">
        <w:rPr>
          <w:rFonts w:ascii="Arial" w:eastAsia="Times New Roman" w:hAnsi="Arial" w:cs="Arial"/>
          <w:lang w:eastAsia="ar-SA"/>
        </w:rPr>
        <w:t>2 písm.</w:t>
      </w:r>
      <w:r w:rsidR="00B3175C" w:rsidRPr="00C9760C">
        <w:rPr>
          <w:rFonts w:ascii="Arial" w:eastAsia="Times New Roman" w:hAnsi="Arial" w:cs="Arial"/>
          <w:lang w:eastAsia="ar-SA"/>
        </w:rPr>
        <w:t> </w:t>
      </w:r>
      <w:r w:rsidRPr="00C9760C">
        <w:rPr>
          <w:rFonts w:ascii="Arial" w:eastAsia="Times New Roman" w:hAnsi="Arial" w:cs="Arial"/>
          <w:lang w:eastAsia="ar-SA"/>
        </w:rPr>
        <w:t xml:space="preserve">d) </w:t>
      </w:r>
      <w:proofErr w:type="spellStart"/>
      <w:r w:rsidRPr="00C9760C">
        <w:rPr>
          <w:rFonts w:ascii="Arial" w:eastAsia="Times New Roman" w:hAnsi="Arial" w:cs="Arial"/>
          <w:lang w:eastAsia="ar-SA"/>
        </w:rPr>
        <w:t>ZoKB</w:t>
      </w:r>
      <w:proofErr w:type="spellEnd"/>
      <w:r w:rsidRPr="00C9760C">
        <w:rPr>
          <w:rFonts w:ascii="Arial" w:eastAsia="Times New Roman" w:hAnsi="Arial" w:cs="Arial"/>
          <w:lang w:eastAsia="ar-SA"/>
        </w:rPr>
        <w:t xml:space="preserve"> bez rizika vzniku KBI. </w:t>
      </w:r>
      <w:r w:rsidR="008B256C" w:rsidRPr="00C9760C">
        <w:rPr>
          <w:rFonts w:ascii="Arial" w:eastAsia="Times New Roman" w:hAnsi="Arial" w:cs="Arial"/>
          <w:lang w:eastAsia="ar-SA"/>
        </w:rPr>
        <w:t>Významný dodavatel</w:t>
      </w:r>
      <w:r w:rsidRPr="00C9760C">
        <w:rPr>
          <w:rFonts w:ascii="Arial" w:eastAsia="Times New Roman" w:hAnsi="Arial" w:cs="Arial"/>
          <w:lang w:eastAsia="ar-SA"/>
        </w:rPr>
        <w:t xml:space="preserve"> informuje </w:t>
      </w:r>
      <w:r w:rsidR="00630D86" w:rsidRPr="00C9760C">
        <w:rPr>
          <w:rFonts w:ascii="Arial" w:eastAsia="Times New Roman" w:hAnsi="Arial" w:cs="Arial"/>
          <w:lang w:eastAsia="ar-SA"/>
        </w:rPr>
        <w:t>Objednatele</w:t>
      </w:r>
      <w:r w:rsidRPr="00C9760C">
        <w:rPr>
          <w:rFonts w:ascii="Arial" w:eastAsia="Times New Roman" w:hAnsi="Arial" w:cs="Arial"/>
          <w:lang w:eastAsia="ar-SA"/>
        </w:rPr>
        <w:t xml:space="preserve"> o odstranění nahlášeného KBI a sepíše akceptační protokol, který bude obsahovat, mimo jiné, popis závady, případně důvod jejího vzniku, způsob odstranění závady, přičemž </w:t>
      </w:r>
      <w:r w:rsidR="00630D86" w:rsidRPr="00C9760C">
        <w:rPr>
          <w:rFonts w:ascii="Arial" w:eastAsia="Times New Roman" w:hAnsi="Arial" w:cs="Arial"/>
          <w:lang w:eastAsia="ar-SA"/>
        </w:rPr>
        <w:t>Objednatele</w:t>
      </w:r>
      <w:r w:rsidRPr="00C9760C">
        <w:rPr>
          <w:rFonts w:ascii="Arial" w:eastAsia="Times New Roman" w:hAnsi="Arial" w:cs="Arial"/>
          <w:lang w:eastAsia="ar-SA"/>
        </w:rPr>
        <w:t xml:space="preserve"> bude ve věcech kybernetické bezpečnosti zastupovat Manažer kybernetické bezpečnosti </w:t>
      </w:r>
      <w:r w:rsidR="00630D86" w:rsidRPr="00C9760C">
        <w:rPr>
          <w:rFonts w:ascii="Arial" w:eastAsia="Times New Roman" w:hAnsi="Arial" w:cs="Arial"/>
          <w:lang w:eastAsia="ar-SA"/>
        </w:rPr>
        <w:t>Objednatele</w:t>
      </w:r>
      <w:r w:rsidRPr="00C9760C">
        <w:rPr>
          <w:rFonts w:ascii="Arial" w:eastAsia="Times New Roman" w:hAnsi="Arial" w:cs="Arial"/>
          <w:lang w:eastAsia="ar-SA"/>
        </w:rPr>
        <w:t xml:space="preserve">. </w:t>
      </w:r>
      <w:r w:rsidR="008B256C" w:rsidRPr="00C9760C">
        <w:rPr>
          <w:rFonts w:ascii="Arial" w:eastAsia="Times New Roman" w:hAnsi="Arial" w:cs="Arial"/>
          <w:lang w:eastAsia="ar-SA"/>
        </w:rPr>
        <w:t>Významný dodavatel</w:t>
      </w:r>
      <w:r w:rsidRPr="00C9760C">
        <w:rPr>
          <w:rFonts w:ascii="Arial" w:eastAsia="Times New Roman" w:hAnsi="Arial" w:cs="Arial"/>
          <w:lang w:eastAsia="ar-SA"/>
        </w:rPr>
        <w:t xml:space="preserve"> se zavazuje umožnit </w:t>
      </w:r>
      <w:r w:rsidR="00630D86" w:rsidRPr="00C9760C">
        <w:rPr>
          <w:rFonts w:ascii="Arial" w:eastAsia="Times New Roman" w:hAnsi="Arial" w:cs="Arial"/>
          <w:lang w:eastAsia="ar-SA"/>
        </w:rPr>
        <w:t>Objednateli</w:t>
      </w:r>
      <w:r w:rsidRPr="00C9760C">
        <w:rPr>
          <w:rFonts w:ascii="Arial" w:eastAsia="Times New Roman" w:hAnsi="Arial" w:cs="Arial"/>
          <w:lang w:eastAsia="ar-SA"/>
        </w:rPr>
        <w:t xml:space="preserve"> provést kontrolu procesu odstraňování KBI a vypořádat se s případnými připomínkami </w:t>
      </w:r>
      <w:r w:rsidR="00630D86" w:rsidRPr="00C9760C">
        <w:rPr>
          <w:rFonts w:ascii="Arial" w:eastAsia="Times New Roman" w:hAnsi="Arial" w:cs="Arial"/>
          <w:lang w:eastAsia="ar-SA"/>
        </w:rPr>
        <w:t>Objednatele</w:t>
      </w:r>
      <w:r w:rsidRPr="00C9760C">
        <w:rPr>
          <w:rFonts w:ascii="Arial" w:eastAsia="Times New Roman" w:hAnsi="Arial" w:cs="Arial"/>
          <w:lang w:eastAsia="ar-SA"/>
        </w:rPr>
        <w:t xml:space="preserve"> k procesu odstraňování KBI. </w:t>
      </w:r>
    </w:p>
    <w:p w14:paraId="5BE48C21" w14:textId="2F8A690B" w:rsidR="00A13432" w:rsidRPr="00C9760C" w:rsidRDefault="00A13432" w:rsidP="001A4690">
      <w:pPr>
        <w:numPr>
          <w:ilvl w:val="0"/>
          <w:numId w:val="33"/>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Seznam vyžadovaných bezpečnostních opatření se může měnit buď v souvislosti se změnou povahy a rozsahu plnění podle této Smlouvy nebo v návaznosti na povinnosti </w:t>
      </w:r>
      <w:r w:rsidR="00630D86" w:rsidRPr="00C9760C">
        <w:rPr>
          <w:rFonts w:ascii="Arial" w:eastAsia="Times New Roman" w:hAnsi="Arial" w:cs="Arial"/>
          <w:lang w:eastAsia="ar-SA"/>
        </w:rPr>
        <w:t>Objednatele</w:t>
      </w:r>
      <w:r w:rsidRPr="00C9760C">
        <w:rPr>
          <w:rFonts w:ascii="Arial" w:eastAsia="Times New Roman" w:hAnsi="Arial" w:cs="Arial"/>
          <w:lang w:eastAsia="ar-SA"/>
        </w:rPr>
        <w:t xml:space="preserve"> vyplývající z ustanovení §</w:t>
      </w:r>
      <w:r w:rsidR="00B3175C" w:rsidRPr="00C9760C">
        <w:rPr>
          <w:rFonts w:ascii="Arial" w:eastAsia="Times New Roman" w:hAnsi="Arial" w:cs="Arial"/>
          <w:lang w:eastAsia="ar-SA"/>
        </w:rPr>
        <w:t> </w:t>
      </w:r>
      <w:r w:rsidRPr="00C9760C">
        <w:rPr>
          <w:rFonts w:ascii="Arial" w:eastAsia="Times New Roman" w:hAnsi="Arial" w:cs="Arial"/>
          <w:lang w:eastAsia="ar-SA"/>
        </w:rPr>
        <w:t xml:space="preserve">13 </w:t>
      </w:r>
      <w:proofErr w:type="spellStart"/>
      <w:r w:rsidRPr="00C9760C">
        <w:rPr>
          <w:rFonts w:ascii="Arial" w:eastAsia="Times New Roman" w:hAnsi="Arial" w:cs="Arial"/>
          <w:lang w:eastAsia="ar-SA"/>
        </w:rPr>
        <w:t>ZoKB</w:t>
      </w:r>
      <w:proofErr w:type="spellEnd"/>
      <w:r w:rsidRPr="00C9760C">
        <w:rPr>
          <w:rFonts w:ascii="Arial" w:eastAsia="Times New Roman" w:hAnsi="Arial" w:cs="Arial"/>
          <w:lang w:eastAsia="ar-SA"/>
        </w:rPr>
        <w:t xml:space="preserve">. Pokud Národní bezpečnostní úřad </w:t>
      </w:r>
      <w:r w:rsidR="00630D86" w:rsidRPr="00C9760C">
        <w:rPr>
          <w:rFonts w:ascii="Arial" w:eastAsia="Times New Roman" w:hAnsi="Arial" w:cs="Arial"/>
          <w:lang w:eastAsia="ar-SA"/>
        </w:rPr>
        <w:t>Objednateli</w:t>
      </w:r>
      <w:r w:rsidRPr="00C9760C">
        <w:rPr>
          <w:rFonts w:ascii="Arial" w:eastAsia="Times New Roman" w:hAnsi="Arial" w:cs="Arial"/>
          <w:lang w:eastAsia="ar-SA"/>
        </w:rPr>
        <w:t xml:space="preserve"> </w:t>
      </w:r>
      <w:proofErr w:type="gramStart"/>
      <w:r w:rsidRPr="00C9760C">
        <w:rPr>
          <w:rFonts w:ascii="Arial" w:eastAsia="Times New Roman" w:hAnsi="Arial" w:cs="Arial"/>
          <w:lang w:eastAsia="ar-SA"/>
        </w:rPr>
        <w:t>uloží</w:t>
      </w:r>
      <w:proofErr w:type="gramEnd"/>
      <w:r w:rsidRPr="00C9760C">
        <w:rPr>
          <w:rFonts w:ascii="Arial" w:eastAsia="Times New Roman" w:hAnsi="Arial" w:cs="Arial"/>
          <w:lang w:eastAsia="ar-SA"/>
        </w:rPr>
        <w:t xml:space="preserve"> povinnost, v návaznosti na výskyt kybernetické bezpečnostní události či incidentu, zavést či užívat určité bezpečnostní opatření, má </w:t>
      </w:r>
      <w:r w:rsidR="008B256C" w:rsidRPr="00C9760C">
        <w:rPr>
          <w:rFonts w:ascii="Arial" w:eastAsia="Times New Roman" w:hAnsi="Arial" w:cs="Arial"/>
          <w:lang w:eastAsia="ar-SA"/>
        </w:rPr>
        <w:t>Významný dodavatel</w:t>
      </w:r>
      <w:r w:rsidRPr="00C9760C">
        <w:rPr>
          <w:rFonts w:ascii="Arial" w:eastAsia="Times New Roman" w:hAnsi="Arial" w:cs="Arial"/>
          <w:lang w:eastAsia="ar-SA"/>
        </w:rPr>
        <w:t xml:space="preserve"> povinnost toto bezpečnostní opatření zavést či užívat, nebo </w:t>
      </w:r>
      <w:r w:rsidR="00630D86" w:rsidRPr="00C9760C">
        <w:rPr>
          <w:rFonts w:ascii="Arial" w:eastAsia="Times New Roman" w:hAnsi="Arial" w:cs="Arial"/>
          <w:lang w:eastAsia="ar-SA"/>
        </w:rPr>
        <w:t>Objednateli</w:t>
      </w:r>
      <w:r w:rsidRPr="00C9760C">
        <w:rPr>
          <w:rFonts w:ascii="Arial" w:eastAsia="Times New Roman" w:hAnsi="Arial" w:cs="Arial"/>
          <w:lang w:eastAsia="ar-SA"/>
        </w:rPr>
        <w:t xml:space="preserve"> poskytnout nutnou součinnost. </w:t>
      </w:r>
    </w:p>
    <w:p w14:paraId="69E0AD5F" w14:textId="398C485A" w:rsidR="00A13432" w:rsidRPr="00C9760C" w:rsidRDefault="00A13432" w:rsidP="001A4690">
      <w:pPr>
        <w:numPr>
          <w:ilvl w:val="0"/>
          <w:numId w:val="33"/>
        </w:numPr>
        <w:suppressAutoHyphens/>
        <w:spacing w:after="12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Jmenovitě se může jednat o tyto kontrolované oblasti a bezpečnostní opatření v prostředí </w:t>
      </w:r>
      <w:r w:rsidR="008B256C" w:rsidRPr="00C9760C">
        <w:rPr>
          <w:rFonts w:ascii="Arial" w:eastAsia="Times New Roman" w:hAnsi="Arial" w:cs="Arial"/>
          <w:lang w:eastAsia="ar-SA"/>
        </w:rPr>
        <w:t>Významného dodavatele</w:t>
      </w:r>
      <w:r w:rsidRPr="00C9760C">
        <w:rPr>
          <w:rFonts w:ascii="Arial" w:eastAsia="Times New Roman" w:hAnsi="Arial" w:cs="Arial"/>
          <w:lang w:eastAsia="ar-SA"/>
        </w:rPr>
        <w:t xml:space="preserve"> nebo související s Předmětem plnění dle této Smlouvy: </w:t>
      </w:r>
    </w:p>
    <w:p w14:paraId="6B67F81D" w14:textId="77777777"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Existenci a rozsah bezpečnostních politik a bezpečnostní dokumentace; </w:t>
      </w:r>
    </w:p>
    <w:p w14:paraId="0EA6723D" w14:textId="77777777"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Zavedení procesů organizační bezpečnosti včetně zavedení bezpečnostních rolí; </w:t>
      </w:r>
    </w:p>
    <w:p w14:paraId="227951D3" w14:textId="77777777"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Zavedení procesů a nástroje pro řízení přístupu; </w:t>
      </w:r>
    </w:p>
    <w:p w14:paraId="2344BFF4" w14:textId="77777777"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lastRenderedPageBreak/>
        <w:t xml:space="preserve">Zavedení procesů zvládání kybernetických bezpečnostních událostí a incidentů včetně nasazení nástroje pro detekci kybernetických bezpečnostních událostí a nasazení nástroje pro sběr a vyhodnocení kybernetických bezpečnostních událostí; </w:t>
      </w:r>
    </w:p>
    <w:p w14:paraId="1F84C53D" w14:textId="77777777"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Zavedení procesů a nasazení nástroje pro řízení změn včetně zpracování incidentů, servisních požadavků, problémů či změnových požadavků; </w:t>
      </w:r>
    </w:p>
    <w:p w14:paraId="438F8795" w14:textId="77777777"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Nasazení nástroje a souvisejících procesů pro zajištění úrovně dostupnosti informací (zálohování, plán a principy testování obnovy dat); </w:t>
      </w:r>
    </w:p>
    <w:p w14:paraId="74513179" w14:textId="77777777"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Způsob vzdáleného připojení do vnitřní sítě a jeho zabezpečení; </w:t>
      </w:r>
    </w:p>
    <w:p w14:paraId="69E3E0B2" w14:textId="54B79FF5"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Nasazení nástroje a procesů pro správu a ověřování identit pracovníků </w:t>
      </w:r>
      <w:r w:rsidR="008B256C" w:rsidRPr="00C9760C">
        <w:rPr>
          <w:rFonts w:ascii="Arial" w:eastAsiaTheme="minorHAnsi" w:hAnsi="Arial" w:cs="Courier New"/>
          <w:bCs/>
          <w:szCs w:val="28"/>
          <w:lang w:eastAsia="zh-CN"/>
        </w:rPr>
        <w:t>Významného dodavatele</w:t>
      </w:r>
      <w:r w:rsidRPr="00C9760C">
        <w:rPr>
          <w:rFonts w:ascii="Arial" w:eastAsiaTheme="minorHAnsi" w:hAnsi="Arial" w:cs="Courier New"/>
          <w:bCs/>
          <w:szCs w:val="28"/>
          <w:lang w:eastAsia="zh-CN"/>
        </w:rPr>
        <w:t xml:space="preserve"> (koncových uživatelů i administrátorů) včetně nasazení nástroje a souvisejících procesů pro řízení přístupových oprávnění; </w:t>
      </w:r>
    </w:p>
    <w:p w14:paraId="663002AD" w14:textId="77777777" w:rsidR="00A13432" w:rsidRPr="00C9760C" w:rsidRDefault="00A13432" w:rsidP="001A4690">
      <w:pPr>
        <w:numPr>
          <w:ilvl w:val="0"/>
          <w:numId w:val="35"/>
        </w:numPr>
        <w:tabs>
          <w:tab w:val="clear" w:pos="432"/>
        </w:tabs>
        <w:suppressAutoHyphens/>
        <w:spacing w:after="12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Nasazení nástroje pro záznam činnosti uživatelů a administrátorů; </w:t>
      </w:r>
    </w:p>
    <w:p w14:paraId="5AE383E8" w14:textId="0F847B78" w:rsidR="00A13432" w:rsidRPr="00C9760C" w:rsidRDefault="00A13432" w:rsidP="001A4690">
      <w:pPr>
        <w:numPr>
          <w:ilvl w:val="0"/>
          <w:numId w:val="35"/>
        </w:numPr>
        <w:tabs>
          <w:tab w:val="clear" w:pos="432"/>
        </w:tabs>
        <w:suppressAutoHyphens/>
        <w:spacing w:after="240" w:line="264" w:lineRule="auto"/>
        <w:ind w:left="709" w:hanging="283"/>
        <w:jc w:val="both"/>
        <w:outlineLvl w:val="1"/>
        <w:rPr>
          <w:rFonts w:ascii="Arial" w:eastAsiaTheme="minorHAnsi" w:hAnsi="Arial" w:cs="Courier New"/>
          <w:bCs/>
          <w:szCs w:val="28"/>
          <w:lang w:eastAsia="zh-CN"/>
        </w:rPr>
      </w:pPr>
      <w:r w:rsidRPr="00C9760C">
        <w:rPr>
          <w:rFonts w:ascii="Arial" w:eastAsiaTheme="minorHAnsi" w:hAnsi="Arial" w:cs="Courier New"/>
          <w:bCs/>
          <w:szCs w:val="28"/>
          <w:lang w:eastAsia="zh-CN"/>
        </w:rPr>
        <w:t xml:space="preserve">Nasazení a provoz nástroje pro ochranu před škodlivým kódem, antivirové kontroly na zařízeních </w:t>
      </w:r>
      <w:r w:rsidR="008B256C" w:rsidRPr="00C9760C">
        <w:rPr>
          <w:rFonts w:ascii="Arial" w:eastAsiaTheme="minorHAnsi" w:hAnsi="Arial" w:cs="Courier New"/>
          <w:bCs/>
          <w:szCs w:val="28"/>
          <w:lang w:eastAsia="zh-CN"/>
        </w:rPr>
        <w:t>Významného dodavatele</w:t>
      </w:r>
      <w:r w:rsidRPr="00C9760C">
        <w:rPr>
          <w:rFonts w:ascii="Arial" w:eastAsiaTheme="minorHAnsi" w:hAnsi="Arial" w:cs="Courier New"/>
          <w:bCs/>
          <w:szCs w:val="28"/>
          <w:lang w:eastAsia="zh-CN"/>
        </w:rPr>
        <w:t xml:space="preserve"> použitých pro plnění předmětu této Smlouvy a implementace </w:t>
      </w:r>
      <w:proofErr w:type="spellStart"/>
      <w:r w:rsidRPr="00C9760C">
        <w:rPr>
          <w:rFonts w:ascii="Arial" w:eastAsiaTheme="minorHAnsi" w:hAnsi="Arial" w:cs="Courier New"/>
          <w:bCs/>
          <w:szCs w:val="28"/>
          <w:lang w:eastAsia="zh-CN"/>
        </w:rPr>
        <w:t>antimalwaru</w:t>
      </w:r>
      <w:proofErr w:type="spellEnd"/>
      <w:r w:rsidRPr="00C9760C">
        <w:rPr>
          <w:rFonts w:ascii="Arial" w:eastAsiaTheme="minorHAnsi" w:hAnsi="Arial" w:cs="Courier New"/>
          <w:bCs/>
          <w:szCs w:val="28"/>
          <w:lang w:eastAsia="zh-CN"/>
        </w:rPr>
        <w:t xml:space="preserve"> a </w:t>
      </w:r>
      <w:proofErr w:type="spellStart"/>
      <w:r w:rsidRPr="00C9760C">
        <w:rPr>
          <w:rFonts w:ascii="Arial" w:eastAsiaTheme="minorHAnsi" w:hAnsi="Arial" w:cs="Courier New"/>
          <w:bCs/>
          <w:szCs w:val="28"/>
          <w:lang w:eastAsia="zh-CN"/>
        </w:rPr>
        <w:t>antispywaru</w:t>
      </w:r>
      <w:proofErr w:type="spellEnd"/>
      <w:r w:rsidRPr="00C9760C">
        <w:rPr>
          <w:rFonts w:ascii="Arial" w:eastAsiaTheme="minorHAnsi" w:hAnsi="Arial" w:cs="Courier New"/>
          <w:bCs/>
          <w:szCs w:val="28"/>
          <w:lang w:eastAsia="zh-CN"/>
        </w:rPr>
        <w:t xml:space="preserve"> a antivirové kontroly na koncových zařízeních včetně navazujících procesů.</w:t>
      </w:r>
    </w:p>
    <w:p w14:paraId="65484C0C" w14:textId="380469AC" w:rsidR="00A13432" w:rsidRPr="00C9760C" w:rsidRDefault="00A13432" w:rsidP="001A4690">
      <w:pPr>
        <w:numPr>
          <w:ilvl w:val="0"/>
          <w:numId w:val="33"/>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Ostatní bezpečnostní požadavky jsou uvedeny v Příloze č.</w:t>
      </w:r>
      <w:r w:rsidR="00D52A0D" w:rsidRPr="00C9760C">
        <w:rPr>
          <w:rFonts w:ascii="Arial" w:eastAsia="Times New Roman" w:hAnsi="Arial" w:cs="Arial"/>
          <w:lang w:eastAsia="ar-SA"/>
        </w:rPr>
        <w:t> 4</w:t>
      </w:r>
      <w:r w:rsidRPr="00C9760C">
        <w:rPr>
          <w:rFonts w:ascii="Arial" w:eastAsia="Times New Roman" w:hAnsi="Arial" w:cs="Arial"/>
          <w:lang w:eastAsia="ar-SA"/>
        </w:rPr>
        <w:t xml:space="preserve"> této Smlouvy</w:t>
      </w:r>
      <w:r w:rsidR="00B3175C" w:rsidRPr="00C9760C">
        <w:rPr>
          <w:rFonts w:ascii="Arial" w:eastAsia="Times New Roman" w:hAnsi="Arial" w:cs="Arial"/>
          <w:lang w:eastAsia="ar-SA"/>
        </w:rPr>
        <w:t xml:space="preserve"> – "Bezpečnostní požadavky ve smluvních vztazích".</w:t>
      </w:r>
    </w:p>
    <w:p w14:paraId="56CC02AC" w14:textId="77777777" w:rsidR="00336DF9" w:rsidRPr="00C9760C" w:rsidRDefault="00336DF9" w:rsidP="001A4690">
      <w:pPr>
        <w:suppressAutoHyphens/>
        <w:spacing w:after="240" w:line="264" w:lineRule="auto"/>
        <w:ind w:left="284"/>
        <w:jc w:val="both"/>
        <w:outlineLvl w:val="0"/>
        <w:rPr>
          <w:rFonts w:ascii="Arial" w:eastAsia="Times New Roman" w:hAnsi="Arial" w:cs="Arial"/>
          <w:lang w:eastAsia="ar-SA"/>
        </w:rPr>
      </w:pPr>
    </w:p>
    <w:p w14:paraId="7F13DD0E" w14:textId="77777777" w:rsidR="003D49EB" w:rsidRPr="00C9760C" w:rsidRDefault="003D49EB" w:rsidP="00B15CC1">
      <w:pPr>
        <w:pStyle w:val="Smlouva-nadpis1"/>
        <w:keepNext/>
        <w:keepLines/>
        <w:numPr>
          <w:ilvl w:val="0"/>
          <w:numId w:val="30"/>
        </w:numPr>
        <w:spacing w:before="0" w:after="240" w:line="264" w:lineRule="auto"/>
        <w:ind w:left="0" w:firstLine="567"/>
        <w:rPr>
          <w:rFonts w:cs="Arial"/>
          <w:sz w:val="24"/>
        </w:rPr>
      </w:pPr>
      <w:r w:rsidRPr="00C9760C">
        <w:rPr>
          <w:rFonts w:cs="Arial"/>
          <w:sz w:val="24"/>
        </w:rPr>
        <w:br/>
        <w:t>Odpovědnost za škodu, náhrada škody</w:t>
      </w:r>
    </w:p>
    <w:p w14:paraId="381459BF" w14:textId="77777777" w:rsidR="003D49EB" w:rsidRPr="00C9760C" w:rsidRDefault="003D49EB" w:rsidP="00B15CC1">
      <w:pPr>
        <w:keepNext/>
        <w:keepLines/>
        <w:numPr>
          <w:ilvl w:val="0"/>
          <w:numId w:val="45"/>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Smluvní strany se zavazují k vyvinutí maximálního úsilí k předcházení škodám a k minimalizaci vzniklých škod.</w:t>
      </w:r>
    </w:p>
    <w:p w14:paraId="7FC3D15F" w14:textId="717B26D9" w:rsidR="003D49EB" w:rsidRPr="00C9760C" w:rsidRDefault="003D49EB" w:rsidP="001A4690">
      <w:pPr>
        <w:numPr>
          <w:ilvl w:val="0"/>
          <w:numId w:val="45"/>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Žádná ze </w:t>
      </w:r>
      <w:r w:rsidR="00FF7204" w:rsidRPr="00C9760C">
        <w:rPr>
          <w:rFonts w:ascii="Arial" w:eastAsia="Times New Roman" w:hAnsi="Arial" w:cs="Arial"/>
          <w:lang w:eastAsia="ar-SA"/>
        </w:rPr>
        <w:t>S</w:t>
      </w:r>
      <w:r w:rsidRPr="00C9760C">
        <w:rPr>
          <w:rFonts w:ascii="Arial" w:eastAsia="Times New Roman" w:hAnsi="Arial" w:cs="Arial"/>
          <w:lang w:eastAsia="ar-SA"/>
        </w:rPr>
        <w:t xml:space="preserve">mluvních stran není odpovědná za případné škody nebo prodlení způsobené prodlením nebo nedostatečným plněním závazků druhé </w:t>
      </w:r>
      <w:r w:rsidR="00FF7204" w:rsidRPr="00C9760C">
        <w:rPr>
          <w:rFonts w:ascii="Arial" w:eastAsia="Times New Roman" w:hAnsi="Arial" w:cs="Arial"/>
          <w:lang w:eastAsia="ar-SA"/>
        </w:rPr>
        <w:t>S</w:t>
      </w:r>
      <w:r w:rsidRPr="00C9760C">
        <w:rPr>
          <w:rFonts w:ascii="Arial" w:eastAsia="Times New Roman" w:hAnsi="Arial" w:cs="Arial"/>
          <w:lang w:eastAsia="ar-SA"/>
        </w:rPr>
        <w:t>mluvní strany.</w:t>
      </w:r>
    </w:p>
    <w:p w14:paraId="16441350" w14:textId="5E0C4F63" w:rsidR="003D49EB" w:rsidRPr="00C9760C" w:rsidRDefault="003D49EB" w:rsidP="001A4690">
      <w:pPr>
        <w:numPr>
          <w:ilvl w:val="0"/>
          <w:numId w:val="45"/>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Žádná ze </w:t>
      </w:r>
      <w:r w:rsidR="00FF7204" w:rsidRPr="00C9760C">
        <w:rPr>
          <w:rFonts w:ascii="Arial" w:eastAsia="Times New Roman" w:hAnsi="Arial" w:cs="Arial"/>
          <w:lang w:eastAsia="ar-SA"/>
        </w:rPr>
        <w:t>S</w:t>
      </w:r>
      <w:r w:rsidRPr="00C9760C">
        <w:rPr>
          <w:rFonts w:ascii="Arial" w:eastAsia="Times New Roman" w:hAnsi="Arial" w:cs="Arial"/>
          <w:lang w:eastAsia="ar-SA"/>
        </w:rPr>
        <w:t>mluvních stran není odpovědná za prodlení způsobené okolnostmi vylučujícími odpovědnost (tzv. vyšší moc). Za okolnosti vylučující odpovědnost se považuje mimořádná nepředvídatelná překážka, jež nastala nezávisle na vůli povinné strany a brání jí ve splnění její povinnosti, jestliže nelze rozumně předpokládat, že by povinná strana tuto překážku nebo její následky odvrátila nebo překonala a dále, že by v době vzniku překážku předvídala. Odpovědnost nevylučuje překážka, která vznikla teprve v době, kdy povinná strana již byla v prodlení s plněním své povinnosti nebo vznikla z důvodu jejích hospodářských poměrů. Účinky vylučující odpovědnost jsou omezeny pouze na dobu, dokud překážka, s níž jsou tyto povinnosti</w:t>
      </w:r>
      <w:r w:rsidR="00336DF9" w:rsidRPr="00C9760C">
        <w:rPr>
          <w:rFonts w:ascii="Arial" w:eastAsia="Times New Roman" w:hAnsi="Arial" w:cs="Arial"/>
          <w:lang w:eastAsia="ar-SA"/>
        </w:rPr>
        <w:t xml:space="preserve"> </w:t>
      </w:r>
      <w:r w:rsidRPr="00C9760C">
        <w:rPr>
          <w:rFonts w:ascii="Arial" w:eastAsia="Times New Roman" w:hAnsi="Arial" w:cs="Arial"/>
          <w:lang w:eastAsia="ar-SA"/>
        </w:rPr>
        <w:t>spojeny, trvá.</w:t>
      </w:r>
    </w:p>
    <w:p w14:paraId="4CA5A9D2" w14:textId="6C7ED141" w:rsidR="003D49EB" w:rsidRPr="00C9760C" w:rsidRDefault="003D49EB" w:rsidP="001A4690">
      <w:pPr>
        <w:numPr>
          <w:ilvl w:val="0"/>
          <w:numId w:val="45"/>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Smluvní strany se zavazují písemně upozornit druhou </w:t>
      </w:r>
      <w:r w:rsidR="00FF7204" w:rsidRPr="00C9760C">
        <w:rPr>
          <w:rFonts w:ascii="Arial" w:eastAsia="Times New Roman" w:hAnsi="Arial" w:cs="Arial"/>
          <w:lang w:eastAsia="ar-SA"/>
        </w:rPr>
        <w:t>S</w:t>
      </w:r>
      <w:r w:rsidRPr="00C9760C">
        <w:rPr>
          <w:rFonts w:ascii="Arial" w:eastAsia="Times New Roman" w:hAnsi="Arial" w:cs="Arial"/>
          <w:lang w:eastAsia="ar-SA"/>
        </w:rPr>
        <w:t xml:space="preserve">mluvní stranu bez zbytečného odkladu na vzniklé okolnosti vylučující odpovědnost bránící řádnému plnění této Smlouvy. Smluvní strany se zavazují k vyvinutí maximálního úsilí k odvrácení a překonání okolností vylučujících odpovědnost. </w:t>
      </w:r>
    </w:p>
    <w:p w14:paraId="7F28C2A1" w14:textId="24F657F2" w:rsidR="00C75668" w:rsidRPr="00C9760C" w:rsidRDefault="003D49EB" w:rsidP="001A4690">
      <w:pPr>
        <w:numPr>
          <w:ilvl w:val="0"/>
          <w:numId w:val="45"/>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lastRenderedPageBreak/>
        <w:t>Objednatel je povinen po dobu plnění této Smlouvy udržovat funkční zálohy dat bezprostředně souvisejících s plněním této Smlouvy v aktuálním stavu. Poskytovatel není odpovědný za aktuálnost, funkčnost, kompletnost, integritu dat obsažených v </w:t>
      </w:r>
      <w:proofErr w:type="gramStart"/>
      <w:r w:rsidRPr="00C9760C">
        <w:rPr>
          <w:rFonts w:ascii="Arial" w:eastAsia="Times New Roman" w:hAnsi="Arial" w:cs="Arial"/>
          <w:lang w:eastAsia="ar-SA"/>
        </w:rPr>
        <w:t>zálohách</w:t>
      </w:r>
      <w:proofErr w:type="gramEnd"/>
      <w:r w:rsidRPr="00C9760C">
        <w:rPr>
          <w:rFonts w:ascii="Arial" w:eastAsia="Times New Roman" w:hAnsi="Arial" w:cs="Arial"/>
          <w:lang w:eastAsia="ar-SA"/>
        </w:rPr>
        <w:t xml:space="preserve"> resp. v archivech dat kontinuálně vytvářených Objednatelem.</w:t>
      </w:r>
    </w:p>
    <w:p w14:paraId="5E2280F2" w14:textId="77777777" w:rsidR="00336DF9" w:rsidRPr="00C9760C" w:rsidRDefault="00336DF9" w:rsidP="001A4690">
      <w:pPr>
        <w:suppressAutoHyphens/>
        <w:spacing w:after="240" w:line="264" w:lineRule="auto"/>
        <w:ind w:left="284"/>
        <w:jc w:val="both"/>
        <w:rPr>
          <w:rFonts w:ascii="Arial" w:eastAsia="Times New Roman" w:hAnsi="Arial" w:cs="Arial"/>
          <w:lang w:eastAsia="ar-SA"/>
        </w:rPr>
      </w:pPr>
    </w:p>
    <w:p w14:paraId="61BF7C1C" w14:textId="4041812C" w:rsidR="00014FA3" w:rsidRPr="00C9760C" w:rsidRDefault="00AD1739" w:rsidP="00B4020F">
      <w:pPr>
        <w:pStyle w:val="Smlouva-nadpis1"/>
        <w:keepNext/>
        <w:keepLines/>
        <w:numPr>
          <w:ilvl w:val="0"/>
          <w:numId w:val="30"/>
        </w:numPr>
        <w:spacing w:before="0" w:after="240" w:line="264" w:lineRule="auto"/>
        <w:ind w:left="0" w:firstLine="567"/>
        <w:rPr>
          <w:rFonts w:cs="Arial"/>
          <w:sz w:val="24"/>
        </w:rPr>
      </w:pPr>
      <w:r w:rsidRPr="00C9760C">
        <w:rPr>
          <w:rFonts w:cs="Arial"/>
          <w:sz w:val="24"/>
        </w:rPr>
        <w:br/>
      </w:r>
      <w:r w:rsidR="007C3E43" w:rsidRPr="00C9760C">
        <w:rPr>
          <w:rFonts w:cs="Arial"/>
          <w:sz w:val="24"/>
        </w:rPr>
        <w:t>Smluvní s</w:t>
      </w:r>
      <w:r w:rsidR="00014FA3" w:rsidRPr="00C9760C">
        <w:rPr>
          <w:rFonts w:cs="Arial"/>
          <w:sz w:val="24"/>
        </w:rPr>
        <w:t>ankce</w:t>
      </w:r>
    </w:p>
    <w:p w14:paraId="39CC16BA" w14:textId="4622471C" w:rsidR="002F6D46" w:rsidRPr="00173D20" w:rsidRDefault="002F6D46" w:rsidP="00D67E44">
      <w:pPr>
        <w:keepNext/>
        <w:keepLines/>
        <w:numPr>
          <w:ilvl w:val="0"/>
          <w:numId w:val="39"/>
        </w:numPr>
        <w:suppressAutoHyphens/>
        <w:spacing w:after="240" w:line="264" w:lineRule="auto"/>
        <w:ind w:left="426" w:hanging="142"/>
        <w:jc w:val="both"/>
        <w:rPr>
          <w:rFonts w:ascii="Arial" w:hAnsi="Arial"/>
        </w:rPr>
      </w:pPr>
      <w:r w:rsidRPr="00972180">
        <w:rPr>
          <w:rFonts w:ascii="Arial" w:eastAsia="Times New Roman" w:hAnsi="Arial" w:cs="Arial"/>
          <w:lang w:eastAsia="ar-SA"/>
        </w:rPr>
        <w:t xml:space="preserve">Dojde-li ze strany Poskytovatele k prodlení </w:t>
      </w:r>
      <w:bookmarkStart w:id="49" w:name="_Hlk121221973"/>
      <w:r w:rsidRPr="00972180">
        <w:rPr>
          <w:rFonts w:ascii="Arial" w:eastAsia="Times New Roman" w:hAnsi="Arial" w:cs="Arial"/>
          <w:lang w:eastAsia="ar-SA"/>
        </w:rPr>
        <w:t xml:space="preserve">se </w:t>
      </w:r>
      <w:bookmarkStart w:id="50" w:name="_Hlk115693708"/>
      <w:r w:rsidRPr="00972180">
        <w:rPr>
          <w:rFonts w:ascii="Arial" w:eastAsia="Times New Roman" w:hAnsi="Arial" w:cs="Arial"/>
          <w:lang w:eastAsia="ar-SA"/>
        </w:rPr>
        <w:t xml:space="preserve">zahájením poskytování plnění </w:t>
      </w:r>
      <w:bookmarkEnd w:id="50"/>
      <w:r w:rsidRPr="00972180">
        <w:rPr>
          <w:rFonts w:ascii="Arial" w:eastAsia="Times New Roman" w:hAnsi="Arial" w:cs="Arial"/>
          <w:lang w:eastAsia="ar-SA"/>
        </w:rPr>
        <w:t>dle čl.</w:t>
      </w:r>
      <w:r w:rsidR="006D2F75" w:rsidRPr="00972180">
        <w:rPr>
          <w:rFonts w:ascii="Arial" w:eastAsia="Times New Roman" w:hAnsi="Arial" w:cs="Arial"/>
          <w:lang w:eastAsia="ar-SA"/>
        </w:rPr>
        <w:t> </w:t>
      </w:r>
      <w:r w:rsidRPr="00972180">
        <w:rPr>
          <w:rFonts w:ascii="Arial" w:eastAsia="Times New Roman" w:hAnsi="Arial" w:cs="Arial"/>
          <w:lang w:eastAsia="ar-SA"/>
        </w:rPr>
        <w:t>II odst.</w:t>
      </w:r>
      <w:r w:rsidR="006D2F75" w:rsidRPr="00972180">
        <w:rPr>
          <w:rFonts w:ascii="Arial" w:eastAsia="Times New Roman" w:hAnsi="Arial" w:cs="Arial"/>
          <w:lang w:eastAsia="ar-SA"/>
        </w:rPr>
        <w:t> </w:t>
      </w:r>
      <w:r w:rsidRPr="00972180">
        <w:rPr>
          <w:rFonts w:ascii="Arial" w:eastAsia="Times New Roman" w:hAnsi="Arial" w:cs="Arial"/>
          <w:lang w:eastAsia="ar-SA"/>
        </w:rPr>
        <w:t>2 této Smlouvy (tj. Služby č.</w:t>
      </w:r>
      <w:r w:rsidR="006D2F75" w:rsidRPr="00972180">
        <w:rPr>
          <w:rFonts w:ascii="Arial" w:eastAsia="Times New Roman" w:hAnsi="Arial" w:cs="Arial"/>
          <w:lang w:eastAsia="ar-SA"/>
        </w:rPr>
        <w:t> </w:t>
      </w:r>
      <w:r w:rsidRPr="00972180">
        <w:rPr>
          <w:rFonts w:ascii="Arial" w:eastAsia="Times New Roman" w:hAnsi="Arial" w:cs="Arial"/>
          <w:lang w:eastAsia="ar-SA"/>
        </w:rPr>
        <w:t>[3]</w:t>
      </w:r>
      <w:r w:rsidR="006D2F75" w:rsidRPr="00972180">
        <w:rPr>
          <w:rFonts w:ascii="Arial" w:eastAsia="Times New Roman" w:hAnsi="Arial" w:cs="Arial"/>
          <w:lang w:eastAsia="ar-SA"/>
        </w:rPr>
        <w:t> </w:t>
      </w:r>
      <w:r w:rsidRPr="00972180">
        <w:rPr>
          <w:rFonts w:ascii="Arial" w:eastAsia="Times New Roman" w:hAnsi="Arial" w:cs="Arial"/>
          <w:lang w:eastAsia="ar-SA"/>
        </w:rPr>
        <w:t>–</w:t>
      </w:r>
      <w:r w:rsidR="006D2F75" w:rsidRPr="00972180">
        <w:rPr>
          <w:rFonts w:ascii="Arial" w:eastAsia="Times New Roman" w:hAnsi="Arial" w:cs="Arial"/>
          <w:lang w:eastAsia="ar-SA"/>
        </w:rPr>
        <w:t> </w:t>
      </w:r>
      <w:r w:rsidRPr="00972180">
        <w:rPr>
          <w:rFonts w:ascii="Arial" w:eastAsia="Times New Roman" w:hAnsi="Arial" w:cs="Arial"/>
          <w:lang w:eastAsia="ar-SA"/>
        </w:rPr>
        <w:t xml:space="preserve">[6] </w:t>
      </w:r>
      <w:r w:rsidR="006D2F75" w:rsidRPr="00972180">
        <w:rPr>
          <w:rFonts w:ascii="Arial" w:eastAsia="Times New Roman" w:hAnsi="Arial" w:cs="Arial"/>
          <w:lang w:eastAsia="ar-SA"/>
        </w:rPr>
        <w:t>(Ce</w:t>
      </w:r>
      <w:r w:rsidR="00BC5BE6" w:rsidRPr="00972180">
        <w:rPr>
          <w:rFonts w:ascii="Arial" w:eastAsia="Times New Roman" w:hAnsi="Arial" w:cs="Arial"/>
          <w:lang w:eastAsia="ar-SA"/>
        </w:rPr>
        <w:t>r</w:t>
      </w:r>
      <w:r w:rsidR="006D2F75" w:rsidRPr="00972180">
        <w:rPr>
          <w:rFonts w:ascii="Arial" w:eastAsia="Times New Roman" w:hAnsi="Arial" w:cs="Arial"/>
          <w:lang w:eastAsia="ar-SA"/>
        </w:rPr>
        <w:t xml:space="preserve">tifikáty) vč. [14] (Ovládací SW) </w:t>
      </w:r>
      <w:r w:rsidRPr="00972180">
        <w:rPr>
          <w:rFonts w:ascii="Arial" w:eastAsia="Times New Roman" w:hAnsi="Arial" w:cs="Arial"/>
          <w:lang w:eastAsia="ar-SA"/>
        </w:rPr>
        <w:t xml:space="preserve">a </w:t>
      </w:r>
      <w:r w:rsidR="006D2F75" w:rsidRPr="00972180">
        <w:rPr>
          <w:rFonts w:ascii="Arial" w:eastAsia="Times New Roman" w:hAnsi="Arial" w:cs="Arial"/>
          <w:lang w:eastAsia="ar-SA"/>
        </w:rPr>
        <w:t>č. </w:t>
      </w:r>
      <w:r w:rsidRPr="00972180">
        <w:rPr>
          <w:rFonts w:ascii="Arial" w:eastAsia="Times New Roman" w:hAnsi="Arial" w:cs="Arial"/>
          <w:lang w:eastAsia="ar-SA"/>
        </w:rPr>
        <w:t>[11]</w:t>
      </w:r>
      <w:r w:rsidR="006D2F75" w:rsidRPr="00972180">
        <w:rPr>
          <w:rFonts w:ascii="Arial" w:eastAsia="Times New Roman" w:hAnsi="Arial" w:cs="Arial"/>
          <w:lang w:eastAsia="ar-SA"/>
        </w:rPr>
        <w:t> </w:t>
      </w:r>
      <w:r w:rsidRPr="00972180">
        <w:rPr>
          <w:rFonts w:ascii="Arial" w:eastAsia="Times New Roman" w:hAnsi="Arial" w:cs="Arial"/>
          <w:lang w:eastAsia="ar-SA"/>
        </w:rPr>
        <w:t>–</w:t>
      </w:r>
      <w:r w:rsidR="006D2F75" w:rsidRPr="00972180">
        <w:rPr>
          <w:rFonts w:ascii="Arial" w:eastAsia="Times New Roman" w:hAnsi="Arial" w:cs="Arial"/>
          <w:lang w:eastAsia="ar-SA"/>
        </w:rPr>
        <w:t> </w:t>
      </w:r>
      <w:r w:rsidRPr="00972180">
        <w:rPr>
          <w:rFonts w:ascii="Arial" w:eastAsia="Times New Roman" w:hAnsi="Arial" w:cs="Arial"/>
          <w:lang w:eastAsia="ar-SA"/>
        </w:rPr>
        <w:t xml:space="preserve">[12] </w:t>
      </w:r>
      <w:r w:rsidR="006D2F75" w:rsidRPr="00972180">
        <w:rPr>
          <w:rFonts w:ascii="Arial" w:eastAsia="Times New Roman" w:hAnsi="Arial" w:cs="Arial"/>
          <w:lang w:eastAsia="ar-SA"/>
        </w:rPr>
        <w:t xml:space="preserve">(HW prostředky)) </w:t>
      </w:r>
      <w:r w:rsidR="0062605C" w:rsidRPr="00972180">
        <w:rPr>
          <w:rFonts w:ascii="Arial" w:eastAsia="Times New Roman" w:hAnsi="Arial" w:cs="Arial"/>
          <w:lang w:eastAsia="ar-SA"/>
        </w:rPr>
        <w:t>ve lhůtě uvedené v</w:t>
      </w:r>
      <w:r w:rsidR="00D67E44" w:rsidRPr="00972180">
        <w:rPr>
          <w:rFonts w:ascii="Arial" w:eastAsia="Times New Roman" w:hAnsi="Arial" w:cs="Arial"/>
          <w:lang w:eastAsia="ar-SA"/>
        </w:rPr>
        <w:t xml:space="preserve"> </w:t>
      </w:r>
      <w:r w:rsidR="0062605C" w:rsidRPr="00972180">
        <w:rPr>
          <w:rFonts w:ascii="Arial" w:eastAsia="Times New Roman" w:hAnsi="Arial" w:cs="Arial"/>
          <w:lang w:eastAsia="ar-SA"/>
        </w:rPr>
        <w:t>čl.</w:t>
      </w:r>
      <w:r w:rsidR="00D67E44" w:rsidRPr="00972180">
        <w:rPr>
          <w:rFonts w:ascii="Arial" w:eastAsia="Times New Roman" w:hAnsi="Arial" w:cs="Arial"/>
          <w:lang w:eastAsia="ar-SA"/>
        </w:rPr>
        <w:t> </w:t>
      </w:r>
      <w:r w:rsidR="0062605C" w:rsidRPr="00972180">
        <w:rPr>
          <w:rFonts w:ascii="Arial" w:eastAsia="Times New Roman" w:hAnsi="Arial" w:cs="Arial"/>
          <w:lang w:eastAsia="ar-SA"/>
        </w:rPr>
        <w:t>II</w:t>
      </w:r>
      <w:r w:rsidR="00D67E44" w:rsidRPr="00972180">
        <w:rPr>
          <w:rFonts w:ascii="Arial" w:eastAsia="Times New Roman" w:hAnsi="Arial" w:cs="Arial"/>
          <w:lang w:eastAsia="ar-SA"/>
        </w:rPr>
        <w:t xml:space="preserve"> </w:t>
      </w:r>
      <w:r w:rsidR="0062605C" w:rsidRPr="00972180">
        <w:rPr>
          <w:rFonts w:ascii="Arial" w:eastAsia="Times New Roman" w:hAnsi="Arial" w:cs="Arial"/>
          <w:lang w:eastAsia="ar-SA"/>
        </w:rPr>
        <w:t>odst.</w:t>
      </w:r>
      <w:r w:rsidR="00D67E44" w:rsidRPr="00972180">
        <w:rPr>
          <w:rFonts w:ascii="Arial" w:eastAsia="Times New Roman" w:hAnsi="Arial" w:cs="Arial"/>
          <w:lang w:eastAsia="ar-SA"/>
        </w:rPr>
        <w:t> </w:t>
      </w:r>
      <w:r w:rsidR="0062605C" w:rsidRPr="00972180">
        <w:rPr>
          <w:rFonts w:ascii="Arial" w:eastAsia="Times New Roman" w:hAnsi="Arial" w:cs="Arial"/>
          <w:lang w:eastAsia="ar-SA"/>
        </w:rPr>
        <w:t xml:space="preserve">2 </w:t>
      </w:r>
      <w:bookmarkEnd w:id="49"/>
      <w:r w:rsidR="0062605C" w:rsidRPr="00972180">
        <w:rPr>
          <w:rFonts w:ascii="Arial" w:eastAsia="Times New Roman" w:hAnsi="Arial" w:cs="Arial"/>
          <w:lang w:eastAsia="ar-SA"/>
        </w:rPr>
        <w:t>Smlouvy</w:t>
      </w:r>
      <w:r w:rsidRPr="00173D20">
        <w:rPr>
          <w:rFonts w:ascii="Arial" w:hAnsi="Arial"/>
        </w:rPr>
        <w:t xml:space="preserve">, je Objednatel oprávněn požadovat na Poskytovateli zaplacení smluvní pokuty </w:t>
      </w:r>
      <w:r w:rsidRPr="00972180">
        <w:rPr>
          <w:rFonts w:ascii="Arial" w:eastAsia="Times New Roman" w:hAnsi="Arial" w:cs="Arial"/>
          <w:lang w:eastAsia="ar-SA"/>
        </w:rPr>
        <w:t>v</w:t>
      </w:r>
      <w:r w:rsidR="00A3391F" w:rsidRPr="00972180">
        <w:rPr>
          <w:rFonts w:ascii="Arial" w:eastAsia="Times New Roman" w:hAnsi="Arial" w:cs="Arial"/>
          <w:lang w:eastAsia="ar-SA"/>
        </w:rPr>
        <w:t> následující výši</w:t>
      </w:r>
      <w:r w:rsidR="009B0887" w:rsidRPr="00972180">
        <w:rPr>
          <w:rFonts w:ascii="Arial" w:eastAsia="Times New Roman" w:hAnsi="Arial" w:cs="Arial"/>
          <w:lang w:eastAsia="ar-SA"/>
        </w:rPr>
        <w:t xml:space="preserve"> </w:t>
      </w:r>
      <w:r w:rsidR="00D67E44" w:rsidRPr="00972180">
        <w:rPr>
          <w:rFonts w:ascii="Arial" w:eastAsia="Times New Roman" w:hAnsi="Arial" w:cs="Arial"/>
          <w:lang w:eastAsia="ar-SA"/>
        </w:rPr>
        <w:t>za každý i započatý den takového prodlení: Pro Službu č. [3], [11], [12] a [14]:</w:t>
      </w:r>
      <w:r w:rsidR="00D67E44" w:rsidRPr="00173D20">
        <w:rPr>
          <w:rFonts w:ascii="Arial" w:hAnsi="Arial"/>
        </w:rPr>
        <w:t xml:space="preserve"> 0,5 % z ceny 1/12 (jedné dvanáctiny) předpokládaného ročního objemu</w:t>
      </w:r>
      <w:r w:rsidR="00D67E44" w:rsidRPr="00885E8B">
        <w:rPr>
          <w:rFonts w:ascii="Arial" w:hAnsi="Arial"/>
        </w:rPr>
        <w:t xml:space="preserve"> daného plnění </w:t>
      </w:r>
      <w:r w:rsidR="00D67E44" w:rsidRPr="00972180">
        <w:rPr>
          <w:rFonts w:ascii="Arial" w:eastAsia="Times New Roman" w:hAnsi="Arial" w:cs="Arial"/>
          <w:lang w:eastAsia="ar-SA"/>
        </w:rPr>
        <w:t>dle Ceníku v Příloze č. 2 k této Smlouvě a pro Službu č. [4] - [6]: 100 Kč</w:t>
      </w:r>
      <w:r w:rsidR="00F75995">
        <w:rPr>
          <w:rFonts w:ascii="Arial" w:eastAsia="Times New Roman" w:hAnsi="Arial" w:cs="Arial"/>
          <w:lang w:eastAsia="ar-SA"/>
        </w:rPr>
        <w:t>.</w:t>
      </w:r>
    </w:p>
    <w:p w14:paraId="6590B037" w14:textId="167065D3" w:rsidR="002F6D46" w:rsidRPr="00173D20" w:rsidRDefault="00061018" w:rsidP="00CA46DE">
      <w:pPr>
        <w:numPr>
          <w:ilvl w:val="0"/>
          <w:numId w:val="39"/>
        </w:numPr>
        <w:suppressAutoHyphens/>
        <w:spacing w:after="240" w:line="264" w:lineRule="auto"/>
        <w:ind w:left="426" w:hanging="142"/>
        <w:jc w:val="both"/>
        <w:rPr>
          <w:rFonts w:ascii="Arial" w:hAnsi="Arial"/>
        </w:rPr>
      </w:pPr>
      <w:r w:rsidRPr="009E538C">
        <w:rPr>
          <w:rFonts w:ascii="Arial" w:eastAsia="Times New Roman" w:hAnsi="Arial" w:cs="Arial"/>
          <w:lang w:eastAsia="ar-SA"/>
        </w:rPr>
        <w:t xml:space="preserve">Pokud se Poskytovatel dostane v rámci realizace Plošných </w:t>
      </w:r>
      <w:proofErr w:type="gramStart"/>
      <w:r w:rsidRPr="009E538C">
        <w:rPr>
          <w:rFonts w:ascii="Arial" w:eastAsia="Times New Roman" w:hAnsi="Arial" w:cs="Arial"/>
          <w:lang w:eastAsia="ar-SA"/>
        </w:rPr>
        <w:t>obměn</w:t>
      </w:r>
      <w:proofErr w:type="gramEnd"/>
      <w:r w:rsidRPr="009E538C">
        <w:rPr>
          <w:rFonts w:ascii="Arial" w:eastAsia="Times New Roman" w:hAnsi="Arial" w:cs="Arial"/>
          <w:lang w:eastAsia="ar-SA"/>
        </w:rPr>
        <w:t xml:space="preserve"> tj. Služeb č. [7] a [13] (Obměna certifikátů a HW prostředků) </w:t>
      </w:r>
      <w:r w:rsidR="002661C7" w:rsidRPr="009E538C">
        <w:rPr>
          <w:rFonts w:ascii="Arial" w:eastAsia="Times New Roman" w:hAnsi="Arial" w:cs="Arial"/>
          <w:u w:val="single"/>
          <w:lang w:eastAsia="ar-SA"/>
        </w:rPr>
        <w:t>v Jednorázovém režimu</w:t>
      </w:r>
      <w:r w:rsidR="002661C7" w:rsidRPr="009E538C">
        <w:rPr>
          <w:rFonts w:ascii="Arial" w:eastAsia="Times New Roman" w:hAnsi="Arial" w:cs="Arial"/>
          <w:lang w:eastAsia="ar-SA"/>
        </w:rPr>
        <w:t xml:space="preserve"> dle čl.</w:t>
      </w:r>
      <w:r w:rsidR="00151D10">
        <w:rPr>
          <w:rFonts w:ascii="Arial" w:eastAsia="Times New Roman" w:hAnsi="Arial" w:cs="Arial"/>
          <w:lang w:eastAsia="ar-SA"/>
        </w:rPr>
        <w:t xml:space="preserve"> </w:t>
      </w:r>
      <w:r w:rsidR="002661C7" w:rsidRPr="009E538C">
        <w:rPr>
          <w:rFonts w:ascii="Arial" w:eastAsia="Times New Roman" w:hAnsi="Arial" w:cs="Arial"/>
          <w:lang w:eastAsia="ar-SA"/>
        </w:rPr>
        <w:t>II odst.</w:t>
      </w:r>
      <w:r w:rsidR="00151D10">
        <w:rPr>
          <w:rFonts w:ascii="Arial" w:eastAsia="Times New Roman" w:hAnsi="Arial" w:cs="Arial"/>
          <w:lang w:eastAsia="ar-SA"/>
        </w:rPr>
        <w:t xml:space="preserve"> </w:t>
      </w:r>
      <w:r w:rsidR="002661C7" w:rsidRPr="009E538C">
        <w:rPr>
          <w:rFonts w:ascii="Arial" w:eastAsia="Times New Roman" w:hAnsi="Arial" w:cs="Arial"/>
          <w:lang w:eastAsia="ar-SA"/>
        </w:rPr>
        <w:t xml:space="preserve">3.1 Smlouvy </w:t>
      </w:r>
      <w:r w:rsidRPr="009E538C">
        <w:rPr>
          <w:rFonts w:ascii="Arial" w:eastAsia="Times New Roman" w:hAnsi="Arial" w:cs="Arial"/>
          <w:lang w:eastAsia="ar-SA"/>
        </w:rPr>
        <w:t>do prodlení oproti lhůtám uvedeným v oboustranně sjednaném Harmonogramu obměn</w:t>
      </w:r>
      <w:r w:rsidR="002F6D46" w:rsidRPr="009E538C">
        <w:rPr>
          <w:rFonts w:ascii="Arial" w:eastAsia="Times New Roman" w:hAnsi="Arial" w:cs="Arial"/>
          <w:lang w:eastAsia="ar-SA"/>
        </w:rPr>
        <w:t xml:space="preserve">, je Objednatel oprávněn požadovat na Poskytovateli zaplacení smluvní pokuty ve </w:t>
      </w:r>
      <w:r w:rsidR="002F6D46" w:rsidRPr="00572BDE">
        <w:rPr>
          <w:rFonts w:ascii="Arial" w:eastAsia="Times New Roman" w:hAnsi="Arial" w:cs="Arial"/>
          <w:lang w:eastAsia="ar-SA"/>
        </w:rPr>
        <w:t xml:space="preserve">výši </w:t>
      </w:r>
      <w:r w:rsidR="002F6D46" w:rsidRPr="00572BDE">
        <w:rPr>
          <w:rFonts w:ascii="Arial" w:hAnsi="Arial"/>
        </w:rPr>
        <w:t>0,2</w:t>
      </w:r>
      <w:r w:rsidR="002F6D46" w:rsidRPr="00572BDE">
        <w:rPr>
          <w:rFonts w:ascii="Arial" w:eastAsia="Times New Roman" w:hAnsi="Arial" w:cs="Arial"/>
          <w:lang w:eastAsia="ar-SA"/>
        </w:rPr>
        <w:t> % z</w:t>
      </w:r>
      <w:r w:rsidR="002F6D46" w:rsidRPr="009E538C">
        <w:rPr>
          <w:rFonts w:ascii="Arial" w:eastAsia="Times New Roman" w:hAnsi="Arial" w:cs="Arial"/>
          <w:lang w:eastAsia="ar-SA"/>
        </w:rPr>
        <w:t xml:space="preserve"> </w:t>
      </w:r>
      <w:r w:rsidR="002F6D46" w:rsidRPr="00F10697">
        <w:rPr>
          <w:rFonts w:ascii="Arial" w:eastAsia="Times New Roman" w:hAnsi="Arial" w:cs="Arial"/>
          <w:lang w:eastAsia="ar-SA"/>
        </w:rPr>
        <w:t>ceny dané Služby, a to za každý i započatý den takového prodlení</w:t>
      </w:r>
      <w:r w:rsidR="0012385F" w:rsidRPr="00F10697">
        <w:rPr>
          <w:rFonts w:ascii="Arial" w:eastAsia="Times New Roman" w:hAnsi="Arial" w:cs="Arial"/>
          <w:lang w:eastAsia="ar-SA"/>
        </w:rPr>
        <w:t xml:space="preserve"> a při každém výjezdu MRA zvlášť</w:t>
      </w:r>
      <w:r w:rsidR="002F6D46" w:rsidRPr="00F10697">
        <w:rPr>
          <w:rFonts w:ascii="Arial" w:eastAsia="Times New Roman" w:hAnsi="Arial" w:cs="Arial"/>
          <w:lang w:eastAsia="ar-SA"/>
        </w:rPr>
        <w:t>.</w:t>
      </w:r>
      <w:r w:rsidR="0012385F" w:rsidRPr="00F10697">
        <w:rPr>
          <w:rFonts w:ascii="Arial" w:eastAsia="Times New Roman" w:hAnsi="Arial" w:cs="Arial"/>
          <w:lang w:eastAsia="ar-SA"/>
        </w:rPr>
        <w:t xml:space="preserve"> </w:t>
      </w:r>
      <w:r w:rsidR="0012385F" w:rsidRPr="00173D20">
        <w:rPr>
          <w:rFonts w:ascii="Arial" w:hAnsi="Arial"/>
        </w:rPr>
        <w:t>V</w:t>
      </w:r>
      <w:r w:rsidR="00F10697" w:rsidRPr="00173D20">
        <w:rPr>
          <w:rFonts w:ascii="Arial" w:hAnsi="Arial"/>
        </w:rPr>
        <w:t> </w:t>
      </w:r>
      <w:r w:rsidR="0012385F" w:rsidRPr="00173D20">
        <w:rPr>
          <w:rFonts w:ascii="Arial" w:hAnsi="Arial"/>
        </w:rPr>
        <w:t>případě</w:t>
      </w:r>
      <w:r w:rsidR="00F10697" w:rsidRPr="00173D20">
        <w:rPr>
          <w:rFonts w:ascii="Arial" w:hAnsi="Arial"/>
        </w:rPr>
        <w:t xml:space="preserve"> prodlení </w:t>
      </w:r>
      <w:r w:rsidR="0012385F" w:rsidRPr="00173D20">
        <w:rPr>
          <w:rFonts w:ascii="Arial" w:hAnsi="Arial"/>
        </w:rPr>
        <w:t>Poskytovatel</w:t>
      </w:r>
      <w:r w:rsidR="00F10697" w:rsidRPr="00173D20">
        <w:rPr>
          <w:rFonts w:ascii="Arial" w:hAnsi="Arial"/>
        </w:rPr>
        <w:t xml:space="preserve">e s </w:t>
      </w:r>
      <w:r w:rsidR="00E15DA3" w:rsidRPr="00F10697">
        <w:rPr>
          <w:rFonts w:ascii="Arial" w:hAnsi="Arial"/>
        </w:rPr>
        <w:t>předání</w:t>
      </w:r>
      <w:r w:rsidR="0064476F">
        <w:rPr>
          <w:rFonts w:ascii="Arial" w:hAnsi="Arial"/>
        </w:rPr>
        <w:t>m</w:t>
      </w:r>
      <w:r w:rsidR="00E15DA3" w:rsidRPr="00F10697">
        <w:rPr>
          <w:rFonts w:ascii="Arial" w:hAnsi="Arial"/>
        </w:rPr>
        <w:t xml:space="preserve"> </w:t>
      </w:r>
      <w:r w:rsidR="0012385F" w:rsidRPr="00173D20">
        <w:rPr>
          <w:rFonts w:ascii="Arial" w:hAnsi="Arial"/>
        </w:rPr>
        <w:t xml:space="preserve">Harmonogramu obměn </w:t>
      </w:r>
      <w:r w:rsidR="00F10697" w:rsidRPr="00173D20">
        <w:rPr>
          <w:rFonts w:ascii="Arial" w:hAnsi="Arial"/>
        </w:rPr>
        <w:t xml:space="preserve">Objednateli </w:t>
      </w:r>
      <w:r w:rsidR="0012385F" w:rsidRPr="00173D20">
        <w:rPr>
          <w:rFonts w:ascii="Arial" w:hAnsi="Arial"/>
        </w:rPr>
        <w:t>oproti lhůt</w:t>
      </w:r>
      <w:r w:rsidR="00E15DA3" w:rsidRPr="00F10697">
        <w:rPr>
          <w:rFonts w:ascii="Arial" w:hAnsi="Arial"/>
        </w:rPr>
        <w:t>ě</w:t>
      </w:r>
      <w:r w:rsidR="0012385F" w:rsidRPr="00173D20">
        <w:rPr>
          <w:rFonts w:ascii="Arial" w:hAnsi="Arial"/>
        </w:rPr>
        <w:t xml:space="preserve"> uveden</w:t>
      </w:r>
      <w:r w:rsidR="00E15DA3" w:rsidRPr="00F10697">
        <w:rPr>
          <w:rFonts w:ascii="Arial" w:hAnsi="Arial"/>
        </w:rPr>
        <w:t>é</w:t>
      </w:r>
      <w:r w:rsidR="0012385F" w:rsidRPr="00173D20">
        <w:rPr>
          <w:rFonts w:ascii="Arial" w:hAnsi="Arial"/>
        </w:rPr>
        <w:t xml:space="preserve"> v čl. II odst. 3</w:t>
      </w:r>
      <w:r w:rsidR="00E05635" w:rsidRPr="00F10697">
        <w:rPr>
          <w:rFonts w:ascii="Arial" w:eastAsia="Times New Roman" w:hAnsi="Arial" w:cs="Arial"/>
          <w:lang w:eastAsia="ar-SA"/>
        </w:rPr>
        <w:t>.1</w:t>
      </w:r>
      <w:r w:rsidR="0012385F" w:rsidRPr="00F10697">
        <w:rPr>
          <w:rFonts w:ascii="Arial" w:hAnsi="Arial"/>
        </w:rPr>
        <w:t xml:space="preserve"> Smlouvy, je Objednatel oprávněn požadovat po Poskytovateli zaplacení smluvní pokuty </w:t>
      </w:r>
      <w:r w:rsidR="0012385F" w:rsidRPr="00BC4251">
        <w:rPr>
          <w:rFonts w:ascii="Arial" w:hAnsi="Arial"/>
        </w:rPr>
        <w:t xml:space="preserve">ve výši </w:t>
      </w:r>
      <w:r w:rsidR="0012385F" w:rsidRPr="00BC4251">
        <w:rPr>
          <w:rFonts w:ascii="Arial" w:eastAsia="Times New Roman" w:hAnsi="Arial" w:cs="Arial"/>
          <w:lang w:eastAsia="ar-SA"/>
        </w:rPr>
        <w:t>100</w:t>
      </w:r>
      <w:r w:rsidR="00647A61" w:rsidRPr="00BC4251">
        <w:rPr>
          <w:rFonts w:ascii="Arial" w:eastAsia="Times New Roman" w:hAnsi="Arial" w:cs="Arial"/>
          <w:lang w:eastAsia="ar-SA"/>
        </w:rPr>
        <w:t>0</w:t>
      </w:r>
      <w:r w:rsidR="0012385F" w:rsidRPr="00BC4251">
        <w:rPr>
          <w:rFonts w:ascii="Arial" w:hAnsi="Arial"/>
        </w:rPr>
        <w:t xml:space="preserve"> Kč za každý i započatý den každéh</w:t>
      </w:r>
      <w:r w:rsidR="0012385F" w:rsidRPr="00F10697">
        <w:rPr>
          <w:rFonts w:ascii="Arial" w:hAnsi="Arial"/>
        </w:rPr>
        <w:t>o prodlení</w:t>
      </w:r>
      <w:r w:rsidR="0012385F" w:rsidRPr="00173D20">
        <w:rPr>
          <w:rFonts w:ascii="Arial" w:hAnsi="Arial"/>
        </w:rPr>
        <w:t>.</w:t>
      </w:r>
    </w:p>
    <w:p w14:paraId="02F0AB9A" w14:textId="271F3CC2" w:rsidR="00E514AD" w:rsidRPr="00C9760C" w:rsidRDefault="002010B5" w:rsidP="00F044D1">
      <w:pPr>
        <w:numPr>
          <w:ilvl w:val="0"/>
          <w:numId w:val="39"/>
        </w:numPr>
        <w:suppressAutoHyphens/>
        <w:spacing w:after="60" w:line="264" w:lineRule="auto"/>
        <w:ind w:left="426" w:hanging="142"/>
        <w:jc w:val="both"/>
        <w:rPr>
          <w:rFonts w:ascii="Arial" w:eastAsia="Times New Roman" w:hAnsi="Arial" w:cs="Arial"/>
          <w:lang w:eastAsia="ar-SA"/>
        </w:rPr>
      </w:pPr>
      <w:bookmarkStart w:id="51" w:name="_Hlk179885230"/>
      <w:r w:rsidRPr="004F1EA9">
        <w:rPr>
          <w:rFonts w:ascii="Arial" w:eastAsia="Times New Roman" w:hAnsi="Arial" w:cs="Arial"/>
          <w:lang w:eastAsia="ar-SA"/>
        </w:rPr>
        <w:t xml:space="preserve">Dojde-li ze strany Poskytovatele k prodlení s </w:t>
      </w:r>
      <w:r>
        <w:rPr>
          <w:rFonts w:ascii="Arial" w:eastAsia="Times New Roman" w:hAnsi="Arial" w:cs="Arial"/>
          <w:lang w:eastAsia="ar-SA"/>
        </w:rPr>
        <w:t>p</w:t>
      </w:r>
      <w:r w:rsidRPr="004F1EA9">
        <w:rPr>
          <w:rFonts w:ascii="Arial" w:eastAsia="Times New Roman" w:hAnsi="Arial" w:cs="Arial"/>
          <w:lang w:eastAsia="ar-SA"/>
        </w:rPr>
        <w:t xml:space="preserve">ředáním některého ze SW modulů </w:t>
      </w:r>
      <w:r w:rsidR="009B0671">
        <w:rPr>
          <w:rFonts w:ascii="Arial" w:eastAsia="Times New Roman" w:hAnsi="Arial" w:cs="Arial"/>
          <w:lang w:eastAsia="ar-SA"/>
        </w:rPr>
        <w:t xml:space="preserve">podle čl. I odst. 3 této Smlouvy </w:t>
      </w:r>
      <w:r w:rsidRPr="004F1EA9">
        <w:rPr>
          <w:rFonts w:ascii="Arial" w:eastAsia="Times New Roman" w:hAnsi="Arial" w:cs="Arial"/>
          <w:lang w:eastAsia="ar-SA"/>
        </w:rPr>
        <w:t>do rutinního provozu, postupem dle čl.</w:t>
      </w:r>
      <w:r w:rsidR="00BC4251">
        <w:rPr>
          <w:rFonts w:ascii="Arial" w:eastAsia="Times New Roman" w:hAnsi="Arial" w:cs="Arial"/>
          <w:lang w:eastAsia="ar-SA"/>
        </w:rPr>
        <w:t> I</w:t>
      </w:r>
      <w:r w:rsidRPr="00BC4251">
        <w:rPr>
          <w:rFonts w:ascii="Arial" w:hAnsi="Arial"/>
        </w:rPr>
        <w:t>V</w:t>
      </w:r>
      <w:r w:rsidRPr="004F1EA9">
        <w:rPr>
          <w:rFonts w:ascii="Arial" w:eastAsia="Times New Roman" w:hAnsi="Arial" w:cs="Arial"/>
          <w:lang w:eastAsia="ar-SA"/>
        </w:rPr>
        <w:t xml:space="preserve"> této Smlouvy, ve stanovených lhůtách, tedy s předáním Centrálního modulu - [1] ve lhůtách uvedených v čl. II odst. 4 nebo 5 Smlouvy a PC-desktop SW - [20] nebo Webového řešení - [22] ve lhůtě uvedené v čl. II odst. 6 Smlouvy, je Objednatel oprávněn požadovat na Poskytovateli zaplacení smluvní pokuty ve výši 0,2 % z ceny dodávky příslušného SW modulu, a to za každý i započatý den prodlení s dodávkou SW modulu resp. za každý i započatý den prodlení s odstraněním zjištěných vad příslušného SW modulu oproti lhůtě uvedené na Akceptačním protokolu SW modulu dle čl. IV odst. 1.4 - 1.5 této Smlouvy</w:t>
      </w:r>
      <w:r>
        <w:rPr>
          <w:rFonts w:ascii="Arial" w:eastAsia="Times New Roman" w:hAnsi="Arial" w:cs="Arial"/>
          <w:lang w:eastAsia="ar-SA"/>
        </w:rPr>
        <w:t>.</w:t>
      </w:r>
      <w:r w:rsidRPr="00C9760C">
        <w:rPr>
          <w:rFonts w:ascii="Arial" w:eastAsia="Times New Roman" w:hAnsi="Arial" w:cs="Arial"/>
          <w:lang w:eastAsia="ar-SA"/>
        </w:rPr>
        <w:t xml:space="preserve"> Sankce je počítána z ceny dodávky</w:t>
      </w:r>
      <w:r>
        <w:rPr>
          <w:rFonts w:ascii="Arial" w:eastAsia="Times New Roman" w:hAnsi="Arial" w:cs="Arial"/>
          <w:lang w:eastAsia="ar-SA"/>
        </w:rPr>
        <w:t xml:space="preserve"> příslušného </w:t>
      </w:r>
      <w:r w:rsidRPr="00C9760C">
        <w:rPr>
          <w:rFonts w:ascii="Arial" w:eastAsia="Times New Roman" w:hAnsi="Arial" w:cs="Arial"/>
          <w:lang w:eastAsia="ar-SA"/>
        </w:rPr>
        <w:t>SW modulu uvedené v Ceníku</w:t>
      </w:r>
      <w:bookmarkEnd w:id="51"/>
      <w:r w:rsidRPr="00C9760C">
        <w:rPr>
          <w:rFonts w:ascii="Arial" w:eastAsia="Times New Roman" w:hAnsi="Arial" w:cs="Arial"/>
          <w:lang w:eastAsia="ar-SA"/>
        </w:rPr>
        <w:t>.</w:t>
      </w:r>
    </w:p>
    <w:p w14:paraId="67A5DF75" w14:textId="77777777" w:rsidR="00F044D1" w:rsidRPr="00C9760C" w:rsidRDefault="0034587F" w:rsidP="00F044D1">
      <w:pPr>
        <w:suppressAutoHyphens/>
        <w:spacing w:after="60" w:line="264" w:lineRule="auto"/>
        <w:ind w:left="426"/>
        <w:jc w:val="both"/>
        <w:rPr>
          <w:rFonts w:ascii="Arial" w:eastAsia="Times New Roman" w:hAnsi="Arial" w:cs="Arial"/>
          <w:lang w:eastAsia="ar-SA"/>
        </w:rPr>
      </w:pPr>
      <w:r w:rsidRPr="00C9760C">
        <w:rPr>
          <w:rFonts w:ascii="Arial" w:eastAsia="Times New Roman" w:hAnsi="Arial" w:cs="Arial"/>
          <w:lang w:eastAsia="ar-SA"/>
        </w:rPr>
        <w:t>Bude-li Centrální modul předáván ve dvou fázích dle čl. II odst. 4 a 5</w:t>
      </w:r>
      <w:r w:rsidRPr="00C9760C">
        <w:rPr>
          <w:rFonts w:ascii="Arial" w:eastAsia="Times New Roman" w:hAnsi="Arial" w:cs="Arial"/>
          <w:b/>
          <w:bCs/>
          <w:lang w:eastAsia="ar-SA"/>
        </w:rPr>
        <w:t xml:space="preserve"> </w:t>
      </w:r>
      <w:r w:rsidRPr="00C9760C">
        <w:rPr>
          <w:rFonts w:ascii="Arial" w:eastAsia="Times New Roman" w:hAnsi="Arial" w:cs="Arial"/>
          <w:lang w:eastAsia="ar-SA"/>
        </w:rPr>
        <w:t>této Smlouvy</w:t>
      </w:r>
      <w:r w:rsidR="00E514AD" w:rsidRPr="00C9760C">
        <w:rPr>
          <w:rFonts w:ascii="Arial" w:eastAsia="Times New Roman" w:hAnsi="Arial" w:cs="Arial"/>
          <w:lang w:eastAsia="ar-SA"/>
        </w:rPr>
        <w:t>, bud</w:t>
      </w:r>
      <w:r w:rsidR="007445EA" w:rsidRPr="00C9760C">
        <w:rPr>
          <w:rFonts w:ascii="Arial" w:eastAsia="Times New Roman" w:hAnsi="Arial" w:cs="Arial"/>
          <w:lang w:eastAsia="ar-SA"/>
        </w:rPr>
        <w:t xml:space="preserve">e každá </w:t>
      </w:r>
      <w:r w:rsidR="00F044D1" w:rsidRPr="00C9760C">
        <w:rPr>
          <w:rFonts w:ascii="Arial" w:eastAsia="Times New Roman" w:hAnsi="Arial" w:cs="Arial"/>
          <w:lang w:eastAsia="ar-SA"/>
        </w:rPr>
        <w:t>z obou částí (</w:t>
      </w:r>
      <w:r w:rsidR="007445EA" w:rsidRPr="00C9760C">
        <w:rPr>
          <w:rFonts w:ascii="Arial" w:eastAsia="Times New Roman" w:hAnsi="Arial" w:cs="Arial"/>
          <w:lang w:eastAsia="ar-SA"/>
        </w:rPr>
        <w:t>fáz</w:t>
      </w:r>
      <w:r w:rsidR="00F044D1" w:rsidRPr="00C9760C">
        <w:rPr>
          <w:rFonts w:ascii="Arial" w:eastAsia="Times New Roman" w:hAnsi="Arial" w:cs="Arial"/>
          <w:lang w:eastAsia="ar-SA"/>
        </w:rPr>
        <w:t>í)</w:t>
      </w:r>
      <w:r w:rsidR="007445EA" w:rsidRPr="00C9760C">
        <w:rPr>
          <w:rFonts w:ascii="Arial" w:eastAsia="Times New Roman" w:hAnsi="Arial" w:cs="Arial"/>
          <w:lang w:eastAsia="ar-SA"/>
        </w:rPr>
        <w:t xml:space="preserve"> </w:t>
      </w:r>
      <w:r w:rsidR="00F044D1" w:rsidRPr="00C9760C">
        <w:rPr>
          <w:rFonts w:ascii="Arial" w:eastAsia="Times New Roman" w:hAnsi="Arial" w:cs="Arial"/>
          <w:lang w:eastAsia="ar-SA"/>
        </w:rPr>
        <w:t xml:space="preserve">Centrálního modulu </w:t>
      </w:r>
      <w:r w:rsidR="007445EA" w:rsidRPr="00C9760C">
        <w:rPr>
          <w:rFonts w:ascii="Arial" w:eastAsia="Times New Roman" w:hAnsi="Arial" w:cs="Arial"/>
          <w:lang w:eastAsia="ar-SA"/>
        </w:rPr>
        <w:t>s ohledem na ustanovení tohoto odstavce považována za samostatný SW modul.</w:t>
      </w:r>
      <w:r w:rsidR="00F044D1" w:rsidRPr="00C9760C">
        <w:rPr>
          <w:rFonts w:ascii="Arial" w:eastAsia="Times New Roman" w:hAnsi="Arial" w:cs="Arial"/>
          <w:lang w:eastAsia="ar-SA"/>
        </w:rPr>
        <w:t xml:space="preserve"> </w:t>
      </w:r>
    </w:p>
    <w:p w14:paraId="571521A8" w14:textId="31661D6F" w:rsidR="0034502C" w:rsidRPr="00C9760C" w:rsidRDefault="00F044D1" w:rsidP="00E514AD">
      <w:pPr>
        <w:suppressAutoHyphens/>
        <w:spacing w:after="240" w:line="264" w:lineRule="auto"/>
        <w:ind w:left="426"/>
        <w:jc w:val="both"/>
        <w:rPr>
          <w:rFonts w:ascii="Arial" w:eastAsia="Times New Roman" w:hAnsi="Arial" w:cs="Arial"/>
          <w:lang w:eastAsia="ar-SA"/>
        </w:rPr>
      </w:pPr>
      <w:r w:rsidRPr="00C9760C">
        <w:rPr>
          <w:rFonts w:ascii="Arial" w:eastAsia="Times New Roman" w:hAnsi="Arial" w:cs="Arial"/>
          <w:lang w:eastAsia="ar-SA"/>
        </w:rPr>
        <w:t>Rovněž tak případné úpravy SW vybavení budou s ohledem na znění tohoto odstavce považovány za samostatný SW modul; sankce bude přitom počítána z hodnoty příslušné Objednávky.</w:t>
      </w:r>
    </w:p>
    <w:p w14:paraId="0A563840" w14:textId="11DDA195" w:rsidR="003C2DEF" w:rsidRPr="00C9760C" w:rsidRDefault="003C2DEF" w:rsidP="005906D6">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Pokud se Poskytovatel dostane v rámci poskytování </w:t>
      </w:r>
      <w:r w:rsidR="007E6AF9">
        <w:rPr>
          <w:rFonts w:ascii="Arial" w:eastAsia="Times New Roman" w:hAnsi="Arial" w:cs="Arial"/>
          <w:lang w:eastAsia="ar-SA"/>
        </w:rPr>
        <w:t xml:space="preserve">podpory </w:t>
      </w:r>
      <w:r w:rsidRPr="00C9760C">
        <w:rPr>
          <w:rFonts w:ascii="Arial" w:eastAsia="Times New Roman" w:hAnsi="Arial" w:cs="Arial"/>
          <w:lang w:eastAsia="ar-SA"/>
        </w:rPr>
        <w:t>Služeb</w:t>
      </w:r>
      <w:r w:rsidR="00411752" w:rsidRPr="00C9760C">
        <w:rPr>
          <w:rFonts w:ascii="Arial" w:eastAsia="Times New Roman" w:hAnsi="Arial" w:cs="Arial"/>
          <w:lang w:eastAsia="ar-SA"/>
        </w:rPr>
        <w:t xml:space="preserve"> </w:t>
      </w:r>
      <w:r w:rsidR="007E6AF9">
        <w:rPr>
          <w:rFonts w:ascii="Arial" w:eastAsia="Times New Roman" w:hAnsi="Arial" w:cs="Arial"/>
          <w:lang w:eastAsia="ar-SA"/>
        </w:rPr>
        <w:t>specifikovaných v </w:t>
      </w:r>
      <w:r w:rsidR="003F2B07">
        <w:rPr>
          <w:rFonts w:ascii="Arial" w:eastAsia="Times New Roman" w:hAnsi="Arial" w:cs="Arial"/>
          <w:lang w:eastAsia="ar-SA"/>
        </w:rPr>
        <w:t>č</w:t>
      </w:r>
      <w:r w:rsidR="007E6AF9">
        <w:rPr>
          <w:rFonts w:ascii="Arial" w:eastAsia="Times New Roman" w:hAnsi="Arial" w:cs="Arial"/>
          <w:lang w:eastAsia="ar-SA"/>
        </w:rPr>
        <w:t>l.</w:t>
      </w:r>
      <w:r w:rsidR="003F2B07">
        <w:rPr>
          <w:rFonts w:ascii="Arial" w:eastAsia="Times New Roman" w:hAnsi="Arial" w:cs="Arial"/>
          <w:lang w:eastAsia="ar-SA"/>
        </w:rPr>
        <w:t xml:space="preserve"> II kap.</w:t>
      </w:r>
      <w:r w:rsidR="007E6AF9">
        <w:rPr>
          <w:rFonts w:ascii="Arial" w:eastAsia="Times New Roman" w:hAnsi="Arial" w:cs="Arial"/>
          <w:lang w:eastAsia="ar-SA"/>
        </w:rPr>
        <w:t> </w:t>
      </w:r>
      <w:r w:rsidR="003F2B07">
        <w:rPr>
          <w:rFonts w:ascii="Arial" w:eastAsia="Times New Roman" w:hAnsi="Arial" w:cs="Arial"/>
          <w:lang w:eastAsia="ar-SA"/>
        </w:rPr>
        <w:t>A Přílohy č.</w:t>
      </w:r>
      <w:r w:rsidR="007E6AF9">
        <w:rPr>
          <w:rFonts w:ascii="Arial" w:eastAsia="Times New Roman" w:hAnsi="Arial" w:cs="Arial"/>
          <w:lang w:eastAsia="ar-SA"/>
        </w:rPr>
        <w:t> </w:t>
      </w:r>
      <w:r w:rsidR="003F2B07">
        <w:rPr>
          <w:rFonts w:ascii="Arial" w:eastAsia="Times New Roman" w:hAnsi="Arial" w:cs="Arial"/>
          <w:lang w:eastAsia="ar-SA"/>
        </w:rPr>
        <w:t>3</w:t>
      </w:r>
      <w:r w:rsidRPr="00C9760C">
        <w:rPr>
          <w:rFonts w:ascii="Arial" w:eastAsia="Times New Roman" w:hAnsi="Arial" w:cs="Arial"/>
          <w:lang w:eastAsia="ar-SA"/>
        </w:rPr>
        <w:t xml:space="preserve"> této Smlouvy do prodlení s reakcí na </w:t>
      </w:r>
      <w:r w:rsidR="00336FF6" w:rsidRPr="00C9760C">
        <w:rPr>
          <w:rFonts w:ascii="Arial" w:eastAsia="Times New Roman" w:hAnsi="Arial" w:cs="Arial"/>
          <w:lang w:eastAsia="ar-SA"/>
        </w:rPr>
        <w:t xml:space="preserve">řádně </w:t>
      </w:r>
      <w:r w:rsidRPr="00C9760C">
        <w:rPr>
          <w:rFonts w:ascii="Arial" w:eastAsia="Times New Roman" w:hAnsi="Arial" w:cs="Arial"/>
          <w:lang w:eastAsia="ar-SA"/>
        </w:rPr>
        <w:t xml:space="preserve">nahlášené </w:t>
      </w:r>
      <w:r w:rsidR="00142379" w:rsidRPr="00C9760C">
        <w:rPr>
          <w:rFonts w:ascii="Arial" w:eastAsia="Times New Roman" w:hAnsi="Arial" w:cs="Arial"/>
          <w:lang w:eastAsia="ar-SA"/>
        </w:rPr>
        <w:t>vad</w:t>
      </w:r>
      <w:r w:rsidR="006A3AD8" w:rsidRPr="00C9760C">
        <w:rPr>
          <w:rFonts w:ascii="Arial" w:eastAsia="Times New Roman" w:hAnsi="Arial" w:cs="Arial"/>
          <w:lang w:eastAsia="ar-SA"/>
        </w:rPr>
        <w:t>y</w:t>
      </w:r>
      <w:r w:rsidRPr="00C9760C">
        <w:rPr>
          <w:rFonts w:ascii="Arial" w:eastAsia="Times New Roman" w:hAnsi="Arial" w:cs="Arial"/>
          <w:lang w:eastAsia="ar-SA"/>
        </w:rPr>
        <w:t xml:space="preserve"> nebo s odstraněním zjištěných </w:t>
      </w:r>
      <w:r w:rsidR="00142379" w:rsidRPr="00C9760C">
        <w:rPr>
          <w:rFonts w:ascii="Arial" w:eastAsia="Times New Roman" w:hAnsi="Arial" w:cs="Arial"/>
          <w:lang w:eastAsia="ar-SA"/>
        </w:rPr>
        <w:t>vad</w:t>
      </w:r>
      <w:r w:rsidRPr="00C9760C">
        <w:rPr>
          <w:rFonts w:ascii="Arial" w:eastAsia="Times New Roman" w:hAnsi="Arial" w:cs="Arial"/>
          <w:lang w:eastAsia="ar-SA"/>
        </w:rPr>
        <w:t xml:space="preserve"> oproti lhůtám uvedeným </w:t>
      </w:r>
      <w:r w:rsidR="00F9151C" w:rsidRPr="00C9760C">
        <w:rPr>
          <w:rFonts w:ascii="Arial" w:eastAsia="Times New Roman" w:hAnsi="Arial" w:cs="Arial"/>
          <w:lang w:eastAsia="ar-SA"/>
        </w:rPr>
        <w:t>v </w:t>
      </w:r>
      <w:r w:rsidR="0018089C" w:rsidRPr="00C9760C">
        <w:rPr>
          <w:rFonts w:ascii="Arial" w:eastAsia="Times New Roman" w:hAnsi="Arial" w:cs="Arial"/>
          <w:lang w:eastAsia="ar-SA"/>
        </w:rPr>
        <w:t>T</w:t>
      </w:r>
      <w:r w:rsidR="00F9151C" w:rsidRPr="00C9760C">
        <w:rPr>
          <w:rFonts w:ascii="Arial" w:eastAsia="Times New Roman" w:hAnsi="Arial" w:cs="Arial"/>
          <w:lang w:eastAsia="ar-SA"/>
        </w:rPr>
        <w:t>abulce č.</w:t>
      </w:r>
      <w:r w:rsidR="009057BA" w:rsidRPr="00C9760C">
        <w:rPr>
          <w:rFonts w:ascii="Arial" w:eastAsia="Times New Roman" w:hAnsi="Arial" w:cs="Arial"/>
          <w:lang w:eastAsia="ar-SA"/>
        </w:rPr>
        <w:t> </w:t>
      </w:r>
      <w:r w:rsidR="0018089C" w:rsidRPr="00C9760C">
        <w:rPr>
          <w:rFonts w:ascii="Arial" w:eastAsia="Times New Roman" w:hAnsi="Arial" w:cs="Arial"/>
          <w:lang w:eastAsia="ar-SA"/>
        </w:rPr>
        <w:t>2</w:t>
      </w:r>
      <w:r w:rsidR="00F9151C" w:rsidRPr="00C9760C">
        <w:rPr>
          <w:rFonts w:ascii="Arial" w:eastAsia="Times New Roman" w:hAnsi="Arial" w:cs="Arial"/>
          <w:lang w:eastAsia="ar-SA"/>
        </w:rPr>
        <w:t xml:space="preserve"> v</w:t>
      </w:r>
      <w:r w:rsidR="00766ADC" w:rsidRPr="00C9760C">
        <w:rPr>
          <w:rFonts w:ascii="Arial" w:eastAsia="Times New Roman" w:hAnsi="Arial" w:cs="Arial"/>
          <w:lang w:eastAsia="ar-SA"/>
        </w:rPr>
        <w:t> čl.</w:t>
      </w:r>
      <w:r w:rsidR="009057BA" w:rsidRPr="00C9760C">
        <w:rPr>
          <w:rFonts w:ascii="Arial" w:eastAsia="Times New Roman" w:hAnsi="Arial" w:cs="Arial"/>
          <w:lang w:eastAsia="ar-SA"/>
        </w:rPr>
        <w:t> </w:t>
      </w:r>
      <w:r w:rsidR="00336FF6" w:rsidRPr="00C9760C">
        <w:rPr>
          <w:rFonts w:ascii="Arial" w:eastAsia="Times New Roman" w:hAnsi="Arial" w:cs="Arial"/>
          <w:lang w:eastAsia="ar-SA"/>
        </w:rPr>
        <w:t>I</w:t>
      </w:r>
      <w:r w:rsidR="00766ADC" w:rsidRPr="00C9760C">
        <w:rPr>
          <w:rFonts w:ascii="Arial" w:eastAsia="Times New Roman" w:hAnsi="Arial" w:cs="Arial"/>
          <w:lang w:eastAsia="ar-SA"/>
        </w:rPr>
        <w:t xml:space="preserve">I </w:t>
      </w:r>
      <w:r w:rsidR="00F9151C" w:rsidRPr="00C9760C">
        <w:rPr>
          <w:rFonts w:ascii="Arial" w:eastAsia="Times New Roman" w:hAnsi="Arial" w:cs="Arial"/>
          <w:lang w:eastAsia="ar-SA"/>
        </w:rPr>
        <w:t>kap.</w:t>
      </w:r>
      <w:r w:rsidR="009057BA" w:rsidRPr="00C9760C">
        <w:rPr>
          <w:rFonts w:ascii="Arial" w:eastAsia="Times New Roman" w:hAnsi="Arial" w:cs="Arial"/>
          <w:lang w:eastAsia="ar-SA"/>
        </w:rPr>
        <w:t> </w:t>
      </w:r>
      <w:r w:rsidR="00336FF6" w:rsidRPr="00C9760C">
        <w:rPr>
          <w:rFonts w:ascii="Arial" w:eastAsia="Times New Roman" w:hAnsi="Arial" w:cs="Arial"/>
          <w:lang w:eastAsia="ar-SA"/>
        </w:rPr>
        <w:t>C</w:t>
      </w:r>
      <w:r w:rsidR="00F9151C" w:rsidRPr="00C9760C">
        <w:rPr>
          <w:rFonts w:ascii="Arial" w:eastAsia="Times New Roman" w:hAnsi="Arial" w:cs="Arial"/>
          <w:lang w:eastAsia="ar-SA"/>
        </w:rPr>
        <w:t xml:space="preserve"> v Příloze č. 3 Smlouvy</w:t>
      </w:r>
      <w:r w:rsidRPr="00C9760C">
        <w:rPr>
          <w:rFonts w:ascii="Arial" w:eastAsia="Times New Roman" w:hAnsi="Arial" w:cs="Arial"/>
          <w:lang w:eastAsia="ar-SA"/>
        </w:rPr>
        <w:t xml:space="preserve">, </w:t>
      </w:r>
      <w:r w:rsidR="00162C78">
        <w:rPr>
          <w:rFonts w:ascii="Arial" w:eastAsia="Times New Roman" w:hAnsi="Arial" w:cs="Arial"/>
          <w:lang w:eastAsia="ar-SA"/>
        </w:rPr>
        <w:t>je</w:t>
      </w:r>
      <w:r w:rsidRPr="00C9760C">
        <w:rPr>
          <w:rFonts w:ascii="Arial" w:eastAsia="Times New Roman" w:hAnsi="Arial" w:cs="Arial"/>
          <w:lang w:eastAsia="ar-SA"/>
        </w:rPr>
        <w:t xml:space="preserve"> </w:t>
      </w:r>
      <w:r w:rsidR="00411752" w:rsidRPr="00C9760C">
        <w:rPr>
          <w:rFonts w:ascii="Arial" w:eastAsia="Times New Roman" w:hAnsi="Arial" w:cs="Arial"/>
          <w:lang w:eastAsia="ar-SA"/>
        </w:rPr>
        <w:t>Objednatel</w:t>
      </w:r>
      <w:r w:rsidRPr="00C9760C">
        <w:rPr>
          <w:rFonts w:ascii="Arial" w:eastAsia="Times New Roman" w:hAnsi="Arial" w:cs="Arial"/>
          <w:lang w:eastAsia="ar-SA"/>
        </w:rPr>
        <w:t xml:space="preserve"> </w:t>
      </w:r>
      <w:r w:rsidR="00162C78">
        <w:rPr>
          <w:rFonts w:ascii="Arial" w:eastAsia="Times New Roman" w:hAnsi="Arial" w:cs="Arial"/>
          <w:lang w:eastAsia="ar-SA"/>
        </w:rPr>
        <w:t>oprávněn</w:t>
      </w:r>
      <w:r w:rsidRPr="00C9760C">
        <w:rPr>
          <w:rFonts w:ascii="Arial" w:eastAsia="Times New Roman" w:hAnsi="Arial" w:cs="Arial"/>
          <w:lang w:eastAsia="ar-SA"/>
        </w:rPr>
        <w:t xml:space="preserve"> </w:t>
      </w:r>
      <w:r w:rsidR="00411752" w:rsidRPr="00C9760C">
        <w:rPr>
          <w:rFonts w:ascii="Arial" w:eastAsia="Times New Roman" w:hAnsi="Arial" w:cs="Arial"/>
          <w:lang w:eastAsia="ar-SA"/>
        </w:rPr>
        <w:t xml:space="preserve">za každé takové prodlení </w:t>
      </w:r>
      <w:r w:rsidRPr="00C9760C">
        <w:rPr>
          <w:rFonts w:ascii="Arial" w:eastAsia="Times New Roman" w:hAnsi="Arial" w:cs="Arial"/>
          <w:lang w:eastAsia="ar-SA"/>
        </w:rPr>
        <w:t xml:space="preserve">požadovat po </w:t>
      </w:r>
      <w:r w:rsidR="008949D2" w:rsidRPr="00C9760C">
        <w:rPr>
          <w:rFonts w:ascii="Arial" w:eastAsia="Times New Roman" w:hAnsi="Arial" w:cs="Arial"/>
          <w:lang w:eastAsia="ar-SA"/>
        </w:rPr>
        <w:t>Poskytovateli</w:t>
      </w:r>
      <w:r w:rsidRPr="00C9760C">
        <w:rPr>
          <w:rFonts w:ascii="Arial" w:eastAsia="Times New Roman" w:hAnsi="Arial" w:cs="Arial"/>
          <w:lang w:eastAsia="ar-SA"/>
        </w:rPr>
        <w:t xml:space="preserve"> zaplacení smluvní pokuty vypočítané </w:t>
      </w:r>
      <w:r w:rsidR="00C552BE" w:rsidRPr="00C9760C">
        <w:rPr>
          <w:rFonts w:ascii="Arial" w:eastAsia="Times New Roman" w:hAnsi="Arial" w:cs="Arial"/>
          <w:lang w:eastAsia="ar-SA"/>
        </w:rPr>
        <w:t xml:space="preserve">z částky odpovídající dvanáctinásobku hodnoty faktury za kalendářní měsíc, ve kterém k předmětnému prodlení došlo, a to </w:t>
      </w:r>
      <w:r w:rsidRPr="00C9760C">
        <w:rPr>
          <w:rFonts w:ascii="Arial" w:eastAsia="Times New Roman" w:hAnsi="Arial" w:cs="Arial"/>
          <w:lang w:eastAsia="ar-SA"/>
        </w:rPr>
        <w:t xml:space="preserve">dle následující </w:t>
      </w:r>
      <w:r w:rsidR="00C552BE" w:rsidRPr="00C9760C">
        <w:rPr>
          <w:rFonts w:ascii="Arial" w:eastAsia="Times New Roman" w:hAnsi="Arial" w:cs="Arial"/>
          <w:lang w:eastAsia="ar-SA"/>
        </w:rPr>
        <w:t>T</w:t>
      </w:r>
      <w:r w:rsidRPr="00C9760C">
        <w:rPr>
          <w:rFonts w:ascii="Arial" w:eastAsia="Times New Roman" w:hAnsi="Arial" w:cs="Arial"/>
          <w:lang w:eastAsia="ar-SA"/>
        </w:rPr>
        <w:t>abulky</w:t>
      </w:r>
      <w:r w:rsidR="00411752" w:rsidRPr="00C9760C">
        <w:rPr>
          <w:rFonts w:ascii="Arial" w:eastAsia="Times New Roman" w:hAnsi="Arial" w:cs="Arial"/>
          <w:lang w:eastAsia="ar-SA"/>
        </w:rPr>
        <w:t xml:space="preserve"> č.</w:t>
      </w:r>
      <w:r w:rsidR="00F9151C" w:rsidRPr="00C9760C">
        <w:rPr>
          <w:rFonts w:ascii="Arial" w:eastAsia="Times New Roman" w:hAnsi="Arial" w:cs="Arial"/>
          <w:lang w:eastAsia="ar-SA"/>
        </w:rPr>
        <w:t> </w:t>
      </w:r>
      <w:r w:rsidR="00C552BE" w:rsidRPr="00C9760C">
        <w:rPr>
          <w:rFonts w:ascii="Arial" w:eastAsia="Times New Roman" w:hAnsi="Arial" w:cs="Arial"/>
          <w:lang w:eastAsia="ar-SA"/>
        </w:rPr>
        <w:t>2</w:t>
      </w:r>
      <w:r w:rsidR="00972A12" w:rsidRPr="00C9760C">
        <w:rPr>
          <w:rFonts w:ascii="Arial" w:eastAsia="Times New Roman" w:hAnsi="Arial" w:cs="Arial"/>
          <w:lang w:eastAsia="ar-SA"/>
        </w:rPr>
        <w:t xml:space="preserve"> </w:t>
      </w:r>
      <w:r w:rsidR="00142379" w:rsidRPr="00C9760C">
        <w:rPr>
          <w:rFonts w:ascii="Arial" w:eastAsia="Times New Roman" w:hAnsi="Arial" w:cs="Arial"/>
          <w:lang w:eastAsia="ar-SA"/>
        </w:rPr>
        <w:lastRenderedPageBreak/>
        <w:t>(</w:t>
      </w:r>
      <w:r w:rsidR="0018089C" w:rsidRPr="00C9760C">
        <w:rPr>
          <w:rFonts w:ascii="Arial" w:eastAsia="Times New Roman" w:hAnsi="Arial" w:cs="Arial"/>
          <w:lang w:eastAsia="ar-SA"/>
        </w:rPr>
        <w:t>„K</w:t>
      </w:r>
      <w:r w:rsidR="00142379" w:rsidRPr="00C9760C">
        <w:rPr>
          <w:rFonts w:ascii="Arial" w:eastAsia="Times New Roman" w:hAnsi="Arial" w:cs="Arial"/>
          <w:lang w:eastAsia="ar-SA"/>
        </w:rPr>
        <w:t>ategorie vady</w:t>
      </w:r>
      <w:r w:rsidR="0018089C" w:rsidRPr="00C9760C">
        <w:rPr>
          <w:rFonts w:ascii="Arial" w:eastAsia="Times New Roman" w:hAnsi="Arial" w:cs="Arial"/>
          <w:lang w:eastAsia="ar-SA"/>
        </w:rPr>
        <w:t>“</w:t>
      </w:r>
      <w:r w:rsidR="00142379" w:rsidRPr="00C9760C">
        <w:rPr>
          <w:rFonts w:ascii="Arial" w:eastAsia="Times New Roman" w:hAnsi="Arial" w:cs="Arial"/>
          <w:lang w:eastAsia="ar-SA"/>
        </w:rPr>
        <w:t xml:space="preserve"> </w:t>
      </w:r>
      <w:r w:rsidR="00102A81" w:rsidRPr="00C9760C">
        <w:rPr>
          <w:rFonts w:ascii="Arial" w:eastAsia="Times New Roman" w:hAnsi="Arial" w:cs="Arial"/>
          <w:lang w:eastAsia="ar-SA"/>
        </w:rPr>
        <w:t xml:space="preserve">zde </w:t>
      </w:r>
      <w:r w:rsidR="00142379" w:rsidRPr="00C9760C">
        <w:rPr>
          <w:rFonts w:ascii="Arial" w:eastAsia="Times New Roman" w:hAnsi="Arial" w:cs="Arial"/>
          <w:lang w:eastAsia="ar-SA"/>
        </w:rPr>
        <w:t xml:space="preserve">odpovídá označení odpovídající podpory </w:t>
      </w:r>
      <w:r w:rsidR="0018089C" w:rsidRPr="00C9760C">
        <w:rPr>
          <w:rFonts w:ascii="Arial" w:eastAsia="Times New Roman" w:hAnsi="Arial" w:cs="Arial"/>
          <w:lang w:eastAsia="ar-SA"/>
        </w:rPr>
        <w:t xml:space="preserve">ve sloupci </w:t>
      </w:r>
      <w:r w:rsidR="00102A81" w:rsidRPr="00C9760C">
        <w:rPr>
          <w:rFonts w:ascii="Arial" w:eastAsia="Times New Roman" w:hAnsi="Arial" w:cs="Arial"/>
          <w:lang w:eastAsia="ar-SA"/>
        </w:rPr>
        <w:t xml:space="preserve">C - </w:t>
      </w:r>
      <w:r w:rsidR="0018089C" w:rsidRPr="00C9760C">
        <w:rPr>
          <w:rFonts w:ascii="Arial" w:eastAsia="Times New Roman" w:hAnsi="Arial" w:cs="Arial"/>
          <w:lang w:eastAsia="ar-SA"/>
        </w:rPr>
        <w:t>„Označení“ v</w:t>
      </w:r>
      <w:r w:rsidR="00142379" w:rsidRPr="00C9760C">
        <w:rPr>
          <w:rFonts w:ascii="Arial" w:eastAsia="Times New Roman" w:hAnsi="Arial" w:cs="Arial"/>
          <w:lang w:eastAsia="ar-SA"/>
        </w:rPr>
        <w:t xml:space="preserve"> Tabul</w:t>
      </w:r>
      <w:r w:rsidR="0018089C" w:rsidRPr="00C9760C">
        <w:rPr>
          <w:rFonts w:ascii="Arial" w:eastAsia="Times New Roman" w:hAnsi="Arial" w:cs="Arial"/>
          <w:lang w:eastAsia="ar-SA"/>
        </w:rPr>
        <w:t>ce</w:t>
      </w:r>
      <w:r w:rsidR="00142379" w:rsidRPr="00C9760C">
        <w:rPr>
          <w:rFonts w:ascii="Arial" w:eastAsia="Times New Roman" w:hAnsi="Arial" w:cs="Arial"/>
          <w:lang w:eastAsia="ar-SA"/>
        </w:rPr>
        <w:t xml:space="preserve"> č.</w:t>
      </w:r>
      <w:r w:rsidR="00411752" w:rsidRPr="00C9760C">
        <w:rPr>
          <w:rFonts w:ascii="Arial" w:eastAsia="Times New Roman" w:hAnsi="Arial" w:cs="Arial"/>
          <w:lang w:eastAsia="ar-SA"/>
        </w:rPr>
        <w:t> </w:t>
      </w:r>
      <w:r w:rsidR="0018089C" w:rsidRPr="00C9760C">
        <w:rPr>
          <w:rFonts w:ascii="Arial" w:eastAsia="Times New Roman" w:hAnsi="Arial" w:cs="Arial"/>
          <w:lang w:eastAsia="ar-SA"/>
        </w:rPr>
        <w:t>2 v čl.</w:t>
      </w:r>
      <w:r w:rsidR="009057BA" w:rsidRPr="00C9760C">
        <w:rPr>
          <w:rFonts w:ascii="Arial" w:eastAsia="Times New Roman" w:hAnsi="Arial" w:cs="Arial"/>
          <w:lang w:eastAsia="ar-SA"/>
        </w:rPr>
        <w:t> </w:t>
      </w:r>
      <w:r w:rsidR="0018089C" w:rsidRPr="00C9760C">
        <w:rPr>
          <w:rFonts w:ascii="Arial" w:eastAsia="Times New Roman" w:hAnsi="Arial" w:cs="Arial"/>
          <w:lang w:eastAsia="ar-SA"/>
        </w:rPr>
        <w:t>II kap.</w:t>
      </w:r>
      <w:r w:rsidR="009057BA" w:rsidRPr="00C9760C">
        <w:rPr>
          <w:rFonts w:ascii="Arial" w:eastAsia="Times New Roman" w:hAnsi="Arial" w:cs="Arial"/>
          <w:lang w:eastAsia="ar-SA"/>
        </w:rPr>
        <w:t> </w:t>
      </w:r>
      <w:r w:rsidR="0018089C" w:rsidRPr="00C9760C">
        <w:rPr>
          <w:rFonts w:ascii="Arial" w:eastAsia="Times New Roman" w:hAnsi="Arial" w:cs="Arial"/>
          <w:lang w:eastAsia="ar-SA"/>
        </w:rPr>
        <w:t>C v Příloze č. 3 Smlouvy</w:t>
      </w:r>
      <w:r w:rsidR="00142379" w:rsidRPr="00C9760C">
        <w:rPr>
          <w:rFonts w:ascii="Arial" w:eastAsia="Times New Roman" w:hAnsi="Arial" w:cs="Arial"/>
          <w:lang w:eastAsia="ar-SA"/>
        </w:rPr>
        <w:t>)</w:t>
      </w:r>
      <w:r w:rsidR="0045776F" w:rsidRPr="00C9760C">
        <w:rPr>
          <w:rFonts w:ascii="Arial" w:eastAsia="Times New Roman" w:hAnsi="Arial" w:cs="Arial"/>
          <w:lang w:eastAsia="ar-SA"/>
        </w:rPr>
        <w:t>:</w:t>
      </w:r>
    </w:p>
    <w:p w14:paraId="43819351" w14:textId="4414E8B0" w:rsidR="00411752" w:rsidRPr="00C9760C" w:rsidRDefault="00411752" w:rsidP="00BC4251">
      <w:pPr>
        <w:keepNext/>
        <w:keepLines/>
        <w:suppressAutoHyphens/>
        <w:spacing w:after="120" w:line="264" w:lineRule="auto"/>
        <w:ind w:left="284"/>
        <w:jc w:val="both"/>
        <w:rPr>
          <w:rFonts w:ascii="Arial" w:eastAsia="Times New Roman" w:hAnsi="Arial" w:cs="Arial"/>
          <w:i/>
          <w:iCs/>
          <w:lang w:eastAsia="ar-SA"/>
        </w:rPr>
      </w:pPr>
      <w:r w:rsidRPr="00C9760C">
        <w:rPr>
          <w:rFonts w:ascii="Arial" w:eastAsia="Times New Roman" w:hAnsi="Arial" w:cs="Arial"/>
          <w:i/>
          <w:iCs/>
          <w:lang w:eastAsia="ar-SA"/>
        </w:rPr>
        <w:t>Tabulka č.</w:t>
      </w:r>
      <w:r w:rsidR="009057BA" w:rsidRPr="00C9760C">
        <w:rPr>
          <w:rFonts w:ascii="Arial" w:eastAsia="Times New Roman" w:hAnsi="Arial" w:cs="Arial"/>
          <w:i/>
          <w:iCs/>
          <w:lang w:eastAsia="ar-SA"/>
        </w:rPr>
        <w:t> </w:t>
      </w:r>
      <w:r w:rsidR="00D7252E" w:rsidRPr="00C9760C">
        <w:rPr>
          <w:rFonts w:ascii="Arial" w:eastAsia="Times New Roman" w:hAnsi="Arial" w:cs="Arial"/>
          <w:i/>
          <w:iCs/>
          <w:lang w:eastAsia="ar-SA"/>
        </w:rPr>
        <w:t>2</w:t>
      </w:r>
    </w:p>
    <w:tbl>
      <w:tblPr>
        <w:tblW w:w="92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4111"/>
        <w:gridCol w:w="4111"/>
      </w:tblGrid>
      <w:tr w:rsidR="0007693E" w:rsidRPr="00C9760C" w14:paraId="7254ED10" w14:textId="77777777" w:rsidTr="0007693E">
        <w:trPr>
          <w:jc w:val="right"/>
        </w:trPr>
        <w:tc>
          <w:tcPr>
            <w:tcW w:w="988" w:type="dxa"/>
            <w:tcBorders>
              <w:bottom w:val="single" w:sz="4" w:space="0" w:color="auto"/>
            </w:tcBorders>
            <w:shd w:val="clear" w:color="auto" w:fill="D9D9D9" w:themeFill="background1" w:themeFillShade="D9"/>
            <w:vAlign w:val="center"/>
          </w:tcPr>
          <w:p w14:paraId="28B89E3B" w14:textId="2E6CCA73" w:rsidR="003C2DEF" w:rsidRPr="00C9760C" w:rsidRDefault="003C2DEF" w:rsidP="00BC4251">
            <w:pPr>
              <w:keepNext/>
              <w:keepLines/>
              <w:spacing w:before="60" w:after="60" w:line="264" w:lineRule="auto"/>
              <w:jc w:val="center"/>
              <w:rPr>
                <w:rFonts w:ascii="Arial Narrow" w:hAnsi="Arial Narrow"/>
                <w:b/>
                <w:bCs/>
                <w:sz w:val="20"/>
                <w:szCs w:val="20"/>
              </w:rPr>
            </w:pPr>
            <w:r w:rsidRPr="00C9760C">
              <w:rPr>
                <w:rFonts w:ascii="Arial Narrow" w:hAnsi="Arial Narrow"/>
                <w:b/>
                <w:bCs/>
                <w:sz w:val="20"/>
                <w:szCs w:val="20"/>
              </w:rPr>
              <w:t xml:space="preserve">Kategorie </w:t>
            </w:r>
            <w:r w:rsidR="00142379" w:rsidRPr="00C9760C">
              <w:rPr>
                <w:rFonts w:ascii="Arial Narrow" w:hAnsi="Arial Narrow"/>
                <w:b/>
                <w:bCs/>
                <w:sz w:val="20"/>
                <w:szCs w:val="20"/>
              </w:rPr>
              <w:t>vady</w:t>
            </w:r>
          </w:p>
        </w:tc>
        <w:tc>
          <w:tcPr>
            <w:tcW w:w="4111" w:type="dxa"/>
            <w:tcBorders>
              <w:bottom w:val="single" w:sz="4" w:space="0" w:color="auto"/>
            </w:tcBorders>
            <w:shd w:val="clear" w:color="auto" w:fill="D9D9D9" w:themeFill="background1" w:themeFillShade="D9"/>
            <w:vAlign w:val="center"/>
          </w:tcPr>
          <w:p w14:paraId="4D9B1300" w14:textId="1A1BEB36" w:rsidR="003C2DEF" w:rsidRPr="00C9760C" w:rsidRDefault="003C2DEF" w:rsidP="00BC4251">
            <w:pPr>
              <w:keepNext/>
              <w:keepLines/>
              <w:spacing w:before="60" w:after="60" w:line="264" w:lineRule="auto"/>
              <w:jc w:val="center"/>
              <w:rPr>
                <w:rFonts w:ascii="Arial Narrow" w:hAnsi="Arial Narrow"/>
                <w:b/>
                <w:bCs/>
                <w:sz w:val="20"/>
                <w:szCs w:val="20"/>
              </w:rPr>
            </w:pPr>
            <w:r w:rsidRPr="00C9760C">
              <w:rPr>
                <w:rFonts w:ascii="Arial Narrow" w:hAnsi="Arial Narrow"/>
                <w:b/>
                <w:bCs/>
                <w:sz w:val="20"/>
                <w:szCs w:val="20"/>
              </w:rPr>
              <w:t>Reakce</w:t>
            </w:r>
          </w:p>
        </w:tc>
        <w:tc>
          <w:tcPr>
            <w:tcW w:w="4111" w:type="dxa"/>
            <w:tcBorders>
              <w:bottom w:val="single" w:sz="4" w:space="0" w:color="auto"/>
            </w:tcBorders>
            <w:shd w:val="clear" w:color="auto" w:fill="D9D9D9" w:themeFill="background1" w:themeFillShade="D9"/>
            <w:vAlign w:val="center"/>
          </w:tcPr>
          <w:p w14:paraId="5134D179" w14:textId="3C1B34BC" w:rsidR="003C2DEF" w:rsidRPr="00C9760C" w:rsidRDefault="003C2DEF" w:rsidP="00BC4251">
            <w:pPr>
              <w:keepNext/>
              <w:keepLines/>
              <w:spacing w:before="60" w:after="60" w:line="264" w:lineRule="auto"/>
              <w:jc w:val="center"/>
              <w:rPr>
                <w:rFonts w:ascii="Arial Narrow" w:hAnsi="Arial Narrow"/>
                <w:b/>
                <w:bCs/>
                <w:sz w:val="20"/>
                <w:szCs w:val="20"/>
              </w:rPr>
            </w:pPr>
            <w:r w:rsidRPr="00C9760C">
              <w:rPr>
                <w:rFonts w:ascii="Arial Narrow" w:hAnsi="Arial Narrow"/>
                <w:b/>
                <w:bCs/>
                <w:sz w:val="20"/>
                <w:szCs w:val="20"/>
              </w:rPr>
              <w:t>Odstranění</w:t>
            </w:r>
            <w:r w:rsidR="001F0BB4" w:rsidRPr="00C9760C">
              <w:rPr>
                <w:rFonts w:ascii="Arial Narrow" w:hAnsi="Arial Narrow"/>
                <w:b/>
                <w:bCs/>
                <w:sz w:val="20"/>
                <w:szCs w:val="20"/>
              </w:rPr>
              <w:t xml:space="preserve"> vady</w:t>
            </w:r>
          </w:p>
        </w:tc>
      </w:tr>
      <w:tr w:rsidR="008D52E4" w:rsidRPr="00C9760C" w14:paraId="726C1CDE" w14:textId="77777777" w:rsidTr="00173D20">
        <w:trPr>
          <w:jc w:val="right"/>
        </w:trPr>
        <w:tc>
          <w:tcPr>
            <w:tcW w:w="988" w:type="dxa"/>
            <w:tcBorders>
              <w:top w:val="single" w:sz="4" w:space="0" w:color="auto"/>
              <w:bottom w:val="single" w:sz="4" w:space="0" w:color="auto"/>
            </w:tcBorders>
            <w:shd w:val="clear" w:color="auto" w:fill="auto"/>
            <w:vAlign w:val="center"/>
          </w:tcPr>
          <w:p w14:paraId="50D16D91" w14:textId="77777777" w:rsidR="008D52E4" w:rsidRPr="00C9760C" w:rsidRDefault="008D52E4" w:rsidP="00BC4251">
            <w:pPr>
              <w:keepNext/>
              <w:keepLines/>
              <w:spacing w:before="60" w:after="60" w:line="264" w:lineRule="auto"/>
              <w:jc w:val="center"/>
              <w:rPr>
                <w:rFonts w:ascii="Arial Narrow" w:hAnsi="Arial Narrow"/>
                <w:b/>
                <w:sz w:val="20"/>
                <w:szCs w:val="20"/>
              </w:rPr>
            </w:pPr>
            <w:r w:rsidRPr="00C9760C">
              <w:rPr>
                <w:rFonts w:ascii="Arial Narrow" w:hAnsi="Arial Narrow"/>
                <w:b/>
                <w:sz w:val="20"/>
                <w:szCs w:val="20"/>
              </w:rPr>
              <w:t>S1</w:t>
            </w:r>
          </w:p>
        </w:tc>
        <w:tc>
          <w:tcPr>
            <w:tcW w:w="4111" w:type="dxa"/>
            <w:tcBorders>
              <w:top w:val="single" w:sz="4" w:space="0" w:color="auto"/>
              <w:bottom w:val="single" w:sz="4" w:space="0" w:color="auto"/>
            </w:tcBorders>
            <w:shd w:val="clear" w:color="auto" w:fill="auto"/>
            <w:vAlign w:val="center"/>
          </w:tcPr>
          <w:p w14:paraId="0D654126" w14:textId="77777777" w:rsidR="008D52E4" w:rsidRPr="00C9760C" w:rsidRDefault="008D52E4" w:rsidP="00BC4251">
            <w:pPr>
              <w:keepNext/>
              <w:keepLines/>
              <w:spacing w:before="60" w:after="60" w:line="264" w:lineRule="auto"/>
              <w:rPr>
                <w:rFonts w:ascii="Arial Narrow" w:hAnsi="Arial Narrow"/>
                <w:sz w:val="20"/>
                <w:szCs w:val="20"/>
              </w:rPr>
            </w:pPr>
            <w:r w:rsidRPr="00C9760C">
              <w:rPr>
                <w:rFonts w:ascii="Arial Narrow" w:hAnsi="Arial Narrow" w:cs="Arial"/>
                <w:sz w:val="20"/>
                <w:szCs w:val="20"/>
              </w:rPr>
              <w:t>0,05 % - za každou započatou hodinu prodlení</w:t>
            </w:r>
          </w:p>
        </w:tc>
        <w:tc>
          <w:tcPr>
            <w:tcW w:w="4111" w:type="dxa"/>
            <w:tcBorders>
              <w:top w:val="single" w:sz="4" w:space="0" w:color="auto"/>
              <w:bottom w:val="single" w:sz="4" w:space="0" w:color="auto"/>
            </w:tcBorders>
            <w:shd w:val="clear" w:color="auto" w:fill="auto"/>
            <w:vAlign w:val="center"/>
          </w:tcPr>
          <w:p w14:paraId="008110BF" w14:textId="2427C0A8" w:rsidR="008D52E4" w:rsidRPr="00C9760C" w:rsidRDefault="008D52E4" w:rsidP="00BC4251">
            <w:pPr>
              <w:keepNext/>
              <w:keepLines/>
              <w:spacing w:before="60" w:after="60" w:line="264" w:lineRule="auto"/>
              <w:rPr>
                <w:rFonts w:ascii="Arial Narrow" w:hAnsi="Arial Narrow"/>
                <w:sz w:val="20"/>
                <w:szCs w:val="20"/>
              </w:rPr>
            </w:pPr>
            <w:r w:rsidRPr="00C9760C">
              <w:rPr>
                <w:rFonts w:ascii="Arial Narrow" w:hAnsi="Arial Narrow" w:cs="Arial"/>
                <w:sz w:val="20"/>
                <w:szCs w:val="20"/>
              </w:rPr>
              <w:t>0,5 % - za každou započatou hodinu prodlení</w:t>
            </w:r>
          </w:p>
        </w:tc>
      </w:tr>
      <w:tr w:rsidR="008D52E4" w:rsidRPr="00C9760C" w14:paraId="52DC15C4" w14:textId="77777777" w:rsidTr="00173D20">
        <w:trPr>
          <w:jc w:val="right"/>
        </w:trPr>
        <w:tc>
          <w:tcPr>
            <w:tcW w:w="988" w:type="dxa"/>
            <w:tcBorders>
              <w:bottom w:val="single" w:sz="4" w:space="0" w:color="auto"/>
            </w:tcBorders>
            <w:shd w:val="clear" w:color="auto" w:fill="auto"/>
            <w:vAlign w:val="center"/>
          </w:tcPr>
          <w:p w14:paraId="389C544E" w14:textId="77777777" w:rsidR="008D52E4" w:rsidRPr="00C9760C" w:rsidRDefault="008D52E4" w:rsidP="00554525">
            <w:pPr>
              <w:spacing w:before="60" w:after="60" w:line="264" w:lineRule="auto"/>
              <w:jc w:val="center"/>
              <w:rPr>
                <w:rFonts w:ascii="Arial Narrow" w:hAnsi="Arial Narrow"/>
                <w:b/>
                <w:sz w:val="20"/>
                <w:szCs w:val="20"/>
              </w:rPr>
            </w:pPr>
            <w:r w:rsidRPr="00C9760C">
              <w:rPr>
                <w:rFonts w:ascii="Arial Narrow" w:hAnsi="Arial Narrow"/>
                <w:b/>
                <w:sz w:val="20"/>
                <w:szCs w:val="20"/>
              </w:rPr>
              <w:t>S2</w:t>
            </w:r>
          </w:p>
        </w:tc>
        <w:tc>
          <w:tcPr>
            <w:tcW w:w="4111" w:type="dxa"/>
            <w:tcBorders>
              <w:bottom w:val="single" w:sz="4" w:space="0" w:color="auto"/>
            </w:tcBorders>
            <w:shd w:val="clear" w:color="auto" w:fill="auto"/>
            <w:vAlign w:val="center"/>
          </w:tcPr>
          <w:p w14:paraId="605B09AD" w14:textId="77777777" w:rsidR="008D52E4" w:rsidRPr="00C9760C" w:rsidRDefault="008D52E4" w:rsidP="00554525">
            <w:pPr>
              <w:spacing w:before="60" w:after="60" w:line="264" w:lineRule="auto"/>
              <w:rPr>
                <w:rFonts w:ascii="Arial Narrow" w:hAnsi="Arial Narrow"/>
                <w:sz w:val="20"/>
                <w:szCs w:val="20"/>
              </w:rPr>
            </w:pPr>
            <w:r w:rsidRPr="00C9760C">
              <w:rPr>
                <w:rFonts w:ascii="Arial Narrow" w:hAnsi="Arial Narrow" w:cs="Arial"/>
                <w:sz w:val="20"/>
                <w:szCs w:val="20"/>
              </w:rPr>
              <w:t>0,02 % - za každý započatý den prodlení</w:t>
            </w:r>
          </w:p>
        </w:tc>
        <w:tc>
          <w:tcPr>
            <w:tcW w:w="4111" w:type="dxa"/>
            <w:tcBorders>
              <w:bottom w:val="single" w:sz="4" w:space="0" w:color="auto"/>
            </w:tcBorders>
            <w:shd w:val="clear" w:color="auto" w:fill="auto"/>
            <w:vAlign w:val="center"/>
          </w:tcPr>
          <w:p w14:paraId="1F8F2DC8" w14:textId="77777777" w:rsidR="008D52E4" w:rsidRPr="00C9760C" w:rsidRDefault="008D52E4" w:rsidP="00554525">
            <w:pPr>
              <w:spacing w:before="60" w:after="60" w:line="264" w:lineRule="auto"/>
              <w:rPr>
                <w:rFonts w:ascii="Arial Narrow" w:hAnsi="Arial Narrow"/>
                <w:sz w:val="20"/>
                <w:szCs w:val="20"/>
              </w:rPr>
            </w:pPr>
            <w:r w:rsidRPr="00C9760C">
              <w:rPr>
                <w:rFonts w:ascii="Arial Narrow" w:hAnsi="Arial Narrow" w:cs="Arial"/>
                <w:sz w:val="20"/>
                <w:szCs w:val="20"/>
              </w:rPr>
              <w:t>0,2 % - za každý započatý den prodlení</w:t>
            </w:r>
          </w:p>
        </w:tc>
      </w:tr>
      <w:tr w:rsidR="00142379" w:rsidRPr="00C9760C" w14:paraId="720E8F95" w14:textId="77777777" w:rsidTr="00173D20">
        <w:trPr>
          <w:jc w:val="right"/>
        </w:trPr>
        <w:tc>
          <w:tcPr>
            <w:tcW w:w="988" w:type="dxa"/>
            <w:tcBorders>
              <w:bottom w:val="single" w:sz="4" w:space="0" w:color="auto"/>
            </w:tcBorders>
            <w:shd w:val="clear" w:color="auto" w:fill="auto"/>
            <w:vAlign w:val="center"/>
          </w:tcPr>
          <w:p w14:paraId="2AEBF250" w14:textId="65FD5CEA" w:rsidR="00142379" w:rsidRPr="00C9760C" w:rsidRDefault="00142379" w:rsidP="00DE4462">
            <w:pPr>
              <w:spacing w:before="60" w:after="60" w:line="264" w:lineRule="auto"/>
              <w:jc w:val="center"/>
              <w:rPr>
                <w:rFonts w:ascii="Arial Narrow" w:hAnsi="Arial Narrow"/>
                <w:b/>
                <w:sz w:val="20"/>
                <w:szCs w:val="20"/>
              </w:rPr>
            </w:pPr>
            <w:r w:rsidRPr="00C9760C">
              <w:rPr>
                <w:rFonts w:ascii="Arial Narrow" w:hAnsi="Arial Narrow"/>
                <w:b/>
                <w:sz w:val="20"/>
                <w:szCs w:val="20"/>
              </w:rPr>
              <w:t>H</w:t>
            </w:r>
          </w:p>
        </w:tc>
        <w:tc>
          <w:tcPr>
            <w:tcW w:w="4111" w:type="dxa"/>
            <w:tcBorders>
              <w:bottom w:val="single" w:sz="4" w:space="0" w:color="auto"/>
            </w:tcBorders>
            <w:shd w:val="clear" w:color="auto" w:fill="auto"/>
            <w:vAlign w:val="center"/>
          </w:tcPr>
          <w:p w14:paraId="38BBBC8E" w14:textId="77777777" w:rsidR="00142379" w:rsidRPr="00C9760C" w:rsidRDefault="00142379" w:rsidP="00DE4462">
            <w:pPr>
              <w:spacing w:before="60" w:after="60" w:line="264" w:lineRule="auto"/>
              <w:rPr>
                <w:rFonts w:ascii="Arial Narrow" w:hAnsi="Arial Narrow"/>
                <w:sz w:val="20"/>
                <w:szCs w:val="20"/>
              </w:rPr>
            </w:pPr>
            <w:r w:rsidRPr="00C9760C">
              <w:rPr>
                <w:rFonts w:ascii="Arial Narrow" w:hAnsi="Arial Narrow" w:cs="Arial"/>
                <w:sz w:val="20"/>
                <w:szCs w:val="20"/>
              </w:rPr>
              <w:t>0,02 % - za každý započatý den prodlení</w:t>
            </w:r>
          </w:p>
        </w:tc>
        <w:tc>
          <w:tcPr>
            <w:tcW w:w="4111" w:type="dxa"/>
            <w:tcBorders>
              <w:bottom w:val="single" w:sz="4" w:space="0" w:color="auto"/>
            </w:tcBorders>
            <w:shd w:val="clear" w:color="auto" w:fill="auto"/>
            <w:vAlign w:val="center"/>
          </w:tcPr>
          <w:p w14:paraId="153D7718" w14:textId="77777777" w:rsidR="00142379" w:rsidRPr="00C9760C" w:rsidRDefault="00142379" w:rsidP="00DE4462">
            <w:pPr>
              <w:spacing w:before="60" w:after="60" w:line="264" w:lineRule="auto"/>
              <w:rPr>
                <w:rFonts w:ascii="Arial Narrow" w:hAnsi="Arial Narrow"/>
                <w:sz w:val="20"/>
                <w:szCs w:val="20"/>
              </w:rPr>
            </w:pPr>
            <w:r w:rsidRPr="00C9760C">
              <w:rPr>
                <w:rFonts w:ascii="Arial Narrow" w:hAnsi="Arial Narrow" w:cs="Arial"/>
                <w:sz w:val="20"/>
                <w:szCs w:val="20"/>
              </w:rPr>
              <w:t>0,2 % - za každý započatý den prodlení</w:t>
            </w:r>
          </w:p>
        </w:tc>
      </w:tr>
      <w:tr w:rsidR="0007693E" w:rsidRPr="00C9760C" w14:paraId="1FEE7872" w14:textId="77777777" w:rsidTr="0007693E">
        <w:trPr>
          <w:jc w:val="right"/>
        </w:trPr>
        <w:tc>
          <w:tcPr>
            <w:tcW w:w="988" w:type="dxa"/>
            <w:shd w:val="clear" w:color="auto" w:fill="auto"/>
            <w:vAlign w:val="center"/>
          </w:tcPr>
          <w:p w14:paraId="0EA17275" w14:textId="30F68F3A" w:rsidR="008D52E4" w:rsidRPr="00C9760C" w:rsidRDefault="008D52E4" w:rsidP="00554525">
            <w:pPr>
              <w:spacing w:before="60" w:after="60" w:line="264" w:lineRule="auto"/>
              <w:jc w:val="center"/>
              <w:rPr>
                <w:rFonts w:ascii="Arial Narrow" w:hAnsi="Arial Narrow"/>
                <w:b/>
                <w:sz w:val="20"/>
                <w:szCs w:val="20"/>
              </w:rPr>
            </w:pPr>
            <w:r w:rsidRPr="00C9760C">
              <w:rPr>
                <w:rFonts w:ascii="Arial Narrow" w:hAnsi="Arial Narrow"/>
                <w:b/>
                <w:sz w:val="20"/>
                <w:szCs w:val="20"/>
              </w:rPr>
              <w:t>C</w:t>
            </w:r>
          </w:p>
        </w:tc>
        <w:tc>
          <w:tcPr>
            <w:tcW w:w="4111" w:type="dxa"/>
            <w:shd w:val="clear" w:color="auto" w:fill="auto"/>
            <w:vAlign w:val="center"/>
          </w:tcPr>
          <w:p w14:paraId="62B09EC9" w14:textId="77777777" w:rsidR="008D52E4" w:rsidRPr="00C9760C" w:rsidRDefault="008D52E4" w:rsidP="00554525">
            <w:pPr>
              <w:spacing w:before="60" w:after="60" w:line="264" w:lineRule="auto"/>
              <w:rPr>
                <w:rFonts w:ascii="Arial Narrow" w:hAnsi="Arial Narrow"/>
                <w:sz w:val="20"/>
                <w:szCs w:val="20"/>
              </w:rPr>
            </w:pPr>
            <w:r w:rsidRPr="00C9760C">
              <w:rPr>
                <w:rFonts w:ascii="Arial Narrow" w:hAnsi="Arial Narrow" w:cs="Arial"/>
                <w:sz w:val="20"/>
                <w:szCs w:val="20"/>
              </w:rPr>
              <w:t>0,01 % - za každý započatý den prodlení</w:t>
            </w:r>
          </w:p>
        </w:tc>
        <w:tc>
          <w:tcPr>
            <w:tcW w:w="4111" w:type="dxa"/>
            <w:shd w:val="clear" w:color="auto" w:fill="auto"/>
            <w:vAlign w:val="center"/>
          </w:tcPr>
          <w:p w14:paraId="2CC86C46" w14:textId="77777777" w:rsidR="008D52E4" w:rsidRPr="00C9760C" w:rsidRDefault="008D52E4" w:rsidP="00554525">
            <w:pPr>
              <w:spacing w:before="60" w:after="60" w:line="264" w:lineRule="auto"/>
              <w:rPr>
                <w:rFonts w:ascii="Arial Narrow" w:hAnsi="Arial Narrow"/>
                <w:sz w:val="20"/>
                <w:szCs w:val="20"/>
              </w:rPr>
            </w:pPr>
            <w:r w:rsidRPr="00C9760C">
              <w:rPr>
                <w:rFonts w:ascii="Arial Narrow" w:hAnsi="Arial Narrow" w:cs="Arial"/>
                <w:sz w:val="20"/>
                <w:szCs w:val="20"/>
              </w:rPr>
              <w:t>0,1 % - za každý započatý den prodlení</w:t>
            </w:r>
          </w:p>
        </w:tc>
      </w:tr>
      <w:tr w:rsidR="007E6AF9" w:rsidRPr="00C9760C" w14:paraId="3BEB5D62" w14:textId="77777777" w:rsidTr="00647A61">
        <w:trPr>
          <w:jc w:val="right"/>
        </w:trPr>
        <w:tc>
          <w:tcPr>
            <w:tcW w:w="988" w:type="dxa"/>
            <w:tcBorders>
              <w:bottom w:val="single" w:sz="4" w:space="0" w:color="auto"/>
            </w:tcBorders>
            <w:shd w:val="clear" w:color="auto" w:fill="auto"/>
            <w:vAlign w:val="center"/>
          </w:tcPr>
          <w:p w14:paraId="49158426" w14:textId="4D95FC62" w:rsidR="007E6AF9" w:rsidRPr="00C9760C" w:rsidRDefault="00647A61" w:rsidP="00554525">
            <w:pPr>
              <w:spacing w:before="60" w:after="60" w:line="264" w:lineRule="auto"/>
              <w:jc w:val="center"/>
              <w:rPr>
                <w:rFonts w:ascii="Arial Narrow" w:hAnsi="Arial Narrow"/>
                <w:b/>
                <w:sz w:val="20"/>
                <w:szCs w:val="20"/>
              </w:rPr>
            </w:pPr>
            <w:r>
              <w:rPr>
                <w:rFonts w:ascii="Arial Narrow" w:hAnsi="Arial Narrow"/>
                <w:b/>
                <w:sz w:val="20"/>
                <w:szCs w:val="20"/>
              </w:rPr>
              <w:t>K</w:t>
            </w:r>
          </w:p>
        </w:tc>
        <w:tc>
          <w:tcPr>
            <w:tcW w:w="4111" w:type="dxa"/>
            <w:tcBorders>
              <w:bottom w:val="single" w:sz="4" w:space="0" w:color="auto"/>
            </w:tcBorders>
            <w:shd w:val="clear" w:color="auto" w:fill="auto"/>
            <w:vAlign w:val="center"/>
          </w:tcPr>
          <w:p w14:paraId="597B8736" w14:textId="33DEC5E9" w:rsidR="007E6AF9" w:rsidRPr="00C9760C" w:rsidRDefault="00647A61" w:rsidP="00554525">
            <w:pPr>
              <w:spacing w:before="60" w:after="60" w:line="264" w:lineRule="auto"/>
              <w:rPr>
                <w:rFonts w:ascii="Arial Narrow" w:hAnsi="Arial Narrow" w:cs="Arial"/>
                <w:sz w:val="20"/>
                <w:szCs w:val="20"/>
              </w:rPr>
            </w:pPr>
            <w:r>
              <w:rPr>
                <w:rFonts w:ascii="Arial Narrow" w:hAnsi="Arial Narrow" w:cs="Arial"/>
                <w:sz w:val="20"/>
                <w:szCs w:val="20"/>
              </w:rPr>
              <w:t xml:space="preserve">100,- Kč </w:t>
            </w:r>
            <w:r w:rsidRPr="00C9760C">
              <w:rPr>
                <w:rFonts w:ascii="Arial Narrow" w:hAnsi="Arial Narrow" w:cs="Arial"/>
                <w:sz w:val="20"/>
                <w:szCs w:val="20"/>
              </w:rPr>
              <w:t>za každý započatý den prodlení</w:t>
            </w:r>
          </w:p>
        </w:tc>
        <w:tc>
          <w:tcPr>
            <w:tcW w:w="4111" w:type="dxa"/>
            <w:tcBorders>
              <w:bottom w:val="single" w:sz="4" w:space="0" w:color="auto"/>
            </w:tcBorders>
            <w:shd w:val="clear" w:color="auto" w:fill="auto"/>
            <w:vAlign w:val="center"/>
          </w:tcPr>
          <w:p w14:paraId="72FF018C" w14:textId="55C2238E" w:rsidR="007E6AF9" w:rsidRPr="00C9760C" w:rsidRDefault="00647A61" w:rsidP="00554525">
            <w:pPr>
              <w:spacing w:before="60" w:after="60" w:line="264" w:lineRule="auto"/>
              <w:rPr>
                <w:rFonts w:ascii="Arial Narrow" w:hAnsi="Arial Narrow" w:cs="Arial"/>
                <w:sz w:val="20"/>
                <w:szCs w:val="20"/>
              </w:rPr>
            </w:pPr>
            <w:r>
              <w:rPr>
                <w:rFonts w:ascii="Arial Narrow" w:hAnsi="Arial Narrow" w:cs="Arial"/>
                <w:sz w:val="20"/>
                <w:szCs w:val="20"/>
              </w:rPr>
              <w:t>---</w:t>
            </w:r>
          </w:p>
        </w:tc>
      </w:tr>
    </w:tbl>
    <w:p w14:paraId="1045F692" w14:textId="5326FF45" w:rsidR="003C2DEF" w:rsidRPr="00C9760C" w:rsidRDefault="003C2DEF" w:rsidP="00C552BE">
      <w:pPr>
        <w:keepNext/>
        <w:keepLines/>
        <w:tabs>
          <w:tab w:val="left" w:pos="284"/>
          <w:tab w:val="left" w:pos="567"/>
        </w:tabs>
        <w:suppressAutoHyphens/>
        <w:spacing w:after="240" w:line="264" w:lineRule="auto"/>
        <w:jc w:val="both"/>
        <w:rPr>
          <w:rFonts w:ascii="Arial" w:eastAsia="Times New Roman" w:hAnsi="Arial" w:cs="Arial"/>
          <w:sz w:val="24"/>
          <w:szCs w:val="24"/>
          <w:lang w:eastAsia="ar-SA"/>
        </w:rPr>
      </w:pPr>
    </w:p>
    <w:p w14:paraId="5BC87044" w14:textId="50FDF8E4" w:rsidR="0026279B" w:rsidRPr="00C9760C" w:rsidRDefault="0026279B" w:rsidP="00DC5CA7">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V případě nedostupnosti </w:t>
      </w:r>
      <w:r w:rsidR="00B55351" w:rsidRPr="00C9760C">
        <w:rPr>
          <w:rFonts w:ascii="Arial" w:eastAsia="Times New Roman" w:hAnsi="Arial" w:cs="Arial"/>
          <w:lang w:eastAsia="ar-SA"/>
        </w:rPr>
        <w:t xml:space="preserve">služby </w:t>
      </w:r>
      <w:r w:rsidR="00B55351" w:rsidRPr="00C9760C">
        <w:rPr>
          <w:rFonts w:ascii="Arial" w:eastAsia="Times New Roman" w:hAnsi="Arial" w:cs="Arial"/>
          <w:b/>
          <w:bCs/>
          <w:lang w:eastAsia="ar-SA"/>
        </w:rPr>
        <w:t>Hot-Line</w:t>
      </w:r>
      <w:r w:rsidR="00B55351" w:rsidRPr="00C9760C">
        <w:rPr>
          <w:rFonts w:ascii="Arial" w:eastAsia="Times New Roman" w:hAnsi="Arial" w:cs="Arial"/>
          <w:lang w:eastAsia="ar-SA"/>
        </w:rPr>
        <w:t xml:space="preserve"> dle čl.</w:t>
      </w:r>
      <w:r w:rsidR="000046C6" w:rsidRPr="00C9760C">
        <w:rPr>
          <w:rFonts w:ascii="Arial" w:eastAsia="Times New Roman" w:hAnsi="Arial" w:cs="Arial"/>
          <w:lang w:eastAsia="ar-SA"/>
        </w:rPr>
        <w:t> </w:t>
      </w:r>
      <w:r w:rsidR="00B55351" w:rsidRPr="00C9760C">
        <w:rPr>
          <w:rFonts w:ascii="Arial" w:eastAsia="Times New Roman" w:hAnsi="Arial" w:cs="Arial"/>
          <w:lang w:eastAsia="ar-SA"/>
        </w:rPr>
        <w:t>II kap.</w:t>
      </w:r>
      <w:r w:rsidR="000046C6" w:rsidRPr="00C9760C">
        <w:rPr>
          <w:rFonts w:ascii="Arial" w:eastAsia="Times New Roman" w:hAnsi="Arial" w:cs="Arial"/>
          <w:lang w:eastAsia="ar-SA"/>
        </w:rPr>
        <w:t> D</w:t>
      </w:r>
      <w:r w:rsidR="00B55351" w:rsidRPr="00C9760C">
        <w:rPr>
          <w:rFonts w:ascii="Arial" w:eastAsia="Times New Roman" w:hAnsi="Arial" w:cs="Arial"/>
          <w:lang w:eastAsia="ar-SA"/>
        </w:rPr>
        <w:t xml:space="preserve"> </w:t>
      </w:r>
      <w:r w:rsidR="000046C6" w:rsidRPr="00C9760C">
        <w:rPr>
          <w:rFonts w:ascii="Arial" w:eastAsia="Times New Roman" w:hAnsi="Arial" w:cs="Arial"/>
          <w:lang w:eastAsia="ar-SA"/>
        </w:rPr>
        <w:t>odst. a)</w:t>
      </w:r>
      <w:r w:rsidR="00B55351" w:rsidRPr="00C9760C">
        <w:rPr>
          <w:rFonts w:ascii="Arial" w:eastAsia="Times New Roman" w:hAnsi="Arial" w:cs="Arial"/>
          <w:lang w:eastAsia="ar-SA"/>
        </w:rPr>
        <w:t xml:space="preserve"> resp. služby </w:t>
      </w:r>
      <w:r w:rsidRPr="00C9760C">
        <w:rPr>
          <w:rFonts w:ascii="Arial" w:eastAsia="Times New Roman" w:hAnsi="Arial" w:cs="Arial"/>
          <w:b/>
          <w:bCs/>
          <w:lang w:eastAsia="ar-SA"/>
        </w:rPr>
        <w:t>Service-Desk</w:t>
      </w:r>
      <w:r w:rsidR="00B55351" w:rsidRPr="00C9760C">
        <w:rPr>
          <w:rFonts w:ascii="Arial" w:eastAsia="Times New Roman" w:hAnsi="Arial" w:cs="Arial"/>
          <w:lang w:eastAsia="ar-SA"/>
        </w:rPr>
        <w:t xml:space="preserve"> dle čl.</w:t>
      </w:r>
      <w:r w:rsidR="000046C6" w:rsidRPr="00C9760C">
        <w:rPr>
          <w:rFonts w:ascii="Arial" w:eastAsia="Times New Roman" w:hAnsi="Arial" w:cs="Arial"/>
          <w:lang w:eastAsia="ar-SA"/>
        </w:rPr>
        <w:t> </w:t>
      </w:r>
      <w:r w:rsidR="00B55351" w:rsidRPr="00C9760C">
        <w:rPr>
          <w:rFonts w:ascii="Arial" w:eastAsia="Times New Roman" w:hAnsi="Arial" w:cs="Arial"/>
          <w:lang w:eastAsia="ar-SA"/>
        </w:rPr>
        <w:t>II kap.</w:t>
      </w:r>
      <w:r w:rsidR="000046C6" w:rsidRPr="00C9760C">
        <w:rPr>
          <w:rFonts w:ascii="Arial" w:eastAsia="Times New Roman" w:hAnsi="Arial" w:cs="Arial"/>
          <w:lang w:eastAsia="ar-SA"/>
        </w:rPr>
        <w:t> D</w:t>
      </w:r>
      <w:r w:rsidR="00B55351" w:rsidRPr="00C9760C">
        <w:rPr>
          <w:rFonts w:ascii="Arial" w:eastAsia="Times New Roman" w:hAnsi="Arial" w:cs="Arial"/>
          <w:lang w:eastAsia="ar-SA"/>
        </w:rPr>
        <w:t xml:space="preserve"> odst.</w:t>
      </w:r>
      <w:r w:rsidR="000046C6" w:rsidRPr="00C9760C">
        <w:rPr>
          <w:rFonts w:ascii="Arial" w:eastAsia="Times New Roman" w:hAnsi="Arial" w:cs="Arial"/>
          <w:lang w:eastAsia="ar-SA"/>
        </w:rPr>
        <w:t> b)</w:t>
      </w:r>
      <w:r w:rsidR="00B55351" w:rsidRPr="00C9760C">
        <w:rPr>
          <w:rFonts w:ascii="Arial" w:eastAsia="Times New Roman" w:hAnsi="Arial" w:cs="Arial"/>
          <w:lang w:eastAsia="ar-SA"/>
        </w:rPr>
        <w:t xml:space="preserve"> v Příloze č. 3 této Smlouvy v </w:t>
      </w:r>
      <w:r w:rsidRPr="00C9760C">
        <w:rPr>
          <w:rFonts w:ascii="Arial" w:eastAsia="Times New Roman" w:hAnsi="Arial" w:cs="Arial"/>
          <w:lang w:eastAsia="ar-SA"/>
        </w:rPr>
        <w:t xml:space="preserve">době </w:t>
      </w:r>
      <w:r w:rsidR="001F0BB4" w:rsidRPr="00C9760C">
        <w:rPr>
          <w:rFonts w:ascii="Arial" w:eastAsia="Times New Roman" w:hAnsi="Arial" w:cs="Arial"/>
          <w:lang w:eastAsia="ar-SA"/>
        </w:rPr>
        <w:t xml:space="preserve">časového pokrytí </w:t>
      </w:r>
      <w:r w:rsidR="00B55351" w:rsidRPr="00C9760C">
        <w:rPr>
          <w:rFonts w:ascii="Arial" w:eastAsia="Times New Roman" w:hAnsi="Arial" w:cs="Arial"/>
          <w:lang w:eastAsia="ar-SA"/>
        </w:rPr>
        <w:t>služby</w:t>
      </w:r>
      <w:r w:rsidR="000046C6" w:rsidRPr="00C9760C">
        <w:rPr>
          <w:rFonts w:ascii="Arial" w:eastAsia="Times New Roman" w:hAnsi="Arial" w:cs="Arial"/>
          <w:lang w:eastAsia="ar-SA"/>
        </w:rPr>
        <w:t xml:space="preserve"> uvedené tamtéž</w:t>
      </w:r>
      <w:r w:rsidRPr="00C9760C">
        <w:rPr>
          <w:rFonts w:ascii="Arial" w:eastAsia="Times New Roman" w:hAnsi="Arial" w:cs="Arial"/>
          <w:lang w:eastAsia="ar-SA"/>
        </w:rPr>
        <w:t xml:space="preserve"> je </w:t>
      </w:r>
      <w:bookmarkStart w:id="52" w:name="_Hlk164866699"/>
      <w:r w:rsidR="00411752" w:rsidRPr="00C9760C">
        <w:rPr>
          <w:rFonts w:ascii="Arial" w:eastAsia="Times New Roman" w:hAnsi="Arial" w:cs="Courier New"/>
          <w:lang w:eastAsia="ar-SA"/>
        </w:rPr>
        <w:t xml:space="preserve">Objednatel </w:t>
      </w:r>
      <w:r w:rsidRPr="00C9760C">
        <w:rPr>
          <w:rFonts w:ascii="Arial" w:eastAsia="Times New Roman" w:hAnsi="Arial" w:cs="Arial"/>
          <w:lang w:eastAsia="ar-SA"/>
        </w:rPr>
        <w:t xml:space="preserve">oprávněn požadovat po </w:t>
      </w:r>
      <w:r w:rsidR="008949D2" w:rsidRPr="00C9760C">
        <w:rPr>
          <w:rFonts w:ascii="Arial" w:eastAsia="Times New Roman" w:hAnsi="Arial" w:cs="Arial"/>
          <w:lang w:eastAsia="ar-SA"/>
        </w:rPr>
        <w:t>Poskytovateli</w:t>
      </w:r>
      <w:r w:rsidRPr="00C9760C">
        <w:rPr>
          <w:rFonts w:ascii="Arial" w:eastAsia="Times New Roman" w:hAnsi="Arial" w:cs="Arial"/>
          <w:lang w:eastAsia="ar-SA"/>
        </w:rPr>
        <w:t xml:space="preserve"> zaplacení smluvní pokuty ve výši 5 000 Kč za každý i započatý den prodlení</w:t>
      </w:r>
      <w:bookmarkEnd w:id="52"/>
      <w:r w:rsidR="003C291B" w:rsidRPr="00C9760C">
        <w:rPr>
          <w:rFonts w:ascii="Arial" w:eastAsia="Times New Roman" w:hAnsi="Arial" w:cs="Arial"/>
          <w:lang w:eastAsia="ar-SA"/>
        </w:rPr>
        <w:t xml:space="preserve"> p</w:t>
      </w:r>
      <w:r w:rsidR="000046C6" w:rsidRPr="00C9760C">
        <w:rPr>
          <w:rFonts w:ascii="Arial" w:eastAsia="Times New Roman" w:hAnsi="Arial" w:cs="Arial"/>
          <w:lang w:eastAsia="ar-SA"/>
        </w:rPr>
        <w:t>ři</w:t>
      </w:r>
      <w:r w:rsidR="003C291B" w:rsidRPr="00C9760C">
        <w:rPr>
          <w:rFonts w:ascii="Arial" w:eastAsia="Times New Roman" w:hAnsi="Arial" w:cs="Arial"/>
          <w:lang w:eastAsia="ar-SA"/>
        </w:rPr>
        <w:t xml:space="preserve"> </w:t>
      </w:r>
      <w:r w:rsidR="000046C6" w:rsidRPr="00C9760C">
        <w:rPr>
          <w:rFonts w:ascii="Arial" w:eastAsia="Times New Roman" w:hAnsi="Arial" w:cs="Arial"/>
          <w:lang w:eastAsia="ar-SA"/>
        </w:rPr>
        <w:t>marném pokusu o na</w:t>
      </w:r>
      <w:r w:rsidR="003C291B" w:rsidRPr="00C9760C">
        <w:rPr>
          <w:rFonts w:ascii="Arial" w:eastAsia="Times New Roman" w:hAnsi="Arial" w:cs="Arial"/>
          <w:lang w:eastAsia="ar-SA"/>
        </w:rPr>
        <w:t>hlášení vad</w:t>
      </w:r>
      <w:r w:rsidR="000046C6" w:rsidRPr="00C9760C">
        <w:rPr>
          <w:rFonts w:ascii="Arial" w:eastAsia="Times New Roman" w:hAnsi="Arial" w:cs="Arial"/>
          <w:lang w:eastAsia="ar-SA"/>
        </w:rPr>
        <w:t>y</w:t>
      </w:r>
      <w:r w:rsidR="003C291B" w:rsidRPr="00C9760C">
        <w:rPr>
          <w:rFonts w:ascii="Arial" w:eastAsia="Times New Roman" w:hAnsi="Arial" w:cs="Arial"/>
          <w:lang w:eastAsia="ar-SA"/>
        </w:rPr>
        <w:t xml:space="preserve"> s prioritou 1 a ve výši 1 000 Kč za každý i započatý den prodlení p</w:t>
      </w:r>
      <w:r w:rsidR="000046C6" w:rsidRPr="00C9760C">
        <w:rPr>
          <w:rFonts w:ascii="Arial" w:eastAsia="Times New Roman" w:hAnsi="Arial" w:cs="Arial"/>
          <w:lang w:eastAsia="ar-SA"/>
        </w:rPr>
        <w:t>ři</w:t>
      </w:r>
      <w:r w:rsidR="003C291B" w:rsidRPr="00C9760C">
        <w:rPr>
          <w:rFonts w:ascii="Arial" w:eastAsia="Times New Roman" w:hAnsi="Arial" w:cs="Arial"/>
          <w:lang w:eastAsia="ar-SA"/>
        </w:rPr>
        <w:t xml:space="preserve"> </w:t>
      </w:r>
      <w:r w:rsidR="000046C6" w:rsidRPr="00C9760C">
        <w:rPr>
          <w:rFonts w:ascii="Arial" w:eastAsia="Times New Roman" w:hAnsi="Arial" w:cs="Arial"/>
          <w:lang w:eastAsia="ar-SA"/>
        </w:rPr>
        <w:t>na</w:t>
      </w:r>
      <w:r w:rsidR="003C291B" w:rsidRPr="00C9760C">
        <w:rPr>
          <w:rFonts w:ascii="Arial" w:eastAsia="Times New Roman" w:hAnsi="Arial" w:cs="Arial"/>
          <w:lang w:eastAsia="ar-SA"/>
        </w:rPr>
        <w:t>hlášení vad</w:t>
      </w:r>
      <w:r w:rsidR="000046C6" w:rsidRPr="00C9760C">
        <w:rPr>
          <w:rFonts w:ascii="Arial" w:eastAsia="Times New Roman" w:hAnsi="Arial" w:cs="Arial"/>
          <w:lang w:eastAsia="ar-SA"/>
        </w:rPr>
        <w:t>y</w:t>
      </w:r>
      <w:r w:rsidR="003C291B" w:rsidRPr="00C9760C">
        <w:rPr>
          <w:rFonts w:ascii="Arial" w:eastAsia="Times New Roman" w:hAnsi="Arial" w:cs="Arial"/>
          <w:lang w:eastAsia="ar-SA"/>
        </w:rPr>
        <w:t xml:space="preserve"> s prioritou 2 dle čl.</w:t>
      </w:r>
      <w:r w:rsidR="00411752" w:rsidRPr="00C9760C">
        <w:rPr>
          <w:rFonts w:ascii="Arial" w:eastAsia="Times New Roman" w:hAnsi="Arial" w:cs="Arial"/>
          <w:lang w:eastAsia="ar-SA"/>
        </w:rPr>
        <w:t> </w:t>
      </w:r>
      <w:r w:rsidR="003C291B" w:rsidRPr="00C9760C">
        <w:rPr>
          <w:rFonts w:ascii="Arial" w:eastAsia="Times New Roman" w:hAnsi="Arial" w:cs="Arial"/>
          <w:lang w:eastAsia="ar-SA"/>
        </w:rPr>
        <w:t>II kap.</w:t>
      </w:r>
      <w:r w:rsidR="00411752" w:rsidRPr="00C9760C">
        <w:rPr>
          <w:rFonts w:ascii="Arial" w:eastAsia="Times New Roman" w:hAnsi="Arial" w:cs="Arial"/>
          <w:lang w:eastAsia="ar-SA"/>
        </w:rPr>
        <w:t> </w:t>
      </w:r>
      <w:r w:rsidR="000046C6" w:rsidRPr="00C9760C">
        <w:rPr>
          <w:rFonts w:ascii="Arial" w:eastAsia="Times New Roman" w:hAnsi="Arial" w:cs="Arial"/>
          <w:lang w:eastAsia="ar-SA"/>
        </w:rPr>
        <w:t>B</w:t>
      </w:r>
      <w:r w:rsidR="003C291B" w:rsidRPr="00C9760C">
        <w:rPr>
          <w:rFonts w:ascii="Arial" w:eastAsia="Times New Roman" w:hAnsi="Arial" w:cs="Arial"/>
          <w:lang w:eastAsia="ar-SA"/>
        </w:rPr>
        <w:t xml:space="preserve"> v Příloze č.</w:t>
      </w:r>
      <w:r w:rsidR="00411752" w:rsidRPr="00C9760C">
        <w:rPr>
          <w:rFonts w:ascii="Arial" w:eastAsia="Times New Roman" w:hAnsi="Arial" w:cs="Arial"/>
          <w:lang w:eastAsia="ar-SA"/>
        </w:rPr>
        <w:t> </w:t>
      </w:r>
      <w:r w:rsidR="003C291B" w:rsidRPr="00C9760C">
        <w:rPr>
          <w:rFonts w:ascii="Arial" w:eastAsia="Times New Roman" w:hAnsi="Arial" w:cs="Arial"/>
          <w:lang w:eastAsia="ar-SA"/>
        </w:rPr>
        <w:t>3 Smlouvy</w:t>
      </w:r>
      <w:r w:rsidRPr="00C9760C">
        <w:rPr>
          <w:rFonts w:ascii="Arial" w:eastAsia="Times New Roman" w:hAnsi="Arial" w:cs="Arial"/>
          <w:lang w:eastAsia="ar-SA"/>
        </w:rPr>
        <w:t>.</w:t>
      </w:r>
    </w:p>
    <w:p w14:paraId="0FDC1C9C" w14:textId="67CACF88" w:rsidR="003C291B" w:rsidRPr="00C9760C" w:rsidRDefault="003C291B" w:rsidP="00925724">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Pokud se Poskytovatel dostane v rámci poskytování Služeb </w:t>
      </w:r>
      <w:r w:rsidR="001F0BB4" w:rsidRPr="00C9760C">
        <w:rPr>
          <w:rFonts w:ascii="Arial" w:eastAsia="Times New Roman" w:hAnsi="Arial" w:cs="Arial"/>
          <w:lang w:eastAsia="ar-SA"/>
        </w:rPr>
        <w:t xml:space="preserve">na objednávku </w:t>
      </w:r>
      <w:r w:rsidRPr="00C9760C">
        <w:rPr>
          <w:rFonts w:ascii="Arial" w:eastAsia="Times New Roman" w:hAnsi="Arial" w:cs="Arial"/>
          <w:lang w:eastAsia="ar-SA"/>
        </w:rPr>
        <w:t xml:space="preserve">dle </w:t>
      </w:r>
      <w:r w:rsidR="001F0BB4" w:rsidRPr="00C9760C">
        <w:rPr>
          <w:rFonts w:ascii="Arial" w:eastAsia="Times New Roman" w:hAnsi="Arial" w:cs="Arial"/>
          <w:lang w:eastAsia="ar-SA"/>
        </w:rPr>
        <w:t xml:space="preserve">čl. III </w:t>
      </w:r>
      <w:r w:rsidRPr="00C9760C">
        <w:rPr>
          <w:rFonts w:ascii="Arial" w:eastAsia="Times New Roman" w:hAnsi="Arial" w:cs="Arial"/>
          <w:lang w:eastAsia="ar-SA"/>
        </w:rPr>
        <w:t>této Smlouvy do prodlení s reakc</w:t>
      </w:r>
      <w:r w:rsidR="001F0BB4" w:rsidRPr="00C9760C">
        <w:rPr>
          <w:rFonts w:ascii="Arial" w:eastAsia="Times New Roman" w:hAnsi="Arial" w:cs="Arial"/>
          <w:lang w:eastAsia="ar-SA"/>
        </w:rPr>
        <w:t>emi</w:t>
      </w:r>
      <w:r w:rsidRPr="00C9760C">
        <w:rPr>
          <w:rFonts w:ascii="Arial" w:eastAsia="Times New Roman" w:hAnsi="Arial" w:cs="Arial"/>
          <w:lang w:eastAsia="ar-SA"/>
        </w:rPr>
        <w:t xml:space="preserve"> na </w:t>
      </w:r>
      <w:r w:rsidR="001F0BB4" w:rsidRPr="00C9760C">
        <w:rPr>
          <w:rFonts w:ascii="Arial" w:eastAsia="Times New Roman" w:hAnsi="Arial" w:cs="Arial"/>
          <w:lang w:eastAsia="ar-SA"/>
        </w:rPr>
        <w:t>Objednávku zaslanou Objednatelem,</w:t>
      </w:r>
      <w:r w:rsidRPr="00C9760C">
        <w:rPr>
          <w:rFonts w:ascii="Arial" w:eastAsia="Times New Roman" w:hAnsi="Arial" w:cs="Arial"/>
          <w:lang w:eastAsia="ar-SA"/>
        </w:rPr>
        <w:t xml:space="preserve"> </w:t>
      </w:r>
      <w:r w:rsidR="001F0BB4" w:rsidRPr="00C9760C">
        <w:rPr>
          <w:rFonts w:ascii="Arial" w:eastAsia="Times New Roman" w:hAnsi="Arial" w:cs="Arial"/>
          <w:lang w:eastAsia="ar-SA"/>
        </w:rPr>
        <w:t xml:space="preserve">resp. během jejího dalšího zpracování, </w:t>
      </w:r>
      <w:r w:rsidRPr="00C9760C">
        <w:rPr>
          <w:rFonts w:ascii="Arial" w:eastAsia="Times New Roman" w:hAnsi="Arial" w:cs="Arial"/>
          <w:lang w:eastAsia="ar-SA"/>
        </w:rPr>
        <w:t>nebo s</w:t>
      </w:r>
      <w:r w:rsidR="00AA2759" w:rsidRPr="00C9760C">
        <w:rPr>
          <w:rFonts w:ascii="Arial" w:eastAsia="Times New Roman" w:hAnsi="Arial" w:cs="Arial"/>
          <w:lang w:eastAsia="ar-SA"/>
        </w:rPr>
        <w:t xml:space="preserve">e samotnou </w:t>
      </w:r>
      <w:r w:rsidR="001F0BB4" w:rsidRPr="00C9760C">
        <w:rPr>
          <w:rFonts w:ascii="Arial" w:eastAsia="Times New Roman" w:hAnsi="Arial" w:cs="Arial"/>
          <w:lang w:eastAsia="ar-SA"/>
        </w:rPr>
        <w:t xml:space="preserve">realizací příslušné Objednávky </w:t>
      </w:r>
      <w:r w:rsidRPr="00C9760C">
        <w:rPr>
          <w:rFonts w:ascii="Arial" w:eastAsia="Times New Roman" w:hAnsi="Arial" w:cs="Arial"/>
          <w:lang w:eastAsia="ar-SA"/>
        </w:rPr>
        <w:t xml:space="preserve">oproti lhůtám uvedeným </w:t>
      </w:r>
      <w:r w:rsidR="001F0BB4" w:rsidRPr="00C9760C">
        <w:rPr>
          <w:rFonts w:ascii="Arial" w:eastAsia="Times New Roman" w:hAnsi="Arial" w:cs="Arial"/>
          <w:lang w:eastAsia="ar-SA"/>
        </w:rPr>
        <w:t>v</w:t>
      </w:r>
      <w:r w:rsidR="00411752" w:rsidRPr="00C9760C">
        <w:rPr>
          <w:rFonts w:ascii="Arial" w:eastAsia="Times New Roman" w:hAnsi="Arial" w:cs="Arial"/>
          <w:lang w:eastAsia="ar-SA"/>
        </w:rPr>
        <w:t xml:space="preserve"> </w:t>
      </w:r>
      <w:r w:rsidR="00AA2759" w:rsidRPr="00C9760C">
        <w:rPr>
          <w:rFonts w:ascii="Arial" w:eastAsia="Times New Roman" w:hAnsi="Arial" w:cs="Arial"/>
          <w:lang w:eastAsia="ar-SA"/>
        </w:rPr>
        <w:t>T</w:t>
      </w:r>
      <w:r w:rsidR="001F0BB4" w:rsidRPr="00C9760C">
        <w:rPr>
          <w:rFonts w:ascii="Arial" w:eastAsia="Times New Roman" w:hAnsi="Arial" w:cs="Arial"/>
          <w:lang w:eastAsia="ar-SA"/>
        </w:rPr>
        <w:t>abulce č.</w:t>
      </w:r>
      <w:r w:rsidR="00411752" w:rsidRPr="00C9760C">
        <w:rPr>
          <w:rFonts w:ascii="Arial" w:eastAsia="Times New Roman" w:hAnsi="Arial" w:cs="Arial"/>
          <w:lang w:eastAsia="ar-SA"/>
        </w:rPr>
        <w:t> </w:t>
      </w:r>
      <w:r w:rsidR="00AA2759" w:rsidRPr="00C9760C">
        <w:rPr>
          <w:rFonts w:ascii="Arial" w:eastAsia="Times New Roman" w:hAnsi="Arial" w:cs="Arial"/>
          <w:lang w:eastAsia="ar-SA"/>
        </w:rPr>
        <w:t>1</w:t>
      </w:r>
      <w:r w:rsidR="001F0BB4" w:rsidRPr="00C9760C">
        <w:rPr>
          <w:rFonts w:ascii="Arial" w:eastAsia="Times New Roman" w:hAnsi="Arial" w:cs="Arial"/>
          <w:lang w:eastAsia="ar-SA"/>
        </w:rPr>
        <w:t xml:space="preserve"> v</w:t>
      </w:r>
      <w:r w:rsidR="00411752" w:rsidRPr="00C9760C">
        <w:rPr>
          <w:rFonts w:ascii="Arial" w:eastAsia="Times New Roman" w:hAnsi="Arial" w:cs="Arial"/>
          <w:lang w:eastAsia="ar-SA"/>
        </w:rPr>
        <w:t xml:space="preserve"> </w:t>
      </w:r>
      <w:r w:rsidR="001F0BB4" w:rsidRPr="00C9760C">
        <w:rPr>
          <w:rFonts w:ascii="Arial" w:eastAsia="Times New Roman" w:hAnsi="Arial" w:cs="Arial"/>
          <w:lang w:eastAsia="ar-SA"/>
        </w:rPr>
        <w:t>čl.</w:t>
      </w:r>
      <w:r w:rsidR="00411752" w:rsidRPr="00C9760C">
        <w:rPr>
          <w:rFonts w:ascii="Arial" w:eastAsia="Times New Roman" w:hAnsi="Arial" w:cs="Arial"/>
          <w:lang w:eastAsia="ar-SA"/>
        </w:rPr>
        <w:t> </w:t>
      </w:r>
      <w:r w:rsidR="001F0BB4" w:rsidRPr="00C9760C">
        <w:rPr>
          <w:rFonts w:ascii="Arial" w:eastAsia="Times New Roman" w:hAnsi="Arial" w:cs="Arial"/>
          <w:lang w:eastAsia="ar-SA"/>
        </w:rPr>
        <w:t>III odst.</w:t>
      </w:r>
      <w:r w:rsidR="00411752" w:rsidRPr="00C9760C">
        <w:rPr>
          <w:rFonts w:ascii="Arial" w:eastAsia="Times New Roman" w:hAnsi="Arial" w:cs="Arial"/>
          <w:lang w:eastAsia="ar-SA"/>
        </w:rPr>
        <w:t> </w:t>
      </w:r>
      <w:r w:rsidR="00AA2759" w:rsidRPr="00C9760C">
        <w:rPr>
          <w:rFonts w:ascii="Arial" w:eastAsia="Times New Roman" w:hAnsi="Arial" w:cs="Arial"/>
          <w:lang w:eastAsia="ar-SA"/>
        </w:rPr>
        <w:t>4</w:t>
      </w:r>
      <w:r w:rsidR="001F0BB4" w:rsidRPr="00C9760C">
        <w:rPr>
          <w:rFonts w:ascii="Arial" w:eastAsia="Times New Roman" w:hAnsi="Arial" w:cs="Arial"/>
          <w:lang w:eastAsia="ar-SA"/>
        </w:rPr>
        <w:t xml:space="preserve"> Smlouvy</w:t>
      </w:r>
      <w:r w:rsidRPr="00C9760C">
        <w:rPr>
          <w:rFonts w:ascii="Arial" w:eastAsia="Times New Roman" w:hAnsi="Arial" w:cs="Arial"/>
          <w:lang w:eastAsia="ar-SA"/>
        </w:rPr>
        <w:t xml:space="preserve">, </w:t>
      </w:r>
      <w:r w:rsidR="00162C78">
        <w:rPr>
          <w:rFonts w:ascii="Arial" w:eastAsia="Times New Roman" w:hAnsi="Arial" w:cs="Arial"/>
          <w:lang w:eastAsia="ar-SA"/>
        </w:rPr>
        <w:t xml:space="preserve">je </w:t>
      </w:r>
      <w:r w:rsidR="00411752" w:rsidRPr="00C9760C">
        <w:rPr>
          <w:rFonts w:ascii="Arial" w:eastAsia="Times New Roman" w:hAnsi="Arial" w:cs="Arial"/>
          <w:lang w:eastAsia="ar-SA"/>
        </w:rPr>
        <w:t>Objednatel</w:t>
      </w:r>
      <w:r w:rsidRPr="00C9760C">
        <w:rPr>
          <w:rFonts w:ascii="Arial" w:eastAsia="Times New Roman" w:hAnsi="Arial" w:cs="Arial"/>
          <w:lang w:eastAsia="ar-SA"/>
        </w:rPr>
        <w:t xml:space="preserve"> </w:t>
      </w:r>
      <w:r w:rsidR="00162C78">
        <w:rPr>
          <w:rFonts w:ascii="Arial" w:eastAsia="Times New Roman" w:hAnsi="Arial" w:cs="Arial"/>
          <w:lang w:eastAsia="ar-SA"/>
        </w:rPr>
        <w:t>oprávn</w:t>
      </w:r>
      <w:r w:rsidR="00375ECA">
        <w:rPr>
          <w:rFonts w:ascii="Arial" w:eastAsia="Times New Roman" w:hAnsi="Arial" w:cs="Arial"/>
          <w:lang w:eastAsia="ar-SA"/>
        </w:rPr>
        <w:t>ě</w:t>
      </w:r>
      <w:r w:rsidR="00162C78">
        <w:rPr>
          <w:rFonts w:ascii="Arial" w:eastAsia="Times New Roman" w:hAnsi="Arial" w:cs="Arial"/>
          <w:lang w:eastAsia="ar-SA"/>
        </w:rPr>
        <w:t>n</w:t>
      </w:r>
      <w:r w:rsidRPr="00C9760C">
        <w:rPr>
          <w:rFonts w:ascii="Arial" w:eastAsia="Times New Roman" w:hAnsi="Arial" w:cs="Arial"/>
          <w:lang w:eastAsia="ar-SA"/>
        </w:rPr>
        <w:t xml:space="preserve"> </w:t>
      </w:r>
      <w:r w:rsidR="00411752" w:rsidRPr="00C9760C">
        <w:rPr>
          <w:rFonts w:ascii="Arial" w:eastAsia="Times New Roman" w:hAnsi="Arial" w:cs="Arial"/>
          <w:lang w:eastAsia="ar-SA"/>
        </w:rPr>
        <w:t xml:space="preserve">za každé takové porušení </w:t>
      </w:r>
      <w:r w:rsidRPr="00C9760C">
        <w:rPr>
          <w:rFonts w:ascii="Arial" w:eastAsia="Times New Roman" w:hAnsi="Arial" w:cs="Arial"/>
          <w:lang w:eastAsia="ar-SA"/>
        </w:rPr>
        <w:t xml:space="preserve">požadovat po </w:t>
      </w:r>
      <w:r w:rsidR="008949D2" w:rsidRPr="00C9760C">
        <w:rPr>
          <w:rFonts w:ascii="Arial" w:eastAsia="Times New Roman" w:hAnsi="Arial" w:cs="Arial"/>
          <w:lang w:eastAsia="ar-SA"/>
        </w:rPr>
        <w:t>Poskytovateli</w:t>
      </w:r>
      <w:r w:rsidRPr="00C9760C">
        <w:rPr>
          <w:rFonts w:ascii="Arial" w:eastAsia="Times New Roman" w:hAnsi="Arial" w:cs="Arial"/>
          <w:lang w:eastAsia="ar-SA"/>
        </w:rPr>
        <w:t xml:space="preserve"> zaplacení smluvní pokuty </w:t>
      </w:r>
      <w:r w:rsidR="00407F4E" w:rsidRPr="00C9760C">
        <w:rPr>
          <w:rFonts w:ascii="Arial" w:eastAsia="Times New Roman" w:hAnsi="Arial" w:cs="Arial"/>
          <w:lang w:eastAsia="ar-SA"/>
        </w:rPr>
        <w:t xml:space="preserve">ve výši </w:t>
      </w:r>
      <w:r w:rsidRPr="00C9760C">
        <w:rPr>
          <w:rFonts w:ascii="Arial" w:eastAsia="Times New Roman" w:hAnsi="Arial" w:cs="Arial"/>
          <w:lang w:eastAsia="ar-SA"/>
        </w:rPr>
        <w:t xml:space="preserve">vypočítané </w:t>
      </w:r>
      <w:r w:rsidR="00002DD0" w:rsidRPr="00C9760C">
        <w:rPr>
          <w:rFonts w:ascii="Arial" w:eastAsia="Times New Roman" w:hAnsi="Arial" w:cs="Arial"/>
          <w:lang w:eastAsia="ar-SA"/>
        </w:rPr>
        <w:t>dle následující Tabulky č.</w:t>
      </w:r>
      <w:r w:rsidR="000046C6" w:rsidRPr="00C9760C">
        <w:rPr>
          <w:rFonts w:ascii="Arial" w:eastAsia="Times New Roman" w:hAnsi="Arial" w:cs="Arial"/>
          <w:lang w:eastAsia="ar-SA"/>
        </w:rPr>
        <w:t> </w:t>
      </w:r>
      <w:r w:rsidR="00002DD0" w:rsidRPr="00C9760C">
        <w:rPr>
          <w:rFonts w:ascii="Arial" w:eastAsia="Times New Roman" w:hAnsi="Arial" w:cs="Arial"/>
          <w:lang w:eastAsia="ar-SA"/>
        </w:rPr>
        <w:t xml:space="preserve">3, a to z hodnoty </w:t>
      </w:r>
      <w:r w:rsidR="009057BA" w:rsidRPr="00C9760C">
        <w:rPr>
          <w:rFonts w:ascii="Arial" w:eastAsia="Times New Roman" w:hAnsi="Arial" w:cs="Arial"/>
          <w:lang w:eastAsia="ar-SA"/>
        </w:rPr>
        <w:t xml:space="preserve">předmětné </w:t>
      </w:r>
      <w:r w:rsidR="00925724" w:rsidRPr="00C9760C">
        <w:rPr>
          <w:rFonts w:ascii="Arial" w:eastAsia="Times New Roman" w:hAnsi="Arial" w:cs="Arial"/>
          <w:lang w:eastAsia="ar-SA"/>
        </w:rPr>
        <w:t>O</w:t>
      </w:r>
      <w:r w:rsidR="00002DD0" w:rsidRPr="00C9760C">
        <w:rPr>
          <w:rFonts w:ascii="Arial" w:eastAsia="Times New Roman" w:hAnsi="Arial" w:cs="Arial"/>
          <w:lang w:eastAsia="ar-SA"/>
        </w:rPr>
        <w:t>bjednávky</w:t>
      </w:r>
      <w:r w:rsidR="00E0144E" w:rsidRPr="00C9760C">
        <w:rPr>
          <w:rFonts w:ascii="Arial" w:eastAsia="Times New Roman" w:hAnsi="Arial" w:cs="Arial"/>
          <w:lang w:eastAsia="ar-SA"/>
        </w:rPr>
        <w:t>. Pokud předmětem Objednávky budou úpravy SW vybavení</w:t>
      </w:r>
      <w:r w:rsidR="00925724" w:rsidRPr="00C9760C">
        <w:rPr>
          <w:rFonts w:ascii="Arial" w:eastAsia="Times New Roman" w:hAnsi="Arial" w:cs="Arial"/>
          <w:lang w:eastAsia="ar-SA"/>
        </w:rPr>
        <w:t xml:space="preserve"> </w:t>
      </w:r>
      <w:r w:rsidR="00795845" w:rsidRPr="00C9760C">
        <w:rPr>
          <w:rFonts w:ascii="Arial" w:eastAsia="Times New Roman" w:hAnsi="Arial" w:cs="Arial"/>
          <w:lang w:eastAsia="ar-SA"/>
        </w:rPr>
        <w:t>[24]</w:t>
      </w:r>
      <w:r w:rsidR="00E0144E" w:rsidRPr="00C9760C">
        <w:rPr>
          <w:rFonts w:ascii="Arial" w:eastAsia="Times New Roman" w:hAnsi="Arial" w:cs="Arial"/>
          <w:lang w:eastAsia="ar-SA"/>
        </w:rPr>
        <w:t xml:space="preserve">, </w:t>
      </w:r>
      <w:r w:rsidR="00925724" w:rsidRPr="00C9760C">
        <w:rPr>
          <w:rFonts w:ascii="Arial" w:eastAsia="Times New Roman" w:hAnsi="Arial" w:cs="Arial"/>
          <w:lang w:eastAsia="ar-SA"/>
        </w:rPr>
        <w:t xml:space="preserve">pak se, </w:t>
      </w:r>
      <w:r w:rsidR="00E0144E" w:rsidRPr="00C9760C">
        <w:rPr>
          <w:rFonts w:ascii="Arial" w:eastAsia="Times New Roman" w:hAnsi="Arial" w:cs="Arial"/>
          <w:lang w:eastAsia="ar-SA"/>
        </w:rPr>
        <w:t>analogicky k odst.</w:t>
      </w:r>
      <w:r w:rsidR="000046C6" w:rsidRPr="00C9760C">
        <w:rPr>
          <w:rFonts w:ascii="Arial" w:eastAsia="Times New Roman" w:hAnsi="Arial" w:cs="Arial"/>
          <w:lang w:eastAsia="ar-SA"/>
        </w:rPr>
        <w:t> </w:t>
      </w:r>
      <w:r w:rsidR="00E0144E" w:rsidRPr="00C9760C">
        <w:rPr>
          <w:rFonts w:ascii="Arial" w:eastAsia="Times New Roman" w:hAnsi="Arial" w:cs="Arial"/>
          <w:lang w:eastAsia="ar-SA"/>
        </w:rPr>
        <w:t>3 tohoto článku</w:t>
      </w:r>
      <w:r w:rsidR="00925724" w:rsidRPr="00C9760C">
        <w:rPr>
          <w:rFonts w:ascii="Arial" w:eastAsia="Times New Roman" w:hAnsi="Arial" w:cs="Arial"/>
          <w:lang w:eastAsia="ar-SA"/>
        </w:rPr>
        <w:t>,</w:t>
      </w:r>
      <w:r w:rsidR="00E0144E" w:rsidRPr="00C9760C">
        <w:rPr>
          <w:rFonts w:ascii="Arial" w:eastAsia="Times New Roman" w:hAnsi="Arial" w:cs="Arial"/>
          <w:lang w:eastAsia="ar-SA"/>
        </w:rPr>
        <w:t xml:space="preserve"> Smluvní strany dohodly, že </w:t>
      </w:r>
      <w:r w:rsidR="00925724" w:rsidRPr="00C9760C">
        <w:rPr>
          <w:rFonts w:ascii="Arial" w:eastAsia="Times New Roman" w:hAnsi="Arial" w:cs="Arial"/>
          <w:lang w:eastAsia="ar-SA"/>
        </w:rPr>
        <w:t xml:space="preserve">smluvní pokutu stanovenou dle tohoto odstavce má Objednatel právo uplatnit za každý i započatý den prodlení Poskytovatele </w:t>
      </w:r>
      <w:r w:rsidR="00E0144E" w:rsidRPr="00C9760C">
        <w:rPr>
          <w:rFonts w:ascii="Arial" w:eastAsia="Times New Roman" w:hAnsi="Arial" w:cs="Arial"/>
          <w:lang w:eastAsia="ar-SA"/>
        </w:rPr>
        <w:t xml:space="preserve">s dodávkou úprav SW vybavení, resp. s jejich </w:t>
      </w:r>
      <w:r w:rsidR="00925724" w:rsidRPr="00C9760C">
        <w:rPr>
          <w:rFonts w:ascii="Arial" w:eastAsia="Times New Roman" w:hAnsi="Arial" w:cs="Arial"/>
          <w:lang w:eastAsia="ar-SA"/>
        </w:rPr>
        <w:t>ne</w:t>
      </w:r>
      <w:r w:rsidR="00E0144E" w:rsidRPr="00C9760C">
        <w:rPr>
          <w:rFonts w:ascii="Arial" w:eastAsia="Times New Roman" w:hAnsi="Arial" w:cs="Arial"/>
          <w:lang w:eastAsia="ar-SA"/>
        </w:rPr>
        <w:t>předáním z důvodu závažných vad bránících řádnému užívání úpravy SW modulu</w:t>
      </w:r>
      <w:r w:rsidR="00925724" w:rsidRPr="00C9760C">
        <w:rPr>
          <w:rFonts w:ascii="Arial" w:eastAsia="Times New Roman" w:hAnsi="Arial" w:cs="Arial"/>
          <w:lang w:eastAsia="ar-SA"/>
        </w:rPr>
        <w:t>:</w:t>
      </w:r>
    </w:p>
    <w:p w14:paraId="420915EE" w14:textId="43FD75B6" w:rsidR="00411752" w:rsidRPr="00C9760C" w:rsidRDefault="00411752" w:rsidP="00E514AD">
      <w:pPr>
        <w:keepNext/>
        <w:keepLines/>
        <w:suppressAutoHyphens/>
        <w:spacing w:after="120" w:line="264" w:lineRule="auto"/>
        <w:ind w:left="284"/>
        <w:jc w:val="both"/>
        <w:rPr>
          <w:rFonts w:ascii="Arial" w:eastAsia="Times New Roman" w:hAnsi="Arial" w:cs="Arial"/>
          <w:i/>
          <w:iCs/>
          <w:lang w:eastAsia="ar-SA"/>
        </w:rPr>
      </w:pPr>
      <w:r w:rsidRPr="00C9760C">
        <w:rPr>
          <w:rFonts w:ascii="Arial" w:eastAsia="Times New Roman" w:hAnsi="Arial" w:cs="Arial"/>
          <w:i/>
          <w:iCs/>
          <w:lang w:eastAsia="ar-SA"/>
        </w:rPr>
        <w:t>Tabulka č.</w:t>
      </w:r>
      <w:r w:rsidR="009057BA" w:rsidRPr="00C9760C">
        <w:rPr>
          <w:rFonts w:ascii="Arial" w:eastAsia="Times New Roman" w:hAnsi="Arial" w:cs="Arial"/>
          <w:i/>
          <w:iCs/>
          <w:lang w:eastAsia="ar-SA"/>
        </w:rPr>
        <w:t> </w:t>
      </w:r>
      <w:r w:rsidR="00D7252E" w:rsidRPr="00C9760C">
        <w:rPr>
          <w:rFonts w:ascii="Arial" w:eastAsia="Times New Roman" w:hAnsi="Arial" w:cs="Arial"/>
          <w:i/>
          <w:iCs/>
          <w:lang w:eastAsia="ar-SA"/>
        </w:rPr>
        <w:t>3</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Look w:val="04A0" w:firstRow="1" w:lastRow="0" w:firstColumn="1" w:lastColumn="0" w:noHBand="0" w:noVBand="1"/>
      </w:tblPr>
      <w:tblGrid>
        <w:gridCol w:w="1044"/>
        <w:gridCol w:w="1984"/>
        <w:gridCol w:w="1984"/>
        <w:gridCol w:w="1984"/>
        <w:gridCol w:w="1984"/>
      </w:tblGrid>
      <w:tr w:rsidR="0049581A" w:rsidRPr="00C9760C" w14:paraId="053018D6" w14:textId="77777777" w:rsidTr="0049581A">
        <w:trPr>
          <w:trHeight w:val="398"/>
          <w:jc w:val="center"/>
        </w:trPr>
        <w:tc>
          <w:tcPr>
            <w:tcW w:w="1044" w:type="dxa"/>
            <w:shd w:val="clear" w:color="auto" w:fill="D9D9D9" w:themeFill="background1" w:themeFillShade="D9"/>
            <w:vAlign w:val="center"/>
            <w:hideMark/>
          </w:tcPr>
          <w:p w14:paraId="76BEA59A" w14:textId="267F40DC" w:rsidR="0049581A" w:rsidRPr="00C9760C" w:rsidRDefault="0049581A" w:rsidP="00E514AD">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Priorita</w:t>
            </w:r>
            <w:r w:rsidRPr="00C9760C">
              <w:rPr>
                <w:rFonts w:ascii="Arial Narrow" w:eastAsia="Times New Roman" w:hAnsi="Arial Narrow" w:cs="Courier New"/>
                <w:b/>
                <w:bCs/>
                <w:sz w:val="20"/>
                <w:szCs w:val="20"/>
                <w:lang w:eastAsia="ar-SA"/>
              </w:rPr>
              <w:br/>
              <w:t>Objednávky</w:t>
            </w:r>
          </w:p>
        </w:tc>
        <w:tc>
          <w:tcPr>
            <w:tcW w:w="1984" w:type="dxa"/>
            <w:shd w:val="clear" w:color="auto" w:fill="D9D9D9" w:themeFill="background1" w:themeFillShade="D9"/>
            <w:vAlign w:val="center"/>
            <w:hideMark/>
          </w:tcPr>
          <w:p w14:paraId="66EBA877" w14:textId="39753CBA" w:rsidR="0049581A" w:rsidRPr="00C9760C" w:rsidRDefault="0049581A" w:rsidP="00E514AD">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Reakce</w:t>
            </w:r>
            <w:r w:rsidRPr="00C9760C">
              <w:rPr>
                <w:rFonts w:ascii="Arial Narrow" w:eastAsia="Times New Roman" w:hAnsi="Arial Narrow" w:cs="Courier New"/>
                <w:b/>
                <w:bCs/>
                <w:sz w:val="20"/>
                <w:szCs w:val="20"/>
                <w:lang w:eastAsia="ar-SA"/>
              </w:rPr>
              <w:br/>
            </w:r>
            <w:r w:rsidRPr="00C9760C">
              <w:rPr>
                <w:rFonts w:ascii="Arial Narrow" w:eastAsia="Times New Roman" w:hAnsi="Arial Narrow" w:cs="Courier New"/>
                <w:sz w:val="20"/>
                <w:szCs w:val="20"/>
                <w:lang w:eastAsia="ar-SA"/>
              </w:rPr>
              <w:t>(od přijetí Objednávky)</w:t>
            </w:r>
          </w:p>
        </w:tc>
        <w:tc>
          <w:tcPr>
            <w:tcW w:w="1984" w:type="dxa"/>
            <w:shd w:val="clear" w:color="auto" w:fill="D9D9D9" w:themeFill="background1" w:themeFillShade="D9"/>
            <w:vAlign w:val="center"/>
          </w:tcPr>
          <w:p w14:paraId="79AAD26A" w14:textId="61A77F6A" w:rsidR="0049581A" w:rsidRPr="00C9760C" w:rsidRDefault="0049581A" w:rsidP="00E514AD">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Cenová nabídka</w:t>
            </w:r>
            <w:r w:rsidRPr="00C9760C">
              <w:rPr>
                <w:rFonts w:ascii="Arial Narrow" w:eastAsia="Times New Roman" w:hAnsi="Arial Narrow" w:cs="Courier New"/>
                <w:b/>
                <w:bCs/>
                <w:sz w:val="20"/>
                <w:szCs w:val="20"/>
                <w:lang w:eastAsia="ar-SA"/>
              </w:rPr>
              <w:br/>
            </w:r>
            <w:r w:rsidRPr="00C9760C">
              <w:rPr>
                <w:rFonts w:ascii="Arial Narrow" w:eastAsia="Times New Roman" w:hAnsi="Arial Narrow" w:cs="Courier New"/>
                <w:sz w:val="20"/>
                <w:szCs w:val="20"/>
                <w:lang w:eastAsia="ar-SA"/>
              </w:rPr>
              <w:t>(od času Reakce)</w:t>
            </w:r>
          </w:p>
        </w:tc>
        <w:tc>
          <w:tcPr>
            <w:tcW w:w="1984" w:type="dxa"/>
            <w:shd w:val="clear" w:color="auto" w:fill="D9D9D9" w:themeFill="background1" w:themeFillShade="D9"/>
            <w:vAlign w:val="center"/>
          </w:tcPr>
          <w:p w14:paraId="29573002" w14:textId="71CFE929" w:rsidR="0049581A" w:rsidRPr="00C9760C" w:rsidRDefault="0049581A" w:rsidP="00E514AD">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Potvrzení nabídky</w:t>
            </w:r>
            <w:r w:rsidRPr="00C9760C">
              <w:rPr>
                <w:rFonts w:ascii="Arial Narrow" w:eastAsia="Times New Roman" w:hAnsi="Arial Narrow" w:cs="Courier New"/>
                <w:b/>
                <w:bCs/>
                <w:sz w:val="20"/>
                <w:szCs w:val="20"/>
                <w:lang w:eastAsia="ar-SA"/>
              </w:rPr>
              <w:br/>
            </w:r>
            <w:r w:rsidRPr="00C9760C">
              <w:rPr>
                <w:rFonts w:ascii="Arial Narrow" w:eastAsia="Times New Roman" w:hAnsi="Arial Narrow" w:cs="Courier New"/>
                <w:sz w:val="20"/>
                <w:szCs w:val="20"/>
                <w:lang w:eastAsia="ar-SA"/>
              </w:rPr>
              <w:t>(od přijetí Cenové nabídky)</w:t>
            </w:r>
          </w:p>
        </w:tc>
        <w:tc>
          <w:tcPr>
            <w:tcW w:w="1984" w:type="dxa"/>
            <w:shd w:val="clear" w:color="auto" w:fill="D9D9D9" w:themeFill="background1" w:themeFillShade="D9"/>
            <w:vAlign w:val="center"/>
            <w:hideMark/>
          </w:tcPr>
          <w:p w14:paraId="10D98E2D" w14:textId="5030BA10" w:rsidR="0049581A" w:rsidRPr="00C9760C" w:rsidRDefault="0049581A" w:rsidP="00E514AD">
            <w:pPr>
              <w:keepNext/>
              <w:keepLines/>
              <w:suppressAutoHyphens/>
              <w:spacing w:after="0" w:line="264" w:lineRule="auto"/>
              <w:jc w:val="center"/>
              <w:rPr>
                <w:rFonts w:ascii="Arial Narrow" w:eastAsia="Times New Roman" w:hAnsi="Arial Narrow" w:cs="Courier New"/>
                <w:b/>
                <w:bCs/>
                <w:sz w:val="20"/>
                <w:szCs w:val="20"/>
                <w:lang w:eastAsia="ar-SA"/>
              </w:rPr>
            </w:pPr>
            <w:r w:rsidRPr="00C9760C">
              <w:rPr>
                <w:rFonts w:ascii="Arial Narrow" w:eastAsia="Times New Roman" w:hAnsi="Arial Narrow" w:cs="Courier New"/>
                <w:b/>
                <w:bCs/>
                <w:sz w:val="20"/>
                <w:szCs w:val="20"/>
                <w:lang w:eastAsia="ar-SA"/>
              </w:rPr>
              <w:t>Realizace objednávky</w:t>
            </w:r>
            <w:r w:rsidRPr="00C9760C">
              <w:rPr>
                <w:rFonts w:ascii="Arial Narrow" w:eastAsia="Times New Roman" w:hAnsi="Arial Narrow" w:cs="Courier New"/>
                <w:b/>
                <w:bCs/>
                <w:sz w:val="20"/>
                <w:szCs w:val="20"/>
                <w:lang w:eastAsia="ar-SA"/>
              </w:rPr>
              <w:br/>
            </w:r>
            <w:r w:rsidRPr="00C9760C">
              <w:rPr>
                <w:rFonts w:ascii="Arial Narrow" w:eastAsia="Times New Roman" w:hAnsi="Arial Narrow" w:cs="Courier New"/>
                <w:sz w:val="20"/>
                <w:szCs w:val="20"/>
                <w:lang w:eastAsia="ar-SA"/>
              </w:rPr>
              <w:t>(od potvrzení nabídky)</w:t>
            </w:r>
          </w:p>
        </w:tc>
      </w:tr>
      <w:tr w:rsidR="0045776F" w:rsidRPr="00C9760C" w14:paraId="36481A51" w14:textId="77777777" w:rsidTr="001869B3">
        <w:trPr>
          <w:trHeight w:val="500"/>
          <w:jc w:val="center"/>
        </w:trPr>
        <w:tc>
          <w:tcPr>
            <w:tcW w:w="1044" w:type="dxa"/>
            <w:shd w:val="clear" w:color="auto" w:fill="auto"/>
            <w:vAlign w:val="center"/>
            <w:hideMark/>
          </w:tcPr>
          <w:p w14:paraId="420C0415" w14:textId="0E9C3486" w:rsidR="0045776F" w:rsidRPr="00C9760C" w:rsidRDefault="0045776F"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P</w:t>
            </w:r>
            <w:r w:rsidR="0028772F" w:rsidRPr="00C9760C">
              <w:rPr>
                <w:rFonts w:ascii="Arial Narrow" w:eastAsia="Times New Roman" w:hAnsi="Arial Narrow" w:cs="Courier New"/>
                <w:sz w:val="20"/>
                <w:szCs w:val="20"/>
                <w:lang w:eastAsia="ar-SA"/>
              </w:rPr>
              <w:t>1</w:t>
            </w:r>
          </w:p>
        </w:tc>
        <w:tc>
          <w:tcPr>
            <w:tcW w:w="1984" w:type="dxa"/>
            <w:shd w:val="clear" w:color="auto" w:fill="auto"/>
            <w:vAlign w:val="center"/>
          </w:tcPr>
          <w:p w14:paraId="62056082" w14:textId="77777777" w:rsidR="0045776F" w:rsidRPr="00C9760C" w:rsidRDefault="0045776F"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hAnsi="Arial Narrow" w:cs="Arial"/>
                <w:sz w:val="20"/>
                <w:szCs w:val="20"/>
              </w:rPr>
              <w:t>0,02 % - za každý započatý den prodlení</w:t>
            </w:r>
          </w:p>
        </w:tc>
        <w:tc>
          <w:tcPr>
            <w:tcW w:w="1984" w:type="dxa"/>
            <w:shd w:val="clear" w:color="auto" w:fill="auto"/>
            <w:vAlign w:val="center"/>
          </w:tcPr>
          <w:p w14:paraId="035454FD" w14:textId="77777777" w:rsidR="0045776F" w:rsidRPr="00C9760C" w:rsidRDefault="0045776F"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hAnsi="Arial Narrow" w:cs="Arial"/>
                <w:sz w:val="20"/>
                <w:szCs w:val="20"/>
              </w:rPr>
              <w:t>0,02 % - za každý započatý den prodlení</w:t>
            </w:r>
          </w:p>
        </w:tc>
        <w:tc>
          <w:tcPr>
            <w:tcW w:w="1984" w:type="dxa"/>
            <w:shd w:val="clear" w:color="auto" w:fill="auto"/>
            <w:vAlign w:val="center"/>
          </w:tcPr>
          <w:p w14:paraId="554D27C1" w14:textId="77777777" w:rsidR="0045776F" w:rsidRPr="00C9760C" w:rsidRDefault="0045776F"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hAnsi="Arial Narrow" w:cs="Arial"/>
                <w:sz w:val="20"/>
                <w:szCs w:val="20"/>
              </w:rPr>
              <w:t>0,02 % - za každý započatý den prodlení</w:t>
            </w:r>
          </w:p>
        </w:tc>
        <w:tc>
          <w:tcPr>
            <w:tcW w:w="1984" w:type="dxa"/>
            <w:shd w:val="clear" w:color="auto" w:fill="auto"/>
            <w:vAlign w:val="center"/>
          </w:tcPr>
          <w:p w14:paraId="0BFAF9A6" w14:textId="77777777" w:rsidR="0045776F" w:rsidRPr="00C9760C" w:rsidRDefault="0045776F"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hAnsi="Arial Narrow" w:cs="Arial"/>
                <w:sz w:val="20"/>
                <w:szCs w:val="20"/>
              </w:rPr>
              <w:t>0,2 % - za každý započatý den prodlení</w:t>
            </w:r>
          </w:p>
        </w:tc>
      </w:tr>
      <w:tr w:rsidR="0049581A" w:rsidRPr="00C9760C" w14:paraId="0BD1C087" w14:textId="77777777" w:rsidTr="001869B3">
        <w:trPr>
          <w:trHeight w:val="500"/>
          <w:jc w:val="center"/>
        </w:trPr>
        <w:tc>
          <w:tcPr>
            <w:tcW w:w="1044" w:type="dxa"/>
            <w:shd w:val="clear" w:color="auto" w:fill="auto"/>
            <w:vAlign w:val="center"/>
            <w:hideMark/>
          </w:tcPr>
          <w:p w14:paraId="366EBE9F" w14:textId="68C022B4" w:rsidR="0049581A" w:rsidRPr="00C9760C" w:rsidRDefault="0049581A"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eastAsia="Times New Roman" w:hAnsi="Arial Narrow" w:cs="Courier New"/>
                <w:sz w:val="20"/>
                <w:szCs w:val="20"/>
                <w:lang w:eastAsia="ar-SA"/>
              </w:rPr>
              <w:t>P</w:t>
            </w:r>
            <w:r w:rsidR="0028772F" w:rsidRPr="00C9760C">
              <w:rPr>
                <w:rFonts w:ascii="Arial Narrow" w:eastAsia="Times New Roman" w:hAnsi="Arial Narrow" w:cs="Courier New"/>
                <w:sz w:val="20"/>
                <w:szCs w:val="20"/>
                <w:lang w:eastAsia="ar-SA"/>
              </w:rPr>
              <w:t>2</w:t>
            </w:r>
          </w:p>
        </w:tc>
        <w:tc>
          <w:tcPr>
            <w:tcW w:w="1984" w:type="dxa"/>
            <w:shd w:val="clear" w:color="auto" w:fill="auto"/>
            <w:vAlign w:val="center"/>
          </w:tcPr>
          <w:p w14:paraId="6E45419D" w14:textId="5A5A3C33" w:rsidR="0049581A" w:rsidRPr="00C9760C" w:rsidRDefault="0049581A"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hAnsi="Arial Narrow" w:cs="Arial"/>
                <w:sz w:val="20"/>
                <w:szCs w:val="20"/>
              </w:rPr>
              <w:t>0,0</w:t>
            </w:r>
            <w:r w:rsidR="0045776F" w:rsidRPr="00C9760C">
              <w:rPr>
                <w:rFonts w:ascii="Arial Narrow" w:hAnsi="Arial Narrow" w:cs="Arial"/>
                <w:sz w:val="20"/>
                <w:szCs w:val="20"/>
              </w:rPr>
              <w:t>1</w:t>
            </w:r>
            <w:r w:rsidRPr="00C9760C">
              <w:rPr>
                <w:rFonts w:ascii="Arial Narrow" w:hAnsi="Arial Narrow" w:cs="Arial"/>
                <w:sz w:val="20"/>
                <w:szCs w:val="20"/>
              </w:rPr>
              <w:t xml:space="preserve"> % - za každý započatý den prodlení</w:t>
            </w:r>
          </w:p>
        </w:tc>
        <w:tc>
          <w:tcPr>
            <w:tcW w:w="1984" w:type="dxa"/>
            <w:shd w:val="clear" w:color="auto" w:fill="auto"/>
            <w:vAlign w:val="center"/>
          </w:tcPr>
          <w:p w14:paraId="71F3237C" w14:textId="505FDE91" w:rsidR="0049581A" w:rsidRPr="00C9760C" w:rsidRDefault="0049581A"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hAnsi="Arial Narrow" w:cs="Arial"/>
                <w:sz w:val="20"/>
                <w:szCs w:val="20"/>
              </w:rPr>
              <w:t>0,0</w:t>
            </w:r>
            <w:r w:rsidR="0045776F" w:rsidRPr="00C9760C">
              <w:rPr>
                <w:rFonts w:ascii="Arial Narrow" w:hAnsi="Arial Narrow" w:cs="Arial"/>
                <w:sz w:val="20"/>
                <w:szCs w:val="20"/>
              </w:rPr>
              <w:t>1</w:t>
            </w:r>
            <w:r w:rsidRPr="00C9760C">
              <w:rPr>
                <w:rFonts w:ascii="Arial Narrow" w:hAnsi="Arial Narrow" w:cs="Arial"/>
                <w:sz w:val="20"/>
                <w:szCs w:val="20"/>
              </w:rPr>
              <w:t xml:space="preserve"> % - za každý započatý den prodlení</w:t>
            </w:r>
          </w:p>
        </w:tc>
        <w:tc>
          <w:tcPr>
            <w:tcW w:w="1984" w:type="dxa"/>
            <w:shd w:val="clear" w:color="auto" w:fill="auto"/>
            <w:vAlign w:val="center"/>
          </w:tcPr>
          <w:p w14:paraId="17A54B34" w14:textId="20856114" w:rsidR="0049581A" w:rsidRPr="00C9760C" w:rsidRDefault="0049581A"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hAnsi="Arial Narrow" w:cs="Arial"/>
                <w:sz w:val="20"/>
                <w:szCs w:val="20"/>
              </w:rPr>
              <w:t>0,0</w:t>
            </w:r>
            <w:r w:rsidR="0045776F" w:rsidRPr="00C9760C">
              <w:rPr>
                <w:rFonts w:ascii="Arial Narrow" w:hAnsi="Arial Narrow" w:cs="Arial"/>
                <w:sz w:val="20"/>
                <w:szCs w:val="20"/>
              </w:rPr>
              <w:t>1</w:t>
            </w:r>
            <w:r w:rsidRPr="00C9760C">
              <w:rPr>
                <w:rFonts w:ascii="Arial Narrow" w:hAnsi="Arial Narrow" w:cs="Arial"/>
                <w:sz w:val="20"/>
                <w:szCs w:val="20"/>
              </w:rPr>
              <w:t xml:space="preserve"> % - za každý započatý den prodlení</w:t>
            </w:r>
          </w:p>
        </w:tc>
        <w:tc>
          <w:tcPr>
            <w:tcW w:w="1984" w:type="dxa"/>
            <w:shd w:val="clear" w:color="auto" w:fill="auto"/>
            <w:vAlign w:val="center"/>
          </w:tcPr>
          <w:p w14:paraId="3B42C6CF" w14:textId="40DA1823" w:rsidR="0049581A" w:rsidRPr="00C9760C" w:rsidRDefault="0049581A" w:rsidP="00E514AD">
            <w:pPr>
              <w:keepNext/>
              <w:keepLines/>
              <w:suppressAutoHyphens/>
              <w:spacing w:after="0" w:line="264" w:lineRule="auto"/>
              <w:jc w:val="center"/>
              <w:rPr>
                <w:rFonts w:ascii="Arial Narrow" w:eastAsia="Times New Roman" w:hAnsi="Arial Narrow" w:cs="Courier New"/>
                <w:sz w:val="20"/>
                <w:szCs w:val="20"/>
                <w:lang w:eastAsia="ar-SA"/>
              </w:rPr>
            </w:pPr>
            <w:r w:rsidRPr="00C9760C">
              <w:rPr>
                <w:rFonts w:ascii="Arial Narrow" w:hAnsi="Arial Narrow" w:cs="Arial"/>
                <w:sz w:val="20"/>
                <w:szCs w:val="20"/>
              </w:rPr>
              <w:t>0,</w:t>
            </w:r>
            <w:r w:rsidR="0045776F" w:rsidRPr="00C9760C">
              <w:rPr>
                <w:rFonts w:ascii="Arial Narrow" w:hAnsi="Arial Narrow" w:cs="Arial"/>
                <w:sz w:val="20"/>
                <w:szCs w:val="20"/>
              </w:rPr>
              <w:t>1</w:t>
            </w:r>
            <w:r w:rsidRPr="00C9760C">
              <w:rPr>
                <w:rFonts w:ascii="Arial Narrow" w:hAnsi="Arial Narrow" w:cs="Arial"/>
                <w:sz w:val="20"/>
                <w:szCs w:val="20"/>
              </w:rPr>
              <w:t xml:space="preserve"> % - za každý započatý den prodlení</w:t>
            </w:r>
          </w:p>
        </w:tc>
      </w:tr>
    </w:tbl>
    <w:p w14:paraId="53C9FBDC" w14:textId="18E83897" w:rsidR="003C291B" w:rsidRPr="00C9760C" w:rsidRDefault="00411752" w:rsidP="00E514AD">
      <w:pPr>
        <w:tabs>
          <w:tab w:val="left" w:pos="284"/>
          <w:tab w:val="left" w:pos="567"/>
        </w:tabs>
        <w:suppressAutoHyphens/>
        <w:spacing w:after="240" w:line="264" w:lineRule="auto"/>
        <w:jc w:val="both"/>
        <w:rPr>
          <w:rFonts w:ascii="Arial Narrow" w:hAnsi="Arial Narrow" w:cs="Arial"/>
        </w:rPr>
      </w:pPr>
      <w:r w:rsidRPr="00C9760C">
        <w:rPr>
          <w:rFonts w:ascii="Arial Narrow" w:hAnsi="Arial Narrow" w:cs="Arial"/>
        </w:rPr>
        <w:tab/>
      </w:r>
    </w:p>
    <w:p w14:paraId="730C702B" w14:textId="33CD079A" w:rsidR="00937FF2" w:rsidRPr="00C9760C" w:rsidRDefault="00937FF2" w:rsidP="00DC5CA7">
      <w:pPr>
        <w:numPr>
          <w:ilvl w:val="0"/>
          <w:numId w:val="39"/>
        </w:numPr>
        <w:suppressAutoHyphens/>
        <w:spacing w:after="6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V případě, že při poskytování </w:t>
      </w:r>
      <w:r w:rsidR="00AA2759" w:rsidRPr="00C9760C">
        <w:rPr>
          <w:rFonts w:ascii="Arial" w:eastAsia="Times New Roman" w:hAnsi="Arial" w:cs="Arial"/>
          <w:lang w:eastAsia="ar-SA"/>
        </w:rPr>
        <w:t xml:space="preserve">některé </w:t>
      </w:r>
      <w:r w:rsidRPr="00C9760C">
        <w:rPr>
          <w:rFonts w:ascii="Arial" w:eastAsia="Times New Roman" w:hAnsi="Arial" w:cs="Arial"/>
          <w:lang w:eastAsia="ar-SA"/>
        </w:rPr>
        <w:t>Služby</w:t>
      </w:r>
      <w:r w:rsidR="00E15DA3">
        <w:rPr>
          <w:rFonts w:ascii="Arial" w:eastAsia="Times New Roman" w:hAnsi="Arial" w:cs="Arial"/>
          <w:lang w:eastAsia="ar-SA"/>
        </w:rPr>
        <w:t>,</w:t>
      </w:r>
      <w:r w:rsidRPr="00C9760C">
        <w:rPr>
          <w:rFonts w:ascii="Arial" w:eastAsia="Times New Roman" w:hAnsi="Arial" w:cs="Arial"/>
          <w:lang w:eastAsia="ar-SA"/>
        </w:rPr>
        <w:t xml:space="preserve"> uvedené v </w:t>
      </w:r>
      <w:r w:rsidR="00AA2759" w:rsidRPr="00C9760C">
        <w:rPr>
          <w:rFonts w:ascii="Arial" w:eastAsia="Times New Roman" w:hAnsi="Arial" w:cs="Arial"/>
          <w:lang w:eastAsia="ar-SA"/>
        </w:rPr>
        <w:t>T</w:t>
      </w:r>
      <w:r w:rsidRPr="00C9760C">
        <w:rPr>
          <w:rFonts w:ascii="Arial" w:eastAsia="Times New Roman" w:hAnsi="Arial" w:cs="Arial"/>
          <w:lang w:eastAsia="ar-SA"/>
        </w:rPr>
        <w:t>abulce č. </w:t>
      </w:r>
      <w:r w:rsidR="00AA2759" w:rsidRPr="00C9760C">
        <w:rPr>
          <w:rFonts w:ascii="Arial" w:eastAsia="Times New Roman" w:hAnsi="Arial" w:cs="Arial"/>
          <w:lang w:eastAsia="ar-SA"/>
        </w:rPr>
        <w:t>4</w:t>
      </w:r>
      <w:r w:rsidRPr="00C9760C">
        <w:rPr>
          <w:rFonts w:ascii="Arial" w:eastAsia="Times New Roman" w:hAnsi="Arial" w:cs="Arial"/>
          <w:lang w:eastAsia="ar-SA"/>
        </w:rPr>
        <w:t xml:space="preserve"> </w:t>
      </w:r>
      <w:r w:rsidR="00A25E58" w:rsidRPr="00C9760C">
        <w:rPr>
          <w:rFonts w:ascii="Arial" w:eastAsia="Times New Roman" w:hAnsi="Arial" w:cs="Arial"/>
          <w:lang w:eastAsia="ar-SA"/>
        </w:rPr>
        <w:t>níže</w:t>
      </w:r>
      <w:r w:rsidR="00E15DA3">
        <w:rPr>
          <w:rFonts w:ascii="Arial" w:eastAsia="Times New Roman" w:hAnsi="Arial" w:cs="Arial"/>
          <w:lang w:eastAsia="ar-SA"/>
        </w:rPr>
        <w:t>,</w:t>
      </w:r>
      <w:r w:rsidR="00A25E58" w:rsidRPr="00C9760C">
        <w:rPr>
          <w:rFonts w:ascii="Arial" w:eastAsia="Times New Roman" w:hAnsi="Arial" w:cs="Arial"/>
          <w:lang w:eastAsia="ar-SA"/>
        </w:rPr>
        <w:t xml:space="preserve"> </w:t>
      </w:r>
      <w:r w:rsidRPr="00C9760C">
        <w:rPr>
          <w:rFonts w:ascii="Arial" w:eastAsia="Times New Roman" w:hAnsi="Arial" w:cs="Arial"/>
          <w:lang w:eastAsia="ar-SA"/>
        </w:rPr>
        <w:t>nebud</w:t>
      </w:r>
      <w:r w:rsidR="00530DB3" w:rsidRPr="00C9760C">
        <w:rPr>
          <w:rFonts w:ascii="Arial" w:eastAsia="Times New Roman" w:hAnsi="Arial" w:cs="Arial"/>
          <w:lang w:eastAsia="ar-SA"/>
        </w:rPr>
        <w:t>ou</w:t>
      </w:r>
      <w:r w:rsidRPr="00C9760C">
        <w:rPr>
          <w:rFonts w:ascii="Arial" w:eastAsia="Times New Roman" w:hAnsi="Arial" w:cs="Arial"/>
          <w:lang w:eastAsia="ar-SA"/>
        </w:rPr>
        <w:t xml:space="preserve"> </w:t>
      </w:r>
      <w:r w:rsidR="00162C78">
        <w:rPr>
          <w:rFonts w:ascii="Arial" w:eastAsia="Times New Roman" w:hAnsi="Arial" w:cs="Arial"/>
          <w:lang w:eastAsia="ar-SA"/>
        </w:rPr>
        <w:t>z důvodů na straně</w:t>
      </w:r>
      <w:r w:rsidR="00151D10">
        <w:rPr>
          <w:rFonts w:ascii="Arial" w:eastAsia="Times New Roman" w:hAnsi="Arial" w:cs="Arial"/>
          <w:lang w:eastAsia="ar-SA"/>
        </w:rPr>
        <w:t xml:space="preserve"> </w:t>
      </w:r>
      <w:r w:rsidRPr="00C9760C">
        <w:rPr>
          <w:rFonts w:ascii="Arial" w:eastAsia="Times New Roman" w:hAnsi="Arial" w:cs="Arial"/>
          <w:lang w:eastAsia="ar-SA"/>
        </w:rPr>
        <w:t>Poskytovatele dodržen</w:t>
      </w:r>
      <w:r w:rsidR="004122CB" w:rsidRPr="00C9760C">
        <w:rPr>
          <w:rFonts w:ascii="Arial" w:eastAsia="Times New Roman" w:hAnsi="Arial" w:cs="Arial"/>
          <w:lang w:eastAsia="ar-SA"/>
        </w:rPr>
        <w:t>y vybrané</w:t>
      </w:r>
      <w:r w:rsidRPr="00C9760C">
        <w:rPr>
          <w:rFonts w:ascii="Arial" w:eastAsia="Times New Roman" w:hAnsi="Arial" w:cs="Arial"/>
          <w:lang w:eastAsia="ar-SA"/>
        </w:rPr>
        <w:t xml:space="preserve"> parametr</w:t>
      </w:r>
      <w:r w:rsidR="004122CB" w:rsidRPr="00C9760C">
        <w:rPr>
          <w:rFonts w:ascii="Arial" w:eastAsia="Times New Roman" w:hAnsi="Arial" w:cs="Arial"/>
          <w:lang w:eastAsia="ar-SA"/>
        </w:rPr>
        <w:t xml:space="preserve">y </w:t>
      </w:r>
      <w:r w:rsidR="00AA2759" w:rsidRPr="00C9760C">
        <w:rPr>
          <w:rFonts w:ascii="Arial" w:eastAsia="Times New Roman" w:hAnsi="Arial" w:cs="Arial"/>
          <w:lang w:eastAsia="ar-SA"/>
        </w:rPr>
        <w:t xml:space="preserve">této </w:t>
      </w:r>
      <w:r w:rsidRPr="00C9760C">
        <w:rPr>
          <w:rFonts w:ascii="Arial" w:eastAsia="Times New Roman" w:hAnsi="Arial" w:cs="Arial"/>
          <w:lang w:eastAsia="ar-SA"/>
        </w:rPr>
        <w:t>Služ</w:t>
      </w:r>
      <w:r w:rsidR="00AA2759" w:rsidRPr="00C9760C">
        <w:rPr>
          <w:rFonts w:ascii="Arial" w:eastAsia="Times New Roman" w:hAnsi="Arial" w:cs="Arial"/>
          <w:lang w:eastAsia="ar-SA"/>
        </w:rPr>
        <w:t>by</w:t>
      </w:r>
      <w:r w:rsidR="00A25E58" w:rsidRPr="00C9760C">
        <w:rPr>
          <w:rFonts w:ascii="Arial" w:eastAsia="Times New Roman" w:hAnsi="Arial" w:cs="Arial"/>
          <w:lang w:eastAsia="ar-SA"/>
        </w:rPr>
        <w:t>, jejichž hodnoty</w:t>
      </w:r>
      <w:r w:rsidRPr="00C9760C">
        <w:rPr>
          <w:rFonts w:ascii="Arial" w:eastAsia="Times New Roman" w:hAnsi="Arial" w:cs="Arial"/>
          <w:lang w:eastAsia="ar-SA"/>
        </w:rPr>
        <w:t xml:space="preserve"> </w:t>
      </w:r>
      <w:r w:rsidR="00A25E58" w:rsidRPr="00C9760C">
        <w:rPr>
          <w:rFonts w:ascii="Arial" w:eastAsia="Times New Roman" w:hAnsi="Arial" w:cs="Arial"/>
          <w:lang w:eastAsia="ar-SA"/>
        </w:rPr>
        <w:t xml:space="preserve">garantované Poskytovatelem </w:t>
      </w:r>
      <w:r w:rsidR="00647A61">
        <w:rPr>
          <w:rFonts w:ascii="Arial" w:eastAsia="Times New Roman" w:hAnsi="Arial" w:cs="Arial"/>
          <w:lang w:eastAsia="ar-SA"/>
        </w:rPr>
        <w:t>jsou</w:t>
      </w:r>
      <w:r w:rsidR="00162C78">
        <w:rPr>
          <w:rFonts w:ascii="Arial" w:eastAsia="Times New Roman" w:hAnsi="Arial" w:cs="Arial"/>
          <w:lang w:eastAsia="ar-SA"/>
        </w:rPr>
        <w:t xml:space="preserve"> uvedené v</w:t>
      </w:r>
      <w:r w:rsidR="00647A61">
        <w:rPr>
          <w:rFonts w:ascii="Arial" w:eastAsia="Times New Roman" w:hAnsi="Arial" w:cs="Arial"/>
          <w:lang w:eastAsia="ar-SA"/>
        </w:rPr>
        <w:t xml:space="preserve"> čl. II </w:t>
      </w:r>
      <w:r w:rsidR="00162C78">
        <w:rPr>
          <w:rFonts w:ascii="Arial" w:eastAsia="Times New Roman" w:hAnsi="Arial" w:cs="Arial"/>
          <w:lang w:eastAsia="ar-SA"/>
        </w:rPr>
        <w:t>Přílo</w:t>
      </w:r>
      <w:r w:rsidR="00647A61">
        <w:rPr>
          <w:rFonts w:ascii="Arial" w:eastAsia="Times New Roman" w:hAnsi="Arial" w:cs="Arial"/>
          <w:lang w:eastAsia="ar-SA"/>
        </w:rPr>
        <w:t>hy</w:t>
      </w:r>
      <w:r w:rsidR="00162C78">
        <w:rPr>
          <w:rFonts w:ascii="Arial" w:eastAsia="Times New Roman" w:hAnsi="Arial" w:cs="Arial"/>
          <w:lang w:eastAsia="ar-SA"/>
        </w:rPr>
        <w:t xml:space="preserve"> č.</w:t>
      </w:r>
      <w:r w:rsidR="00647A61">
        <w:rPr>
          <w:rFonts w:ascii="Arial" w:eastAsia="Times New Roman" w:hAnsi="Arial" w:cs="Arial"/>
          <w:lang w:eastAsia="ar-SA"/>
        </w:rPr>
        <w:t> </w:t>
      </w:r>
      <w:r w:rsidR="00162C78">
        <w:rPr>
          <w:rFonts w:ascii="Arial" w:eastAsia="Times New Roman" w:hAnsi="Arial" w:cs="Arial"/>
          <w:lang w:eastAsia="ar-SA"/>
        </w:rPr>
        <w:t xml:space="preserve">1 Smlouvy </w:t>
      </w:r>
      <w:r w:rsidR="00647A61">
        <w:rPr>
          <w:rFonts w:ascii="Arial" w:eastAsia="Times New Roman" w:hAnsi="Arial" w:cs="Arial"/>
          <w:lang w:eastAsia="ar-SA"/>
        </w:rPr>
        <w:t xml:space="preserve">a </w:t>
      </w:r>
      <w:r w:rsidR="00AA2759" w:rsidRPr="00C9760C">
        <w:rPr>
          <w:rFonts w:ascii="Arial" w:eastAsia="Times New Roman" w:hAnsi="Arial" w:cs="Arial"/>
          <w:lang w:eastAsia="ar-SA"/>
        </w:rPr>
        <w:t xml:space="preserve">ve sloupci C </w:t>
      </w:r>
      <w:r w:rsidRPr="00C9760C">
        <w:rPr>
          <w:rFonts w:ascii="Arial" w:eastAsia="Times New Roman" w:hAnsi="Arial" w:cs="Arial"/>
          <w:lang w:eastAsia="ar-SA"/>
        </w:rPr>
        <w:t>v </w:t>
      </w:r>
      <w:r w:rsidR="009057BA" w:rsidRPr="00C9760C">
        <w:rPr>
          <w:rFonts w:ascii="Arial" w:eastAsia="Times New Roman" w:hAnsi="Arial" w:cs="Arial"/>
          <w:lang w:eastAsia="ar-SA"/>
        </w:rPr>
        <w:t>T</w:t>
      </w:r>
      <w:r w:rsidRPr="00C9760C">
        <w:rPr>
          <w:rFonts w:ascii="Arial" w:eastAsia="Times New Roman" w:hAnsi="Arial" w:cs="Arial"/>
          <w:lang w:eastAsia="ar-SA"/>
        </w:rPr>
        <w:t>abulce č.</w:t>
      </w:r>
      <w:r w:rsidR="009057BA" w:rsidRPr="00C9760C">
        <w:rPr>
          <w:rFonts w:ascii="Arial" w:eastAsia="Times New Roman" w:hAnsi="Arial" w:cs="Arial"/>
          <w:lang w:eastAsia="ar-SA"/>
        </w:rPr>
        <w:t> </w:t>
      </w:r>
      <w:r w:rsidR="00AA2759" w:rsidRPr="00C9760C">
        <w:rPr>
          <w:rFonts w:ascii="Arial" w:eastAsia="Times New Roman" w:hAnsi="Arial" w:cs="Arial"/>
          <w:lang w:eastAsia="ar-SA"/>
        </w:rPr>
        <w:t xml:space="preserve">4 </w:t>
      </w:r>
      <w:r w:rsidR="004122CB" w:rsidRPr="00C9760C">
        <w:rPr>
          <w:rFonts w:ascii="Arial" w:eastAsia="Times New Roman" w:hAnsi="Arial" w:cs="Arial"/>
          <w:lang w:eastAsia="ar-SA"/>
        </w:rPr>
        <w:t xml:space="preserve">níže, </w:t>
      </w:r>
      <w:r w:rsidR="00A25E58" w:rsidRPr="00C9760C">
        <w:rPr>
          <w:rFonts w:ascii="Arial" w:eastAsia="Times New Roman" w:hAnsi="Arial" w:cs="Arial"/>
          <w:lang w:eastAsia="ar-SA"/>
        </w:rPr>
        <w:t xml:space="preserve">je </w:t>
      </w:r>
      <w:r w:rsidR="00A25E58" w:rsidRPr="00C9760C">
        <w:rPr>
          <w:rFonts w:ascii="Arial" w:eastAsia="Times New Roman" w:hAnsi="Arial" w:cs="Arial"/>
          <w:lang w:eastAsia="ar-SA"/>
        </w:rPr>
        <w:lastRenderedPageBreak/>
        <w:t xml:space="preserve">Objednatel </w:t>
      </w:r>
      <w:proofErr w:type="gramStart"/>
      <w:r w:rsidR="00EA71A3" w:rsidRPr="00C9760C">
        <w:rPr>
          <w:rFonts w:ascii="Arial" w:eastAsia="Times New Roman" w:hAnsi="Arial" w:cs="Arial"/>
          <w:lang w:eastAsia="ar-SA"/>
        </w:rPr>
        <w:t xml:space="preserve">oprávněn - </w:t>
      </w:r>
      <w:r w:rsidR="004122CB" w:rsidRPr="00C9760C">
        <w:rPr>
          <w:rFonts w:ascii="Arial" w:eastAsia="Times New Roman" w:hAnsi="Arial" w:cs="Arial"/>
          <w:lang w:eastAsia="ar-SA"/>
        </w:rPr>
        <w:t>za</w:t>
      </w:r>
      <w:proofErr w:type="gramEnd"/>
      <w:r w:rsidR="004122CB" w:rsidRPr="00C9760C">
        <w:rPr>
          <w:rFonts w:ascii="Arial" w:eastAsia="Times New Roman" w:hAnsi="Arial" w:cs="Arial"/>
          <w:lang w:eastAsia="ar-SA"/>
        </w:rPr>
        <w:t xml:space="preserve"> splnění následujících podmínek </w:t>
      </w:r>
      <w:r w:rsidR="00EA71A3" w:rsidRPr="00C9760C">
        <w:rPr>
          <w:rFonts w:ascii="Arial" w:eastAsia="Times New Roman" w:hAnsi="Arial" w:cs="Arial"/>
          <w:lang w:eastAsia="ar-SA"/>
        </w:rPr>
        <w:t xml:space="preserve">- </w:t>
      </w:r>
      <w:r w:rsidR="00A25E58" w:rsidRPr="00C9760C">
        <w:rPr>
          <w:rFonts w:ascii="Arial" w:eastAsia="Times New Roman" w:hAnsi="Arial" w:cs="Arial"/>
          <w:lang w:eastAsia="ar-SA"/>
        </w:rPr>
        <w:t>požadovat na Poskytovateli zaplacení smluvní pokuty v následující výši:</w:t>
      </w:r>
    </w:p>
    <w:p w14:paraId="4E91003C" w14:textId="082D418A" w:rsidR="00A25E58" w:rsidRPr="00C9760C" w:rsidRDefault="00A25E58" w:rsidP="00E15DA3">
      <w:pPr>
        <w:pStyle w:val="Zkladntext2"/>
        <w:numPr>
          <w:ilvl w:val="1"/>
          <w:numId w:val="58"/>
        </w:numPr>
        <w:tabs>
          <w:tab w:val="clear" w:pos="1701"/>
          <w:tab w:val="right" w:pos="851"/>
        </w:tabs>
        <w:spacing w:after="120" w:line="264" w:lineRule="auto"/>
        <w:ind w:left="851" w:hanging="153"/>
        <w:jc w:val="both"/>
        <w:rPr>
          <w:rFonts w:cs="Arial"/>
          <w:sz w:val="22"/>
          <w:szCs w:val="22"/>
        </w:rPr>
      </w:pPr>
      <w:r w:rsidRPr="00C9760C">
        <w:rPr>
          <w:rFonts w:cs="Arial"/>
          <w:b/>
          <w:bCs/>
          <w:sz w:val="22"/>
          <w:szCs w:val="22"/>
        </w:rPr>
        <w:t>SLA dostupnost</w:t>
      </w:r>
      <w:r w:rsidR="00616AF3" w:rsidRPr="00C9760C">
        <w:rPr>
          <w:rFonts w:cs="Arial"/>
          <w:b/>
          <w:bCs/>
          <w:sz w:val="22"/>
          <w:szCs w:val="22"/>
        </w:rPr>
        <w:t> </w:t>
      </w:r>
      <w:r w:rsidR="00EB3D85" w:rsidRPr="00C9760C">
        <w:rPr>
          <w:rFonts w:cs="Arial"/>
          <w:b/>
          <w:bCs/>
          <w:sz w:val="22"/>
          <w:szCs w:val="22"/>
        </w:rPr>
        <w:t>[x]</w:t>
      </w:r>
      <w:r w:rsidR="00EB3D85" w:rsidRPr="00C9760C">
        <w:rPr>
          <w:rFonts w:cs="Arial"/>
          <w:sz w:val="22"/>
          <w:szCs w:val="22"/>
        </w:rPr>
        <w:t xml:space="preserve"> </w:t>
      </w:r>
      <w:r w:rsidRPr="00C9760C">
        <w:rPr>
          <w:rFonts w:cs="Arial"/>
          <w:sz w:val="22"/>
          <w:szCs w:val="22"/>
        </w:rPr>
        <w:t>klesne pod garantovanou hodnotu: pokuta ve výši ve sloupci E za pokles o každ</w:t>
      </w:r>
      <w:r w:rsidR="00220A85" w:rsidRPr="00C9760C">
        <w:rPr>
          <w:rFonts w:cs="Arial"/>
          <w:sz w:val="22"/>
          <w:szCs w:val="22"/>
        </w:rPr>
        <w:t>ý</w:t>
      </w:r>
      <w:r w:rsidRPr="00C9760C">
        <w:rPr>
          <w:rFonts w:cs="Arial"/>
          <w:sz w:val="22"/>
          <w:szCs w:val="22"/>
        </w:rPr>
        <w:t xml:space="preserve"> i započatý</w:t>
      </w:r>
      <w:r w:rsidR="00220A85" w:rsidRPr="00C9760C">
        <w:rPr>
          <w:rFonts w:cs="Arial"/>
          <w:sz w:val="22"/>
          <w:szCs w:val="22"/>
        </w:rPr>
        <w:t xml:space="preserve"> počet</w:t>
      </w:r>
      <w:r w:rsidR="00EB3D85" w:rsidRPr="00C9760C">
        <w:rPr>
          <w:rFonts w:cs="Arial"/>
          <w:sz w:val="22"/>
          <w:szCs w:val="22"/>
        </w:rPr>
        <w:t xml:space="preserve"> </w:t>
      </w:r>
      <w:r w:rsidRPr="00C9760C">
        <w:rPr>
          <w:rFonts w:cs="Arial"/>
          <w:sz w:val="22"/>
          <w:szCs w:val="22"/>
        </w:rPr>
        <w:t>% uvedený ve sloupci D</w:t>
      </w:r>
      <w:r w:rsidR="00220A85" w:rsidRPr="00C9760C">
        <w:rPr>
          <w:rFonts w:cs="Arial"/>
          <w:sz w:val="22"/>
          <w:szCs w:val="22"/>
        </w:rPr>
        <w:t xml:space="preserve"> za kalendářní rok</w:t>
      </w:r>
      <w:r w:rsidR="00A42B92">
        <w:rPr>
          <w:rFonts w:cs="Arial"/>
          <w:sz w:val="22"/>
          <w:szCs w:val="22"/>
        </w:rPr>
        <w:t xml:space="preserve">; </w:t>
      </w:r>
      <w:r w:rsidR="00A42B92" w:rsidRPr="00A42B92">
        <w:rPr>
          <w:rFonts w:cs="Arial"/>
          <w:sz w:val="22"/>
          <w:szCs w:val="22"/>
        </w:rPr>
        <w:t>do doby nedostupnosti se přitom nezapočítávají případy plánovaných odstávek nahlášených minimálně 7 dní předem</w:t>
      </w:r>
      <w:r w:rsidR="00A42B92">
        <w:rPr>
          <w:rFonts w:cs="Arial"/>
          <w:sz w:val="22"/>
          <w:szCs w:val="22"/>
        </w:rPr>
        <w:t xml:space="preserve"> – tuto </w:t>
      </w:r>
      <w:r w:rsidR="00A42B92" w:rsidRPr="00A42B92">
        <w:rPr>
          <w:rFonts w:cs="Arial"/>
          <w:sz w:val="22"/>
          <w:szCs w:val="22"/>
        </w:rPr>
        <w:t xml:space="preserve">plánované odstávky </w:t>
      </w:r>
      <w:r w:rsidR="00A42B92">
        <w:rPr>
          <w:rFonts w:cs="Arial"/>
          <w:sz w:val="22"/>
          <w:szCs w:val="22"/>
        </w:rPr>
        <w:t>však mohou být</w:t>
      </w:r>
      <w:r w:rsidR="00A42B92" w:rsidRPr="00A42B92">
        <w:rPr>
          <w:rFonts w:cs="Arial"/>
          <w:sz w:val="22"/>
          <w:szCs w:val="22"/>
        </w:rPr>
        <w:t xml:space="preserve"> realizovány mimo d</w:t>
      </w:r>
      <w:r w:rsidR="00A42B92">
        <w:rPr>
          <w:rFonts w:cs="Arial"/>
          <w:sz w:val="22"/>
          <w:szCs w:val="22"/>
        </w:rPr>
        <w:t xml:space="preserve">obu 8:00 – 16:00 hodin v </w:t>
      </w:r>
      <w:r w:rsidR="00A42B92" w:rsidRPr="00A42B92">
        <w:rPr>
          <w:rFonts w:cs="Arial"/>
          <w:sz w:val="22"/>
          <w:szCs w:val="22"/>
        </w:rPr>
        <w:t xml:space="preserve">pracovní </w:t>
      </w:r>
      <w:r w:rsidR="00A42B92">
        <w:rPr>
          <w:rFonts w:cs="Arial"/>
          <w:sz w:val="22"/>
          <w:szCs w:val="22"/>
        </w:rPr>
        <w:t>dny,</w:t>
      </w:r>
    </w:p>
    <w:p w14:paraId="400745E0" w14:textId="756A0BF1" w:rsidR="00A25E58" w:rsidRPr="00C9760C" w:rsidRDefault="00351D38" w:rsidP="00E15DA3">
      <w:pPr>
        <w:pStyle w:val="Zkladntext2"/>
        <w:numPr>
          <w:ilvl w:val="1"/>
          <w:numId w:val="58"/>
        </w:numPr>
        <w:tabs>
          <w:tab w:val="clear" w:pos="1701"/>
          <w:tab w:val="right" w:pos="851"/>
        </w:tabs>
        <w:spacing w:after="120" w:line="264" w:lineRule="auto"/>
        <w:ind w:left="851" w:hanging="153"/>
        <w:jc w:val="both"/>
        <w:rPr>
          <w:rFonts w:cs="Arial"/>
          <w:sz w:val="22"/>
          <w:szCs w:val="22"/>
        </w:rPr>
      </w:pPr>
      <w:r w:rsidRPr="00C9760C">
        <w:rPr>
          <w:rFonts w:cs="Arial"/>
          <w:b/>
          <w:bCs/>
          <w:sz w:val="22"/>
          <w:szCs w:val="22"/>
        </w:rPr>
        <w:t>Výpadek</w:t>
      </w:r>
      <w:r w:rsidR="00616AF3" w:rsidRPr="00C9760C">
        <w:rPr>
          <w:rFonts w:cs="Arial"/>
          <w:b/>
          <w:bCs/>
          <w:sz w:val="22"/>
          <w:szCs w:val="22"/>
        </w:rPr>
        <w:t> </w:t>
      </w:r>
      <w:r w:rsidR="00EB3D85" w:rsidRPr="00C9760C">
        <w:rPr>
          <w:rFonts w:cs="Arial"/>
          <w:b/>
          <w:bCs/>
          <w:sz w:val="22"/>
          <w:szCs w:val="22"/>
        </w:rPr>
        <w:t>[y]</w:t>
      </w:r>
      <w:r w:rsidR="00EB3D85" w:rsidRPr="00C9760C">
        <w:rPr>
          <w:rFonts w:cs="Arial"/>
          <w:sz w:val="22"/>
          <w:szCs w:val="22"/>
        </w:rPr>
        <w:t xml:space="preserve"> </w:t>
      </w:r>
      <w:r w:rsidR="00C9760C">
        <w:rPr>
          <w:rFonts w:cs="Arial"/>
          <w:sz w:val="22"/>
          <w:szCs w:val="22"/>
        </w:rPr>
        <w:t xml:space="preserve">doba jednotlivého </w:t>
      </w:r>
      <w:r w:rsidR="00A42B92">
        <w:rPr>
          <w:rFonts w:cs="Arial"/>
          <w:sz w:val="22"/>
          <w:szCs w:val="22"/>
        </w:rPr>
        <w:t xml:space="preserve">nep5etr6it0ho </w:t>
      </w:r>
      <w:r w:rsidR="00C9760C">
        <w:rPr>
          <w:rFonts w:cs="Arial"/>
          <w:sz w:val="22"/>
          <w:szCs w:val="22"/>
        </w:rPr>
        <w:t xml:space="preserve">výpadku </w:t>
      </w:r>
      <w:r w:rsidR="00A25E58" w:rsidRPr="00C9760C">
        <w:rPr>
          <w:rFonts w:cs="Arial"/>
          <w:sz w:val="22"/>
          <w:szCs w:val="22"/>
        </w:rPr>
        <w:t>přesáhne garantovanou hodnotu:</w:t>
      </w:r>
      <w:r w:rsidR="00EB3D85" w:rsidRPr="00C9760C">
        <w:rPr>
          <w:rFonts w:cs="Arial"/>
          <w:sz w:val="22"/>
          <w:szCs w:val="22"/>
        </w:rPr>
        <w:t xml:space="preserve"> pokuta ve výši ve sloupci </w:t>
      </w:r>
      <w:r w:rsidR="00220A85" w:rsidRPr="00C9760C">
        <w:rPr>
          <w:rFonts w:cs="Arial"/>
          <w:sz w:val="22"/>
          <w:szCs w:val="22"/>
        </w:rPr>
        <w:t>G</w:t>
      </w:r>
      <w:r w:rsidR="00EB3D85" w:rsidRPr="00C9760C">
        <w:rPr>
          <w:rFonts w:cs="Arial"/>
          <w:sz w:val="22"/>
          <w:szCs w:val="22"/>
        </w:rPr>
        <w:t xml:space="preserve"> za každý jednotlivý případ</w:t>
      </w:r>
      <w:r w:rsidR="00220A85" w:rsidRPr="00C9760C">
        <w:rPr>
          <w:rFonts w:cs="Arial"/>
          <w:sz w:val="22"/>
          <w:szCs w:val="22"/>
        </w:rPr>
        <w:t xml:space="preserve"> (sloupec F)</w:t>
      </w:r>
      <w:r w:rsidR="009911BD" w:rsidRPr="00C9760C">
        <w:rPr>
          <w:rFonts w:cs="Arial"/>
          <w:sz w:val="22"/>
          <w:szCs w:val="22"/>
        </w:rPr>
        <w:t>,</w:t>
      </w:r>
    </w:p>
    <w:p w14:paraId="3FF08DEE" w14:textId="0C1EE58C" w:rsidR="00A25E58" w:rsidRPr="00C9760C" w:rsidRDefault="00EB3D85" w:rsidP="00E15DA3">
      <w:pPr>
        <w:pStyle w:val="Zkladntext2"/>
        <w:numPr>
          <w:ilvl w:val="1"/>
          <w:numId w:val="58"/>
        </w:numPr>
        <w:tabs>
          <w:tab w:val="clear" w:pos="1701"/>
          <w:tab w:val="right" w:pos="851"/>
        </w:tabs>
        <w:spacing w:after="180" w:line="264" w:lineRule="auto"/>
        <w:ind w:left="851" w:hanging="153"/>
        <w:jc w:val="both"/>
        <w:rPr>
          <w:rFonts w:cs="Arial"/>
          <w:sz w:val="22"/>
          <w:szCs w:val="22"/>
        </w:rPr>
      </w:pPr>
      <w:r w:rsidRPr="00C9760C">
        <w:rPr>
          <w:rFonts w:cs="Arial"/>
          <w:b/>
          <w:bCs/>
          <w:sz w:val="22"/>
          <w:szCs w:val="22"/>
        </w:rPr>
        <w:t>P</w:t>
      </w:r>
      <w:r w:rsidR="00A25E58" w:rsidRPr="00C9760C">
        <w:rPr>
          <w:rFonts w:cs="Arial"/>
          <w:b/>
          <w:bCs/>
          <w:sz w:val="22"/>
          <w:szCs w:val="22"/>
        </w:rPr>
        <w:t>ropustnost</w:t>
      </w:r>
      <w:r w:rsidR="00616AF3" w:rsidRPr="00C9760C">
        <w:rPr>
          <w:rFonts w:cs="Arial"/>
          <w:b/>
          <w:bCs/>
          <w:sz w:val="22"/>
          <w:szCs w:val="22"/>
        </w:rPr>
        <w:t> </w:t>
      </w:r>
      <w:r w:rsidRPr="00C9760C">
        <w:rPr>
          <w:rFonts w:cs="Arial"/>
          <w:b/>
          <w:bCs/>
          <w:sz w:val="22"/>
          <w:szCs w:val="22"/>
        </w:rPr>
        <w:t>[z]</w:t>
      </w:r>
      <w:r w:rsidRPr="00C9760C">
        <w:rPr>
          <w:rFonts w:cs="Arial"/>
          <w:sz w:val="22"/>
          <w:szCs w:val="22"/>
        </w:rPr>
        <w:t xml:space="preserve"> </w:t>
      </w:r>
      <w:r w:rsidR="00A25E58" w:rsidRPr="00C9760C">
        <w:rPr>
          <w:rFonts w:cs="Arial"/>
          <w:sz w:val="22"/>
          <w:szCs w:val="22"/>
        </w:rPr>
        <w:t xml:space="preserve">klesne pod garantovanou hodnotu: pokuta ve výši ve sloupci </w:t>
      </w:r>
      <w:r w:rsidR="00220A85" w:rsidRPr="00C9760C">
        <w:rPr>
          <w:rFonts w:cs="Arial"/>
          <w:sz w:val="22"/>
          <w:szCs w:val="22"/>
        </w:rPr>
        <w:t>I</w:t>
      </w:r>
      <w:r w:rsidR="00A25E58" w:rsidRPr="00C9760C">
        <w:rPr>
          <w:rFonts w:cs="Arial"/>
          <w:sz w:val="22"/>
          <w:szCs w:val="22"/>
        </w:rPr>
        <w:t xml:space="preserve"> </w:t>
      </w:r>
      <w:r w:rsidR="00220A85" w:rsidRPr="00C9760C">
        <w:rPr>
          <w:rFonts w:cs="Arial"/>
          <w:sz w:val="22"/>
          <w:szCs w:val="22"/>
        </w:rPr>
        <w:t xml:space="preserve">za pokles o každý počet kusů uvedený ve sloupci F za </w:t>
      </w:r>
      <w:r w:rsidR="009911BD" w:rsidRPr="00C9760C">
        <w:rPr>
          <w:rFonts w:cs="Arial"/>
          <w:sz w:val="22"/>
          <w:szCs w:val="22"/>
        </w:rPr>
        <w:t xml:space="preserve">kalendářní </w:t>
      </w:r>
      <w:r w:rsidR="00220A85" w:rsidRPr="00C9760C">
        <w:rPr>
          <w:rFonts w:cs="Arial"/>
          <w:sz w:val="22"/>
          <w:szCs w:val="22"/>
        </w:rPr>
        <w:t>měsíc</w:t>
      </w:r>
      <w:r w:rsidR="009911BD" w:rsidRPr="00C9760C">
        <w:rPr>
          <w:rFonts w:cs="Arial"/>
          <w:sz w:val="22"/>
          <w:szCs w:val="22"/>
        </w:rPr>
        <w:t>.</w:t>
      </w:r>
    </w:p>
    <w:p w14:paraId="2CA7A765" w14:textId="1B012EDF" w:rsidR="00A25E58" w:rsidRPr="00C9760C" w:rsidRDefault="00EB3D85" w:rsidP="00E15DA3">
      <w:pPr>
        <w:spacing w:after="240" w:line="264" w:lineRule="auto"/>
        <w:ind w:left="426"/>
        <w:jc w:val="both"/>
        <w:rPr>
          <w:rFonts w:ascii="Arial" w:hAnsi="Arial" w:cs="Arial"/>
        </w:rPr>
      </w:pPr>
      <w:r w:rsidRPr="00C9760C">
        <w:rPr>
          <w:rFonts w:ascii="Arial" w:hAnsi="Arial" w:cs="Arial"/>
        </w:rPr>
        <w:t>Vyhodnocení dodrž</w:t>
      </w:r>
      <w:r w:rsidR="00EA71A3" w:rsidRPr="00C9760C">
        <w:rPr>
          <w:rFonts w:ascii="Arial" w:hAnsi="Arial" w:cs="Arial"/>
        </w:rPr>
        <w:t>ování</w:t>
      </w:r>
      <w:r w:rsidRPr="00C9760C">
        <w:rPr>
          <w:rFonts w:ascii="Arial" w:hAnsi="Arial" w:cs="Arial"/>
        </w:rPr>
        <w:t xml:space="preserve"> garantovaných hodnot parametrů Služeb bude prováděno </w:t>
      </w:r>
      <w:r w:rsidR="00EA71A3" w:rsidRPr="00C9760C">
        <w:rPr>
          <w:rFonts w:ascii="Arial" w:hAnsi="Arial" w:cs="Arial"/>
        </w:rPr>
        <w:t xml:space="preserve">vždy </w:t>
      </w:r>
      <w:r w:rsidRPr="00C9760C">
        <w:rPr>
          <w:rFonts w:ascii="Arial" w:hAnsi="Arial" w:cs="Arial"/>
        </w:rPr>
        <w:t xml:space="preserve">za uplynulý kalendářní </w:t>
      </w:r>
      <w:proofErr w:type="gramStart"/>
      <w:r w:rsidRPr="00C9760C">
        <w:rPr>
          <w:rFonts w:ascii="Arial" w:hAnsi="Arial" w:cs="Arial"/>
        </w:rPr>
        <w:t>měsíc</w:t>
      </w:r>
      <w:proofErr w:type="gramEnd"/>
      <w:r w:rsidR="00DC2A2E" w:rsidRPr="00C9760C">
        <w:rPr>
          <w:rFonts w:ascii="Arial" w:hAnsi="Arial" w:cs="Arial"/>
        </w:rPr>
        <w:t xml:space="preserve"> resp. </w:t>
      </w:r>
      <w:r w:rsidR="009911BD" w:rsidRPr="00C9760C">
        <w:rPr>
          <w:rFonts w:ascii="Arial" w:hAnsi="Arial" w:cs="Arial"/>
        </w:rPr>
        <w:t xml:space="preserve">kalendářní </w:t>
      </w:r>
      <w:r w:rsidR="00DC2A2E" w:rsidRPr="00C9760C">
        <w:rPr>
          <w:rFonts w:ascii="Arial" w:hAnsi="Arial" w:cs="Arial"/>
        </w:rPr>
        <w:t>rok</w:t>
      </w:r>
      <w:r w:rsidRPr="00C9760C">
        <w:rPr>
          <w:rFonts w:ascii="Arial" w:hAnsi="Arial" w:cs="Arial"/>
        </w:rPr>
        <w:t xml:space="preserve">, </w:t>
      </w:r>
      <w:r w:rsidR="00EA71A3" w:rsidRPr="00C9760C">
        <w:rPr>
          <w:rFonts w:ascii="Arial" w:hAnsi="Arial" w:cs="Arial"/>
        </w:rPr>
        <w:t xml:space="preserve">a to </w:t>
      </w:r>
      <w:r w:rsidRPr="00C9760C">
        <w:rPr>
          <w:rFonts w:ascii="Arial" w:hAnsi="Arial" w:cs="Arial"/>
        </w:rPr>
        <w:t xml:space="preserve">poté, co </w:t>
      </w:r>
      <w:r w:rsidR="00EA71A3" w:rsidRPr="00C9760C">
        <w:rPr>
          <w:rFonts w:ascii="Arial" w:hAnsi="Arial" w:cs="Arial"/>
        </w:rPr>
        <w:t xml:space="preserve">Poskytovatel předloží Objednateli průběžné výpočty </w:t>
      </w:r>
      <w:r w:rsidR="00D21654" w:rsidRPr="00C9760C">
        <w:rPr>
          <w:rFonts w:ascii="Arial" w:hAnsi="Arial" w:cs="Arial"/>
        </w:rPr>
        <w:t xml:space="preserve">dostupnosti Služeb </w:t>
      </w:r>
      <w:r w:rsidR="00EA71A3" w:rsidRPr="00C9760C">
        <w:rPr>
          <w:rFonts w:ascii="Arial" w:hAnsi="Arial" w:cs="Arial"/>
        </w:rPr>
        <w:t>provedené za analyzované období a uspořádané na denní bázi</w:t>
      </w:r>
      <w:r w:rsidR="00D21654" w:rsidRPr="00C9760C">
        <w:rPr>
          <w:rFonts w:ascii="Arial" w:hAnsi="Arial" w:cs="Arial"/>
        </w:rPr>
        <w:t xml:space="preserve"> dle čl. VI odst. 3 písm. g) a j) Smlouvy</w:t>
      </w:r>
      <w:r w:rsidR="00EA71A3" w:rsidRPr="00C9760C">
        <w:rPr>
          <w:rFonts w:ascii="Arial" w:hAnsi="Arial" w:cs="Arial"/>
        </w:rPr>
        <w:t>.</w:t>
      </w:r>
    </w:p>
    <w:p w14:paraId="02A02310" w14:textId="52A83E09" w:rsidR="005C36C1" w:rsidRPr="00C9760C" w:rsidRDefault="005C36C1" w:rsidP="00E15DA3">
      <w:pPr>
        <w:suppressAutoHyphens/>
        <w:spacing w:after="120" w:line="264" w:lineRule="auto"/>
        <w:ind w:left="284"/>
        <w:jc w:val="both"/>
        <w:rPr>
          <w:rFonts w:ascii="Arial" w:eastAsia="Times New Roman" w:hAnsi="Arial" w:cs="Arial"/>
          <w:i/>
          <w:iCs/>
          <w:lang w:eastAsia="ar-SA"/>
        </w:rPr>
      </w:pPr>
      <w:r w:rsidRPr="00C9760C">
        <w:rPr>
          <w:rFonts w:ascii="Arial" w:eastAsia="Times New Roman" w:hAnsi="Arial" w:cs="Arial"/>
          <w:i/>
          <w:iCs/>
          <w:lang w:eastAsia="ar-SA"/>
        </w:rPr>
        <w:t>Tabulka č.</w:t>
      </w:r>
      <w:r w:rsidR="000046C6" w:rsidRPr="00C9760C">
        <w:rPr>
          <w:rFonts w:ascii="Arial" w:eastAsia="Times New Roman" w:hAnsi="Arial" w:cs="Arial"/>
          <w:i/>
          <w:iCs/>
          <w:lang w:eastAsia="ar-SA"/>
        </w:rPr>
        <w:t> </w:t>
      </w:r>
      <w:r w:rsidR="00D7252E" w:rsidRPr="00C9760C">
        <w:rPr>
          <w:rFonts w:ascii="Arial" w:eastAsia="Times New Roman" w:hAnsi="Arial" w:cs="Arial"/>
          <w:i/>
          <w:iCs/>
          <w:lang w:eastAsia="ar-SA"/>
        </w:rPr>
        <w:t>4</w:t>
      </w:r>
    </w:p>
    <w:tbl>
      <w:tblPr>
        <w:tblStyle w:val="Mkatabulky"/>
        <w:tblW w:w="9354" w:type="dxa"/>
        <w:jc w:val="right"/>
        <w:tblLayout w:type="fixed"/>
        <w:tblCellMar>
          <w:left w:w="57" w:type="dxa"/>
          <w:right w:w="57" w:type="dxa"/>
        </w:tblCellMar>
        <w:tblLook w:val="04A0" w:firstRow="1" w:lastRow="0" w:firstColumn="1" w:lastColumn="0" w:noHBand="0" w:noVBand="1"/>
      </w:tblPr>
      <w:tblGrid>
        <w:gridCol w:w="704"/>
        <w:gridCol w:w="1559"/>
        <w:gridCol w:w="1843"/>
        <w:gridCol w:w="992"/>
        <w:gridCol w:w="850"/>
        <w:gridCol w:w="6"/>
        <w:gridCol w:w="844"/>
        <w:gridCol w:w="850"/>
        <w:gridCol w:w="6"/>
        <w:gridCol w:w="844"/>
        <w:gridCol w:w="850"/>
        <w:gridCol w:w="6"/>
      </w:tblGrid>
      <w:tr w:rsidR="00D21654" w:rsidRPr="00C9760C" w14:paraId="32D7B9F2" w14:textId="77777777" w:rsidTr="00C5223A">
        <w:trPr>
          <w:gridAfter w:val="1"/>
          <w:cnfStyle w:val="100000000000" w:firstRow="1" w:lastRow="0" w:firstColumn="0" w:lastColumn="0" w:oddVBand="0" w:evenVBand="0" w:oddHBand="0" w:evenHBand="0" w:firstRowFirstColumn="0" w:firstRowLastColumn="0" w:lastRowFirstColumn="0" w:lastRowLastColumn="0"/>
          <w:wAfter w:w="6" w:type="dxa"/>
          <w:cantSplit/>
          <w:trHeight w:val="216"/>
          <w:tblHeader/>
          <w:jc w:val="right"/>
        </w:trPr>
        <w:tc>
          <w:tcPr>
            <w:tcW w:w="704" w:type="dxa"/>
            <w:shd w:val="clear" w:color="auto" w:fill="D9D9D9" w:themeFill="background1" w:themeFillShade="D9"/>
            <w:vAlign w:val="center"/>
          </w:tcPr>
          <w:p w14:paraId="41A47006" w14:textId="77777777" w:rsidR="00D21654" w:rsidRPr="00C9760C" w:rsidRDefault="00D21654" w:rsidP="00932105">
            <w:pPr>
              <w:spacing w:after="0" w:line="264" w:lineRule="auto"/>
              <w:jc w:val="center"/>
              <w:rPr>
                <w:rFonts w:ascii="Arial Narrow" w:hAnsi="Arial Narrow" w:cs="Arial"/>
                <w:b w:val="0"/>
                <w:sz w:val="18"/>
                <w:szCs w:val="18"/>
              </w:rPr>
            </w:pPr>
            <w:r w:rsidRPr="00C9760C">
              <w:rPr>
                <w:rFonts w:ascii="Arial Narrow" w:hAnsi="Arial Narrow" w:cs="Arial"/>
                <w:b w:val="0"/>
                <w:sz w:val="18"/>
                <w:szCs w:val="18"/>
              </w:rPr>
              <w:t>A</w:t>
            </w:r>
          </w:p>
        </w:tc>
        <w:tc>
          <w:tcPr>
            <w:tcW w:w="1559" w:type="dxa"/>
            <w:shd w:val="clear" w:color="auto" w:fill="D9D9D9" w:themeFill="background1" w:themeFillShade="D9"/>
            <w:vAlign w:val="center"/>
          </w:tcPr>
          <w:p w14:paraId="5C6A69F3" w14:textId="77777777" w:rsidR="00D21654" w:rsidRPr="00C9760C" w:rsidRDefault="00D21654" w:rsidP="00932105">
            <w:pPr>
              <w:spacing w:after="0" w:line="264" w:lineRule="auto"/>
              <w:jc w:val="center"/>
              <w:rPr>
                <w:rFonts w:ascii="Arial Narrow" w:hAnsi="Arial Narrow" w:cs="Arial"/>
                <w:b w:val="0"/>
                <w:sz w:val="18"/>
                <w:szCs w:val="18"/>
              </w:rPr>
            </w:pPr>
            <w:r w:rsidRPr="00C9760C">
              <w:rPr>
                <w:rFonts w:ascii="Arial Narrow" w:hAnsi="Arial Narrow" w:cs="Arial"/>
                <w:b w:val="0"/>
                <w:sz w:val="18"/>
                <w:szCs w:val="18"/>
              </w:rPr>
              <w:t>B</w:t>
            </w:r>
          </w:p>
        </w:tc>
        <w:tc>
          <w:tcPr>
            <w:tcW w:w="1843" w:type="dxa"/>
            <w:shd w:val="clear" w:color="auto" w:fill="D9D9D9" w:themeFill="background1" w:themeFillShade="D9"/>
            <w:vAlign w:val="center"/>
          </w:tcPr>
          <w:p w14:paraId="796F6BF6" w14:textId="77777777" w:rsidR="00D21654" w:rsidRPr="00C9760C" w:rsidRDefault="00D21654" w:rsidP="00932105">
            <w:pPr>
              <w:spacing w:after="0" w:line="264" w:lineRule="auto"/>
              <w:jc w:val="center"/>
              <w:rPr>
                <w:rFonts w:ascii="Arial Narrow" w:hAnsi="Arial Narrow" w:cs="Arial"/>
                <w:b w:val="0"/>
                <w:sz w:val="18"/>
                <w:szCs w:val="18"/>
              </w:rPr>
            </w:pPr>
            <w:r w:rsidRPr="00C9760C">
              <w:rPr>
                <w:rFonts w:ascii="Arial Narrow" w:hAnsi="Arial Narrow" w:cs="Arial"/>
                <w:b w:val="0"/>
                <w:sz w:val="18"/>
                <w:szCs w:val="18"/>
              </w:rPr>
              <w:t>C</w:t>
            </w:r>
          </w:p>
        </w:tc>
        <w:tc>
          <w:tcPr>
            <w:tcW w:w="992" w:type="dxa"/>
            <w:shd w:val="clear" w:color="auto" w:fill="D9D9D9" w:themeFill="background1" w:themeFillShade="D9"/>
            <w:vAlign w:val="center"/>
          </w:tcPr>
          <w:p w14:paraId="428DB0A8" w14:textId="77777777" w:rsidR="00D21654" w:rsidRPr="00C9760C" w:rsidRDefault="00D21654" w:rsidP="00932105">
            <w:pPr>
              <w:spacing w:after="0" w:line="264" w:lineRule="auto"/>
              <w:jc w:val="center"/>
              <w:rPr>
                <w:rFonts w:ascii="Arial Narrow" w:hAnsi="Arial Narrow" w:cs="Arial"/>
                <w:b w:val="0"/>
                <w:sz w:val="18"/>
                <w:szCs w:val="18"/>
              </w:rPr>
            </w:pPr>
            <w:r w:rsidRPr="00C9760C">
              <w:rPr>
                <w:rFonts w:ascii="Arial Narrow" w:hAnsi="Arial Narrow" w:cs="Arial"/>
                <w:b w:val="0"/>
                <w:sz w:val="18"/>
                <w:szCs w:val="18"/>
              </w:rPr>
              <w:t>D</w:t>
            </w:r>
          </w:p>
        </w:tc>
        <w:tc>
          <w:tcPr>
            <w:tcW w:w="850" w:type="dxa"/>
            <w:shd w:val="clear" w:color="auto" w:fill="D9D9D9" w:themeFill="background1" w:themeFillShade="D9"/>
            <w:vAlign w:val="center"/>
          </w:tcPr>
          <w:p w14:paraId="50BEF346" w14:textId="77777777" w:rsidR="00D21654" w:rsidRPr="00C9760C" w:rsidRDefault="00D21654" w:rsidP="00932105">
            <w:pPr>
              <w:spacing w:after="0" w:line="264" w:lineRule="auto"/>
              <w:jc w:val="center"/>
              <w:rPr>
                <w:rFonts w:ascii="Arial Narrow" w:hAnsi="Arial Narrow" w:cs="Arial"/>
                <w:b w:val="0"/>
                <w:sz w:val="18"/>
                <w:szCs w:val="18"/>
              </w:rPr>
            </w:pPr>
            <w:r w:rsidRPr="00C9760C">
              <w:rPr>
                <w:rFonts w:ascii="Arial Narrow" w:hAnsi="Arial Narrow" w:cs="Arial"/>
                <w:b w:val="0"/>
                <w:sz w:val="18"/>
                <w:szCs w:val="18"/>
              </w:rPr>
              <w:t>E</w:t>
            </w:r>
          </w:p>
        </w:tc>
        <w:tc>
          <w:tcPr>
            <w:tcW w:w="850" w:type="dxa"/>
            <w:gridSpan w:val="2"/>
            <w:shd w:val="clear" w:color="auto" w:fill="D9D9D9" w:themeFill="background1" w:themeFillShade="D9"/>
            <w:vAlign w:val="center"/>
          </w:tcPr>
          <w:p w14:paraId="4887A0E4" w14:textId="77777777" w:rsidR="00D21654" w:rsidRPr="00C9760C" w:rsidRDefault="00D21654" w:rsidP="00932105">
            <w:pPr>
              <w:spacing w:after="0" w:line="264" w:lineRule="auto"/>
              <w:jc w:val="center"/>
              <w:rPr>
                <w:rFonts w:ascii="Arial Narrow" w:hAnsi="Arial Narrow" w:cs="Arial"/>
                <w:sz w:val="18"/>
                <w:szCs w:val="18"/>
              </w:rPr>
            </w:pPr>
            <w:r w:rsidRPr="00C9760C">
              <w:rPr>
                <w:rFonts w:ascii="Arial Narrow" w:hAnsi="Arial Narrow" w:cs="Arial"/>
                <w:sz w:val="18"/>
                <w:szCs w:val="18"/>
              </w:rPr>
              <w:t>F</w:t>
            </w:r>
          </w:p>
        </w:tc>
        <w:tc>
          <w:tcPr>
            <w:tcW w:w="850" w:type="dxa"/>
            <w:shd w:val="clear" w:color="auto" w:fill="D9D9D9" w:themeFill="background1" w:themeFillShade="D9"/>
            <w:vAlign w:val="center"/>
          </w:tcPr>
          <w:p w14:paraId="16342A37" w14:textId="77777777" w:rsidR="00D21654" w:rsidRPr="00C9760C" w:rsidRDefault="00D21654" w:rsidP="00932105">
            <w:pPr>
              <w:spacing w:after="0" w:line="264" w:lineRule="auto"/>
              <w:jc w:val="center"/>
              <w:rPr>
                <w:rFonts w:ascii="Arial Narrow" w:hAnsi="Arial Narrow" w:cs="Arial"/>
                <w:b w:val="0"/>
                <w:sz w:val="18"/>
                <w:szCs w:val="18"/>
              </w:rPr>
            </w:pPr>
            <w:r w:rsidRPr="00C9760C">
              <w:rPr>
                <w:rFonts w:ascii="Arial Narrow" w:hAnsi="Arial Narrow" w:cs="Arial"/>
                <w:b w:val="0"/>
                <w:sz w:val="18"/>
                <w:szCs w:val="18"/>
              </w:rPr>
              <w:t>G</w:t>
            </w:r>
          </w:p>
        </w:tc>
        <w:tc>
          <w:tcPr>
            <w:tcW w:w="850" w:type="dxa"/>
            <w:gridSpan w:val="2"/>
            <w:shd w:val="clear" w:color="auto" w:fill="D9D9D9" w:themeFill="background1" w:themeFillShade="D9"/>
            <w:vAlign w:val="center"/>
          </w:tcPr>
          <w:p w14:paraId="6A443C38" w14:textId="77777777" w:rsidR="00D21654" w:rsidRPr="00C9760C" w:rsidRDefault="00D21654" w:rsidP="00932105">
            <w:pPr>
              <w:spacing w:after="0" w:line="264" w:lineRule="auto"/>
              <w:jc w:val="center"/>
              <w:rPr>
                <w:rFonts w:ascii="Arial Narrow" w:hAnsi="Arial Narrow" w:cs="Arial"/>
                <w:sz w:val="18"/>
                <w:szCs w:val="18"/>
              </w:rPr>
            </w:pPr>
            <w:r w:rsidRPr="00C9760C">
              <w:rPr>
                <w:rFonts w:ascii="Arial Narrow" w:hAnsi="Arial Narrow" w:cs="Arial"/>
                <w:b w:val="0"/>
                <w:sz w:val="18"/>
                <w:szCs w:val="18"/>
              </w:rPr>
              <w:t>H</w:t>
            </w:r>
          </w:p>
        </w:tc>
        <w:tc>
          <w:tcPr>
            <w:tcW w:w="850" w:type="dxa"/>
            <w:shd w:val="clear" w:color="auto" w:fill="D9D9D9" w:themeFill="background1" w:themeFillShade="D9"/>
            <w:vAlign w:val="center"/>
          </w:tcPr>
          <w:p w14:paraId="56C7320B" w14:textId="77777777" w:rsidR="00D21654" w:rsidRPr="00C9760C" w:rsidRDefault="00D21654" w:rsidP="00932105">
            <w:pPr>
              <w:spacing w:after="0" w:line="264" w:lineRule="auto"/>
              <w:jc w:val="center"/>
              <w:rPr>
                <w:rFonts w:ascii="Arial Narrow" w:hAnsi="Arial Narrow" w:cs="Arial"/>
                <w:b w:val="0"/>
                <w:sz w:val="18"/>
                <w:szCs w:val="18"/>
              </w:rPr>
            </w:pPr>
            <w:r w:rsidRPr="00C9760C">
              <w:rPr>
                <w:rFonts w:ascii="Arial Narrow" w:hAnsi="Arial Narrow" w:cs="Arial"/>
                <w:b w:val="0"/>
                <w:sz w:val="18"/>
                <w:szCs w:val="18"/>
              </w:rPr>
              <w:t>I</w:t>
            </w:r>
          </w:p>
        </w:tc>
      </w:tr>
      <w:tr w:rsidR="00D21654" w:rsidRPr="00C9760C" w14:paraId="5180B0A1" w14:textId="77777777" w:rsidTr="00C5223A">
        <w:trPr>
          <w:cnfStyle w:val="100000000000" w:firstRow="1" w:lastRow="0" w:firstColumn="0" w:lastColumn="0" w:oddVBand="0" w:evenVBand="0" w:oddHBand="0" w:evenHBand="0" w:firstRowFirstColumn="0" w:firstRowLastColumn="0" w:lastRowFirstColumn="0" w:lastRowLastColumn="0"/>
          <w:cantSplit/>
          <w:trHeight w:val="492"/>
          <w:tblHeader/>
          <w:jc w:val="right"/>
        </w:trPr>
        <w:tc>
          <w:tcPr>
            <w:tcW w:w="704" w:type="dxa"/>
            <w:vMerge w:val="restart"/>
            <w:shd w:val="clear" w:color="auto" w:fill="D9D9D9" w:themeFill="background1" w:themeFillShade="D9"/>
            <w:vAlign w:val="center"/>
          </w:tcPr>
          <w:p w14:paraId="19054C9D" w14:textId="77777777" w:rsidR="00D21654" w:rsidRPr="00C9760C" w:rsidRDefault="00D21654" w:rsidP="00932105">
            <w:pPr>
              <w:spacing w:before="60" w:after="60" w:line="264" w:lineRule="auto"/>
              <w:jc w:val="center"/>
              <w:rPr>
                <w:rFonts w:ascii="Arial Narrow" w:hAnsi="Arial Narrow" w:cs="Arial"/>
                <w:b w:val="0"/>
                <w:sz w:val="18"/>
                <w:szCs w:val="18"/>
              </w:rPr>
            </w:pPr>
            <w:r w:rsidRPr="00C9760C">
              <w:rPr>
                <w:rFonts w:ascii="Arial Narrow" w:hAnsi="Arial Narrow" w:cs="Arial"/>
                <w:bCs/>
                <w:sz w:val="20"/>
              </w:rPr>
              <w:t>Služba</w:t>
            </w:r>
            <w:r w:rsidRPr="00C9760C">
              <w:rPr>
                <w:rFonts w:ascii="Arial Narrow" w:hAnsi="Arial Narrow" w:cs="Arial"/>
                <w:bCs/>
                <w:sz w:val="20"/>
              </w:rPr>
              <w:br/>
              <w:t>č.</w:t>
            </w:r>
          </w:p>
        </w:tc>
        <w:tc>
          <w:tcPr>
            <w:tcW w:w="1559" w:type="dxa"/>
            <w:vMerge w:val="restart"/>
            <w:shd w:val="clear" w:color="auto" w:fill="D9D9D9" w:themeFill="background1" w:themeFillShade="D9"/>
            <w:vAlign w:val="center"/>
          </w:tcPr>
          <w:p w14:paraId="184843F9" w14:textId="77777777" w:rsidR="00D21654" w:rsidRDefault="00D21654" w:rsidP="00932105">
            <w:pPr>
              <w:spacing w:before="60" w:after="60" w:line="264" w:lineRule="auto"/>
              <w:rPr>
                <w:rFonts w:ascii="Arial Narrow" w:hAnsi="Arial Narrow" w:cs="Arial"/>
                <w:b w:val="0"/>
                <w:bCs/>
              </w:rPr>
            </w:pPr>
            <w:r w:rsidRPr="00C9760C">
              <w:rPr>
                <w:rFonts w:ascii="Arial Narrow" w:hAnsi="Arial Narrow" w:cs="Arial"/>
                <w:bCs/>
                <w:sz w:val="20"/>
              </w:rPr>
              <w:t>Název Služby</w:t>
            </w:r>
          </w:p>
          <w:p w14:paraId="7B58D263" w14:textId="3440654A" w:rsidR="00C9760C" w:rsidRPr="00C9760C" w:rsidRDefault="00C9760C" w:rsidP="00932105">
            <w:pPr>
              <w:spacing w:before="60" w:after="60" w:line="264" w:lineRule="auto"/>
              <w:rPr>
                <w:rFonts w:ascii="Arial Narrow" w:hAnsi="Arial Narrow" w:cs="Arial"/>
                <w:b w:val="0"/>
                <w:sz w:val="18"/>
                <w:szCs w:val="18"/>
              </w:rPr>
            </w:pPr>
            <w:r>
              <w:rPr>
                <w:rFonts w:ascii="Arial Narrow" w:hAnsi="Arial Narrow" w:cs="Arial"/>
                <w:bCs/>
                <w:sz w:val="20"/>
              </w:rPr>
              <w:t xml:space="preserve">(v režimu </w:t>
            </w:r>
            <w:r w:rsidRPr="00C9760C">
              <w:rPr>
                <w:rFonts w:ascii="Arial Narrow" w:hAnsi="Arial Narrow" w:cs="Arial"/>
                <w:bCs/>
                <w:sz w:val="20"/>
              </w:rPr>
              <w:t>365x24</w:t>
            </w:r>
            <w:r>
              <w:rPr>
                <w:rFonts w:ascii="Arial Narrow" w:hAnsi="Arial Narrow" w:cs="Arial"/>
                <w:bCs/>
                <w:sz w:val="20"/>
              </w:rPr>
              <w:t>)</w:t>
            </w:r>
          </w:p>
        </w:tc>
        <w:tc>
          <w:tcPr>
            <w:tcW w:w="1843" w:type="dxa"/>
            <w:vMerge w:val="restart"/>
            <w:shd w:val="clear" w:color="auto" w:fill="D9D9D9" w:themeFill="background1" w:themeFillShade="D9"/>
            <w:vAlign w:val="center"/>
          </w:tcPr>
          <w:p w14:paraId="198C1861" w14:textId="77777777" w:rsidR="00D21654" w:rsidRPr="00C9760C" w:rsidRDefault="00D21654" w:rsidP="00932105">
            <w:pPr>
              <w:spacing w:before="60" w:after="60" w:line="264" w:lineRule="auto"/>
              <w:rPr>
                <w:rFonts w:ascii="Arial Narrow" w:hAnsi="Arial Narrow" w:cs="Arial"/>
                <w:b w:val="0"/>
                <w:sz w:val="18"/>
                <w:szCs w:val="18"/>
              </w:rPr>
            </w:pPr>
            <w:r w:rsidRPr="00C9760C">
              <w:rPr>
                <w:rFonts w:ascii="Arial Narrow" w:hAnsi="Arial Narrow" w:cs="Arial"/>
                <w:bCs/>
                <w:sz w:val="20"/>
              </w:rPr>
              <w:t>Parametry Služby*:</w:t>
            </w:r>
            <w:r w:rsidRPr="00C9760C">
              <w:rPr>
                <w:rFonts w:ascii="Arial Narrow" w:hAnsi="Arial Narrow" w:cs="Arial"/>
                <w:bCs/>
                <w:sz w:val="20"/>
              </w:rPr>
              <w:br/>
              <w:t>- SLA dostupnost [x]</w:t>
            </w:r>
            <w:r w:rsidRPr="00C9760C">
              <w:rPr>
                <w:rFonts w:ascii="Arial Narrow" w:hAnsi="Arial Narrow" w:cs="Arial"/>
                <w:bCs/>
                <w:sz w:val="20"/>
              </w:rPr>
              <w:br/>
              <w:t>- max. výpadek [y]</w:t>
            </w:r>
            <w:r w:rsidRPr="00C9760C">
              <w:rPr>
                <w:rFonts w:ascii="Arial Narrow" w:hAnsi="Arial Narrow" w:cs="Arial"/>
                <w:bCs/>
                <w:sz w:val="20"/>
              </w:rPr>
              <w:br/>
              <w:t>- min. propustnost [z]</w:t>
            </w:r>
          </w:p>
        </w:tc>
        <w:tc>
          <w:tcPr>
            <w:tcW w:w="1848" w:type="dxa"/>
            <w:gridSpan w:val="3"/>
            <w:shd w:val="clear" w:color="auto" w:fill="D9D9D9" w:themeFill="background1" w:themeFillShade="D9"/>
            <w:vAlign w:val="center"/>
          </w:tcPr>
          <w:p w14:paraId="2E8FF0D2" w14:textId="77777777" w:rsidR="00D21654" w:rsidRPr="00C9760C" w:rsidRDefault="00D21654" w:rsidP="00932105">
            <w:pPr>
              <w:spacing w:after="0" w:line="264" w:lineRule="auto"/>
              <w:jc w:val="center"/>
              <w:rPr>
                <w:rFonts w:ascii="Arial" w:hAnsi="Arial" w:cs="Arial"/>
                <w:bCs/>
                <w:sz w:val="20"/>
              </w:rPr>
            </w:pPr>
            <w:r w:rsidRPr="00C9760C">
              <w:rPr>
                <w:rFonts w:ascii="Arial" w:hAnsi="Arial" w:cs="Arial"/>
                <w:bCs/>
                <w:sz w:val="20"/>
              </w:rPr>
              <w:t>[x]</w:t>
            </w:r>
          </w:p>
        </w:tc>
        <w:tc>
          <w:tcPr>
            <w:tcW w:w="1700" w:type="dxa"/>
            <w:gridSpan w:val="3"/>
            <w:shd w:val="clear" w:color="auto" w:fill="D9D9D9" w:themeFill="background1" w:themeFillShade="D9"/>
            <w:vAlign w:val="center"/>
          </w:tcPr>
          <w:p w14:paraId="631668E0" w14:textId="77777777" w:rsidR="00D21654" w:rsidRPr="00C9760C" w:rsidRDefault="00D21654" w:rsidP="00932105">
            <w:pPr>
              <w:spacing w:after="0" w:line="264" w:lineRule="auto"/>
              <w:jc w:val="center"/>
              <w:rPr>
                <w:rFonts w:ascii="Arial" w:hAnsi="Arial" w:cs="Arial"/>
                <w:bCs/>
                <w:sz w:val="20"/>
              </w:rPr>
            </w:pPr>
            <w:r w:rsidRPr="00C9760C">
              <w:rPr>
                <w:rFonts w:ascii="Arial" w:hAnsi="Arial" w:cs="Arial"/>
                <w:bCs/>
                <w:sz w:val="20"/>
              </w:rPr>
              <w:t>[y]</w:t>
            </w:r>
          </w:p>
        </w:tc>
        <w:tc>
          <w:tcPr>
            <w:tcW w:w="1700" w:type="dxa"/>
            <w:gridSpan w:val="3"/>
            <w:shd w:val="clear" w:color="auto" w:fill="D9D9D9" w:themeFill="background1" w:themeFillShade="D9"/>
            <w:vAlign w:val="center"/>
          </w:tcPr>
          <w:p w14:paraId="6DC2493E" w14:textId="77777777" w:rsidR="00D21654" w:rsidRPr="00C9760C" w:rsidRDefault="00D21654" w:rsidP="00932105">
            <w:pPr>
              <w:spacing w:after="0" w:line="264" w:lineRule="auto"/>
              <w:jc w:val="center"/>
              <w:rPr>
                <w:rFonts w:ascii="Arial" w:hAnsi="Arial" w:cs="Arial"/>
                <w:bCs/>
                <w:sz w:val="20"/>
              </w:rPr>
            </w:pPr>
            <w:r w:rsidRPr="00C9760C">
              <w:rPr>
                <w:rFonts w:ascii="Arial" w:hAnsi="Arial" w:cs="Arial"/>
                <w:bCs/>
                <w:sz w:val="20"/>
              </w:rPr>
              <w:t>[z]</w:t>
            </w:r>
          </w:p>
        </w:tc>
      </w:tr>
      <w:tr w:rsidR="00D21654" w:rsidRPr="00C9760C" w14:paraId="02BAE4BC" w14:textId="77777777" w:rsidTr="00C5223A">
        <w:trPr>
          <w:gridAfter w:val="1"/>
          <w:cnfStyle w:val="100000000000" w:firstRow="1" w:lastRow="0" w:firstColumn="0" w:lastColumn="0" w:oddVBand="0" w:evenVBand="0" w:oddHBand="0" w:evenHBand="0" w:firstRowFirstColumn="0" w:firstRowLastColumn="0" w:lastRowFirstColumn="0" w:lastRowLastColumn="0"/>
          <w:wAfter w:w="6" w:type="dxa"/>
          <w:cantSplit/>
          <w:trHeight w:val="697"/>
          <w:tblHeader/>
          <w:jc w:val="right"/>
        </w:trPr>
        <w:tc>
          <w:tcPr>
            <w:tcW w:w="704" w:type="dxa"/>
            <w:vMerge/>
            <w:shd w:val="clear" w:color="auto" w:fill="D9D9D9" w:themeFill="background1" w:themeFillShade="D9"/>
            <w:vAlign w:val="center"/>
          </w:tcPr>
          <w:p w14:paraId="5104F9E9" w14:textId="77777777" w:rsidR="00D21654" w:rsidRPr="00C9760C" w:rsidRDefault="00D21654" w:rsidP="00932105">
            <w:pPr>
              <w:spacing w:before="60" w:after="60" w:line="264" w:lineRule="auto"/>
              <w:jc w:val="center"/>
              <w:rPr>
                <w:rFonts w:ascii="Arial Narrow" w:hAnsi="Arial Narrow" w:cs="Arial"/>
                <w:bCs/>
                <w:sz w:val="20"/>
              </w:rPr>
            </w:pPr>
          </w:p>
        </w:tc>
        <w:tc>
          <w:tcPr>
            <w:tcW w:w="1559" w:type="dxa"/>
            <w:vMerge/>
            <w:shd w:val="clear" w:color="auto" w:fill="D9D9D9" w:themeFill="background1" w:themeFillShade="D9"/>
            <w:vAlign w:val="center"/>
          </w:tcPr>
          <w:p w14:paraId="46F44F4A" w14:textId="77777777" w:rsidR="00D21654" w:rsidRPr="00C9760C" w:rsidRDefault="00D21654" w:rsidP="00932105">
            <w:pPr>
              <w:spacing w:before="60" w:after="60" w:line="264" w:lineRule="auto"/>
              <w:rPr>
                <w:rFonts w:ascii="Arial Narrow" w:hAnsi="Arial Narrow" w:cs="Arial"/>
                <w:bCs/>
                <w:sz w:val="20"/>
              </w:rPr>
            </w:pPr>
          </w:p>
        </w:tc>
        <w:tc>
          <w:tcPr>
            <w:tcW w:w="1843" w:type="dxa"/>
            <w:vMerge/>
            <w:shd w:val="clear" w:color="auto" w:fill="D9D9D9" w:themeFill="background1" w:themeFillShade="D9"/>
            <w:vAlign w:val="center"/>
          </w:tcPr>
          <w:p w14:paraId="25929616" w14:textId="77777777" w:rsidR="00D21654" w:rsidRPr="00C9760C" w:rsidRDefault="00D21654" w:rsidP="00932105">
            <w:pPr>
              <w:spacing w:before="60" w:after="60" w:line="264" w:lineRule="auto"/>
              <w:rPr>
                <w:rFonts w:ascii="Arial Narrow" w:hAnsi="Arial Narrow" w:cs="Arial"/>
                <w:bCs/>
                <w:sz w:val="20"/>
              </w:rPr>
            </w:pPr>
          </w:p>
        </w:tc>
        <w:tc>
          <w:tcPr>
            <w:tcW w:w="992" w:type="dxa"/>
            <w:shd w:val="clear" w:color="auto" w:fill="D9D9D9" w:themeFill="background1" w:themeFillShade="D9"/>
            <w:vAlign w:val="center"/>
          </w:tcPr>
          <w:p w14:paraId="0394996C" w14:textId="460E7257" w:rsidR="00D21654" w:rsidRPr="00C9760C" w:rsidRDefault="00220A85" w:rsidP="00932105">
            <w:pPr>
              <w:spacing w:before="60" w:after="60" w:line="264" w:lineRule="auto"/>
              <w:jc w:val="center"/>
              <w:rPr>
                <w:rFonts w:ascii="Arial Narrow" w:hAnsi="Arial Narrow" w:cs="Arial"/>
                <w:b w:val="0"/>
                <w:bCs/>
              </w:rPr>
            </w:pPr>
            <w:r w:rsidRPr="00C9760C">
              <w:rPr>
                <w:rFonts w:ascii="Arial Narrow" w:hAnsi="Arial Narrow" w:cs="Arial"/>
                <w:bCs/>
                <w:sz w:val="20"/>
              </w:rPr>
              <w:t>za rok</w:t>
            </w:r>
            <w:r w:rsidRPr="00C9760C">
              <w:rPr>
                <w:rFonts w:ascii="Arial Narrow" w:hAnsi="Arial Narrow" w:cs="Arial"/>
                <w:bCs/>
                <w:sz w:val="20"/>
              </w:rPr>
              <w:br/>
            </w:r>
            <w:r w:rsidR="00D21654" w:rsidRPr="00C9760C">
              <w:rPr>
                <w:rFonts w:ascii="Arial Narrow" w:hAnsi="Arial Narrow" w:cs="Arial"/>
                <w:bCs/>
                <w:sz w:val="20"/>
              </w:rPr>
              <w:t>nižší o**</w:t>
            </w:r>
          </w:p>
          <w:p w14:paraId="76CE6606" w14:textId="77777777" w:rsidR="00D21654" w:rsidRPr="00C9760C" w:rsidRDefault="00D21654" w:rsidP="00932105">
            <w:pPr>
              <w:spacing w:before="60" w:after="60" w:line="264" w:lineRule="auto"/>
              <w:jc w:val="center"/>
              <w:rPr>
                <w:rFonts w:ascii="Arial Narrow" w:hAnsi="Arial Narrow" w:cs="Arial"/>
                <w:b w:val="0"/>
                <w:sz w:val="20"/>
              </w:rPr>
            </w:pPr>
            <w:r w:rsidRPr="00C9760C">
              <w:rPr>
                <w:rFonts w:ascii="Arial Narrow" w:hAnsi="Arial Narrow" w:cs="Arial"/>
                <w:b w:val="0"/>
                <w:sz w:val="20"/>
              </w:rPr>
              <w:t>[%]</w:t>
            </w:r>
          </w:p>
        </w:tc>
        <w:tc>
          <w:tcPr>
            <w:tcW w:w="850" w:type="dxa"/>
            <w:shd w:val="clear" w:color="auto" w:fill="D9D9D9" w:themeFill="background1" w:themeFillShade="D9"/>
            <w:vAlign w:val="center"/>
          </w:tcPr>
          <w:p w14:paraId="672CF14F" w14:textId="77777777" w:rsidR="00D21654" w:rsidRPr="00C9760C" w:rsidRDefault="00D21654" w:rsidP="00932105">
            <w:pPr>
              <w:spacing w:before="60" w:after="60" w:line="264" w:lineRule="auto"/>
              <w:jc w:val="center"/>
              <w:rPr>
                <w:rFonts w:ascii="Arial Narrow" w:hAnsi="Arial Narrow" w:cs="Arial"/>
                <w:b w:val="0"/>
                <w:bCs/>
              </w:rPr>
            </w:pPr>
            <w:r w:rsidRPr="00C9760C">
              <w:rPr>
                <w:rFonts w:ascii="Arial Narrow" w:hAnsi="Arial Narrow" w:cs="Arial"/>
                <w:bCs/>
                <w:sz w:val="20"/>
              </w:rPr>
              <w:t>sankce</w:t>
            </w:r>
          </w:p>
          <w:p w14:paraId="42324ABA" w14:textId="77777777" w:rsidR="00D21654" w:rsidRPr="00C9760C" w:rsidRDefault="00D21654" w:rsidP="00932105">
            <w:pPr>
              <w:spacing w:before="60" w:after="60" w:line="264" w:lineRule="auto"/>
              <w:jc w:val="center"/>
              <w:rPr>
                <w:rFonts w:ascii="Arial Narrow" w:hAnsi="Arial Narrow" w:cs="Arial"/>
                <w:b w:val="0"/>
                <w:sz w:val="20"/>
              </w:rPr>
            </w:pPr>
            <w:r w:rsidRPr="00C9760C">
              <w:rPr>
                <w:rFonts w:ascii="Arial Narrow" w:hAnsi="Arial Narrow" w:cs="Arial"/>
                <w:b w:val="0"/>
                <w:sz w:val="20"/>
              </w:rPr>
              <w:t>[Kč]</w:t>
            </w:r>
          </w:p>
        </w:tc>
        <w:tc>
          <w:tcPr>
            <w:tcW w:w="850" w:type="dxa"/>
            <w:gridSpan w:val="2"/>
            <w:shd w:val="clear" w:color="auto" w:fill="D9D9D9" w:themeFill="background1" w:themeFillShade="D9"/>
            <w:vAlign w:val="center"/>
          </w:tcPr>
          <w:p w14:paraId="1E69920C" w14:textId="1BEEC3DE" w:rsidR="00D21654" w:rsidRPr="00C9760C" w:rsidRDefault="00D21654" w:rsidP="00932105">
            <w:pPr>
              <w:spacing w:before="60" w:after="60" w:line="264" w:lineRule="auto"/>
              <w:jc w:val="center"/>
              <w:rPr>
                <w:rFonts w:ascii="Arial Narrow" w:hAnsi="Arial Narrow" w:cs="Arial"/>
                <w:b w:val="0"/>
                <w:bCs/>
              </w:rPr>
            </w:pPr>
            <w:r w:rsidRPr="00C9760C">
              <w:rPr>
                <w:rFonts w:ascii="Arial Narrow" w:hAnsi="Arial Narrow" w:cs="Arial"/>
                <w:bCs/>
                <w:sz w:val="20"/>
              </w:rPr>
              <w:t>delší o**</w:t>
            </w:r>
          </w:p>
          <w:p w14:paraId="53148CFB" w14:textId="77777777" w:rsidR="00D21654" w:rsidRPr="00C9760C" w:rsidRDefault="00D21654" w:rsidP="00932105">
            <w:pPr>
              <w:spacing w:before="60" w:after="60" w:line="264" w:lineRule="auto"/>
              <w:jc w:val="center"/>
              <w:rPr>
                <w:rFonts w:ascii="Arial Narrow" w:hAnsi="Arial Narrow" w:cs="Arial"/>
                <w:b w:val="0"/>
                <w:sz w:val="20"/>
              </w:rPr>
            </w:pPr>
            <w:r w:rsidRPr="00C9760C">
              <w:rPr>
                <w:rFonts w:ascii="Arial Narrow" w:hAnsi="Arial Narrow" w:cs="Arial"/>
                <w:b w:val="0"/>
                <w:sz w:val="20"/>
              </w:rPr>
              <w:t>[min]</w:t>
            </w:r>
          </w:p>
        </w:tc>
        <w:tc>
          <w:tcPr>
            <w:tcW w:w="850" w:type="dxa"/>
            <w:shd w:val="clear" w:color="auto" w:fill="D9D9D9" w:themeFill="background1" w:themeFillShade="D9"/>
            <w:vAlign w:val="center"/>
          </w:tcPr>
          <w:p w14:paraId="567162FB" w14:textId="77777777" w:rsidR="00D21654" w:rsidRPr="00C9760C" w:rsidRDefault="00D21654" w:rsidP="00932105">
            <w:pPr>
              <w:spacing w:before="60" w:after="60" w:line="264" w:lineRule="auto"/>
              <w:jc w:val="center"/>
              <w:rPr>
                <w:rFonts w:ascii="Arial Narrow" w:hAnsi="Arial Narrow" w:cs="Arial"/>
                <w:b w:val="0"/>
                <w:bCs/>
              </w:rPr>
            </w:pPr>
            <w:r w:rsidRPr="00C9760C">
              <w:rPr>
                <w:rFonts w:ascii="Arial Narrow" w:hAnsi="Arial Narrow" w:cs="Arial"/>
                <w:bCs/>
                <w:sz w:val="20"/>
              </w:rPr>
              <w:t>sankce</w:t>
            </w:r>
          </w:p>
          <w:p w14:paraId="56EF234E" w14:textId="77777777" w:rsidR="00D21654" w:rsidRPr="00C9760C" w:rsidRDefault="00D21654" w:rsidP="00932105">
            <w:pPr>
              <w:spacing w:before="60" w:after="60" w:line="264" w:lineRule="auto"/>
              <w:jc w:val="center"/>
              <w:rPr>
                <w:rFonts w:ascii="Arial Narrow" w:hAnsi="Arial Narrow" w:cs="Arial"/>
                <w:bCs/>
                <w:noProof/>
                <w:sz w:val="20"/>
              </w:rPr>
            </w:pPr>
            <w:r w:rsidRPr="00C9760C">
              <w:rPr>
                <w:rFonts w:ascii="Arial Narrow" w:hAnsi="Arial Narrow" w:cs="Arial"/>
                <w:b w:val="0"/>
                <w:sz w:val="20"/>
              </w:rPr>
              <w:t>[Kč]</w:t>
            </w:r>
          </w:p>
        </w:tc>
        <w:tc>
          <w:tcPr>
            <w:tcW w:w="850" w:type="dxa"/>
            <w:gridSpan w:val="2"/>
            <w:shd w:val="clear" w:color="auto" w:fill="D9D9D9" w:themeFill="background1" w:themeFillShade="D9"/>
            <w:vAlign w:val="center"/>
          </w:tcPr>
          <w:p w14:paraId="2F2A454C" w14:textId="02D8D5B0" w:rsidR="00D21654" w:rsidRPr="00C9760C" w:rsidRDefault="00220A85" w:rsidP="00932105">
            <w:pPr>
              <w:spacing w:before="60" w:after="60" w:line="264" w:lineRule="auto"/>
              <w:jc w:val="center"/>
              <w:rPr>
                <w:rFonts w:ascii="Arial Narrow" w:hAnsi="Arial Narrow" w:cs="Arial"/>
                <w:b w:val="0"/>
                <w:bCs/>
              </w:rPr>
            </w:pPr>
            <w:r w:rsidRPr="00C9760C">
              <w:rPr>
                <w:rFonts w:ascii="Arial Narrow" w:hAnsi="Arial Narrow" w:cs="Arial"/>
                <w:bCs/>
                <w:sz w:val="20"/>
              </w:rPr>
              <w:t>za měsíc</w:t>
            </w:r>
            <w:r w:rsidRPr="00C9760C">
              <w:rPr>
                <w:rFonts w:ascii="Arial Narrow" w:hAnsi="Arial Narrow" w:cs="Arial"/>
                <w:bCs/>
                <w:sz w:val="20"/>
              </w:rPr>
              <w:br/>
            </w:r>
            <w:r w:rsidR="00D21654" w:rsidRPr="00C9760C">
              <w:rPr>
                <w:rFonts w:ascii="Arial Narrow" w:hAnsi="Arial Narrow" w:cs="Arial"/>
                <w:bCs/>
                <w:sz w:val="20"/>
              </w:rPr>
              <w:t>nižší o**</w:t>
            </w:r>
          </w:p>
          <w:p w14:paraId="03B145E9" w14:textId="7890561D" w:rsidR="00D21654" w:rsidRPr="00C9760C" w:rsidRDefault="00D21654" w:rsidP="00932105">
            <w:pPr>
              <w:spacing w:before="60" w:after="60" w:line="264" w:lineRule="auto"/>
              <w:jc w:val="center"/>
              <w:rPr>
                <w:rFonts w:ascii="Arial Narrow" w:hAnsi="Arial Narrow" w:cs="Arial"/>
                <w:b w:val="0"/>
                <w:sz w:val="20"/>
              </w:rPr>
            </w:pPr>
            <w:r w:rsidRPr="00C9760C">
              <w:rPr>
                <w:rFonts w:ascii="Arial Narrow" w:hAnsi="Arial Narrow" w:cs="Arial"/>
                <w:b w:val="0"/>
                <w:sz w:val="20"/>
              </w:rPr>
              <w:t>[ks</w:t>
            </w:r>
            <w:r w:rsidR="00C9760C">
              <w:rPr>
                <w:rFonts w:ascii="Arial Narrow" w:hAnsi="Arial Narrow" w:cs="Arial"/>
                <w:b w:val="0"/>
                <w:sz w:val="20"/>
              </w:rPr>
              <w:t>/min</w:t>
            </w:r>
            <w:r w:rsidRPr="00C9760C">
              <w:rPr>
                <w:rFonts w:ascii="Arial Narrow" w:hAnsi="Arial Narrow" w:cs="Arial"/>
                <w:b w:val="0"/>
                <w:sz w:val="20"/>
              </w:rPr>
              <w:t>]</w:t>
            </w:r>
          </w:p>
        </w:tc>
        <w:tc>
          <w:tcPr>
            <w:tcW w:w="850" w:type="dxa"/>
            <w:shd w:val="clear" w:color="auto" w:fill="D9D9D9" w:themeFill="background1" w:themeFillShade="D9"/>
            <w:vAlign w:val="center"/>
          </w:tcPr>
          <w:p w14:paraId="42D3B231" w14:textId="77777777" w:rsidR="00D21654" w:rsidRPr="00C9760C" w:rsidRDefault="00D21654" w:rsidP="00932105">
            <w:pPr>
              <w:spacing w:before="60" w:after="60" w:line="264" w:lineRule="auto"/>
              <w:jc w:val="center"/>
              <w:rPr>
                <w:rFonts w:ascii="Arial Narrow" w:hAnsi="Arial Narrow" w:cs="Arial"/>
                <w:b w:val="0"/>
                <w:bCs/>
              </w:rPr>
            </w:pPr>
            <w:r w:rsidRPr="00C9760C">
              <w:rPr>
                <w:rFonts w:ascii="Arial Narrow" w:hAnsi="Arial Narrow" w:cs="Arial"/>
                <w:bCs/>
                <w:sz w:val="20"/>
              </w:rPr>
              <w:t>sankce</w:t>
            </w:r>
          </w:p>
          <w:p w14:paraId="4E67E4A1" w14:textId="77777777" w:rsidR="00D21654" w:rsidRPr="00C9760C" w:rsidRDefault="00D21654" w:rsidP="00932105">
            <w:pPr>
              <w:spacing w:before="60" w:after="60" w:line="264" w:lineRule="auto"/>
              <w:jc w:val="center"/>
              <w:rPr>
                <w:rFonts w:ascii="Arial Narrow" w:hAnsi="Arial Narrow" w:cs="Arial"/>
                <w:bCs/>
                <w:sz w:val="20"/>
              </w:rPr>
            </w:pPr>
            <w:r w:rsidRPr="00C9760C">
              <w:rPr>
                <w:rFonts w:ascii="Arial Narrow" w:hAnsi="Arial Narrow" w:cs="Arial"/>
                <w:b w:val="0"/>
                <w:sz w:val="20"/>
              </w:rPr>
              <w:t>[Kč]</w:t>
            </w:r>
          </w:p>
        </w:tc>
      </w:tr>
      <w:tr w:rsidR="00D21654" w:rsidRPr="00C9760C" w14:paraId="2B130B8A" w14:textId="77777777" w:rsidTr="00A42B92">
        <w:trPr>
          <w:gridAfter w:val="1"/>
          <w:wAfter w:w="6" w:type="dxa"/>
          <w:jc w:val="right"/>
        </w:trPr>
        <w:tc>
          <w:tcPr>
            <w:tcW w:w="704" w:type="dxa"/>
            <w:shd w:val="clear" w:color="auto" w:fill="auto"/>
            <w:vAlign w:val="center"/>
          </w:tcPr>
          <w:p w14:paraId="56E5B785" w14:textId="77777777" w:rsidR="00D21654" w:rsidRPr="00C9760C" w:rsidRDefault="00D21654" w:rsidP="00932105">
            <w:pPr>
              <w:spacing w:before="60" w:after="60" w:line="264" w:lineRule="auto"/>
              <w:jc w:val="center"/>
              <w:rPr>
                <w:rFonts w:ascii="Arial Narrow" w:hAnsi="Arial Narrow" w:cs="Arial"/>
                <w:b/>
                <w:bCs/>
              </w:rPr>
            </w:pPr>
            <w:r w:rsidRPr="00C9760C">
              <w:rPr>
                <w:rFonts w:ascii="Arial Narrow" w:hAnsi="Arial Narrow" w:cs="Arial"/>
                <w:b/>
                <w:bCs/>
              </w:rPr>
              <w:t>[15]</w:t>
            </w:r>
          </w:p>
        </w:tc>
        <w:tc>
          <w:tcPr>
            <w:tcW w:w="1559" w:type="dxa"/>
            <w:shd w:val="clear" w:color="auto" w:fill="auto"/>
            <w:vAlign w:val="center"/>
          </w:tcPr>
          <w:p w14:paraId="45BE3E23" w14:textId="77777777" w:rsidR="00D21654" w:rsidRPr="00C9760C" w:rsidRDefault="00D21654" w:rsidP="00932105">
            <w:pPr>
              <w:spacing w:before="60" w:after="60" w:line="264" w:lineRule="auto"/>
              <w:rPr>
                <w:rFonts w:ascii="Arial Narrow" w:hAnsi="Arial Narrow" w:cs="Arial"/>
                <w:bCs/>
              </w:rPr>
            </w:pPr>
            <w:r w:rsidRPr="00C9760C">
              <w:t>Časová razítka</w:t>
            </w:r>
          </w:p>
        </w:tc>
        <w:tc>
          <w:tcPr>
            <w:tcW w:w="1843" w:type="dxa"/>
            <w:shd w:val="clear" w:color="auto" w:fill="auto"/>
            <w:vAlign w:val="center"/>
          </w:tcPr>
          <w:p w14:paraId="2E62A6DF" w14:textId="648E2BE0" w:rsidR="00D21654" w:rsidRPr="00C9760C" w:rsidRDefault="00D21654" w:rsidP="00932105">
            <w:pPr>
              <w:spacing w:before="60" w:after="60" w:line="264" w:lineRule="auto"/>
              <w:rPr>
                <w:rFonts w:ascii="Arial Narrow" w:hAnsi="Arial Narrow" w:cs="Arial"/>
                <w:bCs/>
              </w:rPr>
            </w:pPr>
            <w:r w:rsidRPr="00C9760C">
              <w:rPr>
                <w:rFonts w:ascii="Arial Narrow" w:hAnsi="Arial Narrow" w:cs="Arial"/>
                <w:bCs/>
              </w:rPr>
              <w:t>[x]: 99,95 %</w:t>
            </w:r>
            <w:r w:rsidRPr="00C9760C">
              <w:rPr>
                <w:rFonts w:ascii="Arial Narrow" w:hAnsi="Arial Narrow" w:cs="Arial"/>
                <w:bCs/>
              </w:rPr>
              <w:br/>
              <w:t>[y]: 60 min.</w:t>
            </w:r>
            <w:r w:rsidRPr="00C9760C">
              <w:rPr>
                <w:rFonts w:ascii="Arial Narrow" w:hAnsi="Arial Narrow" w:cs="Arial"/>
                <w:bCs/>
              </w:rPr>
              <w:br/>
              <w:t xml:space="preserve">[z]: </w:t>
            </w:r>
            <w:r w:rsidR="00C9760C" w:rsidRPr="00C9760C">
              <w:rPr>
                <w:rFonts w:ascii="Arial Narrow" w:hAnsi="Arial Narrow" w:cs="Arial"/>
                <w:bCs/>
              </w:rPr>
              <w:t>180</w:t>
            </w:r>
            <w:r w:rsidRPr="00C9760C">
              <w:rPr>
                <w:rFonts w:ascii="Arial Narrow" w:hAnsi="Arial Narrow" w:cs="Arial"/>
                <w:bCs/>
              </w:rPr>
              <w:t xml:space="preserve">0 ks / </w:t>
            </w:r>
            <w:r w:rsidR="00C9760C" w:rsidRPr="00C9760C">
              <w:rPr>
                <w:rFonts w:ascii="Arial Narrow" w:hAnsi="Arial Narrow" w:cs="Arial"/>
                <w:bCs/>
              </w:rPr>
              <w:t>min</w:t>
            </w:r>
            <w:r w:rsidR="00C9760C">
              <w:rPr>
                <w:rFonts w:ascii="Arial Narrow" w:hAnsi="Arial Narrow" w:cs="Arial"/>
                <w:bCs/>
              </w:rPr>
              <w:t>.</w:t>
            </w:r>
          </w:p>
        </w:tc>
        <w:tc>
          <w:tcPr>
            <w:tcW w:w="992" w:type="dxa"/>
            <w:vAlign w:val="center"/>
          </w:tcPr>
          <w:p w14:paraId="19A890E8" w14:textId="77777777" w:rsidR="00D21654" w:rsidRPr="00C9760C" w:rsidRDefault="00D21654" w:rsidP="00932105">
            <w:pPr>
              <w:spacing w:before="60" w:after="60" w:line="264" w:lineRule="auto"/>
              <w:jc w:val="center"/>
              <w:rPr>
                <w:rFonts w:ascii="Arial Narrow" w:hAnsi="Arial Narrow" w:cs="Arial"/>
                <w:bCs/>
              </w:rPr>
            </w:pPr>
            <w:r w:rsidRPr="00C9760C">
              <w:rPr>
                <w:rFonts w:ascii="Arial Narrow" w:hAnsi="Arial Narrow" w:cs="Arial"/>
                <w:bCs/>
              </w:rPr>
              <w:t>0,1</w:t>
            </w:r>
          </w:p>
        </w:tc>
        <w:tc>
          <w:tcPr>
            <w:tcW w:w="850" w:type="dxa"/>
            <w:vAlign w:val="center"/>
          </w:tcPr>
          <w:p w14:paraId="72CBCA3A" w14:textId="77777777" w:rsidR="00D21654" w:rsidRPr="00C9760C" w:rsidRDefault="00D21654" w:rsidP="00932105">
            <w:pPr>
              <w:spacing w:before="60" w:after="60" w:line="264" w:lineRule="auto"/>
              <w:jc w:val="center"/>
              <w:rPr>
                <w:rFonts w:ascii="Arial Narrow" w:hAnsi="Arial Narrow" w:cs="Arial"/>
                <w:bCs/>
              </w:rPr>
            </w:pPr>
            <w:proofErr w:type="gramStart"/>
            <w:r w:rsidRPr="00C9760C">
              <w:rPr>
                <w:rFonts w:ascii="Arial Narrow" w:hAnsi="Arial Narrow" w:cs="Arial"/>
                <w:bCs/>
              </w:rPr>
              <w:t>1.000,-</w:t>
            </w:r>
            <w:proofErr w:type="gramEnd"/>
          </w:p>
        </w:tc>
        <w:tc>
          <w:tcPr>
            <w:tcW w:w="850" w:type="dxa"/>
            <w:gridSpan w:val="2"/>
            <w:shd w:val="clear" w:color="auto" w:fill="auto"/>
            <w:vAlign w:val="center"/>
          </w:tcPr>
          <w:p w14:paraId="0F1A0AE2" w14:textId="77777777" w:rsidR="00D21654" w:rsidRPr="00C9760C" w:rsidRDefault="00D21654" w:rsidP="00932105">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752044A8" w14:textId="77777777" w:rsidR="00D21654" w:rsidRPr="00C9760C" w:rsidRDefault="00D21654" w:rsidP="00932105">
            <w:pPr>
              <w:spacing w:before="60" w:after="60" w:line="264" w:lineRule="auto"/>
              <w:jc w:val="center"/>
              <w:rPr>
                <w:rFonts w:ascii="Arial Narrow" w:hAnsi="Arial Narrow" w:cs="Arial"/>
                <w:bCs/>
              </w:rPr>
            </w:pPr>
            <w:r w:rsidRPr="00C9760C">
              <w:rPr>
                <w:rFonts w:ascii="Arial Narrow" w:hAnsi="Arial Narrow" w:cs="Arial"/>
                <w:bCs/>
              </w:rPr>
              <w:t>50,-</w:t>
            </w:r>
          </w:p>
        </w:tc>
        <w:tc>
          <w:tcPr>
            <w:tcW w:w="850" w:type="dxa"/>
            <w:gridSpan w:val="2"/>
            <w:vAlign w:val="center"/>
          </w:tcPr>
          <w:p w14:paraId="71F6E8F3" w14:textId="77777777" w:rsidR="00D21654" w:rsidRPr="00C9760C" w:rsidRDefault="00D21654" w:rsidP="00932105">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28539F4D" w14:textId="538A71A4" w:rsidR="00D21654" w:rsidRPr="00C9760C" w:rsidRDefault="00D21654" w:rsidP="00932105">
            <w:pPr>
              <w:spacing w:before="60" w:after="60" w:line="264" w:lineRule="auto"/>
              <w:jc w:val="center"/>
              <w:rPr>
                <w:rFonts w:ascii="Arial Narrow" w:hAnsi="Arial Narrow" w:cs="Arial"/>
                <w:bCs/>
              </w:rPr>
            </w:pPr>
            <w:r w:rsidRPr="00C9760C">
              <w:rPr>
                <w:rFonts w:ascii="Arial Narrow" w:hAnsi="Arial Narrow" w:cs="Arial"/>
                <w:bCs/>
              </w:rPr>
              <w:t>5</w:t>
            </w:r>
            <w:r w:rsidR="00220A85" w:rsidRPr="00C9760C">
              <w:rPr>
                <w:rFonts w:ascii="Arial Narrow" w:hAnsi="Arial Narrow" w:cs="Arial"/>
                <w:bCs/>
              </w:rPr>
              <w:t>0</w:t>
            </w:r>
            <w:r w:rsidRPr="00C9760C">
              <w:rPr>
                <w:rFonts w:ascii="Arial Narrow" w:hAnsi="Arial Narrow" w:cs="Arial"/>
                <w:bCs/>
              </w:rPr>
              <w:t>0,-</w:t>
            </w:r>
          </w:p>
        </w:tc>
      </w:tr>
      <w:tr w:rsidR="00D21654" w:rsidRPr="00C9760C" w14:paraId="33D317EA" w14:textId="77777777" w:rsidTr="00A42B92">
        <w:trPr>
          <w:gridAfter w:val="1"/>
          <w:wAfter w:w="6" w:type="dxa"/>
          <w:jc w:val="right"/>
        </w:trPr>
        <w:tc>
          <w:tcPr>
            <w:tcW w:w="704" w:type="dxa"/>
            <w:shd w:val="clear" w:color="auto" w:fill="auto"/>
            <w:vAlign w:val="center"/>
          </w:tcPr>
          <w:p w14:paraId="14AE7A50" w14:textId="77777777" w:rsidR="00D21654" w:rsidRPr="00C9760C" w:rsidRDefault="00D21654" w:rsidP="00C5223A">
            <w:pPr>
              <w:spacing w:before="60" w:after="60" w:line="264" w:lineRule="auto"/>
              <w:jc w:val="center"/>
              <w:rPr>
                <w:rFonts w:ascii="Arial Narrow" w:hAnsi="Arial Narrow" w:cs="Arial"/>
                <w:b/>
                <w:bCs/>
              </w:rPr>
            </w:pPr>
            <w:r w:rsidRPr="00C9760C">
              <w:rPr>
                <w:rFonts w:ascii="Arial Narrow" w:hAnsi="Arial Narrow" w:cs="Arial"/>
                <w:b/>
                <w:bCs/>
              </w:rPr>
              <w:t>[16]</w:t>
            </w:r>
          </w:p>
        </w:tc>
        <w:tc>
          <w:tcPr>
            <w:tcW w:w="1559" w:type="dxa"/>
            <w:shd w:val="clear" w:color="auto" w:fill="auto"/>
            <w:vAlign w:val="center"/>
          </w:tcPr>
          <w:p w14:paraId="049705FD" w14:textId="77777777" w:rsidR="00D21654" w:rsidRPr="00C9760C" w:rsidRDefault="00D21654" w:rsidP="00C5223A">
            <w:pPr>
              <w:spacing w:before="60" w:after="60" w:line="264" w:lineRule="auto"/>
              <w:rPr>
                <w:rFonts w:ascii="Arial Narrow" w:hAnsi="Arial Narrow" w:cs="Arial"/>
                <w:bCs/>
              </w:rPr>
            </w:pPr>
            <w:r w:rsidRPr="00C9760C">
              <w:t>Pečeti</w:t>
            </w:r>
          </w:p>
        </w:tc>
        <w:tc>
          <w:tcPr>
            <w:tcW w:w="1843" w:type="dxa"/>
            <w:shd w:val="clear" w:color="auto" w:fill="auto"/>
            <w:vAlign w:val="center"/>
          </w:tcPr>
          <w:p w14:paraId="30CD73DB" w14:textId="77777777" w:rsidR="00D21654" w:rsidRPr="00C9760C" w:rsidRDefault="00D21654" w:rsidP="00C5223A">
            <w:pPr>
              <w:spacing w:before="60" w:after="60" w:line="264" w:lineRule="auto"/>
              <w:rPr>
                <w:rFonts w:ascii="Arial Narrow" w:hAnsi="Arial Narrow" w:cs="Arial"/>
                <w:bCs/>
              </w:rPr>
            </w:pPr>
            <w:r w:rsidRPr="00C9760C">
              <w:rPr>
                <w:rFonts w:ascii="Arial Narrow" w:hAnsi="Arial Narrow" w:cs="Arial"/>
                <w:bCs/>
              </w:rPr>
              <w:t>[x]: 99,5 %</w:t>
            </w:r>
            <w:r w:rsidRPr="00C9760C">
              <w:rPr>
                <w:rFonts w:ascii="Arial Narrow" w:hAnsi="Arial Narrow" w:cs="Arial"/>
                <w:bCs/>
              </w:rPr>
              <w:br/>
              <w:t>[y]: 120 min.</w:t>
            </w:r>
            <w:r w:rsidRPr="00C9760C">
              <w:rPr>
                <w:rFonts w:ascii="Arial Narrow" w:hAnsi="Arial Narrow" w:cs="Arial"/>
                <w:bCs/>
              </w:rPr>
              <w:br/>
              <w:t>[z]: 50 ks / min.</w:t>
            </w:r>
          </w:p>
        </w:tc>
        <w:tc>
          <w:tcPr>
            <w:tcW w:w="992" w:type="dxa"/>
            <w:vAlign w:val="center"/>
          </w:tcPr>
          <w:p w14:paraId="54E27432"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0,5</w:t>
            </w:r>
          </w:p>
        </w:tc>
        <w:tc>
          <w:tcPr>
            <w:tcW w:w="850" w:type="dxa"/>
            <w:vAlign w:val="center"/>
          </w:tcPr>
          <w:p w14:paraId="0E9081A0" w14:textId="77777777" w:rsidR="00D21654" w:rsidRPr="00C9760C" w:rsidRDefault="00D21654" w:rsidP="00C5223A">
            <w:pPr>
              <w:spacing w:before="60" w:after="60" w:line="264" w:lineRule="auto"/>
              <w:jc w:val="center"/>
              <w:rPr>
                <w:rFonts w:ascii="Arial Narrow" w:hAnsi="Arial Narrow" w:cs="Arial"/>
                <w:bCs/>
              </w:rPr>
            </w:pPr>
            <w:proofErr w:type="gramStart"/>
            <w:r w:rsidRPr="00C9760C">
              <w:rPr>
                <w:rFonts w:ascii="Arial Narrow" w:hAnsi="Arial Narrow" w:cs="Arial"/>
                <w:bCs/>
              </w:rPr>
              <w:t>1.000,-</w:t>
            </w:r>
            <w:proofErr w:type="gramEnd"/>
          </w:p>
        </w:tc>
        <w:tc>
          <w:tcPr>
            <w:tcW w:w="850" w:type="dxa"/>
            <w:gridSpan w:val="2"/>
            <w:shd w:val="clear" w:color="auto" w:fill="auto"/>
            <w:vAlign w:val="center"/>
          </w:tcPr>
          <w:p w14:paraId="58C99A56"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4932AC75"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30,-</w:t>
            </w:r>
          </w:p>
        </w:tc>
        <w:tc>
          <w:tcPr>
            <w:tcW w:w="850" w:type="dxa"/>
            <w:gridSpan w:val="2"/>
            <w:vAlign w:val="center"/>
          </w:tcPr>
          <w:p w14:paraId="380EEED4"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2FED0B31" w14:textId="01367CF9"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4</w:t>
            </w:r>
            <w:r w:rsidR="00220A85" w:rsidRPr="00C9760C">
              <w:rPr>
                <w:rFonts w:ascii="Arial Narrow" w:hAnsi="Arial Narrow" w:cs="Arial"/>
                <w:bCs/>
              </w:rPr>
              <w:t>0</w:t>
            </w:r>
            <w:r w:rsidRPr="00C9760C">
              <w:rPr>
                <w:rFonts w:ascii="Arial Narrow" w:hAnsi="Arial Narrow" w:cs="Arial"/>
                <w:bCs/>
              </w:rPr>
              <w:t>0,-</w:t>
            </w:r>
          </w:p>
        </w:tc>
      </w:tr>
      <w:tr w:rsidR="00D21654" w:rsidRPr="00C9760C" w14:paraId="2A9D2E14" w14:textId="77777777" w:rsidTr="00A42B92">
        <w:trPr>
          <w:gridAfter w:val="1"/>
          <w:wAfter w:w="6" w:type="dxa"/>
          <w:jc w:val="right"/>
        </w:trPr>
        <w:tc>
          <w:tcPr>
            <w:tcW w:w="704" w:type="dxa"/>
            <w:shd w:val="clear" w:color="auto" w:fill="auto"/>
            <w:vAlign w:val="center"/>
          </w:tcPr>
          <w:p w14:paraId="44493FED" w14:textId="77777777" w:rsidR="00D21654" w:rsidRPr="00C9760C" w:rsidRDefault="00D21654" w:rsidP="00C5223A">
            <w:pPr>
              <w:spacing w:before="60" w:after="60" w:line="264" w:lineRule="auto"/>
              <w:jc w:val="center"/>
              <w:rPr>
                <w:rFonts w:ascii="Arial Narrow" w:hAnsi="Arial Narrow" w:cs="Arial"/>
                <w:b/>
                <w:bCs/>
              </w:rPr>
            </w:pPr>
            <w:r w:rsidRPr="00C9760C">
              <w:rPr>
                <w:rFonts w:ascii="Arial Narrow" w:hAnsi="Arial Narrow" w:cs="Arial"/>
                <w:b/>
                <w:bCs/>
              </w:rPr>
              <w:t>[17]</w:t>
            </w:r>
          </w:p>
        </w:tc>
        <w:tc>
          <w:tcPr>
            <w:tcW w:w="1559" w:type="dxa"/>
            <w:shd w:val="clear" w:color="auto" w:fill="auto"/>
            <w:vAlign w:val="center"/>
          </w:tcPr>
          <w:p w14:paraId="492651B8" w14:textId="77777777" w:rsidR="00D21654" w:rsidRPr="00C9760C" w:rsidRDefault="00D21654" w:rsidP="00C5223A">
            <w:pPr>
              <w:spacing w:before="60" w:after="60" w:line="264" w:lineRule="auto"/>
              <w:rPr>
                <w:rFonts w:ascii="Arial Narrow" w:hAnsi="Arial Narrow" w:cs="Arial"/>
                <w:bCs/>
              </w:rPr>
            </w:pPr>
            <w:r w:rsidRPr="00C9760C">
              <w:t>Ověření platnosti</w:t>
            </w:r>
          </w:p>
        </w:tc>
        <w:tc>
          <w:tcPr>
            <w:tcW w:w="1843" w:type="dxa"/>
            <w:shd w:val="clear" w:color="auto" w:fill="auto"/>
            <w:vAlign w:val="center"/>
          </w:tcPr>
          <w:p w14:paraId="5E19EBE4" w14:textId="77777777" w:rsidR="00D21654" w:rsidRPr="00C9760C" w:rsidRDefault="00D21654" w:rsidP="00C5223A">
            <w:pPr>
              <w:spacing w:before="60" w:after="60" w:line="264" w:lineRule="auto"/>
              <w:rPr>
                <w:rFonts w:ascii="Arial Narrow" w:hAnsi="Arial Narrow" w:cs="Arial"/>
                <w:bCs/>
              </w:rPr>
            </w:pPr>
            <w:r w:rsidRPr="00C9760C">
              <w:rPr>
                <w:rFonts w:ascii="Arial Narrow" w:hAnsi="Arial Narrow" w:cs="Arial"/>
                <w:bCs/>
              </w:rPr>
              <w:t>[x]: 99,95 %</w:t>
            </w:r>
            <w:r w:rsidRPr="00C9760C">
              <w:rPr>
                <w:rFonts w:ascii="Arial Narrow" w:hAnsi="Arial Narrow" w:cs="Arial"/>
                <w:bCs/>
              </w:rPr>
              <w:br/>
              <w:t>[y]: 30 min.</w:t>
            </w:r>
            <w:r w:rsidRPr="00C9760C">
              <w:rPr>
                <w:rFonts w:ascii="Arial Narrow" w:hAnsi="Arial Narrow" w:cs="Arial"/>
                <w:bCs/>
              </w:rPr>
              <w:br/>
              <w:t>[z]: 50 ks / min.</w:t>
            </w:r>
          </w:p>
        </w:tc>
        <w:tc>
          <w:tcPr>
            <w:tcW w:w="992" w:type="dxa"/>
            <w:vAlign w:val="center"/>
          </w:tcPr>
          <w:p w14:paraId="237B60D2"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0,1</w:t>
            </w:r>
          </w:p>
        </w:tc>
        <w:tc>
          <w:tcPr>
            <w:tcW w:w="850" w:type="dxa"/>
            <w:vAlign w:val="center"/>
          </w:tcPr>
          <w:p w14:paraId="4F3E2DB5" w14:textId="77777777" w:rsidR="00D21654" w:rsidRPr="00C9760C" w:rsidRDefault="00D21654" w:rsidP="00C5223A">
            <w:pPr>
              <w:spacing w:before="60" w:after="60" w:line="264" w:lineRule="auto"/>
              <w:jc w:val="center"/>
              <w:rPr>
                <w:rFonts w:ascii="Arial Narrow" w:hAnsi="Arial Narrow" w:cs="Arial"/>
                <w:bCs/>
              </w:rPr>
            </w:pPr>
            <w:proofErr w:type="gramStart"/>
            <w:r w:rsidRPr="00C9760C">
              <w:rPr>
                <w:rFonts w:ascii="Arial Narrow" w:hAnsi="Arial Narrow" w:cs="Arial"/>
                <w:bCs/>
              </w:rPr>
              <w:t>1.000,-</w:t>
            </w:r>
            <w:proofErr w:type="gramEnd"/>
          </w:p>
        </w:tc>
        <w:tc>
          <w:tcPr>
            <w:tcW w:w="850" w:type="dxa"/>
            <w:gridSpan w:val="2"/>
            <w:shd w:val="clear" w:color="auto" w:fill="auto"/>
            <w:vAlign w:val="center"/>
          </w:tcPr>
          <w:p w14:paraId="1F6C554B"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1A10DE3D"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50,-</w:t>
            </w:r>
          </w:p>
        </w:tc>
        <w:tc>
          <w:tcPr>
            <w:tcW w:w="850" w:type="dxa"/>
            <w:gridSpan w:val="2"/>
            <w:vAlign w:val="center"/>
          </w:tcPr>
          <w:p w14:paraId="142A8249"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3DD4DFDE" w14:textId="2264FF2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5</w:t>
            </w:r>
            <w:r w:rsidR="00220A85" w:rsidRPr="00C9760C">
              <w:rPr>
                <w:rFonts w:ascii="Arial Narrow" w:hAnsi="Arial Narrow" w:cs="Arial"/>
                <w:bCs/>
              </w:rPr>
              <w:t>0</w:t>
            </w:r>
            <w:r w:rsidRPr="00C9760C">
              <w:rPr>
                <w:rFonts w:ascii="Arial Narrow" w:hAnsi="Arial Narrow" w:cs="Arial"/>
                <w:bCs/>
              </w:rPr>
              <w:t>0,-</w:t>
            </w:r>
          </w:p>
        </w:tc>
      </w:tr>
      <w:tr w:rsidR="00D21654" w:rsidRPr="00C9760C" w14:paraId="3FD9C410" w14:textId="77777777" w:rsidTr="00A42B92">
        <w:trPr>
          <w:gridAfter w:val="1"/>
          <w:wAfter w:w="6" w:type="dxa"/>
          <w:jc w:val="right"/>
        </w:trPr>
        <w:tc>
          <w:tcPr>
            <w:tcW w:w="704" w:type="dxa"/>
            <w:shd w:val="clear" w:color="auto" w:fill="auto"/>
            <w:vAlign w:val="center"/>
          </w:tcPr>
          <w:p w14:paraId="6AFD745A" w14:textId="77777777" w:rsidR="00D21654" w:rsidRPr="00C9760C" w:rsidRDefault="00D21654" w:rsidP="00C5223A">
            <w:pPr>
              <w:spacing w:before="60" w:after="60" w:line="264" w:lineRule="auto"/>
              <w:jc w:val="center"/>
              <w:rPr>
                <w:rFonts w:ascii="Arial Narrow" w:hAnsi="Arial Narrow" w:cs="Arial"/>
                <w:b/>
                <w:bCs/>
              </w:rPr>
            </w:pPr>
            <w:r w:rsidRPr="00C9760C">
              <w:rPr>
                <w:rFonts w:ascii="Arial Narrow" w:hAnsi="Arial Narrow" w:cs="Arial"/>
                <w:b/>
                <w:bCs/>
              </w:rPr>
              <w:t>[18]</w:t>
            </w:r>
          </w:p>
        </w:tc>
        <w:tc>
          <w:tcPr>
            <w:tcW w:w="1559" w:type="dxa"/>
            <w:shd w:val="clear" w:color="auto" w:fill="auto"/>
            <w:vAlign w:val="center"/>
          </w:tcPr>
          <w:p w14:paraId="18659EA7" w14:textId="77777777" w:rsidR="00D21654" w:rsidRPr="00C9760C" w:rsidRDefault="00D21654" w:rsidP="00C5223A">
            <w:pPr>
              <w:spacing w:before="60" w:after="60" w:line="264" w:lineRule="auto"/>
              <w:rPr>
                <w:rFonts w:ascii="Arial Narrow" w:hAnsi="Arial Narrow" w:cs="Arial"/>
                <w:bCs/>
              </w:rPr>
            </w:pPr>
            <w:r w:rsidRPr="00C9760C">
              <w:t>Podpisy</w:t>
            </w:r>
          </w:p>
        </w:tc>
        <w:tc>
          <w:tcPr>
            <w:tcW w:w="1843" w:type="dxa"/>
            <w:shd w:val="clear" w:color="auto" w:fill="auto"/>
            <w:vAlign w:val="center"/>
          </w:tcPr>
          <w:p w14:paraId="0D842D2F" w14:textId="77777777" w:rsidR="00D21654" w:rsidRPr="00C9760C" w:rsidRDefault="00D21654" w:rsidP="00C5223A">
            <w:pPr>
              <w:spacing w:before="60" w:after="60" w:line="264" w:lineRule="auto"/>
              <w:rPr>
                <w:rFonts w:ascii="Arial Narrow" w:hAnsi="Arial Narrow" w:cs="Arial"/>
                <w:bCs/>
              </w:rPr>
            </w:pPr>
            <w:r w:rsidRPr="007909A1">
              <w:rPr>
                <w:rFonts w:ascii="Arial Narrow" w:hAnsi="Arial Narrow" w:cs="Arial"/>
                <w:bCs/>
              </w:rPr>
              <w:t>[</w:t>
            </w:r>
            <w:r w:rsidRPr="00B37FEE">
              <w:rPr>
                <w:rFonts w:ascii="Arial Narrow" w:hAnsi="Arial Narrow" w:cs="Arial"/>
                <w:bCs/>
              </w:rPr>
              <w:t>x</w:t>
            </w:r>
            <w:r w:rsidRPr="00C9760C">
              <w:rPr>
                <w:rFonts w:ascii="Arial Narrow" w:hAnsi="Arial Narrow" w:cs="Arial"/>
                <w:bCs/>
              </w:rPr>
              <w:t>]: 98,5 %</w:t>
            </w:r>
            <w:r w:rsidRPr="00C9760C">
              <w:rPr>
                <w:rFonts w:ascii="Arial Narrow" w:hAnsi="Arial Narrow" w:cs="Arial"/>
                <w:bCs/>
              </w:rPr>
              <w:br/>
              <w:t>[y]: 240 min.</w:t>
            </w:r>
            <w:r w:rsidRPr="00C9760C">
              <w:rPr>
                <w:rFonts w:ascii="Arial Narrow" w:hAnsi="Arial Narrow" w:cs="Arial"/>
                <w:bCs/>
              </w:rPr>
              <w:br/>
              <w:t>[z]: 20 ks / min.</w:t>
            </w:r>
          </w:p>
        </w:tc>
        <w:tc>
          <w:tcPr>
            <w:tcW w:w="992" w:type="dxa"/>
            <w:vAlign w:val="center"/>
          </w:tcPr>
          <w:p w14:paraId="22C6269D"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0,5</w:t>
            </w:r>
          </w:p>
        </w:tc>
        <w:tc>
          <w:tcPr>
            <w:tcW w:w="850" w:type="dxa"/>
            <w:vAlign w:val="center"/>
          </w:tcPr>
          <w:p w14:paraId="26C413E7"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500,-</w:t>
            </w:r>
          </w:p>
        </w:tc>
        <w:tc>
          <w:tcPr>
            <w:tcW w:w="850" w:type="dxa"/>
            <w:gridSpan w:val="2"/>
            <w:shd w:val="clear" w:color="auto" w:fill="auto"/>
            <w:vAlign w:val="center"/>
          </w:tcPr>
          <w:p w14:paraId="4B3C479B"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6293D21C" w14:textId="5B9587A2" w:rsidR="00D21654" w:rsidRPr="00C9760C" w:rsidRDefault="00A42B92" w:rsidP="00C5223A">
            <w:pPr>
              <w:spacing w:before="60" w:after="60" w:line="264" w:lineRule="auto"/>
              <w:jc w:val="center"/>
              <w:rPr>
                <w:rFonts w:ascii="Arial Narrow" w:hAnsi="Arial Narrow" w:cs="Arial"/>
                <w:bCs/>
              </w:rPr>
            </w:pPr>
            <w:r>
              <w:rPr>
                <w:rFonts w:ascii="Arial Narrow" w:hAnsi="Arial Narrow" w:cs="Arial"/>
                <w:bCs/>
              </w:rPr>
              <w:t>20</w:t>
            </w:r>
            <w:r w:rsidR="00D21654" w:rsidRPr="00C9760C">
              <w:rPr>
                <w:rFonts w:ascii="Arial Narrow" w:hAnsi="Arial Narrow" w:cs="Arial"/>
                <w:bCs/>
              </w:rPr>
              <w:t>,-</w:t>
            </w:r>
          </w:p>
        </w:tc>
        <w:tc>
          <w:tcPr>
            <w:tcW w:w="850" w:type="dxa"/>
            <w:gridSpan w:val="2"/>
            <w:vAlign w:val="center"/>
          </w:tcPr>
          <w:p w14:paraId="5BF05CFA"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2F2BD6BC" w14:textId="6B8951FF"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3</w:t>
            </w:r>
            <w:r w:rsidR="00220A85" w:rsidRPr="00C9760C">
              <w:rPr>
                <w:rFonts w:ascii="Arial Narrow" w:hAnsi="Arial Narrow" w:cs="Arial"/>
                <w:bCs/>
              </w:rPr>
              <w:t>0</w:t>
            </w:r>
            <w:r w:rsidRPr="00C9760C">
              <w:rPr>
                <w:rFonts w:ascii="Arial Narrow" w:hAnsi="Arial Narrow" w:cs="Arial"/>
                <w:bCs/>
              </w:rPr>
              <w:t>0,-</w:t>
            </w:r>
          </w:p>
        </w:tc>
      </w:tr>
      <w:tr w:rsidR="00D21654" w:rsidRPr="00C9760C" w14:paraId="0D582409" w14:textId="77777777" w:rsidTr="00A42B92">
        <w:trPr>
          <w:gridAfter w:val="1"/>
          <w:wAfter w:w="6" w:type="dxa"/>
          <w:jc w:val="right"/>
        </w:trPr>
        <w:tc>
          <w:tcPr>
            <w:tcW w:w="704" w:type="dxa"/>
            <w:shd w:val="clear" w:color="auto" w:fill="auto"/>
            <w:vAlign w:val="center"/>
          </w:tcPr>
          <w:p w14:paraId="20436485" w14:textId="77777777" w:rsidR="00D21654" w:rsidRPr="00C9760C" w:rsidRDefault="00D21654" w:rsidP="00C5223A">
            <w:pPr>
              <w:spacing w:before="60" w:after="60" w:line="264" w:lineRule="auto"/>
              <w:jc w:val="center"/>
              <w:rPr>
                <w:rFonts w:ascii="Arial Narrow" w:hAnsi="Arial Narrow" w:cs="Arial"/>
                <w:b/>
                <w:bCs/>
              </w:rPr>
            </w:pPr>
            <w:r w:rsidRPr="00C9760C">
              <w:rPr>
                <w:b/>
                <w:bCs/>
              </w:rPr>
              <w:t>[19]</w:t>
            </w:r>
          </w:p>
        </w:tc>
        <w:tc>
          <w:tcPr>
            <w:tcW w:w="1559" w:type="dxa"/>
            <w:shd w:val="clear" w:color="auto" w:fill="auto"/>
            <w:vAlign w:val="center"/>
          </w:tcPr>
          <w:p w14:paraId="5473F976" w14:textId="77777777" w:rsidR="00D21654" w:rsidRPr="00C9760C" w:rsidRDefault="00D21654" w:rsidP="00C5223A">
            <w:pPr>
              <w:spacing w:before="60" w:after="60" w:line="264" w:lineRule="auto"/>
              <w:rPr>
                <w:rFonts w:ascii="Arial Narrow" w:hAnsi="Arial Narrow" w:cs="Arial"/>
                <w:bCs/>
              </w:rPr>
            </w:pPr>
            <w:r w:rsidRPr="00C9760C">
              <w:t>Archivace</w:t>
            </w:r>
          </w:p>
        </w:tc>
        <w:tc>
          <w:tcPr>
            <w:tcW w:w="1843" w:type="dxa"/>
            <w:shd w:val="clear" w:color="auto" w:fill="auto"/>
            <w:vAlign w:val="center"/>
          </w:tcPr>
          <w:p w14:paraId="00361816" w14:textId="77777777" w:rsidR="00D21654" w:rsidRPr="00C9760C" w:rsidRDefault="00D21654" w:rsidP="00C5223A">
            <w:pPr>
              <w:spacing w:before="60" w:after="60" w:line="264" w:lineRule="auto"/>
              <w:rPr>
                <w:rFonts w:ascii="Arial Narrow" w:hAnsi="Arial Narrow" w:cs="Arial"/>
                <w:bCs/>
              </w:rPr>
            </w:pPr>
            <w:r w:rsidRPr="00C9760C">
              <w:rPr>
                <w:rFonts w:ascii="Arial Narrow" w:hAnsi="Arial Narrow" w:cs="Arial"/>
                <w:bCs/>
              </w:rPr>
              <w:t>[x]: 99 %</w:t>
            </w:r>
            <w:r w:rsidRPr="00C9760C">
              <w:rPr>
                <w:rFonts w:ascii="Arial Narrow" w:hAnsi="Arial Narrow" w:cs="Arial"/>
                <w:bCs/>
              </w:rPr>
              <w:br/>
              <w:t>[y]: 240 min.</w:t>
            </w:r>
            <w:r w:rsidRPr="00C9760C">
              <w:rPr>
                <w:rFonts w:ascii="Arial Narrow" w:hAnsi="Arial Narrow" w:cs="Arial"/>
                <w:bCs/>
              </w:rPr>
              <w:br/>
              <w:t>[z]: 20 ks / min.</w:t>
            </w:r>
          </w:p>
        </w:tc>
        <w:tc>
          <w:tcPr>
            <w:tcW w:w="992" w:type="dxa"/>
            <w:vAlign w:val="center"/>
          </w:tcPr>
          <w:p w14:paraId="3646ACE7"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vAlign w:val="center"/>
          </w:tcPr>
          <w:p w14:paraId="5063FA80" w14:textId="77777777" w:rsidR="00D21654" w:rsidRPr="00C9760C" w:rsidRDefault="00D21654" w:rsidP="00C5223A">
            <w:pPr>
              <w:spacing w:before="60" w:after="60" w:line="264" w:lineRule="auto"/>
              <w:jc w:val="center"/>
              <w:rPr>
                <w:rFonts w:ascii="Arial Narrow" w:hAnsi="Arial Narrow" w:cs="Arial"/>
                <w:bCs/>
              </w:rPr>
            </w:pPr>
            <w:proofErr w:type="gramStart"/>
            <w:r w:rsidRPr="00C9760C">
              <w:rPr>
                <w:rFonts w:ascii="Arial Narrow" w:hAnsi="Arial Narrow" w:cs="Arial"/>
                <w:bCs/>
              </w:rPr>
              <w:t>1.000,-</w:t>
            </w:r>
            <w:proofErr w:type="gramEnd"/>
          </w:p>
        </w:tc>
        <w:tc>
          <w:tcPr>
            <w:tcW w:w="850" w:type="dxa"/>
            <w:gridSpan w:val="2"/>
            <w:shd w:val="clear" w:color="auto" w:fill="auto"/>
            <w:vAlign w:val="center"/>
          </w:tcPr>
          <w:p w14:paraId="268DEDE6"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2DEC4B86" w14:textId="7F823F45" w:rsidR="00D21654" w:rsidRPr="00C9760C" w:rsidRDefault="00A42B92" w:rsidP="00C5223A">
            <w:pPr>
              <w:spacing w:before="60" w:after="60" w:line="264" w:lineRule="auto"/>
              <w:jc w:val="center"/>
              <w:rPr>
                <w:rFonts w:ascii="Arial Narrow" w:hAnsi="Arial Narrow" w:cs="Arial"/>
                <w:bCs/>
              </w:rPr>
            </w:pPr>
            <w:r>
              <w:rPr>
                <w:rFonts w:ascii="Arial Narrow" w:hAnsi="Arial Narrow" w:cs="Arial"/>
                <w:bCs/>
              </w:rPr>
              <w:t>20</w:t>
            </w:r>
            <w:r w:rsidR="00D21654" w:rsidRPr="00C9760C">
              <w:rPr>
                <w:rFonts w:ascii="Arial Narrow" w:hAnsi="Arial Narrow" w:cs="Arial"/>
                <w:bCs/>
              </w:rPr>
              <w:t>,-</w:t>
            </w:r>
          </w:p>
        </w:tc>
        <w:tc>
          <w:tcPr>
            <w:tcW w:w="850" w:type="dxa"/>
            <w:gridSpan w:val="2"/>
            <w:vAlign w:val="center"/>
          </w:tcPr>
          <w:p w14:paraId="5D1A2BA5" w14:textId="77777777"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1</w:t>
            </w:r>
          </w:p>
        </w:tc>
        <w:tc>
          <w:tcPr>
            <w:tcW w:w="850" w:type="dxa"/>
            <w:shd w:val="clear" w:color="auto" w:fill="auto"/>
            <w:vAlign w:val="center"/>
          </w:tcPr>
          <w:p w14:paraId="50093C39" w14:textId="0E1B8562" w:rsidR="00D21654" w:rsidRPr="00C9760C" w:rsidRDefault="00D21654" w:rsidP="00C5223A">
            <w:pPr>
              <w:spacing w:before="60" w:after="60" w:line="264" w:lineRule="auto"/>
              <w:jc w:val="center"/>
              <w:rPr>
                <w:rFonts w:ascii="Arial Narrow" w:hAnsi="Arial Narrow" w:cs="Arial"/>
                <w:bCs/>
              </w:rPr>
            </w:pPr>
            <w:r w:rsidRPr="00C9760C">
              <w:rPr>
                <w:rFonts w:ascii="Arial Narrow" w:hAnsi="Arial Narrow" w:cs="Arial"/>
                <w:bCs/>
              </w:rPr>
              <w:t>3</w:t>
            </w:r>
            <w:r w:rsidR="00220A85" w:rsidRPr="00C9760C">
              <w:rPr>
                <w:rFonts w:ascii="Arial Narrow" w:hAnsi="Arial Narrow" w:cs="Arial"/>
                <w:bCs/>
              </w:rPr>
              <w:t>0</w:t>
            </w:r>
            <w:r w:rsidRPr="00C9760C">
              <w:rPr>
                <w:rFonts w:ascii="Arial Narrow" w:hAnsi="Arial Narrow" w:cs="Arial"/>
                <w:bCs/>
              </w:rPr>
              <w:t>0,-</w:t>
            </w:r>
          </w:p>
        </w:tc>
      </w:tr>
    </w:tbl>
    <w:p w14:paraId="14C5487E" w14:textId="30E13080" w:rsidR="00996EE6" w:rsidRPr="00C9760C" w:rsidRDefault="002741D0" w:rsidP="00E505A3">
      <w:pPr>
        <w:tabs>
          <w:tab w:val="right" w:pos="567"/>
          <w:tab w:val="left" w:pos="709"/>
        </w:tabs>
        <w:suppressAutoHyphens/>
        <w:spacing w:before="120" w:after="0" w:line="264" w:lineRule="auto"/>
        <w:ind w:left="709" w:hanging="425"/>
        <w:jc w:val="both"/>
        <w:rPr>
          <w:rFonts w:ascii="Arial Narrow" w:hAnsi="Arial Narrow" w:cs="Arial"/>
          <w:i/>
          <w:iCs/>
          <w:sz w:val="20"/>
          <w:szCs w:val="20"/>
        </w:rPr>
      </w:pPr>
      <w:bookmarkStart w:id="53" w:name="_Hlk161406258"/>
      <w:r w:rsidRPr="00C9760C">
        <w:rPr>
          <w:rFonts w:ascii="Arial Narrow" w:hAnsi="Arial Narrow" w:cs="Arial"/>
          <w:i/>
          <w:iCs/>
          <w:sz w:val="20"/>
          <w:szCs w:val="20"/>
        </w:rPr>
        <w:tab/>
        <w:t>*)</w:t>
      </w:r>
      <w:r w:rsidRPr="00C9760C">
        <w:rPr>
          <w:rFonts w:ascii="Arial Narrow" w:hAnsi="Arial Narrow" w:cs="Arial"/>
          <w:i/>
          <w:iCs/>
          <w:sz w:val="20"/>
          <w:szCs w:val="20"/>
        </w:rPr>
        <w:tab/>
      </w:r>
      <w:r w:rsidR="00996EE6" w:rsidRPr="00C9760C">
        <w:rPr>
          <w:rFonts w:ascii="Arial Narrow" w:eastAsia="Times New Roman" w:hAnsi="Arial Narrow" w:cs="Arial"/>
          <w:i/>
          <w:sz w:val="20"/>
          <w:szCs w:val="20"/>
          <w:lang w:eastAsia="en-US"/>
        </w:rPr>
        <w:t xml:space="preserve">dostupnost (SLA) </w:t>
      </w:r>
      <w:r w:rsidR="00996EE6" w:rsidRPr="00C9760C">
        <w:rPr>
          <w:rFonts w:ascii="Arial Narrow" w:eastAsia="Times New Roman" w:hAnsi="Arial Narrow" w:cs="Arial"/>
          <w:i/>
          <w:color w:val="FF0000"/>
          <w:sz w:val="20"/>
          <w:szCs w:val="20"/>
          <w:lang w:eastAsia="en-US"/>
        </w:rPr>
        <w:t>[x]</w:t>
      </w:r>
      <w:r w:rsidR="00996EE6" w:rsidRPr="00C9760C">
        <w:rPr>
          <w:rFonts w:ascii="Arial Narrow" w:eastAsia="Times New Roman" w:hAnsi="Arial Narrow" w:cs="Arial"/>
          <w:i/>
          <w:sz w:val="20"/>
          <w:szCs w:val="20"/>
          <w:lang w:eastAsia="en-US"/>
        </w:rPr>
        <w:t xml:space="preserve"> </w:t>
      </w:r>
      <w:r w:rsidR="00DC2A2E" w:rsidRPr="00C9760C">
        <w:rPr>
          <w:rFonts w:ascii="Arial Narrow" w:eastAsia="Times New Roman" w:hAnsi="Arial Narrow" w:cs="Arial"/>
          <w:i/>
          <w:sz w:val="20"/>
          <w:szCs w:val="20"/>
          <w:lang w:eastAsia="en-US"/>
        </w:rPr>
        <w:t xml:space="preserve">je </w:t>
      </w:r>
      <w:r w:rsidR="00996EE6" w:rsidRPr="00C9760C">
        <w:rPr>
          <w:rFonts w:ascii="Arial Narrow" w:eastAsia="Times New Roman" w:hAnsi="Arial Narrow" w:cs="Arial"/>
          <w:i/>
          <w:sz w:val="20"/>
          <w:szCs w:val="20"/>
          <w:lang w:eastAsia="en-US"/>
        </w:rPr>
        <w:t>zjišťována za běžný kalendářní rok</w:t>
      </w:r>
      <w:r w:rsidRPr="00C9760C">
        <w:rPr>
          <w:rFonts w:ascii="Arial Narrow" w:eastAsia="Times New Roman" w:hAnsi="Arial Narrow" w:cs="Arial"/>
          <w:i/>
          <w:sz w:val="20"/>
          <w:szCs w:val="20"/>
          <w:lang w:eastAsia="en-US"/>
        </w:rPr>
        <w:t>;</w:t>
      </w:r>
      <w:r w:rsidR="00996EE6" w:rsidRPr="00C9760C">
        <w:rPr>
          <w:rFonts w:ascii="Arial Narrow" w:eastAsia="Times New Roman" w:hAnsi="Arial Narrow" w:cs="Arial"/>
          <w:i/>
          <w:sz w:val="20"/>
          <w:szCs w:val="20"/>
          <w:lang w:eastAsia="en-US"/>
        </w:rPr>
        <w:t xml:space="preserve"> </w:t>
      </w:r>
      <w:r w:rsidRPr="00C9760C">
        <w:rPr>
          <w:rFonts w:ascii="Arial Narrow" w:eastAsia="Times New Roman" w:hAnsi="Arial Narrow" w:cs="Arial"/>
          <w:i/>
          <w:sz w:val="20"/>
          <w:szCs w:val="20"/>
          <w:lang w:eastAsia="en-US"/>
        </w:rPr>
        <w:t>k</w:t>
      </w:r>
      <w:r w:rsidR="00996EE6" w:rsidRPr="00C9760C">
        <w:rPr>
          <w:rFonts w:ascii="Arial Narrow" w:eastAsia="Times New Roman" w:hAnsi="Arial Narrow" w:cs="Arial"/>
          <w:i/>
          <w:sz w:val="20"/>
          <w:szCs w:val="20"/>
          <w:lang w:eastAsia="en-US"/>
        </w:rPr>
        <w:t xml:space="preserve">aždý případ </w:t>
      </w:r>
      <w:r w:rsidRPr="00C9760C">
        <w:rPr>
          <w:rFonts w:ascii="Arial Narrow" w:eastAsia="Times New Roman" w:hAnsi="Arial Narrow" w:cs="Arial"/>
          <w:i/>
          <w:sz w:val="20"/>
          <w:szCs w:val="20"/>
          <w:lang w:eastAsia="en-US"/>
        </w:rPr>
        <w:t>v</w:t>
      </w:r>
      <w:r w:rsidR="00996EE6" w:rsidRPr="00C9760C">
        <w:rPr>
          <w:rFonts w:ascii="Arial Narrow" w:eastAsia="Times New Roman" w:hAnsi="Arial Narrow" w:cs="Arial"/>
          <w:i/>
          <w:sz w:val="20"/>
          <w:szCs w:val="20"/>
          <w:lang w:eastAsia="en-US"/>
        </w:rPr>
        <w:t>ýpad</w:t>
      </w:r>
      <w:r w:rsidRPr="00C9760C">
        <w:rPr>
          <w:rFonts w:ascii="Arial Narrow" w:eastAsia="Times New Roman" w:hAnsi="Arial Narrow" w:cs="Arial"/>
          <w:i/>
          <w:sz w:val="20"/>
          <w:szCs w:val="20"/>
          <w:lang w:eastAsia="en-US"/>
        </w:rPr>
        <w:t>ku</w:t>
      </w:r>
      <w:r w:rsidR="00996EE6" w:rsidRPr="00C9760C">
        <w:rPr>
          <w:rFonts w:ascii="Arial Narrow" w:eastAsia="Times New Roman" w:hAnsi="Arial Narrow" w:cs="Arial"/>
          <w:i/>
          <w:sz w:val="20"/>
          <w:szCs w:val="20"/>
          <w:lang w:eastAsia="en-US"/>
        </w:rPr>
        <w:t xml:space="preserve"> </w:t>
      </w:r>
      <w:r w:rsidR="00996EE6" w:rsidRPr="00C9760C">
        <w:rPr>
          <w:rFonts w:ascii="Arial Narrow" w:eastAsia="Times New Roman" w:hAnsi="Arial Narrow" w:cs="Arial"/>
          <w:i/>
          <w:color w:val="FF0000"/>
          <w:sz w:val="20"/>
          <w:szCs w:val="20"/>
          <w:lang w:eastAsia="en-US"/>
        </w:rPr>
        <w:t>[y]</w:t>
      </w:r>
      <w:r w:rsidR="00996EE6" w:rsidRPr="00C9760C">
        <w:rPr>
          <w:rFonts w:ascii="Arial Narrow" w:eastAsia="Times New Roman" w:hAnsi="Arial Narrow" w:cs="Arial"/>
          <w:i/>
          <w:sz w:val="20"/>
          <w:szCs w:val="20"/>
          <w:lang w:eastAsia="en-US"/>
        </w:rPr>
        <w:t xml:space="preserve"> </w:t>
      </w:r>
      <w:r w:rsidRPr="00C9760C">
        <w:rPr>
          <w:rFonts w:ascii="Arial Narrow" w:eastAsia="Times New Roman" w:hAnsi="Arial Narrow" w:cs="Arial"/>
          <w:i/>
          <w:sz w:val="20"/>
          <w:szCs w:val="20"/>
          <w:lang w:eastAsia="en-US"/>
        </w:rPr>
        <w:t>posuzován</w:t>
      </w:r>
      <w:r w:rsidR="00996EE6" w:rsidRPr="00C9760C">
        <w:rPr>
          <w:rFonts w:ascii="Arial Narrow" w:eastAsia="Times New Roman" w:hAnsi="Arial Narrow" w:cs="Arial"/>
          <w:i/>
          <w:sz w:val="20"/>
          <w:szCs w:val="20"/>
          <w:lang w:eastAsia="en-US"/>
        </w:rPr>
        <w:t xml:space="preserve"> samostatně</w:t>
      </w:r>
      <w:r w:rsidRPr="00C9760C">
        <w:rPr>
          <w:rFonts w:ascii="Arial Narrow" w:eastAsia="Times New Roman" w:hAnsi="Arial Narrow" w:cs="Arial"/>
          <w:i/>
          <w:sz w:val="20"/>
          <w:szCs w:val="20"/>
          <w:lang w:eastAsia="en-US"/>
        </w:rPr>
        <w:t>;</w:t>
      </w:r>
      <w:r w:rsidR="00996EE6" w:rsidRPr="00C9760C">
        <w:rPr>
          <w:rFonts w:ascii="Arial Narrow" w:eastAsia="Times New Roman" w:hAnsi="Arial Narrow" w:cs="Arial"/>
          <w:i/>
          <w:sz w:val="20"/>
          <w:szCs w:val="20"/>
          <w:lang w:eastAsia="en-US"/>
        </w:rPr>
        <w:t xml:space="preserve"> </w:t>
      </w:r>
      <w:r w:rsidRPr="00C9760C">
        <w:rPr>
          <w:rFonts w:ascii="Arial Narrow" w:eastAsia="Times New Roman" w:hAnsi="Arial Narrow" w:cs="Arial"/>
          <w:i/>
          <w:sz w:val="20"/>
          <w:szCs w:val="20"/>
          <w:lang w:eastAsia="en-US"/>
        </w:rPr>
        <w:t>p</w:t>
      </w:r>
      <w:r w:rsidR="00996EE6" w:rsidRPr="00C9760C">
        <w:rPr>
          <w:rFonts w:ascii="Arial Narrow" w:eastAsia="Times New Roman" w:hAnsi="Arial Narrow" w:cs="Arial"/>
          <w:i/>
          <w:sz w:val="20"/>
          <w:szCs w:val="20"/>
          <w:lang w:eastAsia="en-US"/>
        </w:rPr>
        <w:t xml:space="preserve">ropustnost </w:t>
      </w:r>
      <w:r w:rsidR="00996EE6" w:rsidRPr="00C9760C">
        <w:rPr>
          <w:rFonts w:ascii="Arial Narrow" w:eastAsia="Times New Roman" w:hAnsi="Arial Narrow" w:cs="Arial"/>
          <w:i/>
          <w:color w:val="FF0000"/>
          <w:sz w:val="20"/>
          <w:szCs w:val="20"/>
          <w:lang w:eastAsia="en-US"/>
        </w:rPr>
        <w:t>[z]</w:t>
      </w:r>
      <w:r w:rsidRPr="00C9760C">
        <w:rPr>
          <w:rFonts w:ascii="Arial Narrow" w:eastAsia="Times New Roman" w:hAnsi="Arial Narrow" w:cs="Arial"/>
          <w:i/>
          <w:color w:val="FF0000"/>
          <w:sz w:val="20"/>
          <w:szCs w:val="20"/>
          <w:lang w:eastAsia="en-US"/>
        </w:rPr>
        <w:t xml:space="preserve"> </w:t>
      </w:r>
      <w:r w:rsidRPr="00C9760C">
        <w:rPr>
          <w:rFonts w:ascii="Arial Narrow" w:eastAsia="Times New Roman" w:hAnsi="Arial Narrow" w:cs="Arial"/>
          <w:i/>
          <w:sz w:val="20"/>
          <w:szCs w:val="20"/>
          <w:lang w:eastAsia="en-US"/>
        </w:rPr>
        <w:t xml:space="preserve">zjišťována </w:t>
      </w:r>
      <w:r w:rsidR="00B15CC1" w:rsidRPr="00C9760C">
        <w:rPr>
          <w:rFonts w:ascii="Arial Narrow" w:eastAsia="Times New Roman" w:hAnsi="Arial Narrow" w:cs="Arial"/>
          <w:i/>
          <w:sz w:val="20"/>
          <w:szCs w:val="20"/>
          <w:lang w:eastAsia="en-US"/>
        </w:rPr>
        <w:t>měsíčně</w:t>
      </w:r>
      <w:bookmarkEnd w:id="53"/>
    </w:p>
    <w:p w14:paraId="720C46B8" w14:textId="6E5E3340" w:rsidR="00180F98" w:rsidRPr="00C9760C" w:rsidRDefault="00180F98" w:rsidP="00E505A3">
      <w:pPr>
        <w:tabs>
          <w:tab w:val="right" w:pos="567"/>
          <w:tab w:val="left" w:pos="709"/>
        </w:tabs>
        <w:suppressAutoHyphens/>
        <w:spacing w:before="120" w:after="240" w:line="264" w:lineRule="auto"/>
        <w:ind w:left="709" w:hanging="425"/>
        <w:jc w:val="both"/>
        <w:rPr>
          <w:rFonts w:ascii="Arial Narrow" w:hAnsi="Arial Narrow" w:cs="Arial"/>
          <w:i/>
          <w:iCs/>
          <w:sz w:val="20"/>
          <w:szCs w:val="20"/>
        </w:rPr>
      </w:pPr>
      <w:r w:rsidRPr="00C9760C">
        <w:rPr>
          <w:rFonts w:ascii="Arial Narrow" w:hAnsi="Arial Narrow" w:cs="Arial"/>
          <w:i/>
          <w:iCs/>
          <w:sz w:val="20"/>
          <w:szCs w:val="20"/>
        </w:rPr>
        <w:tab/>
        <w:t>**)</w:t>
      </w:r>
      <w:r w:rsidRPr="00C9760C">
        <w:rPr>
          <w:rFonts w:ascii="Arial Narrow" w:hAnsi="Arial Narrow" w:cs="Arial"/>
          <w:i/>
          <w:iCs/>
          <w:sz w:val="20"/>
          <w:szCs w:val="20"/>
        </w:rPr>
        <w:tab/>
        <w:t xml:space="preserve">pokles o každých započatých </w:t>
      </w:r>
      <w:r w:rsidR="00DC2A2E" w:rsidRPr="00C9760C">
        <w:rPr>
          <w:rFonts w:ascii="Arial Narrow" w:hAnsi="Arial Narrow" w:cs="Arial"/>
          <w:i/>
          <w:iCs/>
          <w:sz w:val="20"/>
          <w:szCs w:val="20"/>
        </w:rPr>
        <w:t xml:space="preserve">hodnot parametru </w:t>
      </w:r>
      <w:r w:rsidRPr="00C9760C">
        <w:rPr>
          <w:rFonts w:ascii="Arial Narrow" w:hAnsi="Arial Narrow" w:cs="Arial"/>
          <w:i/>
          <w:iCs/>
          <w:sz w:val="20"/>
          <w:szCs w:val="20"/>
        </w:rPr>
        <w:t xml:space="preserve">v </w:t>
      </w:r>
      <w:r w:rsidR="00A42B92">
        <w:rPr>
          <w:rFonts w:ascii="Arial Narrow" w:hAnsi="Arial Narrow" w:cs="Arial"/>
          <w:i/>
          <w:iCs/>
          <w:sz w:val="20"/>
          <w:szCs w:val="20"/>
          <w:lang w:val="en-US"/>
        </w:rPr>
        <w:t>[</w:t>
      </w:r>
      <w:r w:rsidRPr="00C9760C">
        <w:rPr>
          <w:rFonts w:ascii="Arial Narrow" w:hAnsi="Arial Narrow" w:cs="Arial"/>
          <w:i/>
          <w:iCs/>
          <w:sz w:val="20"/>
          <w:szCs w:val="20"/>
        </w:rPr>
        <w:t>%</w:t>
      </w:r>
      <w:r w:rsidR="00A42B92">
        <w:rPr>
          <w:rFonts w:ascii="Arial Narrow" w:hAnsi="Arial Narrow" w:cs="Arial"/>
          <w:i/>
          <w:iCs/>
          <w:sz w:val="20"/>
          <w:szCs w:val="20"/>
        </w:rPr>
        <w:t>]</w:t>
      </w:r>
      <w:r w:rsidR="00D21654" w:rsidRPr="00C9760C">
        <w:rPr>
          <w:rFonts w:ascii="Arial Narrow" w:hAnsi="Arial Narrow" w:cs="Arial"/>
          <w:i/>
          <w:iCs/>
          <w:sz w:val="20"/>
          <w:szCs w:val="20"/>
        </w:rPr>
        <w:t xml:space="preserve"> </w:t>
      </w:r>
      <w:r w:rsidR="00A42B92">
        <w:rPr>
          <w:rFonts w:ascii="Arial Narrow" w:hAnsi="Arial Narrow" w:cs="Arial"/>
          <w:i/>
          <w:iCs/>
          <w:sz w:val="20"/>
          <w:szCs w:val="20"/>
        </w:rPr>
        <w:t>/</w:t>
      </w:r>
      <w:r w:rsidR="00D21654" w:rsidRPr="00C9760C">
        <w:rPr>
          <w:rFonts w:ascii="Arial Narrow" w:hAnsi="Arial Narrow" w:cs="Arial"/>
          <w:i/>
          <w:iCs/>
          <w:sz w:val="20"/>
          <w:szCs w:val="20"/>
        </w:rPr>
        <w:t xml:space="preserve"> </w:t>
      </w:r>
      <w:r w:rsidR="00A42B92">
        <w:rPr>
          <w:rFonts w:ascii="Arial Narrow" w:hAnsi="Arial Narrow" w:cs="Arial"/>
          <w:i/>
          <w:iCs/>
          <w:sz w:val="20"/>
          <w:szCs w:val="20"/>
        </w:rPr>
        <w:t>[</w:t>
      </w:r>
      <w:r w:rsidR="00D21654" w:rsidRPr="00C9760C">
        <w:rPr>
          <w:rFonts w:ascii="Arial Narrow" w:hAnsi="Arial Narrow" w:cs="Arial"/>
          <w:i/>
          <w:iCs/>
          <w:sz w:val="20"/>
          <w:szCs w:val="20"/>
        </w:rPr>
        <w:t>min</w:t>
      </w:r>
      <w:r w:rsidR="00A42B92">
        <w:rPr>
          <w:rFonts w:ascii="Arial Narrow" w:hAnsi="Arial Narrow" w:cs="Arial"/>
          <w:i/>
          <w:iCs/>
          <w:sz w:val="20"/>
          <w:szCs w:val="20"/>
        </w:rPr>
        <w:t>]</w:t>
      </w:r>
      <w:r w:rsidR="00D21654" w:rsidRPr="00C9760C">
        <w:rPr>
          <w:rFonts w:ascii="Arial Narrow" w:hAnsi="Arial Narrow" w:cs="Arial"/>
          <w:i/>
          <w:iCs/>
          <w:sz w:val="20"/>
          <w:szCs w:val="20"/>
        </w:rPr>
        <w:t xml:space="preserve"> </w:t>
      </w:r>
      <w:r w:rsidR="00A42B92">
        <w:rPr>
          <w:rFonts w:ascii="Arial Narrow" w:hAnsi="Arial Narrow" w:cs="Arial"/>
          <w:i/>
          <w:iCs/>
          <w:sz w:val="20"/>
          <w:szCs w:val="20"/>
        </w:rPr>
        <w:t>/</w:t>
      </w:r>
      <w:r w:rsidR="00D21654" w:rsidRPr="00C9760C">
        <w:rPr>
          <w:rFonts w:ascii="Arial Narrow" w:hAnsi="Arial Narrow" w:cs="Arial"/>
          <w:i/>
          <w:iCs/>
          <w:sz w:val="20"/>
          <w:szCs w:val="20"/>
        </w:rPr>
        <w:t xml:space="preserve"> </w:t>
      </w:r>
      <w:r w:rsidR="00A42B92">
        <w:rPr>
          <w:rFonts w:ascii="Arial Narrow" w:hAnsi="Arial Narrow" w:cs="Arial"/>
          <w:i/>
          <w:iCs/>
          <w:sz w:val="20"/>
          <w:szCs w:val="20"/>
        </w:rPr>
        <w:t>[</w:t>
      </w:r>
      <w:r w:rsidR="00D21654" w:rsidRPr="00C9760C">
        <w:rPr>
          <w:rFonts w:ascii="Arial Narrow" w:hAnsi="Arial Narrow" w:cs="Arial"/>
          <w:i/>
          <w:iCs/>
          <w:sz w:val="20"/>
          <w:szCs w:val="20"/>
        </w:rPr>
        <w:t>ks</w:t>
      </w:r>
      <w:r w:rsidR="00C9760C">
        <w:rPr>
          <w:rFonts w:ascii="Arial Narrow" w:hAnsi="Arial Narrow" w:cs="Arial"/>
          <w:i/>
          <w:iCs/>
          <w:sz w:val="20"/>
          <w:szCs w:val="20"/>
        </w:rPr>
        <w:t>/m</w:t>
      </w:r>
      <w:r w:rsidR="00A42B92">
        <w:rPr>
          <w:rFonts w:ascii="Arial Narrow" w:hAnsi="Arial Narrow" w:cs="Arial"/>
          <w:i/>
          <w:iCs/>
          <w:sz w:val="20"/>
          <w:szCs w:val="20"/>
        </w:rPr>
        <w:t>in]</w:t>
      </w:r>
      <w:r w:rsidR="00C9760C">
        <w:rPr>
          <w:rFonts w:ascii="Arial Narrow" w:hAnsi="Arial Narrow" w:cs="Arial"/>
          <w:i/>
          <w:iCs/>
          <w:sz w:val="20"/>
          <w:szCs w:val="20"/>
        </w:rPr>
        <w:t>.</w:t>
      </w:r>
    </w:p>
    <w:p w14:paraId="6EA64DD5" w14:textId="2C49EBBD" w:rsidR="00783846" w:rsidRPr="00C9760C" w:rsidRDefault="00783846" w:rsidP="0046052A">
      <w:pPr>
        <w:spacing w:after="240" w:line="264" w:lineRule="auto"/>
        <w:ind w:left="425"/>
        <w:jc w:val="both"/>
        <w:rPr>
          <w:rFonts w:ascii="Arial" w:hAnsi="Arial" w:cs="Arial"/>
        </w:rPr>
      </w:pPr>
      <w:bookmarkStart w:id="54" w:name="_Hlk161820272"/>
      <w:bookmarkStart w:id="55" w:name="_Hlk164688232"/>
      <w:r w:rsidRPr="00C9760C">
        <w:rPr>
          <w:rFonts w:ascii="Arial" w:hAnsi="Arial" w:cs="Arial"/>
        </w:rPr>
        <w:t xml:space="preserve">Objednatel má nárok na uplatnění sankce při poklesu </w:t>
      </w:r>
      <w:r w:rsidR="003B2FDC" w:rsidRPr="00C9760C">
        <w:rPr>
          <w:rFonts w:ascii="Arial" w:hAnsi="Arial" w:cs="Arial"/>
        </w:rPr>
        <w:t>P</w:t>
      </w:r>
      <w:r w:rsidRPr="00C9760C">
        <w:rPr>
          <w:rFonts w:ascii="Arial" w:hAnsi="Arial" w:cs="Arial"/>
        </w:rPr>
        <w:t xml:space="preserve">ropustnosti </w:t>
      </w:r>
      <w:r w:rsidR="003B2FDC" w:rsidRPr="00C9760C">
        <w:rPr>
          <w:rFonts w:ascii="Arial" w:hAnsi="Arial" w:cs="Arial"/>
        </w:rPr>
        <w:t>služby dle Tabulky č.</w:t>
      </w:r>
      <w:r w:rsidR="000046C6" w:rsidRPr="00C9760C">
        <w:rPr>
          <w:rFonts w:ascii="Arial" w:hAnsi="Arial" w:cs="Arial"/>
        </w:rPr>
        <w:t> </w:t>
      </w:r>
      <w:r w:rsidR="003B2FDC" w:rsidRPr="00C9760C">
        <w:rPr>
          <w:rFonts w:ascii="Arial" w:hAnsi="Arial" w:cs="Arial"/>
        </w:rPr>
        <w:t xml:space="preserve">4 </w:t>
      </w:r>
      <w:r w:rsidR="000046C6" w:rsidRPr="00C9760C">
        <w:rPr>
          <w:rFonts w:ascii="Arial" w:hAnsi="Arial" w:cs="Arial"/>
        </w:rPr>
        <w:t xml:space="preserve">výše </w:t>
      </w:r>
      <w:r w:rsidRPr="00C9760C">
        <w:rPr>
          <w:rFonts w:ascii="Arial" w:hAnsi="Arial" w:cs="Arial"/>
        </w:rPr>
        <w:t xml:space="preserve">pouze za předpokladu, že je </w:t>
      </w:r>
      <w:r w:rsidR="001D396C">
        <w:rPr>
          <w:rFonts w:ascii="Arial" w:hAnsi="Arial" w:cs="Arial"/>
        </w:rPr>
        <w:t>S</w:t>
      </w:r>
      <w:r w:rsidRPr="00C9760C">
        <w:rPr>
          <w:rFonts w:ascii="Arial" w:hAnsi="Arial" w:cs="Arial"/>
        </w:rPr>
        <w:t>lužba dostupná</w:t>
      </w:r>
      <w:bookmarkEnd w:id="54"/>
      <w:r w:rsidR="003B2FDC" w:rsidRPr="00C9760C">
        <w:rPr>
          <w:rFonts w:ascii="Arial" w:hAnsi="Arial" w:cs="Arial"/>
        </w:rPr>
        <w:t xml:space="preserve"> – v případě úplné nedostupnosti </w:t>
      </w:r>
      <w:r w:rsidR="001D396C">
        <w:rPr>
          <w:rFonts w:ascii="Arial" w:hAnsi="Arial" w:cs="Arial"/>
        </w:rPr>
        <w:t>S</w:t>
      </w:r>
      <w:r w:rsidR="003B2FDC" w:rsidRPr="00C9760C">
        <w:rPr>
          <w:rFonts w:ascii="Arial" w:hAnsi="Arial" w:cs="Arial"/>
        </w:rPr>
        <w:t>lužby, je sankce stanovena dle Tabulky č.</w:t>
      </w:r>
      <w:r w:rsidR="000046C6" w:rsidRPr="00C9760C">
        <w:rPr>
          <w:rFonts w:ascii="Arial" w:hAnsi="Arial" w:cs="Arial"/>
        </w:rPr>
        <w:t> </w:t>
      </w:r>
      <w:r w:rsidR="003B2FDC" w:rsidRPr="00C9760C">
        <w:rPr>
          <w:rFonts w:ascii="Arial" w:hAnsi="Arial" w:cs="Arial"/>
        </w:rPr>
        <w:t>4 jako Výpadek.</w:t>
      </w:r>
    </w:p>
    <w:bookmarkEnd w:id="55"/>
    <w:p w14:paraId="0C372258" w14:textId="55DF9A01" w:rsidR="00783846" w:rsidRPr="00C9760C" w:rsidRDefault="00616AF3"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lastRenderedPageBreak/>
        <w:t>V</w:t>
      </w:r>
      <w:r w:rsidR="008057AA" w:rsidRPr="00C9760C">
        <w:rPr>
          <w:rFonts w:ascii="Arial" w:eastAsia="Times New Roman" w:hAnsi="Arial" w:cs="Arial"/>
          <w:lang w:eastAsia="ar-SA"/>
        </w:rPr>
        <w:t> </w:t>
      </w:r>
      <w:r w:rsidRPr="00C9760C">
        <w:rPr>
          <w:rFonts w:ascii="Arial" w:eastAsia="Times New Roman" w:hAnsi="Arial" w:cs="Arial"/>
          <w:lang w:eastAsia="ar-SA"/>
        </w:rPr>
        <w:t>případě</w:t>
      </w:r>
      <w:r w:rsidR="008057AA" w:rsidRPr="00C9760C">
        <w:rPr>
          <w:rFonts w:ascii="Arial" w:eastAsia="Times New Roman" w:hAnsi="Arial" w:cs="Arial"/>
          <w:lang w:eastAsia="ar-SA"/>
        </w:rPr>
        <w:t xml:space="preserve"> </w:t>
      </w:r>
      <w:r w:rsidRPr="00C9760C">
        <w:rPr>
          <w:rFonts w:ascii="Arial" w:eastAsia="Times New Roman" w:hAnsi="Arial" w:cs="Arial"/>
          <w:lang w:eastAsia="ar-SA"/>
        </w:rPr>
        <w:t xml:space="preserve">porušení povinnosti Poskytovatele </w:t>
      </w:r>
      <w:r w:rsidR="00065CC0" w:rsidRPr="00C9760C">
        <w:rPr>
          <w:rFonts w:ascii="Arial" w:eastAsia="Times New Roman" w:hAnsi="Arial" w:cs="Arial"/>
          <w:lang w:eastAsia="ar-SA"/>
        </w:rPr>
        <w:t xml:space="preserve">připojit k měsíčnímu vyúčtování </w:t>
      </w:r>
      <w:r w:rsidR="008057AA" w:rsidRPr="00C9760C">
        <w:rPr>
          <w:rFonts w:ascii="Arial" w:eastAsia="Times New Roman" w:hAnsi="Arial" w:cs="Arial"/>
          <w:lang w:eastAsia="ar-SA"/>
        </w:rPr>
        <w:t>poskytnutých On-line služeb průběžné výpočty dostupnosti Služeb za fakturovaný měsíc dle čl. V odst. </w:t>
      </w:r>
      <w:r w:rsidR="002D3A62" w:rsidRPr="00C9760C">
        <w:rPr>
          <w:rFonts w:ascii="Arial" w:eastAsia="Times New Roman" w:hAnsi="Arial" w:cs="Arial"/>
          <w:lang w:eastAsia="ar-SA"/>
        </w:rPr>
        <w:t>6</w:t>
      </w:r>
      <w:r w:rsidR="008057AA" w:rsidRPr="00C9760C">
        <w:rPr>
          <w:rFonts w:ascii="Arial" w:eastAsia="Times New Roman" w:hAnsi="Arial" w:cs="Arial"/>
          <w:lang w:eastAsia="ar-SA"/>
        </w:rPr>
        <w:t xml:space="preserve">.5 Smlouvy je </w:t>
      </w:r>
      <w:r w:rsidR="008057AA" w:rsidRPr="00C9760C">
        <w:rPr>
          <w:rFonts w:ascii="Arial" w:eastAsia="Times New Roman" w:hAnsi="Arial" w:cs="Courier New"/>
          <w:lang w:eastAsia="ar-SA"/>
        </w:rPr>
        <w:t xml:space="preserve">Objednatel </w:t>
      </w:r>
      <w:r w:rsidR="008057AA" w:rsidRPr="00C9760C">
        <w:rPr>
          <w:rFonts w:ascii="Arial" w:eastAsia="Times New Roman" w:hAnsi="Arial" w:cs="Arial"/>
          <w:lang w:eastAsia="ar-SA"/>
        </w:rPr>
        <w:t xml:space="preserve">oprávněn požadovat po </w:t>
      </w:r>
      <w:r w:rsidR="008949D2" w:rsidRPr="00C9760C">
        <w:rPr>
          <w:rFonts w:ascii="Arial" w:eastAsia="Times New Roman" w:hAnsi="Arial" w:cs="Arial"/>
          <w:lang w:eastAsia="ar-SA"/>
        </w:rPr>
        <w:t>Poskytovateli</w:t>
      </w:r>
      <w:r w:rsidR="008057AA" w:rsidRPr="00C9760C">
        <w:rPr>
          <w:rFonts w:ascii="Arial" w:eastAsia="Times New Roman" w:hAnsi="Arial" w:cs="Arial"/>
          <w:lang w:eastAsia="ar-SA"/>
        </w:rPr>
        <w:t xml:space="preserve"> zaplacení smluvní pokuty ve výši 500 Kč za každý i započatý den prodlení. Navíc je Objednatel v souladu s čl. V odst. </w:t>
      </w:r>
      <w:r w:rsidR="002D3A62" w:rsidRPr="00C9760C">
        <w:rPr>
          <w:rFonts w:ascii="Arial" w:eastAsia="Times New Roman" w:hAnsi="Arial" w:cs="Arial"/>
          <w:lang w:eastAsia="ar-SA"/>
        </w:rPr>
        <w:t>8</w:t>
      </w:r>
      <w:r w:rsidR="008057AA" w:rsidRPr="00C9760C">
        <w:rPr>
          <w:rFonts w:ascii="Arial" w:eastAsia="Times New Roman" w:hAnsi="Arial" w:cs="Arial"/>
          <w:lang w:eastAsia="ar-SA"/>
        </w:rPr>
        <w:t xml:space="preserve"> Smlouvy oprávněn takto neúplné vyúčtování Poskytovateli vrátit k doplnění.</w:t>
      </w:r>
    </w:p>
    <w:p w14:paraId="756D5BB7" w14:textId="6BD45189" w:rsidR="00837FEE" w:rsidRPr="00C9760C" w:rsidRDefault="00837FEE"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V případě nesprávného vyhodnocení platnosti podpisu z</w:t>
      </w:r>
      <w:r w:rsidR="0043178F" w:rsidRPr="00C9760C">
        <w:rPr>
          <w:rFonts w:ascii="Arial" w:eastAsia="Times New Roman" w:hAnsi="Arial" w:cs="Arial"/>
          <w:lang w:eastAsia="ar-SA"/>
        </w:rPr>
        <w:t xml:space="preserve"> prokazatelně</w:t>
      </w:r>
      <w:r w:rsidRPr="00C9760C">
        <w:rPr>
          <w:rFonts w:ascii="Arial" w:eastAsia="Times New Roman" w:hAnsi="Arial" w:cs="Arial"/>
          <w:lang w:eastAsia="ar-SA"/>
        </w:rPr>
        <w:t xml:space="preserve"> správných vstupních dat</w:t>
      </w:r>
      <w:r w:rsidR="0043178F" w:rsidRPr="00C9760C">
        <w:rPr>
          <w:rFonts w:ascii="Arial" w:eastAsia="Times New Roman" w:hAnsi="Arial" w:cs="Arial"/>
          <w:lang w:eastAsia="ar-SA"/>
        </w:rPr>
        <w:t>,</w:t>
      </w:r>
      <w:r w:rsidRPr="00C9760C">
        <w:rPr>
          <w:rFonts w:ascii="Arial" w:eastAsia="Times New Roman" w:hAnsi="Arial" w:cs="Arial"/>
          <w:lang w:eastAsia="ar-SA"/>
        </w:rPr>
        <w:t xml:space="preserve"> je </w:t>
      </w:r>
      <w:r w:rsidR="0043178F" w:rsidRPr="00C9760C">
        <w:rPr>
          <w:rFonts w:ascii="Arial" w:eastAsia="Times New Roman" w:hAnsi="Arial" w:cs="Arial"/>
          <w:lang w:eastAsia="ar-SA"/>
        </w:rPr>
        <w:t xml:space="preserve">Poskytovatel </w:t>
      </w:r>
      <w:r w:rsidRPr="00C9760C">
        <w:rPr>
          <w:rFonts w:ascii="Arial" w:eastAsia="Times New Roman" w:hAnsi="Arial" w:cs="Arial"/>
          <w:lang w:eastAsia="ar-SA"/>
        </w:rPr>
        <w:t>povin</w:t>
      </w:r>
      <w:r w:rsidR="0043178F" w:rsidRPr="00C9760C">
        <w:rPr>
          <w:rFonts w:ascii="Arial" w:eastAsia="Times New Roman" w:hAnsi="Arial" w:cs="Arial"/>
          <w:lang w:eastAsia="ar-SA"/>
        </w:rPr>
        <w:t>e</w:t>
      </w:r>
      <w:r w:rsidRPr="00C9760C">
        <w:rPr>
          <w:rFonts w:ascii="Arial" w:eastAsia="Times New Roman" w:hAnsi="Arial" w:cs="Arial"/>
          <w:lang w:eastAsia="ar-SA"/>
        </w:rPr>
        <w:t xml:space="preserve">n uhradit </w:t>
      </w:r>
      <w:r w:rsidR="0043178F" w:rsidRPr="00C9760C">
        <w:rPr>
          <w:rFonts w:ascii="Arial" w:eastAsia="Times New Roman" w:hAnsi="Arial" w:cs="Arial"/>
          <w:lang w:eastAsia="ar-SA"/>
        </w:rPr>
        <w:t>O</w:t>
      </w:r>
      <w:r w:rsidRPr="00C9760C">
        <w:rPr>
          <w:rFonts w:ascii="Arial" w:eastAsia="Times New Roman" w:hAnsi="Arial" w:cs="Arial"/>
          <w:lang w:eastAsia="ar-SA"/>
        </w:rPr>
        <w:t>bjednateli smluvní pokutu ve výši 10</w:t>
      </w:r>
      <w:r w:rsidR="0043178F" w:rsidRPr="00C9760C">
        <w:rPr>
          <w:rFonts w:ascii="Arial" w:eastAsia="Times New Roman" w:hAnsi="Arial" w:cs="Arial"/>
          <w:lang w:eastAsia="ar-SA"/>
        </w:rPr>
        <w:t> </w:t>
      </w:r>
      <w:r w:rsidRPr="00C9760C">
        <w:rPr>
          <w:rFonts w:ascii="Arial" w:eastAsia="Times New Roman" w:hAnsi="Arial" w:cs="Arial"/>
          <w:lang w:eastAsia="ar-SA"/>
        </w:rPr>
        <w:t xml:space="preserve">000,- Kč </w:t>
      </w:r>
      <w:r w:rsidR="0043178F" w:rsidRPr="00C9760C">
        <w:rPr>
          <w:rFonts w:ascii="Arial" w:eastAsia="Times New Roman" w:hAnsi="Arial" w:cs="Arial"/>
          <w:lang w:eastAsia="ar-SA"/>
        </w:rPr>
        <w:t xml:space="preserve">(slovy: </w:t>
      </w:r>
      <w:proofErr w:type="spellStart"/>
      <w:r w:rsidR="0043178F" w:rsidRPr="00C9760C">
        <w:rPr>
          <w:rFonts w:ascii="Arial" w:eastAsia="Times New Roman" w:hAnsi="Arial" w:cs="Arial"/>
          <w:lang w:eastAsia="ar-SA"/>
        </w:rPr>
        <w:t>desettisíc</w:t>
      </w:r>
      <w:proofErr w:type="spellEnd"/>
      <w:r w:rsidR="0043178F" w:rsidRPr="00C9760C">
        <w:rPr>
          <w:rFonts w:ascii="Arial" w:eastAsia="Times New Roman" w:hAnsi="Arial" w:cs="Arial"/>
          <w:lang w:eastAsia="ar-SA"/>
        </w:rPr>
        <w:t xml:space="preserve"> korun českých)</w:t>
      </w:r>
      <w:r w:rsidRPr="00C9760C">
        <w:rPr>
          <w:rFonts w:ascii="Arial" w:eastAsia="Times New Roman" w:hAnsi="Arial" w:cs="Arial"/>
          <w:lang w:eastAsia="ar-SA"/>
        </w:rPr>
        <w:t xml:space="preserve"> za každé takové porušení</w:t>
      </w:r>
      <w:r w:rsidR="0043178F" w:rsidRPr="00C9760C">
        <w:rPr>
          <w:rFonts w:ascii="Arial" w:eastAsia="Times New Roman" w:hAnsi="Arial" w:cs="Arial"/>
          <w:lang w:eastAsia="ar-SA"/>
        </w:rPr>
        <w:t>.</w:t>
      </w:r>
    </w:p>
    <w:p w14:paraId="7F5D3A2B" w14:textId="50979C76" w:rsidR="006C3577" w:rsidRPr="00E505A3" w:rsidRDefault="006C3577" w:rsidP="0046052A">
      <w:pPr>
        <w:numPr>
          <w:ilvl w:val="0"/>
          <w:numId w:val="39"/>
        </w:numPr>
        <w:suppressAutoHyphens/>
        <w:spacing w:after="240" w:line="264" w:lineRule="auto"/>
        <w:ind w:left="426" w:hanging="142"/>
        <w:jc w:val="both"/>
        <w:rPr>
          <w:rFonts w:ascii="Arial" w:eastAsia="Times New Roman" w:hAnsi="Arial" w:cs="Arial"/>
          <w:lang w:eastAsia="ar-SA"/>
        </w:rPr>
      </w:pPr>
      <w:r w:rsidRPr="00E505A3">
        <w:rPr>
          <w:rFonts w:ascii="Arial" w:eastAsia="Times New Roman" w:hAnsi="Arial" w:cs="Arial"/>
          <w:lang w:eastAsia="ar-SA"/>
        </w:rPr>
        <w:t xml:space="preserve">V případě nedodržení svých závazků </w:t>
      </w:r>
      <w:r w:rsidR="0043178F" w:rsidRPr="00E505A3">
        <w:rPr>
          <w:rFonts w:ascii="Arial" w:eastAsia="Times New Roman" w:hAnsi="Arial" w:cs="Arial"/>
          <w:lang w:eastAsia="ar-SA"/>
        </w:rPr>
        <w:t xml:space="preserve">týkajících se náležitostí Časových razítek a </w:t>
      </w:r>
      <w:r w:rsidRPr="00E505A3">
        <w:rPr>
          <w:rFonts w:ascii="Arial" w:eastAsia="Times New Roman" w:hAnsi="Arial" w:cs="Arial"/>
          <w:lang w:eastAsia="ar-SA"/>
        </w:rPr>
        <w:t>uvedených v</w:t>
      </w:r>
      <w:r w:rsidR="00345FB8" w:rsidRPr="00E505A3">
        <w:rPr>
          <w:rFonts w:ascii="Arial" w:eastAsia="Times New Roman" w:hAnsi="Arial" w:cs="Arial"/>
          <w:lang w:eastAsia="ar-SA"/>
        </w:rPr>
        <w:t> čl. II</w:t>
      </w:r>
      <w:r w:rsidRPr="00E505A3">
        <w:rPr>
          <w:rFonts w:ascii="Arial" w:eastAsia="Times New Roman" w:hAnsi="Arial" w:cs="Arial"/>
          <w:lang w:eastAsia="ar-SA"/>
        </w:rPr>
        <w:t xml:space="preserve"> </w:t>
      </w:r>
      <w:r w:rsidR="00345FB8" w:rsidRPr="00E505A3">
        <w:rPr>
          <w:rFonts w:ascii="Arial" w:hAnsi="Arial"/>
        </w:rPr>
        <w:t>kap. </w:t>
      </w:r>
      <w:r w:rsidR="0050338E" w:rsidRPr="00E505A3">
        <w:rPr>
          <w:rFonts w:ascii="Arial" w:eastAsia="Times New Roman" w:hAnsi="Arial" w:cs="Arial"/>
          <w:lang w:eastAsia="ar-SA"/>
        </w:rPr>
        <w:t>J</w:t>
      </w:r>
      <w:r w:rsidR="00345FB8" w:rsidRPr="00E505A3">
        <w:rPr>
          <w:rFonts w:ascii="Arial" w:hAnsi="Arial"/>
        </w:rPr>
        <w:t xml:space="preserve"> odst. </w:t>
      </w:r>
      <w:r w:rsidR="0050338E" w:rsidRPr="00E505A3">
        <w:rPr>
          <w:rFonts w:ascii="Arial" w:eastAsia="Times New Roman" w:hAnsi="Arial" w:cs="Arial"/>
          <w:lang w:eastAsia="ar-SA"/>
        </w:rPr>
        <w:t>e</w:t>
      </w:r>
      <w:r w:rsidR="00345FB8" w:rsidRPr="00E505A3">
        <w:rPr>
          <w:rFonts w:ascii="Arial" w:hAnsi="Arial"/>
        </w:rPr>
        <w:t>) bod</w:t>
      </w:r>
      <w:r w:rsidR="00065CC0" w:rsidRPr="00E505A3">
        <w:rPr>
          <w:rFonts w:ascii="Arial" w:hAnsi="Arial"/>
        </w:rPr>
        <w:t>y</w:t>
      </w:r>
      <w:r w:rsidR="00345FB8" w:rsidRPr="00E505A3">
        <w:rPr>
          <w:rFonts w:ascii="Arial" w:hAnsi="Arial"/>
        </w:rPr>
        <w:t> </w:t>
      </w:r>
      <w:proofErr w:type="spellStart"/>
      <w:r w:rsidR="00345FB8" w:rsidRPr="00E505A3">
        <w:rPr>
          <w:rFonts w:ascii="Arial" w:hAnsi="Arial"/>
        </w:rPr>
        <w:t>ii</w:t>
      </w:r>
      <w:proofErr w:type="spellEnd"/>
      <w:r w:rsidR="00345FB8" w:rsidRPr="00E505A3">
        <w:rPr>
          <w:rFonts w:ascii="Arial" w:hAnsi="Arial"/>
        </w:rPr>
        <w:t xml:space="preserve"> – </w:t>
      </w:r>
      <w:proofErr w:type="spellStart"/>
      <w:r w:rsidR="00345FB8" w:rsidRPr="00E505A3">
        <w:rPr>
          <w:rFonts w:ascii="Arial" w:hAnsi="Arial"/>
        </w:rPr>
        <w:t>iv</w:t>
      </w:r>
      <w:proofErr w:type="spellEnd"/>
      <w:r w:rsidR="00345FB8" w:rsidRPr="00E505A3">
        <w:rPr>
          <w:rFonts w:ascii="Arial" w:eastAsia="Times New Roman" w:hAnsi="Arial" w:cs="Arial"/>
          <w:lang w:eastAsia="ar-SA"/>
        </w:rPr>
        <w:t xml:space="preserve"> v Příloze č. 1 t</w:t>
      </w:r>
      <w:r w:rsidRPr="00E505A3">
        <w:rPr>
          <w:rFonts w:ascii="Arial" w:eastAsia="Times New Roman" w:hAnsi="Arial" w:cs="Arial"/>
          <w:lang w:eastAsia="ar-SA"/>
        </w:rPr>
        <w:t xml:space="preserve">éto Smlouvy, je </w:t>
      </w:r>
      <w:r w:rsidR="001D396C" w:rsidRPr="00E505A3">
        <w:rPr>
          <w:rFonts w:ascii="Arial" w:eastAsia="Times New Roman" w:hAnsi="Arial" w:cs="Arial"/>
          <w:lang w:eastAsia="ar-SA"/>
        </w:rPr>
        <w:t xml:space="preserve">Objednatel oprávněn požadovat po </w:t>
      </w:r>
      <w:r w:rsidR="00345FB8" w:rsidRPr="00E505A3">
        <w:rPr>
          <w:rFonts w:ascii="Arial" w:eastAsia="Times New Roman" w:hAnsi="Arial" w:cs="Arial"/>
          <w:lang w:eastAsia="ar-SA"/>
        </w:rPr>
        <w:t>Poskytovatel</w:t>
      </w:r>
      <w:r w:rsidR="001D396C" w:rsidRPr="00E505A3">
        <w:rPr>
          <w:rFonts w:ascii="Arial" w:eastAsia="Times New Roman" w:hAnsi="Arial" w:cs="Arial"/>
          <w:lang w:eastAsia="ar-SA"/>
        </w:rPr>
        <w:t>i</w:t>
      </w:r>
      <w:r w:rsidRPr="00E505A3">
        <w:rPr>
          <w:rFonts w:ascii="Arial" w:eastAsia="Times New Roman" w:hAnsi="Arial" w:cs="Arial"/>
          <w:lang w:eastAsia="ar-SA"/>
        </w:rPr>
        <w:t xml:space="preserve"> </w:t>
      </w:r>
      <w:r w:rsidR="001D396C" w:rsidRPr="00E505A3">
        <w:rPr>
          <w:rFonts w:ascii="Arial" w:eastAsia="Times New Roman" w:hAnsi="Arial" w:cs="Arial"/>
          <w:lang w:eastAsia="ar-SA"/>
        </w:rPr>
        <w:t xml:space="preserve">zaplacení </w:t>
      </w:r>
      <w:r w:rsidRPr="00E505A3">
        <w:rPr>
          <w:rFonts w:ascii="Arial" w:eastAsia="Times New Roman" w:hAnsi="Arial" w:cs="Arial"/>
          <w:lang w:eastAsia="ar-SA"/>
        </w:rPr>
        <w:t>i smluvní pokutu ve výši 1,- Kč za každ</w:t>
      </w:r>
      <w:r w:rsidR="006319BD" w:rsidRPr="00E505A3">
        <w:rPr>
          <w:rFonts w:ascii="Arial" w:eastAsia="Times New Roman" w:hAnsi="Arial" w:cs="Arial"/>
          <w:lang w:eastAsia="ar-SA"/>
        </w:rPr>
        <w:t>é vydané Časové razítko</w:t>
      </w:r>
      <w:r w:rsidRPr="00E505A3">
        <w:rPr>
          <w:rFonts w:ascii="Arial" w:eastAsia="Times New Roman" w:hAnsi="Arial" w:cs="Arial"/>
          <w:lang w:eastAsia="ar-SA"/>
        </w:rPr>
        <w:t>.</w:t>
      </w:r>
    </w:p>
    <w:p w14:paraId="3B5460B0" w14:textId="6898D8EA" w:rsidR="007071F5" w:rsidRPr="00C9760C" w:rsidRDefault="007071F5"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V případě porušení povinnosti Poskytovatele dle čl</w:t>
      </w:r>
      <w:r w:rsidR="002E79D6" w:rsidRPr="00C9760C">
        <w:rPr>
          <w:rFonts w:ascii="Arial" w:eastAsia="Times New Roman" w:hAnsi="Arial" w:cs="Arial"/>
          <w:lang w:eastAsia="ar-SA"/>
        </w:rPr>
        <w:t>. II odst. </w:t>
      </w:r>
      <w:r w:rsidR="00D55712">
        <w:rPr>
          <w:rFonts w:ascii="Arial" w:eastAsia="Times New Roman" w:hAnsi="Arial" w:cs="Arial"/>
          <w:lang w:eastAsia="ar-SA"/>
        </w:rPr>
        <w:t>11</w:t>
      </w:r>
      <w:r w:rsidR="002E79D6" w:rsidRPr="00C9760C">
        <w:rPr>
          <w:rFonts w:ascii="Arial" w:eastAsia="Times New Roman" w:hAnsi="Arial" w:cs="Arial"/>
          <w:lang w:eastAsia="ar-SA"/>
        </w:rPr>
        <w:t xml:space="preserve"> Smlouvy</w:t>
      </w:r>
      <w:r w:rsidRPr="00C9760C">
        <w:rPr>
          <w:rFonts w:ascii="Arial" w:eastAsia="Times New Roman" w:hAnsi="Arial" w:cs="Arial"/>
          <w:lang w:eastAsia="ar-SA"/>
        </w:rPr>
        <w:t xml:space="preserve">, </w:t>
      </w:r>
      <w:r w:rsidR="00A644F3" w:rsidRPr="00C9760C">
        <w:rPr>
          <w:rFonts w:ascii="Arial" w:eastAsia="Times New Roman" w:hAnsi="Arial" w:cs="Arial"/>
          <w:lang w:eastAsia="ar-SA"/>
        </w:rPr>
        <w:t xml:space="preserve">jejímž předmětem je závazek </w:t>
      </w:r>
      <w:r w:rsidRPr="00C9760C">
        <w:rPr>
          <w:rFonts w:ascii="Arial" w:eastAsia="Times New Roman" w:hAnsi="Arial" w:cs="Arial"/>
          <w:lang w:eastAsia="ar-SA"/>
        </w:rPr>
        <w:t>Poskytovatel</w:t>
      </w:r>
      <w:r w:rsidR="00A644F3" w:rsidRPr="00C9760C">
        <w:rPr>
          <w:rFonts w:ascii="Arial" w:eastAsia="Times New Roman" w:hAnsi="Arial" w:cs="Arial"/>
          <w:lang w:eastAsia="ar-SA"/>
        </w:rPr>
        <w:t>e</w:t>
      </w:r>
      <w:r w:rsidRPr="00C9760C">
        <w:rPr>
          <w:rFonts w:ascii="Arial" w:eastAsia="Times New Roman" w:hAnsi="Arial" w:cs="Arial"/>
          <w:lang w:eastAsia="ar-SA"/>
        </w:rPr>
        <w:t>, že všechna plnění poskytovaná dle této Smlouvy, vyjma vývoje a</w:t>
      </w:r>
      <w:r w:rsidR="00A644F3" w:rsidRPr="00C9760C">
        <w:rPr>
          <w:rFonts w:ascii="Arial" w:eastAsia="Times New Roman" w:hAnsi="Arial" w:cs="Arial"/>
          <w:lang w:eastAsia="ar-SA"/>
        </w:rPr>
        <w:t>/nebo</w:t>
      </w:r>
      <w:r w:rsidRPr="00C9760C">
        <w:rPr>
          <w:rFonts w:ascii="Arial" w:eastAsia="Times New Roman" w:hAnsi="Arial" w:cs="Arial"/>
          <w:lang w:eastAsia="ar-SA"/>
        </w:rPr>
        <w:t xml:space="preserve"> dodání SW vybavení a poskytování příslušné </w:t>
      </w:r>
      <w:r w:rsidR="00215A53" w:rsidRPr="00C9760C">
        <w:rPr>
          <w:rFonts w:ascii="Arial" w:eastAsia="Times New Roman" w:hAnsi="Arial" w:cs="Arial"/>
          <w:lang w:eastAsia="ar-SA"/>
        </w:rPr>
        <w:t xml:space="preserve">podpory </w:t>
      </w:r>
      <w:r w:rsidRPr="00C9760C">
        <w:rPr>
          <w:rFonts w:ascii="Arial" w:eastAsia="Times New Roman" w:hAnsi="Arial" w:cs="Arial"/>
          <w:lang w:eastAsia="ar-SA"/>
        </w:rPr>
        <w:t xml:space="preserve">musí provádět kvalifikovaná autorita ve smyslu </w:t>
      </w:r>
      <w:r w:rsidR="008C7C68">
        <w:rPr>
          <w:rFonts w:ascii="Arial" w:eastAsia="Times New Roman" w:hAnsi="Arial" w:cs="Arial"/>
          <w:lang w:eastAsia="ar-SA"/>
        </w:rPr>
        <w:t>n</w:t>
      </w:r>
      <w:r w:rsidRPr="00C9760C">
        <w:rPr>
          <w:rFonts w:ascii="Arial" w:eastAsia="Times New Roman" w:hAnsi="Arial" w:cs="Arial"/>
          <w:lang w:eastAsia="ar-SA"/>
        </w:rPr>
        <w:t xml:space="preserve">ařízení </w:t>
      </w:r>
      <w:proofErr w:type="spellStart"/>
      <w:r w:rsidRPr="00C9760C">
        <w:rPr>
          <w:rFonts w:ascii="Arial" w:eastAsia="Times New Roman" w:hAnsi="Arial" w:cs="Arial"/>
          <w:lang w:eastAsia="ar-SA"/>
        </w:rPr>
        <w:t>eIDAS</w:t>
      </w:r>
      <w:proofErr w:type="spellEnd"/>
      <w:r w:rsidRPr="00C9760C">
        <w:rPr>
          <w:rFonts w:ascii="Arial" w:eastAsia="Times New Roman" w:hAnsi="Arial" w:cs="Arial"/>
          <w:lang w:eastAsia="ar-SA"/>
        </w:rPr>
        <w:t xml:space="preserve"> dle Preambule této Smlouvy</w:t>
      </w:r>
      <w:r w:rsidR="00A644F3" w:rsidRPr="00C9760C">
        <w:rPr>
          <w:rFonts w:ascii="Arial" w:eastAsia="Times New Roman" w:hAnsi="Arial" w:cs="Arial"/>
          <w:lang w:eastAsia="ar-SA"/>
        </w:rPr>
        <w:t>, je Poskytovatel povinen uhradit Objednateli smluvní pokutu 100 000,- Kč za každý jednotlivý případ porušení předmětné povinnosti.</w:t>
      </w:r>
    </w:p>
    <w:p w14:paraId="79A20D8C" w14:textId="77777777" w:rsidR="00A21DF4" w:rsidRPr="00C9760C" w:rsidRDefault="00A21DF4" w:rsidP="0046052A">
      <w:pPr>
        <w:numPr>
          <w:ilvl w:val="0"/>
          <w:numId w:val="39"/>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V případě porušení povinností Poskytovatele podle č. VI. odst. 3 písm. d), f), g) h), j) nebo l) této Smlouvy je Objednatel oprávněn požadovat po Poskytovateli zaplacení smluvní pokuty ve výši 5 000, Kč za každé jednotlivé porušení, a to i opakovaně.</w:t>
      </w:r>
    </w:p>
    <w:p w14:paraId="12709DEA" w14:textId="6DFEC440" w:rsidR="00AC133B" w:rsidRPr="00C9760C" w:rsidRDefault="00AC133B"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V případě porušení povinnosti Poskytovatele </w:t>
      </w:r>
      <w:r w:rsidR="004A5604">
        <w:rPr>
          <w:rFonts w:ascii="Arial" w:eastAsia="Times New Roman" w:hAnsi="Arial" w:cs="Arial"/>
          <w:lang w:eastAsia="ar-SA"/>
        </w:rPr>
        <w:t xml:space="preserve">podle čl. </w:t>
      </w:r>
      <w:r w:rsidR="00375ECA">
        <w:rPr>
          <w:rFonts w:ascii="Arial" w:eastAsia="Times New Roman" w:hAnsi="Arial" w:cs="Arial"/>
          <w:lang w:eastAsia="ar-SA"/>
        </w:rPr>
        <w:t>VI</w:t>
      </w:r>
      <w:r w:rsidR="00D3580F">
        <w:rPr>
          <w:rFonts w:ascii="Arial" w:eastAsia="Times New Roman" w:hAnsi="Arial" w:cs="Arial"/>
          <w:lang w:eastAsia="ar-SA"/>
        </w:rPr>
        <w:t> </w:t>
      </w:r>
      <w:r w:rsidR="004A5604">
        <w:rPr>
          <w:rFonts w:ascii="Arial" w:eastAsia="Times New Roman" w:hAnsi="Arial" w:cs="Arial"/>
          <w:lang w:eastAsia="ar-SA"/>
        </w:rPr>
        <w:t>odst.</w:t>
      </w:r>
      <w:r w:rsidR="00D3580F">
        <w:rPr>
          <w:rFonts w:ascii="Arial" w:eastAsia="Times New Roman" w:hAnsi="Arial" w:cs="Arial"/>
          <w:lang w:eastAsia="ar-SA"/>
        </w:rPr>
        <w:t> </w:t>
      </w:r>
      <w:r w:rsidR="004A5604">
        <w:rPr>
          <w:rFonts w:ascii="Arial" w:eastAsia="Times New Roman" w:hAnsi="Arial" w:cs="Arial"/>
          <w:lang w:eastAsia="ar-SA"/>
        </w:rPr>
        <w:t>3 písm.</w:t>
      </w:r>
      <w:r w:rsidR="00D3580F">
        <w:rPr>
          <w:rFonts w:ascii="Arial" w:eastAsia="Times New Roman" w:hAnsi="Arial" w:cs="Arial"/>
          <w:lang w:eastAsia="ar-SA"/>
        </w:rPr>
        <w:t> </w:t>
      </w:r>
      <w:r w:rsidR="004A5604">
        <w:rPr>
          <w:rFonts w:ascii="Arial" w:eastAsia="Times New Roman" w:hAnsi="Arial" w:cs="Arial"/>
          <w:lang w:eastAsia="ar-SA"/>
        </w:rPr>
        <w:t xml:space="preserve">i) této Smlouvy </w:t>
      </w:r>
      <w:r w:rsidRPr="00C9760C">
        <w:rPr>
          <w:rFonts w:ascii="Arial" w:eastAsia="Times New Roman" w:hAnsi="Arial" w:cs="Arial"/>
          <w:lang w:eastAsia="ar-SA"/>
        </w:rPr>
        <w:t xml:space="preserve">oznámit Objednateli skutečnost, že přestal splňovat </w:t>
      </w:r>
      <w:r w:rsidR="002E79D6" w:rsidRPr="00C9760C">
        <w:rPr>
          <w:rFonts w:ascii="Arial" w:eastAsia="Times New Roman" w:hAnsi="Arial" w:cs="Arial"/>
          <w:lang w:eastAsia="ar-SA"/>
        </w:rPr>
        <w:t xml:space="preserve">kvalifikační </w:t>
      </w:r>
      <w:r w:rsidRPr="00C9760C">
        <w:rPr>
          <w:rFonts w:ascii="Arial" w:eastAsia="Times New Roman" w:hAnsi="Arial" w:cs="Arial"/>
          <w:lang w:eastAsia="ar-SA"/>
        </w:rPr>
        <w:t xml:space="preserve">podmínky uvedené v Preambuli této </w:t>
      </w:r>
      <w:r w:rsidR="00773B23" w:rsidRPr="00C9760C">
        <w:rPr>
          <w:rFonts w:ascii="Arial" w:eastAsia="Times New Roman" w:hAnsi="Arial" w:cs="Arial"/>
          <w:lang w:eastAsia="ar-SA"/>
        </w:rPr>
        <w:t>Smlouvy</w:t>
      </w:r>
      <w:r w:rsidRPr="00C9760C">
        <w:rPr>
          <w:rFonts w:ascii="Arial" w:eastAsia="Times New Roman" w:hAnsi="Arial" w:cs="Arial"/>
          <w:lang w:eastAsia="ar-SA"/>
        </w:rPr>
        <w:t xml:space="preserve">, </w:t>
      </w:r>
      <w:r w:rsidR="001E5F70" w:rsidRPr="00C9760C">
        <w:rPr>
          <w:rFonts w:ascii="Arial" w:eastAsia="Times New Roman" w:hAnsi="Arial" w:cs="Arial"/>
          <w:lang w:eastAsia="ar-SA"/>
        </w:rPr>
        <w:t>je</w:t>
      </w:r>
      <w:r w:rsidRPr="00C9760C">
        <w:rPr>
          <w:rFonts w:ascii="Arial" w:eastAsia="Times New Roman" w:hAnsi="Arial" w:cs="Arial"/>
          <w:lang w:eastAsia="ar-SA"/>
        </w:rPr>
        <w:t xml:space="preserve"> Objednatel</w:t>
      </w:r>
      <w:r w:rsidR="00FF7204" w:rsidRPr="00C9760C">
        <w:rPr>
          <w:rFonts w:ascii="Arial" w:eastAsia="Times New Roman" w:hAnsi="Arial" w:cs="Arial"/>
          <w:lang w:eastAsia="ar-SA"/>
        </w:rPr>
        <w:t xml:space="preserve"> </w:t>
      </w:r>
      <w:r w:rsidR="001E5F70" w:rsidRPr="00C9760C">
        <w:rPr>
          <w:rFonts w:ascii="Arial" w:eastAsia="Times New Roman" w:hAnsi="Arial" w:cs="Arial"/>
          <w:lang w:eastAsia="ar-SA"/>
        </w:rPr>
        <w:t>oprávněn</w:t>
      </w:r>
      <w:r w:rsidR="0002492E" w:rsidRPr="00C9760C">
        <w:rPr>
          <w:rFonts w:ascii="Arial" w:eastAsia="Times New Roman" w:hAnsi="Arial" w:cs="Arial"/>
          <w:lang w:eastAsia="ar-SA"/>
        </w:rPr>
        <w:t xml:space="preserve"> </w:t>
      </w:r>
      <w:r w:rsidRPr="00C9760C">
        <w:rPr>
          <w:rFonts w:ascii="Arial" w:eastAsia="Times New Roman" w:hAnsi="Arial" w:cs="Arial"/>
          <w:lang w:eastAsia="ar-SA"/>
        </w:rPr>
        <w:t>požadovat po Poskytovateli zaplacení smluvní pokuty ve výši 100</w:t>
      </w:r>
      <w:r w:rsidR="00B40977" w:rsidRPr="00C9760C">
        <w:rPr>
          <w:rFonts w:ascii="Arial" w:eastAsia="Times New Roman" w:hAnsi="Arial" w:cs="Arial"/>
          <w:lang w:eastAsia="ar-SA"/>
        </w:rPr>
        <w:t> </w:t>
      </w:r>
      <w:r w:rsidRPr="00C9760C">
        <w:rPr>
          <w:rFonts w:ascii="Arial" w:eastAsia="Times New Roman" w:hAnsi="Arial" w:cs="Arial"/>
          <w:lang w:eastAsia="ar-SA"/>
        </w:rPr>
        <w:t>000,- Kč</w:t>
      </w:r>
      <w:r w:rsidR="00736978">
        <w:rPr>
          <w:rFonts w:ascii="Arial" w:eastAsia="Times New Roman" w:hAnsi="Arial" w:cs="Arial"/>
          <w:lang w:eastAsia="ar-SA"/>
        </w:rPr>
        <w:t>.</w:t>
      </w:r>
    </w:p>
    <w:p w14:paraId="7BE2A415" w14:textId="77777777" w:rsidR="00A21DF4" w:rsidRDefault="00A21DF4"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V případě porušení povinnosti Poskytovatele prokázat Objednateli platnost pojištění dle</w:t>
      </w:r>
      <w:bookmarkStart w:id="56" w:name="_Hlk116902486"/>
      <w:r w:rsidRPr="00C9760C">
        <w:rPr>
          <w:rFonts w:ascii="Arial" w:eastAsia="Times New Roman" w:hAnsi="Arial" w:cs="Arial"/>
          <w:lang w:eastAsia="ar-SA"/>
        </w:rPr>
        <w:t xml:space="preserve"> čl. VI odst. 3 písm. k) </w:t>
      </w:r>
      <w:bookmarkEnd w:id="56"/>
      <w:r w:rsidRPr="00C9760C">
        <w:rPr>
          <w:rFonts w:ascii="Arial" w:eastAsia="Times New Roman" w:hAnsi="Arial" w:cs="Arial"/>
          <w:lang w:eastAsia="ar-SA"/>
        </w:rPr>
        <w:t xml:space="preserve">této Smlouvy, je Objednatel oprávněn požadovat po Poskytovateli zaplacení smluvní pokuty ve výši 25 000,- Kč. </w:t>
      </w:r>
    </w:p>
    <w:p w14:paraId="7E0FF711" w14:textId="40305ED7" w:rsidR="00A644F3" w:rsidRDefault="00A644F3"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Ustanovení odst.</w:t>
      </w:r>
      <w:r w:rsidR="00120A03">
        <w:rPr>
          <w:rFonts w:ascii="Arial" w:eastAsia="Times New Roman" w:hAnsi="Arial" w:cs="Arial"/>
          <w:lang w:eastAsia="ar-SA"/>
        </w:rPr>
        <w:t> </w:t>
      </w:r>
      <w:r w:rsidR="00800BB6">
        <w:rPr>
          <w:rFonts w:ascii="Arial" w:eastAsia="Times New Roman" w:hAnsi="Arial" w:cs="Arial"/>
          <w:lang w:eastAsia="ar-SA"/>
        </w:rPr>
        <w:t>11</w:t>
      </w:r>
      <w:r w:rsidR="0051160E" w:rsidRPr="00C9760C">
        <w:rPr>
          <w:rFonts w:ascii="Arial" w:eastAsia="Times New Roman" w:hAnsi="Arial" w:cs="Arial"/>
          <w:lang w:eastAsia="ar-SA"/>
        </w:rPr>
        <w:t xml:space="preserve"> a 1</w:t>
      </w:r>
      <w:r w:rsidR="00A21DF4">
        <w:rPr>
          <w:rFonts w:ascii="Arial" w:eastAsia="Times New Roman" w:hAnsi="Arial" w:cs="Arial"/>
          <w:lang w:eastAsia="ar-SA"/>
        </w:rPr>
        <w:t>3</w:t>
      </w:r>
      <w:r w:rsidRPr="00C9760C">
        <w:rPr>
          <w:rFonts w:ascii="Arial" w:eastAsia="Times New Roman" w:hAnsi="Arial" w:cs="Arial"/>
          <w:lang w:eastAsia="ar-SA"/>
        </w:rPr>
        <w:t xml:space="preserve"> tohoto článku </w:t>
      </w:r>
      <w:r w:rsidR="002E79D6" w:rsidRPr="00C9760C">
        <w:rPr>
          <w:rFonts w:ascii="Arial" w:eastAsia="Times New Roman" w:hAnsi="Arial" w:cs="Arial"/>
          <w:lang w:eastAsia="ar-SA"/>
        </w:rPr>
        <w:t xml:space="preserve">bude Objednatelem </w:t>
      </w:r>
      <w:r w:rsidRPr="00C9760C">
        <w:rPr>
          <w:rFonts w:ascii="Arial" w:eastAsia="Times New Roman" w:hAnsi="Arial" w:cs="Arial"/>
          <w:lang w:eastAsia="ar-SA"/>
        </w:rPr>
        <w:t>aplikov</w:t>
      </w:r>
      <w:r w:rsidR="002E79D6" w:rsidRPr="00C9760C">
        <w:rPr>
          <w:rFonts w:ascii="Arial" w:eastAsia="Times New Roman" w:hAnsi="Arial" w:cs="Arial"/>
          <w:lang w:eastAsia="ar-SA"/>
        </w:rPr>
        <w:t>áno</w:t>
      </w:r>
      <w:r w:rsidRPr="00C9760C">
        <w:rPr>
          <w:rFonts w:ascii="Arial" w:eastAsia="Times New Roman" w:hAnsi="Arial" w:cs="Arial"/>
          <w:lang w:eastAsia="ar-SA"/>
        </w:rPr>
        <w:t xml:space="preserve"> i </w:t>
      </w:r>
      <w:r w:rsidR="002E79D6" w:rsidRPr="00C9760C">
        <w:rPr>
          <w:rFonts w:ascii="Arial" w:eastAsia="Times New Roman" w:hAnsi="Arial" w:cs="Arial"/>
          <w:lang w:eastAsia="ar-SA"/>
        </w:rPr>
        <w:t>na</w:t>
      </w:r>
      <w:r w:rsidRPr="00C9760C">
        <w:rPr>
          <w:rFonts w:ascii="Arial" w:eastAsia="Times New Roman" w:hAnsi="Arial" w:cs="Arial"/>
          <w:lang w:eastAsia="ar-SA"/>
        </w:rPr>
        <w:t xml:space="preserve"> případ, </w:t>
      </w:r>
      <w:r w:rsidR="002E79D6" w:rsidRPr="00C9760C">
        <w:rPr>
          <w:rFonts w:ascii="Arial" w:eastAsia="Times New Roman" w:hAnsi="Arial" w:cs="Arial"/>
          <w:lang w:eastAsia="ar-SA"/>
        </w:rPr>
        <w:t>kdy</w:t>
      </w:r>
      <w:r w:rsidRPr="00C9760C">
        <w:rPr>
          <w:rFonts w:ascii="Arial" w:eastAsia="Times New Roman" w:hAnsi="Arial" w:cs="Arial"/>
          <w:lang w:eastAsia="ar-SA"/>
        </w:rPr>
        <w:t xml:space="preserve"> Po</w:t>
      </w:r>
      <w:r w:rsidR="002E79D6" w:rsidRPr="00C9760C">
        <w:rPr>
          <w:rFonts w:ascii="Arial" w:eastAsia="Times New Roman" w:hAnsi="Arial" w:cs="Arial"/>
          <w:lang w:eastAsia="ar-SA"/>
        </w:rPr>
        <w:t>skytovatel</w:t>
      </w:r>
      <w:r w:rsidRPr="00C9760C">
        <w:rPr>
          <w:rFonts w:ascii="Arial" w:eastAsia="Times New Roman" w:hAnsi="Arial" w:cs="Arial"/>
          <w:lang w:eastAsia="ar-SA"/>
        </w:rPr>
        <w:t xml:space="preserve"> </w:t>
      </w:r>
      <w:r w:rsidRPr="00C9760C">
        <w:rPr>
          <w:rFonts w:ascii="Arial" w:eastAsia="Times New Roman" w:hAnsi="Arial" w:cs="Courier New"/>
          <w:szCs w:val="20"/>
          <w:lang w:eastAsia="ar-SA"/>
        </w:rPr>
        <w:t>plní tuto Smlouvu prostřednictvím svých poddodavatelů</w:t>
      </w:r>
      <w:r w:rsidR="002E79D6" w:rsidRPr="00C9760C">
        <w:rPr>
          <w:rFonts w:ascii="Arial" w:eastAsia="Times New Roman" w:hAnsi="Arial" w:cs="Courier New"/>
          <w:szCs w:val="20"/>
          <w:lang w:eastAsia="ar-SA"/>
        </w:rPr>
        <w:t xml:space="preserve"> dle čl. VI odst. 4 Smlouvy, a </w:t>
      </w:r>
      <w:r w:rsidRPr="00C9760C">
        <w:rPr>
          <w:rFonts w:ascii="Arial" w:eastAsia="Times New Roman" w:hAnsi="Arial" w:cs="Arial"/>
          <w:lang w:eastAsia="ar-SA"/>
        </w:rPr>
        <w:t xml:space="preserve">Poskytovatel neoznámil Objednateli skutečnost, že poddodavatel přestal splňovat </w:t>
      </w:r>
      <w:r w:rsidR="002E79D6" w:rsidRPr="00C9760C">
        <w:rPr>
          <w:rFonts w:ascii="Arial" w:eastAsia="Times New Roman" w:hAnsi="Arial" w:cs="Arial"/>
          <w:lang w:eastAsia="ar-SA"/>
        </w:rPr>
        <w:t xml:space="preserve">kvalifikační </w:t>
      </w:r>
      <w:r w:rsidRPr="00C9760C">
        <w:rPr>
          <w:rFonts w:ascii="Arial" w:eastAsia="Times New Roman" w:hAnsi="Arial" w:cs="Arial"/>
          <w:lang w:eastAsia="ar-SA"/>
        </w:rPr>
        <w:t>podmínky uvedené v Preambuli této Smlouvy.</w:t>
      </w:r>
    </w:p>
    <w:p w14:paraId="6B695884" w14:textId="5A01F25D" w:rsidR="00A00D9B" w:rsidRPr="00C9760C" w:rsidRDefault="00A00D9B" w:rsidP="0046052A">
      <w:pPr>
        <w:numPr>
          <w:ilvl w:val="0"/>
          <w:numId w:val="39"/>
        </w:numPr>
        <w:suppressAutoHyphens/>
        <w:spacing w:after="240" w:line="264" w:lineRule="auto"/>
        <w:ind w:left="426" w:hanging="142"/>
        <w:jc w:val="both"/>
        <w:rPr>
          <w:rFonts w:ascii="Arial" w:eastAsia="Times New Roman" w:hAnsi="Arial" w:cs="Arial"/>
          <w:lang w:eastAsia="ar-SA"/>
        </w:rPr>
      </w:pPr>
      <w:r w:rsidRPr="00800BB6">
        <w:rPr>
          <w:rFonts w:ascii="Arial" w:eastAsia="Times New Roman" w:hAnsi="Arial" w:cs="Arial"/>
          <w:lang w:eastAsia="ar-SA"/>
        </w:rPr>
        <w:t>Za nedodržení povinnosti Poskytovatele účtovat archivované dokumenty jen jedním ze způsobů stanovených v čl. V</w:t>
      </w:r>
      <w:r w:rsidR="00A21DF4">
        <w:rPr>
          <w:rFonts w:ascii="Arial" w:eastAsia="Times New Roman" w:hAnsi="Arial" w:cs="Arial"/>
          <w:lang w:eastAsia="ar-SA"/>
        </w:rPr>
        <w:t xml:space="preserve"> </w:t>
      </w:r>
      <w:r w:rsidRPr="00800BB6">
        <w:rPr>
          <w:rFonts w:ascii="Arial" w:eastAsia="Times New Roman" w:hAnsi="Arial" w:cs="Arial"/>
          <w:lang w:eastAsia="ar-SA"/>
        </w:rPr>
        <w:t xml:space="preserve">odst. 2.3 Smlouvy, tedy v případě, že Poskytovatel bude účtovat za jeden archivovaný dokument jak cenu za jednu Archivaci </w:t>
      </w:r>
      <w:r w:rsidRPr="00800BB6">
        <w:rPr>
          <w:rFonts w:ascii="Arial" w:eastAsia="Times New Roman" w:hAnsi="Arial" w:cs="Courier New"/>
          <w:lang w:eastAsia="ar-SA"/>
        </w:rPr>
        <w:t>[19]</w:t>
      </w:r>
      <w:r w:rsidRPr="00800BB6">
        <w:rPr>
          <w:rFonts w:ascii="Arial" w:eastAsia="Times New Roman" w:hAnsi="Arial" w:cs="Arial"/>
          <w:lang w:eastAsia="ar-SA"/>
        </w:rPr>
        <w:t xml:space="preserve">, tak i ceny za jedno Časové razítko </w:t>
      </w:r>
      <w:r w:rsidRPr="00800BB6">
        <w:rPr>
          <w:rFonts w:ascii="Arial" w:eastAsia="Times New Roman" w:hAnsi="Arial" w:cs="Courier New"/>
          <w:lang w:eastAsia="ar-SA"/>
        </w:rPr>
        <w:t xml:space="preserve">[15] </w:t>
      </w:r>
      <w:r w:rsidRPr="00800BB6">
        <w:rPr>
          <w:rFonts w:ascii="Arial" w:eastAsia="Times New Roman" w:hAnsi="Arial" w:cs="Arial"/>
          <w:lang w:eastAsia="ar-SA"/>
        </w:rPr>
        <w:t xml:space="preserve">a za jedno Ověření platnosti </w:t>
      </w:r>
      <w:r w:rsidRPr="00800BB6">
        <w:rPr>
          <w:rFonts w:ascii="Arial" w:eastAsia="Times New Roman" w:hAnsi="Arial" w:cs="Courier New"/>
          <w:lang w:eastAsia="ar-SA"/>
        </w:rPr>
        <w:t>[17]</w:t>
      </w:r>
      <w:r w:rsidRPr="00800BB6">
        <w:rPr>
          <w:rFonts w:ascii="Arial" w:eastAsia="Times New Roman" w:hAnsi="Arial" w:cs="Arial"/>
          <w:lang w:eastAsia="ar-SA"/>
        </w:rPr>
        <w:t xml:space="preserve">, je Objednatel oprávněn požadovat po Poskytovateli zaplacení smluvní pokuty za každý takový případ ve výši součtu všech tří cen, tj. jednotkových cen Služeb </w:t>
      </w:r>
      <w:r w:rsidRPr="00800BB6">
        <w:rPr>
          <w:rFonts w:ascii="Arial" w:eastAsia="Times New Roman" w:hAnsi="Arial" w:cs="Courier New"/>
          <w:lang w:eastAsia="ar-SA"/>
        </w:rPr>
        <w:t>[15], [17] a [19] dl</w:t>
      </w:r>
      <w:r w:rsidRPr="00800BB6">
        <w:rPr>
          <w:rFonts w:ascii="Arial" w:eastAsia="Times New Roman" w:hAnsi="Arial" w:cs="Arial"/>
          <w:lang w:eastAsia="ar-SA"/>
        </w:rPr>
        <w:t>e Ceníku</w:t>
      </w:r>
      <w:r w:rsidR="00A21DF4">
        <w:rPr>
          <w:rFonts w:ascii="Arial" w:eastAsia="Times New Roman" w:hAnsi="Arial" w:cs="Arial"/>
          <w:lang w:eastAsia="ar-SA"/>
        </w:rPr>
        <w:t>.</w:t>
      </w:r>
    </w:p>
    <w:p w14:paraId="4671A2F4" w14:textId="25C04743" w:rsidR="00EB7CA9" w:rsidRPr="00C9760C" w:rsidRDefault="00BE4932"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V případě porušení záruky Poskytovatele dle čl. VII této Smlouvy, že SW moduly, nainstalované v rámci plnění této Smlouvy Poskytovatelem nebo na pokyn Poskytovatele do prostředí informačního systému Objednatele, jsou </w:t>
      </w:r>
      <w:r w:rsidR="00FD45F2" w:rsidRPr="00C9760C">
        <w:rPr>
          <w:rFonts w:ascii="Arial" w:eastAsia="Times New Roman" w:hAnsi="Arial" w:cs="Arial"/>
          <w:lang w:eastAsia="ar-SA"/>
        </w:rPr>
        <w:t xml:space="preserve">oprávněně </w:t>
      </w:r>
      <w:r w:rsidRPr="00C9760C">
        <w:rPr>
          <w:rFonts w:ascii="Arial" w:eastAsia="Times New Roman" w:hAnsi="Arial" w:cs="Arial"/>
          <w:lang w:eastAsia="ar-SA"/>
        </w:rPr>
        <w:t xml:space="preserve">užívány </w:t>
      </w:r>
      <w:r w:rsidR="00FD45F2" w:rsidRPr="00C9760C">
        <w:rPr>
          <w:rFonts w:ascii="Arial" w:eastAsia="Times New Roman" w:hAnsi="Arial" w:cs="Arial"/>
          <w:lang w:eastAsia="ar-SA"/>
        </w:rPr>
        <w:t xml:space="preserve">v souladu s autorským zákonem a </w:t>
      </w:r>
      <w:r w:rsidRPr="00C9760C">
        <w:rPr>
          <w:rFonts w:ascii="Arial" w:eastAsia="Times New Roman" w:hAnsi="Arial" w:cs="Arial"/>
          <w:lang w:eastAsia="ar-SA"/>
        </w:rPr>
        <w:t xml:space="preserve">na základě </w:t>
      </w:r>
      <w:r w:rsidR="00FD45F2" w:rsidRPr="00C9760C">
        <w:rPr>
          <w:rFonts w:ascii="Arial" w:eastAsia="Times New Roman" w:hAnsi="Arial" w:cs="Arial"/>
          <w:lang w:eastAsia="ar-SA"/>
        </w:rPr>
        <w:t xml:space="preserve">platných a danému </w:t>
      </w:r>
      <w:r w:rsidRPr="00C9760C">
        <w:rPr>
          <w:rFonts w:ascii="Arial" w:eastAsia="Times New Roman" w:hAnsi="Arial" w:cs="Arial"/>
          <w:lang w:eastAsia="ar-SA"/>
        </w:rPr>
        <w:t xml:space="preserve">účelu odpovídajících licencí a neváznou na nich žádná práva </w:t>
      </w:r>
      <w:r w:rsidRPr="00C9760C">
        <w:rPr>
          <w:rFonts w:ascii="Arial" w:eastAsia="Times New Roman" w:hAnsi="Arial" w:cs="Arial"/>
          <w:lang w:eastAsia="ar-SA"/>
        </w:rPr>
        <w:lastRenderedPageBreak/>
        <w:t>třetích osob</w:t>
      </w:r>
      <w:r w:rsidR="00FD45F2" w:rsidRPr="00C9760C">
        <w:rPr>
          <w:rFonts w:ascii="Arial" w:eastAsia="Times New Roman" w:hAnsi="Arial" w:cs="Arial"/>
          <w:lang w:eastAsia="ar-SA"/>
        </w:rPr>
        <w:t xml:space="preserve">, </w:t>
      </w:r>
      <w:r w:rsidR="00C20D40">
        <w:rPr>
          <w:rFonts w:ascii="Arial" w:eastAsia="Times New Roman" w:hAnsi="Arial" w:cs="Arial"/>
          <w:lang w:eastAsia="ar-SA"/>
        </w:rPr>
        <w:t>případně při porušení ostatních ustanovení čl. VII. nebo Přílohy č.</w:t>
      </w:r>
      <w:r w:rsidR="00A21DF4">
        <w:rPr>
          <w:rFonts w:ascii="Arial" w:eastAsia="Times New Roman" w:hAnsi="Arial" w:cs="Arial"/>
          <w:lang w:eastAsia="ar-SA"/>
        </w:rPr>
        <w:t> </w:t>
      </w:r>
      <w:r w:rsidR="00C20D40">
        <w:rPr>
          <w:rFonts w:ascii="Arial" w:eastAsia="Times New Roman" w:hAnsi="Arial" w:cs="Arial"/>
          <w:lang w:eastAsia="ar-SA"/>
        </w:rPr>
        <w:t xml:space="preserve">6 této Smlouvy, </w:t>
      </w:r>
      <w:r w:rsidR="00FD45F2" w:rsidRPr="00C9760C">
        <w:rPr>
          <w:rFonts w:ascii="Arial" w:eastAsia="Times New Roman" w:hAnsi="Arial" w:cs="Arial"/>
          <w:lang w:eastAsia="ar-SA"/>
        </w:rPr>
        <w:t xml:space="preserve">je Poskytovatel povinen uhradit Objednateli smluvní pokutu </w:t>
      </w:r>
      <w:r w:rsidR="00375ECA">
        <w:rPr>
          <w:rFonts w:ascii="Arial" w:eastAsia="Times New Roman" w:hAnsi="Arial" w:cs="Arial"/>
          <w:lang w:eastAsia="ar-SA"/>
        </w:rPr>
        <w:t>100</w:t>
      </w:r>
      <w:r w:rsidR="00FD45F2" w:rsidRPr="00C9760C">
        <w:rPr>
          <w:rFonts w:ascii="Arial" w:eastAsia="Times New Roman" w:hAnsi="Arial" w:cs="Arial"/>
          <w:lang w:eastAsia="ar-SA"/>
        </w:rPr>
        <w:t> 000,- Kč</w:t>
      </w:r>
      <w:r w:rsidR="00972A12" w:rsidRPr="00C9760C">
        <w:rPr>
          <w:rFonts w:ascii="Arial" w:eastAsia="Times New Roman" w:hAnsi="Arial" w:cs="Arial"/>
          <w:lang w:eastAsia="ar-SA"/>
        </w:rPr>
        <w:t xml:space="preserve"> </w:t>
      </w:r>
      <w:r w:rsidR="00FD45F2" w:rsidRPr="00C9760C">
        <w:rPr>
          <w:rFonts w:ascii="Arial" w:eastAsia="Times New Roman" w:hAnsi="Arial" w:cs="Arial"/>
          <w:lang w:eastAsia="ar-SA"/>
        </w:rPr>
        <w:t>za každý jednotlivý případ porušení</w:t>
      </w:r>
      <w:r w:rsidR="00C20D40">
        <w:rPr>
          <w:rFonts w:ascii="Arial" w:eastAsia="Times New Roman" w:hAnsi="Arial" w:cs="Arial"/>
          <w:lang w:eastAsia="ar-SA"/>
        </w:rPr>
        <w:t>.</w:t>
      </w:r>
    </w:p>
    <w:p w14:paraId="748AAB7B" w14:textId="2D4DB237" w:rsidR="00800BB6" w:rsidRDefault="00800BB6" w:rsidP="0046052A">
      <w:pPr>
        <w:numPr>
          <w:ilvl w:val="0"/>
          <w:numId w:val="39"/>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V případě porušení záručních podmínek podle čl.</w:t>
      </w:r>
      <w:r w:rsidR="00120A03">
        <w:rPr>
          <w:rFonts w:ascii="Arial" w:eastAsia="Times New Roman" w:hAnsi="Arial" w:cs="Arial"/>
          <w:lang w:eastAsia="ar-SA"/>
        </w:rPr>
        <w:t> </w:t>
      </w:r>
      <w:r>
        <w:rPr>
          <w:rFonts w:ascii="Arial" w:eastAsia="Times New Roman" w:hAnsi="Arial" w:cs="Arial"/>
          <w:lang w:eastAsia="ar-SA"/>
        </w:rPr>
        <w:t>VIII této Smlouvy je Objednatel oprávněn požadovat po Poskytovateli zaplacení smluvní pokuty ve výši 100 000,-Kč za každ</w:t>
      </w:r>
      <w:r w:rsidR="00A00D9B">
        <w:rPr>
          <w:rFonts w:ascii="Arial" w:eastAsia="Times New Roman" w:hAnsi="Arial" w:cs="Arial"/>
          <w:lang w:eastAsia="ar-SA"/>
        </w:rPr>
        <w:t>é</w:t>
      </w:r>
      <w:r>
        <w:rPr>
          <w:rFonts w:ascii="Arial" w:eastAsia="Times New Roman" w:hAnsi="Arial" w:cs="Arial"/>
          <w:lang w:eastAsia="ar-SA"/>
        </w:rPr>
        <w:t xml:space="preserve"> jednotlivé porušení.</w:t>
      </w:r>
    </w:p>
    <w:p w14:paraId="5EEA8F50" w14:textId="77777777" w:rsidR="00800BB6" w:rsidRDefault="00800BB6" w:rsidP="0046052A">
      <w:pPr>
        <w:numPr>
          <w:ilvl w:val="0"/>
          <w:numId w:val="39"/>
        </w:numPr>
        <w:suppressAutoHyphens/>
        <w:spacing w:after="240" w:line="264" w:lineRule="auto"/>
        <w:ind w:left="426" w:hanging="142"/>
        <w:jc w:val="both"/>
        <w:rPr>
          <w:rFonts w:ascii="Arial" w:eastAsia="Times New Roman" w:hAnsi="Arial" w:cs="Arial"/>
          <w:lang w:eastAsia="ar-SA"/>
        </w:rPr>
      </w:pPr>
      <w:r w:rsidRPr="00800BB6">
        <w:rPr>
          <w:rFonts w:ascii="Arial" w:eastAsia="Times New Roman" w:hAnsi="Arial" w:cs="Arial"/>
          <w:lang w:eastAsia="ar-SA"/>
        </w:rPr>
        <w:t>V případě porušení povinnosti Poskytovatele v oblasti ochrany informací dle čl. IX této Smlouvy je Poskytovatel povinen uhradit Objednateli smluvní pokutu 100 000,- Kč za každý jednotlivý případ porušení povinností chránit důvěrné informace</w:t>
      </w:r>
      <w:r>
        <w:rPr>
          <w:rFonts w:ascii="Arial" w:eastAsia="Times New Roman" w:hAnsi="Arial" w:cs="Arial"/>
          <w:lang w:eastAsia="ar-SA"/>
        </w:rPr>
        <w:t>.</w:t>
      </w:r>
    </w:p>
    <w:p w14:paraId="53172D3F" w14:textId="77777777" w:rsidR="00120A03" w:rsidRDefault="003E164E" w:rsidP="0046052A">
      <w:pPr>
        <w:numPr>
          <w:ilvl w:val="0"/>
          <w:numId w:val="39"/>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20.</w:t>
      </w:r>
      <w:r w:rsidR="00800BB6" w:rsidRPr="00800BB6">
        <w:rPr>
          <w:rFonts w:ascii="Arial" w:eastAsia="Times New Roman" w:hAnsi="Arial" w:cs="Arial"/>
          <w:lang w:eastAsia="ar-SA"/>
        </w:rPr>
        <w:t>V případě porušení povinnosti Poskytovatele v oblasti KB dle čl. X nebo Přílohy č.</w:t>
      </w:r>
      <w:r w:rsidR="00120A03">
        <w:rPr>
          <w:rFonts w:ascii="Arial" w:eastAsia="Times New Roman" w:hAnsi="Arial" w:cs="Arial"/>
          <w:lang w:eastAsia="ar-SA"/>
        </w:rPr>
        <w:t> </w:t>
      </w:r>
      <w:r w:rsidR="00800BB6" w:rsidRPr="00800BB6">
        <w:rPr>
          <w:rFonts w:ascii="Arial" w:eastAsia="Times New Roman" w:hAnsi="Arial" w:cs="Arial"/>
          <w:lang w:eastAsia="ar-SA"/>
        </w:rPr>
        <w:t>4 této Smlouvy je Poskytovatel povinen uhradit Objednateli smluvní pokutu 100 000,- Kč za každý jednotlivý případ porušení povinností v tomto článku uvedených.</w:t>
      </w:r>
    </w:p>
    <w:p w14:paraId="13D73472" w14:textId="3D99A771" w:rsidR="007C1F8F" w:rsidRDefault="007C1F8F" w:rsidP="0046052A">
      <w:pPr>
        <w:numPr>
          <w:ilvl w:val="0"/>
          <w:numId w:val="39"/>
        </w:numPr>
        <w:suppressAutoHyphens/>
        <w:spacing w:after="240" w:line="264" w:lineRule="auto"/>
        <w:ind w:left="426" w:hanging="142"/>
        <w:jc w:val="both"/>
        <w:rPr>
          <w:rFonts w:ascii="Arial" w:eastAsia="Times New Roman" w:hAnsi="Arial" w:cs="Arial"/>
          <w:lang w:eastAsia="ar-SA"/>
        </w:rPr>
      </w:pPr>
      <w:r>
        <w:rPr>
          <w:rFonts w:ascii="Arial" w:eastAsia="Times New Roman" w:hAnsi="Arial" w:cs="Arial"/>
          <w:lang w:eastAsia="ar-SA"/>
        </w:rPr>
        <w:t>V případě porušení ustanovení čl. XV odst. 1</w:t>
      </w:r>
      <w:r w:rsidR="00C20D40">
        <w:rPr>
          <w:rFonts w:ascii="Arial" w:eastAsia="Times New Roman" w:hAnsi="Arial" w:cs="Arial"/>
          <w:lang w:eastAsia="ar-SA"/>
        </w:rPr>
        <w:t>1</w:t>
      </w:r>
      <w:r>
        <w:rPr>
          <w:rFonts w:ascii="Arial" w:eastAsia="Times New Roman" w:hAnsi="Arial" w:cs="Arial"/>
          <w:lang w:eastAsia="ar-SA"/>
        </w:rPr>
        <w:t xml:space="preserve"> této Smlouvy je Objednatel oprávněn požadovat po Poskytovateli zaplacení smluvní pokuty ve výši 50 000 Kč.</w:t>
      </w:r>
    </w:p>
    <w:p w14:paraId="7E04FAA6" w14:textId="34357BE5" w:rsidR="00A54965" w:rsidRPr="00C9760C" w:rsidRDefault="00A54965"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Pokud se Objednatel dostane do prodlení se zaplacením oprávněně vystavené faktury za poskytování Služeb dle této Smlouvy, je Poskytovatel oprávněn požadovat po Objednateli zaplacení úroku z prodlení ve výši 0,05 % z dlužné částky za každý i započatý den prodlení.</w:t>
      </w:r>
    </w:p>
    <w:p w14:paraId="50019901" w14:textId="5B5B7A3D" w:rsidR="003B42AD" w:rsidRPr="00C9760C" w:rsidRDefault="003B42AD" w:rsidP="0046052A">
      <w:pPr>
        <w:numPr>
          <w:ilvl w:val="0"/>
          <w:numId w:val="39"/>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Smluvní pokuta nebo úrok z prodlení jsou splatné do 30 (třiceti) dnů po doručení oznámení o uložení smluvní pokuty nebo úroku z prodlení jednou Smluvní stranou druhé Smluvní straně. </w:t>
      </w:r>
      <w:r w:rsidR="00630D86" w:rsidRPr="00C9760C">
        <w:rPr>
          <w:rFonts w:ascii="Arial" w:eastAsia="Times New Roman" w:hAnsi="Arial" w:cs="Arial"/>
          <w:lang w:eastAsia="ar-SA"/>
        </w:rPr>
        <w:t>Objednatel</w:t>
      </w:r>
      <w:r w:rsidRPr="00C9760C">
        <w:rPr>
          <w:rFonts w:ascii="Arial" w:eastAsia="Times New Roman" w:hAnsi="Arial" w:cs="Arial"/>
          <w:lang w:eastAsia="ar-SA"/>
        </w:rPr>
        <w:t xml:space="preserve"> si vyhrazuje právo na určení způsobu úhrady smluvní pokuty, a to včetně formou zápočtu proti splatné pohledávce </w:t>
      </w:r>
      <w:r w:rsidR="00630D86" w:rsidRPr="00C9760C">
        <w:rPr>
          <w:rFonts w:ascii="Arial" w:eastAsia="Times New Roman" w:hAnsi="Arial" w:cs="Arial"/>
          <w:lang w:eastAsia="ar-SA"/>
        </w:rPr>
        <w:t>Poskytovatele</w:t>
      </w:r>
      <w:r w:rsidRPr="00C9760C">
        <w:rPr>
          <w:rFonts w:ascii="Arial" w:eastAsia="Times New Roman" w:hAnsi="Arial" w:cs="Arial"/>
          <w:lang w:eastAsia="ar-SA"/>
        </w:rPr>
        <w:t xml:space="preserve"> vůči </w:t>
      </w:r>
      <w:r w:rsidR="00630D86" w:rsidRPr="00C9760C">
        <w:rPr>
          <w:rFonts w:ascii="Arial" w:eastAsia="Times New Roman" w:hAnsi="Arial" w:cs="Arial"/>
          <w:lang w:eastAsia="ar-SA"/>
        </w:rPr>
        <w:t>Objednateli</w:t>
      </w:r>
      <w:r w:rsidRPr="00C9760C">
        <w:rPr>
          <w:rFonts w:ascii="Arial" w:eastAsia="Times New Roman" w:hAnsi="Arial" w:cs="Arial"/>
          <w:lang w:eastAsia="ar-SA"/>
        </w:rPr>
        <w:t>.</w:t>
      </w:r>
    </w:p>
    <w:p w14:paraId="68578E4F" w14:textId="6517C101" w:rsidR="003B42AD" w:rsidRPr="00120A03" w:rsidRDefault="003B42AD" w:rsidP="0046052A">
      <w:pPr>
        <w:numPr>
          <w:ilvl w:val="0"/>
          <w:numId w:val="39"/>
        </w:numPr>
        <w:suppressAutoHyphens/>
        <w:spacing w:after="240" w:line="264" w:lineRule="auto"/>
        <w:ind w:left="426" w:hanging="142"/>
        <w:jc w:val="both"/>
        <w:rPr>
          <w:rFonts w:ascii="Arial" w:eastAsia="Times New Roman" w:hAnsi="Arial" w:cs="Arial"/>
          <w:lang w:eastAsia="ar-SA"/>
        </w:rPr>
      </w:pPr>
      <w:r w:rsidRPr="00120A03">
        <w:rPr>
          <w:rFonts w:ascii="Arial" w:eastAsia="Times New Roman" w:hAnsi="Arial" w:cs="Arial"/>
          <w:lang w:eastAsia="ar-SA"/>
        </w:rPr>
        <w:t xml:space="preserve">Pokud je </w:t>
      </w:r>
      <w:r w:rsidR="00630D86" w:rsidRPr="00120A03">
        <w:rPr>
          <w:rFonts w:ascii="Arial" w:eastAsia="Times New Roman" w:hAnsi="Arial" w:cs="Arial"/>
          <w:lang w:eastAsia="ar-SA"/>
        </w:rPr>
        <w:t>Poskytovatel</w:t>
      </w:r>
      <w:r w:rsidRPr="00120A03">
        <w:rPr>
          <w:rFonts w:ascii="Arial" w:eastAsia="Times New Roman" w:hAnsi="Arial" w:cs="Arial"/>
          <w:lang w:eastAsia="ar-SA"/>
        </w:rPr>
        <w:t xml:space="preserve"> v prodlení s placením smluvní pokuty, je povinen zaplatit druhé </w:t>
      </w:r>
      <w:r w:rsidR="00630D86" w:rsidRPr="00120A03">
        <w:rPr>
          <w:rFonts w:ascii="Arial" w:eastAsia="Times New Roman" w:hAnsi="Arial" w:cs="Arial"/>
          <w:lang w:eastAsia="ar-SA"/>
        </w:rPr>
        <w:t>Objednateli</w:t>
      </w:r>
      <w:r w:rsidRPr="00120A03">
        <w:rPr>
          <w:rFonts w:ascii="Arial" w:eastAsia="Times New Roman" w:hAnsi="Arial" w:cs="Arial"/>
          <w:lang w:eastAsia="ar-SA"/>
        </w:rPr>
        <w:t xml:space="preserve"> úrok z prodlení ve výši 0,05 % z neuhrazené smluvní pokuty za každý i započatý den prodlení</w:t>
      </w:r>
    </w:p>
    <w:p w14:paraId="01FB4977" w14:textId="367480E9" w:rsidR="003B42AD" w:rsidRPr="003E164E" w:rsidRDefault="003B42AD" w:rsidP="00120A03">
      <w:pPr>
        <w:numPr>
          <w:ilvl w:val="0"/>
          <w:numId w:val="39"/>
        </w:numPr>
        <w:suppressAutoHyphens/>
        <w:spacing w:after="240" w:line="264" w:lineRule="auto"/>
        <w:ind w:left="426" w:hanging="142"/>
        <w:jc w:val="both"/>
        <w:rPr>
          <w:rFonts w:ascii="Arial" w:eastAsia="Times New Roman" w:hAnsi="Arial" w:cs="Arial"/>
          <w:lang w:eastAsia="ar-SA"/>
        </w:rPr>
      </w:pPr>
      <w:r w:rsidRPr="003E164E">
        <w:rPr>
          <w:rFonts w:ascii="Arial" w:eastAsia="Times New Roman" w:hAnsi="Arial" w:cs="Arial"/>
          <w:lang w:eastAsia="ar-SA"/>
        </w:rPr>
        <w:t>Ve všech případech platí, že úhradou smluvní pokuty není dotčeno právo na náhradu škody způsobené porušením povinnosti, na kterou se smluvní pokuta vztahuje.</w:t>
      </w:r>
    </w:p>
    <w:p w14:paraId="407B7926" w14:textId="77777777" w:rsidR="00F41C7F" w:rsidRPr="00C9760C" w:rsidRDefault="00F41C7F" w:rsidP="00D62542">
      <w:pPr>
        <w:suppressAutoHyphens/>
        <w:spacing w:after="240" w:line="264" w:lineRule="auto"/>
        <w:ind w:left="284"/>
        <w:jc w:val="both"/>
        <w:rPr>
          <w:rFonts w:ascii="Arial" w:eastAsia="Times New Roman" w:hAnsi="Arial" w:cs="Arial"/>
          <w:lang w:eastAsia="ar-SA"/>
        </w:rPr>
      </w:pPr>
    </w:p>
    <w:p w14:paraId="5ACA7495" w14:textId="0706D552" w:rsidR="009A3A09" w:rsidRPr="00C9760C" w:rsidRDefault="009A3A09" w:rsidP="00D62542">
      <w:pPr>
        <w:pStyle w:val="Smlouva-nadpis1"/>
        <w:keepNext/>
        <w:keepLines/>
        <w:numPr>
          <w:ilvl w:val="0"/>
          <w:numId w:val="30"/>
        </w:numPr>
        <w:spacing w:before="0" w:after="240" w:line="264" w:lineRule="auto"/>
        <w:ind w:left="0" w:firstLine="567"/>
        <w:rPr>
          <w:rFonts w:cs="Arial"/>
          <w:sz w:val="24"/>
        </w:rPr>
      </w:pPr>
      <w:r w:rsidRPr="00C9760C">
        <w:rPr>
          <w:rFonts w:cs="Arial"/>
          <w:sz w:val="24"/>
        </w:rPr>
        <w:br/>
        <w:t>Doba trvání Smlouvy a zánik závazku</w:t>
      </w:r>
    </w:p>
    <w:p w14:paraId="0CA4BF09" w14:textId="65DBA003" w:rsidR="00583E1D" w:rsidRPr="00C9760C" w:rsidRDefault="00621644" w:rsidP="00D62542">
      <w:pPr>
        <w:keepNext/>
        <w:keepLines/>
        <w:numPr>
          <w:ilvl w:val="0"/>
          <w:numId w:val="41"/>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Tato </w:t>
      </w:r>
      <w:r w:rsidR="00A54965">
        <w:rPr>
          <w:rFonts w:ascii="Arial" w:eastAsia="Times New Roman" w:hAnsi="Arial" w:cs="Arial"/>
          <w:lang w:eastAsia="ar-SA"/>
        </w:rPr>
        <w:t>S</w:t>
      </w:r>
      <w:r w:rsidRPr="00C9760C">
        <w:rPr>
          <w:rFonts w:ascii="Arial" w:eastAsia="Times New Roman" w:hAnsi="Arial" w:cs="Arial"/>
          <w:lang w:eastAsia="ar-SA"/>
        </w:rPr>
        <w:t xml:space="preserve">mlouva se uzavírá </w:t>
      </w:r>
      <w:r w:rsidRPr="00C9760C">
        <w:rPr>
          <w:rFonts w:ascii="Arial" w:eastAsia="Times New Roman" w:hAnsi="Arial" w:cs="Arial"/>
          <w:b/>
          <w:bCs/>
          <w:lang w:eastAsia="ar-SA"/>
        </w:rPr>
        <w:t xml:space="preserve">na dobu </w:t>
      </w:r>
      <w:r w:rsidR="007B0C24" w:rsidRPr="00C9760C">
        <w:rPr>
          <w:rFonts w:ascii="Arial" w:eastAsia="Times New Roman" w:hAnsi="Arial" w:cs="Arial"/>
          <w:b/>
          <w:bCs/>
          <w:lang w:eastAsia="ar-SA"/>
        </w:rPr>
        <w:t>neurčitou</w:t>
      </w:r>
      <w:r w:rsidR="00583E1D" w:rsidRPr="00C9760C">
        <w:rPr>
          <w:rFonts w:ascii="Arial" w:eastAsia="Times New Roman" w:hAnsi="Arial" w:cs="Arial"/>
          <w:lang w:eastAsia="ar-SA"/>
        </w:rPr>
        <w:t>.</w:t>
      </w:r>
    </w:p>
    <w:p w14:paraId="7BD04DCE" w14:textId="5FAEE965" w:rsidR="009A3A09" w:rsidRPr="00C9760C" w:rsidRDefault="009A3A09" w:rsidP="00D62542">
      <w:pPr>
        <w:numPr>
          <w:ilvl w:val="0"/>
          <w:numId w:val="41"/>
        </w:numPr>
        <w:suppressAutoHyphens/>
        <w:spacing w:after="12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Závazkový vztah založený mezi oběma Smluvními stranami touto Smlouvou zaniká:</w:t>
      </w:r>
    </w:p>
    <w:p w14:paraId="0145DEDC" w14:textId="77777777" w:rsidR="009A3A09" w:rsidRPr="00C9760C" w:rsidRDefault="009A3A09" w:rsidP="00D62542">
      <w:pPr>
        <w:keepNext/>
        <w:keepLines/>
        <w:numPr>
          <w:ilvl w:val="0"/>
          <w:numId w:val="43"/>
        </w:numPr>
        <w:suppressAutoHyphens/>
        <w:spacing w:after="120" w:line="264" w:lineRule="auto"/>
        <w:ind w:left="851"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t>písemnou dohodou Smluvních stran,</w:t>
      </w:r>
    </w:p>
    <w:p w14:paraId="70835DAF" w14:textId="41E7AEE9" w:rsidR="009A3A09" w:rsidRPr="00C9760C" w:rsidRDefault="009A3A09" w:rsidP="00D62542">
      <w:pPr>
        <w:numPr>
          <w:ilvl w:val="0"/>
          <w:numId w:val="43"/>
        </w:numPr>
        <w:suppressAutoHyphens/>
        <w:spacing w:after="120" w:line="264" w:lineRule="auto"/>
        <w:ind w:left="851"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výpovědí i bez uvedení důvodů, přičemž výpovědní lhůta činí </w:t>
      </w:r>
      <w:r w:rsidR="008331BD" w:rsidRPr="00C9760C">
        <w:rPr>
          <w:rFonts w:ascii="Arial" w:eastAsia="Times New Roman" w:hAnsi="Arial" w:cs="Courier New"/>
          <w:b/>
          <w:bCs/>
          <w:szCs w:val="20"/>
          <w:lang w:eastAsia="ar-SA"/>
        </w:rPr>
        <w:t>3</w:t>
      </w:r>
      <w:r w:rsidRPr="00C9760C">
        <w:rPr>
          <w:rFonts w:ascii="Arial" w:eastAsia="Times New Roman" w:hAnsi="Arial" w:cs="Courier New"/>
          <w:b/>
          <w:bCs/>
          <w:szCs w:val="20"/>
          <w:lang w:eastAsia="ar-SA"/>
        </w:rPr>
        <w:t xml:space="preserve"> (</w:t>
      </w:r>
      <w:r w:rsidR="008331BD" w:rsidRPr="00C9760C">
        <w:rPr>
          <w:rFonts w:ascii="Arial" w:eastAsia="Times New Roman" w:hAnsi="Arial" w:cs="Courier New"/>
          <w:b/>
          <w:bCs/>
          <w:szCs w:val="20"/>
          <w:lang w:eastAsia="ar-SA"/>
        </w:rPr>
        <w:t>tři</w:t>
      </w:r>
      <w:r w:rsidRPr="00C9760C">
        <w:rPr>
          <w:rFonts w:ascii="Arial" w:eastAsia="Times New Roman" w:hAnsi="Arial" w:cs="Courier New"/>
          <w:b/>
          <w:bCs/>
          <w:szCs w:val="20"/>
          <w:lang w:eastAsia="ar-SA"/>
        </w:rPr>
        <w:t>) měsíc</w:t>
      </w:r>
      <w:r w:rsidR="008331BD" w:rsidRPr="00C9760C">
        <w:rPr>
          <w:rFonts w:ascii="Arial" w:eastAsia="Times New Roman" w:hAnsi="Arial" w:cs="Courier New"/>
          <w:b/>
          <w:bCs/>
          <w:szCs w:val="20"/>
          <w:lang w:eastAsia="ar-SA"/>
        </w:rPr>
        <w:t>e</w:t>
      </w:r>
      <w:r w:rsidRPr="00C9760C">
        <w:rPr>
          <w:rFonts w:ascii="Arial" w:eastAsia="Times New Roman" w:hAnsi="Arial" w:cs="Courier New"/>
          <w:szCs w:val="20"/>
          <w:lang w:eastAsia="ar-SA"/>
        </w:rPr>
        <w:t xml:space="preserve"> a počíná běžet prvním dnem </w:t>
      </w:r>
      <w:r w:rsidR="00C32D7D" w:rsidRPr="00C9760C">
        <w:rPr>
          <w:rFonts w:ascii="Arial" w:eastAsia="Times New Roman" w:hAnsi="Arial" w:cs="Courier New"/>
          <w:szCs w:val="20"/>
          <w:lang w:eastAsia="ar-SA"/>
        </w:rPr>
        <w:t xml:space="preserve">kalendářního </w:t>
      </w:r>
      <w:r w:rsidRPr="00C9760C">
        <w:rPr>
          <w:rFonts w:ascii="Arial" w:eastAsia="Times New Roman" w:hAnsi="Arial" w:cs="Courier New"/>
          <w:szCs w:val="20"/>
          <w:lang w:eastAsia="ar-SA"/>
        </w:rPr>
        <w:t>měsíce následujícího po doručení písemné výpovědi druhé Smluvní straně,</w:t>
      </w:r>
    </w:p>
    <w:p w14:paraId="7AADF284" w14:textId="531D97E5" w:rsidR="009A3A09" w:rsidRPr="00C9760C" w:rsidRDefault="009A3A09" w:rsidP="00D62542">
      <w:pPr>
        <w:numPr>
          <w:ilvl w:val="0"/>
          <w:numId w:val="43"/>
        </w:numPr>
        <w:suppressAutoHyphens/>
        <w:spacing w:after="120" w:line="264" w:lineRule="auto"/>
        <w:ind w:left="851"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lastRenderedPageBreak/>
        <w:t>jednostranným odstoupením od Smlouvy pro porušení této Smlouvy podstatným způsobem druhou Smluvní stranou, s tím, že porušením Smlouvy podstatným způsobem se rozumí</w:t>
      </w:r>
      <w:r w:rsidR="00C32D7D" w:rsidRPr="00C9760C">
        <w:rPr>
          <w:rFonts w:ascii="Arial" w:eastAsia="Times New Roman" w:hAnsi="Arial" w:cs="Courier New"/>
          <w:szCs w:val="20"/>
          <w:lang w:eastAsia="ar-SA"/>
        </w:rPr>
        <w:t xml:space="preserve">, kromě případů stanovených zákonem, </w:t>
      </w:r>
      <w:r w:rsidRPr="00C9760C">
        <w:rPr>
          <w:rFonts w:ascii="Arial" w:eastAsia="Times New Roman" w:hAnsi="Arial" w:cs="Courier New"/>
          <w:szCs w:val="20"/>
          <w:lang w:eastAsia="ar-SA"/>
        </w:rPr>
        <w:t>zejména:</w:t>
      </w:r>
    </w:p>
    <w:p w14:paraId="06F09B95" w14:textId="05617DD2" w:rsidR="00C909B0" w:rsidRPr="00C9760C" w:rsidRDefault="00C909B0" w:rsidP="00D62542">
      <w:pPr>
        <w:numPr>
          <w:ilvl w:val="0"/>
          <w:numId w:val="44"/>
        </w:numPr>
        <w:suppressAutoHyphens/>
        <w:spacing w:after="120" w:line="264" w:lineRule="auto"/>
        <w:ind w:left="1276"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Poskytovatel se </w:t>
      </w:r>
      <w:proofErr w:type="gramStart"/>
      <w:r w:rsidRPr="00C9760C">
        <w:rPr>
          <w:rFonts w:ascii="Arial" w:eastAsia="Times New Roman" w:hAnsi="Arial" w:cs="Courier New"/>
          <w:szCs w:val="20"/>
          <w:lang w:eastAsia="ar-SA"/>
        </w:rPr>
        <w:t>zdrží</w:t>
      </w:r>
      <w:proofErr w:type="gramEnd"/>
      <w:r w:rsidRPr="00C9760C">
        <w:rPr>
          <w:rFonts w:ascii="Arial" w:eastAsia="Times New Roman" w:hAnsi="Arial" w:cs="Courier New"/>
          <w:szCs w:val="20"/>
          <w:lang w:eastAsia="ar-SA"/>
        </w:rPr>
        <w:t xml:space="preserve"> se zahájením poskytování plnění nezávisl</w:t>
      </w:r>
      <w:r w:rsidR="00840E76" w:rsidRPr="00C9760C">
        <w:rPr>
          <w:rFonts w:ascii="Arial" w:eastAsia="Times New Roman" w:hAnsi="Arial" w:cs="Courier New"/>
          <w:szCs w:val="20"/>
          <w:lang w:eastAsia="ar-SA"/>
        </w:rPr>
        <w:t>ých</w:t>
      </w:r>
      <w:r w:rsidRPr="00C9760C">
        <w:rPr>
          <w:rFonts w:ascii="Arial" w:eastAsia="Times New Roman" w:hAnsi="Arial" w:cs="Courier New"/>
          <w:szCs w:val="20"/>
          <w:lang w:eastAsia="ar-SA"/>
        </w:rPr>
        <w:t xml:space="preserve"> na provozu Centrálního modulu dle </w:t>
      </w:r>
      <w:r w:rsidR="00F319F5" w:rsidRPr="00C9760C">
        <w:rPr>
          <w:rFonts w:ascii="Arial" w:eastAsia="Times New Roman" w:hAnsi="Arial" w:cs="Arial"/>
          <w:lang w:eastAsia="ar-SA"/>
        </w:rPr>
        <w:t>čl.</w:t>
      </w:r>
      <w:r w:rsidR="0046052A">
        <w:rPr>
          <w:rFonts w:ascii="Arial" w:eastAsia="Times New Roman" w:hAnsi="Arial" w:cs="Arial"/>
          <w:lang w:eastAsia="ar-SA"/>
        </w:rPr>
        <w:t> </w:t>
      </w:r>
      <w:r w:rsidR="00F319F5" w:rsidRPr="00C9760C">
        <w:rPr>
          <w:rFonts w:ascii="Arial" w:eastAsia="Times New Roman" w:hAnsi="Arial" w:cs="Arial"/>
          <w:lang w:eastAsia="ar-SA"/>
        </w:rPr>
        <w:t>II odst.</w:t>
      </w:r>
      <w:r w:rsidR="0046052A">
        <w:rPr>
          <w:rFonts w:ascii="Arial" w:eastAsia="Times New Roman" w:hAnsi="Arial" w:cs="Arial"/>
          <w:lang w:eastAsia="ar-SA"/>
        </w:rPr>
        <w:t> </w:t>
      </w:r>
      <w:r w:rsidR="00F319F5" w:rsidRPr="00C9760C">
        <w:rPr>
          <w:rFonts w:ascii="Arial" w:eastAsia="Times New Roman" w:hAnsi="Arial" w:cs="Arial"/>
          <w:lang w:eastAsia="ar-SA"/>
        </w:rPr>
        <w:t>2</w:t>
      </w:r>
      <w:r w:rsidR="00C70D09" w:rsidRPr="00C9760C">
        <w:rPr>
          <w:rFonts w:ascii="Arial" w:eastAsia="Times New Roman" w:hAnsi="Arial" w:cs="Arial"/>
          <w:lang w:eastAsia="ar-SA"/>
        </w:rPr>
        <w:t>,</w:t>
      </w:r>
      <w:r w:rsidR="00E2434E" w:rsidRPr="00C9760C">
        <w:rPr>
          <w:rFonts w:ascii="Arial" w:eastAsia="Times New Roman" w:hAnsi="Arial" w:cs="Arial"/>
          <w:lang w:eastAsia="ar-SA"/>
        </w:rPr>
        <w:t xml:space="preserve"> příp.</w:t>
      </w:r>
      <w:r w:rsidR="0046052A">
        <w:rPr>
          <w:rFonts w:ascii="Arial" w:eastAsia="Times New Roman" w:hAnsi="Arial" w:cs="Arial"/>
          <w:lang w:eastAsia="ar-SA"/>
        </w:rPr>
        <w:t> </w:t>
      </w:r>
      <w:r w:rsidR="00E2434E" w:rsidRPr="00C9760C">
        <w:rPr>
          <w:rFonts w:ascii="Arial" w:eastAsia="Times New Roman" w:hAnsi="Arial" w:cs="Arial"/>
          <w:lang w:eastAsia="ar-SA"/>
        </w:rPr>
        <w:t xml:space="preserve">3 </w:t>
      </w:r>
      <w:r w:rsidR="00F319F5" w:rsidRPr="00C9760C">
        <w:rPr>
          <w:rFonts w:ascii="Arial" w:eastAsia="Times New Roman" w:hAnsi="Arial" w:cs="Arial"/>
          <w:lang w:eastAsia="ar-SA"/>
        </w:rPr>
        <w:t xml:space="preserve">této Smlouvy </w:t>
      </w:r>
      <w:r w:rsidR="00F91DF3" w:rsidRPr="00C9760C">
        <w:rPr>
          <w:rFonts w:ascii="Arial" w:eastAsia="Times New Roman" w:hAnsi="Arial" w:cs="Arial"/>
          <w:lang w:eastAsia="ar-SA"/>
        </w:rPr>
        <w:t xml:space="preserve">(tj. Služby č. </w:t>
      </w:r>
      <w:r w:rsidR="00F91DF3" w:rsidRPr="00C9760C">
        <w:rPr>
          <w:rFonts w:ascii="Arial" w:eastAsia="Times New Roman" w:hAnsi="Arial" w:cs="Courier New"/>
          <w:lang w:eastAsia="ar-SA"/>
        </w:rPr>
        <w:t xml:space="preserve">[3] – [6], </w:t>
      </w:r>
      <w:r w:rsidR="00C70D09" w:rsidRPr="00C9760C">
        <w:rPr>
          <w:rFonts w:ascii="Arial" w:eastAsia="Times New Roman" w:hAnsi="Arial" w:cs="Courier New"/>
          <w:lang w:eastAsia="ar-SA"/>
        </w:rPr>
        <w:t>[11], [12]</w:t>
      </w:r>
      <w:r w:rsidR="00C70D09" w:rsidRPr="00C9760C">
        <w:rPr>
          <w:rFonts w:ascii="Arial" w:eastAsia="Times New Roman" w:hAnsi="Arial" w:cs="Arial"/>
          <w:lang w:eastAsia="ar-SA"/>
        </w:rPr>
        <w:t xml:space="preserve"> a</w:t>
      </w:r>
      <w:r w:rsidR="00F91DF3" w:rsidRPr="00C9760C">
        <w:rPr>
          <w:rFonts w:ascii="Arial" w:eastAsia="Times New Roman" w:hAnsi="Arial" w:cs="Courier New"/>
          <w:lang w:eastAsia="ar-SA"/>
        </w:rPr>
        <w:t xml:space="preserve"> [14]</w:t>
      </w:r>
      <w:r w:rsidR="00C70D09" w:rsidRPr="00C9760C">
        <w:rPr>
          <w:rFonts w:ascii="Arial" w:eastAsia="Times New Roman" w:hAnsi="Arial" w:cs="Courier New"/>
          <w:lang w:eastAsia="ar-SA"/>
        </w:rPr>
        <w:t>, příp. [7] a [13]</w:t>
      </w:r>
      <w:r w:rsidR="00F91DF3" w:rsidRPr="00C9760C">
        <w:rPr>
          <w:rFonts w:ascii="Arial" w:eastAsia="Times New Roman" w:hAnsi="Arial" w:cs="Courier New"/>
          <w:lang w:eastAsia="ar-SA"/>
        </w:rPr>
        <w:t xml:space="preserve">) </w:t>
      </w:r>
      <w:r w:rsidRPr="00C9760C">
        <w:rPr>
          <w:rFonts w:ascii="Arial" w:eastAsia="Times New Roman" w:hAnsi="Arial" w:cs="Courier New"/>
          <w:szCs w:val="20"/>
          <w:lang w:eastAsia="ar-SA"/>
        </w:rPr>
        <w:t xml:space="preserve">o více než 1 měsíc po </w:t>
      </w:r>
      <w:r w:rsidR="009F4819">
        <w:rPr>
          <w:rFonts w:ascii="Arial" w:eastAsia="Times New Roman" w:hAnsi="Arial" w:cs="Courier New"/>
          <w:szCs w:val="20"/>
          <w:lang w:eastAsia="ar-SA"/>
        </w:rPr>
        <w:t>lhůtě uvedené v čl.</w:t>
      </w:r>
      <w:r w:rsidR="0046052A">
        <w:rPr>
          <w:rFonts w:ascii="Arial" w:eastAsia="Times New Roman" w:hAnsi="Arial" w:cs="Courier New"/>
          <w:szCs w:val="20"/>
          <w:lang w:eastAsia="ar-SA"/>
        </w:rPr>
        <w:t> </w:t>
      </w:r>
      <w:r w:rsidR="009F4819">
        <w:rPr>
          <w:rFonts w:ascii="Arial" w:eastAsia="Times New Roman" w:hAnsi="Arial" w:cs="Courier New"/>
          <w:szCs w:val="20"/>
          <w:lang w:eastAsia="ar-SA"/>
        </w:rPr>
        <w:t>II odst.</w:t>
      </w:r>
      <w:r w:rsidR="0046052A">
        <w:rPr>
          <w:rFonts w:ascii="Arial" w:eastAsia="Times New Roman" w:hAnsi="Arial" w:cs="Courier New"/>
          <w:szCs w:val="20"/>
          <w:lang w:eastAsia="ar-SA"/>
        </w:rPr>
        <w:t> </w:t>
      </w:r>
      <w:r w:rsidR="009F4819">
        <w:rPr>
          <w:rFonts w:ascii="Arial" w:eastAsia="Times New Roman" w:hAnsi="Arial" w:cs="Courier New"/>
          <w:szCs w:val="20"/>
          <w:lang w:eastAsia="ar-SA"/>
        </w:rPr>
        <w:t>2</w:t>
      </w:r>
      <w:r w:rsidR="00151D10">
        <w:rPr>
          <w:rFonts w:ascii="Arial" w:eastAsia="Times New Roman" w:hAnsi="Arial" w:cs="Courier New"/>
          <w:szCs w:val="20"/>
          <w:lang w:eastAsia="ar-SA"/>
        </w:rPr>
        <w:t xml:space="preserve"> </w:t>
      </w:r>
      <w:r w:rsidR="00F319F5" w:rsidRPr="00C9760C">
        <w:rPr>
          <w:rFonts w:ascii="Arial" w:eastAsia="Times New Roman" w:hAnsi="Arial" w:cs="Courier New"/>
          <w:szCs w:val="20"/>
          <w:lang w:eastAsia="ar-SA"/>
        </w:rPr>
        <w:t>této Smlouvy</w:t>
      </w:r>
      <w:r w:rsidRPr="00C9760C">
        <w:rPr>
          <w:rFonts w:ascii="Arial" w:eastAsia="Times New Roman" w:hAnsi="Arial" w:cs="Courier New"/>
          <w:szCs w:val="20"/>
          <w:lang w:eastAsia="ar-SA"/>
        </w:rPr>
        <w:t>;</w:t>
      </w:r>
    </w:p>
    <w:p w14:paraId="60A50EAF" w14:textId="56315DFD" w:rsidR="0021784A" w:rsidRPr="00C9760C" w:rsidRDefault="00C909B0" w:rsidP="0021784A">
      <w:pPr>
        <w:numPr>
          <w:ilvl w:val="0"/>
          <w:numId w:val="44"/>
        </w:numPr>
        <w:suppressAutoHyphens/>
        <w:spacing w:after="60" w:line="264" w:lineRule="auto"/>
        <w:ind w:left="1276"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t>Poskytovatel se</w:t>
      </w:r>
      <w:r w:rsidR="009F4819">
        <w:rPr>
          <w:rFonts w:ascii="Arial" w:eastAsia="Times New Roman" w:hAnsi="Arial" w:cs="Courier New"/>
          <w:szCs w:val="20"/>
          <w:lang w:eastAsia="ar-SA"/>
        </w:rPr>
        <w:t xml:space="preserve"> z důvodů na straně </w:t>
      </w:r>
      <w:r w:rsidR="00840E76" w:rsidRPr="00C9760C">
        <w:rPr>
          <w:rFonts w:ascii="Arial" w:eastAsia="Times New Roman" w:hAnsi="Arial" w:cs="Courier New"/>
          <w:szCs w:val="20"/>
          <w:lang w:eastAsia="ar-SA"/>
        </w:rPr>
        <w:t>Poskytovatel</w:t>
      </w:r>
      <w:r w:rsidR="009F4819">
        <w:rPr>
          <w:rFonts w:ascii="Arial" w:eastAsia="Times New Roman" w:hAnsi="Arial" w:cs="Courier New"/>
          <w:szCs w:val="20"/>
          <w:lang w:eastAsia="ar-SA"/>
        </w:rPr>
        <w:t>e</w:t>
      </w:r>
      <w:r w:rsidR="00840E76" w:rsidRPr="00C9760C">
        <w:rPr>
          <w:rFonts w:ascii="Arial" w:eastAsia="Times New Roman" w:hAnsi="Arial" w:cs="Courier New"/>
          <w:szCs w:val="20"/>
          <w:lang w:eastAsia="ar-SA"/>
        </w:rPr>
        <w:t xml:space="preserve">, </w:t>
      </w:r>
      <w:proofErr w:type="gramStart"/>
      <w:r w:rsidRPr="00C9760C">
        <w:rPr>
          <w:rFonts w:ascii="Arial" w:eastAsia="Times New Roman" w:hAnsi="Arial" w:cs="Courier New"/>
          <w:szCs w:val="20"/>
          <w:lang w:eastAsia="ar-SA"/>
        </w:rPr>
        <w:t>zdrží</w:t>
      </w:r>
      <w:proofErr w:type="gramEnd"/>
      <w:r w:rsidRPr="00C9760C">
        <w:rPr>
          <w:rFonts w:ascii="Arial" w:eastAsia="Times New Roman" w:hAnsi="Arial" w:cs="Courier New"/>
          <w:szCs w:val="20"/>
          <w:lang w:eastAsia="ar-SA"/>
        </w:rPr>
        <w:t xml:space="preserve"> s</w:t>
      </w:r>
      <w:r w:rsidR="00E2434E" w:rsidRPr="00C9760C">
        <w:rPr>
          <w:rFonts w:ascii="Arial" w:eastAsia="Times New Roman" w:hAnsi="Arial" w:cs="Courier New"/>
          <w:szCs w:val="20"/>
          <w:lang w:eastAsia="ar-SA"/>
        </w:rPr>
        <w:t> </w:t>
      </w:r>
      <w:r w:rsidR="00840E76" w:rsidRPr="00C9760C">
        <w:rPr>
          <w:rFonts w:ascii="Arial" w:eastAsia="Times New Roman" w:hAnsi="Arial" w:cs="Courier New"/>
          <w:szCs w:val="20"/>
          <w:lang w:eastAsia="ar-SA"/>
        </w:rPr>
        <w:t>předáním</w:t>
      </w:r>
      <w:r w:rsidR="00E2434E" w:rsidRPr="00C9760C">
        <w:rPr>
          <w:rFonts w:ascii="Arial" w:eastAsia="Times New Roman" w:hAnsi="Arial" w:cs="Courier New"/>
          <w:szCs w:val="20"/>
          <w:lang w:eastAsia="ar-SA"/>
        </w:rPr>
        <w:t xml:space="preserve"> některého se SW modulů </w:t>
      </w:r>
      <w:r w:rsidR="00840E76" w:rsidRPr="00C9760C">
        <w:rPr>
          <w:rFonts w:ascii="Arial" w:eastAsia="Times New Roman" w:hAnsi="Arial" w:cs="Courier New"/>
          <w:szCs w:val="20"/>
          <w:lang w:eastAsia="ar-SA"/>
        </w:rPr>
        <w:t>do rutinního provozu</w:t>
      </w:r>
      <w:r w:rsidR="00EA5706" w:rsidRPr="00C9760C">
        <w:rPr>
          <w:rFonts w:ascii="Arial" w:eastAsia="Times New Roman" w:hAnsi="Arial" w:cs="Courier New"/>
          <w:szCs w:val="20"/>
          <w:lang w:eastAsia="ar-SA"/>
        </w:rPr>
        <w:t xml:space="preserve">, resp. </w:t>
      </w:r>
      <w:r w:rsidR="00E2434E" w:rsidRPr="00C9760C">
        <w:rPr>
          <w:rFonts w:ascii="Arial" w:eastAsia="Times New Roman" w:hAnsi="Arial" w:cs="Courier New"/>
          <w:szCs w:val="20"/>
          <w:lang w:eastAsia="ar-SA"/>
        </w:rPr>
        <w:t>některý SW modul</w:t>
      </w:r>
      <w:r w:rsidR="00EA5706" w:rsidRPr="00C9760C">
        <w:rPr>
          <w:rFonts w:ascii="Arial" w:eastAsia="Times New Roman" w:hAnsi="Arial" w:cs="Courier New"/>
          <w:szCs w:val="20"/>
          <w:lang w:eastAsia="ar-SA"/>
        </w:rPr>
        <w:t xml:space="preserve"> </w:t>
      </w:r>
      <w:r w:rsidR="00EA5706" w:rsidRPr="00C9760C">
        <w:rPr>
          <w:rFonts w:ascii="Arial" w:eastAsia="Times New Roman" w:hAnsi="Arial" w:cs="Arial"/>
          <w:lang w:eastAsia="ar-SA"/>
        </w:rPr>
        <w:t>nebude ve smyslu této Smlouvy předán</w:t>
      </w:r>
      <w:r w:rsidR="00E2434E" w:rsidRPr="00C9760C">
        <w:rPr>
          <w:rFonts w:ascii="Arial" w:eastAsia="Times New Roman" w:hAnsi="Arial" w:cs="Arial"/>
          <w:lang w:eastAsia="ar-SA"/>
        </w:rPr>
        <w:t xml:space="preserve"> </w:t>
      </w:r>
      <w:r w:rsidR="00F91DF3" w:rsidRPr="00C9760C">
        <w:rPr>
          <w:rFonts w:ascii="Arial" w:eastAsia="Times New Roman" w:hAnsi="Arial" w:cs="Courier New"/>
          <w:szCs w:val="20"/>
          <w:lang w:eastAsia="ar-SA"/>
        </w:rPr>
        <w:t xml:space="preserve">do rutinního provozu </w:t>
      </w:r>
      <w:r w:rsidR="00EA5706" w:rsidRPr="00C9760C">
        <w:rPr>
          <w:rFonts w:ascii="Arial" w:eastAsia="Times New Roman" w:hAnsi="Arial" w:cs="Arial"/>
          <w:lang w:eastAsia="ar-SA"/>
        </w:rPr>
        <w:t>z důvodu závažných vad bránících řádnému užívání SW modulu dle čl. IV odst. 1 této Smlouvy</w:t>
      </w:r>
      <w:r w:rsidR="00F319F5" w:rsidRPr="00C9760C">
        <w:rPr>
          <w:rFonts w:ascii="Arial" w:eastAsia="Times New Roman" w:hAnsi="Arial" w:cs="Courier New"/>
          <w:szCs w:val="20"/>
          <w:lang w:eastAsia="ar-SA"/>
        </w:rPr>
        <w:t>,</w:t>
      </w:r>
      <w:r w:rsidR="00840E76"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 xml:space="preserve">o více než 1 měsíc po termínu </w:t>
      </w:r>
      <w:r w:rsidR="00F91DF3" w:rsidRPr="00C9760C">
        <w:rPr>
          <w:rFonts w:ascii="Arial" w:eastAsia="Times New Roman" w:hAnsi="Arial" w:cs="Courier New"/>
          <w:szCs w:val="20"/>
          <w:lang w:eastAsia="ar-SA"/>
        </w:rPr>
        <w:t>uvedeném v</w:t>
      </w:r>
      <w:r w:rsidRPr="00C9760C">
        <w:rPr>
          <w:rFonts w:ascii="Arial" w:eastAsia="Times New Roman" w:hAnsi="Arial" w:cs="Courier New"/>
          <w:szCs w:val="20"/>
          <w:lang w:eastAsia="ar-SA"/>
        </w:rPr>
        <w:t xml:space="preserve"> čl. I</w:t>
      </w:r>
      <w:r w:rsidR="00F91DF3" w:rsidRPr="00C9760C">
        <w:rPr>
          <w:rFonts w:ascii="Arial" w:eastAsia="Times New Roman" w:hAnsi="Arial" w:cs="Courier New"/>
          <w:szCs w:val="20"/>
          <w:lang w:eastAsia="ar-SA"/>
        </w:rPr>
        <w:t>I</w:t>
      </w:r>
      <w:r w:rsidRPr="00C9760C">
        <w:rPr>
          <w:rFonts w:ascii="Arial" w:eastAsia="Times New Roman" w:hAnsi="Arial" w:cs="Courier New"/>
          <w:szCs w:val="20"/>
          <w:lang w:eastAsia="ar-SA"/>
        </w:rPr>
        <w:t xml:space="preserve"> této Smlouvy</w:t>
      </w:r>
      <w:r w:rsidR="00F91DF3" w:rsidRPr="00C9760C">
        <w:rPr>
          <w:rFonts w:ascii="Arial" w:eastAsia="Times New Roman" w:hAnsi="Arial" w:cs="Courier New"/>
          <w:szCs w:val="20"/>
          <w:lang w:eastAsia="ar-SA"/>
        </w:rPr>
        <w:t>.</w:t>
      </w:r>
      <w:r w:rsidR="00C70D09" w:rsidRPr="00C9760C">
        <w:rPr>
          <w:rFonts w:ascii="Arial" w:eastAsia="Times New Roman" w:hAnsi="Arial" w:cs="Courier New"/>
          <w:szCs w:val="20"/>
          <w:lang w:eastAsia="ar-SA"/>
        </w:rPr>
        <w:t xml:space="preserve"> </w:t>
      </w:r>
    </w:p>
    <w:p w14:paraId="578D5C26" w14:textId="483287FC" w:rsidR="00C909B0" w:rsidRPr="00C9760C" w:rsidRDefault="00F044D1" w:rsidP="0021784A">
      <w:pPr>
        <w:suppressAutoHyphens/>
        <w:spacing w:after="60" w:line="264" w:lineRule="auto"/>
        <w:ind w:left="1276"/>
        <w:jc w:val="both"/>
        <w:rPr>
          <w:rFonts w:ascii="Arial" w:eastAsia="Times New Roman" w:hAnsi="Arial" w:cs="Courier New"/>
          <w:szCs w:val="20"/>
          <w:lang w:eastAsia="ar-SA"/>
        </w:rPr>
      </w:pPr>
      <w:r w:rsidRPr="00C9760C">
        <w:rPr>
          <w:rFonts w:ascii="Arial" w:eastAsia="Times New Roman" w:hAnsi="Arial" w:cs="Courier New"/>
          <w:szCs w:val="20"/>
          <w:lang w:eastAsia="ar-SA"/>
        </w:rPr>
        <w:t>Pokud bude</w:t>
      </w:r>
      <w:r w:rsidRPr="00C9760C">
        <w:rPr>
          <w:rFonts w:ascii="Arial" w:eastAsia="Times New Roman" w:hAnsi="Arial" w:cs="Arial"/>
          <w:lang w:eastAsia="ar-SA"/>
        </w:rPr>
        <w:t xml:space="preserve"> Centrální modul předáván ve dvou fázích dle čl.</w:t>
      </w:r>
      <w:r w:rsidR="0046052A">
        <w:rPr>
          <w:rFonts w:ascii="Arial" w:eastAsia="Times New Roman" w:hAnsi="Arial" w:cs="Arial"/>
          <w:lang w:eastAsia="ar-SA"/>
        </w:rPr>
        <w:t> </w:t>
      </w:r>
      <w:r w:rsidRPr="00C9760C">
        <w:rPr>
          <w:rFonts w:ascii="Arial" w:eastAsia="Times New Roman" w:hAnsi="Arial" w:cs="Arial"/>
          <w:lang w:eastAsia="ar-SA"/>
        </w:rPr>
        <w:t>II odst.</w:t>
      </w:r>
      <w:r w:rsidR="0046052A">
        <w:rPr>
          <w:rFonts w:ascii="Arial" w:eastAsia="Times New Roman" w:hAnsi="Arial" w:cs="Arial"/>
          <w:lang w:eastAsia="ar-SA"/>
        </w:rPr>
        <w:t> </w:t>
      </w:r>
      <w:r w:rsidRPr="00C9760C">
        <w:rPr>
          <w:rFonts w:ascii="Arial" w:eastAsia="Times New Roman" w:hAnsi="Arial" w:cs="Arial"/>
          <w:lang w:eastAsia="ar-SA"/>
        </w:rPr>
        <w:t xml:space="preserve">4 a 5 této Smlouvy, bude každá </w:t>
      </w:r>
      <w:r w:rsidR="0021784A" w:rsidRPr="00C9760C">
        <w:rPr>
          <w:rFonts w:ascii="Arial" w:eastAsia="Times New Roman" w:hAnsi="Arial" w:cs="Arial"/>
          <w:lang w:eastAsia="ar-SA"/>
        </w:rPr>
        <w:t>předávaná část (</w:t>
      </w:r>
      <w:r w:rsidRPr="00C9760C">
        <w:rPr>
          <w:rFonts w:ascii="Arial" w:eastAsia="Times New Roman" w:hAnsi="Arial" w:cs="Arial"/>
          <w:lang w:eastAsia="ar-SA"/>
        </w:rPr>
        <w:t>fáze</w:t>
      </w:r>
      <w:r w:rsidR="0021784A" w:rsidRPr="00C9760C">
        <w:rPr>
          <w:rFonts w:ascii="Arial" w:eastAsia="Times New Roman" w:hAnsi="Arial" w:cs="Arial"/>
          <w:lang w:eastAsia="ar-SA"/>
        </w:rPr>
        <w:t>) Centrálního modulu</w:t>
      </w:r>
      <w:r w:rsidRPr="00C9760C">
        <w:rPr>
          <w:rFonts w:ascii="Arial" w:eastAsia="Times New Roman" w:hAnsi="Arial" w:cs="Arial"/>
          <w:lang w:eastAsia="ar-SA"/>
        </w:rPr>
        <w:t xml:space="preserve"> s ohledem na ustanovení tohoto odstavce považována za samostatný SW modul;</w:t>
      </w:r>
    </w:p>
    <w:p w14:paraId="3AD868FA" w14:textId="03129822" w:rsidR="0021784A" w:rsidRPr="00C9760C" w:rsidRDefault="0021784A" w:rsidP="0021784A">
      <w:pPr>
        <w:suppressAutoHyphens/>
        <w:spacing w:after="180" w:line="264" w:lineRule="auto"/>
        <w:ind w:left="1276"/>
        <w:jc w:val="both"/>
        <w:rPr>
          <w:rFonts w:ascii="Arial" w:eastAsia="Times New Roman" w:hAnsi="Arial" w:cs="Courier New"/>
          <w:szCs w:val="20"/>
          <w:lang w:eastAsia="ar-SA"/>
        </w:rPr>
      </w:pPr>
      <w:r w:rsidRPr="00C9760C">
        <w:rPr>
          <w:rFonts w:ascii="Arial" w:eastAsia="Times New Roman" w:hAnsi="Arial" w:cs="Arial"/>
          <w:lang w:eastAsia="ar-SA"/>
        </w:rPr>
        <w:t xml:space="preserve">Rovněž tak případné úpravy SW vybavení a jejich předávání do rutinního provozu budou s ohledem na znění tohoto odstavce považovány za samostatný SW modul; </w:t>
      </w:r>
    </w:p>
    <w:p w14:paraId="31DA530D" w14:textId="02BFF51B" w:rsidR="00C32D7D" w:rsidRPr="00C9760C" w:rsidRDefault="00C32D7D" w:rsidP="00D62542">
      <w:pPr>
        <w:numPr>
          <w:ilvl w:val="0"/>
          <w:numId w:val="44"/>
        </w:numPr>
        <w:suppressAutoHyphens/>
        <w:spacing w:after="120" w:line="264" w:lineRule="auto"/>
        <w:ind w:left="1276"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t>opakované</w:t>
      </w:r>
      <w:r w:rsidR="0021784A" w:rsidRPr="00C9760C">
        <w:rPr>
          <w:rFonts w:ascii="Arial" w:eastAsia="Times New Roman" w:hAnsi="Arial" w:cs="Courier New"/>
          <w:szCs w:val="20"/>
          <w:lang w:eastAsia="ar-SA"/>
        </w:rPr>
        <w:t xml:space="preserve"> nesplnění parametrů Služeb Poskytovatelem</w:t>
      </w:r>
      <w:r w:rsidR="00ED0ADB" w:rsidRPr="00C9760C">
        <w:rPr>
          <w:rFonts w:ascii="Arial" w:eastAsia="Times New Roman" w:hAnsi="Arial" w:cs="Courier New"/>
          <w:szCs w:val="20"/>
          <w:lang w:eastAsia="ar-SA"/>
        </w:rPr>
        <w:t>,</w:t>
      </w:r>
      <w:r w:rsidRPr="00C9760C">
        <w:rPr>
          <w:rFonts w:ascii="Arial" w:eastAsia="Times New Roman" w:hAnsi="Arial" w:cs="Courier New"/>
          <w:szCs w:val="20"/>
          <w:lang w:eastAsia="ar-SA"/>
        </w:rPr>
        <w:t xml:space="preserve"> </w:t>
      </w:r>
      <w:r w:rsidR="00ED0ADB" w:rsidRPr="00C9760C">
        <w:rPr>
          <w:rFonts w:ascii="Arial" w:eastAsia="Times New Roman" w:hAnsi="Arial" w:cs="Courier New"/>
          <w:szCs w:val="20"/>
          <w:lang w:eastAsia="ar-SA"/>
        </w:rPr>
        <w:t>tj. alespoň 5x (pětkrát) - počítáno vždy za období jednoho kalendářního měsíce</w:t>
      </w:r>
      <w:r w:rsidR="0021784A" w:rsidRPr="00C9760C">
        <w:rPr>
          <w:rFonts w:ascii="Arial" w:eastAsia="Times New Roman" w:hAnsi="Arial" w:cs="Courier New"/>
          <w:szCs w:val="20"/>
          <w:lang w:eastAsia="ar-SA"/>
        </w:rPr>
        <w:t>. V</w:t>
      </w:r>
      <w:r w:rsidRPr="00C9760C">
        <w:rPr>
          <w:rFonts w:ascii="Arial" w:eastAsia="Times New Roman" w:hAnsi="Arial" w:cs="Courier New"/>
          <w:szCs w:val="20"/>
          <w:lang w:eastAsia="ar-SA"/>
        </w:rPr>
        <w:t> případě, že Poskytovatel nesplní parametry Služeb</w:t>
      </w:r>
      <w:r w:rsidR="00ED0ADB" w:rsidRPr="00C9760C">
        <w:rPr>
          <w:rFonts w:ascii="Arial" w:eastAsia="Times New Roman" w:hAnsi="Arial" w:cs="Courier New"/>
          <w:szCs w:val="20"/>
          <w:lang w:eastAsia="ar-SA"/>
        </w:rPr>
        <w:t>,</w:t>
      </w:r>
      <w:r w:rsidRPr="00C9760C">
        <w:rPr>
          <w:rFonts w:ascii="Arial" w:eastAsia="Times New Roman" w:hAnsi="Arial" w:cs="Courier New"/>
          <w:szCs w:val="20"/>
          <w:lang w:eastAsia="ar-SA"/>
        </w:rPr>
        <w:t xml:space="preserve"> a</w:t>
      </w:r>
      <w:r w:rsidR="00ED0ADB" w:rsidRPr="00C9760C">
        <w:rPr>
          <w:rFonts w:ascii="Arial" w:eastAsia="Times New Roman" w:hAnsi="Arial" w:cs="Courier New"/>
          <w:szCs w:val="20"/>
          <w:lang w:eastAsia="ar-SA"/>
        </w:rPr>
        <w:t>le</w:t>
      </w:r>
      <w:r w:rsidRPr="00C9760C">
        <w:rPr>
          <w:rFonts w:ascii="Arial" w:eastAsia="Times New Roman" w:hAnsi="Arial" w:cs="Courier New"/>
          <w:szCs w:val="20"/>
          <w:lang w:eastAsia="ar-SA"/>
        </w:rPr>
        <w:t xml:space="preserve"> nejedná se o podstatné porušení Smlouvy ve smyslu výše uvedeného (k nesplnění parametrů Služeb tedy došlo méně než 5x ve výše uvedeném období), je Objednatel oprávněn od této Smlouvy odstoupit po předchozí písemné výzvě k nápravě doručené Poskytovateli;</w:t>
      </w:r>
    </w:p>
    <w:p w14:paraId="1FB0E9C0" w14:textId="38ECCD58" w:rsidR="00C32D7D" w:rsidRPr="00C9760C" w:rsidRDefault="00C32D7D" w:rsidP="00D62542">
      <w:pPr>
        <w:numPr>
          <w:ilvl w:val="0"/>
          <w:numId w:val="44"/>
        </w:numPr>
        <w:suppressAutoHyphens/>
        <w:spacing w:after="120" w:line="264" w:lineRule="auto"/>
        <w:ind w:left="1276"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t>neplnění parametrů Služeb Poskytovatelem</w:t>
      </w:r>
      <w:r w:rsidR="00840E76" w:rsidRPr="00C9760C">
        <w:rPr>
          <w:rFonts w:ascii="Arial" w:eastAsia="Times New Roman" w:hAnsi="Arial" w:cs="Courier New"/>
          <w:szCs w:val="20"/>
          <w:lang w:eastAsia="ar-SA"/>
        </w:rPr>
        <w:t xml:space="preserve"> v období předchozích 12 měsíců</w:t>
      </w:r>
      <w:r w:rsidR="008E13B8" w:rsidRPr="00C9760C">
        <w:rPr>
          <w:rFonts w:ascii="Arial" w:eastAsia="Times New Roman" w:hAnsi="Arial" w:cs="Courier New"/>
          <w:szCs w:val="20"/>
          <w:lang w:eastAsia="ar-SA"/>
        </w:rPr>
        <w:t xml:space="preserve"> (dále též jen „</w:t>
      </w:r>
      <w:r w:rsidR="008E13B8" w:rsidRPr="00C9760C">
        <w:rPr>
          <w:rFonts w:ascii="Arial" w:eastAsia="Times New Roman" w:hAnsi="Arial" w:cs="Courier New"/>
          <w:b/>
          <w:bCs/>
          <w:i/>
          <w:iCs/>
          <w:szCs w:val="20"/>
          <w:lang w:eastAsia="ar-SA"/>
        </w:rPr>
        <w:t>Období</w:t>
      </w:r>
      <w:r w:rsidR="008E13B8" w:rsidRPr="00C9760C">
        <w:rPr>
          <w:rFonts w:ascii="Arial" w:eastAsia="Times New Roman" w:hAnsi="Arial" w:cs="Courier New"/>
          <w:szCs w:val="20"/>
          <w:lang w:eastAsia="ar-SA"/>
        </w:rPr>
        <w:t>“)</w:t>
      </w:r>
      <w:r w:rsidRPr="00C9760C">
        <w:rPr>
          <w:rFonts w:ascii="Arial" w:eastAsia="Times New Roman" w:hAnsi="Arial" w:cs="Courier New"/>
          <w:szCs w:val="20"/>
          <w:lang w:eastAsia="ar-SA"/>
        </w:rPr>
        <w:t xml:space="preserve">, jehož důsledkem bude oprávněné uplatnění smluvních pokut za </w:t>
      </w:r>
      <w:r w:rsidR="008E13B8" w:rsidRPr="00C9760C">
        <w:rPr>
          <w:rFonts w:ascii="Arial" w:eastAsia="Times New Roman" w:hAnsi="Arial" w:cs="Courier New"/>
          <w:szCs w:val="20"/>
          <w:lang w:eastAsia="ar-SA"/>
        </w:rPr>
        <w:t>Období,</w:t>
      </w:r>
      <w:r w:rsidRPr="00C9760C">
        <w:rPr>
          <w:rFonts w:ascii="Arial" w:eastAsia="Times New Roman" w:hAnsi="Arial" w:cs="Courier New"/>
          <w:szCs w:val="20"/>
          <w:lang w:eastAsia="ar-SA"/>
        </w:rPr>
        <w:t xml:space="preserve"> přesahujících v součtu 1/12 (jednu</w:t>
      </w:r>
      <w:r w:rsidR="00F91DF3"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 xml:space="preserve">dvanáctinu) celkové ceny </w:t>
      </w:r>
      <w:r w:rsidR="008E13B8" w:rsidRPr="00C9760C">
        <w:rPr>
          <w:rFonts w:ascii="Arial" w:eastAsia="Times New Roman" w:hAnsi="Arial" w:cs="Courier New"/>
          <w:szCs w:val="20"/>
          <w:lang w:eastAsia="ar-SA"/>
        </w:rPr>
        <w:t>všech</w:t>
      </w:r>
      <w:r w:rsidR="00840E76"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Služ</w:t>
      </w:r>
      <w:r w:rsidR="00840E76" w:rsidRPr="00C9760C">
        <w:rPr>
          <w:rFonts w:ascii="Arial" w:eastAsia="Times New Roman" w:hAnsi="Arial" w:cs="Courier New"/>
          <w:szCs w:val="20"/>
          <w:lang w:eastAsia="ar-SA"/>
        </w:rPr>
        <w:t>eb</w:t>
      </w:r>
      <w:r w:rsidRPr="00C9760C">
        <w:rPr>
          <w:rFonts w:ascii="Arial" w:eastAsia="Times New Roman" w:hAnsi="Arial" w:cs="Courier New"/>
          <w:szCs w:val="20"/>
          <w:lang w:eastAsia="ar-SA"/>
        </w:rPr>
        <w:t xml:space="preserve"> </w:t>
      </w:r>
      <w:r w:rsidR="003A200F" w:rsidRPr="00C9760C">
        <w:rPr>
          <w:rFonts w:ascii="Arial" w:eastAsia="Times New Roman" w:hAnsi="Arial" w:cs="Courier New"/>
          <w:szCs w:val="20"/>
          <w:lang w:eastAsia="ar-SA"/>
        </w:rPr>
        <w:t xml:space="preserve">řádně </w:t>
      </w:r>
      <w:r w:rsidR="008E13B8" w:rsidRPr="00C9760C">
        <w:rPr>
          <w:rFonts w:ascii="Arial" w:eastAsia="Times New Roman" w:hAnsi="Arial" w:cs="Courier New"/>
          <w:szCs w:val="20"/>
          <w:lang w:eastAsia="ar-SA"/>
        </w:rPr>
        <w:t>vyfakturovaných Poskytovatelem za Období</w:t>
      </w:r>
      <w:r w:rsidRPr="00C9760C">
        <w:rPr>
          <w:rFonts w:ascii="Arial" w:eastAsia="Times New Roman" w:hAnsi="Arial" w:cs="Courier New"/>
          <w:szCs w:val="20"/>
          <w:lang w:eastAsia="ar-SA"/>
        </w:rPr>
        <w:t xml:space="preserve"> včetně DPH;</w:t>
      </w:r>
    </w:p>
    <w:p w14:paraId="61041DED" w14:textId="3C031194" w:rsidR="00C32D7D" w:rsidRPr="00C9760C" w:rsidRDefault="00C32D7D" w:rsidP="00D62542">
      <w:pPr>
        <w:numPr>
          <w:ilvl w:val="0"/>
          <w:numId w:val="44"/>
        </w:numPr>
        <w:suppressAutoHyphens/>
        <w:spacing w:after="120" w:line="264" w:lineRule="auto"/>
        <w:ind w:left="1276"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t>opakované</w:t>
      </w:r>
      <w:r w:rsidR="008E13B8" w:rsidRPr="00C9760C">
        <w:rPr>
          <w:rFonts w:ascii="Arial" w:eastAsia="Times New Roman" w:hAnsi="Arial" w:cs="Courier New"/>
          <w:szCs w:val="20"/>
          <w:lang w:eastAsia="ar-SA"/>
        </w:rPr>
        <w:t>,</w:t>
      </w:r>
      <w:r w:rsidRPr="00C9760C">
        <w:rPr>
          <w:rFonts w:ascii="Arial" w:eastAsia="Times New Roman" w:hAnsi="Arial" w:cs="Courier New"/>
          <w:szCs w:val="20"/>
          <w:lang w:eastAsia="ar-SA"/>
        </w:rPr>
        <w:t xml:space="preserve"> </w:t>
      </w:r>
      <w:r w:rsidR="008E13B8" w:rsidRPr="00C9760C">
        <w:rPr>
          <w:rFonts w:ascii="Arial" w:eastAsia="Times New Roman" w:hAnsi="Arial" w:cs="Courier New"/>
          <w:szCs w:val="20"/>
          <w:lang w:eastAsia="ar-SA"/>
        </w:rPr>
        <w:t xml:space="preserve">tj. alespoň 5x (pětkrát) za kalendářní rok, </w:t>
      </w:r>
      <w:r w:rsidRPr="00C9760C">
        <w:rPr>
          <w:rFonts w:ascii="Arial" w:eastAsia="Times New Roman" w:hAnsi="Arial" w:cs="Courier New"/>
          <w:szCs w:val="20"/>
          <w:lang w:eastAsia="ar-SA"/>
        </w:rPr>
        <w:t xml:space="preserve">neuhrazení </w:t>
      </w:r>
      <w:r w:rsidR="00ED0ADB" w:rsidRPr="00C9760C">
        <w:rPr>
          <w:rFonts w:ascii="Arial" w:eastAsia="Times New Roman" w:hAnsi="Arial" w:cs="Courier New"/>
          <w:szCs w:val="20"/>
          <w:lang w:eastAsia="ar-SA"/>
        </w:rPr>
        <w:t xml:space="preserve">Objednatelem </w:t>
      </w:r>
      <w:r w:rsidRPr="00C9760C">
        <w:rPr>
          <w:rFonts w:ascii="Arial" w:eastAsia="Times New Roman" w:hAnsi="Arial" w:cs="Courier New"/>
          <w:szCs w:val="20"/>
          <w:lang w:eastAsia="ar-SA"/>
        </w:rPr>
        <w:t xml:space="preserve">sjednané </w:t>
      </w:r>
      <w:r w:rsidR="008E13B8" w:rsidRPr="00C9760C">
        <w:rPr>
          <w:rFonts w:ascii="Arial" w:eastAsia="Times New Roman" w:hAnsi="Arial" w:cs="Courier New"/>
          <w:szCs w:val="20"/>
          <w:lang w:eastAsia="ar-SA"/>
        </w:rPr>
        <w:t xml:space="preserve">měsíční </w:t>
      </w:r>
      <w:r w:rsidRPr="00C9760C">
        <w:rPr>
          <w:rFonts w:ascii="Arial" w:eastAsia="Times New Roman" w:hAnsi="Arial" w:cs="Courier New"/>
          <w:szCs w:val="20"/>
          <w:lang w:eastAsia="ar-SA"/>
        </w:rPr>
        <w:t xml:space="preserve">ceny </w:t>
      </w:r>
      <w:r w:rsidR="008E13B8" w:rsidRPr="00C9760C">
        <w:rPr>
          <w:rFonts w:ascii="Arial" w:eastAsia="Times New Roman" w:hAnsi="Arial" w:cs="Courier New"/>
          <w:szCs w:val="20"/>
          <w:lang w:eastAsia="ar-SA"/>
        </w:rPr>
        <w:t>S</w:t>
      </w:r>
      <w:r w:rsidRPr="00C9760C">
        <w:rPr>
          <w:rFonts w:ascii="Arial" w:eastAsia="Times New Roman" w:hAnsi="Arial" w:cs="Courier New"/>
          <w:szCs w:val="20"/>
          <w:lang w:eastAsia="ar-SA"/>
        </w:rPr>
        <w:t xml:space="preserve">lužeb </w:t>
      </w:r>
      <w:r w:rsidR="008E13B8" w:rsidRPr="00C9760C">
        <w:rPr>
          <w:rFonts w:ascii="Arial" w:eastAsia="Times New Roman" w:hAnsi="Arial" w:cs="Courier New"/>
          <w:szCs w:val="20"/>
          <w:lang w:eastAsia="ar-SA"/>
        </w:rPr>
        <w:t>poskytnutých a řádně vyfakturovaných Poskytovatelem</w:t>
      </w:r>
      <w:r w:rsidRPr="00C9760C">
        <w:rPr>
          <w:rFonts w:ascii="Arial" w:eastAsia="Times New Roman" w:hAnsi="Arial" w:cs="Courier New"/>
          <w:szCs w:val="20"/>
          <w:lang w:eastAsia="ar-SA"/>
        </w:rPr>
        <w:t xml:space="preserve">; za neuhrazení ceny se rozumí </w:t>
      </w:r>
      <w:r w:rsidR="005F0944" w:rsidRPr="00C9760C">
        <w:rPr>
          <w:rFonts w:ascii="Arial" w:eastAsia="Times New Roman" w:hAnsi="Arial" w:cs="Courier New"/>
          <w:szCs w:val="20"/>
          <w:lang w:eastAsia="ar-SA"/>
        </w:rPr>
        <w:t xml:space="preserve">bezdůvodné </w:t>
      </w:r>
      <w:r w:rsidRPr="00C9760C">
        <w:rPr>
          <w:rFonts w:ascii="Arial" w:eastAsia="Times New Roman" w:hAnsi="Arial" w:cs="Courier New"/>
          <w:szCs w:val="20"/>
          <w:lang w:eastAsia="ar-SA"/>
        </w:rPr>
        <w:t xml:space="preserve">částečné či úplné neuhrazení ceny ve stanovené době </w:t>
      </w:r>
      <w:r w:rsidR="005F0944" w:rsidRPr="00C9760C">
        <w:rPr>
          <w:rFonts w:ascii="Arial" w:eastAsia="Times New Roman" w:hAnsi="Arial" w:cs="Courier New"/>
          <w:szCs w:val="20"/>
          <w:lang w:eastAsia="ar-SA"/>
        </w:rPr>
        <w:t xml:space="preserve">její </w:t>
      </w:r>
      <w:r w:rsidRPr="00C9760C">
        <w:rPr>
          <w:rFonts w:ascii="Arial" w:eastAsia="Times New Roman" w:hAnsi="Arial" w:cs="Courier New"/>
          <w:szCs w:val="20"/>
          <w:lang w:eastAsia="ar-SA"/>
        </w:rPr>
        <w:t>splatnosti;</w:t>
      </w:r>
    </w:p>
    <w:p w14:paraId="028D72DB" w14:textId="493228D2" w:rsidR="00C32D7D" w:rsidRPr="00C9760C" w:rsidRDefault="00C32D7D" w:rsidP="00D62542">
      <w:pPr>
        <w:numPr>
          <w:ilvl w:val="0"/>
          <w:numId w:val="44"/>
        </w:numPr>
        <w:suppressAutoHyphens/>
        <w:spacing w:after="120" w:line="264" w:lineRule="auto"/>
        <w:ind w:left="1276" w:hanging="153"/>
        <w:jc w:val="both"/>
        <w:rPr>
          <w:rFonts w:ascii="Arial" w:eastAsia="Times New Roman" w:hAnsi="Arial" w:cs="Courier New"/>
          <w:szCs w:val="20"/>
          <w:lang w:eastAsia="ar-SA"/>
        </w:rPr>
      </w:pPr>
      <w:proofErr w:type="gramStart"/>
      <w:r w:rsidRPr="00C9760C">
        <w:rPr>
          <w:rFonts w:ascii="Arial" w:eastAsia="Times New Roman" w:hAnsi="Arial" w:cs="Courier New"/>
          <w:szCs w:val="20"/>
          <w:lang w:eastAsia="ar-SA"/>
        </w:rPr>
        <w:t>Poskytovatel</w:t>
      </w:r>
      <w:proofErr w:type="gramEnd"/>
      <w:r w:rsidRPr="00C9760C">
        <w:rPr>
          <w:rFonts w:ascii="Arial" w:eastAsia="Times New Roman" w:hAnsi="Arial" w:cs="Courier New"/>
          <w:szCs w:val="20"/>
          <w:lang w:eastAsia="ar-SA"/>
        </w:rPr>
        <w:t xml:space="preserve"> </w:t>
      </w:r>
      <w:r w:rsidR="0051160E" w:rsidRPr="00C9760C">
        <w:rPr>
          <w:rFonts w:ascii="Arial" w:eastAsia="Times New Roman" w:hAnsi="Arial" w:cs="Courier New"/>
          <w:szCs w:val="20"/>
          <w:lang w:eastAsia="ar-SA"/>
        </w:rPr>
        <w:t xml:space="preserve">resp. jeho poddodavatel </w:t>
      </w:r>
      <w:r w:rsidRPr="00C9760C">
        <w:rPr>
          <w:rFonts w:ascii="Arial" w:eastAsia="Times New Roman" w:hAnsi="Arial" w:cs="Courier New"/>
          <w:szCs w:val="20"/>
          <w:lang w:eastAsia="ar-SA"/>
        </w:rPr>
        <w:t xml:space="preserve">přestal </w:t>
      </w:r>
      <w:r w:rsidR="00D62542" w:rsidRPr="00C9760C">
        <w:rPr>
          <w:rFonts w:ascii="Arial" w:eastAsia="Times New Roman" w:hAnsi="Arial" w:cs="Courier New"/>
          <w:szCs w:val="20"/>
          <w:lang w:eastAsia="ar-SA"/>
        </w:rPr>
        <w:t xml:space="preserve">při poskytování Služeb </w:t>
      </w:r>
      <w:r w:rsidRPr="00C9760C">
        <w:rPr>
          <w:rFonts w:ascii="Arial" w:eastAsia="Times New Roman" w:hAnsi="Arial" w:cs="Courier New"/>
          <w:szCs w:val="20"/>
          <w:lang w:eastAsia="ar-SA"/>
        </w:rPr>
        <w:t>splňovat podmínky uvedené v Preambuli této Smlouvy</w:t>
      </w:r>
      <w:r w:rsidR="00D62542" w:rsidRPr="00C9760C">
        <w:rPr>
          <w:rFonts w:ascii="Arial" w:eastAsia="Times New Roman" w:hAnsi="Arial" w:cs="Courier New"/>
          <w:szCs w:val="20"/>
          <w:lang w:eastAsia="ar-SA"/>
        </w:rPr>
        <w:t xml:space="preserve">, </w:t>
      </w:r>
      <w:r w:rsidR="00D62542" w:rsidRPr="00C9760C">
        <w:rPr>
          <w:rFonts w:ascii="Arial" w:eastAsia="Times New Roman" w:hAnsi="Arial" w:cs="Arial"/>
          <w:lang w:eastAsia="ar-SA"/>
        </w:rPr>
        <w:t xml:space="preserve">vyjma poskytování Služeb, jejichž obsahem je vývoj a/nebo dodávka SW vybavení a poskytování příslušné </w:t>
      </w:r>
      <w:r w:rsidR="00215A53" w:rsidRPr="00C9760C">
        <w:rPr>
          <w:rFonts w:ascii="Arial" w:eastAsia="Times New Roman" w:hAnsi="Arial" w:cs="Arial"/>
          <w:lang w:eastAsia="ar-SA"/>
        </w:rPr>
        <w:t>podpory</w:t>
      </w:r>
      <w:r w:rsidRPr="00C9760C">
        <w:rPr>
          <w:rFonts w:ascii="Arial" w:eastAsia="Times New Roman" w:hAnsi="Arial" w:cs="Courier New"/>
          <w:szCs w:val="20"/>
          <w:lang w:eastAsia="ar-SA"/>
        </w:rPr>
        <w:t>.</w:t>
      </w:r>
    </w:p>
    <w:p w14:paraId="077BE200" w14:textId="496F214A" w:rsidR="00C32D7D" w:rsidRPr="00C9760C" w:rsidRDefault="00C32D7D" w:rsidP="00D62542">
      <w:pPr>
        <w:numPr>
          <w:ilvl w:val="0"/>
          <w:numId w:val="44"/>
        </w:numPr>
        <w:suppressAutoHyphens/>
        <w:spacing w:after="120" w:line="264" w:lineRule="auto"/>
        <w:ind w:left="1276" w:hanging="153"/>
        <w:jc w:val="both"/>
        <w:rPr>
          <w:rFonts w:ascii="Arial" w:eastAsia="Times New Roman" w:hAnsi="Arial" w:cs="Courier New"/>
          <w:szCs w:val="20"/>
          <w:lang w:eastAsia="ar-SA"/>
        </w:rPr>
      </w:pPr>
      <w:r w:rsidRPr="00C9760C">
        <w:rPr>
          <w:rFonts w:ascii="Arial" w:eastAsia="Times New Roman" w:hAnsi="Arial" w:cs="Courier New"/>
          <w:szCs w:val="20"/>
          <w:lang w:eastAsia="ar-SA"/>
        </w:rPr>
        <w:t xml:space="preserve">Poskytovatel </w:t>
      </w:r>
      <w:proofErr w:type="gramStart"/>
      <w:r w:rsidRPr="00C9760C">
        <w:rPr>
          <w:rFonts w:ascii="Arial" w:eastAsia="Times New Roman" w:hAnsi="Arial" w:cs="Courier New"/>
          <w:szCs w:val="20"/>
          <w:lang w:eastAsia="ar-SA"/>
        </w:rPr>
        <w:t>poruší</w:t>
      </w:r>
      <w:proofErr w:type="gramEnd"/>
      <w:r w:rsidRPr="00C9760C">
        <w:rPr>
          <w:rFonts w:ascii="Arial" w:eastAsia="Times New Roman" w:hAnsi="Arial" w:cs="Courier New"/>
          <w:szCs w:val="20"/>
          <w:lang w:eastAsia="ar-SA"/>
        </w:rPr>
        <w:t xml:space="preserve"> povinnost udržovat </w:t>
      </w:r>
      <w:r w:rsidR="007C1F8F">
        <w:rPr>
          <w:rFonts w:ascii="Arial" w:eastAsia="Times New Roman" w:hAnsi="Arial" w:cs="Courier New"/>
          <w:szCs w:val="20"/>
          <w:lang w:eastAsia="ar-SA"/>
        </w:rPr>
        <w:t xml:space="preserve">a prokázat </w:t>
      </w:r>
      <w:r w:rsidRPr="00C9760C">
        <w:rPr>
          <w:rFonts w:ascii="Arial" w:eastAsia="Times New Roman" w:hAnsi="Arial" w:cs="Courier New"/>
          <w:szCs w:val="20"/>
          <w:lang w:eastAsia="ar-SA"/>
        </w:rPr>
        <w:t xml:space="preserve">pojištění z odpovědnosti za škodu způsobenou třetí osobě při výkonu podnikatelské činnosti </w:t>
      </w:r>
      <w:r w:rsidR="0084717E" w:rsidRPr="00C9760C">
        <w:rPr>
          <w:rFonts w:ascii="Arial" w:eastAsia="Times New Roman" w:hAnsi="Arial" w:cs="Courier New"/>
          <w:szCs w:val="20"/>
          <w:lang w:eastAsia="ar-SA"/>
        </w:rPr>
        <w:t>čl.</w:t>
      </w:r>
      <w:r w:rsidR="00523BD6" w:rsidRPr="00C9760C">
        <w:rPr>
          <w:rFonts w:ascii="Arial" w:eastAsia="Times New Roman" w:hAnsi="Arial" w:cs="Courier New"/>
          <w:szCs w:val="20"/>
          <w:lang w:eastAsia="ar-SA"/>
        </w:rPr>
        <w:t> </w:t>
      </w:r>
      <w:r w:rsidR="0084717E" w:rsidRPr="00C9760C">
        <w:rPr>
          <w:rFonts w:ascii="Arial" w:eastAsia="Times New Roman" w:hAnsi="Arial" w:cs="Courier New"/>
          <w:szCs w:val="20"/>
          <w:lang w:eastAsia="ar-SA"/>
        </w:rPr>
        <w:t>V</w:t>
      </w:r>
      <w:r w:rsidR="006465E0" w:rsidRPr="00C9760C">
        <w:rPr>
          <w:rFonts w:ascii="Arial" w:eastAsia="Times New Roman" w:hAnsi="Arial" w:cs="Courier New"/>
          <w:szCs w:val="20"/>
          <w:lang w:eastAsia="ar-SA"/>
        </w:rPr>
        <w:t>I</w:t>
      </w:r>
      <w:r w:rsidR="0084717E" w:rsidRPr="00C9760C">
        <w:rPr>
          <w:rFonts w:ascii="Arial" w:eastAsia="Times New Roman" w:hAnsi="Arial" w:cs="Courier New"/>
          <w:szCs w:val="20"/>
          <w:lang w:eastAsia="ar-SA"/>
        </w:rPr>
        <w:t xml:space="preserve"> odst.</w:t>
      </w:r>
      <w:r w:rsidR="00523BD6" w:rsidRPr="00C9760C">
        <w:rPr>
          <w:rFonts w:ascii="Arial" w:eastAsia="Times New Roman" w:hAnsi="Arial" w:cs="Courier New"/>
          <w:szCs w:val="20"/>
          <w:lang w:eastAsia="ar-SA"/>
        </w:rPr>
        <w:t> </w:t>
      </w:r>
      <w:r w:rsidR="006465E0" w:rsidRPr="00C9760C">
        <w:rPr>
          <w:rFonts w:ascii="Arial" w:eastAsia="Times New Roman" w:hAnsi="Arial" w:cs="Courier New"/>
          <w:szCs w:val="20"/>
          <w:lang w:eastAsia="ar-SA"/>
        </w:rPr>
        <w:t>3</w:t>
      </w:r>
      <w:r w:rsidR="0084717E" w:rsidRPr="00C9760C">
        <w:rPr>
          <w:rFonts w:ascii="Arial" w:eastAsia="Times New Roman" w:hAnsi="Arial" w:cs="Courier New"/>
          <w:szCs w:val="20"/>
          <w:lang w:eastAsia="ar-SA"/>
        </w:rPr>
        <w:t xml:space="preserve"> písm.</w:t>
      </w:r>
      <w:r w:rsidR="00523BD6" w:rsidRPr="00C9760C">
        <w:rPr>
          <w:rFonts w:ascii="Arial" w:eastAsia="Times New Roman" w:hAnsi="Arial" w:cs="Courier New"/>
          <w:szCs w:val="20"/>
          <w:lang w:eastAsia="ar-SA"/>
        </w:rPr>
        <w:t> k</w:t>
      </w:r>
      <w:r w:rsidR="0084717E" w:rsidRPr="00C9760C">
        <w:rPr>
          <w:rFonts w:ascii="Arial" w:eastAsia="Times New Roman" w:hAnsi="Arial" w:cs="Courier New"/>
          <w:szCs w:val="20"/>
          <w:lang w:eastAsia="ar-SA"/>
        </w:rPr>
        <w:t xml:space="preserve">) </w:t>
      </w:r>
      <w:r w:rsidRPr="00C9760C">
        <w:rPr>
          <w:rFonts w:ascii="Arial" w:eastAsia="Times New Roman" w:hAnsi="Arial" w:cs="Courier New"/>
          <w:szCs w:val="20"/>
          <w:lang w:eastAsia="ar-SA"/>
        </w:rPr>
        <w:t>této Smlouvy.</w:t>
      </w:r>
    </w:p>
    <w:p w14:paraId="2A72148F" w14:textId="3DEE7E74" w:rsidR="009A3A09" w:rsidRPr="00C9760C" w:rsidRDefault="00630D86" w:rsidP="00D62542">
      <w:pPr>
        <w:numPr>
          <w:ilvl w:val="0"/>
          <w:numId w:val="44"/>
        </w:numPr>
        <w:suppressAutoHyphens/>
        <w:spacing w:after="120" w:line="264" w:lineRule="auto"/>
        <w:ind w:left="1276" w:hanging="153"/>
        <w:jc w:val="both"/>
        <w:rPr>
          <w:rFonts w:ascii="Arial" w:eastAsia="Times New Roman" w:hAnsi="Arial" w:cs="Arial"/>
          <w:szCs w:val="20"/>
          <w:lang w:eastAsia="ar-SA"/>
        </w:rPr>
      </w:pPr>
      <w:r w:rsidRPr="00C9760C">
        <w:rPr>
          <w:rFonts w:ascii="Arial" w:eastAsia="Times New Roman" w:hAnsi="Arial" w:cs="Arial"/>
          <w:szCs w:val="20"/>
          <w:lang w:eastAsia="ar-SA"/>
        </w:rPr>
        <w:t>Poskytovatel</w:t>
      </w:r>
      <w:r w:rsidR="009A3A09" w:rsidRPr="00C9760C">
        <w:rPr>
          <w:rFonts w:ascii="Arial" w:eastAsia="Times New Roman" w:hAnsi="Arial" w:cs="Arial"/>
          <w:szCs w:val="20"/>
          <w:lang w:eastAsia="ar-SA"/>
        </w:rPr>
        <w:t xml:space="preserve"> </w:t>
      </w:r>
      <w:proofErr w:type="gramStart"/>
      <w:r w:rsidR="009A3A09" w:rsidRPr="00C9760C">
        <w:rPr>
          <w:rFonts w:ascii="Arial" w:eastAsia="Times New Roman" w:hAnsi="Arial" w:cs="Arial"/>
          <w:szCs w:val="20"/>
          <w:lang w:eastAsia="ar-SA"/>
        </w:rPr>
        <w:t>poruší</w:t>
      </w:r>
      <w:proofErr w:type="gramEnd"/>
      <w:r w:rsidR="009A3A09" w:rsidRPr="00C9760C">
        <w:rPr>
          <w:rFonts w:ascii="Arial" w:eastAsia="Times New Roman" w:hAnsi="Arial" w:cs="Arial"/>
          <w:szCs w:val="20"/>
          <w:lang w:eastAsia="ar-SA"/>
        </w:rPr>
        <w:t xml:space="preserve"> jakoukoliv povinnost </w:t>
      </w:r>
      <w:r w:rsidR="0021784A" w:rsidRPr="00C9760C">
        <w:rPr>
          <w:rFonts w:ascii="Arial" w:eastAsia="Times New Roman" w:hAnsi="Arial" w:cs="Arial"/>
          <w:szCs w:val="20"/>
          <w:lang w:eastAsia="ar-SA"/>
        </w:rPr>
        <w:t xml:space="preserve">týkající se ochranu osobních údajů </w:t>
      </w:r>
      <w:r w:rsidR="009A3A09" w:rsidRPr="00C9760C">
        <w:rPr>
          <w:rFonts w:ascii="Arial" w:eastAsia="Times New Roman" w:hAnsi="Arial" w:cs="Arial"/>
          <w:szCs w:val="20"/>
          <w:lang w:eastAsia="ar-SA"/>
        </w:rPr>
        <w:t>uvedenou v čl.</w:t>
      </w:r>
      <w:r w:rsidR="00523BD6" w:rsidRPr="00C9760C">
        <w:rPr>
          <w:rFonts w:ascii="Arial" w:eastAsia="Times New Roman" w:hAnsi="Arial" w:cs="Arial"/>
          <w:szCs w:val="20"/>
          <w:lang w:eastAsia="ar-SA"/>
        </w:rPr>
        <w:t> </w:t>
      </w:r>
      <w:r w:rsidR="0051160E" w:rsidRPr="00C9760C">
        <w:rPr>
          <w:rFonts w:ascii="Arial" w:eastAsia="Times New Roman" w:hAnsi="Arial" w:cs="Arial"/>
          <w:szCs w:val="20"/>
          <w:lang w:eastAsia="ar-SA"/>
        </w:rPr>
        <w:t>IX</w:t>
      </w:r>
      <w:r w:rsidR="009A3A09" w:rsidRPr="00C9760C">
        <w:rPr>
          <w:rFonts w:ascii="Arial" w:eastAsia="Times New Roman" w:hAnsi="Arial" w:cs="Arial"/>
          <w:szCs w:val="20"/>
          <w:lang w:eastAsia="ar-SA"/>
        </w:rPr>
        <w:t> této Smlouvy.</w:t>
      </w:r>
    </w:p>
    <w:p w14:paraId="5E8DE674" w14:textId="558A00DE" w:rsidR="006465E0" w:rsidRDefault="00630D86" w:rsidP="00B23017">
      <w:pPr>
        <w:numPr>
          <w:ilvl w:val="0"/>
          <w:numId w:val="44"/>
        </w:numPr>
        <w:suppressAutoHyphens/>
        <w:spacing w:after="120" w:line="264" w:lineRule="auto"/>
        <w:ind w:left="1276" w:hanging="153"/>
        <w:jc w:val="both"/>
        <w:rPr>
          <w:rFonts w:ascii="Arial" w:eastAsia="Times New Roman" w:hAnsi="Arial" w:cs="Arial"/>
          <w:szCs w:val="20"/>
          <w:lang w:eastAsia="ar-SA"/>
        </w:rPr>
      </w:pPr>
      <w:r w:rsidRPr="00C9760C">
        <w:rPr>
          <w:rFonts w:ascii="Arial" w:eastAsia="Times New Roman" w:hAnsi="Arial" w:cs="Arial"/>
          <w:szCs w:val="20"/>
          <w:lang w:eastAsia="ar-SA"/>
        </w:rPr>
        <w:t>Poskytovatel</w:t>
      </w:r>
      <w:r w:rsidR="009A3A09" w:rsidRPr="00C9760C">
        <w:rPr>
          <w:rFonts w:ascii="Arial" w:eastAsia="Times New Roman" w:hAnsi="Arial" w:cs="Arial"/>
          <w:szCs w:val="20"/>
          <w:lang w:eastAsia="ar-SA"/>
        </w:rPr>
        <w:t xml:space="preserve"> </w:t>
      </w:r>
      <w:proofErr w:type="gramStart"/>
      <w:r w:rsidR="009A3A09" w:rsidRPr="00C9760C">
        <w:rPr>
          <w:rFonts w:ascii="Arial" w:eastAsia="Times New Roman" w:hAnsi="Arial" w:cs="Arial"/>
          <w:szCs w:val="20"/>
          <w:lang w:eastAsia="ar-SA"/>
        </w:rPr>
        <w:t>poruší</w:t>
      </w:r>
      <w:proofErr w:type="gramEnd"/>
      <w:r w:rsidR="009A3A09" w:rsidRPr="00C9760C">
        <w:rPr>
          <w:rFonts w:ascii="Arial" w:eastAsia="Times New Roman" w:hAnsi="Arial" w:cs="Arial"/>
          <w:szCs w:val="20"/>
          <w:lang w:eastAsia="ar-SA"/>
        </w:rPr>
        <w:t xml:space="preserve"> jakoukoliv povinnost </w:t>
      </w:r>
      <w:r w:rsidR="0021784A" w:rsidRPr="00C9760C">
        <w:rPr>
          <w:rFonts w:ascii="Arial" w:eastAsia="Times New Roman" w:hAnsi="Arial" w:cs="Arial"/>
          <w:szCs w:val="20"/>
          <w:lang w:eastAsia="ar-SA"/>
        </w:rPr>
        <w:t xml:space="preserve">týkající se KB </w:t>
      </w:r>
      <w:r w:rsidR="009A3A09" w:rsidRPr="00C9760C">
        <w:rPr>
          <w:rFonts w:ascii="Arial" w:eastAsia="Times New Roman" w:hAnsi="Arial" w:cs="Arial"/>
          <w:szCs w:val="20"/>
          <w:lang w:eastAsia="ar-SA"/>
        </w:rPr>
        <w:t>uvedenou v čl.</w:t>
      </w:r>
      <w:r w:rsidR="00523BD6" w:rsidRPr="00C9760C">
        <w:rPr>
          <w:rFonts w:ascii="Arial" w:eastAsia="Times New Roman" w:hAnsi="Arial" w:cs="Arial"/>
          <w:szCs w:val="20"/>
          <w:lang w:eastAsia="ar-SA"/>
        </w:rPr>
        <w:t> </w:t>
      </w:r>
      <w:r w:rsidR="0051160E" w:rsidRPr="00C9760C">
        <w:rPr>
          <w:rFonts w:ascii="Arial" w:eastAsia="Times New Roman" w:hAnsi="Arial" w:cs="Arial"/>
          <w:szCs w:val="20"/>
          <w:lang w:eastAsia="ar-SA"/>
        </w:rPr>
        <w:t>X</w:t>
      </w:r>
      <w:r w:rsidR="009A3A09" w:rsidRPr="00C9760C">
        <w:rPr>
          <w:rFonts w:ascii="Arial" w:eastAsia="Times New Roman" w:hAnsi="Arial" w:cs="Arial"/>
          <w:szCs w:val="20"/>
          <w:lang w:eastAsia="ar-SA"/>
        </w:rPr>
        <w:t xml:space="preserve"> nebo v Příloze č.</w:t>
      </w:r>
      <w:r w:rsidR="00523BD6" w:rsidRPr="00C9760C">
        <w:rPr>
          <w:rFonts w:ascii="Arial" w:eastAsia="Times New Roman" w:hAnsi="Arial" w:cs="Arial"/>
          <w:szCs w:val="20"/>
          <w:lang w:eastAsia="ar-SA"/>
        </w:rPr>
        <w:t> </w:t>
      </w:r>
      <w:r w:rsidR="0021784A" w:rsidRPr="00C9760C">
        <w:rPr>
          <w:rFonts w:ascii="Arial" w:eastAsia="Times New Roman" w:hAnsi="Arial" w:cs="Arial"/>
          <w:szCs w:val="20"/>
          <w:lang w:eastAsia="ar-SA"/>
        </w:rPr>
        <w:t>4</w:t>
      </w:r>
      <w:r w:rsidR="009A3A09" w:rsidRPr="00C9760C">
        <w:rPr>
          <w:rFonts w:ascii="Arial" w:eastAsia="Times New Roman" w:hAnsi="Arial" w:cs="Arial"/>
          <w:szCs w:val="20"/>
          <w:lang w:eastAsia="ar-SA"/>
        </w:rPr>
        <w:t xml:space="preserve"> této Smlouvy.</w:t>
      </w:r>
    </w:p>
    <w:p w14:paraId="216770C9" w14:textId="29A7891E" w:rsidR="00BD0346" w:rsidRPr="00AD6466" w:rsidRDefault="00BD0346" w:rsidP="00AD6466">
      <w:pPr>
        <w:numPr>
          <w:ilvl w:val="0"/>
          <w:numId w:val="44"/>
        </w:numPr>
        <w:suppressAutoHyphens/>
        <w:spacing w:after="240" w:line="264" w:lineRule="auto"/>
        <w:ind w:left="1276" w:hanging="153"/>
        <w:jc w:val="both"/>
        <w:rPr>
          <w:rFonts w:ascii="Arial" w:eastAsia="Times New Roman" w:hAnsi="Arial" w:cs="Arial"/>
          <w:szCs w:val="20"/>
          <w:lang w:eastAsia="ar-SA"/>
        </w:rPr>
      </w:pPr>
      <w:r>
        <w:rPr>
          <w:rFonts w:ascii="Arial" w:eastAsia="Times New Roman" w:hAnsi="Arial" w:cs="Arial"/>
          <w:szCs w:val="20"/>
          <w:lang w:eastAsia="ar-SA"/>
        </w:rPr>
        <w:t xml:space="preserve">Poskytovatel </w:t>
      </w:r>
      <w:proofErr w:type="gramStart"/>
      <w:r>
        <w:rPr>
          <w:rFonts w:ascii="Arial" w:eastAsia="Times New Roman" w:hAnsi="Arial" w:cs="Arial"/>
          <w:szCs w:val="20"/>
          <w:lang w:eastAsia="ar-SA"/>
        </w:rPr>
        <w:t>poruší</w:t>
      </w:r>
      <w:proofErr w:type="gramEnd"/>
      <w:r>
        <w:rPr>
          <w:rFonts w:ascii="Arial" w:eastAsia="Times New Roman" w:hAnsi="Arial" w:cs="Arial"/>
          <w:szCs w:val="20"/>
          <w:lang w:eastAsia="ar-SA"/>
        </w:rPr>
        <w:t xml:space="preserve"> ustanovení čl. XV. odst.1</w:t>
      </w:r>
      <w:r w:rsidR="003C50F7">
        <w:rPr>
          <w:rFonts w:ascii="Arial" w:eastAsia="Times New Roman" w:hAnsi="Arial" w:cs="Arial"/>
          <w:szCs w:val="20"/>
          <w:lang w:eastAsia="ar-SA"/>
        </w:rPr>
        <w:t>1</w:t>
      </w:r>
      <w:r>
        <w:rPr>
          <w:rFonts w:ascii="Arial" w:eastAsia="Times New Roman" w:hAnsi="Arial" w:cs="Arial"/>
          <w:szCs w:val="20"/>
          <w:lang w:eastAsia="ar-SA"/>
        </w:rPr>
        <w:t xml:space="preserve"> této Smlouvy.</w:t>
      </w:r>
    </w:p>
    <w:p w14:paraId="038D4C6F" w14:textId="0FE10FFA" w:rsidR="009A3A09" w:rsidRPr="00C9760C" w:rsidRDefault="00630D86" w:rsidP="00D62542">
      <w:pPr>
        <w:numPr>
          <w:ilvl w:val="0"/>
          <w:numId w:val="41"/>
        </w:numPr>
        <w:suppressAutoHyphens/>
        <w:spacing w:after="12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Objednatel</w:t>
      </w:r>
      <w:r w:rsidR="009A3A09" w:rsidRPr="00C9760C">
        <w:rPr>
          <w:rFonts w:ascii="Arial" w:eastAsia="Times New Roman" w:hAnsi="Arial" w:cs="Arial"/>
          <w:lang w:eastAsia="ar-SA"/>
        </w:rPr>
        <w:t xml:space="preserve"> je dále oprávněn od této Smlouvy odstoupit:</w:t>
      </w:r>
    </w:p>
    <w:p w14:paraId="5EB9E177" w14:textId="07BEE533" w:rsidR="009A3A09" w:rsidRPr="00C9760C" w:rsidRDefault="00630D86" w:rsidP="00D62542">
      <w:pPr>
        <w:numPr>
          <w:ilvl w:val="0"/>
          <w:numId w:val="42"/>
        </w:numPr>
        <w:suppressAutoHyphens/>
        <w:spacing w:after="120" w:line="264" w:lineRule="auto"/>
        <w:ind w:left="993" w:hanging="153"/>
        <w:rPr>
          <w:rFonts w:ascii="Arial" w:eastAsia="Times New Roman" w:hAnsi="Arial" w:cs="Courier New"/>
          <w:szCs w:val="20"/>
          <w:lang w:eastAsia="ar-SA"/>
        </w:rPr>
      </w:pPr>
      <w:r w:rsidRPr="00C9760C">
        <w:rPr>
          <w:rFonts w:ascii="Arial" w:eastAsia="Times New Roman" w:hAnsi="Arial" w:cs="Courier New"/>
          <w:szCs w:val="20"/>
          <w:lang w:eastAsia="ar-SA"/>
        </w:rPr>
        <w:lastRenderedPageBreak/>
        <w:t>Poskytovateli</w:t>
      </w:r>
      <w:r w:rsidR="009A3A09" w:rsidRPr="00C9760C">
        <w:rPr>
          <w:rFonts w:ascii="Arial" w:eastAsia="Times New Roman" w:hAnsi="Arial" w:cs="Courier New"/>
          <w:szCs w:val="20"/>
          <w:lang w:eastAsia="ar-SA"/>
        </w:rPr>
        <w:t xml:space="preserve"> bude rozhodnutím správce daně přidělen status nespolehlivého plátce. </w:t>
      </w:r>
    </w:p>
    <w:p w14:paraId="1C0B7357" w14:textId="3DAAA35B" w:rsidR="009A3A09" w:rsidRPr="00C9760C" w:rsidRDefault="009A3A09" w:rsidP="00D62542">
      <w:pPr>
        <w:numPr>
          <w:ilvl w:val="0"/>
          <w:numId w:val="42"/>
        </w:numPr>
        <w:suppressAutoHyphens/>
        <w:spacing w:after="120" w:line="264" w:lineRule="auto"/>
        <w:ind w:left="993" w:hanging="153"/>
        <w:rPr>
          <w:rFonts w:ascii="Arial" w:eastAsia="Times New Roman" w:hAnsi="Arial" w:cs="Courier New"/>
          <w:szCs w:val="20"/>
          <w:lang w:eastAsia="ar-SA"/>
        </w:rPr>
      </w:pPr>
      <w:r w:rsidRPr="00C9760C">
        <w:rPr>
          <w:rFonts w:ascii="Arial" w:eastAsia="Times New Roman" w:hAnsi="Arial" w:cs="Courier New"/>
          <w:szCs w:val="20"/>
          <w:lang w:eastAsia="ar-SA"/>
        </w:rPr>
        <w:t xml:space="preserve">Vůči </w:t>
      </w:r>
      <w:r w:rsidR="00630D86" w:rsidRPr="00C9760C">
        <w:rPr>
          <w:rFonts w:ascii="Arial" w:eastAsia="Times New Roman" w:hAnsi="Arial" w:cs="Courier New"/>
          <w:szCs w:val="20"/>
          <w:lang w:eastAsia="ar-SA"/>
        </w:rPr>
        <w:t>Poskytovateli</w:t>
      </w:r>
      <w:r w:rsidRPr="00C9760C">
        <w:rPr>
          <w:rFonts w:ascii="Arial" w:eastAsia="Times New Roman" w:hAnsi="Arial" w:cs="Courier New"/>
          <w:szCs w:val="20"/>
          <w:lang w:eastAsia="ar-SA"/>
        </w:rPr>
        <w:t xml:space="preserve"> bylo zahájeno insolvenční řízení nebo vstoupí do likvidace.</w:t>
      </w:r>
    </w:p>
    <w:p w14:paraId="756AA540" w14:textId="17712509" w:rsidR="00274903" w:rsidRDefault="00700B05" w:rsidP="00D62542">
      <w:pPr>
        <w:numPr>
          <w:ilvl w:val="0"/>
          <w:numId w:val="42"/>
        </w:numPr>
        <w:suppressAutoHyphens/>
        <w:spacing w:after="240" w:line="264" w:lineRule="auto"/>
        <w:ind w:left="993" w:hanging="153"/>
        <w:rPr>
          <w:rFonts w:ascii="Arial" w:eastAsia="Times New Roman" w:hAnsi="Arial" w:cs="Courier New"/>
          <w:szCs w:val="20"/>
          <w:lang w:eastAsia="ar-SA"/>
        </w:rPr>
      </w:pPr>
      <w:r w:rsidRPr="00C9760C">
        <w:rPr>
          <w:rFonts w:ascii="Arial" w:eastAsia="Times New Roman" w:hAnsi="Arial" w:cs="Courier New"/>
          <w:szCs w:val="20"/>
          <w:lang w:eastAsia="ar-SA"/>
        </w:rPr>
        <w:t xml:space="preserve">Poskytovatel </w:t>
      </w:r>
      <w:r w:rsidR="00274903" w:rsidRPr="00C9760C">
        <w:rPr>
          <w:rFonts w:ascii="Arial" w:eastAsia="Times New Roman" w:hAnsi="Arial" w:cs="Courier New"/>
          <w:szCs w:val="20"/>
          <w:lang w:eastAsia="ar-SA"/>
        </w:rPr>
        <w:t>byl orgánem veřejné moci pravomocně uznán vinným ze spáchání přestupku, správního deliktu či jiného obdobného právního jednání.</w:t>
      </w:r>
    </w:p>
    <w:p w14:paraId="72721F61" w14:textId="65E25DDA" w:rsidR="00903817" w:rsidRPr="00C9760C" w:rsidRDefault="00903817" w:rsidP="00D62542">
      <w:pPr>
        <w:numPr>
          <w:ilvl w:val="0"/>
          <w:numId w:val="42"/>
        </w:numPr>
        <w:suppressAutoHyphens/>
        <w:spacing w:after="240" w:line="264" w:lineRule="auto"/>
        <w:ind w:left="993" w:hanging="153"/>
        <w:rPr>
          <w:rFonts w:ascii="Arial" w:eastAsia="Times New Roman" w:hAnsi="Arial" w:cs="Courier New"/>
          <w:szCs w:val="20"/>
          <w:lang w:eastAsia="ar-SA"/>
        </w:rPr>
      </w:pPr>
      <w:r>
        <w:rPr>
          <w:rFonts w:ascii="Arial" w:eastAsia="Times New Roman" w:hAnsi="Arial" w:cs="Courier New"/>
          <w:szCs w:val="20"/>
          <w:lang w:eastAsia="ar-SA"/>
        </w:rPr>
        <w:t>Mezi Objednatelem a Poskytovatelem nedojde k dohodě podle čl. I. odst. 1</w:t>
      </w:r>
      <w:r w:rsidR="00EE2437">
        <w:rPr>
          <w:rFonts w:ascii="Arial" w:eastAsia="Times New Roman" w:hAnsi="Arial" w:cs="Courier New"/>
          <w:szCs w:val="20"/>
          <w:lang w:eastAsia="ar-SA"/>
        </w:rPr>
        <w:t>4</w:t>
      </w:r>
      <w:r>
        <w:rPr>
          <w:rFonts w:ascii="Arial" w:eastAsia="Times New Roman" w:hAnsi="Arial" w:cs="Courier New"/>
          <w:szCs w:val="20"/>
          <w:lang w:eastAsia="ar-SA"/>
        </w:rPr>
        <w:t xml:space="preserve"> </w:t>
      </w:r>
      <w:r w:rsidR="007A3BCD">
        <w:rPr>
          <w:rFonts w:ascii="Arial" w:eastAsia="Times New Roman" w:hAnsi="Arial" w:cs="Courier New"/>
          <w:szCs w:val="20"/>
          <w:lang w:eastAsia="ar-SA"/>
        </w:rPr>
        <w:t xml:space="preserve">nebo čl. III. odst. 7 </w:t>
      </w:r>
      <w:r>
        <w:rPr>
          <w:rFonts w:ascii="Arial" w:eastAsia="Times New Roman" w:hAnsi="Arial" w:cs="Courier New"/>
          <w:szCs w:val="20"/>
          <w:lang w:eastAsia="ar-SA"/>
        </w:rPr>
        <w:t>této Smlouvy.</w:t>
      </w:r>
    </w:p>
    <w:p w14:paraId="7E5493AA" w14:textId="77777777" w:rsidR="009A3A09" w:rsidRPr="00C9760C" w:rsidRDefault="009A3A09" w:rsidP="00D62542">
      <w:pPr>
        <w:numPr>
          <w:ilvl w:val="0"/>
          <w:numId w:val="41"/>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Odstoupením od Smlouvy závazek zaniká ke dni doručení projevu vůle jedné Smluvní strany směřujícího k odstoupení od Smlouvy druhé Smluvní straně. Účinky odstoupení se řídí příslušnými ustanoveními občanského zákoníku.</w:t>
      </w:r>
    </w:p>
    <w:p w14:paraId="7074C5DD" w14:textId="77777777" w:rsidR="00B02C43" w:rsidRPr="00C9760C" w:rsidRDefault="00B02C43" w:rsidP="00D62542">
      <w:pPr>
        <w:numPr>
          <w:ilvl w:val="0"/>
          <w:numId w:val="41"/>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Odstoupení od této Smlouvy musí mít vždy písemnou formu, písemnou formou pro tento účel není e-mailová či jiná elektronická zpráva. Účinky odstoupení nastanou dnem doručení oznámení o odstoupení druhé Smluvní straně. Odstoupení se považuje za doručené 3. (třetím) pracovním dnem po jeho prokazatelném odeslání. </w:t>
      </w:r>
    </w:p>
    <w:p w14:paraId="5B2FC278" w14:textId="6CD9EB83" w:rsidR="00824477" w:rsidRPr="00C9760C" w:rsidRDefault="00824477" w:rsidP="00D62542">
      <w:pPr>
        <w:numPr>
          <w:ilvl w:val="0"/>
          <w:numId w:val="41"/>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Smluvní strany se dohodly, že v případě jakéhokoliv ukončení závazkového vztahu dle této Smlouvy, provedou do 30 </w:t>
      </w:r>
      <w:r w:rsidR="00782D75" w:rsidRPr="00C9760C">
        <w:rPr>
          <w:rFonts w:ascii="Arial" w:eastAsia="Times New Roman" w:hAnsi="Arial" w:cs="Arial"/>
          <w:lang w:eastAsia="ar-SA"/>
        </w:rPr>
        <w:t xml:space="preserve">(třiceti) </w:t>
      </w:r>
      <w:r w:rsidRPr="00C9760C">
        <w:rPr>
          <w:rFonts w:ascii="Arial" w:eastAsia="Times New Roman" w:hAnsi="Arial" w:cs="Arial"/>
          <w:lang w:eastAsia="ar-SA"/>
        </w:rPr>
        <w:t>dnů od dané skutečnosti vypořádání vzájemných pohledávek a závazků souvisejících s ukončením závazkového vztahu dle této Smlouvy.</w:t>
      </w:r>
    </w:p>
    <w:p w14:paraId="7084511C" w14:textId="77777777" w:rsidR="00B02C43" w:rsidRPr="00C9760C" w:rsidRDefault="00B02C43" w:rsidP="00D62542">
      <w:pPr>
        <w:numPr>
          <w:ilvl w:val="0"/>
          <w:numId w:val="41"/>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Pro účely této Smlouvy se smluvní strany dohodly, že zánikem závazkového vztahu dle této Smlouvy z jakéhokoliv důvodu není dotčeno vzájemné plnění, které bylo poskytnuto a bylo již přijato nebo přijato být mělo a mohlo před zánikem závazku ze Smlouvy, jakož i nároky na úhradu ceny za takové plnění včetně náhrady přiměřených a prokazatelně odůvodněných nákladů Poskytovatele.</w:t>
      </w:r>
    </w:p>
    <w:p w14:paraId="5C5A21ED" w14:textId="2F749771" w:rsidR="009A3A09" w:rsidRPr="00C9760C" w:rsidRDefault="009A3A09" w:rsidP="00D62542">
      <w:pPr>
        <w:numPr>
          <w:ilvl w:val="0"/>
          <w:numId w:val="41"/>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Zánik dle této </w:t>
      </w:r>
      <w:r w:rsidR="00824477" w:rsidRPr="00C9760C">
        <w:rPr>
          <w:rFonts w:ascii="Arial" w:eastAsia="Times New Roman" w:hAnsi="Arial" w:cs="Arial"/>
          <w:lang w:eastAsia="ar-SA"/>
        </w:rPr>
        <w:t>S</w:t>
      </w:r>
      <w:r w:rsidRPr="00C9760C">
        <w:rPr>
          <w:rFonts w:ascii="Arial" w:eastAsia="Times New Roman" w:hAnsi="Arial" w:cs="Arial"/>
          <w:lang w:eastAsia="ar-SA"/>
        </w:rPr>
        <w:t>mlouvy se nedotýká zejména nároku na náhradu škody, smluvní pokuty, úroku z</w:t>
      </w:r>
      <w:r w:rsidR="00700B05" w:rsidRPr="00C9760C">
        <w:rPr>
          <w:rFonts w:ascii="Arial" w:eastAsia="Times New Roman" w:hAnsi="Arial" w:cs="Arial"/>
          <w:lang w:eastAsia="ar-SA"/>
        </w:rPr>
        <w:t> </w:t>
      </w:r>
      <w:r w:rsidRPr="00C9760C">
        <w:rPr>
          <w:rFonts w:ascii="Arial" w:eastAsia="Times New Roman" w:hAnsi="Arial" w:cs="Arial"/>
          <w:lang w:eastAsia="ar-SA"/>
        </w:rPr>
        <w:t>prodlení</w:t>
      </w:r>
      <w:r w:rsidR="00700B05" w:rsidRPr="00C9760C">
        <w:rPr>
          <w:rFonts w:ascii="Arial" w:eastAsia="Times New Roman" w:hAnsi="Arial" w:cs="Arial"/>
          <w:lang w:eastAsia="ar-SA"/>
        </w:rPr>
        <w:t xml:space="preserve"> a</w:t>
      </w:r>
      <w:r w:rsidRPr="00C9760C">
        <w:rPr>
          <w:rFonts w:ascii="Arial" w:eastAsia="Times New Roman" w:hAnsi="Arial" w:cs="Arial"/>
          <w:lang w:eastAsia="ar-SA"/>
        </w:rPr>
        <w:t xml:space="preserve"> povinnosti mlčenlivosti.</w:t>
      </w:r>
    </w:p>
    <w:p w14:paraId="29596445" w14:textId="77777777" w:rsidR="00700B05" w:rsidRPr="00C9760C" w:rsidRDefault="00700B05" w:rsidP="001008EF">
      <w:pPr>
        <w:suppressAutoHyphens/>
        <w:spacing w:after="240" w:line="264" w:lineRule="auto"/>
        <w:ind w:left="284"/>
        <w:jc w:val="both"/>
        <w:rPr>
          <w:rFonts w:ascii="Arial" w:eastAsia="Times New Roman" w:hAnsi="Arial" w:cs="Arial"/>
          <w:lang w:eastAsia="ar-SA"/>
        </w:rPr>
      </w:pPr>
    </w:p>
    <w:p w14:paraId="6542E390" w14:textId="77777777" w:rsidR="00E64732" w:rsidRPr="00C9760C" w:rsidRDefault="00E64732" w:rsidP="00523D51">
      <w:pPr>
        <w:pStyle w:val="Smlouva-nadpis1"/>
        <w:keepNext/>
        <w:keepLines/>
        <w:numPr>
          <w:ilvl w:val="0"/>
          <w:numId w:val="30"/>
        </w:numPr>
        <w:spacing w:before="0" w:after="240" w:line="264" w:lineRule="auto"/>
        <w:ind w:left="0" w:firstLine="567"/>
        <w:rPr>
          <w:rFonts w:cs="Arial"/>
          <w:sz w:val="24"/>
        </w:rPr>
      </w:pPr>
      <w:r w:rsidRPr="00C9760C">
        <w:rPr>
          <w:rFonts w:cs="Arial"/>
          <w:sz w:val="24"/>
        </w:rPr>
        <w:br/>
      </w:r>
      <w:proofErr w:type="spellStart"/>
      <w:r w:rsidRPr="00C9760C">
        <w:rPr>
          <w:rFonts w:cs="Arial"/>
          <w:sz w:val="24"/>
        </w:rPr>
        <w:t>Uveřejňovací</w:t>
      </w:r>
      <w:proofErr w:type="spellEnd"/>
      <w:r w:rsidRPr="00C9760C">
        <w:rPr>
          <w:rFonts w:cs="Arial"/>
          <w:sz w:val="24"/>
        </w:rPr>
        <w:t xml:space="preserve"> povinnost</w:t>
      </w:r>
    </w:p>
    <w:p w14:paraId="5220EED1" w14:textId="772C52B2" w:rsidR="00E64732" w:rsidRPr="00C9760C" w:rsidRDefault="00630D86" w:rsidP="00523D51">
      <w:pPr>
        <w:keepNext/>
        <w:keepLines/>
        <w:numPr>
          <w:ilvl w:val="0"/>
          <w:numId w:val="37"/>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Poskytovatel</w:t>
      </w:r>
      <w:r w:rsidR="00E64732" w:rsidRPr="00C9760C">
        <w:rPr>
          <w:rFonts w:ascii="Arial" w:eastAsia="Times New Roman" w:hAnsi="Arial" w:cs="Arial"/>
          <w:lang w:eastAsia="ar-SA"/>
        </w:rPr>
        <w:t xml:space="preserve"> prohlašuje, že si je vědom toho, že </w:t>
      </w:r>
      <w:r w:rsidRPr="00C9760C">
        <w:rPr>
          <w:rFonts w:ascii="Arial" w:eastAsia="Times New Roman" w:hAnsi="Arial" w:cs="Arial"/>
          <w:lang w:eastAsia="ar-SA"/>
        </w:rPr>
        <w:t>Objednatel</w:t>
      </w:r>
      <w:r w:rsidR="00E64732" w:rsidRPr="00C9760C">
        <w:rPr>
          <w:rFonts w:ascii="Arial" w:eastAsia="Times New Roman" w:hAnsi="Arial" w:cs="Arial"/>
          <w:lang w:eastAsia="ar-SA"/>
        </w:rPr>
        <w:t xml:space="preserve"> jako povinný subjekt podle </w:t>
      </w:r>
      <w:r w:rsidR="00E64732" w:rsidRPr="00F92BB7">
        <w:rPr>
          <w:rFonts w:ascii="Arial" w:eastAsia="Times New Roman" w:hAnsi="Arial" w:cs="Arial"/>
          <w:lang w:eastAsia="ar-SA"/>
        </w:rPr>
        <w:t>zákon</w:t>
      </w:r>
      <w:r w:rsidR="00D366F9">
        <w:rPr>
          <w:rFonts w:ascii="Arial" w:eastAsia="Times New Roman" w:hAnsi="Arial" w:cs="Arial"/>
          <w:lang w:eastAsia="ar-SA"/>
        </w:rPr>
        <w:t>a</w:t>
      </w:r>
      <w:r w:rsidR="00E64732" w:rsidRPr="00F92BB7">
        <w:rPr>
          <w:rFonts w:ascii="Arial" w:eastAsia="Times New Roman" w:hAnsi="Arial" w:cs="Arial"/>
          <w:lang w:eastAsia="ar-SA"/>
        </w:rPr>
        <w:t xml:space="preserve"> o registru smluv</w:t>
      </w:r>
      <w:r w:rsidR="00F92BB7">
        <w:rPr>
          <w:rFonts w:ascii="Arial" w:eastAsia="Times New Roman" w:hAnsi="Arial" w:cs="Arial"/>
          <w:lang w:eastAsia="ar-SA"/>
        </w:rPr>
        <w:t xml:space="preserve"> </w:t>
      </w:r>
      <w:r w:rsidR="00E64732" w:rsidRPr="00C9760C">
        <w:rPr>
          <w:rFonts w:ascii="Arial" w:eastAsia="Times New Roman" w:hAnsi="Arial" w:cs="Arial"/>
          <w:lang w:eastAsia="ar-SA"/>
        </w:rPr>
        <w:t xml:space="preserve">je povinen uveřejnit v Registru smluv, jehož správcem je </w:t>
      </w:r>
      <w:r w:rsidR="00700B05" w:rsidRPr="00C9760C">
        <w:rPr>
          <w:rFonts w:ascii="Arial" w:eastAsia="Times New Roman" w:hAnsi="Arial" w:cs="Arial"/>
          <w:lang w:eastAsia="ar-SA"/>
        </w:rPr>
        <w:t>Digitální a informační agentura,</w:t>
      </w:r>
      <w:r w:rsidR="00E64732" w:rsidRPr="00C9760C">
        <w:rPr>
          <w:rFonts w:ascii="Arial" w:eastAsia="Times New Roman" w:hAnsi="Arial" w:cs="Arial"/>
          <w:lang w:eastAsia="ar-SA"/>
        </w:rPr>
        <w:t xml:space="preserve"> tuto Smlouvu včetně jejích případných změn a dodatků, </w:t>
      </w:r>
      <w:r w:rsidR="00F60F28">
        <w:rPr>
          <w:rFonts w:ascii="Arial" w:eastAsia="Times New Roman" w:hAnsi="Arial" w:cs="Arial"/>
          <w:lang w:eastAsia="ar-SA"/>
        </w:rPr>
        <w:t xml:space="preserve">příp. Dílčí smlouvu, pokud splní podmínky uveřejnění, </w:t>
      </w:r>
      <w:r w:rsidR="00E64732" w:rsidRPr="00C9760C">
        <w:rPr>
          <w:rFonts w:ascii="Arial" w:eastAsia="Times New Roman" w:hAnsi="Arial" w:cs="Arial"/>
          <w:lang w:eastAsia="ar-SA"/>
        </w:rPr>
        <w:t>za splnění podmínek k uveřejnění podle zákona o registru smluv a s uveřejněním této Smlouvy</w:t>
      </w:r>
      <w:r w:rsidR="00EA097C">
        <w:rPr>
          <w:rFonts w:ascii="Arial" w:eastAsia="Times New Roman" w:hAnsi="Arial" w:cs="Arial"/>
          <w:lang w:eastAsia="ar-SA"/>
        </w:rPr>
        <w:t>, resp. Dílčí smlouvy</w:t>
      </w:r>
      <w:r w:rsidR="00E64732" w:rsidRPr="00C9760C">
        <w:rPr>
          <w:rFonts w:ascii="Arial" w:eastAsia="Times New Roman" w:hAnsi="Arial" w:cs="Arial"/>
          <w:lang w:eastAsia="ar-SA"/>
        </w:rPr>
        <w:t xml:space="preserve"> v plném znění</w:t>
      </w:r>
      <w:r w:rsidR="00E64732" w:rsidRPr="00EA097C">
        <w:rPr>
          <w:rFonts w:ascii="Arial" w:eastAsia="Times New Roman" w:hAnsi="Arial" w:cs="Arial"/>
          <w:lang w:eastAsia="ar-SA"/>
        </w:rPr>
        <w:t>,</w:t>
      </w:r>
      <w:r w:rsidR="00EA097C">
        <w:rPr>
          <w:rFonts w:ascii="Arial" w:eastAsia="Times New Roman" w:hAnsi="Arial" w:cs="Arial"/>
          <w:lang w:eastAsia="ar-SA"/>
        </w:rPr>
        <w:t xml:space="preserve"> kromě částí výslovně označených, které spadají po výjimky z uveřejnění podle zákona o registru smluv</w:t>
      </w:r>
      <w:r w:rsidR="00EA097C">
        <w:t>,</w:t>
      </w:r>
      <w:r w:rsidR="00EA097C" w:rsidRPr="00EA097C">
        <w:rPr>
          <w:rFonts w:ascii="Arial" w:eastAsia="Times New Roman" w:hAnsi="Arial" w:cs="Arial"/>
          <w:lang w:eastAsia="ar-SA"/>
        </w:rPr>
        <w:t xml:space="preserve"> </w:t>
      </w:r>
      <w:r w:rsidR="00E64732" w:rsidRPr="00EA097C">
        <w:rPr>
          <w:rFonts w:ascii="Arial" w:eastAsia="Times New Roman" w:hAnsi="Arial" w:cs="Arial"/>
          <w:lang w:eastAsia="ar-SA"/>
        </w:rPr>
        <w:t>souhlasí</w:t>
      </w:r>
      <w:r w:rsidR="00E64732" w:rsidRPr="00C9760C">
        <w:rPr>
          <w:rFonts w:ascii="Arial" w:eastAsia="Times New Roman" w:hAnsi="Arial" w:cs="Arial"/>
          <w:lang w:eastAsia="ar-SA"/>
        </w:rPr>
        <w:t>.</w:t>
      </w:r>
    </w:p>
    <w:p w14:paraId="5476AA28" w14:textId="6DA3F372" w:rsidR="00E64732" w:rsidRPr="00C9760C" w:rsidRDefault="00630D86" w:rsidP="00523D51">
      <w:pPr>
        <w:numPr>
          <w:ilvl w:val="0"/>
          <w:numId w:val="37"/>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Objednatel</w:t>
      </w:r>
      <w:r w:rsidR="00E64732" w:rsidRPr="00C9760C">
        <w:rPr>
          <w:rFonts w:ascii="Arial" w:eastAsia="Times New Roman" w:hAnsi="Arial" w:cs="Arial"/>
          <w:lang w:eastAsia="ar-SA"/>
        </w:rPr>
        <w:t xml:space="preserve"> se zavazuje Smlouvu</w:t>
      </w:r>
      <w:r w:rsidR="00EA097C">
        <w:rPr>
          <w:rFonts w:ascii="Arial" w:eastAsia="Times New Roman" w:hAnsi="Arial" w:cs="Arial"/>
          <w:lang w:eastAsia="ar-SA"/>
        </w:rPr>
        <w:t>, resp. Dílčí smlouvu, pokud splní podmínky k uveřejnění,</w:t>
      </w:r>
      <w:r w:rsidR="00E64732" w:rsidRPr="00C9760C">
        <w:rPr>
          <w:rFonts w:ascii="Arial" w:eastAsia="Times New Roman" w:hAnsi="Arial" w:cs="Arial"/>
          <w:lang w:eastAsia="ar-SA"/>
        </w:rPr>
        <w:t xml:space="preserve"> uveřejnit ve lhůtě do 15 dnů od jejího uzavření v Registru smluv. </w:t>
      </w:r>
      <w:r w:rsidRPr="00C9760C">
        <w:rPr>
          <w:rFonts w:ascii="Arial" w:eastAsia="Times New Roman" w:hAnsi="Arial" w:cs="Arial"/>
          <w:lang w:eastAsia="ar-SA"/>
        </w:rPr>
        <w:t>Poskytovatel</w:t>
      </w:r>
      <w:r w:rsidR="00E64732" w:rsidRPr="00C9760C">
        <w:rPr>
          <w:rFonts w:ascii="Arial" w:eastAsia="Times New Roman" w:hAnsi="Arial" w:cs="Arial"/>
          <w:lang w:eastAsia="ar-SA"/>
        </w:rPr>
        <w:t xml:space="preserve"> je povinen po uplynutí této lhůty, nejpozději do 20 dnů ode dne, kdy byla Smlouva</w:t>
      </w:r>
      <w:r w:rsidR="00EA097C">
        <w:rPr>
          <w:rFonts w:ascii="Arial" w:eastAsia="Times New Roman" w:hAnsi="Arial" w:cs="Arial"/>
          <w:lang w:eastAsia="ar-SA"/>
        </w:rPr>
        <w:t>, resp. Dílčí smlouva</w:t>
      </w:r>
      <w:r w:rsidR="00E64732" w:rsidRPr="00C9760C">
        <w:rPr>
          <w:rFonts w:ascii="Arial" w:eastAsia="Times New Roman" w:hAnsi="Arial" w:cs="Arial"/>
          <w:lang w:eastAsia="ar-SA"/>
        </w:rPr>
        <w:t xml:space="preserve"> uzavřena, v Registru smluv ověřit, zda </w:t>
      </w:r>
      <w:r w:rsidRPr="00C9760C">
        <w:rPr>
          <w:rFonts w:ascii="Arial" w:eastAsia="Times New Roman" w:hAnsi="Arial" w:cs="Arial"/>
          <w:lang w:eastAsia="ar-SA"/>
        </w:rPr>
        <w:t>Objednatel</w:t>
      </w:r>
      <w:r w:rsidR="00E64732" w:rsidRPr="00C9760C">
        <w:rPr>
          <w:rFonts w:ascii="Arial" w:eastAsia="Times New Roman" w:hAnsi="Arial" w:cs="Arial"/>
          <w:lang w:eastAsia="ar-SA"/>
        </w:rPr>
        <w:t xml:space="preserve"> řádně uveřejnil a pokud se tak nestalo, je povinen </w:t>
      </w:r>
      <w:r w:rsidR="00EA097C">
        <w:rPr>
          <w:rFonts w:ascii="Arial" w:eastAsia="Times New Roman" w:hAnsi="Arial" w:cs="Arial"/>
          <w:lang w:eastAsia="ar-SA"/>
        </w:rPr>
        <w:t>Smlouvu, resp. Dílčí smlouvu uveřejnit sám</w:t>
      </w:r>
      <w:r w:rsidR="00F92BB7">
        <w:rPr>
          <w:rFonts w:ascii="Arial" w:eastAsia="Times New Roman" w:hAnsi="Arial" w:cs="Arial"/>
          <w:lang w:eastAsia="ar-SA"/>
        </w:rPr>
        <w:t>,</w:t>
      </w:r>
      <w:r w:rsidR="00EA097C">
        <w:rPr>
          <w:rFonts w:ascii="Arial" w:eastAsia="Times New Roman" w:hAnsi="Arial" w:cs="Arial"/>
          <w:lang w:eastAsia="ar-SA"/>
        </w:rPr>
        <w:t xml:space="preserve"> </w:t>
      </w:r>
      <w:r w:rsidR="00F92BB7">
        <w:rPr>
          <w:rFonts w:ascii="Arial" w:eastAsia="Times New Roman" w:hAnsi="Arial" w:cs="Arial"/>
          <w:lang w:eastAsia="ar-SA"/>
        </w:rPr>
        <w:t xml:space="preserve">a </w:t>
      </w:r>
      <w:r w:rsidR="00E64732" w:rsidRPr="00C9760C">
        <w:rPr>
          <w:rFonts w:ascii="Arial" w:eastAsia="Times New Roman" w:hAnsi="Arial" w:cs="Arial"/>
          <w:lang w:eastAsia="ar-SA"/>
        </w:rPr>
        <w:t xml:space="preserve">o této skutečnosti informovat </w:t>
      </w:r>
      <w:r w:rsidRPr="00C9760C">
        <w:rPr>
          <w:rFonts w:ascii="Arial" w:eastAsia="Times New Roman" w:hAnsi="Arial" w:cs="Arial"/>
          <w:lang w:eastAsia="ar-SA"/>
        </w:rPr>
        <w:t>Objednatele</w:t>
      </w:r>
      <w:r w:rsidR="00E64732" w:rsidRPr="00C9760C">
        <w:rPr>
          <w:rFonts w:ascii="Arial" w:eastAsia="Times New Roman" w:hAnsi="Arial" w:cs="Arial"/>
          <w:lang w:eastAsia="ar-SA"/>
        </w:rPr>
        <w:t>.</w:t>
      </w:r>
    </w:p>
    <w:p w14:paraId="676A9F63" w14:textId="53E07B1F" w:rsidR="00E64732" w:rsidRPr="00C9760C" w:rsidRDefault="00630D86" w:rsidP="00523D51">
      <w:pPr>
        <w:numPr>
          <w:ilvl w:val="0"/>
          <w:numId w:val="37"/>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lastRenderedPageBreak/>
        <w:t>Poskytovatel</w:t>
      </w:r>
      <w:r w:rsidR="00E64732" w:rsidRPr="00C9760C">
        <w:rPr>
          <w:rFonts w:ascii="Arial" w:eastAsia="Times New Roman" w:hAnsi="Arial" w:cs="Arial"/>
          <w:lang w:eastAsia="ar-SA"/>
        </w:rPr>
        <w:t xml:space="preserve"> prohlašuje, že si je vědom toho, že </w:t>
      </w:r>
      <w:r w:rsidRPr="00C9760C">
        <w:rPr>
          <w:rFonts w:ascii="Arial" w:eastAsia="Times New Roman" w:hAnsi="Arial" w:cs="Arial"/>
          <w:lang w:eastAsia="ar-SA"/>
        </w:rPr>
        <w:t>Objednatel</w:t>
      </w:r>
      <w:r w:rsidR="00E64732" w:rsidRPr="00C9760C">
        <w:rPr>
          <w:rFonts w:ascii="Arial" w:eastAsia="Times New Roman" w:hAnsi="Arial" w:cs="Arial"/>
          <w:lang w:eastAsia="ar-SA"/>
        </w:rPr>
        <w:t xml:space="preserve">, jako </w:t>
      </w:r>
      <w:r w:rsidR="005205C6" w:rsidRPr="00C9760C">
        <w:rPr>
          <w:rFonts w:ascii="Arial" w:eastAsia="Times New Roman" w:hAnsi="Arial" w:cs="Arial"/>
          <w:lang w:eastAsia="ar-SA"/>
        </w:rPr>
        <w:t>Objednatel</w:t>
      </w:r>
      <w:r w:rsidR="00E64732" w:rsidRPr="00C9760C">
        <w:rPr>
          <w:rFonts w:ascii="Arial" w:eastAsia="Times New Roman" w:hAnsi="Arial" w:cs="Arial"/>
          <w:lang w:eastAsia="ar-SA"/>
        </w:rPr>
        <w:t xml:space="preserve"> veřejné zakázky, jež je předmětem této Smlouvy, je povinen, v souladu s ustanovením § 219 odst. 3 </w:t>
      </w:r>
      <w:r w:rsidR="00F06116">
        <w:rPr>
          <w:rFonts w:ascii="Arial" w:eastAsia="Times New Roman" w:hAnsi="Arial" w:cs="Arial"/>
          <w:lang w:eastAsia="ar-SA"/>
        </w:rPr>
        <w:t>ZZVZ</w:t>
      </w:r>
      <w:r w:rsidR="00E64732" w:rsidRPr="00C9760C">
        <w:rPr>
          <w:rFonts w:ascii="Arial" w:eastAsia="Times New Roman" w:hAnsi="Arial" w:cs="Arial"/>
          <w:lang w:eastAsia="ar-SA"/>
        </w:rPr>
        <w:t xml:space="preserve">, uveřejnit na svém profilu výši skutečně uhrazené ceny za plnění Smlouvy, v souladu s podmínkami a ve lhůtách stanovených ZZVZ, včetně všech případně dalších povinností </w:t>
      </w:r>
      <w:r w:rsidR="005205C6" w:rsidRPr="00C9760C">
        <w:rPr>
          <w:rFonts w:ascii="Arial" w:eastAsia="Times New Roman" w:hAnsi="Arial" w:cs="Arial"/>
          <w:lang w:eastAsia="ar-SA"/>
        </w:rPr>
        <w:t>Objednatele</w:t>
      </w:r>
      <w:r w:rsidR="00E64732" w:rsidRPr="00C9760C">
        <w:rPr>
          <w:rFonts w:ascii="Arial" w:eastAsia="Times New Roman" w:hAnsi="Arial" w:cs="Arial"/>
          <w:lang w:eastAsia="ar-SA"/>
        </w:rPr>
        <w:t xml:space="preserve"> stanovených ZZVZ.</w:t>
      </w:r>
    </w:p>
    <w:p w14:paraId="6A4C1CC3" w14:textId="77777777" w:rsidR="00700B05" w:rsidRPr="00C9760C" w:rsidRDefault="00700B05" w:rsidP="00523D51">
      <w:pPr>
        <w:suppressAutoHyphens/>
        <w:spacing w:after="240" w:line="264" w:lineRule="auto"/>
        <w:ind w:left="284"/>
        <w:jc w:val="both"/>
        <w:rPr>
          <w:rFonts w:ascii="Arial" w:eastAsia="Times New Roman" w:hAnsi="Arial" w:cs="Arial"/>
          <w:lang w:eastAsia="ar-SA"/>
        </w:rPr>
      </w:pPr>
    </w:p>
    <w:p w14:paraId="7E05BA2B" w14:textId="77777777" w:rsidR="009A3A09" w:rsidRPr="00C9760C" w:rsidRDefault="009A3A09" w:rsidP="00523D51">
      <w:pPr>
        <w:pStyle w:val="Smlouva-nadpis1"/>
        <w:keepNext/>
        <w:keepLines/>
        <w:numPr>
          <w:ilvl w:val="0"/>
          <w:numId w:val="30"/>
        </w:numPr>
        <w:spacing w:before="0" w:after="240" w:line="264" w:lineRule="auto"/>
        <w:ind w:left="0" w:firstLine="567"/>
        <w:rPr>
          <w:rFonts w:cs="Arial"/>
          <w:sz w:val="24"/>
        </w:rPr>
      </w:pPr>
      <w:r w:rsidRPr="00C9760C">
        <w:rPr>
          <w:rFonts w:cs="Arial"/>
          <w:sz w:val="24"/>
        </w:rPr>
        <w:br/>
        <w:t>Závěrečná ustanovení</w:t>
      </w:r>
    </w:p>
    <w:p w14:paraId="3CC40A1E" w14:textId="4220052B" w:rsidR="009A3A09" w:rsidRPr="00C9760C" w:rsidRDefault="009A3A09" w:rsidP="00523D51">
      <w:pPr>
        <w:keepNext/>
        <w:keepLines/>
        <w:numPr>
          <w:ilvl w:val="0"/>
          <w:numId w:val="46"/>
        </w:numPr>
        <w:suppressAutoHyphens/>
        <w:spacing w:after="240" w:line="264" w:lineRule="auto"/>
        <w:ind w:left="426" w:hanging="142"/>
        <w:jc w:val="both"/>
        <w:rPr>
          <w:rFonts w:ascii="Arial" w:eastAsia="Times New Roman" w:hAnsi="Arial" w:cs="Arial"/>
          <w:lang w:eastAsia="ar-SA"/>
        </w:rPr>
      </w:pPr>
      <w:r w:rsidRPr="00C9760C">
        <w:rPr>
          <w:rFonts w:ascii="Arial" w:eastAsia="Times New Roman" w:hAnsi="Arial" w:cs="Arial"/>
          <w:lang w:eastAsia="ar-SA"/>
        </w:rPr>
        <w:t xml:space="preserve">Tato Smlouva nabývá platnosti dnem jejího podpisu oprávněnými zástupci obou Smluvních stran a účinnosti dnem </w:t>
      </w:r>
      <w:r w:rsidR="004507C6" w:rsidRPr="00C9760C">
        <w:rPr>
          <w:rFonts w:ascii="Arial" w:eastAsia="Times New Roman" w:hAnsi="Arial" w:cs="Arial"/>
          <w:lang w:eastAsia="ar-SA"/>
        </w:rPr>
        <w:t xml:space="preserve">jejího </w:t>
      </w:r>
      <w:r w:rsidRPr="00C9760C">
        <w:rPr>
          <w:rFonts w:ascii="Arial" w:eastAsia="Times New Roman" w:hAnsi="Arial" w:cs="Arial"/>
          <w:lang w:eastAsia="ar-SA"/>
        </w:rPr>
        <w:t>uveřejnění v </w:t>
      </w:r>
      <w:bookmarkStart w:id="57" w:name="_Hlk92717159"/>
      <w:r w:rsidRPr="00C9760C">
        <w:rPr>
          <w:rFonts w:ascii="Arial" w:eastAsia="Times New Roman" w:hAnsi="Arial" w:cs="Arial"/>
          <w:lang w:eastAsia="ar-SA"/>
        </w:rPr>
        <w:t xml:space="preserve">Registru smluv dle </w:t>
      </w:r>
      <w:r w:rsidR="00630D86" w:rsidRPr="00C9760C">
        <w:rPr>
          <w:rFonts w:ascii="Arial" w:eastAsia="Times New Roman" w:hAnsi="Arial" w:cs="Arial"/>
          <w:lang w:eastAsia="ar-SA"/>
        </w:rPr>
        <w:t>čl.</w:t>
      </w:r>
      <w:r w:rsidR="00833FBB">
        <w:rPr>
          <w:rFonts w:ascii="Arial" w:eastAsia="Times New Roman" w:hAnsi="Arial" w:cs="Arial"/>
          <w:lang w:eastAsia="ar-SA"/>
        </w:rPr>
        <w:t> </w:t>
      </w:r>
      <w:r w:rsidR="00DD2600">
        <w:rPr>
          <w:rFonts w:ascii="Arial" w:eastAsia="Times New Roman" w:hAnsi="Arial" w:cs="Arial"/>
          <w:lang w:eastAsia="ar-SA"/>
        </w:rPr>
        <w:t>XIV</w:t>
      </w:r>
      <w:r w:rsidR="00833FBB">
        <w:rPr>
          <w:rFonts w:ascii="Arial" w:eastAsia="Times New Roman" w:hAnsi="Arial" w:cs="Arial"/>
          <w:lang w:eastAsia="ar-SA"/>
        </w:rPr>
        <w:t xml:space="preserve"> </w:t>
      </w:r>
      <w:r w:rsidRPr="00C9760C">
        <w:rPr>
          <w:rFonts w:ascii="Arial" w:eastAsia="Times New Roman" w:hAnsi="Arial" w:cs="Arial"/>
          <w:lang w:eastAsia="ar-SA"/>
        </w:rPr>
        <w:t>odst.</w:t>
      </w:r>
      <w:r w:rsidR="00833FBB">
        <w:rPr>
          <w:rFonts w:ascii="Arial" w:eastAsia="Times New Roman" w:hAnsi="Arial" w:cs="Arial"/>
          <w:lang w:eastAsia="ar-SA"/>
        </w:rPr>
        <w:t> </w:t>
      </w:r>
      <w:r w:rsidRPr="00C9760C">
        <w:rPr>
          <w:rFonts w:ascii="Arial" w:eastAsia="Times New Roman" w:hAnsi="Arial" w:cs="Arial"/>
          <w:lang w:eastAsia="ar-SA"/>
        </w:rPr>
        <w:t>2 této Smlouvy</w:t>
      </w:r>
      <w:bookmarkEnd w:id="57"/>
      <w:r w:rsidRPr="00C9760C">
        <w:rPr>
          <w:rFonts w:ascii="Arial" w:eastAsia="Times New Roman" w:hAnsi="Arial" w:cs="Arial"/>
          <w:lang w:eastAsia="ar-SA"/>
        </w:rPr>
        <w:t xml:space="preserve">. Za den uzavření Smlouvy se považuje podpis Smlouvy druhou Smluvní stranou. </w:t>
      </w:r>
      <w:r w:rsidR="00630D86" w:rsidRPr="00C9760C">
        <w:rPr>
          <w:rFonts w:ascii="Arial" w:eastAsia="Times New Roman" w:hAnsi="Arial" w:cs="Arial"/>
          <w:lang w:eastAsia="ar-SA"/>
        </w:rPr>
        <w:t>Poskytovatel</w:t>
      </w:r>
      <w:r w:rsidRPr="00C9760C">
        <w:rPr>
          <w:rFonts w:ascii="Arial" w:eastAsia="Times New Roman" w:hAnsi="Arial" w:cs="Arial"/>
          <w:lang w:eastAsia="ar-SA"/>
        </w:rPr>
        <w:t xml:space="preserve"> </w:t>
      </w:r>
      <w:r w:rsidR="004507C6" w:rsidRPr="00C9760C">
        <w:rPr>
          <w:rFonts w:ascii="Arial" w:eastAsia="Times New Roman" w:hAnsi="Arial" w:cs="Arial"/>
          <w:lang w:eastAsia="ar-SA"/>
        </w:rPr>
        <w:t>není oprávněn zahájit plnění dle této Smlouvy</w:t>
      </w:r>
      <w:r w:rsidRPr="00C9760C">
        <w:rPr>
          <w:rFonts w:ascii="Arial" w:eastAsia="Times New Roman" w:hAnsi="Arial" w:cs="Arial"/>
          <w:lang w:eastAsia="ar-SA"/>
        </w:rPr>
        <w:t xml:space="preserve"> dříve, než bude tato Smlouva uveřejněna v Registru smluv.</w:t>
      </w:r>
    </w:p>
    <w:p w14:paraId="2ACAB997" w14:textId="77777777" w:rsidR="004507C6" w:rsidRPr="00C9760C" w:rsidRDefault="004507C6" w:rsidP="00523D51">
      <w:pPr>
        <w:numPr>
          <w:ilvl w:val="0"/>
          <w:numId w:val="46"/>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Jakékoliv změny nebo doplňky této Smlouvy je možné provádět pouze na základě písemné dohody obou Smluvních stran ve formě písemných, vzestupně číslovaných dodatků k této Smlouvě. Dodatky musí být podepsány oprávněnými zástupci Smluvních stran. Jiná ujednání jsou neplatná.</w:t>
      </w:r>
    </w:p>
    <w:p w14:paraId="3E3EA847" w14:textId="23114F91" w:rsidR="004507C6" w:rsidRPr="00C9760C" w:rsidRDefault="00821B1F" w:rsidP="00523D51">
      <w:pPr>
        <w:numPr>
          <w:ilvl w:val="0"/>
          <w:numId w:val="46"/>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 xml:space="preserve">Poskytovatel </w:t>
      </w:r>
      <w:r w:rsidR="004507C6" w:rsidRPr="00C9760C">
        <w:rPr>
          <w:rFonts w:ascii="Arial" w:eastAsia="Times New Roman" w:hAnsi="Arial" w:cs="Arial"/>
          <w:lang w:eastAsia="ar-SA"/>
        </w:rPr>
        <w:t>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78A701D4" w14:textId="03170128" w:rsidR="00EB2B5E" w:rsidRPr="00C9760C" w:rsidRDefault="00EB2B5E" w:rsidP="00523D51">
      <w:pPr>
        <w:numPr>
          <w:ilvl w:val="0"/>
          <w:numId w:val="46"/>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Smluvní strany se dohodly, že jejich práva a povinnosti založené touto Smlouvou se řídí obsahem Smlouvy. V otázkách neupravených touto Smlouvou se řídí obecně závaznými právními předpisy, zejména pak Občanským zákoníkem. Smluvní strany se ve smyslu §</w:t>
      </w:r>
      <w:r w:rsidR="00700B05" w:rsidRPr="00C9760C">
        <w:rPr>
          <w:rFonts w:ascii="Arial" w:eastAsia="Times New Roman" w:hAnsi="Arial" w:cs="Arial"/>
          <w:lang w:eastAsia="ar-SA"/>
        </w:rPr>
        <w:t> </w:t>
      </w:r>
      <w:r w:rsidRPr="00C9760C">
        <w:rPr>
          <w:rFonts w:ascii="Arial" w:eastAsia="Times New Roman" w:hAnsi="Arial" w:cs="Arial"/>
          <w:lang w:eastAsia="ar-SA"/>
        </w:rPr>
        <w:t>1 odst.</w:t>
      </w:r>
      <w:r w:rsidR="00700B05" w:rsidRPr="00C9760C">
        <w:rPr>
          <w:rFonts w:ascii="Arial" w:eastAsia="Times New Roman" w:hAnsi="Arial" w:cs="Arial"/>
          <w:lang w:eastAsia="ar-SA"/>
        </w:rPr>
        <w:t> </w:t>
      </w:r>
      <w:r w:rsidRPr="00C9760C">
        <w:rPr>
          <w:rFonts w:ascii="Arial" w:eastAsia="Times New Roman" w:hAnsi="Arial" w:cs="Arial"/>
          <w:lang w:eastAsia="ar-SA"/>
        </w:rPr>
        <w:t>2 občanského zákoníku odchylují od ustanovení §</w:t>
      </w:r>
      <w:r w:rsidR="00700B05" w:rsidRPr="00C9760C">
        <w:rPr>
          <w:rFonts w:ascii="Arial" w:eastAsia="Times New Roman" w:hAnsi="Arial" w:cs="Arial"/>
          <w:lang w:eastAsia="ar-SA"/>
        </w:rPr>
        <w:t> </w:t>
      </w:r>
      <w:r w:rsidRPr="00C9760C">
        <w:rPr>
          <w:rFonts w:ascii="Arial" w:eastAsia="Times New Roman" w:hAnsi="Arial" w:cs="Arial"/>
          <w:lang w:eastAsia="ar-SA"/>
        </w:rPr>
        <w:t xml:space="preserve">2050 občanského zákoníku, jehož režim se pro vztahy </w:t>
      </w:r>
      <w:r w:rsidR="00630D86" w:rsidRPr="00C9760C">
        <w:rPr>
          <w:rFonts w:ascii="Arial" w:eastAsia="Times New Roman" w:hAnsi="Arial" w:cs="Arial"/>
          <w:lang w:eastAsia="ar-SA"/>
        </w:rPr>
        <w:t>Poskytovatele</w:t>
      </w:r>
      <w:r w:rsidRPr="00C9760C">
        <w:rPr>
          <w:rFonts w:ascii="Arial" w:eastAsia="Times New Roman" w:hAnsi="Arial" w:cs="Arial"/>
          <w:lang w:eastAsia="ar-SA"/>
        </w:rPr>
        <w:t xml:space="preserve"> a </w:t>
      </w:r>
      <w:r w:rsidR="00630D86" w:rsidRPr="00C9760C">
        <w:rPr>
          <w:rFonts w:ascii="Arial" w:eastAsia="Times New Roman" w:hAnsi="Arial" w:cs="Arial"/>
          <w:lang w:eastAsia="ar-SA"/>
        </w:rPr>
        <w:t>Objednatele</w:t>
      </w:r>
      <w:r w:rsidRPr="00C9760C">
        <w:rPr>
          <w:rFonts w:ascii="Arial" w:eastAsia="Times New Roman" w:hAnsi="Arial" w:cs="Arial"/>
          <w:lang w:eastAsia="ar-SA"/>
        </w:rPr>
        <w:t xml:space="preserve"> dle této Smlouvy nepoužije.</w:t>
      </w:r>
    </w:p>
    <w:p w14:paraId="39FE2345" w14:textId="13BEC770" w:rsidR="00EB2B5E" w:rsidRPr="00C9760C" w:rsidRDefault="00630D86" w:rsidP="00523D51">
      <w:pPr>
        <w:numPr>
          <w:ilvl w:val="0"/>
          <w:numId w:val="46"/>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Poskytovatel</w:t>
      </w:r>
      <w:r w:rsidR="00EB2B5E" w:rsidRPr="00C9760C">
        <w:rPr>
          <w:rFonts w:ascii="Arial" w:eastAsia="Times New Roman" w:hAnsi="Arial" w:cs="Arial"/>
          <w:lang w:eastAsia="ar-SA"/>
        </w:rPr>
        <w:t xml:space="preserve"> na sebe v souladu s ustanovením §</w:t>
      </w:r>
      <w:r w:rsidR="00700B05" w:rsidRPr="00C9760C">
        <w:rPr>
          <w:rFonts w:ascii="Arial" w:eastAsia="Times New Roman" w:hAnsi="Arial" w:cs="Arial"/>
          <w:lang w:eastAsia="ar-SA"/>
        </w:rPr>
        <w:t> </w:t>
      </w:r>
      <w:r w:rsidR="00EB2B5E" w:rsidRPr="00C9760C">
        <w:rPr>
          <w:rFonts w:ascii="Arial" w:eastAsia="Times New Roman" w:hAnsi="Arial" w:cs="Arial"/>
          <w:lang w:eastAsia="ar-SA"/>
        </w:rPr>
        <w:t>1765 odst.</w:t>
      </w:r>
      <w:r w:rsidR="00700B05" w:rsidRPr="00C9760C">
        <w:rPr>
          <w:rFonts w:ascii="Arial" w:eastAsia="Times New Roman" w:hAnsi="Arial" w:cs="Arial"/>
          <w:lang w:eastAsia="ar-SA"/>
        </w:rPr>
        <w:t> </w:t>
      </w:r>
      <w:r w:rsidR="00EB2B5E" w:rsidRPr="00C9760C">
        <w:rPr>
          <w:rFonts w:ascii="Arial" w:eastAsia="Times New Roman" w:hAnsi="Arial" w:cs="Arial"/>
          <w:lang w:eastAsia="ar-SA"/>
        </w:rPr>
        <w:t>2 občanského zákoníku přebírá nebezpečí změny okolností, nedohodnou-li se Smluvní strany dohody jinak. Tímto však nejsou nikterak dotčena práva Smluvních stran upravená v této Smlouvě.</w:t>
      </w:r>
    </w:p>
    <w:p w14:paraId="2D416679" w14:textId="280B44DB" w:rsidR="00185932" w:rsidRPr="00C9760C" w:rsidRDefault="00185932" w:rsidP="00523D51">
      <w:pPr>
        <w:pStyle w:val="Smlouva-nadpis1"/>
        <w:keepNext/>
        <w:keepLines/>
        <w:numPr>
          <w:ilvl w:val="0"/>
          <w:numId w:val="46"/>
        </w:numPr>
        <w:spacing w:before="0" w:after="120" w:line="264" w:lineRule="auto"/>
        <w:ind w:left="426" w:hanging="142"/>
        <w:jc w:val="left"/>
        <w:rPr>
          <w:rFonts w:eastAsia="Times New Roman" w:cs="Arial"/>
          <w:b w:val="0"/>
          <w:bCs/>
          <w:szCs w:val="22"/>
          <w:lang w:eastAsia="ar-SA"/>
        </w:rPr>
      </w:pPr>
      <w:r w:rsidRPr="00C9760C">
        <w:rPr>
          <w:rFonts w:eastAsia="Times New Roman" w:cs="Arial"/>
          <w:b w:val="0"/>
          <w:bCs/>
          <w:szCs w:val="22"/>
          <w:lang w:eastAsia="ar-SA"/>
        </w:rPr>
        <w:t>Osobami pověřenými jednat za Smluvní strany během plnění dle této Smlouvy jsou:</w:t>
      </w:r>
    </w:p>
    <w:p w14:paraId="4104EF46" w14:textId="342848EB" w:rsidR="00185932" w:rsidRPr="00C9760C" w:rsidRDefault="00185932" w:rsidP="00523D51">
      <w:pPr>
        <w:keepNext/>
        <w:keepLines/>
        <w:numPr>
          <w:ilvl w:val="1"/>
          <w:numId w:val="46"/>
        </w:numPr>
        <w:tabs>
          <w:tab w:val="left" w:pos="10436"/>
        </w:tabs>
        <w:suppressAutoHyphens/>
        <w:spacing w:after="120" w:line="264" w:lineRule="auto"/>
        <w:ind w:left="851" w:hanging="426"/>
        <w:jc w:val="both"/>
        <w:rPr>
          <w:rFonts w:ascii="Arial" w:eastAsia="Times New Roman" w:hAnsi="Arial" w:cs="Arial"/>
          <w:lang w:eastAsia="ar-SA"/>
        </w:rPr>
      </w:pPr>
      <w:r w:rsidRPr="00C9760C">
        <w:rPr>
          <w:rFonts w:ascii="Arial" w:eastAsia="Times New Roman" w:hAnsi="Arial" w:cs="Arial"/>
          <w:lang w:eastAsia="ar-SA"/>
        </w:rPr>
        <w:t>za stranu Objednatele:</w:t>
      </w:r>
    </w:p>
    <w:p w14:paraId="755C168F" w14:textId="77777777" w:rsidR="00185932" w:rsidRPr="00C9760C" w:rsidRDefault="00185932" w:rsidP="00523D51">
      <w:pPr>
        <w:keepNext/>
        <w:keepLines/>
        <w:numPr>
          <w:ilvl w:val="1"/>
          <w:numId w:val="38"/>
        </w:numPr>
        <w:tabs>
          <w:tab w:val="clear" w:pos="576"/>
        </w:tabs>
        <w:suppressAutoHyphens/>
        <w:spacing w:after="60" w:line="264" w:lineRule="auto"/>
        <w:ind w:left="1134" w:hanging="292"/>
        <w:jc w:val="both"/>
        <w:rPr>
          <w:rFonts w:ascii="Arial" w:eastAsia="Times New Roman" w:hAnsi="Arial" w:cs="Arial"/>
          <w:color w:val="000000"/>
          <w:lang w:eastAsia="zh-CN"/>
        </w:rPr>
      </w:pPr>
      <w:r w:rsidRPr="00C9760C">
        <w:rPr>
          <w:rFonts w:ascii="Arial" w:eastAsia="Times New Roman" w:hAnsi="Arial" w:cs="Arial"/>
          <w:color w:val="000000"/>
          <w:lang w:eastAsia="zh-CN"/>
        </w:rPr>
        <w:t>pro případ podepisování předávacích protokolů:</w:t>
      </w:r>
    </w:p>
    <w:p w14:paraId="68DA6CC0" w14:textId="4506FA61" w:rsidR="00185932" w:rsidRPr="00C9760C" w:rsidRDefault="00782D75" w:rsidP="00487361">
      <w:pPr>
        <w:keepNext/>
        <w:keepLines/>
        <w:suppressAutoHyphens/>
        <w:spacing w:after="180" w:line="264" w:lineRule="auto"/>
        <w:ind w:left="1276"/>
        <w:jc w:val="both"/>
        <w:rPr>
          <w:rFonts w:ascii="Arial" w:eastAsia="Times New Roman" w:hAnsi="Arial" w:cs="Arial"/>
          <w:color w:val="000000"/>
          <w:lang w:eastAsia="zh-CN"/>
        </w:rPr>
      </w:pPr>
      <w:r w:rsidRPr="00C9760C">
        <w:rPr>
          <w:rFonts w:ascii="Arial" w:eastAsia="Times New Roman" w:hAnsi="Arial" w:cs="Arial"/>
          <w:color w:val="000000"/>
          <w:lang w:eastAsia="zh-CN"/>
        </w:rPr>
        <w:t xml:space="preserve">Ing. Miroslav Tůma, Ph.D., ředitel Odboru informačního systému, tel.: 272 095 223, email: </w:t>
      </w:r>
      <w:hyperlink r:id="rId13" w:history="1">
        <w:r w:rsidR="00700B05" w:rsidRPr="00C9760C">
          <w:rPr>
            <w:rStyle w:val="Hypertextovodkaz"/>
            <w:rFonts w:ascii="Arial" w:eastAsia="Times New Roman" w:hAnsi="Arial" w:cs="Arial"/>
            <w:lang w:eastAsia="zh-CN"/>
          </w:rPr>
          <w:t>mtuma@zpmvcr.cz</w:t>
        </w:r>
      </w:hyperlink>
      <w:r w:rsidR="00185932" w:rsidRPr="00C9760C">
        <w:rPr>
          <w:rFonts w:ascii="Arial" w:eastAsia="Times New Roman" w:hAnsi="Arial" w:cs="Arial"/>
          <w:color w:val="000000"/>
          <w:lang w:eastAsia="zh-CN"/>
        </w:rPr>
        <w:t>;</w:t>
      </w:r>
    </w:p>
    <w:p w14:paraId="1E8AE4E2" w14:textId="77777777" w:rsidR="00185932" w:rsidRPr="00C9760C" w:rsidRDefault="00185932" w:rsidP="00523D51">
      <w:pPr>
        <w:numPr>
          <w:ilvl w:val="1"/>
          <w:numId w:val="38"/>
        </w:numPr>
        <w:tabs>
          <w:tab w:val="clear" w:pos="576"/>
        </w:tabs>
        <w:suppressAutoHyphens/>
        <w:spacing w:after="60" w:line="264" w:lineRule="auto"/>
        <w:ind w:left="1134" w:hanging="292"/>
        <w:jc w:val="both"/>
        <w:rPr>
          <w:rFonts w:ascii="Arial" w:eastAsia="Times New Roman" w:hAnsi="Arial" w:cs="Arial"/>
          <w:color w:val="000000"/>
          <w:lang w:eastAsia="zh-CN"/>
        </w:rPr>
      </w:pPr>
      <w:r w:rsidRPr="00C9760C">
        <w:rPr>
          <w:rFonts w:ascii="Arial" w:eastAsia="Times New Roman" w:hAnsi="Arial" w:cs="Arial"/>
          <w:color w:val="000000"/>
          <w:lang w:eastAsia="zh-CN"/>
        </w:rPr>
        <w:t>pro případ řešení smluvních záležitostí:</w:t>
      </w:r>
    </w:p>
    <w:p w14:paraId="517B717D" w14:textId="3E8730E8" w:rsidR="00185932" w:rsidRPr="00C9760C" w:rsidRDefault="00185932" w:rsidP="00487361">
      <w:pPr>
        <w:suppressAutoHyphens/>
        <w:spacing w:after="180" w:line="264" w:lineRule="auto"/>
        <w:ind w:left="1260"/>
        <w:jc w:val="both"/>
        <w:rPr>
          <w:rFonts w:ascii="Arial" w:eastAsia="Times New Roman" w:hAnsi="Arial" w:cs="Arial"/>
          <w:color w:val="000000"/>
          <w:lang w:eastAsia="zh-CN"/>
        </w:rPr>
      </w:pPr>
      <w:r w:rsidRPr="00C9760C">
        <w:rPr>
          <w:rFonts w:ascii="Arial" w:eastAsia="Times New Roman" w:hAnsi="Arial" w:cs="Arial"/>
          <w:color w:val="000000"/>
          <w:lang w:eastAsia="zh-CN"/>
        </w:rPr>
        <w:t xml:space="preserve">Ing. Jan Jehlička, tel: 272 095 252, email: </w:t>
      </w:r>
      <w:hyperlink r:id="rId14" w:history="1">
        <w:r w:rsidR="00700B05" w:rsidRPr="00C9760C">
          <w:rPr>
            <w:rStyle w:val="Hypertextovodkaz"/>
            <w:rFonts w:ascii="Arial" w:eastAsia="Times New Roman" w:hAnsi="Arial" w:cs="Arial"/>
            <w:lang w:eastAsia="zh-CN"/>
          </w:rPr>
          <w:t>jjehlicka@zpmvcr.cz</w:t>
        </w:r>
      </w:hyperlink>
      <w:r w:rsidRPr="00C9760C">
        <w:rPr>
          <w:rFonts w:ascii="Arial" w:eastAsia="Times New Roman" w:hAnsi="Arial" w:cs="Arial"/>
          <w:color w:val="000000"/>
          <w:lang w:eastAsia="zh-CN"/>
        </w:rPr>
        <w:t>;</w:t>
      </w:r>
    </w:p>
    <w:p w14:paraId="07BDBBE1" w14:textId="57981BBC" w:rsidR="00185932" w:rsidRPr="00C9760C" w:rsidRDefault="00185932" w:rsidP="00523D51">
      <w:pPr>
        <w:numPr>
          <w:ilvl w:val="1"/>
          <w:numId w:val="38"/>
        </w:numPr>
        <w:tabs>
          <w:tab w:val="clear" w:pos="576"/>
        </w:tabs>
        <w:suppressAutoHyphens/>
        <w:spacing w:after="60" w:line="264" w:lineRule="auto"/>
        <w:ind w:left="1134" w:hanging="292"/>
        <w:jc w:val="both"/>
        <w:rPr>
          <w:rFonts w:ascii="Arial" w:eastAsia="Times New Roman" w:hAnsi="Arial" w:cs="Arial"/>
          <w:color w:val="000000"/>
          <w:lang w:eastAsia="zh-CN"/>
        </w:rPr>
      </w:pPr>
      <w:r w:rsidRPr="00C9760C">
        <w:rPr>
          <w:rFonts w:ascii="Arial" w:eastAsia="Times New Roman" w:hAnsi="Arial" w:cs="Arial"/>
          <w:color w:val="000000"/>
          <w:lang w:eastAsia="zh-CN"/>
        </w:rPr>
        <w:t>pro případ řešení technických záležitostí v souvislosti s plněním:</w:t>
      </w:r>
    </w:p>
    <w:p w14:paraId="6D8D4F26" w14:textId="554F7B73" w:rsidR="003C5E51" w:rsidRPr="00C9760C" w:rsidRDefault="003C5E51" w:rsidP="0062000A">
      <w:pPr>
        <w:pStyle w:val="Odstavecseseznamem"/>
        <w:numPr>
          <w:ilvl w:val="0"/>
          <w:numId w:val="71"/>
        </w:numPr>
        <w:suppressAutoHyphens/>
        <w:spacing w:before="0" w:after="60" w:line="264" w:lineRule="auto"/>
        <w:ind w:left="1418" w:hanging="216"/>
        <w:jc w:val="both"/>
        <w:rPr>
          <w:rFonts w:ascii="Arial" w:hAnsi="Arial" w:cs="Arial"/>
          <w:color w:val="000000"/>
          <w:sz w:val="22"/>
          <w:szCs w:val="22"/>
          <w:lang w:eastAsia="zh-CN"/>
        </w:rPr>
      </w:pPr>
      <w:r w:rsidRPr="00C9760C">
        <w:rPr>
          <w:rFonts w:ascii="Arial" w:hAnsi="Arial" w:cs="Arial"/>
          <w:color w:val="000000"/>
          <w:sz w:val="22"/>
          <w:szCs w:val="22"/>
          <w:lang w:eastAsia="zh-CN"/>
        </w:rPr>
        <w:t>pro oblast certifikátů, HW prostředků apod.:</w:t>
      </w:r>
    </w:p>
    <w:p w14:paraId="14DD56B2" w14:textId="775C8351" w:rsidR="00185932" w:rsidRPr="00C9760C" w:rsidRDefault="003C5E51" w:rsidP="00EF7A8A">
      <w:pPr>
        <w:suppressAutoHyphens/>
        <w:spacing w:after="120" w:line="264" w:lineRule="auto"/>
        <w:ind w:left="1560"/>
        <w:rPr>
          <w:rFonts w:ascii="Arial" w:eastAsia="Times New Roman" w:hAnsi="Arial" w:cs="Arial"/>
          <w:color w:val="000000" w:themeColor="text1"/>
          <w:lang w:eastAsia="zh-CN"/>
        </w:rPr>
      </w:pPr>
      <w:proofErr w:type="gramStart"/>
      <w:r w:rsidRPr="00C9760C">
        <w:rPr>
          <w:rFonts w:ascii="Arial" w:eastAsia="Times New Roman" w:hAnsi="Arial" w:cs="Arial"/>
          <w:color w:val="000000"/>
          <w:lang w:eastAsia="zh-CN"/>
        </w:rPr>
        <w:t>Jan Zeman</w:t>
      </w:r>
      <w:proofErr w:type="gramEnd"/>
      <w:r w:rsidR="00185932" w:rsidRPr="00C9760C">
        <w:rPr>
          <w:rFonts w:ascii="Arial" w:eastAsia="Times New Roman" w:hAnsi="Arial" w:cs="Arial"/>
          <w:color w:val="000000"/>
          <w:lang w:eastAsia="zh-CN"/>
        </w:rPr>
        <w:t>, tel: 272 095 3</w:t>
      </w:r>
      <w:r w:rsidRPr="00C9760C">
        <w:rPr>
          <w:rFonts w:ascii="Arial" w:eastAsia="Times New Roman" w:hAnsi="Arial" w:cs="Arial"/>
          <w:color w:val="000000"/>
          <w:lang w:eastAsia="zh-CN"/>
        </w:rPr>
        <w:t>14</w:t>
      </w:r>
      <w:r w:rsidR="00185932" w:rsidRPr="00C9760C">
        <w:rPr>
          <w:rFonts w:ascii="Arial" w:eastAsia="Times New Roman" w:hAnsi="Arial" w:cs="Arial"/>
          <w:color w:val="000000"/>
          <w:lang w:eastAsia="zh-CN"/>
        </w:rPr>
        <w:t xml:space="preserve">, m: </w:t>
      </w:r>
      <w:r w:rsidRPr="00C9760C">
        <w:rPr>
          <w:rFonts w:ascii="Arial" w:eastAsia="Times New Roman" w:hAnsi="Arial" w:cs="Arial"/>
          <w:color w:val="000000"/>
          <w:lang w:eastAsia="zh-CN"/>
        </w:rPr>
        <w:t>725 094 071</w:t>
      </w:r>
      <w:r w:rsidR="00185932" w:rsidRPr="00C9760C">
        <w:rPr>
          <w:rFonts w:ascii="Arial" w:eastAsia="Times New Roman" w:hAnsi="Arial" w:cs="Arial"/>
          <w:color w:val="000000"/>
          <w:lang w:eastAsia="zh-CN"/>
        </w:rPr>
        <w:t xml:space="preserve">, email: </w:t>
      </w:r>
      <w:hyperlink r:id="rId15" w:history="1">
        <w:r w:rsidRPr="00C9760C">
          <w:rPr>
            <w:rStyle w:val="Hypertextovodkaz"/>
            <w:rFonts w:ascii="Arial" w:eastAsia="Times New Roman" w:hAnsi="Arial" w:cs="Arial"/>
            <w:lang w:eastAsia="zh-CN"/>
          </w:rPr>
          <w:t>jzeman@zpmvcr.cz</w:t>
        </w:r>
      </w:hyperlink>
      <w:r w:rsidR="00185932" w:rsidRPr="00C9760C">
        <w:rPr>
          <w:rFonts w:ascii="Arial" w:eastAsia="Times New Roman" w:hAnsi="Arial" w:cs="Arial"/>
          <w:color w:val="000000" w:themeColor="text1"/>
          <w:lang w:eastAsia="zh-CN"/>
        </w:rPr>
        <w:t>;</w:t>
      </w:r>
    </w:p>
    <w:p w14:paraId="4C6B2B1D" w14:textId="7E5E5152" w:rsidR="003C5E51" w:rsidRPr="00C9760C" w:rsidRDefault="003C5E51" w:rsidP="0062000A">
      <w:pPr>
        <w:pStyle w:val="Odstavecseseznamem"/>
        <w:numPr>
          <w:ilvl w:val="0"/>
          <w:numId w:val="71"/>
        </w:numPr>
        <w:suppressAutoHyphens/>
        <w:spacing w:before="0" w:after="60" w:line="264" w:lineRule="auto"/>
        <w:ind w:left="1418" w:hanging="216"/>
        <w:jc w:val="both"/>
        <w:rPr>
          <w:rFonts w:ascii="Arial" w:hAnsi="Arial" w:cs="Arial"/>
          <w:color w:val="000000"/>
          <w:sz w:val="22"/>
          <w:szCs w:val="22"/>
          <w:lang w:eastAsia="zh-CN"/>
        </w:rPr>
      </w:pPr>
      <w:r w:rsidRPr="00C9760C">
        <w:rPr>
          <w:rFonts w:ascii="Arial" w:hAnsi="Arial" w:cs="Arial"/>
          <w:color w:val="000000"/>
          <w:sz w:val="22"/>
          <w:szCs w:val="22"/>
          <w:lang w:eastAsia="zh-CN"/>
        </w:rPr>
        <w:lastRenderedPageBreak/>
        <w:t>pro ostatní oblasti:</w:t>
      </w:r>
    </w:p>
    <w:p w14:paraId="33AB8306" w14:textId="08E2AEDA" w:rsidR="003C5E51" w:rsidRPr="00C9760C" w:rsidRDefault="003C5E51" w:rsidP="00EF7A8A">
      <w:pPr>
        <w:suppressAutoHyphens/>
        <w:spacing w:after="60" w:line="264" w:lineRule="auto"/>
        <w:ind w:left="1560"/>
        <w:rPr>
          <w:rFonts w:ascii="Arial" w:eastAsia="Times New Roman" w:hAnsi="Arial" w:cs="Arial"/>
          <w:color w:val="000000"/>
          <w:lang w:eastAsia="zh-CN"/>
        </w:rPr>
      </w:pPr>
      <w:r w:rsidRPr="00C9760C">
        <w:rPr>
          <w:rFonts w:ascii="Arial" w:eastAsia="Times New Roman" w:hAnsi="Arial" w:cs="Arial"/>
          <w:color w:val="000000"/>
          <w:lang w:eastAsia="zh-CN"/>
        </w:rPr>
        <w:t>Ing. Michael Novák, tel: 272 095 206, m: 602 727 312,</w:t>
      </w:r>
      <w:r w:rsidR="00EF7A8A" w:rsidRPr="00C9760C">
        <w:rPr>
          <w:rFonts w:ascii="Arial" w:eastAsia="Times New Roman" w:hAnsi="Arial" w:cs="Arial"/>
          <w:color w:val="000000"/>
          <w:lang w:eastAsia="zh-CN"/>
        </w:rPr>
        <w:br/>
      </w:r>
      <w:r w:rsidRPr="00C9760C">
        <w:rPr>
          <w:rFonts w:ascii="Arial" w:eastAsia="Times New Roman" w:hAnsi="Arial" w:cs="Arial"/>
          <w:color w:val="000000"/>
          <w:lang w:eastAsia="zh-CN"/>
        </w:rPr>
        <w:t xml:space="preserve">e-mail: </w:t>
      </w:r>
      <w:hyperlink r:id="rId16" w:history="1">
        <w:r w:rsidRPr="00C9760C">
          <w:rPr>
            <w:rStyle w:val="Hypertextovodkaz"/>
            <w:rFonts w:ascii="Arial" w:eastAsia="Times New Roman" w:hAnsi="Arial" w:cs="Arial"/>
            <w:lang w:eastAsia="zh-CN"/>
          </w:rPr>
          <w:t>mnovak@zpmvcr.cz</w:t>
        </w:r>
      </w:hyperlink>
      <w:r w:rsidRPr="00C9760C">
        <w:rPr>
          <w:rFonts w:ascii="Arial" w:eastAsia="Times New Roman" w:hAnsi="Arial" w:cs="Arial"/>
          <w:color w:val="000000"/>
          <w:lang w:eastAsia="zh-CN"/>
        </w:rPr>
        <w:t>,</w:t>
      </w:r>
    </w:p>
    <w:p w14:paraId="22C17E28" w14:textId="7B5AA96C" w:rsidR="003C5E51" w:rsidRPr="00C9760C" w:rsidRDefault="003C5E51" w:rsidP="00EF7A8A">
      <w:pPr>
        <w:suppressAutoHyphens/>
        <w:spacing w:after="60" w:line="264" w:lineRule="auto"/>
        <w:ind w:left="1560"/>
        <w:rPr>
          <w:rFonts w:ascii="Arial" w:eastAsia="Times New Roman" w:hAnsi="Arial" w:cs="Arial"/>
          <w:color w:val="000000"/>
          <w:lang w:eastAsia="zh-CN"/>
        </w:rPr>
      </w:pPr>
      <w:r w:rsidRPr="00C9760C">
        <w:rPr>
          <w:rFonts w:ascii="Arial" w:eastAsia="Times New Roman" w:hAnsi="Arial" w:cs="Arial"/>
          <w:color w:val="000000"/>
          <w:lang w:eastAsia="zh-CN"/>
        </w:rPr>
        <w:t xml:space="preserve">Mgr. Jakub Růžička, tel: 272 095 324, m: 602 483 383, </w:t>
      </w:r>
      <w:r w:rsidR="00EF7A8A" w:rsidRPr="00C9760C">
        <w:rPr>
          <w:rFonts w:ascii="Arial" w:eastAsia="Times New Roman" w:hAnsi="Arial" w:cs="Arial"/>
          <w:color w:val="000000"/>
          <w:lang w:eastAsia="zh-CN"/>
        </w:rPr>
        <w:br/>
      </w:r>
      <w:r w:rsidRPr="00C9760C">
        <w:rPr>
          <w:rFonts w:ascii="Arial" w:eastAsia="Times New Roman" w:hAnsi="Arial" w:cs="Arial"/>
          <w:color w:val="000000"/>
          <w:lang w:eastAsia="zh-CN"/>
        </w:rPr>
        <w:t xml:space="preserve">e-mail: </w:t>
      </w:r>
      <w:hyperlink r:id="rId17" w:history="1">
        <w:r w:rsidRPr="00C9760C">
          <w:rPr>
            <w:rStyle w:val="Hypertextovodkaz"/>
            <w:rFonts w:ascii="Arial" w:eastAsia="Times New Roman" w:hAnsi="Arial" w:cs="Arial"/>
            <w:lang w:eastAsia="zh-CN"/>
          </w:rPr>
          <w:t>jruzicka@zpmvcr.cz</w:t>
        </w:r>
      </w:hyperlink>
      <w:r w:rsidR="00EF7A8A" w:rsidRPr="00C9760C">
        <w:rPr>
          <w:rFonts w:ascii="Arial" w:eastAsia="Times New Roman" w:hAnsi="Arial" w:cs="Arial"/>
          <w:color w:val="000000"/>
          <w:lang w:eastAsia="zh-CN"/>
        </w:rPr>
        <w:t>,</w:t>
      </w:r>
    </w:p>
    <w:p w14:paraId="32A7D552" w14:textId="133C96FF" w:rsidR="003C5E51" w:rsidRPr="00C9760C" w:rsidRDefault="00EF7A8A" w:rsidP="00EF7A8A">
      <w:pPr>
        <w:suppressAutoHyphens/>
        <w:spacing w:after="240" w:line="264" w:lineRule="auto"/>
        <w:ind w:left="1560"/>
        <w:rPr>
          <w:rFonts w:ascii="Arial" w:eastAsia="Times New Roman" w:hAnsi="Arial" w:cs="Arial"/>
          <w:color w:val="000000"/>
          <w:lang w:eastAsia="zh-CN"/>
        </w:rPr>
      </w:pPr>
      <w:proofErr w:type="gramStart"/>
      <w:r w:rsidRPr="00C9760C">
        <w:rPr>
          <w:rFonts w:ascii="Arial" w:eastAsia="Times New Roman" w:hAnsi="Arial" w:cs="Arial"/>
          <w:color w:val="000000"/>
          <w:lang w:eastAsia="zh-CN"/>
        </w:rPr>
        <w:t>Roman Pešek</w:t>
      </w:r>
      <w:proofErr w:type="gramEnd"/>
      <w:r w:rsidR="003C5E51" w:rsidRPr="00C9760C">
        <w:rPr>
          <w:rFonts w:ascii="Arial" w:eastAsia="Times New Roman" w:hAnsi="Arial" w:cs="Arial"/>
          <w:color w:val="000000"/>
          <w:lang w:eastAsia="zh-CN"/>
        </w:rPr>
        <w:t xml:space="preserve">, tel: </w:t>
      </w:r>
      <w:r w:rsidRPr="00C9760C">
        <w:rPr>
          <w:rFonts w:ascii="Arial" w:eastAsia="Times New Roman" w:hAnsi="Arial" w:cs="Arial"/>
          <w:color w:val="000000"/>
          <w:lang w:eastAsia="zh-CN"/>
        </w:rPr>
        <w:t>378 023 248,</w:t>
      </w:r>
      <w:r w:rsidR="003C5E51" w:rsidRPr="00C9760C">
        <w:rPr>
          <w:rFonts w:ascii="Arial" w:eastAsia="Times New Roman" w:hAnsi="Arial" w:cs="Arial"/>
          <w:color w:val="000000"/>
          <w:lang w:eastAsia="zh-CN"/>
        </w:rPr>
        <w:t xml:space="preserve"> e-mail: </w:t>
      </w:r>
      <w:hyperlink r:id="rId18" w:history="1">
        <w:r w:rsidRPr="00C9760C">
          <w:rPr>
            <w:rStyle w:val="Hypertextovodkaz"/>
            <w:rFonts w:ascii="Arial" w:eastAsia="Times New Roman" w:hAnsi="Arial" w:cs="Arial"/>
            <w:lang w:eastAsia="zh-CN"/>
          </w:rPr>
          <w:t>rpesek@zpmvcr.cz</w:t>
        </w:r>
      </w:hyperlink>
      <w:r w:rsidRPr="00C9760C">
        <w:rPr>
          <w:rFonts w:ascii="Arial" w:eastAsia="Times New Roman" w:hAnsi="Arial" w:cs="Arial"/>
          <w:color w:val="000000"/>
          <w:lang w:eastAsia="zh-CN"/>
        </w:rPr>
        <w:t>;</w:t>
      </w:r>
    </w:p>
    <w:p w14:paraId="46568C32" w14:textId="77777777" w:rsidR="00185932" w:rsidRPr="00C9760C" w:rsidRDefault="00185932" w:rsidP="00523D51">
      <w:pPr>
        <w:numPr>
          <w:ilvl w:val="1"/>
          <w:numId w:val="46"/>
        </w:numPr>
        <w:tabs>
          <w:tab w:val="left" w:pos="10436"/>
        </w:tabs>
        <w:suppressAutoHyphens/>
        <w:spacing w:after="120" w:line="264" w:lineRule="auto"/>
        <w:ind w:left="851" w:hanging="426"/>
        <w:jc w:val="both"/>
        <w:rPr>
          <w:rFonts w:ascii="Arial" w:eastAsia="Times New Roman" w:hAnsi="Arial" w:cs="Arial"/>
          <w:lang w:eastAsia="ar-SA"/>
        </w:rPr>
      </w:pPr>
      <w:r w:rsidRPr="00C9760C">
        <w:rPr>
          <w:rFonts w:ascii="Arial" w:eastAsia="Times New Roman" w:hAnsi="Arial" w:cs="Arial"/>
          <w:lang w:eastAsia="ar-SA"/>
        </w:rPr>
        <w:t xml:space="preserve">za stranu Poskytovatele: </w:t>
      </w:r>
    </w:p>
    <w:p w14:paraId="014D3D26" w14:textId="77777777" w:rsidR="00185932" w:rsidRPr="00C9760C" w:rsidRDefault="00185932" w:rsidP="00523D51">
      <w:pPr>
        <w:pStyle w:val="3odrky"/>
        <w:keepNext w:val="0"/>
        <w:spacing w:after="60"/>
        <w:outlineLvl w:val="9"/>
      </w:pPr>
      <w:r w:rsidRPr="00C9760C">
        <w:t>pro případ podepisování předávacích protokolů:</w:t>
      </w:r>
    </w:p>
    <w:p w14:paraId="0B2F8C43" w14:textId="77777777" w:rsidR="00185932" w:rsidRPr="00C9760C" w:rsidRDefault="00185932" w:rsidP="00523D51">
      <w:pPr>
        <w:pStyle w:val="3odrky"/>
        <w:keepNext w:val="0"/>
        <w:numPr>
          <w:ilvl w:val="0"/>
          <w:numId w:val="0"/>
        </w:numPr>
        <w:ind w:left="1260"/>
        <w:outlineLvl w:val="9"/>
      </w:pPr>
      <w:r w:rsidRPr="00C9760C">
        <w:rPr>
          <w:highlight w:val="green"/>
        </w:rPr>
        <w:t>………</w:t>
      </w:r>
      <w:proofErr w:type="gramStart"/>
      <w:r w:rsidRPr="00C9760C">
        <w:rPr>
          <w:highlight w:val="green"/>
        </w:rPr>
        <w:t>…….</w:t>
      </w:r>
      <w:proofErr w:type="gramEnd"/>
      <w:r w:rsidRPr="00C9760C">
        <w:rPr>
          <w:highlight w:val="green"/>
        </w:rPr>
        <w:t>……………...……,</w:t>
      </w:r>
      <w:r w:rsidRPr="00C9760C">
        <w:t xml:space="preserve"> tel.: </w:t>
      </w:r>
      <w:r w:rsidRPr="00C9760C">
        <w:rPr>
          <w:highlight w:val="green"/>
        </w:rPr>
        <w:t>…………….…,</w:t>
      </w:r>
      <w:r w:rsidRPr="00C9760C">
        <w:t xml:space="preserve"> e-mail: </w:t>
      </w:r>
      <w:r w:rsidRPr="00C9760C">
        <w:rPr>
          <w:highlight w:val="green"/>
        </w:rPr>
        <w:t>……………………….</w:t>
      </w:r>
      <w:r w:rsidRPr="00C9760C">
        <w:t>;</w:t>
      </w:r>
    </w:p>
    <w:p w14:paraId="3A249552" w14:textId="77777777" w:rsidR="00185932" w:rsidRPr="00C9760C" w:rsidRDefault="00185932" w:rsidP="00487361">
      <w:pPr>
        <w:pStyle w:val="3odrky"/>
        <w:keepLines/>
        <w:spacing w:after="60"/>
        <w:outlineLvl w:val="9"/>
      </w:pPr>
      <w:r w:rsidRPr="00C9760C">
        <w:t>pro případ řešení smluvních záležitostí:</w:t>
      </w:r>
    </w:p>
    <w:p w14:paraId="28814BDC" w14:textId="77777777" w:rsidR="00185932" w:rsidRPr="00C9760C" w:rsidRDefault="00185932" w:rsidP="00487361">
      <w:pPr>
        <w:pStyle w:val="3odrky"/>
        <w:keepLines/>
        <w:numPr>
          <w:ilvl w:val="0"/>
          <w:numId w:val="0"/>
        </w:numPr>
        <w:spacing w:after="180"/>
        <w:ind w:left="1276"/>
        <w:outlineLvl w:val="9"/>
      </w:pPr>
      <w:r w:rsidRPr="00C9760C">
        <w:rPr>
          <w:highlight w:val="green"/>
        </w:rPr>
        <w:t>………</w:t>
      </w:r>
      <w:proofErr w:type="gramStart"/>
      <w:r w:rsidRPr="00C9760C">
        <w:rPr>
          <w:highlight w:val="green"/>
        </w:rPr>
        <w:t>…….</w:t>
      </w:r>
      <w:proofErr w:type="gramEnd"/>
      <w:r w:rsidRPr="00C9760C">
        <w:rPr>
          <w:highlight w:val="green"/>
        </w:rPr>
        <w:t>……………...……,</w:t>
      </w:r>
      <w:r w:rsidRPr="00C9760C">
        <w:t xml:space="preserve"> tel.: </w:t>
      </w:r>
      <w:r w:rsidRPr="00C9760C">
        <w:rPr>
          <w:highlight w:val="green"/>
        </w:rPr>
        <w:t>…………….…,</w:t>
      </w:r>
      <w:r w:rsidRPr="00C9760C">
        <w:t xml:space="preserve"> e-mail: </w:t>
      </w:r>
      <w:r w:rsidRPr="00C9760C">
        <w:rPr>
          <w:highlight w:val="green"/>
        </w:rPr>
        <w:t>……………………….</w:t>
      </w:r>
      <w:r w:rsidRPr="00C9760C">
        <w:t>;</w:t>
      </w:r>
    </w:p>
    <w:p w14:paraId="5C8668F1" w14:textId="384726CF" w:rsidR="001E0C8B" w:rsidRPr="00C9760C" w:rsidRDefault="001E0C8B" w:rsidP="00523D51">
      <w:pPr>
        <w:pStyle w:val="3odrky"/>
        <w:keepNext w:val="0"/>
        <w:spacing w:after="60"/>
        <w:outlineLvl w:val="9"/>
      </w:pPr>
      <w:r w:rsidRPr="00C9760C">
        <w:t>pro případ řešení</w:t>
      </w:r>
      <w:r w:rsidR="00B6629C" w:rsidRPr="00C9760C">
        <w:t xml:space="preserve"> </w:t>
      </w:r>
      <w:r w:rsidRPr="00C9760C">
        <w:t>technických záležitostí v souvislosti s</w:t>
      </w:r>
      <w:r w:rsidR="00060B7F">
        <w:t> </w:t>
      </w:r>
      <w:r w:rsidRPr="00C9760C">
        <w:t>plněním</w:t>
      </w:r>
      <w:r w:rsidR="00060B7F">
        <w:t xml:space="preserve"> vč. </w:t>
      </w:r>
      <w:r w:rsidR="00060B7F" w:rsidRPr="00C9760C">
        <w:t>Služeb na objednávku</w:t>
      </w:r>
      <w:r w:rsidRPr="00C9760C">
        <w:t>:</w:t>
      </w:r>
    </w:p>
    <w:p w14:paraId="2B74C1A4" w14:textId="77777777" w:rsidR="001E0C8B" w:rsidRPr="00C9760C" w:rsidRDefault="001E0C8B" w:rsidP="00487361">
      <w:pPr>
        <w:pStyle w:val="3odrky"/>
        <w:keepNext w:val="0"/>
        <w:numPr>
          <w:ilvl w:val="0"/>
          <w:numId w:val="0"/>
        </w:numPr>
        <w:spacing w:after="180"/>
        <w:ind w:left="1276"/>
        <w:outlineLvl w:val="9"/>
      </w:pPr>
      <w:r w:rsidRPr="00C9760C">
        <w:rPr>
          <w:highlight w:val="green"/>
        </w:rPr>
        <w:t>………</w:t>
      </w:r>
      <w:proofErr w:type="gramStart"/>
      <w:r w:rsidRPr="00C9760C">
        <w:rPr>
          <w:highlight w:val="green"/>
        </w:rPr>
        <w:t>…….</w:t>
      </w:r>
      <w:proofErr w:type="gramEnd"/>
      <w:r w:rsidRPr="00C9760C">
        <w:rPr>
          <w:highlight w:val="green"/>
        </w:rPr>
        <w:t>……………...……,</w:t>
      </w:r>
      <w:r w:rsidRPr="00C9760C">
        <w:t xml:space="preserve"> tel.: </w:t>
      </w:r>
      <w:r w:rsidRPr="00C9760C">
        <w:rPr>
          <w:highlight w:val="green"/>
        </w:rPr>
        <w:t>…………….…,</w:t>
      </w:r>
      <w:r w:rsidRPr="00C9760C">
        <w:t xml:space="preserve"> e-mail: </w:t>
      </w:r>
      <w:r w:rsidRPr="00C9760C">
        <w:rPr>
          <w:highlight w:val="green"/>
        </w:rPr>
        <w:t>……………………….</w:t>
      </w:r>
      <w:r w:rsidRPr="00C9760C">
        <w:t>;</w:t>
      </w:r>
    </w:p>
    <w:p w14:paraId="09BE1670" w14:textId="1DF47678" w:rsidR="00622671" w:rsidRPr="00C9760C" w:rsidRDefault="00622671" w:rsidP="00487361">
      <w:pPr>
        <w:pStyle w:val="3odrky"/>
        <w:keepNext w:val="0"/>
        <w:spacing w:after="240"/>
        <w:outlineLvl w:val="9"/>
      </w:pPr>
      <w:r w:rsidRPr="00C9760C">
        <w:t>kontaktní osob</w:t>
      </w:r>
      <w:r w:rsidR="004B78CF" w:rsidRPr="00C9760C">
        <w:t>y</w:t>
      </w:r>
      <w:r w:rsidRPr="00C9760C">
        <w:t xml:space="preserve"> </w:t>
      </w:r>
      <w:r w:rsidR="00487361" w:rsidRPr="00C9760C">
        <w:t xml:space="preserve">pro poskytování </w:t>
      </w:r>
      <w:r w:rsidR="008D36E2" w:rsidRPr="00C9760C">
        <w:t>zákaznické</w:t>
      </w:r>
      <w:r w:rsidR="00487361" w:rsidRPr="00C9760C">
        <w:t xml:space="preserve"> podpory </w:t>
      </w:r>
      <w:r w:rsidRPr="00C9760C">
        <w:t>jsou uvedeny v čl.</w:t>
      </w:r>
      <w:r w:rsidR="00487361" w:rsidRPr="00C9760C">
        <w:t> </w:t>
      </w:r>
      <w:r w:rsidRPr="00C9760C">
        <w:t>II</w:t>
      </w:r>
      <w:r w:rsidR="008D36E2" w:rsidRPr="00C9760C">
        <w:t xml:space="preserve"> kap. D v </w:t>
      </w:r>
      <w:r w:rsidRPr="00C9760C">
        <w:t>Přílo</w:t>
      </w:r>
      <w:r w:rsidR="008D36E2" w:rsidRPr="00C9760C">
        <w:t>ze</w:t>
      </w:r>
      <w:r w:rsidRPr="00C9760C">
        <w:t xml:space="preserve"> č.</w:t>
      </w:r>
      <w:r w:rsidR="008D36E2" w:rsidRPr="00C9760C">
        <w:t> </w:t>
      </w:r>
      <w:r w:rsidRPr="00C9760C">
        <w:t>3 této Smlouvy.</w:t>
      </w:r>
    </w:p>
    <w:p w14:paraId="1D35D828" w14:textId="449A7CD6" w:rsidR="00185932" w:rsidRPr="00C9760C" w:rsidRDefault="00185932" w:rsidP="00523D51">
      <w:pPr>
        <w:pStyle w:val="Odstavecseseznamem"/>
        <w:numPr>
          <w:ilvl w:val="1"/>
          <w:numId w:val="46"/>
        </w:numPr>
        <w:suppressAutoHyphens/>
        <w:spacing w:before="0" w:after="180" w:line="264" w:lineRule="auto"/>
        <w:ind w:left="851" w:hanging="425"/>
        <w:contextualSpacing w:val="0"/>
        <w:jc w:val="both"/>
        <w:rPr>
          <w:rFonts w:ascii="Arial" w:hAnsi="Arial" w:cs="Arial"/>
          <w:sz w:val="22"/>
          <w:szCs w:val="22"/>
          <w:lang w:eastAsia="ar-SA"/>
        </w:rPr>
      </w:pPr>
      <w:r w:rsidRPr="00C9760C">
        <w:rPr>
          <w:rFonts w:ascii="Arial" w:hAnsi="Arial" w:cs="Arial"/>
          <w:sz w:val="22"/>
          <w:szCs w:val="22"/>
          <w:lang w:eastAsia="ar-SA"/>
        </w:rPr>
        <w:t>Obě Smluvní strany jsou oprávněny jednostranně změnit kontaktní osoby dle tohoto článku bez nutnosti uzavření dodatku ke Smlouvě, přičemž změna je účinná doručením písemného oznámení</w:t>
      </w:r>
      <w:r w:rsidR="00025141" w:rsidRPr="00C9760C">
        <w:rPr>
          <w:rFonts w:ascii="Arial" w:hAnsi="Arial" w:cs="Arial"/>
          <w:sz w:val="22"/>
          <w:szCs w:val="22"/>
          <w:lang w:eastAsia="ar-SA"/>
        </w:rPr>
        <w:t xml:space="preserve"> </w:t>
      </w:r>
      <w:r w:rsidRPr="00C9760C">
        <w:rPr>
          <w:rFonts w:ascii="Arial" w:hAnsi="Arial" w:cs="Arial"/>
          <w:sz w:val="22"/>
          <w:szCs w:val="22"/>
          <w:lang w:eastAsia="ar-SA"/>
        </w:rPr>
        <w:t>o takové změně druhé Smluvní straně.</w:t>
      </w:r>
    </w:p>
    <w:p w14:paraId="3E32EE68" w14:textId="7A6D6C4D" w:rsidR="00185932" w:rsidRPr="00C9760C" w:rsidRDefault="00185932" w:rsidP="00B23017">
      <w:pPr>
        <w:pStyle w:val="Odstavecseseznamem"/>
        <w:numPr>
          <w:ilvl w:val="1"/>
          <w:numId w:val="46"/>
        </w:numPr>
        <w:suppressAutoHyphens/>
        <w:spacing w:before="0" w:after="240" w:line="264" w:lineRule="auto"/>
        <w:ind w:left="851" w:hanging="425"/>
        <w:contextualSpacing w:val="0"/>
        <w:jc w:val="both"/>
        <w:rPr>
          <w:rFonts w:ascii="Arial" w:hAnsi="Arial" w:cs="Arial"/>
          <w:sz w:val="22"/>
          <w:szCs w:val="22"/>
          <w:lang w:eastAsia="ar-SA"/>
        </w:rPr>
      </w:pPr>
      <w:r w:rsidRPr="00C9760C">
        <w:rPr>
          <w:rFonts w:ascii="Arial" w:hAnsi="Arial" w:cs="Arial"/>
          <w:sz w:val="22"/>
          <w:szCs w:val="22"/>
          <w:lang w:eastAsia="ar-SA"/>
        </w:rPr>
        <w:t xml:space="preserve">Pouze odpovědní pracovníci Smluvních stran uvedení </w:t>
      </w:r>
      <w:r w:rsidR="00025141" w:rsidRPr="00C9760C">
        <w:rPr>
          <w:rFonts w:ascii="Arial" w:hAnsi="Arial" w:cs="Arial"/>
          <w:sz w:val="22"/>
          <w:szCs w:val="22"/>
          <w:lang w:eastAsia="ar-SA"/>
        </w:rPr>
        <w:t>v</w:t>
      </w:r>
      <w:r w:rsidR="000E4C5E" w:rsidRPr="00C9760C">
        <w:rPr>
          <w:rFonts w:ascii="Arial" w:hAnsi="Arial" w:cs="Arial"/>
          <w:sz w:val="22"/>
          <w:szCs w:val="22"/>
          <w:lang w:eastAsia="ar-SA"/>
        </w:rPr>
        <w:t> </w:t>
      </w:r>
      <w:r w:rsidR="00025141" w:rsidRPr="00C9760C">
        <w:rPr>
          <w:rFonts w:ascii="Arial" w:hAnsi="Arial" w:cs="Arial"/>
          <w:sz w:val="22"/>
          <w:szCs w:val="22"/>
          <w:lang w:eastAsia="ar-SA"/>
        </w:rPr>
        <w:t>ods</w:t>
      </w:r>
      <w:r w:rsidR="000E4B1D" w:rsidRPr="00C9760C">
        <w:rPr>
          <w:rFonts w:ascii="Arial" w:hAnsi="Arial" w:cs="Arial"/>
          <w:sz w:val="22"/>
          <w:szCs w:val="22"/>
          <w:lang w:eastAsia="ar-SA"/>
        </w:rPr>
        <w:t>t</w:t>
      </w:r>
      <w:r w:rsidR="000E4C5E" w:rsidRPr="00C9760C">
        <w:rPr>
          <w:rFonts w:ascii="Arial" w:hAnsi="Arial" w:cs="Arial"/>
          <w:sz w:val="22"/>
          <w:szCs w:val="22"/>
          <w:lang w:eastAsia="ar-SA"/>
        </w:rPr>
        <w:t xml:space="preserve">. 6 </w:t>
      </w:r>
      <w:r w:rsidR="00025141" w:rsidRPr="00C9760C">
        <w:rPr>
          <w:rFonts w:ascii="Arial" w:hAnsi="Arial" w:cs="Arial"/>
          <w:sz w:val="22"/>
          <w:szCs w:val="22"/>
          <w:lang w:eastAsia="ar-SA"/>
        </w:rPr>
        <w:t xml:space="preserve">tohoto článku </w:t>
      </w:r>
      <w:r w:rsidRPr="00C9760C">
        <w:rPr>
          <w:rFonts w:ascii="Arial" w:hAnsi="Arial" w:cs="Arial"/>
          <w:sz w:val="22"/>
          <w:szCs w:val="22"/>
          <w:lang w:eastAsia="ar-SA"/>
        </w:rPr>
        <w:t>a/nebo jejich pověření zástupci jsou oprávněni vznášet vůči druhé Smluvní straně požadavky související s plněním této Smlouvy a k těmto požadavkům se náležitě vyjadřovat.</w:t>
      </w:r>
    </w:p>
    <w:p w14:paraId="24BD774B" w14:textId="04816CD4" w:rsidR="004507C6" w:rsidRPr="00C9760C" w:rsidRDefault="00EB2B5E" w:rsidP="00523D51">
      <w:pPr>
        <w:numPr>
          <w:ilvl w:val="0"/>
          <w:numId w:val="46"/>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 xml:space="preserve">Je-li anebo stane-li se některé z ustanovení této Smlouvy částečně nebo zcela právně neplatným, neúčinným nebo nesrozumitelným, není tím porušena platnost a účinnost </w:t>
      </w:r>
      <w:r w:rsidR="004507C6" w:rsidRPr="00C9760C">
        <w:rPr>
          <w:rFonts w:ascii="Arial" w:eastAsia="Times New Roman" w:hAnsi="Arial" w:cs="Arial"/>
          <w:lang w:eastAsia="ar-SA"/>
        </w:rPr>
        <w:t xml:space="preserve">ostatních ustanovení této Smlouvy ani platnost Smlouvy jakožto celku. </w:t>
      </w:r>
      <w:r w:rsidRPr="00C9760C">
        <w:rPr>
          <w:rFonts w:ascii="Arial" w:eastAsia="Times New Roman" w:hAnsi="Arial" w:cs="Arial"/>
          <w:lang w:eastAsia="ar-SA"/>
        </w:rPr>
        <w:t>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25456D2F" w14:textId="64661F1D" w:rsidR="00EB2B5E" w:rsidRPr="00C9760C" w:rsidRDefault="00EB2B5E" w:rsidP="00523D51">
      <w:pPr>
        <w:numPr>
          <w:ilvl w:val="0"/>
          <w:numId w:val="46"/>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 xml:space="preserve">Smluvní strany se dohodly, že spory, které by případně vznikly ze Smlouvy nebo v souvislosti s ní, jakož i otázky její platnosti nebo jejího vzniku a zániku budou přednostně řešeny dohodou smluvních stran. Pokud nebudou vyřešeny dohodou Smluvních stran, Smluvní strany se dále dohodly na tom, že ve smyslu ustanovení § 89a zákona č. 99/1963 Sb., občanský soudní řád, ve znění pozdějších předpisů, bude pro rozhodování případného sporu místně příslušný soud v sídle </w:t>
      </w:r>
      <w:r w:rsidR="00630D86" w:rsidRPr="00C9760C">
        <w:rPr>
          <w:rFonts w:ascii="Arial" w:eastAsia="Times New Roman" w:hAnsi="Arial" w:cs="Arial"/>
          <w:lang w:eastAsia="ar-SA"/>
        </w:rPr>
        <w:t>Objednatele</w:t>
      </w:r>
      <w:r w:rsidRPr="00C9760C">
        <w:rPr>
          <w:rFonts w:ascii="Arial" w:eastAsia="Times New Roman" w:hAnsi="Arial" w:cs="Arial"/>
          <w:lang w:eastAsia="ar-SA"/>
        </w:rPr>
        <w:t>.</w:t>
      </w:r>
    </w:p>
    <w:p w14:paraId="5BFDC977" w14:textId="77777777" w:rsidR="00EB2B5E" w:rsidRPr="00C9760C" w:rsidRDefault="00EB2B5E" w:rsidP="00523D51">
      <w:pPr>
        <w:numPr>
          <w:ilvl w:val="0"/>
          <w:numId w:val="46"/>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lang w:eastAsia="ar-SA"/>
        </w:rPr>
        <w:t>Pro účely této Smlouvy se pod pojmem „bez zbytečného odkladu“ rozumí „nejpozději do 5 (pěti) pracovních dnů“.</w:t>
      </w:r>
    </w:p>
    <w:p w14:paraId="3226C036" w14:textId="3898A567" w:rsidR="00EB2B5E" w:rsidRPr="00C9760C" w:rsidRDefault="00EB2B5E" w:rsidP="00523D51">
      <w:pPr>
        <w:numPr>
          <w:ilvl w:val="0"/>
          <w:numId w:val="46"/>
        </w:numPr>
        <w:suppressAutoHyphens/>
        <w:spacing w:after="240" w:line="264" w:lineRule="auto"/>
        <w:ind w:left="426" w:hanging="141"/>
        <w:jc w:val="both"/>
        <w:rPr>
          <w:rFonts w:ascii="Arial" w:eastAsia="Times New Roman" w:hAnsi="Arial" w:cs="Arial"/>
          <w:lang w:eastAsia="ar-SA"/>
        </w:rPr>
      </w:pPr>
      <w:r w:rsidRPr="00C9760C">
        <w:rPr>
          <w:rFonts w:ascii="Arial" w:eastAsia="Times New Roman" w:hAnsi="Arial" w:cs="Arial"/>
          <w:color w:val="000000"/>
          <w:lang w:eastAsia="ar-SA"/>
        </w:rPr>
        <w:t xml:space="preserve">Veškerá oznámení vyplývající z této Smlouvy budou, pokud není v této Smlouvě výslovně sjednáno jinak, předána osobně proti podpisu, potvrzujícímu jejich převzetí nebo zaslána doporučeně poštou na adresu druhé Smluvní strany uvedenou v záhlaví této Smlouvy. </w:t>
      </w:r>
      <w:r w:rsidRPr="00C9760C">
        <w:rPr>
          <w:rFonts w:ascii="Arial" w:eastAsia="Times New Roman" w:hAnsi="Arial" w:cs="Arial"/>
          <w:color w:val="000000"/>
          <w:lang w:eastAsia="ar-SA"/>
        </w:rPr>
        <w:lastRenderedPageBreak/>
        <w:t>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r w:rsidR="004507C6" w:rsidRPr="00C9760C">
        <w:rPr>
          <w:rFonts w:ascii="Arial" w:eastAsia="Times New Roman" w:hAnsi="Arial" w:cs="Arial"/>
          <w:color w:val="000000"/>
          <w:lang w:eastAsia="ar-SA"/>
        </w:rPr>
        <w:t>.</w:t>
      </w:r>
    </w:p>
    <w:p w14:paraId="5366594F" w14:textId="0E99B50D" w:rsidR="000B47F5" w:rsidRPr="00C9760C" w:rsidRDefault="00F37F5D" w:rsidP="00523D51">
      <w:pPr>
        <w:numPr>
          <w:ilvl w:val="0"/>
          <w:numId w:val="46"/>
        </w:numPr>
        <w:suppressAutoHyphens/>
        <w:spacing w:after="240" w:line="264" w:lineRule="auto"/>
        <w:ind w:left="426" w:hanging="141"/>
        <w:jc w:val="both"/>
        <w:rPr>
          <w:rFonts w:ascii="Arial" w:eastAsia="Times New Roman" w:hAnsi="Arial" w:cs="Arial"/>
          <w:color w:val="000000"/>
          <w:lang w:eastAsia="ar-SA"/>
        </w:rPr>
      </w:pPr>
      <w:r w:rsidRPr="00C9760C">
        <w:rPr>
          <w:rFonts w:ascii="Arial" w:eastAsia="Times New Roman" w:hAnsi="Arial" w:cs="Arial"/>
          <w:color w:val="000000"/>
          <w:lang w:eastAsia="ar-SA"/>
        </w:rPr>
        <w:t xml:space="preserve">Práva vzniklá z této </w:t>
      </w:r>
      <w:r w:rsidR="00773B23" w:rsidRPr="00C9760C">
        <w:rPr>
          <w:rFonts w:ascii="Arial" w:eastAsia="Times New Roman" w:hAnsi="Arial" w:cs="Arial"/>
          <w:color w:val="000000"/>
          <w:lang w:eastAsia="ar-SA"/>
        </w:rPr>
        <w:t>Smlouvy</w:t>
      </w:r>
      <w:r w:rsidRPr="00C9760C">
        <w:rPr>
          <w:rFonts w:ascii="Arial" w:eastAsia="Times New Roman" w:hAnsi="Arial" w:cs="Arial"/>
          <w:color w:val="000000"/>
          <w:lang w:eastAsia="ar-SA"/>
        </w:rPr>
        <w:t xml:space="preserve"> nesmí být postoupena bez předchozího písemného souhlasu druhé </w:t>
      </w:r>
      <w:r w:rsidR="00F567D4" w:rsidRPr="00C9760C">
        <w:rPr>
          <w:rFonts w:ascii="Arial" w:eastAsia="Times New Roman" w:hAnsi="Arial" w:cs="Arial"/>
          <w:color w:val="000000"/>
          <w:lang w:eastAsia="ar-SA"/>
        </w:rPr>
        <w:t xml:space="preserve">Smluvní </w:t>
      </w:r>
      <w:r w:rsidRPr="00C9760C">
        <w:rPr>
          <w:rFonts w:ascii="Arial" w:eastAsia="Times New Roman" w:hAnsi="Arial" w:cs="Arial"/>
          <w:color w:val="000000"/>
          <w:lang w:eastAsia="ar-SA"/>
        </w:rPr>
        <w:t>strany.</w:t>
      </w:r>
    </w:p>
    <w:p w14:paraId="7A86FD60" w14:textId="4D4975E5" w:rsidR="002F48BB" w:rsidRPr="00C9760C" w:rsidRDefault="002F48BB" w:rsidP="00523D51">
      <w:pPr>
        <w:numPr>
          <w:ilvl w:val="0"/>
          <w:numId w:val="46"/>
        </w:numPr>
        <w:suppressAutoHyphens/>
        <w:spacing w:after="120" w:line="264" w:lineRule="auto"/>
        <w:ind w:left="426" w:hanging="141"/>
        <w:jc w:val="both"/>
        <w:rPr>
          <w:rFonts w:ascii="Arial" w:eastAsia="Times New Roman" w:hAnsi="Arial" w:cs="Arial"/>
          <w:color w:val="000000"/>
          <w:lang w:eastAsia="ar-SA"/>
        </w:rPr>
      </w:pPr>
      <w:r w:rsidRPr="00C9760C">
        <w:rPr>
          <w:rFonts w:ascii="Arial" w:eastAsia="Times New Roman" w:hAnsi="Arial" w:cs="Arial"/>
          <w:color w:val="000000"/>
          <w:lang w:eastAsia="ar-SA"/>
        </w:rPr>
        <w:t xml:space="preserve">Nedílnou součástí této </w:t>
      </w:r>
      <w:r w:rsidR="00773B23" w:rsidRPr="00C9760C">
        <w:rPr>
          <w:rFonts w:ascii="Arial" w:eastAsia="Times New Roman" w:hAnsi="Arial" w:cs="Arial"/>
          <w:color w:val="000000"/>
          <w:lang w:eastAsia="ar-SA"/>
        </w:rPr>
        <w:t>Smlouvy</w:t>
      </w:r>
      <w:r w:rsidRPr="00C9760C">
        <w:rPr>
          <w:rFonts w:ascii="Arial" w:eastAsia="Times New Roman" w:hAnsi="Arial" w:cs="Arial"/>
          <w:color w:val="000000"/>
          <w:lang w:eastAsia="ar-SA"/>
        </w:rPr>
        <w:t xml:space="preserve"> jsou její následující přílohy: </w:t>
      </w:r>
    </w:p>
    <w:p w14:paraId="7E401D01" w14:textId="77777777" w:rsidR="006C1A11" w:rsidRPr="00C9760C" w:rsidRDefault="006C1A11" w:rsidP="006C1A11">
      <w:pPr>
        <w:pStyle w:val="Smlouva-text"/>
        <w:spacing w:after="60" w:line="264" w:lineRule="auto"/>
        <w:ind w:left="567"/>
        <w:rPr>
          <w:rFonts w:cs="Arial"/>
          <w:szCs w:val="22"/>
        </w:rPr>
      </w:pPr>
      <w:r w:rsidRPr="00C9760C">
        <w:rPr>
          <w:rFonts w:cs="Arial"/>
          <w:szCs w:val="22"/>
        </w:rPr>
        <w:t>Příloha č. 1 – Požadavky a podmínky plnění</w:t>
      </w:r>
    </w:p>
    <w:p w14:paraId="7CA5B867" w14:textId="77777777" w:rsidR="006C1A11" w:rsidRPr="00C9760C" w:rsidRDefault="006C1A11" w:rsidP="006C1A11">
      <w:pPr>
        <w:pStyle w:val="Smlouva-text"/>
        <w:spacing w:after="60" w:line="264" w:lineRule="auto"/>
        <w:ind w:left="567"/>
        <w:rPr>
          <w:rFonts w:cs="Arial"/>
          <w:szCs w:val="22"/>
        </w:rPr>
      </w:pPr>
      <w:r w:rsidRPr="00C9760C">
        <w:rPr>
          <w:rFonts w:cs="Arial"/>
          <w:szCs w:val="22"/>
        </w:rPr>
        <w:t>Příloha č. 2 – Ceník Služeb</w:t>
      </w:r>
    </w:p>
    <w:p w14:paraId="7CA05029" w14:textId="77777777" w:rsidR="006C1A11" w:rsidRPr="00C9760C" w:rsidRDefault="006C1A11" w:rsidP="006C1A11">
      <w:pPr>
        <w:pStyle w:val="Smlouva-text"/>
        <w:spacing w:after="60" w:line="264" w:lineRule="auto"/>
        <w:ind w:left="567"/>
        <w:rPr>
          <w:rFonts w:cs="Arial"/>
          <w:szCs w:val="22"/>
        </w:rPr>
      </w:pPr>
      <w:r w:rsidRPr="00C9760C">
        <w:rPr>
          <w:rFonts w:cs="Arial"/>
          <w:szCs w:val="22"/>
        </w:rPr>
        <w:t>Příloha č. 3 – Lhůty a režim plnění</w:t>
      </w:r>
    </w:p>
    <w:p w14:paraId="2D3021C4" w14:textId="77777777" w:rsidR="006C1A11" w:rsidRPr="00C9760C" w:rsidRDefault="006C1A11" w:rsidP="006C1A11">
      <w:pPr>
        <w:pStyle w:val="Smlouva-text"/>
        <w:spacing w:after="60" w:line="264" w:lineRule="auto"/>
        <w:ind w:left="567"/>
        <w:rPr>
          <w:rFonts w:cs="Arial"/>
          <w:szCs w:val="22"/>
        </w:rPr>
      </w:pPr>
      <w:bookmarkStart w:id="58" w:name="_Hlk164247114"/>
      <w:r w:rsidRPr="00C9760C">
        <w:rPr>
          <w:rFonts w:cs="Arial"/>
          <w:szCs w:val="22"/>
        </w:rPr>
        <w:t>Příloha č. 4 – Bezpečnostní požadavky ve smluvních vztazích</w:t>
      </w:r>
    </w:p>
    <w:p w14:paraId="2A8C3332" w14:textId="77777777" w:rsidR="006C1A11" w:rsidRPr="00C9760C" w:rsidRDefault="006C1A11" w:rsidP="006C1A11">
      <w:pPr>
        <w:pStyle w:val="Smlouva-text"/>
        <w:spacing w:after="60" w:line="264" w:lineRule="auto"/>
        <w:ind w:left="567"/>
        <w:rPr>
          <w:rFonts w:cs="Arial"/>
          <w:szCs w:val="22"/>
        </w:rPr>
      </w:pPr>
      <w:bookmarkStart w:id="59" w:name="_Hlk175743118"/>
      <w:bookmarkEnd w:id="58"/>
      <w:r w:rsidRPr="00C9760C">
        <w:rPr>
          <w:rFonts w:cs="Arial"/>
          <w:szCs w:val="22"/>
        </w:rPr>
        <w:t>Příloha č. 5 – Specifikace dodaného řešení</w:t>
      </w:r>
      <w:bookmarkEnd w:id="59"/>
    </w:p>
    <w:p w14:paraId="5F94DA95" w14:textId="77777777" w:rsidR="006C1A11" w:rsidRPr="00C9760C" w:rsidRDefault="006C1A11" w:rsidP="006C1A11">
      <w:pPr>
        <w:pStyle w:val="Smlouva-text"/>
        <w:spacing w:after="60" w:line="264" w:lineRule="auto"/>
        <w:ind w:left="567"/>
        <w:rPr>
          <w:rFonts w:cs="Arial"/>
          <w:szCs w:val="22"/>
        </w:rPr>
      </w:pPr>
      <w:bookmarkStart w:id="60" w:name="_Hlk175743270"/>
      <w:r w:rsidRPr="00C9760C">
        <w:rPr>
          <w:rFonts w:cs="Arial"/>
          <w:szCs w:val="22"/>
        </w:rPr>
        <w:t>Příloha č. 6 – Licenční a záruční podmínky</w:t>
      </w:r>
      <w:bookmarkEnd w:id="60"/>
    </w:p>
    <w:p w14:paraId="399A943A" w14:textId="3E7533F4" w:rsidR="00AA4203" w:rsidRPr="00C9760C" w:rsidRDefault="00AA4203" w:rsidP="00932105">
      <w:pPr>
        <w:pStyle w:val="Smlouva-text"/>
        <w:spacing w:after="240" w:line="264" w:lineRule="auto"/>
        <w:ind w:left="567"/>
        <w:rPr>
          <w:rFonts w:cs="Arial"/>
          <w:szCs w:val="22"/>
        </w:rPr>
      </w:pPr>
      <w:r w:rsidRPr="00C9760C">
        <w:rPr>
          <w:rFonts w:cs="Arial"/>
          <w:szCs w:val="22"/>
        </w:rPr>
        <w:t xml:space="preserve">Příloha č. </w:t>
      </w:r>
      <w:r w:rsidR="00517076">
        <w:rPr>
          <w:rFonts w:cs="Arial"/>
          <w:szCs w:val="22"/>
        </w:rPr>
        <w:t>7</w:t>
      </w:r>
      <w:r w:rsidRPr="00C9760C">
        <w:rPr>
          <w:rFonts w:cs="Arial"/>
          <w:szCs w:val="22"/>
        </w:rPr>
        <w:t xml:space="preserve"> – </w:t>
      </w:r>
      <w:bookmarkStart w:id="61" w:name="_Hlk164264845"/>
      <w:r w:rsidRPr="00C9760C">
        <w:rPr>
          <w:rFonts w:cs="Arial"/>
          <w:szCs w:val="22"/>
        </w:rPr>
        <w:t>Potvrzení o zaměstnaneckém poměru</w:t>
      </w:r>
      <w:bookmarkEnd w:id="61"/>
    </w:p>
    <w:p w14:paraId="20A570C7" w14:textId="77777777" w:rsidR="00B23017" w:rsidRPr="00C9760C" w:rsidRDefault="00B23017" w:rsidP="00B23017">
      <w:pPr>
        <w:numPr>
          <w:ilvl w:val="0"/>
          <w:numId w:val="46"/>
        </w:numPr>
        <w:suppressAutoHyphens/>
        <w:spacing w:after="240" w:line="264" w:lineRule="auto"/>
        <w:ind w:left="426" w:hanging="141"/>
        <w:jc w:val="both"/>
        <w:rPr>
          <w:rFonts w:ascii="Arial" w:eastAsia="Times New Roman" w:hAnsi="Arial" w:cs="Arial"/>
          <w:lang w:eastAsia="ar-SA"/>
        </w:rPr>
      </w:pPr>
      <w:bookmarkStart w:id="62" w:name="_Hlk179890789"/>
      <w:r w:rsidRPr="00AD716F">
        <w:rPr>
          <w:rFonts w:ascii="Arial" w:eastAsia="Times New Roman" w:hAnsi="Arial" w:cs="Arial"/>
          <w:lang w:eastAsia="ar-SA"/>
        </w:rPr>
        <w:t>V případě,</w:t>
      </w:r>
      <w:r w:rsidRPr="00B23017">
        <w:rPr>
          <w:rFonts w:ascii="Arial" w:eastAsia="Times New Roman" w:hAnsi="Arial" w:cs="Arial"/>
          <w:lang w:eastAsia="ar-SA"/>
        </w:rPr>
        <w:t xml:space="preserve"> že se některá ustanovení Příloh č. 5 nebo 6 této Smlouvy, vytvořených Poskytovatelem, dostanou do rozporu s obsahem této Smlouvy nebo jejích Příloh č. </w:t>
      </w:r>
      <w:proofErr w:type="gramStart"/>
      <w:r w:rsidRPr="00B23017">
        <w:rPr>
          <w:rFonts w:ascii="Arial" w:eastAsia="Times New Roman" w:hAnsi="Arial" w:cs="Arial"/>
          <w:lang w:eastAsia="ar-SA"/>
        </w:rPr>
        <w:t>1 - 4</w:t>
      </w:r>
      <w:proofErr w:type="gramEnd"/>
      <w:r w:rsidRPr="00B23017">
        <w:rPr>
          <w:rFonts w:ascii="Arial" w:eastAsia="Times New Roman" w:hAnsi="Arial" w:cs="Arial"/>
          <w:lang w:eastAsia="ar-SA"/>
        </w:rPr>
        <w:t>, vytvořených Objednatelem, anebo tato ustanovení Příloh č. 5 či 6 budou zhoršovat postavení Objednatele či parametry poskytovaných Služeb, pak platí ustanovení resp. požadavky této Smlouvy a jejich Příloh č. 1 - 4 a příslušná sporná ustanovení Příloh č. 5 a 6 se nepoužijí</w:t>
      </w:r>
      <w:r w:rsidRPr="00AD716F">
        <w:rPr>
          <w:rFonts w:ascii="Arial" w:eastAsia="Times New Roman" w:hAnsi="Arial" w:cs="Arial"/>
          <w:lang w:eastAsia="ar-SA"/>
        </w:rPr>
        <w:t>.</w:t>
      </w:r>
    </w:p>
    <w:bookmarkEnd w:id="62"/>
    <w:p w14:paraId="08A965DA" w14:textId="77777777" w:rsidR="00BF6450" w:rsidRPr="00C9760C" w:rsidRDefault="00BF6450" w:rsidP="00523D51">
      <w:pPr>
        <w:keepNext/>
        <w:keepLines/>
        <w:numPr>
          <w:ilvl w:val="0"/>
          <w:numId w:val="46"/>
        </w:numPr>
        <w:suppressAutoHyphens/>
        <w:spacing w:after="240" w:line="264" w:lineRule="auto"/>
        <w:ind w:left="426" w:hanging="141"/>
        <w:jc w:val="both"/>
        <w:rPr>
          <w:rFonts w:ascii="Arial" w:eastAsia="Times New Roman" w:hAnsi="Arial" w:cs="Arial"/>
          <w:color w:val="000000"/>
          <w:lang w:eastAsia="ar-SA"/>
        </w:rPr>
      </w:pPr>
      <w:r w:rsidRPr="00C9760C">
        <w:rPr>
          <w:rFonts w:ascii="Arial" w:eastAsia="Times New Roman" w:hAnsi="Arial" w:cs="Arial"/>
          <w:color w:val="000000"/>
          <w:lang w:eastAsia="ar-SA"/>
        </w:rPr>
        <w:lastRenderedPageBreak/>
        <w:t xml:space="preserve">Smlouva je sepsána ve dvou vyhotoveních s platností originálu, z nichž každá strana </w:t>
      </w:r>
      <w:proofErr w:type="gramStart"/>
      <w:r w:rsidRPr="00C9760C">
        <w:rPr>
          <w:rFonts w:ascii="Arial" w:eastAsia="Times New Roman" w:hAnsi="Arial" w:cs="Arial"/>
          <w:color w:val="000000"/>
          <w:lang w:eastAsia="ar-SA"/>
        </w:rPr>
        <w:t>obdrží</w:t>
      </w:r>
      <w:proofErr w:type="gramEnd"/>
      <w:r w:rsidRPr="00C9760C">
        <w:rPr>
          <w:rFonts w:ascii="Arial" w:eastAsia="Times New Roman" w:hAnsi="Arial" w:cs="Arial"/>
          <w:color w:val="000000"/>
          <w:lang w:eastAsia="ar-SA"/>
        </w:rPr>
        <w:t xml:space="preserve"> po jednom vyhotovení. Smluvní strany prohlašují, že tuto Smlouvu uzavřely svobodně a vážně, na důkaz čehož připojují své podpisy.</w:t>
      </w:r>
    </w:p>
    <w:p w14:paraId="65B5064E" w14:textId="77777777" w:rsidR="00BF6450" w:rsidRPr="00C9760C" w:rsidRDefault="00BF6450" w:rsidP="00523D51">
      <w:pPr>
        <w:keepNext/>
        <w:keepLines/>
        <w:suppressAutoHyphens/>
        <w:spacing w:after="0" w:line="264" w:lineRule="auto"/>
        <w:rPr>
          <w:rFonts w:ascii="Arial" w:eastAsia="Times New Roman" w:hAnsi="Arial" w:cs="Courier New"/>
          <w:szCs w:val="20"/>
          <w:lang w:eastAsia="ar-SA"/>
        </w:rPr>
      </w:pPr>
    </w:p>
    <w:p w14:paraId="6CBFBB52" w14:textId="2E55A845" w:rsidR="00BF6450" w:rsidRPr="00C9760C" w:rsidRDefault="00BF6450" w:rsidP="00523D51">
      <w:pPr>
        <w:keepNext/>
        <w:keepLines/>
        <w:suppressAutoHyphens/>
        <w:spacing w:after="0" w:line="264" w:lineRule="auto"/>
        <w:rPr>
          <w:rFonts w:ascii="Arial" w:eastAsia="Times New Roman" w:hAnsi="Arial" w:cs="Courier New"/>
          <w:szCs w:val="20"/>
          <w:lang w:eastAsia="ar-SA"/>
        </w:rPr>
      </w:pPr>
    </w:p>
    <w:p w14:paraId="27253024" w14:textId="77777777" w:rsidR="00F567D4" w:rsidRPr="00C9760C" w:rsidRDefault="00F567D4" w:rsidP="001008EF">
      <w:pPr>
        <w:keepNext/>
        <w:keepLines/>
        <w:suppressAutoHyphens/>
        <w:spacing w:after="0" w:line="264" w:lineRule="auto"/>
        <w:rPr>
          <w:rFonts w:ascii="Arial" w:eastAsia="Times New Roman" w:hAnsi="Arial" w:cs="Courier New"/>
          <w:szCs w:val="20"/>
          <w:lang w:eastAsia="ar-SA"/>
        </w:rPr>
      </w:pPr>
    </w:p>
    <w:p w14:paraId="12822297" w14:textId="77777777" w:rsidR="00BF6450" w:rsidRPr="00C9760C" w:rsidRDefault="00BF6450" w:rsidP="001008EF">
      <w:pPr>
        <w:keepNext/>
        <w:keepLines/>
        <w:suppressAutoHyphens/>
        <w:spacing w:after="0" w:line="264" w:lineRule="auto"/>
        <w:rPr>
          <w:rFonts w:ascii="Arial" w:eastAsia="Times New Roman" w:hAnsi="Arial" w:cs="Courier New"/>
          <w:szCs w:val="20"/>
          <w:lang w:eastAsia="ar-SA"/>
        </w:rPr>
      </w:pPr>
    </w:p>
    <w:tbl>
      <w:tblPr>
        <w:tblStyle w:val="Mkatabulky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F6450" w:rsidRPr="00C9760C" w14:paraId="76771BEE" w14:textId="77777777" w:rsidTr="00787E1C">
        <w:tc>
          <w:tcPr>
            <w:tcW w:w="4606" w:type="dxa"/>
          </w:tcPr>
          <w:p w14:paraId="2575C09E" w14:textId="77777777" w:rsidR="00BF6450" w:rsidRPr="00C9760C" w:rsidRDefault="00BF6450" w:rsidP="001008EF">
            <w:pPr>
              <w:keepNext/>
              <w:keepLines/>
              <w:suppressAutoHyphens/>
              <w:spacing w:after="240" w:line="264" w:lineRule="auto"/>
              <w:jc w:val="both"/>
              <w:rPr>
                <w:rFonts w:ascii="Arial" w:eastAsia="Times New Roman" w:hAnsi="Arial" w:cs="Arial"/>
                <w:szCs w:val="24"/>
              </w:rPr>
            </w:pPr>
            <w:r w:rsidRPr="00C9760C">
              <w:rPr>
                <w:rFonts w:ascii="Arial" w:eastAsia="Times New Roman" w:hAnsi="Arial" w:cs="Arial"/>
                <w:szCs w:val="24"/>
              </w:rPr>
              <w:t>V Praze dne ……………………</w:t>
            </w:r>
          </w:p>
        </w:tc>
        <w:tc>
          <w:tcPr>
            <w:tcW w:w="4606" w:type="dxa"/>
          </w:tcPr>
          <w:p w14:paraId="316B24FF" w14:textId="77777777" w:rsidR="00BF6450" w:rsidRPr="00C9760C" w:rsidRDefault="00BF6450" w:rsidP="001008EF">
            <w:pPr>
              <w:keepNext/>
              <w:keepLines/>
              <w:suppressAutoHyphens/>
              <w:spacing w:after="240" w:line="264" w:lineRule="auto"/>
              <w:jc w:val="both"/>
              <w:rPr>
                <w:rFonts w:ascii="Arial" w:eastAsia="Times New Roman" w:hAnsi="Arial" w:cs="Arial"/>
                <w:szCs w:val="24"/>
              </w:rPr>
            </w:pPr>
          </w:p>
        </w:tc>
      </w:tr>
      <w:tr w:rsidR="00BF6450" w:rsidRPr="00C9760C" w14:paraId="0B928ADF" w14:textId="77777777" w:rsidTr="00787E1C">
        <w:tc>
          <w:tcPr>
            <w:tcW w:w="4606" w:type="dxa"/>
          </w:tcPr>
          <w:p w14:paraId="52777CBC" w14:textId="3DAA03B3" w:rsidR="00BF6450" w:rsidRPr="00C9760C" w:rsidRDefault="00ED5C0A" w:rsidP="001008EF">
            <w:pPr>
              <w:keepNext/>
              <w:keepLines/>
              <w:suppressAutoHyphens/>
              <w:spacing w:after="480" w:line="264" w:lineRule="auto"/>
              <w:jc w:val="right"/>
              <w:rPr>
                <w:rFonts w:ascii="Arial" w:eastAsia="Times New Roman" w:hAnsi="Arial" w:cs="Arial"/>
                <w:szCs w:val="24"/>
              </w:rPr>
            </w:pPr>
            <w:r w:rsidRPr="00C9760C">
              <w:rPr>
                <w:rFonts w:ascii="Arial" w:eastAsia="Times New Roman" w:hAnsi="Arial" w:cs="Arial"/>
                <w:b/>
              </w:rPr>
              <w:t>Objednatel</w:t>
            </w:r>
            <w:r w:rsidR="00BF6450" w:rsidRPr="00C9760C">
              <w:rPr>
                <w:rFonts w:ascii="Arial" w:eastAsia="Times New Roman" w:hAnsi="Arial" w:cs="Arial"/>
                <w:bCs/>
              </w:rPr>
              <w:t>:</w:t>
            </w:r>
          </w:p>
        </w:tc>
        <w:tc>
          <w:tcPr>
            <w:tcW w:w="4606" w:type="dxa"/>
          </w:tcPr>
          <w:p w14:paraId="4CF91B20" w14:textId="77777777" w:rsidR="00BF6450" w:rsidRPr="00C9760C" w:rsidRDefault="00BF6450" w:rsidP="001008EF">
            <w:pPr>
              <w:keepNext/>
              <w:keepLines/>
              <w:suppressAutoHyphens/>
              <w:spacing w:after="480" w:line="264" w:lineRule="auto"/>
              <w:jc w:val="both"/>
              <w:rPr>
                <w:rFonts w:ascii="Arial" w:eastAsia="Times New Roman" w:hAnsi="Arial" w:cs="Arial"/>
                <w:szCs w:val="24"/>
              </w:rPr>
            </w:pPr>
          </w:p>
        </w:tc>
      </w:tr>
      <w:tr w:rsidR="00BF6450" w:rsidRPr="00C9760C" w14:paraId="2FFCD02E" w14:textId="77777777" w:rsidTr="00787E1C">
        <w:tc>
          <w:tcPr>
            <w:tcW w:w="4606" w:type="dxa"/>
          </w:tcPr>
          <w:p w14:paraId="0FE6443D" w14:textId="77777777" w:rsidR="00BF6450" w:rsidRPr="00C9760C" w:rsidRDefault="00BF6450" w:rsidP="001008EF">
            <w:pPr>
              <w:keepNext/>
              <w:keepLines/>
              <w:suppressAutoHyphens/>
              <w:spacing w:after="0" w:line="264" w:lineRule="auto"/>
              <w:jc w:val="both"/>
              <w:rPr>
                <w:rFonts w:ascii="Arial" w:eastAsia="Times New Roman" w:hAnsi="Arial" w:cs="Arial"/>
                <w:szCs w:val="24"/>
              </w:rPr>
            </w:pPr>
          </w:p>
        </w:tc>
        <w:tc>
          <w:tcPr>
            <w:tcW w:w="4606" w:type="dxa"/>
          </w:tcPr>
          <w:p w14:paraId="0FD4869E" w14:textId="77777777" w:rsidR="00BF6450" w:rsidRPr="00C9760C" w:rsidRDefault="00BF6450" w:rsidP="001008EF">
            <w:pPr>
              <w:keepNext/>
              <w:keepLines/>
              <w:tabs>
                <w:tab w:val="left" w:pos="-1701"/>
                <w:tab w:val="left" w:pos="-1560"/>
                <w:tab w:val="left" w:pos="0"/>
              </w:tabs>
              <w:suppressAutoHyphens/>
              <w:spacing w:after="120" w:line="264" w:lineRule="auto"/>
              <w:jc w:val="both"/>
              <w:rPr>
                <w:rFonts w:ascii="Arial" w:eastAsia="Times New Roman" w:hAnsi="Arial" w:cs="Arial"/>
                <w:bCs/>
              </w:rPr>
            </w:pPr>
            <w:r w:rsidRPr="00C9760C">
              <w:rPr>
                <w:rFonts w:ascii="Arial" w:eastAsia="Times New Roman" w:hAnsi="Arial" w:cs="Arial"/>
                <w:szCs w:val="24"/>
              </w:rPr>
              <w:t>…………………………………………….……</w:t>
            </w:r>
          </w:p>
          <w:p w14:paraId="673D268D" w14:textId="77777777" w:rsidR="00BF6450" w:rsidRPr="00C9760C" w:rsidRDefault="00BF6450" w:rsidP="001008EF">
            <w:pPr>
              <w:keepNext/>
              <w:keepLines/>
              <w:tabs>
                <w:tab w:val="left" w:pos="-1701"/>
                <w:tab w:val="left" w:pos="-1560"/>
                <w:tab w:val="left" w:pos="0"/>
              </w:tabs>
              <w:suppressAutoHyphens/>
              <w:spacing w:after="0" w:line="264" w:lineRule="auto"/>
              <w:rPr>
                <w:rFonts w:ascii="Arial" w:eastAsia="Times New Roman" w:hAnsi="Arial" w:cs="Arial"/>
                <w:szCs w:val="24"/>
              </w:rPr>
            </w:pPr>
            <w:r w:rsidRPr="00C9760C">
              <w:rPr>
                <w:rFonts w:ascii="Arial" w:eastAsia="Times New Roman" w:hAnsi="Arial" w:cs="Arial"/>
                <w:b/>
                <w:bCs/>
                <w:szCs w:val="24"/>
              </w:rPr>
              <w:t>Zdravotní pojišťovna ministerstva vnitra České republiky</w:t>
            </w:r>
            <w:r w:rsidRPr="00C9760C">
              <w:rPr>
                <w:rFonts w:ascii="Arial" w:eastAsia="Times New Roman" w:hAnsi="Arial" w:cs="Arial"/>
                <w:bCs/>
                <w:szCs w:val="24"/>
              </w:rPr>
              <w:t>,</w:t>
            </w:r>
          </w:p>
        </w:tc>
      </w:tr>
      <w:tr w:rsidR="00BF6450" w:rsidRPr="00C9760C" w14:paraId="2249D0D1" w14:textId="77777777" w:rsidTr="00787E1C">
        <w:tc>
          <w:tcPr>
            <w:tcW w:w="4606" w:type="dxa"/>
          </w:tcPr>
          <w:p w14:paraId="10CB5034" w14:textId="77777777" w:rsidR="00BF6450" w:rsidRPr="00C9760C" w:rsidRDefault="00BF6450" w:rsidP="001008EF">
            <w:pPr>
              <w:keepNext/>
              <w:keepLines/>
              <w:suppressAutoHyphens/>
              <w:spacing w:after="0" w:line="264" w:lineRule="auto"/>
              <w:jc w:val="both"/>
              <w:rPr>
                <w:rFonts w:ascii="Arial" w:eastAsia="Times New Roman" w:hAnsi="Arial" w:cs="Arial"/>
                <w:szCs w:val="24"/>
              </w:rPr>
            </w:pPr>
          </w:p>
        </w:tc>
        <w:tc>
          <w:tcPr>
            <w:tcW w:w="4606" w:type="dxa"/>
          </w:tcPr>
          <w:p w14:paraId="62D0860C" w14:textId="557EB7A1" w:rsidR="00BF6450" w:rsidRPr="00C9760C" w:rsidRDefault="00BF6450" w:rsidP="001008EF">
            <w:pPr>
              <w:keepNext/>
              <w:keepLines/>
              <w:tabs>
                <w:tab w:val="left" w:pos="-1701"/>
                <w:tab w:val="left" w:pos="-1560"/>
                <w:tab w:val="left" w:pos="0"/>
              </w:tabs>
              <w:suppressAutoHyphens/>
              <w:spacing w:after="0" w:line="264" w:lineRule="auto"/>
              <w:rPr>
                <w:rFonts w:ascii="Arial" w:eastAsia="Times New Roman" w:hAnsi="Arial" w:cs="Arial"/>
                <w:bCs/>
                <w:szCs w:val="24"/>
              </w:rPr>
            </w:pPr>
            <w:bookmarkStart w:id="63" w:name="_Hlk164262913"/>
            <w:r w:rsidRPr="00C9760C">
              <w:rPr>
                <w:rFonts w:ascii="Arial" w:eastAsia="Times New Roman" w:hAnsi="Arial" w:cs="Arial"/>
                <w:bCs/>
                <w:szCs w:val="24"/>
              </w:rPr>
              <w:t>MUDr. David Kostka, MBA,</w:t>
            </w:r>
            <w:bookmarkEnd w:id="63"/>
            <w:r w:rsidRPr="00C9760C">
              <w:rPr>
                <w:rFonts w:ascii="Arial" w:eastAsia="Times New Roman" w:hAnsi="Arial" w:cs="Arial"/>
                <w:bCs/>
                <w:szCs w:val="24"/>
              </w:rPr>
              <w:t xml:space="preserve"> </w:t>
            </w:r>
            <w:r w:rsidR="00920E4C">
              <w:rPr>
                <w:rFonts w:ascii="Arial" w:eastAsia="Times New Roman" w:hAnsi="Arial" w:cs="Arial"/>
                <w:bCs/>
                <w:szCs w:val="24"/>
              </w:rPr>
              <w:t>LL.M.</w:t>
            </w:r>
          </w:p>
          <w:p w14:paraId="74B36C2C" w14:textId="77777777" w:rsidR="00BF6450" w:rsidRPr="00C9760C" w:rsidRDefault="00BF6450" w:rsidP="001008EF">
            <w:pPr>
              <w:keepNext/>
              <w:keepLines/>
              <w:tabs>
                <w:tab w:val="left" w:pos="-1701"/>
                <w:tab w:val="left" w:pos="-1560"/>
                <w:tab w:val="left" w:pos="0"/>
              </w:tabs>
              <w:suppressAutoHyphens/>
              <w:spacing w:after="0" w:line="264" w:lineRule="auto"/>
              <w:rPr>
                <w:rFonts w:ascii="Arial" w:eastAsia="Times New Roman" w:hAnsi="Arial" w:cs="Arial"/>
                <w:szCs w:val="24"/>
              </w:rPr>
            </w:pPr>
            <w:r w:rsidRPr="00C9760C">
              <w:rPr>
                <w:rFonts w:ascii="Arial" w:eastAsia="Times New Roman" w:hAnsi="Arial" w:cs="Arial"/>
                <w:bCs/>
                <w:szCs w:val="24"/>
              </w:rPr>
              <w:t>generální ředitel</w:t>
            </w:r>
          </w:p>
        </w:tc>
      </w:tr>
      <w:tr w:rsidR="00BF6450" w:rsidRPr="00C9760C" w14:paraId="1B169B32" w14:textId="77777777" w:rsidTr="00787E1C">
        <w:tc>
          <w:tcPr>
            <w:tcW w:w="9212" w:type="dxa"/>
            <w:gridSpan w:val="2"/>
          </w:tcPr>
          <w:p w14:paraId="04DCAD15" w14:textId="77777777" w:rsidR="00BF6450" w:rsidRPr="00C9760C" w:rsidRDefault="00BF6450" w:rsidP="001008EF">
            <w:pPr>
              <w:keepNext/>
              <w:keepLines/>
              <w:tabs>
                <w:tab w:val="left" w:pos="-1701"/>
                <w:tab w:val="left" w:pos="-1560"/>
                <w:tab w:val="left" w:pos="0"/>
              </w:tabs>
              <w:suppressAutoHyphens/>
              <w:spacing w:after="0" w:line="264" w:lineRule="auto"/>
              <w:rPr>
                <w:rFonts w:ascii="Arial" w:eastAsia="Times New Roman" w:hAnsi="Arial" w:cs="Arial"/>
                <w:bCs/>
                <w:szCs w:val="24"/>
              </w:rPr>
            </w:pPr>
          </w:p>
          <w:p w14:paraId="20E8B93A" w14:textId="77777777" w:rsidR="00BF6450" w:rsidRPr="00C9760C" w:rsidRDefault="00BF6450" w:rsidP="001008EF">
            <w:pPr>
              <w:keepNext/>
              <w:keepLines/>
              <w:tabs>
                <w:tab w:val="left" w:pos="-1701"/>
                <w:tab w:val="left" w:pos="-1560"/>
                <w:tab w:val="left" w:pos="0"/>
              </w:tabs>
              <w:suppressAutoHyphens/>
              <w:spacing w:after="0" w:line="264" w:lineRule="auto"/>
              <w:rPr>
                <w:rFonts w:ascii="Arial" w:eastAsia="Times New Roman" w:hAnsi="Arial" w:cs="Arial"/>
                <w:bCs/>
                <w:szCs w:val="24"/>
              </w:rPr>
            </w:pPr>
          </w:p>
        </w:tc>
      </w:tr>
      <w:tr w:rsidR="00BF6450" w:rsidRPr="00C9760C" w14:paraId="6C867FCB" w14:textId="77777777" w:rsidTr="00787E1C">
        <w:tc>
          <w:tcPr>
            <w:tcW w:w="4606" w:type="dxa"/>
          </w:tcPr>
          <w:p w14:paraId="4D4C9EB0" w14:textId="52780DDD" w:rsidR="00BF6450" w:rsidRPr="00C9760C" w:rsidRDefault="00BF6450" w:rsidP="001008EF">
            <w:pPr>
              <w:keepNext/>
              <w:keepLines/>
              <w:suppressAutoHyphens/>
              <w:spacing w:after="240" w:line="264" w:lineRule="auto"/>
              <w:jc w:val="both"/>
              <w:rPr>
                <w:rFonts w:ascii="Arial" w:eastAsia="Times New Roman" w:hAnsi="Arial" w:cs="Arial"/>
                <w:szCs w:val="24"/>
              </w:rPr>
            </w:pPr>
            <w:r w:rsidRPr="00C9760C">
              <w:rPr>
                <w:rFonts w:ascii="Arial" w:eastAsia="Times New Roman" w:hAnsi="Arial" w:cs="Arial"/>
                <w:szCs w:val="24"/>
              </w:rPr>
              <w:t xml:space="preserve">V </w:t>
            </w:r>
            <w:r w:rsidRPr="00C9760C">
              <w:rPr>
                <w:rFonts w:ascii="Arial" w:eastAsia="Times New Roman" w:hAnsi="Arial" w:cs="Arial"/>
                <w:szCs w:val="24"/>
                <w:highlight w:val="green"/>
              </w:rPr>
              <w:t>……………………</w:t>
            </w:r>
            <w:r w:rsidR="00151D10">
              <w:rPr>
                <w:rFonts w:ascii="Arial" w:eastAsia="Times New Roman" w:hAnsi="Arial" w:cs="Arial"/>
                <w:szCs w:val="24"/>
              </w:rPr>
              <w:t xml:space="preserve"> </w:t>
            </w:r>
            <w:r w:rsidRPr="00C9760C">
              <w:rPr>
                <w:rFonts w:ascii="Arial" w:eastAsia="Times New Roman" w:hAnsi="Arial" w:cs="Arial"/>
                <w:szCs w:val="24"/>
              </w:rPr>
              <w:t>dne ……………………</w:t>
            </w:r>
          </w:p>
        </w:tc>
        <w:tc>
          <w:tcPr>
            <w:tcW w:w="4606" w:type="dxa"/>
          </w:tcPr>
          <w:p w14:paraId="0F709165" w14:textId="77777777" w:rsidR="00BF6450" w:rsidRPr="00C9760C" w:rsidRDefault="00BF6450" w:rsidP="001008EF">
            <w:pPr>
              <w:keepNext/>
              <w:keepLines/>
              <w:suppressAutoHyphens/>
              <w:spacing w:after="240" w:line="264" w:lineRule="auto"/>
              <w:jc w:val="both"/>
              <w:rPr>
                <w:rFonts w:ascii="Arial" w:eastAsia="Times New Roman" w:hAnsi="Arial" w:cs="Arial"/>
                <w:szCs w:val="24"/>
              </w:rPr>
            </w:pPr>
          </w:p>
        </w:tc>
      </w:tr>
      <w:tr w:rsidR="00BF6450" w:rsidRPr="00C9760C" w14:paraId="17512A44" w14:textId="77777777" w:rsidTr="00787E1C">
        <w:tc>
          <w:tcPr>
            <w:tcW w:w="4606" w:type="dxa"/>
          </w:tcPr>
          <w:p w14:paraId="7EE1801C" w14:textId="6247D0E8" w:rsidR="00BF6450" w:rsidRPr="00C9760C" w:rsidRDefault="00BF6450" w:rsidP="001008EF">
            <w:pPr>
              <w:keepNext/>
              <w:keepLines/>
              <w:suppressAutoHyphens/>
              <w:spacing w:after="480" w:line="264" w:lineRule="auto"/>
              <w:jc w:val="right"/>
              <w:rPr>
                <w:rFonts w:ascii="Arial" w:eastAsia="Times New Roman" w:hAnsi="Arial" w:cs="Arial"/>
                <w:szCs w:val="24"/>
              </w:rPr>
            </w:pPr>
            <w:r w:rsidRPr="00C9760C">
              <w:rPr>
                <w:rFonts w:ascii="Arial" w:eastAsia="Times New Roman" w:hAnsi="Arial" w:cs="Arial"/>
                <w:b/>
                <w:bCs/>
              </w:rPr>
              <w:t>P</w:t>
            </w:r>
            <w:r w:rsidR="00ED5C0A" w:rsidRPr="00C9760C">
              <w:rPr>
                <w:rFonts w:ascii="Arial" w:eastAsia="Times New Roman" w:hAnsi="Arial" w:cs="Arial"/>
                <w:b/>
                <w:bCs/>
              </w:rPr>
              <w:t>oskytovatel</w:t>
            </w:r>
            <w:r w:rsidRPr="00C9760C">
              <w:rPr>
                <w:rFonts w:ascii="Arial" w:eastAsia="Times New Roman" w:hAnsi="Arial" w:cs="Arial"/>
                <w:b/>
                <w:bCs/>
              </w:rPr>
              <w:t>:</w:t>
            </w:r>
          </w:p>
        </w:tc>
        <w:tc>
          <w:tcPr>
            <w:tcW w:w="4606" w:type="dxa"/>
          </w:tcPr>
          <w:p w14:paraId="2BFCABA2" w14:textId="77777777" w:rsidR="00BF6450" w:rsidRPr="00C9760C" w:rsidRDefault="00BF6450" w:rsidP="001008EF">
            <w:pPr>
              <w:keepNext/>
              <w:keepLines/>
              <w:suppressAutoHyphens/>
              <w:spacing w:after="480" w:line="264" w:lineRule="auto"/>
              <w:jc w:val="both"/>
              <w:rPr>
                <w:rFonts w:ascii="Arial" w:eastAsia="Times New Roman" w:hAnsi="Arial" w:cs="Arial"/>
                <w:szCs w:val="24"/>
              </w:rPr>
            </w:pPr>
          </w:p>
        </w:tc>
      </w:tr>
      <w:tr w:rsidR="00BF6450" w:rsidRPr="00C9760C" w14:paraId="5938E9AB" w14:textId="77777777" w:rsidTr="00787E1C">
        <w:tc>
          <w:tcPr>
            <w:tcW w:w="4606" w:type="dxa"/>
          </w:tcPr>
          <w:p w14:paraId="1FCF1FF6" w14:textId="77777777" w:rsidR="00BF6450" w:rsidRPr="00C9760C" w:rsidRDefault="00BF6450" w:rsidP="001008EF">
            <w:pPr>
              <w:keepNext/>
              <w:keepLines/>
              <w:suppressAutoHyphens/>
              <w:spacing w:after="0" w:line="264" w:lineRule="auto"/>
              <w:jc w:val="both"/>
              <w:rPr>
                <w:rFonts w:ascii="Arial" w:eastAsia="Times New Roman" w:hAnsi="Arial" w:cs="Arial"/>
                <w:szCs w:val="24"/>
              </w:rPr>
            </w:pPr>
          </w:p>
        </w:tc>
        <w:tc>
          <w:tcPr>
            <w:tcW w:w="4606" w:type="dxa"/>
          </w:tcPr>
          <w:p w14:paraId="6809EF1D" w14:textId="77777777" w:rsidR="00BF6450" w:rsidRPr="00C9760C" w:rsidRDefault="00BF6450" w:rsidP="001008EF">
            <w:pPr>
              <w:keepNext/>
              <w:keepLines/>
              <w:tabs>
                <w:tab w:val="left" w:pos="-1701"/>
                <w:tab w:val="left" w:pos="-1560"/>
                <w:tab w:val="left" w:pos="0"/>
              </w:tabs>
              <w:suppressAutoHyphens/>
              <w:spacing w:after="120" w:line="264" w:lineRule="auto"/>
              <w:jc w:val="both"/>
              <w:rPr>
                <w:rFonts w:ascii="Arial" w:eastAsia="Times New Roman" w:hAnsi="Arial" w:cs="Arial"/>
                <w:bCs/>
              </w:rPr>
            </w:pPr>
            <w:r w:rsidRPr="00C9760C">
              <w:rPr>
                <w:rFonts w:ascii="Arial" w:eastAsia="Times New Roman" w:hAnsi="Arial" w:cs="Arial"/>
                <w:szCs w:val="24"/>
              </w:rPr>
              <w:t>…………………………………………….……</w:t>
            </w:r>
          </w:p>
          <w:p w14:paraId="60272810" w14:textId="77777777" w:rsidR="00BF6450" w:rsidRPr="00C9760C" w:rsidRDefault="00BF6450" w:rsidP="001008EF">
            <w:pPr>
              <w:keepNext/>
              <w:keepLines/>
              <w:tabs>
                <w:tab w:val="left" w:pos="-1701"/>
                <w:tab w:val="left" w:pos="-1560"/>
                <w:tab w:val="left" w:pos="0"/>
              </w:tabs>
              <w:suppressAutoHyphens/>
              <w:spacing w:after="0" w:line="264" w:lineRule="auto"/>
              <w:rPr>
                <w:rFonts w:ascii="Arial" w:eastAsia="Times New Roman" w:hAnsi="Arial" w:cs="Arial"/>
                <w:bCs/>
              </w:rPr>
            </w:pPr>
            <w:r w:rsidRPr="00C9760C">
              <w:rPr>
                <w:rFonts w:ascii="Arial" w:eastAsia="Times New Roman" w:hAnsi="Arial" w:cs="Arial"/>
                <w:b/>
                <w:bCs/>
                <w:highlight w:val="green"/>
              </w:rPr>
              <w:t>Název společnosti…………………</w:t>
            </w:r>
            <w:proofErr w:type="gramStart"/>
            <w:r w:rsidRPr="00C9760C">
              <w:rPr>
                <w:rFonts w:ascii="Arial" w:eastAsia="Times New Roman" w:hAnsi="Arial" w:cs="Arial"/>
                <w:b/>
                <w:bCs/>
                <w:highlight w:val="green"/>
              </w:rPr>
              <w:t>…….</w:t>
            </w:r>
            <w:proofErr w:type="gramEnd"/>
            <w:r w:rsidRPr="00C9760C">
              <w:rPr>
                <w:rFonts w:ascii="Arial" w:eastAsia="Times New Roman" w:hAnsi="Arial" w:cs="Arial"/>
                <w:b/>
                <w:bCs/>
                <w:highlight w:val="green"/>
              </w:rPr>
              <w:t>.…</w:t>
            </w:r>
          </w:p>
        </w:tc>
      </w:tr>
      <w:tr w:rsidR="00BF6450" w:rsidRPr="00C9760C" w14:paraId="01A45070" w14:textId="77777777" w:rsidTr="00787E1C">
        <w:tc>
          <w:tcPr>
            <w:tcW w:w="4606" w:type="dxa"/>
          </w:tcPr>
          <w:p w14:paraId="7769289F" w14:textId="77777777" w:rsidR="00BF6450" w:rsidRPr="00C9760C" w:rsidRDefault="00BF6450" w:rsidP="001008EF">
            <w:pPr>
              <w:keepNext/>
              <w:keepLines/>
              <w:suppressAutoHyphens/>
              <w:spacing w:after="0" w:line="264" w:lineRule="auto"/>
              <w:jc w:val="both"/>
              <w:rPr>
                <w:rFonts w:ascii="Arial" w:eastAsia="Times New Roman" w:hAnsi="Arial" w:cs="Arial"/>
                <w:szCs w:val="24"/>
              </w:rPr>
            </w:pPr>
          </w:p>
        </w:tc>
        <w:tc>
          <w:tcPr>
            <w:tcW w:w="4606" w:type="dxa"/>
          </w:tcPr>
          <w:p w14:paraId="1848645C" w14:textId="32AF1CC6" w:rsidR="00BF6450" w:rsidRPr="00C9760C" w:rsidRDefault="003C2953" w:rsidP="001008EF">
            <w:pPr>
              <w:keepNext/>
              <w:keepLines/>
              <w:suppressAutoHyphens/>
              <w:spacing w:after="0" w:line="264" w:lineRule="auto"/>
              <w:jc w:val="both"/>
              <w:rPr>
                <w:rFonts w:ascii="Arial" w:eastAsia="Times New Roman" w:hAnsi="Arial" w:cs="Arial"/>
                <w:bCs/>
              </w:rPr>
            </w:pPr>
            <w:r w:rsidRPr="00C9760C">
              <w:rPr>
                <w:rFonts w:ascii="Arial" w:eastAsia="Times New Roman" w:hAnsi="Arial" w:cs="Arial"/>
                <w:bCs/>
                <w:highlight w:val="green"/>
              </w:rPr>
              <w:t>statutární zástupce…………</w:t>
            </w:r>
            <w:proofErr w:type="gramStart"/>
            <w:r w:rsidRPr="00C9760C">
              <w:rPr>
                <w:rFonts w:ascii="Arial" w:eastAsia="Times New Roman" w:hAnsi="Arial" w:cs="Arial"/>
                <w:bCs/>
                <w:highlight w:val="green"/>
              </w:rPr>
              <w:t>…….</w:t>
            </w:r>
            <w:proofErr w:type="gramEnd"/>
            <w:r w:rsidRPr="00C9760C">
              <w:rPr>
                <w:rFonts w:ascii="Arial" w:eastAsia="Times New Roman" w:hAnsi="Arial" w:cs="Arial"/>
                <w:bCs/>
                <w:highlight w:val="green"/>
              </w:rPr>
              <w:t>.………….</w:t>
            </w:r>
          </w:p>
          <w:p w14:paraId="2C3ED5FF" w14:textId="2CBE9484" w:rsidR="00BF6450" w:rsidRPr="00C9760C" w:rsidRDefault="003C2953" w:rsidP="001008EF">
            <w:pPr>
              <w:keepNext/>
              <w:keepLines/>
              <w:suppressAutoHyphens/>
              <w:spacing w:after="0" w:line="264" w:lineRule="auto"/>
              <w:jc w:val="both"/>
              <w:rPr>
                <w:rFonts w:ascii="Arial" w:eastAsia="Times New Roman" w:hAnsi="Arial" w:cs="Arial"/>
                <w:szCs w:val="24"/>
              </w:rPr>
            </w:pPr>
            <w:r w:rsidRPr="00C9760C">
              <w:rPr>
                <w:rFonts w:ascii="Arial" w:eastAsia="Times New Roman" w:hAnsi="Arial" w:cs="Arial"/>
                <w:bCs/>
                <w:highlight w:val="green"/>
              </w:rPr>
              <w:t>pozice………………</w:t>
            </w:r>
            <w:proofErr w:type="gramStart"/>
            <w:r w:rsidRPr="00C9760C">
              <w:rPr>
                <w:rFonts w:ascii="Arial" w:eastAsia="Times New Roman" w:hAnsi="Arial" w:cs="Arial"/>
                <w:bCs/>
                <w:highlight w:val="green"/>
              </w:rPr>
              <w:t>…….</w:t>
            </w:r>
            <w:proofErr w:type="gramEnd"/>
            <w:r w:rsidRPr="00C9760C">
              <w:rPr>
                <w:rFonts w:ascii="Arial" w:eastAsia="Times New Roman" w:hAnsi="Arial" w:cs="Arial"/>
                <w:bCs/>
                <w:highlight w:val="green"/>
              </w:rPr>
              <w:t>.………..………….</w:t>
            </w:r>
          </w:p>
        </w:tc>
      </w:tr>
    </w:tbl>
    <w:p w14:paraId="18287F01" w14:textId="77777777" w:rsidR="00C86A90" w:rsidRPr="00C9760C" w:rsidRDefault="00C86A90" w:rsidP="001008EF">
      <w:pPr>
        <w:spacing w:before="120" w:after="0" w:line="264" w:lineRule="auto"/>
        <w:rPr>
          <w:rFonts w:ascii="Arial" w:hAnsi="Arial" w:cs="Arial"/>
        </w:rPr>
      </w:pPr>
    </w:p>
    <w:p w14:paraId="5BC1A8CB" w14:textId="74A8D3E3" w:rsidR="003154A5" w:rsidRPr="00C9760C" w:rsidRDefault="003154A5" w:rsidP="001008EF">
      <w:pPr>
        <w:pStyle w:val="Smlouva-text"/>
        <w:spacing w:before="120" w:line="264" w:lineRule="auto"/>
        <w:rPr>
          <w:rFonts w:cs="Arial"/>
          <w:szCs w:val="22"/>
        </w:rPr>
      </w:pPr>
    </w:p>
    <w:p w14:paraId="2F755887" w14:textId="77777777" w:rsidR="00056685" w:rsidRPr="00C9760C" w:rsidRDefault="00056685" w:rsidP="00A42B92">
      <w:pPr>
        <w:pStyle w:val="Smlouva-text"/>
        <w:spacing w:before="60" w:line="264" w:lineRule="auto"/>
        <w:rPr>
          <w:rFonts w:cs="Arial"/>
          <w:szCs w:val="22"/>
        </w:rPr>
        <w:sectPr w:rsidR="00056685" w:rsidRPr="00C9760C" w:rsidSect="007A2CF8">
          <w:footerReference w:type="default" r:id="rId19"/>
          <w:headerReference w:type="first" r:id="rId20"/>
          <w:footerReference w:type="first" r:id="rId21"/>
          <w:pgSz w:w="11906" w:h="16838" w:code="9"/>
          <w:pgMar w:top="1276" w:right="1134" w:bottom="1276" w:left="1134" w:header="709" w:footer="306" w:gutter="0"/>
          <w:pgNumType w:start="1"/>
          <w:cols w:space="708"/>
          <w:titlePg/>
        </w:sectPr>
      </w:pPr>
    </w:p>
    <w:p w14:paraId="02E3DE76" w14:textId="77777777" w:rsidR="002A3FA6" w:rsidRPr="00700A07" w:rsidRDefault="002A3FA6" w:rsidP="002A3FA6">
      <w:pPr>
        <w:pBdr>
          <w:bottom w:val="single" w:sz="4" w:space="1" w:color="auto"/>
        </w:pBdr>
        <w:spacing w:after="240" w:line="264" w:lineRule="auto"/>
        <w:rPr>
          <w:rFonts w:ascii="Arial" w:hAnsi="Arial" w:cs="Arial"/>
          <w:b/>
          <w:bCs/>
        </w:rPr>
      </w:pPr>
      <w:r w:rsidRPr="00700A07">
        <w:rPr>
          <w:rFonts w:ascii="Arial" w:hAnsi="Arial" w:cs="Arial"/>
          <w:b/>
          <w:bCs/>
        </w:rPr>
        <w:lastRenderedPageBreak/>
        <w:t>Příloha č. 1 – Požadavky a podmínky plnění:</w:t>
      </w:r>
    </w:p>
    <w:p w14:paraId="7ADA0079" w14:textId="77777777" w:rsidR="002A3FA6" w:rsidRPr="00700A07" w:rsidRDefault="002A3FA6" w:rsidP="002A3FA6">
      <w:pPr>
        <w:spacing w:after="0" w:line="264" w:lineRule="auto"/>
        <w:rPr>
          <w:rFonts w:ascii="Arial" w:hAnsi="Arial" w:cs="Arial"/>
        </w:rPr>
      </w:pPr>
      <w:bookmarkStart w:id="64" w:name="_Hlk161762003"/>
    </w:p>
    <w:bookmarkEnd w:id="64"/>
    <w:p w14:paraId="1851173A" w14:textId="77777777" w:rsidR="002A3FA6" w:rsidRPr="00700A07" w:rsidRDefault="002A3FA6" w:rsidP="0062000A">
      <w:pPr>
        <w:numPr>
          <w:ilvl w:val="0"/>
          <w:numId w:val="73"/>
        </w:numPr>
        <w:spacing w:after="240" w:line="264" w:lineRule="auto"/>
        <w:ind w:left="426" w:hanging="142"/>
        <w:rPr>
          <w:rFonts w:ascii="Arial" w:hAnsi="Arial" w:cs="Arial"/>
          <w:b/>
          <w:bCs/>
          <w:u w:val="single"/>
        </w:rPr>
      </w:pPr>
      <w:r w:rsidRPr="00700A07">
        <w:rPr>
          <w:rFonts w:ascii="Arial" w:hAnsi="Arial" w:cs="Arial"/>
          <w:b/>
          <w:bCs/>
          <w:u w:val="single"/>
        </w:rPr>
        <w:t>Přehled Služeb:</w:t>
      </w:r>
    </w:p>
    <w:p w14:paraId="79F4BA73" w14:textId="77777777" w:rsidR="002A3FA6" w:rsidRPr="00700A07" w:rsidRDefault="002A3FA6" w:rsidP="002A3FA6">
      <w:pPr>
        <w:spacing w:after="60" w:line="264" w:lineRule="auto"/>
        <w:ind w:left="426"/>
        <w:rPr>
          <w:rFonts w:ascii="Arial" w:hAnsi="Arial" w:cs="Arial"/>
          <w:i/>
          <w:iCs/>
          <w:sz w:val="20"/>
          <w:szCs w:val="20"/>
        </w:rPr>
      </w:pPr>
      <w:r w:rsidRPr="00700A07">
        <w:rPr>
          <w:rFonts w:ascii="Arial" w:hAnsi="Arial" w:cs="Arial"/>
          <w:i/>
          <w:iCs/>
          <w:sz w:val="20"/>
          <w:szCs w:val="20"/>
        </w:rPr>
        <w:t>Tabulka č. 1</w:t>
      </w:r>
    </w:p>
    <w:tbl>
      <w:tblPr>
        <w:tblStyle w:val="Mkatabulky"/>
        <w:tblW w:w="8579" w:type="dxa"/>
        <w:jc w:val="center"/>
        <w:tblLayout w:type="fixed"/>
        <w:tblCellMar>
          <w:left w:w="85" w:type="dxa"/>
          <w:right w:w="85" w:type="dxa"/>
        </w:tblCellMar>
        <w:tblLook w:val="04A0" w:firstRow="1" w:lastRow="0" w:firstColumn="1" w:lastColumn="0" w:noHBand="0" w:noVBand="1"/>
      </w:tblPr>
      <w:tblGrid>
        <w:gridCol w:w="974"/>
        <w:gridCol w:w="3416"/>
        <w:gridCol w:w="978"/>
        <w:gridCol w:w="1118"/>
        <w:gridCol w:w="1114"/>
        <w:gridCol w:w="979"/>
      </w:tblGrid>
      <w:tr w:rsidR="002A3FA6" w:rsidRPr="00700A07" w14:paraId="230918D3" w14:textId="77777777" w:rsidTr="0081706D">
        <w:trPr>
          <w:cnfStyle w:val="100000000000" w:firstRow="1" w:lastRow="0" w:firstColumn="0" w:lastColumn="0" w:oddVBand="0" w:evenVBand="0" w:oddHBand="0" w:evenHBand="0" w:firstRowFirstColumn="0" w:firstRowLastColumn="0" w:lastRowFirstColumn="0" w:lastRowLastColumn="0"/>
          <w:cantSplit/>
          <w:tblHeader/>
          <w:jc w:val="center"/>
        </w:trPr>
        <w:tc>
          <w:tcPr>
            <w:tcW w:w="974" w:type="dxa"/>
            <w:shd w:val="clear" w:color="auto" w:fill="D9D9D9" w:themeFill="background1" w:themeFillShade="D9"/>
            <w:vAlign w:val="center"/>
          </w:tcPr>
          <w:p w14:paraId="3CA1B853" w14:textId="77777777" w:rsidR="002A3FA6" w:rsidRPr="00700A07" w:rsidRDefault="002A3FA6" w:rsidP="0081706D">
            <w:pPr>
              <w:spacing w:before="60" w:after="60" w:line="264" w:lineRule="auto"/>
              <w:jc w:val="center"/>
              <w:rPr>
                <w:rFonts w:ascii="Arial Narrow" w:hAnsi="Arial Narrow" w:cs="Arial"/>
                <w:sz w:val="20"/>
              </w:rPr>
            </w:pPr>
            <w:r w:rsidRPr="00700A07">
              <w:rPr>
                <w:rFonts w:ascii="Arial Narrow" w:hAnsi="Arial Narrow" w:cs="Arial"/>
                <w:sz w:val="20"/>
              </w:rPr>
              <w:t>č. Služby</w:t>
            </w:r>
            <w:r w:rsidRPr="00700A07">
              <w:rPr>
                <w:rFonts w:ascii="Arial Narrow" w:hAnsi="Arial Narrow" w:cs="Arial"/>
                <w:sz w:val="20"/>
              </w:rPr>
              <w:br/>
              <w:t>dle čl. I</w:t>
            </w:r>
            <w:r w:rsidRPr="00700A07">
              <w:rPr>
                <w:rFonts w:ascii="Arial Narrow" w:hAnsi="Arial Narrow" w:cs="Arial"/>
                <w:sz w:val="20"/>
              </w:rPr>
              <w:br/>
              <w:t>Smlouvy</w:t>
            </w:r>
          </w:p>
        </w:tc>
        <w:tc>
          <w:tcPr>
            <w:tcW w:w="3416" w:type="dxa"/>
            <w:shd w:val="clear" w:color="auto" w:fill="D9D9D9" w:themeFill="background1" w:themeFillShade="D9"/>
            <w:vAlign w:val="center"/>
          </w:tcPr>
          <w:p w14:paraId="23292D62" w14:textId="77777777" w:rsidR="002A3FA6" w:rsidRPr="00700A07" w:rsidRDefault="002A3FA6" w:rsidP="0081706D">
            <w:pPr>
              <w:spacing w:before="60" w:after="60" w:line="264" w:lineRule="auto"/>
              <w:rPr>
                <w:rFonts w:ascii="Arial Narrow" w:hAnsi="Arial Narrow" w:cs="Arial"/>
                <w:sz w:val="20"/>
              </w:rPr>
            </w:pPr>
            <w:r w:rsidRPr="00700A07">
              <w:rPr>
                <w:rFonts w:ascii="Arial Narrow" w:hAnsi="Arial Narrow" w:cs="Arial"/>
                <w:sz w:val="20"/>
              </w:rPr>
              <w:t>Položka plnění</w:t>
            </w:r>
          </w:p>
        </w:tc>
        <w:tc>
          <w:tcPr>
            <w:tcW w:w="978" w:type="dxa"/>
            <w:shd w:val="clear" w:color="auto" w:fill="D9D9D9" w:themeFill="background1" w:themeFillShade="D9"/>
            <w:vAlign w:val="center"/>
          </w:tcPr>
          <w:p w14:paraId="7DBECB49" w14:textId="77777777" w:rsidR="002A3FA6" w:rsidRPr="00700A07" w:rsidRDefault="002A3FA6" w:rsidP="0081706D">
            <w:pPr>
              <w:spacing w:before="60" w:after="60" w:line="264" w:lineRule="auto"/>
              <w:jc w:val="center"/>
              <w:rPr>
                <w:rFonts w:ascii="Arial Narrow" w:hAnsi="Arial Narrow" w:cs="Arial"/>
                <w:sz w:val="20"/>
              </w:rPr>
            </w:pPr>
            <w:r w:rsidRPr="00700A07">
              <w:rPr>
                <w:rFonts w:ascii="Arial Narrow" w:hAnsi="Arial Narrow" w:cs="Arial"/>
                <w:sz w:val="20"/>
              </w:rPr>
              <w:t>odkaz na</w:t>
            </w:r>
            <w:r w:rsidRPr="00700A07">
              <w:rPr>
                <w:rFonts w:ascii="Arial Narrow" w:hAnsi="Arial Narrow" w:cs="Arial"/>
                <w:sz w:val="20"/>
              </w:rPr>
              <w:br/>
              <w:t>č. odst.</w:t>
            </w:r>
            <w:r w:rsidRPr="00700A07">
              <w:rPr>
                <w:rFonts w:ascii="Arial Narrow" w:hAnsi="Arial Narrow" w:cs="Arial"/>
                <w:sz w:val="20"/>
              </w:rPr>
              <w:br/>
              <w:t>v čl. I</w:t>
            </w:r>
            <w:r w:rsidRPr="00700A07">
              <w:rPr>
                <w:rFonts w:ascii="Arial Narrow" w:hAnsi="Arial Narrow" w:cs="Arial"/>
                <w:sz w:val="20"/>
              </w:rPr>
              <w:br/>
              <w:t>Smlouvy</w:t>
            </w:r>
          </w:p>
        </w:tc>
        <w:tc>
          <w:tcPr>
            <w:tcW w:w="1118" w:type="dxa"/>
            <w:shd w:val="clear" w:color="auto" w:fill="D9D9D9" w:themeFill="background1" w:themeFillShade="D9"/>
            <w:vAlign w:val="center"/>
          </w:tcPr>
          <w:p w14:paraId="1B89A2B0" w14:textId="77777777" w:rsidR="002A3FA6" w:rsidRPr="00700A07" w:rsidRDefault="002A3FA6" w:rsidP="0081706D">
            <w:pPr>
              <w:spacing w:before="60" w:after="60" w:line="264" w:lineRule="auto"/>
              <w:jc w:val="center"/>
              <w:rPr>
                <w:rFonts w:ascii="Arial Narrow" w:hAnsi="Arial Narrow" w:cs="Arial"/>
                <w:sz w:val="20"/>
              </w:rPr>
            </w:pPr>
            <w:r w:rsidRPr="00700A07">
              <w:rPr>
                <w:rFonts w:ascii="Arial Narrow" w:hAnsi="Arial Narrow" w:cs="Arial"/>
                <w:sz w:val="20"/>
              </w:rPr>
              <w:t>odkaz na</w:t>
            </w:r>
            <w:r w:rsidRPr="00700A07">
              <w:rPr>
                <w:rFonts w:ascii="Arial Narrow" w:hAnsi="Arial Narrow" w:cs="Arial"/>
                <w:sz w:val="20"/>
              </w:rPr>
              <w:br/>
              <w:t xml:space="preserve">č. kap. </w:t>
            </w:r>
            <w:r w:rsidRPr="00700A07">
              <w:rPr>
                <w:rFonts w:ascii="Arial Narrow" w:hAnsi="Arial Narrow" w:cs="Arial"/>
                <w:sz w:val="20"/>
              </w:rPr>
              <w:br/>
              <w:t>v čl. II</w:t>
            </w:r>
            <w:r w:rsidRPr="00700A07">
              <w:rPr>
                <w:rFonts w:ascii="Arial Narrow" w:hAnsi="Arial Narrow" w:cs="Arial"/>
                <w:sz w:val="20"/>
              </w:rPr>
              <w:br/>
              <w:t>této přílohy</w:t>
            </w:r>
          </w:p>
        </w:tc>
        <w:tc>
          <w:tcPr>
            <w:tcW w:w="1114" w:type="dxa"/>
            <w:shd w:val="clear" w:color="auto" w:fill="D9D9D9" w:themeFill="background1" w:themeFillShade="D9"/>
            <w:vAlign w:val="center"/>
          </w:tcPr>
          <w:p w14:paraId="0A32F476" w14:textId="77777777" w:rsidR="002A3FA6" w:rsidRPr="00DB3C14" w:rsidRDefault="002A3FA6" w:rsidP="0081706D">
            <w:pPr>
              <w:spacing w:before="60" w:after="60" w:line="264" w:lineRule="auto"/>
              <w:jc w:val="center"/>
              <w:rPr>
                <w:rFonts w:ascii="Arial Narrow" w:hAnsi="Arial Narrow" w:cs="Arial"/>
                <w:bCs/>
                <w:sz w:val="20"/>
              </w:rPr>
            </w:pPr>
            <w:r w:rsidRPr="00DB3C14">
              <w:rPr>
                <w:rFonts w:ascii="Arial Narrow" w:hAnsi="Arial Narrow" w:cs="Arial"/>
                <w:sz w:val="20"/>
              </w:rPr>
              <w:t>Termín realizace**</w:t>
            </w:r>
          </w:p>
        </w:tc>
        <w:tc>
          <w:tcPr>
            <w:tcW w:w="979" w:type="dxa"/>
            <w:shd w:val="clear" w:color="auto" w:fill="D9D9D9" w:themeFill="background1" w:themeFillShade="D9"/>
            <w:vAlign w:val="center"/>
          </w:tcPr>
          <w:p w14:paraId="5FD90105" w14:textId="77777777" w:rsidR="002A3FA6" w:rsidRPr="00DB3C14" w:rsidRDefault="002A3FA6" w:rsidP="0081706D">
            <w:pPr>
              <w:spacing w:before="60" w:after="60" w:line="264" w:lineRule="auto"/>
              <w:jc w:val="center"/>
              <w:rPr>
                <w:rFonts w:ascii="Arial Narrow" w:hAnsi="Arial Narrow" w:cs="Arial"/>
                <w:b w:val="0"/>
                <w:bCs/>
              </w:rPr>
            </w:pPr>
            <w:r w:rsidRPr="00DB3C14">
              <w:rPr>
                <w:rFonts w:ascii="Arial Narrow" w:hAnsi="Arial Narrow" w:cs="Arial"/>
                <w:bCs/>
                <w:sz w:val="20"/>
              </w:rPr>
              <w:t>STRANA</w:t>
            </w:r>
          </w:p>
        </w:tc>
      </w:tr>
      <w:tr w:rsidR="002A3FA6" w:rsidRPr="00700A07" w14:paraId="6DB6461F" w14:textId="77777777" w:rsidTr="0081706D">
        <w:trPr>
          <w:jc w:val="center"/>
        </w:trPr>
        <w:tc>
          <w:tcPr>
            <w:tcW w:w="974" w:type="dxa"/>
            <w:vAlign w:val="center"/>
          </w:tcPr>
          <w:p w14:paraId="2F0A21BB"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w:t>
            </w:r>
          </w:p>
        </w:tc>
        <w:tc>
          <w:tcPr>
            <w:tcW w:w="3416" w:type="dxa"/>
            <w:vAlign w:val="center"/>
          </w:tcPr>
          <w:p w14:paraId="32BCDCEC" w14:textId="77777777" w:rsidR="002A3FA6" w:rsidRPr="00700A07" w:rsidRDefault="002A3FA6" w:rsidP="0081706D">
            <w:pPr>
              <w:spacing w:before="60" w:after="60" w:line="264" w:lineRule="auto"/>
              <w:rPr>
                <w:rFonts w:ascii="Arial" w:hAnsi="Arial" w:cs="Arial"/>
              </w:rPr>
            </w:pPr>
            <w:r w:rsidRPr="00700A07">
              <w:rPr>
                <w:rFonts w:ascii="Arial" w:hAnsi="Arial" w:cs="Arial"/>
              </w:rPr>
              <w:t>Centrální modul</w:t>
            </w:r>
          </w:p>
        </w:tc>
        <w:tc>
          <w:tcPr>
            <w:tcW w:w="978" w:type="dxa"/>
            <w:vAlign w:val="center"/>
          </w:tcPr>
          <w:p w14:paraId="12742959"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w:t>
            </w:r>
          </w:p>
        </w:tc>
        <w:tc>
          <w:tcPr>
            <w:tcW w:w="1118" w:type="dxa"/>
            <w:shd w:val="clear" w:color="auto" w:fill="auto"/>
            <w:vAlign w:val="center"/>
          </w:tcPr>
          <w:p w14:paraId="0D62E61F"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A</w:t>
            </w:r>
          </w:p>
        </w:tc>
        <w:tc>
          <w:tcPr>
            <w:tcW w:w="1114" w:type="dxa"/>
            <w:shd w:val="clear" w:color="auto" w:fill="auto"/>
            <w:vAlign w:val="center"/>
          </w:tcPr>
          <w:p w14:paraId="2622DBE0"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2259E516" w14:textId="15C2C1D4"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_Toc160445383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39</w:t>
            </w:r>
            <w:r w:rsidRPr="00700A07">
              <w:rPr>
                <w:rFonts w:ascii="Arial" w:hAnsi="Arial" w:cs="Arial"/>
                <w:b/>
                <w:bCs/>
                <w:noProof/>
                <w:webHidden/>
              </w:rPr>
              <w:fldChar w:fldCharType="end"/>
            </w:r>
          </w:p>
        </w:tc>
      </w:tr>
      <w:tr w:rsidR="002A3FA6" w:rsidRPr="00700A07" w14:paraId="128E0915" w14:textId="77777777" w:rsidTr="0081706D">
        <w:trPr>
          <w:jc w:val="center"/>
        </w:trPr>
        <w:tc>
          <w:tcPr>
            <w:tcW w:w="974" w:type="dxa"/>
            <w:vAlign w:val="center"/>
          </w:tcPr>
          <w:p w14:paraId="04ACF7E5"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2</w:t>
            </w:r>
          </w:p>
        </w:tc>
        <w:tc>
          <w:tcPr>
            <w:tcW w:w="3416" w:type="dxa"/>
            <w:vAlign w:val="center"/>
          </w:tcPr>
          <w:p w14:paraId="7AAEBD91" w14:textId="77777777" w:rsidR="002A3FA6" w:rsidRPr="00700A07" w:rsidRDefault="002A3FA6" w:rsidP="0081706D">
            <w:pPr>
              <w:spacing w:before="60" w:after="60" w:line="264" w:lineRule="auto"/>
              <w:rPr>
                <w:rFonts w:ascii="Arial" w:hAnsi="Arial" w:cs="Arial"/>
              </w:rPr>
            </w:pPr>
            <w:r w:rsidRPr="00700A07">
              <w:rPr>
                <w:rFonts w:ascii="Arial" w:hAnsi="Arial" w:cs="Arial"/>
              </w:rPr>
              <w:t>Podpora Centrálního modulu</w:t>
            </w:r>
          </w:p>
        </w:tc>
        <w:tc>
          <w:tcPr>
            <w:tcW w:w="978" w:type="dxa"/>
            <w:vAlign w:val="center"/>
          </w:tcPr>
          <w:p w14:paraId="1CAB586B"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1.2</w:t>
            </w:r>
          </w:p>
        </w:tc>
        <w:tc>
          <w:tcPr>
            <w:tcW w:w="1118" w:type="dxa"/>
            <w:shd w:val="clear" w:color="auto" w:fill="auto"/>
            <w:vAlign w:val="center"/>
          </w:tcPr>
          <w:p w14:paraId="746BB458"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B</w:t>
            </w:r>
          </w:p>
        </w:tc>
        <w:tc>
          <w:tcPr>
            <w:tcW w:w="1114" w:type="dxa"/>
            <w:shd w:val="clear" w:color="auto" w:fill="auto"/>
            <w:vAlign w:val="center"/>
          </w:tcPr>
          <w:p w14:paraId="62F28C01"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0DF1DBE8" w14:textId="71F0CF45"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_Toc160445384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42</w:t>
            </w:r>
            <w:r w:rsidRPr="00700A07">
              <w:rPr>
                <w:rFonts w:ascii="Arial" w:hAnsi="Arial" w:cs="Arial"/>
                <w:b/>
                <w:bCs/>
                <w:noProof/>
                <w:webHidden/>
              </w:rPr>
              <w:fldChar w:fldCharType="end"/>
            </w:r>
          </w:p>
        </w:tc>
      </w:tr>
      <w:tr w:rsidR="002A3FA6" w:rsidRPr="00700A07" w14:paraId="40DEDA37" w14:textId="77777777" w:rsidTr="0081706D">
        <w:trPr>
          <w:jc w:val="center"/>
        </w:trPr>
        <w:tc>
          <w:tcPr>
            <w:tcW w:w="974" w:type="dxa"/>
            <w:vAlign w:val="center"/>
          </w:tcPr>
          <w:p w14:paraId="6DFF2E23"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3</w:t>
            </w:r>
          </w:p>
        </w:tc>
        <w:tc>
          <w:tcPr>
            <w:tcW w:w="3416" w:type="dxa"/>
            <w:vAlign w:val="center"/>
          </w:tcPr>
          <w:p w14:paraId="7199E7CD" w14:textId="77777777" w:rsidR="002A3FA6" w:rsidRPr="00700A07" w:rsidRDefault="002A3FA6" w:rsidP="0081706D">
            <w:pPr>
              <w:spacing w:before="60" w:after="60" w:line="264" w:lineRule="auto"/>
              <w:rPr>
                <w:rFonts w:ascii="Arial" w:hAnsi="Arial" w:cs="Arial"/>
              </w:rPr>
            </w:pPr>
            <w:r w:rsidRPr="00700A07">
              <w:rPr>
                <w:rFonts w:ascii="Arial" w:hAnsi="Arial" w:cs="Arial"/>
              </w:rPr>
              <w:t>Zaměstnanecké certifikáty</w:t>
            </w:r>
          </w:p>
        </w:tc>
        <w:tc>
          <w:tcPr>
            <w:tcW w:w="978" w:type="dxa"/>
            <w:vAlign w:val="center"/>
          </w:tcPr>
          <w:p w14:paraId="385EA3AD"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1.3</w:t>
            </w:r>
          </w:p>
        </w:tc>
        <w:tc>
          <w:tcPr>
            <w:tcW w:w="1118" w:type="dxa"/>
            <w:shd w:val="clear" w:color="auto" w:fill="auto"/>
            <w:vAlign w:val="center"/>
          </w:tcPr>
          <w:p w14:paraId="21B9F599"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C</w:t>
            </w:r>
          </w:p>
        </w:tc>
        <w:tc>
          <w:tcPr>
            <w:tcW w:w="1114" w:type="dxa"/>
            <w:shd w:val="clear" w:color="auto" w:fill="auto"/>
            <w:vAlign w:val="center"/>
          </w:tcPr>
          <w:p w14:paraId="760FA893"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w:t>
            </w:r>
          </w:p>
        </w:tc>
        <w:tc>
          <w:tcPr>
            <w:tcW w:w="979" w:type="dxa"/>
            <w:shd w:val="clear" w:color="auto" w:fill="auto"/>
            <w:vAlign w:val="center"/>
          </w:tcPr>
          <w:p w14:paraId="51C2FFDE" w14:textId="17A0DEFE"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_Toc160445385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42</w:t>
            </w:r>
            <w:r w:rsidRPr="00700A07">
              <w:rPr>
                <w:rFonts w:ascii="Arial" w:hAnsi="Arial" w:cs="Arial"/>
                <w:b/>
                <w:bCs/>
                <w:noProof/>
                <w:webHidden/>
              </w:rPr>
              <w:fldChar w:fldCharType="end"/>
            </w:r>
          </w:p>
        </w:tc>
      </w:tr>
      <w:tr w:rsidR="002A3FA6" w:rsidRPr="00700A07" w14:paraId="6FA08848" w14:textId="77777777" w:rsidTr="0081706D">
        <w:trPr>
          <w:jc w:val="center"/>
        </w:trPr>
        <w:tc>
          <w:tcPr>
            <w:tcW w:w="974" w:type="dxa"/>
            <w:vAlign w:val="center"/>
          </w:tcPr>
          <w:p w14:paraId="40663F68"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4</w:t>
            </w:r>
          </w:p>
        </w:tc>
        <w:tc>
          <w:tcPr>
            <w:tcW w:w="3416" w:type="dxa"/>
            <w:vAlign w:val="center"/>
          </w:tcPr>
          <w:p w14:paraId="2D9B40F0" w14:textId="77777777" w:rsidR="002A3FA6" w:rsidRPr="00700A07" w:rsidRDefault="002A3FA6" w:rsidP="0081706D">
            <w:pPr>
              <w:spacing w:before="60" w:after="60" w:line="264" w:lineRule="auto"/>
              <w:rPr>
                <w:rFonts w:ascii="Arial" w:hAnsi="Arial" w:cs="Arial"/>
              </w:rPr>
            </w:pPr>
            <w:r w:rsidRPr="00700A07">
              <w:rPr>
                <w:rFonts w:ascii="Arial" w:hAnsi="Arial" w:cs="Arial"/>
              </w:rPr>
              <w:t>Certifikáty pro pečeti</w:t>
            </w:r>
          </w:p>
        </w:tc>
        <w:tc>
          <w:tcPr>
            <w:tcW w:w="978" w:type="dxa"/>
            <w:vAlign w:val="center"/>
          </w:tcPr>
          <w:p w14:paraId="38170DF5"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1.4</w:t>
            </w:r>
          </w:p>
        </w:tc>
        <w:tc>
          <w:tcPr>
            <w:tcW w:w="1118" w:type="dxa"/>
            <w:shd w:val="clear" w:color="auto" w:fill="auto"/>
            <w:vAlign w:val="center"/>
          </w:tcPr>
          <w:p w14:paraId="677F3084"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D</w:t>
            </w:r>
          </w:p>
        </w:tc>
        <w:tc>
          <w:tcPr>
            <w:tcW w:w="1114" w:type="dxa"/>
            <w:shd w:val="clear" w:color="auto" w:fill="auto"/>
            <w:vAlign w:val="center"/>
          </w:tcPr>
          <w:p w14:paraId="157520DB"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w:t>
            </w:r>
          </w:p>
        </w:tc>
        <w:tc>
          <w:tcPr>
            <w:tcW w:w="979" w:type="dxa"/>
            <w:shd w:val="clear" w:color="auto" w:fill="auto"/>
            <w:vAlign w:val="center"/>
          </w:tcPr>
          <w:p w14:paraId="497A306C" w14:textId="78566134"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_Toc160445387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43</w:t>
            </w:r>
            <w:r w:rsidRPr="00700A07">
              <w:rPr>
                <w:rFonts w:ascii="Arial" w:hAnsi="Arial" w:cs="Arial"/>
                <w:b/>
                <w:bCs/>
                <w:noProof/>
                <w:webHidden/>
              </w:rPr>
              <w:fldChar w:fldCharType="end"/>
            </w:r>
          </w:p>
        </w:tc>
      </w:tr>
      <w:tr w:rsidR="002A3FA6" w:rsidRPr="00700A07" w14:paraId="706F127F" w14:textId="77777777" w:rsidTr="0081706D">
        <w:trPr>
          <w:jc w:val="center"/>
        </w:trPr>
        <w:tc>
          <w:tcPr>
            <w:tcW w:w="974" w:type="dxa"/>
            <w:vAlign w:val="center"/>
          </w:tcPr>
          <w:p w14:paraId="7C992551"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5</w:t>
            </w:r>
          </w:p>
        </w:tc>
        <w:tc>
          <w:tcPr>
            <w:tcW w:w="3416" w:type="dxa"/>
            <w:vAlign w:val="center"/>
          </w:tcPr>
          <w:p w14:paraId="1A399BAD" w14:textId="77777777" w:rsidR="002A3FA6" w:rsidRPr="00700A07" w:rsidRDefault="002A3FA6" w:rsidP="0081706D">
            <w:pPr>
              <w:spacing w:before="60" w:after="60" w:line="264" w:lineRule="auto"/>
              <w:rPr>
                <w:rFonts w:ascii="Arial" w:hAnsi="Arial" w:cs="Arial"/>
              </w:rPr>
            </w:pPr>
            <w:r w:rsidRPr="00700A07">
              <w:rPr>
                <w:rFonts w:ascii="Arial" w:eastAsia="Times New Roman" w:hAnsi="Arial" w:cs="Arial"/>
              </w:rPr>
              <w:t>Technologické certifikáty</w:t>
            </w:r>
          </w:p>
        </w:tc>
        <w:tc>
          <w:tcPr>
            <w:tcW w:w="978" w:type="dxa"/>
            <w:vAlign w:val="center"/>
          </w:tcPr>
          <w:p w14:paraId="2F15EA14"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1.5</w:t>
            </w:r>
          </w:p>
        </w:tc>
        <w:tc>
          <w:tcPr>
            <w:tcW w:w="1118" w:type="dxa"/>
            <w:shd w:val="clear" w:color="auto" w:fill="auto"/>
            <w:vAlign w:val="center"/>
          </w:tcPr>
          <w:p w14:paraId="76C1DDE0"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E</w:t>
            </w:r>
          </w:p>
        </w:tc>
        <w:tc>
          <w:tcPr>
            <w:tcW w:w="1114" w:type="dxa"/>
            <w:shd w:val="clear" w:color="auto" w:fill="auto"/>
            <w:vAlign w:val="center"/>
          </w:tcPr>
          <w:p w14:paraId="0669C7B3"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w:t>
            </w:r>
          </w:p>
        </w:tc>
        <w:tc>
          <w:tcPr>
            <w:tcW w:w="979" w:type="dxa"/>
            <w:shd w:val="clear" w:color="auto" w:fill="auto"/>
            <w:vAlign w:val="center"/>
          </w:tcPr>
          <w:p w14:paraId="231ED21B" w14:textId="27F8B4D9"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_Toc160445388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43</w:t>
            </w:r>
            <w:r w:rsidRPr="00700A07">
              <w:rPr>
                <w:rFonts w:ascii="Arial" w:hAnsi="Arial" w:cs="Arial"/>
                <w:b/>
                <w:bCs/>
                <w:noProof/>
                <w:webHidden/>
              </w:rPr>
              <w:fldChar w:fldCharType="end"/>
            </w:r>
          </w:p>
        </w:tc>
      </w:tr>
      <w:tr w:rsidR="002A3FA6" w:rsidRPr="00700A07" w14:paraId="7D8B614D" w14:textId="77777777" w:rsidTr="0081706D">
        <w:trPr>
          <w:jc w:val="center"/>
        </w:trPr>
        <w:tc>
          <w:tcPr>
            <w:tcW w:w="974" w:type="dxa"/>
            <w:vAlign w:val="center"/>
          </w:tcPr>
          <w:p w14:paraId="70259748"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6</w:t>
            </w:r>
          </w:p>
        </w:tc>
        <w:tc>
          <w:tcPr>
            <w:tcW w:w="3416" w:type="dxa"/>
            <w:vAlign w:val="center"/>
          </w:tcPr>
          <w:p w14:paraId="6D299CD0"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SSL/TLS certifikáty</w:t>
            </w:r>
          </w:p>
        </w:tc>
        <w:tc>
          <w:tcPr>
            <w:tcW w:w="978" w:type="dxa"/>
            <w:vAlign w:val="center"/>
          </w:tcPr>
          <w:p w14:paraId="7071DAE9"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1.6</w:t>
            </w:r>
          </w:p>
        </w:tc>
        <w:tc>
          <w:tcPr>
            <w:tcW w:w="1118" w:type="dxa"/>
            <w:shd w:val="clear" w:color="auto" w:fill="auto"/>
            <w:vAlign w:val="center"/>
          </w:tcPr>
          <w:p w14:paraId="5AE80684"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F</w:t>
            </w:r>
          </w:p>
        </w:tc>
        <w:tc>
          <w:tcPr>
            <w:tcW w:w="1114" w:type="dxa"/>
            <w:shd w:val="clear" w:color="auto" w:fill="auto"/>
            <w:vAlign w:val="center"/>
          </w:tcPr>
          <w:p w14:paraId="124EE91F"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w:t>
            </w:r>
          </w:p>
        </w:tc>
        <w:tc>
          <w:tcPr>
            <w:tcW w:w="979" w:type="dxa"/>
            <w:shd w:val="clear" w:color="auto" w:fill="auto"/>
            <w:vAlign w:val="center"/>
          </w:tcPr>
          <w:p w14:paraId="785204B4" w14:textId="01EA3038"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_Toc160445389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44</w:t>
            </w:r>
            <w:r w:rsidRPr="00700A07">
              <w:rPr>
                <w:rFonts w:ascii="Arial" w:hAnsi="Arial" w:cs="Arial"/>
                <w:b/>
                <w:bCs/>
                <w:noProof/>
                <w:webHidden/>
              </w:rPr>
              <w:fldChar w:fldCharType="end"/>
            </w:r>
          </w:p>
        </w:tc>
      </w:tr>
      <w:tr w:rsidR="002A3FA6" w:rsidRPr="00700A07" w14:paraId="738158D7" w14:textId="77777777" w:rsidTr="0081706D">
        <w:trPr>
          <w:jc w:val="center"/>
        </w:trPr>
        <w:tc>
          <w:tcPr>
            <w:tcW w:w="974" w:type="dxa"/>
            <w:vAlign w:val="center"/>
          </w:tcPr>
          <w:p w14:paraId="6720C72C"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7</w:t>
            </w:r>
          </w:p>
        </w:tc>
        <w:tc>
          <w:tcPr>
            <w:tcW w:w="3416" w:type="dxa"/>
            <w:vAlign w:val="center"/>
          </w:tcPr>
          <w:p w14:paraId="6F85DB18"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Obměna certifikátů</w:t>
            </w:r>
          </w:p>
        </w:tc>
        <w:tc>
          <w:tcPr>
            <w:tcW w:w="978" w:type="dxa"/>
            <w:vAlign w:val="center"/>
          </w:tcPr>
          <w:p w14:paraId="7D330813"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1.7</w:t>
            </w:r>
          </w:p>
        </w:tc>
        <w:tc>
          <w:tcPr>
            <w:tcW w:w="1118" w:type="dxa"/>
            <w:shd w:val="clear" w:color="auto" w:fill="auto"/>
            <w:vAlign w:val="center"/>
          </w:tcPr>
          <w:p w14:paraId="29C9B185"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w:t>
            </w:r>
          </w:p>
        </w:tc>
        <w:tc>
          <w:tcPr>
            <w:tcW w:w="1114" w:type="dxa"/>
            <w:shd w:val="clear" w:color="auto" w:fill="auto"/>
            <w:vAlign w:val="center"/>
          </w:tcPr>
          <w:p w14:paraId="39AC1575"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noProof/>
                <w:webHidden/>
                <w:kern w:val="2"/>
                <w14:ligatures w14:val="standardContextual"/>
              </w:rPr>
              <w:t>H</w:t>
            </w:r>
          </w:p>
        </w:tc>
        <w:tc>
          <w:tcPr>
            <w:tcW w:w="979" w:type="dxa"/>
            <w:shd w:val="clear" w:color="auto" w:fill="auto"/>
            <w:vAlign w:val="center"/>
          </w:tcPr>
          <w:p w14:paraId="19BFF0B0" w14:textId="77777777" w:rsidR="002A3FA6" w:rsidRPr="00700A07" w:rsidRDefault="002A3FA6" w:rsidP="0081706D">
            <w:pPr>
              <w:spacing w:before="60" w:after="60" w:line="264" w:lineRule="auto"/>
              <w:jc w:val="center"/>
              <w:rPr>
                <w:rFonts w:ascii="Arial" w:hAnsi="Arial" w:cs="Arial"/>
                <w:b/>
                <w:bCs/>
                <w:noProof/>
                <w:webHidden/>
              </w:rPr>
            </w:pPr>
            <w:r w:rsidRPr="00700A07">
              <w:rPr>
                <w:rFonts w:ascii="Arial" w:hAnsi="Arial" w:cs="Arial"/>
                <w:b/>
                <w:bCs/>
                <w:noProof/>
                <w:webHidden/>
              </w:rPr>
              <w:t>---</w:t>
            </w:r>
          </w:p>
        </w:tc>
      </w:tr>
      <w:tr w:rsidR="002A3FA6" w:rsidRPr="00700A07" w14:paraId="20DA546B" w14:textId="77777777" w:rsidTr="0081706D">
        <w:trPr>
          <w:jc w:val="center"/>
        </w:trPr>
        <w:tc>
          <w:tcPr>
            <w:tcW w:w="974" w:type="dxa"/>
            <w:shd w:val="clear" w:color="auto" w:fill="auto"/>
            <w:vAlign w:val="center"/>
          </w:tcPr>
          <w:p w14:paraId="443A2631"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8</w:t>
            </w:r>
          </w:p>
        </w:tc>
        <w:tc>
          <w:tcPr>
            <w:tcW w:w="3416" w:type="dxa"/>
            <w:shd w:val="clear" w:color="auto" w:fill="auto"/>
            <w:vAlign w:val="center"/>
          </w:tcPr>
          <w:p w14:paraId="05D809D5"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Výjezd MRA</w:t>
            </w:r>
          </w:p>
        </w:tc>
        <w:tc>
          <w:tcPr>
            <w:tcW w:w="978" w:type="dxa"/>
            <w:shd w:val="clear" w:color="auto" w:fill="auto"/>
            <w:vAlign w:val="center"/>
          </w:tcPr>
          <w:p w14:paraId="4BFDF6A9" w14:textId="77777777" w:rsidR="002A3FA6" w:rsidRPr="00700A07" w:rsidRDefault="002A3FA6" w:rsidP="0081706D">
            <w:pPr>
              <w:spacing w:line="264" w:lineRule="auto"/>
              <w:jc w:val="center"/>
              <w:rPr>
                <w:rFonts w:ascii="Arial" w:hAnsi="Arial" w:cs="Arial"/>
              </w:rPr>
            </w:pPr>
            <w:r w:rsidRPr="00700A07">
              <w:rPr>
                <w:rFonts w:ascii="Arial" w:hAnsi="Arial" w:cs="Arial"/>
              </w:rPr>
              <w:t>1.8</w:t>
            </w:r>
          </w:p>
          <w:p w14:paraId="68EC99C4" w14:textId="77777777" w:rsidR="002A3FA6" w:rsidRPr="00700A07" w:rsidRDefault="002A3FA6" w:rsidP="0081706D">
            <w:pPr>
              <w:spacing w:line="264" w:lineRule="auto"/>
              <w:jc w:val="center"/>
              <w:rPr>
                <w:rFonts w:ascii="Arial" w:hAnsi="Arial" w:cs="Arial"/>
              </w:rPr>
            </w:pPr>
            <w:r w:rsidRPr="00700A07">
              <w:rPr>
                <w:rFonts w:ascii="Arial" w:hAnsi="Arial" w:cs="Arial"/>
              </w:rPr>
              <w:t>1.1</w:t>
            </w:r>
            <w:r>
              <w:rPr>
                <w:rFonts w:ascii="Arial" w:hAnsi="Arial" w:cs="Arial"/>
              </w:rPr>
              <w:t>4</w:t>
            </w:r>
          </w:p>
        </w:tc>
        <w:tc>
          <w:tcPr>
            <w:tcW w:w="1118" w:type="dxa"/>
            <w:shd w:val="clear" w:color="auto" w:fill="auto"/>
            <w:vAlign w:val="center"/>
          </w:tcPr>
          <w:p w14:paraId="57D3F561"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G</w:t>
            </w:r>
          </w:p>
        </w:tc>
        <w:tc>
          <w:tcPr>
            <w:tcW w:w="1114" w:type="dxa"/>
            <w:shd w:val="clear" w:color="auto" w:fill="auto"/>
            <w:vAlign w:val="center"/>
          </w:tcPr>
          <w:p w14:paraId="797969C5"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O</w:t>
            </w:r>
          </w:p>
        </w:tc>
        <w:tc>
          <w:tcPr>
            <w:tcW w:w="979" w:type="dxa"/>
            <w:shd w:val="clear" w:color="auto" w:fill="auto"/>
            <w:vAlign w:val="center"/>
          </w:tcPr>
          <w:p w14:paraId="41DB9B1C" w14:textId="4BBA1C01"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_Toc160445391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44</w:t>
            </w:r>
            <w:r w:rsidRPr="00700A07">
              <w:rPr>
                <w:rFonts w:ascii="Arial" w:hAnsi="Arial" w:cs="Arial"/>
                <w:b/>
                <w:bCs/>
                <w:noProof/>
                <w:webHidden/>
              </w:rPr>
              <w:fldChar w:fldCharType="end"/>
            </w:r>
          </w:p>
        </w:tc>
      </w:tr>
      <w:tr w:rsidR="002A3FA6" w:rsidRPr="00700A07" w14:paraId="3DAACE02" w14:textId="77777777" w:rsidTr="0081706D">
        <w:trPr>
          <w:jc w:val="center"/>
        </w:trPr>
        <w:tc>
          <w:tcPr>
            <w:tcW w:w="974" w:type="dxa"/>
            <w:vAlign w:val="center"/>
          </w:tcPr>
          <w:p w14:paraId="72E55F24"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9</w:t>
            </w:r>
          </w:p>
        </w:tc>
        <w:tc>
          <w:tcPr>
            <w:tcW w:w="3416" w:type="dxa"/>
            <w:vAlign w:val="center"/>
          </w:tcPr>
          <w:p w14:paraId="647FD2D9"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Osobní návštěva</w:t>
            </w:r>
          </w:p>
        </w:tc>
        <w:tc>
          <w:tcPr>
            <w:tcW w:w="978" w:type="dxa"/>
            <w:vAlign w:val="center"/>
          </w:tcPr>
          <w:p w14:paraId="16C8C8E5" w14:textId="77777777" w:rsidR="002A3FA6" w:rsidRPr="00700A07" w:rsidRDefault="002A3FA6" w:rsidP="0081706D">
            <w:pPr>
              <w:spacing w:line="264" w:lineRule="auto"/>
              <w:jc w:val="center"/>
              <w:rPr>
                <w:rFonts w:ascii="Arial" w:hAnsi="Arial" w:cs="Arial"/>
              </w:rPr>
            </w:pPr>
            <w:r w:rsidRPr="00700A07">
              <w:rPr>
                <w:rFonts w:ascii="Arial" w:hAnsi="Arial" w:cs="Arial"/>
              </w:rPr>
              <w:t>1.9</w:t>
            </w:r>
          </w:p>
          <w:p w14:paraId="2FCFA88C" w14:textId="77777777" w:rsidR="002A3FA6" w:rsidRPr="00700A07" w:rsidRDefault="002A3FA6" w:rsidP="0081706D">
            <w:pPr>
              <w:spacing w:line="264" w:lineRule="auto"/>
              <w:jc w:val="center"/>
              <w:rPr>
                <w:rFonts w:ascii="Arial" w:hAnsi="Arial" w:cs="Arial"/>
              </w:rPr>
            </w:pPr>
            <w:r w:rsidRPr="00700A07">
              <w:rPr>
                <w:rFonts w:ascii="Arial" w:hAnsi="Arial" w:cs="Arial"/>
              </w:rPr>
              <w:t>1.1</w:t>
            </w:r>
            <w:r>
              <w:rPr>
                <w:rFonts w:ascii="Arial" w:hAnsi="Arial" w:cs="Arial"/>
              </w:rPr>
              <w:t>5</w:t>
            </w:r>
          </w:p>
        </w:tc>
        <w:tc>
          <w:tcPr>
            <w:tcW w:w="1118" w:type="dxa"/>
            <w:shd w:val="clear" w:color="auto" w:fill="auto"/>
            <w:vAlign w:val="center"/>
          </w:tcPr>
          <w:p w14:paraId="4C81D4E8"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w:t>
            </w:r>
          </w:p>
        </w:tc>
        <w:tc>
          <w:tcPr>
            <w:tcW w:w="1114" w:type="dxa"/>
            <w:shd w:val="clear" w:color="auto" w:fill="auto"/>
            <w:vAlign w:val="center"/>
          </w:tcPr>
          <w:p w14:paraId="2BD19E27"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noProof/>
                <w:webHidden/>
                <w:kern w:val="2"/>
                <w14:ligatures w14:val="standardContextual"/>
              </w:rPr>
              <w:t>*</w:t>
            </w:r>
          </w:p>
        </w:tc>
        <w:tc>
          <w:tcPr>
            <w:tcW w:w="979" w:type="dxa"/>
            <w:shd w:val="clear" w:color="auto" w:fill="auto"/>
            <w:vAlign w:val="center"/>
          </w:tcPr>
          <w:p w14:paraId="23ACF7CA" w14:textId="77777777" w:rsidR="002A3FA6" w:rsidRPr="00700A07" w:rsidRDefault="002A3FA6" w:rsidP="0081706D">
            <w:pPr>
              <w:spacing w:before="60" w:after="60" w:line="264" w:lineRule="auto"/>
              <w:jc w:val="center"/>
              <w:rPr>
                <w:rFonts w:ascii="Arial" w:hAnsi="Arial" w:cs="Arial"/>
                <w:b/>
                <w:bCs/>
                <w:noProof/>
                <w:webHidden/>
              </w:rPr>
            </w:pPr>
            <w:r w:rsidRPr="00700A07">
              <w:rPr>
                <w:rFonts w:ascii="Arial" w:hAnsi="Arial" w:cs="Arial"/>
                <w:b/>
                <w:bCs/>
                <w:noProof/>
                <w:webHidden/>
              </w:rPr>
              <w:t>---</w:t>
            </w:r>
          </w:p>
        </w:tc>
      </w:tr>
      <w:tr w:rsidR="002A3FA6" w:rsidRPr="00700A07" w14:paraId="14D0909E" w14:textId="77777777" w:rsidTr="0081706D">
        <w:trPr>
          <w:jc w:val="center"/>
        </w:trPr>
        <w:tc>
          <w:tcPr>
            <w:tcW w:w="974" w:type="dxa"/>
            <w:vAlign w:val="center"/>
          </w:tcPr>
          <w:p w14:paraId="5CAE0375"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10</w:t>
            </w:r>
          </w:p>
        </w:tc>
        <w:tc>
          <w:tcPr>
            <w:tcW w:w="3416" w:type="dxa"/>
            <w:vAlign w:val="center"/>
          </w:tcPr>
          <w:p w14:paraId="1AC78C74"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On-line vydání certifikátů</w:t>
            </w:r>
          </w:p>
        </w:tc>
        <w:tc>
          <w:tcPr>
            <w:tcW w:w="978" w:type="dxa"/>
            <w:vAlign w:val="center"/>
          </w:tcPr>
          <w:p w14:paraId="7463F5A9"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1.10</w:t>
            </w:r>
          </w:p>
        </w:tc>
        <w:tc>
          <w:tcPr>
            <w:tcW w:w="1118" w:type="dxa"/>
            <w:shd w:val="clear" w:color="auto" w:fill="auto"/>
            <w:vAlign w:val="center"/>
          </w:tcPr>
          <w:p w14:paraId="39D44516"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w:t>
            </w:r>
          </w:p>
        </w:tc>
        <w:tc>
          <w:tcPr>
            <w:tcW w:w="1114" w:type="dxa"/>
            <w:shd w:val="clear" w:color="auto" w:fill="auto"/>
            <w:vAlign w:val="center"/>
          </w:tcPr>
          <w:p w14:paraId="1F6B3E07"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noProof/>
                <w:webHidden/>
                <w:kern w:val="2"/>
                <w14:ligatures w14:val="standardContextual"/>
              </w:rPr>
              <w:t>*</w:t>
            </w:r>
          </w:p>
        </w:tc>
        <w:tc>
          <w:tcPr>
            <w:tcW w:w="979" w:type="dxa"/>
            <w:shd w:val="clear" w:color="auto" w:fill="auto"/>
            <w:vAlign w:val="center"/>
          </w:tcPr>
          <w:p w14:paraId="70374EA2" w14:textId="77777777" w:rsidR="002A3FA6" w:rsidRPr="00700A07" w:rsidRDefault="002A3FA6" w:rsidP="0081706D">
            <w:pPr>
              <w:spacing w:before="60" w:after="60" w:line="264" w:lineRule="auto"/>
              <w:jc w:val="center"/>
              <w:rPr>
                <w:rFonts w:ascii="Arial" w:hAnsi="Arial" w:cs="Arial"/>
                <w:b/>
                <w:bCs/>
                <w:noProof/>
                <w:webHidden/>
              </w:rPr>
            </w:pPr>
            <w:r w:rsidRPr="00700A07">
              <w:rPr>
                <w:rFonts w:ascii="Arial" w:hAnsi="Arial" w:cs="Arial"/>
                <w:b/>
                <w:bCs/>
                <w:noProof/>
                <w:webHidden/>
              </w:rPr>
              <w:t>---</w:t>
            </w:r>
          </w:p>
        </w:tc>
      </w:tr>
      <w:tr w:rsidR="002A3FA6" w:rsidRPr="00700A07" w14:paraId="036F007A" w14:textId="77777777" w:rsidTr="0081706D">
        <w:trPr>
          <w:jc w:val="center"/>
        </w:trPr>
        <w:tc>
          <w:tcPr>
            <w:tcW w:w="974" w:type="dxa"/>
            <w:vAlign w:val="center"/>
          </w:tcPr>
          <w:p w14:paraId="2048C94E"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11+12</w:t>
            </w:r>
          </w:p>
        </w:tc>
        <w:tc>
          <w:tcPr>
            <w:tcW w:w="3416" w:type="dxa"/>
            <w:vAlign w:val="center"/>
          </w:tcPr>
          <w:p w14:paraId="235F68E4"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HW prostředky</w:t>
            </w:r>
          </w:p>
        </w:tc>
        <w:tc>
          <w:tcPr>
            <w:tcW w:w="978" w:type="dxa"/>
            <w:vAlign w:val="center"/>
          </w:tcPr>
          <w:p w14:paraId="1E47A51B"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1.11</w:t>
            </w:r>
            <w:r w:rsidRPr="00700A07">
              <w:rPr>
                <w:rFonts w:ascii="Arial" w:hAnsi="Arial" w:cs="Arial"/>
              </w:rPr>
              <w:br/>
              <w:t>1.12</w:t>
            </w:r>
          </w:p>
        </w:tc>
        <w:tc>
          <w:tcPr>
            <w:tcW w:w="1118" w:type="dxa"/>
            <w:shd w:val="clear" w:color="auto" w:fill="auto"/>
            <w:vAlign w:val="center"/>
          </w:tcPr>
          <w:p w14:paraId="3D95D214"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H</w:t>
            </w:r>
          </w:p>
        </w:tc>
        <w:tc>
          <w:tcPr>
            <w:tcW w:w="1114" w:type="dxa"/>
            <w:shd w:val="clear" w:color="auto" w:fill="auto"/>
            <w:vAlign w:val="center"/>
          </w:tcPr>
          <w:p w14:paraId="37A917DE"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noProof/>
                <w:webHidden/>
                <w:kern w:val="2"/>
                <w14:ligatures w14:val="standardContextual"/>
              </w:rPr>
              <w:t>O</w:t>
            </w:r>
          </w:p>
        </w:tc>
        <w:tc>
          <w:tcPr>
            <w:tcW w:w="979" w:type="dxa"/>
            <w:shd w:val="clear" w:color="auto" w:fill="auto"/>
            <w:vAlign w:val="center"/>
          </w:tcPr>
          <w:p w14:paraId="6D0567E0" w14:textId="1BC4E223" w:rsidR="002A3FA6" w:rsidRPr="00700A07" w:rsidRDefault="002A3FA6" w:rsidP="0081706D">
            <w:pPr>
              <w:spacing w:before="60" w:after="60" w:line="264" w:lineRule="auto"/>
              <w:jc w:val="center"/>
              <w:rPr>
                <w:rFonts w:ascii="Arial" w:hAnsi="Arial" w:cs="Arial"/>
                <w:b/>
                <w:bCs/>
                <w:noProof/>
                <w:webHidden/>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_Toc160445390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44</w:t>
            </w:r>
            <w:r w:rsidRPr="00700A07">
              <w:rPr>
                <w:rFonts w:ascii="Arial" w:hAnsi="Arial" w:cs="Arial"/>
                <w:b/>
                <w:bCs/>
                <w:noProof/>
                <w:webHidden/>
              </w:rPr>
              <w:fldChar w:fldCharType="end"/>
            </w:r>
          </w:p>
        </w:tc>
      </w:tr>
      <w:tr w:rsidR="002A3FA6" w:rsidRPr="00700A07" w14:paraId="1A4071B4" w14:textId="77777777" w:rsidTr="0081706D">
        <w:trPr>
          <w:jc w:val="center"/>
        </w:trPr>
        <w:tc>
          <w:tcPr>
            <w:tcW w:w="974" w:type="dxa"/>
            <w:vAlign w:val="center"/>
          </w:tcPr>
          <w:p w14:paraId="547204C9"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11</w:t>
            </w:r>
          </w:p>
        </w:tc>
        <w:tc>
          <w:tcPr>
            <w:tcW w:w="3416" w:type="dxa"/>
            <w:vAlign w:val="center"/>
          </w:tcPr>
          <w:p w14:paraId="352E8343"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Čipové karty</w:t>
            </w:r>
          </w:p>
        </w:tc>
        <w:tc>
          <w:tcPr>
            <w:tcW w:w="978" w:type="dxa"/>
            <w:vAlign w:val="center"/>
          </w:tcPr>
          <w:p w14:paraId="546E7EED"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1.11</w:t>
            </w:r>
          </w:p>
        </w:tc>
        <w:tc>
          <w:tcPr>
            <w:tcW w:w="1118" w:type="dxa"/>
            <w:shd w:val="clear" w:color="auto" w:fill="auto"/>
            <w:vAlign w:val="center"/>
          </w:tcPr>
          <w:p w14:paraId="2E081EEB"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I</w:t>
            </w:r>
          </w:p>
        </w:tc>
        <w:tc>
          <w:tcPr>
            <w:tcW w:w="1114" w:type="dxa"/>
            <w:shd w:val="clear" w:color="auto" w:fill="auto"/>
            <w:vAlign w:val="center"/>
          </w:tcPr>
          <w:p w14:paraId="0896E887"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noProof/>
                <w:webHidden/>
                <w:kern w:val="2"/>
                <w14:ligatures w14:val="standardContextual"/>
              </w:rPr>
              <w:t>O</w:t>
            </w:r>
          </w:p>
        </w:tc>
        <w:tc>
          <w:tcPr>
            <w:tcW w:w="979" w:type="dxa"/>
            <w:shd w:val="clear" w:color="auto" w:fill="auto"/>
            <w:vAlign w:val="center"/>
          </w:tcPr>
          <w:p w14:paraId="20633DA4" w14:textId="6098899C" w:rsidR="002A3FA6" w:rsidRPr="00700A07" w:rsidRDefault="002A3FA6" w:rsidP="0081706D">
            <w:pPr>
              <w:spacing w:before="60" w:after="60" w:line="264" w:lineRule="auto"/>
              <w:jc w:val="center"/>
              <w:rPr>
                <w:rFonts w:ascii="Arial" w:hAnsi="Arial" w:cs="Arial"/>
                <w:b/>
                <w:bCs/>
                <w:noProof/>
                <w:webHidden/>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_Toc164956320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45</w:t>
            </w:r>
            <w:r w:rsidRPr="00700A07">
              <w:rPr>
                <w:rFonts w:ascii="Arial" w:hAnsi="Arial" w:cs="Arial"/>
                <w:b/>
                <w:bCs/>
                <w:noProof/>
                <w:webHidden/>
              </w:rPr>
              <w:fldChar w:fldCharType="end"/>
            </w:r>
          </w:p>
        </w:tc>
      </w:tr>
      <w:tr w:rsidR="002A3FA6" w:rsidRPr="00700A07" w14:paraId="0A6CF6C2" w14:textId="77777777" w:rsidTr="0081706D">
        <w:trPr>
          <w:jc w:val="center"/>
        </w:trPr>
        <w:tc>
          <w:tcPr>
            <w:tcW w:w="974" w:type="dxa"/>
            <w:vAlign w:val="center"/>
          </w:tcPr>
          <w:p w14:paraId="3556D7EA"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12</w:t>
            </w:r>
          </w:p>
        </w:tc>
        <w:tc>
          <w:tcPr>
            <w:tcW w:w="3416" w:type="dxa"/>
            <w:vAlign w:val="center"/>
          </w:tcPr>
          <w:p w14:paraId="5FA5F776"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Tokeny</w:t>
            </w:r>
          </w:p>
        </w:tc>
        <w:tc>
          <w:tcPr>
            <w:tcW w:w="978" w:type="dxa"/>
            <w:vAlign w:val="center"/>
          </w:tcPr>
          <w:p w14:paraId="7D134055"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1.12</w:t>
            </w:r>
          </w:p>
        </w:tc>
        <w:tc>
          <w:tcPr>
            <w:tcW w:w="1118" w:type="dxa"/>
            <w:shd w:val="clear" w:color="auto" w:fill="auto"/>
            <w:vAlign w:val="center"/>
          </w:tcPr>
          <w:p w14:paraId="6697EE3E"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w:t>
            </w:r>
          </w:p>
        </w:tc>
        <w:tc>
          <w:tcPr>
            <w:tcW w:w="1114" w:type="dxa"/>
            <w:shd w:val="clear" w:color="auto" w:fill="auto"/>
            <w:vAlign w:val="center"/>
          </w:tcPr>
          <w:p w14:paraId="6D9BB9FB"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noProof/>
                <w:webHidden/>
                <w:kern w:val="2"/>
                <w14:ligatures w14:val="standardContextual"/>
              </w:rPr>
              <w:t>O</w:t>
            </w:r>
          </w:p>
        </w:tc>
        <w:tc>
          <w:tcPr>
            <w:tcW w:w="979" w:type="dxa"/>
            <w:shd w:val="clear" w:color="auto" w:fill="auto"/>
            <w:vAlign w:val="center"/>
          </w:tcPr>
          <w:p w14:paraId="0A3ABCE3" w14:textId="77777777" w:rsidR="002A3FA6" w:rsidRPr="00700A07" w:rsidRDefault="002A3FA6" w:rsidP="0081706D">
            <w:pPr>
              <w:spacing w:before="60" w:after="60" w:line="264" w:lineRule="auto"/>
              <w:jc w:val="center"/>
              <w:rPr>
                <w:rFonts w:ascii="Arial" w:hAnsi="Arial" w:cs="Arial"/>
                <w:b/>
                <w:bCs/>
                <w:noProof/>
                <w:webHidden/>
              </w:rPr>
            </w:pPr>
            <w:r w:rsidRPr="00700A07">
              <w:rPr>
                <w:rFonts w:ascii="Arial" w:hAnsi="Arial" w:cs="Arial"/>
                <w:b/>
                <w:bCs/>
                <w:noProof/>
                <w:webHidden/>
              </w:rPr>
              <w:t>---</w:t>
            </w:r>
          </w:p>
        </w:tc>
      </w:tr>
      <w:tr w:rsidR="002A3FA6" w:rsidRPr="00700A07" w14:paraId="3E1B4679" w14:textId="77777777" w:rsidTr="0081706D">
        <w:trPr>
          <w:jc w:val="center"/>
        </w:trPr>
        <w:tc>
          <w:tcPr>
            <w:tcW w:w="974" w:type="dxa"/>
            <w:shd w:val="clear" w:color="auto" w:fill="auto"/>
            <w:vAlign w:val="center"/>
          </w:tcPr>
          <w:p w14:paraId="11431CFD" w14:textId="77777777" w:rsidR="002A3FA6" w:rsidRPr="00700A07" w:rsidRDefault="002A3FA6" w:rsidP="0081706D">
            <w:pPr>
              <w:spacing w:before="60" w:after="60" w:line="264" w:lineRule="auto"/>
              <w:jc w:val="center"/>
              <w:rPr>
                <w:rFonts w:ascii="Arial" w:hAnsi="Arial" w:cs="Arial"/>
                <w:b/>
                <w:bCs/>
              </w:rPr>
            </w:pPr>
            <w:bookmarkStart w:id="65" w:name="_Hlk160035082"/>
            <w:r w:rsidRPr="00700A07">
              <w:rPr>
                <w:rFonts w:ascii="Arial" w:hAnsi="Arial" w:cs="Arial"/>
                <w:b/>
                <w:bCs/>
              </w:rPr>
              <w:t>13</w:t>
            </w:r>
          </w:p>
        </w:tc>
        <w:tc>
          <w:tcPr>
            <w:tcW w:w="3416" w:type="dxa"/>
            <w:shd w:val="clear" w:color="auto" w:fill="auto"/>
            <w:vAlign w:val="center"/>
          </w:tcPr>
          <w:p w14:paraId="56BBC557"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Obměna HW prostředků</w:t>
            </w:r>
          </w:p>
        </w:tc>
        <w:tc>
          <w:tcPr>
            <w:tcW w:w="978" w:type="dxa"/>
            <w:shd w:val="clear" w:color="auto" w:fill="auto"/>
            <w:vAlign w:val="center"/>
          </w:tcPr>
          <w:p w14:paraId="7C8E739E"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w:t>
            </w:r>
            <w:r>
              <w:rPr>
                <w:rFonts w:ascii="Arial" w:hAnsi="Arial" w:cs="Arial"/>
              </w:rPr>
              <w:t>3</w:t>
            </w:r>
          </w:p>
        </w:tc>
        <w:tc>
          <w:tcPr>
            <w:tcW w:w="1118" w:type="dxa"/>
            <w:shd w:val="clear" w:color="auto" w:fill="auto"/>
            <w:vAlign w:val="center"/>
          </w:tcPr>
          <w:p w14:paraId="7FF66C81"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w:t>
            </w:r>
          </w:p>
        </w:tc>
        <w:tc>
          <w:tcPr>
            <w:tcW w:w="1114" w:type="dxa"/>
            <w:shd w:val="clear" w:color="auto" w:fill="auto"/>
            <w:vAlign w:val="center"/>
          </w:tcPr>
          <w:p w14:paraId="2BAD97A9" w14:textId="77777777" w:rsidR="002A3FA6" w:rsidRPr="003D7755" w:rsidRDefault="002A3FA6" w:rsidP="0081706D">
            <w:pPr>
              <w:spacing w:before="60" w:after="60" w:line="264" w:lineRule="auto"/>
              <w:jc w:val="center"/>
              <w:rPr>
                <w:rFonts w:ascii="Arial" w:hAnsi="Arial" w:cs="Arial"/>
              </w:rPr>
            </w:pPr>
            <w:r w:rsidRPr="003D7755">
              <w:rPr>
                <w:rFonts w:ascii="Arial" w:hAnsi="Arial" w:cs="Arial"/>
                <w:kern w:val="2"/>
                <w14:ligatures w14:val="standardContextual"/>
              </w:rPr>
              <w:t>H</w:t>
            </w:r>
          </w:p>
        </w:tc>
        <w:tc>
          <w:tcPr>
            <w:tcW w:w="979" w:type="dxa"/>
            <w:shd w:val="clear" w:color="auto" w:fill="auto"/>
            <w:vAlign w:val="center"/>
          </w:tcPr>
          <w:p w14:paraId="3D9FFF8B"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w:t>
            </w:r>
          </w:p>
        </w:tc>
      </w:tr>
      <w:bookmarkEnd w:id="65"/>
      <w:tr w:rsidR="002A3FA6" w:rsidRPr="00700A07" w14:paraId="4D69517B" w14:textId="77777777" w:rsidTr="0081706D">
        <w:trPr>
          <w:jc w:val="center"/>
        </w:trPr>
        <w:tc>
          <w:tcPr>
            <w:tcW w:w="974" w:type="dxa"/>
            <w:vAlign w:val="center"/>
          </w:tcPr>
          <w:p w14:paraId="376B54AB"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14</w:t>
            </w:r>
          </w:p>
        </w:tc>
        <w:tc>
          <w:tcPr>
            <w:tcW w:w="3416" w:type="dxa"/>
            <w:vAlign w:val="center"/>
          </w:tcPr>
          <w:p w14:paraId="2B9BED41"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Ovládací SW</w:t>
            </w:r>
          </w:p>
        </w:tc>
        <w:tc>
          <w:tcPr>
            <w:tcW w:w="978" w:type="dxa"/>
            <w:vAlign w:val="center"/>
          </w:tcPr>
          <w:p w14:paraId="17E994E2"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1.16</w:t>
            </w:r>
          </w:p>
        </w:tc>
        <w:tc>
          <w:tcPr>
            <w:tcW w:w="1118" w:type="dxa"/>
            <w:shd w:val="clear" w:color="auto" w:fill="auto"/>
            <w:vAlign w:val="center"/>
          </w:tcPr>
          <w:p w14:paraId="77015367"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w:t>
            </w:r>
          </w:p>
        </w:tc>
        <w:tc>
          <w:tcPr>
            <w:tcW w:w="1114" w:type="dxa"/>
            <w:shd w:val="clear" w:color="auto" w:fill="auto"/>
            <w:vAlign w:val="center"/>
          </w:tcPr>
          <w:p w14:paraId="08E98431" w14:textId="77777777" w:rsidR="002A3FA6" w:rsidRPr="003D7755" w:rsidRDefault="002A3FA6" w:rsidP="0081706D">
            <w:pPr>
              <w:spacing w:before="60" w:after="60" w:line="264" w:lineRule="auto"/>
              <w:jc w:val="center"/>
              <w:rPr>
                <w:rFonts w:ascii="Arial" w:hAnsi="Arial" w:cs="Arial"/>
              </w:rPr>
            </w:pPr>
            <w:r w:rsidRPr="003D7755">
              <w:rPr>
                <w:rFonts w:ascii="Arial" w:hAnsi="Arial" w:cs="Arial"/>
                <w:kern w:val="2"/>
                <w14:ligatures w14:val="standardContextual"/>
              </w:rPr>
              <w:t>T</w:t>
            </w:r>
          </w:p>
        </w:tc>
        <w:tc>
          <w:tcPr>
            <w:tcW w:w="979" w:type="dxa"/>
            <w:shd w:val="clear" w:color="auto" w:fill="auto"/>
            <w:vAlign w:val="center"/>
          </w:tcPr>
          <w:p w14:paraId="01810354"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w:t>
            </w:r>
          </w:p>
        </w:tc>
      </w:tr>
      <w:tr w:rsidR="002A3FA6" w:rsidRPr="00700A07" w14:paraId="78F4ADD7" w14:textId="77777777" w:rsidTr="0081706D">
        <w:trPr>
          <w:jc w:val="center"/>
        </w:trPr>
        <w:tc>
          <w:tcPr>
            <w:tcW w:w="974" w:type="dxa"/>
            <w:vAlign w:val="center"/>
          </w:tcPr>
          <w:p w14:paraId="5C67BCB7"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15</w:t>
            </w:r>
          </w:p>
        </w:tc>
        <w:tc>
          <w:tcPr>
            <w:tcW w:w="3416" w:type="dxa"/>
            <w:vAlign w:val="center"/>
          </w:tcPr>
          <w:p w14:paraId="12BFA667"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Časová razítka*</w:t>
            </w:r>
          </w:p>
        </w:tc>
        <w:tc>
          <w:tcPr>
            <w:tcW w:w="978" w:type="dxa"/>
            <w:vAlign w:val="center"/>
          </w:tcPr>
          <w:p w14:paraId="5D5F82CD"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1.17</w:t>
            </w:r>
          </w:p>
        </w:tc>
        <w:tc>
          <w:tcPr>
            <w:tcW w:w="1118" w:type="dxa"/>
            <w:shd w:val="clear" w:color="auto" w:fill="auto"/>
            <w:vAlign w:val="center"/>
          </w:tcPr>
          <w:p w14:paraId="3429D3F5"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J</w:t>
            </w:r>
          </w:p>
        </w:tc>
        <w:tc>
          <w:tcPr>
            <w:tcW w:w="1114" w:type="dxa"/>
            <w:shd w:val="clear" w:color="auto" w:fill="auto"/>
            <w:vAlign w:val="center"/>
          </w:tcPr>
          <w:p w14:paraId="43B51D8B"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163B3889" w14:textId="064679D0"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_Toc160445393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46</w:t>
            </w:r>
            <w:r w:rsidRPr="00700A07">
              <w:rPr>
                <w:rFonts w:ascii="Arial" w:hAnsi="Arial" w:cs="Arial"/>
                <w:b/>
                <w:bCs/>
                <w:noProof/>
                <w:webHidden/>
              </w:rPr>
              <w:fldChar w:fldCharType="end"/>
            </w:r>
          </w:p>
        </w:tc>
      </w:tr>
      <w:tr w:rsidR="002A3FA6" w:rsidRPr="00700A07" w14:paraId="5513C142" w14:textId="77777777" w:rsidTr="0081706D">
        <w:trPr>
          <w:jc w:val="center"/>
        </w:trPr>
        <w:tc>
          <w:tcPr>
            <w:tcW w:w="974" w:type="dxa"/>
            <w:vAlign w:val="center"/>
          </w:tcPr>
          <w:p w14:paraId="5DBE1BA5"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16</w:t>
            </w:r>
          </w:p>
        </w:tc>
        <w:tc>
          <w:tcPr>
            <w:tcW w:w="3416" w:type="dxa"/>
            <w:vAlign w:val="center"/>
          </w:tcPr>
          <w:p w14:paraId="61378399"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Pečeti*</w:t>
            </w:r>
          </w:p>
        </w:tc>
        <w:tc>
          <w:tcPr>
            <w:tcW w:w="978" w:type="dxa"/>
            <w:vAlign w:val="center"/>
          </w:tcPr>
          <w:p w14:paraId="29C06BAF"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1.18</w:t>
            </w:r>
          </w:p>
        </w:tc>
        <w:tc>
          <w:tcPr>
            <w:tcW w:w="1118" w:type="dxa"/>
            <w:shd w:val="clear" w:color="auto" w:fill="auto"/>
            <w:vAlign w:val="center"/>
          </w:tcPr>
          <w:p w14:paraId="55EFF004"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K</w:t>
            </w:r>
          </w:p>
        </w:tc>
        <w:tc>
          <w:tcPr>
            <w:tcW w:w="1114" w:type="dxa"/>
            <w:shd w:val="clear" w:color="auto" w:fill="auto"/>
            <w:vAlign w:val="center"/>
          </w:tcPr>
          <w:p w14:paraId="70D7A251"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1B7AE79A" w14:textId="3ACD7DC5"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_Toc160445395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47</w:t>
            </w:r>
            <w:r w:rsidRPr="00700A07">
              <w:rPr>
                <w:rFonts w:ascii="Arial" w:hAnsi="Arial" w:cs="Arial"/>
                <w:b/>
                <w:bCs/>
                <w:noProof/>
                <w:webHidden/>
              </w:rPr>
              <w:fldChar w:fldCharType="end"/>
            </w:r>
          </w:p>
        </w:tc>
      </w:tr>
      <w:tr w:rsidR="002A3FA6" w:rsidRPr="00700A07" w14:paraId="7F5DBA68" w14:textId="77777777" w:rsidTr="0081706D">
        <w:trPr>
          <w:jc w:val="center"/>
        </w:trPr>
        <w:tc>
          <w:tcPr>
            <w:tcW w:w="974" w:type="dxa"/>
            <w:vAlign w:val="center"/>
          </w:tcPr>
          <w:p w14:paraId="71E9D14C"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17</w:t>
            </w:r>
          </w:p>
        </w:tc>
        <w:tc>
          <w:tcPr>
            <w:tcW w:w="3416" w:type="dxa"/>
            <w:vAlign w:val="center"/>
          </w:tcPr>
          <w:p w14:paraId="320F4606"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Ověřování platnosti*</w:t>
            </w:r>
          </w:p>
        </w:tc>
        <w:tc>
          <w:tcPr>
            <w:tcW w:w="978" w:type="dxa"/>
            <w:vAlign w:val="center"/>
          </w:tcPr>
          <w:p w14:paraId="0EFE1FEF"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1.19</w:t>
            </w:r>
          </w:p>
        </w:tc>
        <w:tc>
          <w:tcPr>
            <w:tcW w:w="1118" w:type="dxa"/>
            <w:shd w:val="clear" w:color="auto" w:fill="auto"/>
            <w:vAlign w:val="center"/>
          </w:tcPr>
          <w:p w14:paraId="461BDFCD"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L</w:t>
            </w:r>
          </w:p>
        </w:tc>
        <w:tc>
          <w:tcPr>
            <w:tcW w:w="1114" w:type="dxa"/>
            <w:shd w:val="clear" w:color="auto" w:fill="auto"/>
            <w:vAlign w:val="center"/>
          </w:tcPr>
          <w:p w14:paraId="36659C5B"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732C2393" w14:textId="63FF34B2"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_Toc160445394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49</w:t>
            </w:r>
            <w:r w:rsidRPr="00700A07">
              <w:rPr>
                <w:rFonts w:ascii="Arial" w:hAnsi="Arial" w:cs="Arial"/>
                <w:b/>
                <w:bCs/>
                <w:noProof/>
                <w:webHidden/>
              </w:rPr>
              <w:fldChar w:fldCharType="end"/>
            </w:r>
          </w:p>
        </w:tc>
      </w:tr>
      <w:tr w:rsidR="002A3FA6" w:rsidRPr="00700A07" w14:paraId="32FFD47D" w14:textId="77777777" w:rsidTr="0081706D">
        <w:trPr>
          <w:jc w:val="center"/>
        </w:trPr>
        <w:tc>
          <w:tcPr>
            <w:tcW w:w="974" w:type="dxa"/>
            <w:vAlign w:val="center"/>
          </w:tcPr>
          <w:p w14:paraId="49C5194C"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18</w:t>
            </w:r>
          </w:p>
        </w:tc>
        <w:tc>
          <w:tcPr>
            <w:tcW w:w="3416" w:type="dxa"/>
            <w:vAlign w:val="center"/>
          </w:tcPr>
          <w:p w14:paraId="296859A5"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Podpisy*</w:t>
            </w:r>
          </w:p>
        </w:tc>
        <w:tc>
          <w:tcPr>
            <w:tcW w:w="978" w:type="dxa"/>
            <w:vAlign w:val="center"/>
          </w:tcPr>
          <w:p w14:paraId="2343CB09"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1.20</w:t>
            </w:r>
          </w:p>
        </w:tc>
        <w:tc>
          <w:tcPr>
            <w:tcW w:w="1118" w:type="dxa"/>
            <w:shd w:val="clear" w:color="auto" w:fill="auto"/>
            <w:vAlign w:val="center"/>
          </w:tcPr>
          <w:p w14:paraId="7AD0E5AB"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M</w:t>
            </w:r>
          </w:p>
        </w:tc>
        <w:tc>
          <w:tcPr>
            <w:tcW w:w="1114" w:type="dxa"/>
            <w:shd w:val="clear" w:color="auto" w:fill="auto"/>
            <w:vAlign w:val="center"/>
          </w:tcPr>
          <w:p w14:paraId="3B07C350"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+ 5</w:t>
            </w:r>
          </w:p>
        </w:tc>
        <w:tc>
          <w:tcPr>
            <w:tcW w:w="979" w:type="dxa"/>
            <w:shd w:val="clear" w:color="auto" w:fill="auto"/>
            <w:vAlign w:val="center"/>
          </w:tcPr>
          <w:p w14:paraId="33DCA702" w14:textId="147BEAFB"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_Toc160445396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51</w:t>
            </w:r>
            <w:r w:rsidRPr="00700A07">
              <w:rPr>
                <w:rFonts w:ascii="Arial" w:hAnsi="Arial" w:cs="Arial"/>
                <w:b/>
                <w:bCs/>
                <w:noProof/>
                <w:webHidden/>
              </w:rPr>
              <w:fldChar w:fldCharType="end"/>
            </w:r>
          </w:p>
        </w:tc>
      </w:tr>
      <w:tr w:rsidR="002A3FA6" w:rsidRPr="00700A07" w14:paraId="6B7B754D" w14:textId="77777777" w:rsidTr="0062000A">
        <w:trPr>
          <w:jc w:val="center"/>
        </w:trPr>
        <w:tc>
          <w:tcPr>
            <w:tcW w:w="974" w:type="dxa"/>
            <w:vAlign w:val="center"/>
          </w:tcPr>
          <w:p w14:paraId="1B87944E"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19</w:t>
            </w:r>
          </w:p>
        </w:tc>
        <w:tc>
          <w:tcPr>
            <w:tcW w:w="3416" w:type="dxa"/>
            <w:vAlign w:val="center"/>
          </w:tcPr>
          <w:p w14:paraId="3B514675"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Archivace*</w:t>
            </w:r>
          </w:p>
        </w:tc>
        <w:tc>
          <w:tcPr>
            <w:tcW w:w="978" w:type="dxa"/>
            <w:vAlign w:val="center"/>
          </w:tcPr>
          <w:p w14:paraId="3808D357"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1.21</w:t>
            </w:r>
          </w:p>
        </w:tc>
        <w:tc>
          <w:tcPr>
            <w:tcW w:w="1118" w:type="dxa"/>
            <w:shd w:val="clear" w:color="auto" w:fill="auto"/>
            <w:vAlign w:val="center"/>
          </w:tcPr>
          <w:p w14:paraId="45A08C78"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N</w:t>
            </w:r>
          </w:p>
        </w:tc>
        <w:tc>
          <w:tcPr>
            <w:tcW w:w="1114" w:type="dxa"/>
            <w:shd w:val="clear" w:color="auto" w:fill="auto"/>
            <w:vAlign w:val="center"/>
          </w:tcPr>
          <w:p w14:paraId="3B39A598" w14:textId="77777777" w:rsidR="002A3FA6" w:rsidRPr="0062000A" w:rsidRDefault="002A3FA6" w:rsidP="0081706D">
            <w:pPr>
              <w:spacing w:before="60" w:after="60" w:line="264" w:lineRule="auto"/>
              <w:jc w:val="center"/>
              <w:rPr>
                <w:rFonts w:ascii="Arial" w:hAnsi="Arial" w:cs="Arial"/>
                <w:noProof/>
                <w:webHidden/>
              </w:rPr>
            </w:pPr>
            <w:r w:rsidRPr="0062000A">
              <w:rPr>
                <w:rFonts w:ascii="Arial" w:hAnsi="Arial" w:cs="Arial"/>
                <w:kern w:val="2"/>
                <w14:ligatures w14:val="standardContextual"/>
              </w:rPr>
              <w:t>T + 5</w:t>
            </w:r>
          </w:p>
        </w:tc>
        <w:tc>
          <w:tcPr>
            <w:tcW w:w="979" w:type="dxa"/>
            <w:shd w:val="clear" w:color="auto" w:fill="auto"/>
            <w:vAlign w:val="center"/>
          </w:tcPr>
          <w:p w14:paraId="2D92956E" w14:textId="1A8538A4"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_Toc160445397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52</w:t>
            </w:r>
            <w:r w:rsidRPr="00700A07">
              <w:rPr>
                <w:rFonts w:ascii="Arial" w:hAnsi="Arial" w:cs="Arial"/>
                <w:b/>
                <w:bCs/>
                <w:noProof/>
                <w:webHidden/>
              </w:rPr>
              <w:fldChar w:fldCharType="end"/>
            </w:r>
          </w:p>
        </w:tc>
      </w:tr>
      <w:tr w:rsidR="002A3FA6" w:rsidRPr="00700A07" w14:paraId="3A6E09F1" w14:textId="77777777" w:rsidTr="0081706D">
        <w:trPr>
          <w:jc w:val="center"/>
        </w:trPr>
        <w:tc>
          <w:tcPr>
            <w:tcW w:w="974" w:type="dxa"/>
            <w:vAlign w:val="center"/>
          </w:tcPr>
          <w:p w14:paraId="7A4FEABA"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20</w:t>
            </w:r>
          </w:p>
        </w:tc>
        <w:tc>
          <w:tcPr>
            <w:tcW w:w="3416" w:type="dxa"/>
            <w:vAlign w:val="center"/>
          </w:tcPr>
          <w:p w14:paraId="66ECE72A" w14:textId="77777777" w:rsidR="002A3FA6" w:rsidRPr="00700A07" w:rsidRDefault="002A3FA6" w:rsidP="0081706D">
            <w:pPr>
              <w:spacing w:before="60" w:after="60" w:line="264" w:lineRule="auto"/>
              <w:rPr>
                <w:rFonts w:ascii="Arial" w:eastAsia="Times New Roman" w:hAnsi="Arial" w:cs="Arial"/>
              </w:rPr>
            </w:pPr>
            <w:bookmarkStart w:id="66" w:name="_Hlk161142146"/>
            <w:r w:rsidRPr="00700A07">
              <w:rPr>
                <w:rFonts w:ascii="Arial" w:eastAsia="Times New Roman" w:hAnsi="Arial" w:cs="Arial"/>
              </w:rPr>
              <w:t>PC-desktop SW</w:t>
            </w:r>
            <w:bookmarkEnd w:id="66"/>
          </w:p>
        </w:tc>
        <w:tc>
          <w:tcPr>
            <w:tcW w:w="978" w:type="dxa"/>
            <w:vAlign w:val="center"/>
          </w:tcPr>
          <w:p w14:paraId="296D315E"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1.22</w:t>
            </w:r>
          </w:p>
        </w:tc>
        <w:tc>
          <w:tcPr>
            <w:tcW w:w="1118" w:type="dxa"/>
            <w:shd w:val="clear" w:color="auto" w:fill="auto"/>
            <w:vAlign w:val="center"/>
          </w:tcPr>
          <w:p w14:paraId="5D0BA755"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O</w:t>
            </w:r>
          </w:p>
        </w:tc>
        <w:tc>
          <w:tcPr>
            <w:tcW w:w="1114" w:type="dxa"/>
            <w:shd w:val="clear" w:color="auto" w:fill="auto"/>
            <w:vAlign w:val="center"/>
          </w:tcPr>
          <w:p w14:paraId="231F4CF6"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02D82E1F" w14:textId="74B8B1E5"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_Toc160445398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53</w:t>
            </w:r>
            <w:r w:rsidRPr="00700A07">
              <w:rPr>
                <w:rFonts w:ascii="Arial" w:hAnsi="Arial" w:cs="Arial"/>
                <w:b/>
                <w:bCs/>
                <w:noProof/>
                <w:webHidden/>
              </w:rPr>
              <w:fldChar w:fldCharType="end"/>
            </w:r>
          </w:p>
        </w:tc>
      </w:tr>
      <w:tr w:rsidR="002A3FA6" w:rsidRPr="00700A07" w14:paraId="4DBAB71C" w14:textId="77777777" w:rsidTr="0081706D">
        <w:trPr>
          <w:jc w:val="center"/>
        </w:trPr>
        <w:tc>
          <w:tcPr>
            <w:tcW w:w="974" w:type="dxa"/>
            <w:vAlign w:val="center"/>
          </w:tcPr>
          <w:p w14:paraId="2A80429D"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21</w:t>
            </w:r>
          </w:p>
        </w:tc>
        <w:tc>
          <w:tcPr>
            <w:tcW w:w="3416" w:type="dxa"/>
            <w:vAlign w:val="center"/>
          </w:tcPr>
          <w:p w14:paraId="15884646" w14:textId="77777777" w:rsidR="002A3FA6" w:rsidRPr="00700A07" w:rsidRDefault="002A3FA6" w:rsidP="0081706D">
            <w:pPr>
              <w:spacing w:before="60" w:after="60" w:line="264" w:lineRule="auto"/>
              <w:rPr>
                <w:rFonts w:ascii="Arial" w:eastAsia="Times New Roman" w:hAnsi="Arial" w:cs="Arial"/>
              </w:rPr>
            </w:pPr>
            <w:r w:rsidRPr="00700A07">
              <w:rPr>
                <w:rFonts w:ascii="Arial" w:hAnsi="Arial" w:cs="Arial"/>
              </w:rPr>
              <w:t xml:space="preserve">Podpora </w:t>
            </w:r>
            <w:r w:rsidRPr="00700A07">
              <w:rPr>
                <w:rFonts w:ascii="Arial" w:eastAsia="Times New Roman" w:hAnsi="Arial" w:cs="Arial"/>
              </w:rPr>
              <w:t>PC-desktop SW</w:t>
            </w:r>
          </w:p>
        </w:tc>
        <w:tc>
          <w:tcPr>
            <w:tcW w:w="978" w:type="dxa"/>
            <w:vAlign w:val="center"/>
          </w:tcPr>
          <w:p w14:paraId="27FC989D"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1.23</w:t>
            </w:r>
          </w:p>
        </w:tc>
        <w:tc>
          <w:tcPr>
            <w:tcW w:w="1118" w:type="dxa"/>
            <w:shd w:val="clear" w:color="auto" w:fill="auto"/>
            <w:vAlign w:val="center"/>
          </w:tcPr>
          <w:p w14:paraId="207786D2"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P</w:t>
            </w:r>
          </w:p>
        </w:tc>
        <w:tc>
          <w:tcPr>
            <w:tcW w:w="1114" w:type="dxa"/>
            <w:shd w:val="clear" w:color="auto" w:fill="auto"/>
            <w:vAlign w:val="center"/>
          </w:tcPr>
          <w:p w14:paraId="247BDA37"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3E6F4519" w14:textId="0CB540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_Toc160445399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54</w:t>
            </w:r>
            <w:r w:rsidRPr="00700A07">
              <w:rPr>
                <w:rFonts w:ascii="Arial" w:hAnsi="Arial" w:cs="Arial"/>
                <w:b/>
                <w:bCs/>
                <w:noProof/>
                <w:webHidden/>
              </w:rPr>
              <w:fldChar w:fldCharType="end"/>
            </w:r>
          </w:p>
        </w:tc>
      </w:tr>
      <w:tr w:rsidR="002A3FA6" w:rsidRPr="00700A07" w14:paraId="3176D43C" w14:textId="77777777" w:rsidTr="0081706D">
        <w:trPr>
          <w:jc w:val="center"/>
        </w:trPr>
        <w:tc>
          <w:tcPr>
            <w:tcW w:w="974" w:type="dxa"/>
            <w:vAlign w:val="center"/>
          </w:tcPr>
          <w:p w14:paraId="0F0F7DA6"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22</w:t>
            </w:r>
          </w:p>
        </w:tc>
        <w:tc>
          <w:tcPr>
            <w:tcW w:w="3416" w:type="dxa"/>
            <w:vAlign w:val="center"/>
          </w:tcPr>
          <w:p w14:paraId="6053FFED" w14:textId="77777777" w:rsidR="002A3FA6" w:rsidRPr="00700A07" w:rsidRDefault="002A3FA6" w:rsidP="0081706D">
            <w:pPr>
              <w:spacing w:before="60" w:after="60" w:line="264" w:lineRule="auto"/>
              <w:rPr>
                <w:rFonts w:ascii="Arial" w:eastAsia="Times New Roman" w:hAnsi="Arial" w:cs="Arial"/>
              </w:rPr>
            </w:pPr>
            <w:r w:rsidRPr="00700A07">
              <w:rPr>
                <w:rFonts w:ascii="Arial" w:eastAsia="Times New Roman" w:hAnsi="Arial" w:cs="Arial"/>
              </w:rPr>
              <w:t>Webové řešení</w:t>
            </w:r>
          </w:p>
        </w:tc>
        <w:tc>
          <w:tcPr>
            <w:tcW w:w="978" w:type="dxa"/>
            <w:vAlign w:val="center"/>
          </w:tcPr>
          <w:p w14:paraId="118E10E6"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1.24</w:t>
            </w:r>
          </w:p>
        </w:tc>
        <w:tc>
          <w:tcPr>
            <w:tcW w:w="1118" w:type="dxa"/>
            <w:shd w:val="clear" w:color="auto" w:fill="auto"/>
            <w:vAlign w:val="center"/>
          </w:tcPr>
          <w:p w14:paraId="122B0D51"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Q</w:t>
            </w:r>
          </w:p>
        </w:tc>
        <w:tc>
          <w:tcPr>
            <w:tcW w:w="1114" w:type="dxa"/>
            <w:shd w:val="clear" w:color="auto" w:fill="auto"/>
            <w:vAlign w:val="center"/>
          </w:tcPr>
          <w:p w14:paraId="18AA9406"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62FD7B7A" w14:textId="069469BA"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_Toc160445400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54</w:t>
            </w:r>
            <w:r w:rsidRPr="00700A07">
              <w:rPr>
                <w:rFonts w:ascii="Arial" w:hAnsi="Arial" w:cs="Arial"/>
                <w:b/>
                <w:bCs/>
                <w:noProof/>
                <w:webHidden/>
              </w:rPr>
              <w:fldChar w:fldCharType="end"/>
            </w:r>
          </w:p>
        </w:tc>
      </w:tr>
      <w:tr w:rsidR="002A3FA6" w:rsidRPr="00700A07" w14:paraId="3E408E7D" w14:textId="77777777" w:rsidTr="0081706D">
        <w:trPr>
          <w:jc w:val="center"/>
        </w:trPr>
        <w:tc>
          <w:tcPr>
            <w:tcW w:w="974" w:type="dxa"/>
            <w:vAlign w:val="center"/>
          </w:tcPr>
          <w:p w14:paraId="36B8BE44"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23</w:t>
            </w:r>
          </w:p>
        </w:tc>
        <w:tc>
          <w:tcPr>
            <w:tcW w:w="3416" w:type="dxa"/>
            <w:vAlign w:val="center"/>
          </w:tcPr>
          <w:p w14:paraId="68680095" w14:textId="77777777" w:rsidR="002A3FA6" w:rsidRPr="00700A07" w:rsidRDefault="002A3FA6" w:rsidP="0081706D">
            <w:pPr>
              <w:spacing w:before="60" w:after="60" w:line="264" w:lineRule="auto"/>
              <w:rPr>
                <w:rFonts w:ascii="Arial" w:eastAsia="Times New Roman" w:hAnsi="Arial" w:cs="Arial"/>
              </w:rPr>
            </w:pPr>
            <w:r w:rsidRPr="00700A07">
              <w:rPr>
                <w:rFonts w:ascii="Arial" w:hAnsi="Arial" w:cs="Arial"/>
              </w:rPr>
              <w:t xml:space="preserve">Podpora </w:t>
            </w:r>
            <w:r w:rsidRPr="00700A07">
              <w:rPr>
                <w:rFonts w:ascii="Arial" w:eastAsia="Times New Roman" w:hAnsi="Arial" w:cs="Arial"/>
              </w:rPr>
              <w:t>Webového řešení</w:t>
            </w:r>
          </w:p>
        </w:tc>
        <w:tc>
          <w:tcPr>
            <w:tcW w:w="978" w:type="dxa"/>
            <w:vAlign w:val="center"/>
          </w:tcPr>
          <w:p w14:paraId="78EB31B6"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1.25</w:t>
            </w:r>
          </w:p>
        </w:tc>
        <w:tc>
          <w:tcPr>
            <w:tcW w:w="1118" w:type="dxa"/>
            <w:shd w:val="clear" w:color="auto" w:fill="auto"/>
            <w:vAlign w:val="center"/>
          </w:tcPr>
          <w:p w14:paraId="71DF0E4C"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R</w:t>
            </w:r>
          </w:p>
        </w:tc>
        <w:tc>
          <w:tcPr>
            <w:tcW w:w="1114" w:type="dxa"/>
            <w:shd w:val="clear" w:color="auto" w:fill="auto"/>
            <w:vAlign w:val="center"/>
          </w:tcPr>
          <w:p w14:paraId="15346B21"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kern w:val="2"/>
                <w14:ligatures w14:val="standardContextual"/>
              </w:rPr>
              <w:t>T + 3</w:t>
            </w:r>
          </w:p>
        </w:tc>
        <w:tc>
          <w:tcPr>
            <w:tcW w:w="979" w:type="dxa"/>
            <w:shd w:val="clear" w:color="auto" w:fill="auto"/>
            <w:vAlign w:val="center"/>
          </w:tcPr>
          <w:p w14:paraId="16FE8BA9" w14:textId="0EEC159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noProof/>
                <w:webHidden/>
              </w:rPr>
              <w:fldChar w:fldCharType="begin"/>
            </w:r>
            <w:r w:rsidRPr="00700A07">
              <w:rPr>
                <w:rFonts w:ascii="Arial" w:hAnsi="Arial" w:cs="Arial"/>
                <w:b/>
                <w:bCs/>
                <w:noProof/>
                <w:webHidden/>
              </w:rPr>
              <w:instrText xml:space="preserve"> PAGEREF _Toc160445401 \h </w:instrText>
            </w:r>
            <w:r w:rsidRPr="00700A07">
              <w:rPr>
                <w:rFonts w:ascii="Arial" w:hAnsi="Arial" w:cs="Arial"/>
                <w:b/>
                <w:bCs/>
                <w:noProof/>
                <w:webHidden/>
              </w:rPr>
            </w:r>
            <w:r w:rsidRPr="00700A07">
              <w:rPr>
                <w:rFonts w:ascii="Arial" w:hAnsi="Arial" w:cs="Arial"/>
                <w:b/>
                <w:bCs/>
                <w:noProof/>
                <w:webHidden/>
              </w:rPr>
              <w:fldChar w:fldCharType="separate"/>
            </w:r>
            <w:r w:rsidR="00BC4595">
              <w:rPr>
                <w:rFonts w:ascii="Arial" w:hAnsi="Arial" w:cs="Arial"/>
                <w:b/>
                <w:bCs/>
                <w:noProof/>
                <w:webHidden/>
              </w:rPr>
              <w:t>56</w:t>
            </w:r>
            <w:r w:rsidRPr="00700A07">
              <w:rPr>
                <w:rFonts w:ascii="Arial" w:hAnsi="Arial" w:cs="Arial"/>
                <w:b/>
                <w:bCs/>
                <w:noProof/>
                <w:webHidden/>
              </w:rPr>
              <w:fldChar w:fldCharType="end"/>
            </w:r>
          </w:p>
        </w:tc>
      </w:tr>
      <w:tr w:rsidR="002A3FA6" w:rsidRPr="00700A07" w14:paraId="3D1887BA" w14:textId="77777777" w:rsidTr="0081706D">
        <w:trPr>
          <w:jc w:val="center"/>
        </w:trPr>
        <w:tc>
          <w:tcPr>
            <w:tcW w:w="974" w:type="dxa"/>
            <w:vAlign w:val="center"/>
          </w:tcPr>
          <w:p w14:paraId="4DA71ED0" w14:textId="77777777" w:rsidR="002A3FA6" w:rsidRPr="00700A07" w:rsidRDefault="002A3FA6" w:rsidP="0081706D">
            <w:pPr>
              <w:spacing w:before="60" w:after="60" w:line="264" w:lineRule="auto"/>
              <w:jc w:val="center"/>
              <w:rPr>
                <w:rFonts w:ascii="Arial" w:hAnsi="Arial" w:cs="Arial"/>
                <w:b/>
                <w:bCs/>
              </w:rPr>
            </w:pPr>
            <w:r w:rsidRPr="00700A07">
              <w:rPr>
                <w:rFonts w:ascii="Arial" w:hAnsi="Arial" w:cs="Arial"/>
                <w:b/>
                <w:bCs/>
              </w:rPr>
              <w:t>24</w:t>
            </w:r>
          </w:p>
        </w:tc>
        <w:tc>
          <w:tcPr>
            <w:tcW w:w="3416" w:type="dxa"/>
            <w:vAlign w:val="center"/>
          </w:tcPr>
          <w:p w14:paraId="1F55DD64" w14:textId="77777777" w:rsidR="002A3FA6" w:rsidRPr="00700A07" w:rsidRDefault="002A3FA6" w:rsidP="0081706D">
            <w:pPr>
              <w:spacing w:before="60" w:after="60" w:line="264" w:lineRule="auto"/>
              <w:rPr>
                <w:rFonts w:ascii="Arial" w:eastAsia="Times New Roman" w:hAnsi="Arial" w:cs="Arial"/>
              </w:rPr>
            </w:pPr>
            <w:bookmarkStart w:id="67" w:name="_Hlk164257839"/>
            <w:r>
              <w:rPr>
                <w:rFonts w:ascii="Arial" w:eastAsia="Times New Roman" w:hAnsi="Arial" w:cs="Arial"/>
              </w:rPr>
              <w:t xml:space="preserve">Úpravy </w:t>
            </w:r>
            <w:r w:rsidRPr="00700A07">
              <w:rPr>
                <w:rFonts w:ascii="Arial" w:eastAsia="Times New Roman" w:hAnsi="Arial" w:cs="Arial"/>
              </w:rPr>
              <w:t>SW vybavení</w:t>
            </w:r>
            <w:bookmarkEnd w:id="67"/>
          </w:p>
        </w:tc>
        <w:tc>
          <w:tcPr>
            <w:tcW w:w="978" w:type="dxa"/>
            <w:vAlign w:val="center"/>
          </w:tcPr>
          <w:p w14:paraId="3C1B1846" w14:textId="77777777" w:rsidR="002A3FA6" w:rsidRPr="00700A07" w:rsidRDefault="002A3FA6" w:rsidP="0081706D">
            <w:pPr>
              <w:spacing w:before="60" w:after="60" w:line="264" w:lineRule="auto"/>
              <w:jc w:val="center"/>
              <w:rPr>
                <w:rFonts w:ascii="Arial" w:hAnsi="Arial" w:cs="Arial"/>
              </w:rPr>
            </w:pPr>
            <w:r w:rsidRPr="00700A07">
              <w:rPr>
                <w:rFonts w:ascii="Arial" w:hAnsi="Arial" w:cs="Arial"/>
              </w:rPr>
              <w:t>1.26</w:t>
            </w:r>
          </w:p>
        </w:tc>
        <w:tc>
          <w:tcPr>
            <w:tcW w:w="1118" w:type="dxa"/>
            <w:shd w:val="clear" w:color="auto" w:fill="auto"/>
            <w:vAlign w:val="center"/>
          </w:tcPr>
          <w:p w14:paraId="767F1230" w14:textId="77777777" w:rsidR="002A3FA6" w:rsidRPr="00700A07" w:rsidRDefault="002A3FA6" w:rsidP="0081706D">
            <w:pPr>
              <w:spacing w:before="60" w:after="60" w:line="264" w:lineRule="auto"/>
              <w:jc w:val="center"/>
              <w:rPr>
                <w:rFonts w:ascii="Arial" w:hAnsi="Arial" w:cs="Arial"/>
                <w:noProof/>
                <w:webHidden/>
              </w:rPr>
            </w:pPr>
            <w:r w:rsidRPr="00700A07">
              <w:rPr>
                <w:rFonts w:ascii="Arial" w:hAnsi="Arial" w:cs="Arial"/>
                <w:noProof/>
                <w:webHidden/>
              </w:rPr>
              <w:t>---</w:t>
            </w:r>
          </w:p>
        </w:tc>
        <w:tc>
          <w:tcPr>
            <w:tcW w:w="1114" w:type="dxa"/>
            <w:shd w:val="clear" w:color="auto" w:fill="auto"/>
            <w:vAlign w:val="center"/>
          </w:tcPr>
          <w:p w14:paraId="03E9B6B3" w14:textId="77777777" w:rsidR="002A3FA6" w:rsidRPr="003D7755" w:rsidRDefault="002A3FA6" w:rsidP="0081706D">
            <w:pPr>
              <w:spacing w:before="60" w:after="60" w:line="264" w:lineRule="auto"/>
              <w:jc w:val="center"/>
              <w:rPr>
                <w:rFonts w:ascii="Arial" w:hAnsi="Arial" w:cs="Arial"/>
                <w:noProof/>
                <w:webHidden/>
              </w:rPr>
            </w:pPr>
            <w:r w:rsidRPr="003D7755">
              <w:rPr>
                <w:rFonts w:ascii="Arial" w:hAnsi="Arial" w:cs="Arial"/>
                <w:noProof/>
                <w:webHidden/>
                <w:kern w:val="2"/>
                <w14:ligatures w14:val="standardContextual"/>
              </w:rPr>
              <w:t>O</w:t>
            </w:r>
          </w:p>
        </w:tc>
        <w:tc>
          <w:tcPr>
            <w:tcW w:w="979" w:type="dxa"/>
            <w:shd w:val="clear" w:color="auto" w:fill="auto"/>
            <w:vAlign w:val="center"/>
          </w:tcPr>
          <w:p w14:paraId="38129CDC" w14:textId="77777777" w:rsidR="002A3FA6" w:rsidRPr="00700A07" w:rsidRDefault="002A3FA6" w:rsidP="0081706D">
            <w:pPr>
              <w:spacing w:before="60" w:after="60" w:line="264" w:lineRule="auto"/>
              <w:jc w:val="center"/>
              <w:rPr>
                <w:rFonts w:ascii="Arial" w:hAnsi="Arial" w:cs="Arial"/>
                <w:b/>
                <w:bCs/>
                <w:noProof/>
                <w:webHidden/>
              </w:rPr>
            </w:pPr>
            <w:r w:rsidRPr="00700A07">
              <w:rPr>
                <w:rFonts w:ascii="Arial" w:hAnsi="Arial" w:cs="Arial"/>
                <w:b/>
                <w:bCs/>
                <w:noProof/>
                <w:webHidden/>
              </w:rPr>
              <w:t>---</w:t>
            </w:r>
          </w:p>
        </w:tc>
      </w:tr>
    </w:tbl>
    <w:p w14:paraId="711BC24F" w14:textId="77777777" w:rsidR="002A3FA6" w:rsidRPr="00700A07" w:rsidRDefault="002A3FA6" w:rsidP="002A3FA6">
      <w:pPr>
        <w:tabs>
          <w:tab w:val="right" w:pos="426"/>
        </w:tabs>
        <w:spacing w:before="240" w:after="120" w:line="240" w:lineRule="auto"/>
        <w:ind w:left="567" w:hanging="567"/>
        <w:rPr>
          <w:rFonts w:ascii="Arial" w:eastAsia="Times New Roman" w:hAnsi="Arial" w:cs="Arial"/>
          <w:i/>
          <w:sz w:val="20"/>
          <w:szCs w:val="20"/>
        </w:rPr>
      </w:pPr>
      <w:r w:rsidRPr="00700A07">
        <w:rPr>
          <w:rFonts w:ascii="Arial" w:eastAsia="Times New Roman" w:hAnsi="Arial" w:cs="Arial"/>
          <w:i/>
          <w:sz w:val="20"/>
          <w:szCs w:val="20"/>
        </w:rPr>
        <w:lastRenderedPageBreak/>
        <w:tab/>
        <w:t>*)</w:t>
      </w:r>
      <w:r w:rsidRPr="00700A07">
        <w:rPr>
          <w:rFonts w:ascii="Arial" w:eastAsia="Times New Roman" w:hAnsi="Arial" w:cs="Arial"/>
          <w:i/>
          <w:sz w:val="20"/>
          <w:szCs w:val="20"/>
        </w:rPr>
        <w:tab/>
        <w:t>on-line Služba</w:t>
      </w:r>
    </w:p>
    <w:p w14:paraId="50FA4570" w14:textId="77777777" w:rsidR="002A3FA6" w:rsidRPr="003D7755" w:rsidRDefault="002A3FA6" w:rsidP="002A3FA6">
      <w:pPr>
        <w:keepNext/>
        <w:keepLines/>
        <w:tabs>
          <w:tab w:val="right" w:pos="426"/>
        </w:tabs>
        <w:spacing w:after="60" w:line="240" w:lineRule="auto"/>
        <w:ind w:left="567" w:hanging="709"/>
        <w:rPr>
          <w:rFonts w:ascii="Arial" w:eastAsia="Times New Roman" w:hAnsi="Arial" w:cs="Arial"/>
          <w:i/>
          <w:sz w:val="20"/>
          <w:szCs w:val="20"/>
        </w:rPr>
      </w:pPr>
      <w:r w:rsidRPr="003D7755">
        <w:rPr>
          <w:rFonts w:ascii="Arial" w:eastAsia="Times New Roman" w:hAnsi="Arial" w:cs="Arial"/>
          <w:i/>
          <w:sz w:val="20"/>
          <w:szCs w:val="20"/>
        </w:rPr>
        <w:tab/>
        <w:t>**)</w:t>
      </w:r>
      <w:r w:rsidRPr="003D7755">
        <w:rPr>
          <w:rFonts w:ascii="Arial" w:eastAsia="Times New Roman" w:hAnsi="Arial" w:cs="Arial"/>
          <w:i/>
          <w:sz w:val="20"/>
          <w:szCs w:val="20"/>
        </w:rPr>
        <w:tab/>
        <w:t>významy kódů:</w:t>
      </w:r>
    </w:p>
    <w:p w14:paraId="2C46B387" w14:textId="6F71AE14" w:rsidR="002A3FA6" w:rsidRPr="003D7755" w:rsidRDefault="002A3FA6" w:rsidP="002A3FA6">
      <w:pPr>
        <w:keepNext/>
        <w:keepLines/>
        <w:spacing w:after="0" w:line="240" w:lineRule="auto"/>
        <w:ind w:left="1134" w:hanging="567"/>
        <w:rPr>
          <w:rFonts w:ascii="Arial" w:eastAsia="Times New Roman" w:hAnsi="Arial" w:cs="Arial"/>
          <w:i/>
          <w:sz w:val="20"/>
          <w:szCs w:val="20"/>
        </w:rPr>
      </w:pPr>
      <w:r w:rsidRPr="003D7755">
        <w:rPr>
          <w:rFonts w:ascii="Arial" w:eastAsia="Times New Roman" w:hAnsi="Arial" w:cs="Arial"/>
          <w:b/>
          <w:bCs/>
          <w:i/>
          <w:sz w:val="20"/>
          <w:szCs w:val="20"/>
        </w:rPr>
        <w:t>T</w:t>
      </w:r>
      <w:r w:rsidRPr="003D7755">
        <w:rPr>
          <w:rFonts w:ascii="Arial" w:eastAsia="Times New Roman" w:hAnsi="Arial" w:cs="Arial"/>
          <w:i/>
          <w:sz w:val="20"/>
          <w:szCs w:val="20"/>
        </w:rPr>
        <w:tab/>
        <w:t xml:space="preserve">… termín účinnosti </w:t>
      </w:r>
      <w:r w:rsidR="00920E4C">
        <w:rPr>
          <w:rFonts w:ascii="Arial" w:eastAsia="Times New Roman" w:hAnsi="Arial" w:cs="Arial"/>
          <w:i/>
          <w:sz w:val="20"/>
          <w:szCs w:val="20"/>
        </w:rPr>
        <w:t>S</w:t>
      </w:r>
      <w:r w:rsidR="00920E4C" w:rsidRPr="003D7755">
        <w:rPr>
          <w:rFonts w:ascii="Arial" w:eastAsia="Times New Roman" w:hAnsi="Arial" w:cs="Arial"/>
          <w:i/>
          <w:sz w:val="20"/>
          <w:szCs w:val="20"/>
        </w:rPr>
        <w:t>mlouvy</w:t>
      </w:r>
    </w:p>
    <w:p w14:paraId="2F6213B7" w14:textId="77777777" w:rsidR="002A3FA6" w:rsidRPr="003D7755" w:rsidRDefault="002A3FA6" w:rsidP="002A3FA6">
      <w:pPr>
        <w:keepNext/>
        <w:keepLines/>
        <w:spacing w:after="0" w:line="240" w:lineRule="auto"/>
        <w:ind w:left="1134" w:hanging="567"/>
        <w:rPr>
          <w:rFonts w:ascii="Arial" w:eastAsia="Times New Roman" w:hAnsi="Arial" w:cs="Arial"/>
          <w:i/>
          <w:sz w:val="20"/>
          <w:szCs w:val="20"/>
        </w:rPr>
      </w:pPr>
      <w:r w:rsidRPr="003D7755">
        <w:rPr>
          <w:rFonts w:ascii="Arial" w:eastAsia="Times New Roman" w:hAnsi="Arial" w:cs="Arial"/>
          <w:b/>
          <w:bCs/>
          <w:i/>
          <w:sz w:val="20"/>
          <w:szCs w:val="20"/>
        </w:rPr>
        <w:t>T + x</w:t>
      </w:r>
      <w:r w:rsidRPr="003D7755">
        <w:rPr>
          <w:rFonts w:ascii="Arial" w:eastAsia="Times New Roman" w:hAnsi="Arial" w:cs="Arial"/>
          <w:i/>
          <w:sz w:val="20"/>
          <w:szCs w:val="20"/>
        </w:rPr>
        <w:tab/>
        <w:t>… x-měsíců od T</w:t>
      </w:r>
    </w:p>
    <w:p w14:paraId="609B2CDE" w14:textId="77777777" w:rsidR="002A3FA6" w:rsidRPr="003D7755" w:rsidRDefault="002A3FA6" w:rsidP="002A3FA6">
      <w:pPr>
        <w:keepNext/>
        <w:keepLines/>
        <w:spacing w:after="0" w:line="240" w:lineRule="auto"/>
        <w:ind w:left="1134" w:hanging="567"/>
        <w:rPr>
          <w:rFonts w:ascii="Arial" w:eastAsia="Times New Roman" w:hAnsi="Arial" w:cs="Arial"/>
          <w:i/>
          <w:sz w:val="20"/>
          <w:szCs w:val="20"/>
        </w:rPr>
      </w:pPr>
      <w:r w:rsidRPr="003D7755">
        <w:rPr>
          <w:rFonts w:ascii="Arial" w:eastAsia="Times New Roman" w:hAnsi="Arial" w:cs="Arial"/>
          <w:b/>
          <w:bCs/>
          <w:i/>
          <w:sz w:val="20"/>
          <w:szCs w:val="20"/>
        </w:rPr>
        <w:t>O</w:t>
      </w:r>
      <w:r w:rsidRPr="003D7755">
        <w:rPr>
          <w:rFonts w:ascii="Arial" w:eastAsia="Times New Roman" w:hAnsi="Arial" w:cs="Arial"/>
          <w:i/>
          <w:sz w:val="20"/>
          <w:szCs w:val="20"/>
        </w:rPr>
        <w:tab/>
        <w:t>… na objednávku</w:t>
      </w:r>
    </w:p>
    <w:p w14:paraId="3C15353D" w14:textId="77777777" w:rsidR="002A3FA6" w:rsidRPr="003D7755" w:rsidRDefault="002A3FA6" w:rsidP="002A3FA6">
      <w:pPr>
        <w:keepNext/>
        <w:keepLines/>
        <w:spacing w:after="0" w:line="240" w:lineRule="auto"/>
        <w:ind w:left="1134" w:hanging="567"/>
        <w:rPr>
          <w:rFonts w:ascii="Arial" w:eastAsia="Times New Roman" w:hAnsi="Arial" w:cs="Arial"/>
          <w:i/>
          <w:sz w:val="20"/>
          <w:szCs w:val="20"/>
        </w:rPr>
      </w:pPr>
      <w:r w:rsidRPr="003D7755">
        <w:rPr>
          <w:rFonts w:ascii="Arial" w:eastAsia="Times New Roman" w:hAnsi="Arial" w:cs="Arial"/>
          <w:b/>
          <w:bCs/>
          <w:i/>
          <w:sz w:val="20"/>
          <w:szCs w:val="20"/>
        </w:rPr>
        <w:t>H</w:t>
      </w:r>
      <w:r w:rsidRPr="003D7755">
        <w:rPr>
          <w:rFonts w:ascii="Arial" w:eastAsia="Times New Roman" w:hAnsi="Arial" w:cs="Arial"/>
          <w:i/>
          <w:sz w:val="20"/>
          <w:szCs w:val="20"/>
        </w:rPr>
        <w:tab/>
        <w:t xml:space="preserve">… dle </w:t>
      </w:r>
      <w:r>
        <w:rPr>
          <w:rFonts w:ascii="Arial" w:eastAsia="Times New Roman" w:hAnsi="Arial" w:cs="Arial"/>
          <w:i/>
          <w:sz w:val="20"/>
          <w:szCs w:val="20"/>
        </w:rPr>
        <w:t xml:space="preserve">dohodnutého </w:t>
      </w:r>
      <w:r w:rsidRPr="003D7755">
        <w:rPr>
          <w:rFonts w:ascii="Arial" w:eastAsia="Times New Roman" w:hAnsi="Arial" w:cs="Arial"/>
          <w:i/>
          <w:sz w:val="20"/>
          <w:szCs w:val="20"/>
        </w:rPr>
        <w:t>harmonogramu</w:t>
      </w:r>
    </w:p>
    <w:p w14:paraId="14A830EA" w14:textId="77777777" w:rsidR="002A3FA6" w:rsidRPr="003D7755" w:rsidRDefault="002A3FA6" w:rsidP="002A3FA6">
      <w:pPr>
        <w:keepNext/>
        <w:keepLines/>
        <w:spacing w:after="0" w:line="240" w:lineRule="auto"/>
        <w:ind w:left="1134" w:hanging="567"/>
        <w:rPr>
          <w:rFonts w:ascii="Arial" w:eastAsia="Times New Roman" w:hAnsi="Arial" w:cs="Arial"/>
          <w:i/>
          <w:sz w:val="20"/>
          <w:szCs w:val="20"/>
        </w:rPr>
      </w:pPr>
      <w:r w:rsidRPr="003D7755">
        <w:rPr>
          <w:rFonts w:ascii="Arial" w:eastAsia="Times New Roman" w:hAnsi="Arial" w:cs="Arial"/>
          <w:b/>
          <w:bCs/>
          <w:i/>
          <w:sz w:val="20"/>
          <w:szCs w:val="20"/>
        </w:rPr>
        <w:t>*</w:t>
      </w:r>
      <w:r w:rsidRPr="003D7755">
        <w:rPr>
          <w:rFonts w:ascii="Arial" w:eastAsia="Times New Roman" w:hAnsi="Arial" w:cs="Arial"/>
          <w:i/>
          <w:sz w:val="20"/>
          <w:szCs w:val="20"/>
        </w:rPr>
        <w:tab/>
        <w:t xml:space="preserve">… </w:t>
      </w:r>
      <w:r>
        <w:rPr>
          <w:rFonts w:ascii="Arial" w:eastAsia="Times New Roman" w:hAnsi="Arial" w:cs="Arial"/>
          <w:i/>
          <w:sz w:val="20"/>
          <w:szCs w:val="20"/>
        </w:rPr>
        <w:t>dle volby uživatele</w:t>
      </w:r>
    </w:p>
    <w:p w14:paraId="13694CFD" w14:textId="77777777" w:rsidR="002A3FA6" w:rsidRPr="00700A07" w:rsidRDefault="002A3FA6" w:rsidP="002A3FA6">
      <w:pPr>
        <w:spacing w:after="0" w:line="264" w:lineRule="auto"/>
        <w:rPr>
          <w:rFonts w:ascii="Arial" w:hAnsi="Arial" w:cs="Arial"/>
        </w:rPr>
      </w:pPr>
    </w:p>
    <w:p w14:paraId="49BB406E" w14:textId="77777777" w:rsidR="002A3FA6" w:rsidRPr="00700A07" w:rsidRDefault="002A3FA6" w:rsidP="0062000A">
      <w:pPr>
        <w:pageBreakBefore/>
        <w:numPr>
          <w:ilvl w:val="0"/>
          <w:numId w:val="73"/>
        </w:numPr>
        <w:spacing w:after="60" w:line="264" w:lineRule="auto"/>
        <w:ind w:left="426" w:hanging="142"/>
        <w:rPr>
          <w:rFonts w:ascii="Arial" w:hAnsi="Arial" w:cs="Arial"/>
          <w:b/>
          <w:bCs/>
          <w:u w:val="single"/>
        </w:rPr>
      </w:pPr>
      <w:r w:rsidRPr="00700A07">
        <w:rPr>
          <w:rFonts w:ascii="Arial" w:hAnsi="Arial" w:cs="Arial"/>
          <w:b/>
          <w:bCs/>
          <w:u w:val="single"/>
        </w:rPr>
        <w:lastRenderedPageBreak/>
        <w:t>Požadavky a podmínky plnění vybraných Služeb:</w:t>
      </w:r>
    </w:p>
    <w:p w14:paraId="2FA3907B" w14:textId="77777777" w:rsidR="002A3FA6" w:rsidRPr="00700A07" w:rsidRDefault="002A3FA6" w:rsidP="002A3FA6">
      <w:pPr>
        <w:spacing w:after="0" w:line="264" w:lineRule="auto"/>
        <w:ind w:left="426"/>
        <w:jc w:val="both"/>
        <w:rPr>
          <w:rFonts w:ascii="Arial" w:hAnsi="Arial" w:cs="Arial"/>
          <w:i/>
          <w:iCs/>
          <w:sz w:val="20"/>
          <w:szCs w:val="20"/>
        </w:rPr>
      </w:pPr>
      <w:bookmarkStart w:id="68" w:name="_Hlk164266085"/>
      <w:r w:rsidRPr="00700A07">
        <w:rPr>
          <w:rFonts w:ascii="Arial" w:hAnsi="Arial" w:cs="Arial"/>
          <w:i/>
          <w:iCs/>
          <w:sz w:val="20"/>
          <w:szCs w:val="20"/>
        </w:rPr>
        <w:t>(dále jsou v hranatých závorkách uváděná pořadová čísla jednotlivých typů Služeb dle Tabulky č. 1 v čl. I této přílohy; ve složených závorkách za nadpisy kapitol jsou pak uvedena čísla odstavců dle Tabulky č. 1 v čl. I této přílohy)</w:t>
      </w:r>
    </w:p>
    <w:p w14:paraId="30EA9454" w14:textId="77777777" w:rsidR="002A3FA6" w:rsidRPr="007F5DEA" w:rsidRDefault="002A3FA6" w:rsidP="007F5DEA">
      <w:pPr>
        <w:spacing w:after="0" w:line="264" w:lineRule="auto"/>
        <w:rPr>
          <w:rFonts w:ascii="Arial" w:hAnsi="Arial" w:cs="Arial"/>
        </w:rPr>
      </w:pPr>
    </w:p>
    <w:p w14:paraId="5C7C4090" w14:textId="77302176" w:rsidR="007F5DEA" w:rsidRDefault="007F5DEA" w:rsidP="007F5DEA">
      <w:pPr>
        <w:spacing w:after="0" w:line="264" w:lineRule="auto"/>
        <w:jc w:val="both"/>
        <w:rPr>
          <w:rFonts w:ascii="Arial" w:hAnsi="Arial" w:cs="Arial"/>
        </w:rPr>
      </w:pPr>
      <w:bookmarkStart w:id="69" w:name="_Toc160445383"/>
      <w:bookmarkStart w:id="70" w:name="_Toc160620353"/>
      <w:bookmarkStart w:id="71" w:name="_Hlk160116666"/>
      <w:bookmarkEnd w:id="68"/>
      <w:r w:rsidRPr="00982A64">
        <w:rPr>
          <w:rFonts w:ascii="Arial" w:hAnsi="Arial" w:cs="Arial"/>
        </w:rPr>
        <w:t xml:space="preserve">Služby musí pro ochranu zpracovávaných dat využívat kryptografických prostředků, a to v souladu s požadavky dle </w:t>
      </w:r>
      <w:r>
        <w:rPr>
          <w:rFonts w:ascii="Arial" w:hAnsi="Arial" w:cs="Arial"/>
        </w:rPr>
        <w:t>vyhlášky č. 82/2018 Sb.</w:t>
      </w:r>
      <w:r w:rsidRPr="00982A64">
        <w:rPr>
          <w:rFonts w:ascii="Arial" w:hAnsi="Arial" w:cs="Arial"/>
        </w:rPr>
        <w:t>, zejména jejího §</w:t>
      </w:r>
      <w:r w:rsidR="00920E4C">
        <w:rPr>
          <w:rFonts w:ascii="Arial" w:hAnsi="Arial" w:cs="Arial"/>
        </w:rPr>
        <w:t xml:space="preserve"> </w:t>
      </w:r>
      <w:r w:rsidRPr="00982A64">
        <w:rPr>
          <w:rFonts w:ascii="Arial" w:hAnsi="Arial" w:cs="Arial"/>
        </w:rPr>
        <w:t xml:space="preserve">26. </w:t>
      </w:r>
      <w:r>
        <w:rPr>
          <w:rFonts w:ascii="Arial" w:hAnsi="Arial" w:cs="Arial"/>
        </w:rPr>
        <w:t>Služby</w:t>
      </w:r>
      <w:r w:rsidRPr="00982A64">
        <w:rPr>
          <w:rFonts w:ascii="Arial" w:hAnsi="Arial" w:cs="Arial"/>
        </w:rPr>
        <w:t xml:space="preserve"> podporuj</w:t>
      </w:r>
      <w:r>
        <w:rPr>
          <w:rFonts w:ascii="Arial" w:hAnsi="Arial" w:cs="Arial"/>
        </w:rPr>
        <w:t>í</w:t>
      </w:r>
      <w:r w:rsidRPr="00982A64">
        <w:rPr>
          <w:rFonts w:ascii="Arial" w:hAnsi="Arial" w:cs="Arial"/>
        </w:rPr>
        <w:t xml:space="preserve"> kryptografii pomocí aktuálně odolných kryptografických algoritmů a kryptografických klíčů. Za aktuálně odolné jsou považovány ty, které jsou uvedeny v aktuálním doporučení Národního úřadu pro kybernetickou a informační bezpečnost (t.č. nejvyšší dostupná verze dokumentu Minimální požadavky na kryptografické algoritmy – doporučení v oblasti kryptografických prostředků, viz </w:t>
      </w:r>
      <w:hyperlink r:id="rId22" w:history="1">
        <w:r w:rsidRPr="007010FF">
          <w:rPr>
            <w:rStyle w:val="Hypertextovodkaz"/>
            <w:rFonts w:ascii="Arial" w:hAnsi="Arial" w:cs="Arial"/>
          </w:rPr>
          <w:t xml:space="preserve">https://nukib.cz/cs/ </w:t>
        </w:r>
        <w:proofErr w:type="spellStart"/>
        <w:r w:rsidRPr="007010FF">
          <w:rPr>
            <w:rStyle w:val="Hypertextovodkaz"/>
            <w:rFonts w:ascii="Arial" w:hAnsi="Arial" w:cs="Arial"/>
          </w:rPr>
          <w:t>infoservis</w:t>
        </w:r>
        <w:proofErr w:type="spellEnd"/>
        <w:r w:rsidRPr="007010FF">
          <w:rPr>
            <w:rStyle w:val="Hypertextovodkaz"/>
            <w:rFonts w:ascii="Arial" w:hAnsi="Arial" w:cs="Arial"/>
          </w:rPr>
          <w:t>/dokumenty-a-publikace/</w:t>
        </w:r>
        <w:proofErr w:type="spellStart"/>
        <w:r w:rsidRPr="007010FF">
          <w:rPr>
            <w:rStyle w:val="Hypertextovodkaz"/>
            <w:rFonts w:ascii="Arial" w:hAnsi="Arial" w:cs="Arial"/>
          </w:rPr>
          <w:t>podpurne-materialy</w:t>
        </w:r>
        <w:proofErr w:type="spellEnd"/>
        <w:r w:rsidRPr="007010FF">
          <w:rPr>
            <w:rStyle w:val="Hypertextovodkaz"/>
            <w:rFonts w:ascii="Arial" w:hAnsi="Arial" w:cs="Arial"/>
          </w:rPr>
          <w:t>/</w:t>
        </w:r>
      </w:hyperlink>
      <w:r w:rsidRPr="00982A64">
        <w:rPr>
          <w:rFonts w:ascii="Arial" w:hAnsi="Arial" w:cs="Arial"/>
        </w:rPr>
        <w:t>).</w:t>
      </w:r>
    </w:p>
    <w:p w14:paraId="3A483EF0" w14:textId="77777777" w:rsidR="007F5DEA" w:rsidRDefault="007F5DEA" w:rsidP="002A3FA6">
      <w:pPr>
        <w:spacing w:after="0" w:line="264" w:lineRule="auto"/>
        <w:rPr>
          <w:rFonts w:ascii="Arial" w:hAnsi="Arial" w:cs="Arial"/>
        </w:rPr>
      </w:pPr>
    </w:p>
    <w:p w14:paraId="257B4483" w14:textId="77777777" w:rsidR="007F5DEA" w:rsidRPr="00700A07" w:rsidRDefault="007F5DEA" w:rsidP="002A3FA6">
      <w:pPr>
        <w:spacing w:after="0" w:line="264" w:lineRule="auto"/>
        <w:rPr>
          <w:rFonts w:ascii="Arial" w:hAnsi="Arial" w:cs="Arial"/>
        </w:rPr>
      </w:pPr>
    </w:p>
    <w:p w14:paraId="3B341235"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72" w:name="_Toc164956309"/>
      <w:r w:rsidRPr="00700A07">
        <w:rPr>
          <w:rFonts w:ascii="Arial" w:hAnsi="Arial" w:cs="Arial"/>
          <w:b/>
          <w:bCs/>
        </w:rPr>
        <w:t>[1] Centrální modul</w:t>
      </w:r>
      <w:r w:rsidRPr="00700A07">
        <w:rPr>
          <w:rFonts w:ascii="Arial" w:hAnsi="Arial" w:cs="Arial"/>
        </w:rPr>
        <w:t xml:space="preserve"> {1.1</w:t>
      </w:r>
      <w:r>
        <w:rPr>
          <w:rFonts w:ascii="Arial" w:hAnsi="Arial" w:cs="Arial"/>
        </w:rPr>
        <w:t>}</w:t>
      </w:r>
      <w:bookmarkEnd w:id="69"/>
      <w:bookmarkEnd w:id="70"/>
      <w:bookmarkEnd w:id="72"/>
    </w:p>
    <w:bookmarkEnd w:id="71"/>
    <w:p w14:paraId="57AB5ADC" w14:textId="77777777" w:rsidR="002A3FA6" w:rsidRPr="00700A07" w:rsidRDefault="002A3FA6" w:rsidP="0062000A">
      <w:pPr>
        <w:numPr>
          <w:ilvl w:val="1"/>
          <w:numId w:val="74"/>
        </w:numPr>
        <w:spacing w:after="240" w:line="264" w:lineRule="auto"/>
        <w:ind w:left="426" w:hanging="426"/>
        <w:jc w:val="both"/>
        <w:rPr>
          <w:rFonts w:ascii="Arial" w:hAnsi="Arial" w:cs="Arial"/>
        </w:rPr>
      </w:pPr>
      <w:r w:rsidRPr="00700A07">
        <w:rPr>
          <w:rFonts w:ascii="Arial" w:hAnsi="Arial" w:cs="Arial"/>
        </w:rPr>
        <w:t>Předmětem plnění je vývoj a dodávka (tj. instalace, implementace a zprovoznění) centrálního modulu pro zprostředkování služeb digitální důvěry dokumentů.</w:t>
      </w:r>
    </w:p>
    <w:p w14:paraId="63C9A16E" w14:textId="77777777" w:rsidR="002A3FA6" w:rsidRPr="00700A07" w:rsidRDefault="002A3FA6" w:rsidP="0062000A">
      <w:pPr>
        <w:numPr>
          <w:ilvl w:val="1"/>
          <w:numId w:val="74"/>
        </w:numPr>
        <w:spacing w:after="120" w:line="264" w:lineRule="auto"/>
        <w:ind w:left="426" w:hanging="426"/>
        <w:jc w:val="both"/>
        <w:rPr>
          <w:rFonts w:ascii="Arial" w:hAnsi="Arial" w:cs="Arial"/>
          <w:b/>
          <w:bCs/>
          <w:smallCaps/>
        </w:rPr>
      </w:pPr>
      <w:bookmarkStart w:id="73" w:name="_Hlk161822807"/>
      <w:r w:rsidRPr="00700A07">
        <w:rPr>
          <w:rFonts w:ascii="Arial" w:hAnsi="Arial" w:cs="Arial"/>
          <w:b/>
          <w:bCs/>
          <w:smallCaps/>
        </w:rPr>
        <w:t>Požadované technické vlastnosti Centrálního modulu:</w:t>
      </w:r>
    </w:p>
    <w:p w14:paraId="4942EE4C" w14:textId="77777777" w:rsidR="002A3FA6" w:rsidRPr="00700A07" w:rsidRDefault="002A3FA6" w:rsidP="0062000A">
      <w:pPr>
        <w:pStyle w:val="Odstavecseseznamem"/>
        <w:numPr>
          <w:ilvl w:val="0"/>
          <w:numId w:val="136"/>
        </w:numPr>
        <w:spacing w:before="0" w:after="120" w:line="264" w:lineRule="auto"/>
        <w:ind w:left="709" w:hanging="142"/>
        <w:contextualSpacing w:val="0"/>
        <w:jc w:val="both"/>
        <w:rPr>
          <w:rFonts w:ascii="Arial" w:hAnsi="Arial" w:cs="Arial"/>
          <w:sz w:val="22"/>
          <w:szCs w:val="22"/>
          <w:u w:val="single"/>
        </w:rPr>
      </w:pPr>
      <w:r w:rsidRPr="00700A07">
        <w:rPr>
          <w:rFonts w:ascii="Arial" w:hAnsi="Arial" w:cs="Arial"/>
          <w:sz w:val="22"/>
          <w:szCs w:val="22"/>
          <w:u w:val="single"/>
        </w:rPr>
        <w:t xml:space="preserve">Podpora monitorovacího systému </w:t>
      </w:r>
      <w:proofErr w:type="spellStart"/>
      <w:r w:rsidRPr="00700A07">
        <w:rPr>
          <w:rFonts w:ascii="Arial" w:hAnsi="Arial" w:cs="Arial"/>
          <w:sz w:val="22"/>
          <w:szCs w:val="22"/>
          <w:u w:val="single"/>
        </w:rPr>
        <w:t>Zabbix</w:t>
      </w:r>
      <w:proofErr w:type="spellEnd"/>
      <w:r w:rsidRPr="00700A07">
        <w:rPr>
          <w:rFonts w:ascii="Arial" w:hAnsi="Arial" w:cs="Arial"/>
          <w:sz w:val="22"/>
          <w:szCs w:val="22"/>
          <w:u w:val="single"/>
        </w:rPr>
        <w:t xml:space="preserve"> a logovacího systému </w:t>
      </w:r>
      <w:proofErr w:type="spellStart"/>
      <w:r w:rsidRPr="00700A07">
        <w:rPr>
          <w:rFonts w:ascii="Arial" w:hAnsi="Arial" w:cs="Arial"/>
          <w:sz w:val="22"/>
          <w:szCs w:val="22"/>
          <w:u w:val="single"/>
        </w:rPr>
        <w:t>LogManager</w:t>
      </w:r>
      <w:proofErr w:type="spellEnd"/>
      <w:r w:rsidRPr="00700A07">
        <w:rPr>
          <w:rFonts w:ascii="Arial" w:hAnsi="Arial" w:cs="Arial"/>
          <w:sz w:val="22"/>
          <w:szCs w:val="22"/>
          <w:u w:val="single"/>
        </w:rPr>
        <w:t>:</w:t>
      </w:r>
    </w:p>
    <w:p w14:paraId="27BCC4AF" w14:textId="77777777" w:rsidR="002A3FA6" w:rsidRPr="00700A07" w:rsidRDefault="002A3FA6" w:rsidP="0062000A">
      <w:pPr>
        <w:pStyle w:val="Odstavecseseznamem"/>
        <w:numPr>
          <w:ilvl w:val="0"/>
          <w:numId w:val="137"/>
        </w:numPr>
        <w:spacing w:before="0" w:after="120" w:line="264" w:lineRule="auto"/>
        <w:ind w:left="993" w:hanging="299"/>
        <w:contextualSpacing w:val="0"/>
        <w:jc w:val="both"/>
        <w:rPr>
          <w:rFonts w:ascii="Arial" w:hAnsi="Arial" w:cs="Arial"/>
          <w:sz w:val="22"/>
          <w:szCs w:val="22"/>
        </w:rPr>
      </w:pPr>
      <w:proofErr w:type="spellStart"/>
      <w:r w:rsidRPr="00700A07">
        <w:rPr>
          <w:rFonts w:ascii="Arial" w:hAnsi="Arial" w:cs="Arial"/>
          <w:sz w:val="22"/>
          <w:szCs w:val="22"/>
        </w:rPr>
        <w:t>Zabbix</w:t>
      </w:r>
      <w:proofErr w:type="spellEnd"/>
      <w:r w:rsidRPr="00700A07">
        <w:rPr>
          <w:rFonts w:ascii="Arial" w:hAnsi="Arial" w:cs="Arial"/>
          <w:sz w:val="22"/>
          <w:szCs w:val="22"/>
        </w:rPr>
        <w:t xml:space="preserve"> Agent/Proxy pro sledování systémových prostředků v pasivním i aktivním režimu. </w:t>
      </w:r>
    </w:p>
    <w:p w14:paraId="0FD236B5" w14:textId="77777777" w:rsidR="002A3FA6" w:rsidRPr="00700A07" w:rsidRDefault="002A3FA6" w:rsidP="0062000A">
      <w:pPr>
        <w:pStyle w:val="Odstavecseseznamem"/>
        <w:numPr>
          <w:ilvl w:val="0"/>
          <w:numId w:val="137"/>
        </w:numPr>
        <w:spacing w:before="0" w:after="120" w:line="264" w:lineRule="auto"/>
        <w:ind w:left="993" w:hanging="299"/>
        <w:contextualSpacing w:val="0"/>
        <w:jc w:val="both"/>
        <w:rPr>
          <w:rFonts w:ascii="Arial" w:hAnsi="Arial" w:cs="Arial"/>
          <w:sz w:val="22"/>
          <w:szCs w:val="22"/>
        </w:rPr>
      </w:pPr>
      <w:proofErr w:type="spellStart"/>
      <w:r w:rsidRPr="00700A07">
        <w:rPr>
          <w:rFonts w:ascii="Arial" w:hAnsi="Arial" w:cs="Arial"/>
          <w:sz w:val="22"/>
          <w:szCs w:val="22"/>
        </w:rPr>
        <w:t>Zabbix</w:t>
      </w:r>
      <w:proofErr w:type="spellEnd"/>
      <w:r w:rsidRPr="00700A07">
        <w:rPr>
          <w:rFonts w:ascii="Arial" w:hAnsi="Arial" w:cs="Arial"/>
          <w:sz w:val="22"/>
          <w:szCs w:val="22"/>
        </w:rPr>
        <w:t xml:space="preserve"> Java </w:t>
      </w:r>
      <w:proofErr w:type="spellStart"/>
      <w:r w:rsidRPr="00700A07">
        <w:rPr>
          <w:rFonts w:ascii="Arial" w:hAnsi="Arial" w:cs="Arial"/>
          <w:sz w:val="22"/>
          <w:szCs w:val="22"/>
        </w:rPr>
        <w:t>Gateway</w:t>
      </w:r>
      <w:proofErr w:type="spellEnd"/>
      <w:r w:rsidRPr="00700A07">
        <w:rPr>
          <w:rFonts w:ascii="Arial" w:hAnsi="Arial" w:cs="Arial"/>
          <w:sz w:val="22"/>
          <w:szCs w:val="22"/>
        </w:rPr>
        <w:t xml:space="preserve"> pro možnost napojení na JMX management API běžících služeb mSDD2.</w:t>
      </w:r>
    </w:p>
    <w:p w14:paraId="0E897C06" w14:textId="77777777" w:rsidR="002A3FA6" w:rsidRPr="00700A07" w:rsidRDefault="002A3FA6" w:rsidP="0062000A">
      <w:pPr>
        <w:pStyle w:val="Odstavecseseznamem"/>
        <w:numPr>
          <w:ilvl w:val="0"/>
          <w:numId w:val="137"/>
        </w:numPr>
        <w:spacing w:before="0" w:after="120" w:line="264" w:lineRule="auto"/>
        <w:ind w:left="993" w:hanging="299"/>
        <w:contextualSpacing w:val="0"/>
        <w:jc w:val="both"/>
        <w:rPr>
          <w:rFonts w:ascii="Arial" w:hAnsi="Arial" w:cs="Arial"/>
          <w:sz w:val="22"/>
          <w:szCs w:val="22"/>
        </w:rPr>
      </w:pPr>
      <w:proofErr w:type="spellStart"/>
      <w:r w:rsidRPr="00700A07">
        <w:rPr>
          <w:rFonts w:ascii="Arial" w:hAnsi="Arial" w:cs="Arial"/>
          <w:sz w:val="22"/>
          <w:szCs w:val="22"/>
        </w:rPr>
        <w:t>Zabbix</w:t>
      </w:r>
      <w:proofErr w:type="spellEnd"/>
      <w:r w:rsidRPr="00700A07">
        <w:rPr>
          <w:rFonts w:ascii="Arial" w:hAnsi="Arial" w:cs="Arial"/>
          <w:sz w:val="22"/>
          <w:szCs w:val="22"/>
        </w:rPr>
        <w:t xml:space="preserve"> </w:t>
      </w:r>
      <w:proofErr w:type="spellStart"/>
      <w:r w:rsidRPr="00700A07">
        <w:rPr>
          <w:rFonts w:ascii="Arial" w:hAnsi="Arial" w:cs="Arial"/>
          <w:sz w:val="22"/>
          <w:szCs w:val="22"/>
        </w:rPr>
        <w:t>Sender</w:t>
      </w:r>
      <w:proofErr w:type="spellEnd"/>
      <w:r w:rsidRPr="00700A07">
        <w:rPr>
          <w:rFonts w:ascii="Arial" w:hAnsi="Arial" w:cs="Arial"/>
          <w:sz w:val="22"/>
          <w:szCs w:val="22"/>
        </w:rPr>
        <w:t xml:space="preserve"> pro sledování aplikačních prostředků (</w:t>
      </w:r>
      <w:proofErr w:type="spellStart"/>
      <w:r w:rsidRPr="00700A07">
        <w:rPr>
          <w:rFonts w:ascii="Arial" w:hAnsi="Arial" w:cs="Arial"/>
          <w:sz w:val="22"/>
          <w:szCs w:val="22"/>
        </w:rPr>
        <w:t>custom</w:t>
      </w:r>
      <w:proofErr w:type="spellEnd"/>
      <w:r w:rsidRPr="00700A07">
        <w:rPr>
          <w:rFonts w:ascii="Arial" w:hAnsi="Arial" w:cs="Arial"/>
          <w:sz w:val="22"/>
          <w:szCs w:val="22"/>
        </w:rPr>
        <w:t xml:space="preserve"> </w:t>
      </w:r>
      <w:proofErr w:type="spellStart"/>
      <w:r w:rsidRPr="00700A07">
        <w:rPr>
          <w:rFonts w:ascii="Arial" w:hAnsi="Arial" w:cs="Arial"/>
          <w:sz w:val="22"/>
          <w:szCs w:val="22"/>
        </w:rPr>
        <w:t>item</w:t>
      </w:r>
      <w:proofErr w:type="spellEnd"/>
      <w:r w:rsidRPr="00700A07">
        <w:rPr>
          <w:rFonts w:ascii="Arial" w:hAnsi="Arial" w:cs="Arial"/>
          <w:sz w:val="22"/>
          <w:szCs w:val="22"/>
        </w:rPr>
        <w:t xml:space="preserve"> </w:t>
      </w:r>
      <w:proofErr w:type="spellStart"/>
      <w:r w:rsidRPr="00700A07">
        <w:rPr>
          <w:rFonts w:ascii="Arial" w:hAnsi="Arial" w:cs="Arial"/>
          <w:sz w:val="22"/>
          <w:szCs w:val="22"/>
        </w:rPr>
        <w:t>types</w:t>
      </w:r>
      <w:proofErr w:type="spellEnd"/>
      <w:r w:rsidRPr="00700A07">
        <w:rPr>
          <w:rFonts w:ascii="Arial" w:hAnsi="Arial" w:cs="Arial"/>
          <w:sz w:val="22"/>
          <w:szCs w:val="22"/>
        </w:rPr>
        <w:t>) v aktivním režimu, integrace přímo do služby Centrálního modulu s využitím standardního nástroje.</w:t>
      </w:r>
    </w:p>
    <w:p w14:paraId="4B67A37B" w14:textId="4E761A42" w:rsidR="002A3FA6" w:rsidRDefault="002A3FA6" w:rsidP="000F60FB">
      <w:pPr>
        <w:pStyle w:val="Odstavecseseznamem"/>
        <w:numPr>
          <w:ilvl w:val="0"/>
          <w:numId w:val="137"/>
        </w:numPr>
        <w:spacing w:before="0" w:after="120" w:line="264" w:lineRule="auto"/>
        <w:ind w:left="993" w:hanging="299"/>
        <w:contextualSpacing w:val="0"/>
        <w:jc w:val="both"/>
        <w:rPr>
          <w:rFonts w:ascii="Arial" w:hAnsi="Arial" w:cs="Arial"/>
          <w:sz w:val="22"/>
          <w:szCs w:val="22"/>
        </w:rPr>
      </w:pPr>
      <w:r w:rsidRPr="00700A07">
        <w:rPr>
          <w:rFonts w:ascii="Arial" w:hAnsi="Arial" w:cs="Arial"/>
          <w:sz w:val="22"/>
          <w:szCs w:val="22"/>
        </w:rPr>
        <w:t xml:space="preserve">Poskytovatel musí specifikovat umístění aplikačních logů a jejich popis. </w:t>
      </w:r>
      <w:r w:rsidR="007F5DEA" w:rsidRPr="00BA6CBB">
        <w:rPr>
          <w:rFonts w:ascii="Arial" w:hAnsi="Arial" w:cs="Arial"/>
          <w:sz w:val="22"/>
          <w:szCs w:val="22"/>
        </w:rPr>
        <w:t>Log</w:t>
      </w:r>
      <w:r w:rsidR="007F5DEA">
        <w:rPr>
          <w:rFonts w:ascii="Arial" w:hAnsi="Arial" w:cs="Arial"/>
          <w:sz w:val="22"/>
          <w:szCs w:val="22"/>
        </w:rPr>
        <w:t>ování</w:t>
      </w:r>
      <w:r w:rsidR="007F5DEA" w:rsidRPr="00BA6CBB">
        <w:rPr>
          <w:rFonts w:ascii="Arial" w:hAnsi="Arial" w:cs="Arial"/>
          <w:sz w:val="22"/>
          <w:szCs w:val="22"/>
        </w:rPr>
        <w:t xml:space="preserve"> musí </w:t>
      </w:r>
      <w:r w:rsidR="007F5DEA">
        <w:rPr>
          <w:rFonts w:ascii="Arial" w:hAnsi="Arial" w:cs="Arial"/>
          <w:sz w:val="22"/>
          <w:szCs w:val="22"/>
        </w:rPr>
        <w:t xml:space="preserve">probíhat </w:t>
      </w:r>
      <w:r w:rsidR="007F5DEA" w:rsidRPr="00BA6CBB">
        <w:rPr>
          <w:rFonts w:ascii="Arial" w:hAnsi="Arial" w:cs="Arial"/>
          <w:sz w:val="22"/>
          <w:szCs w:val="22"/>
        </w:rPr>
        <w:t xml:space="preserve">v souladu s požadavky </w:t>
      </w:r>
      <w:r w:rsidR="007F5DEA">
        <w:rPr>
          <w:rFonts w:ascii="Arial" w:hAnsi="Arial" w:cs="Arial"/>
          <w:sz w:val="22"/>
          <w:szCs w:val="22"/>
        </w:rPr>
        <w:t>vyhlášky č. 82/2018 Sb.</w:t>
      </w:r>
      <w:r w:rsidR="007F5DEA" w:rsidRPr="00BA6CBB">
        <w:rPr>
          <w:rFonts w:ascii="Arial" w:hAnsi="Arial" w:cs="Arial"/>
          <w:sz w:val="22"/>
          <w:szCs w:val="22"/>
        </w:rPr>
        <w:t xml:space="preserve">, zejména </w:t>
      </w:r>
      <w:r w:rsidR="007F5DEA">
        <w:rPr>
          <w:rFonts w:ascii="Arial" w:hAnsi="Arial" w:cs="Arial"/>
          <w:sz w:val="22"/>
          <w:szCs w:val="22"/>
        </w:rPr>
        <w:t>z hlediska obsahu (</w:t>
      </w:r>
      <w:r w:rsidR="007F5DEA" w:rsidRPr="00BA6CBB">
        <w:rPr>
          <w:rFonts w:ascii="Arial" w:hAnsi="Arial" w:cs="Arial"/>
          <w:sz w:val="22"/>
          <w:szCs w:val="22"/>
        </w:rPr>
        <w:t>§22 odst. 2 písm.</w:t>
      </w:r>
      <w:r w:rsidR="007F5DEA">
        <w:rPr>
          <w:rFonts w:ascii="Arial" w:hAnsi="Arial" w:cs="Arial"/>
          <w:sz w:val="22"/>
          <w:szCs w:val="22"/>
        </w:rPr>
        <w:t xml:space="preserve"> </w:t>
      </w:r>
      <w:r w:rsidR="007F5DEA" w:rsidRPr="00BA6CBB">
        <w:rPr>
          <w:rFonts w:ascii="Arial" w:hAnsi="Arial" w:cs="Arial"/>
          <w:sz w:val="22"/>
          <w:szCs w:val="22"/>
        </w:rPr>
        <w:t>b)</w:t>
      </w:r>
      <w:r w:rsidR="007F5DEA">
        <w:rPr>
          <w:rFonts w:ascii="Arial" w:hAnsi="Arial" w:cs="Arial"/>
          <w:sz w:val="22"/>
          <w:szCs w:val="22"/>
        </w:rPr>
        <w:t>) a typu zaznamenávaných událostí</w:t>
      </w:r>
      <w:r w:rsidR="007F5DEA" w:rsidRPr="00BA6CBB">
        <w:rPr>
          <w:rFonts w:ascii="Arial" w:hAnsi="Arial" w:cs="Arial"/>
          <w:sz w:val="22"/>
          <w:szCs w:val="22"/>
        </w:rPr>
        <w:t xml:space="preserve"> </w:t>
      </w:r>
      <w:r w:rsidR="007F5DEA">
        <w:rPr>
          <w:rFonts w:ascii="Arial" w:hAnsi="Arial" w:cs="Arial"/>
          <w:sz w:val="22"/>
          <w:szCs w:val="22"/>
        </w:rPr>
        <w:t>(</w:t>
      </w:r>
      <w:r w:rsidR="007F5DEA" w:rsidRPr="00BA6CBB">
        <w:rPr>
          <w:rFonts w:ascii="Arial" w:hAnsi="Arial" w:cs="Arial"/>
          <w:sz w:val="22"/>
          <w:szCs w:val="22"/>
        </w:rPr>
        <w:t>§22 odst. 2 písm. d)</w:t>
      </w:r>
      <w:r w:rsidR="007F5DEA">
        <w:rPr>
          <w:rFonts w:ascii="Arial" w:hAnsi="Arial" w:cs="Arial"/>
          <w:sz w:val="22"/>
          <w:szCs w:val="22"/>
        </w:rPr>
        <w:t>)</w:t>
      </w:r>
      <w:r w:rsidR="007F5DEA" w:rsidRPr="00BA6CBB">
        <w:rPr>
          <w:rFonts w:ascii="Arial" w:hAnsi="Arial" w:cs="Arial"/>
          <w:sz w:val="22"/>
          <w:szCs w:val="22"/>
        </w:rPr>
        <w:t>.</w:t>
      </w:r>
      <w:r w:rsidR="007F5DEA">
        <w:rPr>
          <w:rFonts w:ascii="Arial" w:hAnsi="Arial" w:cs="Arial"/>
          <w:sz w:val="22"/>
          <w:szCs w:val="22"/>
        </w:rPr>
        <w:t xml:space="preserve"> </w:t>
      </w:r>
      <w:r w:rsidRPr="00700A07">
        <w:rPr>
          <w:rFonts w:ascii="Arial" w:hAnsi="Arial" w:cs="Arial"/>
          <w:sz w:val="22"/>
          <w:szCs w:val="22"/>
        </w:rPr>
        <w:t xml:space="preserve">Aplikační logy budou následně zpracovány logovacím systémem Objednatele </w:t>
      </w:r>
      <w:proofErr w:type="spellStart"/>
      <w:r w:rsidRPr="00700A07">
        <w:rPr>
          <w:rFonts w:ascii="Arial" w:hAnsi="Arial" w:cs="Arial"/>
          <w:sz w:val="22"/>
          <w:szCs w:val="22"/>
        </w:rPr>
        <w:t>LogManager</w:t>
      </w:r>
      <w:proofErr w:type="spellEnd"/>
      <w:r w:rsidRPr="00700A07">
        <w:rPr>
          <w:rFonts w:ascii="Arial" w:hAnsi="Arial" w:cs="Arial"/>
          <w:sz w:val="22"/>
          <w:szCs w:val="22"/>
        </w:rPr>
        <w:t>.</w:t>
      </w:r>
    </w:p>
    <w:p w14:paraId="3C366160" w14:textId="1040FDEC" w:rsidR="007F5DEA" w:rsidRPr="00700A07" w:rsidRDefault="007F5DEA" w:rsidP="0062000A">
      <w:pPr>
        <w:pStyle w:val="Odstavecseseznamem"/>
        <w:numPr>
          <w:ilvl w:val="0"/>
          <w:numId w:val="137"/>
        </w:numPr>
        <w:spacing w:before="0" w:after="240" w:line="264" w:lineRule="auto"/>
        <w:ind w:left="993" w:hanging="299"/>
        <w:contextualSpacing w:val="0"/>
        <w:jc w:val="both"/>
        <w:rPr>
          <w:rFonts w:ascii="Arial" w:hAnsi="Arial" w:cs="Arial"/>
          <w:sz w:val="22"/>
          <w:szCs w:val="22"/>
        </w:rPr>
      </w:pPr>
      <w:r w:rsidRPr="007F5DEA">
        <w:rPr>
          <w:rFonts w:ascii="Arial" w:hAnsi="Arial" w:cs="Arial"/>
          <w:sz w:val="22"/>
          <w:szCs w:val="22"/>
        </w:rPr>
        <w:t>Logy musí být chráněny před neoprávněným čtením a jakoukoliv změnou v souladu s požadavky §</w:t>
      </w:r>
      <w:r w:rsidR="00920E4C">
        <w:rPr>
          <w:rFonts w:ascii="Arial" w:hAnsi="Arial" w:cs="Arial"/>
          <w:sz w:val="22"/>
          <w:szCs w:val="22"/>
        </w:rPr>
        <w:t xml:space="preserve"> </w:t>
      </w:r>
      <w:r w:rsidRPr="007F5DEA">
        <w:rPr>
          <w:rFonts w:ascii="Arial" w:hAnsi="Arial" w:cs="Arial"/>
          <w:sz w:val="22"/>
          <w:szCs w:val="22"/>
        </w:rPr>
        <w:t>22 odst. 2 písm. c) vyhlášky č. 82/2018 Sb.</w:t>
      </w:r>
    </w:p>
    <w:p w14:paraId="61F79374" w14:textId="77777777" w:rsidR="002A3FA6" w:rsidRPr="00700A07" w:rsidRDefault="002A3FA6" w:rsidP="0062000A">
      <w:pPr>
        <w:pStyle w:val="Odstavecseseznamem"/>
        <w:numPr>
          <w:ilvl w:val="0"/>
          <w:numId w:val="136"/>
        </w:numPr>
        <w:spacing w:before="0" w:after="120" w:line="264" w:lineRule="auto"/>
        <w:ind w:left="709" w:hanging="142"/>
        <w:contextualSpacing w:val="0"/>
        <w:jc w:val="both"/>
        <w:rPr>
          <w:rFonts w:ascii="Arial" w:hAnsi="Arial" w:cs="Arial"/>
          <w:sz w:val="22"/>
          <w:szCs w:val="22"/>
          <w:u w:val="single"/>
        </w:rPr>
      </w:pPr>
      <w:r w:rsidRPr="00700A07">
        <w:rPr>
          <w:rFonts w:ascii="Arial" w:hAnsi="Arial" w:cs="Arial"/>
          <w:sz w:val="22"/>
          <w:szCs w:val="22"/>
          <w:u w:val="single"/>
        </w:rPr>
        <w:t>Modularita:</w:t>
      </w:r>
    </w:p>
    <w:p w14:paraId="71E0A6F3" w14:textId="77777777" w:rsidR="002A3FA6" w:rsidRPr="00700A07" w:rsidRDefault="002A3FA6" w:rsidP="0062000A">
      <w:pPr>
        <w:pStyle w:val="Odstavecseseznamem"/>
        <w:numPr>
          <w:ilvl w:val="0"/>
          <w:numId w:val="137"/>
        </w:numPr>
        <w:spacing w:before="0" w:after="180" w:line="264" w:lineRule="auto"/>
        <w:ind w:left="993" w:hanging="299"/>
        <w:contextualSpacing w:val="0"/>
        <w:jc w:val="both"/>
        <w:rPr>
          <w:rFonts w:ascii="Arial" w:hAnsi="Arial" w:cs="Arial"/>
          <w:sz w:val="22"/>
          <w:szCs w:val="22"/>
        </w:rPr>
      </w:pPr>
      <w:r w:rsidRPr="00700A07">
        <w:rPr>
          <w:rFonts w:ascii="Arial" w:hAnsi="Arial" w:cs="Arial"/>
          <w:sz w:val="22"/>
          <w:szCs w:val="22"/>
        </w:rPr>
        <w:t xml:space="preserve">Interní agendy </w:t>
      </w:r>
      <w:r>
        <w:rPr>
          <w:rFonts w:ascii="Arial" w:hAnsi="Arial" w:cs="Arial"/>
          <w:sz w:val="22"/>
          <w:szCs w:val="22"/>
        </w:rPr>
        <w:t>Objednatele</w:t>
      </w:r>
      <w:r w:rsidRPr="00700A07">
        <w:rPr>
          <w:rFonts w:ascii="Arial" w:hAnsi="Arial" w:cs="Arial"/>
          <w:sz w:val="22"/>
          <w:szCs w:val="22"/>
        </w:rPr>
        <w:t xml:space="preserve"> musí komunikovat s </w:t>
      </w:r>
      <w:bookmarkStart w:id="74" w:name="_Hlk170814244"/>
      <w:r w:rsidRPr="00700A07">
        <w:rPr>
          <w:rFonts w:ascii="Arial" w:hAnsi="Arial" w:cs="Arial"/>
          <w:sz w:val="22"/>
          <w:szCs w:val="22"/>
        </w:rPr>
        <w:t xml:space="preserve">Centrálním modulem </w:t>
      </w:r>
      <w:bookmarkEnd w:id="74"/>
      <w:r w:rsidRPr="00700A07">
        <w:rPr>
          <w:rFonts w:ascii="Arial" w:hAnsi="Arial" w:cs="Arial"/>
          <w:sz w:val="22"/>
          <w:szCs w:val="22"/>
        </w:rPr>
        <w:t>prostřednictvím otevřeného API (</w:t>
      </w:r>
      <w:proofErr w:type="spellStart"/>
      <w:r w:rsidRPr="00700A07">
        <w:rPr>
          <w:rFonts w:ascii="Arial" w:hAnsi="Arial" w:cs="Arial"/>
          <w:sz w:val="22"/>
          <w:szCs w:val="22"/>
        </w:rPr>
        <w:t>spec</w:t>
      </w:r>
      <w:proofErr w:type="spellEnd"/>
      <w:r w:rsidRPr="00700A07">
        <w:rPr>
          <w:rFonts w:ascii="Arial" w:hAnsi="Arial" w:cs="Arial"/>
          <w:sz w:val="22"/>
          <w:szCs w:val="22"/>
        </w:rPr>
        <w:t xml:space="preserve">. </w:t>
      </w:r>
      <w:proofErr w:type="spellStart"/>
      <w:r w:rsidRPr="00700A07">
        <w:rPr>
          <w:rFonts w:ascii="Arial" w:hAnsi="Arial" w:cs="Arial"/>
          <w:sz w:val="22"/>
          <w:szCs w:val="22"/>
        </w:rPr>
        <w:t>OpenAPI</w:t>
      </w:r>
      <w:proofErr w:type="spellEnd"/>
      <w:r w:rsidRPr="00700A07">
        <w:rPr>
          <w:rFonts w:ascii="Arial" w:hAnsi="Arial" w:cs="Arial"/>
          <w:sz w:val="22"/>
          <w:szCs w:val="22"/>
        </w:rPr>
        <w:t xml:space="preserve">) s rozhraním typu REST. Technicky musí být Centrální modul navržen jako systém modulárních </w:t>
      </w:r>
      <w:proofErr w:type="spellStart"/>
      <w:r w:rsidRPr="00700A07">
        <w:rPr>
          <w:rFonts w:ascii="Arial" w:hAnsi="Arial" w:cs="Arial"/>
          <w:sz w:val="22"/>
          <w:szCs w:val="22"/>
        </w:rPr>
        <w:t>mikroslužeb</w:t>
      </w:r>
      <w:proofErr w:type="spellEnd"/>
      <w:r w:rsidRPr="00700A07">
        <w:rPr>
          <w:rFonts w:ascii="Arial" w:hAnsi="Arial" w:cs="Arial"/>
          <w:sz w:val="22"/>
          <w:szCs w:val="22"/>
        </w:rPr>
        <w:t>, které bude možné v budoucnu rozšiřovat. Z pohledu nasazení (</w:t>
      </w:r>
      <w:proofErr w:type="spellStart"/>
      <w:r w:rsidRPr="00700A07">
        <w:rPr>
          <w:rFonts w:ascii="Arial" w:hAnsi="Arial" w:cs="Arial"/>
          <w:sz w:val="22"/>
          <w:szCs w:val="22"/>
        </w:rPr>
        <w:t>deployment</w:t>
      </w:r>
      <w:proofErr w:type="spellEnd"/>
      <w:r w:rsidRPr="00700A07">
        <w:rPr>
          <w:rFonts w:ascii="Arial" w:hAnsi="Arial" w:cs="Arial"/>
          <w:sz w:val="22"/>
          <w:szCs w:val="22"/>
        </w:rPr>
        <w:t>) se musí jednat o jednu aplikaci s kompletním API, kde rozsah dostupných služeb bude záviset čistě na konfiguraci.</w:t>
      </w:r>
    </w:p>
    <w:p w14:paraId="5271A200" w14:textId="77777777" w:rsidR="002A3FA6" w:rsidRPr="00700A07" w:rsidRDefault="002A3FA6" w:rsidP="0062000A">
      <w:pPr>
        <w:pStyle w:val="Odstavecseseznamem"/>
        <w:numPr>
          <w:ilvl w:val="0"/>
          <w:numId w:val="137"/>
        </w:numPr>
        <w:spacing w:before="0" w:after="60" w:line="264" w:lineRule="auto"/>
        <w:ind w:left="993" w:hanging="299"/>
        <w:contextualSpacing w:val="0"/>
        <w:jc w:val="both"/>
        <w:rPr>
          <w:rFonts w:ascii="Arial" w:hAnsi="Arial" w:cs="Arial"/>
          <w:sz w:val="22"/>
          <w:szCs w:val="22"/>
        </w:rPr>
      </w:pPr>
      <w:r w:rsidRPr="00700A07">
        <w:rPr>
          <w:rFonts w:ascii="Arial" w:hAnsi="Arial" w:cs="Arial"/>
          <w:sz w:val="22"/>
          <w:szCs w:val="22"/>
        </w:rPr>
        <w:t>Centrální modul musí poskytovat dvě komunikační rozhraní:</w:t>
      </w:r>
    </w:p>
    <w:p w14:paraId="6C60BF3A" w14:textId="77777777" w:rsidR="002A3FA6" w:rsidRPr="00700A07" w:rsidRDefault="002A3FA6" w:rsidP="0062000A">
      <w:pPr>
        <w:numPr>
          <w:ilvl w:val="0"/>
          <w:numId w:val="142"/>
        </w:numPr>
        <w:tabs>
          <w:tab w:val="clear" w:pos="1920"/>
        </w:tabs>
        <w:autoSpaceDE w:val="0"/>
        <w:autoSpaceDN w:val="0"/>
        <w:spacing w:after="60" w:line="264" w:lineRule="auto"/>
        <w:ind w:left="1276" w:hanging="283"/>
        <w:jc w:val="both"/>
        <w:rPr>
          <w:rFonts w:ascii="Arial" w:hAnsi="Arial" w:cs="Arial"/>
        </w:rPr>
      </w:pPr>
      <w:r w:rsidRPr="00700A07">
        <w:rPr>
          <w:rFonts w:ascii="Arial" w:hAnsi="Arial" w:cs="Arial"/>
        </w:rPr>
        <w:t xml:space="preserve">REST: komunikace interních agend </w:t>
      </w:r>
      <w:r>
        <w:rPr>
          <w:rFonts w:ascii="Arial" w:hAnsi="Arial" w:cs="Arial"/>
        </w:rPr>
        <w:t>Objednatele</w:t>
      </w:r>
      <w:r w:rsidRPr="00700A07">
        <w:rPr>
          <w:rFonts w:ascii="Arial" w:hAnsi="Arial" w:cs="Arial"/>
        </w:rPr>
        <w:t xml:space="preserve"> s řešením s Centrálním modulem (HTTP/S).</w:t>
      </w:r>
    </w:p>
    <w:p w14:paraId="5694FD1E" w14:textId="77777777" w:rsidR="002A3FA6" w:rsidRPr="00700A07" w:rsidRDefault="002A3FA6" w:rsidP="0062000A">
      <w:pPr>
        <w:numPr>
          <w:ilvl w:val="0"/>
          <w:numId w:val="142"/>
        </w:numPr>
        <w:tabs>
          <w:tab w:val="clear" w:pos="1920"/>
        </w:tabs>
        <w:autoSpaceDE w:val="0"/>
        <w:autoSpaceDN w:val="0"/>
        <w:spacing w:after="180" w:line="264" w:lineRule="auto"/>
        <w:ind w:left="1276" w:hanging="283"/>
        <w:jc w:val="both"/>
        <w:rPr>
          <w:rFonts w:ascii="Arial" w:hAnsi="Arial" w:cs="Arial"/>
        </w:rPr>
      </w:pPr>
      <w:proofErr w:type="spellStart"/>
      <w:r w:rsidRPr="00700A07">
        <w:rPr>
          <w:rFonts w:ascii="Arial" w:hAnsi="Arial" w:cs="Arial"/>
        </w:rPr>
        <w:t>gRPC</w:t>
      </w:r>
      <w:proofErr w:type="spellEnd"/>
      <w:r w:rsidRPr="00700A07">
        <w:rPr>
          <w:rFonts w:ascii="Arial" w:hAnsi="Arial" w:cs="Arial"/>
        </w:rPr>
        <w:t xml:space="preserve">: interní komunikace mezi instancemi </w:t>
      </w:r>
      <w:proofErr w:type="gramStart"/>
      <w:r w:rsidRPr="00700A07">
        <w:rPr>
          <w:rFonts w:ascii="Arial" w:hAnsi="Arial" w:cs="Arial"/>
        </w:rPr>
        <w:t>s</w:t>
      </w:r>
      <w:proofErr w:type="gramEnd"/>
      <w:r w:rsidRPr="00700A07">
        <w:rPr>
          <w:rFonts w:ascii="Arial" w:hAnsi="Arial" w:cs="Arial"/>
        </w:rPr>
        <w:t xml:space="preserve"> Centrálního modulu.</w:t>
      </w:r>
    </w:p>
    <w:p w14:paraId="2CBF5B37" w14:textId="77777777" w:rsidR="002A3FA6" w:rsidRPr="00700A07" w:rsidRDefault="002A3FA6" w:rsidP="0062000A">
      <w:pPr>
        <w:pStyle w:val="Odstavecseseznamem"/>
        <w:numPr>
          <w:ilvl w:val="0"/>
          <w:numId w:val="137"/>
        </w:numPr>
        <w:spacing w:before="0" w:after="60" w:line="264" w:lineRule="auto"/>
        <w:ind w:left="993" w:hanging="299"/>
        <w:contextualSpacing w:val="0"/>
        <w:jc w:val="both"/>
        <w:rPr>
          <w:rFonts w:ascii="Arial" w:hAnsi="Arial" w:cs="Arial"/>
          <w:sz w:val="22"/>
          <w:szCs w:val="22"/>
        </w:rPr>
      </w:pPr>
      <w:r w:rsidRPr="00700A07">
        <w:rPr>
          <w:rFonts w:ascii="Arial" w:hAnsi="Arial" w:cs="Arial"/>
          <w:sz w:val="22"/>
          <w:szCs w:val="22"/>
        </w:rPr>
        <w:t>Vnitřní řešení Centrálního modulu musí být vnitřně rozděleno na moduly:</w:t>
      </w:r>
    </w:p>
    <w:p w14:paraId="441B155C" w14:textId="77777777" w:rsidR="002A3FA6" w:rsidRPr="00700A07" w:rsidRDefault="002A3FA6" w:rsidP="0062000A">
      <w:pPr>
        <w:numPr>
          <w:ilvl w:val="0"/>
          <w:numId w:val="139"/>
        </w:numPr>
        <w:tabs>
          <w:tab w:val="clear" w:pos="1920"/>
        </w:tabs>
        <w:autoSpaceDE w:val="0"/>
        <w:autoSpaceDN w:val="0"/>
        <w:spacing w:after="60" w:line="264" w:lineRule="auto"/>
        <w:ind w:left="1418" w:hanging="284"/>
        <w:jc w:val="both"/>
        <w:rPr>
          <w:rFonts w:ascii="Arial" w:hAnsi="Arial" w:cs="Arial"/>
        </w:rPr>
      </w:pPr>
      <w:r w:rsidRPr="00700A07">
        <w:rPr>
          <w:rFonts w:ascii="Arial" w:hAnsi="Arial" w:cs="Arial"/>
        </w:rPr>
        <w:t>Řídící modul:</w:t>
      </w:r>
    </w:p>
    <w:p w14:paraId="5E0F5618" w14:textId="7C7C2578" w:rsidR="002A3FA6" w:rsidRPr="00700A07" w:rsidRDefault="002A3FA6" w:rsidP="002A3FA6">
      <w:pPr>
        <w:autoSpaceDE w:val="0"/>
        <w:autoSpaceDN w:val="0"/>
        <w:spacing w:after="60" w:line="264" w:lineRule="auto"/>
        <w:ind w:left="1418"/>
        <w:jc w:val="both"/>
        <w:rPr>
          <w:rFonts w:ascii="Arial" w:hAnsi="Arial" w:cs="Arial"/>
        </w:rPr>
      </w:pPr>
      <w:r w:rsidRPr="00700A07">
        <w:rPr>
          <w:rFonts w:ascii="Arial" w:hAnsi="Arial" w:cs="Arial"/>
        </w:rPr>
        <w:lastRenderedPageBreak/>
        <w:t>– spravuje a bude řešit:</w:t>
      </w:r>
    </w:p>
    <w:p w14:paraId="0D66B13C" w14:textId="77777777" w:rsidR="002A3FA6" w:rsidRPr="00700A07" w:rsidRDefault="002A3FA6" w:rsidP="0062000A">
      <w:pPr>
        <w:pStyle w:val="Odstavecseseznamem"/>
        <w:numPr>
          <w:ilvl w:val="0"/>
          <w:numId w:val="93"/>
        </w:numPr>
        <w:autoSpaceDE w:val="0"/>
        <w:autoSpaceDN w:val="0"/>
        <w:spacing w:before="0" w:after="0" w:line="264" w:lineRule="auto"/>
        <w:ind w:left="1985"/>
        <w:contextualSpacing w:val="0"/>
        <w:jc w:val="both"/>
        <w:rPr>
          <w:rFonts w:ascii="Arial" w:hAnsi="Arial" w:cs="Arial"/>
          <w:sz w:val="22"/>
          <w:szCs w:val="22"/>
        </w:rPr>
      </w:pPr>
      <w:r w:rsidRPr="00700A07">
        <w:rPr>
          <w:rFonts w:ascii="Arial" w:hAnsi="Arial" w:cs="Arial"/>
          <w:sz w:val="22"/>
          <w:szCs w:val="22"/>
        </w:rPr>
        <w:t>Frontu požadavků,</w:t>
      </w:r>
    </w:p>
    <w:p w14:paraId="37AA0E75" w14:textId="77777777" w:rsidR="002A3FA6" w:rsidRPr="00700A07" w:rsidRDefault="002A3FA6" w:rsidP="0062000A">
      <w:pPr>
        <w:pStyle w:val="Odstavecseseznamem"/>
        <w:numPr>
          <w:ilvl w:val="0"/>
          <w:numId w:val="93"/>
        </w:numPr>
        <w:autoSpaceDE w:val="0"/>
        <w:autoSpaceDN w:val="0"/>
        <w:spacing w:before="0" w:after="0" w:line="264" w:lineRule="auto"/>
        <w:ind w:left="1985"/>
        <w:contextualSpacing w:val="0"/>
        <w:jc w:val="both"/>
        <w:rPr>
          <w:rFonts w:ascii="Arial" w:hAnsi="Arial" w:cs="Arial"/>
          <w:sz w:val="22"/>
          <w:szCs w:val="22"/>
        </w:rPr>
      </w:pPr>
      <w:r w:rsidRPr="00700A07">
        <w:rPr>
          <w:rFonts w:ascii="Arial" w:hAnsi="Arial" w:cs="Arial"/>
          <w:sz w:val="22"/>
          <w:szCs w:val="22"/>
        </w:rPr>
        <w:t>Statistiky,</w:t>
      </w:r>
    </w:p>
    <w:p w14:paraId="11F9792C" w14:textId="77777777" w:rsidR="002A3FA6" w:rsidRPr="00700A07" w:rsidRDefault="002A3FA6" w:rsidP="0062000A">
      <w:pPr>
        <w:pStyle w:val="Odstavecseseznamem"/>
        <w:numPr>
          <w:ilvl w:val="0"/>
          <w:numId w:val="93"/>
        </w:numPr>
        <w:autoSpaceDE w:val="0"/>
        <w:autoSpaceDN w:val="0"/>
        <w:spacing w:before="0" w:after="0" w:line="264" w:lineRule="auto"/>
        <w:ind w:left="1985"/>
        <w:contextualSpacing w:val="0"/>
        <w:jc w:val="both"/>
        <w:rPr>
          <w:rFonts w:ascii="Arial" w:hAnsi="Arial" w:cs="Arial"/>
          <w:sz w:val="22"/>
          <w:szCs w:val="22"/>
        </w:rPr>
      </w:pPr>
      <w:r w:rsidRPr="00700A07">
        <w:rPr>
          <w:rFonts w:ascii="Arial" w:hAnsi="Arial" w:cs="Arial"/>
          <w:sz w:val="22"/>
          <w:szCs w:val="22"/>
        </w:rPr>
        <w:t>Centrální konfiguraci,</w:t>
      </w:r>
    </w:p>
    <w:p w14:paraId="2AAA3838" w14:textId="77777777" w:rsidR="002A3FA6" w:rsidRPr="00700A07" w:rsidRDefault="002A3FA6" w:rsidP="0062000A">
      <w:pPr>
        <w:pStyle w:val="Odstavecseseznamem"/>
        <w:numPr>
          <w:ilvl w:val="0"/>
          <w:numId w:val="93"/>
        </w:numPr>
        <w:autoSpaceDE w:val="0"/>
        <w:autoSpaceDN w:val="0"/>
        <w:spacing w:before="0" w:after="0" w:line="264" w:lineRule="auto"/>
        <w:ind w:left="1985"/>
        <w:contextualSpacing w:val="0"/>
        <w:jc w:val="both"/>
        <w:rPr>
          <w:rFonts w:ascii="Arial" w:hAnsi="Arial" w:cs="Arial"/>
          <w:sz w:val="22"/>
          <w:szCs w:val="22"/>
        </w:rPr>
      </w:pPr>
      <w:r w:rsidRPr="00700A07">
        <w:rPr>
          <w:rFonts w:ascii="Arial" w:hAnsi="Arial" w:cs="Arial"/>
          <w:sz w:val="22"/>
          <w:szCs w:val="22"/>
        </w:rPr>
        <w:t>Service registry,</w:t>
      </w:r>
    </w:p>
    <w:p w14:paraId="5F3B8EC3" w14:textId="77777777" w:rsidR="002A3FA6" w:rsidRPr="00700A07" w:rsidRDefault="002A3FA6" w:rsidP="0062000A">
      <w:pPr>
        <w:pStyle w:val="Odstavecseseznamem"/>
        <w:numPr>
          <w:ilvl w:val="0"/>
          <w:numId w:val="93"/>
        </w:numPr>
        <w:autoSpaceDE w:val="0"/>
        <w:autoSpaceDN w:val="0"/>
        <w:spacing w:before="0" w:after="0" w:line="264" w:lineRule="auto"/>
        <w:ind w:left="1985"/>
        <w:contextualSpacing w:val="0"/>
        <w:jc w:val="both"/>
        <w:rPr>
          <w:rFonts w:ascii="Arial" w:hAnsi="Arial" w:cs="Arial"/>
          <w:sz w:val="22"/>
          <w:szCs w:val="22"/>
        </w:rPr>
      </w:pPr>
      <w:proofErr w:type="spellStart"/>
      <w:r w:rsidRPr="00700A07">
        <w:rPr>
          <w:rFonts w:ascii="Arial" w:hAnsi="Arial" w:cs="Arial"/>
          <w:sz w:val="22"/>
          <w:szCs w:val="22"/>
        </w:rPr>
        <w:t>Load</w:t>
      </w:r>
      <w:proofErr w:type="spellEnd"/>
      <w:r w:rsidRPr="00700A07">
        <w:rPr>
          <w:rFonts w:ascii="Arial" w:hAnsi="Arial" w:cs="Arial"/>
          <w:sz w:val="22"/>
          <w:szCs w:val="22"/>
        </w:rPr>
        <w:t xml:space="preserve"> </w:t>
      </w:r>
      <w:proofErr w:type="spellStart"/>
      <w:r w:rsidRPr="00700A07">
        <w:rPr>
          <w:rFonts w:ascii="Arial" w:hAnsi="Arial" w:cs="Arial"/>
          <w:sz w:val="22"/>
          <w:szCs w:val="22"/>
        </w:rPr>
        <w:t>balancing</w:t>
      </w:r>
      <w:proofErr w:type="spellEnd"/>
      <w:r w:rsidRPr="00700A07">
        <w:rPr>
          <w:rFonts w:ascii="Arial" w:hAnsi="Arial" w:cs="Arial"/>
          <w:sz w:val="22"/>
          <w:szCs w:val="22"/>
        </w:rPr>
        <w:t>,</w:t>
      </w:r>
    </w:p>
    <w:p w14:paraId="0AE0C78E" w14:textId="77777777" w:rsidR="002A3FA6" w:rsidRPr="00700A07" w:rsidRDefault="002A3FA6" w:rsidP="0062000A">
      <w:pPr>
        <w:pStyle w:val="Odstavecseseznamem"/>
        <w:numPr>
          <w:ilvl w:val="0"/>
          <w:numId w:val="93"/>
        </w:numPr>
        <w:autoSpaceDE w:val="0"/>
        <w:autoSpaceDN w:val="0"/>
        <w:spacing w:before="0" w:after="120" w:line="264" w:lineRule="auto"/>
        <w:ind w:left="1985"/>
        <w:contextualSpacing w:val="0"/>
        <w:jc w:val="both"/>
        <w:rPr>
          <w:rFonts w:ascii="Arial" w:hAnsi="Arial" w:cs="Arial"/>
          <w:sz w:val="22"/>
          <w:szCs w:val="22"/>
        </w:rPr>
      </w:pPr>
      <w:proofErr w:type="spellStart"/>
      <w:r w:rsidRPr="00700A07">
        <w:rPr>
          <w:rFonts w:ascii="Arial" w:hAnsi="Arial" w:cs="Arial"/>
          <w:sz w:val="22"/>
          <w:szCs w:val="22"/>
        </w:rPr>
        <w:t>Rate</w:t>
      </w:r>
      <w:proofErr w:type="spellEnd"/>
      <w:r w:rsidRPr="00700A07">
        <w:rPr>
          <w:rFonts w:ascii="Arial" w:hAnsi="Arial" w:cs="Arial"/>
          <w:sz w:val="22"/>
          <w:szCs w:val="22"/>
        </w:rPr>
        <w:t xml:space="preserve"> </w:t>
      </w:r>
      <w:proofErr w:type="spellStart"/>
      <w:r w:rsidRPr="00700A07">
        <w:rPr>
          <w:rFonts w:ascii="Arial" w:hAnsi="Arial" w:cs="Arial"/>
          <w:sz w:val="22"/>
          <w:szCs w:val="22"/>
        </w:rPr>
        <w:t>limiting</w:t>
      </w:r>
      <w:proofErr w:type="spellEnd"/>
      <w:r w:rsidRPr="00700A07">
        <w:rPr>
          <w:rFonts w:ascii="Arial" w:hAnsi="Arial" w:cs="Arial"/>
          <w:sz w:val="22"/>
          <w:szCs w:val="22"/>
        </w:rPr>
        <w:t>.</w:t>
      </w:r>
    </w:p>
    <w:p w14:paraId="6C543799" w14:textId="77777777" w:rsidR="002A3FA6" w:rsidRPr="00700A07" w:rsidRDefault="002A3FA6" w:rsidP="0062000A">
      <w:pPr>
        <w:numPr>
          <w:ilvl w:val="0"/>
          <w:numId w:val="139"/>
        </w:numPr>
        <w:tabs>
          <w:tab w:val="clear" w:pos="1920"/>
        </w:tabs>
        <w:autoSpaceDE w:val="0"/>
        <w:autoSpaceDN w:val="0"/>
        <w:spacing w:after="60" w:line="264" w:lineRule="auto"/>
        <w:ind w:left="1418" w:hanging="284"/>
        <w:jc w:val="both"/>
        <w:rPr>
          <w:rFonts w:ascii="Arial" w:hAnsi="Arial" w:cs="Arial"/>
        </w:rPr>
      </w:pPr>
      <w:r w:rsidRPr="00700A07">
        <w:rPr>
          <w:rFonts w:ascii="Arial" w:hAnsi="Arial" w:cs="Arial"/>
        </w:rPr>
        <w:t>Moduly služeb (viz též čl. II odst. 4 a 5 Smlouvy):</w:t>
      </w:r>
    </w:p>
    <w:p w14:paraId="75E5DE71" w14:textId="77777777" w:rsidR="002A3FA6" w:rsidRPr="00700A07" w:rsidRDefault="002A3FA6" w:rsidP="002A3FA6">
      <w:pPr>
        <w:autoSpaceDE w:val="0"/>
        <w:autoSpaceDN w:val="0"/>
        <w:spacing w:after="60" w:line="264" w:lineRule="auto"/>
        <w:ind w:left="1418"/>
        <w:jc w:val="both"/>
        <w:rPr>
          <w:rFonts w:ascii="Arial" w:hAnsi="Arial" w:cs="Arial"/>
        </w:rPr>
      </w:pPr>
      <w:bookmarkStart w:id="75" w:name="_Hlk170814761"/>
      <w:r w:rsidRPr="00700A07">
        <w:rPr>
          <w:rFonts w:ascii="Arial" w:hAnsi="Arial" w:cs="Arial"/>
        </w:rPr>
        <w:t>– budou dodány v rámci Fáze č. 1:</w:t>
      </w:r>
    </w:p>
    <w:bookmarkEnd w:id="75"/>
    <w:p w14:paraId="0E938A9E" w14:textId="77777777" w:rsidR="002A3FA6" w:rsidRPr="00700A07" w:rsidRDefault="002A3FA6" w:rsidP="0062000A">
      <w:pPr>
        <w:pStyle w:val="Odstavecseseznamem"/>
        <w:numPr>
          <w:ilvl w:val="0"/>
          <w:numId w:val="93"/>
        </w:numPr>
        <w:autoSpaceDE w:val="0"/>
        <w:autoSpaceDN w:val="0"/>
        <w:spacing w:before="0" w:after="60" w:line="264" w:lineRule="auto"/>
        <w:ind w:left="1985"/>
        <w:contextualSpacing w:val="0"/>
        <w:jc w:val="both"/>
        <w:rPr>
          <w:rFonts w:ascii="Arial" w:hAnsi="Arial" w:cs="Arial"/>
          <w:sz w:val="22"/>
          <w:szCs w:val="22"/>
        </w:rPr>
      </w:pPr>
      <w:r w:rsidRPr="00700A07">
        <w:rPr>
          <w:rFonts w:ascii="Arial" w:hAnsi="Arial" w:cs="Arial"/>
          <w:sz w:val="22"/>
          <w:szCs w:val="22"/>
        </w:rPr>
        <w:t>Časová razítka [15] – viz. čl. II kap. J této přílohy,</w:t>
      </w:r>
    </w:p>
    <w:p w14:paraId="4D3982B9" w14:textId="77777777" w:rsidR="002A3FA6" w:rsidRPr="00700A07" w:rsidRDefault="002A3FA6" w:rsidP="0062000A">
      <w:pPr>
        <w:pStyle w:val="Odstavecseseznamem"/>
        <w:numPr>
          <w:ilvl w:val="0"/>
          <w:numId w:val="93"/>
        </w:numPr>
        <w:autoSpaceDE w:val="0"/>
        <w:autoSpaceDN w:val="0"/>
        <w:spacing w:before="0" w:after="60" w:line="264" w:lineRule="auto"/>
        <w:ind w:left="1985"/>
        <w:contextualSpacing w:val="0"/>
        <w:jc w:val="both"/>
        <w:rPr>
          <w:rFonts w:ascii="Arial" w:hAnsi="Arial" w:cs="Arial"/>
          <w:sz w:val="22"/>
          <w:szCs w:val="22"/>
        </w:rPr>
      </w:pPr>
      <w:r w:rsidRPr="00700A07">
        <w:rPr>
          <w:rFonts w:ascii="Arial" w:hAnsi="Arial" w:cs="Arial"/>
          <w:sz w:val="22"/>
          <w:szCs w:val="22"/>
        </w:rPr>
        <w:t>Pečeti [16] – viz. čl. II kap. K této přílohy,</w:t>
      </w:r>
    </w:p>
    <w:p w14:paraId="3258DD4F" w14:textId="77777777" w:rsidR="002A3FA6" w:rsidRPr="00700A07" w:rsidRDefault="002A3FA6" w:rsidP="0062000A">
      <w:pPr>
        <w:pStyle w:val="Odstavecseseznamem"/>
        <w:keepNext/>
        <w:keepLines/>
        <w:numPr>
          <w:ilvl w:val="0"/>
          <w:numId w:val="93"/>
        </w:numPr>
        <w:autoSpaceDE w:val="0"/>
        <w:autoSpaceDN w:val="0"/>
        <w:spacing w:before="0" w:after="120" w:line="264" w:lineRule="auto"/>
        <w:ind w:left="1985"/>
        <w:contextualSpacing w:val="0"/>
        <w:jc w:val="both"/>
        <w:rPr>
          <w:rFonts w:ascii="Arial" w:hAnsi="Arial" w:cs="Arial"/>
          <w:sz w:val="22"/>
          <w:szCs w:val="22"/>
        </w:rPr>
      </w:pPr>
      <w:r w:rsidRPr="00700A07">
        <w:rPr>
          <w:rFonts w:ascii="Arial" w:hAnsi="Arial" w:cs="Arial"/>
          <w:sz w:val="22"/>
          <w:szCs w:val="22"/>
        </w:rPr>
        <w:t>Ověření platnosti [17] – viz. čl. II kap. L této přílohy,</w:t>
      </w:r>
    </w:p>
    <w:p w14:paraId="162EDAF8" w14:textId="77777777" w:rsidR="002A3FA6" w:rsidRPr="00700A07" w:rsidRDefault="002A3FA6" w:rsidP="002A3FA6">
      <w:pPr>
        <w:keepNext/>
        <w:keepLines/>
        <w:autoSpaceDE w:val="0"/>
        <w:autoSpaceDN w:val="0"/>
        <w:spacing w:after="180" w:line="264" w:lineRule="auto"/>
        <w:ind w:left="1560"/>
        <w:jc w:val="both"/>
        <w:rPr>
          <w:rFonts w:ascii="Arial" w:hAnsi="Arial" w:cs="Arial"/>
        </w:rPr>
      </w:pPr>
      <w:r w:rsidRPr="00700A07">
        <w:rPr>
          <w:rFonts w:ascii="Arial" w:hAnsi="Arial" w:cs="Arial"/>
        </w:rPr>
        <w:t>(- dále souhrnně jako „</w:t>
      </w:r>
      <w:r w:rsidRPr="00700A07">
        <w:rPr>
          <w:rFonts w:ascii="Arial" w:hAnsi="Arial" w:cs="Arial"/>
          <w:b/>
          <w:bCs/>
          <w:i/>
          <w:iCs/>
        </w:rPr>
        <w:t>Moduly služeb ve Fázi č. 1</w:t>
      </w:r>
      <w:r w:rsidRPr="00700A07">
        <w:rPr>
          <w:rFonts w:ascii="Arial" w:hAnsi="Arial" w:cs="Arial"/>
        </w:rPr>
        <w:t>“)</w:t>
      </w:r>
    </w:p>
    <w:p w14:paraId="1E932992" w14:textId="77777777" w:rsidR="002A3FA6" w:rsidRPr="00700A07" w:rsidRDefault="002A3FA6" w:rsidP="002A3FA6">
      <w:pPr>
        <w:keepNext/>
        <w:keepLines/>
        <w:autoSpaceDE w:val="0"/>
        <w:autoSpaceDN w:val="0"/>
        <w:spacing w:after="60" w:line="264" w:lineRule="auto"/>
        <w:ind w:left="1418"/>
        <w:jc w:val="both"/>
        <w:rPr>
          <w:rFonts w:ascii="Arial" w:hAnsi="Arial" w:cs="Arial"/>
        </w:rPr>
      </w:pPr>
      <w:r w:rsidRPr="00700A07">
        <w:rPr>
          <w:rFonts w:ascii="Arial" w:hAnsi="Arial" w:cs="Arial"/>
        </w:rPr>
        <w:t>– budou dodány v rámci Fáze č. 2:</w:t>
      </w:r>
    </w:p>
    <w:p w14:paraId="0EAE98D7" w14:textId="77777777" w:rsidR="002A3FA6" w:rsidRPr="00700A07" w:rsidRDefault="002A3FA6" w:rsidP="0062000A">
      <w:pPr>
        <w:pStyle w:val="Odstavecseseznamem"/>
        <w:numPr>
          <w:ilvl w:val="0"/>
          <w:numId w:val="93"/>
        </w:numPr>
        <w:autoSpaceDE w:val="0"/>
        <w:autoSpaceDN w:val="0"/>
        <w:spacing w:before="0" w:after="60" w:line="264" w:lineRule="auto"/>
        <w:ind w:left="1985"/>
        <w:contextualSpacing w:val="0"/>
        <w:jc w:val="both"/>
        <w:rPr>
          <w:rFonts w:ascii="Arial" w:hAnsi="Arial" w:cs="Arial"/>
          <w:sz w:val="22"/>
          <w:szCs w:val="22"/>
        </w:rPr>
      </w:pPr>
      <w:r w:rsidRPr="00700A07">
        <w:rPr>
          <w:rFonts w:ascii="Arial" w:hAnsi="Arial" w:cs="Arial"/>
          <w:sz w:val="22"/>
          <w:szCs w:val="22"/>
        </w:rPr>
        <w:t>Podpisy [18] – viz. čl. II kap. M této přílohy,</w:t>
      </w:r>
    </w:p>
    <w:p w14:paraId="5B2A1891" w14:textId="77777777" w:rsidR="002A3FA6" w:rsidRPr="00700A07" w:rsidRDefault="002A3FA6" w:rsidP="0062000A">
      <w:pPr>
        <w:pStyle w:val="Odstavecseseznamem"/>
        <w:numPr>
          <w:ilvl w:val="0"/>
          <w:numId w:val="93"/>
        </w:numPr>
        <w:autoSpaceDE w:val="0"/>
        <w:autoSpaceDN w:val="0"/>
        <w:spacing w:before="0" w:after="120" w:line="264" w:lineRule="auto"/>
        <w:ind w:left="1985"/>
        <w:contextualSpacing w:val="0"/>
        <w:jc w:val="both"/>
        <w:rPr>
          <w:rFonts w:ascii="Arial" w:hAnsi="Arial" w:cs="Arial"/>
          <w:sz w:val="22"/>
          <w:szCs w:val="22"/>
        </w:rPr>
      </w:pPr>
      <w:r w:rsidRPr="00700A07">
        <w:rPr>
          <w:rFonts w:ascii="Arial" w:hAnsi="Arial" w:cs="Arial"/>
          <w:sz w:val="22"/>
          <w:szCs w:val="22"/>
        </w:rPr>
        <w:t>Archivace [19] – viz. čl. II kap. N této přílohy.</w:t>
      </w:r>
    </w:p>
    <w:p w14:paraId="78FD4FCF" w14:textId="77777777" w:rsidR="002A3FA6" w:rsidRPr="00700A07" w:rsidRDefault="002A3FA6" w:rsidP="002A3FA6">
      <w:pPr>
        <w:autoSpaceDE w:val="0"/>
        <w:autoSpaceDN w:val="0"/>
        <w:spacing w:after="180" w:line="264" w:lineRule="auto"/>
        <w:ind w:left="1560"/>
        <w:jc w:val="both"/>
        <w:rPr>
          <w:rFonts w:ascii="Arial" w:hAnsi="Arial" w:cs="Arial"/>
          <w:sz w:val="24"/>
          <w:szCs w:val="24"/>
        </w:rPr>
      </w:pPr>
      <w:r w:rsidRPr="00700A07">
        <w:rPr>
          <w:rFonts w:ascii="Arial" w:hAnsi="Arial" w:cs="Arial"/>
        </w:rPr>
        <w:t>(- dále souhrnně jako „</w:t>
      </w:r>
      <w:r w:rsidRPr="00700A07">
        <w:rPr>
          <w:rFonts w:ascii="Arial" w:hAnsi="Arial" w:cs="Arial"/>
          <w:b/>
          <w:bCs/>
          <w:i/>
          <w:iCs/>
        </w:rPr>
        <w:t>Moduly služeb ve Fázi č. 2</w:t>
      </w:r>
      <w:r w:rsidRPr="00700A07">
        <w:rPr>
          <w:rFonts w:ascii="Arial" w:hAnsi="Arial" w:cs="Arial"/>
        </w:rPr>
        <w:t>“)</w:t>
      </w:r>
    </w:p>
    <w:p w14:paraId="28EBAFF0" w14:textId="77777777" w:rsidR="002A3FA6" w:rsidRPr="00700A07" w:rsidRDefault="002A3FA6" w:rsidP="0062000A">
      <w:pPr>
        <w:pStyle w:val="Odstavecseseznamem"/>
        <w:numPr>
          <w:ilvl w:val="0"/>
          <w:numId w:val="136"/>
        </w:numPr>
        <w:spacing w:before="0" w:after="120" w:line="264" w:lineRule="auto"/>
        <w:ind w:left="709" w:hanging="142"/>
        <w:contextualSpacing w:val="0"/>
        <w:jc w:val="both"/>
        <w:rPr>
          <w:rFonts w:ascii="Arial" w:hAnsi="Arial" w:cs="Arial"/>
          <w:sz w:val="22"/>
          <w:szCs w:val="22"/>
          <w:u w:val="single"/>
        </w:rPr>
      </w:pPr>
      <w:r w:rsidRPr="00700A07">
        <w:rPr>
          <w:rFonts w:ascii="Arial" w:hAnsi="Arial" w:cs="Arial"/>
          <w:sz w:val="22"/>
          <w:szCs w:val="22"/>
          <w:u w:val="single"/>
        </w:rPr>
        <w:t xml:space="preserve">Kontejnerizace: </w:t>
      </w:r>
    </w:p>
    <w:p w14:paraId="74C947DA" w14:textId="77777777" w:rsidR="002A3FA6" w:rsidRPr="00700A07" w:rsidRDefault="002A3FA6" w:rsidP="0062000A">
      <w:pPr>
        <w:pStyle w:val="Odstavecseseznamem"/>
        <w:numPr>
          <w:ilvl w:val="0"/>
          <w:numId w:val="137"/>
        </w:numPr>
        <w:spacing w:before="0" w:after="120" w:line="264" w:lineRule="auto"/>
        <w:ind w:left="993" w:hanging="299"/>
        <w:contextualSpacing w:val="0"/>
        <w:jc w:val="both"/>
        <w:rPr>
          <w:rFonts w:ascii="Arial" w:hAnsi="Arial" w:cs="Arial"/>
          <w:sz w:val="22"/>
          <w:szCs w:val="22"/>
        </w:rPr>
      </w:pPr>
      <w:r w:rsidRPr="00700A07">
        <w:rPr>
          <w:rFonts w:ascii="Arial" w:hAnsi="Arial" w:cs="Arial"/>
          <w:sz w:val="22"/>
          <w:szCs w:val="22"/>
        </w:rPr>
        <w:t>Centrální modul musí být libovolně škálovatelný.</w:t>
      </w:r>
    </w:p>
    <w:p w14:paraId="68D662D7" w14:textId="77777777" w:rsidR="002A3FA6" w:rsidRPr="00700A07" w:rsidRDefault="002A3FA6" w:rsidP="0062000A">
      <w:pPr>
        <w:pStyle w:val="Odstavecseseznamem"/>
        <w:numPr>
          <w:ilvl w:val="0"/>
          <w:numId w:val="137"/>
        </w:numPr>
        <w:spacing w:before="0" w:after="120" w:line="264" w:lineRule="auto"/>
        <w:ind w:left="993" w:hanging="299"/>
        <w:contextualSpacing w:val="0"/>
        <w:jc w:val="both"/>
        <w:rPr>
          <w:rFonts w:ascii="Arial" w:hAnsi="Arial" w:cs="Arial"/>
          <w:sz w:val="22"/>
          <w:szCs w:val="22"/>
        </w:rPr>
      </w:pPr>
      <w:r w:rsidRPr="00700A07">
        <w:rPr>
          <w:rFonts w:ascii="Arial" w:hAnsi="Arial" w:cs="Arial"/>
          <w:sz w:val="22"/>
          <w:szCs w:val="22"/>
        </w:rPr>
        <w:t xml:space="preserve">Kombinací interního a externího </w:t>
      </w:r>
      <w:proofErr w:type="spellStart"/>
      <w:r w:rsidRPr="00700A07">
        <w:rPr>
          <w:rFonts w:ascii="Arial" w:hAnsi="Arial" w:cs="Arial"/>
          <w:sz w:val="22"/>
          <w:szCs w:val="22"/>
        </w:rPr>
        <w:t>load-balancingu</w:t>
      </w:r>
      <w:proofErr w:type="spellEnd"/>
      <w:r w:rsidRPr="00700A07">
        <w:rPr>
          <w:rFonts w:ascii="Arial" w:hAnsi="Arial" w:cs="Arial"/>
          <w:sz w:val="22"/>
          <w:szCs w:val="22"/>
        </w:rPr>
        <w:t xml:space="preserve"> (</w:t>
      </w:r>
      <w:proofErr w:type="spellStart"/>
      <w:r w:rsidRPr="00700A07">
        <w:rPr>
          <w:rFonts w:ascii="Arial" w:hAnsi="Arial" w:cs="Arial"/>
          <w:sz w:val="22"/>
          <w:szCs w:val="22"/>
        </w:rPr>
        <w:t>Kubernetes</w:t>
      </w:r>
      <w:proofErr w:type="spellEnd"/>
      <w:r w:rsidRPr="00700A07">
        <w:rPr>
          <w:rFonts w:ascii="Arial" w:hAnsi="Arial" w:cs="Arial"/>
          <w:sz w:val="22"/>
          <w:szCs w:val="22"/>
        </w:rPr>
        <w:t>) musí být dosaženo dvou základních provozních schémat:</w:t>
      </w:r>
    </w:p>
    <w:p w14:paraId="039ABAA2" w14:textId="77777777" w:rsidR="002A3FA6" w:rsidRPr="00700A07" w:rsidRDefault="002A3FA6" w:rsidP="0062000A">
      <w:pPr>
        <w:numPr>
          <w:ilvl w:val="0"/>
          <w:numId w:val="140"/>
        </w:numPr>
        <w:tabs>
          <w:tab w:val="clear" w:pos="1920"/>
        </w:tabs>
        <w:autoSpaceDE w:val="0"/>
        <w:autoSpaceDN w:val="0"/>
        <w:spacing w:after="60" w:line="264" w:lineRule="auto"/>
        <w:ind w:left="1276" w:hanging="284"/>
        <w:jc w:val="both"/>
        <w:rPr>
          <w:rFonts w:ascii="Arial" w:hAnsi="Arial" w:cs="Arial"/>
          <w:u w:val="single"/>
        </w:rPr>
      </w:pPr>
      <w:r w:rsidRPr="00700A07">
        <w:rPr>
          <w:rFonts w:ascii="Arial" w:hAnsi="Arial" w:cs="Arial"/>
          <w:u w:val="single"/>
        </w:rPr>
        <w:t>Jednoduchá instalace:</w:t>
      </w:r>
    </w:p>
    <w:p w14:paraId="61F69B3C" w14:textId="77777777" w:rsidR="002A3FA6" w:rsidRPr="00700A07" w:rsidRDefault="002A3FA6" w:rsidP="0062000A">
      <w:pPr>
        <w:pStyle w:val="Odstavecseseznamem"/>
        <w:numPr>
          <w:ilvl w:val="0"/>
          <w:numId w:val="143"/>
        </w:numPr>
        <w:autoSpaceDE w:val="0"/>
        <w:autoSpaceDN w:val="0"/>
        <w:spacing w:before="0" w:after="120" w:line="264" w:lineRule="auto"/>
        <w:ind w:left="1560"/>
        <w:contextualSpacing w:val="0"/>
        <w:jc w:val="both"/>
        <w:rPr>
          <w:rFonts w:ascii="Arial" w:hAnsi="Arial" w:cs="Arial"/>
          <w:sz w:val="22"/>
          <w:szCs w:val="22"/>
        </w:rPr>
      </w:pPr>
      <w:r w:rsidRPr="00700A07">
        <w:rPr>
          <w:rFonts w:ascii="Arial" w:hAnsi="Arial" w:cs="Arial"/>
          <w:sz w:val="22"/>
          <w:szCs w:val="22"/>
        </w:rPr>
        <w:t>Instance s aktivním řídícím modulem a množinou aktivních Modulů služeb.</w:t>
      </w:r>
    </w:p>
    <w:p w14:paraId="4CAE4A73" w14:textId="77777777" w:rsidR="002A3FA6" w:rsidRPr="00700A07" w:rsidRDefault="002A3FA6" w:rsidP="0062000A">
      <w:pPr>
        <w:numPr>
          <w:ilvl w:val="0"/>
          <w:numId w:val="140"/>
        </w:numPr>
        <w:tabs>
          <w:tab w:val="clear" w:pos="1920"/>
        </w:tabs>
        <w:autoSpaceDE w:val="0"/>
        <w:autoSpaceDN w:val="0"/>
        <w:spacing w:after="60" w:line="264" w:lineRule="auto"/>
        <w:ind w:left="1276" w:hanging="284"/>
        <w:jc w:val="both"/>
        <w:rPr>
          <w:rFonts w:ascii="Arial" w:hAnsi="Arial" w:cs="Arial"/>
          <w:u w:val="single"/>
        </w:rPr>
      </w:pPr>
      <w:r w:rsidRPr="00700A07">
        <w:rPr>
          <w:rFonts w:ascii="Arial" w:hAnsi="Arial" w:cs="Arial"/>
          <w:u w:val="single"/>
        </w:rPr>
        <w:t xml:space="preserve">Instalace s rozložením zátěže (s/bez </w:t>
      </w:r>
      <w:proofErr w:type="spellStart"/>
      <w:r w:rsidRPr="00700A07">
        <w:rPr>
          <w:rFonts w:ascii="Arial" w:hAnsi="Arial" w:cs="Arial"/>
          <w:u w:val="single"/>
        </w:rPr>
        <w:t>Kubernetes</w:t>
      </w:r>
      <w:proofErr w:type="spellEnd"/>
      <w:r w:rsidRPr="00700A07">
        <w:rPr>
          <w:rFonts w:ascii="Arial" w:hAnsi="Arial" w:cs="Arial"/>
          <w:u w:val="single"/>
        </w:rPr>
        <w:t>):</w:t>
      </w:r>
    </w:p>
    <w:p w14:paraId="556B0F11" w14:textId="77777777" w:rsidR="002A3FA6" w:rsidRPr="00700A07" w:rsidRDefault="002A3FA6" w:rsidP="0062000A">
      <w:pPr>
        <w:pStyle w:val="Odstavecseseznamem"/>
        <w:numPr>
          <w:ilvl w:val="0"/>
          <w:numId w:val="143"/>
        </w:numPr>
        <w:autoSpaceDE w:val="0"/>
        <w:autoSpaceDN w:val="0"/>
        <w:spacing w:before="0" w:after="60" w:line="264" w:lineRule="auto"/>
        <w:ind w:left="1560"/>
        <w:contextualSpacing w:val="0"/>
        <w:jc w:val="both"/>
        <w:rPr>
          <w:rFonts w:ascii="Arial" w:hAnsi="Arial" w:cs="Arial"/>
          <w:sz w:val="22"/>
          <w:szCs w:val="22"/>
        </w:rPr>
      </w:pPr>
      <w:r w:rsidRPr="00700A07">
        <w:rPr>
          <w:rFonts w:ascii="Arial" w:hAnsi="Arial" w:cs="Arial"/>
          <w:sz w:val="22"/>
          <w:szCs w:val="22"/>
        </w:rPr>
        <w:t xml:space="preserve">Instance s aktivním řídícím modulem, doplněná “rojem” satelitních instancí </w:t>
      </w:r>
      <w:r w:rsidRPr="00700A07">
        <w:rPr>
          <w:rFonts w:ascii="Arial" w:hAnsi="Arial" w:cs="Arial"/>
        </w:rPr>
        <w:t>(</w:t>
      </w:r>
      <w:proofErr w:type="spellStart"/>
      <w:r w:rsidRPr="00700A07">
        <w:rPr>
          <w:rFonts w:ascii="Arial" w:hAnsi="Arial" w:cs="Arial"/>
        </w:rPr>
        <w:t>service</w:t>
      </w:r>
      <w:proofErr w:type="spellEnd"/>
      <w:r w:rsidRPr="00700A07">
        <w:rPr>
          <w:rFonts w:ascii="Arial" w:hAnsi="Arial" w:cs="Arial"/>
        </w:rPr>
        <w:t xml:space="preserve"> registry) </w:t>
      </w:r>
      <w:r w:rsidRPr="00700A07">
        <w:rPr>
          <w:rFonts w:ascii="Arial" w:hAnsi="Arial" w:cs="Arial"/>
          <w:sz w:val="22"/>
          <w:szCs w:val="22"/>
        </w:rPr>
        <w:t>s množinou aktivních Modulů služeb.</w:t>
      </w:r>
    </w:p>
    <w:p w14:paraId="072DF198" w14:textId="77777777" w:rsidR="002A3FA6" w:rsidRPr="00700A07" w:rsidRDefault="002A3FA6" w:rsidP="002A3FA6">
      <w:pPr>
        <w:autoSpaceDE w:val="0"/>
        <w:autoSpaceDN w:val="0"/>
        <w:spacing w:after="120" w:line="264" w:lineRule="auto"/>
        <w:ind w:left="1560"/>
        <w:jc w:val="both"/>
        <w:rPr>
          <w:rFonts w:ascii="Arial" w:hAnsi="Arial" w:cs="Arial"/>
        </w:rPr>
      </w:pPr>
      <w:r w:rsidRPr="00700A07">
        <w:rPr>
          <w:rFonts w:ascii="Arial" w:hAnsi="Arial" w:cs="Arial"/>
        </w:rPr>
        <w:t xml:space="preserve">Instance s aktivním řídícím modulem řídí vlastní frontu požadavků a v rámci vlastního “roje” satelitních instancí </w:t>
      </w:r>
      <w:proofErr w:type="gramStart"/>
      <w:r w:rsidRPr="00700A07">
        <w:rPr>
          <w:rFonts w:ascii="Arial" w:hAnsi="Arial" w:cs="Arial"/>
        </w:rPr>
        <w:t>řeší</w:t>
      </w:r>
      <w:proofErr w:type="gramEnd"/>
      <w:r w:rsidRPr="00700A07">
        <w:rPr>
          <w:rFonts w:ascii="Arial" w:hAnsi="Arial" w:cs="Arial"/>
        </w:rPr>
        <w:t xml:space="preserve"> rozložení zátěže (</w:t>
      </w:r>
      <w:proofErr w:type="spellStart"/>
      <w:r w:rsidRPr="00700A07">
        <w:rPr>
          <w:rFonts w:ascii="Arial" w:hAnsi="Arial" w:cs="Arial"/>
        </w:rPr>
        <w:t>load</w:t>
      </w:r>
      <w:proofErr w:type="spellEnd"/>
      <w:r w:rsidRPr="00700A07">
        <w:rPr>
          <w:rFonts w:ascii="Arial" w:hAnsi="Arial" w:cs="Arial"/>
        </w:rPr>
        <w:t xml:space="preserve"> </w:t>
      </w:r>
      <w:proofErr w:type="spellStart"/>
      <w:r w:rsidRPr="00700A07">
        <w:rPr>
          <w:rFonts w:ascii="Arial" w:hAnsi="Arial" w:cs="Arial"/>
        </w:rPr>
        <w:t>balancing</w:t>
      </w:r>
      <w:proofErr w:type="spellEnd"/>
      <w:r w:rsidRPr="00700A07">
        <w:rPr>
          <w:rFonts w:ascii="Arial" w:hAnsi="Arial" w:cs="Arial"/>
        </w:rPr>
        <w:t>) mezi členy roje a omezení propustnosti (</w:t>
      </w:r>
      <w:proofErr w:type="spellStart"/>
      <w:r w:rsidRPr="00700A07">
        <w:rPr>
          <w:rFonts w:ascii="Arial" w:hAnsi="Arial" w:cs="Arial"/>
        </w:rPr>
        <w:t>rate</w:t>
      </w:r>
      <w:proofErr w:type="spellEnd"/>
      <w:r w:rsidRPr="00700A07">
        <w:rPr>
          <w:rFonts w:ascii="Arial" w:hAnsi="Arial" w:cs="Arial"/>
        </w:rPr>
        <w:t xml:space="preserve"> </w:t>
      </w:r>
      <w:proofErr w:type="spellStart"/>
      <w:r w:rsidRPr="00700A07">
        <w:rPr>
          <w:rFonts w:ascii="Arial" w:hAnsi="Arial" w:cs="Arial"/>
        </w:rPr>
        <w:t>limiting</w:t>
      </w:r>
      <w:proofErr w:type="spellEnd"/>
      <w:r w:rsidRPr="00700A07">
        <w:rPr>
          <w:rFonts w:ascii="Arial" w:hAnsi="Arial" w:cs="Arial"/>
        </w:rPr>
        <w:t>) při čerpání vzdáleně poskytovaných služeb.</w:t>
      </w:r>
    </w:p>
    <w:p w14:paraId="089A15B6" w14:textId="77777777" w:rsidR="002A3FA6" w:rsidRPr="00700A07" w:rsidRDefault="002A3FA6" w:rsidP="0062000A">
      <w:pPr>
        <w:pStyle w:val="Odstavecseseznamem"/>
        <w:numPr>
          <w:ilvl w:val="0"/>
          <w:numId w:val="137"/>
        </w:numPr>
        <w:spacing w:before="0" w:after="120" w:line="264" w:lineRule="auto"/>
        <w:ind w:left="993" w:hanging="299"/>
        <w:contextualSpacing w:val="0"/>
        <w:jc w:val="both"/>
        <w:rPr>
          <w:rFonts w:ascii="Arial" w:hAnsi="Arial" w:cs="Arial"/>
          <w:sz w:val="22"/>
          <w:szCs w:val="22"/>
        </w:rPr>
      </w:pPr>
      <w:r w:rsidRPr="00700A07">
        <w:rPr>
          <w:rFonts w:ascii="Arial" w:hAnsi="Arial" w:cs="Arial"/>
          <w:sz w:val="22"/>
          <w:szCs w:val="22"/>
        </w:rPr>
        <w:t xml:space="preserve">Pro každou interní agendu </w:t>
      </w:r>
      <w:r>
        <w:rPr>
          <w:rFonts w:ascii="Arial" w:hAnsi="Arial" w:cs="Arial"/>
          <w:sz w:val="22"/>
          <w:szCs w:val="22"/>
        </w:rPr>
        <w:t>Objednatele</w:t>
      </w:r>
      <w:r w:rsidRPr="00700A07">
        <w:rPr>
          <w:rFonts w:ascii="Arial" w:hAnsi="Arial" w:cs="Arial"/>
          <w:sz w:val="22"/>
          <w:szCs w:val="22"/>
        </w:rPr>
        <w:t xml:space="preserve"> (pojišťovací systém, spisová služba, účetní systém atd.) musí být možné provozovat vlastní “roj” instancí služeb Centrálního modulu; každý roj bude mít tedy vlastní frontu požadavků a vhodně nastavenou množinu modulů služeb v libovolném počtu běžících instancí.</w:t>
      </w:r>
    </w:p>
    <w:p w14:paraId="1A3F9128" w14:textId="77777777" w:rsidR="002A3FA6" w:rsidRPr="00700A07" w:rsidRDefault="002A3FA6" w:rsidP="0062000A">
      <w:pPr>
        <w:pStyle w:val="Odstavecseseznamem"/>
        <w:numPr>
          <w:ilvl w:val="0"/>
          <w:numId w:val="137"/>
        </w:numPr>
        <w:spacing w:before="0" w:after="120" w:line="264" w:lineRule="auto"/>
        <w:ind w:left="993" w:hanging="299"/>
        <w:contextualSpacing w:val="0"/>
        <w:jc w:val="both"/>
        <w:rPr>
          <w:rFonts w:ascii="Arial" w:hAnsi="Arial" w:cs="Arial"/>
          <w:sz w:val="22"/>
          <w:szCs w:val="22"/>
        </w:rPr>
      </w:pPr>
      <w:r w:rsidRPr="00700A07">
        <w:rPr>
          <w:rFonts w:ascii="Arial" w:hAnsi="Arial" w:cs="Arial"/>
          <w:sz w:val="22"/>
          <w:szCs w:val="22"/>
        </w:rPr>
        <w:t xml:space="preserve">Vývoj Centrálního modulu může být dle čl. II odst. 4 a 5 Smlouvy rozdělen do dvou fází, přičemž </w:t>
      </w:r>
      <w:r w:rsidRPr="00700A07">
        <w:rPr>
          <w:rFonts w:ascii="Arial" w:hAnsi="Arial" w:cs="Arial"/>
          <w:sz w:val="22"/>
          <w:szCs w:val="22"/>
          <w:u w:val="single"/>
        </w:rPr>
        <w:t>rozsah funkčností v rámci Fáze č. 1 musí být následující</w:t>
      </w:r>
      <w:r w:rsidRPr="00700A07">
        <w:rPr>
          <w:rFonts w:ascii="Arial" w:hAnsi="Arial" w:cs="Arial"/>
          <w:sz w:val="22"/>
          <w:szCs w:val="22"/>
        </w:rPr>
        <w:t>:</w:t>
      </w:r>
    </w:p>
    <w:p w14:paraId="13B05B30" w14:textId="77777777" w:rsidR="002A3FA6" w:rsidRPr="00700A07" w:rsidRDefault="002A3FA6" w:rsidP="0062000A">
      <w:pPr>
        <w:pStyle w:val="Odstavecseseznamem"/>
        <w:numPr>
          <w:ilvl w:val="0"/>
          <w:numId w:val="93"/>
        </w:numPr>
        <w:autoSpaceDE w:val="0"/>
        <w:autoSpaceDN w:val="0"/>
        <w:spacing w:before="0" w:after="60" w:line="264" w:lineRule="auto"/>
        <w:ind w:left="1418"/>
        <w:contextualSpacing w:val="0"/>
        <w:jc w:val="both"/>
        <w:rPr>
          <w:rFonts w:ascii="Arial" w:hAnsi="Arial" w:cs="Arial"/>
          <w:sz w:val="22"/>
          <w:szCs w:val="22"/>
        </w:rPr>
      </w:pPr>
      <w:r w:rsidRPr="00700A07">
        <w:rPr>
          <w:rFonts w:ascii="Arial" w:hAnsi="Arial" w:cs="Arial"/>
          <w:sz w:val="22"/>
          <w:szCs w:val="22"/>
        </w:rPr>
        <w:t>Podpora velkých souborů – platí pro všechny požadované služby:</w:t>
      </w:r>
    </w:p>
    <w:p w14:paraId="6FA707FE" w14:textId="77777777" w:rsidR="002A3FA6" w:rsidRPr="00700A07" w:rsidRDefault="002A3FA6" w:rsidP="0062000A">
      <w:pPr>
        <w:pStyle w:val="Odstavecseseznamem"/>
        <w:numPr>
          <w:ilvl w:val="0"/>
          <w:numId w:val="144"/>
        </w:numPr>
        <w:autoSpaceDE w:val="0"/>
        <w:autoSpaceDN w:val="0"/>
        <w:spacing w:before="0" w:after="60" w:line="264" w:lineRule="auto"/>
        <w:ind w:left="1701" w:hanging="283"/>
        <w:contextualSpacing w:val="0"/>
        <w:jc w:val="both"/>
        <w:rPr>
          <w:rFonts w:ascii="Arial" w:hAnsi="Arial" w:cs="Arial"/>
          <w:sz w:val="22"/>
          <w:szCs w:val="22"/>
        </w:rPr>
      </w:pPr>
      <w:r w:rsidRPr="00700A07">
        <w:rPr>
          <w:rFonts w:ascii="Arial" w:hAnsi="Arial" w:cs="Arial"/>
          <w:sz w:val="22"/>
          <w:szCs w:val="22"/>
        </w:rPr>
        <w:t>předávání dokumentů pomocí URI, odkazujících se na sdílené úložiště (</w:t>
      </w:r>
      <w:proofErr w:type="spellStart"/>
      <w:r w:rsidRPr="00700A07">
        <w:rPr>
          <w:rFonts w:ascii="Arial" w:hAnsi="Arial" w:cs="Arial"/>
          <w:sz w:val="22"/>
          <w:szCs w:val="22"/>
        </w:rPr>
        <w:t>FileNet</w:t>
      </w:r>
      <w:proofErr w:type="spellEnd"/>
      <w:r w:rsidRPr="00700A07">
        <w:rPr>
          <w:rFonts w:ascii="Arial" w:hAnsi="Arial" w:cs="Arial"/>
          <w:sz w:val="22"/>
          <w:szCs w:val="22"/>
        </w:rPr>
        <w:t>),</w:t>
      </w:r>
    </w:p>
    <w:p w14:paraId="75EA8704" w14:textId="77777777" w:rsidR="002A3FA6" w:rsidRPr="00700A07" w:rsidRDefault="002A3FA6" w:rsidP="0062000A">
      <w:pPr>
        <w:pStyle w:val="Odstavecseseznamem"/>
        <w:numPr>
          <w:ilvl w:val="0"/>
          <w:numId w:val="144"/>
        </w:numPr>
        <w:autoSpaceDE w:val="0"/>
        <w:autoSpaceDN w:val="0"/>
        <w:spacing w:before="0" w:after="60" w:line="264" w:lineRule="auto"/>
        <w:ind w:left="1701" w:hanging="283"/>
        <w:contextualSpacing w:val="0"/>
        <w:jc w:val="both"/>
        <w:rPr>
          <w:rFonts w:ascii="Arial" w:hAnsi="Arial" w:cs="Arial"/>
          <w:sz w:val="22"/>
          <w:szCs w:val="22"/>
        </w:rPr>
      </w:pPr>
      <w:r w:rsidRPr="00700A07">
        <w:rPr>
          <w:rFonts w:ascii="Arial" w:hAnsi="Arial" w:cs="Arial"/>
          <w:sz w:val="22"/>
          <w:szCs w:val="22"/>
        </w:rPr>
        <w:t>podpora kontrolních HASH součtů dokumentů na vstupu i výstupu,</w:t>
      </w:r>
    </w:p>
    <w:p w14:paraId="414AAC73" w14:textId="77777777" w:rsidR="002A3FA6" w:rsidRPr="00700A07" w:rsidRDefault="002A3FA6" w:rsidP="0062000A">
      <w:pPr>
        <w:pStyle w:val="Odstavecseseznamem"/>
        <w:numPr>
          <w:ilvl w:val="0"/>
          <w:numId w:val="144"/>
        </w:numPr>
        <w:autoSpaceDE w:val="0"/>
        <w:autoSpaceDN w:val="0"/>
        <w:spacing w:before="0" w:after="120" w:line="264" w:lineRule="auto"/>
        <w:ind w:left="1701" w:hanging="283"/>
        <w:contextualSpacing w:val="0"/>
        <w:jc w:val="both"/>
        <w:rPr>
          <w:rFonts w:ascii="Arial" w:hAnsi="Arial" w:cs="Arial"/>
          <w:sz w:val="22"/>
          <w:szCs w:val="22"/>
        </w:rPr>
      </w:pPr>
      <w:r w:rsidRPr="00700A07">
        <w:rPr>
          <w:rFonts w:ascii="Arial" w:hAnsi="Arial" w:cs="Arial"/>
          <w:sz w:val="22"/>
          <w:szCs w:val="22"/>
        </w:rPr>
        <w:t xml:space="preserve">podpora paralelního zpracování fronty požadavků (vyšší propustnost, omezení pouze </w:t>
      </w:r>
      <w:proofErr w:type="spellStart"/>
      <w:r w:rsidRPr="00700A07">
        <w:rPr>
          <w:rFonts w:ascii="Arial" w:hAnsi="Arial" w:cs="Arial"/>
          <w:sz w:val="22"/>
          <w:szCs w:val="22"/>
        </w:rPr>
        <w:t>rate</w:t>
      </w:r>
      <w:proofErr w:type="spellEnd"/>
      <w:r w:rsidRPr="00700A07">
        <w:rPr>
          <w:rFonts w:ascii="Arial" w:hAnsi="Arial" w:cs="Arial"/>
          <w:sz w:val="22"/>
          <w:szCs w:val="22"/>
        </w:rPr>
        <w:t xml:space="preserve"> limitem).</w:t>
      </w:r>
    </w:p>
    <w:p w14:paraId="68C68553" w14:textId="77777777" w:rsidR="002A3FA6" w:rsidRPr="00700A07" w:rsidRDefault="002A3FA6" w:rsidP="0062000A">
      <w:pPr>
        <w:pStyle w:val="Odstavecseseznamem"/>
        <w:numPr>
          <w:ilvl w:val="0"/>
          <w:numId w:val="93"/>
        </w:numPr>
        <w:autoSpaceDE w:val="0"/>
        <w:autoSpaceDN w:val="0"/>
        <w:spacing w:before="0" w:after="180" w:line="264" w:lineRule="auto"/>
        <w:ind w:left="1418"/>
        <w:contextualSpacing w:val="0"/>
        <w:jc w:val="both"/>
        <w:rPr>
          <w:rFonts w:ascii="Arial" w:hAnsi="Arial" w:cs="Arial"/>
          <w:sz w:val="22"/>
          <w:szCs w:val="22"/>
        </w:rPr>
      </w:pPr>
      <w:r w:rsidRPr="00700A07">
        <w:rPr>
          <w:rFonts w:ascii="Arial" w:hAnsi="Arial" w:cs="Arial"/>
          <w:sz w:val="22"/>
          <w:szCs w:val="22"/>
        </w:rPr>
        <w:lastRenderedPageBreak/>
        <w:t>Obsahuje Moduly služeb ve Fázi č. 1.</w:t>
      </w:r>
    </w:p>
    <w:p w14:paraId="22F5C148" w14:textId="77777777" w:rsidR="002A3FA6" w:rsidRPr="00700A07" w:rsidRDefault="002A3FA6" w:rsidP="0062000A">
      <w:pPr>
        <w:pStyle w:val="Odstavecseseznamem"/>
        <w:numPr>
          <w:ilvl w:val="0"/>
          <w:numId w:val="137"/>
        </w:numPr>
        <w:spacing w:before="0" w:after="120" w:line="264" w:lineRule="auto"/>
        <w:ind w:left="993" w:hanging="299"/>
        <w:contextualSpacing w:val="0"/>
        <w:jc w:val="both"/>
        <w:rPr>
          <w:rFonts w:ascii="Arial" w:hAnsi="Arial" w:cs="Arial"/>
          <w:sz w:val="22"/>
          <w:szCs w:val="22"/>
          <w:u w:val="single"/>
        </w:rPr>
      </w:pPr>
      <w:r w:rsidRPr="00700A07">
        <w:rPr>
          <w:rFonts w:ascii="Arial" w:hAnsi="Arial" w:cs="Arial"/>
          <w:sz w:val="22"/>
          <w:szCs w:val="22"/>
          <w:u w:val="single"/>
        </w:rPr>
        <w:t>Rozsah funkčností v rámci Fáze č. 2 vývoje Centrálního modulu musí být následující:</w:t>
      </w:r>
    </w:p>
    <w:p w14:paraId="4904B1DC" w14:textId="77777777" w:rsidR="002A3FA6" w:rsidRPr="00700A07" w:rsidRDefault="002A3FA6" w:rsidP="0062000A">
      <w:pPr>
        <w:pStyle w:val="Odstavecseseznamem"/>
        <w:numPr>
          <w:ilvl w:val="0"/>
          <w:numId w:val="93"/>
        </w:numPr>
        <w:autoSpaceDE w:val="0"/>
        <w:autoSpaceDN w:val="0"/>
        <w:spacing w:before="0" w:after="120" w:line="264" w:lineRule="auto"/>
        <w:ind w:left="1418"/>
        <w:contextualSpacing w:val="0"/>
        <w:jc w:val="both"/>
        <w:rPr>
          <w:rFonts w:ascii="Arial" w:hAnsi="Arial" w:cs="Arial"/>
          <w:sz w:val="22"/>
          <w:szCs w:val="22"/>
        </w:rPr>
      </w:pPr>
      <w:r w:rsidRPr="00700A07">
        <w:rPr>
          <w:rFonts w:ascii="Arial" w:hAnsi="Arial" w:cs="Arial"/>
          <w:sz w:val="22"/>
          <w:szCs w:val="22"/>
        </w:rPr>
        <w:t>Obsahuje Moduly služeb ve Fázi č. 2.</w:t>
      </w:r>
    </w:p>
    <w:p w14:paraId="5428226E" w14:textId="77777777" w:rsidR="002A3FA6" w:rsidRPr="00700A07" w:rsidRDefault="002A3FA6" w:rsidP="0062000A">
      <w:pPr>
        <w:pStyle w:val="Odstavecseseznamem"/>
        <w:numPr>
          <w:ilvl w:val="0"/>
          <w:numId w:val="93"/>
        </w:numPr>
        <w:autoSpaceDE w:val="0"/>
        <w:autoSpaceDN w:val="0"/>
        <w:spacing w:before="0" w:after="120" w:line="264" w:lineRule="auto"/>
        <w:ind w:left="1418"/>
        <w:contextualSpacing w:val="0"/>
        <w:jc w:val="both"/>
        <w:rPr>
          <w:rFonts w:ascii="Arial" w:hAnsi="Arial" w:cs="Arial"/>
          <w:sz w:val="22"/>
          <w:szCs w:val="22"/>
        </w:rPr>
      </w:pPr>
      <w:r w:rsidRPr="00700A07">
        <w:rPr>
          <w:rFonts w:ascii="Arial" w:hAnsi="Arial" w:cs="Arial"/>
          <w:sz w:val="22"/>
          <w:szCs w:val="22"/>
        </w:rPr>
        <w:t>Obsahuje modul pro podporu definice zřetězených operací prováděných nad vstupním elektronickým dokumentem.</w:t>
      </w:r>
    </w:p>
    <w:p w14:paraId="22BDCA2D" w14:textId="77777777" w:rsidR="002A3FA6" w:rsidRPr="00700A07" w:rsidRDefault="002A3FA6" w:rsidP="002A3FA6">
      <w:pPr>
        <w:spacing w:after="120" w:line="264" w:lineRule="auto"/>
        <w:ind w:left="694"/>
        <w:jc w:val="both"/>
        <w:rPr>
          <w:rFonts w:ascii="Arial" w:hAnsi="Arial" w:cs="Arial"/>
          <w:u w:val="single"/>
        </w:rPr>
      </w:pPr>
    </w:p>
    <w:p w14:paraId="6601EF9F" w14:textId="77777777" w:rsidR="002A3FA6" w:rsidRPr="00700A07" w:rsidRDefault="002A3FA6" w:rsidP="0062000A">
      <w:pPr>
        <w:pStyle w:val="Odstavecseseznamem"/>
        <w:keepNext/>
        <w:keepLines/>
        <w:numPr>
          <w:ilvl w:val="0"/>
          <w:numId w:val="136"/>
        </w:numPr>
        <w:spacing w:before="0" w:after="120" w:line="264" w:lineRule="auto"/>
        <w:ind w:left="709" w:hanging="142"/>
        <w:contextualSpacing w:val="0"/>
        <w:jc w:val="both"/>
        <w:rPr>
          <w:rFonts w:ascii="Arial" w:hAnsi="Arial" w:cs="Arial"/>
          <w:sz w:val="22"/>
          <w:szCs w:val="22"/>
          <w:u w:val="single"/>
        </w:rPr>
      </w:pPr>
      <w:r w:rsidRPr="00700A07">
        <w:rPr>
          <w:rFonts w:ascii="Arial" w:hAnsi="Arial" w:cs="Arial"/>
          <w:sz w:val="22"/>
          <w:szCs w:val="22"/>
          <w:u w:val="single"/>
        </w:rPr>
        <w:t>Další požadavky na technické vlastnosti Centrálního modulu:</w:t>
      </w:r>
    </w:p>
    <w:p w14:paraId="73528757" w14:textId="77777777" w:rsidR="002A3FA6" w:rsidRPr="00700A07" w:rsidRDefault="002A3FA6" w:rsidP="0062000A">
      <w:pPr>
        <w:keepNext/>
        <w:keepLines/>
        <w:numPr>
          <w:ilvl w:val="0"/>
          <w:numId w:val="141"/>
        </w:numPr>
        <w:tabs>
          <w:tab w:val="clear" w:pos="1920"/>
        </w:tabs>
        <w:autoSpaceDE w:val="0"/>
        <w:autoSpaceDN w:val="0"/>
        <w:spacing w:after="60" w:line="264" w:lineRule="auto"/>
        <w:ind w:left="1135" w:hanging="284"/>
        <w:jc w:val="both"/>
        <w:rPr>
          <w:rFonts w:ascii="Arial" w:hAnsi="Arial" w:cs="Arial"/>
        </w:rPr>
      </w:pPr>
      <w:r w:rsidRPr="00700A07">
        <w:rPr>
          <w:rFonts w:ascii="Arial" w:hAnsi="Arial" w:cs="Arial"/>
        </w:rPr>
        <w:t xml:space="preserve">Vývojová platforma: </w:t>
      </w:r>
    </w:p>
    <w:p w14:paraId="401F19FA" w14:textId="77777777" w:rsidR="002A3FA6" w:rsidRPr="00700A07" w:rsidRDefault="002A3FA6" w:rsidP="0062000A">
      <w:pPr>
        <w:pStyle w:val="Odstavecseseznamem"/>
        <w:keepNext/>
        <w:keepLines/>
        <w:numPr>
          <w:ilvl w:val="0"/>
          <w:numId w:val="145"/>
        </w:numPr>
        <w:autoSpaceDE w:val="0"/>
        <w:autoSpaceDN w:val="0"/>
        <w:spacing w:before="0" w:after="180" w:line="264" w:lineRule="auto"/>
        <w:ind w:left="1701" w:hanging="284"/>
        <w:contextualSpacing w:val="0"/>
        <w:jc w:val="both"/>
        <w:rPr>
          <w:rFonts w:ascii="Arial" w:hAnsi="Arial" w:cs="Arial"/>
          <w:sz w:val="22"/>
          <w:szCs w:val="22"/>
        </w:rPr>
      </w:pPr>
      <w:r w:rsidRPr="00700A07">
        <w:rPr>
          <w:rFonts w:ascii="Arial" w:hAnsi="Arial" w:cs="Arial"/>
          <w:sz w:val="22"/>
          <w:szCs w:val="22"/>
        </w:rPr>
        <w:t xml:space="preserve">Java 17 LTS (a vyšší), </w:t>
      </w:r>
      <w:proofErr w:type="spellStart"/>
      <w:r w:rsidRPr="00700A07">
        <w:rPr>
          <w:rFonts w:ascii="Arial" w:hAnsi="Arial" w:cs="Arial"/>
          <w:sz w:val="22"/>
          <w:szCs w:val="22"/>
        </w:rPr>
        <w:t>Quarkus</w:t>
      </w:r>
      <w:proofErr w:type="spellEnd"/>
      <w:r w:rsidRPr="00700A07">
        <w:rPr>
          <w:rFonts w:ascii="Arial" w:hAnsi="Arial" w:cs="Arial"/>
          <w:sz w:val="22"/>
          <w:szCs w:val="22"/>
        </w:rPr>
        <w:t xml:space="preserve"> &amp; </w:t>
      </w:r>
      <w:proofErr w:type="spellStart"/>
      <w:r w:rsidRPr="00700A07">
        <w:rPr>
          <w:rFonts w:ascii="Arial" w:hAnsi="Arial" w:cs="Arial"/>
          <w:sz w:val="22"/>
          <w:szCs w:val="22"/>
        </w:rPr>
        <w:t>MicroProfile</w:t>
      </w:r>
      <w:proofErr w:type="spellEnd"/>
      <w:r w:rsidRPr="00700A07">
        <w:rPr>
          <w:rFonts w:ascii="Arial" w:hAnsi="Arial" w:cs="Arial"/>
          <w:sz w:val="22"/>
          <w:szCs w:val="22"/>
        </w:rPr>
        <w:t xml:space="preserve">, </w:t>
      </w:r>
      <w:proofErr w:type="spellStart"/>
      <w:r w:rsidRPr="00700A07">
        <w:rPr>
          <w:rFonts w:ascii="Arial" w:hAnsi="Arial" w:cs="Arial"/>
          <w:sz w:val="22"/>
          <w:szCs w:val="22"/>
        </w:rPr>
        <w:t>jOOQ</w:t>
      </w:r>
      <w:proofErr w:type="spellEnd"/>
      <w:r w:rsidRPr="00700A07">
        <w:rPr>
          <w:rFonts w:ascii="Arial" w:hAnsi="Arial" w:cs="Arial"/>
          <w:sz w:val="22"/>
          <w:szCs w:val="22"/>
        </w:rPr>
        <w:t xml:space="preserve">, </w:t>
      </w:r>
      <w:proofErr w:type="spellStart"/>
      <w:r w:rsidRPr="00700A07">
        <w:rPr>
          <w:rFonts w:ascii="Arial" w:hAnsi="Arial" w:cs="Arial"/>
          <w:sz w:val="22"/>
          <w:szCs w:val="22"/>
        </w:rPr>
        <w:t>gRPC</w:t>
      </w:r>
      <w:proofErr w:type="spellEnd"/>
      <w:r w:rsidRPr="00700A07">
        <w:rPr>
          <w:rFonts w:ascii="Arial" w:hAnsi="Arial" w:cs="Arial"/>
          <w:sz w:val="22"/>
          <w:szCs w:val="22"/>
        </w:rPr>
        <w:t>.</w:t>
      </w:r>
    </w:p>
    <w:p w14:paraId="043471F4" w14:textId="77777777" w:rsidR="002A3FA6" w:rsidRPr="00700A07" w:rsidRDefault="002A3FA6" w:rsidP="0062000A">
      <w:pPr>
        <w:numPr>
          <w:ilvl w:val="0"/>
          <w:numId w:val="141"/>
        </w:numPr>
        <w:tabs>
          <w:tab w:val="clear" w:pos="1920"/>
        </w:tabs>
        <w:autoSpaceDE w:val="0"/>
        <w:autoSpaceDN w:val="0"/>
        <w:spacing w:after="60" w:line="264" w:lineRule="auto"/>
        <w:ind w:left="1135" w:hanging="284"/>
        <w:jc w:val="both"/>
        <w:rPr>
          <w:rFonts w:ascii="Arial" w:hAnsi="Arial" w:cs="Arial"/>
        </w:rPr>
      </w:pPr>
      <w:r w:rsidRPr="00700A07">
        <w:rPr>
          <w:rFonts w:ascii="Arial" w:hAnsi="Arial" w:cs="Arial"/>
        </w:rPr>
        <w:t>Provozní platforma:</w:t>
      </w:r>
    </w:p>
    <w:p w14:paraId="6B0440DB" w14:textId="77777777" w:rsidR="002A3FA6" w:rsidRPr="00700A07" w:rsidRDefault="002A3FA6" w:rsidP="0062000A">
      <w:pPr>
        <w:pStyle w:val="Odstavecseseznamem"/>
        <w:keepNext/>
        <w:keepLines/>
        <w:numPr>
          <w:ilvl w:val="0"/>
          <w:numId w:val="145"/>
        </w:numPr>
        <w:autoSpaceDE w:val="0"/>
        <w:autoSpaceDN w:val="0"/>
        <w:spacing w:before="0" w:after="120" w:line="264" w:lineRule="auto"/>
        <w:ind w:left="1701" w:hanging="284"/>
        <w:contextualSpacing w:val="0"/>
        <w:jc w:val="both"/>
        <w:rPr>
          <w:rFonts w:ascii="Arial" w:hAnsi="Arial" w:cs="Arial"/>
          <w:sz w:val="22"/>
          <w:szCs w:val="22"/>
        </w:rPr>
      </w:pPr>
      <w:r w:rsidRPr="00700A07">
        <w:rPr>
          <w:rFonts w:ascii="Arial" w:hAnsi="Arial" w:cs="Arial"/>
          <w:sz w:val="22"/>
          <w:szCs w:val="22"/>
        </w:rPr>
        <w:t>Vhodná “</w:t>
      </w:r>
      <w:proofErr w:type="spellStart"/>
      <w:r w:rsidRPr="00700A07">
        <w:rPr>
          <w:rFonts w:ascii="Arial" w:hAnsi="Arial" w:cs="Arial"/>
          <w:sz w:val="22"/>
          <w:szCs w:val="22"/>
        </w:rPr>
        <w:t>Enterprise</w:t>
      </w:r>
      <w:proofErr w:type="spellEnd"/>
      <w:r w:rsidRPr="00700A07">
        <w:rPr>
          <w:rFonts w:ascii="Arial" w:hAnsi="Arial" w:cs="Arial"/>
          <w:sz w:val="22"/>
          <w:szCs w:val="22"/>
        </w:rPr>
        <w:t xml:space="preserve"> </w:t>
      </w:r>
      <w:proofErr w:type="spellStart"/>
      <w:r w:rsidRPr="00700A07">
        <w:rPr>
          <w:rFonts w:ascii="Arial" w:hAnsi="Arial" w:cs="Arial"/>
          <w:sz w:val="22"/>
          <w:szCs w:val="22"/>
        </w:rPr>
        <w:t>Ready</w:t>
      </w:r>
      <w:proofErr w:type="spellEnd"/>
      <w:r w:rsidRPr="00700A07">
        <w:rPr>
          <w:rFonts w:ascii="Arial" w:hAnsi="Arial" w:cs="Arial"/>
          <w:sz w:val="22"/>
          <w:szCs w:val="22"/>
        </w:rPr>
        <w:t>” distribuce Linuxu: SUSE.</w:t>
      </w:r>
    </w:p>
    <w:p w14:paraId="1D38F9A3" w14:textId="192FDEB5" w:rsidR="002A3FA6" w:rsidRPr="00700A07" w:rsidRDefault="002A3FA6" w:rsidP="0062000A">
      <w:pPr>
        <w:pStyle w:val="Odstavecseseznamem"/>
        <w:keepNext/>
        <w:keepLines/>
        <w:numPr>
          <w:ilvl w:val="0"/>
          <w:numId w:val="145"/>
        </w:numPr>
        <w:autoSpaceDE w:val="0"/>
        <w:autoSpaceDN w:val="0"/>
        <w:spacing w:before="0" w:after="180" w:line="264" w:lineRule="auto"/>
        <w:ind w:left="1701" w:hanging="284"/>
        <w:contextualSpacing w:val="0"/>
        <w:jc w:val="both"/>
        <w:rPr>
          <w:rFonts w:ascii="Arial" w:hAnsi="Arial" w:cs="Arial"/>
          <w:sz w:val="22"/>
          <w:szCs w:val="22"/>
        </w:rPr>
      </w:pPr>
      <w:r w:rsidRPr="00700A07">
        <w:rPr>
          <w:rFonts w:ascii="Arial" w:hAnsi="Arial" w:cs="Arial"/>
          <w:sz w:val="22"/>
          <w:szCs w:val="22"/>
        </w:rPr>
        <w:t xml:space="preserve">Kódy budou umístěny ve </w:t>
      </w:r>
      <w:proofErr w:type="spellStart"/>
      <w:r w:rsidRPr="00700A07">
        <w:rPr>
          <w:rFonts w:ascii="Arial" w:hAnsi="Arial" w:cs="Arial"/>
          <w:sz w:val="22"/>
          <w:szCs w:val="22"/>
        </w:rPr>
        <w:t>verzovacím</w:t>
      </w:r>
      <w:proofErr w:type="spellEnd"/>
      <w:r w:rsidRPr="00700A07">
        <w:rPr>
          <w:rFonts w:ascii="Arial" w:hAnsi="Arial" w:cs="Arial"/>
          <w:sz w:val="22"/>
          <w:szCs w:val="22"/>
        </w:rPr>
        <w:t xml:space="preserve"> úložišti Objednatele </w:t>
      </w:r>
      <w:proofErr w:type="spellStart"/>
      <w:r w:rsidRPr="00700A07">
        <w:rPr>
          <w:rFonts w:ascii="Arial" w:hAnsi="Arial" w:cs="Arial"/>
          <w:sz w:val="22"/>
          <w:szCs w:val="22"/>
        </w:rPr>
        <w:t>GitLab</w:t>
      </w:r>
      <w:proofErr w:type="spellEnd"/>
      <w:r w:rsidRPr="00700A07">
        <w:rPr>
          <w:rFonts w:ascii="Arial" w:hAnsi="Arial" w:cs="Arial"/>
          <w:sz w:val="22"/>
          <w:szCs w:val="22"/>
        </w:rPr>
        <w:t xml:space="preserve"> (</w:t>
      </w:r>
      <w:hyperlink r:id="rId23" w:history="1">
        <w:r w:rsidRPr="00700A07">
          <w:rPr>
            <w:rStyle w:val="Hypertextovodkaz"/>
            <w:rFonts w:ascii="Arial" w:hAnsi="Arial" w:cs="Arial"/>
            <w:sz w:val="22"/>
            <w:szCs w:val="22"/>
          </w:rPr>
          <w:t>https://gitlab.com</w:t>
        </w:r>
      </w:hyperlink>
      <w:r w:rsidRPr="00700A07">
        <w:rPr>
          <w:rFonts w:ascii="Arial" w:hAnsi="Arial" w:cs="Arial"/>
          <w:sz w:val="22"/>
          <w:szCs w:val="22"/>
        </w:rPr>
        <w:t>), sestaven</w:t>
      </w:r>
      <w:r>
        <w:rPr>
          <w:rFonts w:ascii="Arial" w:hAnsi="Arial" w:cs="Arial"/>
          <w:sz w:val="22"/>
          <w:szCs w:val="22"/>
        </w:rPr>
        <w:t>í</w:t>
      </w:r>
      <w:r w:rsidRPr="00700A07">
        <w:rPr>
          <w:rFonts w:ascii="Arial" w:hAnsi="Arial" w:cs="Arial"/>
          <w:sz w:val="22"/>
          <w:szCs w:val="22"/>
        </w:rPr>
        <w:t xml:space="preserve"> image bude probíhat </w:t>
      </w:r>
      <w:r>
        <w:rPr>
          <w:rFonts w:ascii="Arial" w:hAnsi="Arial" w:cs="Arial"/>
          <w:sz w:val="22"/>
          <w:szCs w:val="22"/>
        </w:rPr>
        <w:t>u Objednatele</w:t>
      </w:r>
      <w:r w:rsidRPr="00700A07">
        <w:rPr>
          <w:rFonts w:ascii="Arial" w:hAnsi="Arial" w:cs="Arial"/>
          <w:sz w:val="22"/>
          <w:szCs w:val="22"/>
        </w:rPr>
        <w:t xml:space="preserve">. </w:t>
      </w:r>
      <w:proofErr w:type="spellStart"/>
      <w:r w:rsidRPr="00700A07">
        <w:rPr>
          <w:rFonts w:ascii="Arial" w:hAnsi="Arial" w:cs="Arial"/>
          <w:sz w:val="22"/>
          <w:szCs w:val="22"/>
        </w:rPr>
        <w:t>Repository</w:t>
      </w:r>
      <w:proofErr w:type="spellEnd"/>
      <w:r w:rsidRPr="00700A07">
        <w:rPr>
          <w:rFonts w:ascii="Arial" w:hAnsi="Arial" w:cs="Arial"/>
          <w:sz w:val="22"/>
          <w:szCs w:val="22"/>
        </w:rPr>
        <w:t xml:space="preserve"> image bude také u Objednatele, včetně konfiguračního souboru. Jako provozní platformu </w:t>
      </w:r>
      <w:r>
        <w:rPr>
          <w:rFonts w:ascii="Arial" w:hAnsi="Arial" w:cs="Arial"/>
          <w:sz w:val="22"/>
          <w:szCs w:val="22"/>
        </w:rPr>
        <w:t xml:space="preserve">Objednatel </w:t>
      </w:r>
      <w:r w:rsidRPr="00700A07">
        <w:rPr>
          <w:rFonts w:ascii="Arial" w:hAnsi="Arial" w:cs="Arial"/>
          <w:sz w:val="22"/>
          <w:szCs w:val="22"/>
        </w:rPr>
        <w:t xml:space="preserve">požaduje SUSE </w:t>
      </w:r>
      <w:proofErr w:type="spellStart"/>
      <w:r w:rsidRPr="00700A07">
        <w:rPr>
          <w:rFonts w:ascii="Arial" w:hAnsi="Arial" w:cs="Arial"/>
          <w:sz w:val="22"/>
          <w:szCs w:val="22"/>
        </w:rPr>
        <w:t>Rancher</w:t>
      </w:r>
      <w:proofErr w:type="spellEnd"/>
      <w:r w:rsidRPr="00700A07">
        <w:rPr>
          <w:rFonts w:ascii="Arial" w:hAnsi="Arial" w:cs="Arial"/>
          <w:sz w:val="22"/>
          <w:szCs w:val="22"/>
        </w:rPr>
        <w:t xml:space="preserve"> RKE2.</w:t>
      </w:r>
    </w:p>
    <w:p w14:paraId="2DCDA13B" w14:textId="77777777" w:rsidR="002A3FA6" w:rsidRPr="00700A07" w:rsidRDefault="002A3FA6" w:rsidP="0062000A">
      <w:pPr>
        <w:numPr>
          <w:ilvl w:val="0"/>
          <w:numId w:val="141"/>
        </w:numPr>
        <w:tabs>
          <w:tab w:val="clear" w:pos="1920"/>
        </w:tabs>
        <w:autoSpaceDE w:val="0"/>
        <w:autoSpaceDN w:val="0"/>
        <w:spacing w:after="60" w:line="264" w:lineRule="auto"/>
        <w:ind w:left="1135" w:hanging="284"/>
        <w:jc w:val="both"/>
        <w:rPr>
          <w:rFonts w:ascii="Arial" w:hAnsi="Arial" w:cs="Arial"/>
        </w:rPr>
      </w:pPr>
      <w:r w:rsidRPr="00700A07">
        <w:rPr>
          <w:rFonts w:ascii="Arial" w:hAnsi="Arial" w:cs="Arial"/>
        </w:rPr>
        <w:t>Podpora virtualizace:</w:t>
      </w:r>
    </w:p>
    <w:p w14:paraId="44AF250E" w14:textId="77777777" w:rsidR="002A3FA6" w:rsidRPr="00700A07" w:rsidRDefault="002A3FA6" w:rsidP="0062000A">
      <w:pPr>
        <w:pStyle w:val="Odstavecseseznamem"/>
        <w:keepNext/>
        <w:keepLines/>
        <w:numPr>
          <w:ilvl w:val="0"/>
          <w:numId w:val="145"/>
        </w:numPr>
        <w:autoSpaceDE w:val="0"/>
        <w:autoSpaceDN w:val="0"/>
        <w:spacing w:before="0" w:after="180" w:line="264" w:lineRule="auto"/>
        <w:ind w:left="1701" w:hanging="284"/>
        <w:contextualSpacing w:val="0"/>
        <w:jc w:val="both"/>
        <w:rPr>
          <w:rFonts w:ascii="Arial" w:hAnsi="Arial" w:cs="Arial"/>
          <w:sz w:val="22"/>
          <w:szCs w:val="22"/>
        </w:rPr>
      </w:pPr>
      <w:proofErr w:type="spellStart"/>
      <w:r w:rsidRPr="00700A07">
        <w:rPr>
          <w:rFonts w:ascii="Arial" w:hAnsi="Arial" w:cs="Arial"/>
          <w:sz w:val="22"/>
          <w:szCs w:val="22"/>
        </w:rPr>
        <w:t>Docker</w:t>
      </w:r>
      <w:proofErr w:type="spellEnd"/>
      <w:r w:rsidRPr="00700A07">
        <w:rPr>
          <w:rFonts w:ascii="Arial" w:hAnsi="Arial" w:cs="Arial"/>
          <w:sz w:val="22"/>
          <w:szCs w:val="22"/>
        </w:rPr>
        <w:t xml:space="preserve">, </w:t>
      </w:r>
      <w:proofErr w:type="spellStart"/>
      <w:r w:rsidRPr="00700A07">
        <w:rPr>
          <w:rFonts w:ascii="Arial" w:hAnsi="Arial" w:cs="Arial"/>
          <w:sz w:val="22"/>
          <w:szCs w:val="22"/>
        </w:rPr>
        <w:t>Kubernetes</w:t>
      </w:r>
      <w:proofErr w:type="spellEnd"/>
      <w:r w:rsidRPr="00700A07">
        <w:rPr>
          <w:rFonts w:ascii="Arial" w:hAnsi="Arial" w:cs="Arial"/>
          <w:sz w:val="22"/>
          <w:szCs w:val="22"/>
        </w:rPr>
        <w:t>.</w:t>
      </w:r>
    </w:p>
    <w:p w14:paraId="0E2D7503" w14:textId="77777777" w:rsidR="002A3FA6" w:rsidRPr="00700A07" w:rsidRDefault="002A3FA6" w:rsidP="0062000A">
      <w:pPr>
        <w:numPr>
          <w:ilvl w:val="0"/>
          <w:numId w:val="141"/>
        </w:numPr>
        <w:tabs>
          <w:tab w:val="clear" w:pos="1920"/>
        </w:tabs>
        <w:autoSpaceDE w:val="0"/>
        <w:autoSpaceDN w:val="0"/>
        <w:spacing w:after="120" w:line="264" w:lineRule="auto"/>
        <w:ind w:left="1135" w:hanging="284"/>
        <w:jc w:val="both"/>
        <w:rPr>
          <w:rFonts w:ascii="Arial" w:hAnsi="Arial" w:cs="Arial"/>
        </w:rPr>
      </w:pPr>
      <w:r w:rsidRPr="00700A07">
        <w:rPr>
          <w:rFonts w:ascii="Arial" w:hAnsi="Arial" w:cs="Arial"/>
        </w:rPr>
        <w:t>Podpora databází:</w:t>
      </w:r>
    </w:p>
    <w:p w14:paraId="00EEAF4A" w14:textId="77777777" w:rsidR="002A3FA6" w:rsidRPr="00700A07" w:rsidRDefault="002A3FA6" w:rsidP="0062000A">
      <w:pPr>
        <w:pStyle w:val="Odstavecseseznamem"/>
        <w:keepNext/>
        <w:keepLines/>
        <w:numPr>
          <w:ilvl w:val="0"/>
          <w:numId w:val="145"/>
        </w:numPr>
        <w:autoSpaceDE w:val="0"/>
        <w:autoSpaceDN w:val="0"/>
        <w:spacing w:before="0" w:after="180" w:line="264" w:lineRule="auto"/>
        <w:ind w:left="1701" w:hanging="284"/>
        <w:contextualSpacing w:val="0"/>
        <w:jc w:val="both"/>
        <w:rPr>
          <w:rFonts w:ascii="Arial" w:hAnsi="Arial" w:cs="Arial"/>
          <w:sz w:val="22"/>
          <w:szCs w:val="22"/>
        </w:rPr>
      </w:pPr>
      <w:proofErr w:type="spellStart"/>
      <w:r w:rsidRPr="00700A07">
        <w:rPr>
          <w:rFonts w:ascii="Arial" w:hAnsi="Arial" w:cs="Arial"/>
          <w:sz w:val="22"/>
          <w:szCs w:val="22"/>
        </w:rPr>
        <w:t>SQLite</w:t>
      </w:r>
      <w:proofErr w:type="spellEnd"/>
      <w:r w:rsidRPr="00700A07">
        <w:rPr>
          <w:rFonts w:ascii="Arial" w:hAnsi="Arial" w:cs="Arial"/>
          <w:sz w:val="22"/>
          <w:szCs w:val="22"/>
        </w:rPr>
        <w:t xml:space="preserve">, </w:t>
      </w:r>
      <w:proofErr w:type="spellStart"/>
      <w:r w:rsidRPr="00700A07">
        <w:rPr>
          <w:rFonts w:ascii="Arial" w:hAnsi="Arial" w:cs="Arial"/>
          <w:sz w:val="22"/>
          <w:szCs w:val="22"/>
        </w:rPr>
        <w:t>MySQL</w:t>
      </w:r>
      <w:proofErr w:type="spellEnd"/>
      <w:r w:rsidRPr="00700A07">
        <w:rPr>
          <w:rFonts w:ascii="Arial" w:hAnsi="Arial" w:cs="Arial"/>
          <w:sz w:val="22"/>
          <w:szCs w:val="22"/>
        </w:rPr>
        <w:t xml:space="preserve">, </w:t>
      </w:r>
      <w:proofErr w:type="spellStart"/>
      <w:r w:rsidRPr="00700A07">
        <w:rPr>
          <w:rFonts w:ascii="Arial" w:hAnsi="Arial" w:cs="Arial"/>
          <w:sz w:val="22"/>
          <w:szCs w:val="22"/>
        </w:rPr>
        <w:t>PostgreSQL</w:t>
      </w:r>
      <w:proofErr w:type="spellEnd"/>
      <w:r w:rsidRPr="00700A07">
        <w:rPr>
          <w:rFonts w:ascii="Arial" w:hAnsi="Arial" w:cs="Arial"/>
          <w:sz w:val="22"/>
          <w:szCs w:val="22"/>
        </w:rPr>
        <w:t xml:space="preserve">, </w:t>
      </w:r>
      <w:proofErr w:type="spellStart"/>
      <w:r w:rsidRPr="00700A07">
        <w:rPr>
          <w:rFonts w:ascii="Arial" w:hAnsi="Arial" w:cs="Arial"/>
          <w:sz w:val="22"/>
          <w:szCs w:val="22"/>
        </w:rPr>
        <w:t>MariaDB</w:t>
      </w:r>
      <w:proofErr w:type="spellEnd"/>
      <w:r w:rsidRPr="00700A07">
        <w:rPr>
          <w:rFonts w:ascii="Arial" w:hAnsi="Arial" w:cs="Arial"/>
          <w:sz w:val="22"/>
          <w:szCs w:val="22"/>
        </w:rPr>
        <w:t xml:space="preserve"> (open-source vývojová větev databáze </w:t>
      </w:r>
      <w:proofErr w:type="spellStart"/>
      <w:r w:rsidRPr="00700A07">
        <w:rPr>
          <w:rFonts w:ascii="Arial" w:hAnsi="Arial" w:cs="Arial"/>
          <w:sz w:val="22"/>
          <w:szCs w:val="22"/>
        </w:rPr>
        <w:t>MySQL</w:t>
      </w:r>
      <w:proofErr w:type="spellEnd"/>
      <w:r w:rsidRPr="00700A07">
        <w:rPr>
          <w:rFonts w:ascii="Arial" w:hAnsi="Arial" w:cs="Arial"/>
          <w:sz w:val="22"/>
          <w:szCs w:val="22"/>
        </w:rPr>
        <w:t>).</w:t>
      </w:r>
    </w:p>
    <w:p w14:paraId="5FC74A07" w14:textId="77777777" w:rsidR="002A3FA6" w:rsidRPr="00700A07" w:rsidRDefault="002A3FA6" w:rsidP="0062000A">
      <w:pPr>
        <w:numPr>
          <w:ilvl w:val="0"/>
          <w:numId w:val="141"/>
        </w:numPr>
        <w:tabs>
          <w:tab w:val="clear" w:pos="1920"/>
        </w:tabs>
        <w:autoSpaceDE w:val="0"/>
        <w:autoSpaceDN w:val="0"/>
        <w:spacing w:after="120" w:line="264" w:lineRule="auto"/>
        <w:ind w:left="1135" w:hanging="284"/>
        <w:jc w:val="both"/>
        <w:rPr>
          <w:rFonts w:ascii="Arial" w:hAnsi="Arial" w:cs="Arial"/>
        </w:rPr>
      </w:pPr>
      <w:r w:rsidRPr="00700A07">
        <w:rPr>
          <w:rFonts w:ascii="Arial" w:hAnsi="Arial" w:cs="Arial"/>
        </w:rPr>
        <w:t>Podpora a formáty logů:</w:t>
      </w:r>
    </w:p>
    <w:p w14:paraId="7B6FC575" w14:textId="77777777" w:rsidR="002A3FA6" w:rsidRPr="00700A07" w:rsidRDefault="002A3FA6" w:rsidP="0062000A">
      <w:pPr>
        <w:pStyle w:val="Odstavecseseznamem"/>
        <w:keepNext/>
        <w:keepLines/>
        <w:numPr>
          <w:ilvl w:val="0"/>
          <w:numId w:val="145"/>
        </w:numPr>
        <w:autoSpaceDE w:val="0"/>
        <w:autoSpaceDN w:val="0"/>
        <w:spacing w:before="0" w:after="180" w:line="264" w:lineRule="auto"/>
        <w:ind w:left="1701" w:hanging="284"/>
        <w:contextualSpacing w:val="0"/>
        <w:jc w:val="both"/>
        <w:rPr>
          <w:rFonts w:ascii="Arial" w:hAnsi="Arial" w:cs="Arial"/>
          <w:sz w:val="22"/>
          <w:szCs w:val="22"/>
        </w:rPr>
      </w:pPr>
      <w:r w:rsidRPr="00700A07">
        <w:rPr>
          <w:rFonts w:ascii="Arial" w:hAnsi="Arial" w:cs="Arial"/>
          <w:sz w:val="22"/>
          <w:szCs w:val="22"/>
        </w:rPr>
        <w:t xml:space="preserve">Aplikační logovací </w:t>
      </w:r>
      <w:proofErr w:type="gramStart"/>
      <w:r w:rsidRPr="00700A07">
        <w:rPr>
          <w:rFonts w:ascii="Arial" w:hAnsi="Arial" w:cs="Arial"/>
          <w:sz w:val="22"/>
          <w:szCs w:val="22"/>
        </w:rPr>
        <w:t>služby - možnosti</w:t>
      </w:r>
      <w:proofErr w:type="gramEnd"/>
      <w:r w:rsidRPr="00700A07">
        <w:rPr>
          <w:rFonts w:ascii="Arial" w:hAnsi="Arial" w:cs="Arial"/>
          <w:sz w:val="22"/>
          <w:szCs w:val="22"/>
        </w:rPr>
        <w:t xml:space="preserve"> logování jsou dány použitým logovacím frameworkem, konkrétně </w:t>
      </w:r>
      <w:proofErr w:type="spellStart"/>
      <w:r w:rsidRPr="00700A07">
        <w:rPr>
          <w:rFonts w:ascii="Arial" w:hAnsi="Arial" w:cs="Arial"/>
          <w:sz w:val="22"/>
          <w:szCs w:val="22"/>
        </w:rPr>
        <w:t>JBoss</w:t>
      </w:r>
      <w:proofErr w:type="spellEnd"/>
      <w:r w:rsidRPr="00700A07">
        <w:rPr>
          <w:rFonts w:ascii="Arial" w:hAnsi="Arial" w:cs="Arial"/>
          <w:sz w:val="22"/>
          <w:szCs w:val="22"/>
        </w:rPr>
        <w:t xml:space="preserve"> </w:t>
      </w:r>
      <w:proofErr w:type="spellStart"/>
      <w:r w:rsidRPr="00700A07">
        <w:rPr>
          <w:rFonts w:ascii="Arial" w:hAnsi="Arial" w:cs="Arial"/>
          <w:sz w:val="22"/>
          <w:szCs w:val="22"/>
        </w:rPr>
        <w:t>Logging</w:t>
      </w:r>
      <w:proofErr w:type="spellEnd"/>
      <w:r w:rsidRPr="00700A07">
        <w:rPr>
          <w:rFonts w:ascii="Arial" w:hAnsi="Arial" w:cs="Arial"/>
          <w:sz w:val="22"/>
          <w:szCs w:val="22"/>
        </w:rPr>
        <w:t xml:space="preserve">, možnost napojení prostřednictvím technologie </w:t>
      </w:r>
      <w:proofErr w:type="spellStart"/>
      <w:r w:rsidRPr="00700A07">
        <w:rPr>
          <w:rFonts w:ascii="Arial" w:hAnsi="Arial" w:cs="Arial"/>
          <w:sz w:val="22"/>
          <w:szCs w:val="22"/>
        </w:rPr>
        <w:t>fluentbit</w:t>
      </w:r>
      <w:proofErr w:type="spellEnd"/>
      <w:r w:rsidRPr="00700A07">
        <w:rPr>
          <w:rFonts w:ascii="Arial" w:hAnsi="Arial" w:cs="Arial"/>
          <w:sz w:val="22"/>
          <w:szCs w:val="22"/>
        </w:rPr>
        <w:t xml:space="preserve"> na Logovací systém Objednatele </w:t>
      </w:r>
      <w:proofErr w:type="spellStart"/>
      <w:r w:rsidRPr="00700A07">
        <w:rPr>
          <w:rFonts w:ascii="Arial" w:hAnsi="Arial" w:cs="Arial"/>
          <w:sz w:val="22"/>
          <w:szCs w:val="22"/>
        </w:rPr>
        <w:t>LogManager</w:t>
      </w:r>
      <w:proofErr w:type="spellEnd"/>
      <w:r w:rsidRPr="00700A07">
        <w:rPr>
          <w:rFonts w:ascii="Arial" w:hAnsi="Arial" w:cs="Arial"/>
          <w:sz w:val="22"/>
          <w:szCs w:val="22"/>
        </w:rPr>
        <w:t xml:space="preserve"> (</w:t>
      </w:r>
      <w:hyperlink r:id="rId24" w:history="1">
        <w:r w:rsidRPr="00700A07">
          <w:rPr>
            <w:rStyle w:val="Hypertextovodkaz"/>
            <w:rFonts w:ascii="Arial" w:hAnsi="Arial" w:cs="Arial"/>
            <w:sz w:val="22"/>
            <w:szCs w:val="22"/>
          </w:rPr>
          <w:t>https://www.logmanager.com</w:t>
        </w:r>
      </w:hyperlink>
      <w:r w:rsidRPr="00700A07">
        <w:rPr>
          <w:rFonts w:ascii="Arial" w:hAnsi="Arial" w:cs="Arial"/>
          <w:sz w:val="22"/>
          <w:szCs w:val="22"/>
        </w:rPr>
        <w:t xml:space="preserve">). Úpravou konfigurace lze výstup logování cílit (mimo jiné) do </w:t>
      </w:r>
      <w:proofErr w:type="spellStart"/>
      <w:r w:rsidRPr="00700A07">
        <w:rPr>
          <w:rFonts w:ascii="Arial" w:hAnsi="Arial" w:cs="Arial"/>
          <w:sz w:val="22"/>
          <w:szCs w:val="22"/>
        </w:rPr>
        <w:t>console</w:t>
      </w:r>
      <w:proofErr w:type="spellEnd"/>
      <w:r w:rsidRPr="00700A07">
        <w:rPr>
          <w:rFonts w:ascii="Arial" w:hAnsi="Arial" w:cs="Arial"/>
          <w:sz w:val="22"/>
          <w:szCs w:val="22"/>
        </w:rPr>
        <w:t xml:space="preserve">, </w:t>
      </w:r>
      <w:proofErr w:type="spellStart"/>
      <w:r w:rsidRPr="00700A07">
        <w:rPr>
          <w:rFonts w:ascii="Arial" w:hAnsi="Arial" w:cs="Arial"/>
          <w:sz w:val="22"/>
          <w:szCs w:val="22"/>
        </w:rPr>
        <w:t>file</w:t>
      </w:r>
      <w:proofErr w:type="spellEnd"/>
      <w:r w:rsidRPr="00700A07">
        <w:rPr>
          <w:rFonts w:ascii="Arial" w:hAnsi="Arial" w:cs="Arial"/>
          <w:sz w:val="22"/>
          <w:szCs w:val="22"/>
        </w:rPr>
        <w:t xml:space="preserve"> nebo </w:t>
      </w:r>
      <w:proofErr w:type="spellStart"/>
      <w:r w:rsidRPr="00700A07">
        <w:rPr>
          <w:rFonts w:ascii="Arial" w:hAnsi="Arial" w:cs="Arial"/>
          <w:sz w:val="22"/>
          <w:szCs w:val="22"/>
        </w:rPr>
        <w:t>syslog</w:t>
      </w:r>
      <w:proofErr w:type="spellEnd"/>
      <w:r w:rsidRPr="00700A07">
        <w:rPr>
          <w:rFonts w:ascii="Arial" w:hAnsi="Arial" w:cs="Arial"/>
          <w:sz w:val="22"/>
          <w:szCs w:val="22"/>
        </w:rPr>
        <w:t xml:space="preserve">; </w:t>
      </w:r>
      <w:r w:rsidRPr="0062000A">
        <w:rPr>
          <w:rFonts w:ascii="Arial" w:hAnsi="Arial" w:cs="Arial"/>
          <w:sz w:val="22"/>
          <w:szCs w:val="22"/>
        </w:rPr>
        <w:t xml:space="preserve">primárním cílem však bude systém </w:t>
      </w:r>
      <w:proofErr w:type="spellStart"/>
      <w:r w:rsidRPr="0062000A">
        <w:rPr>
          <w:rFonts w:ascii="Arial" w:hAnsi="Arial" w:cs="Arial"/>
          <w:sz w:val="22"/>
          <w:szCs w:val="22"/>
        </w:rPr>
        <w:t>LogManager</w:t>
      </w:r>
      <w:proofErr w:type="spellEnd"/>
      <w:r w:rsidRPr="0062000A">
        <w:rPr>
          <w:rFonts w:ascii="Arial" w:hAnsi="Arial" w:cs="Arial"/>
          <w:sz w:val="22"/>
          <w:szCs w:val="22"/>
        </w:rPr>
        <w:t xml:space="preserve"> Objednatele.</w:t>
      </w:r>
    </w:p>
    <w:p w14:paraId="09F719C9" w14:textId="77777777" w:rsidR="002A3FA6" w:rsidRPr="00700A07" w:rsidRDefault="002A3FA6" w:rsidP="0062000A">
      <w:pPr>
        <w:numPr>
          <w:ilvl w:val="0"/>
          <w:numId w:val="141"/>
        </w:numPr>
        <w:tabs>
          <w:tab w:val="clear" w:pos="1920"/>
        </w:tabs>
        <w:autoSpaceDE w:val="0"/>
        <w:autoSpaceDN w:val="0"/>
        <w:spacing w:after="120" w:line="264" w:lineRule="auto"/>
        <w:ind w:left="1135" w:hanging="284"/>
        <w:jc w:val="both"/>
        <w:rPr>
          <w:rFonts w:ascii="Arial" w:hAnsi="Arial" w:cs="Arial"/>
        </w:rPr>
      </w:pPr>
      <w:r w:rsidRPr="00700A07">
        <w:rPr>
          <w:rFonts w:ascii="Arial" w:hAnsi="Arial" w:cs="Arial"/>
        </w:rPr>
        <w:t>Předávání aktualizací Centrálního modulu:</w:t>
      </w:r>
    </w:p>
    <w:p w14:paraId="67A4E64B" w14:textId="77777777" w:rsidR="002A3FA6" w:rsidRPr="00700A07" w:rsidRDefault="002A3FA6" w:rsidP="0062000A">
      <w:pPr>
        <w:pStyle w:val="Odstavecseseznamem"/>
        <w:keepNext/>
        <w:keepLines/>
        <w:numPr>
          <w:ilvl w:val="0"/>
          <w:numId w:val="145"/>
        </w:numPr>
        <w:autoSpaceDE w:val="0"/>
        <w:autoSpaceDN w:val="0"/>
        <w:spacing w:before="0" w:after="120" w:line="264" w:lineRule="auto"/>
        <w:ind w:left="1701" w:hanging="284"/>
        <w:contextualSpacing w:val="0"/>
        <w:jc w:val="both"/>
        <w:rPr>
          <w:rFonts w:ascii="Arial" w:hAnsi="Arial" w:cs="Arial"/>
          <w:sz w:val="22"/>
          <w:szCs w:val="22"/>
        </w:rPr>
      </w:pPr>
      <w:r w:rsidRPr="00700A07">
        <w:rPr>
          <w:rFonts w:ascii="Arial" w:hAnsi="Arial" w:cs="Arial"/>
          <w:sz w:val="22"/>
          <w:szCs w:val="22"/>
        </w:rPr>
        <w:t xml:space="preserve">prostřednictvím platformy </w:t>
      </w:r>
      <w:proofErr w:type="spellStart"/>
      <w:r w:rsidRPr="00700A07">
        <w:rPr>
          <w:rFonts w:ascii="Arial" w:hAnsi="Arial" w:cs="Arial"/>
          <w:sz w:val="22"/>
          <w:szCs w:val="22"/>
        </w:rPr>
        <w:t>GitLab</w:t>
      </w:r>
      <w:proofErr w:type="spellEnd"/>
      <w:r w:rsidRPr="00700A07">
        <w:rPr>
          <w:rFonts w:ascii="Arial" w:hAnsi="Arial" w:cs="Arial"/>
          <w:sz w:val="22"/>
          <w:szCs w:val="22"/>
        </w:rPr>
        <w:t xml:space="preserve"> – viz kap. B odst. b) bod </w:t>
      </w:r>
      <w:proofErr w:type="spellStart"/>
      <w:r w:rsidRPr="00700A07">
        <w:rPr>
          <w:rFonts w:ascii="Arial" w:hAnsi="Arial" w:cs="Arial"/>
          <w:sz w:val="22"/>
          <w:szCs w:val="22"/>
        </w:rPr>
        <w:t>viii</w:t>
      </w:r>
      <w:proofErr w:type="spellEnd"/>
      <w:r w:rsidRPr="00700A07">
        <w:rPr>
          <w:rFonts w:ascii="Arial" w:hAnsi="Arial" w:cs="Arial"/>
          <w:sz w:val="22"/>
          <w:szCs w:val="22"/>
        </w:rPr>
        <w:t xml:space="preserve"> tohoto článku této Přílohy.</w:t>
      </w:r>
    </w:p>
    <w:p w14:paraId="3C23C6E1" w14:textId="77777777" w:rsidR="002A3FA6" w:rsidRPr="00700A07" w:rsidRDefault="002A3FA6" w:rsidP="0062000A">
      <w:pPr>
        <w:pStyle w:val="Odstavecseseznamem"/>
        <w:keepNext/>
        <w:keepLines/>
        <w:numPr>
          <w:ilvl w:val="0"/>
          <w:numId w:val="145"/>
        </w:numPr>
        <w:autoSpaceDE w:val="0"/>
        <w:autoSpaceDN w:val="0"/>
        <w:spacing w:before="0" w:after="240" w:line="264" w:lineRule="auto"/>
        <w:ind w:left="1701" w:hanging="284"/>
        <w:contextualSpacing w:val="0"/>
        <w:jc w:val="both"/>
        <w:rPr>
          <w:rFonts w:ascii="Arial" w:hAnsi="Arial" w:cs="Arial"/>
          <w:sz w:val="22"/>
          <w:szCs w:val="22"/>
        </w:rPr>
      </w:pPr>
      <w:r w:rsidRPr="00700A07">
        <w:rPr>
          <w:rFonts w:ascii="Arial" w:hAnsi="Arial" w:cs="Arial"/>
          <w:sz w:val="22"/>
          <w:szCs w:val="22"/>
        </w:rPr>
        <w:t xml:space="preserve">Poskytovatel v rámci implementace poskytne link, kde aktualizace </w:t>
      </w:r>
      <w:r>
        <w:rPr>
          <w:rFonts w:ascii="Arial" w:hAnsi="Arial" w:cs="Arial"/>
          <w:sz w:val="22"/>
          <w:szCs w:val="22"/>
        </w:rPr>
        <w:t xml:space="preserve">SW </w:t>
      </w:r>
      <w:r w:rsidRPr="00700A07">
        <w:rPr>
          <w:rFonts w:ascii="Arial" w:hAnsi="Arial" w:cs="Arial"/>
          <w:sz w:val="22"/>
          <w:szCs w:val="22"/>
        </w:rPr>
        <w:t>budou Objednateli k</w:t>
      </w:r>
      <w:r>
        <w:rPr>
          <w:rFonts w:ascii="Arial" w:hAnsi="Arial" w:cs="Arial"/>
          <w:sz w:val="22"/>
          <w:szCs w:val="22"/>
        </w:rPr>
        <w:t> </w:t>
      </w:r>
      <w:r w:rsidRPr="00700A07">
        <w:rPr>
          <w:rFonts w:ascii="Arial" w:hAnsi="Arial" w:cs="Arial"/>
          <w:sz w:val="22"/>
          <w:szCs w:val="22"/>
        </w:rPr>
        <w:t>dispozici</w:t>
      </w:r>
      <w:r>
        <w:rPr>
          <w:rFonts w:ascii="Arial" w:hAnsi="Arial" w:cs="Arial"/>
          <w:sz w:val="22"/>
          <w:szCs w:val="22"/>
        </w:rPr>
        <w:t xml:space="preserve"> ke stažení</w:t>
      </w:r>
      <w:r w:rsidRPr="00700A07">
        <w:rPr>
          <w:rFonts w:ascii="Arial" w:hAnsi="Arial" w:cs="Arial"/>
          <w:sz w:val="22"/>
          <w:szCs w:val="22"/>
        </w:rPr>
        <w:t>.</w:t>
      </w:r>
    </w:p>
    <w:p w14:paraId="43917457" w14:textId="77777777" w:rsidR="002A3FA6" w:rsidRPr="00700A07" w:rsidRDefault="002A3FA6" w:rsidP="0062000A">
      <w:pPr>
        <w:numPr>
          <w:ilvl w:val="1"/>
          <w:numId w:val="74"/>
        </w:numPr>
        <w:spacing w:after="180" w:line="264" w:lineRule="auto"/>
        <w:ind w:left="426" w:hanging="426"/>
        <w:jc w:val="both"/>
        <w:rPr>
          <w:rFonts w:ascii="Arial" w:hAnsi="Arial" w:cs="Arial"/>
        </w:rPr>
      </w:pPr>
      <w:r w:rsidRPr="00700A07">
        <w:rPr>
          <w:rFonts w:ascii="Arial" w:hAnsi="Arial" w:cs="Arial"/>
        </w:rPr>
        <w:t>Bližší podmínky dodávky Centrálního modulu v rámci dodávky SW vybavení je uveden v čl. I odst. 3, v čl. II odst. 4 a 5 a v čl. IV odst. 1 Smlouvy.</w:t>
      </w:r>
    </w:p>
    <w:p w14:paraId="3E28F5D6" w14:textId="77777777" w:rsidR="002A3FA6" w:rsidRPr="00700A07" w:rsidRDefault="002A3FA6" w:rsidP="0062000A">
      <w:pPr>
        <w:numPr>
          <w:ilvl w:val="1"/>
          <w:numId w:val="74"/>
        </w:numPr>
        <w:spacing w:after="180" w:line="264" w:lineRule="auto"/>
        <w:ind w:left="426" w:hanging="426"/>
        <w:jc w:val="both"/>
        <w:rPr>
          <w:rFonts w:ascii="Arial" w:hAnsi="Arial" w:cs="Arial"/>
        </w:rPr>
      </w:pPr>
      <w:r w:rsidRPr="00700A07">
        <w:rPr>
          <w:rFonts w:ascii="Arial" w:hAnsi="Arial" w:cs="Arial"/>
        </w:rPr>
        <w:t>Detailní popis dodaného řešení včetně Centrálního modulu je uveden v Příloze č. 5 Smlouvy.</w:t>
      </w:r>
    </w:p>
    <w:bookmarkEnd w:id="73"/>
    <w:p w14:paraId="446BF07A" w14:textId="77777777" w:rsidR="002A3FA6" w:rsidRPr="00700A07" w:rsidRDefault="002A3FA6" w:rsidP="0062000A">
      <w:pPr>
        <w:numPr>
          <w:ilvl w:val="1"/>
          <w:numId w:val="74"/>
        </w:numPr>
        <w:spacing w:after="180" w:line="264" w:lineRule="auto"/>
        <w:ind w:left="426" w:hanging="426"/>
        <w:jc w:val="both"/>
        <w:rPr>
          <w:rFonts w:ascii="Arial" w:hAnsi="Arial" w:cs="Arial"/>
        </w:rPr>
      </w:pPr>
      <w:r w:rsidRPr="00700A07">
        <w:rPr>
          <w:rFonts w:ascii="Arial" w:hAnsi="Arial" w:cs="Arial"/>
        </w:rPr>
        <w:t>Licenční podmínky Centrálního modulu jsou uvedeny v Příloze č. 6 Smlouvy.</w:t>
      </w:r>
    </w:p>
    <w:p w14:paraId="7BF55B13" w14:textId="77777777" w:rsidR="002A3FA6" w:rsidRPr="00700A07" w:rsidRDefault="002A3FA6" w:rsidP="0062000A">
      <w:pPr>
        <w:numPr>
          <w:ilvl w:val="1"/>
          <w:numId w:val="74"/>
        </w:numPr>
        <w:spacing w:after="180" w:line="264" w:lineRule="auto"/>
        <w:ind w:left="426" w:hanging="426"/>
        <w:jc w:val="both"/>
        <w:rPr>
          <w:rFonts w:ascii="Arial" w:hAnsi="Arial" w:cs="Arial"/>
        </w:rPr>
      </w:pPr>
      <w:r w:rsidRPr="00700A07">
        <w:rPr>
          <w:rFonts w:ascii="Arial" w:hAnsi="Arial" w:cs="Arial"/>
        </w:rPr>
        <w:t xml:space="preserve">Součástí dodávky Centrálního modulu bude rovněž zřízení </w:t>
      </w:r>
      <w:r w:rsidRPr="00700A07">
        <w:rPr>
          <w:rFonts w:ascii="Arial" w:hAnsi="Arial" w:cs="Arial"/>
          <w:u w:val="single"/>
        </w:rPr>
        <w:t>testovacích prostředí</w:t>
      </w:r>
      <w:r w:rsidRPr="00700A07">
        <w:rPr>
          <w:rFonts w:ascii="Arial" w:hAnsi="Arial" w:cs="Arial"/>
        </w:rPr>
        <w:t xml:space="preserve"> pro </w:t>
      </w:r>
      <w:proofErr w:type="spellStart"/>
      <w:r w:rsidRPr="00700A07">
        <w:rPr>
          <w:rFonts w:ascii="Arial" w:hAnsi="Arial" w:cs="Arial"/>
        </w:rPr>
        <w:t>On-Line</w:t>
      </w:r>
      <w:proofErr w:type="spellEnd"/>
      <w:r w:rsidRPr="00700A07">
        <w:rPr>
          <w:rFonts w:ascii="Arial" w:hAnsi="Arial" w:cs="Arial"/>
        </w:rPr>
        <w:t xml:space="preserve"> služby, tedy Služby č. [15] – [19].</w:t>
      </w:r>
    </w:p>
    <w:p w14:paraId="0EB3D12E" w14:textId="77777777" w:rsidR="002A3FA6" w:rsidRPr="00700A07" w:rsidRDefault="002A3FA6" w:rsidP="0062000A">
      <w:pPr>
        <w:numPr>
          <w:ilvl w:val="1"/>
          <w:numId w:val="74"/>
        </w:numPr>
        <w:spacing w:after="180" w:line="264" w:lineRule="auto"/>
        <w:ind w:left="426" w:hanging="426"/>
        <w:jc w:val="both"/>
        <w:rPr>
          <w:rFonts w:ascii="Arial" w:hAnsi="Arial" w:cs="Arial"/>
        </w:rPr>
      </w:pPr>
      <w:r w:rsidRPr="00700A07">
        <w:rPr>
          <w:rFonts w:ascii="Arial" w:hAnsi="Arial" w:cs="Arial"/>
        </w:rPr>
        <w:lastRenderedPageBreak/>
        <w:t>Cena za dodání, implementaci a zprovoznění Centrálního modulu je uvedena v Ceníku (v Příloze č. 2 – „Ceník“ Smlouvy).</w:t>
      </w:r>
    </w:p>
    <w:p w14:paraId="236C8D22" w14:textId="7CD26849" w:rsidR="002A3FA6" w:rsidRPr="00700A07" w:rsidRDefault="002A3FA6" w:rsidP="0062000A">
      <w:pPr>
        <w:numPr>
          <w:ilvl w:val="1"/>
          <w:numId w:val="74"/>
        </w:numPr>
        <w:spacing w:after="180" w:line="264" w:lineRule="auto"/>
        <w:ind w:left="426" w:hanging="426"/>
        <w:jc w:val="both"/>
        <w:rPr>
          <w:rFonts w:ascii="Arial" w:hAnsi="Arial" w:cs="Arial"/>
        </w:rPr>
      </w:pPr>
      <w:r w:rsidRPr="00700A07">
        <w:rPr>
          <w:rFonts w:ascii="Arial" w:hAnsi="Arial" w:cs="Arial"/>
        </w:rPr>
        <w:t xml:space="preserve">Dodací lhůta Centrálního </w:t>
      </w:r>
      <w:proofErr w:type="gramStart"/>
      <w:r w:rsidRPr="00700A07">
        <w:rPr>
          <w:rFonts w:ascii="Arial" w:hAnsi="Arial" w:cs="Arial"/>
        </w:rPr>
        <w:t>modulu</w:t>
      </w:r>
      <w:proofErr w:type="gramEnd"/>
      <w:r w:rsidRPr="00700A07">
        <w:rPr>
          <w:rFonts w:ascii="Arial" w:hAnsi="Arial" w:cs="Arial"/>
        </w:rPr>
        <w:t xml:space="preserve"> resp. obou jeho fází dle čl. II odst. 4 a 5 Smlouvy je uvedena</w:t>
      </w:r>
      <w:r w:rsidR="007C06D3">
        <w:rPr>
          <w:rFonts w:ascii="Arial" w:hAnsi="Arial" w:cs="Arial"/>
        </w:rPr>
        <w:t xml:space="preserve"> </w:t>
      </w:r>
      <w:r w:rsidRPr="00700A07">
        <w:rPr>
          <w:rFonts w:ascii="Arial" w:hAnsi="Arial" w:cs="Arial"/>
        </w:rPr>
        <w:t>v Tabulce č. 1 v čl. I kap. A v Příloze č. 3 této Smlouvy.</w:t>
      </w:r>
    </w:p>
    <w:p w14:paraId="166F0667" w14:textId="77777777" w:rsidR="002A3FA6" w:rsidRPr="00700A07" w:rsidRDefault="002A3FA6" w:rsidP="002A3FA6">
      <w:pPr>
        <w:spacing w:after="120" w:line="264" w:lineRule="auto"/>
        <w:jc w:val="both"/>
        <w:rPr>
          <w:rFonts w:ascii="Arial" w:hAnsi="Arial" w:cs="Arial"/>
        </w:rPr>
      </w:pPr>
    </w:p>
    <w:p w14:paraId="3C5567F9" w14:textId="77777777" w:rsidR="002A3FA6" w:rsidRPr="00700A07" w:rsidRDefault="002A3FA6" w:rsidP="002A3FA6">
      <w:pPr>
        <w:spacing w:after="120" w:line="264" w:lineRule="auto"/>
        <w:rPr>
          <w:rFonts w:ascii="Arial" w:hAnsi="Arial" w:cs="Arial"/>
        </w:rPr>
      </w:pPr>
    </w:p>
    <w:p w14:paraId="33828B08"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76" w:name="_Toc160445384"/>
      <w:bookmarkStart w:id="77" w:name="_Toc160620354"/>
      <w:bookmarkStart w:id="78" w:name="_Toc164956310"/>
      <w:r w:rsidRPr="00700A07">
        <w:rPr>
          <w:rFonts w:ascii="Arial" w:hAnsi="Arial" w:cs="Arial"/>
          <w:b/>
          <w:bCs/>
        </w:rPr>
        <w:t>[2] Podpora Centrálního modulu</w:t>
      </w:r>
      <w:r w:rsidRPr="00700A07">
        <w:rPr>
          <w:rFonts w:ascii="Arial" w:hAnsi="Arial" w:cs="Arial"/>
        </w:rPr>
        <w:t xml:space="preserve"> {1.2</w:t>
      </w:r>
      <w:r>
        <w:rPr>
          <w:rFonts w:ascii="Arial" w:hAnsi="Arial" w:cs="Arial"/>
        </w:rPr>
        <w:t>}</w:t>
      </w:r>
      <w:bookmarkEnd w:id="76"/>
      <w:bookmarkEnd w:id="77"/>
      <w:bookmarkEnd w:id="78"/>
    </w:p>
    <w:p w14:paraId="321C8800" w14:textId="77777777" w:rsidR="002A3FA6" w:rsidRPr="00700A07" w:rsidRDefault="002A3FA6" w:rsidP="0062000A">
      <w:pPr>
        <w:keepNext/>
        <w:keepLines/>
        <w:numPr>
          <w:ilvl w:val="1"/>
          <w:numId w:val="127"/>
        </w:numPr>
        <w:spacing w:after="180" w:line="264" w:lineRule="auto"/>
        <w:ind w:left="426" w:hanging="426"/>
        <w:jc w:val="both"/>
        <w:rPr>
          <w:rFonts w:ascii="Arial" w:hAnsi="Arial" w:cs="Arial"/>
        </w:rPr>
      </w:pPr>
      <w:r w:rsidRPr="00700A07">
        <w:rPr>
          <w:rFonts w:ascii="Arial" w:hAnsi="Arial" w:cs="Arial"/>
        </w:rPr>
        <w:t>Předmětem podpory je technická podpora Centrálního modulu pro zprostředkování služeb digitální důvěry dokumentů v rozsahu dle této kapitoly zajišťovaná Poskytovatelem.</w:t>
      </w:r>
    </w:p>
    <w:p w14:paraId="0B9A3687" w14:textId="77777777" w:rsidR="002A3FA6" w:rsidRPr="00700A07" w:rsidRDefault="002A3FA6" w:rsidP="0062000A">
      <w:pPr>
        <w:numPr>
          <w:ilvl w:val="1"/>
          <w:numId w:val="127"/>
        </w:numPr>
        <w:spacing w:after="120" w:line="264" w:lineRule="auto"/>
        <w:ind w:left="426" w:hanging="426"/>
        <w:jc w:val="both"/>
        <w:rPr>
          <w:rFonts w:ascii="Arial" w:hAnsi="Arial" w:cs="Arial"/>
        </w:rPr>
      </w:pPr>
      <w:r w:rsidRPr="00700A07">
        <w:rPr>
          <w:rFonts w:ascii="Arial" w:hAnsi="Arial" w:cs="Arial"/>
        </w:rPr>
        <w:t>Podpora Centrálního modulu zahrnuje následující činnosti:</w:t>
      </w:r>
    </w:p>
    <w:p w14:paraId="362A9A4E" w14:textId="77777777" w:rsidR="002A3FA6" w:rsidRPr="00700A07" w:rsidRDefault="002A3FA6" w:rsidP="0062000A">
      <w:pPr>
        <w:numPr>
          <w:ilvl w:val="1"/>
          <w:numId w:val="76"/>
        </w:numPr>
        <w:spacing w:after="120" w:line="264" w:lineRule="auto"/>
        <w:ind w:left="851" w:hanging="142"/>
        <w:jc w:val="both"/>
        <w:rPr>
          <w:rFonts w:ascii="Arial" w:hAnsi="Arial" w:cs="Arial"/>
        </w:rPr>
      </w:pPr>
      <w:r w:rsidRPr="00700A07">
        <w:rPr>
          <w:rFonts w:ascii="Arial" w:hAnsi="Arial" w:cs="Arial"/>
        </w:rPr>
        <w:t>Podpora při implementaci Centrálního modulu a všech souvisejících služeb.</w:t>
      </w:r>
    </w:p>
    <w:p w14:paraId="1B6E8432" w14:textId="77777777" w:rsidR="002A3FA6" w:rsidRPr="00700A07" w:rsidRDefault="002A3FA6" w:rsidP="0062000A">
      <w:pPr>
        <w:numPr>
          <w:ilvl w:val="1"/>
          <w:numId w:val="76"/>
        </w:numPr>
        <w:spacing w:after="120" w:line="264" w:lineRule="auto"/>
        <w:ind w:left="851" w:hanging="142"/>
        <w:jc w:val="both"/>
        <w:rPr>
          <w:rFonts w:ascii="Arial" w:hAnsi="Arial" w:cs="Arial"/>
        </w:rPr>
      </w:pPr>
      <w:r w:rsidRPr="00700A07">
        <w:rPr>
          <w:rFonts w:ascii="Arial" w:hAnsi="Arial" w:cs="Arial"/>
        </w:rPr>
        <w:t>Technická podpora provozu Centrálního modulu a všech souvisejících služeb.</w:t>
      </w:r>
    </w:p>
    <w:p w14:paraId="79D22E2E" w14:textId="77777777" w:rsidR="002A3FA6" w:rsidRPr="00700A07" w:rsidRDefault="002A3FA6" w:rsidP="0062000A">
      <w:pPr>
        <w:numPr>
          <w:ilvl w:val="1"/>
          <w:numId w:val="76"/>
        </w:numPr>
        <w:spacing w:after="120" w:line="264" w:lineRule="auto"/>
        <w:ind w:left="851" w:hanging="142"/>
        <w:jc w:val="both"/>
        <w:rPr>
          <w:rFonts w:ascii="Arial" w:hAnsi="Arial" w:cs="Arial"/>
        </w:rPr>
      </w:pPr>
      <w:r w:rsidRPr="00700A07">
        <w:rPr>
          <w:rFonts w:ascii="Arial" w:hAnsi="Arial" w:cs="Arial"/>
        </w:rPr>
        <w:t>Řešení nestandardních situací.</w:t>
      </w:r>
    </w:p>
    <w:p w14:paraId="0F428783" w14:textId="77777777" w:rsidR="002A3FA6" w:rsidRPr="00700A07" w:rsidRDefault="002A3FA6" w:rsidP="0062000A">
      <w:pPr>
        <w:numPr>
          <w:ilvl w:val="1"/>
          <w:numId w:val="76"/>
        </w:numPr>
        <w:spacing w:after="120" w:line="264" w:lineRule="auto"/>
        <w:ind w:left="851" w:hanging="142"/>
        <w:jc w:val="both"/>
        <w:rPr>
          <w:rFonts w:ascii="Arial" w:hAnsi="Arial" w:cs="Arial"/>
        </w:rPr>
      </w:pPr>
      <w:r w:rsidRPr="00700A07">
        <w:rPr>
          <w:rFonts w:ascii="Arial" w:hAnsi="Arial" w:cs="Arial"/>
        </w:rPr>
        <w:t>Poradenství související s předmětem plnění dle této Smlouvy prostřednictvím kontaktů uvedených v čl. XV odst. 6 Smlouvy a Přílohy č. 3 Smlouvy.</w:t>
      </w:r>
    </w:p>
    <w:p w14:paraId="0655562E" w14:textId="77777777" w:rsidR="002A3FA6" w:rsidRPr="00700A07" w:rsidRDefault="002A3FA6" w:rsidP="0062000A">
      <w:pPr>
        <w:numPr>
          <w:ilvl w:val="1"/>
          <w:numId w:val="76"/>
        </w:numPr>
        <w:spacing w:after="120" w:line="264" w:lineRule="auto"/>
        <w:ind w:left="851" w:hanging="142"/>
        <w:jc w:val="both"/>
        <w:rPr>
          <w:rFonts w:ascii="Arial" w:hAnsi="Arial" w:cs="Arial"/>
        </w:rPr>
      </w:pPr>
      <w:r w:rsidRPr="00700A07">
        <w:rPr>
          <w:rFonts w:ascii="Arial" w:hAnsi="Arial" w:cs="Arial"/>
        </w:rPr>
        <w:t xml:space="preserve">Právní a technickou aktuálnost Centrálního modulu pro zajištění komunikace s Poskytovatelem, jakož i všech služeb Poskytovatele, s relevantními právními a technickými předpisy a normami v návaznosti na </w:t>
      </w:r>
      <w:proofErr w:type="spellStart"/>
      <w:r>
        <w:rPr>
          <w:rFonts w:ascii="Arial" w:hAnsi="Arial" w:cs="Arial"/>
        </w:rPr>
        <w:t>nařízení</w:t>
      </w:r>
      <w:r w:rsidRPr="00700A07">
        <w:rPr>
          <w:rFonts w:ascii="Arial" w:hAnsi="Arial" w:cs="Arial"/>
        </w:rPr>
        <w:t>eIDAS</w:t>
      </w:r>
      <w:proofErr w:type="spellEnd"/>
      <w:r w:rsidRPr="00700A07">
        <w:rPr>
          <w:rFonts w:ascii="Arial" w:hAnsi="Arial" w:cs="Arial"/>
        </w:rPr>
        <w:t>.</w:t>
      </w:r>
    </w:p>
    <w:p w14:paraId="12D7CEEC" w14:textId="77777777" w:rsidR="002A3FA6" w:rsidRPr="00700A07" w:rsidRDefault="002A3FA6" w:rsidP="0062000A">
      <w:pPr>
        <w:numPr>
          <w:ilvl w:val="1"/>
          <w:numId w:val="76"/>
        </w:numPr>
        <w:spacing w:after="120" w:line="264" w:lineRule="auto"/>
        <w:ind w:left="851" w:hanging="142"/>
        <w:jc w:val="both"/>
        <w:rPr>
          <w:rFonts w:ascii="Arial" w:hAnsi="Arial" w:cs="Arial"/>
        </w:rPr>
      </w:pPr>
      <w:r w:rsidRPr="00700A07">
        <w:rPr>
          <w:rFonts w:ascii="Arial" w:hAnsi="Arial" w:cs="Arial"/>
        </w:rPr>
        <w:t>Opravy Centrálního modulu.</w:t>
      </w:r>
    </w:p>
    <w:p w14:paraId="7C29EDA7" w14:textId="77777777" w:rsidR="002A3FA6" w:rsidRPr="00700A07" w:rsidRDefault="002A3FA6" w:rsidP="0062000A">
      <w:pPr>
        <w:numPr>
          <w:ilvl w:val="1"/>
          <w:numId w:val="76"/>
        </w:numPr>
        <w:spacing w:after="120" w:line="264" w:lineRule="auto"/>
        <w:ind w:left="851" w:hanging="142"/>
        <w:jc w:val="both"/>
        <w:rPr>
          <w:rFonts w:ascii="Arial" w:hAnsi="Arial" w:cs="Arial"/>
        </w:rPr>
      </w:pPr>
      <w:bookmarkStart w:id="79" w:name="_Hlk161389621"/>
      <w:r w:rsidRPr="00700A07">
        <w:rPr>
          <w:rFonts w:ascii="Arial" w:hAnsi="Arial" w:cs="Arial"/>
        </w:rPr>
        <w:t>Správa aplikace prostřednictvím vzdáleného přístupu</w:t>
      </w:r>
      <w:bookmarkEnd w:id="79"/>
      <w:r w:rsidRPr="00700A07">
        <w:rPr>
          <w:rFonts w:ascii="Arial" w:hAnsi="Arial" w:cs="Arial"/>
        </w:rPr>
        <w:t>.</w:t>
      </w:r>
    </w:p>
    <w:p w14:paraId="6F8F092A" w14:textId="77777777" w:rsidR="002A3FA6" w:rsidRPr="00700A07" w:rsidRDefault="002A3FA6" w:rsidP="0062000A">
      <w:pPr>
        <w:numPr>
          <w:ilvl w:val="1"/>
          <w:numId w:val="76"/>
        </w:numPr>
        <w:spacing w:after="240" w:line="264" w:lineRule="auto"/>
        <w:ind w:left="851" w:hanging="142"/>
        <w:jc w:val="both"/>
        <w:rPr>
          <w:rFonts w:ascii="Arial" w:hAnsi="Arial" w:cs="Arial"/>
        </w:rPr>
      </w:pPr>
      <w:r w:rsidRPr="00700A07">
        <w:rPr>
          <w:rFonts w:ascii="Arial" w:hAnsi="Arial" w:cs="Arial"/>
        </w:rPr>
        <w:t xml:space="preserve">Update a upgrade Centrálního modulu na nové verze příp. další služby poskytované v případě změny platné legislativy. </w:t>
      </w:r>
    </w:p>
    <w:p w14:paraId="5D5F86DE" w14:textId="77777777" w:rsidR="002A3FA6" w:rsidRPr="00700A07" w:rsidRDefault="002A3FA6" w:rsidP="002A3FA6">
      <w:pPr>
        <w:spacing w:after="180" w:line="264" w:lineRule="auto"/>
        <w:ind w:left="426"/>
        <w:jc w:val="both"/>
        <w:rPr>
          <w:rFonts w:ascii="Arial" w:hAnsi="Arial" w:cs="Arial"/>
        </w:rPr>
      </w:pPr>
      <w:r w:rsidRPr="00700A07">
        <w:rPr>
          <w:rFonts w:ascii="Arial" w:hAnsi="Arial" w:cs="Arial"/>
        </w:rPr>
        <w:t>Podpora Centrálního modulu se naopak nevztahuje na rozšíření funkčnosti a jiný rozvoj Centrálního modulu nebo poskytování dalších služeb v rámci Služeb na objednávku dle čl. III Smlouvy.</w:t>
      </w:r>
    </w:p>
    <w:p w14:paraId="34C5E12B" w14:textId="77777777" w:rsidR="002A3FA6" w:rsidRPr="00700A07" w:rsidRDefault="002A3FA6" w:rsidP="0062000A">
      <w:pPr>
        <w:numPr>
          <w:ilvl w:val="1"/>
          <w:numId w:val="127"/>
        </w:numPr>
        <w:spacing w:after="180" w:line="264" w:lineRule="auto"/>
        <w:ind w:left="426" w:hanging="426"/>
        <w:jc w:val="both"/>
        <w:rPr>
          <w:rFonts w:ascii="Arial" w:hAnsi="Arial" w:cs="Arial"/>
        </w:rPr>
      </w:pPr>
      <w:bookmarkStart w:id="80" w:name="_Hlk160462731"/>
      <w:r w:rsidRPr="00700A07">
        <w:rPr>
          <w:rFonts w:ascii="Arial" w:hAnsi="Arial" w:cs="Arial"/>
        </w:rPr>
        <w:t>Cena roční podpory Centrálního modulu, jejíž součásti jsou uvedeny v bodu b) této kapitoly, je uvedena v Ceníku.</w:t>
      </w:r>
    </w:p>
    <w:bookmarkEnd w:id="80"/>
    <w:p w14:paraId="265C0564" w14:textId="77777777" w:rsidR="002A3FA6" w:rsidRPr="00700A07" w:rsidRDefault="002A3FA6" w:rsidP="002A3FA6">
      <w:pPr>
        <w:spacing w:after="120" w:line="264" w:lineRule="auto"/>
        <w:jc w:val="both"/>
        <w:rPr>
          <w:rFonts w:ascii="Arial" w:hAnsi="Arial" w:cs="Arial"/>
        </w:rPr>
      </w:pPr>
    </w:p>
    <w:p w14:paraId="33478DD8" w14:textId="77777777" w:rsidR="002A3FA6" w:rsidRPr="00700A07" w:rsidRDefault="002A3FA6" w:rsidP="002A3FA6">
      <w:pPr>
        <w:spacing w:after="120" w:line="264" w:lineRule="auto"/>
        <w:jc w:val="both"/>
        <w:rPr>
          <w:rFonts w:ascii="Arial" w:hAnsi="Arial" w:cs="Arial"/>
        </w:rPr>
      </w:pPr>
    </w:p>
    <w:p w14:paraId="5B195A01"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81" w:name="_Toc160445385"/>
      <w:bookmarkStart w:id="82" w:name="_Toc160620355"/>
      <w:bookmarkStart w:id="83" w:name="_Toc164956311"/>
      <w:r w:rsidRPr="00700A07">
        <w:rPr>
          <w:rFonts w:ascii="Arial" w:hAnsi="Arial" w:cs="Arial"/>
          <w:b/>
          <w:bCs/>
        </w:rPr>
        <w:t>[3] Zaměstnanecké certifikáty</w:t>
      </w:r>
      <w:r w:rsidRPr="00700A07">
        <w:rPr>
          <w:rFonts w:ascii="Arial" w:hAnsi="Arial" w:cs="Arial"/>
        </w:rPr>
        <w:t xml:space="preserve"> {1.3</w:t>
      </w:r>
      <w:r>
        <w:rPr>
          <w:rFonts w:ascii="Arial" w:hAnsi="Arial" w:cs="Arial"/>
        </w:rPr>
        <w:t>}</w:t>
      </w:r>
      <w:bookmarkEnd w:id="81"/>
      <w:bookmarkEnd w:id="82"/>
      <w:bookmarkEnd w:id="83"/>
    </w:p>
    <w:p w14:paraId="769EBD97" w14:textId="77777777" w:rsidR="002A3FA6" w:rsidRPr="00D936A2" w:rsidRDefault="002A3FA6" w:rsidP="0062000A">
      <w:pPr>
        <w:pStyle w:val="Odstavecseseznamem"/>
        <w:keepNext/>
        <w:keepLines/>
        <w:numPr>
          <w:ilvl w:val="0"/>
          <w:numId w:val="78"/>
        </w:numPr>
        <w:spacing w:before="0" w:after="60" w:line="264" w:lineRule="auto"/>
        <w:ind w:left="426" w:hanging="426"/>
        <w:contextualSpacing w:val="0"/>
        <w:jc w:val="both"/>
        <w:rPr>
          <w:rFonts w:ascii="Arial" w:hAnsi="Arial" w:cs="Arial"/>
          <w:sz w:val="22"/>
          <w:szCs w:val="22"/>
        </w:rPr>
      </w:pPr>
      <w:r w:rsidRPr="00D936A2">
        <w:rPr>
          <w:rFonts w:ascii="Arial" w:hAnsi="Arial" w:cs="Arial"/>
          <w:sz w:val="22"/>
          <w:szCs w:val="22"/>
        </w:rPr>
        <w:t xml:space="preserve">Předmětem plnění je vydávání </w:t>
      </w:r>
      <w:proofErr w:type="gramStart"/>
      <w:r w:rsidRPr="00D936A2">
        <w:rPr>
          <w:rFonts w:ascii="Arial" w:hAnsi="Arial" w:cs="Arial"/>
          <w:sz w:val="22"/>
          <w:szCs w:val="22"/>
        </w:rPr>
        <w:t>prvotních</w:t>
      </w:r>
      <w:proofErr w:type="gramEnd"/>
      <w:r w:rsidRPr="00D936A2">
        <w:rPr>
          <w:rFonts w:ascii="Arial" w:hAnsi="Arial" w:cs="Arial"/>
          <w:sz w:val="22"/>
          <w:szCs w:val="22"/>
        </w:rPr>
        <w:t xml:space="preserve"> resp. následných elektronických </w:t>
      </w:r>
      <w:r w:rsidRPr="00D936A2">
        <w:rPr>
          <w:rFonts w:ascii="Arial" w:hAnsi="Arial" w:cs="Arial"/>
          <w:sz w:val="22"/>
          <w:szCs w:val="22"/>
          <w:lang w:eastAsia="ar-SA"/>
        </w:rPr>
        <w:t>certifikátů pro zaměstnance Objednatele typu:</w:t>
      </w:r>
    </w:p>
    <w:p w14:paraId="42DC32E8" w14:textId="77777777" w:rsidR="002A3FA6" w:rsidRPr="00D936A2" w:rsidRDefault="002A3FA6" w:rsidP="0062000A">
      <w:pPr>
        <w:pStyle w:val="Odstavecseseznamem"/>
        <w:keepNext/>
        <w:keepLines/>
        <w:numPr>
          <w:ilvl w:val="0"/>
          <w:numId w:val="88"/>
        </w:numPr>
        <w:spacing w:before="0" w:after="60" w:line="264" w:lineRule="auto"/>
        <w:ind w:hanging="153"/>
        <w:contextualSpacing w:val="0"/>
        <w:jc w:val="both"/>
        <w:rPr>
          <w:rFonts w:ascii="Arial" w:hAnsi="Arial" w:cs="Arial"/>
          <w:sz w:val="22"/>
          <w:szCs w:val="22"/>
        </w:rPr>
      </w:pPr>
      <w:bookmarkStart w:id="84" w:name="_Hlk164102878"/>
      <w:r w:rsidRPr="00D936A2">
        <w:rPr>
          <w:rFonts w:ascii="Arial" w:hAnsi="Arial" w:cs="Arial"/>
          <w:sz w:val="22"/>
          <w:szCs w:val="22"/>
        </w:rPr>
        <w:t>kvalifikovaný certifikát pro elektronický podpis</w:t>
      </w:r>
      <w:bookmarkEnd w:id="84"/>
      <w:r w:rsidRPr="00D936A2">
        <w:rPr>
          <w:rFonts w:ascii="Arial" w:hAnsi="Arial" w:cs="Arial"/>
          <w:sz w:val="22"/>
          <w:szCs w:val="22"/>
        </w:rPr>
        <w:t>,</w:t>
      </w:r>
    </w:p>
    <w:p w14:paraId="1499BB3C" w14:textId="77777777" w:rsidR="002A3FA6" w:rsidRPr="00700A07" w:rsidRDefault="002A3FA6" w:rsidP="0062000A">
      <w:pPr>
        <w:pStyle w:val="Odstavecseseznamem"/>
        <w:numPr>
          <w:ilvl w:val="0"/>
          <w:numId w:val="88"/>
        </w:numPr>
        <w:spacing w:before="0" w:after="240" w:line="264" w:lineRule="auto"/>
        <w:ind w:hanging="153"/>
        <w:contextualSpacing w:val="0"/>
        <w:jc w:val="both"/>
        <w:rPr>
          <w:rFonts w:ascii="Arial" w:hAnsi="Arial" w:cs="Arial"/>
          <w:sz w:val="22"/>
          <w:szCs w:val="22"/>
        </w:rPr>
      </w:pPr>
      <w:bookmarkStart w:id="85" w:name="_Hlk164102795"/>
      <w:r w:rsidRPr="00700A07">
        <w:rPr>
          <w:rFonts w:ascii="Arial" w:hAnsi="Arial" w:cs="Arial"/>
          <w:sz w:val="22"/>
          <w:szCs w:val="22"/>
        </w:rPr>
        <w:t xml:space="preserve">komerční nebo komerční </w:t>
      </w:r>
      <w:proofErr w:type="spellStart"/>
      <w:r w:rsidRPr="00700A07">
        <w:rPr>
          <w:rFonts w:ascii="Arial" w:hAnsi="Arial" w:cs="Arial"/>
          <w:sz w:val="22"/>
          <w:szCs w:val="22"/>
        </w:rPr>
        <w:t>identitní</w:t>
      </w:r>
      <w:proofErr w:type="spellEnd"/>
      <w:r w:rsidRPr="00700A07">
        <w:rPr>
          <w:rFonts w:ascii="Arial" w:hAnsi="Arial" w:cs="Arial"/>
          <w:sz w:val="22"/>
          <w:szCs w:val="22"/>
        </w:rPr>
        <w:t xml:space="preserve"> certifikát</w:t>
      </w:r>
      <w:bookmarkEnd w:id="85"/>
      <w:r w:rsidRPr="00700A07">
        <w:rPr>
          <w:rFonts w:ascii="Arial" w:hAnsi="Arial" w:cs="Arial"/>
          <w:sz w:val="22"/>
          <w:szCs w:val="22"/>
        </w:rPr>
        <w:t>.</w:t>
      </w:r>
    </w:p>
    <w:p w14:paraId="68B0B52D" w14:textId="77777777" w:rsidR="002A3FA6" w:rsidRPr="00700A07" w:rsidRDefault="002A3FA6" w:rsidP="0062000A">
      <w:pPr>
        <w:pStyle w:val="Odstavecseseznamem"/>
        <w:numPr>
          <w:ilvl w:val="0"/>
          <w:numId w:val="78"/>
        </w:numPr>
        <w:spacing w:before="0" w:after="180" w:line="264" w:lineRule="auto"/>
        <w:ind w:left="425" w:hanging="425"/>
        <w:contextualSpacing w:val="0"/>
        <w:jc w:val="both"/>
        <w:rPr>
          <w:rFonts w:ascii="Arial" w:hAnsi="Arial" w:cs="Arial"/>
          <w:sz w:val="22"/>
          <w:szCs w:val="22"/>
        </w:rPr>
      </w:pPr>
      <w:bookmarkStart w:id="86" w:name="_Hlk164102845"/>
      <w:r w:rsidRPr="00700A07">
        <w:rPr>
          <w:rFonts w:ascii="Arial" w:hAnsi="Arial" w:cs="Arial"/>
          <w:sz w:val="22"/>
          <w:szCs w:val="22"/>
        </w:rPr>
        <w:t xml:space="preserve">Kvalifikovaný certifikát pro elektronický podpis </w:t>
      </w:r>
      <w:bookmarkEnd w:id="86"/>
      <w:r w:rsidRPr="00700A07">
        <w:rPr>
          <w:rFonts w:ascii="Arial" w:hAnsi="Arial" w:cs="Arial"/>
          <w:sz w:val="22"/>
          <w:szCs w:val="22"/>
        </w:rPr>
        <w:t xml:space="preserve">dle odst. a) bod i. musí splňovat všechny požadavky stanovené legislativou, tj. nařízením </w:t>
      </w:r>
      <w:proofErr w:type="spellStart"/>
      <w:r w:rsidRPr="00700A07">
        <w:rPr>
          <w:rFonts w:ascii="Arial" w:hAnsi="Arial" w:cs="Arial"/>
          <w:sz w:val="22"/>
          <w:szCs w:val="22"/>
        </w:rPr>
        <w:t>eIDAS</w:t>
      </w:r>
      <w:proofErr w:type="spellEnd"/>
      <w:r w:rsidRPr="00700A07">
        <w:rPr>
          <w:rFonts w:ascii="Arial" w:hAnsi="Arial" w:cs="Arial"/>
          <w:sz w:val="22"/>
          <w:szCs w:val="22"/>
        </w:rPr>
        <w:t xml:space="preserve"> a zákonem č. 297/2016 Sb. Kvalifikovaný certifikát pro elektronický podpis a s ním svázaný soukromý klíč (data pro vytváření elektronického podpisu) lze použít k vytváření a ověřování elektronických podpisů. </w:t>
      </w:r>
      <w:r w:rsidRPr="00700A07">
        <w:rPr>
          <w:rFonts w:ascii="Arial" w:hAnsi="Arial" w:cs="Arial"/>
          <w:sz w:val="22"/>
          <w:szCs w:val="22"/>
        </w:rPr>
        <w:lastRenderedPageBreak/>
        <w:t>Použití kvalifikovaného certifikátu pro elektronický podpis pro další úkony, jako například šifrování přenášených zpráv, je omezeno legislativou.</w:t>
      </w:r>
    </w:p>
    <w:p w14:paraId="5E236B05" w14:textId="77777777" w:rsidR="002A3FA6" w:rsidRPr="00700A07" w:rsidRDefault="002A3FA6" w:rsidP="0062000A">
      <w:pPr>
        <w:pStyle w:val="Odstavecseseznamem"/>
        <w:numPr>
          <w:ilvl w:val="0"/>
          <w:numId w:val="78"/>
        </w:numPr>
        <w:spacing w:before="0" w:after="180" w:line="264" w:lineRule="auto"/>
        <w:ind w:left="426" w:hanging="426"/>
        <w:contextualSpacing w:val="0"/>
        <w:jc w:val="both"/>
        <w:rPr>
          <w:rFonts w:ascii="Arial" w:hAnsi="Arial" w:cs="Arial"/>
          <w:sz w:val="22"/>
          <w:szCs w:val="22"/>
        </w:rPr>
      </w:pPr>
      <w:r w:rsidRPr="00700A07">
        <w:rPr>
          <w:rFonts w:ascii="Arial" w:hAnsi="Arial" w:cs="Arial"/>
          <w:sz w:val="22"/>
          <w:szCs w:val="22"/>
        </w:rPr>
        <w:t xml:space="preserve">Komerční certifikáty dle odst. a) bod </w:t>
      </w:r>
      <w:proofErr w:type="spellStart"/>
      <w:r w:rsidRPr="00700A07">
        <w:rPr>
          <w:rFonts w:ascii="Arial" w:hAnsi="Arial" w:cs="Arial"/>
          <w:sz w:val="22"/>
          <w:szCs w:val="22"/>
        </w:rPr>
        <w:t>ii</w:t>
      </w:r>
      <w:proofErr w:type="spellEnd"/>
      <w:r w:rsidRPr="00700A07">
        <w:rPr>
          <w:rFonts w:ascii="Arial" w:hAnsi="Arial" w:cs="Arial"/>
          <w:sz w:val="22"/>
          <w:szCs w:val="22"/>
        </w:rPr>
        <w:t>. jsou určeny pro použití zejména tam, kde nelze s ohledem na platnou legislativu využít kvalifikované certifikáty – tedy zejm. pro šifrování a autentizaci při neanonymním přístupu na webové servery, autentizaci do informačních systémů, předávání šifrovaných dat apod.</w:t>
      </w:r>
    </w:p>
    <w:p w14:paraId="0FCD7955" w14:textId="77777777" w:rsidR="002A3FA6" w:rsidRPr="00700A07" w:rsidRDefault="002A3FA6" w:rsidP="0062000A">
      <w:pPr>
        <w:pStyle w:val="Odstavecseseznamem"/>
        <w:numPr>
          <w:ilvl w:val="0"/>
          <w:numId w:val="78"/>
        </w:numPr>
        <w:spacing w:before="0" w:after="180" w:line="264" w:lineRule="auto"/>
        <w:ind w:left="426" w:hanging="426"/>
        <w:contextualSpacing w:val="0"/>
        <w:jc w:val="both"/>
        <w:rPr>
          <w:rFonts w:ascii="Arial" w:hAnsi="Arial" w:cs="Arial"/>
          <w:sz w:val="22"/>
          <w:szCs w:val="22"/>
        </w:rPr>
      </w:pPr>
      <w:r w:rsidRPr="00700A07">
        <w:rPr>
          <w:rFonts w:ascii="Arial" w:hAnsi="Arial" w:cs="Arial"/>
          <w:sz w:val="22"/>
          <w:szCs w:val="22"/>
        </w:rPr>
        <w:t xml:space="preserve">Komerční nebo komerční </w:t>
      </w:r>
      <w:proofErr w:type="spellStart"/>
      <w:r w:rsidRPr="00700A07">
        <w:rPr>
          <w:rFonts w:ascii="Arial" w:hAnsi="Arial" w:cs="Arial"/>
          <w:sz w:val="22"/>
          <w:szCs w:val="22"/>
        </w:rPr>
        <w:t>identitní</w:t>
      </w:r>
      <w:proofErr w:type="spellEnd"/>
      <w:r w:rsidRPr="00700A07">
        <w:rPr>
          <w:rFonts w:ascii="Arial" w:hAnsi="Arial" w:cs="Arial"/>
          <w:sz w:val="22"/>
          <w:szCs w:val="22"/>
        </w:rPr>
        <w:t xml:space="preserve"> certifikát dle odst. a) bod </w:t>
      </w:r>
      <w:proofErr w:type="spellStart"/>
      <w:r w:rsidRPr="00700A07">
        <w:rPr>
          <w:rFonts w:ascii="Arial" w:hAnsi="Arial" w:cs="Arial"/>
          <w:sz w:val="22"/>
          <w:szCs w:val="22"/>
        </w:rPr>
        <w:t>ii</w:t>
      </w:r>
      <w:proofErr w:type="spellEnd"/>
      <w:r w:rsidRPr="00700A07">
        <w:rPr>
          <w:rFonts w:ascii="Arial" w:hAnsi="Arial" w:cs="Arial"/>
          <w:sz w:val="22"/>
          <w:szCs w:val="22"/>
        </w:rPr>
        <w:t xml:space="preserve">. bude mít v rozšířených položkách certifikátu uvedeny vlastnosti </w:t>
      </w:r>
      <w:proofErr w:type="spellStart"/>
      <w:r w:rsidRPr="00700A07">
        <w:rPr>
          <w:rFonts w:ascii="Arial" w:hAnsi="Arial" w:cs="Arial"/>
          <w:sz w:val="22"/>
          <w:szCs w:val="22"/>
        </w:rPr>
        <w:t>ms-SmartCardLogon</w:t>
      </w:r>
      <w:proofErr w:type="spellEnd"/>
      <w:r w:rsidRPr="00700A07">
        <w:rPr>
          <w:rFonts w:ascii="Arial" w:hAnsi="Arial" w:cs="Arial"/>
          <w:sz w:val="22"/>
          <w:szCs w:val="22"/>
        </w:rPr>
        <w:t xml:space="preserve">, TLS Web </w:t>
      </w:r>
      <w:proofErr w:type="spellStart"/>
      <w:r w:rsidRPr="00700A07">
        <w:rPr>
          <w:rFonts w:ascii="Arial" w:hAnsi="Arial" w:cs="Arial"/>
          <w:sz w:val="22"/>
          <w:szCs w:val="22"/>
        </w:rPr>
        <w:t>client</w:t>
      </w:r>
      <w:proofErr w:type="spellEnd"/>
      <w:r w:rsidRPr="00700A07">
        <w:rPr>
          <w:rFonts w:ascii="Arial" w:hAnsi="Arial" w:cs="Arial"/>
          <w:sz w:val="22"/>
          <w:szCs w:val="22"/>
        </w:rPr>
        <w:t xml:space="preserve"> </w:t>
      </w:r>
      <w:proofErr w:type="spellStart"/>
      <w:r w:rsidRPr="00700A07">
        <w:rPr>
          <w:rFonts w:ascii="Arial" w:hAnsi="Arial" w:cs="Arial"/>
          <w:sz w:val="22"/>
          <w:szCs w:val="22"/>
        </w:rPr>
        <w:t>authentication</w:t>
      </w:r>
      <w:proofErr w:type="spellEnd"/>
      <w:r w:rsidRPr="00700A07">
        <w:rPr>
          <w:rFonts w:ascii="Arial" w:hAnsi="Arial" w:cs="Arial"/>
          <w:sz w:val="22"/>
          <w:szCs w:val="22"/>
        </w:rPr>
        <w:t xml:space="preserve">. V případě nabídnutí komerčního </w:t>
      </w:r>
      <w:proofErr w:type="spellStart"/>
      <w:r w:rsidRPr="00700A07">
        <w:rPr>
          <w:rFonts w:ascii="Arial" w:hAnsi="Arial" w:cs="Arial"/>
          <w:sz w:val="22"/>
          <w:szCs w:val="22"/>
        </w:rPr>
        <w:t>identitního</w:t>
      </w:r>
      <w:proofErr w:type="spellEnd"/>
      <w:r w:rsidRPr="00700A07">
        <w:rPr>
          <w:rFonts w:ascii="Arial" w:hAnsi="Arial" w:cs="Arial"/>
          <w:sz w:val="22"/>
          <w:szCs w:val="22"/>
        </w:rPr>
        <w:t xml:space="preserve"> certifikátu musí být možné jej použít jako kvalifikovaný </w:t>
      </w:r>
      <w:proofErr w:type="spellStart"/>
      <w:r w:rsidRPr="00700A07">
        <w:rPr>
          <w:rFonts w:ascii="Arial" w:hAnsi="Arial" w:cs="Arial"/>
          <w:sz w:val="22"/>
          <w:szCs w:val="22"/>
        </w:rPr>
        <w:t>identitní</w:t>
      </w:r>
      <w:proofErr w:type="spellEnd"/>
      <w:r w:rsidRPr="00700A07">
        <w:rPr>
          <w:rFonts w:ascii="Arial" w:hAnsi="Arial" w:cs="Arial"/>
          <w:sz w:val="22"/>
          <w:szCs w:val="22"/>
        </w:rPr>
        <w:t xml:space="preserve"> prostředek na úrovni záruky VYSOKÁ (tj. nejvyšší), s jehož pomocí je možné vzdálené prokázání identity držitele certifikátu žádajícího o Službu v on-line komunikaci s poskytovateli jednotlivých Služeb např. prostřednictvím portálu Identita občana. </w:t>
      </w:r>
    </w:p>
    <w:p w14:paraId="58B4758A" w14:textId="77777777" w:rsidR="002A3FA6" w:rsidRPr="00700A07" w:rsidRDefault="002A3FA6" w:rsidP="0062000A">
      <w:pPr>
        <w:pStyle w:val="Odstavecseseznamem"/>
        <w:numPr>
          <w:ilvl w:val="0"/>
          <w:numId w:val="78"/>
        </w:numPr>
        <w:spacing w:before="0" w:after="180" w:line="264" w:lineRule="auto"/>
        <w:ind w:left="425" w:hanging="425"/>
        <w:contextualSpacing w:val="0"/>
        <w:jc w:val="both"/>
        <w:rPr>
          <w:rFonts w:ascii="Arial" w:hAnsi="Arial" w:cs="Arial"/>
          <w:sz w:val="22"/>
          <w:szCs w:val="22"/>
        </w:rPr>
      </w:pPr>
      <w:r w:rsidRPr="00700A07">
        <w:rPr>
          <w:rFonts w:ascii="Arial" w:hAnsi="Arial" w:cs="Arial"/>
          <w:sz w:val="22"/>
          <w:szCs w:val="22"/>
        </w:rPr>
        <w:t xml:space="preserve">Objednatel požaduje, aby Poskytovatel v rámci vydávání Zaměstnaneckých certifikátů zajistil v rámci jedné žádosti vydání obou typů certifikátů dle odst. a) bod i. a </w:t>
      </w:r>
      <w:proofErr w:type="spellStart"/>
      <w:r w:rsidRPr="00700A07">
        <w:rPr>
          <w:rFonts w:ascii="Arial" w:hAnsi="Arial" w:cs="Arial"/>
          <w:sz w:val="22"/>
          <w:szCs w:val="22"/>
        </w:rPr>
        <w:t>ii</w:t>
      </w:r>
      <w:proofErr w:type="spellEnd"/>
      <w:r w:rsidRPr="00700A07">
        <w:rPr>
          <w:rFonts w:ascii="Arial" w:hAnsi="Arial" w:cs="Arial"/>
          <w:sz w:val="22"/>
          <w:szCs w:val="22"/>
        </w:rPr>
        <w:t xml:space="preserve">. této kapitoly vždy </w:t>
      </w:r>
      <w:r w:rsidRPr="00700A07">
        <w:rPr>
          <w:rFonts w:ascii="Arial" w:hAnsi="Arial" w:cs="Arial"/>
          <w:b/>
          <w:bCs/>
          <w:sz w:val="22"/>
          <w:szCs w:val="22"/>
        </w:rPr>
        <w:t>v páru</w:t>
      </w:r>
      <w:r w:rsidRPr="00700A07">
        <w:rPr>
          <w:rFonts w:ascii="Arial" w:hAnsi="Arial" w:cs="Arial"/>
          <w:sz w:val="22"/>
          <w:szCs w:val="22"/>
        </w:rPr>
        <w:t>.</w:t>
      </w:r>
    </w:p>
    <w:p w14:paraId="1E0E09CC" w14:textId="77777777" w:rsidR="002A3FA6" w:rsidRPr="00700A07" w:rsidRDefault="002A3FA6" w:rsidP="0062000A">
      <w:pPr>
        <w:pStyle w:val="Odstavecseseznamem"/>
        <w:numPr>
          <w:ilvl w:val="0"/>
          <w:numId w:val="78"/>
        </w:numPr>
        <w:spacing w:before="0" w:after="180" w:line="264" w:lineRule="auto"/>
        <w:ind w:left="426" w:hanging="426"/>
        <w:contextualSpacing w:val="0"/>
        <w:jc w:val="both"/>
        <w:rPr>
          <w:rFonts w:ascii="Arial" w:hAnsi="Arial" w:cs="Arial"/>
          <w:sz w:val="22"/>
          <w:szCs w:val="22"/>
        </w:rPr>
      </w:pPr>
      <w:r w:rsidRPr="00700A07">
        <w:rPr>
          <w:rFonts w:ascii="Arial" w:hAnsi="Arial" w:cs="Arial"/>
          <w:sz w:val="22"/>
          <w:szCs w:val="22"/>
        </w:rPr>
        <w:t>Každý pár Zaměstnaneckých certifikátů dle odst. a), již vydaný v rámci jedné žádosti podle odst. b) této kapitoly, bude následně vydán opět jako pár Zaměstnaneckých certifikátů dle odst. a) v rámci jedné žádosti s totožným naplněním položek jako v předchozím případě.</w:t>
      </w:r>
    </w:p>
    <w:p w14:paraId="1B9AA8B5" w14:textId="77777777" w:rsidR="002A3FA6" w:rsidRPr="00700A07" w:rsidRDefault="002A3FA6" w:rsidP="0062000A">
      <w:pPr>
        <w:pStyle w:val="Odstavecseseznamem"/>
        <w:numPr>
          <w:ilvl w:val="0"/>
          <w:numId w:val="78"/>
        </w:numPr>
        <w:spacing w:before="0" w:after="180" w:line="264" w:lineRule="auto"/>
        <w:ind w:left="426" w:hanging="426"/>
        <w:contextualSpacing w:val="0"/>
        <w:jc w:val="both"/>
        <w:rPr>
          <w:rFonts w:ascii="Arial" w:hAnsi="Arial" w:cs="Arial"/>
          <w:sz w:val="22"/>
          <w:szCs w:val="22"/>
        </w:rPr>
      </w:pPr>
      <w:r w:rsidRPr="00700A07">
        <w:rPr>
          <w:rFonts w:ascii="Arial" w:hAnsi="Arial" w:cs="Arial"/>
          <w:sz w:val="22"/>
          <w:szCs w:val="22"/>
        </w:rPr>
        <w:t>Zaměstnanecké certifikáty budou vydávány na HW prostředky dle kap. H tohoto článku.</w:t>
      </w:r>
    </w:p>
    <w:p w14:paraId="1746FA2E" w14:textId="77777777" w:rsidR="002A3FA6" w:rsidRPr="00700A07" w:rsidRDefault="002A3FA6" w:rsidP="002A3FA6">
      <w:pPr>
        <w:spacing w:after="120" w:line="264" w:lineRule="auto"/>
        <w:jc w:val="both"/>
        <w:rPr>
          <w:rFonts w:ascii="Arial" w:hAnsi="Arial" w:cs="Arial"/>
        </w:rPr>
      </w:pPr>
    </w:p>
    <w:p w14:paraId="18F862B2" w14:textId="77777777" w:rsidR="002A3FA6" w:rsidRPr="00700A07" w:rsidRDefault="002A3FA6" w:rsidP="002A3FA6">
      <w:pPr>
        <w:spacing w:after="120" w:line="264" w:lineRule="auto"/>
        <w:jc w:val="both"/>
        <w:rPr>
          <w:rFonts w:ascii="Arial" w:hAnsi="Arial" w:cs="Arial"/>
        </w:rPr>
      </w:pPr>
    </w:p>
    <w:p w14:paraId="0BEF120C"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87" w:name="_Toc160445387"/>
      <w:bookmarkStart w:id="88" w:name="_Toc160620357"/>
      <w:bookmarkStart w:id="89" w:name="_Toc164956312"/>
      <w:r w:rsidRPr="00700A07">
        <w:rPr>
          <w:rFonts w:ascii="Arial" w:hAnsi="Arial" w:cs="Arial"/>
          <w:b/>
          <w:bCs/>
        </w:rPr>
        <w:t>[4] Certifikáty pro pečeti</w:t>
      </w:r>
      <w:r w:rsidRPr="00700A07">
        <w:rPr>
          <w:rFonts w:ascii="Arial" w:hAnsi="Arial" w:cs="Arial"/>
        </w:rPr>
        <w:t xml:space="preserve"> {1.4</w:t>
      </w:r>
      <w:r>
        <w:rPr>
          <w:rFonts w:ascii="Arial" w:hAnsi="Arial" w:cs="Arial"/>
        </w:rPr>
        <w:t>}</w:t>
      </w:r>
      <w:bookmarkEnd w:id="87"/>
      <w:bookmarkEnd w:id="88"/>
      <w:bookmarkEnd w:id="89"/>
    </w:p>
    <w:p w14:paraId="6D93FF7E" w14:textId="77777777" w:rsidR="002A3FA6" w:rsidRPr="00700A07" w:rsidRDefault="002A3FA6" w:rsidP="0062000A">
      <w:pPr>
        <w:pStyle w:val="Odstavecseseznamem"/>
        <w:numPr>
          <w:ilvl w:val="0"/>
          <w:numId w:val="80"/>
        </w:numPr>
        <w:spacing w:before="0" w:after="180" w:line="264" w:lineRule="auto"/>
        <w:ind w:left="426" w:hanging="426"/>
        <w:contextualSpacing w:val="0"/>
        <w:jc w:val="both"/>
        <w:rPr>
          <w:rFonts w:ascii="Arial" w:hAnsi="Arial" w:cs="Arial"/>
          <w:sz w:val="22"/>
          <w:szCs w:val="22"/>
        </w:rPr>
      </w:pPr>
      <w:r w:rsidRPr="00700A07">
        <w:rPr>
          <w:rFonts w:ascii="Arial" w:hAnsi="Arial" w:cs="Arial"/>
          <w:sz w:val="22"/>
          <w:szCs w:val="22"/>
        </w:rPr>
        <w:t>Předmětem plnění je vydávání prvotních a jejich následných prvotních elektronických kvalifikovaných certifikátů pro elektronické pečeti.</w:t>
      </w:r>
    </w:p>
    <w:p w14:paraId="61BD7A42" w14:textId="77777777" w:rsidR="002A3FA6" w:rsidRPr="00700A07" w:rsidRDefault="002A3FA6" w:rsidP="0062000A">
      <w:pPr>
        <w:pStyle w:val="Odstavecseseznamem"/>
        <w:numPr>
          <w:ilvl w:val="0"/>
          <w:numId w:val="80"/>
        </w:numPr>
        <w:spacing w:before="0" w:after="180" w:line="264" w:lineRule="auto"/>
        <w:ind w:left="426" w:hanging="426"/>
        <w:contextualSpacing w:val="0"/>
        <w:jc w:val="both"/>
        <w:rPr>
          <w:rFonts w:ascii="Arial" w:hAnsi="Arial" w:cs="Arial"/>
          <w:sz w:val="22"/>
          <w:szCs w:val="22"/>
        </w:rPr>
      </w:pPr>
      <w:r w:rsidRPr="00700A07">
        <w:rPr>
          <w:rFonts w:ascii="Arial" w:hAnsi="Arial" w:cs="Arial"/>
          <w:sz w:val="22"/>
          <w:szCs w:val="22"/>
        </w:rPr>
        <w:t xml:space="preserve">Tento typ certifikátu nahradil dle nařízení </w:t>
      </w:r>
      <w:proofErr w:type="spellStart"/>
      <w:r w:rsidRPr="00700A07">
        <w:rPr>
          <w:rFonts w:ascii="Arial" w:hAnsi="Arial" w:cs="Arial"/>
          <w:sz w:val="22"/>
          <w:szCs w:val="22"/>
        </w:rPr>
        <w:t>eIDAS</w:t>
      </w:r>
      <w:proofErr w:type="spellEnd"/>
      <w:r w:rsidRPr="00700A07">
        <w:rPr>
          <w:rFonts w:ascii="Arial" w:hAnsi="Arial" w:cs="Arial"/>
          <w:sz w:val="22"/>
          <w:szCs w:val="22"/>
        </w:rPr>
        <w:t xml:space="preserve"> systémový certifikát. Pokud je certifikát vydán s uložením privátního klíče v certifikovaném HSM modulu (dle kap. K tohoto článku – Pečeti [16]), jedná se o Službu č. [16] – Pečeti, nebo je možné použít čipovou kartu (Služba č. [11]), která je certifikována i pro kvalifikované pečetě.</w:t>
      </w:r>
    </w:p>
    <w:p w14:paraId="3D082EFC" w14:textId="77777777" w:rsidR="002A3FA6" w:rsidRPr="00700A07" w:rsidRDefault="002A3FA6" w:rsidP="0062000A">
      <w:pPr>
        <w:pStyle w:val="Odstavecseseznamem"/>
        <w:numPr>
          <w:ilvl w:val="0"/>
          <w:numId w:val="80"/>
        </w:numPr>
        <w:spacing w:before="0" w:after="180" w:line="264" w:lineRule="auto"/>
        <w:ind w:left="426" w:hanging="426"/>
        <w:contextualSpacing w:val="0"/>
        <w:jc w:val="both"/>
        <w:rPr>
          <w:rFonts w:ascii="Arial" w:hAnsi="Arial" w:cs="Arial"/>
          <w:sz w:val="22"/>
          <w:szCs w:val="22"/>
        </w:rPr>
      </w:pPr>
      <w:r w:rsidRPr="00700A07">
        <w:rPr>
          <w:rFonts w:ascii="Arial" w:hAnsi="Arial" w:cs="Arial"/>
          <w:sz w:val="22"/>
          <w:szCs w:val="22"/>
        </w:rPr>
        <w:t>Bez HW úložiště se jedná o zaručenou elektronickou pečeť, kterou však orgán veřejné moci při právním jednání dle zákona použít nemůže (musí použít kvalifikovanou elektronickou pečeť).</w:t>
      </w:r>
    </w:p>
    <w:p w14:paraId="7DFF60CB" w14:textId="77777777" w:rsidR="002A3FA6" w:rsidRPr="00700A07" w:rsidRDefault="002A3FA6" w:rsidP="002A3FA6">
      <w:pPr>
        <w:spacing w:after="120" w:line="264" w:lineRule="auto"/>
        <w:jc w:val="both"/>
        <w:rPr>
          <w:rFonts w:ascii="Arial" w:hAnsi="Arial" w:cs="Arial"/>
        </w:rPr>
      </w:pPr>
    </w:p>
    <w:p w14:paraId="4931577D" w14:textId="77777777" w:rsidR="002A3FA6" w:rsidRPr="00700A07" w:rsidRDefault="002A3FA6" w:rsidP="002A3FA6">
      <w:pPr>
        <w:spacing w:after="120" w:line="264" w:lineRule="auto"/>
        <w:jc w:val="both"/>
        <w:rPr>
          <w:rFonts w:ascii="Arial" w:hAnsi="Arial" w:cs="Arial"/>
        </w:rPr>
      </w:pPr>
    </w:p>
    <w:p w14:paraId="04F6271D"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90" w:name="_Toc160445388"/>
      <w:bookmarkStart w:id="91" w:name="_Toc160620358"/>
      <w:bookmarkStart w:id="92" w:name="_Toc164956313"/>
      <w:r w:rsidRPr="00700A07">
        <w:rPr>
          <w:rFonts w:ascii="Arial" w:hAnsi="Arial" w:cs="Arial"/>
          <w:b/>
          <w:bCs/>
        </w:rPr>
        <w:t>[5] Technologické certifikáty</w:t>
      </w:r>
      <w:r w:rsidRPr="00700A07">
        <w:rPr>
          <w:rFonts w:ascii="Arial" w:hAnsi="Arial" w:cs="Arial"/>
        </w:rPr>
        <w:t xml:space="preserve"> {1.5</w:t>
      </w:r>
      <w:r>
        <w:rPr>
          <w:rFonts w:ascii="Arial" w:hAnsi="Arial" w:cs="Arial"/>
        </w:rPr>
        <w:t>}</w:t>
      </w:r>
      <w:bookmarkEnd w:id="90"/>
      <w:bookmarkEnd w:id="91"/>
      <w:bookmarkEnd w:id="92"/>
    </w:p>
    <w:p w14:paraId="724728B2" w14:textId="77777777" w:rsidR="002A3FA6" w:rsidRPr="00700A07" w:rsidRDefault="002A3FA6" w:rsidP="0062000A">
      <w:pPr>
        <w:keepNext/>
        <w:keepLines/>
        <w:numPr>
          <w:ilvl w:val="1"/>
          <w:numId w:val="75"/>
        </w:numPr>
        <w:spacing w:after="180" w:line="264" w:lineRule="auto"/>
        <w:ind w:left="426" w:hanging="426"/>
        <w:jc w:val="both"/>
        <w:rPr>
          <w:rFonts w:ascii="Arial" w:hAnsi="Arial" w:cs="Arial"/>
        </w:rPr>
      </w:pPr>
      <w:r w:rsidRPr="00700A07">
        <w:rPr>
          <w:rFonts w:ascii="Arial" w:hAnsi="Arial" w:cs="Arial"/>
        </w:rPr>
        <w:t xml:space="preserve">Předmětem plnění je vydávání </w:t>
      </w:r>
      <w:bookmarkStart w:id="93" w:name="_Hlk160454536"/>
      <w:r w:rsidRPr="00700A07">
        <w:rPr>
          <w:rFonts w:ascii="Arial" w:hAnsi="Arial" w:cs="Arial"/>
        </w:rPr>
        <w:t xml:space="preserve">prvotních a jejich následných prvotních </w:t>
      </w:r>
      <w:bookmarkEnd w:id="93"/>
      <w:r w:rsidRPr="00700A07">
        <w:rPr>
          <w:rFonts w:ascii="Arial" w:hAnsi="Arial" w:cs="Arial"/>
        </w:rPr>
        <w:t>elektronických komerčních technologických certifikátů.</w:t>
      </w:r>
    </w:p>
    <w:p w14:paraId="2EF13877" w14:textId="77777777" w:rsidR="002A3FA6" w:rsidRPr="00700A07" w:rsidRDefault="002A3FA6" w:rsidP="0062000A">
      <w:pPr>
        <w:keepNext/>
        <w:keepLines/>
        <w:numPr>
          <w:ilvl w:val="1"/>
          <w:numId w:val="75"/>
        </w:numPr>
        <w:spacing w:after="180" w:line="264" w:lineRule="auto"/>
        <w:ind w:left="426" w:hanging="426"/>
        <w:jc w:val="both"/>
        <w:rPr>
          <w:rFonts w:ascii="Arial" w:hAnsi="Arial" w:cs="Arial"/>
        </w:rPr>
      </w:pPr>
      <w:r w:rsidRPr="00700A07">
        <w:rPr>
          <w:rFonts w:ascii="Arial" w:hAnsi="Arial" w:cs="Arial"/>
        </w:rPr>
        <w:t xml:space="preserve">Komerční technologický certifikát </w:t>
      </w:r>
      <w:proofErr w:type="gramStart"/>
      <w:r w:rsidRPr="00700A07">
        <w:rPr>
          <w:rFonts w:ascii="Arial" w:hAnsi="Arial" w:cs="Arial"/>
        </w:rPr>
        <w:t>slouží</w:t>
      </w:r>
      <w:proofErr w:type="gramEnd"/>
      <w:r w:rsidRPr="00700A07">
        <w:rPr>
          <w:rFonts w:ascii="Arial" w:hAnsi="Arial" w:cs="Arial"/>
        </w:rPr>
        <w:t xml:space="preserve"> především pro neanonymní přístup na webové servery, autentizaci do informačních systémů a předávání šifrovaných dat, a to v případě, že certifikát není vhodné vydat konkrétní osobě, ale organizaci.</w:t>
      </w:r>
    </w:p>
    <w:p w14:paraId="770FF42F" w14:textId="77777777" w:rsidR="002A3FA6" w:rsidRPr="00700A07" w:rsidRDefault="002A3FA6" w:rsidP="002A3FA6">
      <w:pPr>
        <w:spacing w:after="120" w:line="264" w:lineRule="auto"/>
        <w:jc w:val="both"/>
        <w:rPr>
          <w:rFonts w:ascii="Arial" w:hAnsi="Arial" w:cs="Arial"/>
        </w:rPr>
      </w:pPr>
    </w:p>
    <w:p w14:paraId="3A17AFCD" w14:textId="77777777" w:rsidR="002A3FA6" w:rsidRPr="00700A07" w:rsidRDefault="002A3FA6" w:rsidP="002A3FA6">
      <w:pPr>
        <w:spacing w:after="120" w:line="264" w:lineRule="auto"/>
        <w:jc w:val="both"/>
        <w:rPr>
          <w:rFonts w:ascii="Arial" w:hAnsi="Arial" w:cs="Arial"/>
        </w:rPr>
      </w:pPr>
    </w:p>
    <w:p w14:paraId="39C027B6"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94" w:name="_Toc160445389"/>
      <w:bookmarkStart w:id="95" w:name="_Toc160620359"/>
      <w:bookmarkStart w:id="96" w:name="_Toc164956314"/>
      <w:r w:rsidRPr="00700A07">
        <w:rPr>
          <w:rFonts w:ascii="Arial" w:hAnsi="Arial" w:cs="Arial"/>
          <w:b/>
          <w:bCs/>
        </w:rPr>
        <w:t>[6] SSL/TLS certifikáty</w:t>
      </w:r>
      <w:r w:rsidRPr="00700A07">
        <w:rPr>
          <w:rFonts w:ascii="Arial" w:hAnsi="Arial" w:cs="Arial"/>
        </w:rPr>
        <w:t xml:space="preserve"> {1.6</w:t>
      </w:r>
      <w:r>
        <w:rPr>
          <w:rFonts w:ascii="Arial" w:hAnsi="Arial" w:cs="Arial"/>
        </w:rPr>
        <w:t>}</w:t>
      </w:r>
      <w:bookmarkEnd w:id="94"/>
      <w:bookmarkEnd w:id="95"/>
      <w:bookmarkEnd w:id="96"/>
    </w:p>
    <w:p w14:paraId="1BC03B99" w14:textId="77777777" w:rsidR="002A3FA6" w:rsidRPr="00700A07" w:rsidRDefault="002A3FA6" w:rsidP="0062000A">
      <w:pPr>
        <w:keepNext/>
        <w:keepLines/>
        <w:numPr>
          <w:ilvl w:val="1"/>
          <w:numId w:val="77"/>
        </w:numPr>
        <w:spacing w:after="180" w:line="264" w:lineRule="auto"/>
        <w:ind w:left="426" w:hanging="426"/>
        <w:jc w:val="both"/>
        <w:rPr>
          <w:rFonts w:ascii="Arial" w:hAnsi="Arial" w:cs="Arial"/>
        </w:rPr>
      </w:pPr>
      <w:r w:rsidRPr="00700A07">
        <w:rPr>
          <w:rFonts w:ascii="Arial" w:hAnsi="Arial" w:cs="Arial"/>
        </w:rPr>
        <w:t>Předmětem plnění je vydávání kvalifikovaných a komerčních SSL/TLS certifikátů pro server a pro autentizaci internetových stránek.</w:t>
      </w:r>
    </w:p>
    <w:p w14:paraId="38BB2530" w14:textId="77777777" w:rsidR="002A3FA6" w:rsidRPr="00700A07" w:rsidRDefault="002A3FA6" w:rsidP="0062000A">
      <w:pPr>
        <w:keepNext/>
        <w:keepLines/>
        <w:numPr>
          <w:ilvl w:val="1"/>
          <w:numId w:val="77"/>
        </w:numPr>
        <w:spacing w:after="120" w:line="264" w:lineRule="auto"/>
        <w:ind w:left="426" w:hanging="426"/>
        <w:jc w:val="both"/>
        <w:rPr>
          <w:rFonts w:ascii="Arial" w:hAnsi="Arial" w:cs="Arial"/>
        </w:rPr>
      </w:pPr>
      <w:r w:rsidRPr="00700A07">
        <w:rPr>
          <w:rFonts w:ascii="Arial" w:hAnsi="Arial" w:cs="Arial"/>
        </w:rPr>
        <w:t>Druhy SSL/TLS certifikátů:</w:t>
      </w:r>
    </w:p>
    <w:p w14:paraId="7E8E7CA6" w14:textId="77777777" w:rsidR="002A3FA6" w:rsidRPr="00700A07" w:rsidRDefault="002A3FA6" w:rsidP="0062000A">
      <w:pPr>
        <w:keepNext/>
        <w:keepLines/>
        <w:numPr>
          <w:ilvl w:val="0"/>
          <w:numId w:val="128"/>
        </w:numPr>
        <w:spacing w:after="120" w:line="264" w:lineRule="auto"/>
        <w:ind w:hanging="153"/>
        <w:jc w:val="both"/>
        <w:rPr>
          <w:rFonts w:ascii="Arial" w:hAnsi="Arial" w:cs="Arial"/>
          <w:b/>
          <w:bCs/>
        </w:rPr>
      </w:pPr>
      <w:r w:rsidRPr="00700A07">
        <w:rPr>
          <w:rFonts w:ascii="Arial" w:hAnsi="Arial" w:cs="Arial"/>
          <w:b/>
          <w:bCs/>
        </w:rPr>
        <w:t xml:space="preserve">Kvalifikovaný certifikát pro autentizaci internetových stránek – SSL typu </w:t>
      </w:r>
      <w:proofErr w:type="spellStart"/>
      <w:r w:rsidRPr="00700A07">
        <w:rPr>
          <w:rFonts w:ascii="Arial" w:hAnsi="Arial" w:cs="Arial"/>
          <w:b/>
          <w:bCs/>
        </w:rPr>
        <w:t>Extended</w:t>
      </w:r>
      <w:proofErr w:type="spellEnd"/>
      <w:r w:rsidRPr="00700A07">
        <w:rPr>
          <w:rFonts w:ascii="Arial" w:hAnsi="Arial" w:cs="Arial"/>
          <w:b/>
          <w:bCs/>
        </w:rPr>
        <w:t xml:space="preserve"> </w:t>
      </w:r>
      <w:proofErr w:type="spellStart"/>
      <w:r w:rsidRPr="00700A07">
        <w:rPr>
          <w:rFonts w:ascii="Arial" w:hAnsi="Arial" w:cs="Arial"/>
          <w:b/>
          <w:bCs/>
        </w:rPr>
        <w:t>Validation</w:t>
      </w:r>
      <w:proofErr w:type="spellEnd"/>
      <w:r w:rsidRPr="00700A07">
        <w:rPr>
          <w:rFonts w:ascii="Arial" w:hAnsi="Arial" w:cs="Arial"/>
          <w:b/>
          <w:bCs/>
        </w:rPr>
        <w:t xml:space="preserve"> (SSL EV):</w:t>
      </w:r>
    </w:p>
    <w:p w14:paraId="3B50E0D2" w14:textId="77777777" w:rsidR="002A3FA6" w:rsidRPr="00700A07" w:rsidRDefault="002A3FA6" w:rsidP="002A3FA6">
      <w:pPr>
        <w:keepNext/>
        <w:keepLines/>
        <w:spacing w:after="120" w:line="264" w:lineRule="auto"/>
        <w:ind w:left="709"/>
        <w:jc w:val="both"/>
        <w:rPr>
          <w:rFonts w:ascii="Arial" w:hAnsi="Arial" w:cs="Arial"/>
        </w:rPr>
      </w:pPr>
      <w:r w:rsidRPr="00700A07">
        <w:rPr>
          <w:rFonts w:ascii="Arial" w:hAnsi="Arial" w:cs="Arial"/>
        </w:rPr>
        <w:t>Vydávané kvalifikované certifikáty jsou určeny pro autentizaci internetových stránek a zabezpečení přenášených dat prostřednictvím šifrovacího protokolu SSL/TSL fungujícího na principu asymetrické kryptografie. Certifikáty jsou, v souladu s požadavky standardu ETSI EN 319 411-2, typu "</w:t>
      </w:r>
      <w:proofErr w:type="spellStart"/>
      <w:r w:rsidRPr="00700A07">
        <w:rPr>
          <w:rFonts w:ascii="Arial" w:hAnsi="Arial" w:cs="Arial"/>
        </w:rPr>
        <w:t>Extended</w:t>
      </w:r>
      <w:proofErr w:type="spellEnd"/>
      <w:r w:rsidRPr="00700A07">
        <w:rPr>
          <w:rFonts w:ascii="Arial" w:hAnsi="Arial" w:cs="Arial"/>
        </w:rPr>
        <w:t xml:space="preserve"> </w:t>
      </w:r>
      <w:proofErr w:type="spellStart"/>
      <w:r w:rsidRPr="00700A07">
        <w:rPr>
          <w:rFonts w:ascii="Arial" w:hAnsi="Arial" w:cs="Arial"/>
        </w:rPr>
        <w:t>Validation</w:t>
      </w:r>
      <w:proofErr w:type="spellEnd"/>
      <w:r w:rsidRPr="00700A07">
        <w:rPr>
          <w:rFonts w:ascii="Arial" w:hAnsi="Arial" w:cs="Arial"/>
        </w:rPr>
        <w:t xml:space="preserve">", tj. jedná se o politiku EVCP dle standardu ETSI EN 319 411-1 a splňují požadavky dokumentu "CA/Browser </w:t>
      </w:r>
      <w:proofErr w:type="spellStart"/>
      <w:proofErr w:type="gramStart"/>
      <w:r w:rsidRPr="00700A07">
        <w:rPr>
          <w:rFonts w:ascii="Arial" w:hAnsi="Arial" w:cs="Arial"/>
        </w:rPr>
        <w:t>Forum</w:t>
      </w:r>
      <w:proofErr w:type="spellEnd"/>
      <w:r w:rsidRPr="00700A07">
        <w:rPr>
          <w:rFonts w:ascii="Arial" w:hAnsi="Arial" w:cs="Arial"/>
        </w:rPr>
        <w:t xml:space="preserve"> - </w:t>
      </w:r>
      <w:proofErr w:type="spellStart"/>
      <w:r w:rsidRPr="00700A07">
        <w:rPr>
          <w:rFonts w:ascii="Arial" w:hAnsi="Arial" w:cs="Arial"/>
        </w:rPr>
        <w:t>Guidelines</w:t>
      </w:r>
      <w:proofErr w:type="spellEnd"/>
      <w:proofErr w:type="gramEnd"/>
      <w:r w:rsidRPr="00700A07">
        <w:rPr>
          <w:rFonts w:ascii="Arial" w:hAnsi="Arial" w:cs="Arial"/>
        </w:rPr>
        <w:t xml:space="preserve"> </w:t>
      </w:r>
      <w:proofErr w:type="spellStart"/>
      <w:r w:rsidRPr="00700A07">
        <w:rPr>
          <w:rFonts w:ascii="Arial" w:hAnsi="Arial" w:cs="Arial"/>
        </w:rPr>
        <w:t>for</w:t>
      </w:r>
      <w:proofErr w:type="spellEnd"/>
      <w:r w:rsidRPr="00700A07">
        <w:rPr>
          <w:rFonts w:ascii="Arial" w:hAnsi="Arial" w:cs="Arial"/>
        </w:rPr>
        <w:t xml:space="preserve"> </w:t>
      </w:r>
      <w:proofErr w:type="spellStart"/>
      <w:r w:rsidRPr="00700A07">
        <w:rPr>
          <w:rFonts w:ascii="Arial" w:hAnsi="Arial" w:cs="Arial"/>
        </w:rPr>
        <w:t>Issuance</w:t>
      </w:r>
      <w:proofErr w:type="spellEnd"/>
      <w:r w:rsidRPr="00700A07">
        <w:rPr>
          <w:rFonts w:ascii="Arial" w:hAnsi="Arial" w:cs="Arial"/>
        </w:rPr>
        <w:t xml:space="preserve"> and Management </w:t>
      </w:r>
      <w:proofErr w:type="spellStart"/>
      <w:r w:rsidRPr="00700A07">
        <w:rPr>
          <w:rFonts w:ascii="Arial" w:hAnsi="Arial" w:cs="Arial"/>
        </w:rPr>
        <w:t>of</w:t>
      </w:r>
      <w:proofErr w:type="spellEnd"/>
      <w:r w:rsidRPr="00700A07">
        <w:rPr>
          <w:rFonts w:ascii="Arial" w:hAnsi="Arial" w:cs="Arial"/>
        </w:rPr>
        <w:t xml:space="preserve"> </w:t>
      </w:r>
      <w:proofErr w:type="spellStart"/>
      <w:r w:rsidRPr="00700A07">
        <w:rPr>
          <w:rFonts w:ascii="Arial" w:hAnsi="Arial" w:cs="Arial"/>
        </w:rPr>
        <w:t>Extended</w:t>
      </w:r>
      <w:proofErr w:type="spellEnd"/>
      <w:r w:rsidRPr="00700A07">
        <w:rPr>
          <w:rFonts w:ascii="Arial" w:hAnsi="Arial" w:cs="Arial"/>
        </w:rPr>
        <w:t xml:space="preserve"> </w:t>
      </w:r>
      <w:proofErr w:type="spellStart"/>
      <w:r w:rsidRPr="00700A07">
        <w:rPr>
          <w:rFonts w:ascii="Arial" w:hAnsi="Arial" w:cs="Arial"/>
        </w:rPr>
        <w:t>Validation</w:t>
      </w:r>
      <w:proofErr w:type="spellEnd"/>
      <w:r w:rsidRPr="00700A07">
        <w:rPr>
          <w:rFonts w:ascii="Arial" w:hAnsi="Arial" w:cs="Arial"/>
        </w:rPr>
        <w:t xml:space="preserve"> </w:t>
      </w:r>
      <w:proofErr w:type="spellStart"/>
      <w:r w:rsidRPr="00700A07">
        <w:rPr>
          <w:rFonts w:ascii="Arial" w:hAnsi="Arial" w:cs="Arial"/>
        </w:rPr>
        <w:t>Certificates</w:t>
      </w:r>
      <w:proofErr w:type="spellEnd"/>
      <w:r w:rsidRPr="00700A07">
        <w:rPr>
          <w:rFonts w:ascii="Arial" w:hAnsi="Arial" w:cs="Arial"/>
        </w:rPr>
        <w:t>".</w:t>
      </w:r>
    </w:p>
    <w:p w14:paraId="28CD9D26" w14:textId="77777777" w:rsidR="002A3FA6" w:rsidRPr="00700A07" w:rsidRDefault="002A3FA6" w:rsidP="002A3FA6">
      <w:pPr>
        <w:spacing w:after="240" w:line="264" w:lineRule="auto"/>
        <w:ind w:left="709"/>
        <w:jc w:val="both"/>
        <w:rPr>
          <w:rFonts w:ascii="Arial" w:hAnsi="Arial" w:cs="Arial"/>
        </w:rPr>
      </w:pPr>
      <w:r w:rsidRPr="00700A07">
        <w:rPr>
          <w:rFonts w:ascii="Arial" w:hAnsi="Arial" w:cs="Arial"/>
        </w:rPr>
        <w:t>SSL EV jsou určeny pro zabezpečení webů s nejvyšším stupněm důvěryhodnosti. Zajišťují důvěryhodnost webových stránek organizace pro jejich potenciální návštěvníky a představují významný bezpečnostní atribut.</w:t>
      </w:r>
    </w:p>
    <w:p w14:paraId="731291DE" w14:textId="77777777" w:rsidR="002A3FA6" w:rsidRPr="00700A07" w:rsidRDefault="002A3FA6" w:rsidP="0062000A">
      <w:pPr>
        <w:numPr>
          <w:ilvl w:val="0"/>
          <w:numId w:val="128"/>
        </w:numPr>
        <w:spacing w:after="120" w:line="264" w:lineRule="auto"/>
        <w:ind w:hanging="153"/>
        <w:jc w:val="both"/>
        <w:rPr>
          <w:rFonts w:ascii="Arial" w:hAnsi="Arial" w:cs="Arial"/>
          <w:b/>
          <w:bCs/>
        </w:rPr>
      </w:pPr>
      <w:r w:rsidRPr="00700A07">
        <w:rPr>
          <w:rFonts w:ascii="Arial" w:hAnsi="Arial" w:cs="Arial"/>
          <w:b/>
          <w:bCs/>
        </w:rPr>
        <w:t xml:space="preserve">Komerční certifikáty pro použití v rámci SSL komunikace – SSL typu </w:t>
      </w:r>
      <w:proofErr w:type="spellStart"/>
      <w:r w:rsidRPr="00700A07">
        <w:rPr>
          <w:rFonts w:ascii="Arial" w:hAnsi="Arial" w:cs="Arial"/>
          <w:b/>
          <w:bCs/>
        </w:rPr>
        <w:t>Domain-Validated</w:t>
      </w:r>
      <w:proofErr w:type="spellEnd"/>
      <w:r w:rsidRPr="00700A07">
        <w:rPr>
          <w:rFonts w:ascii="Arial" w:hAnsi="Arial" w:cs="Arial"/>
          <w:b/>
          <w:bCs/>
        </w:rPr>
        <w:t xml:space="preserve"> (SSL DV):</w:t>
      </w:r>
    </w:p>
    <w:p w14:paraId="2A72F466" w14:textId="77777777" w:rsidR="002A3FA6" w:rsidRPr="00700A07" w:rsidRDefault="002A3FA6" w:rsidP="002A3FA6">
      <w:pPr>
        <w:spacing w:after="240" w:line="264" w:lineRule="auto"/>
        <w:ind w:left="709"/>
        <w:jc w:val="both"/>
        <w:rPr>
          <w:rFonts w:ascii="Arial" w:hAnsi="Arial" w:cs="Arial"/>
        </w:rPr>
      </w:pPr>
      <w:r w:rsidRPr="00700A07">
        <w:rPr>
          <w:rFonts w:ascii="Arial" w:hAnsi="Arial" w:cs="Arial"/>
        </w:rPr>
        <w:t xml:space="preserve">Certifikáty jsou určeny pouze pro prokazování existence určité domény. </w:t>
      </w:r>
    </w:p>
    <w:p w14:paraId="1716C58C" w14:textId="77777777" w:rsidR="002A3FA6" w:rsidRPr="00700A07" w:rsidRDefault="002A3FA6" w:rsidP="0062000A">
      <w:pPr>
        <w:keepNext/>
        <w:keepLines/>
        <w:numPr>
          <w:ilvl w:val="0"/>
          <w:numId w:val="128"/>
        </w:numPr>
        <w:spacing w:after="120" w:line="264" w:lineRule="auto"/>
        <w:ind w:hanging="153"/>
        <w:jc w:val="both"/>
        <w:rPr>
          <w:rFonts w:ascii="Arial" w:hAnsi="Arial" w:cs="Arial"/>
          <w:b/>
          <w:bCs/>
        </w:rPr>
      </w:pPr>
      <w:r w:rsidRPr="00700A07">
        <w:rPr>
          <w:rFonts w:ascii="Arial" w:hAnsi="Arial" w:cs="Arial"/>
          <w:b/>
          <w:bCs/>
        </w:rPr>
        <w:t xml:space="preserve">Komerční certifikáty pro použití v rámci SSL komunikace – SSL typu </w:t>
      </w:r>
      <w:proofErr w:type="spellStart"/>
      <w:r w:rsidRPr="00700A07">
        <w:rPr>
          <w:rFonts w:ascii="Arial" w:hAnsi="Arial" w:cs="Arial"/>
          <w:b/>
          <w:bCs/>
        </w:rPr>
        <w:t>Organization-Validated</w:t>
      </w:r>
      <w:proofErr w:type="spellEnd"/>
      <w:r w:rsidRPr="00700A07">
        <w:rPr>
          <w:rFonts w:ascii="Arial" w:hAnsi="Arial" w:cs="Arial"/>
          <w:b/>
          <w:bCs/>
        </w:rPr>
        <w:t xml:space="preserve"> (SSL OV)</w:t>
      </w:r>
    </w:p>
    <w:p w14:paraId="5FA55331" w14:textId="77777777" w:rsidR="002A3FA6" w:rsidRPr="00700A07" w:rsidRDefault="002A3FA6" w:rsidP="002A3FA6">
      <w:pPr>
        <w:keepNext/>
        <w:keepLines/>
        <w:spacing w:after="240" w:line="264" w:lineRule="auto"/>
        <w:ind w:left="709"/>
        <w:jc w:val="both"/>
        <w:rPr>
          <w:rFonts w:ascii="Arial" w:hAnsi="Arial" w:cs="Arial"/>
        </w:rPr>
      </w:pPr>
      <w:r w:rsidRPr="00700A07">
        <w:rPr>
          <w:rFonts w:ascii="Arial" w:hAnsi="Arial" w:cs="Arial"/>
        </w:rPr>
        <w:t xml:space="preserve">Certifikáty jsou určeny pro prokazování existence určité domény, se kterou je svázána konkrétní organizace. </w:t>
      </w:r>
    </w:p>
    <w:p w14:paraId="647555A4" w14:textId="77777777" w:rsidR="002A3FA6" w:rsidRPr="00700A07" w:rsidRDefault="002A3FA6" w:rsidP="002A3FA6">
      <w:pPr>
        <w:spacing w:after="120" w:line="264" w:lineRule="auto"/>
        <w:jc w:val="both"/>
        <w:rPr>
          <w:rFonts w:ascii="Arial" w:hAnsi="Arial" w:cs="Arial"/>
        </w:rPr>
      </w:pPr>
    </w:p>
    <w:p w14:paraId="0463626D" w14:textId="77777777" w:rsidR="002A3FA6" w:rsidRPr="00700A07" w:rsidRDefault="002A3FA6" w:rsidP="002A3FA6">
      <w:pPr>
        <w:spacing w:after="120" w:line="264" w:lineRule="auto"/>
        <w:jc w:val="both"/>
        <w:rPr>
          <w:rFonts w:ascii="Arial" w:hAnsi="Arial" w:cs="Arial"/>
        </w:rPr>
      </w:pPr>
    </w:p>
    <w:p w14:paraId="73C3AE03"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97" w:name="_Toc160445391"/>
      <w:bookmarkStart w:id="98" w:name="_Toc160620361"/>
      <w:bookmarkStart w:id="99" w:name="_Toc164956316"/>
      <w:r w:rsidRPr="00700A07">
        <w:rPr>
          <w:rFonts w:ascii="Arial" w:hAnsi="Arial" w:cs="Arial"/>
          <w:b/>
          <w:bCs/>
        </w:rPr>
        <w:t xml:space="preserve">[8] Výjezdy MRA </w:t>
      </w:r>
      <w:r w:rsidRPr="00700A07">
        <w:rPr>
          <w:rFonts w:ascii="Arial" w:hAnsi="Arial" w:cs="Arial"/>
        </w:rPr>
        <w:t>{1.8</w:t>
      </w:r>
      <w:r>
        <w:rPr>
          <w:rFonts w:ascii="Arial" w:hAnsi="Arial" w:cs="Arial"/>
        </w:rPr>
        <w:t>}</w:t>
      </w:r>
      <w:bookmarkEnd w:id="97"/>
      <w:bookmarkEnd w:id="98"/>
      <w:r w:rsidRPr="00700A07">
        <w:rPr>
          <w:rFonts w:ascii="Arial" w:hAnsi="Arial" w:cs="Arial"/>
        </w:rPr>
        <w:t xml:space="preserve"> a {1.1</w:t>
      </w:r>
      <w:r>
        <w:rPr>
          <w:rFonts w:ascii="Arial" w:hAnsi="Arial" w:cs="Arial"/>
        </w:rPr>
        <w:t>4}</w:t>
      </w:r>
      <w:bookmarkEnd w:id="99"/>
    </w:p>
    <w:p w14:paraId="34F78EB2" w14:textId="77777777" w:rsidR="002A3FA6" w:rsidRPr="00700A07" w:rsidRDefault="002A3FA6" w:rsidP="0062000A">
      <w:pPr>
        <w:keepNext/>
        <w:keepLines/>
        <w:numPr>
          <w:ilvl w:val="1"/>
          <w:numId w:val="79"/>
        </w:numPr>
        <w:spacing w:after="120" w:line="264" w:lineRule="auto"/>
        <w:ind w:left="426" w:hanging="426"/>
        <w:jc w:val="both"/>
        <w:rPr>
          <w:rFonts w:ascii="Arial" w:hAnsi="Arial" w:cs="Arial"/>
        </w:rPr>
      </w:pPr>
      <w:r w:rsidRPr="00700A07">
        <w:rPr>
          <w:rFonts w:ascii="Arial" w:hAnsi="Arial" w:cs="Arial"/>
        </w:rPr>
        <w:t>Předmětem plnění jsou výjezdy MRA (mobilní registrační autority Poskytovatele) v rámci ČR pro zajištění dodávky certifikátů a/nebo HW prostředků.</w:t>
      </w:r>
    </w:p>
    <w:p w14:paraId="182A01D5" w14:textId="77777777" w:rsidR="002A3FA6" w:rsidRPr="00700A07" w:rsidRDefault="002A3FA6" w:rsidP="0062000A">
      <w:pPr>
        <w:keepNext/>
        <w:keepLines/>
        <w:numPr>
          <w:ilvl w:val="1"/>
          <w:numId w:val="79"/>
        </w:numPr>
        <w:spacing w:after="120" w:line="264" w:lineRule="auto"/>
        <w:ind w:left="426" w:hanging="426"/>
        <w:jc w:val="both"/>
        <w:rPr>
          <w:rFonts w:ascii="Arial" w:hAnsi="Arial" w:cs="Arial"/>
        </w:rPr>
      </w:pPr>
      <w:r w:rsidRPr="00700A07">
        <w:rPr>
          <w:rFonts w:ascii="Arial" w:hAnsi="Arial" w:cs="Arial"/>
        </w:rPr>
        <w:t>Bližší podmínky realizace výjezdů MRA jsou uvedeny zejm. v čl. IV odst. 2 a 3 a v čl. III Smlouvy.</w:t>
      </w:r>
    </w:p>
    <w:p w14:paraId="1E950094" w14:textId="77777777" w:rsidR="002A3FA6" w:rsidRPr="00700A07" w:rsidRDefault="002A3FA6" w:rsidP="0062000A">
      <w:pPr>
        <w:keepNext/>
        <w:keepLines/>
        <w:numPr>
          <w:ilvl w:val="1"/>
          <w:numId w:val="79"/>
        </w:numPr>
        <w:spacing w:after="120" w:line="264" w:lineRule="auto"/>
        <w:ind w:left="426" w:hanging="426"/>
        <w:jc w:val="both"/>
        <w:rPr>
          <w:rFonts w:ascii="Arial" w:hAnsi="Arial" w:cs="Arial"/>
        </w:rPr>
      </w:pPr>
      <w:r w:rsidRPr="00700A07">
        <w:rPr>
          <w:rFonts w:ascii="Arial" w:hAnsi="Arial" w:cs="Arial"/>
        </w:rPr>
        <w:t>Časový režim poskytování Služby je uveden v Tabulce č. 1 v čl. I kap. A v Příloze č. 3 této Smlouvy.</w:t>
      </w:r>
    </w:p>
    <w:p w14:paraId="5543EA15" w14:textId="77777777" w:rsidR="002A3FA6" w:rsidRPr="00700A07" w:rsidRDefault="002A3FA6" w:rsidP="0062000A">
      <w:pPr>
        <w:numPr>
          <w:ilvl w:val="1"/>
          <w:numId w:val="79"/>
        </w:numPr>
        <w:spacing w:after="180" w:line="264" w:lineRule="auto"/>
        <w:ind w:left="426" w:hanging="426"/>
        <w:jc w:val="both"/>
        <w:rPr>
          <w:rFonts w:ascii="Arial" w:hAnsi="Arial" w:cs="Arial"/>
        </w:rPr>
      </w:pPr>
      <w:r w:rsidRPr="00700A07">
        <w:rPr>
          <w:rFonts w:ascii="Arial" w:hAnsi="Arial" w:cs="Arial"/>
        </w:rPr>
        <w:t>Během jednoho výjezdu MRA Poskytovatel garantuje, že bude možné vydat minimálně 20 certifikátů pro zaměstnance Objednatele.</w:t>
      </w:r>
    </w:p>
    <w:p w14:paraId="297809F0" w14:textId="77777777" w:rsidR="002A3FA6" w:rsidRPr="00700A07" w:rsidRDefault="002A3FA6" w:rsidP="002A3FA6">
      <w:pPr>
        <w:spacing w:after="120" w:line="264" w:lineRule="auto"/>
        <w:jc w:val="both"/>
        <w:rPr>
          <w:rFonts w:ascii="Arial" w:hAnsi="Arial" w:cs="Arial"/>
        </w:rPr>
      </w:pPr>
    </w:p>
    <w:p w14:paraId="7D21FBA6" w14:textId="77777777" w:rsidR="002A3FA6" w:rsidRPr="00700A07" w:rsidRDefault="002A3FA6" w:rsidP="002A3FA6">
      <w:pPr>
        <w:spacing w:after="120" w:line="264" w:lineRule="auto"/>
        <w:jc w:val="both"/>
        <w:rPr>
          <w:rFonts w:ascii="Arial" w:hAnsi="Arial" w:cs="Arial"/>
        </w:rPr>
      </w:pPr>
    </w:p>
    <w:p w14:paraId="1BC009BD"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100" w:name="_Hlk160463614"/>
      <w:bookmarkStart w:id="101" w:name="_Toc160445390"/>
      <w:bookmarkStart w:id="102" w:name="_Toc160620360"/>
      <w:bookmarkStart w:id="103" w:name="_Toc164956319"/>
      <w:r w:rsidRPr="00700A07">
        <w:rPr>
          <w:rFonts w:ascii="Arial" w:hAnsi="Arial" w:cs="Arial"/>
          <w:b/>
          <w:bCs/>
        </w:rPr>
        <w:t>[</w:t>
      </w:r>
      <w:proofErr w:type="gramStart"/>
      <w:r w:rsidRPr="00700A07">
        <w:rPr>
          <w:rFonts w:ascii="Arial" w:hAnsi="Arial" w:cs="Arial"/>
          <w:b/>
          <w:bCs/>
        </w:rPr>
        <w:t>11]+</w:t>
      </w:r>
      <w:proofErr w:type="gramEnd"/>
      <w:r w:rsidRPr="00700A07">
        <w:rPr>
          <w:rFonts w:ascii="Arial" w:hAnsi="Arial" w:cs="Arial"/>
          <w:b/>
          <w:bCs/>
        </w:rPr>
        <w:t>[12] HW prostředky</w:t>
      </w:r>
      <w:bookmarkEnd w:id="100"/>
      <w:bookmarkEnd w:id="101"/>
      <w:bookmarkEnd w:id="102"/>
      <w:r w:rsidRPr="00700A07">
        <w:rPr>
          <w:rFonts w:ascii="Arial" w:hAnsi="Arial" w:cs="Arial"/>
          <w:b/>
          <w:bCs/>
        </w:rPr>
        <w:t xml:space="preserve"> </w:t>
      </w:r>
      <w:r w:rsidRPr="00700A07">
        <w:rPr>
          <w:rFonts w:ascii="Arial" w:hAnsi="Arial" w:cs="Arial"/>
        </w:rPr>
        <w:t>{1.11</w:t>
      </w:r>
      <w:r>
        <w:rPr>
          <w:rFonts w:ascii="Arial" w:hAnsi="Arial" w:cs="Arial"/>
        </w:rPr>
        <w:t>}</w:t>
      </w:r>
      <w:r w:rsidRPr="00700A07">
        <w:rPr>
          <w:rFonts w:ascii="Arial" w:hAnsi="Arial" w:cs="Arial"/>
        </w:rPr>
        <w:t xml:space="preserve"> a {1.12</w:t>
      </w:r>
      <w:r>
        <w:rPr>
          <w:rFonts w:ascii="Arial" w:hAnsi="Arial" w:cs="Arial"/>
        </w:rPr>
        <w:t>}</w:t>
      </w:r>
      <w:bookmarkEnd w:id="103"/>
    </w:p>
    <w:p w14:paraId="31426A02" w14:textId="77777777" w:rsidR="002A3FA6" w:rsidRPr="00700A07" w:rsidRDefault="002A3FA6" w:rsidP="0062000A">
      <w:pPr>
        <w:numPr>
          <w:ilvl w:val="1"/>
          <w:numId w:val="122"/>
        </w:numPr>
        <w:spacing w:after="180" w:line="264" w:lineRule="auto"/>
        <w:ind w:left="426" w:hanging="426"/>
        <w:jc w:val="both"/>
        <w:rPr>
          <w:rFonts w:ascii="Arial" w:hAnsi="Arial" w:cs="Arial"/>
        </w:rPr>
      </w:pPr>
      <w:r w:rsidRPr="00700A07">
        <w:rPr>
          <w:rFonts w:ascii="Arial" w:hAnsi="Arial" w:cs="Arial"/>
        </w:rPr>
        <w:t>Předmětem plnění jsou dodávky kvalifikovaných HW prostředků pro tvorbu kvalifikovaného podpisu včetně Ovládacího SW.</w:t>
      </w:r>
    </w:p>
    <w:p w14:paraId="5BE99A1A" w14:textId="77777777" w:rsidR="002A3FA6" w:rsidRPr="00700A07" w:rsidRDefault="002A3FA6" w:rsidP="0062000A">
      <w:pPr>
        <w:keepNext/>
        <w:keepLines/>
        <w:numPr>
          <w:ilvl w:val="1"/>
          <w:numId w:val="122"/>
        </w:numPr>
        <w:spacing w:after="60" w:line="264" w:lineRule="auto"/>
        <w:ind w:left="426" w:hanging="426"/>
        <w:jc w:val="both"/>
        <w:rPr>
          <w:rFonts w:ascii="Arial" w:hAnsi="Arial" w:cs="Arial"/>
        </w:rPr>
      </w:pPr>
      <w:r w:rsidRPr="00700A07">
        <w:rPr>
          <w:rFonts w:ascii="Arial" w:hAnsi="Arial" w:cs="Arial"/>
        </w:rPr>
        <w:t>1 kus kvalifikovaného HW prostředku pro vytváření elektronického podpisu se skládá z:</w:t>
      </w:r>
    </w:p>
    <w:p w14:paraId="2BC9CD4F" w14:textId="77777777" w:rsidR="002A3FA6" w:rsidRPr="00700A07" w:rsidRDefault="002A3FA6" w:rsidP="0062000A">
      <w:pPr>
        <w:keepNext/>
        <w:keepLines/>
        <w:numPr>
          <w:ilvl w:val="1"/>
          <w:numId w:val="89"/>
        </w:numPr>
        <w:spacing w:after="60" w:line="264" w:lineRule="auto"/>
        <w:ind w:left="851" w:hanging="142"/>
        <w:jc w:val="both"/>
        <w:rPr>
          <w:rFonts w:ascii="Arial" w:hAnsi="Arial" w:cs="Arial"/>
        </w:rPr>
      </w:pPr>
      <w:r w:rsidRPr="00700A07">
        <w:rPr>
          <w:rFonts w:ascii="Arial" w:hAnsi="Arial" w:cs="Arial"/>
        </w:rPr>
        <w:t>1 kusu čipové karty (bílá bez potisku) (dále jen „</w:t>
      </w:r>
      <w:r w:rsidRPr="00700A07">
        <w:rPr>
          <w:rFonts w:ascii="Arial" w:hAnsi="Arial" w:cs="Arial"/>
          <w:b/>
          <w:bCs/>
          <w:i/>
          <w:iCs/>
        </w:rPr>
        <w:t>čipová karta</w:t>
      </w:r>
      <w:r w:rsidRPr="00700A07">
        <w:rPr>
          <w:rFonts w:ascii="Arial" w:hAnsi="Arial" w:cs="Arial"/>
        </w:rPr>
        <w:t>“),</w:t>
      </w:r>
    </w:p>
    <w:p w14:paraId="77D61ED2" w14:textId="77777777" w:rsidR="002A3FA6" w:rsidRPr="00700A07" w:rsidRDefault="002A3FA6" w:rsidP="0062000A">
      <w:pPr>
        <w:numPr>
          <w:ilvl w:val="1"/>
          <w:numId w:val="89"/>
        </w:numPr>
        <w:spacing w:after="180" w:line="264" w:lineRule="auto"/>
        <w:ind w:left="851" w:hanging="142"/>
        <w:jc w:val="both"/>
        <w:rPr>
          <w:rFonts w:ascii="Arial" w:hAnsi="Arial" w:cs="Arial"/>
        </w:rPr>
      </w:pPr>
      <w:r w:rsidRPr="00700A07">
        <w:rPr>
          <w:rFonts w:ascii="Arial" w:hAnsi="Arial" w:cs="Arial"/>
        </w:rPr>
        <w:t xml:space="preserve">1 kusu USB nebo USB-C nosiče snímače čipových </w:t>
      </w:r>
      <w:proofErr w:type="gramStart"/>
      <w:r w:rsidRPr="00700A07">
        <w:rPr>
          <w:rFonts w:ascii="Arial" w:hAnsi="Arial" w:cs="Arial"/>
        </w:rPr>
        <w:t>karet - tokenů</w:t>
      </w:r>
      <w:proofErr w:type="gramEnd"/>
      <w:r w:rsidRPr="00700A07">
        <w:rPr>
          <w:rFonts w:ascii="Arial" w:hAnsi="Arial" w:cs="Arial"/>
        </w:rPr>
        <w:t xml:space="preserve"> (dále jen „</w:t>
      </w:r>
      <w:r w:rsidRPr="00700A07">
        <w:rPr>
          <w:rFonts w:ascii="Arial" w:hAnsi="Arial" w:cs="Arial"/>
          <w:b/>
          <w:bCs/>
          <w:i/>
          <w:iCs/>
        </w:rPr>
        <w:t>tokeny</w:t>
      </w:r>
      <w:r w:rsidRPr="00700A07">
        <w:rPr>
          <w:rFonts w:ascii="Arial" w:hAnsi="Arial" w:cs="Arial"/>
        </w:rPr>
        <w:t>“).</w:t>
      </w:r>
    </w:p>
    <w:p w14:paraId="6C69574C" w14:textId="77777777" w:rsidR="002A3FA6" w:rsidRPr="00700A07" w:rsidRDefault="002A3FA6" w:rsidP="002A3FA6">
      <w:pPr>
        <w:spacing w:after="180" w:line="264" w:lineRule="auto"/>
        <w:ind w:left="426"/>
        <w:jc w:val="both"/>
        <w:rPr>
          <w:rFonts w:ascii="Arial" w:hAnsi="Arial" w:cs="Arial"/>
        </w:rPr>
      </w:pPr>
      <w:bookmarkStart w:id="104" w:name="_Hlk163643937"/>
      <w:r w:rsidRPr="00700A07">
        <w:rPr>
          <w:rFonts w:ascii="Arial" w:hAnsi="Arial" w:cs="Arial"/>
        </w:rPr>
        <w:t>Čipové karty a tokeny musí být možno objednávat (v rámci služeb na objednávku) a dodávat v různých počtech a nezávisle na sobě, tedy x-kusů karet a y-kusů tokenů v jedné objednávce/dodávce, kde čísla „x“ a „y“ jsou libovolná čísla včetně 0.</w:t>
      </w:r>
      <w:bookmarkEnd w:id="104"/>
    </w:p>
    <w:p w14:paraId="2046E5F0" w14:textId="77777777" w:rsidR="002A3FA6" w:rsidRPr="00700A07" w:rsidRDefault="002A3FA6" w:rsidP="0062000A">
      <w:pPr>
        <w:numPr>
          <w:ilvl w:val="1"/>
          <w:numId w:val="122"/>
        </w:numPr>
        <w:spacing w:after="180" w:line="264" w:lineRule="auto"/>
        <w:ind w:left="426" w:hanging="426"/>
        <w:jc w:val="both"/>
        <w:rPr>
          <w:rFonts w:ascii="Arial" w:hAnsi="Arial" w:cs="Arial"/>
        </w:rPr>
      </w:pPr>
      <w:r w:rsidRPr="00700A07">
        <w:rPr>
          <w:rFonts w:ascii="Arial" w:hAnsi="Arial" w:cs="Arial"/>
        </w:rPr>
        <w:t xml:space="preserve">Součástí a zároveň podmínkou zahájení dodávek HW prostředků je dodávka Ovládacího SW, který bude zajišťovat komunikaci mezi HW a PC/NTB, a jeho instalace, implementace a zprovoznění na IT prostředcích Objednatele (PC/NTB). Licenční podmínky k Ovládacímu SW jsou uvedeny v Příloze č. 6 této Smlouvy. Poskytovatel bude na Ovládací SW poskytovat záruku v délce </w:t>
      </w:r>
      <w:r w:rsidRPr="00700A07">
        <w:rPr>
          <w:rFonts w:ascii="Arial" w:hAnsi="Arial" w:cs="Arial"/>
          <w:b/>
          <w:bCs/>
        </w:rPr>
        <w:t>2 roky</w:t>
      </w:r>
      <w:r w:rsidRPr="00700A07">
        <w:rPr>
          <w:rFonts w:ascii="Arial" w:hAnsi="Arial" w:cs="Arial"/>
        </w:rPr>
        <w:t xml:space="preserve"> od dodání SW.</w:t>
      </w:r>
    </w:p>
    <w:p w14:paraId="5AEFEE3E" w14:textId="77777777" w:rsidR="002A3FA6" w:rsidRPr="00700A07" w:rsidRDefault="002A3FA6" w:rsidP="0062000A">
      <w:pPr>
        <w:numPr>
          <w:ilvl w:val="1"/>
          <w:numId w:val="122"/>
        </w:numPr>
        <w:spacing w:after="60" w:line="264" w:lineRule="auto"/>
        <w:ind w:left="426" w:hanging="426"/>
        <w:jc w:val="both"/>
        <w:rPr>
          <w:rFonts w:ascii="Arial" w:hAnsi="Arial" w:cs="Arial"/>
        </w:rPr>
      </w:pPr>
      <w:r w:rsidRPr="00700A07">
        <w:rPr>
          <w:rFonts w:ascii="Arial" w:hAnsi="Arial" w:cs="Arial"/>
        </w:rPr>
        <w:t xml:space="preserve">HW prostředky vč. Ovládacího SW musí splňovat níže uvedených vlastnosti: </w:t>
      </w:r>
    </w:p>
    <w:p w14:paraId="4193BA5B" w14:textId="77777777" w:rsidR="002A3FA6" w:rsidRPr="00700A07" w:rsidRDefault="002A3FA6" w:rsidP="0062000A">
      <w:pPr>
        <w:numPr>
          <w:ilvl w:val="1"/>
          <w:numId w:val="90"/>
        </w:numPr>
        <w:spacing w:after="60" w:line="264" w:lineRule="auto"/>
        <w:ind w:left="851" w:hanging="142"/>
        <w:jc w:val="both"/>
        <w:rPr>
          <w:rFonts w:ascii="Arial" w:hAnsi="Arial" w:cs="Arial"/>
        </w:rPr>
      </w:pPr>
      <w:r w:rsidRPr="00700A07">
        <w:rPr>
          <w:rFonts w:ascii="Arial" w:hAnsi="Arial" w:cs="Arial"/>
        </w:rPr>
        <w:t>kontaktní část čipové karty musí podporovat připojení přes protokoly: ISO 7816-3 T=0 a T=1, MS CAPI PC/SC rozhraní,</w:t>
      </w:r>
    </w:p>
    <w:p w14:paraId="5B611C3C" w14:textId="77777777" w:rsidR="002A3FA6" w:rsidRPr="00700A07" w:rsidRDefault="002A3FA6" w:rsidP="0062000A">
      <w:pPr>
        <w:numPr>
          <w:ilvl w:val="1"/>
          <w:numId w:val="90"/>
        </w:numPr>
        <w:spacing w:after="60" w:line="264" w:lineRule="auto"/>
        <w:ind w:left="851" w:hanging="142"/>
        <w:jc w:val="both"/>
        <w:rPr>
          <w:rFonts w:ascii="Arial" w:hAnsi="Arial" w:cs="Arial"/>
        </w:rPr>
      </w:pPr>
      <w:r w:rsidRPr="00700A07">
        <w:rPr>
          <w:rFonts w:ascii="Arial" w:hAnsi="Arial" w:cs="Arial"/>
        </w:rPr>
        <w:t>možnost přenášení mezi jednotlivými počítači, včetně notebooků,</w:t>
      </w:r>
    </w:p>
    <w:p w14:paraId="37850835" w14:textId="77777777" w:rsidR="002A3FA6" w:rsidRPr="00700A07" w:rsidRDefault="002A3FA6" w:rsidP="0062000A">
      <w:pPr>
        <w:numPr>
          <w:ilvl w:val="1"/>
          <w:numId w:val="90"/>
        </w:numPr>
        <w:spacing w:after="60" w:line="264" w:lineRule="auto"/>
        <w:ind w:left="851" w:hanging="142"/>
        <w:jc w:val="both"/>
        <w:rPr>
          <w:rFonts w:ascii="Arial" w:hAnsi="Arial" w:cs="Arial"/>
        </w:rPr>
      </w:pPr>
      <w:r w:rsidRPr="00700A07">
        <w:rPr>
          <w:rFonts w:ascii="Arial" w:hAnsi="Arial" w:cs="Arial"/>
        </w:rPr>
        <w:t>data pro vytváření elektronických podpisů jsou generována kvalifikovaným prostředkem bez možnosti exportu,</w:t>
      </w:r>
    </w:p>
    <w:p w14:paraId="0598AE00" w14:textId="77777777" w:rsidR="002A3FA6" w:rsidRPr="00700A07" w:rsidRDefault="002A3FA6" w:rsidP="0062000A">
      <w:pPr>
        <w:numPr>
          <w:ilvl w:val="1"/>
          <w:numId w:val="90"/>
        </w:numPr>
        <w:spacing w:after="60" w:line="264" w:lineRule="auto"/>
        <w:ind w:left="851" w:hanging="142"/>
        <w:jc w:val="both"/>
        <w:rPr>
          <w:rFonts w:ascii="Arial" w:hAnsi="Arial" w:cs="Arial"/>
        </w:rPr>
      </w:pPr>
      <w:r w:rsidRPr="00700A07">
        <w:rPr>
          <w:rFonts w:ascii="Arial" w:hAnsi="Arial" w:cs="Arial"/>
        </w:rPr>
        <w:t>operace s daty pro vytváření elektronických podpisů vyžadují zadání PIN kódu,</w:t>
      </w:r>
    </w:p>
    <w:p w14:paraId="4D57FA2F" w14:textId="77777777" w:rsidR="002A3FA6" w:rsidRPr="00700A07" w:rsidRDefault="002A3FA6" w:rsidP="0062000A">
      <w:pPr>
        <w:numPr>
          <w:ilvl w:val="1"/>
          <w:numId w:val="90"/>
        </w:numPr>
        <w:spacing w:after="180" w:line="264" w:lineRule="auto"/>
        <w:ind w:left="851" w:hanging="142"/>
        <w:jc w:val="both"/>
        <w:rPr>
          <w:rFonts w:ascii="Arial" w:hAnsi="Arial" w:cs="Arial"/>
        </w:rPr>
      </w:pPr>
      <w:r w:rsidRPr="00700A07">
        <w:rPr>
          <w:rFonts w:ascii="Arial" w:hAnsi="Arial" w:cs="Arial"/>
        </w:rPr>
        <w:t>garance životnosti čipových karet a tokenů min. po dobu tří let s garancí bezplatné výměny formou reklamace při nefunkčnosti po celou dobu trvání Smlouvy.</w:t>
      </w:r>
    </w:p>
    <w:p w14:paraId="4325C227" w14:textId="77777777" w:rsidR="002A3FA6" w:rsidRPr="00700A07" w:rsidRDefault="002A3FA6" w:rsidP="0062000A">
      <w:pPr>
        <w:numPr>
          <w:ilvl w:val="1"/>
          <w:numId w:val="122"/>
        </w:numPr>
        <w:spacing w:after="180" w:line="264" w:lineRule="auto"/>
        <w:ind w:left="426" w:hanging="426"/>
        <w:jc w:val="both"/>
        <w:rPr>
          <w:rFonts w:ascii="Arial" w:hAnsi="Arial" w:cs="Arial"/>
        </w:rPr>
      </w:pPr>
      <w:r w:rsidRPr="00700A07">
        <w:rPr>
          <w:rFonts w:ascii="Arial" w:hAnsi="Arial" w:cs="Arial"/>
        </w:rPr>
        <w:t>Poskytovatel zajistí dodávku HW prostředků pro provedení plošné obměny HW prostředků (Služba č. [13]) v objemu specifikovaném v Ceníku, a to tak, aby bylo možné realizovat obměnu HW prostředků dle čl. II odst. 3 Smlouvy. Podmínkou zahájení obměny HW prostředků je dodávka a implementace Ovládacího SW dle čl. II odst. 2 Smlouvy.</w:t>
      </w:r>
    </w:p>
    <w:p w14:paraId="1A962D49" w14:textId="77777777" w:rsidR="002A3FA6" w:rsidRPr="00700A07" w:rsidRDefault="002A3FA6" w:rsidP="0062000A">
      <w:pPr>
        <w:numPr>
          <w:ilvl w:val="1"/>
          <w:numId w:val="122"/>
        </w:numPr>
        <w:spacing w:after="120" w:line="264" w:lineRule="auto"/>
        <w:ind w:left="426" w:hanging="426"/>
        <w:jc w:val="both"/>
        <w:rPr>
          <w:rFonts w:ascii="Arial" w:hAnsi="Arial" w:cs="Arial"/>
        </w:rPr>
      </w:pPr>
      <w:r w:rsidRPr="00700A07">
        <w:rPr>
          <w:rFonts w:ascii="Arial" w:hAnsi="Arial" w:cs="Arial"/>
        </w:rPr>
        <w:t>Dodávky dalších HW prostředků nad rámec obměny HW prostředků dle odst. d) této kapitoly bude řešeno postupem popsaným v čl. IV odst. 3 Smlouvy, a to v rámci Služeb na objednávku dle čl. III Smlouvy.</w:t>
      </w:r>
    </w:p>
    <w:p w14:paraId="0E53F834" w14:textId="77777777" w:rsidR="002A3FA6" w:rsidRPr="00700A07" w:rsidRDefault="002A3FA6" w:rsidP="002A3FA6">
      <w:pPr>
        <w:spacing w:after="120" w:line="264" w:lineRule="auto"/>
        <w:jc w:val="both"/>
        <w:rPr>
          <w:rFonts w:ascii="Arial" w:hAnsi="Arial" w:cs="Arial"/>
        </w:rPr>
      </w:pPr>
    </w:p>
    <w:p w14:paraId="46659C96" w14:textId="77777777" w:rsidR="002A3FA6" w:rsidRPr="00700A07" w:rsidRDefault="002A3FA6" w:rsidP="002A3FA6">
      <w:pPr>
        <w:spacing w:after="120" w:line="264" w:lineRule="auto"/>
        <w:jc w:val="both"/>
        <w:rPr>
          <w:rFonts w:ascii="Arial" w:hAnsi="Arial" w:cs="Arial"/>
        </w:rPr>
      </w:pPr>
    </w:p>
    <w:p w14:paraId="4334FB16"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105" w:name="_Toc164956320"/>
      <w:r w:rsidRPr="00700A07">
        <w:rPr>
          <w:rFonts w:ascii="Arial" w:hAnsi="Arial" w:cs="Arial"/>
          <w:b/>
          <w:bCs/>
        </w:rPr>
        <w:t xml:space="preserve">[11] Čipové karty – součást HW prostředků </w:t>
      </w:r>
      <w:r w:rsidRPr="00700A07">
        <w:rPr>
          <w:rFonts w:ascii="Arial" w:hAnsi="Arial" w:cs="Arial"/>
        </w:rPr>
        <w:t>{1.11</w:t>
      </w:r>
      <w:r>
        <w:rPr>
          <w:rFonts w:ascii="Arial" w:hAnsi="Arial" w:cs="Arial"/>
        </w:rPr>
        <w:t>}</w:t>
      </w:r>
      <w:bookmarkEnd w:id="105"/>
    </w:p>
    <w:p w14:paraId="6291579A" w14:textId="77777777" w:rsidR="002A3FA6" w:rsidRPr="00700A07" w:rsidRDefault="002A3FA6" w:rsidP="0062000A">
      <w:pPr>
        <w:numPr>
          <w:ilvl w:val="1"/>
          <w:numId w:val="131"/>
        </w:numPr>
        <w:spacing w:after="60" w:line="264" w:lineRule="auto"/>
        <w:ind w:left="426" w:hanging="426"/>
        <w:jc w:val="both"/>
        <w:rPr>
          <w:rFonts w:ascii="Arial" w:hAnsi="Arial" w:cs="Arial"/>
        </w:rPr>
      </w:pPr>
      <w:r w:rsidRPr="00700A07">
        <w:rPr>
          <w:rFonts w:ascii="Arial" w:hAnsi="Arial" w:cs="Arial"/>
        </w:rPr>
        <w:t xml:space="preserve">Čipová karta dle kap. K odst. b) bod i. musí splňovat požadavky na kvalifikované prostředky pro vytváření elektronických podpisů definované nařízením </w:t>
      </w:r>
      <w:proofErr w:type="spellStart"/>
      <w:r w:rsidRPr="00700A07">
        <w:rPr>
          <w:rFonts w:ascii="Arial" w:hAnsi="Arial" w:cs="Arial"/>
        </w:rPr>
        <w:t>eIDAS</w:t>
      </w:r>
      <w:proofErr w:type="spellEnd"/>
      <w:r w:rsidRPr="00700A07">
        <w:rPr>
          <w:rFonts w:ascii="Arial" w:hAnsi="Arial" w:cs="Arial"/>
        </w:rPr>
        <w:t xml:space="preserve"> dle Preambule této Smlouvy; Poskytovatel je povinen tuto skutečnost doložit předložením dokladu o provedeném hodnocení kvalifikovaného prostředku pro vytváření elektronických podpisů podle standardu EN 419 211-1 – </w:t>
      </w:r>
      <w:proofErr w:type="spellStart"/>
      <w:r w:rsidRPr="00700A07">
        <w:rPr>
          <w:rFonts w:ascii="Arial" w:hAnsi="Arial" w:cs="Arial"/>
        </w:rPr>
        <w:t>Protection</w:t>
      </w:r>
      <w:proofErr w:type="spellEnd"/>
      <w:r w:rsidRPr="00700A07">
        <w:rPr>
          <w:rFonts w:ascii="Arial" w:hAnsi="Arial" w:cs="Arial"/>
        </w:rPr>
        <w:t xml:space="preserve"> </w:t>
      </w:r>
      <w:proofErr w:type="spellStart"/>
      <w:r w:rsidRPr="00700A07">
        <w:rPr>
          <w:rFonts w:ascii="Arial" w:hAnsi="Arial" w:cs="Arial"/>
        </w:rPr>
        <w:t>profiles</w:t>
      </w:r>
      <w:proofErr w:type="spellEnd"/>
      <w:r w:rsidRPr="00700A07">
        <w:rPr>
          <w:rFonts w:ascii="Arial" w:hAnsi="Arial" w:cs="Arial"/>
        </w:rPr>
        <w:t xml:space="preserve"> </w:t>
      </w:r>
      <w:proofErr w:type="spellStart"/>
      <w:r w:rsidRPr="00700A07">
        <w:rPr>
          <w:rFonts w:ascii="Arial" w:hAnsi="Arial" w:cs="Arial"/>
        </w:rPr>
        <w:t>for</w:t>
      </w:r>
      <w:proofErr w:type="spellEnd"/>
      <w:r w:rsidRPr="00700A07">
        <w:rPr>
          <w:rFonts w:ascii="Arial" w:hAnsi="Arial" w:cs="Arial"/>
        </w:rPr>
        <w:t xml:space="preserve"> </w:t>
      </w:r>
      <w:proofErr w:type="spellStart"/>
      <w:r w:rsidRPr="00700A07">
        <w:rPr>
          <w:rFonts w:ascii="Arial" w:hAnsi="Arial" w:cs="Arial"/>
        </w:rPr>
        <w:t>secure</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w:t>
      </w:r>
      <w:proofErr w:type="spellStart"/>
      <w:r w:rsidRPr="00700A07">
        <w:rPr>
          <w:rFonts w:ascii="Arial" w:hAnsi="Arial" w:cs="Arial"/>
        </w:rPr>
        <w:t>creation</w:t>
      </w:r>
      <w:proofErr w:type="spellEnd"/>
      <w:r w:rsidRPr="00700A07">
        <w:rPr>
          <w:rFonts w:ascii="Arial" w:hAnsi="Arial" w:cs="Arial"/>
        </w:rPr>
        <w:t xml:space="preserve"> </w:t>
      </w:r>
      <w:proofErr w:type="spellStart"/>
      <w:r w:rsidRPr="00700A07">
        <w:rPr>
          <w:rFonts w:ascii="Arial" w:hAnsi="Arial" w:cs="Arial"/>
        </w:rPr>
        <w:t>device</w:t>
      </w:r>
      <w:proofErr w:type="spellEnd"/>
      <w:r w:rsidRPr="00700A07">
        <w:rPr>
          <w:rFonts w:ascii="Arial" w:hAnsi="Arial" w:cs="Arial"/>
        </w:rPr>
        <w:t xml:space="preserve"> na úroveň EAL4 </w:t>
      </w:r>
      <w:proofErr w:type="spellStart"/>
      <w:r w:rsidRPr="00700A07">
        <w:rPr>
          <w:rFonts w:ascii="Arial" w:hAnsi="Arial" w:cs="Arial"/>
        </w:rPr>
        <w:t>augmented</w:t>
      </w:r>
      <w:proofErr w:type="spellEnd"/>
      <w:r w:rsidRPr="00700A07">
        <w:rPr>
          <w:rFonts w:ascii="Arial" w:hAnsi="Arial" w:cs="Arial"/>
        </w:rPr>
        <w:t xml:space="preserve"> </w:t>
      </w:r>
      <w:proofErr w:type="spellStart"/>
      <w:r w:rsidRPr="00700A07">
        <w:rPr>
          <w:rFonts w:ascii="Arial" w:hAnsi="Arial" w:cs="Arial"/>
        </w:rPr>
        <w:t>with</w:t>
      </w:r>
      <w:proofErr w:type="spellEnd"/>
      <w:r w:rsidRPr="00700A07">
        <w:rPr>
          <w:rFonts w:ascii="Arial" w:hAnsi="Arial" w:cs="Arial"/>
        </w:rPr>
        <w:t xml:space="preserve"> AVA_VAN.5 na úroveň EAL4+ (EAL 4 </w:t>
      </w:r>
      <w:proofErr w:type="spellStart"/>
      <w:r w:rsidRPr="00700A07">
        <w:rPr>
          <w:rFonts w:ascii="Arial" w:hAnsi="Arial" w:cs="Arial"/>
        </w:rPr>
        <w:t>with</w:t>
      </w:r>
      <w:proofErr w:type="spellEnd"/>
      <w:r w:rsidRPr="00700A07">
        <w:rPr>
          <w:rFonts w:ascii="Arial" w:hAnsi="Arial" w:cs="Arial"/>
        </w:rPr>
        <w:t xml:space="preserve"> </w:t>
      </w:r>
      <w:proofErr w:type="spellStart"/>
      <w:r w:rsidRPr="00700A07">
        <w:rPr>
          <w:rFonts w:ascii="Arial" w:hAnsi="Arial" w:cs="Arial"/>
        </w:rPr>
        <w:t>the</w:t>
      </w:r>
      <w:proofErr w:type="spellEnd"/>
      <w:r w:rsidRPr="00700A07">
        <w:rPr>
          <w:rFonts w:ascii="Arial" w:hAnsi="Arial" w:cs="Arial"/>
        </w:rPr>
        <w:t xml:space="preserve"> </w:t>
      </w:r>
      <w:proofErr w:type="spellStart"/>
      <w:r w:rsidRPr="00700A07">
        <w:rPr>
          <w:rFonts w:ascii="Arial" w:hAnsi="Arial" w:cs="Arial"/>
        </w:rPr>
        <w:t>augmentation</w:t>
      </w:r>
      <w:proofErr w:type="spellEnd"/>
      <w:r w:rsidRPr="00700A07">
        <w:rPr>
          <w:rFonts w:ascii="Arial" w:hAnsi="Arial" w:cs="Arial"/>
        </w:rPr>
        <w:t xml:space="preserve"> </w:t>
      </w:r>
      <w:proofErr w:type="spellStart"/>
      <w:r w:rsidRPr="00700A07">
        <w:rPr>
          <w:rFonts w:ascii="Arial" w:hAnsi="Arial" w:cs="Arial"/>
        </w:rPr>
        <w:t>package</w:t>
      </w:r>
      <w:proofErr w:type="spellEnd"/>
      <w:r w:rsidRPr="00700A07">
        <w:rPr>
          <w:rFonts w:ascii="Arial" w:hAnsi="Arial" w:cs="Arial"/>
        </w:rPr>
        <w:t xml:space="preserve"> AVA_VAN.5) licencovanou zkušební laboratoří na shodu s jedním z těchto profilů:</w:t>
      </w:r>
    </w:p>
    <w:p w14:paraId="7CDA9C43" w14:textId="77777777" w:rsidR="002A3FA6" w:rsidRPr="00700A07" w:rsidRDefault="002A3FA6" w:rsidP="0062000A">
      <w:pPr>
        <w:numPr>
          <w:ilvl w:val="1"/>
          <w:numId w:val="91"/>
        </w:numPr>
        <w:spacing w:after="60" w:line="264" w:lineRule="auto"/>
        <w:ind w:left="851" w:hanging="142"/>
        <w:jc w:val="both"/>
        <w:rPr>
          <w:rFonts w:ascii="Arial" w:hAnsi="Arial" w:cs="Arial"/>
        </w:rPr>
      </w:pPr>
      <w:r w:rsidRPr="00700A07">
        <w:rPr>
          <w:rFonts w:ascii="Arial" w:hAnsi="Arial" w:cs="Arial"/>
        </w:rPr>
        <w:t>EN 419 211-2: 2013 (BSI-CC-PP-0059-2009)</w:t>
      </w:r>
    </w:p>
    <w:p w14:paraId="69A9B710" w14:textId="77777777" w:rsidR="002A3FA6" w:rsidRPr="00700A07" w:rsidRDefault="002A3FA6" w:rsidP="0062000A">
      <w:pPr>
        <w:numPr>
          <w:ilvl w:val="1"/>
          <w:numId w:val="91"/>
        </w:numPr>
        <w:spacing w:after="60" w:line="264" w:lineRule="auto"/>
        <w:ind w:left="851" w:hanging="142"/>
        <w:jc w:val="both"/>
        <w:rPr>
          <w:rFonts w:ascii="Arial" w:hAnsi="Arial" w:cs="Arial"/>
        </w:rPr>
      </w:pPr>
      <w:r w:rsidRPr="00700A07">
        <w:rPr>
          <w:rFonts w:ascii="Arial" w:hAnsi="Arial" w:cs="Arial"/>
        </w:rPr>
        <w:t>EN 419 211-3</w:t>
      </w:r>
      <w:bookmarkStart w:id="106" w:name="_Hlk84589617"/>
      <w:r w:rsidRPr="00700A07">
        <w:rPr>
          <w:rFonts w:ascii="Arial" w:hAnsi="Arial" w:cs="Arial"/>
        </w:rPr>
        <w:t>: 2013</w:t>
      </w:r>
      <w:bookmarkEnd w:id="106"/>
      <w:r w:rsidRPr="00700A07">
        <w:rPr>
          <w:rFonts w:ascii="Arial" w:hAnsi="Arial" w:cs="Arial"/>
        </w:rPr>
        <w:t xml:space="preserve"> (BSI-CC-PP-0075-2012)</w:t>
      </w:r>
    </w:p>
    <w:p w14:paraId="2EE0E36A" w14:textId="77777777" w:rsidR="002A3FA6" w:rsidRPr="00700A07" w:rsidRDefault="002A3FA6" w:rsidP="0062000A">
      <w:pPr>
        <w:numPr>
          <w:ilvl w:val="1"/>
          <w:numId w:val="91"/>
        </w:numPr>
        <w:spacing w:after="60" w:line="264" w:lineRule="auto"/>
        <w:ind w:left="851" w:hanging="142"/>
        <w:jc w:val="both"/>
        <w:rPr>
          <w:rFonts w:ascii="Arial" w:hAnsi="Arial" w:cs="Arial"/>
        </w:rPr>
      </w:pPr>
      <w:r w:rsidRPr="00700A07">
        <w:rPr>
          <w:rFonts w:ascii="Arial" w:hAnsi="Arial" w:cs="Arial"/>
        </w:rPr>
        <w:t>EN 419 211-4: 2013 (BSI-CC-PP-0071-2012)</w:t>
      </w:r>
    </w:p>
    <w:p w14:paraId="048123FE" w14:textId="77777777" w:rsidR="002A3FA6" w:rsidRPr="00700A07" w:rsidRDefault="002A3FA6" w:rsidP="0062000A">
      <w:pPr>
        <w:numPr>
          <w:ilvl w:val="1"/>
          <w:numId w:val="91"/>
        </w:numPr>
        <w:spacing w:after="60" w:line="264" w:lineRule="auto"/>
        <w:ind w:left="851" w:hanging="142"/>
        <w:jc w:val="both"/>
        <w:rPr>
          <w:rFonts w:ascii="Arial" w:hAnsi="Arial" w:cs="Arial"/>
        </w:rPr>
      </w:pPr>
      <w:r w:rsidRPr="00700A07">
        <w:rPr>
          <w:rFonts w:ascii="Arial" w:hAnsi="Arial" w:cs="Arial"/>
        </w:rPr>
        <w:t>EN 419 211-5: 2013 (BSI-CC-PP-0072-2012)</w:t>
      </w:r>
    </w:p>
    <w:p w14:paraId="694E6983" w14:textId="77777777" w:rsidR="002A3FA6" w:rsidRPr="00700A07" w:rsidRDefault="002A3FA6" w:rsidP="0062000A">
      <w:pPr>
        <w:numPr>
          <w:ilvl w:val="1"/>
          <w:numId w:val="91"/>
        </w:numPr>
        <w:spacing w:after="120" w:line="264" w:lineRule="auto"/>
        <w:ind w:left="851" w:hanging="142"/>
        <w:jc w:val="both"/>
        <w:rPr>
          <w:rFonts w:ascii="Arial" w:hAnsi="Arial" w:cs="Arial"/>
        </w:rPr>
      </w:pPr>
      <w:r w:rsidRPr="00700A07">
        <w:rPr>
          <w:rFonts w:ascii="Arial" w:hAnsi="Arial" w:cs="Arial"/>
        </w:rPr>
        <w:t>EN 419 211-6: 2014 (BSI-CC-PP-0076-2013).</w:t>
      </w:r>
    </w:p>
    <w:p w14:paraId="0032C72C" w14:textId="77777777" w:rsidR="002A3FA6" w:rsidRPr="00700A07" w:rsidRDefault="002A3FA6" w:rsidP="002A3FA6">
      <w:pPr>
        <w:spacing w:after="60"/>
        <w:ind w:left="426"/>
        <w:rPr>
          <w:rFonts w:ascii="Arial" w:hAnsi="Arial" w:cs="Arial"/>
          <w:bCs/>
          <w:lang w:eastAsia="x-none"/>
        </w:rPr>
      </w:pPr>
      <w:r w:rsidRPr="00700A07">
        <w:rPr>
          <w:rFonts w:ascii="Arial" w:hAnsi="Arial" w:cs="Arial"/>
          <w:bCs/>
          <w:lang w:eastAsia="x-none"/>
        </w:rPr>
        <w:t>Čipová karta musí být uvedena na seznamu vedeném Evropskou komisí na adrese:</w:t>
      </w:r>
    </w:p>
    <w:p w14:paraId="370F8AC6" w14:textId="77777777" w:rsidR="002A3FA6" w:rsidRPr="00700A07" w:rsidRDefault="003C0B72" w:rsidP="002A3FA6">
      <w:pPr>
        <w:spacing w:after="180"/>
        <w:ind w:left="426"/>
        <w:rPr>
          <w:rFonts w:ascii="Arial" w:hAnsi="Arial" w:cs="Arial"/>
        </w:rPr>
      </w:pPr>
      <w:hyperlink r:id="rId25" w:anchor="/screen/browse/list/QSCD_SSCD" w:history="1">
        <w:r w:rsidR="002A3FA6" w:rsidRPr="00700A07">
          <w:rPr>
            <w:rStyle w:val="Hypertextovodkaz"/>
            <w:rFonts w:ascii="Arial" w:hAnsi="Arial" w:cs="Arial"/>
          </w:rPr>
          <w:t>https://eidas.ec.europa.eu/efda/notification-tool/#/screen/browse/list/QSCD_SSCD</w:t>
        </w:r>
      </w:hyperlink>
      <w:r w:rsidR="002A3FA6" w:rsidRPr="00700A07">
        <w:rPr>
          <w:rStyle w:val="Hypertextovodkaz"/>
          <w:rFonts w:ascii="Arial" w:hAnsi="Arial" w:cs="Arial"/>
        </w:rPr>
        <w:t>.</w:t>
      </w:r>
    </w:p>
    <w:p w14:paraId="6A4B92B7" w14:textId="77777777" w:rsidR="002A3FA6" w:rsidRPr="00700A07" w:rsidRDefault="002A3FA6" w:rsidP="0062000A">
      <w:pPr>
        <w:numPr>
          <w:ilvl w:val="1"/>
          <w:numId w:val="131"/>
        </w:numPr>
        <w:spacing w:after="180" w:line="264" w:lineRule="auto"/>
        <w:ind w:left="426" w:hanging="426"/>
        <w:jc w:val="both"/>
        <w:rPr>
          <w:rFonts w:ascii="Arial" w:hAnsi="Arial" w:cs="Arial"/>
        </w:rPr>
      </w:pPr>
      <w:r w:rsidRPr="00700A07">
        <w:rPr>
          <w:rFonts w:ascii="Arial" w:hAnsi="Arial" w:cs="Arial"/>
        </w:rPr>
        <w:t xml:space="preserve">Poskytovatel zajistí vydávání soukromého klíče na čipové karty ke konkrétnímu kvalifikovanému certifikátu pro elektronický podpis tak, aby bylo zajištěno vložení položky </w:t>
      </w:r>
      <w:proofErr w:type="spellStart"/>
      <w:r w:rsidRPr="00700A07">
        <w:rPr>
          <w:rFonts w:ascii="Arial" w:hAnsi="Arial" w:cs="Arial"/>
        </w:rPr>
        <w:t>QCStatements</w:t>
      </w:r>
      <w:proofErr w:type="spellEnd"/>
      <w:r w:rsidRPr="00700A07">
        <w:rPr>
          <w:rFonts w:ascii="Arial" w:hAnsi="Arial" w:cs="Arial"/>
        </w:rPr>
        <w:t xml:space="preserve"> s naplněním id-</w:t>
      </w:r>
      <w:proofErr w:type="spellStart"/>
      <w:r w:rsidRPr="00700A07">
        <w:rPr>
          <w:rFonts w:ascii="Arial" w:hAnsi="Arial" w:cs="Arial"/>
        </w:rPr>
        <w:t>etsi</w:t>
      </w:r>
      <w:proofErr w:type="spellEnd"/>
      <w:r w:rsidRPr="00700A07">
        <w:rPr>
          <w:rFonts w:ascii="Arial" w:hAnsi="Arial" w:cs="Arial"/>
        </w:rPr>
        <w:t>-</w:t>
      </w:r>
      <w:proofErr w:type="spellStart"/>
      <w:r w:rsidRPr="00700A07">
        <w:rPr>
          <w:rFonts w:ascii="Arial" w:hAnsi="Arial" w:cs="Arial"/>
        </w:rPr>
        <w:t>qcs-QcSSCD</w:t>
      </w:r>
      <w:proofErr w:type="spellEnd"/>
      <w:r w:rsidRPr="00700A07">
        <w:rPr>
          <w:rFonts w:ascii="Arial" w:hAnsi="Arial" w:cs="Arial"/>
        </w:rPr>
        <w:t xml:space="preserve"> (OID 0.4.0.1862.1.4) do rozšiřujících položek certifikátu.</w:t>
      </w:r>
    </w:p>
    <w:p w14:paraId="704854F6" w14:textId="77777777" w:rsidR="002A3FA6" w:rsidRPr="00700A07" w:rsidRDefault="002A3FA6" w:rsidP="0062000A">
      <w:pPr>
        <w:numPr>
          <w:ilvl w:val="1"/>
          <w:numId w:val="131"/>
        </w:numPr>
        <w:spacing w:after="180" w:line="264" w:lineRule="auto"/>
        <w:ind w:left="426" w:hanging="426"/>
        <w:jc w:val="both"/>
        <w:rPr>
          <w:rFonts w:ascii="Arial" w:hAnsi="Arial" w:cs="Arial"/>
        </w:rPr>
      </w:pPr>
      <w:r w:rsidRPr="00700A07">
        <w:rPr>
          <w:rFonts w:ascii="Arial" w:hAnsi="Arial" w:cs="Arial"/>
        </w:rPr>
        <w:t>Poskytovatel zajistí personalizaci čipových karet, tj. PIN a PUK bude přednastaven a bezpečně uchován v zapečetěné obálce s instrukcemi pro držitele certifikátů.</w:t>
      </w:r>
    </w:p>
    <w:p w14:paraId="21F06372" w14:textId="77777777" w:rsidR="002A3FA6" w:rsidRPr="00700A07" w:rsidRDefault="002A3FA6" w:rsidP="002A3FA6">
      <w:pPr>
        <w:spacing w:after="120" w:line="264" w:lineRule="auto"/>
        <w:jc w:val="both"/>
        <w:rPr>
          <w:rFonts w:ascii="Arial" w:hAnsi="Arial" w:cs="Arial"/>
        </w:rPr>
      </w:pPr>
    </w:p>
    <w:p w14:paraId="1E23CC7B" w14:textId="77777777" w:rsidR="002A3FA6" w:rsidRPr="00700A07" w:rsidRDefault="002A3FA6" w:rsidP="002A3FA6">
      <w:pPr>
        <w:spacing w:after="120" w:line="264" w:lineRule="auto"/>
        <w:jc w:val="both"/>
        <w:rPr>
          <w:rFonts w:ascii="Arial" w:hAnsi="Arial" w:cs="Arial"/>
        </w:rPr>
      </w:pPr>
    </w:p>
    <w:p w14:paraId="5E6849C6"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107" w:name="_Toc160445393"/>
      <w:bookmarkStart w:id="108" w:name="_Toc160620363"/>
      <w:bookmarkStart w:id="109" w:name="_Toc164956324"/>
      <w:r w:rsidRPr="00700A07">
        <w:rPr>
          <w:rFonts w:ascii="Arial" w:hAnsi="Arial" w:cs="Arial"/>
          <w:b/>
          <w:bCs/>
        </w:rPr>
        <w:t>[15] Časová razítka</w:t>
      </w:r>
      <w:r w:rsidRPr="00700A07">
        <w:rPr>
          <w:rFonts w:ascii="Arial" w:hAnsi="Arial" w:cs="Arial"/>
        </w:rPr>
        <w:t xml:space="preserve"> {1.17</w:t>
      </w:r>
      <w:r>
        <w:rPr>
          <w:rFonts w:ascii="Arial" w:hAnsi="Arial" w:cs="Arial"/>
        </w:rPr>
        <w:t>}</w:t>
      </w:r>
      <w:bookmarkEnd w:id="107"/>
      <w:bookmarkEnd w:id="108"/>
      <w:bookmarkEnd w:id="109"/>
    </w:p>
    <w:p w14:paraId="61E30885" w14:textId="77777777" w:rsidR="002A3FA6" w:rsidRPr="00700A07" w:rsidRDefault="002A3FA6" w:rsidP="0062000A">
      <w:pPr>
        <w:keepNext/>
        <w:keepLines/>
        <w:numPr>
          <w:ilvl w:val="1"/>
          <w:numId w:val="81"/>
        </w:numPr>
        <w:spacing w:after="60" w:line="264" w:lineRule="auto"/>
        <w:ind w:left="426" w:hanging="426"/>
        <w:jc w:val="both"/>
        <w:rPr>
          <w:rFonts w:ascii="Arial" w:hAnsi="Arial" w:cs="Arial"/>
        </w:rPr>
      </w:pPr>
      <w:r w:rsidRPr="00700A07">
        <w:rPr>
          <w:rFonts w:ascii="Arial" w:hAnsi="Arial" w:cs="Arial"/>
        </w:rPr>
        <w:t>Předmětem plnění je on-line služba Poskytovatele pro dodání kvalifikovaných elektronických časových razítek:</w:t>
      </w:r>
    </w:p>
    <w:p w14:paraId="5DCABD1E" w14:textId="77777777" w:rsidR="002A3FA6" w:rsidRPr="00700A07" w:rsidRDefault="002A3FA6" w:rsidP="0062000A">
      <w:pPr>
        <w:pStyle w:val="Odstavecseseznamem"/>
        <w:numPr>
          <w:ilvl w:val="0"/>
          <w:numId w:val="93"/>
        </w:numPr>
        <w:autoSpaceDE w:val="0"/>
        <w:autoSpaceDN w:val="0"/>
        <w:spacing w:before="0" w:after="60" w:line="264" w:lineRule="auto"/>
        <w:ind w:left="851"/>
        <w:contextualSpacing w:val="0"/>
        <w:jc w:val="both"/>
        <w:rPr>
          <w:rFonts w:ascii="Arial" w:hAnsi="Arial" w:cs="Arial"/>
          <w:sz w:val="22"/>
          <w:szCs w:val="22"/>
        </w:rPr>
      </w:pPr>
      <w:r w:rsidRPr="00700A07">
        <w:rPr>
          <w:rFonts w:ascii="Arial" w:hAnsi="Arial" w:cs="Arial"/>
          <w:sz w:val="22"/>
          <w:szCs w:val="22"/>
        </w:rPr>
        <w:t>Vydání kvalifikovaného elektronického časového razítka.</w:t>
      </w:r>
    </w:p>
    <w:p w14:paraId="45C609D4" w14:textId="77777777" w:rsidR="002A3FA6" w:rsidRPr="00700A07" w:rsidRDefault="002A3FA6" w:rsidP="0062000A">
      <w:pPr>
        <w:pStyle w:val="Odstavecseseznamem"/>
        <w:numPr>
          <w:ilvl w:val="0"/>
          <w:numId w:val="93"/>
        </w:numPr>
        <w:autoSpaceDE w:val="0"/>
        <w:autoSpaceDN w:val="0"/>
        <w:spacing w:before="0" w:after="180" w:line="264" w:lineRule="auto"/>
        <w:ind w:left="851"/>
        <w:contextualSpacing w:val="0"/>
        <w:jc w:val="both"/>
        <w:rPr>
          <w:rFonts w:ascii="Arial" w:hAnsi="Arial" w:cs="Arial"/>
          <w:sz w:val="22"/>
          <w:szCs w:val="22"/>
        </w:rPr>
      </w:pPr>
      <w:r w:rsidRPr="00700A07">
        <w:rPr>
          <w:rFonts w:ascii="Arial" w:hAnsi="Arial" w:cs="Arial"/>
          <w:sz w:val="22"/>
          <w:szCs w:val="22"/>
        </w:rPr>
        <w:t xml:space="preserve">Vložení kvalifikovaného elektronického časového razítka do elektronického dokumentu minimálně typu </w:t>
      </w:r>
      <w:proofErr w:type="gramStart"/>
      <w:r w:rsidRPr="00700A07">
        <w:rPr>
          <w:rFonts w:ascii="Arial" w:hAnsi="Arial" w:cs="Arial"/>
          <w:sz w:val="22"/>
          <w:szCs w:val="22"/>
        </w:rPr>
        <w:t>PDF - vložení</w:t>
      </w:r>
      <w:proofErr w:type="gramEnd"/>
      <w:r w:rsidRPr="00700A07">
        <w:rPr>
          <w:rFonts w:ascii="Arial" w:hAnsi="Arial" w:cs="Arial"/>
          <w:sz w:val="22"/>
          <w:szCs w:val="22"/>
        </w:rPr>
        <w:t xml:space="preserve"> dokumentového kvalifikovaného elektronického časového razítka.</w:t>
      </w:r>
    </w:p>
    <w:p w14:paraId="5973F35D" w14:textId="77777777" w:rsidR="002A3FA6" w:rsidRPr="00700A07" w:rsidRDefault="002A3FA6" w:rsidP="0062000A">
      <w:pPr>
        <w:numPr>
          <w:ilvl w:val="1"/>
          <w:numId w:val="81"/>
        </w:numPr>
        <w:spacing w:after="180" w:line="264" w:lineRule="auto"/>
        <w:ind w:left="426" w:hanging="426"/>
        <w:jc w:val="both"/>
        <w:rPr>
          <w:rFonts w:ascii="Arial" w:hAnsi="Arial" w:cs="Arial"/>
        </w:rPr>
      </w:pPr>
      <w:r w:rsidRPr="00700A07">
        <w:rPr>
          <w:rFonts w:ascii="Arial" w:hAnsi="Arial" w:cs="Arial"/>
        </w:rPr>
        <w:t>Časová razítka musí splňovat všechny náležitosti dle Preambule této Smlouvy.</w:t>
      </w:r>
    </w:p>
    <w:p w14:paraId="504C1F76" w14:textId="77777777" w:rsidR="002A3FA6" w:rsidRPr="00700A07" w:rsidRDefault="002A3FA6" w:rsidP="0062000A">
      <w:pPr>
        <w:numPr>
          <w:ilvl w:val="1"/>
          <w:numId w:val="81"/>
        </w:numPr>
        <w:spacing w:after="180" w:line="264" w:lineRule="auto"/>
        <w:ind w:left="426" w:hanging="426"/>
        <w:jc w:val="both"/>
        <w:rPr>
          <w:rFonts w:ascii="Arial" w:hAnsi="Arial" w:cs="Arial"/>
        </w:rPr>
      </w:pPr>
      <w:r w:rsidRPr="00700A07">
        <w:rPr>
          <w:rFonts w:ascii="Arial" w:hAnsi="Arial" w:cs="Arial"/>
        </w:rPr>
        <w:t xml:space="preserve">Z bezpečnostního hlediska Objednatel požaduje, aby autentizace žadatele o Časové razítko u </w:t>
      </w:r>
      <w:bookmarkStart w:id="110" w:name="_Hlk161851417"/>
      <w:r w:rsidRPr="00700A07">
        <w:rPr>
          <w:rFonts w:ascii="Arial" w:hAnsi="Arial" w:cs="Arial"/>
        </w:rPr>
        <w:t>serveru TSU („server TSU“ je defacto certifikát, který je na daném serveru nasazen a který vydá Časové razítko a daným certifikátem jej podepíše. TSU certifikátů je obvykle více, podle toho, kolik má daný poskytovatel serverů na vydávání razítek)</w:t>
      </w:r>
      <w:bookmarkEnd w:id="110"/>
      <w:r w:rsidRPr="00700A07">
        <w:rPr>
          <w:rFonts w:ascii="Arial" w:hAnsi="Arial" w:cs="Arial"/>
        </w:rPr>
        <w:t xml:space="preserve"> byla prováděna komerčními osobními nebo technologickými certifikáty nebo autentizačním jménem a heslem, které jsou uloženy nebo definovány v systému Poskytovatele.</w:t>
      </w:r>
    </w:p>
    <w:p w14:paraId="135FC232" w14:textId="77777777" w:rsidR="002A3FA6" w:rsidRPr="00700A07" w:rsidRDefault="002A3FA6" w:rsidP="0062000A">
      <w:pPr>
        <w:numPr>
          <w:ilvl w:val="1"/>
          <w:numId w:val="81"/>
        </w:numPr>
        <w:spacing w:after="180" w:line="264" w:lineRule="auto"/>
        <w:ind w:left="426" w:hanging="426"/>
        <w:jc w:val="both"/>
        <w:rPr>
          <w:rFonts w:ascii="Arial" w:hAnsi="Arial" w:cs="Arial"/>
        </w:rPr>
      </w:pPr>
      <w:bookmarkStart w:id="111" w:name="_Hlk161851447"/>
      <w:r w:rsidRPr="00700A07">
        <w:rPr>
          <w:rFonts w:ascii="Arial" w:hAnsi="Arial" w:cs="Arial"/>
        </w:rPr>
        <w:t>Časová razítka budou vydávána pouze oprávněnému žadateli. Oprávněným žadatelem se pro účely této Smlouvy rozumí fyzická nebo právnická osoba, která se prokazuje (autentizuje) v elektronické komunikaci platným certifikátem Poskytovatele nebo autentizačním jménem a heslem, které jsou uloženy nebo definovány v systému Poskytovatele.</w:t>
      </w:r>
    </w:p>
    <w:bookmarkEnd w:id="111"/>
    <w:p w14:paraId="5BA9A0D9" w14:textId="77777777" w:rsidR="002A3FA6" w:rsidRPr="00700A07" w:rsidRDefault="002A3FA6" w:rsidP="0062000A">
      <w:pPr>
        <w:keepNext/>
        <w:keepLines/>
        <w:numPr>
          <w:ilvl w:val="1"/>
          <w:numId w:val="81"/>
        </w:numPr>
        <w:spacing w:after="120" w:line="264" w:lineRule="auto"/>
        <w:ind w:left="426" w:hanging="426"/>
        <w:jc w:val="both"/>
        <w:rPr>
          <w:rFonts w:ascii="Arial" w:hAnsi="Arial" w:cs="Arial"/>
          <w:u w:val="single"/>
        </w:rPr>
      </w:pPr>
      <w:r w:rsidRPr="00700A07">
        <w:rPr>
          <w:rFonts w:ascii="Arial" w:hAnsi="Arial" w:cs="Arial"/>
          <w:u w:val="single"/>
        </w:rPr>
        <w:t>Další povinnosti Poskytovatele:</w:t>
      </w:r>
    </w:p>
    <w:p w14:paraId="158C96E0" w14:textId="77777777" w:rsidR="002A3FA6" w:rsidRPr="00700A07" w:rsidRDefault="002A3FA6" w:rsidP="0062000A">
      <w:pPr>
        <w:keepNext/>
        <w:keepLines/>
        <w:numPr>
          <w:ilvl w:val="0"/>
          <w:numId w:val="92"/>
        </w:numPr>
        <w:spacing w:after="120" w:line="264" w:lineRule="auto"/>
        <w:ind w:left="993" w:hanging="142"/>
        <w:jc w:val="both"/>
        <w:rPr>
          <w:rFonts w:ascii="Arial" w:hAnsi="Arial" w:cs="Arial"/>
        </w:rPr>
      </w:pPr>
      <w:r w:rsidRPr="00700A07">
        <w:rPr>
          <w:rFonts w:ascii="Arial" w:hAnsi="Arial" w:cs="Arial"/>
        </w:rPr>
        <w:t>poskytovat na vyžádání třetím osobám podstatné informace o podmínkách pro využívání Časových razítek, včetně omezení pro jejich použití a informace o tom, zda Poskytovatel je či není akreditován Ministerstvem vnitra a/nebo je či není uveden na EUTL; tyto informace lze poskytovat elektronicky,</w:t>
      </w:r>
    </w:p>
    <w:p w14:paraId="4D84D462" w14:textId="77777777" w:rsidR="002A3FA6" w:rsidRPr="00700A07" w:rsidRDefault="002A3FA6" w:rsidP="0062000A">
      <w:pPr>
        <w:numPr>
          <w:ilvl w:val="0"/>
          <w:numId w:val="92"/>
        </w:numPr>
        <w:spacing w:after="120" w:line="264" w:lineRule="auto"/>
        <w:ind w:left="993" w:hanging="142"/>
        <w:jc w:val="both"/>
        <w:rPr>
          <w:rFonts w:ascii="Arial" w:hAnsi="Arial" w:cs="Arial"/>
        </w:rPr>
      </w:pPr>
      <w:r w:rsidRPr="00700A07">
        <w:rPr>
          <w:rFonts w:ascii="Arial" w:hAnsi="Arial" w:cs="Arial"/>
        </w:rPr>
        <w:t>zajistit, aby časový údaj vložený do Časového razítka odpovídal hodnotě koordinovaného světového času při vytváření elektronického časového razítka,</w:t>
      </w:r>
    </w:p>
    <w:p w14:paraId="7BD4989A" w14:textId="77777777" w:rsidR="002A3FA6" w:rsidRPr="00700A07" w:rsidRDefault="002A3FA6" w:rsidP="0062000A">
      <w:pPr>
        <w:numPr>
          <w:ilvl w:val="0"/>
          <w:numId w:val="92"/>
        </w:numPr>
        <w:spacing w:after="120" w:line="264" w:lineRule="auto"/>
        <w:ind w:left="993" w:hanging="142"/>
        <w:jc w:val="both"/>
        <w:rPr>
          <w:rFonts w:ascii="Arial" w:hAnsi="Arial" w:cs="Arial"/>
        </w:rPr>
      </w:pPr>
      <w:r w:rsidRPr="00700A07">
        <w:rPr>
          <w:rFonts w:ascii="Arial" w:hAnsi="Arial" w:cs="Arial"/>
        </w:rPr>
        <w:t>zajistit, aby Časová razítka obsahovala všechny náležitosti stanovené příslušnými obecně závaznými právními předpisy,</w:t>
      </w:r>
    </w:p>
    <w:p w14:paraId="25EF4674" w14:textId="77777777" w:rsidR="002A3FA6" w:rsidRPr="00700A07" w:rsidRDefault="002A3FA6" w:rsidP="0062000A">
      <w:pPr>
        <w:numPr>
          <w:ilvl w:val="0"/>
          <w:numId w:val="92"/>
        </w:numPr>
        <w:spacing w:after="120" w:line="264" w:lineRule="auto"/>
        <w:ind w:left="993" w:hanging="142"/>
        <w:jc w:val="both"/>
        <w:rPr>
          <w:rFonts w:ascii="Arial" w:hAnsi="Arial" w:cs="Arial"/>
        </w:rPr>
      </w:pPr>
      <w:r w:rsidRPr="00700A07">
        <w:rPr>
          <w:rFonts w:ascii="Arial" w:hAnsi="Arial" w:cs="Arial"/>
        </w:rPr>
        <w:t>zajistit, aby data v elektronické podobě, která jsou předmětem žádosti o vydání Časového razítka, jednoznačně odpovídala datům v elektronické podobě obsaženým ve vydaném Časovém razítku,</w:t>
      </w:r>
    </w:p>
    <w:p w14:paraId="676EA961" w14:textId="77777777" w:rsidR="002A3FA6" w:rsidRPr="00700A07" w:rsidRDefault="002A3FA6" w:rsidP="0062000A">
      <w:pPr>
        <w:numPr>
          <w:ilvl w:val="0"/>
          <w:numId w:val="92"/>
        </w:numPr>
        <w:spacing w:after="120" w:line="264" w:lineRule="auto"/>
        <w:ind w:left="993" w:hanging="142"/>
        <w:jc w:val="both"/>
        <w:rPr>
          <w:rFonts w:ascii="Arial" w:hAnsi="Arial" w:cs="Arial"/>
        </w:rPr>
      </w:pPr>
      <w:r w:rsidRPr="00700A07">
        <w:rPr>
          <w:rFonts w:ascii="Arial" w:hAnsi="Arial" w:cs="Arial"/>
        </w:rPr>
        <w:t>zajistit důvěryhodnost dokumentů (v souladu s požadavky zákona) opatřených Časovým razítkem,</w:t>
      </w:r>
    </w:p>
    <w:p w14:paraId="1B64D4E5" w14:textId="77777777" w:rsidR="002A3FA6" w:rsidRPr="00700A07" w:rsidRDefault="002A3FA6" w:rsidP="0062000A">
      <w:pPr>
        <w:numPr>
          <w:ilvl w:val="0"/>
          <w:numId w:val="92"/>
        </w:numPr>
        <w:spacing w:after="120" w:line="264" w:lineRule="auto"/>
        <w:ind w:left="993" w:hanging="142"/>
        <w:jc w:val="both"/>
        <w:rPr>
          <w:rFonts w:ascii="Arial" w:hAnsi="Arial" w:cs="Arial"/>
        </w:rPr>
      </w:pPr>
      <w:r w:rsidRPr="00700A07">
        <w:rPr>
          <w:rFonts w:ascii="Arial" w:hAnsi="Arial" w:cs="Arial"/>
        </w:rPr>
        <w:t>k uplatnění postupů, které jsou v souladu s normou ETSI TS 102 176-1 v aktuální verzi a vydaná razítka musí být vyhovovat normě RFC 3161,</w:t>
      </w:r>
    </w:p>
    <w:p w14:paraId="064802D4" w14:textId="77777777" w:rsidR="002A3FA6" w:rsidRPr="00700A07" w:rsidRDefault="002A3FA6" w:rsidP="0062000A">
      <w:pPr>
        <w:numPr>
          <w:ilvl w:val="0"/>
          <w:numId w:val="92"/>
        </w:numPr>
        <w:spacing w:after="120" w:line="264" w:lineRule="auto"/>
        <w:ind w:left="993" w:hanging="142"/>
        <w:jc w:val="both"/>
        <w:rPr>
          <w:rFonts w:ascii="Arial" w:hAnsi="Arial" w:cs="Arial"/>
        </w:rPr>
      </w:pPr>
      <w:r w:rsidRPr="00700A07">
        <w:rPr>
          <w:rFonts w:ascii="Arial" w:hAnsi="Arial" w:cs="Arial"/>
        </w:rPr>
        <w:t xml:space="preserve">zpřístupnit statistiky odběru Časových razítek po jednotlivých uživatelích autentizujících se komerčními nebo komerčními </w:t>
      </w:r>
      <w:proofErr w:type="spellStart"/>
      <w:r w:rsidRPr="00700A07">
        <w:rPr>
          <w:rFonts w:ascii="Arial" w:hAnsi="Arial" w:cs="Arial"/>
        </w:rPr>
        <w:t>identitními</w:t>
      </w:r>
      <w:proofErr w:type="spellEnd"/>
      <w:r w:rsidRPr="00700A07">
        <w:rPr>
          <w:rFonts w:ascii="Arial" w:hAnsi="Arial" w:cs="Arial"/>
        </w:rPr>
        <w:t xml:space="preserve"> certifikáty, buď formou vzdáleného přístupu do interního systému Poskytovatele, nebo zasíláním statistik dohodnutým způsobem v dohodnutém formátu,</w:t>
      </w:r>
    </w:p>
    <w:p w14:paraId="13A123E2" w14:textId="77777777" w:rsidR="002A3FA6" w:rsidRPr="00700A07" w:rsidRDefault="002A3FA6" w:rsidP="0062000A">
      <w:pPr>
        <w:numPr>
          <w:ilvl w:val="0"/>
          <w:numId w:val="92"/>
        </w:numPr>
        <w:spacing w:after="120" w:line="264" w:lineRule="auto"/>
        <w:ind w:left="993" w:hanging="142"/>
        <w:jc w:val="both"/>
        <w:rPr>
          <w:rFonts w:ascii="Arial" w:hAnsi="Arial" w:cs="Arial"/>
        </w:rPr>
      </w:pPr>
      <w:r w:rsidRPr="00700A07">
        <w:rPr>
          <w:rFonts w:ascii="Arial" w:hAnsi="Arial" w:cs="Arial"/>
        </w:rPr>
        <w:t xml:space="preserve">poskytovat službu vydávání Časových razítek v nepřetržitém režimu 24 hodin denně 7 dní v týdnu (365 x 24) s dostupností (SLA) </w:t>
      </w:r>
      <w:r w:rsidRPr="00700A07">
        <w:rPr>
          <w:rFonts w:ascii="Arial" w:hAnsi="Arial" w:cs="Arial"/>
          <w:b/>
          <w:bCs/>
        </w:rPr>
        <w:t>99,95 %</w:t>
      </w:r>
      <w:r w:rsidRPr="00700A07">
        <w:rPr>
          <w:rFonts w:ascii="Arial" w:hAnsi="Arial" w:cs="Arial"/>
        </w:rPr>
        <w:t xml:space="preserve"> za běžný kalendářní rok po celou dobu platnosti a účinnosti této Smlouvy. Do této doby nebudou započítány plánované odstávky nahlášené Objednateli minimálně 7 dní předem. Maximální garantovaná doba nepřetržité nedostupnosti Služby činí </w:t>
      </w:r>
      <w:r w:rsidRPr="00700A07">
        <w:rPr>
          <w:rFonts w:ascii="Arial" w:hAnsi="Arial" w:cs="Arial"/>
          <w:b/>
          <w:bCs/>
        </w:rPr>
        <w:t>60 min</w:t>
      </w:r>
      <w:r w:rsidRPr="00700A07">
        <w:rPr>
          <w:rFonts w:ascii="Arial" w:hAnsi="Arial" w:cs="Arial"/>
        </w:rPr>
        <w:t xml:space="preserve">. Jakékoli plánované odstávky systému budou realizovány mimo pracovní dny. Minimální garantovaná propustnost činí </w:t>
      </w:r>
      <w:r w:rsidRPr="00700A07">
        <w:rPr>
          <w:rFonts w:ascii="Arial" w:hAnsi="Arial" w:cs="Arial"/>
          <w:b/>
          <w:bCs/>
        </w:rPr>
        <w:t>30 Časových razítek / s</w:t>
      </w:r>
      <w:r w:rsidRPr="00700A07">
        <w:rPr>
          <w:rFonts w:ascii="Arial" w:hAnsi="Arial" w:cs="Arial"/>
        </w:rPr>
        <w:t>.</w:t>
      </w:r>
    </w:p>
    <w:p w14:paraId="27EA56AA" w14:textId="77777777" w:rsidR="002A3FA6" w:rsidRPr="00700A07" w:rsidRDefault="002A3FA6" w:rsidP="0062000A">
      <w:pPr>
        <w:numPr>
          <w:ilvl w:val="0"/>
          <w:numId w:val="92"/>
        </w:numPr>
        <w:spacing w:after="180" w:line="264" w:lineRule="auto"/>
        <w:ind w:left="993" w:hanging="142"/>
        <w:jc w:val="both"/>
        <w:rPr>
          <w:rFonts w:ascii="Arial" w:hAnsi="Arial" w:cs="Arial"/>
        </w:rPr>
      </w:pPr>
      <w:r w:rsidRPr="00700A07">
        <w:rPr>
          <w:rFonts w:ascii="Arial" w:hAnsi="Arial" w:cs="Arial"/>
        </w:rPr>
        <w:t>sledovat stav kryptografických algoritmů používaných pro zajištění služby vydávání Časových razítek a v případě jejich oslabení neprodleně informovat Objednatele a seznámit jej s riziky z toho vyplývajícími. Další postup v případě, že rizika budou ze strany Objednatele posouzena jako závažná, bude řešen dohodou obou smluvních stran formou vzestupně číslovaného písemného dodatku k této Smlouvě, podepsaného oprávněnými zástupci obou smluvních stran. Současně se Poskytovatel zavazuje, aniž je o této skutečnosti povinen informovat Objednatele, používat vždy kryptografické algoritmy v souladu s právními předpisy, jimž je Česká republika vázána, mezinárodními normami a aktuálními bezpečnostními doporučeními (viz též Preambule této Smlouvy).</w:t>
      </w:r>
    </w:p>
    <w:p w14:paraId="640B8F1F" w14:textId="77777777" w:rsidR="002A3FA6" w:rsidRPr="00700A07" w:rsidRDefault="002A3FA6" w:rsidP="0062000A">
      <w:pPr>
        <w:numPr>
          <w:ilvl w:val="1"/>
          <w:numId w:val="81"/>
        </w:numPr>
        <w:spacing w:after="180" w:line="264" w:lineRule="auto"/>
        <w:ind w:left="426" w:hanging="426"/>
        <w:jc w:val="both"/>
        <w:rPr>
          <w:rFonts w:ascii="Arial" w:hAnsi="Arial" w:cs="Arial"/>
        </w:rPr>
      </w:pPr>
      <w:r w:rsidRPr="00700A07">
        <w:rPr>
          <w:rFonts w:ascii="Arial" w:hAnsi="Arial" w:cs="Arial"/>
        </w:rPr>
        <w:t xml:space="preserve">Objednatel požaduje od Poskytovatele zřízení </w:t>
      </w:r>
      <w:r w:rsidRPr="00700A07">
        <w:rPr>
          <w:rFonts w:ascii="Arial" w:hAnsi="Arial" w:cs="Arial"/>
          <w:u w:val="single"/>
        </w:rPr>
        <w:t>testovacího prostředí</w:t>
      </w:r>
      <w:r w:rsidRPr="00700A07">
        <w:rPr>
          <w:rFonts w:ascii="Arial" w:hAnsi="Arial" w:cs="Arial"/>
        </w:rPr>
        <w:t>.</w:t>
      </w:r>
    </w:p>
    <w:p w14:paraId="2A7E9086" w14:textId="77777777" w:rsidR="002A3FA6" w:rsidRPr="00700A07" w:rsidRDefault="002A3FA6" w:rsidP="0062000A">
      <w:pPr>
        <w:numPr>
          <w:ilvl w:val="1"/>
          <w:numId w:val="81"/>
        </w:numPr>
        <w:spacing w:after="180" w:line="264" w:lineRule="auto"/>
        <w:ind w:left="426" w:hanging="426"/>
        <w:jc w:val="both"/>
        <w:rPr>
          <w:rFonts w:ascii="Arial" w:hAnsi="Arial" w:cs="Arial"/>
        </w:rPr>
      </w:pPr>
      <w:r w:rsidRPr="00700A07">
        <w:rPr>
          <w:rFonts w:ascii="Arial" w:hAnsi="Arial" w:cs="Arial"/>
        </w:rPr>
        <w:t xml:space="preserve">Termín zahájení dodávek Časových razítek závisí na harmonogramu implementace Centrálního </w:t>
      </w:r>
      <w:proofErr w:type="gramStart"/>
      <w:r w:rsidRPr="00700A07">
        <w:rPr>
          <w:rFonts w:ascii="Arial" w:hAnsi="Arial" w:cs="Arial"/>
        </w:rPr>
        <w:t>modulu</w:t>
      </w:r>
      <w:proofErr w:type="gramEnd"/>
      <w:r w:rsidRPr="00700A07">
        <w:rPr>
          <w:rFonts w:ascii="Arial" w:hAnsi="Arial" w:cs="Arial"/>
        </w:rPr>
        <w:t xml:space="preserve"> resp. jeho Fáze č. </w:t>
      </w:r>
      <w:r w:rsidRPr="00700A07">
        <w:rPr>
          <w:rFonts w:ascii="Arial" w:hAnsi="Arial" w:cs="Arial"/>
          <w:b/>
          <w:bCs/>
        </w:rPr>
        <w:t>1</w:t>
      </w:r>
      <w:r w:rsidRPr="00700A07">
        <w:rPr>
          <w:rFonts w:ascii="Arial" w:hAnsi="Arial" w:cs="Arial"/>
        </w:rPr>
        <w:t xml:space="preserve"> dle čl. II odst. 4 Smlouvy a je uveden v Tabulce č. 1 v čl. I kap. A v Příloze č. 3 této Smlouvy.</w:t>
      </w:r>
    </w:p>
    <w:p w14:paraId="547B2C9C" w14:textId="77777777" w:rsidR="002A3FA6" w:rsidRPr="00700A07" w:rsidRDefault="002A3FA6" w:rsidP="002A3FA6">
      <w:pPr>
        <w:spacing w:after="120" w:line="264" w:lineRule="auto"/>
        <w:jc w:val="both"/>
        <w:rPr>
          <w:rFonts w:ascii="Arial" w:hAnsi="Arial" w:cs="Arial"/>
        </w:rPr>
      </w:pPr>
    </w:p>
    <w:p w14:paraId="146B44E6" w14:textId="77777777" w:rsidR="002A3FA6" w:rsidRPr="00700A07" w:rsidRDefault="002A3FA6" w:rsidP="002A3FA6">
      <w:pPr>
        <w:spacing w:after="120" w:line="264" w:lineRule="auto"/>
        <w:jc w:val="both"/>
        <w:rPr>
          <w:rFonts w:ascii="Arial" w:hAnsi="Arial" w:cs="Arial"/>
        </w:rPr>
      </w:pPr>
    </w:p>
    <w:p w14:paraId="723EF86E"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112" w:name="_Toc160445395"/>
      <w:bookmarkStart w:id="113" w:name="_Toc160620365"/>
      <w:bookmarkStart w:id="114" w:name="_Toc164956325"/>
      <w:r w:rsidRPr="00700A07">
        <w:rPr>
          <w:rFonts w:ascii="Arial" w:hAnsi="Arial" w:cs="Arial"/>
          <w:b/>
          <w:bCs/>
        </w:rPr>
        <w:t xml:space="preserve">[16] Pečeti </w:t>
      </w:r>
      <w:r w:rsidRPr="00700A07">
        <w:rPr>
          <w:rFonts w:ascii="Arial" w:hAnsi="Arial" w:cs="Arial"/>
        </w:rPr>
        <w:t>{1.18</w:t>
      </w:r>
      <w:r>
        <w:rPr>
          <w:rFonts w:ascii="Arial" w:hAnsi="Arial" w:cs="Arial"/>
        </w:rPr>
        <w:t>}</w:t>
      </w:r>
      <w:bookmarkEnd w:id="112"/>
      <w:bookmarkEnd w:id="113"/>
      <w:bookmarkEnd w:id="114"/>
    </w:p>
    <w:p w14:paraId="74CD7BBC" w14:textId="094EAA96" w:rsidR="002A3FA6" w:rsidRPr="00700A07" w:rsidRDefault="002A3FA6" w:rsidP="0062000A">
      <w:pPr>
        <w:keepNext/>
        <w:keepLines/>
        <w:numPr>
          <w:ilvl w:val="1"/>
          <w:numId w:val="83"/>
        </w:numPr>
        <w:spacing w:after="180" w:line="264" w:lineRule="auto"/>
        <w:ind w:left="426" w:hanging="426"/>
        <w:jc w:val="both"/>
        <w:rPr>
          <w:rFonts w:ascii="Arial" w:hAnsi="Arial" w:cs="Arial"/>
        </w:rPr>
      </w:pPr>
      <w:r w:rsidRPr="00700A07">
        <w:rPr>
          <w:rFonts w:ascii="Arial" w:hAnsi="Arial" w:cs="Arial"/>
        </w:rPr>
        <w:t xml:space="preserve">Předmětem plnění je on-line služba Poskytovatele pro </w:t>
      </w:r>
      <w:proofErr w:type="gramStart"/>
      <w:r w:rsidRPr="00700A07">
        <w:rPr>
          <w:rFonts w:ascii="Arial" w:hAnsi="Arial" w:cs="Arial"/>
        </w:rPr>
        <w:t>vytváření</w:t>
      </w:r>
      <w:proofErr w:type="gramEnd"/>
      <w:r w:rsidRPr="00700A07">
        <w:rPr>
          <w:rFonts w:ascii="Arial" w:hAnsi="Arial" w:cs="Arial"/>
        </w:rPr>
        <w:t xml:space="preserve"> resp. vydávání kvalifikovaných </w:t>
      </w:r>
      <w:bookmarkStart w:id="115" w:name="_Hlk160710610"/>
      <w:r w:rsidRPr="00700A07">
        <w:rPr>
          <w:rFonts w:ascii="Arial" w:hAnsi="Arial" w:cs="Arial"/>
        </w:rPr>
        <w:t xml:space="preserve">elektronických </w:t>
      </w:r>
      <w:bookmarkEnd w:id="115"/>
      <w:r w:rsidRPr="00700A07">
        <w:rPr>
          <w:rFonts w:ascii="Arial" w:hAnsi="Arial" w:cs="Arial"/>
        </w:rPr>
        <w:t>pečetí na dálku, a to v souladu s</w:t>
      </w:r>
      <w:r>
        <w:rPr>
          <w:rFonts w:ascii="Arial" w:hAnsi="Arial" w:cs="Arial"/>
        </w:rPr>
        <w:t xml:space="preserve"> nařízením </w:t>
      </w:r>
      <w:proofErr w:type="spellStart"/>
      <w:r w:rsidRPr="00700A07">
        <w:rPr>
          <w:rFonts w:ascii="Arial" w:hAnsi="Arial" w:cs="Arial"/>
        </w:rPr>
        <w:t>eIDAS</w:t>
      </w:r>
      <w:proofErr w:type="spellEnd"/>
      <w:r w:rsidRPr="00700A07">
        <w:rPr>
          <w:rFonts w:ascii="Arial" w:hAnsi="Arial" w:cs="Arial"/>
        </w:rPr>
        <w:t xml:space="preserve"> dle Preambule této Smlouvy, konkrétně bodem 52 recitálu, články 29 a 39, body 3 a 4 Přílohy II a Přílohy III.</w:t>
      </w:r>
    </w:p>
    <w:p w14:paraId="0A10CB2B" w14:textId="77777777" w:rsidR="002A3FA6" w:rsidRPr="00700A07" w:rsidRDefault="002A3FA6" w:rsidP="0062000A">
      <w:pPr>
        <w:numPr>
          <w:ilvl w:val="1"/>
          <w:numId w:val="83"/>
        </w:numPr>
        <w:spacing w:after="60" w:line="264" w:lineRule="auto"/>
        <w:ind w:left="426" w:hanging="426"/>
        <w:jc w:val="both"/>
        <w:rPr>
          <w:rFonts w:ascii="Arial" w:hAnsi="Arial" w:cs="Arial"/>
        </w:rPr>
      </w:pPr>
      <w:r w:rsidRPr="00700A07">
        <w:rPr>
          <w:rFonts w:ascii="Arial" w:hAnsi="Arial" w:cs="Arial"/>
        </w:rPr>
        <w:t xml:space="preserve">Služba musí využívat QSCD </w:t>
      </w:r>
      <w:proofErr w:type="gramStart"/>
      <w:r w:rsidRPr="00700A07">
        <w:rPr>
          <w:rFonts w:ascii="Arial" w:hAnsi="Arial" w:cs="Arial"/>
        </w:rPr>
        <w:t>zařízení - HSM</w:t>
      </w:r>
      <w:proofErr w:type="gramEnd"/>
      <w:r w:rsidRPr="00700A07">
        <w:rPr>
          <w:rFonts w:ascii="Arial" w:hAnsi="Arial" w:cs="Arial"/>
        </w:rPr>
        <w:t xml:space="preserve"> </w:t>
      </w:r>
      <w:proofErr w:type="spellStart"/>
      <w:r w:rsidRPr="00700A07">
        <w:rPr>
          <w:rFonts w:ascii="Arial" w:hAnsi="Arial" w:cs="Arial"/>
        </w:rPr>
        <w:t>Remote</w:t>
      </w:r>
      <w:proofErr w:type="spellEnd"/>
      <w:r w:rsidRPr="00700A07">
        <w:rPr>
          <w:rFonts w:ascii="Arial" w:hAnsi="Arial" w:cs="Arial"/>
        </w:rPr>
        <w:t xml:space="preserve"> </w:t>
      </w:r>
      <w:proofErr w:type="spellStart"/>
      <w:r w:rsidRPr="00700A07">
        <w:rPr>
          <w:rFonts w:ascii="Arial" w:hAnsi="Arial" w:cs="Arial"/>
        </w:rPr>
        <w:t>QSealCD</w:t>
      </w:r>
      <w:proofErr w:type="spellEnd"/>
      <w:r w:rsidRPr="00700A07">
        <w:rPr>
          <w:rFonts w:ascii="Arial" w:hAnsi="Arial" w:cs="Arial"/>
        </w:rPr>
        <w:t xml:space="preserve"> a SAM modul uvedené na seznamu vedeném Evropskou komisí:</w:t>
      </w:r>
    </w:p>
    <w:p w14:paraId="414EEB71" w14:textId="77777777" w:rsidR="002A3FA6" w:rsidRPr="00700A07" w:rsidRDefault="003C0B72" w:rsidP="002A3FA6">
      <w:pPr>
        <w:spacing w:after="120" w:line="264" w:lineRule="auto"/>
        <w:ind w:left="426"/>
        <w:jc w:val="both"/>
        <w:rPr>
          <w:rFonts w:ascii="Arial" w:hAnsi="Arial" w:cs="Arial"/>
        </w:rPr>
      </w:pPr>
      <w:hyperlink r:id="rId26" w:anchor="/screen/browse/list/QSCD_SSCD" w:history="1">
        <w:r w:rsidR="002A3FA6" w:rsidRPr="00700A07">
          <w:rPr>
            <w:rStyle w:val="Hypertextovodkaz"/>
            <w:rFonts w:ascii="Arial" w:hAnsi="Arial" w:cs="Arial"/>
          </w:rPr>
          <w:t>https://eidas.ec.europa.eu/efda/notification-tool/#/screen/browse/list/QSCD_SSCD</w:t>
        </w:r>
      </w:hyperlink>
    </w:p>
    <w:p w14:paraId="0BAB1815" w14:textId="77777777" w:rsidR="002A3FA6" w:rsidRPr="00700A07" w:rsidRDefault="002A3FA6" w:rsidP="002A3FA6">
      <w:pPr>
        <w:spacing w:after="60" w:line="264" w:lineRule="auto"/>
        <w:ind w:left="426"/>
        <w:jc w:val="both"/>
        <w:rPr>
          <w:rFonts w:ascii="Arial" w:hAnsi="Arial" w:cs="Arial"/>
        </w:rPr>
      </w:pPr>
      <w:r w:rsidRPr="00700A07">
        <w:rPr>
          <w:rFonts w:ascii="Arial" w:hAnsi="Arial" w:cs="Arial"/>
        </w:rPr>
        <w:t>a musí odpovídat normám:</w:t>
      </w:r>
    </w:p>
    <w:p w14:paraId="3DC7A2CA" w14:textId="77777777" w:rsidR="002A3FA6" w:rsidRPr="00700A07" w:rsidRDefault="002A3FA6" w:rsidP="0062000A">
      <w:pPr>
        <w:numPr>
          <w:ilvl w:val="1"/>
          <w:numId w:val="97"/>
        </w:numPr>
        <w:spacing w:after="60" w:line="264" w:lineRule="auto"/>
        <w:ind w:left="851" w:hanging="142"/>
        <w:jc w:val="both"/>
        <w:rPr>
          <w:rFonts w:ascii="Arial" w:hAnsi="Arial" w:cs="Arial"/>
        </w:rPr>
      </w:pPr>
      <w:r w:rsidRPr="00700A07">
        <w:rPr>
          <w:rFonts w:ascii="Arial" w:hAnsi="Arial" w:cs="Arial"/>
        </w:rPr>
        <w:t xml:space="preserve">EN 419 241-2:2019 – </w:t>
      </w:r>
      <w:proofErr w:type="spellStart"/>
      <w:r w:rsidRPr="00700A07">
        <w:rPr>
          <w:rFonts w:ascii="Arial" w:hAnsi="Arial" w:cs="Arial"/>
        </w:rPr>
        <w:t>Trustworthy</w:t>
      </w:r>
      <w:proofErr w:type="spellEnd"/>
      <w:r w:rsidRPr="00700A07">
        <w:rPr>
          <w:rFonts w:ascii="Arial" w:hAnsi="Arial" w:cs="Arial"/>
        </w:rPr>
        <w:t xml:space="preserve"> Systems </w:t>
      </w:r>
      <w:proofErr w:type="spellStart"/>
      <w:r w:rsidRPr="00700A07">
        <w:rPr>
          <w:rFonts w:ascii="Arial" w:hAnsi="Arial" w:cs="Arial"/>
        </w:rPr>
        <w:t>Supporting</w:t>
      </w:r>
      <w:proofErr w:type="spellEnd"/>
      <w:r w:rsidRPr="00700A07">
        <w:rPr>
          <w:rFonts w:ascii="Arial" w:hAnsi="Arial" w:cs="Arial"/>
        </w:rPr>
        <w:t xml:space="preserve"> Server </w:t>
      </w:r>
      <w:proofErr w:type="spellStart"/>
      <w:r w:rsidRPr="00700A07">
        <w:rPr>
          <w:rFonts w:ascii="Arial" w:hAnsi="Arial" w:cs="Arial"/>
        </w:rPr>
        <w:t>Signing</w:t>
      </w:r>
      <w:proofErr w:type="spellEnd"/>
      <w:r w:rsidRPr="00700A07">
        <w:rPr>
          <w:rFonts w:ascii="Arial" w:hAnsi="Arial" w:cs="Arial"/>
        </w:rPr>
        <w:t xml:space="preserve"> – Part 2: </w:t>
      </w:r>
      <w:proofErr w:type="spellStart"/>
      <w:r w:rsidRPr="00700A07">
        <w:rPr>
          <w:rFonts w:ascii="Arial" w:hAnsi="Arial" w:cs="Arial"/>
        </w:rPr>
        <w:t>Protection</w:t>
      </w:r>
      <w:proofErr w:type="spellEnd"/>
      <w:r w:rsidRPr="00700A07">
        <w:rPr>
          <w:rFonts w:ascii="Arial" w:hAnsi="Arial" w:cs="Arial"/>
        </w:rPr>
        <w:t xml:space="preserve"> Profile </w:t>
      </w:r>
      <w:proofErr w:type="spellStart"/>
      <w:r w:rsidRPr="00700A07">
        <w:rPr>
          <w:rFonts w:ascii="Arial" w:hAnsi="Arial" w:cs="Arial"/>
        </w:rPr>
        <w:t>for</w:t>
      </w:r>
      <w:proofErr w:type="spellEnd"/>
      <w:r w:rsidRPr="00700A07">
        <w:rPr>
          <w:rFonts w:ascii="Arial" w:hAnsi="Arial" w:cs="Arial"/>
        </w:rPr>
        <w:t xml:space="preserve"> QSCD </w:t>
      </w:r>
      <w:proofErr w:type="spellStart"/>
      <w:r w:rsidRPr="00700A07">
        <w:rPr>
          <w:rFonts w:ascii="Arial" w:hAnsi="Arial" w:cs="Arial"/>
        </w:rPr>
        <w:t>for</w:t>
      </w:r>
      <w:proofErr w:type="spellEnd"/>
      <w:r w:rsidRPr="00700A07">
        <w:rPr>
          <w:rFonts w:ascii="Arial" w:hAnsi="Arial" w:cs="Arial"/>
        </w:rPr>
        <w:t xml:space="preserve"> Server </w:t>
      </w:r>
      <w:proofErr w:type="spellStart"/>
      <w:r w:rsidRPr="00700A07">
        <w:rPr>
          <w:rFonts w:ascii="Arial" w:hAnsi="Arial" w:cs="Arial"/>
        </w:rPr>
        <w:t>Signing</w:t>
      </w:r>
      <w:proofErr w:type="spellEnd"/>
      <w:r w:rsidRPr="00700A07">
        <w:rPr>
          <w:rFonts w:ascii="Arial" w:hAnsi="Arial" w:cs="Arial"/>
        </w:rPr>
        <w:t>,</w:t>
      </w:r>
    </w:p>
    <w:p w14:paraId="2EBCEBF6" w14:textId="77777777" w:rsidR="002A3FA6" w:rsidRPr="00700A07" w:rsidRDefault="002A3FA6" w:rsidP="0062000A">
      <w:pPr>
        <w:numPr>
          <w:ilvl w:val="1"/>
          <w:numId w:val="97"/>
        </w:numPr>
        <w:spacing w:after="180" w:line="264" w:lineRule="auto"/>
        <w:ind w:left="851" w:hanging="142"/>
        <w:jc w:val="both"/>
        <w:rPr>
          <w:rFonts w:ascii="Arial" w:hAnsi="Arial" w:cs="Arial"/>
        </w:rPr>
      </w:pPr>
      <w:r w:rsidRPr="00700A07">
        <w:rPr>
          <w:rFonts w:ascii="Arial" w:hAnsi="Arial" w:cs="Arial"/>
        </w:rPr>
        <w:t xml:space="preserve">EN 419 221-5:2018 – </w:t>
      </w:r>
      <w:proofErr w:type="spellStart"/>
      <w:r w:rsidRPr="00700A07">
        <w:rPr>
          <w:rFonts w:ascii="Arial" w:hAnsi="Arial" w:cs="Arial"/>
        </w:rPr>
        <w:t>Protection</w:t>
      </w:r>
      <w:proofErr w:type="spellEnd"/>
      <w:r w:rsidRPr="00700A07">
        <w:rPr>
          <w:rFonts w:ascii="Arial" w:hAnsi="Arial" w:cs="Arial"/>
        </w:rPr>
        <w:t xml:space="preserve"> </w:t>
      </w:r>
      <w:proofErr w:type="spellStart"/>
      <w:r w:rsidRPr="00700A07">
        <w:rPr>
          <w:rFonts w:ascii="Arial" w:hAnsi="Arial" w:cs="Arial"/>
        </w:rPr>
        <w:t>Profiles</w:t>
      </w:r>
      <w:proofErr w:type="spellEnd"/>
      <w:r w:rsidRPr="00700A07">
        <w:rPr>
          <w:rFonts w:ascii="Arial" w:hAnsi="Arial" w:cs="Arial"/>
        </w:rPr>
        <w:t xml:space="preserve"> </w:t>
      </w:r>
      <w:proofErr w:type="spellStart"/>
      <w:r w:rsidRPr="00700A07">
        <w:rPr>
          <w:rFonts w:ascii="Arial" w:hAnsi="Arial" w:cs="Arial"/>
        </w:rPr>
        <w:t>for</w:t>
      </w:r>
      <w:proofErr w:type="spellEnd"/>
      <w:r w:rsidRPr="00700A07">
        <w:rPr>
          <w:rFonts w:ascii="Arial" w:hAnsi="Arial" w:cs="Arial"/>
        </w:rPr>
        <w:t xml:space="preserve"> TSP </w:t>
      </w:r>
      <w:proofErr w:type="spellStart"/>
      <w:r w:rsidRPr="00700A07">
        <w:rPr>
          <w:rFonts w:ascii="Arial" w:hAnsi="Arial" w:cs="Arial"/>
        </w:rPr>
        <w:t>Cryptographic</w:t>
      </w:r>
      <w:proofErr w:type="spellEnd"/>
      <w:r w:rsidRPr="00700A07">
        <w:rPr>
          <w:rFonts w:ascii="Arial" w:hAnsi="Arial" w:cs="Arial"/>
        </w:rPr>
        <w:t xml:space="preserve"> </w:t>
      </w:r>
      <w:proofErr w:type="spellStart"/>
      <w:r w:rsidRPr="00700A07">
        <w:rPr>
          <w:rFonts w:ascii="Arial" w:hAnsi="Arial" w:cs="Arial"/>
        </w:rPr>
        <w:t>Modules</w:t>
      </w:r>
      <w:proofErr w:type="spellEnd"/>
      <w:r w:rsidRPr="00700A07">
        <w:rPr>
          <w:rFonts w:ascii="Arial" w:hAnsi="Arial" w:cs="Arial"/>
        </w:rPr>
        <w:t xml:space="preserve"> – Part 5: </w:t>
      </w:r>
      <w:proofErr w:type="spellStart"/>
      <w:r w:rsidRPr="00700A07">
        <w:rPr>
          <w:rFonts w:ascii="Arial" w:hAnsi="Arial" w:cs="Arial"/>
        </w:rPr>
        <w:t>Cryptographic</w:t>
      </w:r>
      <w:proofErr w:type="spellEnd"/>
      <w:r w:rsidRPr="00700A07">
        <w:rPr>
          <w:rFonts w:ascii="Arial" w:hAnsi="Arial" w:cs="Arial"/>
        </w:rPr>
        <w:t xml:space="preserve"> Module </w:t>
      </w:r>
      <w:proofErr w:type="spellStart"/>
      <w:r w:rsidRPr="00700A07">
        <w:rPr>
          <w:rFonts w:ascii="Arial" w:hAnsi="Arial" w:cs="Arial"/>
        </w:rPr>
        <w:t>for</w:t>
      </w:r>
      <w:proofErr w:type="spellEnd"/>
      <w:r w:rsidRPr="00700A07">
        <w:rPr>
          <w:rFonts w:ascii="Arial" w:hAnsi="Arial" w:cs="Arial"/>
        </w:rPr>
        <w:t xml:space="preserve"> Trust </w:t>
      </w:r>
      <w:proofErr w:type="spellStart"/>
      <w:r w:rsidRPr="00700A07">
        <w:rPr>
          <w:rFonts w:ascii="Arial" w:hAnsi="Arial" w:cs="Arial"/>
        </w:rPr>
        <w:t>Services</w:t>
      </w:r>
      <w:proofErr w:type="spellEnd"/>
      <w:r w:rsidRPr="00700A07">
        <w:rPr>
          <w:rFonts w:ascii="Arial" w:hAnsi="Arial" w:cs="Arial"/>
        </w:rPr>
        <w:t>.</w:t>
      </w:r>
    </w:p>
    <w:p w14:paraId="20B50846" w14:textId="77777777" w:rsidR="002A3FA6" w:rsidRPr="00700A07" w:rsidRDefault="002A3FA6" w:rsidP="0062000A">
      <w:pPr>
        <w:numPr>
          <w:ilvl w:val="1"/>
          <w:numId w:val="83"/>
        </w:numPr>
        <w:spacing w:after="180" w:line="264" w:lineRule="auto"/>
        <w:ind w:left="426" w:hanging="426"/>
        <w:jc w:val="both"/>
        <w:rPr>
          <w:rFonts w:ascii="Arial" w:hAnsi="Arial" w:cs="Arial"/>
        </w:rPr>
      </w:pPr>
      <w:r w:rsidRPr="00700A07">
        <w:rPr>
          <w:rFonts w:ascii="Arial" w:hAnsi="Arial" w:cs="Arial"/>
        </w:rPr>
        <w:t>Data pro vytváření Pečetí bude spravovat Poskytovatel, a to jménem pečetící osoby, tj. Objednatele. Na QSCD/HSM modulu v prostředí Poskytovatele bude uložen privátní klíč pečetícího certifikátu (kvalifikovaného certifikátu pro elektronickou pečeť), k jehož použití se využije komerční autentizační certifikát.</w:t>
      </w:r>
    </w:p>
    <w:p w14:paraId="5C0B18FB" w14:textId="77777777" w:rsidR="002A3FA6" w:rsidRPr="00700A07" w:rsidRDefault="002A3FA6" w:rsidP="0062000A">
      <w:pPr>
        <w:numPr>
          <w:ilvl w:val="1"/>
          <w:numId w:val="83"/>
        </w:numPr>
        <w:spacing w:after="180" w:line="264" w:lineRule="auto"/>
        <w:ind w:left="426" w:hanging="426"/>
        <w:jc w:val="both"/>
        <w:rPr>
          <w:rFonts w:ascii="Arial" w:hAnsi="Arial" w:cs="Arial"/>
        </w:rPr>
      </w:pPr>
      <w:r w:rsidRPr="00700A07">
        <w:rPr>
          <w:rFonts w:ascii="Arial" w:hAnsi="Arial" w:cs="Arial"/>
        </w:rPr>
        <w:t>V rámci pečetění dokumentu musí být možné připojit kvalifikované elektronické časové razítko vydávané časovou autoritou Poskytovatele.</w:t>
      </w:r>
    </w:p>
    <w:p w14:paraId="30CA2DD3" w14:textId="77777777" w:rsidR="002A3FA6" w:rsidRPr="00700A07" w:rsidRDefault="002A3FA6" w:rsidP="0062000A">
      <w:pPr>
        <w:numPr>
          <w:ilvl w:val="1"/>
          <w:numId w:val="83"/>
        </w:numPr>
        <w:spacing w:after="120" w:line="264" w:lineRule="auto"/>
        <w:ind w:left="426" w:hanging="426"/>
        <w:jc w:val="both"/>
        <w:rPr>
          <w:rFonts w:ascii="Arial" w:hAnsi="Arial" w:cs="Arial"/>
        </w:rPr>
      </w:pPr>
      <w:r w:rsidRPr="00700A07">
        <w:rPr>
          <w:rFonts w:ascii="Arial" w:hAnsi="Arial" w:cs="Arial"/>
        </w:rPr>
        <w:t>Služba pečetění musí minimálně podporovat pečetě podle Prováděcího rozhodnutí Komise (EU) č. 2015/1506 ve formátech:</w:t>
      </w:r>
    </w:p>
    <w:p w14:paraId="574CCCEB" w14:textId="77777777" w:rsidR="002A3FA6" w:rsidRPr="00700A07" w:rsidRDefault="002A3FA6" w:rsidP="0062000A">
      <w:pPr>
        <w:numPr>
          <w:ilvl w:val="0"/>
          <w:numId w:val="98"/>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PAdES</w:t>
      </w:r>
      <w:proofErr w:type="spellEnd"/>
      <w:r w:rsidRPr="00700A07">
        <w:rPr>
          <w:rFonts w:ascii="Arial" w:hAnsi="Arial" w:cs="Arial"/>
        </w:rPr>
        <w:t xml:space="preserve"> - PDF</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podle ETSI TS 102 778 a EN 319 142-1&amp;2) v úrovních:</w:t>
      </w:r>
    </w:p>
    <w:p w14:paraId="385E4856" w14:textId="77777777" w:rsidR="002A3FA6" w:rsidRPr="00700A07" w:rsidRDefault="002A3FA6" w:rsidP="0062000A">
      <w:pPr>
        <w:numPr>
          <w:ilvl w:val="0"/>
          <w:numId w:val="99"/>
        </w:numPr>
        <w:spacing w:after="0" w:line="264" w:lineRule="auto"/>
        <w:jc w:val="both"/>
        <w:rPr>
          <w:rFonts w:ascii="Arial" w:hAnsi="Arial" w:cs="Arial"/>
        </w:rPr>
      </w:pPr>
      <w:r w:rsidRPr="00700A07">
        <w:rPr>
          <w:rFonts w:ascii="Arial" w:hAnsi="Arial" w:cs="Arial"/>
        </w:rPr>
        <w:t xml:space="preserve">B-B </w:t>
      </w:r>
    </w:p>
    <w:p w14:paraId="1409D37A" w14:textId="77777777" w:rsidR="002A3FA6" w:rsidRPr="00700A07" w:rsidRDefault="002A3FA6" w:rsidP="0062000A">
      <w:pPr>
        <w:numPr>
          <w:ilvl w:val="0"/>
          <w:numId w:val="99"/>
        </w:numPr>
        <w:spacing w:after="0" w:line="264" w:lineRule="auto"/>
        <w:jc w:val="both"/>
        <w:rPr>
          <w:rFonts w:ascii="Arial" w:hAnsi="Arial" w:cs="Arial"/>
        </w:rPr>
      </w:pPr>
      <w:r w:rsidRPr="00700A07">
        <w:rPr>
          <w:rFonts w:ascii="Arial" w:hAnsi="Arial" w:cs="Arial"/>
        </w:rPr>
        <w:t>B-T</w:t>
      </w:r>
    </w:p>
    <w:p w14:paraId="5802A6B1" w14:textId="77777777" w:rsidR="002A3FA6" w:rsidRPr="00700A07" w:rsidRDefault="002A3FA6" w:rsidP="0062000A">
      <w:pPr>
        <w:numPr>
          <w:ilvl w:val="0"/>
          <w:numId w:val="99"/>
        </w:numPr>
        <w:spacing w:after="0" w:line="264" w:lineRule="auto"/>
        <w:jc w:val="both"/>
        <w:rPr>
          <w:rFonts w:ascii="Arial" w:hAnsi="Arial" w:cs="Arial"/>
        </w:rPr>
      </w:pPr>
      <w:r w:rsidRPr="00700A07">
        <w:rPr>
          <w:rFonts w:ascii="Arial" w:hAnsi="Arial" w:cs="Arial"/>
        </w:rPr>
        <w:t>Neviditelná elektronická pečeť</w:t>
      </w:r>
    </w:p>
    <w:p w14:paraId="78C1B70E" w14:textId="77777777" w:rsidR="002A3FA6" w:rsidRPr="00700A07" w:rsidRDefault="002A3FA6" w:rsidP="0062000A">
      <w:pPr>
        <w:numPr>
          <w:ilvl w:val="0"/>
          <w:numId w:val="99"/>
        </w:numPr>
        <w:spacing w:after="120" w:line="264" w:lineRule="auto"/>
        <w:jc w:val="both"/>
        <w:rPr>
          <w:rFonts w:ascii="Arial" w:hAnsi="Arial" w:cs="Arial"/>
        </w:rPr>
      </w:pPr>
      <w:r w:rsidRPr="00700A07">
        <w:rPr>
          <w:rFonts w:ascii="Arial" w:hAnsi="Arial" w:cs="Arial"/>
        </w:rPr>
        <w:t>Viditelná elektronická pečeť – text, obrázek, text + obrázek, volitelně obrázek na pozadí.</w:t>
      </w:r>
    </w:p>
    <w:p w14:paraId="3A987D5C" w14:textId="77777777" w:rsidR="002A3FA6" w:rsidRPr="00700A07" w:rsidRDefault="002A3FA6" w:rsidP="0062000A">
      <w:pPr>
        <w:numPr>
          <w:ilvl w:val="0"/>
          <w:numId w:val="98"/>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CAdES</w:t>
      </w:r>
      <w:proofErr w:type="spellEnd"/>
      <w:r w:rsidRPr="00700A07">
        <w:rPr>
          <w:rFonts w:ascii="Arial" w:hAnsi="Arial" w:cs="Arial"/>
        </w:rPr>
        <w:t xml:space="preserve"> - CMS</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TS 101 733 a EN 319 122-1&amp;2 v úrovních:</w:t>
      </w:r>
    </w:p>
    <w:p w14:paraId="070E1435" w14:textId="77777777" w:rsidR="002A3FA6" w:rsidRPr="00700A07" w:rsidRDefault="002A3FA6" w:rsidP="0062000A">
      <w:pPr>
        <w:numPr>
          <w:ilvl w:val="0"/>
          <w:numId w:val="99"/>
        </w:numPr>
        <w:spacing w:after="0" w:line="264" w:lineRule="auto"/>
        <w:jc w:val="both"/>
        <w:rPr>
          <w:rFonts w:ascii="Arial" w:hAnsi="Arial" w:cs="Arial"/>
        </w:rPr>
      </w:pPr>
      <w:r w:rsidRPr="00700A07">
        <w:rPr>
          <w:rFonts w:ascii="Arial" w:hAnsi="Arial" w:cs="Arial"/>
        </w:rPr>
        <w:t>B-B</w:t>
      </w:r>
    </w:p>
    <w:p w14:paraId="4229EA4E" w14:textId="77777777" w:rsidR="002A3FA6" w:rsidRPr="00700A07" w:rsidRDefault="002A3FA6" w:rsidP="0062000A">
      <w:pPr>
        <w:numPr>
          <w:ilvl w:val="0"/>
          <w:numId w:val="99"/>
        </w:numPr>
        <w:spacing w:after="0" w:line="264" w:lineRule="auto"/>
        <w:jc w:val="both"/>
        <w:rPr>
          <w:rFonts w:ascii="Arial" w:hAnsi="Arial" w:cs="Arial"/>
        </w:rPr>
      </w:pPr>
      <w:r w:rsidRPr="00700A07">
        <w:rPr>
          <w:rFonts w:ascii="Arial" w:hAnsi="Arial" w:cs="Arial"/>
        </w:rPr>
        <w:t xml:space="preserve">B-T </w:t>
      </w:r>
    </w:p>
    <w:p w14:paraId="5D0E7CE3" w14:textId="77777777" w:rsidR="002A3FA6" w:rsidRPr="00700A07" w:rsidRDefault="002A3FA6" w:rsidP="0062000A">
      <w:pPr>
        <w:numPr>
          <w:ilvl w:val="0"/>
          <w:numId w:val="99"/>
        </w:numPr>
        <w:spacing w:after="0" w:line="264" w:lineRule="auto"/>
        <w:jc w:val="both"/>
        <w:rPr>
          <w:rFonts w:ascii="Arial" w:hAnsi="Arial" w:cs="Arial"/>
        </w:rPr>
      </w:pPr>
      <w:r w:rsidRPr="00700A07">
        <w:rPr>
          <w:rFonts w:ascii="Arial" w:hAnsi="Arial" w:cs="Arial"/>
        </w:rPr>
        <w:t>Interní verze elektronické pečetě (</w:t>
      </w:r>
      <w:proofErr w:type="spellStart"/>
      <w:r w:rsidRPr="00700A07">
        <w:rPr>
          <w:rFonts w:ascii="Arial" w:hAnsi="Arial" w:cs="Arial"/>
        </w:rPr>
        <w:t>Enveloping</w:t>
      </w:r>
      <w:proofErr w:type="spellEnd"/>
      <w:r w:rsidRPr="00700A07">
        <w:rPr>
          <w:rFonts w:ascii="Arial" w:hAnsi="Arial" w:cs="Arial"/>
        </w:rPr>
        <w:t>)</w:t>
      </w:r>
    </w:p>
    <w:p w14:paraId="0FDA0668" w14:textId="77777777" w:rsidR="002A3FA6" w:rsidRPr="00700A07" w:rsidRDefault="002A3FA6" w:rsidP="0062000A">
      <w:pPr>
        <w:numPr>
          <w:ilvl w:val="0"/>
          <w:numId w:val="99"/>
        </w:numPr>
        <w:spacing w:after="120" w:line="264" w:lineRule="auto"/>
        <w:jc w:val="both"/>
        <w:rPr>
          <w:rFonts w:ascii="Arial" w:hAnsi="Arial" w:cs="Arial"/>
        </w:rPr>
      </w:pPr>
      <w:r w:rsidRPr="00700A07">
        <w:rPr>
          <w:rFonts w:ascii="Arial" w:hAnsi="Arial" w:cs="Arial"/>
        </w:rPr>
        <w:t>Externí verze elektronické pečetě (</w:t>
      </w:r>
      <w:proofErr w:type="spellStart"/>
      <w:r w:rsidRPr="00700A07">
        <w:rPr>
          <w:rFonts w:ascii="Arial" w:hAnsi="Arial" w:cs="Arial"/>
        </w:rPr>
        <w:t>Detached</w:t>
      </w:r>
      <w:proofErr w:type="spellEnd"/>
      <w:r w:rsidRPr="00700A07">
        <w:rPr>
          <w:rFonts w:ascii="Arial" w:hAnsi="Arial" w:cs="Arial"/>
        </w:rPr>
        <w:t>)</w:t>
      </w:r>
    </w:p>
    <w:p w14:paraId="3A347383" w14:textId="77777777" w:rsidR="002A3FA6" w:rsidRPr="00700A07" w:rsidRDefault="002A3FA6" w:rsidP="0062000A">
      <w:pPr>
        <w:numPr>
          <w:ilvl w:val="0"/>
          <w:numId w:val="98"/>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XAdES</w:t>
      </w:r>
      <w:proofErr w:type="spellEnd"/>
      <w:r w:rsidRPr="00700A07">
        <w:rPr>
          <w:rFonts w:ascii="Arial" w:hAnsi="Arial" w:cs="Arial"/>
        </w:rPr>
        <w:t xml:space="preserve"> - XML</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101 903, TS 103 171 a EN 319 132-1&amp;2 v úrovních:</w:t>
      </w:r>
    </w:p>
    <w:p w14:paraId="0940371E" w14:textId="77777777" w:rsidR="002A3FA6" w:rsidRPr="00700A07" w:rsidRDefault="002A3FA6" w:rsidP="0062000A">
      <w:pPr>
        <w:numPr>
          <w:ilvl w:val="0"/>
          <w:numId w:val="99"/>
        </w:numPr>
        <w:spacing w:after="0" w:line="264" w:lineRule="auto"/>
        <w:jc w:val="both"/>
        <w:rPr>
          <w:rFonts w:ascii="Arial" w:hAnsi="Arial" w:cs="Arial"/>
        </w:rPr>
      </w:pPr>
      <w:r w:rsidRPr="00700A07">
        <w:rPr>
          <w:rFonts w:ascii="Arial" w:hAnsi="Arial" w:cs="Arial"/>
        </w:rPr>
        <w:t>B-B</w:t>
      </w:r>
    </w:p>
    <w:p w14:paraId="7F8F3B28" w14:textId="77777777" w:rsidR="002A3FA6" w:rsidRPr="00700A07" w:rsidRDefault="002A3FA6" w:rsidP="0062000A">
      <w:pPr>
        <w:numPr>
          <w:ilvl w:val="0"/>
          <w:numId w:val="99"/>
        </w:numPr>
        <w:spacing w:after="0" w:line="264" w:lineRule="auto"/>
        <w:jc w:val="both"/>
        <w:rPr>
          <w:rFonts w:ascii="Arial" w:hAnsi="Arial" w:cs="Arial"/>
        </w:rPr>
      </w:pPr>
      <w:r w:rsidRPr="00700A07">
        <w:rPr>
          <w:rFonts w:ascii="Arial" w:hAnsi="Arial" w:cs="Arial"/>
        </w:rPr>
        <w:t xml:space="preserve">B-T </w:t>
      </w:r>
    </w:p>
    <w:p w14:paraId="34DD75C0" w14:textId="77777777" w:rsidR="002A3FA6" w:rsidRPr="00700A07" w:rsidRDefault="002A3FA6" w:rsidP="0062000A">
      <w:pPr>
        <w:numPr>
          <w:ilvl w:val="0"/>
          <w:numId w:val="99"/>
        </w:numPr>
        <w:spacing w:after="180" w:line="264" w:lineRule="auto"/>
        <w:jc w:val="both"/>
        <w:rPr>
          <w:rFonts w:ascii="Arial" w:hAnsi="Arial" w:cs="Arial"/>
        </w:rPr>
      </w:pPr>
      <w:proofErr w:type="spellStart"/>
      <w:r w:rsidRPr="00700A07">
        <w:rPr>
          <w:rFonts w:ascii="Arial" w:hAnsi="Arial" w:cs="Arial"/>
        </w:rPr>
        <w:t>Enveloped</w:t>
      </w:r>
      <w:proofErr w:type="spellEnd"/>
    </w:p>
    <w:p w14:paraId="2EFB2948" w14:textId="77777777" w:rsidR="002A3FA6" w:rsidRPr="00700A07" w:rsidRDefault="002A3FA6" w:rsidP="002A3FA6">
      <w:pPr>
        <w:spacing w:after="120" w:line="264" w:lineRule="auto"/>
        <w:ind w:left="851"/>
        <w:jc w:val="both"/>
        <w:rPr>
          <w:rFonts w:ascii="Arial" w:hAnsi="Arial" w:cs="Arial"/>
        </w:rPr>
      </w:pPr>
      <w:r w:rsidRPr="00700A07">
        <w:rPr>
          <w:rFonts w:ascii="Arial" w:hAnsi="Arial" w:cs="Arial"/>
        </w:rPr>
        <w:t xml:space="preserve">Na vstupu musí být dále minimálně definováno pro </w:t>
      </w:r>
      <w:proofErr w:type="spellStart"/>
      <w:r w:rsidRPr="00700A07">
        <w:rPr>
          <w:rFonts w:ascii="Arial" w:hAnsi="Arial" w:cs="Arial"/>
        </w:rPr>
        <w:t>XAdES</w:t>
      </w:r>
      <w:proofErr w:type="spellEnd"/>
      <w:r w:rsidRPr="00700A07">
        <w:rPr>
          <w:rFonts w:ascii="Arial" w:hAnsi="Arial" w:cs="Arial"/>
        </w:rPr>
        <w:t xml:space="preserve">: </w:t>
      </w:r>
    </w:p>
    <w:p w14:paraId="746B8386" w14:textId="77777777" w:rsidR="002A3FA6" w:rsidRPr="00700A07" w:rsidRDefault="002A3FA6" w:rsidP="0062000A">
      <w:pPr>
        <w:numPr>
          <w:ilvl w:val="0"/>
          <w:numId w:val="93"/>
        </w:numPr>
        <w:spacing w:after="120" w:line="264" w:lineRule="auto"/>
        <w:jc w:val="both"/>
        <w:rPr>
          <w:rFonts w:ascii="Arial" w:hAnsi="Arial" w:cs="Arial"/>
        </w:rPr>
      </w:pPr>
      <w:r w:rsidRPr="00700A07">
        <w:rPr>
          <w:rFonts w:ascii="Arial" w:hAnsi="Arial" w:cs="Arial"/>
        </w:rPr>
        <w:t xml:space="preserve">XML dokument, který bude kompletně použit jakožto vstup podepisovaných dat. </w:t>
      </w:r>
    </w:p>
    <w:p w14:paraId="5BA199BF" w14:textId="77777777" w:rsidR="002A3FA6" w:rsidRPr="00700A07" w:rsidRDefault="002A3FA6" w:rsidP="0062000A">
      <w:pPr>
        <w:numPr>
          <w:ilvl w:val="0"/>
          <w:numId w:val="93"/>
        </w:numPr>
        <w:spacing w:after="120" w:line="264" w:lineRule="auto"/>
        <w:jc w:val="both"/>
        <w:rPr>
          <w:rFonts w:ascii="Arial" w:hAnsi="Arial" w:cs="Arial"/>
        </w:rPr>
      </w:pPr>
      <w:r w:rsidRPr="00700A07">
        <w:rPr>
          <w:rFonts w:ascii="Arial" w:hAnsi="Arial" w:cs="Arial"/>
        </w:rPr>
        <w:t xml:space="preserve">Určení ID elementu, do nějž bude jakožto poslední </w:t>
      </w:r>
      <w:proofErr w:type="spellStart"/>
      <w:r w:rsidRPr="00700A07">
        <w:rPr>
          <w:rFonts w:ascii="Arial" w:hAnsi="Arial" w:cs="Arial"/>
        </w:rPr>
        <w:t>child</w:t>
      </w:r>
      <w:proofErr w:type="spellEnd"/>
      <w:r w:rsidRPr="00700A07">
        <w:rPr>
          <w:rFonts w:ascii="Arial" w:hAnsi="Arial" w:cs="Arial"/>
        </w:rPr>
        <w:t xml:space="preserve"> element přidán element </w:t>
      </w:r>
      <w:proofErr w:type="spellStart"/>
      <w:r w:rsidRPr="00700A07">
        <w:rPr>
          <w:rFonts w:ascii="Arial" w:hAnsi="Arial" w:cs="Arial"/>
        </w:rPr>
        <w:t>Signature</w:t>
      </w:r>
      <w:proofErr w:type="spellEnd"/>
      <w:r w:rsidRPr="00700A07">
        <w:rPr>
          <w:rFonts w:ascii="Arial" w:hAnsi="Arial" w:cs="Arial"/>
        </w:rPr>
        <w:t xml:space="preserve"> obsahující nově vytvořenou kvalifikovanou elektronickou pečeť. </w:t>
      </w:r>
    </w:p>
    <w:p w14:paraId="61942E25" w14:textId="77777777" w:rsidR="002A3FA6" w:rsidRPr="00700A07" w:rsidRDefault="002A3FA6" w:rsidP="0062000A">
      <w:pPr>
        <w:numPr>
          <w:ilvl w:val="0"/>
          <w:numId w:val="93"/>
        </w:numPr>
        <w:spacing w:after="120" w:line="264" w:lineRule="auto"/>
        <w:jc w:val="both"/>
        <w:rPr>
          <w:rFonts w:ascii="Arial" w:hAnsi="Arial" w:cs="Arial"/>
        </w:rPr>
      </w:pPr>
      <w:r w:rsidRPr="00700A07">
        <w:rPr>
          <w:rFonts w:ascii="Arial" w:hAnsi="Arial" w:cs="Arial"/>
        </w:rPr>
        <w:t xml:space="preserve">Definice požadovaných transformací, digest metody a mime-type </w:t>
      </w:r>
      <w:proofErr w:type="spellStart"/>
      <w:r w:rsidRPr="00700A07">
        <w:rPr>
          <w:rFonts w:ascii="Arial" w:hAnsi="Arial" w:cs="Arial"/>
        </w:rPr>
        <w:t>referencovaných</w:t>
      </w:r>
      <w:proofErr w:type="spellEnd"/>
      <w:r w:rsidRPr="00700A07">
        <w:rPr>
          <w:rFonts w:ascii="Arial" w:hAnsi="Arial" w:cs="Arial"/>
        </w:rPr>
        <w:t xml:space="preserve"> dat pro element Reference s id="</w:t>
      </w:r>
      <w:proofErr w:type="spellStart"/>
      <w:r w:rsidRPr="00700A07">
        <w:rPr>
          <w:rFonts w:ascii="Arial" w:hAnsi="Arial" w:cs="Arial"/>
        </w:rPr>
        <w:t>xadesReference</w:t>
      </w:r>
      <w:proofErr w:type="spellEnd"/>
      <w:r w:rsidRPr="00700A07">
        <w:rPr>
          <w:rFonts w:ascii="Arial" w:hAnsi="Arial" w:cs="Arial"/>
        </w:rPr>
        <w:t xml:space="preserve">". </w:t>
      </w:r>
    </w:p>
    <w:p w14:paraId="0CBB21A7" w14:textId="77777777" w:rsidR="002A3FA6" w:rsidRPr="00700A07" w:rsidRDefault="002A3FA6" w:rsidP="0062000A">
      <w:pPr>
        <w:numPr>
          <w:ilvl w:val="0"/>
          <w:numId w:val="93"/>
        </w:numPr>
        <w:spacing w:after="180" w:line="264" w:lineRule="auto"/>
        <w:jc w:val="both"/>
        <w:rPr>
          <w:rFonts w:ascii="Arial" w:hAnsi="Arial" w:cs="Arial"/>
        </w:rPr>
      </w:pPr>
      <w:r w:rsidRPr="00700A07">
        <w:rPr>
          <w:rFonts w:ascii="Arial" w:hAnsi="Arial" w:cs="Arial"/>
        </w:rPr>
        <w:t xml:space="preserve">Volba </w:t>
      </w:r>
      <w:proofErr w:type="spellStart"/>
      <w:r w:rsidRPr="00700A07">
        <w:rPr>
          <w:rFonts w:ascii="Arial" w:hAnsi="Arial" w:cs="Arial"/>
        </w:rPr>
        <w:t>hash</w:t>
      </w:r>
      <w:proofErr w:type="spellEnd"/>
      <w:r w:rsidRPr="00700A07">
        <w:rPr>
          <w:rFonts w:ascii="Arial" w:hAnsi="Arial" w:cs="Arial"/>
        </w:rPr>
        <w:t xml:space="preserve"> algoritmu podpisu (SHA256/SHA384/SHA512).</w:t>
      </w:r>
    </w:p>
    <w:p w14:paraId="0206BFD7" w14:textId="77777777" w:rsidR="002A3FA6" w:rsidRPr="00700A07" w:rsidRDefault="002A3FA6" w:rsidP="0062000A">
      <w:pPr>
        <w:numPr>
          <w:ilvl w:val="0"/>
          <w:numId w:val="98"/>
        </w:numPr>
        <w:tabs>
          <w:tab w:val="clear" w:pos="1920"/>
        </w:tabs>
        <w:spacing w:after="0" w:line="264" w:lineRule="auto"/>
        <w:ind w:left="851" w:hanging="142"/>
        <w:jc w:val="both"/>
        <w:rPr>
          <w:rFonts w:ascii="Arial" w:hAnsi="Arial" w:cs="Arial"/>
        </w:rPr>
      </w:pPr>
      <w:proofErr w:type="spellStart"/>
      <w:r w:rsidRPr="00700A07">
        <w:rPr>
          <w:rFonts w:ascii="Arial" w:hAnsi="Arial" w:cs="Arial"/>
        </w:rPr>
        <w:t>ASiC</w:t>
      </w:r>
      <w:proofErr w:type="spellEnd"/>
      <w:r w:rsidRPr="00700A07">
        <w:rPr>
          <w:rFonts w:ascii="Arial" w:hAnsi="Arial" w:cs="Arial"/>
        </w:rPr>
        <w:t>-E dle normy ETSI TS 103 174 v úrovních:</w:t>
      </w:r>
    </w:p>
    <w:p w14:paraId="57FA491C" w14:textId="77777777" w:rsidR="002A3FA6" w:rsidRPr="00700A07" w:rsidRDefault="002A3FA6" w:rsidP="0062000A">
      <w:pPr>
        <w:numPr>
          <w:ilvl w:val="0"/>
          <w:numId w:val="99"/>
        </w:numPr>
        <w:spacing w:after="0" w:line="264" w:lineRule="auto"/>
        <w:jc w:val="both"/>
        <w:rPr>
          <w:rFonts w:ascii="Arial" w:hAnsi="Arial" w:cs="Arial"/>
        </w:rPr>
      </w:pPr>
      <w:proofErr w:type="spellStart"/>
      <w:r w:rsidRPr="00700A07">
        <w:rPr>
          <w:rFonts w:ascii="Arial" w:hAnsi="Arial" w:cs="Arial"/>
        </w:rPr>
        <w:t>XAdES</w:t>
      </w:r>
      <w:proofErr w:type="spellEnd"/>
      <w:r w:rsidRPr="00700A07">
        <w:rPr>
          <w:rFonts w:ascii="Arial" w:hAnsi="Arial" w:cs="Arial"/>
        </w:rPr>
        <w:t xml:space="preserve">-B </w:t>
      </w:r>
    </w:p>
    <w:p w14:paraId="37D3A53F" w14:textId="77777777" w:rsidR="002A3FA6" w:rsidRPr="00700A07" w:rsidRDefault="002A3FA6" w:rsidP="0062000A">
      <w:pPr>
        <w:numPr>
          <w:ilvl w:val="0"/>
          <w:numId w:val="99"/>
        </w:numPr>
        <w:spacing w:after="120" w:line="264" w:lineRule="auto"/>
        <w:jc w:val="both"/>
        <w:rPr>
          <w:rFonts w:ascii="Arial" w:hAnsi="Arial" w:cs="Arial"/>
        </w:rPr>
      </w:pPr>
      <w:proofErr w:type="spellStart"/>
      <w:r w:rsidRPr="00700A07">
        <w:rPr>
          <w:rFonts w:ascii="Arial" w:hAnsi="Arial" w:cs="Arial"/>
        </w:rPr>
        <w:t>XAdES</w:t>
      </w:r>
      <w:proofErr w:type="spellEnd"/>
      <w:r w:rsidRPr="00700A07">
        <w:rPr>
          <w:rFonts w:ascii="Arial" w:hAnsi="Arial" w:cs="Arial"/>
        </w:rPr>
        <w:t>-T</w:t>
      </w:r>
    </w:p>
    <w:p w14:paraId="4D7725D9" w14:textId="77777777" w:rsidR="002A3FA6" w:rsidRPr="00700A07" w:rsidRDefault="002A3FA6" w:rsidP="002A3FA6">
      <w:pPr>
        <w:spacing w:after="60" w:line="264" w:lineRule="auto"/>
        <w:ind w:left="851"/>
        <w:jc w:val="both"/>
        <w:rPr>
          <w:rFonts w:ascii="Arial" w:hAnsi="Arial" w:cs="Arial"/>
        </w:rPr>
      </w:pPr>
      <w:r w:rsidRPr="00700A07">
        <w:rPr>
          <w:rFonts w:ascii="Arial" w:hAnsi="Arial" w:cs="Arial"/>
        </w:rPr>
        <w:t xml:space="preserve">Přičemž: </w:t>
      </w:r>
    </w:p>
    <w:p w14:paraId="6EF3C601" w14:textId="77777777" w:rsidR="002A3FA6" w:rsidRPr="00700A07" w:rsidRDefault="002A3FA6" w:rsidP="0062000A">
      <w:pPr>
        <w:numPr>
          <w:ilvl w:val="0"/>
          <w:numId w:val="93"/>
        </w:numPr>
        <w:spacing w:after="120" w:line="264" w:lineRule="auto"/>
        <w:jc w:val="both"/>
        <w:rPr>
          <w:rFonts w:ascii="Arial" w:hAnsi="Arial" w:cs="Arial"/>
        </w:rPr>
      </w:pPr>
      <w:r w:rsidRPr="00700A07">
        <w:rPr>
          <w:rFonts w:ascii="Arial" w:hAnsi="Arial" w:cs="Arial"/>
        </w:rPr>
        <w:t xml:space="preserve">Je možné </w:t>
      </w:r>
      <w:proofErr w:type="spellStart"/>
      <w:r w:rsidRPr="00700A07">
        <w:rPr>
          <w:rFonts w:ascii="Arial" w:hAnsi="Arial" w:cs="Arial"/>
        </w:rPr>
        <w:t>opečetit</w:t>
      </w:r>
      <w:proofErr w:type="spellEnd"/>
      <w:r w:rsidRPr="00700A07">
        <w:rPr>
          <w:rFonts w:ascii="Arial" w:hAnsi="Arial" w:cs="Arial"/>
        </w:rPr>
        <w:t xml:space="preserve"> právě jeden datový objekt právě jednou kvalifikovanou pečetí.</w:t>
      </w:r>
    </w:p>
    <w:p w14:paraId="18FFFBD8" w14:textId="77777777" w:rsidR="002A3FA6" w:rsidRPr="00700A07" w:rsidRDefault="002A3FA6" w:rsidP="0062000A">
      <w:pPr>
        <w:numPr>
          <w:ilvl w:val="0"/>
          <w:numId w:val="93"/>
        </w:numPr>
        <w:spacing w:after="120" w:line="264" w:lineRule="auto"/>
        <w:jc w:val="both"/>
        <w:rPr>
          <w:rFonts w:ascii="Arial" w:hAnsi="Arial" w:cs="Arial"/>
        </w:rPr>
      </w:pPr>
      <w:r w:rsidRPr="00700A07">
        <w:rPr>
          <w:rFonts w:ascii="Arial" w:hAnsi="Arial" w:cs="Arial"/>
        </w:rPr>
        <w:t xml:space="preserve">Není podporováno rozšíření stávajícího </w:t>
      </w:r>
      <w:proofErr w:type="spellStart"/>
      <w:r w:rsidRPr="00700A07">
        <w:rPr>
          <w:rFonts w:ascii="Arial" w:hAnsi="Arial" w:cs="Arial"/>
        </w:rPr>
        <w:t>ASiC</w:t>
      </w:r>
      <w:proofErr w:type="spellEnd"/>
      <w:r w:rsidRPr="00700A07">
        <w:rPr>
          <w:rFonts w:ascii="Arial" w:hAnsi="Arial" w:cs="Arial"/>
        </w:rPr>
        <w:t xml:space="preserve">-E souboru o další pečeť/podpis, ani několik podpisů/pečetí v rámci jednoho </w:t>
      </w:r>
      <w:proofErr w:type="spellStart"/>
      <w:r w:rsidRPr="00700A07">
        <w:rPr>
          <w:rFonts w:ascii="Arial" w:hAnsi="Arial" w:cs="Arial"/>
        </w:rPr>
        <w:t>ASiC</w:t>
      </w:r>
      <w:proofErr w:type="spellEnd"/>
      <w:r w:rsidRPr="00700A07">
        <w:rPr>
          <w:rFonts w:ascii="Arial" w:hAnsi="Arial" w:cs="Arial"/>
        </w:rPr>
        <w:t>-E souboru.</w:t>
      </w:r>
    </w:p>
    <w:p w14:paraId="2F6D3B1A" w14:textId="77777777" w:rsidR="002A3FA6" w:rsidRPr="00700A07" w:rsidRDefault="002A3FA6" w:rsidP="0062000A">
      <w:pPr>
        <w:numPr>
          <w:ilvl w:val="0"/>
          <w:numId w:val="93"/>
        </w:numPr>
        <w:spacing w:after="120" w:line="264" w:lineRule="auto"/>
        <w:jc w:val="both"/>
        <w:rPr>
          <w:rFonts w:ascii="Arial" w:hAnsi="Arial" w:cs="Arial"/>
        </w:rPr>
      </w:pPr>
      <w:r w:rsidRPr="00700A07">
        <w:rPr>
          <w:rFonts w:ascii="Arial" w:hAnsi="Arial" w:cs="Arial"/>
        </w:rPr>
        <w:t>Pro soubory typu .</w:t>
      </w:r>
      <w:proofErr w:type="spellStart"/>
      <w:r w:rsidRPr="00700A07">
        <w:rPr>
          <w:rFonts w:ascii="Arial" w:hAnsi="Arial" w:cs="Arial"/>
        </w:rPr>
        <w:t>txt</w:t>
      </w:r>
      <w:proofErr w:type="spellEnd"/>
      <w:r w:rsidRPr="00700A07">
        <w:rPr>
          <w:rFonts w:ascii="Arial" w:hAnsi="Arial" w:cs="Arial"/>
        </w:rPr>
        <w:t>, .</w:t>
      </w:r>
      <w:proofErr w:type="spellStart"/>
      <w:r w:rsidRPr="00700A07">
        <w:rPr>
          <w:rFonts w:ascii="Arial" w:hAnsi="Arial" w:cs="Arial"/>
        </w:rPr>
        <w:t>pdf</w:t>
      </w:r>
      <w:proofErr w:type="spellEnd"/>
      <w:r w:rsidRPr="00700A07">
        <w:rPr>
          <w:rFonts w:ascii="Arial" w:hAnsi="Arial" w:cs="Arial"/>
        </w:rPr>
        <w:t>, .</w:t>
      </w:r>
      <w:proofErr w:type="spellStart"/>
      <w:r w:rsidRPr="00700A07">
        <w:rPr>
          <w:rFonts w:ascii="Arial" w:hAnsi="Arial" w:cs="Arial"/>
        </w:rPr>
        <w:t>xml</w:t>
      </w:r>
      <w:proofErr w:type="spellEnd"/>
      <w:r w:rsidRPr="00700A07">
        <w:rPr>
          <w:rFonts w:ascii="Arial" w:hAnsi="Arial" w:cs="Arial"/>
        </w:rPr>
        <w:t>, .</w:t>
      </w:r>
      <w:proofErr w:type="spellStart"/>
      <w:r w:rsidRPr="00700A07">
        <w:rPr>
          <w:rFonts w:ascii="Arial" w:hAnsi="Arial" w:cs="Arial"/>
        </w:rPr>
        <w:t>png</w:t>
      </w:r>
      <w:proofErr w:type="spellEnd"/>
      <w:r w:rsidRPr="00700A07">
        <w:rPr>
          <w:rFonts w:ascii="Arial" w:hAnsi="Arial" w:cs="Arial"/>
        </w:rPr>
        <w:t xml:space="preserve"> je implicitně doplněn příslušný </w:t>
      </w:r>
      <w:proofErr w:type="spellStart"/>
      <w:r w:rsidRPr="00700A07">
        <w:rPr>
          <w:rFonts w:ascii="Arial" w:hAnsi="Arial" w:cs="Arial"/>
        </w:rPr>
        <w:t>mimetype</w:t>
      </w:r>
      <w:proofErr w:type="spellEnd"/>
      <w:r w:rsidRPr="00700A07">
        <w:rPr>
          <w:rFonts w:ascii="Arial" w:hAnsi="Arial" w:cs="Arial"/>
        </w:rPr>
        <w:t xml:space="preserve"> odpovídající dané příponě. Tuto implicitní volbu je možné v rozhraní explicitně přenastavit na jiný </w:t>
      </w:r>
      <w:proofErr w:type="spellStart"/>
      <w:r w:rsidRPr="00700A07">
        <w:rPr>
          <w:rFonts w:ascii="Arial" w:hAnsi="Arial" w:cs="Arial"/>
        </w:rPr>
        <w:t>mimetype</w:t>
      </w:r>
      <w:proofErr w:type="spellEnd"/>
      <w:r w:rsidRPr="00700A07">
        <w:rPr>
          <w:rFonts w:ascii="Arial" w:hAnsi="Arial" w:cs="Arial"/>
        </w:rPr>
        <w:t xml:space="preserve">, popř. lze explicitní cestou nastavit </w:t>
      </w:r>
      <w:proofErr w:type="spellStart"/>
      <w:r w:rsidRPr="00700A07">
        <w:rPr>
          <w:rFonts w:ascii="Arial" w:hAnsi="Arial" w:cs="Arial"/>
        </w:rPr>
        <w:t>mimetype</w:t>
      </w:r>
      <w:proofErr w:type="spellEnd"/>
      <w:r w:rsidRPr="00700A07">
        <w:rPr>
          <w:rFonts w:ascii="Arial" w:hAnsi="Arial" w:cs="Arial"/>
        </w:rPr>
        <w:t xml:space="preserve"> pro ostatní (implicitně nepodporované) typy datových objektů.</w:t>
      </w:r>
    </w:p>
    <w:p w14:paraId="0C811FAD" w14:textId="77777777" w:rsidR="002A3FA6" w:rsidRPr="00700A07" w:rsidRDefault="002A3FA6" w:rsidP="0062000A">
      <w:pPr>
        <w:numPr>
          <w:ilvl w:val="0"/>
          <w:numId w:val="93"/>
        </w:numPr>
        <w:spacing w:after="240" w:line="264" w:lineRule="auto"/>
        <w:jc w:val="both"/>
        <w:rPr>
          <w:rFonts w:ascii="Arial" w:hAnsi="Arial" w:cs="Arial"/>
        </w:rPr>
      </w:pPr>
      <w:r w:rsidRPr="00700A07">
        <w:rPr>
          <w:rFonts w:ascii="Arial" w:hAnsi="Arial" w:cs="Arial"/>
        </w:rPr>
        <w:t xml:space="preserve">Samotná </w:t>
      </w:r>
      <w:proofErr w:type="spellStart"/>
      <w:r w:rsidRPr="00700A07">
        <w:rPr>
          <w:rFonts w:ascii="Arial" w:hAnsi="Arial" w:cs="Arial"/>
        </w:rPr>
        <w:t>XAdES</w:t>
      </w:r>
      <w:proofErr w:type="spellEnd"/>
      <w:r w:rsidRPr="00700A07">
        <w:rPr>
          <w:rFonts w:ascii="Arial" w:hAnsi="Arial" w:cs="Arial"/>
        </w:rPr>
        <w:t xml:space="preserve"> pečeť uvnitř </w:t>
      </w:r>
      <w:proofErr w:type="spellStart"/>
      <w:r w:rsidRPr="00700A07">
        <w:rPr>
          <w:rFonts w:ascii="Arial" w:hAnsi="Arial" w:cs="Arial"/>
        </w:rPr>
        <w:t>ASiC</w:t>
      </w:r>
      <w:proofErr w:type="spellEnd"/>
      <w:r w:rsidRPr="00700A07">
        <w:rPr>
          <w:rFonts w:ascii="Arial" w:hAnsi="Arial" w:cs="Arial"/>
        </w:rPr>
        <w:t xml:space="preserve">-E kontejneru obsahuje pouze minimální nezbytně nutnou množinu podepisovaných a nepodepisovaných </w:t>
      </w:r>
      <w:proofErr w:type="spellStart"/>
      <w:r w:rsidRPr="00700A07">
        <w:rPr>
          <w:rFonts w:ascii="Arial" w:hAnsi="Arial" w:cs="Arial"/>
        </w:rPr>
        <w:t>properties</w:t>
      </w:r>
      <w:proofErr w:type="spellEnd"/>
      <w:r w:rsidRPr="00700A07">
        <w:rPr>
          <w:rFonts w:ascii="Arial" w:hAnsi="Arial" w:cs="Arial"/>
        </w:rPr>
        <w:t xml:space="preserve"> vyžadovanou danou ETSI normou.</w:t>
      </w:r>
    </w:p>
    <w:p w14:paraId="50A8F169" w14:textId="77777777" w:rsidR="002A3FA6" w:rsidRPr="00700A07" w:rsidRDefault="002A3FA6" w:rsidP="0062000A">
      <w:pPr>
        <w:numPr>
          <w:ilvl w:val="1"/>
          <w:numId w:val="83"/>
        </w:numPr>
        <w:spacing w:after="180" w:line="264" w:lineRule="auto"/>
        <w:ind w:left="426" w:hanging="426"/>
        <w:jc w:val="both"/>
        <w:rPr>
          <w:rFonts w:ascii="Arial" w:hAnsi="Arial" w:cs="Arial"/>
        </w:rPr>
      </w:pPr>
      <w:r w:rsidRPr="00700A07">
        <w:rPr>
          <w:rFonts w:ascii="Arial" w:hAnsi="Arial" w:cs="Arial"/>
        </w:rPr>
        <w:t xml:space="preserve">Poskytovatel se zavazuje poskytovat službu vytváření Pečetí v nepřetržitém režimu 24 hodin denně 7 dní v týdnu (365 x 24) s dostupností (SLA) </w:t>
      </w:r>
      <w:r w:rsidRPr="00700A07">
        <w:rPr>
          <w:rFonts w:ascii="Arial" w:hAnsi="Arial" w:cs="Arial"/>
          <w:b/>
          <w:bCs/>
        </w:rPr>
        <w:t>99,5 %</w:t>
      </w:r>
      <w:r w:rsidRPr="00700A07">
        <w:rPr>
          <w:rFonts w:ascii="Arial" w:hAnsi="Arial" w:cs="Arial"/>
        </w:rPr>
        <w:t xml:space="preserve"> za běžný kalendářní rok po celou dobu platnosti a účinnosti této Smlouvy. Do této doby nebudou započítány plánované odstávky nahlášené Objednateli minimálně 7 dní předem. Maximální garantovaná doba nepřetržité nedostupnosti Služby činí </w:t>
      </w:r>
      <w:r w:rsidRPr="00700A07">
        <w:rPr>
          <w:rFonts w:ascii="Arial" w:hAnsi="Arial" w:cs="Arial"/>
          <w:b/>
          <w:bCs/>
        </w:rPr>
        <w:t>120 min</w:t>
      </w:r>
      <w:r w:rsidRPr="00700A07">
        <w:rPr>
          <w:rFonts w:ascii="Arial" w:hAnsi="Arial" w:cs="Arial"/>
        </w:rPr>
        <w:t xml:space="preserve">. Jakékoli plánované odstávky systému budou realizovány mimo pracovní dny. Minimální garantovaná propustnost činí </w:t>
      </w:r>
      <w:r w:rsidRPr="00700A07">
        <w:rPr>
          <w:rFonts w:ascii="Arial" w:hAnsi="Arial" w:cs="Arial"/>
          <w:b/>
          <w:bCs/>
        </w:rPr>
        <w:t>50 vytvořených Pečetí / min</w:t>
      </w:r>
      <w:r w:rsidRPr="00700A07">
        <w:rPr>
          <w:rFonts w:ascii="Arial" w:hAnsi="Arial" w:cs="Arial"/>
        </w:rPr>
        <w:t>.</w:t>
      </w:r>
    </w:p>
    <w:p w14:paraId="7C422082" w14:textId="77777777" w:rsidR="002A3FA6" w:rsidRPr="00700A07" w:rsidRDefault="002A3FA6" w:rsidP="0062000A">
      <w:pPr>
        <w:numPr>
          <w:ilvl w:val="1"/>
          <w:numId w:val="83"/>
        </w:numPr>
        <w:spacing w:after="180" w:line="264" w:lineRule="auto"/>
        <w:ind w:left="426" w:hanging="426"/>
        <w:jc w:val="both"/>
        <w:rPr>
          <w:rFonts w:ascii="Arial" w:hAnsi="Arial" w:cs="Arial"/>
        </w:rPr>
      </w:pPr>
      <w:r w:rsidRPr="00700A07">
        <w:rPr>
          <w:rFonts w:ascii="Arial" w:hAnsi="Arial" w:cs="Arial"/>
        </w:rPr>
        <w:t xml:space="preserve"> Objednatel požaduje od Poskytovatele zřízení </w:t>
      </w:r>
      <w:r w:rsidRPr="00700A07">
        <w:rPr>
          <w:rFonts w:ascii="Arial" w:hAnsi="Arial" w:cs="Arial"/>
          <w:u w:val="single"/>
        </w:rPr>
        <w:t>testovacího prostředí</w:t>
      </w:r>
      <w:r w:rsidRPr="00700A07">
        <w:rPr>
          <w:rFonts w:ascii="Arial" w:hAnsi="Arial" w:cs="Arial"/>
        </w:rPr>
        <w:t>.</w:t>
      </w:r>
    </w:p>
    <w:p w14:paraId="0FE6137D" w14:textId="77777777" w:rsidR="002A3FA6" w:rsidRPr="00700A07" w:rsidRDefault="002A3FA6" w:rsidP="0062000A">
      <w:pPr>
        <w:numPr>
          <w:ilvl w:val="1"/>
          <w:numId w:val="81"/>
        </w:numPr>
        <w:spacing w:after="180" w:line="264" w:lineRule="auto"/>
        <w:ind w:left="426" w:hanging="426"/>
        <w:jc w:val="both"/>
        <w:rPr>
          <w:rFonts w:ascii="Arial" w:hAnsi="Arial" w:cs="Arial"/>
        </w:rPr>
      </w:pPr>
      <w:r w:rsidRPr="00700A07">
        <w:rPr>
          <w:rFonts w:ascii="Arial" w:hAnsi="Arial" w:cs="Arial"/>
        </w:rPr>
        <w:t xml:space="preserve">Termín zahájení dodávek Pečetí závisí na harmonogramu implementace Centrálního </w:t>
      </w:r>
      <w:proofErr w:type="gramStart"/>
      <w:r w:rsidRPr="00700A07">
        <w:rPr>
          <w:rFonts w:ascii="Arial" w:hAnsi="Arial" w:cs="Arial"/>
        </w:rPr>
        <w:t>modulu</w:t>
      </w:r>
      <w:proofErr w:type="gramEnd"/>
      <w:r w:rsidRPr="00700A07">
        <w:rPr>
          <w:rFonts w:ascii="Arial" w:hAnsi="Arial" w:cs="Arial"/>
        </w:rPr>
        <w:t xml:space="preserve"> resp. jeho Fáze č. </w:t>
      </w:r>
      <w:r w:rsidRPr="00700A07">
        <w:rPr>
          <w:rFonts w:ascii="Arial" w:hAnsi="Arial" w:cs="Arial"/>
          <w:b/>
          <w:bCs/>
        </w:rPr>
        <w:t>1</w:t>
      </w:r>
      <w:r w:rsidRPr="00700A07">
        <w:rPr>
          <w:rFonts w:ascii="Arial" w:hAnsi="Arial" w:cs="Arial"/>
        </w:rPr>
        <w:t xml:space="preserve"> dle čl. II odst. 4 Smlouvy a je uveden v Tabulce č. 1 v čl. I kap. A v Příloze č. 3 této Smlouvy.</w:t>
      </w:r>
    </w:p>
    <w:p w14:paraId="08866A6C" w14:textId="77777777" w:rsidR="002A3FA6" w:rsidRPr="00700A07" w:rsidRDefault="002A3FA6" w:rsidP="002A3FA6">
      <w:pPr>
        <w:spacing w:after="120" w:line="264" w:lineRule="auto"/>
        <w:jc w:val="both"/>
        <w:rPr>
          <w:rFonts w:ascii="Arial" w:hAnsi="Arial" w:cs="Arial"/>
        </w:rPr>
      </w:pPr>
    </w:p>
    <w:p w14:paraId="27AD53B4" w14:textId="77777777" w:rsidR="002A3FA6" w:rsidRPr="00700A07" w:rsidRDefault="002A3FA6" w:rsidP="002A3FA6">
      <w:pPr>
        <w:spacing w:after="120" w:line="264" w:lineRule="auto"/>
        <w:jc w:val="both"/>
        <w:rPr>
          <w:rFonts w:ascii="Arial" w:hAnsi="Arial" w:cs="Arial"/>
        </w:rPr>
      </w:pPr>
    </w:p>
    <w:p w14:paraId="3F70E925"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116" w:name="_Toc160445394"/>
      <w:bookmarkStart w:id="117" w:name="_Toc160620364"/>
      <w:bookmarkStart w:id="118" w:name="_Toc164956326"/>
      <w:r w:rsidRPr="00700A07">
        <w:rPr>
          <w:rFonts w:ascii="Arial" w:hAnsi="Arial" w:cs="Arial"/>
          <w:b/>
          <w:bCs/>
        </w:rPr>
        <w:t xml:space="preserve">[17] Ověření platnosti </w:t>
      </w:r>
      <w:r w:rsidRPr="00700A07">
        <w:rPr>
          <w:rFonts w:ascii="Arial" w:hAnsi="Arial" w:cs="Arial"/>
        </w:rPr>
        <w:t>{1.19</w:t>
      </w:r>
      <w:r>
        <w:rPr>
          <w:rFonts w:ascii="Arial" w:hAnsi="Arial" w:cs="Arial"/>
        </w:rPr>
        <w:t>}</w:t>
      </w:r>
      <w:bookmarkEnd w:id="116"/>
      <w:bookmarkEnd w:id="117"/>
      <w:bookmarkEnd w:id="118"/>
    </w:p>
    <w:p w14:paraId="69AD1897" w14:textId="77777777" w:rsidR="002A3FA6" w:rsidRPr="00D90796" w:rsidRDefault="002A3FA6" w:rsidP="0062000A">
      <w:pPr>
        <w:keepNext/>
        <w:keepLines/>
        <w:numPr>
          <w:ilvl w:val="1"/>
          <w:numId w:val="82"/>
        </w:numPr>
        <w:spacing w:after="60" w:line="264" w:lineRule="auto"/>
        <w:ind w:left="426" w:hanging="426"/>
        <w:jc w:val="both"/>
        <w:rPr>
          <w:rFonts w:ascii="Arial" w:hAnsi="Arial" w:cs="Arial"/>
        </w:rPr>
      </w:pPr>
      <w:r w:rsidRPr="00D90796">
        <w:rPr>
          <w:rFonts w:ascii="Arial" w:hAnsi="Arial" w:cs="Arial"/>
        </w:rPr>
        <w:t xml:space="preserve">Předmětem plnění je on-line služba Poskytovatele pro kvalifikované ověření platnosti podle nařízení </w:t>
      </w:r>
      <w:proofErr w:type="spellStart"/>
      <w:r w:rsidRPr="00D90796">
        <w:rPr>
          <w:rFonts w:ascii="Arial" w:hAnsi="Arial" w:cs="Arial"/>
        </w:rPr>
        <w:t>eIDAS</w:t>
      </w:r>
      <w:proofErr w:type="spellEnd"/>
      <w:r w:rsidRPr="00D90796">
        <w:rPr>
          <w:rFonts w:ascii="Arial" w:hAnsi="Arial" w:cs="Arial"/>
        </w:rPr>
        <w:t xml:space="preserve"> dle Preambule této Smlouvy, konkrétně článků 32, 33 a 40:</w:t>
      </w:r>
    </w:p>
    <w:p w14:paraId="30954521" w14:textId="77777777" w:rsidR="002A3FA6" w:rsidRPr="00D90796" w:rsidRDefault="002A3FA6" w:rsidP="0062000A">
      <w:pPr>
        <w:keepNext/>
        <w:keepLines/>
        <w:numPr>
          <w:ilvl w:val="1"/>
          <w:numId w:val="96"/>
        </w:numPr>
        <w:spacing w:after="60" w:line="264" w:lineRule="auto"/>
        <w:ind w:left="851" w:hanging="142"/>
        <w:jc w:val="both"/>
        <w:rPr>
          <w:rFonts w:ascii="Arial" w:hAnsi="Arial" w:cs="Arial"/>
        </w:rPr>
      </w:pPr>
      <w:r w:rsidRPr="00D90796">
        <w:rPr>
          <w:rFonts w:ascii="Arial" w:hAnsi="Arial" w:cs="Arial"/>
        </w:rPr>
        <w:t>kvalifikovaného elektronického časového razítka (Služba č. [15]) dle kap. J tohoto článku),</w:t>
      </w:r>
    </w:p>
    <w:p w14:paraId="6989C885" w14:textId="77777777" w:rsidR="002A3FA6" w:rsidRPr="00D90796" w:rsidRDefault="002A3FA6" w:rsidP="0062000A">
      <w:pPr>
        <w:numPr>
          <w:ilvl w:val="1"/>
          <w:numId w:val="96"/>
        </w:numPr>
        <w:spacing w:after="60" w:line="264" w:lineRule="auto"/>
        <w:ind w:left="851" w:hanging="142"/>
        <w:jc w:val="both"/>
        <w:rPr>
          <w:rFonts w:ascii="Arial" w:hAnsi="Arial" w:cs="Arial"/>
        </w:rPr>
      </w:pPr>
      <w:r w:rsidRPr="00D90796">
        <w:rPr>
          <w:rFonts w:ascii="Arial" w:hAnsi="Arial" w:cs="Arial"/>
        </w:rPr>
        <w:t>kvalifikované elektronické pečeti (Služba č. [16]) dle kap. K tohoto článku),</w:t>
      </w:r>
    </w:p>
    <w:p w14:paraId="65DE85BC" w14:textId="77777777" w:rsidR="002A3FA6" w:rsidRPr="00D90796" w:rsidRDefault="002A3FA6" w:rsidP="0062000A">
      <w:pPr>
        <w:numPr>
          <w:ilvl w:val="1"/>
          <w:numId w:val="96"/>
        </w:numPr>
        <w:spacing w:after="60" w:line="264" w:lineRule="auto"/>
        <w:ind w:left="851" w:hanging="142"/>
        <w:jc w:val="both"/>
        <w:rPr>
          <w:rFonts w:ascii="Arial" w:hAnsi="Arial" w:cs="Arial"/>
        </w:rPr>
      </w:pPr>
      <w:r w:rsidRPr="00D90796">
        <w:rPr>
          <w:rFonts w:ascii="Arial" w:hAnsi="Arial" w:cs="Arial"/>
        </w:rPr>
        <w:t>nebo kvalifikovaného elektronického podpisu (Služba č. [18]) dle kap. M tohoto článku),</w:t>
      </w:r>
    </w:p>
    <w:p w14:paraId="24BD5AF6" w14:textId="77777777" w:rsidR="002A3FA6" w:rsidRPr="00D90796" w:rsidRDefault="002A3FA6" w:rsidP="0062000A">
      <w:pPr>
        <w:numPr>
          <w:ilvl w:val="1"/>
          <w:numId w:val="96"/>
        </w:numPr>
        <w:spacing w:after="120" w:line="264" w:lineRule="auto"/>
        <w:ind w:left="851" w:hanging="142"/>
        <w:jc w:val="both"/>
        <w:rPr>
          <w:rFonts w:ascii="Arial" w:hAnsi="Arial" w:cs="Arial"/>
        </w:rPr>
      </w:pPr>
      <w:r w:rsidRPr="00D90796">
        <w:rPr>
          <w:rFonts w:ascii="Arial" w:hAnsi="Arial" w:cs="Arial"/>
        </w:rPr>
        <w:t>kvalifikovaného certifikátu</w:t>
      </w:r>
      <w:r w:rsidRPr="00D90796">
        <w:rPr>
          <w:rFonts w:ascii="Arial" w:hAnsi="Arial" w:cs="Arial"/>
        </w:rPr>
        <w:tab/>
        <w:t xml:space="preserve">(Služba č. [3] – [6]) dle kap. </w:t>
      </w:r>
      <w:proofErr w:type="gramStart"/>
      <w:r w:rsidRPr="00D90796">
        <w:rPr>
          <w:rFonts w:ascii="Arial" w:hAnsi="Arial" w:cs="Arial"/>
        </w:rPr>
        <w:t>B - F</w:t>
      </w:r>
      <w:proofErr w:type="gramEnd"/>
      <w:r w:rsidRPr="00D90796">
        <w:rPr>
          <w:rFonts w:ascii="Arial" w:hAnsi="Arial" w:cs="Arial"/>
        </w:rPr>
        <w:t xml:space="preserve"> tohoto článku)</w:t>
      </w:r>
    </w:p>
    <w:p w14:paraId="0F5744CB" w14:textId="77777777" w:rsidR="002A3FA6" w:rsidRPr="00700A07" w:rsidRDefault="002A3FA6" w:rsidP="002A3FA6">
      <w:pPr>
        <w:spacing w:after="240" w:line="264" w:lineRule="auto"/>
        <w:ind w:left="426"/>
        <w:jc w:val="both"/>
        <w:rPr>
          <w:rFonts w:ascii="Arial" w:hAnsi="Arial" w:cs="Arial"/>
        </w:rPr>
      </w:pPr>
      <w:r w:rsidRPr="00700A07">
        <w:rPr>
          <w:rFonts w:ascii="Arial" w:hAnsi="Arial" w:cs="Arial"/>
        </w:rPr>
        <w:t>(dále souhrnně jako „</w:t>
      </w:r>
      <w:r w:rsidRPr="00700A07">
        <w:rPr>
          <w:rFonts w:ascii="Arial" w:hAnsi="Arial" w:cs="Arial"/>
          <w:b/>
          <w:bCs/>
          <w:i/>
          <w:iCs/>
        </w:rPr>
        <w:t>objekt ověření</w:t>
      </w:r>
      <w:r w:rsidRPr="00700A07">
        <w:rPr>
          <w:rFonts w:ascii="Arial" w:hAnsi="Arial" w:cs="Arial"/>
        </w:rPr>
        <w:t>“)</w:t>
      </w:r>
    </w:p>
    <w:p w14:paraId="21F6E6C8" w14:textId="77777777" w:rsidR="002A3FA6" w:rsidRPr="00700A07" w:rsidRDefault="002A3FA6" w:rsidP="0062000A">
      <w:pPr>
        <w:numPr>
          <w:ilvl w:val="1"/>
          <w:numId w:val="82"/>
        </w:numPr>
        <w:spacing w:after="180" w:line="264" w:lineRule="auto"/>
        <w:ind w:left="426" w:hanging="426"/>
        <w:jc w:val="both"/>
        <w:rPr>
          <w:rFonts w:ascii="Arial" w:hAnsi="Arial" w:cs="Arial"/>
        </w:rPr>
      </w:pPr>
      <w:r w:rsidRPr="00700A07">
        <w:rPr>
          <w:rFonts w:ascii="Arial" w:hAnsi="Arial" w:cs="Arial"/>
        </w:rPr>
        <w:t>Vzhledem k tomu, že dle zákona může být při úkonu, kterým se právně jedná vůči veřejnoprávnímu podepisujícímu subjektu použit uznávaný elektronický podpis nebo kvalifikovaný elektronický podpis, Poskytovatel zajistí i ověřování platnosti uznávaného elektronického podpisu.</w:t>
      </w:r>
    </w:p>
    <w:p w14:paraId="180041A1" w14:textId="77777777" w:rsidR="002A3FA6" w:rsidRPr="00700A07" w:rsidRDefault="002A3FA6" w:rsidP="0062000A">
      <w:pPr>
        <w:numPr>
          <w:ilvl w:val="1"/>
          <w:numId w:val="82"/>
        </w:numPr>
        <w:spacing w:after="120" w:line="264" w:lineRule="auto"/>
        <w:ind w:left="426" w:hanging="426"/>
        <w:jc w:val="both"/>
        <w:rPr>
          <w:rFonts w:ascii="Arial" w:hAnsi="Arial" w:cs="Arial"/>
        </w:rPr>
      </w:pPr>
      <w:r w:rsidRPr="00700A07">
        <w:rPr>
          <w:rFonts w:ascii="Arial" w:hAnsi="Arial" w:cs="Arial"/>
        </w:rPr>
        <w:t xml:space="preserve">Služba ověření musí minimálně ověřovat dokumenty s elektronickými podpisy nebo pečetěmi podle Prováděcího rozhodnutí Komise (EU) č. 2015/1506 ve formátech: </w:t>
      </w:r>
    </w:p>
    <w:p w14:paraId="5CE26F17" w14:textId="77777777" w:rsidR="002A3FA6" w:rsidRPr="00700A07" w:rsidRDefault="002A3FA6" w:rsidP="0062000A">
      <w:pPr>
        <w:numPr>
          <w:ilvl w:val="0"/>
          <w:numId w:val="94"/>
        </w:numPr>
        <w:tabs>
          <w:tab w:val="clear" w:pos="1920"/>
        </w:tabs>
        <w:autoSpaceDE w:val="0"/>
        <w:autoSpaceDN w:val="0"/>
        <w:spacing w:after="0" w:line="264" w:lineRule="auto"/>
        <w:ind w:left="709" w:hanging="142"/>
        <w:jc w:val="both"/>
        <w:rPr>
          <w:rFonts w:ascii="Arial" w:hAnsi="Arial" w:cs="Arial"/>
        </w:rPr>
      </w:pPr>
      <w:proofErr w:type="spellStart"/>
      <w:proofErr w:type="gramStart"/>
      <w:r w:rsidRPr="00700A07">
        <w:rPr>
          <w:rFonts w:ascii="Arial" w:hAnsi="Arial" w:cs="Arial"/>
        </w:rPr>
        <w:t>PAdES</w:t>
      </w:r>
      <w:proofErr w:type="spellEnd"/>
      <w:r w:rsidRPr="00700A07">
        <w:rPr>
          <w:rFonts w:ascii="Arial" w:hAnsi="Arial" w:cs="Arial"/>
        </w:rPr>
        <w:t xml:space="preserve"> - PDF</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podle ETSI TS 102 778 a EN 319 142-1&amp;2) v úrovních:</w:t>
      </w:r>
    </w:p>
    <w:p w14:paraId="75CCA8A2"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B-B</w:t>
      </w:r>
    </w:p>
    <w:p w14:paraId="476E428A"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B-T</w:t>
      </w:r>
    </w:p>
    <w:p w14:paraId="6BFB935A"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B-LT</w:t>
      </w:r>
    </w:p>
    <w:p w14:paraId="2D50E120" w14:textId="77777777" w:rsidR="002A3FA6" w:rsidRPr="00700A07" w:rsidRDefault="002A3FA6" w:rsidP="0062000A">
      <w:pPr>
        <w:pStyle w:val="Odstavecseseznamem"/>
        <w:numPr>
          <w:ilvl w:val="0"/>
          <w:numId w:val="95"/>
        </w:numPr>
        <w:autoSpaceDE w:val="0"/>
        <w:autoSpaceDN w:val="0"/>
        <w:spacing w:before="0" w:after="120" w:line="240" w:lineRule="auto"/>
        <w:ind w:left="2126" w:hanging="357"/>
        <w:contextualSpacing w:val="0"/>
        <w:jc w:val="both"/>
        <w:rPr>
          <w:rFonts w:ascii="Arial" w:hAnsi="Arial" w:cs="Arial"/>
          <w:sz w:val="22"/>
          <w:szCs w:val="22"/>
        </w:rPr>
      </w:pPr>
      <w:r w:rsidRPr="00700A07">
        <w:rPr>
          <w:rFonts w:ascii="Arial" w:hAnsi="Arial" w:cs="Arial"/>
          <w:sz w:val="22"/>
          <w:szCs w:val="22"/>
        </w:rPr>
        <w:t>B-LTA</w:t>
      </w:r>
    </w:p>
    <w:p w14:paraId="12D9652A" w14:textId="77777777" w:rsidR="002A3FA6" w:rsidRPr="00700A07" w:rsidRDefault="002A3FA6" w:rsidP="0062000A">
      <w:pPr>
        <w:numPr>
          <w:ilvl w:val="0"/>
          <w:numId w:val="94"/>
        </w:numPr>
        <w:tabs>
          <w:tab w:val="clear" w:pos="1920"/>
        </w:tabs>
        <w:autoSpaceDE w:val="0"/>
        <w:autoSpaceDN w:val="0"/>
        <w:spacing w:after="0" w:line="264" w:lineRule="auto"/>
        <w:ind w:left="709" w:hanging="142"/>
        <w:jc w:val="both"/>
        <w:rPr>
          <w:rFonts w:ascii="Arial" w:hAnsi="Arial" w:cs="Arial"/>
        </w:rPr>
      </w:pPr>
      <w:proofErr w:type="spellStart"/>
      <w:proofErr w:type="gramStart"/>
      <w:r w:rsidRPr="00700A07">
        <w:rPr>
          <w:rFonts w:ascii="Arial" w:hAnsi="Arial" w:cs="Arial"/>
        </w:rPr>
        <w:t>CAdES</w:t>
      </w:r>
      <w:proofErr w:type="spellEnd"/>
      <w:r w:rsidRPr="00700A07">
        <w:rPr>
          <w:rFonts w:ascii="Arial" w:hAnsi="Arial" w:cs="Arial"/>
        </w:rPr>
        <w:t xml:space="preserve"> - CMS</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TS 101 733 a EN 319 122-1&amp;2 v úrovních:</w:t>
      </w:r>
    </w:p>
    <w:p w14:paraId="390ABC3F"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B-B</w:t>
      </w:r>
    </w:p>
    <w:p w14:paraId="6BE49B5E"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B-T</w:t>
      </w:r>
    </w:p>
    <w:p w14:paraId="3C296739"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B-LT</w:t>
      </w:r>
    </w:p>
    <w:p w14:paraId="1B69DC23"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B-LTA</w:t>
      </w:r>
    </w:p>
    <w:p w14:paraId="472EE9CE"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Interní verze (</w:t>
      </w:r>
      <w:proofErr w:type="spellStart"/>
      <w:r w:rsidRPr="00700A07">
        <w:rPr>
          <w:rFonts w:ascii="Arial" w:hAnsi="Arial" w:cs="Arial"/>
          <w:sz w:val="22"/>
          <w:szCs w:val="22"/>
        </w:rPr>
        <w:t>Enveloping</w:t>
      </w:r>
      <w:proofErr w:type="spellEnd"/>
      <w:r w:rsidRPr="00700A07">
        <w:rPr>
          <w:rFonts w:ascii="Arial" w:hAnsi="Arial" w:cs="Arial"/>
          <w:sz w:val="22"/>
          <w:szCs w:val="22"/>
        </w:rPr>
        <w:t>)</w:t>
      </w:r>
    </w:p>
    <w:p w14:paraId="6DCC5B6D" w14:textId="77777777" w:rsidR="002A3FA6" w:rsidRPr="00700A07" w:rsidRDefault="002A3FA6" w:rsidP="0062000A">
      <w:pPr>
        <w:pStyle w:val="Odstavecseseznamem"/>
        <w:numPr>
          <w:ilvl w:val="0"/>
          <w:numId w:val="95"/>
        </w:numPr>
        <w:autoSpaceDE w:val="0"/>
        <w:autoSpaceDN w:val="0"/>
        <w:spacing w:before="0" w:after="120" w:line="240" w:lineRule="auto"/>
        <w:ind w:left="2126" w:hanging="357"/>
        <w:contextualSpacing w:val="0"/>
        <w:jc w:val="both"/>
        <w:rPr>
          <w:rFonts w:ascii="Arial" w:hAnsi="Arial" w:cs="Arial"/>
          <w:sz w:val="22"/>
          <w:szCs w:val="22"/>
        </w:rPr>
      </w:pPr>
      <w:r w:rsidRPr="00700A07">
        <w:rPr>
          <w:rFonts w:ascii="Arial" w:hAnsi="Arial" w:cs="Arial"/>
          <w:sz w:val="22"/>
          <w:szCs w:val="22"/>
        </w:rPr>
        <w:t>Externí verze (</w:t>
      </w:r>
      <w:proofErr w:type="spellStart"/>
      <w:r w:rsidRPr="00700A07">
        <w:rPr>
          <w:rFonts w:ascii="Arial" w:hAnsi="Arial" w:cs="Arial"/>
          <w:sz w:val="22"/>
          <w:szCs w:val="22"/>
        </w:rPr>
        <w:t>Detached</w:t>
      </w:r>
      <w:proofErr w:type="spellEnd"/>
      <w:r w:rsidRPr="00700A07">
        <w:rPr>
          <w:rFonts w:ascii="Arial" w:hAnsi="Arial" w:cs="Arial"/>
          <w:sz w:val="22"/>
          <w:szCs w:val="22"/>
        </w:rPr>
        <w:t>)</w:t>
      </w:r>
    </w:p>
    <w:p w14:paraId="53DC4B66" w14:textId="77777777" w:rsidR="002A3FA6" w:rsidRPr="00700A07" w:rsidRDefault="002A3FA6" w:rsidP="0062000A">
      <w:pPr>
        <w:numPr>
          <w:ilvl w:val="0"/>
          <w:numId w:val="94"/>
        </w:numPr>
        <w:tabs>
          <w:tab w:val="clear" w:pos="1920"/>
        </w:tabs>
        <w:autoSpaceDE w:val="0"/>
        <w:autoSpaceDN w:val="0"/>
        <w:spacing w:after="0" w:line="264" w:lineRule="auto"/>
        <w:ind w:left="709" w:hanging="142"/>
        <w:jc w:val="both"/>
        <w:rPr>
          <w:rFonts w:ascii="Arial" w:hAnsi="Arial" w:cs="Arial"/>
        </w:rPr>
      </w:pPr>
      <w:proofErr w:type="spellStart"/>
      <w:proofErr w:type="gramStart"/>
      <w:r w:rsidRPr="00700A07">
        <w:rPr>
          <w:rFonts w:ascii="Arial" w:hAnsi="Arial" w:cs="Arial"/>
        </w:rPr>
        <w:t>XAdES</w:t>
      </w:r>
      <w:proofErr w:type="spellEnd"/>
      <w:r w:rsidRPr="00700A07">
        <w:rPr>
          <w:rFonts w:ascii="Arial" w:hAnsi="Arial" w:cs="Arial"/>
        </w:rPr>
        <w:t xml:space="preserve"> - XML</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101 903 TS 103 171 a EN 319 132-1&amp;2 v úrovních:</w:t>
      </w:r>
    </w:p>
    <w:p w14:paraId="454569FC"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B-B</w:t>
      </w:r>
    </w:p>
    <w:p w14:paraId="12FFD1E6"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B-T</w:t>
      </w:r>
    </w:p>
    <w:p w14:paraId="7B2426DD"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B-LT</w:t>
      </w:r>
    </w:p>
    <w:p w14:paraId="34F3E2F9"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B-LTA</w:t>
      </w:r>
    </w:p>
    <w:p w14:paraId="0B573983"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Interní verze (</w:t>
      </w:r>
      <w:proofErr w:type="spellStart"/>
      <w:r w:rsidRPr="00700A07">
        <w:rPr>
          <w:rFonts w:ascii="Arial" w:hAnsi="Arial" w:cs="Arial"/>
          <w:sz w:val="22"/>
          <w:szCs w:val="22"/>
        </w:rPr>
        <w:t>Enveloping</w:t>
      </w:r>
      <w:proofErr w:type="spellEnd"/>
      <w:r w:rsidRPr="00700A07">
        <w:rPr>
          <w:rFonts w:ascii="Arial" w:hAnsi="Arial" w:cs="Arial"/>
          <w:sz w:val="22"/>
          <w:szCs w:val="22"/>
        </w:rPr>
        <w:t>)</w:t>
      </w:r>
    </w:p>
    <w:p w14:paraId="2C45FBE8" w14:textId="77777777" w:rsidR="002A3FA6" w:rsidRPr="00700A07" w:rsidRDefault="002A3FA6" w:rsidP="0062000A">
      <w:pPr>
        <w:pStyle w:val="Odstavecseseznamem"/>
        <w:numPr>
          <w:ilvl w:val="0"/>
          <w:numId w:val="95"/>
        </w:numPr>
        <w:autoSpaceDE w:val="0"/>
        <w:autoSpaceDN w:val="0"/>
        <w:spacing w:before="0" w:after="0" w:line="240" w:lineRule="auto"/>
        <w:ind w:left="2126" w:hanging="357"/>
        <w:contextualSpacing w:val="0"/>
        <w:jc w:val="both"/>
        <w:rPr>
          <w:rFonts w:ascii="Arial" w:hAnsi="Arial" w:cs="Arial"/>
          <w:sz w:val="22"/>
          <w:szCs w:val="22"/>
        </w:rPr>
      </w:pPr>
      <w:r w:rsidRPr="00700A07">
        <w:rPr>
          <w:rFonts w:ascii="Arial" w:hAnsi="Arial" w:cs="Arial"/>
          <w:sz w:val="22"/>
          <w:szCs w:val="22"/>
        </w:rPr>
        <w:t>Externí verze (</w:t>
      </w:r>
      <w:proofErr w:type="spellStart"/>
      <w:r w:rsidRPr="00700A07">
        <w:rPr>
          <w:rFonts w:ascii="Arial" w:hAnsi="Arial" w:cs="Arial"/>
          <w:sz w:val="22"/>
          <w:szCs w:val="22"/>
        </w:rPr>
        <w:t>Detached</w:t>
      </w:r>
      <w:proofErr w:type="spellEnd"/>
      <w:r w:rsidRPr="00700A07">
        <w:rPr>
          <w:rFonts w:ascii="Arial" w:hAnsi="Arial" w:cs="Arial"/>
          <w:sz w:val="22"/>
          <w:szCs w:val="22"/>
        </w:rPr>
        <w:t>)</w:t>
      </w:r>
    </w:p>
    <w:p w14:paraId="13DDB84B" w14:textId="77777777" w:rsidR="002A3FA6" w:rsidRPr="00700A07" w:rsidRDefault="002A3FA6" w:rsidP="0062000A">
      <w:pPr>
        <w:pStyle w:val="Odstavecseseznamem"/>
        <w:numPr>
          <w:ilvl w:val="0"/>
          <w:numId w:val="95"/>
        </w:numPr>
        <w:autoSpaceDE w:val="0"/>
        <w:autoSpaceDN w:val="0"/>
        <w:spacing w:before="0" w:after="240" w:line="240" w:lineRule="auto"/>
        <w:ind w:left="2126" w:hanging="357"/>
        <w:contextualSpacing w:val="0"/>
        <w:jc w:val="both"/>
        <w:rPr>
          <w:rFonts w:ascii="Arial" w:hAnsi="Arial" w:cs="Arial"/>
          <w:sz w:val="22"/>
          <w:szCs w:val="22"/>
        </w:rPr>
      </w:pPr>
      <w:proofErr w:type="spellStart"/>
      <w:r w:rsidRPr="00700A07">
        <w:rPr>
          <w:rFonts w:ascii="Arial" w:hAnsi="Arial" w:cs="Arial"/>
          <w:sz w:val="22"/>
          <w:szCs w:val="22"/>
        </w:rPr>
        <w:t>Enveloped</w:t>
      </w:r>
      <w:proofErr w:type="spellEnd"/>
    </w:p>
    <w:p w14:paraId="3BF3D3E3" w14:textId="77777777" w:rsidR="002A3FA6" w:rsidRPr="00D90796" w:rsidRDefault="002A3FA6" w:rsidP="0062000A">
      <w:pPr>
        <w:numPr>
          <w:ilvl w:val="1"/>
          <w:numId w:val="82"/>
        </w:numPr>
        <w:spacing w:after="180" w:line="264" w:lineRule="auto"/>
        <w:ind w:left="426" w:hanging="426"/>
        <w:jc w:val="both"/>
        <w:rPr>
          <w:rFonts w:ascii="Arial" w:hAnsi="Arial" w:cs="Arial"/>
        </w:rPr>
      </w:pPr>
      <w:r w:rsidRPr="00D90796">
        <w:rPr>
          <w:rFonts w:ascii="Arial" w:hAnsi="Arial" w:cs="Arial"/>
        </w:rPr>
        <w:t xml:space="preserve">Výstupem bude stav ověření objektu ověření dle odst. a) této kapitoly (platný/neplatný, nelze ověřit + důvod, proč nelze ověřit nebo proč je objekt ověření neplatný), čas, ke kterému se ověřovalo, zdroj času (čas obdržení požadavku, časové razítko, parametr zadaný uživatelem, data, na </w:t>
      </w:r>
      <w:proofErr w:type="gramStart"/>
      <w:r w:rsidRPr="00D90796">
        <w:rPr>
          <w:rFonts w:ascii="Arial" w:hAnsi="Arial" w:cs="Arial"/>
        </w:rPr>
        <w:t>základě</w:t>
      </w:r>
      <w:proofErr w:type="gramEnd"/>
      <w:r w:rsidRPr="00D90796">
        <w:rPr>
          <w:rFonts w:ascii="Arial" w:hAnsi="Arial" w:cs="Arial"/>
        </w:rPr>
        <w:t xml:space="preserve"> kterých bylo ověření provedeno, legislativní typ podpisu, zda je certifikát na QESCD). Ověření bude mít charakter elektronicky podepsaného XML protokolu on-line zasílaného zpět do prostředí Objednatele. PDF verze protokolu bude dostupná na vyžádání.</w:t>
      </w:r>
    </w:p>
    <w:p w14:paraId="14147F9D" w14:textId="77777777" w:rsidR="002A3FA6" w:rsidRPr="00D90796" w:rsidRDefault="002A3FA6" w:rsidP="0062000A">
      <w:pPr>
        <w:numPr>
          <w:ilvl w:val="1"/>
          <w:numId w:val="82"/>
        </w:numPr>
        <w:spacing w:after="180" w:line="264" w:lineRule="auto"/>
        <w:ind w:left="426" w:hanging="426"/>
        <w:jc w:val="both"/>
        <w:rPr>
          <w:rFonts w:ascii="Arial" w:hAnsi="Arial" w:cs="Arial"/>
        </w:rPr>
      </w:pPr>
      <w:r w:rsidRPr="00D90796">
        <w:rPr>
          <w:rFonts w:ascii="Arial" w:hAnsi="Arial" w:cs="Arial"/>
        </w:rPr>
        <w:t>Ověřována bude platnost objektu ověření v daném dokumentu. XML protokol bude obsahovat tabulkovou strukturu vážící se k jednomu podpisu a struktur bude tolik, kolik bude v dokumentu podpisů (XML protokol je vždy jeden pro jeden dokument).</w:t>
      </w:r>
    </w:p>
    <w:p w14:paraId="71705CD5" w14:textId="0E5096EA" w:rsidR="002A3FA6" w:rsidRPr="00D90796" w:rsidRDefault="002A3FA6" w:rsidP="0062000A">
      <w:pPr>
        <w:numPr>
          <w:ilvl w:val="1"/>
          <w:numId w:val="82"/>
        </w:numPr>
        <w:spacing w:after="180" w:line="264" w:lineRule="auto"/>
        <w:ind w:left="426" w:hanging="426"/>
        <w:jc w:val="both"/>
        <w:rPr>
          <w:rFonts w:ascii="Arial" w:hAnsi="Arial" w:cs="Arial"/>
        </w:rPr>
      </w:pPr>
      <w:r w:rsidRPr="00D90796">
        <w:rPr>
          <w:rFonts w:ascii="Arial" w:hAnsi="Arial" w:cs="Arial"/>
        </w:rPr>
        <w:t>Budou ověřovány objekty ověření založené na certifikátech vydaných kvalifikovanými poskytovateli služeb vytvářejících důvěru uvedených na EUTL, resp. kvalifikovaných certifikátů pro elektronický objekt ověření. V případě, že některý poskytovatel sice je uveden na EUTL, ale není možné dohledat validační data, bude</w:t>
      </w:r>
      <w:r w:rsidR="007C06D3">
        <w:rPr>
          <w:rFonts w:ascii="Arial" w:hAnsi="Arial" w:cs="Arial"/>
        </w:rPr>
        <w:t xml:space="preserve"> </w:t>
      </w:r>
      <w:r w:rsidRPr="00D90796">
        <w:rPr>
          <w:rFonts w:ascii="Arial" w:hAnsi="Arial" w:cs="Arial"/>
        </w:rPr>
        <w:t>ověřen jako „nelze rozhodnout“.</w:t>
      </w:r>
    </w:p>
    <w:p w14:paraId="7EA65D6C" w14:textId="77777777" w:rsidR="002A3FA6" w:rsidRPr="00D90796" w:rsidRDefault="002A3FA6" w:rsidP="0062000A">
      <w:pPr>
        <w:numPr>
          <w:ilvl w:val="1"/>
          <w:numId w:val="82"/>
        </w:numPr>
        <w:spacing w:after="180" w:line="264" w:lineRule="auto"/>
        <w:ind w:left="426" w:hanging="426"/>
        <w:jc w:val="both"/>
        <w:rPr>
          <w:rFonts w:ascii="Arial" w:hAnsi="Arial" w:cs="Arial"/>
        </w:rPr>
      </w:pPr>
      <w:r w:rsidRPr="00D90796">
        <w:rPr>
          <w:rFonts w:ascii="Arial" w:hAnsi="Arial" w:cs="Arial"/>
        </w:rPr>
        <w:t xml:space="preserve">Ověřovány budou i objekty ověření založené na již </w:t>
      </w:r>
      <w:proofErr w:type="spellStart"/>
      <w:r w:rsidRPr="00D90796">
        <w:rPr>
          <w:rFonts w:ascii="Arial" w:hAnsi="Arial" w:cs="Arial"/>
        </w:rPr>
        <w:t>expirovaných</w:t>
      </w:r>
      <w:proofErr w:type="spellEnd"/>
      <w:r w:rsidRPr="00D90796">
        <w:rPr>
          <w:rFonts w:ascii="Arial" w:hAnsi="Arial" w:cs="Arial"/>
        </w:rPr>
        <w:t xml:space="preserve"> certifikátech, a to i tehdy, pokud je v dokumentu již </w:t>
      </w:r>
      <w:proofErr w:type="spellStart"/>
      <w:r w:rsidRPr="00D90796">
        <w:rPr>
          <w:rFonts w:ascii="Arial" w:hAnsi="Arial" w:cs="Arial"/>
        </w:rPr>
        <w:t>expirované</w:t>
      </w:r>
      <w:proofErr w:type="spellEnd"/>
      <w:r w:rsidRPr="00D90796">
        <w:rPr>
          <w:rFonts w:ascii="Arial" w:hAnsi="Arial" w:cs="Arial"/>
        </w:rPr>
        <w:t xml:space="preserve"> časové razítko. To znamená, že ověření takového objekt ověření nebude odmítnuto, ale ověření proběhne s výsledkem, že objekt ověření je neplatný a bude standardně vystaven protokol o ověření.</w:t>
      </w:r>
    </w:p>
    <w:p w14:paraId="4F5AF6CA" w14:textId="77777777" w:rsidR="002A3FA6" w:rsidRPr="00700A07" w:rsidRDefault="002A3FA6" w:rsidP="0062000A">
      <w:pPr>
        <w:numPr>
          <w:ilvl w:val="1"/>
          <w:numId w:val="82"/>
        </w:numPr>
        <w:spacing w:after="180" w:line="264" w:lineRule="auto"/>
        <w:ind w:left="426" w:hanging="426"/>
        <w:jc w:val="both"/>
        <w:rPr>
          <w:rFonts w:ascii="Arial" w:hAnsi="Arial" w:cs="Arial"/>
        </w:rPr>
      </w:pPr>
      <w:r w:rsidRPr="00700A07">
        <w:rPr>
          <w:rFonts w:ascii="Arial" w:hAnsi="Arial" w:cs="Arial"/>
        </w:rPr>
        <w:t xml:space="preserve">Poskytovatel se zavazuje poskytovat službu Ověřování platnosti v nepřetržitém režimu 24 hodin denně 7 dní v týdnu (365 x 24) s dostupností (SLA) </w:t>
      </w:r>
      <w:r w:rsidRPr="00700A07">
        <w:rPr>
          <w:rFonts w:ascii="Arial" w:hAnsi="Arial" w:cs="Arial"/>
          <w:b/>
          <w:bCs/>
        </w:rPr>
        <w:t>99,95 %</w:t>
      </w:r>
      <w:r w:rsidRPr="00700A07">
        <w:rPr>
          <w:rFonts w:ascii="Arial" w:hAnsi="Arial" w:cs="Arial"/>
        </w:rPr>
        <w:t xml:space="preserve"> za běžný kalendářní rok po celou dobu platnosti a účinnosti této Smlouvy. Do této doby nebudou započítány plánované odstávky nahlášené Objednateli minimálně 7 dní předem. Maximální garantovaná doba nepřetržité nedostupnosti Služby činí </w:t>
      </w:r>
      <w:r w:rsidRPr="00700A07">
        <w:rPr>
          <w:rFonts w:ascii="Arial" w:hAnsi="Arial" w:cs="Arial"/>
          <w:b/>
          <w:bCs/>
        </w:rPr>
        <w:t>30 min</w:t>
      </w:r>
      <w:r w:rsidRPr="00700A07">
        <w:rPr>
          <w:rFonts w:ascii="Arial" w:hAnsi="Arial" w:cs="Arial"/>
        </w:rPr>
        <w:t xml:space="preserve">. Jakékoli plánované odstávky systému budou realizovány mimo pracovní dny. Minimální garantovaná propustnost činí </w:t>
      </w:r>
      <w:r w:rsidRPr="00700A07">
        <w:rPr>
          <w:rFonts w:ascii="Arial" w:hAnsi="Arial" w:cs="Arial"/>
          <w:b/>
          <w:bCs/>
        </w:rPr>
        <w:t>50 Ověření platnosti / min</w:t>
      </w:r>
      <w:r w:rsidRPr="00700A07">
        <w:rPr>
          <w:rFonts w:ascii="Arial" w:hAnsi="Arial" w:cs="Arial"/>
        </w:rPr>
        <w:t>.</w:t>
      </w:r>
    </w:p>
    <w:p w14:paraId="6FBA7547" w14:textId="77777777" w:rsidR="002A3FA6" w:rsidRPr="00700A07" w:rsidRDefault="002A3FA6" w:rsidP="0062000A">
      <w:pPr>
        <w:numPr>
          <w:ilvl w:val="1"/>
          <w:numId w:val="82"/>
        </w:numPr>
        <w:spacing w:after="180" w:line="264" w:lineRule="auto"/>
        <w:ind w:left="426" w:hanging="426"/>
        <w:jc w:val="both"/>
        <w:rPr>
          <w:rFonts w:ascii="Arial" w:hAnsi="Arial" w:cs="Arial"/>
        </w:rPr>
      </w:pPr>
      <w:r w:rsidRPr="00700A07">
        <w:rPr>
          <w:rFonts w:ascii="Arial" w:hAnsi="Arial" w:cs="Arial"/>
        </w:rPr>
        <w:t xml:space="preserve">Poskytovatel garantuje a nese odpovědnost za výsledek ověření platnosti elektronického podpisu a elektronické pečetě pouze za předpokladu, že data nutná k ověření (odesílaná do prostředí Poskytovatele), generovaná komponentou dodanou Poskytovatelem, </w:t>
      </w:r>
      <w:proofErr w:type="gramStart"/>
      <w:r w:rsidRPr="00700A07">
        <w:rPr>
          <w:rFonts w:ascii="Arial" w:hAnsi="Arial" w:cs="Arial"/>
        </w:rPr>
        <w:t>nebyla</w:t>
      </w:r>
      <w:proofErr w:type="gramEnd"/>
      <w:r w:rsidRPr="00700A07">
        <w:rPr>
          <w:rFonts w:ascii="Arial" w:hAnsi="Arial" w:cs="Arial"/>
        </w:rPr>
        <w:t xml:space="preserve"> jakkoliv pozměněna a nebylo s nimi nijak manipulováno. Pro kontrolu integrity odesílaných dat z prostředí objednatele a dat přijatých v prostředí Poskytovatele využije Poskytovatelovu aplikaci, která v případě sporu porovná </w:t>
      </w:r>
      <w:proofErr w:type="spellStart"/>
      <w:r w:rsidRPr="00700A07">
        <w:rPr>
          <w:rFonts w:ascii="Arial" w:hAnsi="Arial" w:cs="Arial"/>
        </w:rPr>
        <w:t>hashe</w:t>
      </w:r>
      <w:proofErr w:type="spellEnd"/>
      <w:r w:rsidRPr="00700A07">
        <w:rPr>
          <w:rFonts w:ascii="Arial" w:hAnsi="Arial" w:cs="Arial"/>
        </w:rPr>
        <w:t xml:space="preserve"> spočtené z jednotlivých souborů komponentou Poskytovatele (po kontrole autenticity komponenty pomocí </w:t>
      </w:r>
      <w:proofErr w:type="spellStart"/>
      <w:r w:rsidRPr="00700A07">
        <w:rPr>
          <w:rFonts w:ascii="Arial" w:hAnsi="Arial" w:cs="Arial"/>
        </w:rPr>
        <w:t>hashe</w:t>
      </w:r>
      <w:proofErr w:type="spellEnd"/>
      <w:r w:rsidRPr="00700A07">
        <w:rPr>
          <w:rFonts w:ascii="Arial" w:hAnsi="Arial" w:cs="Arial"/>
        </w:rPr>
        <w:t>) s </w:t>
      </w:r>
      <w:proofErr w:type="spellStart"/>
      <w:r w:rsidRPr="00700A07">
        <w:rPr>
          <w:rFonts w:ascii="Arial" w:hAnsi="Arial" w:cs="Arial"/>
        </w:rPr>
        <w:t>hashi</w:t>
      </w:r>
      <w:proofErr w:type="spellEnd"/>
      <w:r w:rsidRPr="00700A07">
        <w:rPr>
          <w:rFonts w:ascii="Arial" w:hAnsi="Arial" w:cs="Arial"/>
        </w:rPr>
        <w:t xml:space="preserve"> přijatými v prostředí Poskytovatele. Pokud budou </w:t>
      </w:r>
      <w:proofErr w:type="spellStart"/>
      <w:r w:rsidRPr="00700A07">
        <w:rPr>
          <w:rFonts w:ascii="Arial" w:hAnsi="Arial" w:cs="Arial"/>
        </w:rPr>
        <w:t>hashe</w:t>
      </w:r>
      <w:proofErr w:type="spellEnd"/>
      <w:r w:rsidRPr="00700A07">
        <w:rPr>
          <w:rFonts w:ascii="Arial" w:hAnsi="Arial" w:cs="Arial"/>
        </w:rPr>
        <w:t xml:space="preserve"> totožné, lze konstatovat, že data byla generován originální komponentou Poskytovatele, jsou správná a nebyla pozměněna. </w:t>
      </w:r>
    </w:p>
    <w:p w14:paraId="5F321316" w14:textId="77777777" w:rsidR="002A3FA6" w:rsidRPr="00700A07" w:rsidRDefault="002A3FA6" w:rsidP="0062000A">
      <w:pPr>
        <w:numPr>
          <w:ilvl w:val="1"/>
          <w:numId w:val="82"/>
        </w:numPr>
        <w:spacing w:after="180" w:line="264" w:lineRule="auto"/>
        <w:ind w:left="426" w:hanging="426"/>
        <w:jc w:val="both"/>
        <w:rPr>
          <w:rFonts w:ascii="Arial" w:hAnsi="Arial" w:cs="Arial"/>
        </w:rPr>
      </w:pPr>
      <w:r w:rsidRPr="00700A07">
        <w:rPr>
          <w:rFonts w:ascii="Arial" w:hAnsi="Arial" w:cs="Arial"/>
        </w:rPr>
        <w:t xml:space="preserve">Objednatel požaduje od Poskytovatele zřízení </w:t>
      </w:r>
      <w:r w:rsidRPr="00700A07">
        <w:rPr>
          <w:rFonts w:ascii="Arial" w:hAnsi="Arial" w:cs="Arial"/>
          <w:u w:val="single"/>
        </w:rPr>
        <w:t>testovacího prostředí</w:t>
      </w:r>
      <w:r w:rsidRPr="00700A07">
        <w:rPr>
          <w:rFonts w:ascii="Arial" w:hAnsi="Arial" w:cs="Arial"/>
        </w:rPr>
        <w:t>.</w:t>
      </w:r>
    </w:p>
    <w:p w14:paraId="1F131B38" w14:textId="77777777" w:rsidR="002A3FA6" w:rsidRPr="00700A07" w:rsidRDefault="002A3FA6" w:rsidP="0062000A">
      <w:pPr>
        <w:numPr>
          <w:ilvl w:val="1"/>
          <w:numId w:val="81"/>
        </w:numPr>
        <w:spacing w:after="180" w:line="264" w:lineRule="auto"/>
        <w:ind w:left="426" w:hanging="426"/>
        <w:jc w:val="both"/>
        <w:rPr>
          <w:rFonts w:ascii="Arial" w:hAnsi="Arial" w:cs="Arial"/>
        </w:rPr>
      </w:pPr>
      <w:r w:rsidRPr="00700A07">
        <w:rPr>
          <w:rFonts w:ascii="Arial" w:hAnsi="Arial" w:cs="Arial"/>
        </w:rPr>
        <w:t xml:space="preserve">Termín zahájení poskytování služby Ověření platnosti závisí na harmonogramu implementace Centrálního </w:t>
      </w:r>
      <w:proofErr w:type="gramStart"/>
      <w:r w:rsidRPr="00700A07">
        <w:rPr>
          <w:rFonts w:ascii="Arial" w:hAnsi="Arial" w:cs="Arial"/>
        </w:rPr>
        <w:t>modulu</w:t>
      </w:r>
      <w:proofErr w:type="gramEnd"/>
      <w:r w:rsidRPr="00700A07">
        <w:rPr>
          <w:rFonts w:ascii="Arial" w:hAnsi="Arial" w:cs="Arial"/>
        </w:rPr>
        <w:t xml:space="preserve"> resp. jeho Fáze č. </w:t>
      </w:r>
      <w:r w:rsidRPr="00700A07">
        <w:rPr>
          <w:rFonts w:ascii="Arial" w:hAnsi="Arial" w:cs="Arial"/>
          <w:b/>
          <w:bCs/>
        </w:rPr>
        <w:t>1</w:t>
      </w:r>
      <w:r w:rsidRPr="00700A07">
        <w:rPr>
          <w:rFonts w:ascii="Arial" w:hAnsi="Arial" w:cs="Arial"/>
        </w:rPr>
        <w:t xml:space="preserve"> dle čl. II odst. 4 Smlouvy a je uveden v Tabulce č. 1 v čl. I kap. A v Příloze č. 3 této Smlouvy.</w:t>
      </w:r>
    </w:p>
    <w:p w14:paraId="3B080039" w14:textId="77777777" w:rsidR="002A3FA6" w:rsidRPr="00700A07" w:rsidRDefault="002A3FA6" w:rsidP="002A3FA6">
      <w:pPr>
        <w:spacing w:after="120" w:line="264" w:lineRule="auto"/>
        <w:jc w:val="both"/>
        <w:rPr>
          <w:rFonts w:ascii="Arial" w:hAnsi="Arial" w:cs="Arial"/>
        </w:rPr>
      </w:pPr>
    </w:p>
    <w:p w14:paraId="3CFD4C1F" w14:textId="77777777" w:rsidR="002A3FA6" w:rsidRPr="00700A07" w:rsidRDefault="002A3FA6" w:rsidP="002A3FA6">
      <w:pPr>
        <w:spacing w:after="120" w:line="264" w:lineRule="auto"/>
        <w:jc w:val="both"/>
        <w:rPr>
          <w:rFonts w:ascii="Arial" w:hAnsi="Arial" w:cs="Arial"/>
        </w:rPr>
      </w:pPr>
    </w:p>
    <w:p w14:paraId="5C5E0AB1"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119" w:name="_Toc160445396"/>
      <w:bookmarkStart w:id="120" w:name="_Toc160620366"/>
      <w:bookmarkStart w:id="121" w:name="_Toc164956327"/>
      <w:r w:rsidRPr="00700A07">
        <w:rPr>
          <w:rFonts w:ascii="Arial" w:hAnsi="Arial" w:cs="Arial"/>
          <w:b/>
          <w:bCs/>
        </w:rPr>
        <w:t xml:space="preserve">[18] Podpisy </w:t>
      </w:r>
      <w:r w:rsidRPr="00700A07">
        <w:rPr>
          <w:rFonts w:ascii="Arial" w:hAnsi="Arial" w:cs="Arial"/>
        </w:rPr>
        <w:t>{1.20</w:t>
      </w:r>
      <w:r>
        <w:rPr>
          <w:rFonts w:ascii="Arial" w:hAnsi="Arial" w:cs="Arial"/>
        </w:rPr>
        <w:t>}</w:t>
      </w:r>
      <w:bookmarkEnd w:id="119"/>
      <w:bookmarkEnd w:id="120"/>
      <w:bookmarkEnd w:id="121"/>
    </w:p>
    <w:p w14:paraId="1ECD0271" w14:textId="77777777" w:rsidR="002A3FA6" w:rsidRPr="00700A07" w:rsidRDefault="002A3FA6" w:rsidP="0062000A">
      <w:pPr>
        <w:keepNext/>
        <w:keepLines/>
        <w:numPr>
          <w:ilvl w:val="1"/>
          <w:numId w:val="84"/>
        </w:numPr>
        <w:spacing w:after="180" w:line="264" w:lineRule="auto"/>
        <w:ind w:left="426" w:hanging="426"/>
        <w:jc w:val="both"/>
        <w:rPr>
          <w:rFonts w:ascii="Arial" w:hAnsi="Arial" w:cs="Arial"/>
        </w:rPr>
      </w:pPr>
      <w:r w:rsidRPr="00700A07">
        <w:rPr>
          <w:rFonts w:ascii="Arial" w:hAnsi="Arial" w:cs="Arial"/>
        </w:rPr>
        <w:t>Předmětem plnění je on-line služba Poskytovatele pro vytváření kvalifikovaných elektronických podpisů na dálku, a to v souladu s</w:t>
      </w:r>
      <w:r>
        <w:rPr>
          <w:rFonts w:ascii="Arial" w:hAnsi="Arial" w:cs="Arial"/>
        </w:rPr>
        <w:t xml:space="preserve"> nařízením </w:t>
      </w:r>
      <w:proofErr w:type="spellStart"/>
      <w:r w:rsidRPr="00700A07">
        <w:rPr>
          <w:rFonts w:ascii="Arial" w:hAnsi="Arial" w:cs="Arial"/>
        </w:rPr>
        <w:t>eIDAS</w:t>
      </w:r>
      <w:proofErr w:type="spellEnd"/>
      <w:r w:rsidRPr="00700A07">
        <w:rPr>
          <w:rFonts w:ascii="Arial" w:hAnsi="Arial" w:cs="Arial"/>
        </w:rPr>
        <w:t xml:space="preserve"> dle Preambule této Smlouvy, konkrétně bodem 52 recitálu, články 29, 30, Přílohy I a body 3 a 4 Přílohy II.</w:t>
      </w:r>
    </w:p>
    <w:p w14:paraId="39E3703C" w14:textId="77777777" w:rsidR="002A3FA6" w:rsidRPr="00700A07" w:rsidRDefault="002A3FA6" w:rsidP="0062000A">
      <w:pPr>
        <w:numPr>
          <w:ilvl w:val="1"/>
          <w:numId w:val="84"/>
        </w:numPr>
        <w:spacing w:after="60" w:line="264" w:lineRule="auto"/>
        <w:ind w:left="426" w:hanging="426"/>
        <w:jc w:val="both"/>
        <w:rPr>
          <w:rFonts w:ascii="Arial" w:hAnsi="Arial" w:cs="Arial"/>
        </w:rPr>
      </w:pPr>
      <w:r w:rsidRPr="00700A07">
        <w:rPr>
          <w:rFonts w:ascii="Arial" w:hAnsi="Arial" w:cs="Arial"/>
        </w:rPr>
        <w:t>Služba musí využívat QSCD zařízení uvedené na seznamu vedeném Evropskou komisí:</w:t>
      </w:r>
    </w:p>
    <w:p w14:paraId="655576B3" w14:textId="77777777" w:rsidR="002A3FA6" w:rsidRPr="00700A07" w:rsidRDefault="003C0B72" w:rsidP="002A3FA6">
      <w:pPr>
        <w:spacing w:after="240" w:line="264" w:lineRule="auto"/>
        <w:ind w:left="426"/>
        <w:jc w:val="both"/>
        <w:rPr>
          <w:rFonts w:ascii="Arial" w:hAnsi="Arial" w:cs="Arial"/>
        </w:rPr>
      </w:pPr>
      <w:hyperlink r:id="rId27" w:anchor="/screen/browse/list/QSCD_SSCD" w:history="1">
        <w:r w:rsidR="002A3FA6" w:rsidRPr="00700A07">
          <w:rPr>
            <w:rStyle w:val="Hypertextovodkaz"/>
            <w:rFonts w:ascii="Arial" w:hAnsi="Arial" w:cs="Arial"/>
          </w:rPr>
          <w:t>https://eidas.ec.europa.eu/efda/notification-tool/#/screen/browse/list/QSCD_SSCD</w:t>
        </w:r>
      </w:hyperlink>
      <w:r w:rsidR="002A3FA6" w:rsidRPr="00700A07">
        <w:rPr>
          <w:rFonts w:ascii="Arial" w:hAnsi="Arial" w:cs="Arial"/>
        </w:rPr>
        <w:t>.</w:t>
      </w:r>
    </w:p>
    <w:p w14:paraId="1AB7A71E" w14:textId="77777777" w:rsidR="002A3FA6" w:rsidRPr="00700A07" w:rsidRDefault="002A3FA6" w:rsidP="0062000A">
      <w:pPr>
        <w:numPr>
          <w:ilvl w:val="1"/>
          <w:numId w:val="84"/>
        </w:numPr>
        <w:spacing w:after="180" w:line="264" w:lineRule="auto"/>
        <w:ind w:left="426" w:hanging="426"/>
        <w:jc w:val="both"/>
        <w:rPr>
          <w:rFonts w:ascii="Arial" w:hAnsi="Arial" w:cs="Arial"/>
        </w:rPr>
      </w:pPr>
      <w:r w:rsidRPr="00700A07">
        <w:rPr>
          <w:rFonts w:ascii="Arial" w:hAnsi="Arial" w:cs="Arial"/>
        </w:rPr>
        <w:t xml:space="preserve">Data pro vytváření Podpisů bude spravovat Poskytovatel jménem podepisující osoby, tj. Objednatele. Na QSCD/HSM modulu v prostředí Poskytovatele bude uložen privátní klíč podepisujícího certifikátu (kvalifikovaného certifikátu pro elektronický podpis), k jehož použití se využije mobilní nebo PC aplikace. </w:t>
      </w:r>
    </w:p>
    <w:p w14:paraId="1292E791" w14:textId="77777777" w:rsidR="002A3FA6" w:rsidRPr="00700A07" w:rsidRDefault="002A3FA6" w:rsidP="0062000A">
      <w:pPr>
        <w:numPr>
          <w:ilvl w:val="1"/>
          <w:numId w:val="84"/>
        </w:numPr>
        <w:spacing w:after="180" w:line="264" w:lineRule="auto"/>
        <w:ind w:left="426" w:hanging="426"/>
        <w:jc w:val="both"/>
        <w:rPr>
          <w:rFonts w:ascii="Arial" w:hAnsi="Arial" w:cs="Arial"/>
        </w:rPr>
      </w:pPr>
      <w:r w:rsidRPr="00700A07">
        <w:rPr>
          <w:rFonts w:ascii="Arial" w:hAnsi="Arial" w:cs="Arial"/>
        </w:rPr>
        <w:t>V rámci podepisování dokumentu musí být možné připojit kvalifikované elektronické časové razítko vydávané časovou autoritou Poskytovatele.</w:t>
      </w:r>
    </w:p>
    <w:p w14:paraId="28CA6BF6" w14:textId="77777777" w:rsidR="002A3FA6" w:rsidRPr="00700A07" w:rsidRDefault="002A3FA6" w:rsidP="0062000A">
      <w:pPr>
        <w:numPr>
          <w:ilvl w:val="1"/>
          <w:numId w:val="84"/>
        </w:numPr>
        <w:spacing w:after="120" w:line="264" w:lineRule="auto"/>
        <w:ind w:left="426" w:hanging="426"/>
        <w:jc w:val="both"/>
        <w:rPr>
          <w:rFonts w:ascii="Arial" w:hAnsi="Arial" w:cs="Arial"/>
        </w:rPr>
      </w:pPr>
      <w:r w:rsidRPr="00700A07">
        <w:rPr>
          <w:rFonts w:ascii="Arial" w:hAnsi="Arial" w:cs="Arial"/>
        </w:rPr>
        <w:t>Služba podepisování musí minimálně podporovat podpisy podle Prováděcího rozhodnutí Komise (EU) č. 2015/1506 ve formátech:</w:t>
      </w:r>
    </w:p>
    <w:p w14:paraId="789C7E60" w14:textId="77777777" w:rsidR="002A3FA6" w:rsidRPr="00700A07" w:rsidRDefault="002A3FA6" w:rsidP="0062000A">
      <w:pPr>
        <w:numPr>
          <w:ilvl w:val="0"/>
          <w:numId w:val="100"/>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PAdES</w:t>
      </w:r>
      <w:proofErr w:type="spellEnd"/>
      <w:r w:rsidRPr="00700A07">
        <w:rPr>
          <w:rFonts w:ascii="Arial" w:hAnsi="Arial" w:cs="Arial"/>
        </w:rPr>
        <w:t xml:space="preserve"> - PDF</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podle ETSI TS 102 778 a EN 319 142-1&amp;2) v úrovních:</w:t>
      </w:r>
    </w:p>
    <w:p w14:paraId="26A92A0E" w14:textId="77777777" w:rsidR="002A3FA6" w:rsidRPr="00700A07" w:rsidRDefault="002A3FA6" w:rsidP="0062000A">
      <w:pPr>
        <w:pStyle w:val="Odstavecseseznamem"/>
        <w:numPr>
          <w:ilvl w:val="0"/>
          <w:numId w:val="101"/>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 xml:space="preserve">B-B </w:t>
      </w:r>
    </w:p>
    <w:p w14:paraId="42BF1442" w14:textId="77777777" w:rsidR="002A3FA6" w:rsidRPr="00700A07" w:rsidRDefault="002A3FA6" w:rsidP="0062000A">
      <w:pPr>
        <w:pStyle w:val="Odstavecseseznamem"/>
        <w:numPr>
          <w:ilvl w:val="0"/>
          <w:numId w:val="101"/>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B-T</w:t>
      </w:r>
    </w:p>
    <w:p w14:paraId="3778F228" w14:textId="77777777" w:rsidR="002A3FA6" w:rsidRPr="00700A07" w:rsidRDefault="002A3FA6" w:rsidP="0062000A">
      <w:pPr>
        <w:pStyle w:val="Odstavecseseznamem"/>
        <w:numPr>
          <w:ilvl w:val="0"/>
          <w:numId w:val="101"/>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Neviditelný elektronický podpis</w:t>
      </w:r>
    </w:p>
    <w:p w14:paraId="35EEBBA1" w14:textId="77777777" w:rsidR="002A3FA6" w:rsidRPr="00700A07" w:rsidRDefault="002A3FA6" w:rsidP="0062000A">
      <w:pPr>
        <w:pStyle w:val="Odstavecseseznamem"/>
        <w:numPr>
          <w:ilvl w:val="0"/>
          <w:numId w:val="101"/>
        </w:numPr>
        <w:autoSpaceDE w:val="0"/>
        <w:autoSpaceDN w:val="0"/>
        <w:spacing w:before="0" w:after="120" w:line="240" w:lineRule="auto"/>
        <w:contextualSpacing w:val="0"/>
        <w:jc w:val="both"/>
        <w:rPr>
          <w:rFonts w:ascii="Arial" w:hAnsi="Arial" w:cs="Arial"/>
          <w:sz w:val="22"/>
          <w:szCs w:val="22"/>
        </w:rPr>
      </w:pPr>
      <w:r w:rsidRPr="00700A07">
        <w:rPr>
          <w:rFonts w:ascii="Arial" w:hAnsi="Arial" w:cs="Arial"/>
          <w:sz w:val="22"/>
          <w:szCs w:val="22"/>
        </w:rPr>
        <w:t>Viditelná elektronický podpis – text, obrázek, text + obrázek, volitelně obrázek na pozadí.</w:t>
      </w:r>
    </w:p>
    <w:p w14:paraId="22A0D3D3" w14:textId="77777777" w:rsidR="002A3FA6" w:rsidRPr="00700A07" w:rsidRDefault="002A3FA6" w:rsidP="0062000A">
      <w:pPr>
        <w:numPr>
          <w:ilvl w:val="0"/>
          <w:numId w:val="100"/>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CAdES</w:t>
      </w:r>
      <w:proofErr w:type="spellEnd"/>
      <w:r w:rsidRPr="00700A07">
        <w:rPr>
          <w:rFonts w:ascii="Arial" w:hAnsi="Arial" w:cs="Arial"/>
        </w:rPr>
        <w:t xml:space="preserve"> - CMS</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TS 101 733 a EN 319 122-1&amp;2 v úrovních:</w:t>
      </w:r>
    </w:p>
    <w:p w14:paraId="0EEB124F" w14:textId="77777777" w:rsidR="002A3FA6" w:rsidRPr="00700A07" w:rsidRDefault="002A3FA6" w:rsidP="0062000A">
      <w:pPr>
        <w:pStyle w:val="Odstavecseseznamem"/>
        <w:numPr>
          <w:ilvl w:val="0"/>
          <w:numId w:val="101"/>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B-B</w:t>
      </w:r>
    </w:p>
    <w:p w14:paraId="6B2A0D34" w14:textId="77777777" w:rsidR="002A3FA6" w:rsidRPr="00700A07" w:rsidRDefault="002A3FA6" w:rsidP="0062000A">
      <w:pPr>
        <w:pStyle w:val="Odstavecseseznamem"/>
        <w:numPr>
          <w:ilvl w:val="0"/>
          <w:numId w:val="101"/>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 xml:space="preserve">B-T </w:t>
      </w:r>
    </w:p>
    <w:p w14:paraId="4749800C" w14:textId="77777777" w:rsidR="002A3FA6" w:rsidRPr="00700A07" w:rsidRDefault="002A3FA6" w:rsidP="0062000A">
      <w:pPr>
        <w:pStyle w:val="Odstavecseseznamem"/>
        <w:numPr>
          <w:ilvl w:val="0"/>
          <w:numId w:val="101"/>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Interní verze elektronického podpisu (</w:t>
      </w:r>
      <w:proofErr w:type="spellStart"/>
      <w:r w:rsidRPr="00700A07">
        <w:rPr>
          <w:rFonts w:ascii="Arial" w:hAnsi="Arial" w:cs="Arial"/>
          <w:sz w:val="22"/>
          <w:szCs w:val="22"/>
        </w:rPr>
        <w:t>Enveloping</w:t>
      </w:r>
      <w:proofErr w:type="spellEnd"/>
      <w:r w:rsidRPr="00700A07">
        <w:rPr>
          <w:rFonts w:ascii="Arial" w:hAnsi="Arial" w:cs="Arial"/>
          <w:sz w:val="22"/>
          <w:szCs w:val="22"/>
        </w:rPr>
        <w:t>)</w:t>
      </w:r>
    </w:p>
    <w:p w14:paraId="69C22572" w14:textId="77777777" w:rsidR="002A3FA6" w:rsidRPr="00700A07" w:rsidRDefault="002A3FA6" w:rsidP="0062000A">
      <w:pPr>
        <w:pStyle w:val="Odstavecseseznamem"/>
        <w:numPr>
          <w:ilvl w:val="0"/>
          <w:numId w:val="101"/>
        </w:numPr>
        <w:autoSpaceDE w:val="0"/>
        <w:autoSpaceDN w:val="0"/>
        <w:spacing w:before="0" w:after="180" w:line="240" w:lineRule="auto"/>
        <w:contextualSpacing w:val="0"/>
        <w:jc w:val="both"/>
        <w:rPr>
          <w:rFonts w:ascii="Arial" w:hAnsi="Arial" w:cs="Arial"/>
          <w:sz w:val="22"/>
          <w:szCs w:val="22"/>
        </w:rPr>
      </w:pPr>
      <w:r w:rsidRPr="00700A07">
        <w:rPr>
          <w:rFonts w:ascii="Arial" w:hAnsi="Arial" w:cs="Arial"/>
          <w:sz w:val="22"/>
          <w:szCs w:val="22"/>
        </w:rPr>
        <w:t>Externí verze elektronické podpisu (</w:t>
      </w:r>
      <w:proofErr w:type="spellStart"/>
      <w:r w:rsidRPr="00700A07">
        <w:rPr>
          <w:rFonts w:ascii="Arial" w:hAnsi="Arial" w:cs="Arial"/>
          <w:sz w:val="22"/>
          <w:szCs w:val="22"/>
        </w:rPr>
        <w:t>Detached</w:t>
      </w:r>
      <w:proofErr w:type="spellEnd"/>
      <w:r w:rsidRPr="00700A07">
        <w:rPr>
          <w:rFonts w:ascii="Arial" w:hAnsi="Arial" w:cs="Arial"/>
          <w:sz w:val="22"/>
          <w:szCs w:val="22"/>
        </w:rPr>
        <w:t>).</w:t>
      </w:r>
    </w:p>
    <w:p w14:paraId="5823857E" w14:textId="77777777" w:rsidR="002A3FA6" w:rsidRPr="00700A07" w:rsidRDefault="002A3FA6" w:rsidP="0062000A">
      <w:pPr>
        <w:numPr>
          <w:ilvl w:val="1"/>
          <w:numId w:val="84"/>
        </w:numPr>
        <w:spacing w:after="180" w:line="264" w:lineRule="auto"/>
        <w:ind w:left="426" w:hanging="426"/>
        <w:jc w:val="both"/>
        <w:rPr>
          <w:rFonts w:ascii="Arial" w:hAnsi="Arial" w:cs="Arial"/>
        </w:rPr>
      </w:pPr>
      <w:r w:rsidRPr="00700A07">
        <w:rPr>
          <w:rFonts w:ascii="Arial" w:hAnsi="Arial" w:cs="Arial"/>
        </w:rPr>
        <w:t xml:space="preserve">Poskytovatel se zavazuje poskytovat službu vytváření Podpisů v nepřetržitém režimu 24 hodin denně 7 dní v týdnu (365 x 24) s dostupností (SLA) </w:t>
      </w:r>
      <w:r w:rsidRPr="00700A07">
        <w:rPr>
          <w:rFonts w:ascii="Arial" w:hAnsi="Arial" w:cs="Arial"/>
          <w:b/>
          <w:bCs/>
        </w:rPr>
        <w:t>98,5 %</w:t>
      </w:r>
      <w:r w:rsidRPr="00700A07">
        <w:rPr>
          <w:rFonts w:ascii="Arial" w:hAnsi="Arial" w:cs="Arial"/>
        </w:rPr>
        <w:t xml:space="preserve"> za běžný kalendářní rok po celou dobu platnosti a účinnosti této Smlouvy. Do této doby nebudou započítány plánované odstávky nahlášené Objednateli minimálně 7 dní předem. Maximální garantovaná doba nepřetržité nedostupnosti Služby činí </w:t>
      </w:r>
      <w:r w:rsidRPr="00700A07">
        <w:rPr>
          <w:rFonts w:ascii="Arial" w:hAnsi="Arial" w:cs="Arial"/>
          <w:b/>
          <w:bCs/>
        </w:rPr>
        <w:t>240 min</w:t>
      </w:r>
      <w:r w:rsidRPr="00700A07">
        <w:rPr>
          <w:rFonts w:ascii="Arial" w:hAnsi="Arial" w:cs="Arial"/>
        </w:rPr>
        <w:t xml:space="preserve">. Jakékoli plánované odstávky systému budou realizovány mimo pracovní dny. Minimální garantovaná propustnost činí </w:t>
      </w:r>
      <w:r w:rsidRPr="00700A07">
        <w:rPr>
          <w:rFonts w:ascii="Arial" w:hAnsi="Arial" w:cs="Arial"/>
          <w:b/>
          <w:bCs/>
        </w:rPr>
        <w:t>20 vytvořených Podpisů / min</w:t>
      </w:r>
      <w:r w:rsidRPr="00700A07">
        <w:rPr>
          <w:rFonts w:ascii="Arial" w:hAnsi="Arial" w:cs="Arial"/>
        </w:rPr>
        <w:t>.</w:t>
      </w:r>
    </w:p>
    <w:p w14:paraId="65C50F02" w14:textId="77777777" w:rsidR="002A3FA6" w:rsidRPr="00700A07" w:rsidRDefault="002A3FA6" w:rsidP="0062000A">
      <w:pPr>
        <w:numPr>
          <w:ilvl w:val="1"/>
          <w:numId w:val="84"/>
        </w:numPr>
        <w:spacing w:after="180" w:line="264" w:lineRule="auto"/>
        <w:ind w:left="426" w:hanging="426"/>
        <w:jc w:val="both"/>
        <w:rPr>
          <w:rFonts w:ascii="Arial" w:hAnsi="Arial" w:cs="Arial"/>
        </w:rPr>
      </w:pPr>
      <w:r w:rsidRPr="00700A07">
        <w:rPr>
          <w:rFonts w:ascii="Arial" w:hAnsi="Arial" w:cs="Arial"/>
        </w:rPr>
        <w:t>Poskytovatel je povinen umožnit realizovat elektronické podepisování prostřednictvím mobilních telefonů s min. operačními systémy Android a iOS spolu s PC-desktop aplikací pro uživatele, kteří nebudou mít vyhovující mobilní zařízení. Vydání kvalifikovaného certifikátu pro elektronický podpis na dálku by mělo být možné v rámci výjezdu MRA Poskytovatele. Pro stávající držitele certifikátů na Čipové kartě by měla být umožněna on-line aktivace služby podepisování na dálku, a to prostřednictvím rozpadu nebo podpisem stávajícího kvalifikovaného certifikátu pro elektronický podpis z Čipové karty.</w:t>
      </w:r>
    </w:p>
    <w:p w14:paraId="53DDB091" w14:textId="77777777" w:rsidR="002A3FA6" w:rsidRPr="00700A07" w:rsidRDefault="002A3FA6" w:rsidP="0062000A">
      <w:pPr>
        <w:numPr>
          <w:ilvl w:val="1"/>
          <w:numId w:val="84"/>
        </w:numPr>
        <w:spacing w:after="180" w:line="264" w:lineRule="auto"/>
        <w:ind w:left="426" w:hanging="426"/>
        <w:jc w:val="both"/>
        <w:rPr>
          <w:rFonts w:ascii="Arial" w:hAnsi="Arial" w:cs="Arial"/>
        </w:rPr>
      </w:pPr>
      <w:r w:rsidRPr="00700A07">
        <w:rPr>
          <w:rFonts w:ascii="Arial" w:hAnsi="Arial" w:cs="Arial"/>
        </w:rPr>
        <w:t xml:space="preserve"> Objednatel požaduje od Poskytovatele zřízení </w:t>
      </w:r>
      <w:r w:rsidRPr="00700A07">
        <w:rPr>
          <w:rFonts w:ascii="Arial" w:hAnsi="Arial" w:cs="Arial"/>
          <w:u w:val="single"/>
        </w:rPr>
        <w:t>testovacího prostředí</w:t>
      </w:r>
      <w:r w:rsidRPr="00700A07">
        <w:rPr>
          <w:rFonts w:ascii="Arial" w:hAnsi="Arial" w:cs="Arial"/>
        </w:rPr>
        <w:t>.</w:t>
      </w:r>
    </w:p>
    <w:p w14:paraId="7ACB99A4" w14:textId="77777777" w:rsidR="002A3FA6" w:rsidRPr="00700A07" w:rsidRDefault="002A3FA6" w:rsidP="0062000A">
      <w:pPr>
        <w:numPr>
          <w:ilvl w:val="1"/>
          <w:numId w:val="84"/>
        </w:numPr>
        <w:spacing w:after="180" w:line="264" w:lineRule="auto"/>
        <w:ind w:left="426" w:hanging="426"/>
        <w:jc w:val="both"/>
        <w:rPr>
          <w:rFonts w:ascii="Arial" w:hAnsi="Arial" w:cs="Arial"/>
        </w:rPr>
      </w:pPr>
      <w:r w:rsidRPr="00700A07">
        <w:rPr>
          <w:rFonts w:ascii="Arial" w:hAnsi="Arial" w:cs="Arial"/>
        </w:rPr>
        <w:t xml:space="preserve">Termín zahájení dodávek Podpisů závisí na harmonogramu implementace Centrálního </w:t>
      </w:r>
      <w:proofErr w:type="gramStart"/>
      <w:r w:rsidRPr="00700A07">
        <w:rPr>
          <w:rFonts w:ascii="Arial" w:hAnsi="Arial" w:cs="Arial"/>
        </w:rPr>
        <w:t>modulu</w:t>
      </w:r>
      <w:proofErr w:type="gramEnd"/>
      <w:r w:rsidRPr="00700A07">
        <w:rPr>
          <w:rFonts w:ascii="Arial" w:hAnsi="Arial" w:cs="Arial"/>
        </w:rPr>
        <w:t xml:space="preserve"> resp. jeho Fáze č. </w:t>
      </w:r>
      <w:r w:rsidRPr="00700A07">
        <w:rPr>
          <w:rFonts w:ascii="Arial" w:hAnsi="Arial" w:cs="Arial"/>
          <w:b/>
          <w:bCs/>
        </w:rPr>
        <w:t>2</w:t>
      </w:r>
      <w:r w:rsidRPr="00700A07">
        <w:rPr>
          <w:rFonts w:ascii="Arial" w:hAnsi="Arial" w:cs="Arial"/>
        </w:rPr>
        <w:t xml:space="preserve"> dle čl. II odst. 5 Smlouvy a je uveden v Tabulce č. 1 v čl. I kap. A v Příloze č. 3 této Smlouvy.</w:t>
      </w:r>
    </w:p>
    <w:p w14:paraId="6FD22927" w14:textId="77777777" w:rsidR="002A3FA6" w:rsidRPr="00700A07" w:rsidRDefault="002A3FA6" w:rsidP="002A3FA6">
      <w:pPr>
        <w:spacing w:after="120" w:line="264" w:lineRule="auto"/>
        <w:jc w:val="both"/>
        <w:rPr>
          <w:rFonts w:ascii="Arial" w:hAnsi="Arial" w:cs="Arial"/>
        </w:rPr>
      </w:pPr>
    </w:p>
    <w:p w14:paraId="6C81B1AE" w14:textId="77777777" w:rsidR="002A3FA6" w:rsidRPr="00700A07" w:rsidRDefault="002A3FA6" w:rsidP="002A3FA6">
      <w:pPr>
        <w:spacing w:after="120" w:line="264" w:lineRule="auto"/>
        <w:jc w:val="both"/>
        <w:rPr>
          <w:rFonts w:ascii="Arial" w:hAnsi="Arial" w:cs="Arial"/>
        </w:rPr>
      </w:pPr>
    </w:p>
    <w:p w14:paraId="468A4B6F"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122" w:name="_Toc160445397"/>
      <w:bookmarkStart w:id="123" w:name="_Toc160620367"/>
      <w:bookmarkStart w:id="124" w:name="_Toc164956328"/>
      <w:r w:rsidRPr="00700A07">
        <w:rPr>
          <w:rFonts w:ascii="Arial" w:hAnsi="Arial" w:cs="Arial"/>
          <w:b/>
          <w:bCs/>
        </w:rPr>
        <w:t xml:space="preserve">[19] Archivace </w:t>
      </w:r>
      <w:r w:rsidRPr="00700A07">
        <w:rPr>
          <w:rFonts w:ascii="Arial" w:hAnsi="Arial" w:cs="Arial"/>
        </w:rPr>
        <w:t>{1.21</w:t>
      </w:r>
      <w:r>
        <w:rPr>
          <w:rFonts w:ascii="Arial" w:hAnsi="Arial" w:cs="Arial"/>
        </w:rPr>
        <w:t>}</w:t>
      </w:r>
      <w:bookmarkEnd w:id="122"/>
      <w:bookmarkEnd w:id="123"/>
      <w:bookmarkEnd w:id="124"/>
    </w:p>
    <w:p w14:paraId="427CB877" w14:textId="77777777" w:rsidR="002A3FA6" w:rsidRPr="00700A07" w:rsidRDefault="002A3FA6" w:rsidP="0062000A">
      <w:pPr>
        <w:numPr>
          <w:ilvl w:val="1"/>
          <w:numId w:val="85"/>
        </w:numPr>
        <w:spacing w:after="180" w:line="264" w:lineRule="auto"/>
        <w:ind w:left="426" w:hanging="426"/>
        <w:jc w:val="both"/>
        <w:rPr>
          <w:rFonts w:ascii="Arial" w:hAnsi="Arial" w:cs="Arial"/>
        </w:rPr>
      </w:pPr>
      <w:r w:rsidRPr="00700A07">
        <w:rPr>
          <w:rFonts w:ascii="Arial" w:hAnsi="Arial" w:cs="Arial"/>
        </w:rPr>
        <w:t>Předmětem plnění je on-line služba Poskytovatele pro uchovávání kvalifikovaných elektronických podpisů a pečetí, které byly na elektronických dokumentech vytvořeny v souladu s</w:t>
      </w:r>
      <w:r>
        <w:rPr>
          <w:rFonts w:ascii="Arial" w:hAnsi="Arial" w:cs="Arial"/>
        </w:rPr>
        <w:t xml:space="preserve"> nařízením </w:t>
      </w:r>
      <w:proofErr w:type="spellStart"/>
      <w:r w:rsidRPr="00700A07">
        <w:rPr>
          <w:rFonts w:ascii="Arial" w:hAnsi="Arial" w:cs="Arial"/>
        </w:rPr>
        <w:t>eIDAS</w:t>
      </w:r>
      <w:proofErr w:type="spellEnd"/>
      <w:r w:rsidRPr="00700A07">
        <w:rPr>
          <w:rFonts w:ascii="Arial" w:hAnsi="Arial" w:cs="Arial"/>
        </w:rPr>
        <w:t xml:space="preserve"> dle Preambule této Smlouvy.</w:t>
      </w:r>
    </w:p>
    <w:p w14:paraId="45BD9096" w14:textId="77777777" w:rsidR="002A3FA6" w:rsidRPr="00700A07" w:rsidRDefault="002A3FA6" w:rsidP="0062000A">
      <w:pPr>
        <w:numPr>
          <w:ilvl w:val="1"/>
          <w:numId w:val="85"/>
        </w:numPr>
        <w:spacing w:after="180" w:line="264" w:lineRule="auto"/>
        <w:ind w:left="426" w:hanging="426"/>
        <w:jc w:val="both"/>
        <w:rPr>
          <w:rFonts w:ascii="Arial" w:hAnsi="Arial" w:cs="Arial"/>
        </w:rPr>
      </w:pPr>
      <w:r w:rsidRPr="00700A07">
        <w:rPr>
          <w:rFonts w:ascii="Arial" w:hAnsi="Arial" w:cs="Arial"/>
        </w:rPr>
        <w:t>Služba Archivace zahrnuje poskytnutí 1x Časového razítka [15] (viz kap. J) a 1x Ověření platnosti [17] (viz kap. L).</w:t>
      </w:r>
    </w:p>
    <w:p w14:paraId="14609ECA" w14:textId="77777777" w:rsidR="002A3FA6" w:rsidRPr="00700A07" w:rsidRDefault="002A3FA6" w:rsidP="0062000A">
      <w:pPr>
        <w:numPr>
          <w:ilvl w:val="1"/>
          <w:numId w:val="85"/>
        </w:numPr>
        <w:spacing w:after="180" w:line="264" w:lineRule="auto"/>
        <w:ind w:left="426" w:hanging="426"/>
        <w:jc w:val="both"/>
        <w:rPr>
          <w:rFonts w:ascii="Arial" w:hAnsi="Arial" w:cs="Arial"/>
        </w:rPr>
      </w:pPr>
      <w:r w:rsidRPr="00700A07">
        <w:rPr>
          <w:rFonts w:ascii="Arial" w:hAnsi="Arial" w:cs="Arial"/>
        </w:rPr>
        <w:t xml:space="preserve">V rámci služby Archivace musí být zajištěno, aby do úložiště Objednatele vstupovaly pouze platné elektronické dokumenty s platnými elektronickými podpisy nebo pečetěmi, případně s platným kvalifikovaným elektronickým časovým razítkem. Během uchovávání po definovanou dobu, kterou </w:t>
      </w:r>
      <w:proofErr w:type="gramStart"/>
      <w:r w:rsidRPr="00700A07">
        <w:rPr>
          <w:rFonts w:ascii="Arial" w:hAnsi="Arial" w:cs="Arial"/>
        </w:rPr>
        <w:t>určí</w:t>
      </w:r>
      <w:proofErr w:type="gramEnd"/>
      <w:r w:rsidRPr="00700A07">
        <w:rPr>
          <w:rFonts w:ascii="Arial" w:hAnsi="Arial" w:cs="Arial"/>
        </w:rPr>
        <w:t xml:space="preserve"> Objednatel, musí být dále zajištěno, aby elektronické dokumenty byly po celou dobu vždy validní, a to až po dobu, kdy u Objednatele pomine důvod pro jejich uchovávání, tj. je nutné zajistit automatické přerazítkovávání a vkládání potřebných validačních dat do elektronických dokumentů tak, aby byly postupem času vytvořeny archivní formáty elektronických podpisů nebo pečetí dle příslušných norem.</w:t>
      </w:r>
    </w:p>
    <w:p w14:paraId="59B86C1F" w14:textId="77777777" w:rsidR="002A3FA6" w:rsidRPr="00D90796" w:rsidRDefault="002A3FA6" w:rsidP="0062000A">
      <w:pPr>
        <w:numPr>
          <w:ilvl w:val="1"/>
          <w:numId w:val="85"/>
        </w:numPr>
        <w:spacing w:after="180" w:line="264" w:lineRule="auto"/>
        <w:ind w:left="426" w:hanging="426"/>
        <w:jc w:val="both"/>
        <w:rPr>
          <w:rFonts w:ascii="Arial" w:hAnsi="Arial" w:cs="Arial"/>
        </w:rPr>
      </w:pPr>
      <w:r w:rsidRPr="00D90796">
        <w:rPr>
          <w:rFonts w:ascii="Arial" w:hAnsi="Arial" w:cs="Arial"/>
        </w:rPr>
        <w:t xml:space="preserve">Služba Archivace musí podporovat úložiště/systémy Objednatele IBM </w:t>
      </w:r>
      <w:proofErr w:type="spellStart"/>
      <w:r w:rsidRPr="00D90796">
        <w:rPr>
          <w:rFonts w:ascii="Arial" w:hAnsi="Arial" w:cs="Arial"/>
        </w:rPr>
        <w:t>FileNet</w:t>
      </w:r>
      <w:proofErr w:type="spellEnd"/>
      <w:r w:rsidRPr="00D90796">
        <w:rPr>
          <w:rFonts w:ascii="Arial" w:hAnsi="Arial" w:cs="Arial"/>
        </w:rPr>
        <w:t xml:space="preserve"> a </w:t>
      </w:r>
      <w:proofErr w:type="spellStart"/>
      <w:r w:rsidRPr="00D90796">
        <w:rPr>
          <w:rFonts w:ascii="Arial" w:hAnsi="Arial" w:cs="Arial"/>
        </w:rPr>
        <w:t>MongoDB</w:t>
      </w:r>
      <w:proofErr w:type="spellEnd"/>
      <w:r w:rsidRPr="00D90796">
        <w:rPr>
          <w:rFonts w:ascii="Arial" w:hAnsi="Arial" w:cs="Arial"/>
        </w:rPr>
        <w:t xml:space="preserve"> (</w:t>
      </w:r>
      <w:hyperlink r:id="rId28" w:history="1">
        <w:r w:rsidRPr="00D90796">
          <w:rPr>
            <w:rStyle w:val="Hypertextovodkaz"/>
            <w:rFonts w:ascii="Arial" w:hAnsi="Arial" w:cs="Arial"/>
          </w:rPr>
          <w:t>https://www.mongodb.com</w:t>
        </w:r>
      </w:hyperlink>
      <w:r w:rsidRPr="00D90796">
        <w:rPr>
          <w:rFonts w:ascii="Arial" w:hAnsi="Arial" w:cs="Arial"/>
        </w:rPr>
        <w:t xml:space="preserve">). </w:t>
      </w:r>
    </w:p>
    <w:p w14:paraId="1318B8B5" w14:textId="77777777" w:rsidR="002A3FA6" w:rsidRPr="00700A07" w:rsidRDefault="002A3FA6" w:rsidP="0062000A">
      <w:pPr>
        <w:numPr>
          <w:ilvl w:val="1"/>
          <w:numId w:val="85"/>
        </w:numPr>
        <w:spacing w:after="120" w:line="264" w:lineRule="auto"/>
        <w:ind w:left="426" w:hanging="426"/>
        <w:jc w:val="both"/>
        <w:rPr>
          <w:rFonts w:ascii="Arial" w:hAnsi="Arial" w:cs="Arial"/>
        </w:rPr>
      </w:pPr>
      <w:r w:rsidRPr="00700A07">
        <w:rPr>
          <w:rFonts w:ascii="Arial" w:hAnsi="Arial" w:cs="Arial"/>
        </w:rPr>
        <w:t>Služba Archivace musí minimálně podporovat ošetřování podpisů a pečetí podle Prováděcího rozhodnutí Komise (EU) č. 2015/1506 ve formátech:</w:t>
      </w:r>
    </w:p>
    <w:p w14:paraId="3672AA42" w14:textId="77777777" w:rsidR="002A3FA6" w:rsidRPr="00700A07" w:rsidRDefault="002A3FA6" w:rsidP="0062000A">
      <w:pPr>
        <w:numPr>
          <w:ilvl w:val="0"/>
          <w:numId w:val="103"/>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PAdES</w:t>
      </w:r>
      <w:proofErr w:type="spellEnd"/>
      <w:r w:rsidRPr="00700A07">
        <w:rPr>
          <w:rFonts w:ascii="Arial" w:hAnsi="Arial" w:cs="Arial"/>
        </w:rPr>
        <w:t xml:space="preserve"> - PDF</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podle ETSI TS 102 778 a EN 319 142-1&amp;2) v úrovních:</w:t>
      </w:r>
    </w:p>
    <w:p w14:paraId="67FA69C9"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 xml:space="preserve">B-B </w:t>
      </w:r>
    </w:p>
    <w:p w14:paraId="0CB92C9F"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B-T</w:t>
      </w:r>
    </w:p>
    <w:p w14:paraId="36F1991E"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B-LT</w:t>
      </w:r>
    </w:p>
    <w:p w14:paraId="6D8BE711" w14:textId="77777777" w:rsidR="002A3FA6" w:rsidRPr="00700A07" w:rsidRDefault="002A3FA6" w:rsidP="0062000A">
      <w:pPr>
        <w:pStyle w:val="Odstavecseseznamem"/>
        <w:numPr>
          <w:ilvl w:val="0"/>
          <w:numId w:val="102"/>
        </w:numPr>
        <w:autoSpaceDE w:val="0"/>
        <w:autoSpaceDN w:val="0"/>
        <w:spacing w:before="0" w:after="120" w:line="240" w:lineRule="auto"/>
        <w:contextualSpacing w:val="0"/>
        <w:jc w:val="both"/>
        <w:rPr>
          <w:rFonts w:ascii="Arial" w:hAnsi="Arial" w:cs="Arial"/>
          <w:sz w:val="22"/>
          <w:szCs w:val="22"/>
        </w:rPr>
      </w:pPr>
      <w:r w:rsidRPr="00700A07">
        <w:rPr>
          <w:rFonts w:ascii="Arial" w:hAnsi="Arial" w:cs="Arial"/>
          <w:sz w:val="22"/>
          <w:szCs w:val="22"/>
        </w:rPr>
        <w:t>B-LTA</w:t>
      </w:r>
    </w:p>
    <w:p w14:paraId="2B2C68D8" w14:textId="77777777" w:rsidR="002A3FA6" w:rsidRPr="00700A07" w:rsidRDefault="002A3FA6" w:rsidP="0062000A">
      <w:pPr>
        <w:numPr>
          <w:ilvl w:val="0"/>
          <w:numId w:val="103"/>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CAdES</w:t>
      </w:r>
      <w:proofErr w:type="spellEnd"/>
      <w:r w:rsidRPr="00700A07">
        <w:rPr>
          <w:rFonts w:ascii="Arial" w:hAnsi="Arial" w:cs="Arial"/>
        </w:rPr>
        <w:t xml:space="preserve"> - CMS</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TS 101 733 a EN 319 122-1&amp;2 v úrovních:</w:t>
      </w:r>
    </w:p>
    <w:p w14:paraId="61BEEF13"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B-B</w:t>
      </w:r>
    </w:p>
    <w:p w14:paraId="74E6861D"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 xml:space="preserve">B-T </w:t>
      </w:r>
    </w:p>
    <w:p w14:paraId="4AB3FB0C"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B-LT</w:t>
      </w:r>
    </w:p>
    <w:p w14:paraId="75B2E694"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B-LTA</w:t>
      </w:r>
    </w:p>
    <w:p w14:paraId="6B44B931"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Interní verze (</w:t>
      </w:r>
      <w:proofErr w:type="spellStart"/>
      <w:r w:rsidRPr="00700A07">
        <w:rPr>
          <w:rFonts w:ascii="Arial" w:hAnsi="Arial" w:cs="Arial"/>
          <w:sz w:val="22"/>
          <w:szCs w:val="22"/>
        </w:rPr>
        <w:t>Enveloping</w:t>
      </w:r>
      <w:proofErr w:type="spellEnd"/>
      <w:r w:rsidRPr="00700A07">
        <w:rPr>
          <w:rFonts w:ascii="Arial" w:hAnsi="Arial" w:cs="Arial"/>
          <w:sz w:val="22"/>
          <w:szCs w:val="22"/>
        </w:rPr>
        <w:t>)</w:t>
      </w:r>
    </w:p>
    <w:p w14:paraId="46818FB3" w14:textId="77777777" w:rsidR="002A3FA6" w:rsidRPr="00700A07" w:rsidRDefault="002A3FA6" w:rsidP="0062000A">
      <w:pPr>
        <w:pStyle w:val="Odstavecseseznamem"/>
        <w:numPr>
          <w:ilvl w:val="0"/>
          <w:numId w:val="102"/>
        </w:numPr>
        <w:autoSpaceDE w:val="0"/>
        <w:autoSpaceDN w:val="0"/>
        <w:spacing w:before="0" w:after="120" w:line="240" w:lineRule="auto"/>
        <w:contextualSpacing w:val="0"/>
        <w:jc w:val="both"/>
        <w:rPr>
          <w:rFonts w:ascii="Arial" w:hAnsi="Arial" w:cs="Arial"/>
          <w:sz w:val="22"/>
          <w:szCs w:val="22"/>
        </w:rPr>
      </w:pPr>
      <w:r w:rsidRPr="00700A07">
        <w:rPr>
          <w:rFonts w:ascii="Arial" w:hAnsi="Arial" w:cs="Arial"/>
          <w:sz w:val="22"/>
          <w:szCs w:val="22"/>
        </w:rPr>
        <w:t>Externí verze (</w:t>
      </w:r>
      <w:proofErr w:type="spellStart"/>
      <w:r w:rsidRPr="00700A07">
        <w:rPr>
          <w:rFonts w:ascii="Arial" w:hAnsi="Arial" w:cs="Arial"/>
          <w:sz w:val="22"/>
          <w:szCs w:val="22"/>
        </w:rPr>
        <w:t>Detached</w:t>
      </w:r>
      <w:proofErr w:type="spellEnd"/>
      <w:r w:rsidRPr="00700A07">
        <w:rPr>
          <w:rFonts w:ascii="Arial" w:hAnsi="Arial" w:cs="Arial"/>
          <w:sz w:val="22"/>
          <w:szCs w:val="22"/>
        </w:rPr>
        <w:t>)</w:t>
      </w:r>
    </w:p>
    <w:p w14:paraId="7372AC74" w14:textId="77777777" w:rsidR="002A3FA6" w:rsidRPr="00700A07" w:rsidRDefault="002A3FA6" w:rsidP="0062000A">
      <w:pPr>
        <w:numPr>
          <w:ilvl w:val="0"/>
          <w:numId w:val="103"/>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XAdES</w:t>
      </w:r>
      <w:proofErr w:type="spellEnd"/>
      <w:r w:rsidRPr="00700A07">
        <w:rPr>
          <w:rFonts w:ascii="Arial" w:hAnsi="Arial" w:cs="Arial"/>
        </w:rPr>
        <w:t xml:space="preserve"> - XML</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101 903, TS 103 171 a EN 319 132-1&amp;2 v úrovních:</w:t>
      </w:r>
    </w:p>
    <w:p w14:paraId="114EC399"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B-B</w:t>
      </w:r>
    </w:p>
    <w:p w14:paraId="15B275F6"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 xml:space="preserve">B-T </w:t>
      </w:r>
    </w:p>
    <w:p w14:paraId="7A642CBD"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B-LT</w:t>
      </w:r>
    </w:p>
    <w:p w14:paraId="70154EB6"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B-LTA</w:t>
      </w:r>
    </w:p>
    <w:p w14:paraId="7C79864A" w14:textId="77777777" w:rsidR="002A3FA6" w:rsidRPr="00700A07" w:rsidRDefault="002A3FA6" w:rsidP="0062000A">
      <w:pPr>
        <w:pStyle w:val="Odstavecseseznamem"/>
        <w:numPr>
          <w:ilvl w:val="0"/>
          <w:numId w:val="102"/>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Interní verze (</w:t>
      </w:r>
      <w:proofErr w:type="spellStart"/>
      <w:r w:rsidRPr="00700A07">
        <w:rPr>
          <w:rFonts w:ascii="Arial" w:hAnsi="Arial" w:cs="Arial"/>
          <w:sz w:val="22"/>
          <w:szCs w:val="22"/>
        </w:rPr>
        <w:t>Enveloping</w:t>
      </w:r>
      <w:proofErr w:type="spellEnd"/>
      <w:r w:rsidRPr="00700A07">
        <w:rPr>
          <w:rFonts w:ascii="Arial" w:hAnsi="Arial" w:cs="Arial"/>
          <w:sz w:val="22"/>
          <w:szCs w:val="22"/>
        </w:rPr>
        <w:t>)</w:t>
      </w:r>
    </w:p>
    <w:p w14:paraId="5D21AD8E" w14:textId="77777777" w:rsidR="002A3FA6" w:rsidRPr="00700A07" w:rsidRDefault="002A3FA6" w:rsidP="0062000A">
      <w:pPr>
        <w:pStyle w:val="Odstavecseseznamem"/>
        <w:numPr>
          <w:ilvl w:val="0"/>
          <w:numId w:val="102"/>
        </w:numPr>
        <w:autoSpaceDE w:val="0"/>
        <w:autoSpaceDN w:val="0"/>
        <w:spacing w:before="0" w:after="0" w:line="240" w:lineRule="auto"/>
        <w:contextualSpacing w:val="0"/>
        <w:jc w:val="both"/>
        <w:rPr>
          <w:rFonts w:ascii="Arial" w:hAnsi="Arial" w:cs="Arial"/>
          <w:sz w:val="22"/>
          <w:szCs w:val="22"/>
        </w:rPr>
      </w:pPr>
      <w:r w:rsidRPr="00700A07">
        <w:rPr>
          <w:rFonts w:ascii="Arial" w:hAnsi="Arial" w:cs="Arial"/>
          <w:sz w:val="22"/>
          <w:szCs w:val="22"/>
        </w:rPr>
        <w:t>Externí verze (</w:t>
      </w:r>
      <w:proofErr w:type="spellStart"/>
      <w:r w:rsidRPr="00700A07">
        <w:rPr>
          <w:rFonts w:ascii="Arial" w:hAnsi="Arial" w:cs="Arial"/>
          <w:sz w:val="22"/>
          <w:szCs w:val="22"/>
        </w:rPr>
        <w:t>Detached</w:t>
      </w:r>
      <w:proofErr w:type="spellEnd"/>
      <w:r w:rsidRPr="00700A07">
        <w:rPr>
          <w:rFonts w:ascii="Arial" w:hAnsi="Arial" w:cs="Arial"/>
          <w:sz w:val="22"/>
          <w:szCs w:val="22"/>
        </w:rPr>
        <w:t>)</w:t>
      </w:r>
    </w:p>
    <w:p w14:paraId="700C1758" w14:textId="77777777" w:rsidR="002A3FA6" w:rsidRPr="00700A07" w:rsidRDefault="002A3FA6" w:rsidP="0062000A">
      <w:pPr>
        <w:pStyle w:val="Odstavecseseznamem"/>
        <w:numPr>
          <w:ilvl w:val="0"/>
          <w:numId w:val="102"/>
        </w:numPr>
        <w:autoSpaceDE w:val="0"/>
        <w:autoSpaceDN w:val="0"/>
        <w:spacing w:before="0" w:after="180" w:line="240" w:lineRule="auto"/>
        <w:contextualSpacing w:val="0"/>
        <w:jc w:val="both"/>
        <w:rPr>
          <w:rFonts w:ascii="Arial" w:hAnsi="Arial" w:cs="Arial"/>
          <w:sz w:val="22"/>
          <w:szCs w:val="22"/>
        </w:rPr>
      </w:pPr>
      <w:proofErr w:type="spellStart"/>
      <w:r w:rsidRPr="00700A07">
        <w:rPr>
          <w:rFonts w:ascii="Arial" w:hAnsi="Arial" w:cs="Arial"/>
          <w:sz w:val="22"/>
          <w:szCs w:val="22"/>
        </w:rPr>
        <w:t>Enveloped</w:t>
      </w:r>
      <w:proofErr w:type="spellEnd"/>
    </w:p>
    <w:p w14:paraId="1AE8875A" w14:textId="77777777" w:rsidR="002A3FA6" w:rsidRPr="00700A07" w:rsidRDefault="002A3FA6" w:rsidP="0062000A">
      <w:pPr>
        <w:numPr>
          <w:ilvl w:val="1"/>
          <w:numId w:val="85"/>
        </w:numPr>
        <w:spacing w:after="180" w:line="264" w:lineRule="auto"/>
        <w:ind w:left="426" w:hanging="426"/>
        <w:jc w:val="both"/>
        <w:rPr>
          <w:rFonts w:ascii="Arial" w:hAnsi="Arial" w:cs="Arial"/>
        </w:rPr>
      </w:pPr>
      <w:r w:rsidRPr="00700A07">
        <w:rPr>
          <w:rFonts w:ascii="Arial" w:hAnsi="Arial" w:cs="Arial"/>
        </w:rPr>
        <w:t xml:space="preserve">Poskytovatel se zavazuje poskytovat službu Archivace v nepřetržitém režimu 24 hodin denně 7 dní v týdnu (365 x 24) s dostupností (SLA) </w:t>
      </w:r>
      <w:r w:rsidRPr="00700A07">
        <w:rPr>
          <w:rFonts w:ascii="Arial" w:hAnsi="Arial" w:cs="Arial"/>
          <w:b/>
          <w:bCs/>
        </w:rPr>
        <w:t>99,0 %</w:t>
      </w:r>
      <w:r w:rsidRPr="00700A07">
        <w:rPr>
          <w:rFonts w:ascii="Arial" w:hAnsi="Arial" w:cs="Arial"/>
        </w:rPr>
        <w:t xml:space="preserve"> za běžný kalendářní rok po celou dobu platnosti a účinnosti této Smlouvy. Do této doby nebudou započítány plánované odstávky nahlášené Objednateli minimálně 7 dní předem. Maximální garantovaná doba nepřetržité nedostupnosti Služby činí </w:t>
      </w:r>
      <w:r w:rsidRPr="00700A07">
        <w:rPr>
          <w:rFonts w:ascii="Arial" w:hAnsi="Arial" w:cs="Arial"/>
          <w:b/>
          <w:bCs/>
        </w:rPr>
        <w:t>240 min</w:t>
      </w:r>
      <w:r w:rsidRPr="00700A07">
        <w:rPr>
          <w:rFonts w:ascii="Arial" w:hAnsi="Arial" w:cs="Arial"/>
        </w:rPr>
        <w:t xml:space="preserve">. Jakékoli plánované odstávky systému budou realizovány mimo pracovní dny. Minimální garantovaná propustnost činí </w:t>
      </w:r>
      <w:r w:rsidRPr="00700A07">
        <w:rPr>
          <w:rFonts w:ascii="Arial" w:hAnsi="Arial" w:cs="Arial"/>
          <w:b/>
          <w:bCs/>
        </w:rPr>
        <w:t>20 ošetřených elektronických dokumentů / min</w:t>
      </w:r>
      <w:r w:rsidRPr="00700A07">
        <w:rPr>
          <w:rFonts w:ascii="Arial" w:hAnsi="Arial" w:cs="Arial"/>
        </w:rPr>
        <w:t>.</w:t>
      </w:r>
    </w:p>
    <w:p w14:paraId="659D4F40" w14:textId="77777777" w:rsidR="002A3FA6" w:rsidRPr="00700A07" w:rsidRDefault="002A3FA6" w:rsidP="0062000A">
      <w:pPr>
        <w:numPr>
          <w:ilvl w:val="1"/>
          <w:numId w:val="85"/>
        </w:numPr>
        <w:spacing w:after="120" w:line="264" w:lineRule="auto"/>
        <w:ind w:left="426" w:hanging="426"/>
        <w:jc w:val="both"/>
        <w:rPr>
          <w:rFonts w:ascii="Arial" w:hAnsi="Arial" w:cs="Arial"/>
        </w:rPr>
      </w:pPr>
      <w:r w:rsidRPr="00700A07">
        <w:rPr>
          <w:rFonts w:ascii="Arial" w:hAnsi="Arial" w:cs="Arial"/>
        </w:rPr>
        <w:t xml:space="preserve">Objednatel požaduje od Poskytovatele zřízení </w:t>
      </w:r>
      <w:r w:rsidRPr="00700A07">
        <w:rPr>
          <w:rFonts w:ascii="Arial" w:hAnsi="Arial" w:cs="Arial"/>
          <w:u w:val="single"/>
        </w:rPr>
        <w:t>testovacího prostředí</w:t>
      </w:r>
      <w:r w:rsidRPr="00700A07">
        <w:rPr>
          <w:rFonts w:ascii="Arial" w:hAnsi="Arial" w:cs="Arial"/>
        </w:rPr>
        <w:t>.</w:t>
      </w:r>
    </w:p>
    <w:p w14:paraId="5EF635FF" w14:textId="77777777" w:rsidR="002A3FA6" w:rsidRPr="00701CBD" w:rsidRDefault="002A3FA6" w:rsidP="0062000A">
      <w:pPr>
        <w:numPr>
          <w:ilvl w:val="1"/>
          <w:numId w:val="85"/>
        </w:numPr>
        <w:spacing w:after="180" w:line="264" w:lineRule="auto"/>
        <w:ind w:left="426" w:hanging="426"/>
        <w:jc w:val="both"/>
        <w:rPr>
          <w:rFonts w:ascii="Arial" w:hAnsi="Arial" w:cs="Arial"/>
        </w:rPr>
      </w:pPr>
      <w:r w:rsidRPr="00700A07">
        <w:rPr>
          <w:rFonts w:ascii="Arial" w:hAnsi="Arial" w:cs="Arial"/>
        </w:rPr>
        <w:t xml:space="preserve">Termín zahájení poskytování služby Archivace závisí na harmonogramu implementace Centrálního </w:t>
      </w:r>
      <w:proofErr w:type="gramStart"/>
      <w:r w:rsidRPr="00700A07">
        <w:rPr>
          <w:rFonts w:ascii="Arial" w:hAnsi="Arial" w:cs="Arial"/>
        </w:rPr>
        <w:t>modulu</w:t>
      </w:r>
      <w:proofErr w:type="gramEnd"/>
      <w:r w:rsidRPr="00700A07">
        <w:rPr>
          <w:rFonts w:ascii="Arial" w:hAnsi="Arial" w:cs="Arial"/>
        </w:rPr>
        <w:t xml:space="preserve"> resp. jeho Fáze č. </w:t>
      </w:r>
      <w:r w:rsidRPr="00700A07">
        <w:rPr>
          <w:rFonts w:ascii="Arial" w:hAnsi="Arial" w:cs="Arial"/>
          <w:b/>
          <w:bCs/>
        </w:rPr>
        <w:t>2</w:t>
      </w:r>
      <w:r w:rsidRPr="00700A07">
        <w:rPr>
          <w:rFonts w:ascii="Arial" w:hAnsi="Arial" w:cs="Arial"/>
        </w:rPr>
        <w:t xml:space="preserve"> dle čl. II odst. 5 Smlouvy </w:t>
      </w:r>
      <w:r>
        <w:rPr>
          <w:rFonts w:ascii="Arial" w:hAnsi="Arial" w:cs="Arial"/>
        </w:rPr>
        <w:t>a</w:t>
      </w:r>
      <w:r w:rsidRPr="00700A07">
        <w:rPr>
          <w:rFonts w:ascii="Arial" w:hAnsi="Arial" w:cs="Arial"/>
        </w:rPr>
        <w:t xml:space="preserve"> je uveden v Tabulce č.</w:t>
      </w:r>
      <w:r>
        <w:rPr>
          <w:rFonts w:ascii="Arial" w:hAnsi="Arial" w:cs="Arial"/>
        </w:rPr>
        <w:t> </w:t>
      </w:r>
      <w:r w:rsidRPr="00700A07">
        <w:rPr>
          <w:rFonts w:ascii="Arial" w:hAnsi="Arial" w:cs="Arial"/>
        </w:rPr>
        <w:t>1 v čl. I kap. A v Příloze č. 3 této Smlouvy.</w:t>
      </w:r>
    </w:p>
    <w:p w14:paraId="2682591F" w14:textId="77777777" w:rsidR="002A3FA6" w:rsidRPr="00700A07" w:rsidRDefault="002A3FA6" w:rsidP="002A3FA6">
      <w:pPr>
        <w:spacing w:after="120" w:line="264" w:lineRule="auto"/>
        <w:jc w:val="both"/>
        <w:rPr>
          <w:rFonts w:ascii="Arial" w:hAnsi="Arial" w:cs="Arial"/>
        </w:rPr>
      </w:pPr>
    </w:p>
    <w:p w14:paraId="71A1B9CC" w14:textId="77777777" w:rsidR="002A3FA6" w:rsidRPr="00700A07" w:rsidRDefault="002A3FA6" w:rsidP="002A3FA6">
      <w:pPr>
        <w:spacing w:after="120" w:line="264" w:lineRule="auto"/>
        <w:jc w:val="both"/>
        <w:rPr>
          <w:rFonts w:ascii="Arial" w:hAnsi="Arial" w:cs="Arial"/>
        </w:rPr>
      </w:pPr>
    </w:p>
    <w:p w14:paraId="6461C882"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125" w:name="_Hlk160726946"/>
      <w:bookmarkStart w:id="126" w:name="_Toc160445398"/>
      <w:bookmarkStart w:id="127" w:name="_Toc160620368"/>
      <w:bookmarkStart w:id="128" w:name="_Toc164956329"/>
      <w:r w:rsidRPr="00700A07">
        <w:rPr>
          <w:rFonts w:ascii="Arial" w:hAnsi="Arial" w:cs="Arial"/>
          <w:b/>
          <w:bCs/>
        </w:rPr>
        <w:t>[20] PC-desktop SW</w:t>
      </w:r>
      <w:bookmarkEnd w:id="125"/>
      <w:r w:rsidRPr="00700A07">
        <w:rPr>
          <w:rFonts w:ascii="Arial" w:hAnsi="Arial" w:cs="Arial"/>
          <w:b/>
          <w:bCs/>
        </w:rPr>
        <w:t xml:space="preserve"> </w:t>
      </w:r>
      <w:r w:rsidRPr="00700A07">
        <w:rPr>
          <w:rFonts w:ascii="Arial" w:hAnsi="Arial" w:cs="Arial"/>
        </w:rPr>
        <w:t>{1.22</w:t>
      </w:r>
      <w:r>
        <w:rPr>
          <w:rFonts w:ascii="Arial" w:hAnsi="Arial" w:cs="Arial"/>
        </w:rPr>
        <w:t>}</w:t>
      </w:r>
      <w:bookmarkEnd w:id="126"/>
      <w:bookmarkEnd w:id="127"/>
      <w:bookmarkEnd w:id="128"/>
    </w:p>
    <w:p w14:paraId="165617BE" w14:textId="77777777" w:rsidR="002A3FA6" w:rsidRPr="00700A07" w:rsidRDefault="002A3FA6" w:rsidP="0062000A">
      <w:pPr>
        <w:numPr>
          <w:ilvl w:val="1"/>
          <w:numId w:val="86"/>
        </w:numPr>
        <w:spacing w:after="180" w:line="264" w:lineRule="auto"/>
        <w:ind w:left="426" w:hanging="426"/>
        <w:jc w:val="both"/>
        <w:rPr>
          <w:rFonts w:ascii="Arial" w:hAnsi="Arial" w:cs="Arial"/>
        </w:rPr>
      </w:pPr>
      <w:r w:rsidRPr="00700A07">
        <w:rPr>
          <w:rFonts w:ascii="Arial" w:hAnsi="Arial" w:cs="Arial"/>
        </w:rPr>
        <w:t>Předmětem plnění je dodávka a implementace samostatné nebo sloučené PC desktopové SW aplikace pro manuální tvorbu elektronických podpisů a manuální tvorbu ověřování platnosti elektronického podpisu, elektronické pečeti a elektronického časového razítka pro jejich kvalifikované varianty.</w:t>
      </w:r>
    </w:p>
    <w:p w14:paraId="7FD998CE" w14:textId="77777777" w:rsidR="002A3FA6" w:rsidRPr="00700A07" w:rsidRDefault="002A3FA6" w:rsidP="0062000A">
      <w:pPr>
        <w:keepNext/>
        <w:keepLines/>
        <w:numPr>
          <w:ilvl w:val="1"/>
          <w:numId w:val="86"/>
        </w:numPr>
        <w:spacing w:after="120" w:line="264" w:lineRule="auto"/>
        <w:ind w:left="426" w:hanging="426"/>
        <w:jc w:val="both"/>
        <w:rPr>
          <w:rFonts w:ascii="Arial" w:hAnsi="Arial" w:cs="Arial"/>
        </w:rPr>
      </w:pPr>
      <w:r w:rsidRPr="00700A07">
        <w:rPr>
          <w:rFonts w:ascii="Arial" w:hAnsi="Arial" w:cs="Arial"/>
        </w:rPr>
        <w:t>Minimální požadované funkce pro PC-desktop SW:</w:t>
      </w:r>
    </w:p>
    <w:p w14:paraId="59C80D4C" w14:textId="77777777" w:rsidR="002A3FA6" w:rsidRPr="00700A07" w:rsidRDefault="002A3FA6" w:rsidP="0062000A">
      <w:pPr>
        <w:numPr>
          <w:ilvl w:val="0"/>
          <w:numId w:val="104"/>
        </w:numPr>
        <w:tabs>
          <w:tab w:val="clear" w:pos="1920"/>
        </w:tabs>
        <w:spacing w:after="0" w:line="264" w:lineRule="auto"/>
        <w:ind w:left="851" w:hanging="142"/>
        <w:jc w:val="both"/>
        <w:rPr>
          <w:rFonts w:ascii="Arial" w:hAnsi="Arial" w:cs="Arial"/>
        </w:rPr>
      </w:pPr>
      <w:r w:rsidRPr="00700A07">
        <w:rPr>
          <w:rFonts w:ascii="Arial" w:hAnsi="Arial" w:cs="Arial"/>
        </w:rPr>
        <w:t xml:space="preserve">Individuální a hromadná tvorba elektronického podpisu typu </w:t>
      </w:r>
      <w:proofErr w:type="spellStart"/>
      <w:proofErr w:type="gramStart"/>
      <w:r w:rsidRPr="00700A07">
        <w:rPr>
          <w:rFonts w:ascii="Arial" w:hAnsi="Arial" w:cs="Arial"/>
        </w:rPr>
        <w:t>PAdES</w:t>
      </w:r>
      <w:proofErr w:type="spellEnd"/>
      <w:r w:rsidRPr="00700A07">
        <w:rPr>
          <w:rFonts w:ascii="Arial" w:hAnsi="Arial" w:cs="Arial"/>
        </w:rPr>
        <w:t xml:space="preserve"> - PDF</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podle ETSI TS 102 778 a EN 319 142-1&amp;2) v úrovních:</w:t>
      </w:r>
    </w:p>
    <w:p w14:paraId="6AB2FD31"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 xml:space="preserve">B-B </w:t>
      </w:r>
    </w:p>
    <w:p w14:paraId="6FA81FCF"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B-T</w:t>
      </w:r>
    </w:p>
    <w:p w14:paraId="1FD92E54"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Neviditelný elektronický podpis</w:t>
      </w:r>
    </w:p>
    <w:p w14:paraId="69D3162B" w14:textId="77777777" w:rsidR="002A3FA6" w:rsidRPr="00700A07" w:rsidRDefault="002A3FA6" w:rsidP="0062000A">
      <w:pPr>
        <w:pStyle w:val="Odstavecseseznamem"/>
        <w:numPr>
          <w:ilvl w:val="0"/>
          <w:numId w:val="105"/>
        </w:numPr>
        <w:autoSpaceDE w:val="0"/>
        <w:autoSpaceDN w:val="0"/>
        <w:spacing w:before="0" w:after="120" w:line="240" w:lineRule="auto"/>
        <w:ind w:hanging="357"/>
        <w:contextualSpacing w:val="0"/>
        <w:jc w:val="both"/>
        <w:rPr>
          <w:rFonts w:ascii="Arial" w:hAnsi="Arial" w:cs="Arial"/>
          <w:sz w:val="22"/>
          <w:szCs w:val="22"/>
        </w:rPr>
      </w:pPr>
      <w:r w:rsidRPr="00700A07">
        <w:rPr>
          <w:rFonts w:ascii="Arial" w:hAnsi="Arial" w:cs="Arial"/>
          <w:sz w:val="22"/>
          <w:szCs w:val="22"/>
        </w:rPr>
        <w:t>Viditelná elektronický podpis – text, obrázek, text + obrázek, volitelně obrázek na pozadí.</w:t>
      </w:r>
    </w:p>
    <w:p w14:paraId="62065EAA" w14:textId="77777777" w:rsidR="002A3FA6" w:rsidRPr="00700A07" w:rsidRDefault="002A3FA6" w:rsidP="0062000A">
      <w:pPr>
        <w:numPr>
          <w:ilvl w:val="0"/>
          <w:numId w:val="104"/>
        </w:numPr>
        <w:tabs>
          <w:tab w:val="clear" w:pos="1920"/>
        </w:tabs>
        <w:spacing w:after="0" w:line="264" w:lineRule="auto"/>
        <w:ind w:left="851" w:hanging="142"/>
        <w:jc w:val="both"/>
        <w:rPr>
          <w:rFonts w:ascii="Arial" w:hAnsi="Arial" w:cs="Arial"/>
        </w:rPr>
      </w:pPr>
      <w:r w:rsidRPr="00700A07">
        <w:rPr>
          <w:rFonts w:ascii="Arial" w:hAnsi="Arial" w:cs="Arial"/>
        </w:rPr>
        <w:t xml:space="preserve">Individuální a hromadná tvorba elektronického podpisu typu </w:t>
      </w:r>
      <w:proofErr w:type="spellStart"/>
      <w:proofErr w:type="gramStart"/>
      <w:r w:rsidRPr="00700A07">
        <w:rPr>
          <w:rFonts w:ascii="Arial" w:hAnsi="Arial" w:cs="Arial"/>
        </w:rPr>
        <w:t>CAdES</w:t>
      </w:r>
      <w:proofErr w:type="spellEnd"/>
      <w:r w:rsidRPr="00700A07">
        <w:rPr>
          <w:rFonts w:ascii="Arial" w:hAnsi="Arial" w:cs="Arial"/>
        </w:rPr>
        <w:t xml:space="preserve"> - CMS</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TS 101 733 a EN 319 122-1&amp;2 v úrovních:</w:t>
      </w:r>
    </w:p>
    <w:p w14:paraId="296A80F1"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B-B</w:t>
      </w:r>
    </w:p>
    <w:p w14:paraId="75E16794"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 xml:space="preserve">B-T </w:t>
      </w:r>
    </w:p>
    <w:p w14:paraId="634F8449"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Interní verze elektronického podpisu (</w:t>
      </w:r>
      <w:proofErr w:type="spellStart"/>
      <w:r w:rsidRPr="00700A07">
        <w:rPr>
          <w:rFonts w:ascii="Arial" w:hAnsi="Arial" w:cs="Arial"/>
          <w:sz w:val="22"/>
          <w:szCs w:val="22"/>
        </w:rPr>
        <w:t>Enveloping</w:t>
      </w:r>
      <w:proofErr w:type="spellEnd"/>
      <w:r w:rsidRPr="00700A07">
        <w:rPr>
          <w:rFonts w:ascii="Arial" w:hAnsi="Arial" w:cs="Arial"/>
          <w:sz w:val="22"/>
          <w:szCs w:val="22"/>
        </w:rPr>
        <w:t>)</w:t>
      </w:r>
    </w:p>
    <w:p w14:paraId="7C92D788" w14:textId="77777777" w:rsidR="002A3FA6" w:rsidRPr="00700A07" w:rsidRDefault="002A3FA6" w:rsidP="0062000A">
      <w:pPr>
        <w:pStyle w:val="Odstavecseseznamem"/>
        <w:numPr>
          <w:ilvl w:val="0"/>
          <w:numId w:val="105"/>
        </w:numPr>
        <w:autoSpaceDE w:val="0"/>
        <w:autoSpaceDN w:val="0"/>
        <w:spacing w:before="0" w:after="120" w:line="240" w:lineRule="auto"/>
        <w:ind w:hanging="357"/>
        <w:contextualSpacing w:val="0"/>
        <w:jc w:val="both"/>
        <w:rPr>
          <w:rFonts w:ascii="Arial" w:hAnsi="Arial" w:cs="Arial"/>
          <w:sz w:val="22"/>
          <w:szCs w:val="22"/>
        </w:rPr>
      </w:pPr>
      <w:r w:rsidRPr="00700A07">
        <w:rPr>
          <w:rFonts w:ascii="Arial" w:hAnsi="Arial" w:cs="Arial"/>
          <w:sz w:val="22"/>
          <w:szCs w:val="22"/>
        </w:rPr>
        <w:t>Externí verze elektronické podpisu (</w:t>
      </w:r>
      <w:proofErr w:type="spellStart"/>
      <w:r w:rsidRPr="00700A07">
        <w:rPr>
          <w:rFonts w:ascii="Arial" w:hAnsi="Arial" w:cs="Arial"/>
          <w:sz w:val="22"/>
          <w:szCs w:val="22"/>
        </w:rPr>
        <w:t>Detached</w:t>
      </w:r>
      <w:proofErr w:type="spellEnd"/>
      <w:r w:rsidRPr="00700A07">
        <w:rPr>
          <w:rFonts w:ascii="Arial" w:hAnsi="Arial" w:cs="Arial"/>
          <w:sz w:val="22"/>
          <w:szCs w:val="22"/>
        </w:rPr>
        <w:t>).</w:t>
      </w:r>
    </w:p>
    <w:p w14:paraId="286375A4" w14:textId="77777777" w:rsidR="002A3FA6" w:rsidRPr="00700A07" w:rsidRDefault="002A3FA6" w:rsidP="0062000A">
      <w:pPr>
        <w:numPr>
          <w:ilvl w:val="0"/>
          <w:numId w:val="104"/>
        </w:numPr>
        <w:tabs>
          <w:tab w:val="clear" w:pos="1920"/>
        </w:tabs>
        <w:spacing w:after="0" w:line="264" w:lineRule="auto"/>
        <w:ind w:left="851" w:hanging="142"/>
        <w:jc w:val="both"/>
        <w:rPr>
          <w:rFonts w:ascii="Arial" w:hAnsi="Arial" w:cs="Arial"/>
        </w:rPr>
      </w:pPr>
      <w:r w:rsidRPr="00700A07">
        <w:rPr>
          <w:rFonts w:ascii="Arial" w:hAnsi="Arial" w:cs="Arial"/>
        </w:rPr>
        <w:t>Vícenásobné podepisování dokumentů:</w:t>
      </w:r>
    </w:p>
    <w:p w14:paraId="0AA4EA86" w14:textId="77777777" w:rsidR="002A3FA6" w:rsidRPr="00700A07" w:rsidRDefault="002A3FA6" w:rsidP="0062000A">
      <w:pPr>
        <w:pStyle w:val="Odstavecseseznamem"/>
        <w:numPr>
          <w:ilvl w:val="0"/>
          <w:numId w:val="105"/>
        </w:numPr>
        <w:autoSpaceDE w:val="0"/>
        <w:autoSpaceDN w:val="0"/>
        <w:spacing w:before="0" w:after="120" w:line="240" w:lineRule="auto"/>
        <w:ind w:hanging="357"/>
        <w:contextualSpacing w:val="0"/>
        <w:jc w:val="both"/>
        <w:rPr>
          <w:rFonts w:ascii="Arial" w:hAnsi="Arial" w:cs="Arial"/>
          <w:sz w:val="22"/>
          <w:szCs w:val="22"/>
        </w:rPr>
      </w:pPr>
      <w:r w:rsidRPr="00700A07">
        <w:rPr>
          <w:rFonts w:ascii="Arial" w:hAnsi="Arial" w:cs="Arial"/>
          <w:sz w:val="22"/>
          <w:szCs w:val="22"/>
        </w:rPr>
        <w:t>Podepsání již podepsaných dokumentů.</w:t>
      </w:r>
    </w:p>
    <w:p w14:paraId="73C5D744" w14:textId="77777777" w:rsidR="002A3FA6" w:rsidRPr="00700A07" w:rsidRDefault="002A3FA6" w:rsidP="0062000A">
      <w:pPr>
        <w:numPr>
          <w:ilvl w:val="0"/>
          <w:numId w:val="104"/>
        </w:numPr>
        <w:tabs>
          <w:tab w:val="clear" w:pos="1920"/>
        </w:tabs>
        <w:spacing w:after="120" w:line="264" w:lineRule="auto"/>
        <w:ind w:left="851" w:hanging="142"/>
        <w:jc w:val="both"/>
        <w:rPr>
          <w:rFonts w:ascii="Arial" w:hAnsi="Arial" w:cs="Arial"/>
        </w:rPr>
      </w:pPr>
      <w:r w:rsidRPr="00700A07">
        <w:rPr>
          <w:rFonts w:ascii="Arial" w:hAnsi="Arial" w:cs="Arial"/>
        </w:rPr>
        <w:t>Možnost automatického zálohování elektronicky podepsaných dokumentů.</w:t>
      </w:r>
    </w:p>
    <w:p w14:paraId="07E03B93" w14:textId="77777777" w:rsidR="002A3FA6" w:rsidRPr="00700A07" w:rsidRDefault="002A3FA6" w:rsidP="0062000A">
      <w:pPr>
        <w:numPr>
          <w:ilvl w:val="0"/>
          <w:numId w:val="104"/>
        </w:numPr>
        <w:tabs>
          <w:tab w:val="clear" w:pos="1920"/>
        </w:tabs>
        <w:spacing w:after="60" w:line="264" w:lineRule="auto"/>
        <w:ind w:left="851" w:hanging="142"/>
        <w:jc w:val="both"/>
        <w:rPr>
          <w:rFonts w:ascii="Arial" w:hAnsi="Arial" w:cs="Arial"/>
        </w:rPr>
      </w:pPr>
      <w:r w:rsidRPr="00700A07">
        <w:rPr>
          <w:rFonts w:ascii="Arial" w:hAnsi="Arial" w:cs="Arial"/>
        </w:rPr>
        <w:t>Možnost individuálního nebo hromadného zprostředkování kvalifikované služby ověření platnosti elektronického podpisu, elektronické pečeti a elektronického časového razítka pro elektronicky podepsané dokumenty:</w:t>
      </w:r>
    </w:p>
    <w:p w14:paraId="405A3139" w14:textId="77777777" w:rsidR="002A3FA6" w:rsidRPr="00700A07" w:rsidRDefault="002A3FA6" w:rsidP="0062000A">
      <w:pPr>
        <w:pStyle w:val="Odstavecseseznamem"/>
        <w:numPr>
          <w:ilvl w:val="0"/>
          <w:numId w:val="106"/>
        </w:numPr>
        <w:autoSpaceDE w:val="0"/>
        <w:autoSpaceDN w:val="0"/>
        <w:spacing w:before="0" w:after="60" w:line="240" w:lineRule="auto"/>
        <w:ind w:left="1134" w:hanging="283"/>
        <w:contextualSpacing w:val="0"/>
        <w:jc w:val="both"/>
        <w:rPr>
          <w:rFonts w:ascii="Arial" w:hAnsi="Arial" w:cs="Arial"/>
          <w:sz w:val="22"/>
          <w:szCs w:val="22"/>
        </w:rPr>
      </w:pPr>
      <w:r w:rsidRPr="00700A07">
        <w:rPr>
          <w:rFonts w:ascii="Arial" w:hAnsi="Arial" w:cs="Arial"/>
          <w:sz w:val="22"/>
          <w:szCs w:val="22"/>
        </w:rPr>
        <w:t>Služba ověření musí minimálně ověřovat dokumenty s elektronickými podpisy nebo pečetěmi podle Prováděcího rozhodnutí Komise (EU) č. 2015/1506 ve formátech definovaných v bodě 4.6.3.</w:t>
      </w:r>
    </w:p>
    <w:p w14:paraId="5F1F21BC" w14:textId="77777777" w:rsidR="002A3FA6" w:rsidRPr="00700A07" w:rsidRDefault="002A3FA6" w:rsidP="0062000A">
      <w:pPr>
        <w:pStyle w:val="Odstavecseseznamem"/>
        <w:numPr>
          <w:ilvl w:val="0"/>
          <w:numId w:val="106"/>
        </w:numPr>
        <w:autoSpaceDE w:val="0"/>
        <w:autoSpaceDN w:val="0"/>
        <w:spacing w:before="0" w:after="120" w:line="240" w:lineRule="auto"/>
        <w:ind w:left="1134" w:hanging="283"/>
        <w:contextualSpacing w:val="0"/>
        <w:jc w:val="both"/>
        <w:rPr>
          <w:rFonts w:ascii="Arial" w:hAnsi="Arial" w:cs="Arial"/>
          <w:sz w:val="22"/>
          <w:szCs w:val="22"/>
        </w:rPr>
      </w:pPr>
      <w:r w:rsidRPr="00700A07">
        <w:rPr>
          <w:rFonts w:ascii="Arial" w:hAnsi="Arial" w:cs="Arial"/>
          <w:sz w:val="22"/>
          <w:szCs w:val="22"/>
        </w:rPr>
        <w:t>Ověření musí mít minimálně charakter elektronicky podepsaného XML protokolu nebo PDF protokolu o ověření zasílaného on-line zpět do SW.</w:t>
      </w:r>
    </w:p>
    <w:p w14:paraId="485E14D2" w14:textId="77777777" w:rsidR="002A3FA6" w:rsidRPr="00700A07" w:rsidRDefault="002A3FA6" w:rsidP="0062000A">
      <w:pPr>
        <w:numPr>
          <w:ilvl w:val="0"/>
          <w:numId w:val="104"/>
        </w:numPr>
        <w:tabs>
          <w:tab w:val="clear" w:pos="1920"/>
        </w:tabs>
        <w:spacing w:after="60" w:line="264" w:lineRule="auto"/>
        <w:ind w:left="851" w:hanging="142"/>
        <w:jc w:val="both"/>
        <w:rPr>
          <w:rFonts w:ascii="Arial" w:hAnsi="Arial" w:cs="Arial"/>
        </w:rPr>
      </w:pPr>
      <w:r w:rsidRPr="00700A07">
        <w:rPr>
          <w:rFonts w:ascii="Arial" w:hAnsi="Arial" w:cs="Arial"/>
        </w:rPr>
        <w:t xml:space="preserve">Podpora podpisových polí po </w:t>
      </w:r>
      <w:proofErr w:type="spellStart"/>
      <w:r w:rsidRPr="00700A07">
        <w:rPr>
          <w:rFonts w:ascii="Arial" w:hAnsi="Arial" w:cs="Arial"/>
        </w:rPr>
        <w:t>flatteningu</w:t>
      </w:r>
      <w:proofErr w:type="spellEnd"/>
      <w:r w:rsidRPr="00700A07">
        <w:rPr>
          <w:rFonts w:ascii="Arial" w:hAnsi="Arial" w:cs="Arial"/>
        </w:rPr>
        <w:t>:</w:t>
      </w:r>
    </w:p>
    <w:p w14:paraId="5C5188DD" w14:textId="77777777" w:rsidR="002A3FA6" w:rsidRPr="00700A07" w:rsidRDefault="002A3FA6" w:rsidP="0062000A">
      <w:pPr>
        <w:pStyle w:val="Odstavecseseznamem"/>
        <w:numPr>
          <w:ilvl w:val="0"/>
          <w:numId w:val="107"/>
        </w:numPr>
        <w:autoSpaceDE w:val="0"/>
        <w:autoSpaceDN w:val="0"/>
        <w:spacing w:before="0" w:after="60" w:line="240" w:lineRule="auto"/>
        <w:ind w:left="1134" w:hanging="283"/>
        <w:contextualSpacing w:val="0"/>
        <w:jc w:val="both"/>
        <w:rPr>
          <w:rFonts w:ascii="Arial" w:hAnsi="Arial" w:cs="Arial"/>
          <w:sz w:val="22"/>
          <w:szCs w:val="22"/>
        </w:rPr>
      </w:pPr>
      <w:r w:rsidRPr="00700A07">
        <w:rPr>
          <w:rFonts w:ascii="Arial" w:hAnsi="Arial" w:cs="Arial"/>
          <w:sz w:val="22"/>
          <w:szCs w:val="22"/>
        </w:rPr>
        <w:t>Jejich detekce a zobrazení názvu podpisového pole.</w:t>
      </w:r>
    </w:p>
    <w:p w14:paraId="3EFC788D" w14:textId="77777777" w:rsidR="002A3FA6" w:rsidRPr="00700A07" w:rsidRDefault="002A3FA6" w:rsidP="0062000A">
      <w:pPr>
        <w:pStyle w:val="Odstavecseseznamem"/>
        <w:numPr>
          <w:ilvl w:val="0"/>
          <w:numId w:val="107"/>
        </w:numPr>
        <w:autoSpaceDE w:val="0"/>
        <w:autoSpaceDN w:val="0"/>
        <w:spacing w:before="0" w:after="240" w:line="240" w:lineRule="auto"/>
        <w:ind w:left="1134" w:hanging="283"/>
        <w:contextualSpacing w:val="0"/>
        <w:jc w:val="both"/>
        <w:rPr>
          <w:rFonts w:ascii="Arial" w:hAnsi="Arial" w:cs="Arial"/>
          <w:sz w:val="22"/>
          <w:szCs w:val="22"/>
        </w:rPr>
      </w:pPr>
      <w:r w:rsidRPr="00700A07">
        <w:rPr>
          <w:rFonts w:ascii="Arial" w:hAnsi="Arial" w:cs="Arial"/>
          <w:sz w:val="22"/>
          <w:szCs w:val="22"/>
        </w:rPr>
        <w:t>Možnost v nastavení definovat název podpisového pole, kam se má vložit hromadně elektronický podpis.</w:t>
      </w:r>
    </w:p>
    <w:p w14:paraId="76A99322" w14:textId="77777777" w:rsidR="002A3FA6" w:rsidRPr="00700A07" w:rsidRDefault="002A3FA6" w:rsidP="0062000A">
      <w:pPr>
        <w:keepNext/>
        <w:keepLines/>
        <w:numPr>
          <w:ilvl w:val="1"/>
          <w:numId w:val="86"/>
        </w:numPr>
        <w:spacing w:after="60" w:line="264" w:lineRule="auto"/>
        <w:ind w:left="426" w:hanging="426"/>
        <w:jc w:val="both"/>
        <w:rPr>
          <w:rFonts w:ascii="Arial" w:hAnsi="Arial" w:cs="Arial"/>
        </w:rPr>
      </w:pPr>
      <w:r w:rsidRPr="00700A07">
        <w:rPr>
          <w:rFonts w:ascii="Arial" w:hAnsi="Arial" w:cs="Arial"/>
        </w:rPr>
        <w:t>Minimální systémové požadavky pro SW</w:t>
      </w:r>
    </w:p>
    <w:p w14:paraId="627E7E5A" w14:textId="77777777" w:rsidR="002A3FA6" w:rsidRPr="00700A07" w:rsidRDefault="002A3FA6" w:rsidP="0062000A">
      <w:pPr>
        <w:numPr>
          <w:ilvl w:val="0"/>
          <w:numId w:val="108"/>
        </w:numPr>
        <w:tabs>
          <w:tab w:val="clear" w:pos="1920"/>
        </w:tabs>
        <w:spacing w:after="60" w:line="264" w:lineRule="auto"/>
        <w:ind w:left="851" w:hanging="142"/>
        <w:jc w:val="both"/>
        <w:rPr>
          <w:rFonts w:ascii="Arial" w:hAnsi="Arial" w:cs="Arial"/>
        </w:rPr>
      </w:pPr>
      <w:r w:rsidRPr="00700A07">
        <w:rPr>
          <w:rFonts w:ascii="Arial" w:hAnsi="Arial" w:cs="Arial"/>
        </w:rPr>
        <w:t>SW je určen pro 32 a 64bitové operační systémy MS Windows</w:t>
      </w:r>
    </w:p>
    <w:p w14:paraId="29C23E67" w14:textId="77777777" w:rsidR="002A3FA6" w:rsidRPr="00700A07" w:rsidRDefault="002A3FA6" w:rsidP="0062000A">
      <w:pPr>
        <w:numPr>
          <w:ilvl w:val="0"/>
          <w:numId w:val="108"/>
        </w:numPr>
        <w:tabs>
          <w:tab w:val="clear" w:pos="1920"/>
        </w:tabs>
        <w:spacing w:after="60" w:line="264" w:lineRule="auto"/>
        <w:ind w:left="851" w:hanging="142"/>
        <w:jc w:val="both"/>
        <w:rPr>
          <w:rFonts w:ascii="Arial" w:hAnsi="Arial" w:cs="Arial"/>
        </w:rPr>
      </w:pPr>
      <w:r w:rsidRPr="00700A07">
        <w:rPr>
          <w:rFonts w:ascii="Arial" w:hAnsi="Arial" w:cs="Arial"/>
        </w:rPr>
        <w:t>Podporované OS: Windows 10 a vyšší</w:t>
      </w:r>
    </w:p>
    <w:p w14:paraId="1BE0CAFD" w14:textId="77777777" w:rsidR="002A3FA6" w:rsidRPr="00700A07" w:rsidRDefault="002A3FA6" w:rsidP="0062000A">
      <w:pPr>
        <w:numPr>
          <w:ilvl w:val="0"/>
          <w:numId w:val="108"/>
        </w:numPr>
        <w:tabs>
          <w:tab w:val="clear" w:pos="1920"/>
        </w:tabs>
        <w:spacing w:after="240" w:line="264" w:lineRule="auto"/>
        <w:ind w:left="851" w:hanging="142"/>
        <w:jc w:val="both"/>
        <w:rPr>
          <w:rFonts w:ascii="Arial" w:hAnsi="Arial" w:cs="Arial"/>
        </w:rPr>
      </w:pPr>
      <w:r w:rsidRPr="00700A07">
        <w:rPr>
          <w:rFonts w:ascii="Arial" w:hAnsi="Arial" w:cs="Arial"/>
        </w:rPr>
        <w:t>Verze .NET Framework 4.7.2 a vyšší</w:t>
      </w:r>
    </w:p>
    <w:p w14:paraId="19D81006" w14:textId="77777777" w:rsidR="002A3FA6" w:rsidRPr="00700A07" w:rsidRDefault="002A3FA6" w:rsidP="0062000A">
      <w:pPr>
        <w:numPr>
          <w:ilvl w:val="1"/>
          <w:numId w:val="86"/>
        </w:numPr>
        <w:spacing w:after="180" w:line="264" w:lineRule="auto"/>
        <w:ind w:left="426" w:hanging="426"/>
        <w:jc w:val="both"/>
        <w:rPr>
          <w:rFonts w:ascii="Arial" w:hAnsi="Arial" w:cs="Arial"/>
        </w:rPr>
      </w:pPr>
      <w:r w:rsidRPr="00700A07">
        <w:rPr>
          <w:rFonts w:ascii="Arial" w:hAnsi="Arial" w:cs="Arial"/>
        </w:rPr>
        <w:t xml:space="preserve"> Objednatel požaduje od Poskytovatele zřízení</w:t>
      </w:r>
      <w:r w:rsidRPr="00700A07">
        <w:rPr>
          <w:rFonts w:ascii="Arial" w:hAnsi="Arial" w:cs="Arial"/>
          <w:u w:val="single"/>
        </w:rPr>
        <w:t xml:space="preserve"> testovacího prostředí</w:t>
      </w:r>
      <w:r w:rsidRPr="00700A07">
        <w:rPr>
          <w:rFonts w:ascii="Arial" w:hAnsi="Arial" w:cs="Arial"/>
        </w:rPr>
        <w:t>.</w:t>
      </w:r>
    </w:p>
    <w:p w14:paraId="10EB6DEE" w14:textId="77777777" w:rsidR="002A3FA6" w:rsidRPr="00700A07" w:rsidRDefault="002A3FA6" w:rsidP="002A3FA6">
      <w:pPr>
        <w:spacing w:after="120" w:line="264" w:lineRule="auto"/>
        <w:jc w:val="both"/>
        <w:rPr>
          <w:rFonts w:ascii="Arial" w:hAnsi="Arial" w:cs="Arial"/>
        </w:rPr>
      </w:pPr>
    </w:p>
    <w:p w14:paraId="32E4FC55" w14:textId="77777777" w:rsidR="002A3FA6" w:rsidRPr="00700A07" w:rsidRDefault="002A3FA6" w:rsidP="002A3FA6">
      <w:pPr>
        <w:spacing w:after="120" w:line="264" w:lineRule="auto"/>
        <w:jc w:val="both"/>
        <w:rPr>
          <w:rFonts w:ascii="Arial" w:hAnsi="Arial" w:cs="Arial"/>
        </w:rPr>
      </w:pPr>
    </w:p>
    <w:p w14:paraId="15B11D8D"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129" w:name="_Toc160445399"/>
      <w:bookmarkStart w:id="130" w:name="_Toc160620369"/>
      <w:bookmarkStart w:id="131" w:name="_Toc164956330"/>
      <w:r w:rsidRPr="00700A07">
        <w:rPr>
          <w:rFonts w:ascii="Arial" w:hAnsi="Arial" w:cs="Arial"/>
          <w:b/>
          <w:bCs/>
        </w:rPr>
        <w:t xml:space="preserve">[21] Podpora PC-desktop SW </w:t>
      </w:r>
      <w:r w:rsidRPr="00700A07">
        <w:rPr>
          <w:rFonts w:ascii="Arial" w:hAnsi="Arial" w:cs="Arial"/>
        </w:rPr>
        <w:t>{1.23</w:t>
      </w:r>
      <w:r>
        <w:rPr>
          <w:rFonts w:ascii="Arial" w:hAnsi="Arial" w:cs="Arial"/>
        </w:rPr>
        <w:t>}</w:t>
      </w:r>
      <w:bookmarkEnd w:id="129"/>
      <w:bookmarkEnd w:id="130"/>
      <w:bookmarkEnd w:id="131"/>
    </w:p>
    <w:p w14:paraId="46C76770" w14:textId="29C46C50" w:rsidR="002A3FA6" w:rsidRPr="00700A07" w:rsidRDefault="002A3FA6" w:rsidP="0062000A">
      <w:pPr>
        <w:keepNext/>
        <w:keepLines/>
        <w:numPr>
          <w:ilvl w:val="1"/>
          <w:numId w:val="87"/>
        </w:numPr>
        <w:spacing w:after="120" w:line="264" w:lineRule="auto"/>
        <w:ind w:left="426" w:hanging="426"/>
        <w:jc w:val="both"/>
        <w:rPr>
          <w:rFonts w:ascii="Arial" w:hAnsi="Arial" w:cs="Arial"/>
        </w:rPr>
      </w:pPr>
      <w:r w:rsidRPr="00700A07">
        <w:rPr>
          <w:rFonts w:ascii="Arial" w:hAnsi="Arial" w:cs="Arial"/>
        </w:rPr>
        <w:t>Rozsah podpory PC-desktop SW</w:t>
      </w:r>
      <w:r w:rsidR="007C06D3">
        <w:rPr>
          <w:rFonts w:ascii="Arial" w:hAnsi="Arial" w:cs="Arial"/>
        </w:rPr>
        <w:t xml:space="preserve"> </w:t>
      </w:r>
      <w:r w:rsidRPr="00700A07">
        <w:rPr>
          <w:rFonts w:ascii="Arial" w:hAnsi="Arial" w:cs="Arial"/>
        </w:rPr>
        <w:t>odpovídá v přiměřené míře podpoře Centrálního modulu, specifikované v kap. B tohoto článku.</w:t>
      </w:r>
    </w:p>
    <w:p w14:paraId="6AD81CE2" w14:textId="77777777" w:rsidR="002A3FA6" w:rsidRPr="00700A07" w:rsidRDefault="002A3FA6" w:rsidP="002A3FA6">
      <w:pPr>
        <w:tabs>
          <w:tab w:val="left" w:pos="2127"/>
          <w:tab w:val="left" w:pos="2410"/>
          <w:tab w:val="left" w:pos="3828"/>
          <w:tab w:val="left" w:pos="5812"/>
        </w:tabs>
        <w:jc w:val="both"/>
        <w:rPr>
          <w:rFonts w:ascii="Arial" w:hAnsi="Arial" w:cs="Arial"/>
        </w:rPr>
      </w:pPr>
    </w:p>
    <w:p w14:paraId="7FD90B33" w14:textId="77777777" w:rsidR="002A3FA6" w:rsidRPr="00700A07" w:rsidRDefault="002A3FA6" w:rsidP="002A3FA6">
      <w:pPr>
        <w:tabs>
          <w:tab w:val="left" w:pos="2127"/>
          <w:tab w:val="left" w:pos="2410"/>
          <w:tab w:val="left" w:pos="3828"/>
          <w:tab w:val="left" w:pos="5812"/>
        </w:tabs>
        <w:jc w:val="both"/>
        <w:rPr>
          <w:rFonts w:ascii="Arial" w:hAnsi="Arial" w:cs="Arial"/>
        </w:rPr>
      </w:pPr>
    </w:p>
    <w:p w14:paraId="448FA288" w14:textId="77777777" w:rsidR="002A3FA6" w:rsidRPr="00700A07" w:rsidRDefault="002A3FA6" w:rsidP="0062000A">
      <w:pPr>
        <w:numPr>
          <w:ilvl w:val="0"/>
          <w:numId w:val="129"/>
        </w:numPr>
        <w:tabs>
          <w:tab w:val="clear" w:pos="432"/>
        </w:tabs>
        <w:spacing w:after="240" w:line="264" w:lineRule="auto"/>
        <w:ind w:left="709" w:hanging="425"/>
        <w:jc w:val="both"/>
        <w:outlineLvl w:val="0"/>
        <w:rPr>
          <w:rFonts w:ascii="Arial" w:hAnsi="Arial" w:cs="Arial"/>
          <w:b/>
          <w:bCs/>
        </w:rPr>
      </w:pPr>
      <w:bookmarkStart w:id="132" w:name="_Toc160445400"/>
      <w:bookmarkStart w:id="133" w:name="_Toc160620370"/>
      <w:bookmarkStart w:id="134" w:name="_Toc164956331"/>
      <w:r w:rsidRPr="00700A07">
        <w:rPr>
          <w:rFonts w:ascii="Arial" w:hAnsi="Arial" w:cs="Arial"/>
          <w:b/>
          <w:bCs/>
        </w:rPr>
        <w:t>[22] Webové řešení</w:t>
      </w:r>
      <w:r w:rsidRPr="00700A07">
        <w:rPr>
          <w:rFonts w:ascii="Arial" w:hAnsi="Arial" w:cs="Arial"/>
        </w:rPr>
        <w:t xml:space="preserve"> {1.24</w:t>
      </w:r>
      <w:r>
        <w:rPr>
          <w:rFonts w:ascii="Arial" w:hAnsi="Arial" w:cs="Arial"/>
        </w:rPr>
        <w:t>}</w:t>
      </w:r>
      <w:bookmarkEnd w:id="132"/>
      <w:bookmarkEnd w:id="133"/>
      <w:bookmarkEnd w:id="134"/>
    </w:p>
    <w:p w14:paraId="555B10C0" w14:textId="77777777" w:rsidR="002A3FA6" w:rsidRPr="00700A07" w:rsidRDefault="002A3FA6" w:rsidP="0062000A">
      <w:pPr>
        <w:numPr>
          <w:ilvl w:val="1"/>
          <w:numId w:val="121"/>
        </w:numPr>
        <w:spacing w:after="180" w:line="264" w:lineRule="auto"/>
        <w:ind w:left="426" w:hanging="426"/>
        <w:jc w:val="both"/>
        <w:rPr>
          <w:rFonts w:ascii="Arial" w:hAnsi="Arial" w:cs="Arial"/>
        </w:rPr>
      </w:pPr>
      <w:r w:rsidRPr="00700A07">
        <w:rPr>
          <w:rFonts w:ascii="Arial" w:hAnsi="Arial" w:cs="Arial"/>
        </w:rPr>
        <w:t xml:space="preserve">Předmětem plnění je dodávka a implementace programového vybavení pro podepisování elektronickým podpisem v internetových prohlížečích, které by mělo být kompatibilní jak pro interní používání zaměstnanců Objednatele, tak minimálně a zejména pro klienty Objednatele, kteří přistupují na klientské webové portály Objednatele, kde jim webové řešení bude zprostředkovávat tvorbu kvalifikovaných elektronických podpisů elektronických dokumentů nebo formulářů. </w:t>
      </w:r>
    </w:p>
    <w:p w14:paraId="219E6B52" w14:textId="77777777" w:rsidR="002A3FA6" w:rsidRPr="00700A07" w:rsidRDefault="002A3FA6" w:rsidP="0062000A">
      <w:pPr>
        <w:numPr>
          <w:ilvl w:val="1"/>
          <w:numId w:val="121"/>
        </w:numPr>
        <w:spacing w:after="120" w:line="264" w:lineRule="auto"/>
        <w:ind w:left="426" w:hanging="426"/>
        <w:jc w:val="both"/>
        <w:rPr>
          <w:rFonts w:ascii="Arial" w:hAnsi="Arial" w:cs="Arial"/>
        </w:rPr>
      </w:pPr>
      <w:r w:rsidRPr="00700A07">
        <w:rPr>
          <w:rFonts w:ascii="Arial" w:hAnsi="Arial" w:cs="Arial"/>
          <w:b/>
          <w:bCs/>
          <w:smallCaps/>
        </w:rPr>
        <w:t>Technické požadavky na Webové řešení</w:t>
      </w:r>
      <w:r w:rsidRPr="00700A07">
        <w:rPr>
          <w:rFonts w:ascii="Arial" w:hAnsi="Arial" w:cs="Arial"/>
        </w:rPr>
        <w:t>:</w:t>
      </w:r>
    </w:p>
    <w:p w14:paraId="5587ECE6" w14:textId="77777777" w:rsidR="002A3FA6" w:rsidRPr="00700A07" w:rsidRDefault="002A3FA6" w:rsidP="0062000A">
      <w:pPr>
        <w:numPr>
          <w:ilvl w:val="0"/>
          <w:numId w:val="109"/>
        </w:numPr>
        <w:tabs>
          <w:tab w:val="clear" w:pos="1920"/>
        </w:tabs>
        <w:spacing w:after="120" w:line="264" w:lineRule="auto"/>
        <w:ind w:left="851" w:hanging="284"/>
        <w:jc w:val="both"/>
        <w:rPr>
          <w:rFonts w:ascii="Arial" w:hAnsi="Arial" w:cs="Arial"/>
        </w:rPr>
      </w:pPr>
      <w:r w:rsidRPr="00700A07">
        <w:rPr>
          <w:rFonts w:ascii="Arial" w:hAnsi="Arial" w:cs="Arial"/>
        </w:rPr>
        <w:t>Do webové aplikace Objednatele by měl být integrován JavaScript, který bude zpracovávat vstupy z webové aplikace Objednatele a prostřednictvím rozšíření v prohlížeči (</w:t>
      </w:r>
      <w:proofErr w:type="spellStart"/>
      <w:r w:rsidRPr="00700A07">
        <w:rPr>
          <w:rFonts w:ascii="Arial" w:hAnsi="Arial" w:cs="Arial"/>
        </w:rPr>
        <w:t>extensions</w:t>
      </w:r>
      <w:proofErr w:type="spellEnd"/>
      <w:r w:rsidRPr="00700A07">
        <w:rPr>
          <w:rFonts w:ascii="Arial" w:hAnsi="Arial" w:cs="Arial"/>
        </w:rPr>
        <w:t xml:space="preserve">) předávat vstupy do nativní desktopové aplikace, která následně bude provádět načítání podpisové knihovny z uživatelského PC a spouštět její funkce. Výsledky požadovaných funkcí (např. vytvoření elektronického podpisu elektronického dokumentu) </w:t>
      </w:r>
      <w:proofErr w:type="gramStart"/>
      <w:r w:rsidRPr="00700A07">
        <w:rPr>
          <w:rFonts w:ascii="Arial" w:hAnsi="Arial" w:cs="Arial"/>
        </w:rPr>
        <w:t>obdrží</w:t>
      </w:r>
      <w:proofErr w:type="gramEnd"/>
      <w:r w:rsidRPr="00700A07">
        <w:rPr>
          <w:rFonts w:ascii="Arial" w:hAnsi="Arial" w:cs="Arial"/>
        </w:rPr>
        <w:t xml:space="preserve"> a zpracuje webová aplikace Objednatele pomocí volání </w:t>
      </w:r>
      <w:proofErr w:type="spellStart"/>
      <w:r w:rsidRPr="00700A07">
        <w:rPr>
          <w:rFonts w:ascii="Arial" w:hAnsi="Arial" w:cs="Arial"/>
        </w:rPr>
        <w:t>callback</w:t>
      </w:r>
      <w:proofErr w:type="spellEnd"/>
      <w:r w:rsidRPr="00700A07">
        <w:rPr>
          <w:rFonts w:ascii="Arial" w:hAnsi="Arial" w:cs="Arial"/>
        </w:rPr>
        <w:t xml:space="preserve"> funkcí v </w:t>
      </w:r>
      <w:proofErr w:type="spellStart"/>
      <w:r w:rsidRPr="00700A07">
        <w:rPr>
          <w:rFonts w:ascii="Arial" w:hAnsi="Arial" w:cs="Arial"/>
        </w:rPr>
        <w:t>JavaScriptu</w:t>
      </w:r>
      <w:proofErr w:type="spellEnd"/>
      <w:r w:rsidRPr="00700A07">
        <w:rPr>
          <w:rFonts w:ascii="Arial" w:hAnsi="Arial" w:cs="Arial"/>
        </w:rPr>
        <w:t xml:space="preserve">. </w:t>
      </w:r>
      <w:proofErr w:type="spellStart"/>
      <w:r w:rsidRPr="00700A07">
        <w:rPr>
          <w:rFonts w:ascii="Arial" w:hAnsi="Arial" w:cs="Arial"/>
        </w:rPr>
        <w:t>Callback</w:t>
      </w:r>
      <w:proofErr w:type="spellEnd"/>
      <w:r w:rsidRPr="00700A07">
        <w:rPr>
          <w:rFonts w:ascii="Arial" w:hAnsi="Arial" w:cs="Arial"/>
        </w:rPr>
        <w:t xml:space="preserve"> funkce je předávána jako jeden z parametrů při provolávání API. Tato funkce se pro danou zprávu zaregistruje a jakmile je stránce vrácena odpověď, dojde k jejímu spuštění. Nejčastěji se bude jednat o vrácená podepsaná data nebo informace o certifikátu, které jsou dále zpracovávány webovou stránkou podle potřeby Objednatele.</w:t>
      </w:r>
    </w:p>
    <w:p w14:paraId="5A9811AA" w14:textId="77777777" w:rsidR="002A3FA6" w:rsidRPr="00700A07" w:rsidRDefault="002A3FA6" w:rsidP="0062000A">
      <w:pPr>
        <w:numPr>
          <w:ilvl w:val="0"/>
          <w:numId w:val="109"/>
        </w:numPr>
        <w:tabs>
          <w:tab w:val="clear" w:pos="1920"/>
        </w:tabs>
        <w:spacing w:after="120" w:line="264" w:lineRule="auto"/>
        <w:ind w:left="851" w:hanging="284"/>
        <w:jc w:val="both"/>
        <w:rPr>
          <w:rFonts w:ascii="Arial" w:hAnsi="Arial" w:cs="Arial"/>
        </w:rPr>
      </w:pPr>
      <w:r w:rsidRPr="00700A07">
        <w:rPr>
          <w:rFonts w:ascii="Arial" w:hAnsi="Arial" w:cs="Arial"/>
        </w:rPr>
        <w:t>Nativní desktopová aplikace bude spuštěna na PC uživatele a musí být předem na PC uživatele instalována. Aplikace by měla být dodána ve formě instalačního balíčku, přičemž po jeho instalaci by se měla startovat již automaticky v případech požadavku na tvorbu elektronického podpisu.</w:t>
      </w:r>
    </w:p>
    <w:p w14:paraId="16EA85FF" w14:textId="77777777" w:rsidR="002A3FA6" w:rsidRPr="00700A07" w:rsidRDefault="002A3FA6" w:rsidP="0062000A">
      <w:pPr>
        <w:numPr>
          <w:ilvl w:val="0"/>
          <w:numId w:val="109"/>
        </w:numPr>
        <w:tabs>
          <w:tab w:val="clear" w:pos="1920"/>
        </w:tabs>
        <w:spacing w:after="120" w:line="264" w:lineRule="auto"/>
        <w:ind w:left="851" w:hanging="284"/>
        <w:jc w:val="both"/>
        <w:rPr>
          <w:rFonts w:ascii="Arial" w:hAnsi="Arial" w:cs="Arial"/>
        </w:rPr>
      </w:pPr>
      <w:proofErr w:type="spellStart"/>
      <w:r w:rsidRPr="00700A07">
        <w:rPr>
          <w:rFonts w:ascii="Arial" w:hAnsi="Arial" w:cs="Arial"/>
        </w:rPr>
        <w:t>Extension</w:t>
      </w:r>
      <w:proofErr w:type="spellEnd"/>
      <w:r w:rsidRPr="00700A07">
        <w:rPr>
          <w:rFonts w:ascii="Arial" w:hAnsi="Arial" w:cs="Arial"/>
        </w:rPr>
        <w:t xml:space="preserve"> do prohlížeče si v případě prohlížečů bude instalovat uživatel nejčastěji přímo ze </w:t>
      </w:r>
      <w:proofErr w:type="spellStart"/>
      <w:r w:rsidRPr="00700A07">
        <w:rPr>
          <w:rFonts w:ascii="Arial" w:hAnsi="Arial" w:cs="Arial"/>
        </w:rPr>
        <w:t>storu</w:t>
      </w:r>
      <w:proofErr w:type="spellEnd"/>
      <w:r w:rsidRPr="00700A07">
        <w:rPr>
          <w:rFonts w:ascii="Arial" w:hAnsi="Arial" w:cs="Arial"/>
        </w:rPr>
        <w:t xml:space="preserve"> pro daný prohlížeč. K této akci musí postačit práva běžného uživatele. </w:t>
      </w:r>
    </w:p>
    <w:p w14:paraId="3E2335F1" w14:textId="77777777" w:rsidR="002A3FA6" w:rsidRPr="00700A07" w:rsidRDefault="002A3FA6" w:rsidP="0062000A">
      <w:pPr>
        <w:numPr>
          <w:ilvl w:val="0"/>
          <w:numId w:val="109"/>
        </w:numPr>
        <w:tabs>
          <w:tab w:val="clear" w:pos="1920"/>
        </w:tabs>
        <w:spacing w:after="120" w:line="264" w:lineRule="auto"/>
        <w:ind w:left="851" w:hanging="284"/>
        <w:jc w:val="both"/>
        <w:rPr>
          <w:rFonts w:ascii="Arial" w:hAnsi="Arial" w:cs="Arial"/>
        </w:rPr>
      </w:pPr>
      <w:proofErr w:type="spellStart"/>
      <w:r w:rsidRPr="00700A07">
        <w:rPr>
          <w:rFonts w:ascii="Arial" w:hAnsi="Arial" w:cs="Arial"/>
        </w:rPr>
        <w:t>Extension</w:t>
      </w:r>
      <w:proofErr w:type="spellEnd"/>
      <w:r w:rsidRPr="00700A07">
        <w:rPr>
          <w:rFonts w:ascii="Arial" w:hAnsi="Arial" w:cs="Arial"/>
        </w:rPr>
        <w:t xml:space="preserve"> mohou být pro Objednatele </w:t>
      </w:r>
      <w:proofErr w:type="spellStart"/>
      <w:r w:rsidRPr="00700A07">
        <w:rPr>
          <w:rFonts w:ascii="Arial" w:hAnsi="Arial" w:cs="Arial"/>
        </w:rPr>
        <w:t>customizované</w:t>
      </w:r>
      <w:proofErr w:type="spellEnd"/>
      <w:r w:rsidRPr="00700A07">
        <w:rPr>
          <w:rFonts w:ascii="Arial" w:hAnsi="Arial" w:cs="Arial"/>
        </w:rPr>
        <w:t xml:space="preserve"> o vlastní název a logo. Objednatel si je následně může publikovat na veřejný </w:t>
      </w:r>
      <w:proofErr w:type="spellStart"/>
      <w:r w:rsidRPr="00700A07">
        <w:rPr>
          <w:rFonts w:ascii="Arial" w:hAnsi="Arial" w:cs="Arial"/>
        </w:rPr>
        <w:t>store</w:t>
      </w:r>
      <w:proofErr w:type="spellEnd"/>
      <w:r w:rsidRPr="00700A07">
        <w:rPr>
          <w:rFonts w:ascii="Arial" w:hAnsi="Arial" w:cs="Arial"/>
        </w:rPr>
        <w:t xml:space="preserve">. </w:t>
      </w:r>
    </w:p>
    <w:p w14:paraId="67D94221" w14:textId="77777777" w:rsidR="002A3FA6" w:rsidRPr="00700A07" w:rsidRDefault="002A3FA6" w:rsidP="0062000A">
      <w:pPr>
        <w:numPr>
          <w:ilvl w:val="0"/>
          <w:numId w:val="109"/>
        </w:numPr>
        <w:tabs>
          <w:tab w:val="clear" w:pos="1920"/>
        </w:tabs>
        <w:spacing w:after="240" w:line="264" w:lineRule="auto"/>
        <w:ind w:left="851" w:hanging="284"/>
        <w:jc w:val="both"/>
        <w:rPr>
          <w:rFonts w:ascii="Arial" w:hAnsi="Arial" w:cs="Arial"/>
        </w:rPr>
      </w:pPr>
      <w:r w:rsidRPr="00700A07">
        <w:rPr>
          <w:rFonts w:ascii="Arial" w:hAnsi="Arial" w:cs="Arial"/>
        </w:rPr>
        <w:t xml:space="preserve">V manifestu </w:t>
      </w:r>
      <w:proofErr w:type="spellStart"/>
      <w:r w:rsidRPr="00700A07">
        <w:rPr>
          <w:rFonts w:ascii="Arial" w:hAnsi="Arial" w:cs="Arial"/>
        </w:rPr>
        <w:t>extension</w:t>
      </w:r>
      <w:proofErr w:type="spellEnd"/>
      <w:r w:rsidRPr="00700A07">
        <w:rPr>
          <w:rFonts w:ascii="Arial" w:hAnsi="Arial" w:cs="Arial"/>
        </w:rPr>
        <w:t xml:space="preserve"> musí být podporována Objednatelova URL adresa s hvězdičkovou konvencí (formát *://</w:t>
      </w:r>
      <w:proofErr w:type="gramStart"/>
      <w:r w:rsidRPr="00700A07">
        <w:rPr>
          <w:rFonts w:ascii="Arial" w:hAnsi="Arial" w:cs="Arial"/>
        </w:rPr>
        <w:t>*.zpmvcr.cz</w:t>
      </w:r>
      <w:proofErr w:type="gramEnd"/>
      <w:r w:rsidRPr="00700A07">
        <w:rPr>
          <w:rFonts w:ascii="Arial" w:hAnsi="Arial" w:cs="Arial"/>
        </w:rPr>
        <w:t xml:space="preserve">/*), ze které bude možné </w:t>
      </w:r>
      <w:proofErr w:type="spellStart"/>
      <w:r w:rsidRPr="00700A07">
        <w:rPr>
          <w:rFonts w:ascii="Arial" w:hAnsi="Arial" w:cs="Arial"/>
        </w:rPr>
        <w:t>extension</w:t>
      </w:r>
      <w:proofErr w:type="spellEnd"/>
      <w:r w:rsidRPr="00700A07">
        <w:rPr>
          <w:rFonts w:ascii="Arial" w:hAnsi="Arial" w:cs="Arial"/>
        </w:rPr>
        <w:t xml:space="preserve"> (rozšíření) spouštět.</w:t>
      </w:r>
    </w:p>
    <w:p w14:paraId="14CAD531" w14:textId="77777777" w:rsidR="002A3FA6" w:rsidRPr="00700A07" w:rsidRDefault="002A3FA6" w:rsidP="0062000A">
      <w:pPr>
        <w:numPr>
          <w:ilvl w:val="1"/>
          <w:numId w:val="121"/>
        </w:numPr>
        <w:spacing w:after="180" w:line="264" w:lineRule="auto"/>
        <w:ind w:left="426" w:hanging="426"/>
        <w:jc w:val="both"/>
        <w:rPr>
          <w:rFonts w:ascii="Arial" w:hAnsi="Arial" w:cs="Arial"/>
        </w:rPr>
      </w:pPr>
      <w:r w:rsidRPr="00700A07">
        <w:rPr>
          <w:rFonts w:ascii="Arial" w:hAnsi="Arial" w:cs="Arial"/>
        </w:rPr>
        <w:t xml:space="preserve">Webové řešení musí být uživatelsky a licenčně neomezené, tj. nesmí být omezené počtem již aktivních uživatelů/klientů Objednatele nebo počtem již realizovaných stažení. </w:t>
      </w:r>
    </w:p>
    <w:p w14:paraId="44616D2D" w14:textId="77777777" w:rsidR="002A3FA6" w:rsidRPr="00700A07" w:rsidRDefault="002A3FA6" w:rsidP="0062000A">
      <w:pPr>
        <w:numPr>
          <w:ilvl w:val="1"/>
          <w:numId w:val="121"/>
        </w:numPr>
        <w:spacing w:after="180" w:line="264" w:lineRule="auto"/>
        <w:ind w:left="426" w:hanging="426"/>
        <w:jc w:val="both"/>
        <w:rPr>
          <w:rFonts w:ascii="Arial" w:hAnsi="Arial" w:cs="Arial"/>
        </w:rPr>
      </w:pPr>
      <w:bookmarkStart w:id="135" w:name="_Hlk164953871"/>
      <w:r w:rsidRPr="00700A07">
        <w:rPr>
          <w:rFonts w:ascii="Arial" w:hAnsi="Arial" w:cs="Arial"/>
        </w:rPr>
        <w:t>Webové řešení musí být licenčně neomezené rovněž v oblasti počtu již vytvořených elektronických podpisů, které aktivní uživatelé/klienti Objednatele vytvořili</w:t>
      </w:r>
      <w:bookmarkEnd w:id="135"/>
      <w:r w:rsidRPr="00700A07">
        <w:rPr>
          <w:rFonts w:ascii="Arial" w:hAnsi="Arial" w:cs="Arial"/>
        </w:rPr>
        <w:t>.</w:t>
      </w:r>
    </w:p>
    <w:p w14:paraId="68A62FE9" w14:textId="77777777" w:rsidR="002A3FA6" w:rsidRPr="00700A07" w:rsidRDefault="002A3FA6" w:rsidP="0062000A">
      <w:pPr>
        <w:numPr>
          <w:ilvl w:val="1"/>
          <w:numId w:val="121"/>
        </w:numPr>
        <w:spacing w:after="180" w:line="264" w:lineRule="auto"/>
        <w:ind w:left="426" w:hanging="426"/>
        <w:jc w:val="both"/>
        <w:rPr>
          <w:rFonts w:ascii="Arial" w:hAnsi="Arial" w:cs="Arial"/>
        </w:rPr>
      </w:pPr>
      <w:r w:rsidRPr="00700A07">
        <w:rPr>
          <w:rFonts w:ascii="Arial" w:hAnsi="Arial" w:cs="Arial"/>
        </w:rPr>
        <w:t>Webové řešení musí být koncipováno tak, aby bylo funkční i bez vazby na Centrální modul (viz kap. A) – tedy bez nadstavbových funkcí zajišťovaných Centrálním modulem.</w:t>
      </w:r>
    </w:p>
    <w:p w14:paraId="4A88F24F" w14:textId="77777777" w:rsidR="002A3FA6" w:rsidRPr="00700A07" w:rsidRDefault="002A3FA6" w:rsidP="0062000A">
      <w:pPr>
        <w:keepNext/>
        <w:keepLines/>
        <w:numPr>
          <w:ilvl w:val="1"/>
          <w:numId w:val="121"/>
        </w:numPr>
        <w:spacing w:after="120" w:line="264" w:lineRule="auto"/>
        <w:ind w:left="426" w:hanging="426"/>
        <w:jc w:val="both"/>
        <w:rPr>
          <w:rFonts w:ascii="Arial" w:hAnsi="Arial" w:cs="Arial"/>
        </w:rPr>
      </w:pPr>
      <w:r w:rsidRPr="00700A07">
        <w:rPr>
          <w:rFonts w:ascii="Arial" w:hAnsi="Arial" w:cs="Arial"/>
        </w:rPr>
        <w:t>Webové řešení musí minimálně podporovat následující formáty elektronických podpisů:</w:t>
      </w:r>
    </w:p>
    <w:p w14:paraId="02C4936D" w14:textId="77777777" w:rsidR="002A3FA6" w:rsidRPr="00700A07" w:rsidRDefault="002A3FA6" w:rsidP="0062000A">
      <w:pPr>
        <w:keepNext/>
        <w:keepLines/>
        <w:numPr>
          <w:ilvl w:val="0"/>
          <w:numId w:val="110"/>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PAdES</w:t>
      </w:r>
      <w:proofErr w:type="spellEnd"/>
      <w:r w:rsidRPr="00700A07">
        <w:rPr>
          <w:rFonts w:ascii="Arial" w:hAnsi="Arial" w:cs="Arial"/>
        </w:rPr>
        <w:t xml:space="preserve"> - PDF</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podle ETSI TS 102 778 a EN 319 142-1&amp;2) v úrovních:</w:t>
      </w:r>
    </w:p>
    <w:p w14:paraId="4A585E17"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 xml:space="preserve">B-B </w:t>
      </w:r>
    </w:p>
    <w:p w14:paraId="3B1E799E"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B-T</w:t>
      </w:r>
    </w:p>
    <w:p w14:paraId="1B2C640A"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Neviditelný elektronický podpis</w:t>
      </w:r>
    </w:p>
    <w:p w14:paraId="11068B9C" w14:textId="77777777" w:rsidR="002A3FA6" w:rsidRPr="00700A07" w:rsidRDefault="002A3FA6" w:rsidP="0062000A">
      <w:pPr>
        <w:pStyle w:val="Odstavecseseznamem"/>
        <w:numPr>
          <w:ilvl w:val="0"/>
          <w:numId w:val="111"/>
        </w:numPr>
        <w:autoSpaceDE w:val="0"/>
        <w:autoSpaceDN w:val="0"/>
        <w:spacing w:before="0" w:after="120" w:line="240" w:lineRule="auto"/>
        <w:ind w:hanging="357"/>
        <w:contextualSpacing w:val="0"/>
        <w:jc w:val="both"/>
        <w:rPr>
          <w:rFonts w:ascii="Arial" w:hAnsi="Arial" w:cs="Arial"/>
          <w:sz w:val="22"/>
          <w:szCs w:val="22"/>
        </w:rPr>
      </w:pPr>
      <w:r w:rsidRPr="00700A07">
        <w:rPr>
          <w:rFonts w:ascii="Arial" w:hAnsi="Arial" w:cs="Arial"/>
          <w:sz w:val="22"/>
          <w:szCs w:val="22"/>
        </w:rPr>
        <w:t>Viditelná elektronický podpis – text, obrázek, text + obrázek, volitelně obrázek na pozadí.</w:t>
      </w:r>
    </w:p>
    <w:p w14:paraId="43268716" w14:textId="77777777" w:rsidR="002A3FA6" w:rsidRPr="00700A07" w:rsidRDefault="002A3FA6" w:rsidP="0062000A">
      <w:pPr>
        <w:numPr>
          <w:ilvl w:val="0"/>
          <w:numId w:val="110"/>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CAdES</w:t>
      </w:r>
      <w:proofErr w:type="spellEnd"/>
      <w:r w:rsidRPr="00700A07">
        <w:rPr>
          <w:rFonts w:ascii="Arial" w:hAnsi="Arial" w:cs="Arial"/>
        </w:rPr>
        <w:t xml:space="preserve"> - CMS</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TS 101 733 a EN 319 122-1&amp;2 v úrovních:</w:t>
      </w:r>
    </w:p>
    <w:p w14:paraId="38191F4C"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B-B</w:t>
      </w:r>
    </w:p>
    <w:p w14:paraId="36D28B50"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 xml:space="preserve">B-T </w:t>
      </w:r>
    </w:p>
    <w:p w14:paraId="46375AB2" w14:textId="77777777" w:rsidR="002A3FA6" w:rsidRPr="00700A07" w:rsidRDefault="002A3FA6" w:rsidP="0062000A">
      <w:pPr>
        <w:pStyle w:val="Odstavecseseznamem"/>
        <w:numPr>
          <w:ilvl w:val="0"/>
          <w:numId w:val="105"/>
        </w:numPr>
        <w:autoSpaceDE w:val="0"/>
        <w:autoSpaceDN w:val="0"/>
        <w:spacing w:before="0" w:after="0" w:line="240" w:lineRule="auto"/>
        <w:ind w:hanging="357"/>
        <w:contextualSpacing w:val="0"/>
        <w:jc w:val="both"/>
        <w:rPr>
          <w:rFonts w:ascii="Arial" w:hAnsi="Arial" w:cs="Arial"/>
          <w:sz w:val="22"/>
          <w:szCs w:val="22"/>
        </w:rPr>
      </w:pPr>
      <w:r w:rsidRPr="00700A07">
        <w:rPr>
          <w:rFonts w:ascii="Arial" w:hAnsi="Arial" w:cs="Arial"/>
          <w:sz w:val="22"/>
          <w:szCs w:val="22"/>
        </w:rPr>
        <w:t>Interní verze elektronického podpisu (</w:t>
      </w:r>
      <w:proofErr w:type="spellStart"/>
      <w:r w:rsidRPr="00700A07">
        <w:rPr>
          <w:rFonts w:ascii="Arial" w:hAnsi="Arial" w:cs="Arial"/>
          <w:sz w:val="22"/>
          <w:szCs w:val="22"/>
        </w:rPr>
        <w:t>Enveloping</w:t>
      </w:r>
      <w:proofErr w:type="spellEnd"/>
      <w:r w:rsidRPr="00700A07">
        <w:rPr>
          <w:rFonts w:ascii="Arial" w:hAnsi="Arial" w:cs="Arial"/>
          <w:sz w:val="22"/>
          <w:szCs w:val="22"/>
        </w:rPr>
        <w:t>)</w:t>
      </w:r>
    </w:p>
    <w:p w14:paraId="549F4850" w14:textId="77777777" w:rsidR="002A3FA6" w:rsidRPr="00700A07" w:rsidRDefault="002A3FA6" w:rsidP="0062000A">
      <w:pPr>
        <w:pStyle w:val="Odstavecseseznamem"/>
        <w:numPr>
          <w:ilvl w:val="0"/>
          <w:numId w:val="112"/>
        </w:numPr>
        <w:autoSpaceDE w:val="0"/>
        <w:autoSpaceDN w:val="0"/>
        <w:spacing w:before="0" w:after="120" w:line="240" w:lineRule="auto"/>
        <w:ind w:hanging="357"/>
        <w:contextualSpacing w:val="0"/>
        <w:jc w:val="both"/>
        <w:rPr>
          <w:rFonts w:ascii="Arial" w:hAnsi="Arial" w:cs="Arial"/>
          <w:sz w:val="22"/>
          <w:szCs w:val="22"/>
        </w:rPr>
      </w:pPr>
      <w:r w:rsidRPr="00700A07">
        <w:rPr>
          <w:rFonts w:ascii="Arial" w:hAnsi="Arial" w:cs="Arial"/>
          <w:sz w:val="22"/>
          <w:szCs w:val="22"/>
        </w:rPr>
        <w:t>Externí verze elektronického podpisu (</w:t>
      </w:r>
      <w:proofErr w:type="spellStart"/>
      <w:r w:rsidRPr="00700A07">
        <w:rPr>
          <w:rFonts w:ascii="Arial" w:hAnsi="Arial" w:cs="Arial"/>
          <w:sz w:val="22"/>
          <w:szCs w:val="22"/>
        </w:rPr>
        <w:t>Detached</w:t>
      </w:r>
      <w:proofErr w:type="spellEnd"/>
      <w:r w:rsidRPr="00700A07">
        <w:rPr>
          <w:rFonts w:ascii="Arial" w:hAnsi="Arial" w:cs="Arial"/>
          <w:sz w:val="22"/>
          <w:szCs w:val="22"/>
        </w:rPr>
        <w:t>)</w:t>
      </w:r>
    </w:p>
    <w:p w14:paraId="7DA6033E" w14:textId="77777777" w:rsidR="002A3FA6" w:rsidRPr="00700A07" w:rsidRDefault="002A3FA6" w:rsidP="0062000A">
      <w:pPr>
        <w:numPr>
          <w:ilvl w:val="0"/>
          <w:numId w:val="110"/>
        </w:numPr>
        <w:tabs>
          <w:tab w:val="clear" w:pos="1920"/>
        </w:tabs>
        <w:spacing w:after="0" w:line="264" w:lineRule="auto"/>
        <w:ind w:left="851" w:hanging="142"/>
        <w:jc w:val="both"/>
        <w:rPr>
          <w:rFonts w:ascii="Arial" w:hAnsi="Arial" w:cs="Arial"/>
        </w:rPr>
      </w:pPr>
      <w:proofErr w:type="spellStart"/>
      <w:proofErr w:type="gramStart"/>
      <w:r w:rsidRPr="00700A07">
        <w:rPr>
          <w:rFonts w:ascii="Arial" w:hAnsi="Arial" w:cs="Arial"/>
        </w:rPr>
        <w:t>XAdES</w:t>
      </w:r>
      <w:proofErr w:type="spellEnd"/>
      <w:r w:rsidRPr="00700A07">
        <w:rPr>
          <w:rFonts w:ascii="Arial" w:hAnsi="Arial" w:cs="Arial"/>
        </w:rPr>
        <w:t xml:space="preserve"> - XML</w:t>
      </w:r>
      <w:proofErr w:type="gramEnd"/>
      <w:r w:rsidRPr="00700A07">
        <w:rPr>
          <w:rFonts w:ascii="Arial" w:hAnsi="Arial" w:cs="Arial"/>
        </w:rPr>
        <w:t xml:space="preserve"> </w:t>
      </w:r>
      <w:proofErr w:type="spellStart"/>
      <w:r w:rsidRPr="00700A07">
        <w:rPr>
          <w:rFonts w:ascii="Arial" w:hAnsi="Arial" w:cs="Arial"/>
        </w:rPr>
        <w:t>Advanced</w:t>
      </w:r>
      <w:proofErr w:type="spellEnd"/>
      <w:r w:rsidRPr="00700A07">
        <w:rPr>
          <w:rFonts w:ascii="Arial" w:hAnsi="Arial" w:cs="Arial"/>
        </w:rPr>
        <w:t xml:space="preserve"> </w:t>
      </w:r>
      <w:proofErr w:type="spellStart"/>
      <w:r w:rsidRPr="00700A07">
        <w:rPr>
          <w:rFonts w:ascii="Arial" w:hAnsi="Arial" w:cs="Arial"/>
        </w:rPr>
        <w:t>Electronic</w:t>
      </w:r>
      <w:proofErr w:type="spellEnd"/>
      <w:r w:rsidRPr="00700A07">
        <w:rPr>
          <w:rFonts w:ascii="Arial" w:hAnsi="Arial" w:cs="Arial"/>
        </w:rPr>
        <w:t xml:space="preserve"> </w:t>
      </w:r>
      <w:proofErr w:type="spellStart"/>
      <w:r w:rsidRPr="00700A07">
        <w:rPr>
          <w:rFonts w:ascii="Arial" w:hAnsi="Arial" w:cs="Arial"/>
        </w:rPr>
        <w:t>Signature</w:t>
      </w:r>
      <w:proofErr w:type="spellEnd"/>
      <w:r w:rsidRPr="00700A07">
        <w:rPr>
          <w:rFonts w:ascii="Arial" w:hAnsi="Arial" w:cs="Arial"/>
        </w:rPr>
        <w:t xml:space="preserve"> ETSI 101 903, TS 103 171 a EN 319 132-1&amp;2 v úrovních:</w:t>
      </w:r>
    </w:p>
    <w:p w14:paraId="64D76E16" w14:textId="77777777" w:rsidR="002A3FA6" w:rsidRPr="00700A07" w:rsidRDefault="002A3FA6" w:rsidP="0062000A">
      <w:pPr>
        <w:pStyle w:val="Odstavecseseznamem"/>
        <w:numPr>
          <w:ilvl w:val="0"/>
          <w:numId w:val="113"/>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B-B</w:t>
      </w:r>
    </w:p>
    <w:p w14:paraId="37A738E7" w14:textId="77777777" w:rsidR="002A3FA6" w:rsidRPr="00700A07" w:rsidRDefault="002A3FA6" w:rsidP="0062000A">
      <w:pPr>
        <w:pStyle w:val="Odstavecseseznamem"/>
        <w:numPr>
          <w:ilvl w:val="0"/>
          <w:numId w:val="113"/>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B-T</w:t>
      </w:r>
    </w:p>
    <w:p w14:paraId="253ED9E0" w14:textId="77777777" w:rsidR="002A3FA6" w:rsidRPr="00700A07" w:rsidRDefault="002A3FA6" w:rsidP="0062000A">
      <w:pPr>
        <w:pStyle w:val="Odstavecseseznamem"/>
        <w:numPr>
          <w:ilvl w:val="0"/>
          <w:numId w:val="113"/>
        </w:numPr>
        <w:autoSpaceDE w:val="0"/>
        <w:autoSpaceDN w:val="0"/>
        <w:spacing w:before="0" w:after="240" w:line="264" w:lineRule="auto"/>
        <w:contextualSpacing w:val="0"/>
        <w:jc w:val="both"/>
        <w:rPr>
          <w:rFonts w:ascii="Arial" w:hAnsi="Arial" w:cs="Arial"/>
          <w:sz w:val="22"/>
          <w:szCs w:val="22"/>
        </w:rPr>
      </w:pPr>
      <w:r w:rsidRPr="00700A07">
        <w:rPr>
          <w:rFonts w:ascii="Arial" w:hAnsi="Arial" w:cs="Arial"/>
          <w:sz w:val="22"/>
          <w:szCs w:val="22"/>
        </w:rPr>
        <w:t>Externí verze elektronického podpisu (</w:t>
      </w:r>
      <w:proofErr w:type="spellStart"/>
      <w:r w:rsidRPr="00700A07">
        <w:rPr>
          <w:rFonts w:ascii="Arial" w:hAnsi="Arial" w:cs="Arial"/>
          <w:sz w:val="22"/>
          <w:szCs w:val="22"/>
        </w:rPr>
        <w:t>Detached</w:t>
      </w:r>
      <w:proofErr w:type="spellEnd"/>
      <w:r w:rsidRPr="00700A07">
        <w:rPr>
          <w:rFonts w:ascii="Arial" w:hAnsi="Arial" w:cs="Arial"/>
          <w:sz w:val="22"/>
          <w:szCs w:val="22"/>
        </w:rPr>
        <w:t>).</w:t>
      </w:r>
    </w:p>
    <w:p w14:paraId="773925B0" w14:textId="77777777" w:rsidR="002A3FA6" w:rsidRPr="00700A07" w:rsidRDefault="002A3FA6" w:rsidP="0062000A">
      <w:pPr>
        <w:keepNext/>
        <w:keepLines/>
        <w:numPr>
          <w:ilvl w:val="1"/>
          <w:numId w:val="121"/>
        </w:numPr>
        <w:spacing w:after="120" w:line="264" w:lineRule="auto"/>
        <w:ind w:left="426" w:hanging="426"/>
        <w:jc w:val="both"/>
        <w:rPr>
          <w:rFonts w:ascii="Arial" w:hAnsi="Arial" w:cs="Arial"/>
        </w:rPr>
      </w:pPr>
      <w:r w:rsidRPr="00700A07">
        <w:rPr>
          <w:rFonts w:ascii="Arial" w:hAnsi="Arial" w:cs="Arial"/>
        </w:rPr>
        <w:t>Webové řešení musí minimálně podporovat uvedené webové prohlížeče:</w:t>
      </w:r>
    </w:p>
    <w:p w14:paraId="6667BD6F" w14:textId="77777777" w:rsidR="002A3FA6" w:rsidRPr="00700A07" w:rsidRDefault="002A3FA6" w:rsidP="0062000A">
      <w:pPr>
        <w:numPr>
          <w:ilvl w:val="0"/>
          <w:numId w:val="114"/>
        </w:numPr>
        <w:tabs>
          <w:tab w:val="clear" w:pos="1920"/>
        </w:tabs>
        <w:spacing w:after="0" w:line="264" w:lineRule="auto"/>
        <w:ind w:left="851" w:hanging="142"/>
        <w:jc w:val="both"/>
        <w:rPr>
          <w:rFonts w:ascii="Arial" w:hAnsi="Arial" w:cs="Arial"/>
        </w:rPr>
      </w:pPr>
      <w:r w:rsidRPr="00700A07">
        <w:rPr>
          <w:rFonts w:ascii="Arial" w:hAnsi="Arial" w:cs="Arial"/>
        </w:rPr>
        <w:t>Windows:</w:t>
      </w:r>
    </w:p>
    <w:p w14:paraId="34DB25C4" w14:textId="77777777" w:rsidR="002A3FA6" w:rsidRPr="00700A07" w:rsidRDefault="002A3FA6" w:rsidP="0062000A">
      <w:pPr>
        <w:pStyle w:val="Odstavecseseznamem"/>
        <w:numPr>
          <w:ilvl w:val="0"/>
          <w:numId w:val="115"/>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 xml:space="preserve">Microsoft </w:t>
      </w:r>
      <w:proofErr w:type="spellStart"/>
      <w:r w:rsidRPr="00700A07">
        <w:rPr>
          <w:rFonts w:ascii="Arial" w:hAnsi="Arial" w:cs="Arial"/>
          <w:sz w:val="22"/>
          <w:szCs w:val="22"/>
        </w:rPr>
        <w:t>Edge</w:t>
      </w:r>
      <w:proofErr w:type="spellEnd"/>
    </w:p>
    <w:p w14:paraId="56448CE5" w14:textId="77777777" w:rsidR="002A3FA6" w:rsidRPr="00700A07" w:rsidRDefault="002A3FA6" w:rsidP="0062000A">
      <w:pPr>
        <w:pStyle w:val="Odstavecseseznamem"/>
        <w:numPr>
          <w:ilvl w:val="0"/>
          <w:numId w:val="115"/>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Firefox</w:t>
      </w:r>
    </w:p>
    <w:p w14:paraId="1EDE0BFA" w14:textId="77777777" w:rsidR="002A3FA6" w:rsidRPr="00700A07" w:rsidRDefault="002A3FA6" w:rsidP="0062000A">
      <w:pPr>
        <w:pStyle w:val="Odstavecseseznamem"/>
        <w:numPr>
          <w:ilvl w:val="0"/>
          <w:numId w:val="115"/>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Google Chrome</w:t>
      </w:r>
    </w:p>
    <w:p w14:paraId="477E470B" w14:textId="77777777" w:rsidR="002A3FA6" w:rsidRPr="00700A07" w:rsidRDefault="002A3FA6" w:rsidP="0062000A">
      <w:pPr>
        <w:pStyle w:val="Odstavecseseznamem"/>
        <w:numPr>
          <w:ilvl w:val="0"/>
          <w:numId w:val="115"/>
        </w:numPr>
        <w:autoSpaceDE w:val="0"/>
        <w:autoSpaceDN w:val="0"/>
        <w:spacing w:before="0" w:after="120" w:line="264" w:lineRule="auto"/>
        <w:contextualSpacing w:val="0"/>
        <w:jc w:val="both"/>
        <w:rPr>
          <w:rFonts w:ascii="Arial" w:hAnsi="Arial" w:cs="Arial"/>
          <w:sz w:val="22"/>
          <w:szCs w:val="22"/>
        </w:rPr>
      </w:pPr>
      <w:r w:rsidRPr="00700A07">
        <w:rPr>
          <w:rFonts w:ascii="Arial" w:hAnsi="Arial" w:cs="Arial"/>
          <w:sz w:val="22"/>
          <w:szCs w:val="22"/>
        </w:rPr>
        <w:t>Opera</w:t>
      </w:r>
    </w:p>
    <w:p w14:paraId="527846F0" w14:textId="77777777" w:rsidR="002A3FA6" w:rsidRPr="00700A07" w:rsidRDefault="002A3FA6" w:rsidP="0062000A">
      <w:pPr>
        <w:numPr>
          <w:ilvl w:val="0"/>
          <w:numId w:val="114"/>
        </w:numPr>
        <w:tabs>
          <w:tab w:val="clear" w:pos="1920"/>
        </w:tabs>
        <w:spacing w:after="0" w:line="264" w:lineRule="auto"/>
        <w:ind w:left="851" w:hanging="142"/>
        <w:jc w:val="both"/>
        <w:rPr>
          <w:rFonts w:ascii="Arial" w:hAnsi="Arial" w:cs="Arial"/>
        </w:rPr>
      </w:pPr>
      <w:r w:rsidRPr="00700A07">
        <w:rPr>
          <w:rFonts w:ascii="Arial" w:hAnsi="Arial" w:cs="Arial"/>
        </w:rPr>
        <w:t>macOS:</w:t>
      </w:r>
    </w:p>
    <w:p w14:paraId="6B464C23" w14:textId="77777777" w:rsidR="002A3FA6" w:rsidRPr="00700A07" w:rsidRDefault="002A3FA6" w:rsidP="0062000A">
      <w:pPr>
        <w:pStyle w:val="Odstavecseseznamem"/>
        <w:numPr>
          <w:ilvl w:val="0"/>
          <w:numId w:val="116"/>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Google Chrome</w:t>
      </w:r>
    </w:p>
    <w:p w14:paraId="02E3CA96" w14:textId="77777777" w:rsidR="002A3FA6" w:rsidRPr="00700A07" w:rsidRDefault="002A3FA6" w:rsidP="0062000A">
      <w:pPr>
        <w:pStyle w:val="Odstavecseseznamem"/>
        <w:numPr>
          <w:ilvl w:val="0"/>
          <w:numId w:val="116"/>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 xml:space="preserve">Microsoft </w:t>
      </w:r>
      <w:proofErr w:type="spellStart"/>
      <w:r w:rsidRPr="00700A07">
        <w:rPr>
          <w:rFonts w:ascii="Arial" w:hAnsi="Arial" w:cs="Arial"/>
          <w:sz w:val="22"/>
          <w:szCs w:val="22"/>
        </w:rPr>
        <w:t>Edge</w:t>
      </w:r>
      <w:proofErr w:type="spellEnd"/>
    </w:p>
    <w:p w14:paraId="77DF974F" w14:textId="77777777" w:rsidR="002A3FA6" w:rsidRPr="00700A07" w:rsidRDefault="002A3FA6" w:rsidP="0062000A">
      <w:pPr>
        <w:pStyle w:val="Odstavecseseznamem"/>
        <w:numPr>
          <w:ilvl w:val="0"/>
          <w:numId w:val="116"/>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Firefox</w:t>
      </w:r>
    </w:p>
    <w:p w14:paraId="57BCA218" w14:textId="77777777" w:rsidR="002A3FA6" w:rsidRPr="00700A07" w:rsidRDefault="002A3FA6" w:rsidP="0062000A">
      <w:pPr>
        <w:pStyle w:val="Odstavecseseznamem"/>
        <w:numPr>
          <w:ilvl w:val="0"/>
          <w:numId w:val="116"/>
        </w:numPr>
        <w:autoSpaceDE w:val="0"/>
        <w:autoSpaceDN w:val="0"/>
        <w:spacing w:before="0" w:after="240" w:line="264" w:lineRule="auto"/>
        <w:contextualSpacing w:val="0"/>
        <w:jc w:val="both"/>
        <w:rPr>
          <w:rFonts w:ascii="Arial" w:hAnsi="Arial" w:cs="Arial"/>
          <w:sz w:val="22"/>
          <w:szCs w:val="22"/>
        </w:rPr>
      </w:pPr>
      <w:r w:rsidRPr="00700A07">
        <w:rPr>
          <w:rFonts w:ascii="Arial" w:hAnsi="Arial" w:cs="Arial"/>
          <w:sz w:val="22"/>
          <w:szCs w:val="22"/>
        </w:rPr>
        <w:t>Opera</w:t>
      </w:r>
    </w:p>
    <w:p w14:paraId="7AA34EF4" w14:textId="77777777" w:rsidR="002A3FA6" w:rsidRPr="00700A07" w:rsidRDefault="002A3FA6" w:rsidP="0062000A">
      <w:pPr>
        <w:keepNext/>
        <w:keepLines/>
        <w:numPr>
          <w:ilvl w:val="1"/>
          <w:numId w:val="121"/>
        </w:numPr>
        <w:spacing w:after="120" w:line="264" w:lineRule="auto"/>
        <w:ind w:left="426" w:hanging="426"/>
        <w:jc w:val="both"/>
        <w:rPr>
          <w:rFonts w:ascii="Arial" w:hAnsi="Arial" w:cs="Arial"/>
        </w:rPr>
      </w:pPr>
      <w:r w:rsidRPr="00700A07">
        <w:rPr>
          <w:rFonts w:ascii="Arial" w:hAnsi="Arial" w:cs="Arial"/>
        </w:rPr>
        <w:t xml:space="preserve">Webové řešení musí minimálně podporovat uvedené platformy: </w:t>
      </w:r>
    </w:p>
    <w:p w14:paraId="6618D77B" w14:textId="77777777" w:rsidR="002A3FA6" w:rsidRPr="00700A07" w:rsidRDefault="002A3FA6" w:rsidP="0062000A">
      <w:pPr>
        <w:numPr>
          <w:ilvl w:val="0"/>
          <w:numId w:val="117"/>
        </w:numPr>
        <w:tabs>
          <w:tab w:val="clear" w:pos="1920"/>
        </w:tabs>
        <w:spacing w:after="60" w:line="264" w:lineRule="auto"/>
        <w:ind w:left="851" w:hanging="142"/>
        <w:jc w:val="both"/>
        <w:rPr>
          <w:rFonts w:ascii="Arial" w:hAnsi="Arial" w:cs="Arial"/>
        </w:rPr>
      </w:pPr>
      <w:r w:rsidRPr="00700A07">
        <w:rPr>
          <w:rFonts w:ascii="Arial" w:hAnsi="Arial" w:cs="Arial"/>
        </w:rPr>
        <w:t>Windows x86 a x64:</w:t>
      </w:r>
    </w:p>
    <w:p w14:paraId="620F78CD" w14:textId="77777777" w:rsidR="002A3FA6" w:rsidRPr="00700A07" w:rsidRDefault="002A3FA6" w:rsidP="0062000A">
      <w:pPr>
        <w:pStyle w:val="Odstavecseseznamem"/>
        <w:numPr>
          <w:ilvl w:val="0"/>
          <w:numId w:val="118"/>
        </w:numPr>
        <w:autoSpaceDE w:val="0"/>
        <w:autoSpaceDN w:val="0"/>
        <w:spacing w:before="0" w:after="60" w:line="264" w:lineRule="auto"/>
        <w:ind w:left="1276"/>
        <w:contextualSpacing w:val="0"/>
        <w:jc w:val="both"/>
        <w:rPr>
          <w:rFonts w:ascii="Arial" w:hAnsi="Arial" w:cs="Arial"/>
          <w:sz w:val="22"/>
          <w:szCs w:val="22"/>
        </w:rPr>
      </w:pPr>
      <w:r w:rsidRPr="00700A07">
        <w:rPr>
          <w:rFonts w:ascii="Arial" w:hAnsi="Arial" w:cs="Arial"/>
          <w:sz w:val="22"/>
          <w:szCs w:val="22"/>
        </w:rPr>
        <w:t xml:space="preserve">Windows 10 / 11 (edice </w:t>
      </w:r>
      <w:proofErr w:type="spellStart"/>
      <w:r w:rsidRPr="00700A07">
        <w:rPr>
          <w:rFonts w:ascii="Arial" w:hAnsi="Arial" w:cs="Arial"/>
          <w:sz w:val="22"/>
          <w:szCs w:val="22"/>
        </w:rPr>
        <w:t>Home</w:t>
      </w:r>
      <w:proofErr w:type="spellEnd"/>
      <w:r w:rsidRPr="00700A07">
        <w:rPr>
          <w:rFonts w:ascii="Arial" w:hAnsi="Arial" w:cs="Arial"/>
          <w:sz w:val="22"/>
          <w:szCs w:val="22"/>
        </w:rPr>
        <w:t>, Pro) v aktuální verzi + zpětná podpora min. 3 předcházejících verzí.</w:t>
      </w:r>
    </w:p>
    <w:p w14:paraId="069A38A0" w14:textId="77777777" w:rsidR="002A3FA6" w:rsidRPr="00700A07" w:rsidRDefault="002A3FA6" w:rsidP="0062000A">
      <w:pPr>
        <w:pStyle w:val="Odstavecseseznamem"/>
        <w:numPr>
          <w:ilvl w:val="0"/>
          <w:numId w:val="118"/>
        </w:numPr>
        <w:autoSpaceDE w:val="0"/>
        <w:autoSpaceDN w:val="0"/>
        <w:spacing w:before="0" w:after="120" w:line="264" w:lineRule="auto"/>
        <w:ind w:left="1276"/>
        <w:contextualSpacing w:val="0"/>
        <w:jc w:val="both"/>
        <w:rPr>
          <w:rFonts w:ascii="Arial" w:hAnsi="Arial" w:cs="Arial"/>
          <w:sz w:val="22"/>
          <w:szCs w:val="22"/>
        </w:rPr>
      </w:pPr>
      <w:r w:rsidRPr="00700A07">
        <w:rPr>
          <w:rFonts w:ascii="Arial" w:hAnsi="Arial" w:cs="Arial"/>
          <w:sz w:val="22"/>
          <w:szCs w:val="22"/>
        </w:rPr>
        <w:t xml:space="preserve">Windows 10 / 11 (edice </w:t>
      </w:r>
      <w:proofErr w:type="spellStart"/>
      <w:r w:rsidRPr="00700A07">
        <w:rPr>
          <w:rFonts w:ascii="Arial" w:hAnsi="Arial" w:cs="Arial"/>
          <w:sz w:val="22"/>
          <w:szCs w:val="22"/>
        </w:rPr>
        <w:t>Enterprise</w:t>
      </w:r>
      <w:proofErr w:type="spellEnd"/>
      <w:r w:rsidRPr="00700A07">
        <w:rPr>
          <w:rFonts w:ascii="Arial" w:hAnsi="Arial" w:cs="Arial"/>
          <w:sz w:val="22"/>
          <w:szCs w:val="22"/>
        </w:rPr>
        <w:t xml:space="preserve">, </w:t>
      </w:r>
      <w:proofErr w:type="spellStart"/>
      <w:r w:rsidRPr="00700A07">
        <w:rPr>
          <w:rFonts w:ascii="Arial" w:hAnsi="Arial" w:cs="Arial"/>
          <w:sz w:val="22"/>
          <w:szCs w:val="22"/>
        </w:rPr>
        <w:t>Education</w:t>
      </w:r>
      <w:proofErr w:type="spellEnd"/>
      <w:r w:rsidRPr="00700A07">
        <w:rPr>
          <w:rFonts w:ascii="Arial" w:hAnsi="Arial" w:cs="Arial"/>
          <w:sz w:val="22"/>
          <w:szCs w:val="22"/>
        </w:rPr>
        <w:t>) v aktuální verzi + zpětná podpora min. 4 předcházejících verzí.</w:t>
      </w:r>
    </w:p>
    <w:p w14:paraId="657B1808" w14:textId="77777777" w:rsidR="002A3FA6" w:rsidRPr="00700A07" w:rsidRDefault="002A3FA6" w:rsidP="002A3FA6">
      <w:pPr>
        <w:spacing w:after="180" w:line="264" w:lineRule="auto"/>
        <w:ind w:left="851"/>
        <w:jc w:val="both"/>
        <w:rPr>
          <w:rFonts w:ascii="Arial" w:hAnsi="Arial" w:cs="Arial"/>
          <w:i/>
          <w:iCs/>
        </w:rPr>
      </w:pPr>
      <w:r w:rsidRPr="00700A07">
        <w:rPr>
          <w:rFonts w:ascii="Arial" w:hAnsi="Arial" w:cs="Arial"/>
          <w:i/>
          <w:iCs/>
        </w:rPr>
        <w:t>Poznámka: K LTSB/LTSC verzím Windows 10 a 11 bude přistupováno stejně jako k běžné edici Windows 10 / 11 dle čísla verze (buildu).</w:t>
      </w:r>
    </w:p>
    <w:p w14:paraId="3E55D6CE" w14:textId="77777777" w:rsidR="002A3FA6" w:rsidRPr="00700A07" w:rsidRDefault="002A3FA6" w:rsidP="0062000A">
      <w:pPr>
        <w:keepNext/>
        <w:keepLines/>
        <w:numPr>
          <w:ilvl w:val="0"/>
          <w:numId w:val="117"/>
        </w:numPr>
        <w:tabs>
          <w:tab w:val="clear" w:pos="1920"/>
        </w:tabs>
        <w:spacing w:after="60" w:line="264" w:lineRule="auto"/>
        <w:ind w:left="851" w:hanging="142"/>
        <w:jc w:val="both"/>
        <w:rPr>
          <w:rFonts w:ascii="Arial" w:hAnsi="Arial" w:cs="Arial"/>
        </w:rPr>
      </w:pPr>
      <w:r w:rsidRPr="00700A07">
        <w:rPr>
          <w:rFonts w:ascii="Arial" w:hAnsi="Arial" w:cs="Arial"/>
        </w:rPr>
        <w:t>macOS:</w:t>
      </w:r>
    </w:p>
    <w:p w14:paraId="7E1E65E3" w14:textId="77777777" w:rsidR="002A3FA6" w:rsidRPr="00700A07" w:rsidRDefault="002A3FA6" w:rsidP="0062000A">
      <w:pPr>
        <w:pStyle w:val="Odstavecseseznamem"/>
        <w:keepNext/>
        <w:keepLines/>
        <w:numPr>
          <w:ilvl w:val="0"/>
          <w:numId w:val="118"/>
        </w:numPr>
        <w:autoSpaceDE w:val="0"/>
        <w:autoSpaceDN w:val="0"/>
        <w:spacing w:before="0" w:after="240" w:line="264" w:lineRule="auto"/>
        <w:ind w:left="1276"/>
        <w:contextualSpacing w:val="0"/>
        <w:jc w:val="both"/>
        <w:rPr>
          <w:rFonts w:ascii="Arial" w:hAnsi="Arial" w:cs="Arial"/>
          <w:sz w:val="22"/>
          <w:szCs w:val="22"/>
        </w:rPr>
      </w:pPr>
      <w:r w:rsidRPr="00700A07">
        <w:rPr>
          <w:rFonts w:ascii="Arial" w:hAnsi="Arial" w:cs="Arial"/>
          <w:sz w:val="22"/>
          <w:szCs w:val="22"/>
        </w:rPr>
        <w:t>Vždy v aktuální verzi + zpětná podpora 3 předcházejících verzí.</w:t>
      </w:r>
    </w:p>
    <w:p w14:paraId="6F37B97C" w14:textId="77777777" w:rsidR="002A3FA6" w:rsidRPr="00700A07" w:rsidRDefault="002A3FA6" w:rsidP="0062000A">
      <w:pPr>
        <w:keepNext/>
        <w:keepLines/>
        <w:numPr>
          <w:ilvl w:val="1"/>
          <w:numId w:val="121"/>
        </w:numPr>
        <w:spacing w:after="120" w:line="264" w:lineRule="auto"/>
        <w:ind w:left="426" w:hanging="426"/>
        <w:jc w:val="both"/>
        <w:rPr>
          <w:rFonts w:ascii="Arial" w:hAnsi="Arial" w:cs="Arial"/>
        </w:rPr>
      </w:pPr>
      <w:r w:rsidRPr="00700A07">
        <w:rPr>
          <w:rFonts w:ascii="Arial" w:hAnsi="Arial" w:cs="Arial"/>
        </w:rPr>
        <w:t xml:space="preserve">Webové řešení musí minimálně podporovat úložiště certifikátů v závislosti na operačním systému: </w:t>
      </w:r>
    </w:p>
    <w:p w14:paraId="47D3CC59" w14:textId="77777777" w:rsidR="002A3FA6" w:rsidRPr="00700A07" w:rsidRDefault="002A3FA6" w:rsidP="0062000A">
      <w:pPr>
        <w:numPr>
          <w:ilvl w:val="0"/>
          <w:numId w:val="119"/>
        </w:numPr>
        <w:tabs>
          <w:tab w:val="clear" w:pos="1920"/>
        </w:tabs>
        <w:spacing w:after="0" w:line="264" w:lineRule="auto"/>
        <w:ind w:left="851" w:hanging="142"/>
        <w:jc w:val="both"/>
        <w:rPr>
          <w:rFonts w:ascii="Arial" w:hAnsi="Arial" w:cs="Arial"/>
        </w:rPr>
      </w:pPr>
      <w:r w:rsidRPr="00700A07">
        <w:rPr>
          <w:rFonts w:ascii="Arial" w:hAnsi="Arial" w:cs="Arial"/>
        </w:rPr>
        <w:t>Windows:</w:t>
      </w:r>
    </w:p>
    <w:p w14:paraId="23534761" w14:textId="77777777" w:rsidR="002A3FA6" w:rsidRPr="00700A07" w:rsidRDefault="002A3FA6" w:rsidP="0062000A">
      <w:pPr>
        <w:pStyle w:val="Odstavecseseznamem"/>
        <w:numPr>
          <w:ilvl w:val="0"/>
          <w:numId w:val="120"/>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Osobní úložiště</w:t>
      </w:r>
    </w:p>
    <w:p w14:paraId="4CE60DEF" w14:textId="77777777" w:rsidR="002A3FA6" w:rsidRPr="00700A07" w:rsidRDefault="002A3FA6" w:rsidP="0062000A">
      <w:pPr>
        <w:pStyle w:val="Odstavecseseznamem"/>
        <w:numPr>
          <w:ilvl w:val="0"/>
          <w:numId w:val="120"/>
        </w:numPr>
        <w:autoSpaceDE w:val="0"/>
        <w:autoSpaceDN w:val="0"/>
        <w:spacing w:before="0" w:after="120" w:line="264" w:lineRule="auto"/>
        <w:contextualSpacing w:val="0"/>
        <w:jc w:val="both"/>
        <w:rPr>
          <w:rFonts w:ascii="Arial" w:hAnsi="Arial" w:cs="Arial"/>
          <w:sz w:val="22"/>
          <w:szCs w:val="22"/>
        </w:rPr>
      </w:pPr>
      <w:r w:rsidRPr="00700A07">
        <w:rPr>
          <w:rFonts w:ascii="Arial" w:hAnsi="Arial" w:cs="Arial"/>
          <w:sz w:val="22"/>
          <w:szCs w:val="22"/>
        </w:rPr>
        <w:t xml:space="preserve">Čipová karta </w:t>
      </w:r>
    </w:p>
    <w:p w14:paraId="30B15E6B" w14:textId="77777777" w:rsidR="002A3FA6" w:rsidRPr="00700A07" w:rsidRDefault="002A3FA6" w:rsidP="0062000A">
      <w:pPr>
        <w:numPr>
          <w:ilvl w:val="0"/>
          <w:numId w:val="119"/>
        </w:numPr>
        <w:tabs>
          <w:tab w:val="clear" w:pos="1920"/>
        </w:tabs>
        <w:spacing w:after="0" w:line="264" w:lineRule="auto"/>
        <w:ind w:left="851" w:hanging="142"/>
        <w:jc w:val="both"/>
        <w:rPr>
          <w:rFonts w:ascii="Arial" w:hAnsi="Arial" w:cs="Arial"/>
        </w:rPr>
      </w:pPr>
      <w:r w:rsidRPr="00700A07">
        <w:rPr>
          <w:rFonts w:ascii="Arial" w:hAnsi="Arial" w:cs="Arial"/>
        </w:rPr>
        <w:t>macOS:</w:t>
      </w:r>
    </w:p>
    <w:p w14:paraId="1F800B7C" w14:textId="77777777" w:rsidR="002A3FA6" w:rsidRPr="00700A07" w:rsidRDefault="002A3FA6" w:rsidP="0062000A">
      <w:pPr>
        <w:pStyle w:val="Odstavecseseznamem"/>
        <w:numPr>
          <w:ilvl w:val="0"/>
          <w:numId w:val="120"/>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Klíčenka</w:t>
      </w:r>
    </w:p>
    <w:p w14:paraId="0E455B02" w14:textId="77777777" w:rsidR="002A3FA6" w:rsidRPr="00700A07" w:rsidRDefault="002A3FA6" w:rsidP="0062000A">
      <w:pPr>
        <w:pStyle w:val="Odstavecseseznamem"/>
        <w:numPr>
          <w:ilvl w:val="0"/>
          <w:numId w:val="120"/>
        </w:numPr>
        <w:autoSpaceDE w:val="0"/>
        <w:autoSpaceDN w:val="0"/>
        <w:spacing w:before="0" w:after="0" w:line="264" w:lineRule="auto"/>
        <w:contextualSpacing w:val="0"/>
        <w:jc w:val="both"/>
        <w:rPr>
          <w:rFonts w:ascii="Arial" w:hAnsi="Arial" w:cs="Arial"/>
          <w:sz w:val="22"/>
          <w:szCs w:val="22"/>
        </w:rPr>
      </w:pPr>
      <w:r w:rsidRPr="00700A07">
        <w:rPr>
          <w:rFonts w:ascii="Arial" w:hAnsi="Arial" w:cs="Arial"/>
          <w:sz w:val="22"/>
          <w:szCs w:val="22"/>
        </w:rPr>
        <w:t xml:space="preserve">čipová karta </w:t>
      </w:r>
    </w:p>
    <w:p w14:paraId="15C10FBB" w14:textId="77777777" w:rsidR="002A3FA6" w:rsidRPr="00700A07" w:rsidRDefault="002A3FA6" w:rsidP="0062000A">
      <w:pPr>
        <w:pStyle w:val="Odstavecseseznamem"/>
        <w:numPr>
          <w:ilvl w:val="0"/>
          <w:numId w:val="120"/>
        </w:numPr>
        <w:autoSpaceDE w:val="0"/>
        <w:autoSpaceDN w:val="0"/>
        <w:spacing w:before="0" w:after="240" w:line="264" w:lineRule="auto"/>
        <w:contextualSpacing w:val="0"/>
        <w:jc w:val="both"/>
        <w:rPr>
          <w:rFonts w:ascii="Arial" w:hAnsi="Arial" w:cs="Arial"/>
          <w:sz w:val="22"/>
          <w:szCs w:val="22"/>
        </w:rPr>
      </w:pPr>
      <w:r w:rsidRPr="00700A07">
        <w:rPr>
          <w:rFonts w:ascii="Arial" w:hAnsi="Arial" w:cs="Arial"/>
          <w:sz w:val="22"/>
          <w:szCs w:val="22"/>
        </w:rPr>
        <w:t>soubor PKCS#12.</w:t>
      </w:r>
    </w:p>
    <w:p w14:paraId="2A852EA9" w14:textId="77777777" w:rsidR="002A3FA6" w:rsidRPr="00700A07" w:rsidRDefault="002A3FA6" w:rsidP="0062000A">
      <w:pPr>
        <w:keepNext/>
        <w:keepLines/>
        <w:numPr>
          <w:ilvl w:val="1"/>
          <w:numId w:val="121"/>
        </w:numPr>
        <w:spacing w:after="180" w:line="264" w:lineRule="auto"/>
        <w:ind w:left="426" w:hanging="426"/>
        <w:jc w:val="both"/>
        <w:rPr>
          <w:rFonts w:ascii="Arial" w:hAnsi="Arial" w:cs="Arial"/>
        </w:rPr>
      </w:pPr>
      <w:r w:rsidRPr="00700A07">
        <w:rPr>
          <w:rFonts w:ascii="Arial" w:hAnsi="Arial" w:cs="Arial"/>
        </w:rPr>
        <w:t xml:space="preserve"> Objednatel požaduje od Poskytovatele zřízení možnosti otestování Webového řešení.</w:t>
      </w:r>
    </w:p>
    <w:p w14:paraId="525BC5F0" w14:textId="77777777" w:rsidR="002A3FA6" w:rsidRPr="00700A07" w:rsidRDefault="002A3FA6" w:rsidP="0062000A">
      <w:pPr>
        <w:keepNext/>
        <w:keepLines/>
        <w:numPr>
          <w:ilvl w:val="1"/>
          <w:numId w:val="121"/>
        </w:numPr>
        <w:spacing w:after="180" w:line="264" w:lineRule="auto"/>
        <w:ind w:left="426" w:hanging="426"/>
        <w:jc w:val="both"/>
        <w:rPr>
          <w:rFonts w:ascii="Arial" w:hAnsi="Arial" w:cs="Arial"/>
        </w:rPr>
      </w:pPr>
      <w:r w:rsidRPr="00700A07">
        <w:rPr>
          <w:rFonts w:ascii="Arial" w:hAnsi="Arial" w:cs="Arial"/>
        </w:rPr>
        <w:t>Cena za dodání a implementaci Webového řešení je uvedena v Příloze č. 2 – „Ceník“ Smlouvy.</w:t>
      </w:r>
    </w:p>
    <w:p w14:paraId="25C55909" w14:textId="77777777" w:rsidR="002A3FA6" w:rsidRPr="00700A07" w:rsidRDefault="002A3FA6" w:rsidP="002A3FA6">
      <w:pPr>
        <w:spacing w:after="120" w:line="264" w:lineRule="auto"/>
        <w:jc w:val="both"/>
        <w:rPr>
          <w:rFonts w:ascii="Arial" w:hAnsi="Arial" w:cs="Arial"/>
        </w:rPr>
      </w:pPr>
    </w:p>
    <w:p w14:paraId="1EF587BC" w14:textId="77777777" w:rsidR="002A3FA6" w:rsidRPr="00700A07" w:rsidRDefault="002A3FA6" w:rsidP="002A3FA6">
      <w:pPr>
        <w:spacing w:after="120" w:line="264" w:lineRule="auto"/>
        <w:jc w:val="both"/>
        <w:rPr>
          <w:rFonts w:ascii="Arial" w:hAnsi="Arial" w:cs="Arial"/>
        </w:rPr>
      </w:pPr>
    </w:p>
    <w:p w14:paraId="4C650C7D" w14:textId="77777777" w:rsidR="002A3FA6" w:rsidRPr="00700A07" w:rsidRDefault="002A3FA6" w:rsidP="0062000A">
      <w:pPr>
        <w:keepNext/>
        <w:keepLines/>
        <w:numPr>
          <w:ilvl w:val="0"/>
          <w:numId w:val="129"/>
        </w:numPr>
        <w:tabs>
          <w:tab w:val="clear" w:pos="432"/>
        </w:tabs>
        <w:spacing w:after="240" w:line="264" w:lineRule="auto"/>
        <w:ind w:left="709" w:hanging="425"/>
        <w:jc w:val="both"/>
        <w:outlineLvl w:val="0"/>
        <w:rPr>
          <w:rFonts w:ascii="Arial" w:hAnsi="Arial" w:cs="Arial"/>
          <w:b/>
          <w:bCs/>
        </w:rPr>
      </w:pPr>
      <w:bookmarkStart w:id="136" w:name="_Toc160445401"/>
      <w:bookmarkStart w:id="137" w:name="_Toc160620371"/>
      <w:bookmarkStart w:id="138" w:name="_Toc164956332"/>
      <w:r w:rsidRPr="00700A07">
        <w:rPr>
          <w:rFonts w:ascii="Arial" w:hAnsi="Arial" w:cs="Arial"/>
          <w:b/>
          <w:bCs/>
        </w:rPr>
        <w:t>[23] Podpora Webového řešení</w:t>
      </w:r>
      <w:r w:rsidRPr="00700A07">
        <w:rPr>
          <w:rFonts w:ascii="Arial" w:hAnsi="Arial" w:cs="Arial"/>
        </w:rPr>
        <w:t xml:space="preserve"> {1.25</w:t>
      </w:r>
      <w:r>
        <w:rPr>
          <w:rFonts w:ascii="Arial" w:hAnsi="Arial" w:cs="Arial"/>
        </w:rPr>
        <w:t>}</w:t>
      </w:r>
      <w:bookmarkEnd w:id="136"/>
      <w:bookmarkEnd w:id="137"/>
      <w:bookmarkEnd w:id="138"/>
    </w:p>
    <w:p w14:paraId="5B9D0567" w14:textId="77777777" w:rsidR="002A3FA6" w:rsidRPr="00700A07" w:rsidRDefault="002A3FA6" w:rsidP="0062000A">
      <w:pPr>
        <w:keepNext/>
        <w:keepLines/>
        <w:numPr>
          <w:ilvl w:val="1"/>
          <w:numId w:val="87"/>
        </w:numPr>
        <w:spacing w:after="120" w:line="264" w:lineRule="auto"/>
        <w:ind w:left="426" w:hanging="426"/>
        <w:jc w:val="both"/>
        <w:rPr>
          <w:rFonts w:ascii="Arial" w:hAnsi="Arial" w:cs="Arial"/>
        </w:rPr>
      </w:pPr>
      <w:r w:rsidRPr="00700A07">
        <w:rPr>
          <w:rFonts w:ascii="Arial" w:hAnsi="Arial" w:cs="Arial"/>
        </w:rPr>
        <w:t>Rozsah podpory Webového řešení odpovídá v přiměřené míře podpoře Centrálního modulu, specifikované v kap. B tohoto článku.</w:t>
      </w:r>
    </w:p>
    <w:p w14:paraId="31E53322" w14:textId="77777777" w:rsidR="002A3FA6" w:rsidRDefault="002A3FA6" w:rsidP="002A3FA6">
      <w:pPr>
        <w:spacing w:after="120" w:line="264" w:lineRule="auto"/>
        <w:jc w:val="both"/>
        <w:rPr>
          <w:rFonts w:ascii="Arial" w:hAnsi="Arial" w:cs="Arial"/>
        </w:rPr>
      </w:pPr>
    </w:p>
    <w:p w14:paraId="4F9F380E" w14:textId="77777777" w:rsidR="000007BE" w:rsidRDefault="000007BE" w:rsidP="002A3FA6">
      <w:pPr>
        <w:spacing w:after="120" w:line="264" w:lineRule="auto"/>
        <w:jc w:val="both"/>
        <w:rPr>
          <w:rFonts w:ascii="Arial" w:hAnsi="Arial" w:cs="Arial"/>
        </w:rPr>
      </w:pPr>
    </w:p>
    <w:p w14:paraId="4F885235" w14:textId="77777777" w:rsidR="002A3FA6" w:rsidRPr="00700A07" w:rsidRDefault="002A3FA6" w:rsidP="002A3FA6">
      <w:pPr>
        <w:spacing w:after="240" w:line="264" w:lineRule="auto"/>
        <w:jc w:val="both"/>
        <w:rPr>
          <w:rFonts w:ascii="Arial" w:hAnsi="Arial" w:cs="Arial"/>
        </w:rPr>
      </w:pPr>
    </w:p>
    <w:p w14:paraId="3BC69B16" w14:textId="77777777" w:rsidR="002A3FA6" w:rsidRPr="00700A07" w:rsidRDefault="002A3FA6" w:rsidP="002A3FA6">
      <w:pPr>
        <w:pStyle w:val="Smlouva-text"/>
        <w:pageBreakBefore/>
        <w:pBdr>
          <w:bottom w:val="single" w:sz="4" w:space="1" w:color="auto"/>
        </w:pBdr>
        <w:spacing w:before="60" w:line="264" w:lineRule="auto"/>
        <w:rPr>
          <w:rFonts w:cs="Arial"/>
          <w:b/>
          <w:szCs w:val="22"/>
        </w:rPr>
        <w:sectPr w:rsidR="002A3FA6" w:rsidRPr="00700A07" w:rsidSect="00824F9B">
          <w:footerReference w:type="default" r:id="rId29"/>
          <w:pgSz w:w="11906" w:h="16838" w:code="9"/>
          <w:pgMar w:top="1418" w:right="1134" w:bottom="1134" w:left="1134" w:header="709" w:footer="567" w:gutter="0"/>
          <w:cols w:space="708"/>
        </w:sectPr>
      </w:pPr>
      <w:bookmarkStart w:id="139" w:name="_Hlk160015999"/>
    </w:p>
    <w:bookmarkEnd w:id="139"/>
    <w:p w14:paraId="724FC5E7" w14:textId="77777777" w:rsidR="00CF07C6" w:rsidRPr="00700A07" w:rsidRDefault="00824F9B" w:rsidP="00824F9B">
      <w:pPr>
        <w:pStyle w:val="Smlouva-text"/>
        <w:pageBreakBefore/>
        <w:pBdr>
          <w:bottom w:val="single" w:sz="4" w:space="1" w:color="auto"/>
        </w:pBdr>
        <w:spacing w:after="240" w:line="264" w:lineRule="auto"/>
        <w:rPr>
          <w:rFonts w:cs="Arial"/>
          <w:b/>
          <w:sz w:val="24"/>
        </w:rPr>
      </w:pPr>
      <w:r w:rsidRPr="00700A07">
        <w:rPr>
          <w:rFonts w:cs="Arial"/>
          <w:b/>
          <w:sz w:val="24"/>
        </w:rPr>
        <w:t>Příloha č. 2 – Ceník Služeb</w:t>
      </w:r>
    </w:p>
    <w:p w14:paraId="4368061B" w14:textId="77777777" w:rsidR="00CF07C6" w:rsidRDefault="00CF07C6" w:rsidP="00CF07C6">
      <w:pPr>
        <w:keepNext/>
        <w:keepLines/>
        <w:tabs>
          <w:tab w:val="right" w:pos="14034"/>
        </w:tabs>
        <w:spacing w:after="0" w:line="264" w:lineRule="auto"/>
        <w:ind w:left="567"/>
        <w:rPr>
          <w:rFonts w:ascii="Arial" w:eastAsia="Times New Roman" w:hAnsi="Arial" w:cs="Arial"/>
          <w:i/>
          <w:iCs/>
          <w:color w:val="000000"/>
          <w:sz w:val="20"/>
          <w:szCs w:val="20"/>
        </w:rPr>
      </w:pPr>
    </w:p>
    <w:p w14:paraId="6879B487" w14:textId="1E21B798" w:rsidR="00CF07C6" w:rsidRDefault="00CF07C6" w:rsidP="00CF07C6">
      <w:pPr>
        <w:keepNext/>
        <w:keepLines/>
        <w:tabs>
          <w:tab w:val="right" w:pos="14034"/>
        </w:tabs>
        <w:spacing w:after="120" w:line="264" w:lineRule="auto"/>
        <w:ind w:left="567"/>
        <w:rPr>
          <w:rFonts w:ascii="Arial" w:hAnsi="Arial" w:cs="Arial"/>
        </w:rPr>
      </w:pPr>
      <w:r w:rsidRPr="00AF3BF8">
        <w:rPr>
          <w:rFonts w:ascii="Arial" w:eastAsia="Times New Roman" w:hAnsi="Arial" w:cs="Arial"/>
          <w:i/>
          <w:iCs/>
          <w:color w:val="000000"/>
          <w:sz w:val="20"/>
          <w:szCs w:val="20"/>
        </w:rPr>
        <w:t>Tabulka č. 3</w:t>
      </w:r>
      <w:r>
        <w:rPr>
          <w:rFonts w:ascii="Arial" w:eastAsia="Times New Roman" w:hAnsi="Arial" w:cs="Arial"/>
          <w:i/>
          <w:iCs/>
          <w:color w:val="000000"/>
          <w:sz w:val="20"/>
          <w:szCs w:val="20"/>
        </w:rPr>
        <w:tab/>
      </w:r>
      <w:r w:rsidRPr="00AF3BF8">
        <w:rPr>
          <w:rFonts w:ascii="Arial" w:eastAsia="Times New Roman" w:hAnsi="Arial" w:cs="Arial"/>
          <w:b/>
          <w:bCs/>
          <w:i/>
          <w:iCs/>
          <w:color w:val="000000"/>
          <w:sz w:val="20"/>
          <w:szCs w:val="20"/>
        </w:rPr>
        <w:t>Ceny uvedeny v Kč bez DPH</w:t>
      </w:r>
    </w:p>
    <w:tbl>
      <w:tblPr>
        <w:tblW w:w="13254" w:type="dxa"/>
        <w:jc w:val="center"/>
        <w:tblCellMar>
          <w:left w:w="70" w:type="dxa"/>
          <w:right w:w="70" w:type="dxa"/>
        </w:tblCellMar>
        <w:tblLook w:val="04A0" w:firstRow="1" w:lastRow="0" w:firstColumn="1" w:lastColumn="0" w:noHBand="0" w:noVBand="1"/>
      </w:tblPr>
      <w:tblGrid>
        <w:gridCol w:w="841"/>
        <w:gridCol w:w="970"/>
        <w:gridCol w:w="4984"/>
        <w:gridCol w:w="1232"/>
        <w:gridCol w:w="1020"/>
        <w:gridCol w:w="1372"/>
        <w:gridCol w:w="1417"/>
        <w:gridCol w:w="1418"/>
      </w:tblGrid>
      <w:tr w:rsidR="00CF07C6" w:rsidRPr="00AF3BF8" w14:paraId="049D9C36" w14:textId="77777777" w:rsidTr="00461F5B">
        <w:trPr>
          <w:trHeight w:val="200"/>
          <w:tblHeader/>
          <w:jc w:val="center"/>
        </w:trPr>
        <w:tc>
          <w:tcPr>
            <w:tcW w:w="841"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5F144490" w14:textId="77777777" w:rsidR="00CF07C6" w:rsidRPr="00AF3BF8" w:rsidRDefault="00CF07C6" w:rsidP="00B101B9">
            <w:pPr>
              <w:spacing w:after="0" w:line="240" w:lineRule="auto"/>
              <w:jc w:val="center"/>
              <w:rPr>
                <w:rFonts w:ascii="Arial Narrow" w:eastAsia="Times New Roman" w:hAnsi="Arial Narrow" w:cs="Arial"/>
                <w:color w:val="000000"/>
                <w:sz w:val="18"/>
                <w:szCs w:val="18"/>
              </w:rPr>
            </w:pPr>
            <w:r w:rsidRPr="00AF3BF8">
              <w:rPr>
                <w:rFonts w:ascii="Arial Narrow" w:eastAsia="Times New Roman" w:hAnsi="Arial Narrow" w:cs="Arial"/>
                <w:color w:val="000000"/>
                <w:sz w:val="18"/>
                <w:szCs w:val="18"/>
              </w:rPr>
              <w:t>A</w:t>
            </w:r>
          </w:p>
        </w:tc>
        <w:tc>
          <w:tcPr>
            <w:tcW w:w="970" w:type="dxa"/>
            <w:tcBorders>
              <w:top w:val="single" w:sz="8" w:space="0" w:color="auto"/>
              <w:left w:val="nil"/>
              <w:bottom w:val="single" w:sz="4" w:space="0" w:color="auto"/>
              <w:right w:val="single" w:sz="4" w:space="0" w:color="auto"/>
            </w:tcBorders>
            <w:shd w:val="clear" w:color="000000" w:fill="D9D9D9"/>
            <w:vAlign w:val="center"/>
            <w:hideMark/>
          </w:tcPr>
          <w:p w14:paraId="279722E7" w14:textId="77777777" w:rsidR="00CF07C6" w:rsidRPr="00AF3BF8" w:rsidRDefault="00CF07C6" w:rsidP="00B101B9">
            <w:pPr>
              <w:spacing w:after="0" w:line="240" w:lineRule="auto"/>
              <w:jc w:val="center"/>
              <w:rPr>
                <w:rFonts w:ascii="Arial Narrow" w:eastAsia="Times New Roman" w:hAnsi="Arial Narrow" w:cs="Arial"/>
                <w:color w:val="000000"/>
                <w:sz w:val="18"/>
                <w:szCs w:val="18"/>
              </w:rPr>
            </w:pPr>
            <w:r w:rsidRPr="00AF3BF8">
              <w:rPr>
                <w:rFonts w:ascii="Arial Narrow" w:eastAsia="Times New Roman" w:hAnsi="Arial Narrow" w:cs="Arial"/>
                <w:color w:val="000000"/>
                <w:sz w:val="18"/>
                <w:szCs w:val="18"/>
              </w:rPr>
              <w:t>B</w:t>
            </w:r>
          </w:p>
        </w:tc>
        <w:tc>
          <w:tcPr>
            <w:tcW w:w="4984" w:type="dxa"/>
            <w:tcBorders>
              <w:top w:val="single" w:sz="8" w:space="0" w:color="auto"/>
              <w:left w:val="nil"/>
              <w:bottom w:val="nil"/>
              <w:right w:val="single" w:sz="4" w:space="0" w:color="auto"/>
            </w:tcBorders>
            <w:shd w:val="clear" w:color="000000" w:fill="D9D9D9"/>
            <w:vAlign w:val="center"/>
            <w:hideMark/>
          </w:tcPr>
          <w:p w14:paraId="6C22C28B" w14:textId="77777777" w:rsidR="00CF07C6" w:rsidRPr="00AF3BF8" w:rsidRDefault="00CF07C6" w:rsidP="00B101B9">
            <w:pPr>
              <w:spacing w:after="0" w:line="240" w:lineRule="auto"/>
              <w:jc w:val="center"/>
              <w:rPr>
                <w:rFonts w:ascii="Arial Narrow" w:eastAsia="Times New Roman" w:hAnsi="Arial Narrow" w:cs="Arial"/>
                <w:color w:val="000000"/>
                <w:sz w:val="18"/>
                <w:szCs w:val="18"/>
              </w:rPr>
            </w:pPr>
            <w:r w:rsidRPr="00AF3BF8">
              <w:rPr>
                <w:rFonts w:ascii="Arial Narrow" w:eastAsia="Times New Roman" w:hAnsi="Arial Narrow" w:cs="Arial"/>
                <w:color w:val="000000"/>
                <w:sz w:val="18"/>
                <w:szCs w:val="18"/>
              </w:rPr>
              <w:t>C</w:t>
            </w:r>
          </w:p>
        </w:tc>
        <w:tc>
          <w:tcPr>
            <w:tcW w:w="1232" w:type="dxa"/>
            <w:tcBorders>
              <w:top w:val="single" w:sz="8" w:space="0" w:color="auto"/>
              <w:left w:val="nil"/>
              <w:bottom w:val="nil"/>
              <w:right w:val="single" w:sz="4" w:space="0" w:color="auto"/>
            </w:tcBorders>
            <w:shd w:val="clear" w:color="000000" w:fill="D9D9D9"/>
            <w:vAlign w:val="center"/>
            <w:hideMark/>
          </w:tcPr>
          <w:p w14:paraId="0C8E4B68" w14:textId="77777777" w:rsidR="00CF07C6" w:rsidRPr="00AF3BF8" w:rsidRDefault="00CF07C6" w:rsidP="00B101B9">
            <w:pPr>
              <w:spacing w:after="0" w:line="240" w:lineRule="auto"/>
              <w:jc w:val="center"/>
              <w:rPr>
                <w:rFonts w:ascii="Arial Narrow" w:eastAsia="Times New Roman" w:hAnsi="Arial Narrow" w:cs="Arial"/>
                <w:color w:val="000000"/>
                <w:sz w:val="18"/>
                <w:szCs w:val="18"/>
              </w:rPr>
            </w:pPr>
            <w:r w:rsidRPr="00AF3BF8">
              <w:rPr>
                <w:rFonts w:ascii="Arial Narrow" w:eastAsia="Times New Roman" w:hAnsi="Arial Narrow" w:cs="Arial"/>
                <w:color w:val="000000"/>
                <w:sz w:val="18"/>
                <w:szCs w:val="18"/>
              </w:rPr>
              <w:t>D</w:t>
            </w:r>
          </w:p>
        </w:tc>
        <w:tc>
          <w:tcPr>
            <w:tcW w:w="1020" w:type="dxa"/>
            <w:tcBorders>
              <w:top w:val="single" w:sz="8" w:space="0" w:color="auto"/>
              <w:left w:val="nil"/>
              <w:bottom w:val="nil"/>
              <w:right w:val="single" w:sz="4" w:space="0" w:color="auto"/>
            </w:tcBorders>
            <w:shd w:val="clear" w:color="000000" w:fill="D9D9D9"/>
            <w:vAlign w:val="center"/>
            <w:hideMark/>
          </w:tcPr>
          <w:p w14:paraId="49EF8077" w14:textId="77777777" w:rsidR="00CF07C6" w:rsidRPr="00AF3BF8" w:rsidRDefault="00CF07C6" w:rsidP="00B101B9">
            <w:pPr>
              <w:spacing w:after="0" w:line="240" w:lineRule="auto"/>
              <w:jc w:val="center"/>
              <w:rPr>
                <w:rFonts w:ascii="Arial Narrow" w:eastAsia="Times New Roman" w:hAnsi="Arial Narrow" w:cs="Arial"/>
                <w:color w:val="000000"/>
                <w:sz w:val="18"/>
                <w:szCs w:val="18"/>
              </w:rPr>
            </w:pPr>
            <w:r w:rsidRPr="00AF3BF8">
              <w:rPr>
                <w:rFonts w:ascii="Arial Narrow" w:eastAsia="Times New Roman" w:hAnsi="Arial Narrow" w:cs="Arial"/>
                <w:color w:val="000000"/>
                <w:sz w:val="18"/>
                <w:szCs w:val="18"/>
              </w:rPr>
              <w:t>E</w:t>
            </w:r>
          </w:p>
        </w:tc>
        <w:tc>
          <w:tcPr>
            <w:tcW w:w="1372" w:type="dxa"/>
            <w:tcBorders>
              <w:top w:val="single" w:sz="8" w:space="0" w:color="auto"/>
              <w:left w:val="nil"/>
              <w:bottom w:val="nil"/>
              <w:right w:val="single" w:sz="4" w:space="0" w:color="auto"/>
            </w:tcBorders>
            <w:shd w:val="clear" w:color="000000" w:fill="D9D9D9"/>
            <w:vAlign w:val="center"/>
            <w:hideMark/>
          </w:tcPr>
          <w:p w14:paraId="04202B1A" w14:textId="77777777" w:rsidR="00CF07C6" w:rsidRPr="00AF3BF8" w:rsidRDefault="00CF07C6" w:rsidP="00B101B9">
            <w:pPr>
              <w:spacing w:after="0" w:line="240" w:lineRule="auto"/>
              <w:jc w:val="center"/>
              <w:rPr>
                <w:rFonts w:ascii="Arial Narrow" w:eastAsia="Times New Roman" w:hAnsi="Arial Narrow" w:cs="Arial"/>
                <w:sz w:val="18"/>
                <w:szCs w:val="18"/>
              </w:rPr>
            </w:pPr>
            <w:r w:rsidRPr="00AF3BF8">
              <w:rPr>
                <w:rFonts w:ascii="Arial Narrow" w:eastAsia="Times New Roman" w:hAnsi="Arial Narrow" w:cs="Arial"/>
                <w:sz w:val="18"/>
                <w:szCs w:val="18"/>
              </w:rPr>
              <w:t>F</w:t>
            </w:r>
          </w:p>
        </w:tc>
        <w:tc>
          <w:tcPr>
            <w:tcW w:w="1417" w:type="dxa"/>
            <w:tcBorders>
              <w:top w:val="single" w:sz="8" w:space="0" w:color="auto"/>
              <w:left w:val="nil"/>
              <w:bottom w:val="nil"/>
              <w:right w:val="single" w:sz="4" w:space="0" w:color="auto"/>
            </w:tcBorders>
            <w:shd w:val="clear" w:color="000000" w:fill="D9D9D9"/>
            <w:vAlign w:val="center"/>
            <w:hideMark/>
          </w:tcPr>
          <w:p w14:paraId="61223E10" w14:textId="77777777" w:rsidR="00CF07C6" w:rsidRPr="00AF3BF8" w:rsidRDefault="00CF07C6" w:rsidP="00B101B9">
            <w:pPr>
              <w:spacing w:after="0" w:line="240" w:lineRule="auto"/>
              <w:jc w:val="center"/>
              <w:rPr>
                <w:rFonts w:ascii="Arial Narrow" w:eastAsia="Times New Roman" w:hAnsi="Arial Narrow" w:cs="Arial"/>
                <w:color w:val="000000"/>
                <w:sz w:val="18"/>
                <w:szCs w:val="18"/>
              </w:rPr>
            </w:pPr>
            <w:r w:rsidRPr="00AF3BF8">
              <w:rPr>
                <w:rFonts w:ascii="Arial Narrow" w:eastAsia="Times New Roman" w:hAnsi="Arial Narrow" w:cs="Arial"/>
                <w:color w:val="000000"/>
                <w:sz w:val="18"/>
                <w:szCs w:val="18"/>
              </w:rPr>
              <w:t>G</w:t>
            </w:r>
          </w:p>
        </w:tc>
        <w:tc>
          <w:tcPr>
            <w:tcW w:w="1418" w:type="dxa"/>
            <w:tcBorders>
              <w:top w:val="single" w:sz="8" w:space="0" w:color="auto"/>
              <w:left w:val="nil"/>
              <w:bottom w:val="nil"/>
              <w:right w:val="single" w:sz="8" w:space="0" w:color="auto"/>
            </w:tcBorders>
            <w:shd w:val="clear" w:color="000000" w:fill="D9D9D9"/>
            <w:vAlign w:val="center"/>
            <w:hideMark/>
          </w:tcPr>
          <w:p w14:paraId="79B3DFCC" w14:textId="77777777" w:rsidR="00CF07C6" w:rsidRPr="00AF3BF8" w:rsidRDefault="00CF07C6" w:rsidP="00B101B9">
            <w:pPr>
              <w:spacing w:after="0" w:line="240" w:lineRule="auto"/>
              <w:jc w:val="center"/>
              <w:rPr>
                <w:rFonts w:ascii="Arial Narrow" w:eastAsia="Times New Roman" w:hAnsi="Arial Narrow" w:cs="Arial"/>
                <w:color w:val="000000"/>
                <w:sz w:val="18"/>
                <w:szCs w:val="18"/>
              </w:rPr>
            </w:pPr>
            <w:r w:rsidRPr="00AF3BF8">
              <w:rPr>
                <w:rFonts w:ascii="Arial Narrow" w:eastAsia="Times New Roman" w:hAnsi="Arial Narrow" w:cs="Arial"/>
                <w:color w:val="000000"/>
                <w:sz w:val="18"/>
                <w:szCs w:val="18"/>
              </w:rPr>
              <w:t>H</w:t>
            </w:r>
          </w:p>
        </w:tc>
      </w:tr>
      <w:tr w:rsidR="00CF07C6" w:rsidRPr="00AF3BF8" w14:paraId="6FF31AB4" w14:textId="77777777" w:rsidTr="00461F5B">
        <w:trPr>
          <w:trHeight w:val="763"/>
          <w:tblHeader/>
          <w:jc w:val="center"/>
        </w:trPr>
        <w:tc>
          <w:tcPr>
            <w:tcW w:w="841" w:type="dxa"/>
            <w:tcBorders>
              <w:top w:val="nil"/>
              <w:left w:val="single" w:sz="8" w:space="0" w:color="auto"/>
              <w:bottom w:val="single" w:sz="8" w:space="0" w:color="auto"/>
              <w:right w:val="single" w:sz="4" w:space="0" w:color="auto"/>
            </w:tcBorders>
            <w:shd w:val="clear" w:color="000000" w:fill="D9D9D9"/>
            <w:vAlign w:val="center"/>
            <w:hideMark/>
          </w:tcPr>
          <w:p w14:paraId="2D7E63EA" w14:textId="416A0C41" w:rsidR="00CF07C6" w:rsidRPr="00AF3BF8" w:rsidRDefault="00756625" w:rsidP="00B101B9">
            <w:pPr>
              <w:spacing w:after="0" w:line="240" w:lineRule="auto"/>
              <w:jc w:val="center"/>
              <w:rPr>
                <w:rFonts w:ascii="Arial Narrow" w:eastAsia="Times New Roman" w:hAnsi="Arial Narrow" w:cs="Arial"/>
                <w:b/>
                <w:bCs/>
                <w:color w:val="000000"/>
                <w:sz w:val="20"/>
                <w:szCs w:val="20"/>
              </w:rPr>
            </w:pPr>
            <w:r>
              <w:rPr>
                <w:rFonts w:ascii="Arial Narrow" w:eastAsia="Times New Roman" w:hAnsi="Arial Narrow" w:cs="Arial"/>
                <w:b/>
                <w:bCs/>
                <w:color w:val="000000"/>
                <w:sz w:val="20"/>
                <w:szCs w:val="20"/>
              </w:rPr>
              <w:t>Č</w:t>
            </w:r>
            <w:r w:rsidR="00461F5B">
              <w:rPr>
                <w:rFonts w:ascii="Arial Narrow" w:eastAsia="Times New Roman" w:hAnsi="Arial Narrow" w:cs="Arial"/>
                <w:b/>
                <w:bCs/>
                <w:color w:val="000000"/>
                <w:sz w:val="20"/>
                <w:szCs w:val="20"/>
              </w:rPr>
              <w:t xml:space="preserve">. </w:t>
            </w:r>
            <w:r w:rsidR="00CF07C6" w:rsidRPr="00AF3BF8">
              <w:rPr>
                <w:rFonts w:ascii="Arial Narrow" w:eastAsia="Times New Roman" w:hAnsi="Arial Narrow" w:cs="Arial"/>
                <w:b/>
                <w:bCs/>
                <w:color w:val="000000"/>
                <w:sz w:val="20"/>
                <w:szCs w:val="20"/>
              </w:rPr>
              <w:t>řád</w:t>
            </w:r>
            <w:r w:rsidR="00461F5B">
              <w:rPr>
                <w:rFonts w:ascii="Arial Narrow" w:eastAsia="Times New Roman" w:hAnsi="Arial Narrow" w:cs="Arial"/>
                <w:b/>
                <w:bCs/>
                <w:color w:val="000000"/>
                <w:sz w:val="20"/>
                <w:szCs w:val="20"/>
              </w:rPr>
              <w:t>ku</w:t>
            </w:r>
          </w:p>
        </w:tc>
        <w:tc>
          <w:tcPr>
            <w:tcW w:w="970" w:type="dxa"/>
            <w:tcBorders>
              <w:top w:val="nil"/>
              <w:left w:val="nil"/>
              <w:bottom w:val="single" w:sz="8" w:space="0" w:color="auto"/>
              <w:right w:val="single" w:sz="4" w:space="0" w:color="auto"/>
            </w:tcBorders>
            <w:shd w:val="clear" w:color="000000" w:fill="D9D9D9"/>
            <w:vAlign w:val="center"/>
            <w:hideMark/>
          </w:tcPr>
          <w:p w14:paraId="64CBC67F" w14:textId="31127CFB" w:rsidR="00CF07C6" w:rsidRPr="00AF3BF8" w:rsidRDefault="00CF07C6" w:rsidP="00B101B9">
            <w:pPr>
              <w:spacing w:after="0" w:line="240" w:lineRule="auto"/>
              <w:jc w:val="center"/>
              <w:rPr>
                <w:rFonts w:ascii="Arial Narrow" w:eastAsia="Times New Roman" w:hAnsi="Arial Narrow" w:cs="Arial"/>
                <w:b/>
                <w:bCs/>
                <w:color w:val="000000"/>
                <w:sz w:val="20"/>
                <w:szCs w:val="20"/>
              </w:rPr>
            </w:pPr>
            <w:r w:rsidRPr="00AF3BF8">
              <w:rPr>
                <w:rFonts w:ascii="Arial Narrow" w:eastAsia="Times New Roman" w:hAnsi="Arial Narrow" w:cs="Arial"/>
                <w:b/>
                <w:bCs/>
                <w:color w:val="000000"/>
                <w:sz w:val="20"/>
                <w:szCs w:val="20"/>
              </w:rPr>
              <w:t>Pořad.</w:t>
            </w:r>
            <w:r w:rsidR="00E20E5C">
              <w:rPr>
                <w:rFonts w:ascii="Arial Narrow" w:eastAsia="Times New Roman" w:hAnsi="Arial Narrow" w:cs="Arial"/>
                <w:b/>
                <w:bCs/>
                <w:color w:val="000000"/>
                <w:sz w:val="20"/>
                <w:szCs w:val="20"/>
              </w:rPr>
              <w:t xml:space="preserve"> </w:t>
            </w:r>
            <w:r w:rsidRPr="00AF3BF8">
              <w:rPr>
                <w:rFonts w:ascii="Arial Narrow" w:eastAsia="Times New Roman" w:hAnsi="Arial Narrow" w:cs="Arial"/>
                <w:b/>
                <w:bCs/>
                <w:color w:val="000000"/>
                <w:sz w:val="20"/>
                <w:szCs w:val="20"/>
              </w:rPr>
              <w:t>č. Služby*</w:t>
            </w:r>
          </w:p>
        </w:tc>
        <w:tc>
          <w:tcPr>
            <w:tcW w:w="4984" w:type="dxa"/>
            <w:tcBorders>
              <w:top w:val="single" w:sz="4" w:space="0" w:color="auto"/>
              <w:left w:val="nil"/>
              <w:bottom w:val="single" w:sz="8" w:space="0" w:color="auto"/>
              <w:right w:val="single" w:sz="4" w:space="0" w:color="auto"/>
            </w:tcBorders>
            <w:shd w:val="clear" w:color="000000" w:fill="D9D9D9"/>
            <w:vAlign w:val="center"/>
            <w:hideMark/>
          </w:tcPr>
          <w:p w14:paraId="788AE2B4" w14:textId="77777777" w:rsidR="00CF07C6" w:rsidRPr="00AF3BF8" w:rsidRDefault="00CF07C6" w:rsidP="00B101B9">
            <w:pPr>
              <w:spacing w:after="0" w:line="240" w:lineRule="auto"/>
              <w:jc w:val="center"/>
              <w:rPr>
                <w:rFonts w:ascii="Arial Narrow" w:eastAsia="Times New Roman" w:hAnsi="Arial Narrow" w:cs="Arial"/>
                <w:b/>
                <w:bCs/>
                <w:color w:val="000000"/>
                <w:sz w:val="20"/>
                <w:szCs w:val="20"/>
              </w:rPr>
            </w:pPr>
            <w:r w:rsidRPr="00AF3BF8">
              <w:rPr>
                <w:rFonts w:ascii="Arial Narrow" w:eastAsia="Times New Roman" w:hAnsi="Arial Narrow" w:cs="Arial"/>
                <w:b/>
                <w:bCs/>
                <w:color w:val="000000"/>
                <w:sz w:val="20"/>
                <w:szCs w:val="20"/>
              </w:rPr>
              <w:t>Položka plnění</w:t>
            </w:r>
          </w:p>
        </w:tc>
        <w:tc>
          <w:tcPr>
            <w:tcW w:w="1232" w:type="dxa"/>
            <w:tcBorders>
              <w:top w:val="single" w:sz="4" w:space="0" w:color="auto"/>
              <w:left w:val="nil"/>
              <w:bottom w:val="single" w:sz="8" w:space="0" w:color="auto"/>
              <w:right w:val="single" w:sz="4" w:space="0" w:color="auto"/>
            </w:tcBorders>
            <w:shd w:val="clear" w:color="000000" w:fill="D9D9D9"/>
            <w:vAlign w:val="center"/>
            <w:hideMark/>
          </w:tcPr>
          <w:p w14:paraId="03281B2A" w14:textId="7687EBAE" w:rsidR="00CF07C6" w:rsidRPr="00AF3BF8" w:rsidRDefault="00756625" w:rsidP="00B101B9">
            <w:pPr>
              <w:spacing w:after="0" w:line="240" w:lineRule="auto"/>
              <w:jc w:val="center"/>
              <w:rPr>
                <w:rFonts w:ascii="Arial Narrow" w:eastAsia="Times New Roman" w:hAnsi="Arial Narrow" w:cs="Arial"/>
                <w:b/>
                <w:bCs/>
                <w:color w:val="000000"/>
                <w:sz w:val="20"/>
                <w:szCs w:val="20"/>
              </w:rPr>
            </w:pPr>
            <w:r>
              <w:rPr>
                <w:rFonts w:ascii="Arial Narrow" w:eastAsia="Times New Roman" w:hAnsi="Arial Narrow" w:cs="Arial"/>
                <w:b/>
                <w:bCs/>
                <w:color w:val="000000"/>
                <w:sz w:val="20"/>
                <w:szCs w:val="20"/>
              </w:rPr>
              <w:t>O</w:t>
            </w:r>
            <w:r w:rsidR="00CF07C6" w:rsidRPr="00AF3BF8">
              <w:rPr>
                <w:rFonts w:ascii="Arial Narrow" w:eastAsia="Times New Roman" w:hAnsi="Arial Narrow" w:cs="Arial"/>
                <w:b/>
                <w:bCs/>
                <w:color w:val="000000"/>
                <w:sz w:val="20"/>
                <w:szCs w:val="20"/>
              </w:rPr>
              <w:t>dkaz na čl. I Smlouvy**</w:t>
            </w:r>
          </w:p>
        </w:tc>
        <w:tc>
          <w:tcPr>
            <w:tcW w:w="1020" w:type="dxa"/>
            <w:tcBorders>
              <w:top w:val="single" w:sz="4" w:space="0" w:color="auto"/>
              <w:left w:val="nil"/>
              <w:bottom w:val="single" w:sz="8" w:space="0" w:color="auto"/>
              <w:right w:val="single" w:sz="4" w:space="0" w:color="auto"/>
            </w:tcBorders>
            <w:shd w:val="clear" w:color="000000" w:fill="D9D9D9"/>
            <w:vAlign w:val="center"/>
            <w:hideMark/>
          </w:tcPr>
          <w:p w14:paraId="34A6D2D4" w14:textId="0146360E" w:rsidR="00CF07C6" w:rsidRPr="00AF3BF8" w:rsidRDefault="00756625" w:rsidP="00B101B9">
            <w:pPr>
              <w:spacing w:after="0" w:line="240" w:lineRule="auto"/>
              <w:jc w:val="center"/>
              <w:rPr>
                <w:rFonts w:ascii="Arial Narrow" w:eastAsia="Times New Roman" w:hAnsi="Arial Narrow" w:cs="Arial"/>
                <w:b/>
                <w:bCs/>
                <w:color w:val="000000"/>
                <w:sz w:val="20"/>
                <w:szCs w:val="20"/>
              </w:rPr>
            </w:pPr>
            <w:r>
              <w:rPr>
                <w:rFonts w:ascii="Arial Narrow" w:eastAsia="Times New Roman" w:hAnsi="Arial Narrow" w:cs="Arial"/>
                <w:b/>
                <w:bCs/>
                <w:color w:val="000000"/>
                <w:sz w:val="20"/>
                <w:szCs w:val="20"/>
              </w:rPr>
              <w:t>M</w:t>
            </w:r>
            <w:r w:rsidR="00CF07C6" w:rsidRPr="00AF3BF8">
              <w:rPr>
                <w:rFonts w:ascii="Arial Narrow" w:eastAsia="Times New Roman" w:hAnsi="Arial Narrow" w:cs="Arial"/>
                <w:b/>
                <w:bCs/>
                <w:color w:val="000000"/>
                <w:sz w:val="20"/>
                <w:szCs w:val="20"/>
              </w:rPr>
              <w:t>ěrná jednotka</w:t>
            </w:r>
          </w:p>
        </w:tc>
        <w:tc>
          <w:tcPr>
            <w:tcW w:w="1372" w:type="dxa"/>
            <w:tcBorders>
              <w:top w:val="single" w:sz="4" w:space="0" w:color="auto"/>
              <w:left w:val="nil"/>
              <w:bottom w:val="single" w:sz="8" w:space="0" w:color="auto"/>
              <w:right w:val="single" w:sz="4" w:space="0" w:color="auto"/>
            </w:tcBorders>
            <w:shd w:val="clear" w:color="000000" w:fill="D9D9D9"/>
            <w:vAlign w:val="center"/>
            <w:hideMark/>
          </w:tcPr>
          <w:p w14:paraId="7EF2EE2C" w14:textId="77777777" w:rsidR="00CF07C6" w:rsidRPr="00AF3BF8" w:rsidRDefault="00CF07C6" w:rsidP="00B101B9">
            <w:pPr>
              <w:spacing w:after="0" w:line="240" w:lineRule="auto"/>
              <w:jc w:val="center"/>
              <w:rPr>
                <w:rFonts w:ascii="Arial Narrow" w:eastAsia="Times New Roman" w:hAnsi="Arial Narrow" w:cs="Arial"/>
                <w:b/>
                <w:bCs/>
                <w:sz w:val="20"/>
                <w:szCs w:val="20"/>
              </w:rPr>
            </w:pPr>
            <w:r w:rsidRPr="00AF3BF8">
              <w:rPr>
                <w:rFonts w:ascii="Arial Narrow" w:eastAsia="Times New Roman" w:hAnsi="Arial Narrow" w:cs="Arial"/>
                <w:b/>
                <w:bCs/>
                <w:sz w:val="20"/>
                <w:szCs w:val="20"/>
              </w:rPr>
              <w:t>Jednotková cena</w:t>
            </w:r>
          </w:p>
        </w:tc>
        <w:tc>
          <w:tcPr>
            <w:tcW w:w="1417" w:type="dxa"/>
            <w:tcBorders>
              <w:top w:val="single" w:sz="4" w:space="0" w:color="auto"/>
              <w:left w:val="nil"/>
              <w:bottom w:val="single" w:sz="8" w:space="0" w:color="auto"/>
              <w:right w:val="single" w:sz="4" w:space="0" w:color="auto"/>
            </w:tcBorders>
            <w:shd w:val="clear" w:color="000000" w:fill="D9D9D9"/>
            <w:vAlign w:val="center"/>
            <w:hideMark/>
          </w:tcPr>
          <w:p w14:paraId="48A8190D" w14:textId="77777777" w:rsidR="00CF07C6" w:rsidRPr="00AF3BF8" w:rsidRDefault="00CF07C6" w:rsidP="00B101B9">
            <w:pPr>
              <w:spacing w:after="0" w:line="240" w:lineRule="auto"/>
              <w:jc w:val="center"/>
              <w:rPr>
                <w:rFonts w:ascii="Arial Narrow" w:eastAsia="Times New Roman" w:hAnsi="Arial Narrow" w:cs="Arial"/>
                <w:b/>
                <w:bCs/>
                <w:color w:val="000000"/>
                <w:sz w:val="20"/>
                <w:szCs w:val="20"/>
              </w:rPr>
            </w:pPr>
            <w:r w:rsidRPr="00AF3BF8">
              <w:rPr>
                <w:rFonts w:ascii="Arial Narrow" w:eastAsia="Times New Roman" w:hAnsi="Arial Narrow" w:cs="Arial"/>
                <w:b/>
                <w:bCs/>
                <w:color w:val="000000"/>
                <w:sz w:val="20"/>
                <w:szCs w:val="20"/>
              </w:rPr>
              <w:t>Předpokládaný objem plnění</w:t>
            </w:r>
            <w:r w:rsidRPr="00AF3BF8">
              <w:rPr>
                <w:rFonts w:ascii="Arial Narrow" w:eastAsia="Times New Roman" w:hAnsi="Arial Narrow" w:cs="Arial"/>
                <w:b/>
                <w:bCs/>
                <w:color w:val="000000"/>
                <w:sz w:val="20"/>
                <w:szCs w:val="20"/>
              </w:rPr>
              <w:br/>
              <w:t>za 1 rok***</w:t>
            </w:r>
          </w:p>
        </w:tc>
        <w:tc>
          <w:tcPr>
            <w:tcW w:w="1418" w:type="dxa"/>
            <w:tcBorders>
              <w:top w:val="single" w:sz="4" w:space="0" w:color="auto"/>
              <w:left w:val="nil"/>
              <w:bottom w:val="single" w:sz="8" w:space="0" w:color="auto"/>
              <w:right w:val="single" w:sz="8" w:space="0" w:color="auto"/>
            </w:tcBorders>
            <w:shd w:val="clear" w:color="000000" w:fill="D9D9D9"/>
            <w:vAlign w:val="center"/>
            <w:hideMark/>
          </w:tcPr>
          <w:p w14:paraId="73D5E65B" w14:textId="77777777" w:rsidR="00CF07C6" w:rsidRPr="00AF3BF8" w:rsidRDefault="00CF07C6" w:rsidP="00B101B9">
            <w:pPr>
              <w:spacing w:after="0" w:line="240" w:lineRule="auto"/>
              <w:jc w:val="center"/>
              <w:rPr>
                <w:rFonts w:ascii="Arial Narrow" w:eastAsia="Times New Roman" w:hAnsi="Arial Narrow" w:cs="Arial"/>
                <w:b/>
                <w:bCs/>
                <w:color w:val="000000"/>
                <w:sz w:val="20"/>
                <w:szCs w:val="20"/>
              </w:rPr>
            </w:pPr>
            <w:r w:rsidRPr="00AF3BF8">
              <w:rPr>
                <w:rFonts w:ascii="Arial Narrow" w:eastAsia="Times New Roman" w:hAnsi="Arial Narrow" w:cs="Arial"/>
                <w:b/>
                <w:bCs/>
                <w:color w:val="000000"/>
                <w:sz w:val="20"/>
                <w:szCs w:val="20"/>
              </w:rPr>
              <w:t>Předpokládaný objem plnění</w:t>
            </w:r>
            <w:r w:rsidRPr="00AF3BF8">
              <w:rPr>
                <w:rFonts w:ascii="Arial Narrow" w:eastAsia="Times New Roman" w:hAnsi="Arial Narrow" w:cs="Arial"/>
                <w:b/>
                <w:bCs/>
                <w:color w:val="000000"/>
                <w:sz w:val="20"/>
                <w:szCs w:val="20"/>
              </w:rPr>
              <w:br/>
              <w:t>za 4 roky***</w:t>
            </w:r>
          </w:p>
        </w:tc>
      </w:tr>
      <w:tr w:rsidR="00CF07C6" w:rsidRPr="00AF3BF8" w14:paraId="0A9837E4" w14:textId="77777777" w:rsidTr="00461F5B">
        <w:trPr>
          <w:trHeight w:val="309"/>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5C54701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2E5CF03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4984" w:type="dxa"/>
            <w:tcBorders>
              <w:top w:val="nil"/>
              <w:left w:val="nil"/>
              <w:bottom w:val="single" w:sz="4" w:space="0" w:color="auto"/>
              <w:right w:val="single" w:sz="4" w:space="0" w:color="auto"/>
            </w:tcBorders>
            <w:shd w:val="clear" w:color="auto" w:fill="auto"/>
            <w:vAlign w:val="center"/>
            <w:hideMark/>
          </w:tcPr>
          <w:p w14:paraId="3E77F087"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Centrálního modulu</w:t>
            </w:r>
            <w:r w:rsidRPr="00AF3BF8">
              <w:rPr>
                <w:rFonts w:ascii="Arial Narrow" w:eastAsia="Times New Roman" w:hAnsi="Arial Narrow" w:cs="Arial"/>
                <w:color w:val="000000"/>
                <w:sz w:val="20"/>
                <w:szCs w:val="20"/>
                <w:vertAlign w:val="superscript"/>
              </w:rPr>
              <w:t>++</w:t>
            </w:r>
          </w:p>
        </w:tc>
        <w:tc>
          <w:tcPr>
            <w:tcW w:w="1232" w:type="dxa"/>
            <w:vMerge w:val="restart"/>
            <w:tcBorders>
              <w:top w:val="nil"/>
              <w:left w:val="single" w:sz="4" w:space="0" w:color="auto"/>
              <w:bottom w:val="single" w:sz="4" w:space="0" w:color="000000"/>
              <w:right w:val="single" w:sz="4" w:space="0" w:color="auto"/>
            </w:tcBorders>
            <w:shd w:val="clear" w:color="auto" w:fill="auto"/>
            <w:vAlign w:val="center"/>
            <w:hideMark/>
          </w:tcPr>
          <w:p w14:paraId="1A534BA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w:t>
            </w:r>
          </w:p>
        </w:tc>
        <w:tc>
          <w:tcPr>
            <w:tcW w:w="1020" w:type="dxa"/>
            <w:tcBorders>
              <w:top w:val="nil"/>
              <w:left w:val="nil"/>
              <w:bottom w:val="single" w:sz="4" w:space="0" w:color="auto"/>
              <w:right w:val="single" w:sz="4" w:space="0" w:color="auto"/>
            </w:tcBorders>
            <w:shd w:val="clear" w:color="auto" w:fill="auto"/>
            <w:vAlign w:val="center"/>
            <w:hideMark/>
          </w:tcPr>
          <w:p w14:paraId="0889182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0E6FB67B"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6EB8564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30D2306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r>
      <w:tr w:rsidR="00CF07C6" w:rsidRPr="00AF3BF8" w14:paraId="428CD559" w14:textId="77777777" w:rsidTr="00461F5B">
        <w:trPr>
          <w:trHeight w:val="823"/>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0CA4D01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w:t>
            </w:r>
          </w:p>
        </w:tc>
        <w:tc>
          <w:tcPr>
            <w:tcW w:w="970" w:type="dxa"/>
            <w:vMerge/>
            <w:tcBorders>
              <w:top w:val="nil"/>
              <w:left w:val="single" w:sz="4" w:space="0" w:color="auto"/>
              <w:bottom w:val="single" w:sz="4" w:space="0" w:color="000000"/>
              <w:right w:val="single" w:sz="4" w:space="0" w:color="auto"/>
            </w:tcBorders>
            <w:vAlign w:val="center"/>
            <w:hideMark/>
          </w:tcPr>
          <w:p w14:paraId="29CFC6EB"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230EE091"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 dodávka Fáze č. 1 Centrálního modulu</w:t>
            </w:r>
            <w:r w:rsidRPr="00AF3BF8">
              <w:rPr>
                <w:rFonts w:ascii="Arial Narrow" w:eastAsia="Times New Roman" w:hAnsi="Arial Narrow" w:cs="Arial"/>
                <w:color w:val="000000"/>
                <w:sz w:val="20"/>
                <w:szCs w:val="20"/>
                <w:vertAlign w:val="superscript"/>
              </w:rPr>
              <w:t>++</w:t>
            </w:r>
            <w:r w:rsidRPr="00AF3BF8">
              <w:rPr>
                <w:rFonts w:ascii="Arial Narrow" w:eastAsia="Times New Roman" w:hAnsi="Arial Narrow" w:cs="Arial"/>
                <w:color w:val="000000"/>
                <w:sz w:val="20"/>
                <w:szCs w:val="20"/>
              </w:rPr>
              <w:br/>
              <w:t>(pro Služby: Časová razítka [15], Pečeti na dálku [16], Ověřování na dálku [17])</w:t>
            </w:r>
          </w:p>
        </w:tc>
        <w:tc>
          <w:tcPr>
            <w:tcW w:w="1232" w:type="dxa"/>
            <w:vMerge/>
            <w:tcBorders>
              <w:top w:val="nil"/>
              <w:left w:val="single" w:sz="4" w:space="0" w:color="auto"/>
              <w:bottom w:val="single" w:sz="4" w:space="0" w:color="000000"/>
              <w:right w:val="single" w:sz="4" w:space="0" w:color="auto"/>
            </w:tcBorders>
            <w:vAlign w:val="center"/>
            <w:hideMark/>
          </w:tcPr>
          <w:p w14:paraId="0CC9E130"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tcBorders>
              <w:top w:val="nil"/>
              <w:left w:val="nil"/>
              <w:bottom w:val="single" w:sz="4" w:space="0" w:color="auto"/>
              <w:right w:val="single" w:sz="4" w:space="0" w:color="auto"/>
            </w:tcBorders>
            <w:shd w:val="clear" w:color="auto" w:fill="auto"/>
            <w:vAlign w:val="center"/>
            <w:hideMark/>
          </w:tcPr>
          <w:p w14:paraId="37D09EF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597044B9"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3094DD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56FCFD4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r>
      <w:tr w:rsidR="00CF07C6" w:rsidRPr="00AF3BF8" w14:paraId="452826DD" w14:textId="77777777" w:rsidTr="00461F5B">
        <w:trPr>
          <w:trHeight w:val="566"/>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2FE1814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w:t>
            </w:r>
          </w:p>
        </w:tc>
        <w:tc>
          <w:tcPr>
            <w:tcW w:w="970" w:type="dxa"/>
            <w:vMerge/>
            <w:tcBorders>
              <w:top w:val="nil"/>
              <w:left w:val="single" w:sz="4" w:space="0" w:color="auto"/>
              <w:bottom w:val="single" w:sz="4" w:space="0" w:color="000000"/>
              <w:right w:val="single" w:sz="4" w:space="0" w:color="auto"/>
            </w:tcBorders>
            <w:vAlign w:val="center"/>
            <w:hideMark/>
          </w:tcPr>
          <w:p w14:paraId="7929B21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4FA15399"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 dodávka Fáze č. 2 Centrálního modulu</w:t>
            </w:r>
            <w:r w:rsidRPr="00AF3BF8">
              <w:rPr>
                <w:rFonts w:ascii="Arial Narrow" w:eastAsia="Times New Roman" w:hAnsi="Arial Narrow" w:cs="Arial"/>
                <w:color w:val="000000"/>
                <w:sz w:val="20"/>
                <w:szCs w:val="20"/>
                <w:vertAlign w:val="superscript"/>
              </w:rPr>
              <w:t>++</w:t>
            </w:r>
            <w:r w:rsidRPr="00AF3BF8">
              <w:rPr>
                <w:rFonts w:ascii="Arial Narrow" w:eastAsia="Times New Roman" w:hAnsi="Arial Narrow" w:cs="Arial"/>
                <w:color w:val="000000"/>
                <w:sz w:val="20"/>
                <w:szCs w:val="20"/>
              </w:rPr>
              <w:br/>
              <w:t>(pro Služby: Podpisy na dálku [18], Archivace [19])</w:t>
            </w:r>
          </w:p>
        </w:tc>
        <w:tc>
          <w:tcPr>
            <w:tcW w:w="1232" w:type="dxa"/>
            <w:vMerge/>
            <w:tcBorders>
              <w:top w:val="nil"/>
              <w:left w:val="single" w:sz="4" w:space="0" w:color="auto"/>
              <w:bottom w:val="single" w:sz="4" w:space="0" w:color="000000"/>
              <w:right w:val="single" w:sz="4" w:space="0" w:color="auto"/>
            </w:tcBorders>
            <w:vAlign w:val="center"/>
            <w:hideMark/>
          </w:tcPr>
          <w:p w14:paraId="7B11068B"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tcBorders>
              <w:top w:val="nil"/>
              <w:left w:val="nil"/>
              <w:bottom w:val="single" w:sz="4" w:space="0" w:color="auto"/>
              <w:right w:val="single" w:sz="4" w:space="0" w:color="auto"/>
            </w:tcBorders>
            <w:shd w:val="clear" w:color="auto" w:fill="auto"/>
            <w:vAlign w:val="center"/>
            <w:hideMark/>
          </w:tcPr>
          <w:p w14:paraId="57350D4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294AAC77"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30C7250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62E34DA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r>
      <w:tr w:rsidR="00CF07C6" w:rsidRPr="00AF3BF8" w14:paraId="7ABB1C08"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3067C28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w:t>
            </w:r>
          </w:p>
        </w:tc>
        <w:tc>
          <w:tcPr>
            <w:tcW w:w="970" w:type="dxa"/>
            <w:tcBorders>
              <w:top w:val="nil"/>
              <w:left w:val="nil"/>
              <w:bottom w:val="single" w:sz="4" w:space="0" w:color="auto"/>
              <w:right w:val="single" w:sz="4" w:space="0" w:color="auto"/>
            </w:tcBorders>
            <w:shd w:val="clear" w:color="auto" w:fill="auto"/>
            <w:vAlign w:val="center"/>
            <w:hideMark/>
          </w:tcPr>
          <w:p w14:paraId="179E918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w:t>
            </w:r>
          </w:p>
        </w:tc>
        <w:tc>
          <w:tcPr>
            <w:tcW w:w="4984" w:type="dxa"/>
            <w:tcBorders>
              <w:top w:val="nil"/>
              <w:left w:val="nil"/>
              <w:bottom w:val="single" w:sz="4" w:space="0" w:color="auto"/>
              <w:right w:val="single" w:sz="4" w:space="0" w:color="auto"/>
            </w:tcBorders>
            <w:shd w:val="clear" w:color="auto" w:fill="auto"/>
            <w:vAlign w:val="center"/>
            <w:hideMark/>
          </w:tcPr>
          <w:p w14:paraId="3940E13F"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Podpora Centrálního modulu na 1 rok</w:t>
            </w:r>
          </w:p>
        </w:tc>
        <w:tc>
          <w:tcPr>
            <w:tcW w:w="1232" w:type="dxa"/>
            <w:tcBorders>
              <w:top w:val="nil"/>
              <w:left w:val="nil"/>
              <w:bottom w:val="single" w:sz="4" w:space="0" w:color="auto"/>
              <w:right w:val="single" w:sz="4" w:space="0" w:color="auto"/>
            </w:tcBorders>
            <w:shd w:val="clear" w:color="auto" w:fill="auto"/>
            <w:vAlign w:val="center"/>
            <w:hideMark/>
          </w:tcPr>
          <w:p w14:paraId="090E107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w:t>
            </w:r>
          </w:p>
        </w:tc>
        <w:tc>
          <w:tcPr>
            <w:tcW w:w="1020" w:type="dxa"/>
            <w:tcBorders>
              <w:top w:val="nil"/>
              <w:left w:val="nil"/>
              <w:bottom w:val="single" w:sz="4" w:space="0" w:color="auto"/>
              <w:right w:val="single" w:sz="4" w:space="0" w:color="auto"/>
            </w:tcBorders>
            <w:shd w:val="clear" w:color="auto" w:fill="auto"/>
            <w:vAlign w:val="center"/>
            <w:hideMark/>
          </w:tcPr>
          <w:p w14:paraId="7B9B8D1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rok</w:t>
            </w:r>
          </w:p>
        </w:tc>
        <w:tc>
          <w:tcPr>
            <w:tcW w:w="1372" w:type="dxa"/>
            <w:tcBorders>
              <w:top w:val="nil"/>
              <w:left w:val="nil"/>
              <w:bottom w:val="single" w:sz="4" w:space="0" w:color="auto"/>
              <w:right w:val="single" w:sz="4" w:space="0" w:color="auto"/>
            </w:tcBorders>
            <w:shd w:val="clear" w:color="000000" w:fill="00FF00"/>
            <w:vAlign w:val="center"/>
            <w:hideMark/>
          </w:tcPr>
          <w:p w14:paraId="19815520"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11AB5A1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75ACA17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w:t>
            </w:r>
          </w:p>
        </w:tc>
      </w:tr>
      <w:tr w:rsidR="00CF07C6" w:rsidRPr="00AF3BF8" w14:paraId="5F1E3182" w14:textId="77777777" w:rsidTr="00461F5B">
        <w:trPr>
          <w:trHeight w:val="1029"/>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72F5BF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w:t>
            </w:r>
          </w:p>
        </w:tc>
        <w:tc>
          <w:tcPr>
            <w:tcW w:w="970" w:type="dxa"/>
            <w:tcBorders>
              <w:top w:val="nil"/>
              <w:left w:val="nil"/>
              <w:bottom w:val="single" w:sz="4" w:space="0" w:color="auto"/>
              <w:right w:val="single" w:sz="4" w:space="0" w:color="auto"/>
            </w:tcBorders>
            <w:shd w:val="clear" w:color="auto" w:fill="auto"/>
            <w:vAlign w:val="center"/>
            <w:hideMark/>
          </w:tcPr>
          <w:p w14:paraId="6EE7CC5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w:t>
            </w:r>
          </w:p>
        </w:tc>
        <w:tc>
          <w:tcPr>
            <w:tcW w:w="4984" w:type="dxa"/>
            <w:tcBorders>
              <w:top w:val="nil"/>
              <w:left w:val="nil"/>
              <w:bottom w:val="single" w:sz="4" w:space="0" w:color="auto"/>
              <w:right w:val="single" w:sz="4" w:space="0" w:color="auto"/>
            </w:tcBorders>
            <w:shd w:val="clear" w:color="auto" w:fill="auto"/>
            <w:vAlign w:val="center"/>
            <w:hideMark/>
          </w:tcPr>
          <w:p w14:paraId="4D976665"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Zaměstnaneckého certifikátu</w:t>
            </w:r>
            <w:r w:rsidRPr="00AF3BF8">
              <w:rPr>
                <w:rFonts w:ascii="Arial Narrow" w:eastAsia="Times New Roman" w:hAnsi="Arial Narrow" w:cs="Arial"/>
                <w:color w:val="000000"/>
                <w:sz w:val="20"/>
                <w:szCs w:val="20"/>
              </w:rPr>
              <w:br/>
              <w:t xml:space="preserve">(vždy pár 1 kus kvalifikovaný zaměstnanecký certifikát pro elektronický podpis a 1 kus </w:t>
            </w:r>
            <w:proofErr w:type="gramStart"/>
            <w:r w:rsidRPr="00AF3BF8">
              <w:rPr>
                <w:rFonts w:ascii="Arial Narrow" w:eastAsia="Times New Roman" w:hAnsi="Arial Narrow" w:cs="Arial"/>
                <w:color w:val="000000"/>
                <w:sz w:val="20"/>
                <w:szCs w:val="20"/>
              </w:rPr>
              <w:t>komerční</w:t>
            </w:r>
            <w:proofErr w:type="gramEnd"/>
            <w:r w:rsidRPr="00AF3BF8">
              <w:rPr>
                <w:rFonts w:ascii="Arial Narrow" w:eastAsia="Times New Roman" w:hAnsi="Arial Narrow" w:cs="Arial"/>
                <w:color w:val="000000"/>
                <w:sz w:val="20"/>
                <w:szCs w:val="20"/>
              </w:rPr>
              <w:t xml:space="preserve"> resp. komerční </w:t>
            </w:r>
            <w:proofErr w:type="spellStart"/>
            <w:r w:rsidRPr="00AF3BF8">
              <w:rPr>
                <w:rFonts w:ascii="Arial Narrow" w:eastAsia="Times New Roman" w:hAnsi="Arial Narrow" w:cs="Arial"/>
                <w:color w:val="000000"/>
                <w:sz w:val="20"/>
                <w:szCs w:val="20"/>
              </w:rPr>
              <w:t>identitní</w:t>
            </w:r>
            <w:proofErr w:type="spellEnd"/>
            <w:r w:rsidRPr="00AF3BF8">
              <w:rPr>
                <w:rFonts w:ascii="Arial Narrow" w:eastAsia="Times New Roman" w:hAnsi="Arial Narrow" w:cs="Arial"/>
                <w:color w:val="000000"/>
                <w:sz w:val="20"/>
                <w:szCs w:val="20"/>
              </w:rPr>
              <w:t xml:space="preserve"> zaměstnanecký certifikát)</w:t>
            </w:r>
          </w:p>
        </w:tc>
        <w:tc>
          <w:tcPr>
            <w:tcW w:w="1232" w:type="dxa"/>
            <w:tcBorders>
              <w:top w:val="nil"/>
              <w:left w:val="nil"/>
              <w:bottom w:val="single" w:sz="4" w:space="0" w:color="auto"/>
              <w:right w:val="single" w:sz="4" w:space="0" w:color="auto"/>
            </w:tcBorders>
            <w:shd w:val="clear" w:color="auto" w:fill="auto"/>
            <w:vAlign w:val="center"/>
            <w:hideMark/>
          </w:tcPr>
          <w:p w14:paraId="4440187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1.3</w:t>
            </w:r>
          </w:p>
        </w:tc>
        <w:tc>
          <w:tcPr>
            <w:tcW w:w="1020" w:type="dxa"/>
            <w:tcBorders>
              <w:top w:val="nil"/>
              <w:left w:val="nil"/>
              <w:bottom w:val="single" w:sz="4" w:space="0" w:color="auto"/>
              <w:right w:val="single" w:sz="4" w:space="0" w:color="auto"/>
            </w:tcBorders>
            <w:shd w:val="clear" w:color="auto" w:fill="auto"/>
            <w:vAlign w:val="center"/>
            <w:hideMark/>
          </w:tcPr>
          <w:p w14:paraId="69F77D0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56842951"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2731F5F9" w14:textId="77777777" w:rsidR="00CF07C6" w:rsidRPr="00AF3BF8" w:rsidRDefault="00CF07C6" w:rsidP="00B101B9">
            <w:pPr>
              <w:spacing w:after="0" w:line="240" w:lineRule="auto"/>
              <w:jc w:val="center"/>
              <w:rPr>
                <w:rFonts w:ascii="Arial Narrow" w:eastAsia="Times New Roman" w:hAnsi="Arial Narrow" w:cs="Arial"/>
                <w:sz w:val="20"/>
                <w:szCs w:val="20"/>
              </w:rPr>
            </w:pPr>
            <w:r w:rsidRPr="00AF3BF8">
              <w:rPr>
                <w:rFonts w:ascii="Arial Narrow" w:eastAsia="Times New Roman" w:hAnsi="Arial Narrow" w:cs="Arial"/>
                <w:sz w:val="20"/>
                <w:szCs w:val="20"/>
              </w:rPr>
              <w:t>350</w:t>
            </w:r>
          </w:p>
        </w:tc>
        <w:tc>
          <w:tcPr>
            <w:tcW w:w="1418" w:type="dxa"/>
            <w:tcBorders>
              <w:top w:val="nil"/>
              <w:left w:val="nil"/>
              <w:bottom w:val="single" w:sz="4" w:space="0" w:color="auto"/>
              <w:right w:val="single" w:sz="8" w:space="0" w:color="auto"/>
            </w:tcBorders>
            <w:shd w:val="clear" w:color="auto" w:fill="auto"/>
            <w:vAlign w:val="center"/>
            <w:hideMark/>
          </w:tcPr>
          <w:p w14:paraId="42B61A5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1 400</w:t>
            </w:r>
          </w:p>
        </w:tc>
      </w:tr>
      <w:tr w:rsidR="00CF07C6" w:rsidRPr="00AF3BF8" w14:paraId="123F9DA0"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245E2C4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6</w:t>
            </w:r>
          </w:p>
        </w:tc>
        <w:tc>
          <w:tcPr>
            <w:tcW w:w="970" w:type="dxa"/>
            <w:tcBorders>
              <w:top w:val="nil"/>
              <w:left w:val="nil"/>
              <w:bottom w:val="single" w:sz="4" w:space="0" w:color="auto"/>
              <w:right w:val="single" w:sz="4" w:space="0" w:color="auto"/>
            </w:tcBorders>
            <w:shd w:val="clear" w:color="auto" w:fill="auto"/>
            <w:vAlign w:val="center"/>
            <w:hideMark/>
          </w:tcPr>
          <w:p w14:paraId="4BD4A64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w:t>
            </w:r>
          </w:p>
        </w:tc>
        <w:tc>
          <w:tcPr>
            <w:tcW w:w="4984" w:type="dxa"/>
            <w:tcBorders>
              <w:top w:val="nil"/>
              <w:left w:val="nil"/>
              <w:bottom w:val="single" w:sz="4" w:space="0" w:color="auto"/>
              <w:right w:val="single" w:sz="4" w:space="0" w:color="auto"/>
            </w:tcBorders>
            <w:shd w:val="clear" w:color="auto" w:fill="auto"/>
            <w:vAlign w:val="center"/>
            <w:hideMark/>
          </w:tcPr>
          <w:p w14:paraId="37FB1A5A"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Certifikátu pro pečeti</w:t>
            </w:r>
          </w:p>
        </w:tc>
        <w:tc>
          <w:tcPr>
            <w:tcW w:w="1232" w:type="dxa"/>
            <w:tcBorders>
              <w:top w:val="nil"/>
              <w:left w:val="nil"/>
              <w:bottom w:val="single" w:sz="4" w:space="0" w:color="auto"/>
              <w:right w:val="single" w:sz="4" w:space="0" w:color="auto"/>
            </w:tcBorders>
            <w:shd w:val="clear" w:color="auto" w:fill="auto"/>
            <w:vAlign w:val="center"/>
            <w:hideMark/>
          </w:tcPr>
          <w:p w14:paraId="372EC98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1.4</w:t>
            </w:r>
          </w:p>
        </w:tc>
        <w:tc>
          <w:tcPr>
            <w:tcW w:w="1020" w:type="dxa"/>
            <w:tcBorders>
              <w:top w:val="nil"/>
              <w:left w:val="nil"/>
              <w:bottom w:val="single" w:sz="4" w:space="0" w:color="auto"/>
              <w:right w:val="single" w:sz="4" w:space="0" w:color="auto"/>
            </w:tcBorders>
            <w:shd w:val="clear" w:color="auto" w:fill="auto"/>
            <w:vAlign w:val="center"/>
            <w:hideMark/>
          </w:tcPr>
          <w:p w14:paraId="18F55FC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18678606"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68D40E9" w14:textId="77777777" w:rsidR="00CF07C6" w:rsidRPr="00AF3BF8" w:rsidRDefault="00CF07C6" w:rsidP="00B101B9">
            <w:pPr>
              <w:spacing w:after="0" w:line="240" w:lineRule="auto"/>
              <w:jc w:val="center"/>
              <w:rPr>
                <w:rFonts w:ascii="Arial Narrow" w:eastAsia="Times New Roman" w:hAnsi="Arial Narrow" w:cs="Arial"/>
                <w:sz w:val="20"/>
                <w:szCs w:val="20"/>
              </w:rPr>
            </w:pPr>
            <w:r w:rsidRPr="00AF3BF8">
              <w:rPr>
                <w:rFonts w:ascii="Arial Narrow" w:eastAsia="Times New Roman" w:hAnsi="Arial Narrow" w:cs="Arial"/>
                <w:sz w:val="20"/>
                <w:szCs w:val="20"/>
              </w:rPr>
              <w:t>5</w:t>
            </w:r>
          </w:p>
        </w:tc>
        <w:tc>
          <w:tcPr>
            <w:tcW w:w="1418" w:type="dxa"/>
            <w:tcBorders>
              <w:top w:val="nil"/>
              <w:left w:val="nil"/>
              <w:bottom w:val="single" w:sz="4" w:space="0" w:color="auto"/>
              <w:right w:val="single" w:sz="8" w:space="0" w:color="auto"/>
            </w:tcBorders>
            <w:shd w:val="clear" w:color="auto" w:fill="auto"/>
            <w:vAlign w:val="center"/>
            <w:hideMark/>
          </w:tcPr>
          <w:p w14:paraId="0400155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w:t>
            </w:r>
          </w:p>
        </w:tc>
      </w:tr>
      <w:tr w:rsidR="00CF07C6" w:rsidRPr="00AF3BF8" w14:paraId="46A81027"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2D8EAFA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7</w:t>
            </w:r>
          </w:p>
        </w:tc>
        <w:tc>
          <w:tcPr>
            <w:tcW w:w="970" w:type="dxa"/>
            <w:tcBorders>
              <w:top w:val="nil"/>
              <w:left w:val="nil"/>
              <w:bottom w:val="single" w:sz="4" w:space="0" w:color="auto"/>
              <w:right w:val="single" w:sz="4" w:space="0" w:color="auto"/>
            </w:tcBorders>
            <w:shd w:val="clear" w:color="auto" w:fill="auto"/>
            <w:vAlign w:val="center"/>
            <w:hideMark/>
          </w:tcPr>
          <w:p w14:paraId="55F4AFA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w:t>
            </w:r>
          </w:p>
        </w:tc>
        <w:tc>
          <w:tcPr>
            <w:tcW w:w="4984" w:type="dxa"/>
            <w:tcBorders>
              <w:top w:val="nil"/>
              <w:left w:val="nil"/>
              <w:bottom w:val="single" w:sz="4" w:space="0" w:color="auto"/>
              <w:right w:val="single" w:sz="4" w:space="0" w:color="auto"/>
            </w:tcBorders>
            <w:shd w:val="clear" w:color="auto" w:fill="auto"/>
            <w:vAlign w:val="center"/>
            <w:hideMark/>
          </w:tcPr>
          <w:p w14:paraId="270325F5"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Technologického certifikátu</w:t>
            </w:r>
          </w:p>
        </w:tc>
        <w:tc>
          <w:tcPr>
            <w:tcW w:w="1232" w:type="dxa"/>
            <w:tcBorders>
              <w:top w:val="nil"/>
              <w:left w:val="nil"/>
              <w:bottom w:val="single" w:sz="4" w:space="0" w:color="auto"/>
              <w:right w:val="single" w:sz="4" w:space="0" w:color="auto"/>
            </w:tcBorders>
            <w:shd w:val="clear" w:color="auto" w:fill="auto"/>
            <w:vAlign w:val="center"/>
            <w:hideMark/>
          </w:tcPr>
          <w:p w14:paraId="3ED3F9C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1.5</w:t>
            </w:r>
          </w:p>
        </w:tc>
        <w:tc>
          <w:tcPr>
            <w:tcW w:w="1020" w:type="dxa"/>
            <w:tcBorders>
              <w:top w:val="nil"/>
              <w:left w:val="nil"/>
              <w:bottom w:val="single" w:sz="4" w:space="0" w:color="auto"/>
              <w:right w:val="single" w:sz="4" w:space="0" w:color="auto"/>
            </w:tcBorders>
            <w:shd w:val="clear" w:color="auto" w:fill="auto"/>
            <w:vAlign w:val="center"/>
            <w:hideMark/>
          </w:tcPr>
          <w:p w14:paraId="65211B1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4219CB47"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72982EEB" w14:textId="77777777" w:rsidR="00CF07C6" w:rsidRPr="00AF3BF8" w:rsidRDefault="00CF07C6" w:rsidP="00B101B9">
            <w:pPr>
              <w:spacing w:after="0" w:line="240" w:lineRule="auto"/>
              <w:jc w:val="center"/>
              <w:rPr>
                <w:rFonts w:ascii="Arial Narrow" w:eastAsia="Times New Roman" w:hAnsi="Arial Narrow" w:cs="Arial"/>
                <w:sz w:val="20"/>
                <w:szCs w:val="20"/>
              </w:rPr>
            </w:pPr>
            <w:r w:rsidRPr="00AF3BF8">
              <w:rPr>
                <w:rFonts w:ascii="Arial Narrow" w:eastAsia="Times New Roman" w:hAnsi="Arial Narrow" w:cs="Arial"/>
                <w:sz w:val="20"/>
                <w:szCs w:val="20"/>
              </w:rPr>
              <w:t>5</w:t>
            </w:r>
          </w:p>
        </w:tc>
        <w:tc>
          <w:tcPr>
            <w:tcW w:w="1418" w:type="dxa"/>
            <w:tcBorders>
              <w:top w:val="nil"/>
              <w:left w:val="nil"/>
              <w:bottom w:val="single" w:sz="4" w:space="0" w:color="auto"/>
              <w:right w:val="single" w:sz="8" w:space="0" w:color="auto"/>
            </w:tcBorders>
            <w:shd w:val="clear" w:color="auto" w:fill="auto"/>
            <w:vAlign w:val="center"/>
            <w:hideMark/>
          </w:tcPr>
          <w:p w14:paraId="534CDC3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w:t>
            </w:r>
          </w:p>
        </w:tc>
      </w:tr>
      <w:tr w:rsidR="00CF07C6" w:rsidRPr="00AF3BF8" w14:paraId="4E4E682E"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3880858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8</w:t>
            </w:r>
          </w:p>
        </w:tc>
        <w:tc>
          <w:tcPr>
            <w:tcW w:w="970" w:type="dxa"/>
            <w:tcBorders>
              <w:top w:val="nil"/>
              <w:left w:val="nil"/>
              <w:bottom w:val="single" w:sz="4" w:space="0" w:color="auto"/>
              <w:right w:val="single" w:sz="4" w:space="0" w:color="auto"/>
            </w:tcBorders>
            <w:shd w:val="clear" w:color="auto" w:fill="auto"/>
            <w:vAlign w:val="center"/>
            <w:hideMark/>
          </w:tcPr>
          <w:p w14:paraId="358F725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6</w:t>
            </w:r>
          </w:p>
        </w:tc>
        <w:tc>
          <w:tcPr>
            <w:tcW w:w="4984" w:type="dxa"/>
            <w:tcBorders>
              <w:top w:val="nil"/>
              <w:left w:val="nil"/>
              <w:bottom w:val="single" w:sz="4" w:space="0" w:color="auto"/>
              <w:right w:val="single" w:sz="4" w:space="0" w:color="auto"/>
            </w:tcBorders>
            <w:shd w:val="clear" w:color="auto" w:fill="auto"/>
            <w:vAlign w:val="center"/>
            <w:hideMark/>
          </w:tcPr>
          <w:p w14:paraId="5B218B4E"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SSL/TLS certifikátu</w:t>
            </w:r>
          </w:p>
        </w:tc>
        <w:tc>
          <w:tcPr>
            <w:tcW w:w="1232" w:type="dxa"/>
            <w:tcBorders>
              <w:top w:val="nil"/>
              <w:left w:val="nil"/>
              <w:bottom w:val="single" w:sz="4" w:space="0" w:color="auto"/>
              <w:right w:val="single" w:sz="4" w:space="0" w:color="auto"/>
            </w:tcBorders>
            <w:shd w:val="clear" w:color="auto" w:fill="auto"/>
            <w:vAlign w:val="center"/>
            <w:hideMark/>
          </w:tcPr>
          <w:p w14:paraId="30EA0F2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1.6</w:t>
            </w:r>
          </w:p>
        </w:tc>
        <w:tc>
          <w:tcPr>
            <w:tcW w:w="1020" w:type="dxa"/>
            <w:tcBorders>
              <w:top w:val="nil"/>
              <w:left w:val="nil"/>
              <w:bottom w:val="single" w:sz="4" w:space="0" w:color="auto"/>
              <w:right w:val="single" w:sz="4" w:space="0" w:color="auto"/>
            </w:tcBorders>
            <w:shd w:val="clear" w:color="auto" w:fill="auto"/>
            <w:vAlign w:val="center"/>
            <w:hideMark/>
          </w:tcPr>
          <w:p w14:paraId="1E54CAA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35F01176"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5DAA1B3" w14:textId="77777777" w:rsidR="00CF07C6" w:rsidRPr="00AF3BF8" w:rsidRDefault="00CF07C6" w:rsidP="00B101B9">
            <w:pPr>
              <w:spacing w:after="0" w:line="240" w:lineRule="auto"/>
              <w:jc w:val="center"/>
              <w:rPr>
                <w:rFonts w:ascii="Arial Narrow" w:eastAsia="Times New Roman" w:hAnsi="Arial Narrow" w:cs="Arial"/>
                <w:sz w:val="20"/>
                <w:szCs w:val="20"/>
              </w:rPr>
            </w:pPr>
            <w:r w:rsidRPr="00AF3BF8">
              <w:rPr>
                <w:rFonts w:ascii="Arial Narrow" w:eastAsia="Times New Roman" w:hAnsi="Arial Narrow" w:cs="Arial"/>
                <w:sz w:val="20"/>
                <w:szCs w:val="20"/>
              </w:rPr>
              <w:t>5</w:t>
            </w:r>
          </w:p>
        </w:tc>
        <w:tc>
          <w:tcPr>
            <w:tcW w:w="1418" w:type="dxa"/>
            <w:tcBorders>
              <w:top w:val="nil"/>
              <w:left w:val="nil"/>
              <w:bottom w:val="single" w:sz="4" w:space="0" w:color="auto"/>
              <w:right w:val="single" w:sz="8" w:space="0" w:color="auto"/>
            </w:tcBorders>
            <w:shd w:val="clear" w:color="auto" w:fill="auto"/>
            <w:vAlign w:val="center"/>
            <w:hideMark/>
          </w:tcPr>
          <w:p w14:paraId="3F7A34F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w:t>
            </w:r>
          </w:p>
        </w:tc>
      </w:tr>
      <w:tr w:rsidR="00CF07C6" w:rsidRPr="00AF3BF8" w14:paraId="12FBA5F4" w14:textId="77777777" w:rsidTr="00461F5B">
        <w:trPr>
          <w:trHeight w:val="1800"/>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30FF89F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9</w:t>
            </w:r>
          </w:p>
        </w:tc>
        <w:tc>
          <w:tcPr>
            <w:tcW w:w="970" w:type="dxa"/>
            <w:tcBorders>
              <w:top w:val="nil"/>
              <w:left w:val="nil"/>
              <w:bottom w:val="single" w:sz="4" w:space="0" w:color="auto"/>
              <w:right w:val="single" w:sz="4" w:space="0" w:color="auto"/>
            </w:tcBorders>
            <w:shd w:val="clear" w:color="auto" w:fill="auto"/>
            <w:vAlign w:val="center"/>
            <w:hideMark/>
          </w:tcPr>
          <w:p w14:paraId="565DDAF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7</w:t>
            </w:r>
          </w:p>
        </w:tc>
        <w:tc>
          <w:tcPr>
            <w:tcW w:w="4984" w:type="dxa"/>
            <w:tcBorders>
              <w:top w:val="nil"/>
              <w:left w:val="nil"/>
              <w:bottom w:val="single" w:sz="4" w:space="0" w:color="auto"/>
              <w:right w:val="single" w:sz="4" w:space="0" w:color="auto"/>
            </w:tcBorders>
            <w:shd w:val="clear" w:color="auto" w:fill="auto"/>
            <w:vAlign w:val="center"/>
            <w:hideMark/>
          </w:tcPr>
          <w:p w14:paraId="758D9A8F" w14:textId="77777777" w:rsidR="00CF07C6" w:rsidRDefault="00CF07C6" w:rsidP="00B101B9">
            <w:pPr>
              <w:spacing w:after="0" w:line="240" w:lineRule="auto"/>
              <w:rPr>
                <w:rFonts w:ascii="Arial Narrow" w:eastAsia="Times New Roman" w:hAnsi="Arial Narrow" w:cs="Arial"/>
                <w:sz w:val="20"/>
                <w:szCs w:val="20"/>
              </w:rPr>
            </w:pPr>
            <w:r w:rsidRPr="00CF07C6">
              <w:rPr>
                <w:rFonts w:ascii="Arial Narrow" w:eastAsia="Times New Roman" w:hAnsi="Arial Narrow" w:cs="Arial"/>
                <w:sz w:val="20"/>
                <w:szCs w:val="20"/>
              </w:rPr>
              <w:t xml:space="preserve">Obměna </w:t>
            </w:r>
            <w:proofErr w:type="gramStart"/>
            <w:r w:rsidRPr="00CF07C6">
              <w:rPr>
                <w:rFonts w:ascii="Arial Narrow" w:eastAsia="Times New Roman" w:hAnsi="Arial Narrow" w:cs="Arial"/>
                <w:sz w:val="20"/>
                <w:szCs w:val="20"/>
              </w:rPr>
              <w:t>certifikátů - jednorázová</w:t>
            </w:r>
            <w:proofErr w:type="gramEnd"/>
            <w:r w:rsidRPr="00CF07C6">
              <w:rPr>
                <w:rFonts w:ascii="Arial Narrow" w:eastAsia="Times New Roman" w:hAnsi="Arial Narrow" w:cs="Arial"/>
                <w:sz w:val="20"/>
                <w:szCs w:val="20"/>
              </w:rPr>
              <w:t xml:space="preserve"> počáteční obměna platných, dříve vydaných certifikátů v těchto počtech:</w:t>
            </w:r>
          </w:p>
          <w:p w14:paraId="08B58E19" w14:textId="3868DB1F" w:rsidR="00CF07C6" w:rsidRDefault="00CF07C6" w:rsidP="00E950D6">
            <w:pPr>
              <w:numPr>
                <w:ilvl w:val="0"/>
                <w:numId w:val="158"/>
              </w:numPr>
              <w:spacing w:after="0" w:line="240" w:lineRule="auto"/>
              <w:ind w:left="198" w:hanging="198"/>
              <w:rPr>
                <w:rFonts w:ascii="Arial Narrow" w:eastAsia="Times New Roman" w:hAnsi="Arial Narrow" w:cs="Arial"/>
                <w:sz w:val="20"/>
                <w:szCs w:val="20"/>
              </w:rPr>
            </w:pPr>
            <w:r w:rsidRPr="00CF07C6">
              <w:rPr>
                <w:rFonts w:ascii="Arial Narrow" w:eastAsia="Times New Roman" w:hAnsi="Arial Narrow" w:cs="Arial"/>
                <w:sz w:val="20"/>
                <w:szCs w:val="20"/>
              </w:rPr>
              <w:t>270 ks Zaměstnaneckých certifikátů (párů dle Služby [3]</w:t>
            </w:r>
            <w:r w:rsidR="00E950D6">
              <w:rPr>
                <w:rFonts w:ascii="Arial Narrow" w:eastAsia="Times New Roman" w:hAnsi="Arial Narrow" w:cs="Arial"/>
                <w:sz w:val="20"/>
                <w:szCs w:val="20"/>
              </w:rPr>
              <w:t>)</w:t>
            </w:r>
          </w:p>
          <w:p w14:paraId="530DDA70" w14:textId="77777777" w:rsidR="00CF07C6" w:rsidRDefault="00CF07C6" w:rsidP="00E950D6">
            <w:pPr>
              <w:numPr>
                <w:ilvl w:val="0"/>
                <w:numId w:val="158"/>
              </w:numPr>
              <w:spacing w:after="0" w:line="240" w:lineRule="auto"/>
              <w:ind w:left="198" w:hanging="198"/>
              <w:rPr>
                <w:rFonts w:ascii="Arial Narrow" w:eastAsia="Times New Roman" w:hAnsi="Arial Narrow" w:cs="Arial"/>
                <w:sz w:val="20"/>
                <w:szCs w:val="20"/>
              </w:rPr>
            </w:pPr>
            <w:r w:rsidRPr="00CF07C6">
              <w:rPr>
                <w:rFonts w:ascii="Arial Narrow" w:eastAsia="Times New Roman" w:hAnsi="Arial Narrow" w:cs="Arial"/>
                <w:sz w:val="20"/>
                <w:szCs w:val="20"/>
              </w:rPr>
              <w:t>0 ks Certifikátů pro pečeti</w:t>
            </w:r>
          </w:p>
          <w:p w14:paraId="1FBA3C3D" w14:textId="77777777" w:rsidR="00CF07C6" w:rsidRDefault="00CF07C6" w:rsidP="00E950D6">
            <w:pPr>
              <w:numPr>
                <w:ilvl w:val="0"/>
                <w:numId w:val="158"/>
              </w:numPr>
              <w:spacing w:after="0" w:line="240" w:lineRule="auto"/>
              <w:ind w:left="198" w:hanging="198"/>
              <w:rPr>
                <w:rFonts w:ascii="Arial Narrow" w:eastAsia="Times New Roman" w:hAnsi="Arial Narrow" w:cs="Arial"/>
                <w:sz w:val="20"/>
                <w:szCs w:val="20"/>
              </w:rPr>
            </w:pPr>
            <w:r w:rsidRPr="00CF07C6">
              <w:rPr>
                <w:rFonts w:ascii="Arial Narrow" w:eastAsia="Times New Roman" w:hAnsi="Arial Narrow" w:cs="Arial"/>
                <w:sz w:val="20"/>
                <w:szCs w:val="20"/>
              </w:rPr>
              <w:t>4 ks Technologických certifikátů</w:t>
            </w:r>
          </w:p>
          <w:p w14:paraId="0A82399C" w14:textId="77777777" w:rsidR="00CF07C6" w:rsidRDefault="00CF07C6" w:rsidP="00E950D6">
            <w:pPr>
              <w:numPr>
                <w:ilvl w:val="0"/>
                <w:numId w:val="158"/>
              </w:numPr>
              <w:spacing w:after="0" w:line="240" w:lineRule="auto"/>
              <w:ind w:left="198" w:hanging="198"/>
              <w:rPr>
                <w:rFonts w:ascii="Arial Narrow" w:eastAsia="Times New Roman" w:hAnsi="Arial Narrow" w:cs="Arial"/>
                <w:sz w:val="20"/>
                <w:szCs w:val="20"/>
              </w:rPr>
            </w:pPr>
            <w:r w:rsidRPr="00CF07C6">
              <w:rPr>
                <w:rFonts w:ascii="Arial Narrow" w:eastAsia="Times New Roman" w:hAnsi="Arial Narrow" w:cs="Arial"/>
                <w:sz w:val="20"/>
                <w:szCs w:val="20"/>
              </w:rPr>
              <w:t>0 ks SSL/TLS certifikátů</w:t>
            </w:r>
          </w:p>
          <w:p w14:paraId="69A5518D" w14:textId="5C0D6FAD" w:rsidR="00CF07C6" w:rsidRPr="00CF07C6" w:rsidRDefault="00CF07C6" w:rsidP="00B101B9">
            <w:pPr>
              <w:spacing w:after="0" w:line="240" w:lineRule="auto"/>
              <w:rPr>
                <w:rFonts w:ascii="Arial Narrow" w:eastAsia="Times New Roman" w:hAnsi="Arial Narrow" w:cs="Arial"/>
                <w:sz w:val="20"/>
                <w:szCs w:val="20"/>
              </w:rPr>
            </w:pPr>
            <w:r w:rsidRPr="00CF07C6">
              <w:rPr>
                <w:rFonts w:ascii="Arial Narrow" w:eastAsia="Times New Roman" w:hAnsi="Arial Narrow" w:cs="Arial"/>
                <w:sz w:val="20"/>
                <w:szCs w:val="20"/>
              </w:rPr>
              <w:t>včetně ceny těchto certifikátů</w:t>
            </w:r>
          </w:p>
        </w:tc>
        <w:tc>
          <w:tcPr>
            <w:tcW w:w="1232" w:type="dxa"/>
            <w:tcBorders>
              <w:top w:val="nil"/>
              <w:left w:val="nil"/>
              <w:bottom w:val="single" w:sz="4" w:space="0" w:color="auto"/>
              <w:right w:val="single" w:sz="4" w:space="0" w:color="auto"/>
            </w:tcBorders>
            <w:shd w:val="clear" w:color="auto" w:fill="auto"/>
            <w:vAlign w:val="center"/>
            <w:hideMark/>
          </w:tcPr>
          <w:p w14:paraId="06366DA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1.7</w:t>
            </w:r>
          </w:p>
        </w:tc>
        <w:tc>
          <w:tcPr>
            <w:tcW w:w="1020" w:type="dxa"/>
            <w:tcBorders>
              <w:top w:val="nil"/>
              <w:left w:val="nil"/>
              <w:bottom w:val="single" w:sz="4" w:space="0" w:color="auto"/>
              <w:right w:val="single" w:sz="4" w:space="0" w:color="auto"/>
            </w:tcBorders>
            <w:shd w:val="clear" w:color="auto" w:fill="auto"/>
            <w:vAlign w:val="center"/>
            <w:hideMark/>
          </w:tcPr>
          <w:p w14:paraId="711A95C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23F1173D"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7315431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11BCCC7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r>
      <w:tr w:rsidR="00CF07C6" w:rsidRPr="00AF3BF8" w14:paraId="1E9988A9" w14:textId="77777777" w:rsidTr="00461F5B">
        <w:trPr>
          <w:trHeight w:val="515"/>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5B1A3D2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10</w:t>
            </w:r>
          </w:p>
        </w:tc>
        <w:tc>
          <w:tcPr>
            <w:tcW w:w="970" w:type="dxa"/>
            <w:tcBorders>
              <w:top w:val="nil"/>
              <w:left w:val="nil"/>
              <w:bottom w:val="single" w:sz="4" w:space="0" w:color="auto"/>
              <w:right w:val="single" w:sz="4" w:space="0" w:color="auto"/>
            </w:tcBorders>
            <w:shd w:val="clear" w:color="auto" w:fill="auto"/>
            <w:vAlign w:val="center"/>
            <w:hideMark/>
          </w:tcPr>
          <w:p w14:paraId="18A823B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8</w:t>
            </w:r>
          </w:p>
        </w:tc>
        <w:tc>
          <w:tcPr>
            <w:tcW w:w="4984" w:type="dxa"/>
            <w:tcBorders>
              <w:top w:val="nil"/>
              <w:left w:val="nil"/>
              <w:bottom w:val="single" w:sz="4" w:space="0" w:color="auto"/>
              <w:right w:val="single" w:sz="4" w:space="0" w:color="auto"/>
            </w:tcBorders>
            <w:shd w:val="clear" w:color="auto" w:fill="auto"/>
            <w:vAlign w:val="center"/>
            <w:hideMark/>
          </w:tcPr>
          <w:p w14:paraId="056FA9BC"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Výjezd mobilní registrační autority (MRA)</w:t>
            </w:r>
            <w:r w:rsidRPr="00AF3BF8">
              <w:rPr>
                <w:rFonts w:ascii="Arial Narrow" w:eastAsia="Times New Roman" w:hAnsi="Arial Narrow" w:cs="Arial"/>
                <w:color w:val="000000"/>
                <w:sz w:val="20"/>
                <w:szCs w:val="20"/>
              </w:rPr>
              <w:br/>
              <w:t>(kromě výjezdů v rámci Služeb [7] a [13])</w:t>
            </w:r>
          </w:p>
        </w:tc>
        <w:tc>
          <w:tcPr>
            <w:tcW w:w="1232" w:type="dxa"/>
            <w:tcBorders>
              <w:top w:val="nil"/>
              <w:left w:val="nil"/>
              <w:bottom w:val="single" w:sz="4" w:space="0" w:color="auto"/>
              <w:right w:val="single" w:sz="4" w:space="0" w:color="auto"/>
            </w:tcBorders>
            <w:shd w:val="clear" w:color="auto" w:fill="auto"/>
            <w:vAlign w:val="center"/>
            <w:hideMark/>
          </w:tcPr>
          <w:p w14:paraId="27CF3AE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1.8</w:t>
            </w:r>
            <w:r w:rsidRPr="00AF3BF8">
              <w:rPr>
                <w:rFonts w:ascii="Arial Narrow" w:eastAsia="Times New Roman" w:hAnsi="Arial Narrow" w:cs="Arial"/>
                <w:color w:val="000000"/>
                <w:sz w:val="20"/>
                <w:szCs w:val="20"/>
              </w:rPr>
              <w:br/>
              <w:t>1.13</w:t>
            </w:r>
          </w:p>
        </w:tc>
        <w:tc>
          <w:tcPr>
            <w:tcW w:w="1020" w:type="dxa"/>
            <w:tcBorders>
              <w:top w:val="nil"/>
              <w:left w:val="nil"/>
              <w:bottom w:val="single" w:sz="4" w:space="0" w:color="auto"/>
              <w:right w:val="single" w:sz="4" w:space="0" w:color="auto"/>
            </w:tcBorders>
            <w:shd w:val="clear" w:color="auto" w:fill="auto"/>
            <w:vAlign w:val="center"/>
            <w:hideMark/>
          </w:tcPr>
          <w:p w14:paraId="5412C2A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den</w:t>
            </w:r>
          </w:p>
        </w:tc>
        <w:tc>
          <w:tcPr>
            <w:tcW w:w="1372" w:type="dxa"/>
            <w:tcBorders>
              <w:top w:val="nil"/>
              <w:left w:val="nil"/>
              <w:bottom w:val="single" w:sz="4" w:space="0" w:color="auto"/>
              <w:right w:val="single" w:sz="4" w:space="0" w:color="auto"/>
            </w:tcBorders>
            <w:shd w:val="clear" w:color="000000" w:fill="00FF00"/>
            <w:vAlign w:val="center"/>
            <w:hideMark/>
          </w:tcPr>
          <w:p w14:paraId="6EC320C4"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ECCE8B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w:t>
            </w:r>
          </w:p>
        </w:tc>
        <w:tc>
          <w:tcPr>
            <w:tcW w:w="1418" w:type="dxa"/>
            <w:tcBorders>
              <w:top w:val="nil"/>
              <w:left w:val="nil"/>
              <w:bottom w:val="single" w:sz="4" w:space="0" w:color="auto"/>
              <w:right w:val="single" w:sz="8" w:space="0" w:color="auto"/>
            </w:tcBorders>
            <w:shd w:val="clear" w:color="auto" w:fill="auto"/>
            <w:vAlign w:val="center"/>
            <w:hideMark/>
          </w:tcPr>
          <w:p w14:paraId="260811A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w:t>
            </w:r>
          </w:p>
        </w:tc>
      </w:tr>
      <w:tr w:rsidR="00CF07C6" w:rsidRPr="00AF3BF8" w14:paraId="38CD3287" w14:textId="77777777" w:rsidTr="00461F5B">
        <w:trPr>
          <w:trHeight w:val="515"/>
          <w:jc w:val="center"/>
        </w:trPr>
        <w:tc>
          <w:tcPr>
            <w:tcW w:w="84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031C8B3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7914C1C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9</w:t>
            </w:r>
          </w:p>
        </w:tc>
        <w:tc>
          <w:tcPr>
            <w:tcW w:w="4984" w:type="dxa"/>
            <w:tcBorders>
              <w:top w:val="single" w:sz="4" w:space="0" w:color="auto"/>
              <w:left w:val="nil"/>
              <w:bottom w:val="single" w:sz="4" w:space="0" w:color="auto"/>
              <w:right w:val="single" w:sz="4" w:space="0" w:color="auto"/>
            </w:tcBorders>
            <w:shd w:val="clear" w:color="auto" w:fill="auto"/>
            <w:vAlign w:val="center"/>
            <w:hideMark/>
          </w:tcPr>
          <w:p w14:paraId="2C5B97A3"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Osobní návštěva Objednatele na pracovišti Poskytovatele</w:t>
            </w:r>
          </w:p>
        </w:tc>
        <w:tc>
          <w:tcPr>
            <w:tcW w:w="1232" w:type="dxa"/>
            <w:tcBorders>
              <w:top w:val="single" w:sz="4" w:space="0" w:color="auto"/>
              <w:left w:val="nil"/>
              <w:bottom w:val="single" w:sz="4" w:space="0" w:color="auto"/>
              <w:right w:val="single" w:sz="4" w:space="0" w:color="auto"/>
            </w:tcBorders>
            <w:shd w:val="clear" w:color="auto" w:fill="auto"/>
            <w:vAlign w:val="center"/>
            <w:hideMark/>
          </w:tcPr>
          <w:p w14:paraId="50D5219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1.9</w:t>
            </w:r>
            <w:r w:rsidRPr="00AF3BF8">
              <w:rPr>
                <w:rFonts w:ascii="Arial Narrow" w:eastAsia="Times New Roman" w:hAnsi="Arial Narrow" w:cs="Arial"/>
                <w:color w:val="000000"/>
                <w:sz w:val="20"/>
                <w:szCs w:val="20"/>
              </w:rPr>
              <w:br/>
              <w:t>1.14</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1B77058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single" w:sz="4" w:space="0" w:color="auto"/>
              <w:left w:val="nil"/>
              <w:bottom w:val="single" w:sz="4" w:space="0" w:color="auto"/>
              <w:right w:val="single" w:sz="4" w:space="0" w:color="auto"/>
            </w:tcBorders>
            <w:shd w:val="clear" w:color="000000" w:fill="00FF00"/>
            <w:vAlign w:val="center"/>
            <w:hideMark/>
          </w:tcPr>
          <w:p w14:paraId="401C2486"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2B1F4A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25</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14:paraId="5003B1E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100</w:t>
            </w:r>
          </w:p>
        </w:tc>
      </w:tr>
      <w:tr w:rsidR="00CF07C6" w:rsidRPr="00AF3BF8" w14:paraId="6EE50C14" w14:textId="77777777" w:rsidTr="00461F5B">
        <w:trPr>
          <w:trHeight w:val="592"/>
          <w:jc w:val="center"/>
        </w:trPr>
        <w:tc>
          <w:tcPr>
            <w:tcW w:w="84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3183AB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w:t>
            </w:r>
          </w:p>
        </w:tc>
        <w:tc>
          <w:tcPr>
            <w:tcW w:w="970" w:type="dxa"/>
            <w:tcBorders>
              <w:top w:val="single" w:sz="4" w:space="0" w:color="auto"/>
              <w:left w:val="nil"/>
              <w:bottom w:val="single" w:sz="4" w:space="0" w:color="auto"/>
              <w:right w:val="single" w:sz="4" w:space="0" w:color="auto"/>
            </w:tcBorders>
            <w:shd w:val="clear" w:color="auto" w:fill="auto"/>
            <w:vAlign w:val="center"/>
            <w:hideMark/>
          </w:tcPr>
          <w:p w14:paraId="43903D0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10</w:t>
            </w:r>
          </w:p>
        </w:tc>
        <w:tc>
          <w:tcPr>
            <w:tcW w:w="4984" w:type="dxa"/>
            <w:tcBorders>
              <w:top w:val="single" w:sz="4" w:space="0" w:color="auto"/>
              <w:left w:val="nil"/>
              <w:bottom w:val="single" w:sz="4" w:space="0" w:color="auto"/>
              <w:right w:val="single" w:sz="4" w:space="0" w:color="auto"/>
            </w:tcBorders>
            <w:shd w:val="clear" w:color="auto" w:fill="auto"/>
            <w:vAlign w:val="center"/>
            <w:hideMark/>
          </w:tcPr>
          <w:p w14:paraId="0F819C72"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Dodání certifikátu distanční službou</w:t>
            </w:r>
          </w:p>
        </w:tc>
        <w:tc>
          <w:tcPr>
            <w:tcW w:w="1232" w:type="dxa"/>
            <w:tcBorders>
              <w:top w:val="single" w:sz="4" w:space="0" w:color="auto"/>
              <w:left w:val="nil"/>
              <w:bottom w:val="single" w:sz="4" w:space="0" w:color="auto"/>
              <w:right w:val="single" w:sz="4" w:space="0" w:color="auto"/>
            </w:tcBorders>
            <w:shd w:val="clear" w:color="auto" w:fill="auto"/>
            <w:vAlign w:val="center"/>
            <w:hideMark/>
          </w:tcPr>
          <w:p w14:paraId="7A5B7AA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27D768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single" w:sz="4" w:space="0" w:color="auto"/>
              <w:left w:val="nil"/>
              <w:bottom w:val="single" w:sz="4" w:space="0" w:color="auto"/>
              <w:right w:val="single" w:sz="4" w:space="0" w:color="auto"/>
            </w:tcBorders>
            <w:shd w:val="clear" w:color="auto" w:fill="auto"/>
            <w:vAlign w:val="center"/>
            <w:hideMark/>
          </w:tcPr>
          <w:p w14:paraId="4239818C"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32BA38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14:paraId="2C2DAA2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149E84FF"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640D55C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13</w:t>
            </w:r>
          </w:p>
        </w:tc>
        <w:tc>
          <w:tcPr>
            <w:tcW w:w="970" w:type="dxa"/>
            <w:tcBorders>
              <w:top w:val="nil"/>
              <w:left w:val="nil"/>
              <w:bottom w:val="single" w:sz="4" w:space="0" w:color="auto"/>
              <w:right w:val="single" w:sz="4" w:space="0" w:color="auto"/>
            </w:tcBorders>
            <w:shd w:val="clear" w:color="auto" w:fill="auto"/>
            <w:vAlign w:val="center"/>
            <w:hideMark/>
          </w:tcPr>
          <w:p w14:paraId="6EA0662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w:t>
            </w:r>
          </w:p>
        </w:tc>
        <w:tc>
          <w:tcPr>
            <w:tcW w:w="4984" w:type="dxa"/>
            <w:tcBorders>
              <w:top w:val="nil"/>
              <w:left w:val="nil"/>
              <w:bottom w:val="single" w:sz="4" w:space="0" w:color="auto"/>
              <w:right w:val="single" w:sz="4" w:space="0" w:color="auto"/>
            </w:tcBorders>
            <w:shd w:val="clear" w:color="auto" w:fill="auto"/>
            <w:vAlign w:val="center"/>
            <w:hideMark/>
          </w:tcPr>
          <w:p w14:paraId="1A7C6647"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Čipové karty</w:t>
            </w:r>
          </w:p>
        </w:tc>
        <w:tc>
          <w:tcPr>
            <w:tcW w:w="1232" w:type="dxa"/>
            <w:tcBorders>
              <w:top w:val="nil"/>
              <w:left w:val="nil"/>
              <w:bottom w:val="single" w:sz="4" w:space="0" w:color="auto"/>
              <w:right w:val="single" w:sz="4" w:space="0" w:color="auto"/>
            </w:tcBorders>
            <w:shd w:val="clear" w:color="auto" w:fill="auto"/>
            <w:vAlign w:val="center"/>
            <w:hideMark/>
          </w:tcPr>
          <w:p w14:paraId="316C5F9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1.11</w:t>
            </w:r>
          </w:p>
        </w:tc>
        <w:tc>
          <w:tcPr>
            <w:tcW w:w="1020" w:type="dxa"/>
            <w:tcBorders>
              <w:top w:val="nil"/>
              <w:left w:val="nil"/>
              <w:bottom w:val="single" w:sz="4" w:space="0" w:color="auto"/>
              <w:right w:val="single" w:sz="4" w:space="0" w:color="auto"/>
            </w:tcBorders>
            <w:shd w:val="clear" w:color="auto" w:fill="auto"/>
            <w:vAlign w:val="center"/>
            <w:hideMark/>
          </w:tcPr>
          <w:p w14:paraId="259B639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5547915C"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35A04E8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50</w:t>
            </w:r>
          </w:p>
        </w:tc>
        <w:tc>
          <w:tcPr>
            <w:tcW w:w="1418" w:type="dxa"/>
            <w:tcBorders>
              <w:top w:val="nil"/>
              <w:left w:val="nil"/>
              <w:bottom w:val="single" w:sz="4" w:space="0" w:color="auto"/>
              <w:right w:val="single" w:sz="8" w:space="0" w:color="auto"/>
            </w:tcBorders>
            <w:shd w:val="clear" w:color="auto" w:fill="auto"/>
            <w:vAlign w:val="center"/>
            <w:hideMark/>
          </w:tcPr>
          <w:p w14:paraId="61F1CEF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200</w:t>
            </w:r>
          </w:p>
        </w:tc>
      </w:tr>
      <w:tr w:rsidR="00CF07C6" w:rsidRPr="00AF3BF8" w14:paraId="494527BD"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2060F03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14</w:t>
            </w:r>
          </w:p>
        </w:tc>
        <w:tc>
          <w:tcPr>
            <w:tcW w:w="970" w:type="dxa"/>
            <w:tcBorders>
              <w:top w:val="nil"/>
              <w:left w:val="nil"/>
              <w:bottom w:val="single" w:sz="4" w:space="0" w:color="auto"/>
              <w:right w:val="single" w:sz="4" w:space="0" w:color="auto"/>
            </w:tcBorders>
            <w:shd w:val="clear" w:color="auto" w:fill="auto"/>
            <w:vAlign w:val="center"/>
            <w:hideMark/>
          </w:tcPr>
          <w:p w14:paraId="41ED70E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w:t>
            </w:r>
          </w:p>
        </w:tc>
        <w:tc>
          <w:tcPr>
            <w:tcW w:w="4984" w:type="dxa"/>
            <w:tcBorders>
              <w:top w:val="nil"/>
              <w:left w:val="nil"/>
              <w:bottom w:val="single" w:sz="4" w:space="0" w:color="auto"/>
              <w:right w:val="single" w:sz="4" w:space="0" w:color="auto"/>
            </w:tcBorders>
            <w:shd w:val="clear" w:color="auto" w:fill="auto"/>
            <w:vAlign w:val="center"/>
            <w:hideMark/>
          </w:tcPr>
          <w:p w14:paraId="4D11742F"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Tokenu</w:t>
            </w:r>
          </w:p>
        </w:tc>
        <w:tc>
          <w:tcPr>
            <w:tcW w:w="1232" w:type="dxa"/>
            <w:tcBorders>
              <w:top w:val="nil"/>
              <w:left w:val="nil"/>
              <w:bottom w:val="single" w:sz="4" w:space="0" w:color="auto"/>
              <w:right w:val="single" w:sz="4" w:space="0" w:color="auto"/>
            </w:tcBorders>
            <w:shd w:val="clear" w:color="auto" w:fill="auto"/>
            <w:vAlign w:val="center"/>
            <w:hideMark/>
          </w:tcPr>
          <w:p w14:paraId="31A30B3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1.12</w:t>
            </w:r>
          </w:p>
        </w:tc>
        <w:tc>
          <w:tcPr>
            <w:tcW w:w="1020" w:type="dxa"/>
            <w:tcBorders>
              <w:top w:val="nil"/>
              <w:left w:val="nil"/>
              <w:bottom w:val="single" w:sz="4" w:space="0" w:color="auto"/>
              <w:right w:val="single" w:sz="4" w:space="0" w:color="auto"/>
            </w:tcBorders>
            <w:shd w:val="clear" w:color="auto" w:fill="auto"/>
            <w:vAlign w:val="center"/>
            <w:hideMark/>
          </w:tcPr>
          <w:p w14:paraId="56F2E6A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3F882136"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646EEE7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50</w:t>
            </w:r>
          </w:p>
        </w:tc>
        <w:tc>
          <w:tcPr>
            <w:tcW w:w="1418" w:type="dxa"/>
            <w:tcBorders>
              <w:top w:val="nil"/>
              <w:left w:val="nil"/>
              <w:bottom w:val="single" w:sz="4" w:space="0" w:color="auto"/>
              <w:right w:val="single" w:sz="8" w:space="0" w:color="auto"/>
            </w:tcBorders>
            <w:shd w:val="clear" w:color="auto" w:fill="auto"/>
            <w:vAlign w:val="center"/>
            <w:hideMark/>
          </w:tcPr>
          <w:p w14:paraId="0EBED02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200</w:t>
            </w:r>
          </w:p>
        </w:tc>
      </w:tr>
      <w:tr w:rsidR="00CF07C6" w:rsidRPr="00AF3BF8" w14:paraId="36BD696B" w14:textId="77777777" w:rsidTr="00461F5B">
        <w:trPr>
          <w:trHeight w:val="1312"/>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D124BE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15</w:t>
            </w:r>
          </w:p>
        </w:tc>
        <w:tc>
          <w:tcPr>
            <w:tcW w:w="970" w:type="dxa"/>
            <w:tcBorders>
              <w:top w:val="nil"/>
              <w:left w:val="nil"/>
              <w:bottom w:val="single" w:sz="4" w:space="0" w:color="auto"/>
              <w:right w:val="single" w:sz="4" w:space="0" w:color="auto"/>
            </w:tcBorders>
            <w:shd w:val="clear" w:color="auto" w:fill="auto"/>
            <w:vAlign w:val="center"/>
            <w:hideMark/>
          </w:tcPr>
          <w:p w14:paraId="41F60F3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13</w:t>
            </w:r>
          </w:p>
        </w:tc>
        <w:tc>
          <w:tcPr>
            <w:tcW w:w="4984" w:type="dxa"/>
            <w:tcBorders>
              <w:top w:val="nil"/>
              <w:left w:val="nil"/>
              <w:bottom w:val="single" w:sz="4" w:space="0" w:color="auto"/>
              <w:right w:val="single" w:sz="4" w:space="0" w:color="auto"/>
            </w:tcBorders>
            <w:shd w:val="clear" w:color="auto" w:fill="auto"/>
            <w:vAlign w:val="center"/>
            <w:hideMark/>
          </w:tcPr>
          <w:p w14:paraId="17D9762B" w14:textId="77777777" w:rsidR="00E950D6"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 xml:space="preserve">Obměna HW </w:t>
            </w:r>
            <w:proofErr w:type="gramStart"/>
            <w:r w:rsidRPr="00AF3BF8">
              <w:rPr>
                <w:rFonts w:ascii="Arial Narrow" w:eastAsia="Times New Roman" w:hAnsi="Arial Narrow" w:cs="Arial"/>
                <w:color w:val="000000"/>
                <w:sz w:val="20"/>
                <w:szCs w:val="20"/>
              </w:rPr>
              <w:t>prostředků - jednorázová</w:t>
            </w:r>
            <w:proofErr w:type="gramEnd"/>
            <w:r w:rsidRPr="00AF3BF8">
              <w:rPr>
                <w:rFonts w:ascii="Arial Narrow" w:eastAsia="Times New Roman" w:hAnsi="Arial Narrow" w:cs="Arial"/>
                <w:color w:val="000000"/>
                <w:sz w:val="20"/>
                <w:szCs w:val="20"/>
              </w:rPr>
              <w:t xml:space="preserve"> počáteční obměna dříve vydaných HW prostředků v těchto počtech:</w:t>
            </w:r>
          </w:p>
          <w:p w14:paraId="355E148E" w14:textId="77777777" w:rsidR="00E950D6" w:rsidRDefault="00CF07C6" w:rsidP="00E950D6">
            <w:pPr>
              <w:numPr>
                <w:ilvl w:val="0"/>
                <w:numId w:val="159"/>
              </w:numPr>
              <w:spacing w:after="0" w:line="240" w:lineRule="auto"/>
              <w:ind w:left="198" w:hanging="198"/>
              <w:rPr>
                <w:rFonts w:ascii="Arial Narrow" w:eastAsia="Times New Roman" w:hAnsi="Arial Narrow" w:cs="Arial"/>
                <w:sz w:val="20"/>
                <w:szCs w:val="20"/>
              </w:rPr>
            </w:pPr>
            <w:r w:rsidRPr="00CF07C6">
              <w:rPr>
                <w:rFonts w:ascii="Arial Narrow" w:eastAsia="Times New Roman" w:hAnsi="Arial Narrow" w:cs="Arial"/>
                <w:sz w:val="20"/>
                <w:szCs w:val="20"/>
              </w:rPr>
              <w:t>270.ks Čipových karet (</w:t>
            </w:r>
            <w:proofErr w:type="spellStart"/>
            <w:r w:rsidRPr="00CF07C6">
              <w:rPr>
                <w:rFonts w:ascii="Arial Narrow" w:eastAsia="Times New Roman" w:hAnsi="Arial Narrow" w:cs="Arial"/>
                <w:sz w:val="20"/>
                <w:szCs w:val="20"/>
              </w:rPr>
              <w:t>Starcos</w:t>
            </w:r>
            <w:proofErr w:type="spellEnd"/>
            <w:r w:rsidRPr="00CF07C6">
              <w:rPr>
                <w:rFonts w:ascii="Arial Narrow" w:eastAsia="Times New Roman" w:hAnsi="Arial Narrow" w:cs="Arial"/>
                <w:sz w:val="20"/>
                <w:szCs w:val="20"/>
              </w:rPr>
              <w:t xml:space="preserve"> 3.7)</w:t>
            </w:r>
          </w:p>
          <w:p w14:paraId="1BC7F7CA" w14:textId="77777777" w:rsidR="00E950D6" w:rsidRDefault="00CF07C6" w:rsidP="00E950D6">
            <w:pPr>
              <w:numPr>
                <w:ilvl w:val="0"/>
                <w:numId w:val="159"/>
              </w:numPr>
              <w:spacing w:after="0" w:line="240" w:lineRule="auto"/>
              <w:ind w:left="198" w:hanging="198"/>
              <w:rPr>
                <w:rFonts w:ascii="Arial Narrow" w:eastAsia="Times New Roman" w:hAnsi="Arial Narrow" w:cs="Arial"/>
                <w:sz w:val="20"/>
                <w:szCs w:val="20"/>
              </w:rPr>
            </w:pPr>
            <w:r w:rsidRPr="00CF07C6">
              <w:rPr>
                <w:rFonts w:ascii="Arial Narrow" w:eastAsia="Times New Roman" w:hAnsi="Arial Narrow" w:cs="Arial"/>
                <w:sz w:val="20"/>
                <w:szCs w:val="20"/>
              </w:rPr>
              <w:t>270 ks USB snímačů</w:t>
            </w:r>
          </w:p>
          <w:p w14:paraId="17B2A366" w14:textId="4CA973B0"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včetně ceny těchto HW prostředků</w:t>
            </w:r>
          </w:p>
        </w:tc>
        <w:tc>
          <w:tcPr>
            <w:tcW w:w="1232" w:type="dxa"/>
            <w:tcBorders>
              <w:top w:val="nil"/>
              <w:left w:val="nil"/>
              <w:bottom w:val="single" w:sz="4" w:space="0" w:color="auto"/>
              <w:right w:val="single" w:sz="4" w:space="0" w:color="auto"/>
            </w:tcBorders>
            <w:shd w:val="clear" w:color="auto" w:fill="auto"/>
            <w:vAlign w:val="center"/>
            <w:hideMark/>
          </w:tcPr>
          <w:p w14:paraId="3B33418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1.13</w:t>
            </w:r>
          </w:p>
        </w:tc>
        <w:tc>
          <w:tcPr>
            <w:tcW w:w="1020" w:type="dxa"/>
            <w:tcBorders>
              <w:top w:val="nil"/>
              <w:left w:val="nil"/>
              <w:bottom w:val="single" w:sz="4" w:space="0" w:color="auto"/>
              <w:right w:val="single" w:sz="4" w:space="0" w:color="auto"/>
            </w:tcBorders>
            <w:shd w:val="clear" w:color="auto" w:fill="auto"/>
            <w:vAlign w:val="center"/>
            <w:hideMark/>
          </w:tcPr>
          <w:p w14:paraId="386641E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45FAC436"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046132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5B5A6AB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r>
      <w:tr w:rsidR="00CF07C6" w:rsidRPr="00AF3BF8" w14:paraId="423A31DA"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1B81ED6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16</w:t>
            </w:r>
          </w:p>
        </w:tc>
        <w:tc>
          <w:tcPr>
            <w:tcW w:w="970" w:type="dxa"/>
            <w:tcBorders>
              <w:top w:val="nil"/>
              <w:left w:val="nil"/>
              <w:bottom w:val="single" w:sz="4" w:space="0" w:color="auto"/>
              <w:right w:val="single" w:sz="4" w:space="0" w:color="auto"/>
            </w:tcBorders>
            <w:shd w:val="clear" w:color="auto" w:fill="auto"/>
            <w:vAlign w:val="center"/>
            <w:hideMark/>
          </w:tcPr>
          <w:p w14:paraId="627DB02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14</w:t>
            </w:r>
          </w:p>
        </w:tc>
        <w:tc>
          <w:tcPr>
            <w:tcW w:w="4984" w:type="dxa"/>
            <w:tcBorders>
              <w:top w:val="nil"/>
              <w:left w:val="nil"/>
              <w:bottom w:val="single" w:sz="4" w:space="0" w:color="auto"/>
              <w:right w:val="single" w:sz="4" w:space="0" w:color="auto"/>
            </w:tcBorders>
            <w:shd w:val="clear" w:color="auto" w:fill="auto"/>
            <w:vAlign w:val="center"/>
            <w:hideMark/>
          </w:tcPr>
          <w:p w14:paraId="0ADCC927"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Ovládacího SW</w:t>
            </w:r>
          </w:p>
        </w:tc>
        <w:tc>
          <w:tcPr>
            <w:tcW w:w="1232" w:type="dxa"/>
            <w:tcBorders>
              <w:top w:val="nil"/>
              <w:left w:val="nil"/>
              <w:bottom w:val="single" w:sz="4" w:space="0" w:color="auto"/>
              <w:right w:val="single" w:sz="4" w:space="0" w:color="auto"/>
            </w:tcBorders>
            <w:shd w:val="clear" w:color="auto" w:fill="auto"/>
            <w:vAlign w:val="center"/>
            <w:hideMark/>
          </w:tcPr>
          <w:p w14:paraId="531D9AF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1.16</w:t>
            </w:r>
          </w:p>
        </w:tc>
        <w:tc>
          <w:tcPr>
            <w:tcW w:w="1020" w:type="dxa"/>
            <w:tcBorders>
              <w:top w:val="nil"/>
              <w:left w:val="nil"/>
              <w:bottom w:val="single" w:sz="4" w:space="0" w:color="auto"/>
              <w:right w:val="single" w:sz="4" w:space="0" w:color="auto"/>
            </w:tcBorders>
            <w:shd w:val="clear" w:color="auto" w:fill="auto"/>
            <w:vAlign w:val="center"/>
            <w:hideMark/>
          </w:tcPr>
          <w:p w14:paraId="31CF89C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01E50457"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9E432C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527DE15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r>
      <w:tr w:rsidR="00CF07C6" w:rsidRPr="00AF3BF8" w14:paraId="2286BAB5" w14:textId="77777777" w:rsidTr="00461F5B">
        <w:trPr>
          <w:trHeight w:val="309"/>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D9745F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17</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3F6429C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15</w:t>
            </w:r>
          </w:p>
        </w:tc>
        <w:tc>
          <w:tcPr>
            <w:tcW w:w="4984" w:type="dxa"/>
            <w:tcBorders>
              <w:top w:val="nil"/>
              <w:left w:val="nil"/>
              <w:bottom w:val="single" w:sz="4" w:space="0" w:color="auto"/>
              <w:right w:val="single" w:sz="4" w:space="0" w:color="auto"/>
            </w:tcBorders>
            <w:shd w:val="clear" w:color="auto" w:fill="auto"/>
            <w:vAlign w:val="center"/>
            <w:hideMark/>
          </w:tcPr>
          <w:p w14:paraId="00A3028C"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Časového razítka</w:t>
            </w:r>
            <w:r w:rsidRPr="00AF3BF8">
              <w:rPr>
                <w:rFonts w:ascii="Arial Narrow" w:eastAsia="Times New Roman" w:hAnsi="Arial Narrow" w:cs="Arial"/>
                <w:color w:val="000000"/>
                <w:sz w:val="20"/>
                <w:szCs w:val="20"/>
                <w:vertAlign w:val="superscript"/>
              </w:rPr>
              <w:t>+</w:t>
            </w:r>
          </w:p>
        </w:tc>
        <w:tc>
          <w:tcPr>
            <w:tcW w:w="1232" w:type="dxa"/>
            <w:vMerge w:val="restart"/>
            <w:tcBorders>
              <w:top w:val="nil"/>
              <w:left w:val="single" w:sz="4" w:space="0" w:color="auto"/>
              <w:bottom w:val="single" w:sz="4" w:space="0" w:color="000000"/>
              <w:right w:val="single" w:sz="4" w:space="0" w:color="auto"/>
            </w:tcBorders>
            <w:shd w:val="clear" w:color="auto" w:fill="auto"/>
            <w:vAlign w:val="center"/>
            <w:hideMark/>
          </w:tcPr>
          <w:p w14:paraId="08A56D2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1.17</w:t>
            </w:r>
          </w:p>
        </w:tc>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4D5874A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557F7AE6"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169ABE7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1 200 000</w:t>
            </w:r>
          </w:p>
        </w:tc>
        <w:tc>
          <w:tcPr>
            <w:tcW w:w="1418" w:type="dxa"/>
            <w:tcBorders>
              <w:top w:val="nil"/>
              <w:left w:val="nil"/>
              <w:bottom w:val="single" w:sz="4" w:space="0" w:color="auto"/>
              <w:right w:val="single" w:sz="8" w:space="0" w:color="auto"/>
            </w:tcBorders>
            <w:shd w:val="clear" w:color="auto" w:fill="auto"/>
            <w:vAlign w:val="center"/>
            <w:hideMark/>
          </w:tcPr>
          <w:p w14:paraId="4988DCA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4 800 000</w:t>
            </w:r>
          </w:p>
        </w:tc>
      </w:tr>
      <w:tr w:rsidR="00CF07C6" w:rsidRPr="00AF3BF8" w14:paraId="65B6F2B0"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25B56DC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18</w:t>
            </w:r>
          </w:p>
        </w:tc>
        <w:tc>
          <w:tcPr>
            <w:tcW w:w="970" w:type="dxa"/>
            <w:vMerge/>
            <w:tcBorders>
              <w:top w:val="nil"/>
              <w:left w:val="single" w:sz="4" w:space="0" w:color="auto"/>
              <w:bottom w:val="single" w:sz="4" w:space="0" w:color="000000"/>
              <w:right w:val="single" w:sz="4" w:space="0" w:color="auto"/>
            </w:tcBorders>
            <w:vAlign w:val="center"/>
            <w:hideMark/>
          </w:tcPr>
          <w:p w14:paraId="3C410B5D"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265DBEBC"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do 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756B04DD"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25A698EF"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0345CC0A"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27B14C7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57D01B5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36125823"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3689285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19</w:t>
            </w:r>
          </w:p>
        </w:tc>
        <w:tc>
          <w:tcPr>
            <w:tcW w:w="970" w:type="dxa"/>
            <w:vMerge/>
            <w:tcBorders>
              <w:top w:val="nil"/>
              <w:left w:val="single" w:sz="4" w:space="0" w:color="auto"/>
              <w:bottom w:val="single" w:sz="4" w:space="0" w:color="000000"/>
              <w:right w:val="single" w:sz="4" w:space="0" w:color="auto"/>
            </w:tcBorders>
            <w:vAlign w:val="center"/>
            <w:hideMark/>
          </w:tcPr>
          <w:p w14:paraId="46DDB313"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422BCA73"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250282DC"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6C62E6AB"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29382988"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6A9E002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4A7999E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012A05D3"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8CBFE0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w:t>
            </w:r>
          </w:p>
        </w:tc>
        <w:tc>
          <w:tcPr>
            <w:tcW w:w="970" w:type="dxa"/>
            <w:vMerge/>
            <w:tcBorders>
              <w:top w:val="nil"/>
              <w:left w:val="single" w:sz="4" w:space="0" w:color="auto"/>
              <w:bottom w:val="single" w:sz="4" w:space="0" w:color="000000"/>
              <w:right w:val="single" w:sz="4" w:space="0" w:color="auto"/>
            </w:tcBorders>
            <w:vAlign w:val="center"/>
            <w:hideMark/>
          </w:tcPr>
          <w:p w14:paraId="44DDE934"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10483773"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25.000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3D83FC29"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0B6D9261"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059552C8"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C95775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1D0FC5F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6B9CE7B5"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42E1D8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21</w:t>
            </w:r>
          </w:p>
        </w:tc>
        <w:tc>
          <w:tcPr>
            <w:tcW w:w="970" w:type="dxa"/>
            <w:vMerge/>
            <w:tcBorders>
              <w:top w:val="nil"/>
              <w:left w:val="single" w:sz="4" w:space="0" w:color="auto"/>
              <w:bottom w:val="single" w:sz="4" w:space="0" w:color="000000"/>
              <w:right w:val="single" w:sz="4" w:space="0" w:color="auto"/>
            </w:tcBorders>
            <w:vAlign w:val="center"/>
            <w:hideMark/>
          </w:tcPr>
          <w:p w14:paraId="382EE45D"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79FB8472"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50.000 ks za měsíc</w:t>
            </w:r>
          </w:p>
        </w:tc>
        <w:tc>
          <w:tcPr>
            <w:tcW w:w="1232" w:type="dxa"/>
            <w:vMerge/>
            <w:tcBorders>
              <w:top w:val="nil"/>
              <w:left w:val="single" w:sz="4" w:space="0" w:color="auto"/>
              <w:bottom w:val="single" w:sz="4" w:space="0" w:color="000000"/>
              <w:right w:val="single" w:sz="4" w:space="0" w:color="auto"/>
            </w:tcBorders>
            <w:vAlign w:val="center"/>
            <w:hideMark/>
          </w:tcPr>
          <w:p w14:paraId="41150040"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5DB7746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61F8CB56"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209D862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562F31F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607A2BE6"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D720B2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22</w:t>
            </w:r>
          </w:p>
        </w:tc>
        <w:tc>
          <w:tcPr>
            <w:tcW w:w="970" w:type="dxa"/>
            <w:vMerge/>
            <w:tcBorders>
              <w:top w:val="nil"/>
              <w:left w:val="single" w:sz="4" w:space="0" w:color="auto"/>
              <w:bottom w:val="single" w:sz="4" w:space="0" w:color="000000"/>
              <w:right w:val="single" w:sz="4" w:space="0" w:color="auto"/>
            </w:tcBorders>
            <w:vAlign w:val="center"/>
            <w:hideMark/>
          </w:tcPr>
          <w:p w14:paraId="1B23CA71"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471A05BA"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100.000 ks za měsíc</w:t>
            </w:r>
          </w:p>
        </w:tc>
        <w:tc>
          <w:tcPr>
            <w:tcW w:w="1232" w:type="dxa"/>
            <w:vMerge/>
            <w:tcBorders>
              <w:top w:val="nil"/>
              <w:left w:val="single" w:sz="4" w:space="0" w:color="auto"/>
              <w:bottom w:val="single" w:sz="4" w:space="0" w:color="000000"/>
              <w:right w:val="single" w:sz="4" w:space="0" w:color="auto"/>
            </w:tcBorders>
            <w:vAlign w:val="center"/>
            <w:hideMark/>
          </w:tcPr>
          <w:p w14:paraId="4C5A7EA5"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46B9641F"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5142CD7B"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0AD1C7D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2CEB787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70F00C5E" w14:textId="77777777" w:rsidTr="00461F5B">
        <w:trPr>
          <w:trHeight w:val="309"/>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9F3044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23</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0AF6E21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16</w:t>
            </w:r>
          </w:p>
        </w:tc>
        <w:tc>
          <w:tcPr>
            <w:tcW w:w="4984" w:type="dxa"/>
            <w:tcBorders>
              <w:top w:val="nil"/>
              <w:left w:val="nil"/>
              <w:bottom w:val="single" w:sz="4" w:space="0" w:color="auto"/>
              <w:right w:val="single" w:sz="4" w:space="0" w:color="auto"/>
            </w:tcBorders>
            <w:shd w:val="clear" w:color="auto" w:fill="auto"/>
            <w:vAlign w:val="center"/>
            <w:hideMark/>
          </w:tcPr>
          <w:p w14:paraId="3C4C7A33"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Vytvoření Pečeti na dálku</w:t>
            </w:r>
            <w:r w:rsidRPr="00AF3BF8">
              <w:rPr>
                <w:rFonts w:ascii="Arial Narrow" w:eastAsia="Times New Roman" w:hAnsi="Arial Narrow" w:cs="Arial"/>
                <w:color w:val="000000"/>
                <w:sz w:val="20"/>
                <w:szCs w:val="20"/>
                <w:vertAlign w:val="superscript"/>
              </w:rPr>
              <w:t>+</w:t>
            </w:r>
          </w:p>
        </w:tc>
        <w:tc>
          <w:tcPr>
            <w:tcW w:w="1232" w:type="dxa"/>
            <w:vMerge w:val="restart"/>
            <w:tcBorders>
              <w:top w:val="nil"/>
              <w:left w:val="single" w:sz="4" w:space="0" w:color="auto"/>
              <w:bottom w:val="single" w:sz="4" w:space="0" w:color="000000"/>
              <w:right w:val="single" w:sz="4" w:space="0" w:color="auto"/>
            </w:tcBorders>
            <w:shd w:val="clear" w:color="auto" w:fill="auto"/>
            <w:vAlign w:val="center"/>
            <w:hideMark/>
          </w:tcPr>
          <w:p w14:paraId="5CF8DB4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1.18</w:t>
            </w:r>
          </w:p>
        </w:tc>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520224F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374FF0B7"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10D27B0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1 200 000</w:t>
            </w:r>
          </w:p>
        </w:tc>
        <w:tc>
          <w:tcPr>
            <w:tcW w:w="1418" w:type="dxa"/>
            <w:tcBorders>
              <w:top w:val="nil"/>
              <w:left w:val="nil"/>
              <w:bottom w:val="single" w:sz="4" w:space="0" w:color="auto"/>
              <w:right w:val="single" w:sz="8" w:space="0" w:color="auto"/>
            </w:tcBorders>
            <w:shd w:val="clear" w:color="auto" w:fill="auto"/>
            <w:vAlign w:val="center"/>
            <w:hideMark/>
          </w:tcPr>
          <w:p w14:paraId="75C7114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4 800 000</w:t>
            </w:r>
          </w:p>
        </w:tc>
      </w:tr>
      <w:tr w:rsidR="00CF07C6" w:rsidRPr="00AF3BF8" w14:paraId="6A29BD00"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41757F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24</w:t>
            </w:r>
          </w:p>
        </w:tc>
        <w:tc>
          <w:tcPr>
            <w:tcW w:w="970" w:type="dxa"/>
            <w:vMerge/>
            <w:tcBorders>
              <w:top w:val="nil"/>
              <w:left w:val="single" w:sz="4" w:space="0" w:color="auto"/>
              <w:bottom w:val="single" w:sz="4" w:space="0" w:color="000000"/>
              <w:right w:val="single" w:sz="4" w:space="0" w:color="auto"/>
            </w:tcBorders>
            <w:vAlign w:val="center"/>
            <w:hideMark/>
          </w:tcPr>
          <w:p w14:paraId="4E96E5F7"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0E010DE6"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do 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597EE9E0"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74DF0E7D"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2C3BC2A1"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0BA65FA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08B02FE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5D6DF400"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5E44A94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25</w:t>
            </w:r>
          </w:p>
        </w:tc>
        <w:tc>
          <w:tcPr>
            <w:tcW w:w="970" w:type="dxa"/>
            <w:vMerge/>
            <w:tcBorders>
              <w:top w:val="nil"/>
              <w:left w:val="single" w:sz="4" w:space="0" w:color="auto"/>
              <w:bottom w:val="single" w:sz="4" w:space="0" w:color="000000"/>
              <w:right w:val="single" w:sz="4" w:space="0" w:color="auto"/>
            </w:tcBorders>
            <w:vAlign w:val="center"/>
            <w:hideMark/>
          </w:tcPr>
          <w:p w14:paraId="0B1EE170"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3ABB3498"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3ADD79D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5D973585"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0CED0D0E"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7D1A8E7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7ED8C79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519E532C"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5E367F7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26</w:t>
            </w:r>
          </w:p>
        </w:tc>
        <w:tc>
          <w:tcPr>
            <w:tcW w:w="970" w:type="dxa"/>
            <w:vMerge/>
            <w:tcBorders>
              <w:top w:val="nil"/>
              <w:left w:val="single" w:sz="4" w:space="0" w:color="auto"/>
              <w:bottom w:val="single" w:sz="4" w:space="0" w:color="000000"/>
              <w:right w:val="single" w:sz="4" w:space="0" w:color="auto"/>
            </w:tcBorders>
            <w:vAlign w:val="center"/>
            <w:hideMark/>
          </w:tcPr>
          <w:p w14:paraId="6BC5AFEE"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19FB2F48"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25.000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54518D56"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57A7EE36"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606A82E1"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712BD5D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39B78CB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32247BB5"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1E9A12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27</w:t>
            </w:r>
          </w:p>
        </w:tc>
        <w:tc>
          <w:tcPr>
            <w:tcW w:w="970" w:type="dxa"/>
            <w:vMerge/>
            <w:tcBorders>
              <w:top w:val="nil"/>
              <w:left w:val="single" w:sz="4" w:space="0" w:color="auto"/>
              <w:bottom w:val="single" w:sz="4" w:space="0" w:color="000000"/>
              <w:right w:val="single" w:sz="4" w:space="0" w:color="auto"/>
            </w:tcBorders>
            <w:vAlign w:val="center"/>
            <w:hideMark/>
          </w:tcPr>
          <w:p w14:paraId="3AD7B9F8"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01063B69"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50.000 ks za měsíc</w:t>
            </w:r>
          </w:p>
        </w:tc>
        <w:tc>
          <w:tcPr>
            <w:tcW w:w="1232" w:type="dxa"/>
            <w:vMerge/>
            <w:tcBorders>
              <w:top w:val="nil"/>
              <w:left w:val="single" w:sz="4" w:space="0" w:color="auto"/>
              <w:bottom w:val="single" w:sz="4" w:space="0" w:color="000000"/>
              <w:right w:val="single" w:sz="4" w:space="0" w:color="auto"/>
            </w:tcBorders>
            <w:vAlign w:val="center"/>
            <w:hideMark/>
          </w:tcPr>
          <w:p w14:paraId="6721D63A"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182459EC"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459A726C"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124823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00A4177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0CA737A1"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3CAA9BE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28</w:t>
            </w:r>
          </w:p>
        </w:tc>
        <w:tc>
          <w:tcPr>
            <w:tcW w:w="970" w:type="dxa"/>
            <w:vMerge/>
            <w:tcBorders>
              <w:top w:val="nil"/>
              <w:left w:val="single" w:sz="4" w:space="0" w:color="auto"/>
              <w:bottom w:val="single" w:sz="4" w:space="0" w:color="000000"/>
              <w:right w:val="single" w:sz="4" w:space="0" w:color="auto"/>
            </w:tcBorders>
            <w:vAlign w:val="center"/>
            <w:hideMark/>
          </w:tcPr>
          <w:p w14:paraId="782CE23F"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6CF078E1"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100.000 ks za měsíc</w:t>
            </w:r>
          </w:p>
        </w:tc>
        <w:tc>
          <w:tcPr>
            <w:tcW w:w="1232" w:type="dxa"/>
            <w:vMerge/>
            <w:tcBorders>
              <w:top w:val="nil"/>
              <w:left w:val="single" w:sz="4" w:space="0" w:color="auto"/>
              <w:bottom w:val="single" w:sz="4" w:space="0" w:color="000000"/>
              <w:right w:val="single" w:sz="4" w:space="0" w:color="auto"/>
            </w:tcBorders>
            <w:vAlign w:val="center"/>
            <w:hideMark/>
          </w:tcPr>
          <w:p w14:paraId="605A4274"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01B43995"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7A11A9A5"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12A618B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090E823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59BC8E2B" w14:textId="77777777" w:rsidTr="00461F5B">
        <w:trPr>
          <w:trHeight w:val="309"/>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060DCA5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29</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5A17736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17</w:t>
            </w:r>
          </w:p>
        </w:tc>
        <w:tc>
          <w:tcPr>
            <w:tcW w:w="4984" w:type="dxa"/>
            <w:tcBorders>
              <w:top w:val="nil"/>
              <w:left w:val="nil"/>
              <w:bottom w:val="single" w:sz="4" w:space="0" w:color="auto"/>
              <w:right w:val="single" w:sz="4" w:space="0" w:color="auto"/>
            </w:tcBorders>
            <w:shd w:val="clear" w:color="auto" w:fill="auto"/>
            <w:vAlign w:val="center"/>
            <w:hideMark/>
          </w:tcPr>
          <w:p w14:paraId="50B3C296"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Ověření platnosti el. podpisu, pečeti a časového razítka</w:t>
            </w:r>
            <w:r w:rsidRPr="00AF3BF8">
              <w:rPr>
                <w:rFonts w:ascii="Arial Narrow" w:eastAsia="Times New Roman" w:hAnsi="Arial Narrow" w:cs="Arial"/>
                <w:color w:val="000000"/>
                <w:sz w:val="20"/>
                <w:szCs w:val="20"/>
                <w:vertAlign w:val="superscript"/>
              </w:rPr>
              <w:t>+</w:t>
            </w:r>
          </w:p>
        </w:tc>
        <w:tc>
          <w:tcPr>
            <w:tcW w:w="1232" w:type="dxa"/>
            <w:vMerge w:val="restart"/>
            <w:tcBorders>
              <w:top w:val="nil"/>
              <w:left w:val="single" w:sz="4" w:space="0" w:color="auto"/>
              <w:bottom w:val="single" w:sz="4" w:space="0" w:color="000000"/>
              <w:right w:val="single" w:sz="4" w:space="0" w:color="auto"/>
            </w:tcBorders>
            <w:shd w:val="clear" w:color="auto" w:fill="auto"/>
            <w:vAlign w:val="center"/>
            <w:hideMark/>
          </w:tcPr>
          <w:p w14:paraId="1B3CD1D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1.19</w:t>
            </w:r>
          </w:p>
        </w:tc>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074B7E7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763FBF78"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06A164C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700</w:t>
            </w:r>
          </w:p>
        </w:tc>
        <w:tc>
          <w:tcPr>
            <w:tcW w:w="1418" w:type="dxa"/>
            <w:tcBorders>
              <w:top w:val="nil"/>
              <w:left w:val="nil"/>
              <w:bottom w:val="single" w:sz="4" w:space="0" w:color="auto"/>
              <w:right w:val="single" w:sz="8" w:space="0" w:color="auto"/>
            </w:tcBorders>
            <w:shd w:val="clear" w:color="auto" w:fill="auto"/>
            <w:vAlign w:val="center"/>
            <w:hideMark/>
          </w:tcPr>
          <w:p w14:paraId="78A47F8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2 800</w:t>
            </w:r>
          </w:p>
        </w:tc>
      </w:tr>
      <w:tr w:rsidR="00CF07C6" w:rsidRPr="00AF3BF8" w14:paraId="3052BBBA"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31A6EFD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30</w:t>
            </w:r>
          </w:p>
        </w:tc>
        <w:tc>
          <w:tcPr>
            <w:tcW w:w="970" w:type="dxa"/>
            <w:vMerge/>
            <w:tcBorders>
              <w:top w:val="nil"/>
              <w:left w:val="single" w:sz="4" w:space="0" w:color="auto"/>
              <w:bottom w:val="single" w:sz="4" w:space="0" w:color="000000"/>
              <w:right w:val="single" w:sz="4" w:space="0" w:color="auto"/>
            </w:tcBorders>
            <w:vAlign w:val="center"/>
            <w:hideMark/>
          </w:tcPr>
          <w:p w14:paraId="6C4C24B5"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40291B88"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do 5 ks za měsíc</w:t>
            </w:r>
          </w:p>
        </w:tc>
        <w:tc>
          <w:tcPr>
            <w:tcW w:w="1232" w:type="dxa"/>
            <w:vMerge/>
            <w:tcBorders>
              <w:top w:val="nil"/>
              <w:left w:val="single" w:sz="4" w:space="0" w:color="auto"/>
              <w:bottom w:val="single" w:sz="4" w:space="0" w:color="000000"/>
              <w:right w:val="single" w:sz="4" w:space="0" w:color="auto"/>
            </w:tcBorders>
            <w:vAlign w:val="center"/>
            <w:hideMark/>
          </w:tcPr>
          <w:p w14:paraId="0411F9EA"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40AD40C0"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5199EF2C"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19795AA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5F969EB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0FD83EC3"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0F896B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31</w:t>
            </w:r>
          </w:p>
        </w:tc>
        <w:tc>
          <w:tcPr>
            <w:tcW w:w="970" w:type="dxa"/>
            <w:vMerge/>
            <w:tcBorders>
              <w:top w:val="nil"/>
              <w:left w:val="single" w:sz="4" w:space="0" w:color="auto"/>
              <w:bottom w:val="single" w:sz="4" w:space="0" w:color="000000"/>
              <w:right w:val="single" w:sz="4" w:space="0" w:color="auto"/>
            </w:tcBorders>
            <w:vAlign w:val="center"/>
            <w:hideMark/>
          </w:tcPr>
          <w:p w14:paraId="0BBB3457"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27D3AE45"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 ks za měsíc</w:t>
            </w:r>
          </w:p>
        </w:tc>
        <w:tc>
          <w:tcPr>
            <w:tcW w:w="1232" w:type="dxa"/>
            <w:vMerge/>
            <w:tcBorders>
              <w:top w:val="nil"/>
              <w:left w:val="single" w:sz="4" w:space="0" w:color="auto"/>
              <w:bottom w:val="single" w:sz="4" w:space="0" w:color="000000"/>
              <w:right w:val="single" w:sz="4" w:space="0" w:color="auto"/>
            </w:tcBorders>
            <w:vAlign w:val="center"/>
            <w:hideMark/>
          </w:tcPr>
          <w:p w14:paraId="7ED15D89"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40FE541E"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77EDECC5"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7DA134A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2C6DEAD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50182334"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5EC78D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32</w:t>
            </w:r>
          </w:p>
        </w:tc>
        <w:tc>
          <w:tcPr>
            <w:tcW w:w="970" w:type="dxa"/>
            <w:vMerge/>
            <w:tcBorders>
              <w:top w:val="nil"/>
              <w:left w:val="single" w:sz="4" w:space="0" w:color="auto"/>
              <w:bottom w:val="single" w:sz="4" w:space="0" w:color="000000"/>
              <w:right w:val="single" w:sz="4" w:space="0" w:color="auto"/>
            </w:tcBorders>
            <w:vAlign w:val="center"/>
            <w:hideMark/>
          </w:tcPr>
          <w:p w14:paraId="0BE473DA"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563D1808"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10 ks za měsíc</w:t>
            </w:r>
          </w:p>
        </w:tc>
        <w:tc>
          <w:tcPr>
            <w:tcW w:w="1232" w:type="dxa"/>
            <w:vMerge/>
            <w:tcBorders>
              <w:top w:val="nil"/>
              <w:left w:val="single" w:sz="4" w:space="0" w:color="auto"/>
              <w:bottom w:val="single" w:sz="4" w:space="0" w:color="000000"/>
              <w:right w:val="single" w:sz="4" w:space="0" w:color="auto"/>
            </w:tcBorders>
            <w:vAlign w:val="center"/>
            <w:hideMark/>
          </w:tcPr>
          <w:p w14:paraId="00CFE0B3"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41EBD4D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0F50530F"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178F326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6B8E607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2845F85A"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90B578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33</w:t>
            </w:r>
          </w:p>
        </w:tc>
        <w:tc>
          <w:tcPr>
            <w:tcW w:w="970" w:type="dxa"/>
            <w:vMerge/>
            <w:tcBorders>
              <w:top w:val="nil"/>
              <w:left w:val="single" w:sz="4" w:space="0" w:color="auto"/>
              <w:bottom w:val="single" w:sz="4" w:space="0" w:color="000000"/>
              <w:right w:val="single" w:sz="4" w:space="0" w:color="auto"/>
            </w:tcBorders>
            <w:vAlign w:val="center"/>
            <w:hideMark/>
          </w:tcPr>
          <w:p w14:paraId="5329EDD9"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0A9677D3"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50 ks za měsíc</w:t>
            </w:r>
          </w:p>
        </w:tc>
        <w:tc>
          <w:tcPr>
            <w:tcW w:w="1232" w:type="dxa"/>
            <w:vMerge/>
            <w:tcBorders>
              <w:top w:val="nil"/>
              <w:left w:val="single" w:sz="4" w:space="0" w:color="auto"/>
              <w:bottom w:val="single" w:sz="4" w:space="0" w:color="000000"/>
              <w:right w:val="single" w:sz="4" w:space="0" w:color="auto"/>
            </w:tcBorders>
            <w:vAlign w:val="center"/>
            <w:hideMark/>
          </w:tcPr>
          <w:p w14:paraId="497F92E6"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3E3352B4"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51F8925D"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813E4D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3E3F950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7A23D872"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1F556C5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34</w:t>
            </w:r>
          </w:p>
        </w:tc>
        <w:tc>
          <w:tcPr>
            <w:tcW w:w="970" w:type="dxa"/>
            <w:vMerge/>
            <w:tcBorders>
              <w:top w:val="nil"/>
              <w:left w:val="single" w:sz="4" w:space="0" w:color="auto"/>
              <w:bottom w:val="single" w:sz="4" w:space="0" w:color="000000"/>
              <w:right w:val="single" w:sz="4" w:space="0" w:color="auto"/>
            </w:tcBorders>
            <w:vAlign w:val="center"/>
            <w:hideMark/>
          </w:tcPr>
          <w:p w14:paraId="2B2AF33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29C07C9D"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100 ks za měsíc</w:t>
            </w:r>
          </w:p>
        </w:tc>
        <w:tc>
          <w:tcPr>
            <w:tcW w:w="1232" w:type="dxa"/>
            <w:vMerge/>
            <w:tcBorders>
              <w:top w:val="nil"/>
              <w:left w:val="single" w:sz="4" w:space="0" w:color="auto"/>
              <w:bottom w:val="single" w:sz="4" w:space="0" w:color="000000"/>
              <w:right w:val="single" w:sz="4" w:space="0" w:color="auto"/>
            </w:tcBorders>
            <w:vAlign w:val="center"/>
            <w:hideMark/>
          </w:tcPr>
          <w:p w14:paraId="58795665"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41F445D8"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5328518D"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CCD5F2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7DC7EED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1E1A7F3E" w14:textId="77777777" w:rsidTr="00461F5B">
        <w:trPr>
          <w:trHeight w:val="309"/>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C337BE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35</w:t>
            </w:r>
          </w:p>
        </w:tc>
        <w:tc>
          <w:tcPr>
            <w:tcW w:w="970" w:type="dxa"/>
            <w:vMerge w:val="restart"/>
            <w:tcBorders>
              <w:top w:val="nil"/>
              <w:left w:val="single" w:sz="4" w:space="0" w:color="auto"/>
              <w:bottom w:val="single" w:sz="4" w:space="0" w:color="000000"/>
              <w:right w:val="single" w:sz="4" w:space="0" w:color="auto"/>
            </w:tcBorders>
            <w:shd w:val="clear" w:color="auto" w:fill="auto"/>
            <w:vAlign w:val="center"/>
            <w:hideMark/>
          </w:tcPr>
          <w:p w14:paraId="6E2656A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18</w:t>
            </w:r>
          </w:p>
        </w:tc>
        <w:tc>
          <w:tcPr>
            <w:tcW w:w="4984" w:type="dxa"/>
            <w:tcBorders>
              <w:top w:val="nil"/>
              <w:left w:val="nil"/>
              <w:bottom w:val="single" w:sz="4" w:space="0" w:color="auto"/>
              <w:right w:val="single" w:sz="4" w:space="0" w:color="auto"/>
            </w:tcBorders>
            <w:shd w:val="clear" w:color="auto" w:fill="auto"/>
            <w:vAlign w:val="center"/>
            <w:hideMark/>
          </w:tcPr>
          <w:p w14:paraId="4FD7A59A"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Vytvoření Podpisu na dálku</w:t>
            </w:r>
            <w:r w:rsidRPr="00AF3BF8">
              <w:rPr>
                <w:rFonts w:ascii="Arial Narrow" w:eastAsia="Times New Roman" w:hAnsi="Arial Narrow" w:cs="Arial"/>
                <w:color w:val="000000"/>
                <w:sz w:val="20"/>
                <w:szCs w:val="20"/>
                <w:vertAlign w:val="superscript"/>
              </w:rPr>
              <w:t>+</w:t>
            </w:r>
          </w:p>
        </w:tc>
        <w:tc>
          <w:tcPr>
            <w:tcW w:w="1232" w:type="dxa"/>
            <w:vMerge w:val="restart"/>
            <w:tcBorders>
              <w:top w:val="nil"/>
              <w:left w:val="single" w:sz="4" w:space="0" w:color="auto"/>
              <w:bottom w:val="single" w:sz="4" w:space="0" w:color="000000"/>
              <w:right w:val="single" w:sz="4" w:space="0" w:color="auto"/>
            </w:tcBorders>
            <w:shd w:val="clear" w:color="auto" w:fill="auto"/>
            <w:vAlign w:val="center"/>
            <w:hideMark/>
          </w:tcPr>
          <w:p w14:paraId="1EF8E9E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1.20</w:t>
            </w:r>
          </w:p>
        </w:tc>
        <w:tc>
          <w:tcPr>
            <w:tcW w:w="1020" w:type="dxa"/>
            <w:vMerge w:val="restart"/>
            <w:tcBorders>
              <w:top w:val="nil"/>
              <w:left w:val="single" w:sz="4" w:space="0" w:color="auto"/>
              <w:bottom w:val="single" w:sz="4" w:space="0" w:color="000000"/>
              <w:right w:val="single" w:sz="4" w:space="0" w:color="auto"/>
            </w:tcBorders>
            <w:shd w:val="clear" w:color="auto" w:fill="auto"/>
            <w:vAlign w:val="center"/>
            <w:hideMark/>
          </w:tcPr>
          <w:p w14:paraId="4E31038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49621582"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2DFFB8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1 000</w:t>
            </w:r>
          </w:p>
        </w:tc>
        <w:tc>
          <w:tcPr>
            <w:tcW w:w="1418" w:type="dxa"/>
            <w:tcBorders>
              <w:top w:val="nil"/>
              <w:left w:val="nil"/>
              <w:bottom w:val="single" w:sz="4" w:space="0" w:color="auto"/>
              <w:right w:val="single" w:sz="8" w:space="0" w:color="auto"/>
            </w:tcBorders>
            <w:shd w:val="clear" w:color="auto" w:fill="auto"/>
            <w:vAlign w:val="center"/>
            <w:hideMark/>
          </w:tcPr>
          <w:p w14:paraId="75C1926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4 000</w:t>
            </w:r>
          </w:p>
        </w:tc>
      </w:tr>
      <w:tr w:rsidR="00CF07C6" w:rsidRPr="00AF3BF8" w14:paraId="199F52E0"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99030E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36</w:t>
            </w:r>
          </w:p>
        </w:tc>
        <w:tc>
          <w:tcPr>
            <w:tcW w:w="970" w:type="dxa"/>
            <w:vMerge/>
            <w:tcBorders>
              <w:top w:val="nil"/>
              <w:left w:val="single" w:sz="4" w:space="0" w:color="auto"/>
              <w:bottom w:val="single" w:sz="4" w:space="0" w:color="000000"/>
              <w:right w:val="single" w:sz="4" w:space="0" w:color="auto"/>
            </w:tcBorders>
            <w:vAlign w:val="center"/>
            <w:hideMark/>
          </w:tcPr>
          <w:p w14:paraId="2BB0334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21AB26D9"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do 5 ks za měsíc</w:t>
            </w:r>
          </w:p>
        </w:tc>
        <w:tc>
          <w:tcPr>
            <w:tcW w:w="1232" w:type="dxa"/>
            <w:vMerge/>
            <w:tcBorders>
              <w:top w:val="nil"/>
              <w:left w:val="single" w:sz="4" w:space="0" w:color="auto"/>
              <w:bottom w:val="single" w:sz="4" w:space="0" w:color="000000"/>
              <w:right w:val="single" w:sz="4" w:space="0" w:color="auto"/>
            </w:tcBorders>
            <w:vAlign w:val="center"/>
            <w:hideMark/>
          </w:tcPr>
          <w:p w14:paraId="3DFE0B54"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56056DB5"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294E8A94"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52710B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06B99BE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340E326C"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103B205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37</w:t>
            </w:r>
          </w:p>
        </w:tc>
        <w:tc>
          <w:tcPr>
            <w:tcW w:w="970" w:type="dxa"/>
            <w:vMerge/>
            <w:tcBorders>
              <w:top w:val="nil"/>
              <w:left w:val="single" w:sz="4" w:space="0" w:color="auto"/>
              <w:bottom w:val="single" w:sz="4" w:space="0" w:color="000000"/>
              <w:right w:val="single" w:sz="4" w:space="0" w:color="auto"/>
            </w:tcBorders>
            <w:vAlign w:val="center"/>
            <w:hideMark/>
          </w:tcPr>
          <w:p w14:paraId="475354BC"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62E68890"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 ks za měsíc</w:t>
            </w:r>
          </w:p>
        </w:tc>
        <w:tc>
          <w:tcPr>
            <w:tcW w:w="1232" w:type="dxa"/>
            <w:vMerge/>
            <w:tcBorders>
              <w:top w:val="nil"/>
              <w:left w:val="single" w:sz="4" w:space="0" w:color="auto"/>
              <w:bottom w:val="single" w:sz="4" w:space="0" w:color="000000"/>
              <w:right w:val="single" w:sz="4" w:space="0" w:color="auto"/>
            </w:tcBorders>
            <w:vAlign w:val="center"/>
            <w:hideMark/>
          </w:tcPr>
          <w:p w14:paraId="4111D51A"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642929A6"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1A2FB207"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32CD7F8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10A20E6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114BFF01"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1FB11FE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38</w:t>
            </w:r>
          </w:p>
        </w:tc>
        <w:tc>
          <w:tcPr>
            <w:tcW w:w="970" w:type="dxa"/>
            <w:vMerge/>
            <w:tcBorders>
              <w:top w:val="nil"/>
              <w:left w:val="single" w:sz="4" w:space="0" w:color="auto"/>
              <w:bottom w:val="single" w:sz="4" w:space="0" w:color="000000"/>
              <w:right w:val="single" w:sz="4" w:space="0" w:color="auto"/>
            </w:tcBorders>
            <w:vAlign w:val="center"/>
            <w:hideMark/>
          </w:tcPr>
          <w:p w14:paraId="692152AE"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3E6DC9C8"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10 ks za měsíc</w:t>
            </w:r>
          </w:p>
        </w:tc>
        <w:tc>
          <w:tcPr>
            <w:tcW w:w="1232" w:type="dxa"/>
            <w:vMerge/>
            <w:tcBorders>
              <w:top w:val="nil"/>
              <w:left w:val="single" w:sz="4" w:space="0" w:color="auto"/>
              <w:bottom w:val="single" w:sz="4" w:space="0" w:color="000000"/>
              <w:right w:val="single" w:sz="4" w:space="0" w:color="auto"/>
            </w:tcBorders>
            <w:vAlign w:val="center"/>
            <w:hideMark/>
          </w:tcPr>
          <w:p w14:paraId="14E2DF11"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5E9447BF"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7991498B"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5BF4D8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270F4EB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12301A9D"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2B827D2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39</w:t>
            </w:r>
          </w:p>
        </w:tc>
        <w:tc>
          <w:tcPr>
            <w:tcW w:w="970" w:type="dxa"/>
            <w:vMerge/>
            <w:tcBorders>
              <w:top w:val="nil"/>
              <w:left w:val="single" w:sz="4" w:space="0" w:color="auto"/>
              <w:bottom w:val="single" w:sz="4" w:space="0" w:color="000000"/>
              <w:right w:val="single" w:sz="4" w:space="0" w:color="auto"/>
            </w:tcBorders>
            <w:vAlign w:val="center"/>
            <w:hideMark/>
          </w:tcPr>
          <w:p w14:paraId="48079543"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65F5F43E"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50 ks za měsíc</w:t>
            </w:r>
          </w:p>
        </w:tc>
        <w:tc>
          <w:tcPr>
            <w:tcW w:w="1232" w:type="dxa"/>
            <w:vMerge/>
            <w:tcBorders>
              <w:top w:val="nil"/>
              <w:left w:val="single" w:sz="4" w:space="0" w:color="auto"/>
              <w:bottom w:val="single" w:sz="4" w:space="0" w:color="000000"/>
              <w:right w:val="single" w:sz="4" w:space="0" w:color="auto"/>
            </w:tcBorders>
            <w:vAlign w:val="center"/>
            <w:hideMark/>
          </w:tcPr>
          <w:p w14:paraId="27A7E49D"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6EFA18B3"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0B9277AD"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0D05EA0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36EF377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1E3EC189"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5A79C3F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40</w:t>
            </w:r>
          </w:p>
        </w:tc>
        <w:tc>
          <w:tcPr>
            <w:tcW w:w="970" w:type="dxa"/>
            <w:vMerge/>
            <w:tcBorders>
              <w:top w:val="nil"/>
              <w:left w:val="single" w:sz="4" w:space="0" w:color="auto"/>
              <w:bottom w:val="single" w:sz="4" w:space="0" w:color="auto"/>
              <w:right w:val="single" w:sz="4" w:space="0" w:color="auto"/>
            </w:tcBorders>
            <w:vAlign w:val="center"/>
            <w:hideMark/>
          </w:tcPr>
          <w:p w14:paraId="0C5FA6C9"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4C8E2E82"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100 ks za měsíc</w:t>
            </w:r>
          </w:p>
        </w:tc>
        <w:tc>
          <w:tcPr>
            <w:tcW w:w="1232" w:type="dxa"/>
            <w:vMerge/>
            <w:tcBorders>
              <w:top w:val="nil"/>
              <w:left w:val="single" w:sz="4" w:space="0" w:color="auto"/>
              <w:bottom w:val="single" w:sz="4" w:space="0" w:color="auto"/>
              <w:right w:val="single" w:sz="4" w:space="0" w:color="auto"/>
            </w:tcBorders>
            <w:vAlign w:val="center"/>
            <w:hideMark/>
          </w:tcPr>
          <w:p w14:paraId="059B01A1"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auto"/>
              <w:right w:val="single" w:sz="4" w:space="0" w:color="auto"/>
            </w:tcBorders>
            <w:vAlign w:val="center"/>
            <w:hideMark/>
          </w:tcPr>
          <w:p w14:paraId="269A2D25"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03C2AC00"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E4D416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54D22E1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22460BB8" w14:textId="77777777" w:rsidTr="00461F5B">
        <w:trPr>
          <w:trHeight w:val="566"/>
          <w:jc w:val="center"/>
        </w:trPr>
        <w:tc>
          <w:tcPr>
            <w:tcW w:w="841"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893597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41</w:t>
            </w:r>
          </w:p>
        </w:tc>
        <w:tc>
          <w:tcPr>
            <w:tcW w:w="9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7DB387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19</w:t>
            </w:r>
          </w:p>
        </w:tc>
        <w:tc>
          <w:tcPr>
            <w:tcW w:w="4984" w:type="dxa"/>
            <w:tcBorders>
              <w:top w:val="single" w:sz="4" w:space="0" w:color="auto"/>
              <w:left w:val="nil"/>
              <w:bottom w:val="single" w:sz="4" w:space="0" w:color="auto"/>
              <w:right w:val="single" w:sz="4" w:space="0" w:color="auto"/>
            </w:tcBorders>
            <w:shd w:val="clear" w:color="auto" w:fill="auto"/>
            <w:vAlign w:val="center"/>
            <w:hideMark/>
          </w:tcPr>
          <w:p w14:paraId="3012F797"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Archivace - uchování</w:t>
            </w:r>
            <w:r>
              <w:rPr>
                <w:rFonts w:ascii="Arial Narrow" w:eastAsia="Times New Roman" w:hAnsi="Arial Narrow" w:cs="Arial"/>
                <w:color w:val="000000"/>
                <w:sz w:val="20"/>
                <w:szCs w:val="20"/>
              </w:rPr>
              <w:t xml:space="preserve"> </w:t>
            </w:r>
            <w:r w:rsidRPr="00AF3BF8">
              <w:rPr>
                <w:rFonts w:ascii="Arial Narrow" w:eastAsia="Times New Roman" w:hAnsi="Arial Narrow" w:cs="Arial"/>
                <w:color w:val="000000"/>
                <w:sz w:val="20"/>
                <w:szCs w:val="20"/>
              </w:rPr>
              <w:t xml:space="preserve">el. podpisu </w:t>
            </w:r>
            <w:r w:rsidRPr="00AF3BF8">
              <w:rPr>
                <w:rFonts w:ascii="Arial Narrow" w:eastAsia="Times New Roman" w:hAnsi="Arial Narrow" w:cs="Arial"/>
                <w:sz w:val="20"/>
                <w:szCs w:val="20"/>
              </w:rPr>
              <w:t xml:space="preserve">resp. </w:t>
            </w:r>
            <w:r w:rsidRPr="00AF3BF8">
              <w:rPr>
                <w:rFonts w:ascii="Arial Narrow" w:eastAsia="Times New Roman" w:hAnsi="Arial Narrow" w:cs="Arial"/>
                <w:color w:val="000000"/>
                <w:sz w:val="20"/>
                <w:szCs w:val="20"/>
              </w:rPr>
              <w:t>pečeti</w:t>
            </w:r>
            <w:proofErr w:type="gramStart"/>
            <w:r w:rsidRPr="00AF3BF8">
              <w:rPr>
                <w:rFonts w:ascii="Arial Narrow" w:eastAsia="Times New Roman" w:hAnsi="Arial Narrow" w:cs="Arial"/>
                <w:color w:val="000000"/>
                <w:sz w:val="20"/>
                <w:szCs w:val="20"/>
                <w:vertAlign w:val="superscript"/>
              </w:rPr>
              <w:t>+</w:t>
            </w:r>
            <w:r w:rsidRPr="007C06D3">
              <w:rPr>
                <w:rFonts w:ascii="Arial Narrow" w:eastAsia="Times New Roman" w:hAnsi="Arial Narrow" w:cs="Arial"/>
                <w:color w:val="000000"/>
                <w:sz w:val="20"/>
                <w:szCs w:val="20"/>
              </w:rPr>
              <w:t>,</w:t>
            </w:r>
            <w:r w:rsidRPr="00AF3BF8">
              <w:rPr>
                <w:rFonts w:ascii="Arial Narrow" w:eastAsia="Times New Roman" w:hAnsi="Arial Narrow" w:cs="Arial"/>
                <w:color w:val="000000"/>
                <w:sz w:val="20"/>
                <w:szCs w:val="20"/>
                <w:vertAlign w:val="superscript"/>
              </w:rPr>
              <w:t>+</w:t>
            </w:r>
            <w:proofErr w:type="gramEnd"/>
            <w:r w:rsidRPr="00AF3BF8">
              <w:rPr>
                <w:rFonts w:ascii="Arial Narrow" w:eastAsia="Times New Roman" w:hAnsi="Arial Narrow" w:cs="Arial"/>
                <w:color w:val="000000"/>
                <w:sz w:val="20"/>
                <w:szCs w:val="20"/>
                <w:vertAlign w:val="superscript"/>
              </w:rPr>
              <w:t>++</w:t>
            </w:r>
            <w:r w:rsidRPr="00AF3BF8">
              <w:rPr>
                <w:rFonts w:ascii="Arial Narrow" w:eastAsia="Times New Roman" w:hAnsi="Arial Narrow" w:cs="Arial"/>
                <w:color w:val="000000"/>
                <w:sz w:val="20"/>
                <w:szCs w:val="20"/>
              </w:rPr>
              <w:br/>
              <w:t>(obsahuje 1x časové razítko [15] + 1x ověření planosti [17])</w:t>
            </w:r>
          </w:p>
        </w:tc>
        <w:tc>
          <w:tcPr>
            <w:tcW w:w="123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2B1302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1.21</w:t>
            </w:r>
          </w:p>
        </w:tc>
        <w:tc>
          <w:tcPr>
            <w:tcW w:w="10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9108E8"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single" w:sz="4" w:space="0" w:color="auto"/>
              <w:left w:val="nil"/>
              <w:bottom w:val="single" w:sz="4" w:space="0" w:color="auto"/>
              <w:right w:val="single" w:sz="4" w:space="0" w:color="auto"/>
            </w:tcBorders>
            <w:shd w:val="clear" w:color="000000" w:fill="00FF00"/>
            <w:vAlign w:val="center"/>
            <w:hideMark/>
          </w:tcPr>
          <w:p w14:paraId="510F83B9"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B3D291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1 200 000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14:paraId="545D81B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4 800 000</w:t>
            </w:r>
          </w:p>
        </w:tc>
      </w:tr>
      <w:tr w:rsidR="00CF07C6" w:rsidRPr="00AF3BF8" w14:paraId="2D5D7A79"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43C5B3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42</w:t>
            </w:r>
          </w:p>
        </w:tc>
        <w:tc>
          <w:tcPr>
            <w:tcW w:w="970" w:type="dxa"/>
            <w:vMerge/>
            <w:tcBorders>
              <w:top w:val="nil"/>
              <w:left w:val="single" w:sz="4" w:space="0" w:color="auto"/>
              <w:bottom w:val="single" w:sz="4" w:space="0" w:color="000000"/>
              <w:right w:val="single" w:sz="4" w:space="0" w:color="auto"/>
            </w:tcBorders>
            <w:vAlign w:val="center"/>
            <w:hideMark/>
          </w:tcPr>
          <w:p w14:paraId="4A8386B3"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32D34C7B"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do 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6F29E126"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34AF602C"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47094B14"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A9228F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643A586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206358CA"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763049B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43</w:t>
            </w:r>
          </w:p>
        </w:tc>
        <w:tc>
          <w:tcPr>
            <w:tcW w:w="970" w:type="dxa"/>
            <w:vMerge/>
            <w:tcBorders>
              <w:top w:val="nil"/>
              <w:left w:val="single" w:sz="4" w:space="0" w:color="auto"/>
              <w:bottom w:val="single" w:sz="4" w:space="0" w:color="000000"/>
              <w:right w:val="single" w:sz="4" w:space="0" w:color="auto"/>
            </w:tcBorders>
            <w:vAlign w:val="center"/>
            <w:hideMark/>
          </w:tcPr>
          <w:p w14:paraId="358A23C4"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0F8AE7F4"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5EF135A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66A37851"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284BADEB"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7A5BD8D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309A094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459B0DDE"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1E520F5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44</w:t>
            </w:r>
          </w:p>
        </w:tc>
        <w:tc>
          <w:tcPr>
            <w:tcW w:w="970" w:type="dxa"/>
            <w:vMerge/>
            <w:tcBorders>
              <w:top w:val="nil"/>
              <w:left w:val="single" w:sz="4" w:space="0" w:color="auto"/>
              <w:bottom w:val="single" w:sz="4" w:space="0" w:color="000000"/>
              <w:right w:val="single" w:sz="4" w:space="0" w:color="auto"/>
            </w:tcBorders>
            <w:vAlign w:val="center"/>
            <w:hideMark/>
          </w:tcPr>
          <w:p w14:paraId="4D23E4F5"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75136F1B"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25.000 ks za měsíc</w:t>
            </w:r>
          </w:p>
        </w:tc>
        <w:tc>
          <w:tcPr>
            <w:tcW w:w="1232" w:type="dxa"/>
            <w:vMerge/>
            <w:tcBorders>
              <w:top w:val="nil"/>
              <w:left w:val="single" w:sz="4" w:space="0" w:color="auto"/>
              <w:bottom w:val="single" w:sz="4" w:space="0" w:color="000000"/>
              <w:right w:val="single" w:sz="4" w:space="0" w:color="auto"/>
            </w:tcBorders>
            <w:vAlign w:val="center"/>
            <w:hideMark/>
          </w:tcPr>
          <w:p w14:paraId="059A526D"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0C58DD91"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4838BF78"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4416367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23350F5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22078639"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686FE87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45</w:t>
            </w:r>
          </w:p>
        </w:tc>
        <w:tc>
          <w:tcPr>
            <w:tcW w:w="970" w:type="dxa"/>
            <w:vMerge/>
            <w:tcBorders>
              <w:top w:val="nil"/>
              <w:left w:val="single" w:sz="4" w:space="0" w:color="auto"/>
              <w:bottom w:val="single" w:sz="4" w:space="0" w:color="000000"/>
              <w:right w:val="single" w:sz="4" w:space="0" w:color="auto"/>
            </w:tcBorders>
            <w:vAlign w:val="center"/>
            <w:hideMark/>
          </w:tcPr>
          <w:p w14:paraId="28372ABA"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676EEC32"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50.000 ks za měsíc</w:t>
            </w:r>
          </w:p>
        </w:tc>
        <w:tc>
          <w:tcPr>
            <w:tcW w:w="1232" w:type="dxa"/>
            <w:vMerge/>
            <w:tcBorders>
              <w:top w:val="nil"/>
              <w:left w:val="single" w:sz="4" w:space="0" w:color="auto"/>
              <w:bottom w:val="single" w:sz="4" w:space="0" w:color="000000"/>
              <w:right w:val="single" w:sz="4" w:space="0" w:color="auto"/>
            </w:tcBorders>
            <w:vAlign w:val="center"/>
            <w:hideMark/>
          </w:tcPr>
          <w:p w14:paraId="2568371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2A157F83"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15C9937E"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712C068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4102C33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19B9998B"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15B4F48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46</w:t>
            </w:r>
          </w:p>
        </w:tc>
        <w:tc>
          <w:tcPr>
            <w:tcW w:w="970" w:type="dxa"/>
            <w:vMerge/>
            <w:tcBorders>
              <w:top w:val="nil"/>
              <w:left w:val="single" w:sz="4" w:space="0" w:color="auto"/>
              <w:bottom w:val="single" w:sz="4" w:space="0" w:color="000000"/>
              <w:right w:val="single" w:sz="4" w:space="0" w:color="auto"/>
            </w:tcBorders>
            <w:vAlign w:val="center"/>
            <w:hideMark/>
          </w:tcPr>
          <w:p w14:paraId="5A14AA64"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nil"/>
              <w:left w:val="nil"/>
              <w:bottom w:val="single" w:sz="4" w:space="0" w:color="auto"/>
              <w:right w:val="single" w:sz="4" w:space="0" w:color="auto"/>
            </w:tcBorders>
            <w:shd w:val="clear" w:color="auto" w:fill="auto"/>
            <w:vAlign w:val="center"/>
            <w:hideMark/>
          </w:tcPr>
          <w:p w14:paraId="65D99AA3" w14:textId="77777777" w:rsidR="00CF07C6" w:rsidRPr="00AF3BF8" w:rsidRDefault="00CF07C6" w:rsidP="00B101B9">
            <w:pPr>
              <w:spacing w:after="0" w:line="240" w:lineRule="auto"/>
              <w:rPr>
                <w:rFonts w:ascii="Arial Narrow" w:eastAsia="Times New Roman" w:hAnsi="Arial Narrow" w:cs="Arial"/>
                <w:sz w:val="20"/>
                <w:szCs w:val="20"/>
              </w:rPr>
            </w:pPr>
            <w:r w:rsidRPr="00AF3BF8">
              <w:rPr>
                <w:rFonts w:ascii="Arial Narrow" w:eastAsia="Times New Roman" w:hAnsi="Arial Narrow" w:cs="Arial"/>
                <w:sz w:val="20"/>
                <w:szCs w:val="20"/>
              </w:rPr>
              <w:t>- nad 100.000 ks za měsíc</w:t>
            </w:r>
          </w:p>
        </w:tc>
        <w:tc>
          <w:tcPr>
            <w:tcW w:w="1232" w:type="dxa"/>
            <w:vMerge/>
            <w:tcBorders>
              <w:top w:val="nil"/>
              <w:left w:val="single" w:sz="4" w:space="0" w:color="auto"/>
              <w:bottom w:val="single" w:sz="4" w:space="0" w:color="000000"/>
              <w:right w:val="single" w:sz="4" w:space="0" w:color="auto"/>
            </w:tcBorders>
            <w:vAlign w:val="center"/>
            <w:hideMark/>
          </w:tcPr>
          <w:p w14:paraId="680E5706"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020" w:type="dxa"/>
            <w:vMerge/>
            <w:tcBorders>
              <w:top w:val="nil"/>
              <w:left w:val="single" w:sz="4" w:space="0" w:color="auto"/>
              <w:bottom w:val="single" w:sz="4" w:space="0" w:color="000000"/>
              <w:right w:val="single" w:sz="4" w:space="0" w:color="auto"/>
            </w:tcBorders>
            <w:vAlign w:val="center"/>
            <w:hideMark/>
          </w:tcPr>
          <w:p w14:paraId="092D6C08"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1372" w:type="dxa"/>
            <w:tcBorders>
              <w:top w:val="nil"/>
              <w:left w:val="nil"/>
              <w:bottom w:val="single" w:sz="4" w:space="0" w:color="auto"/>
              <w:right w:val="single" w:sz="4" w:space="0" w:color="auto"/>
            </w:tcBorders>
            <w:shd w:val="clear" w:color="000000" w:fill="00FF00"/>
            <w:vAlign w:val="center"/>
            <w:hideMark/>
          </w:tcPr>
          <w:p w14:paraId="2E962322"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0CE99F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c>
          <w:tcPr>
            <w:tcW w:w="1418" w:type="dxa"/>
            <w:tcBorders>
              <w:top w:val="nil"/>
              <w:left w:val="nil"/>
              <w:bottom w:val="single" w:sz="4" w:space="0" w:color="auto"/>
              <w:right w:val="single" w:sz="8" w:space="0" w:color="auto"/>
            </w:tcBorders>
            <w:shd w:val="clear" w:color="auto" w:fill="auto"/>
            <w:vAlign w:val="center"/>
            <w:hideMark/>
          </w:tcPr>
          <w:p w14:paraId="20F608B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w:t>
            </w:r>
          </w:p>
        </w:tc>
      </w:tr>
      <w:tr w:rsidR="00CF07C6" w:rsidRPr="00AF3BF8" w14:paraId="79A87BCC"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00443866"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47</w:t>
            </w:r>
          </w:p>
        </w:tc>
        <w:tc>
          <w:tcPr>
            <w:tcW w:w="970" w:type="dxa"/>
            <w:tcBorders>
              <w:top w:val="nil"/>
              <w:left w:val="nil"/>
              <w:bottom w:val="single" w:sz="4" w:space="0" w:color="auto"/>
              <w:right w:val="single" w:sz="4" w:space="0" w:color="auto"/>
            </w:tcBorders>
            <w:shd w:val="clear" w:color="auto" w:fill="auto"/>
            <w:vAlign w:val="center"/>
            <w:hideMark/>
          </w:tcPr>
          <w:p w14:paraId="54345EC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w:t>
            </w:r>
          </w:p>
        </w:tc>
        <w:tc>
          <w:tcPr>
            <w:tcW w:w="4984" w:type="dxa"/>
            <w:tcBorders>
              <w:top w:val="nil"/>
              <w:left w:val="nil"/>
              <w:bottom w:val="single" w:sz="4" w:space="0" w:color="auto"/>
              <w:right w:val="single" w:sz="4" w:space="0" w:color="auto"/>
            </w:tcBorders>
            <w:shd w:val="clear" w:color="auto" w:fill="auto"/>
            <w:vAlign w:val="center"/>
            <w:hideMark/>
          </w:tcPr>
          <w:p w14:paraId="7825855C"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PC-desktop SW pro manuální operace</w:t>
            </w:r>
          </w:p>
        </w:tc>
        <w:tc>
          <w:tcPr>
            <w:tcW w:w="1232" w:type="dxa"/>
            <w:tcBorders>
              <w:top w:val="nil"/>
              <w:left w:val="nil"/>
              <w:bottom w:val="single" w:sz="4" w:space="0" w:color="auto"/>
              <w:right w:val="single" w:sz="4" w:space="0" w:color="auto"/>
            </w:tcBorders>
            <w:shd w:val="clear" w:color="auto" w:fill="auto"/>
            <w:vAlign w:val="center"/>
            <w:hideMark/>
          </w:tcPr>
          <w:p w14:paraId="527A0D1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1.22</w:t>
            </w:r>
          </w:p>
        </w:tc>
        <w:tc>
          <w:tcPr>
            <w:tcW w:w="1020" w:type="dxa"/>
            <w:tcBorders>
              <w:top w:val="nil"/>
              <w:left w:val="nil"/>
              <w:bottom w:val="single" w:sz="4" w:space="0" w:color="auto"/>
              <w:right w:val="single" w:sz="4" w:space="0" w:color="auto"/>
            </w:tcBorders>
            <w:shd w:val="clear" w:color="auto" w:fill="auto"/>
            <w:vAlign w:val="center"/>
            <w:hideMark/>
          </w:tcPr>
          <w:p w14:paraId="2F53F55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42F87608"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0D4DFC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119AC5F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r>
      <w:tr w:rsidR="00CF07C6" w:rsidRPr="00AF3BF8" w14:paraId="1F91777C"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4FA24BB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48</w:t>
            </w:r>
          </w:p>
        </w:tc>
        <w:tc>
          <w:tcPr>
            <w:tcW w:w="970" w:type="dxa"/>
            <w:tcBorders>
              <w:top w:val="nil"/>
              <w:left w:val="nil"/>
              <w:bottom w:val="single" w:sz="4" w:space="0" w:color="auto"/>
              <w:right w:val="single" w:sz="4" w:space="0" w:color="auto"/>
            </w:tcBorders>
            <w:shd w:val="clear" w:color="auto" w:fill="auto"/>
            <w:vAlign w:val="center"/>
            <w:hideMark/>
          </w:tcPr>
          <w:p w14:paraId="203FF9E9"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21</w:t>
            </w:r>
          </w:p>
        </w:tc>
        <w:tc>
          <w:tcPr>
            <w:tcW w:w="4984" w:type="dxa"/>
            <w:tcBorders>
              <w:top w:val="nil"/>
              <w:left w:val="nil"/>
              <w:bottom w:val="single" w:sz="4" w:space="0" w:color="auto"/>
              <w:right w:val="single" w:sz="4" w:space="0" w:color="auto"/>
            </w:tcBorders>
            <w:shd w:val="clear" w:color="auto" w:fill="auto"/>
            <w:vAlign w:val="center"/>
            <w:hideMark/>
          </w:tcPr>
          <w:p w14:paraId="5163233B"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Podpora PC-desktop SW na 1 rok</w:t>
            </w:r>
          </w:p>
        </w:tc>
        <w:tc>
          <w:tcPr>
            <w:tcW w:w="1232" w:type="dxa"/>
            <w:tcBorders>
              <w:top w:val="nil"/>
              <w:left w:val="nil"/>
              <w:bottom w:val="single" w:sz="4" w:space="0" w:color="auto"/>
              <w:right w:val="single" w:sz="4" w:space="0" w:color="auto"/>
            </w:tcBorders>
            <w:shd w:val="clear" w:color="auto" w:fill="auto"/>
            <w:vAlign w:val="center"/>
            <w:hideMark/>
          </w:tcPr>
          <w:p w14:paraId="634B622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1.23</w:t>
            </w:r>
          </w:p>
        </w:tc>
        <w:tc>
          <w:tcPr>
            <w:tcW w:w="1020" w:type="dxa"/>
            <w:tcBorders>
              <w:top w:val="nil"/>
              <w:left w:val="nil"/>
              <w:bottom w:val="single" w:sz="4" w:space="0" w:color="auto"/>
              <w:right w:val="single" w:sz="4" w:space="0" w:color="auto"/>
            </w:tcBorders>
            <w:shd w:val="clear" w:color="auto" w:fill="auto"/>
            <w:vAlign w:val="center"/>
            <w:hideMark/>
          </w:tcPr>
          <w:p w14:paraId="5E0061B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rok</w:t>
            </w:r>
          </w:p>
        </w:tc>
        <w:tc>
          <w:tcPr>
            <w:tcW w:w="1372" w:type="dxa"/>
            <w:tcBorders>
              <w:top w:val="nil"/>
              <w:left w:val="nil"/>
              <w:bottom w:val="single" w:sz="4" w:space="0" w:color="auto"/>
              <w:right w:val="single" w:sz="4" w:space="0" w:color="auto"/>
            </w:tcBorders>
            <w:shd w:val="clear" w:color="000000" w:fill="00FF00"/>
            <w:vAlign w:val="center"/>
            <w:hideMark/>
          </w:tcPr>
          <w:p w14:paraId="4FB12ECD"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5B5D445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24139D9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w:t>
            </w:r>
          </w:p>
        </w:tc>
      </w:tr>
      <w:tr w:rsidR="00CF07C6" w:rsidRPr="00AF3BF8" w14:paraId="39902119" w14:textId="77777777" w:rsidTr="00461F5B">
        <w:trPr>
          <w:trHeight w:val="515"/>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2AA18A6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49</w:t>
            </w:r>
          </w:p>
        </w:tc>
        <w:tc>
          <w:tcPr>
            <w:tcW w:w="970" w:type="dxa"/>
            <w:tcBorders>
              <w:top w:val="nil"/>
              <w:left w:val="nil"/>
              <w:bottom w:val="single" w:sz="4" w:space="0" w:color="auto"/>
              <w:right w:val="single" w:sz="4" w:space="0" w:color="auto"/>
            </w:tcBorders>
            <w:shd w:val="clear" w:color="auto" w:fill="auto"/>
            <w:vAlign w:val="center"/>
            <w:hideMark/>
          </w:tcPr>
          <w:p w14:paraId="1247F17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22</w:t>
            </w:r>
          </w:p>
        </w:tc>
        <w:tc>
          <w:tcPr>
            <w:tcW w:w="4984" w:type="dxa"/>
            <w:tcBorders>
              <w:top w:val="nil"/>
              <w:left w:val="nil"/>
              <w:bottom w:val="single" w:sz="4" w:space="0" w:color="auto"/>
              <w:right w:val="single" w:sz="4" w:space="0" w:color="auto"/>
            </w:tcBorders>
            <w:shd w:val="clear" w:color="auto" w:fill="auto"/>
            <w:vAlign w:val="center"/>
            <w:hideMark/>
          </w:tcPr>
          <w:p w14:paraId="6D06CD06"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Dodávka Webového řešení pro el. podepisování v internetových prohlížečích</w:t>
            </w:r>
          </w:p>
        </w:tc>
        <w:tc>
          <w:tcPr>
            <w:tcW w:w="1232" w:type="dxa"/>
            <w:tcBorders>
              <w:top w:val="nil"/>
              <w:left w:val="nil"/>
              <w:bottom w:val="single" w:sz="4" w:space="0" w:color="auto"/>
              <w:right w:val="single" w:sz="4" w:space="0" w:color="auto"/>
            </w:tcBorders>
            <w:shd w:val="clear" w:color="auto" w:fill="auto"/>
            <w:vAlign w:val="center"/>
            <w:hideMark/>
          </w:tcPr>
          <w:p w14:paraId="38F44FD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1.24</w:t>
            </w:r>
          </w:p>
        </w:tc>
        <w:tc>
          <w:tcPr>
            <w:tcW w:w="1020" w:type="dxa"/>
            <w:tcBorders>
              <w:top w:val="nil"/>
              <w:left w:val="nil"/>
              <w:bottom w:val="single" w:sz="4" w:space="0" w:color="auto"/>
              <w:right w:val="single" w:sz="4" w:space="0" w:color="auto"/>
            </w:tcBorders>
            <w:shd w:val="clear" w:color="auto" w:fill="auto"/>
            <w:vAlign w:val="center"/>
            <w:hideMark/>
          </w:tcPr>
          <w:p w14:paraId="0FA8FF0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ks</w:t>
            </w:r>
          </w:p>
        </w:tc>
        <w:tc>
          <w:tcPr>
            <w:tcW w:w="1372" w:type="dxa"/>
            <w:tcBorders>
              <w:top w:val="nil"/>
              <w:left w:val="nil"/>
              <w:bottom w:val="single" w:sz="4" w:space="0" w:color="auto"/>
              <w:right w:val="single" w:sz="4" w:space="0" w:color="auto"/>
            </w:tcBorders>
            <w:shd w:val="clear" w:color="000000" w:fill="00FF00"/>
            <w:vAlign w:val="center"/>
            <w:hideMark/>
          </w:tcPr>
          <w:p w14:paraId="614D2B73"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single" w:sz="4" w:space="0" w:color="auto"/>
              <w:right w:val="single" w:sz="4" w:space="0" w:color="auto"/>
            </w:tcBorders>
            <w:shd w:val="clear" w:color="auto" w:fill="auto"/>
            <w:vAlign w:val="center"/>
            <w:hideMark/>
          </w:tcPr>
          <w:p w14:paraId="6888CE8A"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single" w:sz="4" w:space="0" w:color="auto"/>
              <w:right w:val="single" w:sz="8" w:space="0" w:color="auto"/>
            </w:tcBorders>
            <w:shd w:val="clear" w:color="auto" w:fill="auto"/>
            <w:vAlign w:val="center"/>
            <w:hideMark/>
          </w:tcPr>
          <w:p w14:paraId="63687652"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r>
      <w:tr w:rsidR="00CF07C6" w:rsidRPr="00AF3BF8" w14:paraId="42AD2FF6"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695298D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50</w:t>
            </w:r>
          </w:p>
        </w:tc>
        <w:tc>
          <w:tcPr>
            <w:tcW w:w="970" w:type="dxa"/>
            <w:tcBorders>
              <w:top w:val="nil"/>
              <w:left w:val="nil"/>
              <w:bottom w:val="single" w:sz="4" w:space="0" w:color="auto"/>
              <w:right w:val="single" w:sz="4" w:space="0" w:color="auto"/>
            </w:tcBorders>
            <w:shd w:val="clear" w:color="auto" w:fill="auto"/>
            <w:vAlign w:val="center"/>
            <w:hideMark/>
          </w:tcPr>
          <w:p w14:paraId="20BE6B5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23</w:t>
            </w:r>
          </w:p>
        </w:tc>
        <w:tc>
          <w:tcPr>
            <w:tcW w:w="4984" w:type="dxa"/>
            <w:tcBorders>
              <w:top w:val="nil"/>
              <w:left w:val="nil"/>
              <w:bottom w:val="single" w:sz="4" w:space="0" w:color="auto"/>
              <w:right w:val="single" w:sz="4" w:space="0" w:color="auto"/>
            </w:tcBorders>
            <w:shd w:val="clear" w:color="auto" w:fill="auto"/>
            <w:vAlign w:val="center"/>
            <w:hideMark/>
          </w:tcPr>
          <w:p w14:paraId="4429A0E8"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Podpora Webového řešení na 1 rok</w:t>
            </w:r>
          </w:p>
        </w:tc>
        <w:tc>
          <w:tcPr>
            <w:tcW w:w="1232" w:type="dxa"/>
            <w:tcBorders>
              <w:top w:val="nil"/>
              <w:left w:val="nil"/>
              <w:bottom w:val="single" w:sz="4" w:space="0" w:color="auto"/>
              <w:right w:val="single" w:sz="4" w:space="0" w:color="auto"/>
            </w:tcBorders>
            <w:shd w:val="clear" w:color="auto" w:fill="auto"/>
            <w:vAlign w:val="center"/>
            <w:hideMark/>
          </w:tcPr>
          <w:p w14:paraId="0C0EC11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1.25</w:t>
            </w:r>
          </w:p>
        </w:tc>
        <w:tc>
          <w:tcPr>
            <w:tcW w:w="1020" w:type="dxa"/>
            <w:tcBorders>
              <w:top w:val="nil"/>
              <w:left w:val="nil"/>
              <w:bottom w:val="single" w:sz="4" w:space="0" w:color="auto"/>
              <w:right w:val="single" w:sz="4" w:space="0" w:color="auto"/>
            </w:tcBorders>
            <w:shd w:val="clear" w:color="auto" w:fill="auto"/>
            <w:vAlign w:val="center"/>
            <w:hideMark/>
          </w:tcPr>
          <w:p w14:paraId="2D1377C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rok</w:t>
            </w:r>
          </w:p>
        </w:tc>
        <w:tc>
          <w:tcPr>
            <w:tcW w:w="1372" w:type="dxa"/>
            <w:tcBorders>
              <w:top w:val="nil"/>
              <w:left w:val="nil"/>
              <w:bottom w:val="single" w:sz="4" w:space="0" w:color="auto"/>
              <w:right w:val="single" w:sz="4" w:space="0" w:color="auto"/>
            </w:tcBorders>
            <w:shd w:val="clear" w:color="000000" w:fill="00FF00"/>
            <w:vAlign w:val="center"/>
            <w:hideMark/>
          </w:tcPr>
          <w:p w14:paraId="5EE641D7"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nil"/>
              <w:left w:val="nil"/>
              <w:bottom w:val="nil"/>
              <w:right w:val="single" w:sz="4" w:space="0" w:color="auto"/>
            </w:tcBorders>
            <w:shd w:val="clear" w:color="auto" w:fill="auto"/>
            <w:vAlign w:val="center"/>
            <w:hideMark/>
          </w:tcPr>
          <w:p w14:paraId="4278B25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w:t>
            </w:r>
          </w:p>
        </w:tc>
        <w:tc>
          <w:tcPr>
            <w:tcW w:w="1418" w:type="dxa"/>
            <w:tcBorders>
              <w:top w:val="nil"/>
              <w:left w:val="nil"/>
              <w:bottom w:val="nil"/>
              <w:right w:val="single" w:sz="8" w:space="0" w:color="auto"/>
            </w:tcBorders>
            <w:shd w:val="clear" w:color="auto" w:fill="auto"/>
            <w:vAlign w:val="center"/>
            <w:hideMark/>
          </w:tcPr>
          <w:p w14:paraId="2B5DA5C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w:t>
            </w:r>
          </w:p>
        </w:tc>
      </w:tr>
      <w:tr w:rsidR="00CF07C6" w:rsidRPr="00AF3BF8" w14:paraId="68325D79"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0915CF74"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51</w:t>
            </w:r>
          </w:p>
        </w:tc>
        <w:tc>
          <w:tcPr>
            <w:tcW w:w="970" w:type="dxa"/>
            <w:vMerge w:val="restart"/>
            <w:tcBorders>
              <w:top w:val="nil"/>
              <w:left w:val="single" w:sz="4" w:space="0" w:color="auto"/>
              <w:bottom w:val="single" w:sz="8" w:space="0" w:color="000000"/>
              <w:right w:val="single" w:sz="4" w:space="0" w:color="auto"/>
            </w:tcBorders>
            <w:shd w:val="clear" w:color="auto" w:fill="auto"/>
            <w:vAlign w:val="center"/>
            <w:hideMark/>
          </w:tcPr>
          <w:p w14:paraId="24C45BE0"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24</w:t>
            </w:r>
          </w:p>
        </w:tc>
        <w:tc>
          <w:tcPr>
            <w:tcW w:w="4984" w:type="dxa"/>
            <w:tcBorders>
              <w:top w:val="nil"/>
              <w:left w:val="nil"/>
              <w:bottom w:val="nil"/>
              <w:right w:val="single" w:sz="4" w:space="0" w:color="auto"/>
            </w:tcBorders>
            <w:shd w:val="clear" w:color="auto" w:fill="auto"/>
            <w:vAlign w:val="center"/>
            <w:hideMark/>
          </w:tcPr>
          <w:p w14:paraId="1C0565D6"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Služby Programátora</w:t>
            </w:r>
          </w:p>
        </w:tc>
        <w:tc>
          <w:tcPr>
            <w:tcW w:w="1232" w:type="dxa"/>
            <w:tcBorders>
              <w:top w:val="nil"/>
              <w:left w:val="nil"/>
              <w:bottom w:val="single" w:sz="4" w:space="0" w:color="auto"/>
              <w:right w:val="single" w:sz="4" w:space="0" w:color="auto"/>
            </w:tcBorders>
            <w:shd w:val="clear" w:color="auto" w:fill="auto"/>
            <w:vAlign w:val="center"/>
            <w:hideMark/>
          </w:tcPr>
          <w:p w14:paraId="162084D5"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1.26.1</w:t>
            </w:r>
          </w:p>
        </w:tc>
        <w:tc>
          <w:tcPr>
            <w:tcW w:w="1020" w:type="dxa"/>
            <w:tcBorders>
              <w:top w:val="nil"/>
              <w:left w:val="nil"/>
              <w:bottom w:val="nil"/>
              <w:right w:val="single" w:sz="4" w:space="0" w:color="auto"/>
            </w:tcBorders>
            <w:shd w:val="clear" w:color="auto" w:fill="auto"/>
            <w:vAlign w:val="center"/>
            <w:hideMark/>
          </w:tcPr>
          <w:p w14:paraId="78949AC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MD</w:t>
            </w:r>
          </w:p>
        </w:tc>
        <w:tc>
          <w:tcPr>
            <w:tcW w:w="1372" w:type="dxa"/>
            <w:tcBorders>
              <w:top w:val="nil"/>
              <w:left w:val="nil"/>
              <w:bottom w:val="single" w:sz="4" w:space="0" w:color="auto"/>
              <w:right w:val="single" w:sz="4" w:space="0" w:color="auto"/>
            </w:tcBorders>
            <w:shd w:val="clear" w:color="000000" w:fill="00FF00"/>
            <w:vAlign w:val="center"/>
            <w:hideMark/>
          </w:tcPr>
          <w:p w14:paraId="78035F85"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single" w:sz="4" w:space="0" w:color="auto"/>
              <w:left w:val="nil"/>
              <w:bottom w:val="nil"/>
              <w:right w:val="single" w:sz="4" w:space="0" w:color="auto"/>
            </w:tcBorders>
            <w:shd w:val="clear" w:color="auto" w:fill="auto"/>
            <w:vAlign w:val="center"/>
            <w:hideMark/>
          </w:tcPr>
          <w:p w14:paraId="3474623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30</w:t>
            </w:r>
          </w:p>
        </w:tc>
        <w:tc>
          <w:tcPr>
            <w:tcW w:w="1418" w:type="dxa"/>
            <w:tcBorders>
              <w:top w:val="single" w:sz="4" w:space="0" w:color="auto"/>
              <w:left w:val="nil"/>
              <w:bottom w:val="single" w:sz="4" w:space="0" w:color="auto"/>
              <w:right w:val="single" w:sz="8" w:space="0" w:color="auto"/>
            </w:tcBorders>
            <w:shd w:val="clear" w:color="auto" w:fill="auto"/>
            <w:vAlign w:val="center"/>
            <w:hideMark/>
          </w:tcPr>
          <w:p w14:paraId="6FE96771"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120</w:t>
            </w:r>
          </w:p>
        </w:tc>
      </w:tr>
      <w:tr w:rsidR="00CF07C6" w:rsidRPr="00AF3BF8" w14:paraId="740AE5AA" w14:textId="77777777" w:rsidTr="00461F5B">
        <w:trPr>
          <w:trHeight w:val="258"/>
          <w:jc w:val="center"/>
        </w:trPr>
        <w:tc>
          <w:tcPr>
            <w:tcW w:w="841" w:type="dxa"/>
            <w:tcBorders>
              <w:top w:val="nil"/>
              <w:left w:val="single" w:sz="8" w:space="0" w:color="auto"/>
              <w:bottom w:val="single" w:sz="4" w:space="0" w:color="auto"/>
              <w:right w:val="single" w:sz="4" w:space="0" w:color="auto"/>
            </w:tcBorders>
            <w:shd w:val="clear" w:color="auto" w:fill="auto"/>
            <w:vAlign w:val="center"/>
            <w:hideMark/>
          </w:tcPr>
          <w:p w14:paraId="6F38DBD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52</w:t>
            </w:r>
          </w:p>
        </w:tc>
        <w:tc>
          <w:tcPr>
            <w:tcW w:w="970" w:type="dxa"/>
            <w:vMerge/>
            <w:tcBorders>
              <w:top w:val="nil"/>
              <w:left w:val="single" w:sz="4" w:space="0" w:color="auto"/>
              <w:bottom w:val="single" w:sz="8" w:space="0" w:color="000000"/>
              <w:right w:val="single" w:sz="4" w:space="0" w:color="auto"/>
            </w:tcBorders>
            <w:vAlign w:val="center"/>
            <w:hideMark/>
          </w:tcPr>
          <w:p w14:paraId="7357EFF2"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single" w:sz="4" w:space="0" w:color="auto"/>
              <w:left w:val="nil"/>
              <w:bottom w:val="nil"/>
              <w:right w:val="single" w:sz="4" w:space="0" w:color="auto"/>
            </w:tcBorders>
            <w:shd w:val="clear" w:color="auto" w:fill="auto"/>
            <w:vAlign w:val="center"/>
            <w:hideMark/>
          </w:tcPr>
          <w:p w14:paraId="0F9D1386"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Služby Analytika</w:t>
            </w:r>
          </w:p>
        </w:tc>
        <w:tc>
          <w:tcPr>
            <w:tcW w:w="1232" w:type="dxa"/>
            <w:tcBorders>
              <w:top w:val="nil"/>
              <w:left w:val="nil"/>
              <w:bottom w:val="single" w:sz="4" w:space="0" w:color="auto"/>
              <w:right w:val="single" w:sz="4" w:space="0" w:color="auto"/>
            </w:tcBorders>
            <w:shd w:val="clear" w:color="auto" w:fill="auto"/>
            <w:vAlign w:val="center"/>
            <w:hideMark/>
          </w:tcPr>
          <w:p w14:paraId="1802B1DB"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1.26.2</w:t>
            </w:r>
          </w:p>
        </w:tc>
        <w:tc>
          <w:tcPr>
            <w:tcW w:w="1020" w:type="dxa"/>
            <w:tcBorders>
              <w:top w:val="single" w:sz="4" w:space="0" w:color="auto"/>
              <w:left w:val="nil"/>
              <w:bottom w:val="nil"/>
              <w:right w:val="single" w:sz="4" w:space="0" w:color="auto"/>
            </w:tcBorders>
            <w:shd w:val="clear" w:color="auto" w:fill="auto"/>
            <w:vAlign w:val="center"/>
            <w:hideMark/>
          </w:tcPr>
          <w:p w14:paraId="3A6DDE8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MD</w:t>
            </w:r>
          </w:p>
        </w:tc>
        <w:tc>
          <w:tcPr>
            <w:tcW w:w="1372" w:type="dxa"/>
            <w:tcBorders>
              <w:top w:val="nil"/>
              <w:left w:val="nil"/>
              <w:bottom w:val="single" w:sz="4" w:space="0" w:color="auto"/>
              <w:right w:val="single" w:sz="4" w:space="0" w:color="auto"/>
            </w:tcBorders>
            <w:shd w:val="clear" w:color="000000" w:fill="00FF00"/>
            <w:vAlign w:val="center"/>
            <w:hideMark/>
          </w:tcPr>
          <w:p w14:paraId="23FF7F59"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single" w:sz="4" w:space="0" w:color="auto"/>
              <w:left w:val="nil"/>
              <w:bottom w:val="nil"/>
              <w:right w:val="single" w:sz="4" w:space="0" w:color="auto"/>
            </w:tcBorders>
            <w:shd w:val="clear" w:color="auto" w:fill="auto"/>
            <w:vAlign w:val="center"/>
            <w:hideMark/>
          </w:tcPr>
          <w:p w14:paraId="1BC52EAF"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20</w:t>
            </w:r>
          </w:p>
        </w:tc>
        <w:tc>
          <w:tcPr>
            <w:tcW w:w="1418" w:type="dxa"/>
            <w:tcBorders>
              <w:top w:val="nil"/>
              <w:left w:val="nil"/>
              <w:bottom w:val="single" w:sz="4" w:space="0" w:color="auto"/>
              <w:right w:val="single" w:sz="8" w:space="0" w:color="auto"/>
            </w:tcBorders>
            <w:shd w:val="clear" w:color="auto" w:fill="auto"/>
            <w:vAlign w:val="center"/>
            <w:hideMark/>
          </w:tcPr>
          <w:p w14:paraId="769CAFA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80</w:t>
            </w:r>
          </w:p>
        </w:tc>
      </w:tr>
      <w:tr w:rsidR="00CF07C6" w:rsidRPr="00AF3BF8" w14:paraId="7021CD9B" w14:textId="77777777" w:rsidTr="00461F5B">
        <w:trPr>
          <w:trHeight w:val="266"/>
          <w:jc w:val="center"/>
        </w:trPr>
        <w:tc>
          <w:tcPr>
            <w:tcW w:w="841" w:type="dxa"/>
            <w:tcBorders>
              <w:top w:val="nil"/>
              <w:left w:val="single" w:sz="8" w:space="0" w:color="auto"/>
              <w:bottom w:val="single" w:sz="8" w:space="0" w:color="auto"/>
              <w:right w:val="single" w:sz="4" w:space="0" w:color="auto"/>
            </w:tcBorders>
            <w:shd w:val="clear" w:color="auto" w:fill="auto"/>
            <w:vAlign w:val="center"/>
            <w:hideMark/>
          </w:tcPr>
          <w:p w14:paraId="6119A8DC"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53</w:t>
            </w:r>
          </w:p>
        </w:tc>
        <w:tc>
          <w:tcPr>
            <w:tcW w:w="970" w:type="dxa"/>
            <w:vMerge/>
            <w:tcBorders>
              <w:top w:val="nil"/>
              <w:left w:val="single" w:sz="4" w:space="0" w:color="auto"/>
              <w:bottom w:val="single" w:sz="8" w:space="0" w:color="000000"/>
              <w:right w:val="single" w:sz="4" w:space="0" w:color="auto"/>
            </w:tcBorders>
            <w:vAlign w:val="center"/>
            <w:hideMark/>
          </w:tcPr>
          <w:p w14:paraId="306FF4BD" w14:textId="77777777" w:rsidR="00CF07C6" w:rsidRPr="00AF3BF8" w:rsidRDefault="00CF07C6" w:rsidP="00B101B9">
            <w:pPr>
              <w:spacing w:after="0" w:line="240" w:lineRule="auto"/>
              <w:rPr>
                <w:rFonts w:ascii="Arial Narrow" w:eastAsia="Times New Roman" w:hAnsi="Arial Narrow" w:cs="Arial"/>
                <w:color w:val="000000"/>
                <w:sz w:val="20"/>
                <w:szCs w:val="20"/>
              </w:rPr>
            </w:pPr>
          </w:p>
        </w:tc>
        <w:tc>
          <w:tcPr>
            <w:tcW w:w="4984" w:type="dxa"/>
            <w:tcBorders>
              <w:top w:val="single" w:sz="4" w:space="0" w:color="auto"/>
              <w:left w:val="nil"/>
              <w:bottom w:val="single" w:sz="8" w:space="0" w:color="auto"/>
              <w:right w:val="single" w:sz="4" w:space="0" w:color="auto"/>
            </w:tcBorders>
            <w:shd w:val="clear" w:color="auto" w:fill="auto"/>
            <w:vAlign w:val="center"/>
            <w:hideMark/>
          </w:tcPr>
          <w:p w14:paraId="520CB0F4" w14:textId="77777777" w:rsidR="00CF07C6" w:rsidRPr="00AF3BF8" w:rsidRDefault="00CF07C6" w:rsidP="00B101B9">
            <w:pPr>
              <w:spacing w:after="0" w:line="240" w:lineRule="auto"/>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Služby Projektového managera</w:t>
            </w:r>
          </w:p>
        </w:tc>
        <w:tc>
          <w:tcPr>
            <w:tcW w:w="1232" w:type="dxa"/>
            <w:tcBorders>
              <w:top w:val="nil"/>
              <w:left w:val="nil"/>
              <w:bottom w:val="single" w:sz="8" w:space="0" w:color="auto"/>
              <w:right w:val="single" w:sz="4" w:space="0" w:color="auto"/>
            </w:tcBorders>
            <w:shd w:val="clear" w:color="auto" w:fill="auto"/>
            <w:vAlign w:val="center"/>
            <w:hideMark/>
          </w:tcPr>
          <w:p w14:paraId="4BED669E"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1.26.3</w:t>
            </w:r>
          </w:p>
        </w:tc>
        <w:tc>
          <w:tcPr>
            <w:tcW w:w="1020" w:type="dxa"/>
            <w:tcBorders>
              <w:top w:val="single" w:sz="4" w:space="0" w:color="auto"/>
              <w:left w:val="nil"/>
              <w:bottom w:val="single" w:sz="8" w:space="0" w:color="auto"/>
              <w:right w:val="single" w:sz="4" w:space="0" w:color="auto"/>
            </w:tcBorders>
            <w:shd w:val="clear" w:color="auto" w:fill="auto"/>
            <w:vAlign w:val="center"/>
            <w:hideMark/>
          </w:tcPr>
          <w:p w14:paraId="6D869D67"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MD</w:t>
            </w:r>
          </w:p>
        </w:tc>
        <w:tc>
          <w:tcPr>
            <w:tcW w:w="1372" w:type="dxa"/>
            <w:tcBorders>
              <w:top w:val="nil"/>
              <w:left w:val="nil"/>
              <w:bottom w:val="single" w:sz="8" w:space="0" w:color="auto"/>
              <w:right w:val="single" w:sz="4" w:space="0" w:color="auto"/>
            </w:tcBorders>
            <w:shd w:val="clear" w:color="000000" w:fill="00FF00"/>
            <w:vAlign w:val="center"/>
            <w:hideMark/>
          </w:tcPr>
          <w:p w14:paraId="605168BC" w14:textId="77777777" w:rsidR="00CF07C6" w:rsidRPr="00AF3BF8" w:rsidRDefault="00CF07C6" w:rsidP="00B101B9">
            <w:pPr>
              <w:spacing w:after="0" w:line="240" w:lineRule="auto"/>
              <w:jc w:val="right"/>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0,00</w:t>
            </w:r>
          </w:p>
        </w:tc>
        <w:tc>
          <w:tcPr>
            <w:tcW w:w="1417" w:type="dxa"/>
            <w:tcBorders>
              <w:top w:val="single" w:sz="4" w:space="0" w:color="auto"/>
              <w:left w:val="nil"/>
              <w:bottom w:val="single" w:sz="8" w:space="0" w:color="auto"/>
              <w:right w:val="single" w:sz="4" w:space="0" w:color="auto"/>
            </w:tcBorders>
            <w:shd w:val="clear" w:color="auto" w:fill="auto"/>
            <w:vAlign w:val="center"/>
            <w:hideMark/>
          </w:tcPr>
          <w:p w14:paraId="2E2BD8E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10</w:t>
            </w:r>
          </w:p>
        </w:tc>
        <w:tc>
          <w:tcPr>
            <w:tcW w:w="1418" w:type="dxa"/>
            <w:tcBorders>
              <w:top w:val="nil"/>
              <w:left w:val="nil"/>
              <w:bottom w:val="single" w:sz="8" w:space="0" w:color="auto"/>
              <w:right w:val="single" w:sz="8" w:space="0" w:color="auto"/>
            </w:tcBorders>
            <w:shd w:val="clear" w:color="auto" w:fill="auto"/>
            <w:vAlign w:val="center"/>
            <w:hideMark/>
          </w:tcPr>
          <w:p w14:paraId="632DD3C3"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40</w:t>
            </w:r>
          </w:p>
        </w:tc>
      </w:tr>
      <w:tr w:rsidR="00CF07C6" w:rsidRPr="00AF3BF8" w14:paraId="3C1EECAB" w14:textId="77777777" w:rsidTr="00461F5B">
        <w:trPr>
          <w:trHeight w:val="249"/>
          <w:jc w:val="center"/>
        </w:trPr>
        <w:tc>
          <w:tcPr>
            <w:tcW w:w="841" w:type="dxa"/>
            <w:tcBorders>
              <w:top w:val="nil"/>
              <w:left w:val="nil"/>
              <w:bottom w:val="nil"/>
              <w:right w:val="nil"/>
            </w:tcBorders>
            <w:shd w:val="clear" w:color="auto" w:fill="auto"/>
            <w:noWrap/>
            <w:vAlign w:val="bottom"/>
            <w:hideMark/>
          </w:tcPr>
          <w:p w14:paraId="5BD9B77B" w14:textId="77777777" w:rsidR="00CF07C6" w:rsidRPr="007E54E5" w:rsidRDefault="00CF07C6" w:rsidP="00B101B9">
            <w:pPr>
              <w:spacing w:after="0" w:line="240" w:lineRule="auto"/>
              <w:jc w:val="center"/>
              <w:rPr>
                <w:rFonts w:ascii="Times New Roman" w:eastAsia="Times New Roman" w:hAnsi="Times New Roman" w:cs="Times New Roman"/>
                <w:sz w:val="20"/>
                <w:szCs w:val="20"/>
              </w:rPr>
            </w:pPr>
          </w:p>
        </w:tc>
        <w:tc>
          <w:tcPr>
            <w:tcW w:w="970" w:type="dxa"/>
            <w:tcBorders>
              <w:top w:val="nil"/>
              <w:left w:val="nil"/>
              <w:bottom w:val="nil"/>
              <w:right w:val="nil"/>
            </w:tcBorders>
            <w:shd w:val="clear" w:color="auto" w:fill="auto"/>
            <w:noWrap/>
            <w:vAlign w:val="bottom"/>
            <w:hideMark/>
          </w:tcPr>
          <w:p w14:paraId="4A60D368"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4984" w:type="dxa"/>
            <w:tcBorders>
              <w:top w:val="nil"/>
              <w:left w:val="nil"/>
              <w:bottom w:val="nil"/>
              <w:right w:val="nil"/>
            </w:tcBorders>
            <w:shd w:val="clear" w:color="auto" w:fill="auto"/>
            <w:noWrap/>
            <w:vAlign w:val="bottom"/>
            <w:hideMark/>
          </w:tcPr>
          <w:p w14:paraId="7F9B21EE"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1232" w:type="dxa"/>
            <w:tcBorders>
              <w:top w:val="nil"/>
              <w:left w:val="nil"/>
              <w:bottom w:val="nil"/>
              <w:right w:val="nil"/>
            </w:tcBorders>
            <w:shd w:val="clear" w:color="auto" w:fill="auto"/>
            <w:noWrap/>
            <w:vAlign w:val="bottom"/>
            <w:hideMark/>
          </w:tcPr>
          <w:p w14:paraId="7D71AFE7"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1020" w:type="dxa"/>
            <w:tcBorders>
              <w:top w:val="nil"/>
              <w:left w:val="nil"/>
              <w:bottom w:val="nil"/>
              <w:right w:val="nil"/>
            </w:tcBorders>
            <w:shd w:val="clear" w:color="auto" w:fill="auto"/>
            <w:noWrap/>
            <w:vAlign w:val="bottom"/>
            <w:hideMark/>
          </w:tcPr>
          <w:p w14:paraId="0D762848"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1372" w:type="dxa"/>
            <w:tcBorders>
              <w:top w:val="nil"/>
              <w:left w:val="nil"/>
              <w:bottom w:val="single" w:sz="4" w:space="0" w:color="auto"/>
              <w:right w:val="nil"/>
            </w:tcBorders>
            <w:shd w:val="clear" w:color="auto" w:fill="auto"/>
            <w:noWrap/>
            <w:vAlign w:val="bottom"/>
            <w:hideMark/>
          </w:tcPr>
          <w:p w14:paraId="08F41346"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14:paraId="169411FD"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14:paraId="4982DB2B" w14:textId="77777777" w:rsidR="00CF07C6" w:rsidRPr="00AF3BF8" w:rsidRDefault="00CF07C6" w:rsidP="00B101B9">
            <w:pPr>
              <w:spacing w:after="0" w:line="240" w:lineRule="auto"/>
              <w:jc w:val="center"/>
              <w:rPr>
                <w:rFonts w:ascii="Times New Roman" w:eastAsia="Times New Roman" w:hAnsi="Times New Roman" w:cs="Times New Roman"/>
                <w:sz w:val="20"/>
                <w:szCs w:val="20"/>
              </w:rPr>
            </w:pPr>
          </w:p>
        </w:tc>
      </w:tr>
      <w:tr w:rsidR="00CF07C6" w:rsidRPr="00AF3BF8" w14:paraId="661D07B0" w14:textId="77777777" w:rsidTr="00461F5B">
        <w:trPr>
          <w:trHeight w:val="258"/>
          <w:jc w:val="center"/>
        </w:trPr>
        <w:tc>
          <w:tcPr>
            <w:tcW w:w="841" w:type="dxa"/>
            <w:tcBorders>
              <w:top w:val="nil"/>
              <w:left w:val="nil"/>
              <w:right w:val="nil"/>
            </w:tcBorders>
            <w:shd w:val="clear" w:color="auto" w:fill="auto"/>
            <w:noWrap/>
            <w:vAlign w:val="bottom"/>
            <w:hideMark/>
          </w:tcPr>
          <w:p w14:paraId="096A331E" w14:textId="77777777" w:rsidR="00CF07C6" w:rsidRPr="00AF3BF8" w:rsidRDefault="00CF07C6" w:rsidP="00B101B9">
            <w:pPr>
              <w:spacing w:after="0" w:line="240" w:lineRule="auto"/>
              <w:jc w:val="center"/>
              <w:rPr>
                <w:rFonts w:ascii="Times New Roman" w:eastAsia="Times New Roman" w:hAnsi="Times New Roman" w:cs="Times New Roman"/>
                <w:sz w:val="20"/>
                <w:szCs w:val="20"/>
              </w:rPr>
            </w:pPr>
          </w:p>
        </w:tc>
        <w:tc>
          <w:tcPr>
            <w:tcW w:w="970" w:type="dxa"/>
            <w:tcBorders>
              <w:top w:val="nil"/>
              <w:left w:val="nil"/>
              <w:right w:val="nil"/>
            </w:tcBorders>
            <w:shd w:val="clear" w:color="auto" w:fill="auto"/>
            <w:noWrap/>
            <w:vAlign w:val="bottom"/>
            <w:hideMark/>
          </w:tcPr>
          <w:p w14:paraId="4A37B4F4"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4984" w:type="dxa"/>
            <w:tcBorders>
              <w:top w:val="nil"/>
              <w:left w:val="nil"/>
              <w:right w:val="nil"/>
            </w:tcBorders>
            <w:shd w:val="clear" w:color="auto" w:fill="auto"/>
            <w:noWrap/>
            <w:vAlign w:val="bottom"/>
            <w:hideMark/>
          </w:tcPr>
          <w:p w14:paraId="5625D12D"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1232" w:type="dxa"/>
            <w:tcBorders>
              <w:top w:val="nil"/>
              <w:left w:val="nil"/>
              <w:right w:val="nil"/>
            </w:tcBorders>
            <w:shd w:val="clear" w:color="auto" w:fill="auto"/>
            <w:noWrap/>
            <w:vAlign w:val="bottom"/>
            <w:hideMark/>
          </w:tcPr>
          <w:p w14:paraId="03D691B4"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1020" w:type="dxa"/>
            <w:tcBorders>
              <w:top w:val="nil"/>
              <w:left w:val="nil"/>
              <w:right w:val="nil"/>
            </w:tcBorders>
            <w:shd w:val="clear" w:color="auto" w:fill="auto"/>
            <w:noWrap/>
            <w:vAlign w:val="bottom"/>
            <w:hideMark/>
          </w:tcPr>
          <w:p w14:paraId="59A05E83" w14:textId="77777777" w:rsidR="00CF07C6" w:rsidRPr="00AF3BF8" w:rsidRDefault="00CF07C6" w:rsidP="00B101B9">
            <w:pPr>
              <w:spacing w:after="0" w:line="240" w:lineRule="auto"/>
              <w:rPr>
                <w:rFonts w:ascii="Times New Roman" w:eastAsia="Times New Roman" w:hAnsi="Times New Roman" w:cs="Times New Roman"/>
                <w:sz w:val="20"/>
                <w:szCs w:val="20"/>
              </w:rPr>
            </w:pPr>
          </w:p>
        </w:tc>
        <w:tc>
          <w:tcPr>
            <w:tcW w:w="1372" w:type="dxa"/>
            <w:tcBorders>
              <w:top w:val="single" w:sz="4" w:space="0" w:color="auto"/>
              <w:left w:val="single" w:sz="4" w:space="0" w:color="auto"/>
              <w:bottom w:val="single" w:sz="4" w:space="0" w:color="auto"/>
              <w:right w:val="single" w:sz="4" w:space="0" w:color="auto"/>
            </w:tcBorders>
            <w:shd w:val="clear" w:color="000000" w:fill="00FF00"/>
            <w:vAlign w:val="center"/>
            <w:hideMark/>
          </w:tcPr>
          <w:p w14:paraId="7856A34D" w14:textId="77777777" w:rsidR="00CF07C6" w:rsidRPr="00AF3BF8" w:rsidRDefault="00CF07C6" w:rsidP="00B101B9">
            <w:pPr>
              <w:spacing w:after="0" w:line="240" w:lineRule="auto"/>
              <w:jc w:val="center"/>
              <w:rPr>
                <w:rFonts w:ascii="Arial Narrow" w:eastAsia="Times New Roman" w:hAnsi="Arial Narrow" w:cs="Arial"/>
                <w:color w:val="000000"/>
                <w:sz w:val="20"/>
                <w:szCs w:val="20"/>
              </w:rPr>
            </w:pPr>
            <w:r w:rsidRPr="00AF3BF8">
              <w:rPr>
                <w:rFonts w:ascii="Arial Narrow" w:eastAsia="Times New Roman" w:hAnsi="Arial Narrow" w:cs="Arial"/>
                <w:color w:val="000000"/>
                <w:sz w:val="20"/>
                <w:szCs w:val="20"/>
              </w:rPr>
              <w:t>pole k vyplnění!</w:t>
            </w:r>
          </w:p>
        </w:tc>
        <w:tc>
          <w:tcPr>
            <w:tcW w:w="1417" w:type="dxa"/>
            <w:tcBorders>
              <w:top w:val="nil"/>
              <w:left w:val="nil"/>
              <w:right w:val="nil"/>
            </w:tcBorders>
            <w:shd w:val="clear" w:color="auto" w:fill="auto"/>
            <w:noWrap/>
            <w:vAlign w:val="bottom"/>
            <w:hideMark/>
          </w:tcPr>
          <w:p w14:paraId="2EC3A767" w14:textId="77777777" w:rsidR="00CF07C6" w:rsidRPr="007E54E5" w:rsidRDefault="00CF07C6" w:rsidP="00B101B9">
            <w:pPr>
              <w:spacing w:after="0" w:line="240" w:lineRule="auto"/>
              <w:jc w:val="center"/>
              <w:rPr>
                <w:rFonts w:ascii="Times New Roman" w:eastAsia="Times New Roman" w:hAnsi="Times New Roman" w:cs="Times New Roman"/>
                <w:sz w:val="20"/>
                <w:szCs w:val="20"/>
              </w:rPr>
            </w:pPr>
          </w:p>
        </w:tc>
        <w:tc>
          <w:tcPr>
            <w:tcW w:w="1418" w:type="dxa"/>
            <w:tcBorders>
              <w:top w:val="nil"/>
              <w:left w:val="nil"/>
              <w:right w:val="nil"/>
            </w:tcBorders>
            <w:shd w:val="clear" w:color="auto" w:fill="auto"/>
            <w:noWrap/>
            <w:vAlign w:val="bottom"/>
            <w:hideMark/>
          </w:tcPr>
          <w:p w14:paraId="22F9D996" w14:textId="77777777" w:rsidR="00CF07C6" w:rsidRPr="00AF3BF8" w:rsidRDefault="00CF07C6" w:rsidP="00B101B9">
            <w:pPr>
              <w:spacing w:after="0" w:line="240" w:lineRule="auto"/>
              <w:jc w:val="center"/>
              <w:rPr>
                <w:rFonts w:ascii="Times New Roman" w:eastAsia="Times New Roman" w:hAnsi="Times New Roman" w:cs="Times New Roman"/>
                <w:sz w:val="20"/>
                <w:szCs w:val="20"/>
              </w:rPr>
            </w:pPr>
          </w:p>
        </w:tc>
      </w:tr>
    </w:tbl>
    <w:p w14:paraId="7DBF29C4" w14:textId="77777777" w:rsidR="00CF07C6" w:rsidRPr="00E950D6" w:rsidRDefault="00CF07C6" w:rsidP="00CF07C6">
      <w:pPr>
        <w:spacing w:after="0" w:line="264" w:lineRule="auto"/>
        <w:rPr>
          <w:rFonts w:ascii="Arial" w:hAnsi="Arial" w:cs="Arial"/>
          <w:sz w:val="16"/>
          <w:szCs w:val="16"/>
        </w:rPr>
      </w:pPr>
    </w:p>
    <w:tbl>
      <w:tblPr>
        <w:tblW w:w="14029" w:type="dxa"/>
        <w:jc w:val="center"/>
        <w:tblCellMar>
          <w:left w:w="70" w:type="dxa"/>
          <w:right w:w="70" w:type="dxa"/>
        </w:tblCellMar>
        <w:tblLook w:val="04A0" w:firstRow="1" w:lastRow="0" w:firstColumn="1" w:lastColumn="0" w:noHBand="0" w:noVBand="1"/>
      </w:tblPr>
      <w:tblGrid>
        <w:gridCol w:w="580"/>
        <w:gridCol w:w="13449"/>
      </w:tblGrid>
      <w:tr w:rsidR="00CF07C6" w:rsidRPr="00AF3BF8" w14:paraId="554AE13A" w14:textId="77777777" w:rsidTr="00CF07C6">
        <w:trPr>
          <w:trHeight w:val="360"/>
          <w:jc w:val="center"/>
        </w:trPr>
        <w:tc>
          <w:tcPr>
            <w:tcW w:w="580" w:type="dxa"/>
            <w:shd w:val="clear" w:color="auto" w:fill="auto"/>
            <w:noWrap/>
            <w:hideMark/>
          </w:tcPr>
          <w:p w14:paraId="5EFE51D2" w14:textId="77777777" w:rsidR="00CF07C6" w:rsidRPr="00AF3BF8" w:rsidRDefault="00CF07C6" w:rsidP="00B101B9">
            <w:pPr>
              <w:spacing w:after="0" w:line="240" w:lineRule="auto"/>
              <w:jc w:val="right"/>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w:t>
            </w:r>
          </w:p>
        </w:tc>
        <w:tc>
          <w:tcPr>
            <w:tcW w:w="13449" w:type="dxa"/>
            <w:shd w:val="clear" w:color="auto" w:fill="auto"/>
            <w:noWrap/>
            <w:hideMark/>
          </w:tcPr>
          <w:p w14:paraId="5D95C246" w14:textId="77777777" w:rsidR="00CF07C6" w:rsidRPr="00AF3BF8" w:rsidRDefault="00CF07C6" w:rsidP="00E231C8">
            <w:pPr>
              <w:spacing w:after="0" w:line="240" w:lineRule="auto"/>
              <w:jc w:val="both"/>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pořadové číslo Služby dle čl. I této Smlouvy</w:t>
            </w:r>
          </w:p>
        </w:tc>
      </w:tr>
      <w:tr w:rsidR="00CF07C6" w:rsidRPr="00AF3BF8" w14:paraId="6A7EF523" w14:textId="77777777" w:rsidTr="00CF07C6">
        <w:trPr>
          <w:trHeight w:val="346"/>
          <w:jc w:val="center"/>
        </w:trPr>
        <w:tc>
          <w:tcPr>
            <w:tcW w:w="580" w:type="dxa"/>
            <w:shd w:val="clear" w:color="auto" w:fill="auto"/>
            <w:noWrap/>
            <w:hideMark/>
          </w:tcPr>
          <w:p w14:paraId="34AF5A31" w14:textId="77777777" w:rsidR="00CF07C6" w:rsidRPr="00AF3BF8" w:rsidRDefault="00CF07C6" w:rsidP="00B101B9">
            <w:pPr>
              <w:spacing w:after="0" w:line="240" w:lineRule="auto"/>
              <w:jc w:val="right"/>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w:t>
            </w:r>
          </w:p>
        </w:tc>
        <w:tc>
          <w:tcPr>
            <w:tcW w:w="13449" w:type="dxa"/>
            <w:shd w:val="clear" w:color="auto" w:fill="auto"/>
            <w:noWrap/>
            <w:hideMark/>
          </w:tcPr>
          <w:p w14:paraId="4623E7C3" w14:textId="77777777" w:rsidR="00CF07C6" w:rsidRPr="00AF3BF8" w:rsidRDefault="00CF07C6" w:rsidP="00E231C8">
            <w:pPr>
              <w:spacing w:after="0" w:line="240" w:lineRule="auto"/>
              <w:jc w:val="both"/>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odkazy na čísla odstavců ve specifikaci předmětu plnění v čl. I Smlouvy</w:t>
            </w:r>
          </w:p>
        </w:tc>
      </w:tr>
      <w:tr w:rsidR="00CF07C6" w:rsidRPr="00AF3BF8" w14:paraId="674668E2" w14:textId="77777777" w:rsidTr="00CF07C6">
        <w:trPr>
          <w:trHeight w:val="535"/>
          <w:jc w:val="center"/>
        </w:trPr>
        <w:tc>
          <w:tcPr>
            <w:tcW w:w="580" w:type="dxa"/>
            <w:shd w:val="clear" w:color="auto" w:fill="auto"/>
            <w:noWrap/>
            <w:hideMark/>
          </w:tcPr>
          <w:p w14:paraId="238F1CA1" w14:textId="77777777" w:rsidR="00CF07C6" w:rsidRPr="00AF3BF8" w:rsidRDefault="00CF07C6" w:rsidP="00B101B9">
            <w:pPr>
              <w:spacing w:after="0" w:line="240" w:lineRule="auto"/>
              <w:jc w:val="right"/>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w:t>
            </w:r>
          </w:p>
        </w:tc>
        <w:tc>
          <w:tcPr>
            <w:tcW w:w="13449" w:type="dxa"/>
            <w:shd w:val="clear" w:color="auto" w:fill="auto"/>
            <w:hideMark/>
          </w:tcPr>
          <w:p w14:paraId="444A08F5" w14:textId="77777777" w:rsidR="00CF07C6" w:rsidRPr="00AF3BF8" w:rsidRDefault="00CF07C6" w:rsidP="00E231C8">
            <w:pPr>
              <w:spacing w:after="0" w:line="240" w:lineRule="auto"/>
              <w:jc w:val="both"/>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 xml:space="preserve">Objednatel si vyhrazuje právo uvedený objem jednotlivých služeb čerpat podle svých aktuálních potřeb, tedy tento objem čerpat i </w:t>
            </w:r>
            <w:proofErr w:type="gramStart"/>
            <w:r w:rsidRPr="00AF3BF8">
              <w:rPr>
                <w:rFonts w:ascii="Arial Narrow" w:eastAsia="Times New Roman" w:hAnsi="Arial Narrow" w:cs="Arial"/>
                <w:i/>
                <w:iCs/>
                <w:color w:val="000000"/>
                <w:sz w:val="20"/>
                <w:szCs w:val="20"/>
              </w:rPr>
              <w:t>nerovnoměrně</w:t>
            </w:r>
            <w:proofErr w:type="gramEnd"/>
            <w:r w:rsidRPr="00AF3BF8">
              <w:rPr>
                <w:rFonts w:ascii="Arial Narrow" w:eastAsia="Times New Roman" w:hAnsi="Arial Narrow" w:cs="Arial"/>
                <w:i/>
                <w:iCs/>
                <w:color w:val="000000"/>
                <w:sz w:val="20"/>
                <w:szCs w:val="20"/>
              </w:rPr>
              <w:t xml:space="preserve"> a přitom uvedený objem vyčerpat, přečerpat, nedočerpat nebo vůbec nečerpat.</w:t>
            </w:r>
          </w:p>
        </w:tc>
      </w:tr>
      <w:tr w:rsidR="00CF07C6" w:rsidRPr="00AF3BF8" w14:paraId="647F9CA1" w14:textId="77777777" w:rsidTr="00CF07C6">
        <w:trPr>
          <w:trHeight w:val="770"/>
          <w:jc w:val="center"/>
        </w:trPr>
        <w:tc>
          <w:tcPr>
            <w:tcW w:w="580" w:type="dxa"/>
            <w:shd w:val="clear" w:color="auto" w:fill="auto"/>
            <w:hideMark/>
          </w:tcPr>
          <w:p w14:paraId="133283B1" w14:textId="77777777" w:rsidR="00CF07C6" w:rsidRPr="00AF3BF8" w:rsidRDefault="00CF07C6" w:rsidP="00B101B9">
            <w:pPr>
              <w:spacing w:after="0" w:line="240" w:lineRule="auto"/>
              <w:jc w:val="right"/>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w:t>
            </w:r>
          </w:p>
        </w:tc>
        <w:tc>
          <w:tcPr>
            <w:tcW w:w="13449" w:type="dxa"/>
            <w:shd w:val="clear" w:color="auto" w:fill="auto"/>
            <w:hideMark/>
          </w:tcPr>
          <w:p w14:paraId="13F2CBC2" w14:textId="77777777" w:rsidR="00CF07C6" w:rsidRPr="00AF3BF8" w:rsidRDefault="00CF07C6" w:rsidP="00E231C8">
            <w:pPr>
              <w:spacing w:after="0" w:line="240" w:lineRule="auto"/>
              <w:jc w:val="both"/>
              <w:rPr>
                <w:rFonts w:ascii="Arial Narrow" w:eastAsia="Times New Roman" w:hAnsi="Arial Narrow" w:cs="Arial"/>
                <w:i/>
                <w:iCs/>
                <w:sz w:val="20"/>
                <w:szCs w:val="20"/>
              </w:rPr>
            </w:pPr>
            <w:r w:rsidRPr="00AF3BF8">
              <w:rPr>
                <w:rFonts w:ascii="Arial Narrow" w:eastAsia="Times New Roman" w:hAnsi="Arial Narrow" w:cs="Arial"/>
                <w:i/>
                <w:iCs/>
                <w:sz w:val="20"/>
                <w:szCs w:val="20"/>
              </w:rPr>
              <w:t xml:space="preserve">cenová pásma definovaná Poskytovatelem: Ve sloupci F - "Jednotková cena" jsou uvedeny nenulové ceny buď pro jednotlivá </w:t>
            </w:r>
            <w:proofErr w:type="gramStart"/>
            <w:r w:rsidRPr="00AF3BF8">
              <w:rPr>
                <w:rFonts w:ascii="Arial Narrow" w:eastAsia="Times New Roman" w:hAnsi="Arial Narrow" w:cs="Arial"/>
                <w:i/>
                <w:iCs/>
                <w:sz w:val="20"/>
                <w:szCs w:val="20"/>
              </w:rPr>
              <w:t>pásma - pak</w:t>
            </w:r>
            <w:proofErr w:type="gramEnd"/>
            <w:r w:rsidRPr="00AF3BF8">
              <w:rPr>
                <w:rFonts w:ascii="Arial Narrow" w:eastAsia="Times New Roman" w:hAnsi="Arial Narrow" w:cs="Arial"/>
                <w:i/>
                <w:iCs/>
                <w:sz w:val="20"/>
                <w:szCs w:val="20"/>
              </w:rPr>
              <w:t xml:space="preserve"> se uplatní pásmové ceny, nebo bude uvedena jen cena základní tj. cena na řádku, na kterém je název a předpokládaný objem Služby (tzv. "cena základní") - pak se pásmové ceny neuplatní. V případě, že jsou vyplněné všechny ceny, použije se cena základní a na pásmové ceny nebude brán zřetel.</w:t>
            </w:r>
          </w:p>
        </w:tc>
      </w:tr>
      <w:tr w:rsidR="00CF07C6" w:rsidRPr="00AF3BF8" w14:paraId="03D87472" w14:textId="77777777" w:rsidTr="00CF07C6">
        <w:trPr>
          <w:trHeight w:val="330"/>
          <w:jc w:val="center"/>
        </w:trPr>
        <w:tc>
          <w:tcPr>
            <w:tcW w:w="580" w:type="dxa"/>
            <w:shd w:val="clear" w:color="auto" w:fill="auto"/>
            <w:noWrap/>
            <w:hideMark/>
          </w:tcPr>
          <w:p w14:paraId="0EA8AD73" w14:textId="77777777" w:rsidR="00CF07C6" w:rsidRPr="00AF3BF8" w:rsidRDefault="00CF07C6" w:rsidP="00B101B9">
            <w:pPr>
              <w:spacing w:after="0" w:line="240" w:lineRule="auto"/>
              <w:jc w:val="right"/>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w:t>
            </w:r>
          </w:p>
        </w:tc>
        <w:tc>
          <w:tcPr>
            <w:tcW w:w="13449" w:type="dxa"/>
            <w:shd w:val="clear" w:color="auto" w:fill="auto"/>
            <w:hideMark/>
          </w:tcPr>
          <w:p w14:paraId="7812C9E6" w14:textId="77777777" w:rsidR="00CF07C6" w:rsidRPr="00AF3BF8" w:rsidRDefault="00CF07C6" w:rsidP="00E231C8">
            <w:pPr>
              <w:spacing w:after="0" w:line="240" w:lineRule="auto"/>
              <w:jc w:val="both"/>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Bude vyplněna cena na řádku č. 1 nebo na řádcích č. 2 a 3 - pode toho, zda Centrální modul bude dodán najednou nebo po částech (fázích) dle čl. II odst. 4 a 5 Smlouvy.</w:t>
            </w:r>
          </w:p>
        </w:tc>
      </w:tr>
      <w:tr w:rsidR="00CF07C6" w:rsidRPr="00AF3BF8" w14:paraId="08AE74E3" w14:textId="77777777" w:rsidTr="00CF07C6">
        <w:trPr>
          <w:trHeight w:val="600"/>
          <w:jc w:val="center"/>
        </w:trPr>
        <w:tc>
          <w:tcPr>
            <w:tcW w:w="580" w:type="dxa"/>
            <w:shd w:val="clear" w:color="auto" w:fill="auto"/>
            <w:noWrap/>
            <w:hideMark/>
          </w:tcPr>
          <w:p w14:paraId="21F7DE81" w14:textId="77777777" w:rsidR="00CF07C6" w:rsidRPr="00AF3BF8" w:rsidRDefault="00CF07C6" w:rsidP="00B101B9">
            <w:pPr>
              <w:spacing w:after="0" w:line="240" w:lineRule="auto"/>
              <w:jc w:val="right"/>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w:t>
            </w:r>
          </w:p>
        </w:tc>
        <w:tc>
          <w:tcPr>
            <w:tcW w:w="13449" w:type="dxa"/>
            <w:shd w:val="clear" w:color="auto" w:fill="auto"/>
            <w:hideMark/>
          </w:tcPr>
          <w:p w14:paraId="3D1FD155" w14:textId="77777777" w:rsidR="00CF07C6" w:rsidRPr="00AF3BF8" w:rsidRDefault="00CF07C6" w:rsidP="00E231C8">
            <w:pPr>
              <w:spacing w:after="0" w:line="240" w:lineRule="auto"/>
              <w:jc w:val="both"/>
              <w:rPr>
                <w:rFonts w:ascii="Arial Narrow" w:eastAsia="Times New Roman" w:hAnsi="Arial Narrow" w:cs="Arial"/>
                <w:i/>
                <w:iCs/>
                <w:color w:val="000000"/>
                <w:sz w:val="20"/>
                <w:szCs w:val="20"/>
              </w:rPr>
            </w:pPr>
            <w:r w:rsidRPr="00AF3BF8">
              <w:rPr>
                <w:rFonts w:ascii="Arial Narrow" w:eastAsia="Times New Roman" w:hAnsi="Arial Narrow" w:cs="Arial"/>
                <w:i/>
                <w:iCs/>
                <w:color w:val="000000"/>
                <w:sz w:val="20"/>
                <w:szCs w:val="20"/>
              </w:rPr>
              <w:t>Pokud je ve sloupci F - "Jednotková cena" uvedena nenulová cena, nebude za Archivaci dokumentu fakturována ani cena dodaného Časového razítka [15], ani cena Ověření platnosti [18]</w:t>
            </w:r>
          </w:p>
        </w:tc>
      </w:tr>
    </w:tbl>
    <w:p w14:paraId="27C6D520" w14:textId="77777777" w:rsidR="00CF07C6" w:rsidRDefault="00CF07C6" w:rsidP="00CF07C6">
      <w:pPr>
        <w:keepNext/>
        <w:keepLines/>
        <w:spacing w:after="0" w:line="264" w:lineRule="auto"/>
        <w:rPr>
          <w:rFonts w:ascii="Arial" w:hAnsi="Arial" w:cs="Arial"/>
        </w:rPr>
      </w:pPr>
    </w:p>
    <w:p w14:paraId="0D039F2E" w14:textId="77777777" w:rsidR="00CF07C6" w:rsidRPr="00700A07" w:rsidRDefault="00CF07C6" w:rsidP="00CF07C6">
      <w:pPr>
        <w:keepNext/>
        <w:keepLines/>
        <w:spacing w:after="0" w:line="264" w:lineRule="auto"/>
        <w:rPr>
          <w:rFonts w:ascii="Arial" w:hAnsi="Arial" w:cs="Arial"/>
        </w:rPr>
      </w:pPr>
    </w:p>
    <w:p w14:paraId="6E1A9858" w14:textId="72F700E1" w:rsidR="002A3FA6" w:rsidRPr="00700A07" w:rsidRDefault="002A3FA6" w:rsidP="002A3FA6">
      <w:pPr>
        <w:pageBreakBefore/>
        <w:pBdr>
          <w:bottom w:val="single" w:sz="4" w:space="1" w:color="auto"/>
        </w:pBdr>
        <w:spacing w:after="120" w:line="264" w:lineRule="auto"/>
        <w:rPr>
          <w:rFonts w:ascii="Arial" w:hAnsi="Arial" w:cs="Arial"/>
          <w:b/>
          <w:bCs/>
        </w:rPr>
      </w:pPr>
      <w:r w:rsidRPr="00700A07">
        <w:rPr>
          <w:rFonts w:ascii="Arial" w:hAnsi="Arial" w:cs="Arial"/>
          <w:b/>
          <w:bCs/>
        </w:rPr>
        <w:t xml:space="preserve">Příloha č. 3 – </w:t>
      </w:r>
      <w:bookmarkStart w:id="140" w:name="_Hlk160093796"/>
      <w:r w:rsidRPr="00700A07">
        <w:rPr>
          <w:rFonts w:ascii="Arial" w:hAnsi="Arial" w:cs="Arial"/>
          <w:b/>
          <w:bCs/>
        </w:rPr>
        <w:t>Lhůty a režim plnění</w:t>
      </w:r>
      <w:bookmarkEnd w:id="140"/>
    </w:p>
    <w:p w14:paraId="0D53476E" w14:textId="77777777" w:rsidR="002A3FA6" w:rsidRPr="00700A07" w:rsidRDefault="002A3FA6" w:rsidP="002A3FA6">
      <w:pPr>
        <w:keepNext/>
        <w:keepLines/>
        <w:spacing w:after="120" w:line="264" w:lineRule="auto"/>
        <w:rPr>
          <w:rFonts w:ascii="Arial" w:hAnsi="Arial" w:cs="Arial"/>
          <w:i/>
          <w:iCs/>
          <w:sz w:val="20"/>
          <w:szCs w:val="20"/>
        </w:rPr>
      </w:pPr>
      <w:r w:rsidRPr="00700A07">
        <w:rPr>
          <w:rFonts w:ascii="Arial" w:hAnsi="Arial" w:cs="Arial"/>
          <w:i/>
          <w:iCs/>
          <w:sz w:val="20"/>
          <w:szCs w:val="20"/>
        </w:rPr>
        <w:t>(pořadová čísla jednotlivých Služeb v hranatých závorkách jsou použita z čl. I Smlouvy a ve složených závorkách jsou uvedena čísla odstavců v čl. I Smlouvy)</w:t>
      </w:r>
    </w:p>
    <w:p w14:paraId="4EE80A52" w14:textId="77777777" w:rsidR="002A3FA6" w:rsidRPr="00700A07" w:rsidRDefault="002A3FA6" w:rsidP="002A3FA6">
      <w:pPr>
        <w:keepNext/>
        <w:keepLines/>
        <w:spacing w:after="0" w:line="264" w:lineRule="auto"/>
        <w:rPr>
          <w:rFonts w:ascii="Arial" w:hAnsi="Arial" w:cs="Arial"/>
        </w:rPr>
      </w:pPr>
    </w:p>
    <w:p w14:paraId="36E0D0F1" w14:textId="77777777" w:rsidR="002A3FA6" w:rsidRPr="00700A07" w:rsidRDefault="002A3FA6" w:rsidP="002A3FA6">
      <w:pPr>
        <w:rPr>
          <w:rFonts w:ascii="Arial" w:hAnsi="Arial" w:cs="Arial"/>
        </w:rPr>
      </w:pPr>
      <w:r w:rsidRPr="00700A07">
        <w:rPr>
          <w:rFonts w:ascii="Arial" w:hAnsi="Arial" w:cs="Arial"/>
        </w:rPr>
        <w:t>Všechna níže uvedená plnění budou poskytována do konce platnosti Smlouvy:</w:t>
      </w:r>
    </w:p>
    <w:p w14:paraId="69BC8FA1" w14:textId="77777777" w:rsidR="002A3FA6" w:rsidRPr="00700A07" w:rsidRDefault="002A3FA6" w:rsidP="002A3FA6">
      <w:pPr>
        <w:keepNext/>
        <w:keepLines/>
        <w:spacing w:after="0" w:line="264" w:lineRule="auto"/>
        <w:rPr>
          <w:rFonts w:ascii="Arial" w:hAnsi="Arial" w:cs="Arial"/>
        </w:rPr>
      </w:pPr>
    </w:p>
    <w:p w14:paraId="01DF0AC7" w14:textId="77777777" w:rsidR="002A3FA6" w:rsidRPr="00700A07" w:rsidRDefault="002A3FA6" w:rsidP="0062000A">
      <w:pPr>
        <w:keepNext/>
        <w:keepLines/>
        <w:numPr>
          <w:ilvl w:val="0"/>
          <w:numId w:val="72"/>
        </w:numPr>
        <w:spacing w:after="240" w:line="264" w:lineRule="auto"/>
        <w:ind w:left="709" w:hanging="142"/>
        <w:rPr>
          <w:rFonts w:ascii="Arial" w:hAnsi="Arial" w:cs="Arial"/>
          <w:b/>
          <w:bCs/>
          <w:smallCaps/>
          <w:sz w:val="24"/>
          <w:szCs w:val="24"/>
          <w:u w:val="single"/>
        </w:rPr>
      </w:pPr>
      <w:r w:rsidRPr="00700A07">
        <w:rPr>
          <w:rFonts w:ascii="Arial" w:hAnsi="Arial" w:cs="Arial"/>
          <w:b/>
          <w:bCs/>
          <w:smallCaps/>
          <w:sz w:val="24"/>
          <w:szCs w:val="24"/>
          <w:u w:val="single"/>
        </w:rPr>
        <w:t>Lhůty plnění, záruka</w:t>
      </w:r>
    </w:p>
    <w:p w14:paraId="64AD2E5C" w14:textId="77777777" w:rsidR="002A3FA6" w:rsidRPr="00700A07" w:rsidRDefault="002A3FA6" w:rsidP="0062000A">
      <w:pPr>
        <w:keepNext/>
        <w:keepLines/>
        <w:numPr>
          <w:ilvl w:val="0"/>
          <w:numId w:val="130"/>
        </w:numPr>
        <w:spacing w:after="240" w:line="264" w:lineRule="auto"/>
        <w:ind w:left="426"/>
        <w:rPr>
          <w:rFonts w:ascii="Arial" w:hAnsi="Arial" w:cs="Arial"/>
          <w:u w:val="single"/>
        </w:rPr>
      </w:pPr>
      <w:r w:rsidRPr="00700A07">
        <w:rPr>
          <w:rFonts w:ascii="Arial" w:hAnsi="Arial" w:cs="Arial"/>
          <w:u w:val="single"/>
        </w:rPr>
        <w:t>Přehled základních parametrů Služeb:</w:t>
      </w:r>
    </w:p>
    <w:p w14:paraId="62D876DC" w14:textId="77777777" w:rsidR="002A3FA6" w:rsidRPr="00700A07" w:rsidRDefault="002A3FA6" w:rsidP="002A3FA6">
      <w:pPr>
        <w:spacing w:after="60" w:line="264" w:lineRule="auto"/>
        <w:rPr>
          <w:rFonts w:ascii="Arial" w:hAnsi="Arial" w:cs="Arial"/>
          <w:i/>
          <w:iCs/>
          <w:sz w:val="20"/>
          <w:szCs w:val="20"/>
        </w:rPr>
      </w:pPr>
      <w:r w:rsidRPr="00700A07">
        <w:rPr>
          <w:rFonts w:ascii="Arial" w:hAnsi="Arial" w:cs="Arial"/>
          <w:i/>
          <w:iCs/>
          <w:sz w:val="20"/>
          <w:szCs w:val="20"/>
        </w:rPr>
        <w:t>Tabulka č. 1</w:t>
      </w:r>
    </w:p>
    <w:tbl>
      <w:tblPr>
        <w:tblStyle w:val="Mkatabulky"/>
        <w:tblW w:w="14171" w:type="dxa"/>
        <w:tblLayout w:type="fixed"/>
        <w:tblCellMar>
          <w:left w:w="57" w:type="dxa"/>
          <w:right w:w="57" w:type="dxa"/>
        </w:tblCellMar>
        <w:tblLook w:val="04A0" w:firstRow="1" w:lastRow="0" w:firstColumn="1" w:lastColumn="0" w:noHBand="0" w:noVBand="1"/>
      </w:tblPr>
      <w:tblGrid>
        <w:gridCol w:w="846"/>
        <w:gridCol w:w="3544"/>
        <w:gridCol w:w="992"/>
        <w:gridCol w:w="1134"/>
        <w:gridCol w:w="709"/>
        <w:gridCol w:w="1559"/>
        <w:gridCol w:w="914"/>
        <w:gridCol w:w="1775"/>
        <w:gridCol w:w="1847"/>
        <w:gridCol w:w="851"/>
      </w:tblGrid>
      <w:tr w:rsidR="002A3FA6" w:rsidRPr="00660F02" w14:paraId="628C4474" w14:textId="77777777" w:rsidTr="0081706D">
        <w:trPr>
          <w:cnfStyle w:val="100000000000" w:firstRow="1" w:lastRow="0" w:firstColumn="0" w:lastColumn="0" w:oddVBand="0" w:evenVBand="0" w:oddHBand="0" w:evenHBand="0" w:firstRowFirstColumn="0" w:firstRowLastColumn="0" w:lastRowFirstColumn="0" w:lastRowLastColumn="0"/>
          <w:cantSplit/>
          <w:tblHeader/>
        </w:trPr>
        <w:tc>
          <w:tcPr>
            <w:tcW w:w="846" w:type="dxa"/>
            <w:shd w:val="clear" w:color="auto" w:fill="D9D9D9" w:themeFill="background1" w:themeFillShade="D9"/>
            <w:vAlign w:val="center"/>
          </w:tcPr>
          <w:p w14:paraId="2554B4EF" w14:textId="77777777" w:rsidR="002A3FA6" w:rsidRPr="00660F02" w:rsidRDefault="002A3FA6" w:rsidP="0081706D">
            <w:pPr>
              <w:spacing w:line="264" w:lineRule="auto"/>
              <w:jc w:val="center"/>
              <w:rPr>
                <w:rFonts w:ascii="Arial Narrow" w:hAnsi="Arial Narrow" w:cs="Arial"/>
                <w:b w:val="0"/>
                <w:bCs/>
                <w:sz w:val="18"/>
                <w:szCs w:val="18"/>
              </w:rPr>
            </w:pPr>
            <w:r w:rsidRPr="00660F02">
              <w:rPr>
                <w:rFonts w:ascii="Arial Narrow" w:hAnsi="Arial Narrow" w:cs="Arial"/>
                <w:b w:val="0"/>
                <w:bCs/>
                <w:sz w:val="18"/>
                <w:szCs w:val="18"/>
              </w:rPr>
              <w:t>A</w:t>
            </w:r>
          </w:p>
        </w:tc>
        <w:tc>
          <w:tcPr>
            <w:tcW w:w="3544" w:type="dxa"/>
            <w:shd w:val="clear" w:color="auto" w:fill="D9D9D9" w:themeFill="background1" w:themeFillShade="D9"/>
            <w:vAlign w:val="center"/>
          </w:tcPr>
          <w:p w14:paraId="3DADF497" w14:textId="77777777" w:rsidR="002A3FA6" w:rsidRPr="00660F02" w:rsidRDefault="002A3FA6" w:rsidP="0081706D">
            <w:pPr>
              <w:spacing w:line="264" w:lineRule="auto"/>
              <w:jc w:val="center"/>
              <w:rPr>
                <w:rFonts w:ascii="Arial Narrow" w:hAnsi="Arial Narrow" w:cs="Arial"/>
                <w:b w:val="0"/>
                <w:bCs/>
                <w:sz w:val="18"/>
                <w:szCs w:val="18"/>
              </w:rPr>
            </w:pPr>
            <w:r w:rsidRPr="00660F02">
              <w:rPr>
                <w:rFonts w:ascii="Arial Narrow" w:hAnsi="Arial Narrow" w:cs="Arial"/>
                <w:b w:val="0"/>
                <w:bCs/>
                <w:sz w:val="18"/>
                <w:szCs w:val="18"/>
              </w:rPr>
              <w:t>B</w:t>
            </w:r>
          </w:p>
        </w:tc>
        <w:tc>
          <w:tcPr>
            <w:tcW w:w="992" w:type="dxa"/>
            <w:shd w:val="clear" w:color="auto" w:fill="D9D9D9" w:themeFill="background1" w:themeFillShade="D9"/>
            <w:vAlign w:val="center"/>
          </w:tcPr>
          <w:p w14:paraId="558D0E6F" w14:textId="77777777" w:rsidR="002A3FA6" w:rsidRPr="00660F02" w:rsidRDefault="002A3FA6" w:rsidP="0081706D">
            <w:pPr>
              <w:spacing w:line="264" w:lineRule="auto"/>
              <w:jc w:val="center"/>
              <w:rPr>
                <w:rFonts w:ascii="Arial Narrow" w:hAnsi="Arial Narrow" w:cs="Arial"/>
                <w:bCs/>
                <w:sz w:val="18"/>
                <w:szCs w:val="18"/>
              </w:rPr>
            </w:pPr>
            <w:r w:rsidRPr="00660F02">
              <w:rPr>
                <w:rFonts w:ascii="Arial Narrow" w:hAnsi="Arial Narrow" w:cs="Arial"/>
                <w:b w:val="0"/>
                <w:bCs/>
                <w:sz w:val="18"/>
                <w:szCs w:val="18"/>
              </w:rPr>
              <w:t>C</w:t>
            </w:r>
          </w:p>
        </w:tc>
        <w:tc>
          <w:tcPr>
            <w:tcW w:w="1134" w:type="dxa"/>
            <w:shd w:val="clear" w:color="auto" w:fill="D9D9D9" w:themeFill="background1" w:themeFillShade="D9"/>
            <w:vAlign w:val="center"/>
          </w:tcPr>
          <w:p w14:paraId="1F6FA067" w14:textId="77777777" w:rsidR="002A3FA6" w:rsidRPr="00660F02" w:rsidRDefault="002A3FA6" w:rsidP="0081706D">
            <w:pPr>
              <w:spacing w:line="264" w:lineRule="auto"/>
              <w:jc w:val="center"/>
              <w:rPr>
                <w:rFonts w:ascii="Arial Narrow" w:hAnsi="Arial Narrow" w:cs="Arial"/>
                <w:b w:val="0"/>
                <w:bCs/>
                <w:sz w:val="18"/>
                <w:szCs w:val="18"/>
              </w:rPr>
            </w:pPr>
            <w:r w:rsidRPr="00660F02">
              <w:rPr>
                <w:rFonts w:ascii="Arial Narrow" w:hAnsi="Arial Narrow" w:cs="Arial"/>
                <w:b w:val="0"/>
                <w:bCs/>
                <w:sz w:val="18"/>
                <w:szCs w:val="18"/>
              </w:rPr>
              <w:t>D</w:t>
            </w:r>
          </w:p>
        </w:tc>
        <w:tc>
          <w:tcPr>
            <w:tcW w:w="709" w:type="dxa"/>
            <w:shd w:val="clear" w:color="auto" w:fill="D9D9D9" w:themeFill="background1" w:themeFillShade="D9"/>
            <w:vAlign w:val="center"/>
          </w:tcPr>
          <w:p w14:paraId="18694E5C" w14:textId="77777777" w:rsidR="002A3FA6" w:rsidRPr="00660F02" w:rsidRDefault="002A3FA6" w:rsidP="0081706D">
            <w:pPr>
              <w:spacing w:line="264" w:lineRule="auto"/>
              <w:jc w:val="center"/>
              <w:rPr>
                <w:rFonts w:ascii="Arial Narrow" w:hAnsi="Arial Narrow" w:cs="Arial"/>
                <w:b w:val="0"/>
                <w:bCs/>
                <w:sz w:val="18"/>
                <w:szCs w:val="18"/>
              </w:rPr>
            </w:pPr>
            <w:r w:rsidRPr="00660F02">
              <w:rPr>
                <w:rFonts w:ascii="Arial Narrow" w:hAnsi="Arial Narrow" w:cs="Arial"/>
                <w:b w:val="0"/>
                <w:bCs/>
                <w:sz w:val="18"/>
                <w:szCs w:val="18"/>
              </w:rPr>
              <w:t>E</w:t>
            </w:r>
          </w:p>
        </w:tc>
        <w:tc>
          <w:tcPr>
            <w:tcW w:w="1559" w:type="dxa"/>
            <w:shd w:val="clear" w:color="auto" w:fill="D9D9D9" w:themeFill="background1" w:themeFillShade="D9"/>
            <w:vAlign w:val="center"/>
          </w:tcPr>
          <w:p w14:paraId="1AEFE914" w14:textId="77777777" w:rsidR="002A3FA6" w:rsidRPr="00660F02" w:rsidRDefault="002A3FA6" w:rsidP="0081706D">
            <w:pPr>
              <w:spacing w:line="264" w:lineRule="auto"/>
              <w:jc w:val="center"/>
              <w:rPr>
                <w:rFonts w:ascii="Arial Narrow" w:hAnsi="Arial Narrow" w:cs="Arial"/>
                <w:b w:val="0"/>
                <w:bCs/>
                <w:sz w:val="18"/>
                <w:szCs w:val="18"/>
              </w:rPr>
            </w:pPr>
            <w:r w:rsidRPr="00660F02">
              <w:rPr>
                <w:rFonts w:ascii="Arial Narrow" w:hAnsi="Arial Narrow" w:cs="Arial"/>
                <w:b w:val="0"/>
                <w:bCs/>
                <w:sz w:val="18"/>
                <w:szCs w:val="18"/>
              </w:rPr>
              <w:t>F</w:t>
            </w:r>
          </w:p>
        </w:tc>
        <w:tc>
          <w:tcPr>
            <w:tcW w:w="914" w:type="dxa"/>
            <w:shd w:val="clear" w:color="auto" w:fill="D9D9D9" w:themeFill="background1" w:themeFillShade="D9"/>
            <w:vAlign w:val="center"/>
          </w:tcPr>
          <w:p w14:paraId="00CD6CF3" w14:textId="77777777" w:rsidR="002A3FA6" w:rsidRPr="00660F02" w:rsidRDefault="002A3FA6" w:rsidP="0081706D">
            <w:pPr>
              <w:spacing w:line="264" w:lineRule="auto"/>
              <w:jc w:val="center"/>
              <w:rPr>
                <w:rFonts w:ascii="Arial Narrow" w:hAnsi="Arial Narrow" w:cs="Arial"/>
                <w:b w:val="0"/>
                <w:bCs/>
                <w:sz w:val="18"/>
                <w:szCs w:val="18"/>
              </w:rPr>
            </w:pPr>
            <w:r w:rsidRPr="00660F02">
              <w:rPr>
                <w:rFonts w:ascii="Arial Narrow" w:hAnsi="Arial Narrow" w:cs="Arial"/>
                <w:b w:val="0"/>
                <w:bCs/>
                <w:sz w:val="18"/>
                <w:szCs w:val="18"/>
              </w:rPr>
              <w:t>G</w:t>
            </w:r>
          </w:p>
        </w:tc>
        <w:tc>
          <w:tcPr>
            <w:tcW w:w="1775" w:type="dxa"/>
            <w:shd w:val="clear" w:color="auto" w:fill="D9D9D9" w:themeFill="background1" w:themeFillShade="D9"/>
            <w:vAlign w:val="center"/>
          </w:tcPr>
          <w:p w14:paraId="63D96118" w14:textId="77777777" w:rsidR="002A3FA6" w:rsidRPr="00660F02" w:rsidRDefault="002A3FA6" w:rsidP="0081706D">
            <w:pPr>
              <w:spacing w:line="264" w:lineRule="auto"/>
              <w:jc w:val="center"/>
              <w:rPr>
                <w:rFonts w:ascii="Arial Narrow" w:hAnsi="Arial Narrow" w:cs="Arial"/>
                <w:bCs/>
                <w:sz w:val="18"/>
                <w:szCs w:val="18"/>
              </w:rPr>
            </w:pPr>
            <w:r w:rsidRPr="00660F02">
              <w:rPr>
                <w:rFonts w:ascii="Arial Narrow" w:hAnsi="Arial Narrow" w:cs="Arial"/>
                <w:b w:val="0"/>
                <w:bCs/>
                <w:sz w:val="18"/>
                <w:szCs w:val="18"/>
              </w:rPr>
              <w:t>H</w:t>
            </w:r>
          </w:p>
        </w:tc>
        <w:tc>
          <w:tcPr>
            <w:tcW w:w="1847" w:type="dxa"/>
            <w:shd w:val="clear" w:color="auto" w:fill="D9D9D9" w:themeFill="background1" w:themeFillShade="D9"/>
            <w:vAlign w:val="center"/>
          </w:tcPr>
          <w:p w14:paraId="256EC61D" w14:textId="77777777" w:rsidR="002A3FA6" w:rsidRPr="00660F02" w:rsidRDefault="002A3FA6" w:rsidP="0081706D">
            <w:pPr>
              <w:spacing w:line="264" w:lineRule="auto"/>
              <w:jc w:val="center"/>
              <w:rPr>
                <w:rFonts w:ascii="Arial Narrow" w:hAnsi="Arial Narrow" w:cs="Arial"/>
                <w:bCs/>
                <w:sz w:val="18"/>
                <w:szCs w:val="18"/>
              </w:rPr>
            </w:pPr>
            <w:r w:rsidRPr="00660F02">
              <w:rPr>
                <w:rFonts w:ascii="Arial Narrow" w:hAnsi="Arial Narrow" w:cs="Arial"/>
                <w:b w:val="0"/>
                <w:bCs/>
                <w:sz w:val="18"/>
                <w:szCs w:val="18"/>
              </w:rPr>
              <w:t>I</w:t>
            </w:r>
          </w:p>
        </w:tc>
        <w:tc>
          <w:tcPr>
            <w:tcW w:w="851" w:type="dxa"/>
            <w:shd w:val="clear" w:color="auto" w:fill="D9D9D9" w:themeFill="background1" w:themeFillShade="D9"/>
            <w:vAlign w:val="center"/>
          </w:tcPr>
          <w:p w14:paraId="25B31729" w14:textId="77777777" w:rsidR="002A3FA6" w:rsidRPr="00660F02" w:rsidRDefault="002A3FA6" w:rsidP="0081706D">
            <w:pPr>
              <w:spacing w:line="264" w:lineRule="auto"/>
              <w:jc w:val="center"/>
              <w:rPr>
                <w:rFonts w:ascii="Arial Narrow" w:hAnsi="Arial Narrow" w:cs="Arial"/>
                <w:b w:val="0"/>
                <w:bCs/>
                <w:sz w:val="18"/>
                <w:szCs w:val="18"/>
              </w:rPr>
            </w:pPr>
            <w:r w:rsidRPr="00660F02">
              <w:rPr>
                <w:rFonts w:ascii="Arial Narrow" w:hAnsi="Arial Narrow" w:cs="Arial"/>
                <w:b w:val="0"/>
                <w:bCs/>
                <w:sz w:val="18"/>
                <w:szCs w:val="18"/>
              </w:rPr>
              <w:t>J</w:t>
            </w:r>
          </w:p>
        </w:tc>
      </w:tr>
      <w:tr w:rsidR="002A3FA6" w:rsidRPr="00700A07" w14:paraId="27773B83" w14:textId="77777777" w:rsidTr="0081706D">
        <w:trPr>
          <w:cnfStyle w:val="100000000000" w:firstRow="1" w:lastRow="0" w:firstColumn="0" w:lastColumn="0" w:oddVBand="0" w:evenVBand="0" w:oddHBand="0" w:evenHBand="0" w:firstRowFirstColumn="0" w:firstRowLastColumn="0" w:lastRowFirstColumn="0" w:lastRowLastColumn="0"/>
          <w:cantSplit/>
          <w:tblHeader/>
        </w:trPr>
        <w:tc>
          <w:tcPr>
            <w:tcW w:w="846" w:type="dxa"/>
            <w:shd w:val="clear" w:color="auto" w:fill="D9D9D9" w:themeFill="background1" w:themeFillShade="D9"/>
            <w:vAlign w:val="center"/>
          </w:tcPr>
          <w:p w14:paraId="3A2AF7B3" w14:textId="77777777" w:rsidR="002A3FA6" w:rsidRPr="00700A07" w:rsidRDefault="002A3FA6" w:rsidP="0081706D">
            <w:pPr>
              <w:spacing w:before="60" w:after="60" w:line="264" w:lineRule="auto"/>
              <w:jc w:val="center"/>
              <w:rPr>
                <w:rFonts w:ascii="Arial Narrow" w:hAnsi="Arial Narrow" w:cs="Arial"/>
                <w:sz w:val="20"/>
              </w:rPr>
            </w:pPr>
            <w:bookmarkStart w:id="141" w:name="_Hlk161407005"/>
            <w:r w:rsidRPr="00700A07">
              <w:rPr>
                <w:rFonts w:ascii="Arial Narrow" w:hAnsi="Arial Narrow" w:cs="Arial"/>
                <w:sz w:val="20"/>
              </w:rPr>
              <w:t>č. Služby</w:t>
            </w:r>
            <w:r w:rsidRPr="00700A07">
              <w:rPr>
                <w:rFonts w:ascii="Arial Narrow" w:hAnsi="Arial Narrow" w:cs="Arial"/>
                <w:sz w:val="20"/>
              </w:rPr>
              <w:br/>
              <w:t>dle čl. I</w:t>
            </w:r>
            <w:r w:rsidRPr="00700A07">
              <w:rPr>
                <w:rFonts w:ascii="Arial Narrow" w:hAnsi="Arial Narrow" w:cs="Arial"/>
                <w:sz w:val="20"/>
              </w:rPr>
              <w:br/>
              <w:t>Smlouvy</w:t>
            </w:r>
          </w:p>
        </w:tc>
        <w:tc>
          <w:tcPr>
            <w:tcW w:w="3544" w:type="dxa"/>
            <w:shd w:val="clear" w:color="auto" w:fill="D9D9D9" w:themeFill="background1" w:themeFillShade="D9"/>
            <w:vAlign w:val="center"/>
          </w:tcPr>
          <w:p w14:paraId="1D6D548A" w14:textId="77777777" w:rsidR="002A3FA6" w:rsidRPr="00700A07" w:rsidRDefault="002A3FA6" w:rsidP="0081706D">
            <w:pPr>
              <w:spacing w:before="60" w:after="60" w:line="264" w:lineRule="auto"/>
              <w:rPr>
                <w:rFonts w:ascii="Arial Narrow" w:hAnsi="Arial Narrow" w:cs="Arial"/>
                <w:sz w:val="20"/>
              </w:rPr>
            </w:pPr>
            <w:r w:rsidRPr="00700A07">
              <w:rPr>
                <w:rFonts w:ascii="Arial Narrow" w:hAnsi="Arial Narrow" w:cs="Arial"/>
                <w:sz w:val="20"/>
              </w:rPr>
              <w:t>Položka plnění</w:t>
            </w:r>
          </w:p>
        </w:tc>
        <w:tc>
          <w:tcPr>
            <w:tcW w:w="992" w:type="dxa"/>
            <w:shd w:val="clear" w:color="auto" w:fill="D9D9D9" w:themeFill="background1" w:themeFillShade="D9"/>
            <w:vAlign w:val="center"/>
          </w:tcPr>
          <w:p w14:paraId="0650E2B1" w14:textId="77777777" w:rsidR="002A3FA6" w:rsidRPr="00700A07" w:rsidRDefault="002A3FA6" w:rsidP="0081706D">
            <w:pPr>
              <w:spacing w:before="60" w:after="60" w:line="264" w:lineRule="auto"/>
              <w:jc w:val="center"/>
              <w:rPr>
                <w:rFonts w:ascii="Arial Narrow" w:hAnsi="Arial Narrow" w:cs="Arial"/>
                <w:sz w:val="20"/>
              </w:rPr>
            </w:pPr>
            <w:r w:rsidRPr="00700A07">
              <w:rPr>
                <w:rFonts w:ascii="Arial Narrow" w:hAnsi="Arial Narrow" w:cs="Arial"/>
                <w:sz w:val="20"/>
              </w:rPr>
              <w:t>č. odst.</w:t>
            </w:r>
            <w:r w:rsidRPr="00700A07">
              <w:rPr>
                <w:rFonts w:ascii="Arial Narrow" w:hAnsi="Arial Narrow" w:cs="Arial"/>
                <w:sz w:val="20"/>
              </w:rPr>
              <w:br/>
              <w:t>v čl. I</w:t>
            </w:r>
            <w:r w:rsidRPr="00700A07">
              <w:rPr>
                <w:rFonts w:ascii="Arial Narrow" w:hAnsi="Arial Narrow" w:cs="Arial"/>
                <w:sz w:val="20"/>
              </w:rPr>
              <w:br/>
              <w:t>Smlouvy*</w:t>
            </w:r>
          </w:p>
        </w:tc>
        <w:tc>
          <w:tcPr>
            <w:tcW w:w="1134" w:type="dxa"/>
            <w:shd w:val="clear" w:color="auto" w:fill="D9D9D9" w:themeFill="background1" w:themeFillShade="D9"/>
            <w:vAlign w:val="center"/>
          </w:tcPr>
          <w:p w14:paraId="68154863" w14:textId="77777777" w:rsidR="002A3FA6" w:rsidRPr="00700A07" w:rsidRDefault="002A3FA6" w:rsidP="0081706D">
            <w:pPr>
              <w:spacing w:before="60" w:after="60" w:line="264" w:lineRule="auto"/>
              <w:jc w:val="center"/>
              <w:rPr>
                <w:rFonts w:ascii="Arial Narrow" w:hAnsi="Arial Narrow" w:cs="Arial"/>
                <w:sz w:val="20"/>
              </w:rPr>
            </w:pPr>
            <w:r w:rsidRPr="00700A07">
              <w:rPr>
                <w:rFonts w:ascii="Arial Narrow" w:hAnsi="Arial Narrow" w:cs="Arial"/>
                <w:sz w:val="20"/>
              </w:rPr>
              <w:t>Lhůta pro zahájení poskytování Služby**</w:t>
            </w:r>
            <w:r w:rsidRPr="00700A07">
              <w:rPr>
                <w:rFonts w:ascii="Arial Narrow" w:hAnsi="Arial Narrow" w:cs="Arial"/>
                <w:sz w:val="20"/>
              </w:rPr>
              <w:br/>
            </w:r>
            <w:r w:rsidRPr="00700A07">
              <w:rPr>
                <w:rFonts w:ascii="Arial Narrow" w:hAnsi="Arial Narrow" w:cs="Arial"/>
                <w:b w:val="0"/>
                <w:bCs/>
                <w:sz w:val="20"/>
              </w:rPr>
              <w:t>[měsíce]</w:t>
            </w:r>
          </w:p>
        </w:tc>
        <w:tc>
          <w:tcPr>
            <w:tcW w:w="709" w:type="dxa"/>
            <w:shd w:val="clear" w:color="auto" w:fill="D9D9D9" w:themeFill="background1" w:themeFillShade="D9"/>
            <w:vAlign w:val="center"/>
          </w:tcPr>
          <w:p w14:paraId="1386DEA0" w14:textId="77777777" w:rsidR="002A3FA6" w:rsidRPr="00700A07" w:rsidRDefault="002A3FA6" w:rsidP="0081706D">
            <w:pPr>
              <w:spacing w:before="60" w:after="60" w:line="264" w:lineRule="auto"/>
              <w:jc w:val="center"/>
              <w:rPr>
                <w:rFonts w:ascii="Arial Narrow" w:hAnsi="Arial Narrow" w:cs="Arial"/>
                <w:b w:val="0"/>
                <w:sz w:val="20"/>
              </w:rPr>
            </w:pPr>
            <w:r w:rsidRPr="00700A07">
              <w:rPr>
                <w:rFonts w:ascii="Arial Narrow" w:hAnsi="Arial Narrow" w:cs="Arial"/>
                <w:sz w:val="20"/>
              </w:rPr>
              <w:t>Záruka</w:t>
            </w:r>
            <w:r w:rsidRPr="00700A07">
              <w:rPr>
                <w:rFonts w:ascii="Arial Narrow" w:hAnsi="Arial Narrow" w:cs="Arial"/>
                <w:sz w:val="20"/>
              </w:rPr>
              <w:br/>
            </w:r>
            <w:r w:rsidRPr="00700A07">
              <w:rPr>
                <w:rFonts w:ascii="Arial Narrow" w:hAnsi="Arial Narrow" w:cs="Arial"/>
                <w:b w:val="0"/>
                <w:sz w:val="20"/>
              </w:rPr>
              <w:t>[roky]</w:t>
            </w:r>
          </w:p>
        </w:tc>
        <w:tc>
          <w:tcPr>
            <w:tcW w:w="1559" w:type="dxa"/>
            <w:shd w:val="clear" w:color="auto" w:fill="D9D9D9" w:themeFill="background1" w:themeFillShade="D9"/>
            <w:vAlign w:val="center"/>
          </w:tcPr>
          <w:p w14:paraId="38175FBD" w14:textId="77777777" w:rsidR="002A3FA6" w:rsidRPr="00700A07" w:rsidRDefault="002A3FA6" w:rsidP="0081706D">
            <w:pPr>
              <w:spacing w:before="60" w:after="60" w:line="264" w:lineRule="auto"/>
              <w:jc w:val="center"/>
              <w:rPr>
                <w:rFonts w:ascii="Arial Narrow" w:hAnsi="Arial Narrow" w:cs="Arial"/>
                <w:bCs/>
                <w:sz w:val="20"/>
              </w:rPr>
            </w:pPr>
            <w:r w:rsidRPr="00700A07">
              <w:rPr>
                <w:rFonts w:ascii="Arial Narrow" w:hAnsi="Arial Narrow" w:cs="Arial"/>
                <w:sz w:val="20"/>
              </w:rPr>
              <w:t>Služba</w:t>
            </w:r>
            <w:r w:rsidRPr="00700A07">
              <w:rPr>
                <w:rFonts w:ascii="Arial Narrow" w:hAnsi="Arial Narrow" w:cs="Arial"/>
                <w:sz w:val="20"/>
              </w:rPr>
              <w:br/>
              <w:t>na objednávku?</w:t>
            </w:r>
          </w:p>
        </w:tc>
        <w:tc>
          <w:tcPr>
            <w:tcW w:w="914" w:type="dxa"/>
            <w:shd w:val="clear" w:color="auto" w:fill="D9D9D9" w:themeFill="background1" w:themeFillShade="D9"/>
            <w:vAlign w:val="center"/>
          </w:tcPr>
          <w:p w14:paraId="73C0B7AA" w14:textId="77777777" w:rsidR="002A3FA6" w:rsidRPr="00700A07" w:rsidRDefault="002A3FA6" w:rsidP="0081706D">
            <w:pPr>
              <w:spacing w:before="60" w:after="60" w:line="264" w:lineRule="auto"/>
              <w:jc w:val="center"/>
              <w:rPr>
                <w:rFonts w:ascii="Arial Narrow" w:hAnsi="Arial Narrow" w:cs="Arial"/>
                <w:bCs/>
                <w:sz w:val="20"/>
              </w:rPr>
            </w:pPr>
            <w:r w:rsidRPr="00700A07">
              <w:rPr>
                <w:rFonts w:ascii="Arial Narrow" w:hAnsi="Arial Narrow" w:cs="Arial"/>
                <w:bCs/>
                <w:sz w:val="20"/>
              </w:rPr>
              <w:t>Popis předání Služby v čl. IV Smlouvy</w:t>
            </w:r>
          </w:p>
        </w:tc>
        <w:tc>
          <w:tcPr>
            <w:tcW w:w="1775" w:type="dxa"/>
            <w:shd w:val="clear" w:color="auto" w:fill="D9D9D9" w:themeFill="background1" w:themeFillShade="D9"/>
            <w:vAlign w:val="center"/>
          </w:tcPr>
          <w:p w14:paraId="4352E513" w14:textId="77777777" w:rsidR="002A3FA6" w:rsidRPr="00700A07" w:rsidRDefault="002A3FA6" w:rsidP="0081706D">
            <w:pPr>
              <w:spacing w:before="60" w:after="60" w:line="264" w:lineRule="auto"/>
              <w:jc w:val="center"/>
              <w:rPr>
                <w:rFonts w:ascii="Arial Narrow" w:hAnsi="Arial Narrow" w:cs="Arial"/>
                <w:b w:val="0"/>
                <w:bCs/>
              </w:rPr>
            </w:pPr>
            <w:r w:rsidRPr="00700A07">
              <w:rPr>
                <w:rFonts w:ascii="Arial Narrow" w:hAnsi="Arial Narrow" w:cs="Arial"/>
                <w:bCs/>
                <w:sz w:val="20"/>
              </w:rPr>
              <w:t>Lhůta / režim</w:t>
            </w:r>
          </w:p>
          <w:p w14:paraId="5E2AEE88" w14:textId="77777777" w:rsidR="002A3FA6" w:rsidRPr="00700A07" w:rsidRDefault="002A3FA6" w:rsidP="0081706D">
            <w:pPr>
              <w:spacing w:before="60" w:after="60" w:line="264" w:lineRule="auto"/>
              <w:jc w:val="center"/>
              <w:rPr>
                <w:rFonts w:ascii="Arial Narrow" w:hAnsi="Arial Narrow" w:cs="Arial"/>
                <w:bCs/>
                <w:sz w:val="20"/>
              </w:rPr>
            </w:pPr>
            <w:r w:rsidRPr="00700A07">
              <w:rPr>
                <w:rFonts w:ascii="Arial Narrow" w:hAnsi="Arial Narrow" w:cs="Arial"/>
                <w:bCs/>
                <w:sz w:val="20"/>
              </w:rPr>
              <w:t>plnění</w:t>
            </w:r>
          </w:p>
        </w:tc>
        <w:tc>
          <w:tcPr>
            <w:tcW w:w="1847" w:type="dxa"/>
            <w:shd w:val="clear" w:color="auto" w:fill="D9D9D9" w:themeFill="background1" w:themeFillShade="D9"/>
            <w:vAlign w:val="center"/>
          </w:tcPr>
          <w:p w14:paraId="300DAF13" w14:textId="77777777" w:rsidR="002A3FA6" w:rsidRPr="00700A07" w:rsidRDefault="002A3FA6" w:rsidP="0081706D">
            <w:pPr>
              <w:spacing w:before="60" w:after="60" w:line="264" w:lineRule="auto"/>
              <w:rPr>
                <w:rFonts w:ascii="Arial Narrow" w:hAnsi="Arial Narrow" w:cs="Arial"/>
                <w:bCs/>
                <w:sz w:val="20"/>
              </w:rPr>
            </w:pPr>
            <w:r w:rsidRPr="00700A07">
              <w:rPr>
                <w:rFonts w:ascii="Arial Narrow" w:hAnsi="Arial Narrow" w:cs="Arial"/>
                <w:bCs/>
                <w:sz w:val="20"/>
              </w:rPr>
              <w:t>Parametry Služby***:</w:t>
            </w:r>
            <w:r w:rsidRPr="00700A07">
              <w:rPr>
                <w:rFonts w:ascii="Arial Narrow" w:hAnsi="Arial Narrow" w:cs="Arial"/>
                <w:bCs/>
                <w:sz w:val="20"/>
              </w:rPr>
              <w:br/>
              <w:t>- SLA dostupnost [x]</w:t>
            </w:r>
            <w:r w:rsidRPr="00700A07">
              <w:rPr>
                <w:rFonts w:ascii="Arial Narrow" w:hAnsi="Arial Narrow" w:cs="Arial"/>
                <w:bCs/>
                <w:sz w:val="20"/>
              </w:rPr>
              <w:br/>
              <w:t>- max. výpadek [y]</w:t>
            </w:r>
            <w:r w:rsidRPr="00700A07">
              <w:rPr>
                <w:rFonts w:ascii="Arial Narrow" w:hAnsi="Arial Narrow" w:cs="Arial"/>
                <w:bCs/>
                <w:sz w:val="20"/>
              </w:rPr>
              <w:br/>
              <w:t>- min. propustnost [z]</w:t>
            </w:r>
          </w:p>
        </w:tc>
        <w:tc>
          <w:tcPr>
            <w:tcW w:w="851" w:type="dxa"/>
            <w:shd w:val="clear" w:color="auto" w:fill="D9D9D9" w:themeFill="background1" w:themeFillShade="D9"/>
            <w:vAlign w:val="center"/>
          </w:tcPr>
          <w:p w14:paraId="18023350" w14:textId="77777777" w:rsidR="002A3FA6" w:rsidRPr="00700A07" w:rsidRDefault="002A3FA6" w:rsidP="0081706D">
            <w:pPr>
              <w:spacing w:before="60" w:after="60" w:line="264" w:lineRule="auto"/>
              <w:jc w:val="center"/>
              <w:rPr>
                <w:rFonts w:ascii="Arial Narrow" w:hAnsi="Arial Narrow" w:cs="Arial"/>
                <w:bCs/>
                <w:sz w:val="20"/>
              </w:rPr>
            </w:pPr>
            <w:r w:rsidRPr="00700A07">
              <w:rPr>
                <w:rFonts w:ascii="Arial Narrow" w:hAnsi="Arial Narrow" w:cs="Arial"/>
                <w:bCs/>
                <w:sz w:val="20"/>
              </w:rPr>
              <w:t>Úroveň podpory</w:t>
            </w:r>
            <w:r w:rsidRPr="00700A07">
              <w:rPr>
                <w:rFonts w:ascii="Arial Narrow" w:hAnsi="Arial Narrow" w:cs="Arial"/>
                <w:bCs/>
                <w:sz w:val="20"/>
                <w:vertAlign w:val="superscript"/>
              </w:rPr>
              <w:t>+</w:t>
            </w:r>
          </w:p>
        </w:tc>
      </w:tr>
      <w:tr w:rsidR="002A3FA6" w:rsidRPr="00700A07" w14:paraId="1F779353" w14:textId="77777777" w:rsidTr="0081706D">
        <w:tc>
          <w:tcPr>
            <w:tcW w:w="846" w:type="dxa"/>
            <w:vMerge w:val="restart"/>
            <w:vAlign w:val="center"/>
          </w:tcPr>
          <w:p w14:paraId="2432D3F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w:t>
            </w:r>
          </w:p>
          <w:p w14:paraId="4CF9F66E" w14:textId="77777777" w:rsidR="002A3FA6" w:rsidRPr="00700A07" w:rsidRDefault="002A3FA6" w:rsidP="0081706D">
            <w:pPr>
              <w:spacing w:before="60" w:after="60" w:line="264" w:lineRule="auto"/>
              <w:jc w:val="center"/>
              <w:rPr>
                <w:rFonts w:ascii="Arial Narrow" w:hAnsi="Arial Narrow" w:cs="Arial"/>
              </w:rPr>
            </w:pPr>
          </w:p>
        </w:tc>
        <w:tc>
          <w:tcPr>
            <w:tcW w:w="3544" w:type="dxa"/>
            <w:vAlign w:val="center"/>
          </w:tcPr>
          <w:p w14:paraId="2C6FBC0B"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rPr>
              <w:t>Centrální modul</w:t>
            </w:r>
          </w:p>
        </w:tc>
        <w:tc>
          <w:tcPr>
            <w:tcW w:w="992" w:type="dxa"/>
            <w:vMerge w:val="restart"/>
            <w:vAlign w:val="center"/>
          </w:tcPr>
          <w:p w14:paraId="558DC2E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w:t>
            </w:r>
          </w:p>
          <w:p w14:paraId="3A7B91CE" w14:textId="77777777" w:rsidR="002A3FA6" w:rsidRPr="00700A07" w:rsidRDefault="002A3FA6" w:rsidP="0081706D">
            <w:pPr>
              <w:spacing w:before="60" w:after="60" w:line="264" w:lineRule="auto"/>
              <w:jc w:val="center"/>
              <w:rPr>
                <w:rFonts w:ascii="Arial Narrow" w:hAnsi="Arial Narrow" w:cs="Arial"/>
              </w:rPr>
            </w:pPr>
          </w:p>
        </w:tc>
        <w:tc>
          <w:tcPr>
            <w:tcW w:w="1134" w:type="dxa"/>
            <w:shd w:val="clear" w:color="auto" w:fill="auto"/>
            <w:vAlign w:val="center"/>
          </w:tcPr>
          <w:p w14:paraId="31955CE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4A1A1EA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w:t>
            </w:r>
          </w:p>
        </w:tc>
        <w:tc>
          <w:tcPr>
            <w:tcW w:w="1559" w:type="dxa"/>
            <w:shd w:val="clear" w:color="auto" w:fill="auto"/>
            <w:vAlign w:val="center"/>
          </w:tcPr>
          <w:p w14:paraId="6716B57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vAlign w:val="center"/>
          </w:tcPr>
          <w:p w14:paraId="6D3DB84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1</w:t>
            </w:r>
          </w:p>
        </w:tc>
        <w:tc>
          <w:tcPr>
            <w:tcW w:w="1775" w:type="dxa"/>
            <w:vMerge w:val="restart"/>
            <w:shd w:val="clear" w:color="auto" w:fill="auto"/>
            <w:vAlign w:val="center"/>
          </w:tcPr>
          <w:p w14:paraId="73D27DC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847" w:type="dxa"/>
            <w:vMerge w:val="restart"/>
            <w:shd w:val="clear" w:color="auto" w:fill="auto"/>
            <w:vAlign w:val="center"/>
          </w:tcPr>
          <w:p w14:paraId="6D2F8E4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vMerge w:val="restart"/>
            <w:shd w:val="clear" w:color="auto" w:fill="auto"/>
            <w:vAlign w:val="center"/>
          </w:tcPr>
          <w:p w14:paraId="547173E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6739657A" w14:textId="77777777" w:rsidTr="0081706D">
        <w:tc>
          <w:tcPr>
            <w:tcW w:w="846" w:type="dxa"/>
            <w:vMerge/>
            <w:vAlign w:val="center"/>
          </w:tcPr>
          <w:p w14:paraId="495B920C" w14:textId="77777777" w:rsidR="002A3FA6" w:rsidRPr="00700A07" w:rsidRDefault="002A3FA6" w:rsidP="0081706D">
            <w:pPr>
              <w:spacing w:before="60" w:after="60" w:line="264" w:lineRule="auto"/>
              <w:jc w:val="center"/>
              <w:rPr>
                <w:rFonts w:ascii="Arial Narrow" w:hAnsi="Arial Narrow" w:cs="Arial"/>
              </w:rPr>
            </w:pPr>
          </w:p>
        </w:tc>
        <w:tc>
          <w:tcPr>
            <w:tcW w:w="3544" w:type="dxa"/>
            <w:vAlign w:val="center"/>
          </w:tcPr>
          <w:p w14:paraId="58FEA75B"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rPr>
              <w:t>- dodávka Fáze č. 1 Centrálního modulu (pro Služby: Časová razítka [15], Pečeti [16], Ověřování [18])</w:t>
            </w:r>
          </w:p>
        </w:tc>
        <w:tc>
          <w:tcPr>
            <w:tcW w:w="992" w:type="dxa"/>
            <w:vMerge/>
            <w:vAlign w:val="center"/>
          </w:tcPr>
          <w:p w14:paraId="3C673576" w14:textId="77777777" w:rsidR="002A3FA6" w:rsidRPr="00700A07" w:rsidRDefault="002A3FA6" w:rsidP="0081706D">
            <w:pPr>
              <w:spacing w:before="60" w:after="60" w:line="264" w:lineRule="auto"/>
              <w:jc w:val="center"/>
              <w:rPr>
                <w:rFonts w:ascii="Arial Narrow" w:hAnsi="Arial Narrow" w:cs="Arial"/>
              </w:rPr>
            </w:pPr>
          </w:p>
        </w:tc>
        <w:tc>
          <w:tcPr>
            <w:tcW w:w="1134" w:type="dxa"/>
            <w:shd w:val="clear" w:color="auto" w:fill="auto"/>
            <w:vAlign w:val="center"/>
          </w:tcPr>
          <w:p w14:paraId="5E7ABCD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25AA8CA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w:t>
            </w:r>
          </w:p>
        </w:tc>
        <w:tc>
          <w:tcPr>
            <w:tcW w:w="1559" w:type="dxa"/>
            <w:vAlign w:val="center"/>
          </w:tcPr>
          <w:p w14:paraId="1AE367C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2111B14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1</w:t>
            </w:r>
          </w:p>
        </w:tc>
        <w:tc>
          <w:tcPr>
            <w:tcW w:w="1775" w:type="dxa"/>
            <w:vMerge/>
            <w:shd w:val="clear" w:color="auto" w:fill="FFFF00"/>
            <w:vAlign w:val="center"/>
          </w:tcPr>
          <w:p w14:paraId="3ECA1B00" w14:textId="77777777" w:rsidR="002A3FA6" w:rsidRPr="00700A07" w:rsidRDefault="002A3FA6" w:rsidP="0081706D">
            <w:pPr>
              <w:spacing w:before="60" w:after="60" w:line="264" w:lineRule="auto"/>
              <w:jc w:val="center"/>
              <w:rPr>
                <w:rFonts w:ascii="Arial Narrow" w:hAnsi="Arial Narrow" w:cs="Arial"/>
              </w:rPr>
            </w:pPr>
          </w:p>
        </w:tc>
        <w:tc>
          <w:tcPr>
            <w:tcW w:w="1847" w:type="dxa"/>
            <w:vMerge/>
            <w:shd w:val="clear" w:color="auto" w:fill="auto"/>
            <w:vAlign w:val="center"/>
          </w:tcPr>
          <w:p w14:paraId="6A7AA9A9" w14:textId="77777777" w:rsidR="002A3FA6" w:rsidRPr="00700A07" w:rsidRDefault="002A3FA6" w:rsidP="0081706D">
            <w:pPr>
              <w:spacing w:before="60" w:after="60" w:line="264" w:lineRule="auto"/>
              <w:jc w:val="center"/>
              <w:rPr>
                <w:rFonts w:ascii="Arial Narrow" w:hAnsi="Arial Narrow" w:cs="Arial"/>
              </w:rPr>
            </w:pPr>
          </w:p>
        </w:tc>
        <w:tc>
          <w:tcPr>
            <w:tcW w:w="851" w:type="dxa"/>
            <w:vMerge/>
            <w:shd w:val="clear" w:color="auto" w:fill="auto"/>
            <w:vAlign w:val="center"/>
          </w:tcPr>
          <w:p w14:paraId="7ECBB05A" w14:textId="77777777" w:rsidR="002A3FA6" w:rsidRPr="00700A07" w:rsidRDefault="002A3FA6" w:rsidP="0081706D">
            <w:pPr>
              <w:spacing w:before="60" w:after="60" w:line="264" w:lineRule="auto"/>
              <w:jc w:val="center"/>
              <w:rPr>
                <w:rFonts w:ascii="Arial Narrow" w:hAnsi="Arial Narrow" w:cs="Arial"/>
              </w:rPr>
            </w:pPr>
          </w:p>
        </w:tc>
      </w:tr>
      <w:tr w:rsidR="002A3FA6" w:rsidRPr="00700A07" w14:paraId="094B1030" w14:textId="77777777" w:rsidTr="0081706D">
        <w:tc>
          <w:tcPr>
            <w:tcW w:w="846" w:type="dxa"/>
            <w:vMerge/>
            <w:vAlign w:val="center"/>
          </w:tcPr>
          <w:p w14:paraId="1FF6F208" w14:textId="77777777" w:rsidR="002A3FA6" w:rsidRPr="00700A07" w:rsidRDefault="002A3FA6" w:rsidP="0081706D">
            <w:pPr>
              <w:spacing w:before="60" w:after="60" w:line="264" w:lineRule="auto"/>
              <w:jc w:val="center"/>
              <w:rPr>
                <w:rFonts w:ascii="Arial Narrow" w:hAnsi="Arial Narrow" w:cs="Arial"/>
              </w:rPr>
            </w:pPr>
          </w:p>
        </w:tc>
        <w:tc>
          <w:tcPr>
            <w:tcW w:w="3544" w:type="dxa"/>
            <w:vAlign w:val="center"/>
          </w:tcPr>
          <w:p w14:paraId="5FAFE848"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rPr>
              <w:t>- dodávka Fáze č. 2 Centrálního modulu (pro Služby: Podpisy [17], Archivace [19])</w:t>
            </w:r>
          </w:p>
        </w:tc>
        <w:tc>
          <w:tcPr>
            <w:tcW w:w="992" w:type="dxa"/>
            <w:vMerge/>
            <w:vAlign w:val="center"/>
          </w:tcPr>
          <w:p w14:paraId="7A6F0804" w14:textId="77777777" w:rsidR="002A3FA6" w:rsidRPr="00700A07" w:rsidRDefault="002A3FA6" w:rsidP="0081706D">
            <w:pPr>
              <w:spacing w:before="60" w:after="60" w:line="264" w:lineRule="auto"/>
              <w:jc w:val="center"/>
              <w:rPr>
                <w:rFonts w:ascii="Arial Narrow" w:hAnsi="Arial Narrow" w:cs="Arial"/>
              </w:rPr>
            </w:pPr>
          </w:p>
        </w:tc>
        <w:tc>
          <w:tcPr>
            <w:tcW w:w="1134" w:type="dxa"/>
            <w:shd w:val="clear" w:color="auto" w:fill="auto"/>
            <w:vAlign w:val="center"/>
          </w:tcPr>
          <w:p w14:paraId="109376F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5</w:t>
            </w:r>
          </w:p>
        </w:tc>
        <w:tc>
          <w:tcPr>
            <w:tcW w:w="709" w:type="dxa"/>
            <w:shd w:val="clear" w:color="auto" w:fill="auto"/>
            <w:vAlign w:val="center"/>
          </w:tcPr>
          <w:p w14:paraId="0446CE3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w:t>
            </w:r>
          </w:p>
        </w:tc>
        <w:tc>
          <w:tcPr>
            <w:tcW w:w="1559" w:type="dxa"/>
            <w:vAlign w:val="center"/>
          </w:tcPr>
          <w:p w14:paraId="2B613B6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4C3136E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1</w:t>
            </w:r>
          </w:p>
        </w:tc>
        <w:tc>
          <w:tcPr>
            <w:tcW w:w="1775" w:type="dxa"/>
            <w:vMerge/>
            <w:shd w:val="clear" w:color="auto" w:fill="FFFF00"/>
            <w:vAlign w:val="center"/>
          </w:tcPr>
          <w:p w14:paraId="17137317" w14:textId="77777777" w:rsidR="002A3FA6" w:rsidRPr="00700A07" w:rsidRDefault="002A3FA6" w:rsidP="0081706D">
            <w:pPr>
              <w:spacing w:before="60" w:after="60" w:line="264" w:lineRule="auto"/>
              <w:jc w:val="center"/>
              <w:rPr>
                <w:rFonts w:ascii="Arial Narrow" w:hAnsi="Arial Narrow" w:cs="Arial"/>
              </w:rPr>
            </w:pPr>
          </w:p>
        </w:tc>
        <w:tc>
          <w:tcPr>
            <w:tcW w:w="1847" w:type="dxa"/>
            <w:vMerge/>
            <w:shd w:val="clear" w:color="auto" w:fill="auto"/>
            <w:vAlign w:val="center"/>
          </w:tcPr>
          <w:p w14:paraId="6032FDEA" w14:textId="77777777" w:rsidR="002A3FA6" w:rsidRPr="00700A07" w:rsidRDefault="002A3FA6" w:rsidP="0081706D">
            <w:pPr>
              <w:spacing w:before="60" w:after="60" w:line="264" w:lineRule="auto"/>
              <w:jc w:val="center"/>
              <w:rPr>
                <w:rFonts w:ascii="Arial Narrow" w:hAnsi="Arial Narrow" w:cs="Arial"/>
              </w:rPr>
            </w:pPr>
          </w:p>
        </w:tc>
        <w:tc>
          <w:tcPr>
            <w:tcW w:w="851" w:type="dxa"/>
            <w:vMerge/>
            <w:shd w:val="clear" w:color="auto" w:fill="auto"/>
            <w:vAlign w:val="center"/>
          </w:tcPr>
          <w:p w14:paraId="1F43DB91" w14:textId="77777777" w:rsidR="002A3FA6" w:rsidRPr="00700A07" w:rsidRDefault="002A3FA6" w:rsidP="0081706D">
            <w:pPr>
              <w:spacing w:before="60" w:after="60" w:line="264" w:lineRule="auto"/>
              <w:jc w:val="center"/>
              <w:rPr>
                <w:rFonts w:ascii="Arial Narrow" w:hAnsi="Arial Narrow" w:cs="Arial"/>
              </w:rPr>
            </w:pPr>
          </w:p>
        </w:tc>
      </w:tr>
      <w:bookmarkEnd w:id="141"/>
      <w:tr w:rsidR="002A3FA6" w:rsidRPr="00700A07" w14:paraId="203E93F3" w14:textId="77777777" w:rsidTr="0081706D">
        <w:tc>
          <w:tcPr>
            <w:tcW w:w="846" w:type="dxa"/>
            <w:vAlign w:val="center"/>
          </w:tcPr>
          <w:p w14:paraId="1FB8B1F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w:t>
            </w:r>
          </w:p>
        </w:tc>
        <w:tc>
          <w:tcPr>
            <w:tcW w:w="3544" w:type="dxa"/>
            <w:vAlign w:val="center"/>
          </w:tcPr>
          <w:p w14:paraId="0B912BBA"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rPr>
              <w:t>Podpora Centrálního modulu</w:t>
            </w:r>
          </w:p>
        </w:tc>
        <w:tc>
          <w:tcPr>
            <w:tcW w:w="992" w:type="dxa"/>
            <w:vAlign w:val="center"/>
          </w:tcPr>
          <w:p w14:paraId="5B4738D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w:t>
            </w:r>
          </w:p>
        </w:tc>
        <w:tc>
          <w:tcPr>
            <w:tcW w:w="1134" w:type="dxa"/>
            <w:shd w:val="clear" w:color="auto" w:fill="auto"/>
            <w:vAlign w:val="center"/>
          </w:tcPr>
          <w:p w14:paraId="565D5C4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56A9585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vAlign w:val="center"/>
          </w:tcPr>
          <w:p w14:paraId="39AF184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0D438D1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775" w:type="dxa"/>
            <w:shd w:val="clear" w:color="auto" w:fill="auto"/>
            <w:vAlign w:val="center"/>
          </w:tcPr>
          <w:p w14:paraId="7387E29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5x 8:00 – 16:00</w:t>
            </w:r>
          </w:p>
          <w:p w14:paraId="3F0CF97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priority</w:t>
            </w:r>
          </w:p>
        </w:tc>
        <w:tc>
          <w:tcPr>
            <w:tcW w:w="1847" w:type="dxa"/>
            <w:shd w:val="clear" w:color="auto" w:fill="auto"/>
            <w:vAlign w:val="center"/>
          </w:tcPr>
          <w:p w14:paraId="6FCB746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6B3D0D9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r w:rsidR="002A3FA6" w:rsidRPr="00700A07" w14:paraId="358B9257" w14:textId="77777777" w:rsidTr="0081706D">
        <w:tc>
          <w:tcPr>
            <w:tcW w:w="846" w:type="dxa"/>
            <w:vAlign w:val="center"/>
          </w:tcPr>
          <w:p w14:paraId="1BBE992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3</w:t>
            </w:r>
          </w:p>
        </w:tc>
        <w:tc>
          <w:tcPr>
            <w:tcW w:w="3544" w:type="dxa"/>
            <w:vAlign w:val="center"/>
          </w:tcPr>
          <w:p w14:paraId="7A058E9B"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rPr>
              <w:t>Dodávka Zaměstnaneckých certifikátů</w:t>
            </w:r>
          </w:p>
          <w:p w14:paraId="423CC7AB"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rPr>
              <w:t xml:space="preserve">(tj. pár kvalifikovaný zaměstnanecký certifikát pro elektronický podpis + </w:t>
            </w:r>
            <w:proofErr w:type="gramStart"/>
            <w:r w:rsidRPr="00700A07">
              <w:rPr>
                <w:rFonts w:ascii="Arial Narrow" w:hAnsi="Arial Narrow" w:cs="Arial"/>
              </w:rPr>
              <w:t>komerční</w:t>
            </w:r>
            <w:proofErr w:type="gramEnd"/>
            <w:r w:rsidRPr="00700A07">
              <w:rPr>
                <w:rFonts w:ascii="Arial Narrow" w:hAnsi="Arial Narrow" w:cs="Arial"/>
              </w:rPr>
              <w:t xml:space="preserve"> resp. komerční </w:t>
            </w:r>
            <w:proofErr w:type="spellStart"/>
            <w:r w:rsidRPr="00700A07">
              <w:rPr>
                <w:rFonts w:ascii="Arial Narrow" w:hAnsi="Arial Narrow" w:cs="Arial"/>
              </w:rPr>
              <w:t>identitní</w:t>
            </w:r>
            <w:proofErr w:type="spellEnd"/>
            <w:r w:rsidRPr="00700A07">
              <w:rPr>
                <w:rFonts w:ascii="Arial Narrow" w:hAnsi="Arial Narrow" w:cs="Arial"/>
              </w:rPr>
              <w:t xml:space="preserve"> zaměstnanecký certifikát)</w:t>
            </w:r>
          </w:p>
        </w:tc>
        <w:tc>
          <w:tcPr>
            <w:tcW w:w="992" w:type="dxa"/>
            <w:vAlign w:val="center"/>
          </w:tcPr>
          <w:p w14:paraId="30C4D29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1.3.1</w:t>
            </w:r>
          </w:p>
        </w:tc>
        <w:tc>
          <w:tcPr>
            <w:tcW w:w="1134" w:type="dxa"/>
            <w:shd w:val="clear" w:color="auto" w:fill="auto"/>
            <w:vAlign w:val="center"/>
          </w:tcPr>
          <w:p w14:paraId="09D00B8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0D561820"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shd w:val="clear" w:color="auto" w:fill="auto"/>
            <w:vAlign w:val="center"/>
          </w:tcPr>
          <w:p w14:paraId="3AE8494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ANO</w:t>
            </w:r>
          </w:p>
        </w:tc>
        <w:tc>
          <w:tcPr>
            <w:tcW w:w="914" w:type="dxa"/>
            <w:shd w:val="clear" w:color="auto" w:fill="auto"/>
            <w:vAlign w:val="center"/>
          </w:tcPr>
          <w:p w14:paraId="7C5132B0"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3</w:t>
            </w:r>
          </w:p>
        </w:tc>
        <w:tc>
          <w:tcPr>
            <w:tcW w:w="1775" w:type="dxa"/>
            <w:shd w:val="clear" w:color="auto" w:fill="auto"/>
            <w:vAlign w:val="center"/>
          </w:tcPr>
          <w:p w14:paraId="521285B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objednávky</w:t>
            </w:r>
          </w:p>
        </w:tc>
        <w:tc>
          <w:tcPr>
            <w:tcW w:w="1847" w:type="dxa"/>
            <w:shd w:val="clear" w:color="auto" w:fill="auto"/>
            <w:vAlign w:val="center"/>
          </w:tcPr>
          <w:p w14:paraId="2BA0C06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51012F97"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C</w:t>
            </w:r>
          </w:p>
        </w:tc>
      </w:tr>
      <w:tr w:rsidR="002A3FA6" w:rsidRPr="00700A07" w14:paraId="555D6D1E" w14:textId="77777777" w:rsidTr="0081706D">
        <w:tc>
          <w:tcPr>
            <w:tcW w:w="846" w:type="dxa"/>
            <w:vAlign w:val="center"/>
          </w:tcPr>
          <w:p w14:paraId="4679EF5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4</w:t>
            </w:r>
          </w:p>
        </w:tc>
        <w:tc>
          <w:tcPr>
            <w:tcW w:w="3544" w:type="dxa"/>
            <w:vAlign w:val="center"/>
          </w:tcPr>
          <w:p w14:paraId="4EDEDCDA"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rPr>
              <w:t>Dodávka Certifikátů pro pečeti</w:t>
            </w:r>
          </w:p>
        </w:tc>
        <w:tc>
          <w:tcPr>
            <w:tcW w:w="992" w:type="dxa"/>
            <w:vAlign w:val="center"/>
          </w:tcPr>
          <w:p w14:paraId="56CB7CA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1.4</w:t>
            </w:r>
          </w:p>
        </w:tc>
        <w:tc>
          <w:tcPr>
            <w:tcW w:w="1134" w:type="dxa"/>
            <w:shd w:val="clear" w:color="auto" w:fill="auto"/>
            <w:vAlign w:val="center"/>
          </w:tcPr>
          <w:p w14:paraId="5779C3E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755D0EF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shd w:val="clear" w:color="auto" w:fill="auto"/>
            <w:vAlign w:val="center"/>
          </w:tcPr>
          <w:p w14:paraId="0E15083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ANO</w:t>
            </w:r>
          </w:p>
        </w:tc>
        <w:tc>
          <w:tcPr>
            <w:tcW w:w="914" w:type="dxa"/>
            <w:shd w:val="clear" w:color="auto" w:fill="auto"/>
            <w:vAlign w:val="center"/>
          </w:tcPr>
          <w:p w14:paraId="57E89C50"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3</w:t>
            </w:r>
          </w:p>
        </w:tc>
        <w:tc>
          <w:tcPr>
            <w:tcW w:w="1775" w:type="dxa"/>
            <w:shd w:val="clear" w:color="auto" w:fill="auto"/>
            <w:vAlign w:val="center"/>
          </w:tcPr>
          <w:p w14:paraId="11C198B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objednávky</w:t>
            </w:r>
          </w:p>
        </w:tc>
        <w:tc>
          <w:tcPr>
            <w:tcW w:w="1847" w:type="dxa"/>
            <w:shd w:val="clear" w:color="auto" w:fill="auto"/>
            <w:vAlign w:val="center"/>
          </w:tcPr>
          <w:p w14:paraId="4B0C23F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2BCC3D6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C</w:t>
            </w:r>
          </w:p>
        </w:tc>
      </w:tr>
      <w:tr w:rsidR="002A3FA6" w:rsidRPr="00700A07" w14:paraId="50612BA4" w14:textId="77777777" w:rsidTr="0081706D">
        <w:tc>
          <w:tcPr>
            <w:tcW w:w="846" w:type="dxa"/>
            <w:vAlign w:val="center"/>
          </w:tcPr>
          <w:p w14:paraId="7C2FEEA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5</w:t>
            </w:r>
          </w:p>
        </w:tc>
        <w:tc>
          <w:tcPr>
            <w:tcW w:w="3544" w:type="dxa"/>
            <w:vAlign w:val="center"/>
          </w:tcPr>
          <w:p w14:paraId="55E3D6A2"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rPr>
              <w:t xml:space="preserve">Dodávka </w:t>
            </w:r>
            <w:r w:rsidRPr="00700A07">
              <w:rPr>
                <w:rFonts w:ascii="Arial Narrow" w:eastAsia="Times New Roman" w:hAnsi="Arial Narrow" w:cs="Arial"/>
              </w:rPr>
              <w:t>Technologických certifikátů</w:t>
            </w:r>
          </w:p>
        </w:tc>
        <w:tc>
          <w:tcPr>
            <w:tcW w:w="992" w:type="dxa"/>
            <w:vAlign w:val="center"/>
          </w:tcPr>
          <w:p w14:paraId="20ADEDD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1.5</w:t>
            </w:r>
          </w:p>
        </w:tc>
        <w:tc>
          <w:tcPr>
            <w:tcW w:w="1134" w:type="dxa"/>
            <w:shd w:val="clear" w:color="auto" w:fill="auto"/>
            <w:vAlign w:val="center"/>
          </w:tcPr>
          <w:p w14:paraId="4B89A3D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7A5FA0C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shd w:val="clear" w:color="auto" w:fill="auto"/>
            <w:vAlign w:val="center"/>
          </w:tcPr>
          <w:p w14:paraId="41A7260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ANO</w:t>
            </w:r>
          </w:p>
        </w:tc>
        <w:tc>
          <w:tcPr>
            <w:tcW w:w="914" w:type="dxa"/>
            <w:shd w:val="clear" w:color="auto" w:fill="auto"/>
            <w:vAlign w:val="center"/>
          </w:tcPr>
          <w:p w14:paraId="446A44E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3</w:t>
            </w:r>
          </w:p>
        </w:tc>
        <w:tc>
          <w:tcPr>
            <w:tcW w:w="1775" w:type="dxa"/>
            <w:shd w:val="clear" w:color="auto" w:fill="auto"/>
            <w:vAlign w:val="center"/>
          </w:tcPr>
          <w:p w14:paraId="3BE1A5B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objednávky</w:t>
            </w:r>
          </w:p>
        </w:tc>
        <w:tc>
          <w:tcPr>
            <w:tcW w:w="1847" w:type="dxa"/>
            <w:shd w:val="clear" w:color="auto" w:fill="auto"/>
            <w:vAlign w:val="center"/>
          </w:tcPr>
          <w:p w14:paraId="5A9F0A8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226323C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C</w:t>
            </w:r>
          </w:p>
        </w:tc>
      </w:tr>
      <w:tr w:rsidR="002A3FA6" w:rsidRPr="00700A07" w14:paraId="37C49556" w14:textId="77777777" w:rsidTr="0081706D">
        <w:tc>
          <w:tcPr>
            <w:tcW w:w="846" w:type="dxa"/>
            <w:vAlign w:val="center"/>
          </w:tcPr>
          <w:p w14:paraId="3AD406F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6</w:t>
            </w:r>
          </w:p>
        </w:tc>
        <w:tc>
          <w:tcPr>
            <w:tcW w:w="3544" w:type="dxa"/>
            <w:vAlign w:val="center"/>
          </w:tcPr>
          <w:p w14:paraId="731B5FFB"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hAnsi="Arial Narrow" w:cs="Arial"/>
              </w:rPr>
              <w:t xml:space="preserve">Dodávka </w:t>
            </w:r>
            <w:r w:rsidRPr="00700A07">
              <w:rPr>
                <w:rFonts w:ascii="Arial Narrow" w:eastAsia="Times New Roman" w:hAnsi="Arial Narrow" w:cs="Arial"/>
              </w:rPr>
              <w:t>SSL/TLS certifikátů</w:t>
            </w:r>
          </w:p>
        </w:tc>
        <w:tc>
          <w:tcPr>
            <w:tcW w:w="992" w:type="dxa"/>
            <w:vAlign w:val="center"/>
          </w:tcPr>
          <w:p w14:paraId="7C3E19D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1.6</w:t>
            </w:r>
          </w:p>
        </w:tc>
        <w:tc>
          <w:tcPr>
            <w:tcW w:w="1134" w:type="dxa"/>
            <w:shd w:val="clear" w:color="auto" w:fill="auto"/>
            <w:vAlign w:val="center"/>
          </w:tcPr>
          <w:p w14:paraId="757332E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5F74153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shd w:val="clear" w:color="auto" w:fill="auto"/>
            <w:vAlign w:val="center"/>
          </w:tcPr>
          <w:p w14:paraId="035DD3D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ANO</w:t>
            </w:r>
          </w:p>
        </w:tc>
        <w:tc>
          <w:tcPr>
            <w:tcW w:w="914" w:type="dxa"/>
            <w:shd w:val="clear" w:color="auto" w:fill="auto"/>
            <w:vAlign w:val="center"/>
          </w:tcPr>
          <w:p w14:paraId="4194AD2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3</w:t>
            </w:r>
          </w:p>
        </w:tc>
        <w:tc>
          <w:tcPr>
            <w:tcW w:w="1775" w:type="dxa"/>
            <w:shd w:val="clear" w:color="auto" w:fill="auto"/>
            <w:vAlign w:val="center"/>
          </w:tcPr>
          <w:p w14:paraId="7FC4A1E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objednávky</w:t>
            </w:r>
          </w:p>
        </w:tc>
        <w:tc>
          <w:tcPr>
            <w:tcW w:w="1847" w:type="dxa"/>
            <w:shd w:val="clear" w:color="auto" w:fill="auto"/>
            <w:vAlign w:val="center"/>
          </w:tcPr>
          <w:p w14:paraId="35837C0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103AB87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C</w:t>
            </w:r>
          </w:p>
        </w:tc>
      </w:tr>
      <w:tr w:rsidR="002A3FA6" w:rsidRPr="00700A07" w14:paraId="65B10E56" w14:textId="77777777" w:rsidTr="0081706D">
        <w:tc>
          <w:tcPr>
            <w:tcW w:w="846" w:type="dxa"/>
            <w:vAlign w:val="center"/>
          </w:tcPr>
          <w:p w14:paraId="0BA1DCB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7</w:t>
            </w:r>
          </w:p>
        </w:tc>
        <w:tc>
          <w:tcPr>
            <w:tcW w:w="3544" w:type="dxa"/>
            <w:vAlign w:val="center"/>
          </w:tcPr>
          <w:p w14:paraId="5B9DDFA1"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Obměna certifikátů</w:t>
            </w:r>
          </w:p>
        </w:tc>
        <w:tc>
          <w:tcPr>
            <w:tcW w:w="992" w:type="dxa"/>
            <w:vAlign w:val="center"/>
          </w:tcPr>
          <w:p w14:paraId="5298FA5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1.7</w:t>
            </w:r>
          </w:p>
        </w:tc>
        <w:tc>
          <w:tcPr>
            <w:tcW w:w="1134" w:type="dxa"/>
            <w:shd w:val="clear" w:color="auto" w:fill="auto"/>
            <w:vAlign w:val="center"/>
          </w:tcPr>
          <w:p w14:paraId="51C8565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0DA5EC34" w14:textId="77777777" w:rsidR="002A3FA6" w:rsidRPr="00700A07" w:rsidRDefault="002A3FA6" w:rsidP="0081706D">
            <w:pPr>
              <w:spacing w:before="60" w:after="60" w:line="264" w:lineRule="auto"/>
              <w:jc w:val="center"/>
              <w:rPr>
                <w:rFonts w:ascii="Arial Narrow" w:hAnsi="Arial Narrow" w:cs="Arial"/>
                <w:b/>
                <w:bCs/>
              </w:rPr>
            </w:pPr>
            <w:r w:rsidRPr="00700A07">
              <w:rPr>
                <w:rFonts w:ascii="Arial Narrow" w:hAnsi="Arial Narrow" w:cs="Arial"/>
              </w:rPr>
              <w:t>---</w:t>
            </w:r>
          </w:p>
        </w:tc>
        <w:tc>
          <w:tcPr>
            <w:tcW w:w="1559" w:type="dxa"/>
            <w:shd w:val="clear" w:color="auto" w:fill="auto"/>
            <w:vAlign w:val="center"/>
          </w:tcPr>
          <w:p w14:paraId="3163462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4886458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4</w:t>
            </w:r>
          </w:p>
        </w:tc>
        <w:tc>
          <w:tcPr>
            <w:tcW w:w="1775" w:type="dxa"/>
            <w:shd w:val="clear" w:color="auto" w:fill="auto"/>
            <w:vAlign w:val="center"/>
          </w:tcPr>
          <w:p w14:paraId="6225B78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harmonogramu</w:t>
            </w:r>
          </w:p>
        </w:tc>
        <w:tc>
          <w:tcPr>
            <w:tcW w:w="1847" w:type="dxa"/>
            <w:shd w:val="clear" w:color="auto" w:fill="auto"/>
            <w:vAlign w:val="center"/>
          </w:tcPr>
          <w:p w14:paraId="5BFDFF4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3A36DC5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24858166" w14:textId="77777777" w:rsidTr="0081706D">
        <w:tc>
          <w:tcPr>
            <w:tcW w:w="846" w:type="dxa"/>
            <w:vAlign w:val="center"/>
          </w:tcPr>
          <w:p w14:paraId="547FF3A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8</w:t>
            </w:r>
          </w:p>
        </w:tc>
        <w:tc>
          <w:tcPr>
            <w:tcW w:w="3544" w:type="dxa"/>
            <w:vAlign w:val="center"/>
          </w:tcPr>
          <w:p w14:paraId="4BB4060B"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Výjezdy MRA</w:t>
            </w:r>
          </w:p>
        </w:tc>
        <w:tc>
          <w:tcPr>
            <w:tcW w:w="992" w:type="dxa"/>
            <w:vAlign w:val="center"/>
          </w:tcPr>
          <w:p w14:paraId="5458B7CD" w14:textId="77777777" w:rsidR="002A3FA6" w:rsidRPr="00700A07" w:rsidRDefault="002A3FA6" w:rsidP="0081706D">
            <w:pPr>
              <w:jc w:val="center"/>
              <w:rPr>
                <w:rFonts w:ascii="Arial Narrow" w:eastAsia="Times New Roman" w:hAnsi="Arial Narrow" w:cs="Arial"/>
                <w:color w:val="000000"/>
              </w:rPr>
            </w:pPr>
            <w:r w:rsidRPr="00700A07">
              <w:rPr>
                <w:rFonts w:ascii="Arial Narrow" w:hAnsi="Arial Narrow" w:cs="Arial"/>
                <w:color w:val="000000"/>
              </w:rPr>
              <w:t>1.8</w:t>
            </w:r>
            <w:r w:rsidRPr="00700A07">
              <w:rPr>
                <w:rFonts w:ascii="Arial Narrow" w:hAnsi="Arial Narrow" w:cs="Arial"/>
                <w:color w:val="000000"/>
              </w:rPr>
              <w:br/>
              <w:t>1.1</w:t>
            </w:r>
            <w:r>
              <w:rPr>
                <w:rFonts w:ascii="Arial Narrow" w:hAnsi="Arial Narrow" w:cs="Arial"/>
                <w:color w:val="000000"/>
              </w:rPr>
              <w:t>4</w:t>
            </w:r>
          </w:p>
        </w:tc>
        <w:tc>
          <w:tcPr>
            <w:tcW w:w="1134" w:type="dxa"/>
            <w:shd w:val="clear" w:color="auto" w:fill="auto"/>
            <w:vAlign w:val="center"/>
          </w:tcPr>
          <w:p w14:paraId="6A900B3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330B0B5B" w14:textId="77777777" w:rsidR="002A3FA6" w:rsidRPr="00700A07" w:rsidRDefault="002A3FA6" w:rsidP="0081706D">
            <w:pPr>
              <w:spacing w:before="60" w:after="60" w:line="264" w:lineRule="auto"/>
              <w:jc w:val="center"/>
              <w:rPr>
                <w:rFonts w:ascii="Arial Narrow" w:hAnsi="Arial Narrow" w:cs="Arial"/>
                <w:b/>
                <w:bCs/>
              </w:rPr>
            </w:pPr>
            <w:r w:rsidRPr="00700A07">
              <w:rPr>
                <w:rFonts w:ascii="Arial Narrow" w:hAnsi="Arial Narrow" w:cs="Arial"/>
                <w:b/>
                <w:bCs/>
              </w:rPr>
              <w:t>---</w:t>
            </w:r>
          </w:p>
        </w:tc>
        <w:tc>
          <w:tcPr>
            <w:tcW w:w="1559" w:type="dxa"/>
            <w:shd w:val="clear" w:color="auto" w:fill="auto"/>
            <w:vAlign w:val="center"/>
          </w:tcPr>
          <w:p w14:paraId="49BF7BB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ANO</w:t>
            </w:r>
          </w:p>
        </w:tc>
        <w:tc>
          <w:tcPr>
            <w:tcW w:w="914" w:type="dxa"/>
            <w:shd w:val="clear" w:color="auto" w:fill="auto"/>
            <w:vAlign w:val="center"/>
          </w:tcPr>
          <w:p w14:paraId="51FB387C" w14:textId="77777777" w:rsidR="002A3FA6" w:rsidRPr="00700A07" w:rsidRDefault="002A3FA6" w:rsidP="0081706D">
            <w:pPr>
              <w:spacing w:before="60" w:after="60" w:line="264" w:lineRule="auto"/>
              <w:jc w:val="center"/>
              <w:rPr>
                <w:rFonts w:ascii="Arial Narrow" w:hAnsi="Arial Narrow" w:cs="Arial"/>
              </w:rPr>
            </w:pPr>
          </w:p>
        </w:tc>
        <w:tc>
          <w:tcPr>
            <w:tcW w:w="1775" w:type="dxa"/>
            <w:shd w:val="clear" w:color="auto" w:fill="auto"/>
            <w:vAlign w:val="center"/>
          </w:tcPr>
          <w:p w14:paraId="2DB2CEA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objednávky</w:t>
            </w:r>
          </w:p>
          <w:p w14:paraId="3FAFB6B0"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5x 8:00 – 16:00</w:t>
            </w:r>
          </w:p>
        </w:tc>
        <w:tc>
          <w:tcPr>
            <w:tcW w:w="1847" w:type="dxa"/>
            <w:shd w:val="clear" w:color="auto" w:fill="auto"/>
            <w:vAlign w:val="center"/>
          </w:tcPr>
          <w:p w14:paraId="530050B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4E260B1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5E0A2C70" w14:textId="77777777" w:rsidTr="0081706D">
        <w:tc>
          <w:tcPr>
            <w:tcW w:w="846" w:type="dxa"/>
            <w:vAlign w:val="center"/>
          </w:tcPr>
          <w:p w14:paraId="30C1F76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9</w:t>
            </w:r>
          </w:p>
        </w:tc>
        <w:tc>
          <w:tcPr>
            <w:tcW w:w="3544" w:type="dxa"/>
            <w:vAlign w:val="center"/>
          </w:tcPr>
          <w:p w14:paraId="1C3DF47B"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Osobní návštěvy</w:t>
            </w:r>
          </w:p>
        </w:tc>
        <w:tc>
          <w:tcPr>
            <w:tcW w:w="992" w:type="dxa"/>
            <w:vAlign w:val="center"/>
          </w:tcPr>
          <w:p w14:paraId="0FD8CB08" w14:textId="77777777" w:rsidR="002A3FA6" w:rsidRPr="00700A07" w:rsidRDefault="002A3FA6" w:rsidP="0081706D">
            <w:pPr>
              <w:jc w:val="center"/>
              <w:rPr>
                <w:rFonts w:ascii="Arial Narrow" w:eastAsia="Times New Roman" w:hAnsi="Arial Narrow" w:cs="Arial"/>
                <w:color w:val="000000"/>
              </w:rPr>
            </w:pPr>
            <w:r w:rsidRPr="00700A07">
              <w:rPr>
                <w:rFonts w:ascii="Arial Narrow" w:hAnsi="Arial Narrow" w:cs="Arial"/>
                <w:color w:val="000000"/>
              </w:rPr>
              <w:t>1.9</w:t>
            </w:r>
            <w:r w:rsidRPr="00700A07">
              <w:rPr>
                <w:rFonts w:ascii="Arial Narrow" w:hAnsi="Arial Narrow" w:cs="Arial"/>
                <w:color w:val="000000"/>
              </w:rPr>
              <w:br/>
              <w:t>1.1</w:t>
            </w:r>
            <w:r>
              <w:rPr>
                <w:rFonts w:ascii="Arial Narrow" w:hAnsi="Arial Narrow" w:cs="Arial"/>
                <w:color w:val="000000"/>
              </w:rPr>
              <w:t>5</w:t>
            </w:r>
          </w:p>
        </w:tc>
        <w:tc>
          <w:tcPr>
            <w:tcW w:w="1134" w:type="dxa"/>
            <w:shd w:val="clear" w:color="auto" w:fill="auto"/>
            <w:vAlign w:val="center"/>
          </w:tcPr>
          <w:p w14:paraId="0AF1BC2A"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76CC4AF5" w14:textId="77777777" w:rsidR="002A3FA6" w:rsidRPr="00700A07" w:rsidRDefault="002A3FA6" w:rsidP="0081706D">
            <w:pPr>
              <w:spacing w:before="60" w:after="60" w:line="264" w:lineRule="auto"/>
              <w:jc w:val="center"/>
              <w:rPr>
                <w:rFonts w:ascii="Arial Narrow" w:hAnsi="Arial Narrow" w:cs="Arial"/>
                <w:b/>
                <w:bCs/>
              </w:rPr>
            </w:pPr>
            <w:r w:rsidRPr="00700A07">
              <w:rPr>
                <w:rFonts w:ascii="Arial Narrow" w:hAnsi="Arial Narrow" w:cs="Arial"/>
              </w:rPr>
              <w:t>---</w:t>
            </w:r>
          </w:p>
        </w:tc>
        <w:tc>
          <w:tcPr>
            <w:tcW w:w="1559" w:type="dxa"/>
            <w:shd w:val="clear" w:color="auto" w:fill="auto"/>
            <w:vAlign w:val="center"/>
          </w:tcPr>
          <w:p w14:paraId="16647F9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287F443B" w14:textId="77777777" w:rsidR="002A3FA6" w:rsidRPr="00700A07" w:rsidRDefault="002A3FA6" w:rsidP="0081706D">
            <w:pPr>
              <w:spacing w:before="60" w:after="60" w:line="264" w:lineRule="auto"/>
              <w:jc w:val="center"/>
              <w:rPr>
                <w:rFonts w:ascii="Arial Narrow" w:hAnsi="Arial Narrow" w:cs="Arial"/>
              </w:rPr>
            </w:pPr>
          </w:p>
        </w:tc>
        <w:tc>
          <w:tcPr>
            <w:tcW w:w="1775" w:type="dxa"/>
            <w:shd w:val="clear" w:color="auto" w:fill="auto"/>
            <w:vAlign w:val="center"/>
          </w:tcPr>
          <w:p w14:paraId="356961C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5x 8:00 – 16:00</w:t>
            </w:r>
          </w:p>
        </w:tc>
        <w:tc>
          <w:tcPr>
            <w:tcW w:w="1847" w:type="dxa"/>
            <w:shd w:val="clear" w:color="auto" w:fill="auto"/>
            <w:vAlign w:val="center"/>
          </w:tcPr>
          <w:p w14:paraId="26D7E62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43A64DF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49CB120B" w14:textId="77777777" w:rsidTr="0081706D">
        <w:tc>
          <w:tcPr>
            <w:tcW w:w="846" w:type="dxa"/>
            <w:vAlign w:val="center"/>
          </w:tcPr>
          <w:p w14:paraId="47579C8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10</w:t>
            </w:r>
          </w:p>
        </w:tc>
        <w:tc>
          <w:tcPr>
            <w:tcW w:w="3544" w:type="dxa"/>
            <w:vAlign w:val="center"/>
          </w:tcPr>
          <w:p w14:paraId="071BD636"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Certifikáty on-line</w:t>
            </w:r>
          </w:p>
        </w:tc>
        <w:tc>
          <w:tcPr>
            <w:tcW w:w="992" w:type="dxa"/>
            <w:vAlign w:val="center"/>
          </w:tcPr>
          <w:p w14:paraId="51F584D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1.10</w:t>
            </w:r>
          </w:p>
        </w:tc>
        <w:tc>
          <w:tcPr>
            <w:tcW w:w="1134" w:type="dxa"/>
            <w:shd w:val="clear" w:color="auto" w:fill="auto"/>
            <w:vAlign w:val="center"/>
          </w:tcPr>
          <w:p w14:paraId="52F556C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290E54F4" w14:textId="77777777" w:rsidR="002A3FA6" w:rsidRPr="00700A07" w:rsidRDefault="002A3FA6" w:rsidP="0081706D">
            <w:pPr>
              <w:spacing w:before="60" w:after="60" w:line="264" w:lineRule="auto"/>
              <w:jc w:val="center"/>
              <w:rPr>
                <w:rFonts w:ascii="Arial Narrow" w:hAnsi="Arial Narrow" w:cs="Arial"/>
                <w:b/>
                <w:bCs/>
              </w:rPr>
            </w:pPr>
            <w:r w:rsidRPr="00700A07">
              <w:rPr>
                <w:rFonts w:ascii="Arial Narrow" w:hAnsi="Arial Narrow" w:cs="Arial"/>
              </w:rPr>
              <w:t>---</w:t>
            </w:r>
          </w:p>
        </w:tc>
        <w:tc>
          <w:tcPr>
            <w:tcW w:w="1559" w:type="dxa"/>
            <w:shd w:val="clear" w:color="auto" w:fill="auto"/>
            <w:vAlign w:val="center"/>
          </w:tcPr>
          <w:p w14:paraId="25DDCD8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4921EF42" w14:textId="77777777" w:rsidR="002A3FA6" w:rsidRPr="00700A07" w:rsidRDefault="002A3FA6" w:rsidP="0081706D">
            <w:pPr>
              <w:spacing w:before="60" w:after="60" w:line="264" w:lineRule="auto"/>
              <w:jc w:val="center"/>
              <w:rPr>
                <w:rFonts w:ascii="Arial Narrow" w:hAnsi="Arial Narrow" w:cs="Arial"/>
              </w:rPr>
            </w:pPr>
          </w:p>
        </w:tc>
        <w:tc>
          <w:tcPr>
            <w:tcW w:w="1775" w:type="dxa"/>
            <w:shd w:val="clear" w:color="auto" w:fill="auto"/>
            <w:vAlign w:val="center"/>
          </w:tcPr>
          <w:p w14:paraId="35E49A8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5x 8:00 – 16:00</w:t>
            </w:r>
          </w:p>
        </w:tc>
        <w:tc>
          <w:tcPr>
            <w:tcW w:w="1847" w:type="dxa"/>
            <w:shd w:val="clear" w:color="auto" w:fill="auto"/>
            <w:vAlign w:val="center"/>
          </w:tcPr>
          <w:p w14:paraId="1E0A22CA"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05E553C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0AD36AFA" w14:textId="77777777" w:rsidTr="0081706D">
        <w:tc>
          <w:tcPr>
            <w:tcW w:w="846" w:type="dxa"/>
            <w:vAlign w:val="center"/>
          </w:tcPr>
          <w:p w14:paraId="0E7FFE4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w:t>
            </w:r>
          </w:p>
        </w:tc>
        <w:tc>
          <w:tcPr>
            <w:tcW w:w="3544" w:type="dxa"/>
            <w:vAlign w:val="center"/>
          </w:tcPr>
          <w:p w14:paraId="5F4B7C54"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Čipové karty</w:t>
            </w:r>
          </w:p>
        </w:tc>
        <w:tc>
          <w:tcPr>
            <w:tcW w:w="992" w:type="dxa"/>
            <w:vAlign w:val="center"/>
          </w:tcPr>
          <w:p w14:paraId="6DED90B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1.11</w:t>
            </w:r>
          </w:p>
        </w:tc>
        <w:tc>
          <w:tcPr>
            <w:tcW w:w="1134" w:type="dxa"/>
            <w:shd w:val="clear" w:color="auto" w:fill="auto"/>
            <w:vAlign w:val="center"/>
          </w:tcPr>
          <w:p w14:paraId="4DD65D8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33CFE1BC" w14:textId="77777777" w:rsidR="002A3FA6" w:rsidRPr="00700A07" w:rsidRDefault="002A3FA6" w:rsidP="0081706D">
            <w:pPr>
              <w:spacing w:before="60" w:after="60" w:line="264" w:lineRule="auto"/>
              <w:jc w:val="center"/>
              <w:rPr>
                <w:rFonts w:ascii="Arial Narrow" w:hAnsi="Arial Narrow" w:cs="Arial"/>
                <w:b/>
                <w:bCs/>
              </w:rPr>
            </w:pPr>
            <w:r w:rsidRPr="00700A07">
              <w:rPr>
                <w:rFonts w:ascii="Arial Narrow" w:hAnsi="Arial Narrow" w:cs="Arial"/>
              </w:rPr>
              <w:t>---</w:t>
            </w:r>
          </w:p>
        </w:tc>
        <w:tc>
          <w:tcPr>
            <w:tcW w:w="1559" w:type="dxa"/>
            <w:shd w:val="clear" w:color="auto" w:fill="auto"/>
            <w:vAlign w:val="center"/>
          </w:tcPr>
          <w:p w14:paraId="4913B84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ANO</w:t>
            </w:r>
          </w:p>
        </w:tc>
        <w:tc>
          <w:tcPr>
            <w:tcW w:w="914" w:type="dxa"/>
            <w:shd w:val="clear" w:color="auto" w:fill="auto"/>
            <w:vAlign w:val="center"/>
          </w:tcPr>
          <w:p w14:paraId="14911A24" w14:textId="77777777" w:rsidR="002A3FA6" w:rsidRPr="00700A07" w:rsidRDefault="002A3FA6" w:rsidP="0081706D">
            <w:pPr>
              <w:spacing w:before="60" w:after="60" w:line="264" w:lineRule="auto"/>
              <w:jc w:val="center"/>
              <w:rPr>
                <w:rFonts w:ascii="Arial Narrow" w:hAnsi="Arial Narrow" w:cs="Arial"/>
              </w:rPr>
            </w:pPr>
          </w:p>
        </w:tc>
        <w:tc>
          <w:tcPr>
            <w:tcW w:w="1775" w:type="dxa"/>
            <w:shd w:val="clear" w:color="auto" w:fill="auto"/>
            <w:vAlign w:val="center"/>
          </w:tcPr>
          <w:p w14:paraId="1DA4A03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objednávky</w:t>
            </w:r>
          </w:p>
        </w:tc>
        <w:tc>
          <w:tcPr>
            <w:tcW w:w="1847" w:type="dxa"/>
            <w:shd w:val="clear" w:color="auto" w:fill="auto"/>
            <w:vAlign w:val="center"/>
          </w:tcPr>
          <w:p w14:paraId="4FA2F5E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39BFB6C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08476D23" w14:textId="77777777" w:rsidTr="0081706D">
        <w:tc>
          <w:tcPr>
            <w:tcW w:w="846" w:type="dxa"/>
            <w:vAlign w:val="center"/>
          </w:tcPr>
          <w:p w14:paraId="6BBBB04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w:t>
            </w:r>
          </w:p>
        </w:tc>
        <w:tc>
          <w:tcPr>
            <w:tcW w:w="3544" w:type="dxa"/>
            <w:vAlign w:val="center"/>
          </w:tcPr>
          <w:p w14:paraId="1A660A6E"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Tokeny</w:t>
            </w:r>
          </w:p>
        </w:tc>
        <w:tc>
          <w:tcPr>
            <w:tcW w:w="992" w:type="dxa"/>
            <w:vAlign w:val="center"/>
          </w:tcPr>
          <w:p w14:paraId="57AADCD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1.12</w:t>
            </w:r>
          </w:p>
        </w:tc>
        <w:tc>
          <w:tcPr>
            <w:tcW w:w="1134" w:type="dxa"/>
            <w:shd w:val="clear" w:color="auto" w:fill="auto"/>
            <w:vAlign w:val="center"/>
          </w:tcPr>
          <w:p w14:paraId="50E673B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33F18D31" w14:textId="77777777" w:rsidR="002A3FA6" w:rsidRPr="00700A07" w:rsidRDefault="002A3FA6" w:rsidP="0081706D">
            <w:pPr>
              <w:spacing w:before="60" w:after="60" w:line="264" w:lineRule="auto"/>
              <w:jc w:val="center"/>
              <w:rPr>
                <w:rFonts w:ascii="Arial Narrow" w:hAnsi="Arial Narrow" w:cs="Arial"/>
                <w:b/>
                <w:bCs/>
              </w:rPr>
            </w:pPr>
            <w:r w:rsidRPr="00700A07">
              <w:rPr>
                <w:rFonts w:ascii="Arial Narrow" w:hAnsi="Arial Narrow" w:cs="Arial"/>
              </w:rPr>
              <w:t>---</w:t>
            </w:r>
          </w:p>
        </w:tc>
        <w:tc>
          <w:tcPr>
            <w:tcW w:w="1559" w:type="dxa"/>
            <w:shd w:val="clear" w:color="auto" w:fill="auto"/>
            <w:vAlign w:val="center"/>
          </w:tcPr>
          <w:p w14:paraId="54C2719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ANO</w:t>
            </w:r>
          </w:p>
        </w:tc>
        <w:tc>
          <w:tcPr>
            <w:tcW w:w="914" w:type="dxa"/>
            <w:shd w:val="clear" w:color="auto" w:fill="auto"/>
            <w:vAlign w:val="center"/>
          </w:tcPr>
          <w:p w14:paraId="428D3B39" w14:textId="77777777" w:rsidR="002A3FA6" w:rsidRPr="00700A07" w:rsidRDefault="002A3FA6" w:rsidP="0081706D">
            <w:pPr>
              <w:spacing w:before="60" w:after="60" w:line="264" w:lineRule="auto"/>
              <w:jc w:val="center"/>
              <w:rPr>
                <w:rFonts w:ascii="Arial Narrow" w:hAnsi="Arial Narrow" w:cs="Arial"/>
              </w:rPr>
            </w:pPr>
          </w:p>
        </w:tc>
        <w:tc>
          <w:tcPr>
            <w:tcW w:w="1775" w:type="dxa"/>
            <w:shd w:val="clear" w:color="auto" w:fill="auto"/>
            <w:vAlign w:val="center"/>
          </w:tcPr>
          <w:p w14:paraId="3F25D37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objednávky</w:t>
            </w:r>
          </w:p>
        </w:tc>
        <w:tc>
          <w:tcPr>
            <w:tcW w:w="1847" w:type="dxa"/>
            <w:shd w:val="clear" w:color="auto" w:fill="auto"/>
            <w:vAlign w:val="center"/>
          </w:tcPr>
          <w:p w14:paraId="292E93AA"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7AE397E7"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43C2E6D0" w14:textId="77777777" w:rsidTr="0081706D">
        <w:tc>
          <w:tcPr>
            <w:tcW w:w="846" w:type="dxa"/>
            <w:vAlign w:val="center"/>
          </w:tcPr>
          <w:p w14:paraId="373280B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13</w:t>
            </w:r>
          </w:p>
        </w:tc>
        <w:tc>
          <w:tcPr>
            <w:tcW w:w="3544" w:type="dxa"/>
            <w:vAlign w:val="center"/>
          </w:tcPr>
          <w:p w14:paraId="27803A94"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Obměna HW prostředků</w:t>
            </w:r>
          </w:p>
        </w:tc>
        <w:tc>
          <w:tcPr>
            <w:tcW w:w="992" w:type="dxa"/>
            <w:vAlign w:val="center"/>
          </w:tcPr>
          <w:p w14:paraId="7D541AA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1.13</w:t>
            </w:r>
          </w:p>
        </w:tc>
        <w:tc>
          <w:tcPr>
            <w:tcW w:w="1134" w:type="dxa"/>
            <w:shd w:val="clear" w:color="auto" w:fill="auto"/>
            <w:vAlign w:val="center"/>
          </w:tcPr>
          <w:p w14:paraId="1E8F5F2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7D42E10A" w14:textId="77777777" w:rsidR="002A3FA6" w:rsidRPr="00700A07" w:rsidRDefault="002A3FA6" w:rsidP="0081706D">
            <w:pPr>
              <w:spacing w:before="60" w:after="60" w:line="264" w:lineRule="auto"/>
              <w:jc w:val="center"/>
              <w:rPr>
                <w:rFonts w:ascii="Arial Narrow" w:hAnsi="Arial Narrow" w:cs="Arial"/>
                <w:b/>
                <w:bCs/>
              </w:rPr>
            </w:pPr>
            <w:r w:rsidRPr="00700A07">
              <w:rPr>
                <w:rFonts w:ascii="Arial Narrow" w:hAnsi="Arial Narrow" w:cs="Arial"/>
              </w:rPr>
              <w:t>---</w:t>
            </w:r>
          </w:p>
        </w:tc>
        <w:tc>
          <w:tcPr>
            <w:tcW w:w="1559" w:type="dxa"/>
            <w:shd w:val="clear" w:color="auto" w:fill="auto"/>
            <w:vAlign w:val="center"/>
          </w:tcPr>
          <w:p w14:paraId="09C0367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2DF65A8F" w14:textId="77777777" w:rsidR="002A3FA6" w:rsidRPr="00700A07" w:rsidRDefault="002A3FA6" w:rsidP="0081706D">
            <w:pPr>
              <w:spacing w:before="60" w:after="60" w:line="264" w:lineRule="auto"/>
              <w:jc w:val="center"/>
              <w:rPr>
                <w:rFonts w:ascii="Arial Narrow" w:hAnsi="Arial Narrow" w:cs="Arial"/>
              </w:rPr>
            </w:pPr>
          </w:p>
        </w:tc>
        <w:tc>
          <w:tcPr>
            <w:tcW w:w="1775" w:type="dxa"/>
            <w:shd w:val="clear" w:color="auto" w:fill="auto"/>
            <w:vAlign w:val="center"/>
          </w:tcPr>
          <w:p w14:paraId="5EFCE5E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harmonogramu</w:t>
            </w:r>
          </w:p>
        </w:tc>
        <w:tc>
          <w:tcPr>
            <w:tcW w:w="1847" w:type="dxa"/>
            <w:shd w:val="clear" w:color="auto" w:fill="auto"/>
            <w:vAlign w:val="center"/>
          </w:tcPr>
          <w:p w14:paraId="270DCE5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57B1317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69A137F4" w14:textId="77777777" w:rsidTr="0081706D">
        <w:tc>
          <w:tcPr>
            <w:tcW w:w="846" w:type="dxa"/>
            <w:vAlign w:val="center"/>
          </w:tcPr>
          <w:p w14:paraId="271D91D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14</w:t>
            </w:r>
          </w:p>
        </w:tc>
        <w:tc>
          <w:tcPr>
            <w:tcW w:w="3544" w:type="dxa"/>
            <w:vAlign w:val="center"/>
          </w:tcPr>
          <w:p w14:paraId="34704ACF"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Ovládací SW</w:t>
            </w:r>
          </w:p>
        </w:tc>
        <w:tc>
          <w:tcPr>
            <w:tcW w:w="992" w:type="dxa"/>
            <w:vAlign w:val="center"/>
          </w:tcPr>
          <w:p w14:paraId="52F2A40A"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1.16</w:t>
            </w:r>
          </w:p>
        </w:tc>
        <w:tc>
          <w:tcPr>
            <w:tcW w:w="1134" w:type="dxa"/>
            <w:shd w:val="clear" w:color="auto" w:fill="auto"/>
            <w:vAlign w:val="center"/>
          </w:tcPr>
          <w:p w14:paraId="418C005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T</w:t>
            </w:r>
          </w:p>
        </w:tc>
        <w:tc>
          <w:tcPr>
            <w:tcW w:w="709" w:type="dxa"/>
            <w:shd w:val="clear" w:color="auto" w:fill="auto"/>
            <w:vAlign w:val="center"/>
          </w:tcPr>
          <w:p w14:paraId="32F66C0A" w14:textId="77777777" w:rsidR="002A3FA6" w:rsidRPr="00700A07" w:rsidRDefault="002A3FA6" w:rsidP="0081706D">
            <w:pPr>
              <w:spacing w:before="60" w:after="60" w:line="264" w:lineRule="auto"/>
              <w:jc w:val="center"/>
              <w:rPr>
                <w:rFonts w:ascii="Arial Narrow" w:hAnsi="Arial Narrow" w:cs="Arial"/>
                <w:b/>
                <w:bCs/>
              </w:rPr>
            </w:pPr>
            <w:r w:rsidRPr="00700A07">
              <w:rPr>
                <w:rFonts w:ascii="Arial Narrow" w:hAnsi="Arial Narrow" w:cs="Arial"/>
              </w:rPr>
              <w:t>---</w:t>
            </w:r>
          </w:p>
        </w:tc>
        <w:tc>
          <w:tcPr>
            <w:tcW w:w="1559" w:type="dxa"/>
            <w:shd w:val="clear" w:color="auto" w:fill="auto"/>
            <w:vAlign w:val="center"/>
          </w:tcPr>
          <w:p w14:paraId="329B925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15495A10" w14:textId="77777777" w:rsidR="002A3FA6" w:rsidRPr="00700A07" w:rsidRDefault="002A3FA6" w:rsidP="0081706D">
            <w:pPr>
              <w:spacing w:before="60" w:after="60" w:line="264" w:lineRule="auto"/>
              <w:jc w:val="center"/>
              <w:rPr>
                <w:rFonts w:ascii="Arial Narrow" w:hAnsi="Arial Narrow" w:cs="Arial"/>
              </w:rPr>
            </w:pPr>
          </w:p>
        </w:tc>
        <w:tc>
          <w:tcPr>
            <w:tcW w:w="1775" w:type="dxa"/>
            <w:shd w:val="clear" w:color="auto" w:fill="auto"/>
            <w:vAlign w:val="center"/>
          </w:tcPr>
          <w:p w14:paraId="3A10DE7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847" w:type="dxa"/>
            <w:shd w:val="clear" w:color="auto" w:fill="auto"/>
            <w:vAlign w:val="center"/>
          </w:tcPr>
          <w:p w14:paraId="3433867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37B9AFF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61984FB4" w14:textId="77777777" w:rsidTr="0081706D">
        <w:tc>
          <w:tcPr>
            <w:tcW w:w="846" w:type="dxa"/>
            <w:vAlign w:val="center"/>
          </w:tcPr>
          <w:p w14:paraId="68EC6A9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15</w:t>
            </w:r>
          </w:p>
        </w:tc>
        <w:tc>
          <w:tcPr>
            <w:tcW w:w="3544" w:type="dxa"/>
            <w:vAlign w:val="center"/>
          </w:tcPr>
          <w:p w14:paraId="50C16890"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Časová razítka</w:t>
            </w:r>
          </w:p>
        </w:tc>
        <w:tc>
          <w:tcPr>
            <w:tcW w:w="992" w:type="dxa"/>
            <w:vAlign w:val="center"/>
          </w:tcPr>
          <w:p w14:paraId="26D52A0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1.17</w:t>
            </w:r>
          </w:p>
        </w:tc>
        <w:tc>
          <w:tcPr>
            <w:tcW w:w="1134" w:type="dxa"/>
            <w:shd w:val="clear" w:color="auto" w:fill="auto"/>
            <w:vAlign w:val="center"/>
          </w:tcPr>
          <w:p w14:paraId="5AB99CCA"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1DC0DA3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vAlign w:val="center"/>
          </w:tcPr>
          <w:p w14:paraId="0A80018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6BC6EBC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775" w:type="dxa"/>
            <w:vAlign w:val="center"/>
          </w:tcPr>
          <w:p w14:paraId="494F644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365 x 24</w:t>
            </w:r>
          </w:p>
        </w:tc>
        <w:tc>
          <w:tcPr>
            <w:tcW w:w="1847" w:type="dxa"/>
            <w:shd w:val="clear" w:color="auto" w:fill="auto"/>
            <w:vAlign w:val="center"/>
          </w:tcPr>
          <w:p w14:paraId="05C66909" w14:textId="77777777" w:rsidR="002A3FA6" w:rsidRPr="00700A07" w:rsidRDefault="002A3FA6" w:rsidP="0081706D">
            <w:pPr>
              <w:spacing w:before="60" w:after="60" w:line="264" w:lineRule="auto"/>
              <w:rPr>
                <w:rFonts w:ascii="Arial Narrow" w:hAnsi="Arial Narrow" w:cs="Arial"/>
              </w:rPr>
            </w:pPr>
            <w:r w:rsidRPr="00700A07">
              <w:rPr>
                <w:rFonts w:ascii="Arial Narrow" w:hAnsi="Arial Narrow" w:cs="Arial"/>
                <w:bCs/>
              </w:rPr>
              <w:t xml:space="preserve">[x]: </w:t>
            </w:r>
            <w:r w:rsidRPr="00700A07">
              <w:rPr>
                <w:rFonts w:ascii="Arial Narrow" w:hAnsi="Arial Narrow" w:cs="Arial"/>
              </w:rPr>
              <w:t>99,95 %</w:t>
            </w:r>
            <w:r w:rsidRPr="00700A07">
              <w:rPr>
                <w:rFonts w:ascii="Arial Narrow" w:hAnsi="Arial Narrow" w:cs="Arial"/>
              </w:rPr>
              <w:br/>
            </w:r>
            <w:r w:rsidRPr="00700A07">
              <w:rPr>
                <w:rFonts w:ascii="Arial Narrow" w:hAnsi="Arial Narrow" w:cs="Arial"/>
                <w:bCs/>
              </w:rPr>
              <w:t xml:space="preserve">[y]: </w:t>
            </w:r>
            <w:r w:rsidRPr="00700A07">
              <w:rPr>
                <w:rFonts w:ascii="Arial Narrow" w:hAnsi="Arial Narrow" w:cs="Arial"/>
              </w:rPr>
              <w:t>60 min.</w:t>
            </w:r>
            <w:r w:rsidRPr="00700A07">
              <w:rPr>
                <w:rFonts w:ascii="Arial Narrow" w:hAnsi="Arial Narrow" w:cs="Arial"/>
              </w:rPr>
              <w:br/>
            </w:r>
            <w:r w:rsidRPr="00700A07">
              <w:rPr>
                <w:rFonts w:ascii="Arial Narrow" w:hAnsi="Arial Narrow" w:cs="Arial"/>
                <w:bCs/>
              </w:rPr>
              <w:t xml:space="preserve">[z]: </w:t>
            </w:r>
            <w:r>
              <w:rPr>
                <w:rFonts w:ascii="Arial Narrow" w:hAnsi="Arial Narrow" w:cs="Arial"/>
                <w:bCs/>
              </w:rPr>
              <w:t>180</w:t>
            </w:r>
            <w:r w:rsidRPr="00700A07">
              <w:rPr>
                <w:rFonts w:ascii="Arial Narrow" w:hAnsi="Arial Narrow" w:cs="Arial"/>
              </w:rPr>
              <w:t xml:space="preserve">0 ks / </w:t>
            </w:r>
            <w:r>
              <w:rPr>
                <w:rFonts w:ascii="Arial Narrow" w:hAnsi="Arial Narrow" w:cs="Arial"/>
              </w:rPr>
              <w:t>min.</w:t>
            </w:r>
          </w:p>
        </w:tc>
        <w:tc>
          <w:tcPr>
            <w:tcW w:w="851" w:type="dxa"/>
            <w:shd w:val="clear" w:color="auto" w:fill="auto"/>
            <w:vAlign w:val="center"/>
          </w:tcPr>
          <w:p w14:paraId="27B83A10"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r w:rsidR="002A3FA6" w:rsidRPr="00700A07" w14:paraId="4BAF3363" w14:textId="77777777" w:rsidTr="0081706D">
        <w:tc>
          <w:tcPr>
            <w:tcW w:w="846" w:type="dxa"/>
            <w:vAlign w:val="center"/>
          </w:tcPr>
          <w:p w14:paraId="2B3688B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16</w:t>
            </w:r>
          </w:p>
        </w:tc>
        <w:tc>
          <w:tcPr>
            <w:tcW w:w="3544" w:type="dxa"/>
            <w:vAlign w:val="center"/>
          </w:tcPr>
          <w:p w14:paraId="662732D6"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Pečeti</w:t>
            </w:r>
          </w:p>
        </w:tc>
        <w:tc>
          <w:tcPr>
            <w:tcW w:w="992" w:type="dxa"/>
            <w:vAlign w:val="center"/>
          </w:tcPr>
          <w:p w14:paraId="08D6269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1.18</w:t>
            </w:r>
          </w:p>
        </w:tc>
        <w:tc>
          <w:tcPr>
            <w:tcW w:w="1134" w:type="dxa"/>
            <w:shd w:val="clear" w:color="auto" w:fill="auto"/>
            <w:vAlign w:val="center"/>
          </w:tcPr>
          <w:p w14:paraId="1A93497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1F75650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vAlign w:val="center"/>
          </w:tcPr>
          <w:p w14:paraId="75B22D8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4F89D91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775" w:type="dxa"/>
            <w:vAlign w:val="center"/>
          </w:tcPr>
          <w:p w14:paraId="765AAFD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365 x 24</w:t>
            </w:r>
          </w:p>
        </w:tc>
        <w:tc>
          <w:tcPr>
            <w:tcW w:w="1847" w:type="dxa"/>
            <w:shd w:val="clear" w:color="auto" w:fill="auto"/>
            <w:vAlign w:val="center"/>
          </w:tcPr>
          <w:p w14:paraId="1019569A" w14:textId="77777777" w:rsidR="002A3FA6" w:rsidRPr="00625DB1" w:rsidRDefault="002A3FA6" w:rsidP="0081706D">
            <w:pPr>
              <w:spacing w:before="60" w:after="60" w:line="264" w:lineRule="auto"/>
              <w:rPr>
                <w:rFonts w:ascii="Arial Narrow" w:hAnsi="Arial Narrow" w:cs="Arial"/>
                <w:bCs/>
              </w:rPr>
            </w:pPr>
            <w:r w:rsidRPr="00625DB1">
              <w:rPr>
                <w:rFonts w:ascii="Arial Narrow" w:hAnsi="Arial Narrow" w:cs="Arial"/>
                <w:bCs/>
              </w:rPr>
              <w:t>[x]: 99,5 %</w:t>
            </w:r>
            <w:r w:rsidRPr="00625DB1">
              <w:rPr>
                <w:rFonts w:ascii="Arial Narrow" w:hAnsi="Arial Narrow" w:cs="Arial"/>
                <w:bCs/>
              </w:rPr>
              <w:br/>
              <w:t>[y]: 120 min.</w:t>
            </w:r>
            <w:r w:rsidRPr="00625DB1">
              <w:rPr>
                <w:rFonts w:ascii="Arial Narrow" w:hAnsi="Arial Narrow" w:cs="Arial"/>
                <w:bCs/>
              </w:rPr>
              <w:br/>
              <w:t>[z]: 50 ks / min.</w:t>
            </w:r>
          </w:p>
        </w:tc>
        <w:tc>
          <w:tcPr>
            <w:tcW w:w="851" w:type="dxa"/>
            <w:shd w:val="clear" w:color="auto" w:fill="auto"/>
            <w:vAlign w:val="center"/>
          </w:tcPr>
          <w:p w14:paraId="371C171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r w:rsidR="002A3FA6" w:rsidRPr="00700A07" w14:paraId="5FCBA42F" w14:textId="77777777" w:rsidTr="0081706D">
        <w:tc>
          <w:tcPr>
            <w:tcW w:w="846" w:type="dxa"/>
            <w:vAlign w:val="center"/>
          </w:tcPr>
          <w:p w14:paraId="1B5328D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17</w:t>
            </w:r>
          </w:p>
        </w:tc>
        <w:tc>
          <w:tcPr>
            <w:tcW w:w="3544" w:type="dxa"/>
            <w:vAlign w:val="center"/>
          </w:tcPr>
          <w:p w14:paraId="6053A690"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Ověření platnosti el. podpisů, pečetí a časových razítek</w:t>
            </w:r>
          </w:p>
        </w:tc>
        <w:tc>
          <w:tcPr>
            <w:tcW w:w="992" w:type="dxa"/>
            <w:vAlign w:val="center"/>
          </w:tcPr>
          <w:p w14:paraId="0429BAF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1.19</w:t>
            </w:r>
          </w:p>
        </w:tc>
        <w:tc>
          <w:tcPr>
            <w:tcW w:w="1134" w:type="dxa"/>
            <w:shd w:val="clear" w:color="auto" w:fill="auto"/>
            <w:vAlign w:val="center"/>
          </w:tcPr>
          <w:p w14:paraId="4FF5F7E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2A34743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vAlign w:val="center"/>
          </w:tcPr>
          <w:p w14:paraId="395C5D1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276D25A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775" w:type="dxa"/>
            <w:vAlign w:val="center"/>
          </w:tcPr>
          <w:p w14:paraId="21499A9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365 x 24</w:t>
            </w:r>
          </w:p>
        </w:tc>
        <w:tc>
          <w:tcPr>
            <w:tcW w:w="1847" w:type="dxa"/>
            <w:shd w:val="clear" w:color="auto" w:fill="auto"/>
            <w:vAlign w:val="center"/>
          </w:tcPr>
          <w:p w14:paraId="1FBD1596" w14:textId="77777777" w:rsidR="002A3FA6" w:rsidRPr="00625DB1" w:rsidRDefault="002A3FA6" w:rsidP="0081706D">
            <w:pPr>
              <w:spacing w:before="60" w:after="60" w:line="264" w:lineRule="auto"/>
              <w:rPr>
                <w:rFonts w:ascii="Arial Narrow" w:hAnsi="Arial Narrow" w:cs="Arial"/>
                <w:bCs/>
              </w:rPr>
            </w:pPr>
            <w:r w:rsidRPr="00625DB1">
              <w:rPr>
                <w:rFonts w:ascii="Arial Narrow" w:hAnsi="Arial Narrow" w:cs="Arial"/>
                <w:bCs/>
              </w:rPr>
              <w:t>[x]: 99,95 %</w:t>
            </w:r>
            <w:r w:rsidRPr="00625DB1">
              <w:rPr>
                <w:rFonts w:ascii="Arial Narrow" w:hAnsi="Arial Narrow" w:cs="Arial"/>
                <w:bCs/>
              </w:rPr>
              <w:br/>
              <w:t>[y]: 30 min.</w:t>
            </w:r>
            <w:r w:rsidRPr="00625DB1">
              <w:rPr>
                <w:rFonts w:ascii="Arial Narrow" w:hAnsi="Arial Narrow" w:cs="Arial"/>
                <w:bCs/>
              </w:rPr>
              <w:br/>
              <w:t>[z]: 50 ks / min.</w:t>
            </w:r>
          </w:p>
        </w:tc>
        <w:tc>
          <w:tcPr>
            <w:tcW w:w="851" w:type="dxa"/>
            <w:shd w:val="clear" w:color="auto" w:fill="auto"/>
            <w:vAlign w:val="center"/>
          </w:tcPr>
          <w:p w14:paraId="33F1D6D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r w:rsidR="002A3FA6" w:rsidRPr="00700A07" w14:paraId="6430361E" w14:textId="77777777" w:rsidTr="0081706D">
        <w:tc>
          <w:tcPr>
            <w:tcW w:w="846" w:type="dxa"/>
            <w:vAlign w:val="center"/>
          </w:tcPr>
          <w:p w14:paraId="2266941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18</w:t>
            </w:r>
          </w:p>
        </w:tc>
        <w:tc>
          <w:tcPr>
            <w:tcW w:w="3544" w:type="dxa"/>
            <w:vAlign w:val="center"/>
          </w:tcPr>
          <w:p w14:paraId="544CEBBC"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Podpisy</w:t>
            </w:r>
          </w:p>
        </w:tc>
        <w:tc>
          <w:tcPr>
            <w:tcW w:w="992" w:type="dxa"/>
            <w:vAlign w:val="center"/>
          </w:tcPr>
          <w:p w14:paraId="25FC64EA"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1.20</w:t>
            </w:r>
          </w:p>
        </w:tc>
        <w:tc>
          <w:tcPr>
            <w:tcW w:w="1134" w:type="dxa"/>
            <w:shd w:val="clear" w:color="auto" w:fill="auto"/>
            <w:vAlign w:val="center"/>
          </w:tcPr>
          <w:p w14:paraId="5EB821C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5</w:t>
            </w:r>
          </w:p>
        </w:tc>
        <w:tc>
          <w:tcPr>
            <w:tcW w:w="709" w:type="dxa"/>
            <w:shd w:val="clear" w:color="auto" w:fill="auto"/>
            <w:vAlign w:val="center"/>
          </w:tcPr>
          <w:p w14:paraId="58F48EA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vAlign w:val="center"/>
          </w:tcPr>
          <w:p w14:paraId="39129CA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1A116F2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775" w:type="dxa"/>
            <w:vAlign w:val="center"/>
          </w:tcPr>
          <w:p w14:paraId="29E281B0" w14:textId="77777777" w:rsidR="002A3FA6" w:rsidRPr="00EB61DE" w:rsidRDefault="002A3FA6" w:rsidP="0081706D">
            <w:pPr>
              <w:spacing w:before="60" w:after="60" w:line="264" w:lineRule="auto"/>
              <w:jc w:val="center"/>
              <w:rPr>
                <w:rFonts w:ascii="Arial Narrow" w:hAnsi="Arial Narrow" w:cs="Arial"/>
              </w:rPr>
            </w:pPr>
            <w:r w:rsidRPr="00EB61DE">
              <w:rPr>
                <w:rFonts w:ascii="Arial Narrow" w:hAnsi="Arial Narrow" w:cs="Arial"/>
              </w:rPr>
              <w:t>365 x 24</w:t>
            </w:r>
          </w:p>
        </w:tc>
        <w:tc>
          <w:tcPr>
            <w:tcW w:w="1847" w:type="dxa"/>
            <w:shd w:val="clear" w:color="auto" w:fill="auto"/>
            <w:vAlign w:val="center"/>
          </w:tcPr>
          <w:p w14:paraId="71961833" w14:textId="77777777" w:rsidR="002A3FA6" w:rsidRPr="00EB61DE" w:rsidRDefault="002A3FA6" w:rsidP="0081706D">
            <w:pPr>
              <w:spacing w:before="60" w:after="60" w:line="264" w:lineRule="auto"/>
              <w:rPr>
                <w:rFonts w:ascii="Arial Narrow" w:hAnsi="Arial Narrow" w:cs="Arial"/>
                <w:bCs/>
              </w:rPr>
            </w:pPr>
            <w:r w:rsidRPr="00EB61DE">
              <w:rPr>
                <w:rFonts w:ascii="Arial Narrow" w:hAnsi="Arial Narrow" w:cs="Arial"/>
                <w:bCs/>
              </w:rPr>
              <w:t>[x]: 98,5 %</w:t>
            </w:r>
            <w:r w:rsidRPr="00EB61DE">
              <w:rPr>
                <w:rFonts w:ascii="Arial Narrow" w:hAnsi="Arial Narrow" w:cs="Arial"/>
                <w:bCs/>
              </w:rPr>
              <w:br/>
              <w:t>[y]: 240 min.</w:t>
            </w:r>
            <w:r w:rsidRPr="00EB61DE">
              <w:rPr>
                <w:rFonts w:ascii="Arial Narrow" w:hAnsi="Arial Narrow" w:cs="Arial"/>
                <w:bCs/>
              </w:rPr>
              <w:br/>
              <w:t>[z]: 20 ks / min.</w:t>
            </w:r>
          </w:p>
        </w:tc>
        <w:tc>
          <w:tcPr>
            <w:tcW w:w="851" w:type="dxa"/>
            <w:shd w:val="clear" w:color="auto" w:fill="auto"/>
            <w:vAlign w:val="center"/>
          </w:tcPr>
          <w:p w14:paraId="262B3F8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r w:rsidR="002A3FA6" w:rsidRPr="00700A07" w14:paraId="5E6C5E8F" w14:textId="77777777" w:rsidTr="00847EE5">
        <w:tc>
          <w:tcPr>
            <w:tcW w:w="846" w:type="dxa"/>
            <w:vAlign w:val="center"/>
          </w:tcPr>
          <w:p w14:paraId="2898F93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19</w:t>
            </w:r>
          </w:p>
        </w:tc>
        <w:tc>
          <w:tcPr>
            <w:tcW w:w="3544" w:type="dxa"/>
            <w:vAlign w:val="center"/>
          </w:tcPr>
          <w:p w14:paraId="0F9D5E11"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 xml:space="preserve">Archivace – uchování el. </w:t>
            </w:r>
            <w:proofErr w:type="gramStart"/>
            <w:r w:rsidRPr="00700A07">
              <w:rPr>
                <w:rFonts w:ascii="Arial Narrow" w:eastAsia="Times New Roman" w:hAnsi="Arial Narrow" w:cs="Arial"/>
              </w:rPr>
              <w:t>Podpisů</w:t>
            </w:r>
            <w:proofErr w:type="gramEnd"/>
            <w:r w:rsidRPr="00700A07">
              <w:rPr>
                <w:rFonts w:ascii="Arial Narrow" w:eastAsia="Times New Roman" w:hAnsi="Arial Narrow" w:cs="Arial"/>
              </w:rPr>
              <w:t xml:space="preserve"> resp. pečetí</w:t>
            </w:r>
            <w:r w:rsidRPr="00700A07">
              <w:rPr>
                <w:rFonts w:ascii="Arial Narrow" w:eastAsia="Times New Roman" w:hAnsi="Arial Narrow" w:cs="Arial"/>
                <w:b/>
                <w:bCs/>
                <w:vertAlign w:val="superscript"/>
              </w:rPr>
              <w:t>+</w:t>
            </w:r>
          </w:p>
        </w:tc>
        <w:tc>
          <w:tcPr>
            <w:tcW w:w="992" w:type="dxa"/>
            <w:vAlign w:val="center"/>
          </w:tcPr>
          <w:p w14:paraId="232E76AA"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1.21</w:t>
            </w:r>
          </w:p>
        </w:tc>
        <w:tc>
          <w:tcPr>
            <w:tcW w:w="1134" w:type="dxa"/>
            <w:shd w:val="clear" w:color="auto" w:fill="auto"/>
            <w:vAlign w:val="center"/>
          </w:tcPr>
          <w:p w14:paraId="488B0BFC" w14:textId="77777777" w:rsidR="002A3FA6" w:rsidRPr="00847EE5" w:rsidRDefault="002A3FA6" w:rsidP="0081706D">
            <w:pPr>
              <w:spacing w:before="60" w:after="60" w:line="264" w:lineRule="auto"/>
              <w:jc w:val="center"/>
              <w:rPr>
                <w:rFonts w:ascii="Arial Narrow" w:hAnsi="Arial Narrow" w:cs="Arial"/>
              </w:rPr>
            </w:pPr>
            <w:r w:rsidRPr="00847EE5">
              <w:rPr>
                <w:rFonts w:ascii="Arial Narrow" w:hAnsi="Arial Narrow" w:cs="Arial"/>
              </w:rPr>
              <w:t xml:space="preserve">T + </w:t>
            </w:r>
            <w:r w:rsidRPr="00847EE5">
              <w:rPr>
                <w:rFonts w:ascii="Arial Narrow" w:hAnsi="Arial Narrow" w:cs="Arial"/>
                <w:b/>
                <w:bCs/>
              </w:rPr>
              <w:t>5</w:t>
            </w:r>
          </w:p>
        </w:tc>
        <w:tc>
          <w:tcPr>
            <w:tcW w:w="709" w:type="dxa"/>
            <w:shd w:val="clear" w:color="auto" w:fill="auto"/>
            <w:vAlign w:val="center"/>
          </w:tcPr>
          <w:p w14:paraId="19578D2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vAlign w:val="center"/>
          </w:tcPr>
          <w:p w14:paraId="4ECFCDE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151A75C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775" w:type="dxa"/>
            <w:vAlign w:val="center"/>
          </w:tcPr>
          <w:p w14:paraId="33260860"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365 x 24</w:t>
            </w:r>
          </w:p>
        </w:tc>
        <w:tc>
          <w:tcPr>
            <w:tcW w:w="1847" w:type="dxa"/>
            <w:vAlign w:val="center"/>
          </w:tcPr>
          <w:p w14:paraId="551C089D" w14:textId="77777777" w:rsidR="002A3FA6" w:rsidRPr="00625DB1" w:rsidRDefault="002A3FA6" w:rsidP="0081706D">
            <w:pPr>
              <w:spacing w:before="60" w:after="60" w:line="264" w:lineRule="auto"/>
              <w:rPr>
                <w:rFonts w:ascii="Arial Narrow" w:hAnsi="Arial Narrow" w:cs="Arial"/>
                <w:bCs/>
              </w:rPr>
            </w:pPr>
            <w:r w:rsidRPr="00625DB1">
              <w:rPr>
                <w:rFonts w:ascii="Arial Narrow" w:hAnsi="Arial Narrow" w:cs="Arial"/>
                <w:bCs/>
              </w:rPr>
              <w:t>[x]: 99 %</w:t>
            </w:r>
            <w:r w:rsidRPr="00625DB1">
              <w:rPr>
                <w:rFonts w:ascii="Arial Narrow" w:hAnsi="Arial Narrow" w:cs="Arial"/>
                <w:bCs/>
              </w:rPr>
              <w:br/>
              <w:t>[y]: 240 min.</w:t>
            </w:r>
            <w:r w:rsidRPr="00625DB1">
              <w:rPr>
                <w:rFonts w:ascii="Arial Narrow" w:hAnsi="Arial Narrow" w:cs="Arial"/>
                <w:bCs/>
              </w:rPr>
              <w:br/>
              <w:t>[z]: 20 ks / min.</w:t>
            </w:r>
          </w:p>
        </w:tc>
        <w:tc>
          <w:tcPr>
            <w:tcW w:w="851" w:type="dxa"/>
            <w:shd w:val="clear" w:color="auto" w:fill="auto"/>
            <w:vAlign w:val="center"/>
          </w:tcPr>
          <w:p w14:paraId="2F8362A7"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r w:rsidR="002A3FA6" w:rsidRPr="00700A07" w14:paraId="5E8D95B4" w14:textId="77777777" w:rsidTr="0081706D">
        <w:tc>
          <w:tcPr>
            <w:tcW w:w="846" w:type="dxa"/>
            <w:vAlign w:val="center"/>
          </w:tcPr>
          <w:p w14:paraId="7E746F2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20</w:t>
            </w:r>
          </w:p>
        </w:tc>
        <w:tc>
          <w:tcPr>
            <w:tcW w:w="3544" w:type="dxa"/>
            <w:vAlign w:val="center"/>
          </w:tcPr>
          <w:p w14:paraId="53D86DBA"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PC-desktop SW</w:t>
            </w:r>
          </w:p>
        </w:tc>
        <w:tc>
          <w:tcPr>
            <w:tcW w:w="992" w:type="dxa"/>
            <w:vAlign w:val="center"/>
          </w:tcPr>
          <w:p w14:paraId="30F6548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1.22</w:t>
            </w:r>
          </w:p>
        </w:tc>
        <w:tc>
          <w:tcPr>
            <w:tcW w:w="1134" w:type="dxa"/>
            <w:shd w:val="clear" w:color="auto" w:fill="auto"/>
            <w:vAlign w:val="center"/>
          </w:tcPr>
          <w:p w14:paraId="7514D43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3B1D5B4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w:t>
            </w:r>
          </w:p>
        </w:tc>
        <w:tc>
          <w:tcPr>
            <w:tcW w:w="1559" w:type="dxa"/>
            <w:shd w:val="clear" w:color="auto" w:fill="auto"/>
            <w:vAlign w:val="center"/>
          </w:tcPr>
          <w:p w14:paraId="7042A567"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vAlign w:val="center"/>
          </w:tcPr>
          <w:p w14:paraId="47D0439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1</w:t>
            </w:r>
          </w:p>
        </w:tc>
        <w:tc>
          <w:tcPr>
            <w:tcW w:w="1775" w:type="dxa"/>
            <w:shd w:val="clear" w:color="auto" w:fill="auto"/>
            <w:vAlign w:val="center"/>
          </w:tcPr>
          <w:p w14:paraId="1BBF177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847" w:type="dxa"/>
            <w:shd w:val="clear" w:color="auto" w:fill="auto"/>
            <w:vAlign w:val="center"/>
          </w:tcPr>
          <w:p w14:paraId="0CF4B908" w14:textId="77777777" w:rsidR="002A3FA6" w:rsidRPr="00BE3D82" w:rsidRDefault="002A3FA6" w:rsidP="0081706D">
            <w:pPr>
              <w:spacing w:before="60" w:after="60" w:line="264" w:lineRule="auto"/>
              <w:rPr>
                <w:rFonts w:ascii="Arial Narrow" w:hAnsi="Arial Narrow" w:cs="Arial"/>
              </w:rPr>
            </w:pPr>
          </w:p>
        </w:tc>
        <w:tc>
          <w:tcPr>
            <w:tcW w:w="851" w:type="dxa"/>
            <w:shd w:val="clear" w:color="auto" w:fill="auto"/>
            <w:vAlign w:val="center"/>
          </w:tcPr>
          <w:p w14:paraId="236B183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03E27B35" w14:textId="77777777" w:rsidTr="0081706D">
        <w:tc>
          <w:tcPr>
            <w:tcW w:w="846" w:type="dxa"/>
            <w:vAlign w:val="center"/>
          </w:tcPr>
          <w:p w14:paraId="78B5076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21</w:t>
            </w:r>
          </w:p>
        </w:tc>
        <w:tc>
          <w:tcPr>
            <w:tcW w:w="3544" w:type="dxa"/>
            <w:vAlign w:val="center"/>
          </w:tcPr>
          <w:p w14:paraId="53EA2BFF"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Podpora PC-desktop SW</w:t>
            </w:r>
          </w:p>
        </w:tc>
        <w:tc>
          <w:tcPr>
            <w:tcW w:w="992" w:type="dxa"/>
            <w:vAlign w:val="center"/>
          </w:tcPr>
          <w:p w14:paraId="59A6C25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1.23</w:t>
            </w:r>
          </w:p>
        </w:tc>
        <w:tc>
          <w:tcPr>
            <w:tcW w:w="1134" w:type="dxa"/>
            <w:shd w:val="clear" w:color="auto" w:fill="auto"/>
            <w:vAlign w:val="center"/>
          </w:tcPr>
          <w:p w14:paraId="6D7B0C6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2497A21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shd w:val="clear" w:color="auto" w:fill="auto"/>
            <w:vAlign w:val="center"/>
          </w:tcPr>
          <w:p w14:paraId="6832EC27"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shd w:val="clear" w:color="auto" w:fill="auto"/>
            <w:vAlign w:val="center"/>
          </w:tcPr>
          <w:p w14:paraId="049A882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775" w:type="dxa"/>
            <w:shd w:val="clear" w:color="auto" w:fill="auto"/>
            <w:vAlign w:val="center"/>
          </w:tcPr>
          <w:p w14:paraId="3766474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5x 8:00 – 16:00</w:t>
            </w:r>
          </w:p>
          <w:p w14:paraId="69C8C24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priority</w:t>
            </w:r>
          </w:p>
        </w:tc>
        <w:tc>
          <w:tcPr>
            <w:tcW w:w="1847" w:type="dxa"/>
            <w:shd w:val="clear" w:color="auto" w:fill="auto"/>
            <w:vAlign w:val="center"/>
          </w:tcPr>
          <w:p w14:paraId="55D24867" w14:textId="77777777" w:rsidR="002A3FA6" w:rsidRPr="00BE3D82" w:rsidRDefault="002A3FA6" w:rsidP="0081706D">
            <w:pPr>
              <w:spacing w:before="60" w:after="60" w:line="264" w:lineRule="auto"/>
              <w:jc w:val="center"/>
              <w:rPr>
                <w:rFonts w:ascii="Arial Narrow" w:hAnsi="Arial Narrow" w:cs="Arial"/>
              </w:rPr>
            </w:pPr>
            <w:r w:rsidRPr="00BE3D82">
              <w:rPr>
                <w:rFonts w:ascii="Arial Narrow" w:hAnsi="Arial Narrow" w:cs="Arial"/>
              </w:rPr>
              <w:t>---</w:t>
            </w:r>
          </w:p>
        </w:tc>
        <w:tc>
          <w:tcPr>
            <w:tcW w:w="851" w:type="dxa"/>
            <w:shd w:val="clear" w:color="auto" w:fill="auto"/>
            <w:vAlign w:val="center"/>
          </w:tcPr>
          <w:p w14:paraId="7F30881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r w:rsidR="002A3FA6" w:rsidRPr="00700A07" w14:paraId="0CF17840" w14:textId="77777777" w:rsidTr="0081706D">
        <w:tc>
          <w:tcPr>
            <w:tcW w:w="846" w:type="dxa"/>
            <w:vAlign w:val="center"/>
          </w:tcPr>
          <w:p w14:paraId="229D5C6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22</w:t>
            </w:r>
          </w:p>
        </w:tc>
        <w:tc>
          <w:tcPr>
            <w:tcW w:w="3544" w:type="dxa"/>
            <w:vAlign w:val="center"/>
          </w:tcPr>
          <w:p w14:paraId="09EF6F9B"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 xml:space="preserve"> Webové řešení</w:t>
            </w:r>
          </w:p>
        </w:tc>
        <w:tc>
          <w:tcPr>
            <w:tcW w:w="992" w:type="dxa"/>
            <w:vAlign w:val="center"/>
          </w:tcPr>
          <w:p w14:paraId="4199550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1.24</w:t>
            </w:r>
          </w:p>
        </w:tc>
        <w:tc>
          <w:tcPr>
            <w:tcW w:w="1134" w:type="dxa"/>
            <w:shd w:val="clear" w:color="auto" w:fill="auto"/>
            <w:vAlign w:val="center"/>
          </w:tcPr>
          <w:p w14:paraId="325F4DC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0D377E2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w:t>
            </w:r>
          </w:p>
        </w:tc>
        <w:tc>
          <w:tcPr>
            <w:tcW w:w="1559" w:type="dxa"/>
            <w:shd w:val="clear" w:color="auto" w:fill="auto"/>
            <w:vAlign w:val="center"/>
          </w:tcPr>
          <w:p w14:paraId="24F01E4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vAlign w:val="center"/>
          </w:tcPr>
          <w:p w14:paraId="2AC6376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1</w:t>
            </w:r>
          </w:p>
        </w:tc>
        <w:tc>
          <w:tcPr>
            <w:tcW w:w="1775" w:type="dxa"/>
            <w:shd w:val="clear" w:color="auto" w:fill="auto"/>
            <w:vAlign w:val="center"/>
          </w:tcPr>
          <w:p w14:paraId="11491BD4"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847" w:type="dxa"/>
            <w:shd w:val="clear" w:color="auto" w:fill="auto"/>
            <w:vAlign w:val="center"/>
          </w:tcPr>
          <w:p w14:paraId="3CBD5594" w14:textId="77777777" w:rsidR="002A3FA6" w:rsidRPr="00BE3D82" w:rsidRDefault="002A3FA6" w:rsidP="0081706D">
            <w:pPr>
              <w:spacing w:before="60" w:after="60" w:line="264" w:lineRule="auto"/>
              <w:rPr>
                <w:rFonts w:ascii="Arial Narrow" w:hAnsi="Arial Narrow" w:cs="Arial"/>
              </w:rPr>
            </w:pPr>
          </w:p>
        </w:tc>
        <w:tc>
          <w:tcPr>
            <w:tcW w:w="851" w:type="dxa"/>
            <w:shd w:val="clear" w:color="auto" w:fill="auto"/>
            <w:vAlign w:val="center"/>
          </w:tcPr>
          <w:p w14:paraId="4688E622"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r>
      <w:tr w:rsidR="002A3FA6" w:rsidRPr="00700A07" w14:paraId="3AB5BDD9" w14:textId="77777777" w:rsidTr="0081706D">
        <w:tc>
          <w:tcPr>
            <w:tcW w:w="846" w:type="dxa"/>
            <w:vAlign w:val="center"/>
          </w:tcPr>
          <w:p w14:paraId="269EF72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23</w:t>
            </w:r>
          </w:p>
        </w:tc>
        <w:tc>
          <w:tcPr>
            <w:tcW w:w="3544" w:type="dxa"/>
            <w:vAlign w:val="center"/>
          </w:tcPr>
          <w:p w14:paraId="3B7D87F0" w14:textId="77777777" w:rsidR="002A3FA6" w:rsidRPr="00700A07" w:rsidRDefault="002A3FA6" w:rsidP="0081706D">
            <w:pPr>
              <w:spacing w:before="60" w:after="60" w:line="264" w:lineRule="auto"/>
              <w:rPr>
                <w:rFonts w:ascii="Arial Narrow" w:eastAsia="Times New Roman" w:hAnsi="Arial Narrow" w:cs="Arial"/>
              </w:rPr>
            </w:pPr>
            <w:r w:rsidRPr="00700A07">
              <w:rPr>
                <w:rFonts w:ascii="Arial Narrow" w:eastAsia="Times New Roman" w:hAnsi="Arial Narrow" w:cs="Arial"/>
              </w:rPr>
              <w:t>Podpora Webového řešení</w:t>
            </w:r>
          </w:p>
        </w:tc>
        <w:tc>
          <w:tcPr>
            <w:tcW w:w="992" w:type="dxa"/>
            <w:vAlign w:val="center"/>
          </w:tcPr>
          <w:p w14:paraId="59D4CF10"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1.25</w:t>
            </w:r>
          </w:p>
        </w:tc>
        <w:tc>
          <w:tcPr>
            <w:tcW w:w="1134" w:type="dxa"/>
            <w:shd w:val="clear" w:color="auto" w:fill="auto"/>
            <w:vAlign w:val="center"/>
          </w:tcPr>
          <w:p w14:paraId="5418809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tc>
        <w:tc>
          <w:tcPr>
            <w:tcW w:w="709" w:type="dxa"/>
            <w:shd w:val="clear" w:color="auto" w:fill="auto"/>
            <w:vAlign w:val="center"/>
          </w:tcPr>
          <w:p w14:paraId="4B09EA4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559" w:type="dxa"/>
            <w:shd w:val="clear" w:color="auto" w:fill="auto"/>
            <w:vAlign w:val="center"/>
          </w:tcPr>
          <w:p w14:paraId="566DCCA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914" w:type="dxa"/>
            <w:vAlign w:val="center"/>
          </w:tcPr>
          <w:p w14:paraId="4D51369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1775" w:type="dxa"/>
            <w:shd w:val="clear" w:color="auto" w:fill="auto"/>
            <w:vAlign w:val="center"/>
          </w:tcPr>
          <w:p w14:paraId="3FA794AC"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5x 8:00 – 16:00</w:t>
            </w:r>
          </w:p>
          <w:p w14:paraId="1AFF5A36"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priority</w:t>
            </w:r>
          </w:p>
        </w:tc>
        <w:tc>
          <w:tcPr>
            <w:tcW w:w="1847" w:type="dxa"/>
            <w:shd w:val="clear" w:color="auto" w:fill="auto"/>
            <w:vAlign w:val="center"/>
          </w:tcPr>
          <w:p w14:paraId="51348748" w14:textId="77777777" w:rsidR="002A3FA6" w:rsidRPr="00BE3D82" w:rsidRDefault="002A3FA6" w:rsidP="0081706D">
            <w:pPr>
              <w:spacing w:before="60" w:after="60" w:line="264" w:lineRule="auto"/>
              <w:jc w:val="center"/>
              <w:rPr>
                <w:rFonts w:ascii="Arial Narrow" w:hAnsi="Arial Narrow" w:cs="Arial"/>
              </w:rPr>
            </w:pPr>
            <w:r w:rsidRPr="00BE3D82">
              <w:rPr>
                <w:rFonts w:ascii="Arial Narrow" w:hAnsi="Arial Narrow" w:cs="Arial"/>
              </w:rPr>
              <w:t>---</w:t>
            </w:r>
          </w:p>
        </w:tc>
        <w:tc>
          <w:tcPr>
            <w:tcW w:w="851" w:type="dxa"/>
            <w:shd w:val="clear" w:color="auto" w:fill="auto"/>
            <w:vAlign w:val="center"/>
          </w:tcPr>
          <w:p w14:paraId="6736C1CD"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r w:rsidR="002A3FA6" w:rsidRPr="00700A07" w14:paraId="0D913A36" w14:textId="77777777" w:rsidTr="0081706D">
        <w:tc>
          <w:tcPr>
            <w:tcW w:w="846" w:type="dxa"/>
            <w:vAlign w:val="center"/>
          </w:tcPr>
          <w:p w14:paraId="694108A5"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24</w:t>
            </w:r>
          </w:p>
        </w:tc>
        <w:tc>
          <w:tcPr>
            <w:tcW w:w="3544" w:type="dxa"/>
            <w:vAlign w:val="center"/>
          </w:tcPr>
          <w:p w14:paraId="7EF58179" w14:textId="77777777" w:rsidR="002A3FA6" w:rsidRPr="00700A07" w:rsidRDefault="002A3FA6" w:rsidP="0081706D">
            <w:pPr>
              <w:spacing w:before="60" w:after="60" w:line="264" w:lineRule="auto"/>
              <w:rPr>
                <w:rFonts w:ascii="Arial Narrow" w:eastAsia="Times New Roman" w:hAnsi="Arial Narrow" w:cs="Arial"/>
              </w:rPr>
            </w:pPr>
            <w:r>
              <w:rPr>
                <w:rFonts w:ascii="Arial Narrow" w:eastAsia="Times New Roman" w:hAnsi="Arial Narrow" w:cs="Arial"/>
              </w:rPr>
              <w:t>Úpravy</w:t>
            </w:r>
            <w:r w:rsidRPr="00700A07">
              <w:rPr>
                <w:rFonts w:ascii="Arial Narrow" w:eastAsia="Times New Roman" w:hAnsi="Arial Narrow" w:cs="Arial"/>
              </w:rPr>
              <w:t xml:space="preserve"> SW vybavení</w:t>
            </w:r>
          </w:p>
        </w:tc>
        <w:tc>
          <w:tcPr>
            <w:tcW w:w="992" w:type="dxa"/>
            <w:vAlign w:val="center"/>
          </w:tcPr>
          <w:p w14:paraId="2B74EF80"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1.26</w:t>
            </w:r>
          </w:p>
        </w:tc>
        <w:tc>
          <w:tcPr>
            <w:tcW w:w="1134" w:type="dxa"/>
            <w:shd w:val="clear" w:color="auto" w:fill="auto"/>
            <w:vAlign w:val="center"/>
          </w:tcPr>
          <w:p w14:paraId="4014D4BF"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 xml:space="preserve">T + </w:t>
            </w:r>
            <w:r w:rsidRPr="00700A07">
              <w:rPr>
                <w:rFonts w:ascii="Arial Narrow" w:hAnsi="Arial Narrow" w:cs="Arial"/>
                <w:b/>
                <w:bCs/>
              </w:rPr>
              <w:t>3</w:t>
            </w:r>
          </w:p>
          <w:p w14:paraId="7A3275A8"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 dle objednávky</w:t>
            </w:r>
          </w:p>
        </w:tc>
        <w:tc>
          <w:tcPr>
            <w:tcW w:w="709" w:type="dxa"/>
            <w:shd w:val="clear" w:color="auto" w:fill="auto"/>
            <w:vAlign w:val="center"/>
          </w:tcPr>
          <w:p w14:paraId="7CD898CD" w14:textId="77777777" w:rsidR="002A3FA6" w:rsidRPr="00700A07" w:rsidRDefault="002A3FA6" w:rsidP="0081706D">
            <w:pPr>
              <w:spacing w:before="60" w:after="60" w:line="264" w:lineRule="auto"/>
              <w:jc w:val="center"/>
              <w:rPr>
                <w:rFonts w:ascii="Arial Narrow" w:hAnsi="Arial Narrow" w:cs="Arial"/>
              </w:rPr>
            </w:pPr>
          </w:p>
        </w:tc>
        <w:tc>
          <w:tcPr>
            <w:tcW w:w="1559" w:type="dxa"/>
            <w:shd w:val="clear" w:color="auto" w:fill="auto"/>
            <w:vAlign w:val="center"/>
          </w:tcPr>
          <w:p w14:paraId="1C6AEA89"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ANO</w:t>
            </w:r>
          </w:p>
        </w:tc>
        <w:tc>
          <w:tcPr>
            <w:tcW w:w="914" w:type="dxa"/>
            <w:vAlign w:val="center"/>
          </w:tcPr>
          <w:p w14:paraId="4CB43933"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odst. 1</w:t>
            </w:r>
          </w:p>
        </w:tc>
        <w:tc>
          <w:tcPr>
            <w:tcW w:w="1775" w:type="dxa"/>
            <w:shd w:val="clear" w:color="auto" w:fill="auto"/>
            <w:vAlign w:val="center"/>
          </w:tcPr>
          <w:p w14:paraId="3903328B"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dle objednávky</w:t>
            </w:r>
          </w:p>
        </w:tc>
        <w:tc>
          <w:tcPr>
            <w:tcW w:w="1847" w:type="dxa"/>
            <w:vAlign w:val="center"/>
          </w:tcPr>
          <w:p w14:paraId="4AB6D03E"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w:t>
            </w:r>
          </w:p>
        </w:tc>
        <w:tc>
          <w:tcPr>
            <w:tcW w:w="851" w:type="dxa"/>
            <w:shd w:val="clear" w:color="auto" w:fill="auto"/>
            <w:vAlign w:val="center"/>
          </w:tcPr>
          <w:p w14:paraId="625FBAE1" w14:textId="77777777" w:rsidR="002A3FA6" w:rsidRPr="00700A07" w:rsidRDefault="002A3FA6" w:rsidP="0081706D">
            <w:pPr>
              <w:spacing w:before="60" w:after="60" w:line="264" w:lineRule="auto"/>
              <w:jc w:val="center"/>
              <w:rPr>
                <w:rFonts w:ascii="Arial Narrow" w:hAnsi="Arial Narrow" w:cs="Arial"/>
              </w:rPr>
            </w:pPr>
            <w:r w:rsidRPr="00700A07">
              <w:rPr>
                <w:rFonts w:ascii="Arial Narrow" w:hAnsi="Arial Narrow" w:cs="Arial"/>
              </w:rPr>
              <w:t>S</w:t>
            </w:r>
          </w:p>
        </w:tc>
      </w:tr>
    </w:tbl>
    <w:p w14:paraId="1772CF62" w14:textId="77777777" w:rsidR="002A3FA6" w:rsidRPr="00700A07" w:rsidRDefault="002A3FA6" w:rsidP="002A3FA6">
      <w:pPr>
        <w:tabs>
          <w:tab w:val="right" w:pos="426"/>
        </w:tabs>
        <w:spacing w:before="240" w:after="120" w:line="264" w:lineRule="auto"/>
        <w:ind w:left="567" w:hanging="567"/>
        <w:jc w:val="both"/>
        <w:rPr>
          <w:rFonts w:ascii="Arial" w:eastAsia="Times New Roman" w:hAnsi="Arial" w:cs="Arial"/>
          <w:i/>
          <w:sz w:val="20"/>
          <w:szCs w:val="20"/>
        </w:rPr>
      </w:pPr>
      <w:r w:rsidRPr="00700A07">
        <w:rPr>
          <w:rFonts w:ascii="Arial" w:eastAsia="Times New Roman" w:hAnsi="Arial" w:cs="Arial"/>
          <w:i/>
          <w:sz w:val="20"/>
          <w:szCs w:val="20"/>
        </w:rPr>
        <w:tab/>
        <w:t>*)</w:t>
      </w:r>
      <w:r w:rsidRPr="00700A07">
        <w:rPr>
          <w:rFonts w:ascii="Arial" w:eastAsia="Times New Roman" w:hAnsi="Arial" w:cs="Arial"/>
          <w:i/>
          <w:sz w:val="20"/>
          <w:szCs w:val="20"/>
        </w:rPr>
        <w:tab/>
        <w:t>odkazy na č. odstavců v čl. I Smlouvy obsahující jednotlivé položky plnění, tedy Služby; bližší popis požadavků a podmínek plnění jednotlivých Služeb je uveden v čl. II Přílohy č. 1 Smlouvy (ve kterém jsou čísla Služeb uvedená v hranatých závorkách)</w:t>
      </w:r>
    </w:p>
    <w:p w14:paraId="2A8AAB0F" w14:textId="77777777" w:rsidR="002A3FA6" w:rsidRPr="00700A07" w:rsidRDefault="002A3FA6" w:rsidP="002A3FA6">
      <w:pPr>
        <w:tabs>
          <w:tab w:val="right" w:pos="426"/>
        </w:tabs>
        <w:spacing w:after="120" w:line="264" w:lineRule="auto"/>
        <w:ind w:left="567" w:hanging="567"/>
        <w:jc w:val="both"/>
        <w:rPr>
          <w:rFonts w:ascii="Arial" w:eastAsia="Times New Roman" w:hAnsi="Arial" w:cs="Arial"/>
          <w:i/>
          <w:sz w:val="20"/>
          <w:szCs w:val="20"/>
        </w:rPr>
      </w:pPr>
      <w:r w:rsidRPr="00700A07">
        <w:rPr>
          <w:rFonts w:ascii="Arial" w:eastAsia="Times New Roman" w:hAnsi="Arial" w:cs="Arial"/>
          <w:i/>
          <w:sz w:val="20"/>
          <w:szCs w:val="20"/>
        </w:rPr>
        <w:tab/>
        <w:t>**)</w:t>
      </w:r>
      <w:r w:rsidRPr="00700A07">
        <w:rPr>
          <w:rFonts w:ascii="Arial" w:eastAsia="Times New Roman" w:hAnsi="Arial" w:cs="Arial"/>
          <w:i/>
          <w:sz w:val="20"/>
          <w:szCs w:val="20"/>
        </w:rPr>
        <w:tab/>
        <w:t>v měsících od data nabytí účinnosti Smlouvy (T)</w:t>
      </w:r>
    </w:p>
    <w:p w14:paraId="24D12ABA" w14:textId="77777777" w:rsidR="002A3FA6" w:rsidRPr="00700A07" w:rsidRDefault="002A3FA6" w:rsidP="002A3FA6">
      <w:pPr>
        <w:tabs>
          <w:tab w:val="right" w:pos="426"/>
        </w:tabs>
        <w:spacing w:after="120" w:line="264" w:lineRule="auto"/>
        <w:ind w:left="567" w:hanging="567"/>
        <w:jc w:val="both"/>
        <w:rPr>
          <w:rFonts w:ascii="Arial" w:eastAsia="Times New Roman" w:hAnsi="Arial" w:cs="Arial"/>
          <w:i/>
          <w:sz w:val="20"/>
          <w:szCs w:val="20"/>
        </w:rPr>
      </w:pPr>
      <w:r w:rsidRPr="00700A07">
        <w:rPr>
          <w:rFonts w:ascii="Arial" w:eastAsia="Times New Roman" w:hAnsi="Arial" w:cs="Arial"/>
          <w:i/>
          <w:sz w:val="20"/>
          <w:szCs w:val="20"/>
        </w:rPr>
        <w:tab/>
        <w:t>***)</w:t>
      </w:r>
      <w:r w:rsidRPr="00700A07">
        <w:rPr>
          <w:rFonts w:ascii="Arial" w:eastAsia="Times New Roman" w:hAnsi="Arial" w:cs="Arial"/>
          <w:i/>
          <w:sz w:val="20"/>
          <w:szCs w:val="20"/>
        </w:rPr>
        <w:tab/>
        <w:t>Poskytovatel se, v souladu se specifikací požadavků na jednotlivé Služby</w:t>
      </w:r>
      <w:r w:rsidRPr="00A9668D">
        <w:rPr>
          <w:rFonts w:ascii="Arial" w:eastAsia="Times New Roman" w:hAnsi="Arial" w:cs="Arial"/>
          <w:i/>
          <w:sz w:val="20"/>
          <w:szCs w:val="20"/>
        </w:rPr>
        <w:t xml:space="preserve"> č. [15] – [19]</w:t>
      </w:r>
      <w:r>
        <w:rPr>
          <w:rFonts w:ascii="Arial" w:eastAsia="Times New Roman" w:hAnsi="Arial" w:cs="Arial"/>
          <w:i/>
          <w:sz w:val="20"/>
          <w:szCs w:val="20"/>
        </w:rPr>
        <w:t xml:space="preserve">, </w:t>
      </w:r>
      <w:r w:rsidRPr="00700A07">
        <w:rPr>
          <w:rFonts w:ascii="Arial" w:eastAsia="Times New Roman" w:hAnsi="Arial" w:cs="Arial"/>
          <w:i/>
          <w:sz w:val="20"/>
          <w:szCs w:val="20"/>
        </w:rPr>
        <w:t>uveden</w:t>
      </w:r>
      <w:r>
        <w:rPr>
          <w:rFonts w:ascii="Arial" w:eastAsia="Times New Roman" w:hAnsi="Arial" w:cs="Arial"/>
          <w:i/>
          <w:sz w:val="20"/>
          <w:szCs w:val="20"/>
        </w:rPr>
        <w:t>ých v Příloze č. 1</w:t>
      </w:r>
      <w:r w:rsidRPr="00700A07">
        <w:rPr>
          <w:rFonts w:ascii="Arial" w:eastAsia="Times New Roman" w:hAnsi="Arial" w:cs="Arial"/>
          <w:i/>
          <w:sz w:val="20"/>
          <w:szCs w:val="20"/>
        </w:rPr>
        <w:t xml:space="preserve"> </w:t>
      </w:r>
      <w:r>
        <w:rPr>
          <w:rFonts w:ascii="Arial" w:eastAsia="Times New Roman" w:hAnsi="Arial" w:cs="Arial"/>
          <w:i/>
          <w:sz w:val="20"/>
          <w:szCs w:val="20"/>
        </w:rPr>
        <w:t>čl</w:t>
      </w:r>
      <w:r w:rsidRPr="00700A07">
        <w:rPr>
          <w:rFonts w:ascii="Arial" w:eastAsia="Times New Roman" w:hAnsi="Arial" w:cs="Arial"/>
          <w:i/>
          <w:sz w:val="20"/>
          <w:szCs w:val="20"/>
        </w:rPr>
        <w:t xml:space="preserve">. </w:t>
      </w:r>
      <w:r>
        <w:rPr>
          <w:rFonts w:ascii="Arial" w:eastAsia="Times New Roman" w:hAnsi="Arial" w:cs="Arial"/>
          <w:i/>
          <w:sz w:val="20"/>
          <w:szCs w:val="20"/>
        </w:rPr>
        <w:t xml:space="preserve">II kap. </w:t>
      </w:r>
      <w:proofErr w:type="gramStart"/>
      <w:r>
        <w:rPr>
          <w:rFonts w:ascii="Arial" w:eastAsia="Times New Roman" w:hAnsi="Arial" w:cs="Arial"/>
          <w:i/>
          <w:sz w:val="20"/>
          <w:szCs w:val="20"/>
        </w:rPr>
        <w:t>J – N</w:t>
      </w:r>
      <w:proofErr w:type="gramEnd"/>
      <w:r w:rsidRPr="00700A07">
        <w:rPr>
          <w:rFonts w:ascii="Arial" w:eastAsia="Times New Roman" w:hAnsi="Arial" w:cs="Arial"/>
          <w:i/>
          <w:sz w:val="20"/>
          <w:szCs w:val="20"/>
        </w:rPr>
        <w:t>, zavazuje poskytovat Služb</w:t>
      </w:r>
      <w:r>
        <w:rPr>
          <w:rFonts w:ascii="Arial" w:eastAsia="Times New Roman" w:hAnsi="Arial" w:cs="Arial"/>
          <w:i/>
          <w:sz w:val="20"/>
          <w:szCs w:val="20"/>
        </w:rPr>
        <w:t>y</w:t>
      </w:r>
      <w:r w:rsidRPr="00700A07">
        <w:rPr>
          <w:rFonts w:ascii="Arial" w:eastAsia="Times New Roman" w:hAnsi="Arial" w:cs="Arial"/>
          <w:i/>
          <w:sz w:val="20"/>
          <w:szCs w:val="20"/>
        </w:rPr>
        <w:t xml:space="preserve"> s dostupností (SLA) </w:t>
      </w:r>
      <w:r w:rsidRPr="00700A07">
        <w:rPr>
          <w:rFonts w:ascii="Arial" w:eastAsia="Times New Roman" w:hAnsi="Arial" w:cs="Arial"/>
          <w:i/>
          <w:color w:val="FF0000"/>
          <w:sz w:val="20"/>
          <w:szCs w:val="20"/>
        </w:rPr>
        <w:t>[x]</w:t>
      </w:r>
      <w:r w:rsidRPr="00700A07">
        <w:rPr>
          <w:rFonts w:ascii="Arial" w:eastAsia="Times New Roman" w:hAnsi="Arial" w:cs="Arial"/>
          <w:i/>
          <w:sz w:val="20"/>
          <w:szCs w:val="20"/>
        </w:rPr>
        <w:t xml:space="preserve"> za běžný kalendářní rok po celou dobu platnosti a účinnosti této Smlouvy</w:t>
      </w:r>
      <w:r>
        <w:rPr>
          <w:rFonts w:ascii="Arial" w:eastAsia="Times New Roman" w:hAnsi="Arial" w:cs="Arial"/>
          <w:i/>
          <w:sz w:val="20"/>
          <w:szCs w:val="20"/>
        </w:rPr>
        <w:t xml:space="preserve"> (d</w:t>
      </w:r>
      <w:r w:rsidRPr="00700A07">
        <w:rPr>
          <w:rFonts w:ascii="Arial" w:eastAsia="Times New Roman" w:hAnsi="Arial" w:cs="Arial"/>
          <w:i/>
          <w:sz w:val="20"/>
          <w:szCs w:val="20"/>
        </w:rPr>
        <w:t>o této doby nebudou započítány plánované odstávky nahlášené Objednateli minimálně 7 dní předem</w:t>
      </w:r>
      <w:r>
        <w:rPr>
          <w:rFonts w:ascii="Arial" w:eastAsia="Times New Roman" w:hAnsi="Arial" w:cs="Arial"/>
          <w:i/>
          <w:sz w:val="20"/>
          <w:szCs w:val="20"/>
        </w:rPr>
        <w:t>)</w:t>
      </w:r>
      <w:r w:rsidRPr="00700A07">
        <w:rPr>
          <w:rFonts w:ascii="Arial" w:eastAsia="Times New Roman" w:hAnsi="Arial" w:cs="Arial"/>
          <w:i/>
          <w:sz w:val="20"/>
          <w:szCs w:val="20"/>
        </w:rPr>
        <w:t xml:space="preserve">. Maximální garantovaná doba nepřetržité nedostupnosti Služby („Výpadek“) činí </w:t>
      </w:r>
      <w:r w:rsidRPr="00700A07">
        <w:rPr>
          <w:rFonts w:ascii="Arial" w:eastAsia="Times New Roman" w:hAnsi="Arial" w:cs="Arial"/>
          <w:i/>
          <w:color w:val="FF0000"/>
          <w:sz w:val="20"/>
          <w:szCs w:val="20"/>
        </w:rPr>
        <w:t xml:space="preserve">[y]. </w:t>
      </w:r>
      <w:r w:rsidRPr="00700A07">
        <w:rPr>
          <w:rFonts w:ascii="Arial" w:eastAsia="Times New Roman" w:hAnsi="Arial" w:cs="Arial"/>
          <w:i/>
          <w:sz w:val="20"/>
          <w:szCs w:val="20"/>
        </w:rPr>
        <w:t xml:space="preserve">Jakékoli plánované odstávky systému budou realizovány mimo </w:t>
      </w:r>
      <w:r>
        <w:rPr>
          <w:rFonts w:ascii="Arial" w:eastAsia="Times New Roman" w:hAnsi="Arial" w:cs="Arial"/>
          <w:i/>
          <w:sz w:val="20"/>
          <w:szCs w:val="20"/>
        </w:rPr>
        <w:t xml:space="preserve">dobu 8:00 – 16:00 v </w:t>
      </w:r>
      <w:r w:rsidRPr="00700A07">
        <w:rPr>
          <w:rFonts w:ascii="Arial" w:eastAsia="Times New Roman" w:hAnsi="Arial" w:cs="Arial"/>
          <w:i/>
          <w:sz w:val="20"/>
          <w:szCs w:val="20"/>
        </w:rPr>
        <w:t xml:space="preserve">pracovní dny. Minimální garantovaná propustnost činí: </w:t>
      </w:r>
      <w:r w:rsidRPr="00700A07">
        <w:rPr>
          <w:rFonts w:ascii="Arial" w:eastAsia="Times New Roman" w:hAnsi="Arial" w:cs="Arial"/>
          <w:i/>
          <w:color w:val="FF0000"/>
          <w:sz w:val="20"/>
          <w:szCs w:val="20"/>
        </w:rPr>
        <w:t>[z]</w:t>
      </w:r>
      <w:r w:rsidRPr="00700A07">
        <w:rPr>
          <w:rFonts w:ascii="Arial" w:eastAsia="Times New Roman" w:hAnsi="Arial" w:cs="Arial"/>
          <w:i/>
          <w:sz w:val="20"/>
          <w:szCs w:val="20"/>
        </w:rPr>
        <w:t>.</w:t>
      </w:r>
    </w:p>
    <w:p w14:paraId="0760F7F7" w14:textId="77777777" w:rsidR="002A3FA6" w:rsidRPr="00700A07" w:rsidRDefault="002A3FA6" w:rsidP="002A3FA6">
      <w:pPr>
        <w:tabs>
          <w:tab w:val="right" w:pos="426"/>
        </w:tabs>
        <w:spacing w:after="120" w:line="264" w:lineRule="auto"/>
        <w:ind w:left="567" w:hanging="567"/>
        <w:jc w:val="both"/>
        <w:rPr>
          <w:rFonts w:ascii="Arial" w:eastAsia="Times New Roman" w:hAnsi="Arial" w:cs="Arial"/>
          <w:i/>
          <w:sz w:val="20"/>
          <w:szCs w:val="20"/>
        </w:rPr>
      </w:pPr>
      <w:r w:rsidRPr="00700A07">
        <w:rPr>
          <w:rFonts w:ascii="Arial" w:eastAsia="Times New Roman" w:hAnsi="Arial" w:cs="Arial"/>
          <w:i/>
          <w:sz w:val="20"/>
          <w:szCs w:val="20"/>
        </w:rPr>
        <w:tab/>
      </w:r>
      <w:r w:rsidRPr="00700A07">
        <w:rPr>
          <w:rFonts w:ascii="Arial" w:eastAsia="Times New Roman" w:hAnsi="Arial" w:cs="Arial"/>
          <w:i/>
          <w:sz w:val="20"/>
          <w:szCs w:val="20"/>
          <w:vertAlign w:val="superscript"/>
        </w:rPr>
        <w:t>+</w:t>
      </w:r>
      <w:r w:rsidRPr="00700A07">
        <w:rPr>
          <w:rFonts w:ascii="Arial" w:eastAsia="Times New Roman" w:hAnsi="Arial" w:cs="Arial"/>
          <w:i/>
          <w:sz w:val="20"/>
          <w:szCs w:val="20"/>
        </w:rPr>
        <w:t>)</w:t>
      </w:r>
      <w:r w:rsidRPr="00700A07">
        <w:rPr>
          <w:rFonts w:ascii="Arial" w:eastAsia="Times New Roman" w:hAnsi="Arial" w:cs="Arial"/>
          <w:i/>
          <w:sz w:val="20"/>
          <w:szCs w:val="20"/>
        </w:rPr>
        <w:tab/>
        <w:t>viz čl. II této přílohy</w:t>
      </w:r>
    </w:p>
    <w:p w14:paraId="2E1582C4" w14:textId="77777777" w:rsidR="002A3FA6" w:rsidRPr="00700A07" w:rsidRDefault="002A3FA6" w:rsidP="002A3FA6">
      <w:pPr>
        <w:spacing w:after="0" w:line="264" w:lineRule="auto"/>
        <w:rPr>
          <w:rFonts w:ascii="Arial" w:hAnsi="Arial" w:cs="Arial"/>
        </w:rPr>
      </w:pPr>
    </w:p>
    <w:p w14:paraId="0A467059" w14:textId="77777777" w:rsidR="002A3FA6" w:rsidRPr="00700A07" w:rsidRDefault="002A3FA6" w:rsidP="002A3FA6">
      <w:pPr>
        <w:spacing w:after="0" w:line="264" w:lineRule="auto"/>
        <w:rPr>
          <w:rFonts w:ascii="Arial" w:hAnsi="Arial" w:cs="Arial"/>
        </w:rPr>
      </w:pPr>
    </w:p>
    <w:p w14:paraId="4B50C353" w14:textId="77777777" w:rsidR="002A3FA6" w:rsidRPr="00700A07" w:rsidRDefault="002A3FA6" w:rsidP="0062000A">
      <w:pPr>
        <w:keepNext/>
        <w:keepLines/>
        <w:numPr>
          <w:ilvl w:val="0"/>
          <w:numId w:val="130"/>
        </w:numPr>
        <w:spacing w:after="240" w:line="264" w:lineRule="auto"/>
        <w:ind w:left="426"/>
        <w:rPr>
          <w:rFonts w:ascii="Arial" w:hAnsi="Arial" w:cs="Arial"/>
          <w:u w:val="single"/>
        </w:rPr>
      </w:pPr>
      <w:r w:rsidRPr="00700A07">
        <w:rPr>
          <w:rFonts w:ascii="Arial" w:hAnsi="Arial" w:cs="Arial"/>
          <w:u w:val="single"/>
        </w:rPr>
        <w:t>Specifické parametry Služeb na pracovištích Poskytovatele:</w:t>
      </w:r>
    </w:p>
    <w:p w14:paraId="74621B72" w14:textId="77777777" w:rsidR="002A3FA6" w:rsidRPr="00700A07" w:rsidRDefault="002A3FA6" w:rsidP="0062000A">
      <w:pPr>
        <w:pStyle w:val="Odrky1"/>
        <w:keepNext/>
        <w:keepLines/>
        <w:numPr>
          <w:ilvl w:val="0"/>
          <w:numId w:val="133"/>
        </w:numPr>
        <w:spacing w:after="240"/>
        <w:jc w:val="both"/>
      </w:pPr>
      <w:r w:rsidRPr="00700A07">
        <w:t xml:space="preserve">Poskytovatel bude zajišťovat vydávání </w:t>
      </w:r>
      <w:proofErr w:type="gramStart"/>
      <w:r w:rsidRPr="00700A07">
        <w:t>Certifikátů</w:t>
      </w:r>
      <w:proofErr w:type="gramEnd"/>
      <w:r w:rsidRPr="00700A07">
        <w:t xml:space="preserve"> resp. HW prostředků dle čl. I odst. 1.8 resp. 1.14 Smlouvy v rámci </w:t>
      </w:r>
      <w:r w:rsidRPr="00700A07">
        <w:rPr>
          <w:b/>
          <w:bCs/>
        </w:rPr>
        <w:t>výjezdů MRA</w:t>
      </w:r>
      <w:r w:rsidRPr="00700A07">
        <w:t xml:space="preserve"> (Služba č. [8]) </w:t>
      </w:r>
      <w:r w:rsidRPr="00700A07">
        <w:rPr>
          <w:b/>
          <w:bCs/>
        </w:rPr>
        <w:t>v pracovních dnech od 9:00 do 16:00 hod</w:t>
      </w:r>
      <w:r w:rsidRPr="00700A07">
        <w:t>.</w:t>
      </w:r>
    </w:p>
    <w:p w14:paraId="72C3CB83" w14:textId="77777777" w:rsidR="002A3FA6" w:rsidRPr="00700A07" w:rsidRDefault="002A3FA6" w:rsidP="0062000A">
      <w:pPr>
        <w:pStyle w:val="Odrky1"/>
        <w:keepNext/>
        <w:keepLines/>
        <w:numPr>
          <w:ilvl w:val="0"/>
          <w:numId w:val="133"/>
        </w:numPr>
        <w:spacing w:after="240"/>
        <w:jc w:val="both"/>
      </w:pPr>
      <w:r w:rsidRPr="00700A07">
        <w:t xml:space="preserve">Vydávání </w:t>
      </w:r>
      <w:proofErr w:type="gramStart"/>
      <w:r w:rsidRPr="00700A07">
        <w:t>Certifikátů</w:t>
      </w:r>
      <w:proofErr w:type="gramEnd"/>
      <w:r w:rsidRPr="00700A07">
        <w:t xml:space="preserve"> resp. HW prostředků dle čl. I odst. 1.9 resp. 1.15 Smlouvy v rámci </w:t>
      </w:r>
      <w:r w:rsidRPr="00700A07">
        <w:rPr>
          <w:b/>
          <w:bCs/>
        </w:rPr>
        <w:t>osobních návštěv</w:t>
      </w:r>
      <w:r w:rsidRPr="00700A07">
        <w:t xml:space="preserve"> pracovníků Objednatele na některém pracovišti veřejné sítě autorit Poskytovatele (Služba č. [9]) v </w:t>
      </w:r>
      <w:r w:rsidRPr="00700A07">
        <w:rPr>
          <w:b/>
          <w:bCs/>
        </w:rPr>
        <w:t>pracovních dnech od 8:00 do 16:00 hod</w:t>
      </w:r>
      <w:r w:rsidRPr="00700A07">
        <w:t>.</w:t>
      </w:r>
    </w:p>
    <w:p w14:paraId="5C635E65" w14:textId="77777777" w:rsidR="002A3FA6" w:rsidRPr="00700A07" w:rsidRDefault="002A3FA6" w:rsidP="002A3FA6">
      <w:pPr>
        <w:spacing w:after="0" w:line="264" w:lineRule="auto"/>
        <w:rPr>
          <w:rFonts w:ascii="Arial" w:hAnsi="Arial" w:cs="Arial"/>
        </w:rPr>
      </w:pPr>
    </w:p>
    <w:p w14:paraId="6B2921A1" w14:textId="77777777" w:rsidR="002A3FA6" w:rsidRPr="00700A07" w:rsidRDefault="002A3FA6" w:rsidP="002A3FA6">
      <w:pPr>
        <w:spacing w:after="0" w:line="264" w:lineRule="auto"/>
        <w:rPr>
          <w:rFonts w:ascii="Arial" w:hAnsi="Arial" w:cs="Arial"/>
        </w:rPr>
      </w:pPr>
    </w:p>
    <w:p w14:paraId="23FC0EA2" w14:textId="77777777" w:rsidR="002A3FA6" w:rsidRPr="00700A07" w:rsidRDefault="002A3FA6" w:rsidP="002A3FA6">
      <w:pPr>
        <w:spacing w:after="0" w:line="264" w:lineRule="auto"/>
        <w:rPr>
          <w:rFonts w:ascii="Arial" w:hAnsi="Arial" w:cs="Arial"/>
        </w:rPr>
      </w:pPr>
    </w:p>
    <w:p w14:paraId="17CA1B1F" w14:textId="77777777" w:rsidR="002A3FA6" w:rsidRPr="00700A07" w:rsidRDefault="002A3FA6" w:rsidP="0062000A">
      <w:pPr>
        <w:keepNext/>
        <w:keepLines/>
        <w:numPr>
          <w:ilvl w:val="0"/>
          <w:numId w:val="72"/>
        </w:numPr>
        <w:spacing w:after="240" w:line="264" w:lineRule="auto"/>
        <w:ind w:left="709" w:hanging="142"/>
        <w:rPr>
          <w:rFonts w:ascii="Arial" w:hAnsi="Arial" w:cs="Arial"/>
          <w:b/>
          <w:bCs/>
          <w:smallCaps/>
          <w:sz w:val="24"/>
          <w:szCs w:val="24"/>
          <w:u w:val="single"/>
        </w:rPr>
      </w:pPr>
      <w:bookmarkStart w:id="142" w:name="_Hlk161852875"/>
      <w:r w:rsidRPr="00700A07">
        <w:rPr>
          <w:rFonts w:ascii="Arial" w:hAnsi="Arial" w:cs="Arial"/>
          <w:b/>
          <w:bCs/>
          <w:smallCaps/>
          <w:sz w:val="24"/>
          <w:szCs w:val="24"/>
          <w:u w:val="single"/>
        </w:rPr>
        <w:t>Režim a parametry podpory:</w:t>
      </w:r>
      <w:bookmarkEnd w:id="142"/>
    </w:p>
    <w:p w14:paraId="3F7F2591" w14:textId="77777777" w:rsidR="002A3FA6" w:rsidRPr="00700A07" w:rsidRDefault="002A3FA6" w:rsidP="0062000A">
      <w:pPr>
        <w:keepNext/>
        <w:keepLines/>
        <w:numPr>
          <w:ilvl w:val="0"/>
          <w:numId w:val="135"/>
        </w:numPr>
        <w:spacing w:after="240" w:line="264" w:lineRule="auto"/>
        <w:ind w:left="284" w:hanging="284"/>
        <w:jc w:val="both"/>
        <w:rPr>
          <w:rFonts w:ascii="Arial" w:hAnsi="Arial" w:cs="Arial"/>
        </w:rPr>
      </w:pPr>
      <w:r w:rsidRPr="00700A07">
        <w:rPr>
          <w:rFonts w:ascii="Arial" w:hAnsi="Arial" w:cs="Arial"/>
        </w:rPr>
        <w:t xml:space="preserve">Předmětem tohoto článku je podpora Poskytovatele v souvislosti s řešením </w:t>
      </w:r>
      <w:r w:rsidRPr="00700A07">
        <w:rPr>
          <w:rFonts w:ascii="Arial" w:hAnsi="Arial" w:cs="Arial"/>
          <w:b/>
          <w:bCs/>
        </w:rPr>
        <w:t>vad plnění</w:t>
      </w:r>
      <w:r w:rsidRPr="00700A07">
        <w:rPr>
          <w:rFonts w:ascii="Arial" w:hAnsi="Arial" w:cs="Arial"/>
        </w:rPr>
        <w:t>; režim a parametry plnění Služeb na objednávku jsou popsány v čl. III Smlouvy.</w:t>
      </w:r>
    </w:p>
    <w:p w14:paraId="0BD0F316" w14:textId="77777777" w:rsidR="002A3FA6" w:rsidRPr="00700A07" w:rsidRDefault="002A3FA6" w:rsidP="0062000A">
      <w:pPr>
        <w:keepNext/>
        <w:keepLines/>
        <w:numPr>
          <w:ilvl w:val="0"/>
          <w:numId w:val="134"/>
        </w:numPr>
        <w:spacing w:after="180" w:line="264" w:lineRule="auto"/>
        <w:ind w:left="426"/>
        <w:rPr>
          <w:rFonts w:ascii="Arial" w:hAnsi="Arial" w:cs="Arial"/>
          <w:u w:val="single"/>
        </w:rPr>
      </w:pPr>
      <w:r w:rsidRPr="00700A07">
        <w:rPr>
          <w:rFonts w:ascii="Arial" w:hAnsi="Arial" w:cs="Arial"/>
          <w:u w:val="single"/>
        </w:rPr>
        <w:t>Oblasti podpory:</w:t>
      </w:r>
    </w:p>
    <w:p w14:paraId="6A0A4A70" w14:textId="77777777" w:rsidR="002A3FA6" w:rsidRPr="00700A07" w:rsidRDefault="002A3FA6" w:rsidP="0062000A">
      <w:pPr>
        <w:keepNext/>
        <w:keepLines/>
        <w:numPr>
          <w:ilvl w:val="0"/>
          <w:numId w:val="124"/>
        </w:numPr>
        <w:tabs>
          <w:tab w:val="left" w:pos="4253"/>
        </w:tabs>
        <w:spacing w:after="0" w:line="264" w:lineRule="auto"/>
        <w:rPr>
          <w:rFonts w:ascii="Arial" w:hAnsi="Arial" w:cs="Arial"/>
        </w:rPr>
      </w:pPr>
      <w:r w:rsidRPr="00700A07">
        <w:rPr>
          <w:rFonts w:ascii="Arial" w:hAnsi="Arial" w:cs="Arial"/>
        </w:rPr>
        <w:t>SW vybavení a On-line služby</w:t>
      </w:r>
      <w:r w:rsidRPr="00700A07">
        <w:rPr>
          <w:rFonts w:ascii="Arial" w:hAnsi="Arial" w:cs="Arial"/>
        </w:rPr>
        <w:tab/>
        <w:t>S</w:t>
      </w:r>
    </w:p>
    <w:p w14:paraId="27D6946A" w14:textId="77777777" w:rsidR="002A3FA6" w:rsidRPr="00700A07" w:rsidRDefault="002A3FA6" w:rsidP="0062000A">
      <w:pPr>
        <w:numPr>
          <w:ilvl w:val="0"/>
          <w:numId w:val="124"/>
        </w:numPr>
        <w:tabs>
          <w:tab w:val="left" w:pos="4253"/>
        </w:tabs>
        <w:spacing w:after="0" w:line="264" w:lineRule="auto"/>
        <w:rPr>
          <w:rFonts w:ascii="Arial" w:hAnsi="Arial" w:cs="Arial"/>
        </w:rPr>
      </w:pPr>
      <w:r w:rsidRPr="00700A07">
        <w:rPr>
          <w:rFonts w:ascii="Arial" w:hAnsi="Arial" w:cs="Arial"/>
        </w:rPr>
        <w:t>HW prostředky</w:t>
      </w:r>
      <w:r w:rsidRPr="00700A07">
        <w:rPr>
          <w:rFonts w:ascii="Arial" w:hAnsi="Arial" w:cs="Arial"/>
        </w:rPr>
        <w:tab/>
        <w:t>H</w:t>
      </w:r>
    </w:p>
    <w:p w14:paraId="6E08654C" w14:textId="77777777" w:rsidR="002A3FA6" w:rsidRPr="00700A07" w:rsidRDefault="002A3FA6" w:rsidP="0062000A">
      <w:pPr>
        <w:numPr>
          <w:ilvl w:val="0"/>
          <w:numId w:val="124"/>
        </w:numPr>
        <w:tabs>
          <w:tab w:val="left" w:pos="4253"/>
        </w:tabs>
        <w:spacing w:after="0" w:line="264" w:lineRule="auto"/>
        <w:rPr>
          <w:rFonts w:ascii="Arial" w:hAnsi="Arial" w:cs="Arial"/>
        </w:rPr>
      </w:pPr>
      <w:r w:rsidRPr="00700A07">
        <w:rPr>
          <w:rFonts w:ascii="Arial" w:hAnsi="Arial" w:cs="Arial"/>
        </w:rPr>
        <w:t>Certifikáty</w:t>
      </w:r>
      <w:r w:rsidRPr="00700A07">
        <w:rPr>
          <w:rFonts w:ascii="Arial" w:hAnsi="Arial" w:cs="Arial"/>
        </w:rPr>
        <w:tab/>
        <w:t>C</w:t>
      </w:r>
    </w:p>
    <w:p w14:paraId="5322F6B1" w14:textId="77777777" w:rsidR="002A3FA6" w:rsidRPr="00700A07" w:rsidRDefault="002A3FA6" w:rsidP="0062000A">
      <w:pPr>
        <w:numPr>
          <w:ilvl w:val="0"/>
          <w:numId w:val="124"/>
        </w:numPr>
        <w:tabs>
          <w:tab w:val="left" w:pos="4253"/>
        </w:tabs>
        <w:spacing w:after="0" w:line="264" w:lineRule="auto"/>
        <w:rPr>
          <w:rFonts w:ascii="Arial" w:hAnsi="Arial" w:cs="Arial"/>
        </w:rPr>
      </w:pPr>
      <w:r w:rsidRPr="00700A07">
        <w:rPr>
          <w:rFonts w:ascii="Arial" w:hAnsi="Arial" w:cs="Arial"/>
        </w:rPr>
        <w:t>Konzultace</w:t>
      </w:r>
      <w:r w:rsidRPr="00700A07">
        <w:rPr>
          <w:rFonts w:ascii="Arial" w:hAnsi="Arial" w:cs="Arial"/>
        </w:rPr>
        <w:tab/>
        <w:t>K</w:t>
      </w:r>
    </w:p>
    <w:p w14:paraId="7F5EB54B" w14:textId="77777777" w:rsidR="002A3FA6" w:rsidRPr="00700A07" w:rsidRDefault="002A3FA6" w:rsidP="002A3FA6">
      <w:pPr>
        <w:spacing w:after="0" w:line="264" w:lineRule="auto"/>
        <w:rPr>
          <w:rFonts w:ascii="Arial" w:hAnsi="Arial" w:cs="Arial"/>
        </w:rPr>
      </w:pPr>
    </w:p>
    <w:p w14:paraId="6F5E0C02" w14:textId="77777777" w:rsidR="002A3FA6" w:rsidRPr="00700A07" w:rsidRDefault="002A3FA6" w:rsidP="002A3FA6">
      <w:pPr>
        <w:spacing w:after="0" w:line="264" w:lineRule="auto"/>
        <w:rPr>
          <w:rFonts w:ascii="Arial" w:hAnsi="Arial" w:cs="Arial"/>
        </w:rPr>
      </w:pPr>
    </w:p>
    <w:p w14:paraId="05FF9C0C" w14:textId="77777777" w:rsidR="002A3FA6" w:rsidRPr="00700A07" w:rsidRDefault="002A3FA6" w:rsidP="0062000A">
      <w:pPr>
        <w:keepNext/>
        <w:keepLines/>
        <w:numPr>
          <w:ilvl w:val="0"/>
          <w:numId w:val="134"/>
        </w:numPr>
        <w:spacing w:after="180" w:line="264" w:lineRule="auto"/>
        <w:ind w:left="426"/>
        <w:rPr>
          <w:rFonts w:ascii="Arial" w:hAnsi="Arial" w:cs="Arial"/>
          <w:u w:val="single"/>
        </w:rPr>
      </w:pPr>
      <w:r w:rsidRPr="00700A07">
        <w:rPr>
          <w:rFonts w:ascii="Arial" w:hAnsi="Arial" w:cs="Arial"/>
          <w:u w:val="single"/>
        </w:rPr>
        <w:t>Závažnost (prioritizace) vad:</w:t>
      </w:r>
    </w:p>
    <w:p w14:paraId="3A121A74" w14:textId="77777777" w:rsidR="002A3FA6" w:rsidRPr="00700A07" w:rsidRDefault="002A3FA6" w:rsidP="0062000A">
      <w:pPr>
        <w:numPr>
          <w:ilvl w:val="0"/>
          <w:numId w:val="125"/>
        </w:numPr>
        <w:spacing w:after="120" w:line="264" w:lineRule="auto"/>
        <w:rPr>
          <w:rFonts w:ascii="Arial" w:hAnsi="Arial" w:cs="Arial"/>
        </w:rPr>
      </w:pPr>
      <w:r w:rsidRPr="00700A07">
        <w:rPr>
          <w:rFonts w:ascii="Arial" w:hAnsi="Arial" w:cs="Arial"/>
          <w:b/>
          <w:bCs/>
        </w:rPr>
        <w:t>Vysoká priorita</w:t>
      </w:r>
      <w:r w:rsidRPr="00700A07">
        <w:rPr>
          <w:rFonts w:ascii="Arial" w:hAnsi="Arial" w:cs="Arial"/>
        </w:rPr>
        <w:t xml:space="preserve"> s přímým vlivem na chod systémů – vady přímo ohrožující nebo znemožňující provoz předmětu plnění</w:t>
      </w:r>
    </w:p>
    <w:p w14:paraId="638DA06A" w14:textId="77777777" w:rsidR="002A3FA6" w:rsidRPr="00700A07" w:rsidRDefault="002A3FA6" w:rsidP="0062000A">
      <w:pPr>
        <w:numPr>
          <w:ilvl w:val="0"/>
          <w:numId w:val="125"/>
        </w:numPr>
        <w:spacing w:after="120" w:line="264" w:lineRule="auto"/>
        <w:rPr>
          <w:rFonts w:ascii="Arial" w:hAnsi="Arial" w:cs="Arial"/>
        </w:rPr>
      </w:pPr>
      <w:r w:rsidRPr="00700A07">
        <w:rPr>
          <w:rFonts w:ascii="Arial" w:hAnsi="Arial" w:cs="Arial"/>
          <w:b/>
          <w:bCs/>
        </w:rPr>
        <w:t>Standardní priorita</w:t>
      </w:r>
      <w:r w:rsidRPr="00700A07">
        <w:rPr>
          <w:rFonts w:ascii="Arial" w:hAnsi="Arial" w:cs="Arial"/>
        </w:rPr>
        <w:t xml:space="preserve"> – ostatní provozní vady</w:t>
      </w:r>
    </w:p>
    <w:p w14:paraId="4B4FFF43" w14:textId="77777777" w:rsidR="002A3FA6" w:rsidRPr="00700A07" w:rsidRDefault="002A3FA6" w:rsidP="002A3FA6">
      <w:pPr>
        <w:spacing w:after="0" w:line="264" w:lineRule="auto"/>
        <w:rPr>
          <w:rFonts w:ascii="Arial" w:hAnsi="Arial" w:cs="Arial"/>
        </w:rPr>
      </w:pPr>
    </w:p>
    <w:p w14:paraId="570097BD" w14:textId="77777777" w:rsidR="002A3FA6" w:rsidRPr="00700A07" w:rsidRDefault="002A3FA6" w:rsidP="002A3FA6">
      <w:pPr>
        <w:spacing w:after="0" w:line="264" w:lineRule="auto"/>
        <w:rPr>
          <w:rFonts w:ascii="Arial" w:hAnsi="Arial" w:cs="Arial"/>
        </w:rPr>
      </w:pPr>
    </w:p>
    <w:p w14:paraId="4CCA04CD" w14:textId="77777777" w:rsidR="002A3FA6" w:rsidRPr="00700A07" w:rsidRDefault="002A3FA6" w:rsidP="0062000A">
      <w:pPr>
        <w:keepNext/>
        <w:keepLines/>
        <w:numPr>
          <w:ilvl w:val="0"/>
          <w:numId w:val="134"/>
        </w:numPr>
        <w:spacing w:after="240" w:line="264" w:lineRule="auto"/>
        <w:ind w:left="426"/>
        <w:rPr>
          <w:rFonts w:ascii="Arial" w:hAnsi="Arial" w:cs="Arial"/>
          <w:u w:val="single"/>
        </w:rPr>
      </w:pPr>
      <w:r w:rsidRPr="00700A07">
        <w:rPr>
          <w:rFonts w:ascii="Arial" w:hAnsi="Arial" w:cs="Arial"/>
          <w:u w:val="single"/>
        </w:rPr>
        <w:t>Úrovně a lhůty podpory:</w:t>
      </w:r>
    </w:p>
    <w:p w14:paraId="7D270FD3" w14:textId="77777777" w:rsidR="002A3FA6" w:rsidRPr="00700A07" w:rsidRDefault="002A3FA6" w:rsidP="002A3FA6">
      <w:pPr>
        <w:keepNext/>
        <w:keepLines/>
        <w:spacing w:after="60" w:line="264" w:lineRule="auto"/>
        <w:rPr>
          <w:rFonts w:ascii="Arial" w:hAnsi="Arial" w:cs="Arial"/>
          <w:i/>
          <w:iCs/>
          <w:sz w:val="20"/>
          <w:szCs w:val="20"/>
        </w:rPr>
      </w:pPr>
      <w:r w:rsidRPr="00700A07">
        <w:rPr>
          <w:rFonts w:ascii="Arial" w:hAnsi="Arial" w:cs="Arial"/>
          <w:i/>
          <w:iCs/>
          <w:sz w:val="20"/>
          <w:szCs w:val="20"/>
        </w:rPr>
        <w:t>Tabulka č. 2</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46"/>
        <w:gridCol w:w="846"/>
        <w:gridCol w:w="997"/>
        <w:gridCol w:w="1701"/>
        <w:gridCol w:w="1418"/>
        <w:gridCol w:w="2126"/>
        <w:gridCol w:w="2126"/>
        <w:gridCol w:w="4536"/>
      </w:tblGrid>
      <w:tr w:rsidR="002A3FA6" w:rsidRPr="00660F02" w14:paraId="4ABC70EE" w14:textId="77777777" w:rsidTr="0081706D">
        <w:trPr>
          <w:trHeight w:val="186"/>
        </w:trPr>
        <w:tc>
          <w:tcPr>
            <w:tcW w:w="846" w:type="dxa"/>
            <w:tcBorders>
              <w:bottom w:val="single" w:sz="4" w:space="0" w:color="auto"/>
            </w:tcBorders>
            <w:shd w:val="clear" w:color="auto" w:fill="D9D9D9" w:themeFill="background1" w:themeFillShade="D9"/>
            <w:vAlign w:val="center"/>
          </w:tcPr>
          <w:p w14:paraId="5E970C4F" w14:textId="77777777" w:rsidR="002A3FA6" w:rsidRPr="00660F02" w:rsidRDefault="002A3FA6" w:rsidP="0081706D">
            <w:pPr>
              <w:keepNext/>
              <w:keepLines/>
              <w:suppressAutoHyphens/>
              <w:spacing w:after="0" w:line="240" w:lineRule="auto"/>
              <w:jc w:val="center"/>
              <w:rPr>
                <w:rFonts w:ascii="Arial Narrow" w:eastAsia="Times New Roman" w:hAnsi="Arial Narrow" w:cs="Courier New"/>
                <w:sz w:val="18"/>
                <w:szCs w:val="18"/>
                <w:lang w:eastAsia="ar-SA"/>
              </w:rPr>
            </w:pPr>
            <w:r w:rsidRPr="00660F02">
              <w:rPr>
                <w:rFonts w:ascii="Arial Narrow" w:eastAsia="Times New Roman" w:hAnsi="Arial Narrow" w:cs="Courier New"/>
                <w:sz w:val="18"/>
                <w:szCs w:val="18"/>
                <w:lang w:eastAsia="ar-SA"/>
              </w:rPr>
              <w:t>A</w:t>
            </w:r>
          </w:p>
        </w:tc>
        <w:tc>
          <w:tcPr>
            <w:tcW w:w="846" w:type="dxa"/>
            <w:tcBorders>
              <w:bottom w:val="single" w:sz="4" w:space="0" w:color="auto"/>
            </w:tcBorders>
            <w:shd w:val="clear" w:color="auto" w:fill="D9D9D9" w:themeFill="background1" w:themeFillShade="D9"/>
            <w:vAlign w:val="center"/>
          </w:tcPr>
          <w:p w14:paraId="63C019E0" w14:textId="77777777" w:rsidR="002A3FA6" w:rsidRPr="00660F02" w:rsidRDefault="002A3FA6" w:rsidP="0081706D">
            <w:pPr>
              <w:keepNext/>
              <w:keepLines/>
              <w:suppressAutoHyphens/>
              <w:spacing w:after="0" w:line="240" w:lineRule="auto"/>
              <w:jc w:val="center"/>
              <w:rPr>
                <w:rFonts w:ascii="Arial Narrow" w:eastAsia="Times New Roman" w:hAnsi="Arial Narrow" w:cs="Courier New"/>
                <w:sz w:val="18"/>
                <w:szCs w:val="18"/>
                <w:lang w:eastAsia="ar-SA"/>
              </w:rPr>
            </w:pPr>
            <w:r w:rsidRPr="00660F02">
              <w:rPr>
                <w:rFonts w:ascii="Arial Narrow" w:eastAsia="Times New Roman" w:hAnsi="Arial Narrow" w:cs="Courier New"/>
                <w:sz w:val="18"/>
                <w:szCs w:val="18"/>
                <w:lang w:eastAsia="ar-SA"/>
              </w:rPr>
              <w:t>B</w:t>
            </w:r>
          </w:p>
        </w:tc>
        <w:tc>
          <w:tcPr>
            <w:tcW w:w="997" w:type="dxa"/>
            <w:tcBorders>
              <w:bottom w:val="single" w:sz="4" w:space="0" w:color="auto"/>
            </w:tcBorders>
            <w:shd w:val="clear" w:color="auto" w:fill="D9D9D9" w:themeFill="background1" w:themeFillShade="D9"/>
            <w:vAlign w:val="center"/>
          </w:tcPr>
          <w:p w14:paraId="5BAD84C9" w14:textId="77777777" w:rsidR="002A3FA6" w:rsidRPr="00660F02" w:rsidRDefault="002A3FA6" w:rsidP="0081706D">
            <w:pPr>
              <w:keepNext/>
              <w:keepLines/>
              <w:suppressAutoHyphens/>
              <w:spacing w:after="0" w:line="240" w:lineRule="auto"/>
              <w:jc w:val="center"/>
              <w:rPr>
                <w:rFonts w:ascii="Arial Narrow" w:eastAsia="Times New Roman" w:hAnsi="Arial Narrow" w:cs="Courier New"/>
                <w:sz w:val="18"/>
                <w:szCs w:val="18"/>
                <w:lang w:eastAsia="ar-SA"/>
              </w:rPr>
            </w:pPr>
            <w:r w:rsidRPr="00660F02">
              <w:rPr>
                <w:rFonts w:ascii="Arial Narrow" w:eastAsia="Times New Roman" w:hAnsi="Arial Narrow" w:cs="Courier New"/>
                <w:sz w:val="18"/>
                <w:szCs w:val="18"/>
                <w:lang w:eastAsia="ar-SA"/>
              </w:rPr>
              <w:t>C</w:t>
            </w:r>
          </w:p>
        </w:tc>
        <w:tc>
          <w:tcPr>
            <w:tcW w:w="1701" w:type="dxa"/>
            <w:tcBorders>
              <w:bottom w:val="single" w:sz="4" w:space="0" w:color="auto"/>
            </w:tcBorders>
            <w:shd w:val="clear" w:color="auto" w:fill="D9D9D9" w:themeFill="background1" w:themeFillShade="D9"/>
            <w:vAlign w:val="center"/>
          </w:tcPr>
          <w:p w14:paraId="2ACBE7C4" w14:textId="77777777" w:rsidR="002A3FA6" w:rsidRPr="00660F02" w:rsidRDefault="002A3FA6" w:rsidP="0081706D">
            <w:pPr>
              <w:keepNext/>
              <w:keepLines/>
              <w:suppressAutoHyphens/>
              <w:spacing w:after="0" w:line="240" w:lineRule="auto"/>
              <w:jc w:val="center"/>
              <w:rPr>
                <w:rFonts w:ascii="Arial Narrow" w:eastAsia="Times New Roman" w:hAnsi="Arial Narrow" w:cs="Courier New"/>
                <w:sz w:val="18"/>
                <w:szCs w:val="18"/>
                <w:lang w:eastAsia="ar-SA"/>
              </w:rPr>
            </w:pPr>
            <w:r w:rsidRPr="00660F02">
              <w:rPr>
                <w:rFonts w:ascii="Arial Narrow" w:eastAsia="Times New Roman" w:hAnsi="Arial Narrow" w:cs="Courier New"/>
                <w:sz w:val="18"/>
                <w:szCs w:val="18"/>
                <w:lang w:eastAsia="ar-SA"/>
              </w:rPr>
              <w:t>D</w:t>
            </w:r>
          </w:p>
        </w:tc>
        <w:tc>
          <w:tcPr>
            <w:tcW w:w="1418" w:type="dxa"/>
            <w:tcBorders>
              <w:bottom w:val="single" w:sz="4" w:space="0" w:color="auto"/>
            </w:tcBorders>
            <w:shd w:val="clear" w:color="auto" w:fill="D9D9D9" w:themeFill="background1" w:themeFillShade="D9"/>
            <w:vAlign w:val="center"/>
          </w:tcPr>
          <w:p w14:paraId="6B870E63" w14:textId="77777777" w:rsidR="002A3FA6" w:rsidRPr="00660F02" w:rsidRDefault="002A3FA6" w:rsidP="0081706D">
            <w:pPr>
              <w:keepNext/>
              <w:keepLines/>
              <w:suppressAutoHyphens/>
              <w:spacing w:after="0" w:line="240" w:lineRule="auto"/>
              <w:jc w:val="center"/>
              <w:rPr>
                <w:rFonts w:ascii="Arial Narrow" w:eastAsia="Times New Roman" w:hAnsi="Arial Narrow" w:cs="Courier New"/>
                <w:sz w:val="18"/>
                <w:szCs w:val="18"/>
                <w:lang w:eastAsia="ar-SA"/>
              </w:rPr>
            </w:pPr>
            <w:r w:rsidRPr="00660F02">
              <w:rPr>
                <w:rFonts w:ascii="Arial Narrow" w:eastAsia="Times New Roman" w:hAnsi="Arial Narrow" w:cs="Courier New"/>
                <w:sz w:val="18"/>
                <w:szCs w:val="18"/>
                <w:lang w:eastAsia="ar-SA"/>
              </w:rPr>
              <w:t>E</w:t>
            </w:r>
          </w:p>
        </w:tc>
        <w:tc>
          <w:tcPr>
            <w:tcW w:w="2126" w:type="dxa"/>
            <w:tcBorders>
              <w:bottom w:val="single" w:sz="4" w:space="0" w:color="auto"/>
            </w:tcBorders>
            <w:shd w:val="clear" w:color="auto" w:fill="D9D9D9" w:themeFill="background1" w:themeFillShade="D9"/>
            <w:vAlign w:val="center"/>
          </w:tcPr>
          <w:p w14:paraId="373FD10B" w14:textId="77777777" w:rsidR="002A3FA6" w:rsidRPr="00660F02" w:rsidRDefault="002A3FA6" w:rsidP="0081706D">
            <w:pPr>
              <w:keepNext/>
              <w:keepLines/>
              <w:suppressAutoHyphens/>
              <w:spacing w:after="0" w:line="240" w:lineRule="auto"/>
              <w:jc w:val="center"/>
              <w:rPr>
                <w:rFonts w:ascii="Arial Narrow" w:eastAsia="Times New Roman" w:hAnsi="Arial Narrow" w:cs="Courier New"/>
                <w:sz w:val="18"/>
                <w:szCs w:val="18"/>
                <w:lang w:eastAsia="ar-SA"/>
              </w:rPr>
            </w:pPr>
            <w:r w:rsidRPr="00660F02">
              <w:rPr>
                <w:rFonts w:ascii="Arial Narrow" w:eastAsia="Times New Roman" w:hAnsi="Arial Narrow" w:cs="Courier New"/>
                <w:sz w:val="18"/>
                <w:szCs w:val="18"/>
                <w:lang w:eastAsia="ar-SA"/>
              </w:rPr>
              <w:t>F</w:t>
            </w:r>
          </w:p>
        </w:tc>
        <w:tc>
          <w:tcPr>
            <w:tcW w:w="2126" w:type="dxa"/>
            <w:tcBorders>
              <w:bottom w:val="single" w:sz="4" w:space="0" w:color="auto"/>
            </w:tcBorders>
            <w:shd w:val="clear" w:color="auto" w:fill="D9D9D9" w:themeFill="background1" w:themeFillShade="D9"/>
            <w:vAlign w:val="center"/>
          </w:tcPr>
          <w:p w14:paraId="26436E30" w14:textId="77777777" w:rsidR="002A3FA6" w:rsidRPr="00660F02" w:rsidRDefault="002A3FA6" w:rsidP="0081706D">
            <w:pPr>
              <w:keepNext/>
              <w:keepLines/>
              <w:suppressAutoHyphens/>
              <w:spacing w:after="0" w:line="240" w:lineRule="auto"/>
              <w:jc w:val="center"/>
              <w:rPr>
                <w:rFonts w:ascii="Arial Narrow" w:eastAsia="Times New Roman" w:hAnsi="Arial Narrow" w:cs="Courier New"/>
                <w:sz w:val="18"/>
                <w:szCs w:val="18"/>
                <w:lang w:eastAsia="ar-SA"/>
              </w:rPr>
            </w:pPr>
            <w:r w:rsidRPr="00660F02">
              <w:rPr>
                <w:rFonts w:ascii="Arial Narrow" w:eastAsia="Times New Roman" w:hAnsi="Arial Narrow" w:cs="Courier New"/>
                <w:sz w:val="18"/>
                <w:szCs w:val="18"/>
                <w:lang w:eastAsia="ar-SA"/>
              </w:rPr>
              <w:t>G</w:t>
            </w:r>
          </w:p>
        </w:tc>
        <w:tc>
          <w:tcPr>
            <w:tcW w:w="4536" w:type="dxa"/>
            <w:tcBorders>
              <w:bottom w:val="single" w:sz="4" w:space="0" w:color="auto"/>
            </w:tcBorders>
            <w:shd w:val="clear" w:color="auto" w:fill="D9D9D9" w:themeFill="background1" w:themeFillShade="D9"/>
            <w:vAlign w:val="center"/>
          </w:tcPr>
          <w:p w14:paraId="03E6DD17" w14:textId="77777777" w:rsidR="002A3FA6" w:rsidRPr="00660F02" w:rsidRDefault="002A3FA6" w:rsidP="0081706D">
            <w:pPr>
              <w:keepNext/>
              <w:keepLines/>
              <w:suppressAutoHyphens/>
              <w:spacing w:after="0" w:line="240" w:lineRule="auto"/>
              <w:jc w:val="center"/>
              <w:rPr>
                <w:rFonts w:ascii="Arial Narrow" w:eastAsia="Times New Roman" w:hAnsi="Arial Narrow" w:cs="Courier New"/>
                <w:sz w:val="18"/>
                <w:szCs w:val="18"/>
                <w:lang w:eastAsia="ar-SA"/>
              </w:rPr>
            </w:pPr>
            <w:r w:rsidRPr="00660F02">
              <w:rPr>
                <w:rFonts w:ascii="Arial Narrow" w:eastAsia="Times New Roman" w:hAnsi="Arial Narrow" w:cs="Courier New"/>
                <w:sz w:val="18"/>
                <w:szCs w:val="18"/>
                <w:lang w:eastAsia="ar-SA"/>
              </w:rPr>
              <w:t>H</w:t>
            </w:r>
          </w:p>
        </w:tc>
      </w:tr>
      <w:tr w:rsidR="002A3FA6" w:rsidRPr="00700A07" w14:paraId="5078E865" w14:textId="77777777" w:rsidTr="0081706D">
        <w:trPr>
          <w:trHeight w:val="398"/>
        </w:trPr>
        <w:tc>
          <w:tcPr>
            <w:tcW w:w="846" w:type="dxa"/>
            <w:tcBorders>
              <w:top w:val="single" w:sz="4" w:space="0" w:color="auto"/>
              <w:bottom w:val="single" w:sz="8" w:space="0" w:color="auto"/>
            </w:tcBorders>
            <w:shd w:val="clear" w:color="auto" w:fill="D9D9D9" w:themeFill="background1" w:themeFillShade="D9"/>
            <w:vAlign w:val="center"/>
          </w:tcPr>
          <w:p w14:paraId="3A452F6E"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Typ</w:t>
            </w:r>
          </w:p>
        </w:tc>
        <w:tc>
          <w:tcPr>
            <w:tcW w:w="846" w:type="dxa"/>
            <w:tcBorders>
              <w:top w:val="single" w:sz="4" w:space="0" w:color="auto"/>
              <w:bottom w:val="single" w:sz="8" w:space="0" w:color="auto"/>
            </w:tcBorders>
            <w:shd w:val="clear" w:color="auto" w:fill="D9D9D9" w:themeFill="background1" w:themeFillShade="D9"/>
            <w:vAlign w:val="center"/>
          </w:tcPr>
          <w:p w14:paraId="0B39680E"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Priorita</w:t>
            </w:r>
          </w:p>
        </w:tc>
        <w:tc>
          <w:tcPr>
            <w:tcW w:w="997" w:type="dxa"/>
            <w:tcBorders>
              <w:top w:val="single" w:sz="4" w:space="0" w:color="auto"/>
              <w:bottom w:val="single" w:sz="8" w:space="0" w:color="auto"/>
            </w:tcBorders>
            <w:shd w:val="clear" w:color="auto" w:fill="D9D9D9" w:themeFill="background1" w:themeFillShade="D9"/>
            <w:vAlign w:val="center"/>
            <w:hideMark/>
          </w:tcPr>
          <w:p w14:paraId="34599370"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Označení</w:t>
            </w:r>
          </w:p>
        </w:tc>
        <w:tc>
          <w:tcPr>
            <w:tcW w:w="1701" w:type="dxa"/>
            <w:tcBorders>
              <w:top w:val="single" w:sz="4" w:space="0" w:color="auto"/>
              <w:bottom w:val="single" w:sz="8" w:space="0" w:color="auto"/>
            </w:tcBorders>
            <w:shd w:val="clear" w:color="auto" w:fill="D9D9D9" w:themeFill="background1" w:themeFillShade="D9"/>
            <w:vAlign w:val="center"/>
          </w:tcPr>
          <w:p w14:paraId="6B7A0BEC"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Časové pokrytí</w:t>
            </w:r>
          </w:p>
        </w:tc>
        <w:tc>
          <w:tcPr>
            <w:tcW w:w="1418" w:type="dxa"/>
            <w:tcBorders>
              <w:top w:val="single" w:sz="4" w:space="0" w:color="auto"/>
              <w:bottom w:val="single" w:sz="8" w:space="0" w:color="auto"/>
            </w:tcBorders>
            <w:shd w:val="clear" w:color="auto" w:fill="D9D9D9" w:themeFill="background1" w:themeFillShade="D9"/>
            <w:vAlign w:val="center"/>
            <w:hideMark/>
          </w:tcPr>
          <w:p w14:paraId="44284D94"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Reakce*</w:t>
            </w:r>
            <w:r w:rsidRPr="00700A07">
              <w:rPr>
                <w:rFonts w:ascii="Arial Narrow" w:eastAsia="Times New Roman" w:hAnsi="Arial Narrow" w:cs="Courier New"/>
                <w:b/>
                <w:bCs/>
                <w:sz w:val="20"/>
                <w:szCs w:val="20"/>
                <w:lang w:eastAsia="ar-SA"/>
              </w:rPr>
              <w:br/>
            </w:r>
            <w:r w:rsidRPr="00700A07">
              <w:rPr>
                <w:rFonts w:ascii="Arial Narrow" w:eastAsia="Times New Roman" w:hAnsi="Arial Narrow" w:cs="Courier New"/>
                <w:sz w:val="20"/>
                <w:szCs w:val="20"/>
                <w:lang w:eastAsia="ar-SA"/>
              </w:rPr>
              <w:t>(od nahlášení)</w:t>
            </w:r>
          </w:p>
        </w:tc>
        <w:tc>
          <w:tcPr>
            <w:tcW w:w="2126" w:type="dxa"/>
            <w:tcBorders>
              <w:top w:val="single" w:sz="4" w:space="0" w:color="auto"/>
              <w:bottom w:val="single" w:sz="8" w:space="0" w:color="auto"/>
            </w:tcBorders>
            <w:shd w:val="clear" w:color="auto" w:fill="D9D9D9" w:themeFill="background1" w:themeFillShade="D9"/>
            <w:vAlign w:val="center"/>
          </w:tcPr>
          <w:p w14:paraId="5934EF85"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Doba opravy*</w:t>
            </w:r>
            <w:r w:rsidRPr="00700A07">
              <w:rPr>
                <w:rFonts w:ascii="Arial Narrow" w:eastAsia="Times New Roman" w:hAnsi="Arial Narrow" w:cs="Courier New"/>
                <w:b/>
                <w:bCs/>
                <w:sz w:val="20"/>
                <w:szCs w:val="20"/>
                <w:lang w:eastAsia="ar-SA"/>
              </w:rPr>
              <w:br/>
            </w:r>
            <w:r w:rsidRPr="00700A07">
              <w:rPr>
                <w:rFonts w:ascii="Arial Narrow" w:eastAsia="Times New Roman" w:hAnsi="Arial Narrow" w:cs="Courier New"/>
                <w:sz w:val="20"/>
                <w:szCs w:val="20"/>
                <w:lang w:eastAsia="ar-SA"/>
              </w:rPr>
              <w:t>(od potvrzení nabídky)</w:t>
            </w:r>
          </w:p>
        </w:tc>
        <w:tc>
          <w:tcPr>
            <w:tcW w:w="2126" w:type="dxa"/>
            <w:tcBorders>
              <w:top w:val="single" w:sz="4" w:space="0" w:color="auto"/>
              <w:bottom w:val="single" w:sz="8" w:space="0" w:color="auto"/>
            </w:tcBorders>
            <w:shd w:val="clear" w:color="auto" w:fill="D9D9D9" w:themeFill="background1" w:themeFillShade="D9"/>
            <w:vAlign w:val="center"/>
          </w:tcPr>
          <w:p w14:paraId="5ED5A977"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Režim servisních prací</w:t>
            </w:r>
          </w:p>
        </w:tc>
        <w:tc>
          <w:tcPr>
            <w:tcW w:w="4536" w:type="dxa"/>
            <w:tcBorders>
              <w:top w:val="single" w:sz="4" w:space="0" w:color="auto"/>
              <w:bottom w:val="single" w:sz="8" w:space="0" w:color="auto"/>
            </w:tcBorders>
            <w:shd w:val="clear" w:color="auto" w:fill="D9D9D9" w:themeFill="background1" w:themeFillShade="D9"/>
            <w:vAlign w:val="center"/>
            <w:hideMark/>
          </w:tcPr>
          <w:p w14:paraId="45D32680"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Poznámka</w:t>
            </w:r>
          </w:p>
        </w:tc>
      </w:tr>
      <w:tr w:rsidR="002A3FA6" w:rsidRPr="00700A07" w14:paraId="2DFB18AF" w14:textId="77777777" w:rsidTr="0081706D">
        <w:trPr>
          <w:trHeight w:val="492"/>
        </w:trPr>
        <w:tc>
          <w:tcPr>
            <w:tcW w:w="846" w:type="dxa"/>
            <w:vMerge w:val="restart"/>
            <w:tcBorders>
              <w:top w:val="single" w:sz="8" w:space="0" w:color="auto"/>
            </w:tcBorders>
            <w:vAlign w:val="center"/>
          </w:tcPr>
          <w:p w14:paraId="49785A1C"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S</w:t>
            </w:r>
          </w:p>
        </w:tc>
        <w:tc>
          <w:tcPr>
            <w:tcW w:w="846" w:type="dxa"/>
            <w:tcBorders>
              <w:top w:val="single" w:sz="8" w:space="0" w:color="auto"/>
              <w:bottom w:val="single" w:sz="4" w:space="0" w:color="auto"/>
            </w:tcBorders>
            <w:vAlign w:val="center"/>
          </w:tcPr>
          <w:p w14:paraId="2925C1D5"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1</w:t>
            </w:r>
          </w:p>
        </w:tc>
        <w:tc>
          <w:tcPr>
            <w:tcW w:w="997" w:type="dxa"/>
            <w:tcBorders>
              <w:top w:val="single" w:sz="8" w:space="0" w:color="auto"/>
              <w:bottom w:val="single" w:sz="4" w:space="0" w:color="auto"/>
            </w:tcBorders>
            <w:shd w:val="clear" w:color="auto" w:fill="auto"/>
            <w:vAlign w:val="center"/>
          </w:tcPr>
          <w:p w14:paraId="2889E42B"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S1</w:t>
            </w:r>
          </w:p>
        </w:tc>
        <w:tc>
          <w:tcPr>
            <w:tcW w:w="1701" w:type="dxa"/>
            <w:tcBorders>
              <w:top w:val="single" w:sz="8" w:space="0" w:color="auto"/>
              <w:bottom w:val="single" w:sz="4" w:space="0" w:color="auto"/>
            </w:tcBorders>
            <w:shd w:val="clear" w:color="auto" w:fill="auto"/>
            <w:vAlign w:val="center"/>
          </w:tcPr>
          <w:p w14:paraId="4D030CA7"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5x8 = pracovní dny</w:t>
            </w:r>
          </w:p>
          <w:p w14:paraId="09094401"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8-16 hodin</w:t>
            </w:r>
          </w:p>
        </w:tc>
        <w:tc>
          <w:tcPr>
            <w:tcW w:w="1418" w:type="dxa"/>
            <w:tcBorders>
              <w:top w:val="single" w:sz="8" w:space="0" w:color="auto"/>
              <w:bottom w:val="single" w:sz="4" w:space="0" w:color="auto"/>
            </w:tcBorders>
            <w:shd w:val="clear" w:color="auto" w:fill="auto"/>
            <w:vAlign w:val="center"/>
            <w:hideMark/>
          </w:tcPr>
          <w:p w14:paraId="43828BF7"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 xml:space="preserve">1 </w:t>
            </w:r>
            <w:r>
              <w:rPr>
                <w:rFonts w:ascii="Arial Narrow" w:eastAsia="Times New Roman" w:hAnsi="Arial Narrow" w:cs="Courier New"/>
                <w:sz w:val="20"/>
                <w:szCs w:val="20"/>
                <w:lang w:eastAsia="ar-SA"/>
              </w:rPr>
              <w:t xml:space="preserve">pracovní </w:t>
            </w:r>
            <w:r w:rsidRPr="00700A07">
              <w:rPr>
                <w:rFonts w:ascii="Arial Narrow" w:eastAsia="Times New Roman" w:hAnsi="Arial Narrow" w:cs="Courier New"/>
                <w:sz w:val="20"/>
                <w:szCs w:val="20"/>
                <w:lang w:eastAsia="ar-SA"/>
              </w:rPr>
              <w:t>den</w:t>
            </w:r>
          </w:p>
        </w:tc>
        <w:tc>
          <w:tcPr>
            <w:tcW w:w="2126" w:type="dxa"/>
            <w:tcBorders>
              <w:top w:val="single" w:sz="8" w:space="0" w:color="auto"/>
              <w:bottom w:val="single" w:sz="4" w:space="0" w:color="auto"/>
            </w:tcBorders>
            <w:shd w:val="clear" w:color="auto" w:fill="auto"/>
            <w:vAlign w:val="center"/>
          </w:tcPr>
          <w:p w14:paraId="02406604"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 xml:space="preserve">2 </w:t>
            </w:r>
            <w:r>
              <w:rPr>
                <w:rFonts w:ascii="Arial Narrow" w:eastAsia="Times New Roman" w:hAnsi="Arial Narrow" w:cs="Courier New"/>
                <w:sz w:val="20"/>
                <w:szCs w:val="20"/>
                <w:lang w:eastAsia="ar-SA"/>
              </w:rPr>
              <w:t xml:space="preserve">pracovní </w:t>
            </w:r>
            <w:r w:rsidRPr="00700A07">
              <w:rPr>
                <w:rFonts w:ascii="Arial Narrow" w:eastAsia="Times New Roman" w:hAnsi="Arial Narrow" w:cs="Courier New"/>
                <w:sz w:val="20"/>
                <w:szCs w:val="20"/>
                <w:lang w:eastAsia="ar-SA"/>
              </w:rPr>
              <w:t>dny</w:t>
            </w:r>
            <w:r w:rsidRPr="00700A07">
              <w:rPr>
                <w:rFonts w:ascii="Arial Narrow" w:eastAsia="Times New Roman" w:hAnsi="Arial Narrow" w:cs="Courier New"/>
                <w:sz w:val="20"/>
                <w:szCs w:val="20"/>
                <w:lang w:eastAsia="ar-SA"/>
              </w:rPr>
              <w:br/>
              <w:t xml:space="preserve"> resp. podle dohody</w:t>
            </w:r>
          </w:p>
        </w:tc>
        <w:tc>
          <w:tcPr>
            <w:tcW w:w="2126" w:type="dxa"/>
            <w:vMerge w:val="restart"/>
            <w:tcBorders>
              <w:top w:val="single" w:sz="8" w:space="0" w:color="auto"/>
            </w:tcBorders>
            <w:shd w:val="clear" w:color="auto" w:fill="auto"/>
            <w:vAlign w:val="center"/>
          </w:tcPr>
          <w:p w14:paraId="7B964E6A"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On-</w:t>
            </w:r>
            <w:proofErr w:type="spellStart"/>
            <w:r w:rsidRPr="00700A07">
              <w:rPr>
                <w:rFonts w:ascii="Arial Narrow" w:eastAsia="Times New Roman" w:hAnsi="Arial Narrow" w:cs="Courier New"/>
                <w:sz w:val="20"/>
                <w:szCs w:val="20"/>
                <w:lang w:eastAsia="ar-SA"/>
              </w:rPr>
              <w:t>site</w:t>
            </w:r>
            <w:proofErr w:type="spellEnd"/>
            <w:r w:rsidRPr="00700A07">
              <w:rPr>
                <w:rFonts w:ascii="Arial Narrow" w:eastAsia="Times New Roman" w:hAnsi="Arial Narrow" w:cs="Courier New"/>
                <w:sz w:val="20"/>
                <w:szCs w:val="20"/>
                <w:lang w:eastAsia="ar-SA"/>
              </w:rPr>
              <w:t xml:space="preserve"> = v místě instalace</w:t>
            </w:r>
            <w:r w:rsidRPr="00700A07">
              <w:rPr>
                <w:rFonts w:ascii="Arial Narrow" w:eastAsia="Times New Roman" w:hAnsi="Arial Narrow" w:cs="Courier New"/>
                <w:sz w:val="20"/>
                <w:szCs w:val="20"/>
                <w:lang w:eastAsia="ar-SA"/>
              </w:rPr>
              <w:br/>
              <w:t>příp. vzdáleným přístupem</w:t>
            </w:r>
          </w:p>
        </w:tc>
        <w:tc>
          <w:tcPr>
            <w:tcW w:w="4536" w:type="dxa"/>
            <w:vMerge w:val="restart"/>
            <w:tcBorders>
              <w:top w:val="single" w:sz="8" w:space="0" w:color="auto"/>
            </w:tcBorders>
            <w:shd w:val="clear" w:color="auto" w:fill="auto"/>
            <w:vAlign w:val="center"/>
          </w:tcPr>
          <w:p w14:paraId="504B23BB" w14:textId="77777777" w:rsidR="002A3FA6" w:rsidRPr="00700A07" w:rsidRDefault="002A3FA6" w:rsidP="0081706D">
            <w:pPr>
              <w:keepNext/>
              <w:keepLines/>
              <w:suppressAutoHyphens/>
              <w:spacing w:after="0" w:line="264" w:lineRule="auto"/>
              <w:rPr>
                <w:rFonts w:ascii="Arial Narrow" w:eastAsia="Times New Roman" w:hAnsi="Arial Narrow" w:cs="Courier New"/>
                <w:i/>
                <w:iCs/>
                <w:sz w:val="20"/>
                <w:szCs w:val="20"/>
                <w:lang w:eastAsia="ar-SA"/>
              </w:rPr>
            </w:pPr>
            <w:r w:rsidRPr="00700A07">
              <w:rPr>
                <w:rFonts w:ascii="Arial Narrow" w:eastAsia="Times New Roman" w:hAnsi="Arial Narrow" w:cs="Courier New"/>
                <w:i/>
                <w:iCs/>
                <w:sz w:val="20"/>
                <w:szCs w:val="20"/>
                <w:lang w:eastAsia="ar-SA"/>
              </w:rPr>
              <w:t>rozsah podpory viz čl. II kap. B, P a R v Příloze č. 1 Smlouvy</w:t>
            </w:r>
          </w:p>
          <w:p w14:paraId="6DA6AB00" w14:textId="77777777" w:rsidR="002A3FA6" w:rsidRPr="00700A07" w:rsidRDefault="002A3FA6" w:rsidP="0081706D">
            <w:pPr>
              <w:keepNext/>
              <w:keepLines/>
              <w:suppressAutoHyphens/>
              <w:spacing w:after="0" w:line="264" w:lineRule="auto"/>
              <w:rPr>
                <w:rFonts w:ascii="Arial Narrow" w:eastAsia="Times New Roman" w:hAnsi="Arial Narrow" w:cs="Courier New"/>
                <w:i/>
                <w:iCs/>
                <w:sz w:val="20"/>
                <w:szCs w:val="20"/>
                <w:lang w:eastAsia="ar-SA"/>
              </w:rPr>
            </w:pPr>
          </w:p>
        </w:tc>
      </w:tr>
      <w:tr w:rsidR="002A3FA6" w:rsidRPr="00700A07" w14:paraId="77AE33A1" w14:textId="77777777" w:rsidTr="0081706D">
        <w:trPr>
          <w:trHeight w:val="500"/>
        </w:trPr>
        <w:tc>
          <w:tcPr>
            <w:tcW w:w="846" w:type="dxa"/>
            <w:vMerge/>
            <w:tcBorders>
              <w:bottom w:val="single" w:sz="8" w:space="0" w:color="auto"/>
            </w:tcBorders>
            <w:vAlign w:val="center"/>
          </w:tcPr>
          <w:p w14:paraId="14EECAD1"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b/>
                <w:bCs/>
                <w:sz w:val="20"/>
                <w:szCs w:val="20"/>
                <w:lang w:eastAsia="ar-SA"/>
              </w:rPr>
            </w:pPr>
          </w:p>
        </w:tc>
        <w:tc>
          <w:tcPr>
            <w:tcW w:w="846" w:type="dxa"/>
            <w:tcBorders>
              <w:bottom w:val="single" w:sz="8" w:space="0" w:color="auto"/>
            </w:tcBorders>
            <w:vAlign w:val="center"/>
          </w:tcPr>
          <w:p w14:paraId="27E77437"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2</w:t>
            </w:r>
          </w:p>
        </w:tc>
        <w:tc>
          <w:tcPr>
            <w:tcW w:w="997" w:type="dxa"/>
            <w:tcBorders>
              <w:bottom w:val="single" w:sz="8" w:space="0" w:color="auto"/>
            </w:tcBorders>
            <w:shd w:val="clear" w:color="auto" w:fill="auto"/>
            <w:vAlign w:val="center"/>
          </w:tcPr>
          <w:p w14:paraId="756235F9"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S2</w:t>
            </w:r>
          </w:p>
        </w:tc>
        <w:tc>
          <w:tcPr>
            <w:tcW w:w="1701" w:type="dxa"/>
            <w:tcBorders>
              <w:bottom w:val="single" w:sz="8" w:space="0" w:color="auto"/>
            </w:tcBorders>
            <w:shd w:val="clear" w:color="auto" w:fill="auto"/>
            <w:vAlign w:val="center"/>
          </w:tcPr>
          <w:p w14:paraId="53BD830C"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5x8 = pracovní dny</w:t>
            </w:r>
          </w:p>
          <w:p w14:paraId="28594B49"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8-16 hodin</w:t>
            </w:r>
          </w:p>
        </w:tc>
        <w:tc>
          <w:tcPr>
            <w:tcW w:w="1418" w:type="dxa"/>
            <w:tcBorders>
              <w:bottom w:val="single" w:sz="8" w:space="0" w:color="auto"/>
            </w:tcBorders>
            <w:shd w:val="clear" w:color="auto" w:fill="auto"/>
            <w:vAlign w:val="center"/>
          </w:tcPr>
          <w:p w14:paraId="04AA06E4"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 xml:space="preserve">3 </w:t>
            </w:r>
            <w:r>
              <w:rPr>
                <w:rFonts w:ascii="Arial Narrow" w:eastAsia="Times New Roman" w:hAnsi="Arial Narrow" w:cs="Courier New"/>
                <w:sz w:val="20"/>
                <w:szCs w:val="20"/>
                <w:lang w:eastAsia="ar-SA"/>
              </w:rPr>
              <w:t xml:space="preserve">pracovní </w:t>
            </w:r>
            <w:r w:rsidRPr="00700A07">
              <w:rPr>
                <w:rFonts w:ascii="Arial Narrow" w:eastAsia="Times New Roman" w:hAnsi="Arial Narrow" w:cs="Courier New"/>
                <w:sz w:val="20"/>
                <w:szCs w:val="20"/>
                <w:lang w:eastAsia="ar-SA"/>
              </w:rPr>
              <w:t>dny</w:t>
            </w:r>
          </w:p>
        </w:tc>
        <w:tc>
          <w:tcPr>
            <w:tcW w:w="2126" w:type="dxa"/>
            <w:tcBorders>
              <w:bottom w:val="single" w:sz="8" w:space="0" w:color="auto"/>
            </w:tcBorders>
            <w:shd w:val="clear" w:color="auto" w:fill="auto"/>
            <w:vAlign w:val="center"/>
          </w:tcPr>
          <w:p w14:paraId="09D7045D"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týden</w:t>
            </w:r>
            <w:r w:rsidRPr="00700A07">
              <w:rPr>
                <w:rFonts w:ascii="Arial Narrow" w:eastAsia="Times New Roman" w:hAnsi="Arial Narrow" w:cs="Courier New"/>
                <w:sz w:val="20"/>
                <w:szCs w:val="20"/>
                <w:lang w:eastAsia="ar-SA"/>
              </w:rPr>
              <w:br/>
              <w:t>resp. podle dohody</w:t>
            </w:r>
          </w:p>
        </w:tc>
        <w:tc>
          <w:tcPr>
            <w:tcW w:w="2126" w:type="dxa"/>
            <w:vMerge/>
            <w:tcBorders>
              <w:bottom w:val="single" w:sz="8" w:space="0" w:color="auto"/>
            </w:tcBorders>
            <w:shd w:val="clear" w:color="auto" w:fill="auto"/>
            <w:vAlign w:val="center"/>
          </w:tcPr>
          <w:p w14:paraId="18CF2BB8" w14:textId="77777777" w:rsidR="002A3FA6" w:rsidRPr="00700A07" w:rsidRDefault="002A3FA6" w:rsidP="0081706D">
            <w:pPr>
              <w:keepNext/>
              <w:keepLines/>
              <w:suppressAutoHyphens/>
              <w:spacing w:after="0" w:line="264" w:lineRule="auto"/>
              <w:jc w:val="center"/>
              <w:rPr>
                <w:rFonts w:ascii="Arial Narrow" w:eastAsia="Times New Roman" w:hAnsi="Arial Narrow" w:cs="Courier New"/>
                <w:sz w:val="20"/>
                <w:szCs w:val="20"/>
                <w:lang w:eastAsia="ar-SA"/>
              </w:rPr>
            </w:pPr>
          </w:p>
        </w:tc>
        <w:tc>
          <w:tcPr>
            <w:tcW w:w="4536" w:type="dxa"/>
            <w:vMerge/>
            <w:tcBorders>
              <w:bottom w:val="single" w:sz="8" w:space="0" w:color="auto"/>
            </w:tcBorders>
            <w:shd w:val="clear" w:color="auto" w:fill="auto"/>
            <w:vAlign w:val="center"/>
          </w:tcPr>
          <w:p w14:paraId="5ECCF3B4" w14:textId="77777777" w:rsidR="002A3FA6" w:rsidRPr="00700A07" w:rsidRDefault="002A3FA6" w:rsidP="0081706D">
            <w:pPr>
              <w:keepNext/>
              <w:keepLines/>
              <w:suppressAutoHyphens/>
              <w:spacing w:after="0" w:line="264" w:lineRule="auto"/>
              <w:rPr>
                <w:rFonts w:ascii="Arial Narrow" w:eastAsia="Times New Roman" w:hAnsi="Arial Narrow" w:cs="Courier New"/>
                <w:i/>
                <w:iCs/>
                <w:sz w:val="20"/>
                <w:szCs w:val="20"/>
                <w:lang w:eastAsia="ar-SA"/>
              </w:rPr>
            </w:pPr>
          </w:p>
        </w:tc>
      </w:tr>
      <w:tr w:rsidR="002A3FA6" w:rsidRPr="00700A07" w14:paraId="0200125C" w14:textId="77777777" w:rsidTr="0081706D">
        <w:trPr>
          <w:trHeight w:val="500"/>
        </w:trPr>
        <w:tc>
          <w:tcPr>
            <w:tcW w:w="846" w:type="dxa"/>
            <w:tcBorders>
              <w:top w:val="single" w:sz="8" w:space="0" w:color="auto"/>
              <w:bottom w:val="single" w:sz="8" w:space="0" w:color="auto"/>
            </w:tcBorders>
            <w:vAlign w:val="center"/>
          </w:tcPr>
          <w:p w14:paraId="70FF8F43" w14:textId="77777777" w:rsidR="002A3FA6" w:rsidRPr="00700A07" w:rsidRDefault="002A3FA6" w:rsidP="0081706D">
            <w:pPr>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H</w:t>
            </w:r>
          </w:p>
        </w:tc>
        <w:tc>
          <w:tcPr>
            <w:tcW w:w="846" w:type="dxa"/>
            <w:tcBorders>
              <w:top w:val="single" w:sz="8" w:space="0" w:color="auto"/>
              <w:bottom w:val="single" w:sz="8" w:space="0" w:color="auto"/>
            </w:tcBorders>
            <w:vAlign w:val="center"/>
          </w:tcPr>
          <w:p w14:paraId="1727ED36"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w:t>
            </w:r>
          </w:p>
        </w:tc>
        <w:tc>
          <w:tcPr>
            <w:tcW w:w="997" w:type="dxa"/>
            <w:tcBorders>
              <w:top w:val="single" w:sz="8" w:space="0" w:color="auto"/>
              <w:bottom w:val="single" w:sz="8" w:space="0" w:color="auto"/>
            </w:tcBorders>
            <w:shd w:val="clear" w:color="auto" w:fill="auto"/>
            <w:vAlign w:val="center"/>
          </w:tcPr>
          <w:p w14:paraId="71C3EB6F"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H</w:t>
            </w:r>
          </w:p>
        </w:tc>
        <w:tc>
          <w:tcPr>
            <w:tcW w:w="1701" w:type="dxa"/>
            <w:tcBorders>
              <w:top w:val="single" w:sz="8" w:space="0" w:color="auto"/>
              <w:bottom w:val="single" w:sz="8" w:space="0" w:color="auto"/>
            </w:tcBorders>
            <w:shd w:val="clear" w:color="auto" w:fill="auto"/>
            <w:vAlign w:val="center"/>
          </w:tcPr>
          <w:p w14:paraId="042BF1B8"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5x8 = pracovní dny</w:t>
            </w:r>
          </w:p>
          <w:p w14:paraId="24E4E501"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8-16 hodin</w:t>
            </w:r>
          </w:p>
        </w:tc>
        <w:tc>
          <w:tcPr>
            <w:tcW w:w="1418" w:type="dxa"/>
            <w:tcBorders>
              <w:top w:val="single" w:sz="8" w:space="0" w:color="auto"/>
              <w:bottom w:val="single" w:sz="8" w:space="0" w:color="auto"/>
            </w:tcBorders>
            <w:shd w:val="clear" w:color="auto" w:fill="auto"/>
            <w:vAlign w:val="center"/>
          </w:tcPr>
          <w:p w14:paraId="7C3223F0"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 xml:space="preserve">3 </w:t>
            </w:r>
            <w:r>
              <w:rPr>
                <w:rFonts w:ascii="Arial Narrow" w:eastAsia="Times New Roman" w:hAnsi="Arial Narrow" w:cs="Courier New"/>
                <w:sz w:val="20"/>
                <w:szCs w:val="20"/>
                <w:lang w:eastAsia="ar-SA"/>
              </w:rPr>
              <w:t xml:space="preserve">pracovní </w:t>
            </w:r>
            <w:r w:rsidRPr="00700A07">
              <w:rPr>
                <w:rFonts w:ascii="Arial Narrow" w:eastAsia="Times New Roman" w:hAnsi="Arial Narrow" w:cs="Courier New"/>
                <w:sz w:val="20"/>
                <w:szCs w:val="20"/>
                <w:lang w:eastAsia="ar-SA"/>
              </w:rPr>
              <w:t>dny</w:t>
            </w:r>
          </w:p>
        </w:tc>
        <w:tc>
          <w:tcPr>
            <w:tcW w:w="2126" w:type="dxa"/>
            <w:tcBorders>
              <w:top w:val="single" w:sz="8" w:space="0" w:color="auto"/>
              <w:bottom w:val="single" w:sz="8" w:space="0" w:color="auto"/>
            </w:tcBorders>
            <w:shd w:val="clear" w:color="auto" w:fill="auto"/>
            <w:vAlign w:val="center"/>
          </w:tcPr>
          <w:p w14:paraId="2A99A074"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týden</w:t>
            </w:r>
            <w:r w:rsidRPr="00700A07">
              <w:rPr>
                <w:rFonts w:ascii="Arial Narrow" w:eastAsia="Times New Roman" w:hAnsi="Arial Narrow" w:cs="Courier New"/>
                <w:sz w:val="20"/>
                <w:szCs w:val="20"/>
                <w:lang w:eastAsia="ar-SA"/>
              </w:rPr>
              <w:br/>
              <w:t>resp. podle dohody</w:t>
            </w:r>
          </w:p>
        </w:tc>
        <w:tc>
          <w:tcPr>
            <w:tcW w:w="2126" w:type="dxa"/>
            <w:tcBorders>
              <w:top w:val="single" w:sz="8" w:space="0" w:color="auto"/>
              <w:bottom w:val="single" w:sz="8" w:space="0" w:color="auto"/>
            </w:tcBorders>
            <w:shd w:val="clear" w:color="auto" w:fill="auto"/>
            <w:vAlign w:val="center"/>
          </w:tcPr>
          <w:p w14:paraId="62AD5C21"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On-</w:t>
            </w:r>
            <w:proofErr w:type="spellStart"/>
            <w:r w:rsidRPr="00700A07">
              <w:rPr>
                <w:rFonts w:ascii="Arial Narrow" w:eastAsia="Times New Roman" w:hAnsi="Arial Narrow" w:cs="Courier New"/>
                <w:sz w:val="20"/>
                <w:szCs w:val="20"/>
                <w:lang w:eastAsia="ar-SA"/>
              </w:rPr>
              <w:t>site</w:t>
            </w:r>
            <w:proofErr w:type="spellEnd"/>
            <w:r w:rsidRPr="00700A07">
              <w:rPr>
                <w:rFonts w:ascii="Arial Narrow" w:eastAsia="Times New Roman" w:hAnsi="Arial Narrow" w:cs="Courier New"/>
                <w:sz w:val="20"/>
                <w:szCs w:val="20"/>
                <w:lang w:eastAsia="ar-SA"/>
              </w:rPr>
              <w:t xml:space="preserve"> = v místě instalace</w:t>
            </w:r>
            <w:r w:rsidRPr="00700A07">
              <w:rPr>
                <w:rFonts w:ascii="Arial Narrow" w:eastAsia="Times New Roman" w:hAnsi="Arial Narrow" w:cs="Courier New"/>
                <w:sz w:val="20"/>
                <w:szCs w:val="20"/>
                <w:lang w:eastAsia="ar-SA"/>
              </w:rPr>
              <w:br/>
              <w:t>příp. vzdáleným přístupem</w:t>
            </w:r>
          </w:p>
          <w:p w14:paraId="2FB43D99"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příp. při výjezdu MRA</w:t>
            </w:r>
          </w:p>
          <w:p w14:paraId="30ABE7BB"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 xml:space="preserve">příp. osobní návštěva </w:t>
            </w:r>
          </w:p>
        </w:tc>
        <w:tc>
          <w:tcPr>
            <w:tcW w:w="4536" w:type="dxa"/>
            <w:tcBorders>
              <w:top w:val="single" w:sz="8" w:space="0" w:color="auto"/>
              <w:bottom w:val="single" w:sz="8" w:space="0" w:color="auto"/>
            </w:tcBorders>
            <w:shd w:val="clear" w:color="auto" w:fill="auto"/>
            <w:vAlign w:val="center"/>
          </w:tcPr>
          <w:p w14:paraId="4DE5BFE8" w14:textId="77777777" w:rsidR="002A3FA6" w:rsidRPr="00700A07" w:rsidRDefault="002A3FA6" w:rsidP="0081706D">
            <w:pPr>
              <w:suppressAutoHyphens/>
              <w:spacing w:after="0" w:line="264" w:lineRule="auto"/>
              <w:rPr>
                <w:rFonts w:ascii="Arial Narrow" w:eastAsia="Times New Roman" w:hAnsi="Arial Narrow" w:cs="Courier New"/>
                <w:i/>
                <w:iCs/>
                <w:sz w:val="20"/>
                <w:szCs w:val="20"/>
                <w:lang w:eastAsia="ar-SA"/>
              </w:rPr>
            </w:pPr>
          </w:p>
        </w:tc>
      </w:tr>
      <w:tr w:rsidR="002A3FA6" w:rsidRPr="00700A07" w14:paraId="3E5B5ACB" w14:textId="77777777" w:rsidTr="0081706D">
        <w:trPr>
          <w:trHeight w:val="492"/>
        </w:trPr>
        <w:tc>
          <w:tcPr>
            <w:tcW w:w="846" w:type="dxa"/>
            <w:tcBorders>
              <w:top w:val="single" w:sz="8" w:space="0" w:color="auto"/>
              <w:bottom w:val="single" w:sz="8" w:space="0" w:color="auto"/>
            </w:tcBorders>
            <w:vAlign w:val="center"/>
          </w:tcPr>
          <w:p w14:paraId="57CCF630" w14:textId="77777777" w:rsidR="002A3FA6" w:rsidRPr="00700A07" w:rsidRDefault="002A3FA6" w:rsidP="0081706D">
            <w:pPr>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C</w:t>
            </w:r>
          </w:p>
        </w:tc>
        <w:tc>
          <w:tcPr>
            <w:tcW w:w="846" w:type="dxa"/>
            <w:tcBorders>
              <w:top w:val="single" w:sz="8" w:space="0" w:color="auto"/>
              <w:bottom w:val="single" w:sz="8" w:space="0" w:color="auto"/>
            </w:tcBorders>
            <w:vAlign w:val="center"/>
          </w:tcPr>
          <w:p w14:paraId="6D0D7411"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w:t>
            </w:r>
          </w:p>
        </w:tc>
        <w:tc>
          <w:tcPr>
            <w:tcW w:w="997" w:type="dxa"/>
            <w:tcBorders>
              <w:top w:val="single" w:sz="8" w:space="0" w:color="auto"/>
              <w:bottom w:val="single" w:sz="8" w:space="0" w:color="auto"/>
            </w:tcBorders>
            <w:shd w:val="clear" w:color="auto" w:fill="auto"/>
            <w:vAlign w:val="center"/>
          </w:tcPr>
          <w:p w14:paraId="382A9ED8"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C</w:t>
            </w:r>
          </w:p>
        </w:tc>
        <w:tc>
          <w:tcPr>
            <w:tcW w:w="1701" w:type="dxa"/>
            <w:tcBorders>
              <w:top w:val="single" w:sz="8" w:space="0" w:color="auto"/>
              <w:bottom w:val="single" w:sz="8" w:space="0" w:color="auto"/>
            </w:tcBorders>
            <w:shd w:val="clear" w:color="auto" w:fill="auto"/>
            <w:vAlign w:val="center"/>
          </w:tcPr>
          <w:p w14:paraId="561CA93F"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5x8 = pracovní dny</w:t>
            </w:r>
          </w:p>
          <w:p w14:paraId="2495BB7E"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8-16 hodin</w:t>
            </w:r>
          </w:p>
        </w:tc>
        <w:tc>
          <w:tcPr>
            <w:tcW w:w="1418" w:type="dxa"/>
            <w:tcBorders>
              <w:top w:val="single" w:sz="8" w:space="0" w:color="auto"/>
              <w:bottom w:val="single" w:sz="8" w:space="0" w:color="auto"/>
            </w:tcBorders>
            <w:shd w:val="clear" w:color="auto" w:fill="auto"/>
            <w:vAlign w:val="center"/>
            <w:hideMark/>
          </w:tcPr>
          <w:p w14:paraId="1F468FF1"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 xml:space="preserve">3 </w:t>
            </w:r>
            <w:r>
              <w:rPr>
                <w:rFonts w:ascii="Arial Narrow" w:eastAsia="Times New Roman" w:hAnsi="Arial Narrow" w:cs="Courier New"/>
                <w:sz w:val="20"/>
                <w:szCs w:val="20"/>
                <w:lang w:eastAsia="ar-SA"/>
              </w:rPr>
              <w:t xml:space="preserve">pracovní </w:t>
            </w:r>
            <w:r w:rsidRPr="00700A07">
              <w:rPr>
                <w:rFonts w:ascii="Arial Narrow" w:eastAsia="Times New Roman" w:hAnsi="Arial Narrow" w:cs="Courier New"/>
                <w:sz w:val="20"/>
                <w:szCs w:val="20"/>
                <w:lang w:eastAsia="ar-SA"/>
              </w:rPr>
              <w:t>dny</w:t>
            </w:r>
          </w:p>
        </w:tc>
        <w:tc>
          <w:tcPr>
            <w:tcW w:w="2126" w:type="dxa"/>
            <w:tcBorders>
              <w:top w:val="single" w:sz="8" w:space="0" w:color="auto"/>
              <w:bottom w:val="single" w:sz="8" w:space="0" w:color="auto"/>
            </w:tcBorders>
            <w:shd w:val="clear" w:color="auto" w:fill="auto"/>
            <w:vAlign w:val="center"/>
          </w:tcPr>
          <w:p w14:paraId="710CC8BF"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týden</w:t>
            </w:r>
            <w:r w:rsidRPr="00700A07">
              <w:rPr>
                <w:rFonts w:ascii="Arial Narrow" w:eastAsia="Times New Roman" w:hAnsi="Arial Narrow" w:cs="Courier New"/>
                <w:sz w:val="20"/>
                <w:szCs w:val="20"/>
                <w:lang w:eastAsia="ar-SA"/>
              </w:rPr>
              <w:br/>
              <w:t xml:space="preserve"> resp. podle dohody</w:t>
            </w:r>
          </w:p>
        </w:tc>
        <w:tc>
          <w:tcPr>
            <w:tcW w:w="2126" w:type="dxa"/>
            <w:tcBorders>
              <w:top w:val="single" w:sz="8" w:space="0" w:color="auto"/>
              <w:bottom w:val="single" w:sz="8" w:space="0" w:color="auto"/>
            </w:tcBorders>
            <w:shd w:val="clear" w:color="auto" w:fill="auto"/>
            <w:vAlign w:val="center"/>
          </w:tcPr>
          <w:p w14:paraId="127E2A12"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On-</w:t>
            </w:r>
            <w:proofErr w:type="spellStart"/>
            <w:r w:rsidRPr="00700A07">
              <w:rPr>
                <w:rFonts w:ascii="Arial Narrow" w:eastAsia="Times New Roman" w:hAnsi="Arial Narrow" w:cs="Courier New"/>
                <w:sz w:val="20"/>
                <w:szCs w:val="20"/>
                <w:lang w:eastAsia="ar-SA"/>
              </w:rPr>
              <w:t>site</w:t>
            </w:r>
            <w:proofErr w:type="spellEnd"/>
            <w:r w:rsidRPr="00700A07">
              <w:rPr>
                <w:rFonts w:ascii="Arial Narrow" w:eastAsia="Times New Roman" w:hAnsi="Arial Narrow" w:cs="Courier New"/>
                <w:sz w:val="20"/>
                <w:szCs w:val="20"/>
                <w:lang w:eastAsia="ar-SA"/>
              </w:rPr>
              <w:t xml:space="preserve"> = v místě instalace</w:t>
            </w:r>
            <w:r w:rsidRPr="00700A07">
              <w:rPr>
                <w:rFonts w:ascii="Arial Narrow" w:eastAsia="Times New Roman" w:hAnsi="Arial Narrow" w:cs="Courier New"/>
                <w:sz w:val="20"/>
                <w:szCs w:val="20"/>
                <w:lang w:eastAsia="ar-SA"/>
              </w:rPr>
              <w:br/>
              <w:t>příp. vzdáleným přístupem</w:t>
            </w:r>
          </w:p>
          <w:p w14:paraId="0D20B08F"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příp. při výjezdu MRA</w:t>
            </w:r>
          </w:p>
          <w:p w14:paraId="3A222462"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 xml:space="preserve">příp. osobní návštěva </w:t>
            </w:r>
          </w:p>
        </w:tc>
        <w:tc>
          <w:tcPr>
            <w:tcW w:w="4536" w:type="dxa"/>
            <w:tcBorders>
              <w:top w:val="single" w:sz="8" w:space="0" w:color="auto"/>
              <w:bottom w:val="single" w:sz="8" w:space="0" w:color="auto"/>
            </w:tcBorders>
            <w:shd w:val="clear" w:color="auto" w:fill="auto"/>
            <w:vAlign w:val="center"/>
          </w:tcPr>
          <w:p w14:paraId="4ADA938D" w14:textId="77777777" w:rsidR="002A3FA6" w:rsidRPr="00700A07" w:rsidRDefault="002A3FA6" w:rsidP="0081706D">
            <w:pPr>
              <w:suppressAutoHyphens/>
              <w:spacing w:after="0" w:line="264" w:lineRule="auto"/>
              <w:rPr>
                <w:rFonts w:ascii="Arial Narrow" w:eastAsia="Times New Roman" w:hAnsi="Arial Narrow" w:cs="Courier New"/>
                <w:i/>
                <w:iCs/>
                <w:sz w:val="20"/>
                <w:szCs w:val="20"/>
                <w:lang w:eastAsia="ar-SA"/>
              </w:rPr>
            </w:pPr>
          </w:p>
        </w:tc>
      </w:tr>
      <w:tr w:rsidR="002A3FA6" w:rsidRPr="00700A07" w14:paraId="7DC7F154" w14:textId="77777777" w:rsidTr="0081706D">
        <w:trPr>
          <w:trHeight w:val="492"/>
        </w:trPr>
        <w:tc>
          <w:tcPr>
            <w:tcW w:w="846" w:type="dxa"/>
            <w:tcBorders>
              <w:top w:val="single" w:sz="8" w:space="0" w:color="auto"/>
              <w:bottom w:val="single" w:sz="8" w:space="0" w:color="auto"/>
            </w:tcBorders>
            <w:vAlign w:val="center"/>
          </w:tcPr>
          <w:p w14:paraId="51B6FE07" w14:textId="77777777" w:rsidR="002A3FA6" w:rsidRPr="00700A07" w:rsidRDefault="002A3FA6" w:rsidP="0081706D">
            <w:pPr>
              <w:suppressAutoHyphens/>
              <w:spacing w:after="0" w:line="264" w:lineRule="auto"/>
              <w:jc w:val="center"/>
              <w:rPr>
                <w:rFonts w:ascii="Arial Narrow" w:eastAsia="Times New Roman" w:hAnsi="Arial Narrow" w:cs="Courier New"/>
                <w:b/>
                <w:bCs/>
                <w:sz w:val="20"/>
                <w:szCs w:val="20"/>
                <w:lang w:eastAsia="ar-SA"/>
              </w:rPr>
            </w:pPr>
            <w:r w:rsidRPr="00700A07">
              <w:rPr>
                <w:rFonts w:ascii="Arial Narrow" w:eastAsia="Times New Roman" w:hAnsi="Arial Narrow" w:cs="Courier New"/>
                <w:b/>
                <w:bCs/>
                <w:sz w:val="20"/>
                <w:szCs w:val="20"/>
                <w:lang w:eastAsia="ar-SA"/>
              </w:rPr>
              <w:t>K</w:t>
            </w:r>
          </w:p>
        </w:tc>
        <w:tc>
          <w:tcPr>
            <w:tcW w:w="846" w:type="dxa"/>
            <w:tcBorders>
              <w:top w:val="single" w:sz="8" w:space="0" w:color="auto"/>
              <w:bottom w:val="single" w:sz="8" w:space="0" w:color="auto"/>
            </w:tcBorders>
            <w:vAlign w:val="center"/>
          </w:tcPr>
          <w:p w14:paraId="743C3C0A"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w:t>
            </w:r>
          </w:p>
        </w:tc>
        <w:tc>
          <w:tcPr>
            <w:tcW w:w="997" w:type="dxa"/>
            <w:tcBorders>
              <w:top w:val="single" w:sz="8" w:space="0" w:color="auto"/>
              <w:bottom w:val="single" w:sz="8" w:space="0" w:color="auto"/>
            </w:tcBorders>
            <w:shd w:val="clear" w:color="auto" w:fill="auto"/>
            <w:vAlign w:val="center"/>
          </w:tcPr>
          <w:p w14:paraId="45D8423F"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K</w:t>
            </w:r>
          </w:p>
        </w:tc>
        <w:tc>
          <w:tcPr>
            <w:tcW w:w="1701" w:type="dxa"/>
            <w:tcBorders>
              <w:top w:val="single" w:sz="8" w:space="0" w:color="auto"/>
              <w:bottom w:val="single" w:sz="8" w:space="0" w:color="auto"/>
            </w:tcBorders>
            <w:shd w:val="clear" w:color="auto" w:fill="auto"/>
            <w:vAlign w:val="center"/>
          </w:tcPr>
          <w:p w14:paraId="1472330C"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5x8 = pracovní dny</w:t>
            </w:r>
          </w:p>
          <w:p w14:paraId="7C1D03C2"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8-16 hodin</w:t>
            </w:r>
          </w:p>
        </w:tc>
        <w:tc>
          <w:tcPr>
            <w:tcW w:w="1418" w:type="dxa"/>
            <w:tcBorders>
              <w:top w:val="single" w:sz="8" w:space="0" w:color="auto"/>
              <w:bottom w:val="single" w:sz="8" w:space="0" w:color="auto"/>
            </w:tcBorders>
            <w:shd w:val="clear" w:color="auto" w:fill="auto"/>
            <w:vAlign w:val="center"/>
          </w:tcPr>
          <w:p w14:paraId="002636B8"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 xml:space="preserve">3 </w:t>
            </w:r>
            <w:r>
              <w:rPr>
                <w:rFonts w:ascii="Arial Narrow" w:eastAsia="Times New Roman" w:hAnsi="Arial Narrow" w:cs="Courier New"/>
                <w:sz w:val="20"/>
                <w:szCs w:val="20"/>
                <w:lang w:eastAsia="ar-SA"/>
              </w:rPr>
              <w:t xml:space="preserve">pracovní </w:t>
            </w:r>
            <w:r w:rsidRPr="00700A07">
              <w:rPr>
                <w:rFonts w:ascii="Arial Narrow" w:eastAsia="Times New Roman" w:hAnsi="Arial Narrow" w:cs="Courier New"/>
                <w:sz w:val="20"/>
                <w:szCs w:val="20"/>
                <w:lang w:eastAsia="ar-SA"/>
              </w:rPr>
              <w:t>dny</w:t>
            </w:r>
          </w:p>
        </w:tc>
        <w:tc>
          <w:tcPr>
            <w:tcW w:w="2126" w:type="dxa"/>
            <w:tcBorders>
              <w:top w:val="single" w:sz="8" w:space="0" w:color="auto"/>
              <w:bottom w:val="single" w:sz="8" w:space="0" w:color="auto"/>
            </w:tcBorders>
            <w:shd w:val="clear" w:color="auto" w:fill="auto"/>
            <w:vAlign w:val="center"/>
          </w:tcPr>
          <w:p w14:paraId="550DF374"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w:t>
            </w:r>
          </w:p>
        </w:tc>
        <w:tc>
          <w:tcPr>
            <w:tcW w:w="2126" w:type="dxa"/>
            <w:tcBorders>
              <w:top w:val="single" w:sz="8" w:space="0" w:color="auto"/>
              <w:bottom w:val="single" w:sz="8" w:space="0" w:color="auto"/>
            </w:tcBorders>
            <w:shd w:val="clear" w:color="auto" w:fill="auto"/>
            <w:vAlign w:val="center"/>
          </w:tcPr>
          <w:p w14:paraId="13419557" w14:textId="77777777" w:rsidR="002A3FA6" w:rsidRPr="00700A07" w:rsidRDefault="002A3FA6" w:rsidP="0081706D">
            <w:pPr>
              <w:suppressAutoHyphens/>
              <w:spacing w:after="0" w:line="264" w:lineRule="auto"/>
              <w:jc w:val="center"/>
              <w:rPr>
                <w:rFonts w:ascii="Arial Narrow" w:eastAsia="Times New Roman" w:hAnsi="Arial Narrow" w:cs="Courier New"/>
                <w:sz w:val="20"/>
                <w:szCs w:val="20"/>
                <w:lang w:eastAsia="ar-SA"/>
              </w:rPr>
            </w:pPr>
            <w:r w:rsidRPr="00700A07">
              <w:rPr>
                <w:rFonts w:ascii="Arial Narrow" w:eastAsia="Times New Roman" w:hAnsi="Arial Narrow" w:cs="Courier New"/>
                <w:sz w:val="20"/>
                <w:szCs w:val="20"/>
                <w:lang w:eastAsia="ar-SA"/>
              </w:rPr>
              <w:t>---</w:t>
            </w:r>
          </w:p>
        </w:tc>
        <w:tc>
          <w:tcPr>
            <w:tcW w:w="4536" w:type="dxa"/>
            <w:tcBorders>
              <w:top w:val="single" w:sz="8" w:space="0" w:color="auto"/>
              <w:bottom w:val="single" w:sz="8" w:space="0" w:color="auto"/>
            </w:tcBorders>
            <w:shd w:val="clear" w:color="auto" w:fill="auto"/>
            <w:vAlign w:val="center"/>
          </w:tcPr>
          <w:p w14:paraId="560AF78E" w14:textId="77777777" w:rsidR="002A3FA6" w:rsidRPr="00700A07" w:rsidRDefault="002A3FA6" w:rsidP="0081706D">
            <w:pPr>
              <w:suppressAutoHyphens/>
              <w:spacing w:after="0" w:line="264" w:lineRule="auto"/>
              <w:rPr>
                <w:rFonts w:ascii="Arial Narrow" w:eastAsia="Times New Roman" w:hAnsi="Arial Narrow" w:cs="Courier New"/>
                <w:i/>
                <w:iCs/>
                <w:sz w:val="20"/>
                <w:szCs w:val="20"/>
                <w:lang w:eastAsia="ar-SA"/>
              </w:rPr>
            </w:pPr>
          </w:p>
        </w:tc>
      </w:tr>
    </w:tbl>
    <w:p w14:paraId="7A820F2F" w14:textId="77777777" w:rsidR="002A3FA6" w:rsidRPr="00700A07" w:rsidRDefault="002A3FA6" w:rsidP="002A3FA6">
      <w:pPr>
        <w:tabs>
          <w:tab w:val="left" w:pos="142"/>
          <w:tab w:val="left" w:pos="567"/>
        </w:tabs>
        <w:suppressAutoHyphens/>
        <w:spacing w:before="240" w:after="240" w:line="264" w:lineRule="auto"/>
        <w:jc w:val="both"/>
        <w:rPr>
          <w:rFonts w:ascii="Arial" w:eastAsia="Times New Roman" w:hAnsi="Arial" w:cs="Arial"/>
          <w:i/>
          <w:iCs/>
          <w:sz w:val="20"/>
          <w:szCs w:val="20"/>
          <w:lang w:eastAsia="ar-SA"/>
        </w:rPr>
      </w:pPr>
      <w:r w:rsidRPr="00700A07">
        <w:rPr>
          <w:rFonts w:ascii="Arial" w:eastAsia="Times New Roman" w:hAnsi="Arial" w:cs="Arial"/>
          <w:i/>
          <w:iCs/>
          <w:sz w:val="20"/>
          <w:szCs w:val="20"/>
          <w:lang w:eastAsia="ar-SA"/>
        </w:rPr>
        <w:tab/>
        <w:t>*)</w:t>
      </w:r>
      <w:r w:rsidRPr="00700A07">
        <w:rPr>
          <w:rFonts w:ascii="Arial" w:eastAsia="Times New Roman" w:hAnsi="Arial" w:cs="Arial"/>
          <w:i/>
          <w:iCs/>
          <w:sz w:val="20"/>
          <w:szCs w:val="20"/>
          <w:lang w:eastAsia="ar-SA"/>
        </w:rPr>
        <w:tab/>
        <w:t>Lhůty platí v době „Časového pokrytí“</w:t>
      </w:r>
    </w:p>
    <w:p w14:paraId="6A8D7F06" w14:textId="77777777" w:rsidR="002A3FA6" w:rsidRPr="00700A07" w:rsidRDefault="002A3FA6" w:rsidP="002A3FA6">
      <w:pPr>
        <w:spacing w:after="0" w:line="264" w:lineRule="auto"/>
        <w:rPr>
          <w:rFonts w:ascii="Arial" w:hAnsi="Arial" w:cs="Arial"/>
        </w:rPr>
      </w:pPr>
    </w:p>
    <w:p w14:paraId="514EFA3F" w14:textId="77777777" w:rsidR="002A3FA6" w:rsidRPr="00700A07" w:rsidRDefault="002A3FA6" w:rsidP="002A3FA6">
      <w:pPr>
        <w:spacing w:after="0" w:line="264" w:lineRule="auto"/>
        <w:rPr>
          <w:rFonts w:ascii="Arial" w:hAnsi="Arial" w:cs="Arial"/>
        </w:rPr>
      </w:pPr>
    </w:p>
    <w:p w14:paraId="5DE32065" w14:textId="77777777" w:rsidR="002A3FA6" w:rsidRPr="00700A07" w:rsidRDefault="002A3FA6" w:rsidP="0062000A">
      <w:pPr>
        <w:keepNext/>
        <w:keepLines/>
        <w:numPr>
          <w:ilvl w:val="0"/>
          <w:numId w:val="134"/>
        </w:numPr>
        <w:spacing w:after="240" w:line="264" w:lineRule="auto"/>
        <w:ind w:left="426"/>
        <w:rPr>
          <w:rFonts w:ascii="Arial" w:hAnsi="Arial" w:cs="Arial"/>
          <w:u w:val="single"/>
        </w:rPr>
      </w:pPr>
      <w:r w:rsidRPr="00700A07">
        <w:rPr>
          <w:rFonts w:ascii="Arial" w:hAnsi="Arial" w:cs="Arial"/>
          <w:u w:val="single"/>
        </w:rPr>
        <w:t>Režim zákaznické podpory:</w:t>
      </w:r>
    </w:p>
    <w:p w14:paraId="6D5EB6E7" w14:textId="77777777" w:rsidR="002A3FA6" w:rsidRPr="00700A07" w:rsidRDefault="002A3FA6" w:rsidP="0062000A">
      <w:pPr>
        <w:pStyle w:val="Odrky1"/>
        <w:keepNext/>
        <w:keepLines/>
        <w:numPr>
          <w:ilvl w:val="0"/>
          <w:numId w:val="126"/>
        </w:numPr>
        <w:spacing w:after="240"/>
        <w:jc w:val="both"/>
      </w:pPr>
      <w:r w:rsidRPr="00700A07">
        <w:t>Provozní pohotovostní služba („</w:t>
      </w:r>
      <w:r w:rsidRPr="00700A07">
        <w:rPr>
          <w:b/>
          <w:bCs/>
          <w:i/>
          <w:iCs/>
        </w:rPr>
        <w:t>Hot-Line</w:t>
      </w:r>
      <w:r w:rsidRPr="00700A07">
        <w:t xml:space="preserve">“) bude Poskytovatelem poskytována v režimu </w:t>
      </w:r>
      <w:r w:rsidRPr="00700A07">
        <w:rPr>
          <w:b/>
          <w:bCs/>
        </w:rPr>
        <w:t>365 x 24</w:t>
      </w:r>
      <w:r w:rsidRPr="00700A07">
        <w:t xml:space="preserve"> a na těchto kontaktech:</w:t>
      </w:r>
    </w:p>
    <w:p w14:paraId="659BB18E" w14:textId="77777777" w:rsidR="002A3FA6" w:rsidRPr="00700A07" w:rsidRDefault="002A3FA6" w:rsidP="002A3FA6">
      <w:pPr>
        <w:keepNext/>
        <w:keepLines/>
        <w:spacing w:after="120" w:line="264" w:lineRule="auto"/>
        <w:ind w:left="1276"/>
        <w:jc w:val="both"/>
        <w:rPr>
          <w:rFonts w:ascii="Arial" w:hAnsi="Arial" w:cs="Arial"/>
        </w:rPr>
      </w:pPr>
      <w:r w:rsidRPr="00700A07">
        <w:rPr>
          <w:rFonts w:ascii="Arial" w:hAnsi="Arial" w:cs="Arial"/>
        </w:rPr>
        <w:t>telefon:</w:t>
      </w:r>
      <w:r w:rsidRPr="00700A07">
        <w:rPr>
          <w:rFonts w:ascii="Arial" w:hAnsi="Arial" w:cs="Arial"/>
        </w:rPr>
        <w:tab/>
      </w:r>
      <w:r w:rsidRPr="00700A07">
        <w:rPr>
          <w:rFonts w:ascii="Arial" w:hAnsi="Arial" w:cs="Arial"/>
          <w:highlight w:val="green"/>
        </w:rPr>
        <w:t>……………………...</w:t>
      </w:r>
    </w:p>
    <w:p w14:paraId="20F77552" w14:textId="77777777" w:rsidR="002A3FA6" w:rsidRPr="00700A07" w:rsidRDefault="002A3FA6" w:rsidP="002A3FA6">
      <w:pPr>
        <w:keepNext/>
        <w:keepLines/>
        <w:spacing w:after="120" w:line="264" w:lineRule="auto"/>
        <w:ind w:left="1276"/>
        <w:jc w:val="both"/>
        <w:rPr>
          <w:rFonts w:ascii="Arial" w:hAnsi="Arial" w:cs="Arial"/>
        </w:rPr>
      </w:pPr>
      <w:r w:rsidRPr="00700A07">
        <w:rPr>
          <w:rFonts w:ascii="Arial" w:hAnsi="Arial" w:cs="Arial"/>
        </w:rPr>
        <w:t>mobil:</w:t>
      </w:r>
      <w:r w:rsidRPr="00700A07">
        <w:rPr>
          <w:rFonts w:ascii="Arial" w:hAnsi="Arial" w:cs="Arial"/>
        </w:rPr>
        <w:tab/>
      </w:r>
      <w:r w:rsidRPr="00700A07">
        <w:rPr>
          <w:rFonts w:ascii="Arial" w:hAnsi="Arial" w:cs="Arial"/>
          <w:highlight w:val="green"/>
        </w:rPr>
        <w:t>……………………...</w:t>
      </w:r>
    </w:p>
    <w:p w14:paraId="505C915F" w14:textId="77777777" w:rsidR="002A3FA6" w:rsidRPr="00700A07" w:rsidRDefault="002A3FA6" w:rsidP="002A3FA6">
      <w:pPr>
        <w:keepNext/>
        <w:keepLines/>
        <w:spacing w:after="360" w:line="264" w:lineRule="auto"/>
        <w:ind w:left="1276"/>
        <w:jc w:val="both"/>
        <w:rPr>
          <w:rFonts w:ascii="Arial" w:hAnsi="Arial" w:cs="Arial"/>
        </w:rPr>
      </w:pPr>
      <w:r w:rsidRPr="00700A07">
        <w:rPr>
          <w:rFonts w:ascii="Arial" w:hAnsi="Arial" w:cs="Arial"/>
        </w:rPr>
        <w:t>e-mail:</w:t>
      </w:r>
      <w:r w:rsidRPr="00700A07">
        <w:rPr>
          <w:rFonts w:ascii="Arial" w:hAnsi="Arial" w:cs="Arial"/>
        </w:rPr>
        <w:tab/>
      </w:r>
      <w:r w:rsidRPr="00700A07">
        <w:rPr>
          <w:rFonts w:ascii="Arial" w:hAnsi="Arial" w:cs="Arial"/>
          <w:highlight w:val="green"/>
        </w:rPr>
        <w:t>……………………...</w:t>
      </w:r>
    </w:p>
    <w:p w14:paraId="0A41C767" w14:textId="77777777" w:rsidR="002A3FA6" w:rsidRPr="00700A07" w:rsidRDefault="002A3FA6" w:rsidP="0062000A">
      <w:pPr>
        <w:pStyle w:val="Odrky1"/>
        <w:keepNext/>
        <w:keepLines/>
        <w:numPr>
          <w:ilvl w:val="0"/>
          <w:numId w:val="126"/>
        </w:numPr>
        <w:spacing w:after="240"/>
        <w:jc w:val="both"/>
      </w:pPr>
      <w:r w:rsidRPr="00700A07">
        <w:t>Osobní komunikace („</w:t>
      </w:r>
      <w:r w:rsidRPr="00700A07">
        <w:rPr>
          <w:b/>
          <w:bCs/>
          <w:i/>
          <w:iCs/>
        </w:rPr>
        <w:t>Service-Desk</w:t>
      </w:r>
      <w:r w:rsidRPr="00700A07">
        <w:t xml:space="preserve">“) bude Poskytovatelem umožněna v rozsahu </w:t>
      </w:r>
      <w:r w:rsidRPr="00700A07">
        <w:rPr>
          <w:b/>
          <w:bCs/>
        </w:rPr>
        <w:t xml:space="preserve">Po – Pá </w:t>
      </w:r>
      <w:r>
        <w:rPr>
          <w:b/>
          <w:bCs/>
        </w:rPr>
        <w:t>8</w:t>
      </w:r>
      <w:r w:rsidRPr="00BE3D82">
        <w:rPr>
          <w:b/>
          <w:bCs/>
        </w:rPr>
        <w:t>:00 – 16:00</w:t>
      </w:r>
      <w:r w:rsidRPr="00700A07">
        <w:rPr>
          <w:b/>
          <w:bCs/>
        </w:rPr>
        <w:t xml:space="preserve"> hod.</w:t>
      </w:r>
      <w:r w:rsidRPr="00700A07">
        <w:t xml:space="preserve"> na těchto kontaktech:</w:t>
      </w:r>
    </w:p>
    <w:p w14:paraId="188B5E63" w14:textId="77777777" w:rsidR="002A3FA6" w:rsidRPr="00700A07" w:rsidRDefault="002A3FA6" w:rsidP="002A3FA6">
      <w:pPr>
        <w:spacing w:after="120" w:line="264" w:lineRule="auto"/>
        <w:ind w:left="1276"/>
        <w:jc w:val="both"/>
        <w:rPr>
          <w:rFonts w:ascii="Arial" w:hAnsi="Arial" w:cs="Arial"/>
        </w:rPr>
      </w:pPr>
      <w:r w:rsidRPr="00700A07">
        <w:rPr>
          <w:rFonts w:ascii="Arial" w:hAnsi="Arial" w:cs="Arial"/>
        </w:rPr>
        <w:t>telefon:</w:t>
      </w:r>
      <w:r w:rsidRPr="00700A07">
        <w:rPr>
          <w:rFonts w:ascii="Arial" w:hAnsi="Arial" w:cs="Arial"/>
        </w:rPr>
        <w:tab/>
      </w:r>
      <w:r w:rsidRPr="00700A07">
        <w:rPr>
          <w:rFonts w:ascii="Arial" w:hAnsi="Arial" w:cs="Arial"/>
          <w:highlight w:val="green"/>
        </w:rPr>
        <w:t>……………………...</w:t>
      </w:r>
    </w:p>
    <w:p w14:paraId="35B0B6A2" w14:textId="77777777" w:rsidR="002A3FA6" w:rsidRPr="00700A07" w:rsidRDefault="002A3FA6" w:rsidP="002A3FA6">
      <w:pPr>
        <w:spacing w:after="120" w:line="264" w:lineRule="auto"/>
        <w:ind w:left="1276"/>
        <w:jc w:val="both"/>
        <w:rPr>
          <w:rFonts w:ascii="Arial" w:hAnsi="Arial" w:cs="Arial"/>
        </w:rPr>
      </w:pPr>
      <w:r w:rsidRPr="00700A07">
        <w:rPr>
          <w:rFonts w:ascii="Arial" w:hAnsi="Arial" w:cs="Arial"/>
        </w:rPr>
        <w:t>mobil:</w:t>
      </w:r>
      <w:r w:rsidRPr="00700A07">
        <w:rPr>
          <w:rFonts w:ascii="Arial" w:hAnsi="Arial" w:cs="Arial"/>
        </w:rPr>
        <w:tab/>
      </w:r>
      <w:r w:rsidRPr="00700A07">
        <w:rPr>
          <w:rFonts w:ascii="Arial" w:hAnsi="Arial" w:cs="Arial"/>
          <w:highlight w:val="green"/>
        </w:rPr>
        <w:t>……………………...</w:t>
      </w:r>
    </w:p>
    <w:p w14:paraId="575B474E" w14:textId="77777777" w:rsidR="002A3FA6" w:rsidRPr="00700A07" w:rsidRDefault="002A3FA6" w:rsidP="002A3FA6">
      <w:pPr>
        <w:spacing w:after="240" w:line="264" w:lineRule="auto"/>
        <w:ind w:left="1276"/>
        <w:jc w:val="both"/>
        <w:rPr>
          <w:rFonts w:ascii="Arial" w:hAnsi="Arial" w:cs="Arial"/>
        </w:rPr>
      </w:pPr>
      <w:r w:rsidRPr="00700A07">
        <w:rPr>
          <w:rFonts w:ascii="Arial" w:hAnsi="Arial" w:cs="Arial"/>
        </w:rPr>
        <w:t>e-mail:</w:t>
      </w:r>
      <w:r w:rsidRPr="00700A07">
        <w:rPr>
          <w:rFonts w:ascii="Arial" w:hAnsi="Arial" w:cs="Arial"/>
        </w:rPr>
        <w:tab/>
      </w:r>
      <w:r w:rsidRPr="00700A07">
        <w:rPr>
          <w:rFonts w:ascii="Arial" w:hAnsi="Arial" w:cs="Arial"/>
          <w:highlight w:val="green"/>
        </w:rPr>
        <w:t>……………………...</w:t>
      </w:r>
    </w:p>
    <w:p w14:paraId="63CB6F19" w14:textId="77777777" w:rsidR="002A3FA6" w:rsidRPr="00700A07" w:rsidRDefault="002A3FA6" w:rsidP="002A3FA6">
      <w:pPr>
        <w:spacing w:after="0" w:line="264" w:lineRule="auto"/>
        <w:rPr>
          <w:rFonts w:ascii="Arial" w:hAnsi="Arial" w:cs="Arial"/>
        </w:rPr>
      </w:pPr>
    </w:p>
    <w:p w14:paraId="0E720447" w14:textId="77777777" w:rsidR="002A3FA6" w:rsidRPr="00700A07" w:rsidRDefault="002A3FA6" w:rsidP="0062000A">
      <w:pPr>
        <w:keepNext/>
        <w:keepLines/>
        <w:numPr>
          <w:ilvl w:val="0"/>
          <w:numId w:val="134"/>
        </w:numPr>
        <w:spacing w:after="240" w:line="264" w:lineRule="auto"/>
        <w:ind w:left="426"/>
        <w:rPr>
          <w:rFonts w:ascii="Arial" w:hAnsi="Arial" w:cs="Arial"/>
          <w:u w:val="single"/>
        </w:rPr>
      </w:pPr>
      <w:r w:rsidRPr="00700A07">
        <w:rPr>
          <w:rFonts w:ascii="Arial" w:hAnsi="Arial" w:cs="Arial"/>
          <w:u w:val="single"/>
        </w:rPr>
        <w:t>Obecný popis a pravidla komunikace při řešení hlášení/požadavku:</w:t>
      </w:r>
    </w:p>
    <w:p w14:paraId="471AC460" w14:textId="77777777" w:rsidR="002A3FA6" w:rsidRPr="00700A07" w:rsidRDefault="002A3FA6" w:rsidP="0062000A">
      <w:pPr>
        <w:pStyle w:val="Odrky1"/>
        <w:numPr>
          <w:ilvl w:val="0"/>
          <w:numId w:val="138"/>
        </w:numPr>
        <w:jc w:val="both"/>
      </w:pPr>
      <w:r w:rsidRPr="00700A07">
        <w:t xml:space="preserve">Pokud byla některá jednání zástupců Smluvních stran během </w:t>
      </w:r>
      <w:proofErr w:type="gramStart"/>
      <w:r w:rsidRPr="00700A07">
        <w:t>hlášení</w:t>
      </w:r>
      <w:proofErr w:type="gramEnd"/>
      <w:r w:rsidRPr="00700A07">
        <w:t xml:space="preserve"> resp. odstraňování nahlášené vady realizována telefonicky, Poskytovatel následně potvrdí Objednateli obsah a výsledek takového jednání bez zbytečného odkladu ještě e-mailem s uvedením data a času telefonátu a se jménem zástupců obou Smluvních stran, kteří se jednání účastnili.</w:t>
      </w:r>
    </w:p>
    <w:p w14:paraId="68EC73A2" w14:textId="021D957A" w:rsidR="002A3FA6" w:rsidRPr="00700A07" w:rsidRDefault="002A3FA6" w:rsidP="0062000A">
      <w:pPr>
        <w:pStyle w:val="Odrky1"/>
        <w:keepNext/>
        <w:keepLines/>
        <w:numPr>
          <w:ilvl w:val="0"/>
          <w:numId w:val="138"/>
        </w:numPr>
        <w:jc w:val="both"/>
      </w:pPr>
      <w:r w:rsidRPr="00700A07">
        <w:t>Zástupce Objednatele nahlásí Poskytovateli vadu předmětu plnění vč. požadované priority jejího vyřešení, a to buď telefonicky, nebo e-mailem na kontakt uvedený v čl. XV odst. 6.2 Smlouvy. Nahlášení vady bude Poskytovatelem vždy potvrzeno e-mailem a toto potvrzení musí, kromě náležitostí uvedených v bodu a), obsahovat zejm. popis vady s nahlášenou prioritou, data a času jejího nahlášení a návrh dalšího postupu vč. odhadu termínu zásahu a odhadovaným termínem odstranění vady. Tento e-mail bud</w:t>
      </w:r>
      <w:r w:rsidR="009951E9">
        <w:t>e</w:t>
      </w:r>
      <w:r w:rsidRPr="00700A07">
        <w:t xml:space="preserve"> Objednateli zaslán nejpozději ve lhůtě „Reakce“, uvedené </w:t>
      </w:r>
      <w:proofErr w:type="gramStart"/>
      <w:r w:rsidRPr="00700A07">
        <w:t>výše - v</w:t>
      </w:r>
      <w:proofErr w:type="gramEnd"/>
      <w:r w:rsidRPr="00700A07">
        <w:t> Tabulce č. 2 v kap. C tohoto článku, od nahlášení vady Objednatelem.</w:t>
      </w:r>
    </w:p>
    <w:p w14:paraId="521D091C" w14:textId="77777777" w:rsidR="002A3FA6" w:rsidRPr="00700A07" w:rsidRDefault="002A3FA6" w:rsidP="0062000A">
      <w:pPr>
        <w:pStyle w:val="Odrky1"/>
        <w:numPr>
          <w:ilvl w:val="0"/>
          <w:numId w:val="138"/>
        </w:numPr>
        <w:jc w:val="both"/>
      </w:pPr>
      <w:r w:rsidRPr="00700A07">
        <w:t>V případě, že odhadovaná délka opravy pro příslušnou prioritu vady nahlášenou Objednatelem je delší než „Doba opravy“ uvedená v Tabulce č. 2 v kap. C tohoto článku, Smluvní strany se zavazují k neprodlenému uzavření dohody o způsobu řešení nastalé situace.</w:t>
      </w:r>
    </w:p>
    <w:p w14:paraId="3EF3494B" w14:textId="77777777" w:rsidR="002A3FA6" w:rsidRPr="00700A07" w:rsidRDefault="002A3FA6" w:rsidP="0062000A">
      <w:pPr>
        <w:pStyle w:val="Odrky1"/>
        <w:numPr>
          <w:ilvl w:val="0"/>
          <w:numId w:val="138"/>
        </w:numPr>
        <w:jc w:val="both"/>
      </w:pPr>
      <w:r w:rsidRPr="00700A07">
        <w:t>V případě, že Poskytovatel během odstraňování vady zjistí, že nebude schopen vadu odstranit ve shora sjednaném termínu, je třeba, aby Poskytovatel nejpozději v termínu realizace opravy navrhnul e-mailem Objednateli další postup a Objednatel k navrženému postupu musí bez zbytečného odkladu e-mailem napsat svoje stanovisko</w:t>
      </w:r>
      <w:r>
        <w:t>. Pokud nedojde k dohodě, platí dohodnutá doba opravy podle Tabulky č. 2, kap. 3 tohoto článku</w:t>
      </w:r>
      <w:r w:rsidRPr="00700A07">
        <w:t>.</w:t>
      </w:r>
    </w:p>
    <w:p w14:paraId="164F9F16" w14:textId="77777777" w:rsidR="002A3FA6" w:rsidRPr="00700A07" w:rsidRDefault="002A3FA6" w:rsidP="0062000A">
      <w:pPr>
        <w:pStyle w:val="Odrky1"/>
        <w:numPr>
          <w:ilvl w:val="0"/>
          <w:numId w:val="138"/>
        </w:numPr>
        <w:jc w:val="both"/>
      </w:pPr>
      <w:r w:rsidRPr="00700A07">
        <w:t xml:space="preserve">V případě, že nebude možno Centrální modul či jiný SW modul opravit vzdáleným přístupem, dostaví se zaměstnanec Poskytovatele nejpozději v dohodnutém </w:t>
      </w:r>
      <w:proofErr w:type="gramStart"/>
      <w:r w:rsidRPr="00700A07">
        <w:t>termínu</w:t>
      </w:r>
      <w:proofErr w:type="gramEnd"/>
      <w:r w:rsidRPr="00700A07">
        <w:t xml:space="preserve"> resp. do tří (3) pracovních dnů od nahlášení závady dle bodu a) této kapitoly k odstranění závady na pracoviště Objednatele uvedené v čl. II odst. 9 Smlouvy.</w:t>
      </w:r>
    </w:p>
    <w:p w14:paraId="0796C47F" w14:textId="77777777" w:rsidR="002A3FA6" w:rsidRPr="00700A07" w:rsidRDefault="002A3FA6" w:rsidP="0062000A">
      <w:pPr>
        <w:pStyle w:val="Odrky1"/>
        <w:numPr>
          <w:ilvl w:val="0"/>
          <w:numId w:val="138"/>
        </w:numPr>
        <w:jc w:val="both"/>
      </w:pPr>
      <w:r w:rsidRPr="00700A07">
        <w:t>Odstranění nahlášené vady potvrdí Objednatel Poskytovateli buď písemně na Akceptačním protokolu, nebo e-mailem s uvedením data dokončení opravy a to nejpozději 3 (tři) pracovní dny od dokončení opravy. Pokud tak Objednatel neučiní, má se za to, že oprava byla Objednatelem akceptována.</w:t>
      </w:r>
    </w:p>
    <w:p w14:paraId="3DFCE3C6" w14:textId="77777777" w:rsidR="002A3FA6" w:rsidRPr="00700A07" w:rsidRDefault="002A3FA6" w:rsidP="0062000A">
      <w:pPr>
        <w:pStyle w:val="Odrky1"/>
        <w:numPr>
          <w:ilvl w:val="0"/>
          <w:numId w:val="138"/>
        </w:numPr>
        <w:jc w:val="both"/>
      </w:pPr>
      <w:r w:rsidRPr="00700A07">
        <w:t>Veškerá komunikace spojená s poskytováním technické podpory bude probíhat v českém jazyce.</w:t>
      </w:r>
    </w:p>
    <w:p w14:paraId="29BB0024" w14:textId="77777777" w:rsidR="002A3FA6" w:rsidRPr="00700A07" w:rsidRDefault="002A3FA6" w:rsidP="002A3FA6">
      <w:pPr>
        <w:pStyle w:val="Odrky1"/>
        <w:numPr>
          <w:ilvl w:val="0"/>
          <w:numId w:val="0"/>
        </w:numPr>
        <w:ind w:left="720" w:hanging="360"/>
        <w:jc w:val="both"/>
      </w:pPr>
    </w:p>
    <w:p w14:paraId="06013D6C" w14:textId="77777777" w:rsidR="002A3FA6" w:rsidRPr="00700A07" w:rsidRDefault="002A3FA6" w:rsidP="002A3FA6">
      <w:pPr>
        <w:pStyle w:val="Odrky1"/>
        <w:numPr>
          <w:ilvl w:val="0"/>
          <w:numId w:val="0"/>
        </w:numPr>
        <w:ind w:left="720" w:hanging="360"/>
        <w:jc w:val="both"/>
      </w:pPr>
    </w:p>
    <w:p w14:paraId="789E11A0" w14:textId="77777777" w:rsidR="002A3FA6" w:rsidRPr="00700A07" w:rsidRDefault="002A3FA6" w:rsidP="002A3FA6">
      <w:pPr>
        <w:spacing w:after="0" w:line="264" w:lineRule="auto"/>
        <w:rPr>
          <w:rFonts w:ascii="Arial" w:hAnsi="Arial" w:cs="Arial"/>
        </w:rPr>
      </w:pPr>
      <w:bookmarkStart w:id="143" w:name="_Hlk111708981"/>
    </w:p>
    <w:p w14:paraId="63172C92" w14:textId="77777777" w:rsidR="002A3FA6" w:rsidRPr="00700A07" w:rsidRDefault="002A3FA6" w:rsidP="002A3FA6">
      <w:pPr>
        <w:pageBreakBefore/>
        <w:pBdr>
          <w:bottom w:val="single" w:sz="4" w:space="1" w:color="auto"/>
        </w:pBdr>
        <w:shd w:val="clear" w:color="auto" w:fill="FFFF00"/>
        <w:spacing w:after="240"/>
        <w:rPr>
          <w:rFonts w:cs="Arial"/>
          <w:b/>
          <w:bCs/>
          <w:sz w:val="24"/>
        </w:rPr>
        <w:sectPr w:rsidR="002A3FA6" w:rsidRPr="00700A07" w:rsidSect="000007BE">
          <w:footerReference w:type="default" r:id="rId30"/>
          <w:footerReference w:type="first" r:id="rId31"/>
          <w:pgSz w:w="16838" w:h="11906" w:orient="landscape" w:code="9"/>
          <w:pgMar w:top="1134" w:right="1134" w:bottom="1134" w:left="1134" w:header="709" w:footer="567" w:gutter="0"/>
          <w:cols w:space="708"/>
          <w:docGrid w:linePitch="360"/>
        </w:sectPr>
      </w:pPr>
    </w:p>
    <w:bookmarkEnd w:id="143"/>
    <w:p w14:paraId="0B15CA37" w14:textId="77777777" w:rsidR="002A3FA6" w:rsidRPr="00700A07" w:rsidRDefault="002A3FA6" w:rsidP="002A3FA6">
      <w:pPr>
        <w:pageBreakBefore/>
        <w:pBdr>
          <w:bottom w:val="single" w:sz="4" w:space="1" w:color="auto"/>
        </w:pBdr>
        <w:spacing w:after="240" w:line="264" w:lineRule="auto"/>
        <w:rPr>
          <w:rFonts w:ascii="Arial" w:hAnsi="Arial" w:cs="Arial"/>
          <w:b/>
          <w:bCs/>
        </w:rPr>
      </w:pPr>
      <w:r w:rsidRPr="00700A07">
        <w:rPr>
          <w:rFonts w:ascii="Arial" w:hAnsi="Arial" w:cs="Arial"/>
          <w:b/>
          <w:bCs/>
        </w:rPr>
        <w:t>Příloha č. 4 – Bezpečnostní požadavky ve smluvních vztazích</w:t>
      </w:r>
    </w:p>
    <w:p w14:paraId="5DFB460B" w14:textId="77777777" w:rsidR="002A3FA6" w:rsidRPr="00700A07" w:rsidRDefault="002A3FA6" w:rsidP="002A3FA6">
      <w:pPr>
        <w:spacing w:after="0" w:line="264" w:lineRule="auto"/>
        <w:rPr>
          <w:rFonts w:ascii="Arial" w:hAnsi="Arial" w:cs="Arial"/>
        </w:rPr>
      </w:pPr>
    </w:p>
    <w:p w14:paraId="0BBAF854" w14:textId="77777777" w:rsidR="002A3FA6" w:rsidRPr="006175CD" w:rsidRDefault="002A3FA6" w:rsidP="002A3FA6">
      <w:pPr>
        <w:suppressAutoHyphens/>
        <w:spacing w:after="120" w:line="240" w:lineRule="auto"/>
        <w:ind w:left="-15"/>
        <w:outlineLvl w:val="0"/>
        <w:rPr>
          <w:rFonts w:ascii="Arial" w:eastAsia="Arial" w:hAnsi="Arial" w:cs="Arial"/>
          <w:b/>
          <w:sz w:val="24"/>
          <w:szCs w:val="24"/>
          <w:lang w:eastAsia="zh-CN"/>
        </w:rPr>
      </w:pPr>
      <w:r w:rsidRPr="006175CD">
        <w:rPr>
          <w:rFonts w:ascii="Arial" w:eastAsia="Arial" w:hAnsi="Arial" w:cs="Arial"/>
          <w:b/>
          <w:sz w:val="24"/>
          <w:szCs w:val="24"/>
          <w:lang w:eastAsia="zh-CN"/>
        </w:rPr>
        <w:t>Ostatní všeobecné bezpečnostní požadavky ZP MV ČR:</w:t>
      </w:r>
    </w:p>
    <w:p w14:paraId="1ED56A50" w14:textId="77777777" w:rsidR="002A3FA6" w:rsidRPr="006175CD" w:rsidRDefault="002A3FA6" w:rsidP="002A3FA6">
      <w:pPr>
        <w:suppressAutoHyphens/>
        <w:spacing w:after="120" w:line="240" w:lineRule="auto"/>
        <w:ind w:left="-15"/>
        <w:outlineLvl w:val="0"/>
        <w:rPr>
          <w:rFonts w:ascii="Arial" w:eastAsia="Arial" w:hAnsi="Arial" w:cs="Arial"/>
          <w:bCs/>
          <w:i/>
          <w:iCs/>
          <w:w w:val="111"/>
          <w:sz w:val="20"/>
          <w:szCs w:val="20"/>
          <w:lang w:eastAsia="zh-CN"/>
        </w:rPr>
      </w:pPr>
      <w:r w:rsidRPr="006175CD">
        <w:rPr>
          <w:rFonts w:ascii="Arial" w:eastAsia="Arial" w:hAnsi="Arial" w:cs="Arial"/>
          <w:bCs/>
          <w:i/>
          <w:iCs/>
          <w:w w:val="111"/>
          <w:sz w:val="20"/>
          <w:szCs w:val="20"/>
          <w:lang w:eastAsia="zh-CN"/>
        </w:rPr>
        <w:t>(Objednatel pro účely této přílohy dále jako „</w:t>
      </w:r>
      <w:r w:rsidRPr="006175CD">
        <w:rPr>
          <w:rFonts w:ascii="Arial" w:eastAsia="Arial" w:hAnsi="Arial" w:cs="Arial"/>
          <w:b/>
          <w:i/>
          <w:iCs/>
          <w:w w:val="111"/>
          <w:sz w:val="20"/>
          <w:szCs w:val="20"/>
          <w:lang w:eastAsia="zh-CN"/>
        </w:rPr>
        <w:t>objednatel</w:t>
      </w:r>
      <w:r w:rsidRPr="006175CD">
        <w:rPr>
          <w:rFonts w:ascii="Arial" w:eastAsia="Arial" w:hAnsi="Arial" w:cs="Arial"/>
          <w:bCs/>
          <w:i/>
          <w:iCs/>
          <w:w w:val="111"/>
          <w:sz w:val="20"/>
          <w:szCs w:val="20"/>
          <w:lang w:eastAsia="zh-CN"/>
        </w:rPr>
        <w:t>“ a Poskytovatel jako „</w:t>
      </w:r>
      <w:r w:rsidRPr="006175CD">
        <w:rPr>
          <w:rFonts w:ascii="Arial" w:eastAsia="Arial" w:hAnsi="Arial" w:cs="Arial"/>
          <w:b/>
          <w:i/>
          <w:iCs/>
          <w:w w:val="111"/>
          <w:sz w:val="20"/>
          <w:szCs w:val="20"/>
          <w:lang w:eastAsia="zh-CN"/>
        </w:rPr>
        <w:t>poskytovatel</w:t>
      </w:r>
      <w:r w:rsidRPr="006175CD">
        <w:rPr>
          <w:rFonts w:ascii="Arial" w:eastAsia="Arial" w:hAnsi="Arial" w:cs="Arial"/>
          <w:bCs/>
          <w:i/>
          <w:iCs/>
          <w:w w:val="111"/>
          <w:sz w:val="20"/>
          <w:szCs w:val="20"/>
          <w:lang w:eastAsia="zh-CN"/>
        </w:rPr>
        <w:t>“)</w:t>
      </w:r>
    </w:p>
    <w:p w14:paraId="7C5C3096" w14:textId="77777777" w:rsidR="002A3FA6" w:rsidRPr="006175CD" w:rsidRDefault="002A3FA6" w:rsidP="002A3FA6">
      <w:pPr>
        <w:suppressAutoHyphens/>
        <w:spacing w:after="120" w:line="240" w:lineRule="auto"/>
        <w:ind w:left="-15"/>
        <w:outlineLvl w:val="0"/>
        <w:rPr>
          <w:rFonts w:ascii="Arial" w:eastAsia="Arial" w:hAnsi="Arial" w:cs="Arial"/>
          <w:bCs/>
          <w:w w:val="111"/>
          <w:sz w:val="24"/>
          <w:szCs w:val="24"/>
          <w:lang w:eastAsia="zh-CN"/>
        </w:rPr>
      </w:pPr>
    </w:p>
    <w:p w14:paraId="77C0ED2A" w14:textId="77777777" w:rsidR="002A3FA6" w:rsidRPr="006175CD" w:rsidRDefault="002A3FA6" w:rsidP="0062000A">
      <w:pPr>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 xml:space="preserve">Úvod </w:t>
      </w:r>
    </w:p>
    <w:p w14:paraId="3F575C12" w14:textId="77777777" w:rsidR="002A3FA6" w:rsidRPr="006175CD" w:rsidRDefault="002A3FA6" w:rsidP="002A3FA6">
      <w:pPr>
        <w:suppressAutoHyphens/>
        <w:spacing w:after="120" w:line="240" w:lineRule="auto"/>
        <w:jc w:val="both"/>
        <w:rPr>
          <w:rFonts w:ascii="Arial" w:eastAsia="Times New Roman" w:hAnsi="Arial" w:cs="Arial"/>
          <w:szCs w:val="24"/>
        </w:rPr>
      </w:pPr>
      <w:r w:rsidRPr="006175CD">
        <w:rPr>
          <w:rFonts w:ascii="Arial" w:eastAsia="Times New Roman" w:hAnsi="Arial" w:cs="Arial"/>
          <w:szCs w:val="24"/>
        </w:rPr>
        <w:t>Účelem je definovat závazné obecné bezpečnostní požadavky pro poskytovatele, jejichž předmětem plnění pro objednatele je (výhradně či jako součást předmětu plnění jiné služby) vývoj, implementace a/nebo servis software či hardware (dále také jen „</w:t>
      </w:r>
      <w:r w:rsidRPr="006175CD">
        <w:rPr>
          <w:rFonts w:ascii="Arial" w:eastAsia="Times New Roman" w:hAnsi="Arial" w:cs="Arial"/>
          <w:b/>
          <w:bCs/>
          <w:i/>
          <w:iCs/>
          <w:szCs w:val="24"/>
        </w:rPr>
        <w:t>SW</w:t>
      </w:r>
      <w:r w:rsidRPr="006175CD">
        <w:rPr>
          <w:rFonts w:ascii="Arial" w:eastAsia="Times New Roman" w:hAnsi="Arial" w:cs="Arial"/>
          <w:szCs w:val="24"/>
        </w:rPr>
        <w:t>“ či „</w:t>
      </w:r>
      <w:r w:rsidRPr="006175CD">
        <w:rPr>
          <w:rFonts w:ascii="Arial" w:eastAsia="Times New Roman" w:hAnsi="Arial" w:cs="Arial"/>
          <w:b/>
          <w:bCs/>
          <w:i/>
          <w:iCs/>
          <w:szCs w:val="24"/>
        </w:rPr>
        <w:t>HW</w:t>
      </w:r>
      <w:r w:rsidRPr="006175CD">
        <w:rPr>
          <w:rFonts w:ascii="Arial" w:eastAsia="Times New Roman" w:hAnsi="Arial" w:cs="Arial"/>
          <w:szCs w:val="24"/>
        </w:rPr>
        <w:t>“), a/nebo kteří v souvislosti s plněním pro objednatele přistupují do informačního a komunikačního systému objednatele (dále také jen „</w:t>
      </w:r>
      <w:r w:rsidRPr="006175CD">
        <w:rPr>
          <w:rFonts w:ascii="Arial" w:eastAsia="Times New Roman" w:hAnsi="Arial" w:cs="Arial"/>
          <w:b/>
          <w:bCs/>
          <w:i/>
          <w:iCs/>
          <w:szCs w:val="24"/>
        </w:rPr>
        <w:t>systém ICT</w:t>
      </w:r>
      <w:r w:rsidRPr="006175CD">
        <w:rPr>
          <w:rFonts w:ascii="Arial" w:eastAsia="Times New Roman" w:hAnsi="Arial" w:cs="Arial"/>
          <w:szCs w:val="24"/>
        </w:rPr>
        <w:t>“), a/nebo kteří v rámci poskytovaného plnění pro objednatele zpracovávají, a/nebo přenášejí a/nebo ukládají a/nebo archivují jakákoli data a informace objednatele a/nebo jeho zákazníků (dále také jen „</w:t>
      </w:r>
      <w:r w:rsidRPr="006175CD">
        <w:rPr>
          <w:rFonts w:ascii="Arial" w:eastAsia="Times New Roman" w:hAnsi="Arial" w:cs="Arial"/>
          <w:b/>
          <w:bCs/>
          <w:i/>
          <w:iCs/>
          <w:szCs w:val="24"/>
        </w:rPr>
        <w:t>Bezpečnostní požadavky</w:t>
      </w:r>
      <w:r w:rsidRPr="006175CD">
        <w:rPr>
          <w:rFonts w:ascii="Arial" w:eastAsia="Times New Roman" w:hAnsi="Arial" w:cs="Arial"/>
          <w:szCs w:val="24"/>
        </w:rPr>
        <w:t xml:space="preserve">“). Účelem tohoto dokumentu je současně definovat požadavky na Poskytovatele dle platné právní úpravy, především pak dle ustanovení § 5 odst. 2 písm. e) zákona č. 181/2014 Sb., o kybernetické bezpečnosti a o změně souvisejících zákonů (zákon o kybernetické bezpečnosti) a § 7 vyhlášky č. 82/2018 Sb., o bezpečnostních opatřeních, kybernetických bezpečnostních incidentech, reaktivních opatřeních, náležitostech podání v oblasti kybernetické bezpečnosti a likvidaci dat (vyhláška o kybernetické bezpečnosti), přičemž zohledňuje také ostatní související platné právní předpisy týkající se dané problematiky. </w:t>
      </w:r>
    </w:p>
    <w:p w14:paraId="1573E31A" w14:textId="77777777" w:rsidR="002A3FA6" w:rsidRPr="006175CD" w:rsidRDefault="002A3FA6" w:rsidP="002A3FA6">
      <w:pPr>
        <w:suppressAutoHyphens/>
        <w:spacing w:after="120" w:line="240" w:lineRule="auto"/>
        <w:rPr>
          <w:rFonts w:ascii="Arial" w:eastAsia="Times New Roman" w:hAnsi="Arial" w:cs="Arial"/>
          <w:szCs w:val="20"/>
        </w:rPr>
      </w:pPr>
    </w:p>
    <w:p w14:paraId="19DC17A4" w14:textId="77777777" w:rsidR="002A3FA6" w:rsidRPr="006175CD" w:rsidRDefault="002A3FA6" w:rsidP="0062000A">
      <w:pPr>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ab/>
        <w:t xml:space="preserve">Obecné požadavky </w:t>
      </w:r>
    </w:p>
    <w:p w14:paraId="2B83B516" w14:textId="77777777" w:rsidR="002A3FA6" w:rsidRPr="006175CD" w:rsidRDefault="002A3FA6" w:rsidP="0062000A">
      <w:pPr>
        <w:numPr>
          <w:ilvl w:val="0"/>
          <w:numId w:val="147"/>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 </w:t>
      </w:r>
    </w:p>
    <w:p w14:paraId="76C6E3E8" w14:textId="77777777" w:rsidR="002A3FA6" w:rsidRPr="006175CD" w:rsidRDefault="002A3FA6" w:rsidP="0062000A">
      <w:pPr>
        <w:numPr>
          <w:ilvl w:val="0"/>
          <w:numId w:val="147"/>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nestanoví-li dohoda stran jinak, poskytovatel jmenuje nejpozději do 3 dnů po uzavření Smlouvy zodpovědnou kontaktní osobu pro potřeby zajištění plnění Bezpečnostních požadavků a související komunikace mezi smluvními stranami (dále také jen „</w:t>
      </w:r>
      <w:r w:rsidRPr="006175CD">
        <w:rPr>
          <w:rFonts w:ascii="Arial" w:eastAsia="Times New Roman" w:hAnsi="Arial" w:cs="Arial"/>
          <w:b/>
          <w:bCs/>
          <w:i/>
          <w:iCs/>
          <w:szCs w:val="24"/>
        </w:rPr>
        <w:t>Kontaktní osoba</w:t>
      </w:r>
      <w:r w:rsidRPr="006175CD">
        <w:rPr>
          <w:rFonts w:ascii="Arial" w:eastAsia="Times New Roman" w:hAnsi="Arial" w:cs="Arial"/>
          <w:szCs w:val="24"/>
        </w:rPr>
        <w:t xml:space="preserve">“). </w:t>
      </w:r>
    </w:p>
    <w:p w14:paraId="47223018" w14:textId="77777777" w:rsidR="002A3FA6" w:rsidRPr="006175CD" w:rsidRDefault="002A3FA6" w:rsidP="0062000A">
      <w:pPr>
        <w:numPr>
          <w:ilvl w:val="0"/>
          <w:numId w:val="147"/>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Pokud při plnění předmětu Smlouvy dochází ke zpracování osobních údajů, poskytovatel se zavazuje zajistit uzavření samostatných smluv ve smyslu příslušných ustanovení zákona č. 110/2019 Sb., o zpracování osobních údajů v platném znění (zejména pak jeho ustanovení §34 a §47) a Nařízení Evropského parlamentu a Rady (EU) 2016/679, o ochraně fyzických osob v souvislosti se zpracováním osobních údajů a o volném pohybu těchto údajů a o zrušení směrnice 95/46/ES (obecné nařízení o ochraně osobních údajů); </w:t>
      </w:r>
    </w:p>
    <w:p w14:paraId="059BE974" w14:textId="77777777" w:rsidR="002A3FA6" w:rsidRPr="006175CD" w:rsidRDefault="002A3FA6" w:rsidP="0062000A">
      <w:pPr>
        <w:numPr>
          <w:ilvl w:val="0"/>
          <w:numId w:val="147"/>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dodržovat příslušná ustanovení bezpečnostních politik, metodik a postupů společnosti </w:t>
      </w:r>
      <w:proofErr w:type="gramStart"/>
      <w:r w:rsidRPr="006175CD">
        <w:rPr>
          <w:rFonts w:ascii="Arial" w:eastAsia="Times New Roman" w:hAnsi="Arial" w:cs="Arial"/>
          <w:szCs w:val="24"/>
        </w:rPr>
        <w:t>objednatele</w:t>
      </w:r>
      <w:proofErr w:type="gramEnd"/>
      <w:r w:rsidRPr="006175CD">
        <w:rPr>
          <w:rFonts w:ascii="Arial" w:eastAsia="Times New Roman" w:hAnsi="Arial" w:cs="Arial"/>
          <w:szCs w:val="24"/>
        </w:rPr>
        <w:t xml:space="preserve"> resp. platné řídící dokumentace objednatele či její části, pokud byl s takovými dokumenty nebo jejich částmi seznámen. </w:t>
      </w:r>
    </w:p>
    <w:p w14:paraId="4957CDB9" w14:textId="77777777" w:rsidR="002A3FA6" w:rsidRPr="006175CD" w:rsidRDefault="002A3FA6" w:rsidP="002A3FA6">
      <w:pPr>
        <w:suppressAutoHyphens/>
        <w:spacing w:after="120" w:line="240" w:lineRule="auto"/>
        <w:rPr>
          <w:rFonts w:ascii="Arial" w:eastAsia="Times New Roman" w:hAnsi="Arial" w:cs="Arial"/>
          <w:szCs w:val="20"/>
        </w:rPr>
      </w:pPr>
      <w:r w:rsidRPr="006175CD">
        <w:rPr>
          <w:rFonts w:ascii="Arial" w:eastAsia="Times New Roman" w:hAnsi="Arial" w:cs="Arial"/>
          <w:szCs w:val="20"/>
        </w:rPr>
        <w:t xml:space="preserve"> </w:t>
      </w:r>
    </w:p>
    <w:p w14:paraId="487C1018" w14:textId="77777777" w:rsidR="002A3FA6" w:rsidRPr="006175CD" w:rsidRDefault="002A3FA6" w:rsidP="0062000A">
      <w:pPr>
        <w:keepNext/>
        <w:keepLines/>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 xml:space="preserve">Bezpečnostní požadavky na vývoj SW </w:t>
      </w:r>
    </w:p>
    <w:p w14:paraId="5A82330C" w14:textId="77777777" w:rsidR="002A3FA6" w:rsidRPr="006175CD" w:rsidRDefault="002A3FA6" w:rsidP="002A3FA6">
      <w:pPr>
        <w:keepNext/>
        <w:keepLines/>
        <w:suppressAutoHyphens/>
        <w:spacing w:after="120" w:line="240" w:lineRule="auto"/>
        <w:rPr>
          <w:rFonts w:ascii="Arial" w:eastAsia="Times New Roman" w:hAnsi="Arial" w:cs="Arial"/>
          <w:szCs w:val="20"/>
        </w:rPr>
      </w:pPr>
      <w:r w:rsidRPr="006175CD">
        <w:rPr>
          <w:rFonts w:ascii="Arial" w:eastAsia="Calibri" w:hAnsi="Arial" w:cs="Arial"/>
          <w:b/>
          <w:szCs w:val="20"/>
        </w:rPr>
        <w:t>Poskytovatel se při poskytování plnění pro objednatele zavazuje:</w:t>
      </w:r>
      <w:r w:rsidRPr="006175CD">
        <w:rPr>
          <w:rFonts w:ascii="Arial" w:eastAsia="Times New Roman" w:hAnsi="Arial" w:cs="Arial"/>
          <w:szCs w:val="20"/>
        </w:rPr>
        <w:t xml:space="preserve"> </w:t>
      </w:r>
    </w:p>
    <w:p w14:paraId="4FED3464" w14:textId="77777777" w:rsidR="002A3FA6" w:rsidRPr="006175CD" w:rsidRDefault="002A3FA6" w:rsidP="0062000A">
      <w:pPr>
        <w:keepNext/>
        <w:keepLines/>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poskytovat objednateli v termínech stanovených objednatelem, resp. bez zbytečného odkladu požadovanou součinnost na provedení bezpečnostního testování v průběhu vývoje SW či po jeho předání; </w:t>
      </w:r>
    </w:p>
    <w:p w14:paraId="59FFC2C8" w14:textId="77777777" w:rsidR="002A3FA6" w:rsidRPr="006175CD" w:rsidRDefault="002A3FA6" w:rsidP="0062000A">
      <w:pPr>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k dodání systémové a provozní bezpečnostní dokumentace nejpozději do doby předání a převzetí SW způsobem uvedeným ve Smlouvě, a to minimálně v rozsahu stanoveném v odst. 4 této přílohy; </w:t>
      </w:r>
    </w:p>
    <w:p w14:paraId="43E0666C" w14:textId="77777777" w:rsidR="002A3FA6" w:rsidRPr="006175CD" w:rsidRDefault="002A3FA6" w:rsidP="0062000A">
      <w:pPr>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že plnění bude obsahovat jen ty součásti, které jsou objektivně potřebné pro řádné provozování SW a/nebo které jsou specifikovány výslovně ve Smlouvě (zejména, že SW nebude obsahovat žádné nepotřebné komponenty, žádné programové vzorky apod.); </w:t>
      </w:r>
    </w:p>
    <w:p w14:paraId="12C60911" w14:textId="77777777" w:rsidR="002A3FA6" w:rsidRPr="006175CD" w:rsidRDefault="002A3FA6" w:rsidP="0062000A">
      <w:pPr>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že pokud součástí plnění je i instalace operačního systému případně SW třetích stran, v průběhu jeho instalace budou použity nejnovější aktualizované verze těchto produktů; </w:t>
      </w:r>
    </w:p>
    <w:p w14:paraId="52567DC2" w14:textId="77777777" w:rsidR="002A3FA6" w:rsidRPr="006175CD" w:rsidRDefault="002A3FA6" w:rsidP="0062000A">
      <w:pPr>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že veškeré důvěrné informace</w:t>
      </w:r>
      <w:r w:rsidRPr="006175CD">
        <w:rPr>
          <w:rFonts w:ascii="Arial" w:eastAsia="Times New Roman" w:hAnsi="Arial" w:cs="Arial"/>
          <w:szCs w:val="24"/>
          <w:vertAlign w:val="superscript"/>
        </w:rPr>
        <w:footnoteReference w:id="2"/>
      </w:r>
      <w:r w:rsidRPr="006175CD">
        <w:rPr>
          <w:rFonts w:ascii="Arial" w:eastAsia="Times New Roman" w:hAnsi="Arial" w:cs="Arial"/>
          <w:szCs w:val="24"/>
        </w:rPr>
        <w:t xml:space="preserve"> poskytnuté objednateli při realizaci plnění nebudou uchovávány v nešifrovaném tvaru a budou chráněna vůči neautorizovanému přístupu, nebude-li mezi smluvními stranami v konkrétním případě dohodnuto jinak; </w:t>
      </w:r>
    </w:p>
    <w:p w14:paraId="5B23583D" w14:textId="77777777" w:rsidR="002A3FA6" w:rsidRPr="006175CD" w:rsidRDefault="002A3FA6" w:rsidP="0062000A">
      <w:pPr>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že v rámci poskytovaného plnění bude instalovat SW nebo jejich upgrade podle </w:t>
      </w:r>
      <w:proofErr w:type="spellStart"/>
      <w:r w:rsidRPr="006175CD">
        <w:rPr>
          <w:rFonts w:ascii="Arial" w:eastAsia="Times New Roman" w:hAnsi="Arial" w:cs="Arial"/>
          <w:szCs w:val="24"/>
        </w:rPr>
        <w:t>hardeningových</w:t>
      </w:r>
      <w:proofErr w:type="spellEnd"/>
      <w:r w:rsidRPr="006175CD">
        <w:rPr>
          <w:rFonts w:ascii="Arial" w:eastAsia="Times New Roman" w:hAnsi="Arial" w:cs="Arial"/>
          <w:szCs w:val="24"/>
        </w:rPr>
        <w:t xml:space="preserve"> bezpečnostních politik a v souladu s bezpečnostními standardy objednatele (platí pro poskytovatele, pokud byl s takovými bezpečnostními standardy seznámen); </w:t>
      </w:r>
    </w:p>
    <w:p w14:paraId="75FCF10D" w14:textId="77777777" w:rsidR="002A3FA6" w:rsidRPr="006175CD" w:rsidRDefault="002A3FA6" w:rsidP="0062000A">
      <w:pPr>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že v produkčním prostředí systému ICT bude obsažen jen kompilovaný, respektive spustitelný kód a další nezbytná data pro provozování systému ICT; </w:t>
      </w:r>
    </w:p>
    <w:p w14:paraId="03B87836" w14:textId="77777777" w:rsidR="002A3FA6" w:rsidRPr="006175CD" w:rsidRDefault="002A3FA6" w:rsidP="0062000A">
      <w:pPr>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že před spuštěním SW v produkčním prostředí daného systému ICT provede kontrolu souladu daného SW s bezpečnostními požadavky </w:t>
      </w:r>
      <w:proofErr w:type="spellStart"/>
      <w:r w:rsidRPr="006175CD">
        <w:rPr>
          <w:rFonts w:ascii="Arial" w:eastAsia="Times New Roman" w:hAnsi="Arial" w:cs="Arial"/>
          <w:szCs w:val="24"/>
        </w:rPr>
        <w:t>hardeningových</w:t>
      </w:r>
      <w:proofErr w:type="spellEnd"/>
      <w:r w:rsidRPr="006175CD">
        <w:rPr>
          <w:rFonts w:ascii="Arial" w:eastAsia="Times New Roman" w:hAnsi="Arial" w:cs="Arial"/>
          <w:szCs w:val="24"/>
        </w:rPr>
        <w:t xml:space="preserve"> bezpečnostních politik a v případě zjištění nesouladu zajistí bez zbytečného odkladu soulad dodávaného SW s bezpečnostními požadavky </w:t>
      </w:r>
      <w:proofErr w:type="spellStart"/>
      <w:r w:rsidRPr="006175CD">
        <w:rPr>
          <w:rFonts w:ascii="Arial" w:eastAsia="Times New Roman" w:hAnsi="Arial" w:cs="Arial"/>
          <w:szCs w:val="24"/>
        </w:rPr>
        <w:t>hardeningových</w:t>
      </w:r>
      <w:proofErr w:type="spellEnd"/>
      <w:r w:rsidRPr="006175CD">
        <w:rPr>
          <w:rFonts w:ascii="Arial" w:eastAsia="Times New Roman" w:hAnsi="Arial" w:cs="Arial"/>
          <w:szCs w:val="24"/>
        </w:rPr>
        <w:t xml:space="preserve"> politik (platí pro poskytovatele, pokud byl s takovými bezpečnostními standardy seznámen). </w:t>
      </w:r>
    </w:p>
    <w:p w14:paraId="56E86617" w14:textId="77777777" w:rsidR="002A3FA6" w:rsidRPr="006175CD" w:rsidRDefault="002A3FA6" w:rsidP="0062000A">
      <w:pPr>
        <w:numPr>
          <w:ilvl w:val="0"/>
          <w:numId w:val="154"/>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že bude instalovat nový SW nebo nové verze SW pouze na základě objednatelem předem schválených migračních postupů</w:t>
      </w:r>
      <w:r w:rsidRPr="006175CD">
        <w:rPr>
          <w:rFonts w:ascii="Arial" w:eastAsia="Times New Roman" w:hAnsi="Arial" w:cs="Arial"/>
          <w:szCs w:val="24"/>
          <w:vertAlign w:val="superscript"/>
        </w:rPr>
        <w:footnoteReference w:id="3"/>
      </w:r>
      <w:r w:rsidRPr="006175CD">
        <w:rPr>
          <w:rFonts w:ascii="Arial" w:eastAsia="Times New Roman" w:hAnsi="Arial" w:cs="Arial"/>
          <w:szCs w:val="24"/>
        </w:rPr>
        <w:t xml:space="preserve">; </w:t>
      </w:r>
    </w:p>
    <w:p w14:paraId="2CA15C38" w14:textId="77777777" w:rsidR="002A3FA6" w:rsidRPr="006175CD" w:rsidRDefault="002A3FA6" w:rsidP="0062000A">
      <w:pPr>
        <w:numPr>
          <w:ilvl w:val="0"/>
          <w:numId w:val="154"/>
        </w:numPr>
        <w:suppressAutoHyphens/>
        <w:spacing w:after="60" w:line="240" w:lineRule="auto"/>
        <w:ind w:left="567"/>
        <w:jc w:val="both"/>
        <w:rPr>
          <w:rFonts w:ascii="Arial" w:eastAsia="Times New Roman" w:hAnsi="Arial" w:cs="Arial"/>
          <w:szCs w:val="24"/>
        </w:rPr>
      </w:pPr>
      <w:r w:rsidRPr="006175CD">
        <w:rPr>
          <w:rFonts w:ascii="Arial" w:eastAsia="Times New Roman" w:hAnsi="Arial" w:cs="Arial"/>
          <w:szCs w:val="24"/>
        </w:rPr>
        <w:t xml:space="preserve">že </w:t>
      </w:r>
      <w:proofErr w:type="gramStart"/>
      <w:r w:rsidRPr="006175CD">
        <w:rPr>
          <w:rFonts w:ascii="Arial" w:eastAsia="Times New Roman" w:hAnsi="Arial" w:cs="Arial"/>
          <w:szCs w:val="24"/>
        </w:rPr>
        <w:t>ověří</w:t>
      </w:r>
      <w:proofErr w:type="gramEnd"/>
      <w:r w:rsidRPr="006175CD">
        <w:rPr>
          <w:rFonts w:ascii="Arial" w:eastAsia="Times New Roman" w:hAnsi="Arial" w:cs="Arial"/>
          <w:szCs w:val="24"/>
        </w:rPr>
        <w:t xml:space="preserve">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 </w:t>
      </w:r>
    </w:p>
    <w:p w14:paraId="455B9E58" w14:textId="77777777" w:rsidR="002A3FA6" w:rsidRPr="006175CD" w:rsidRDefault="002A3FA6" w:rsidP="0062000A">
      <w:pPr>
        <w:numPr>
          <w:ilvl w:val="0"/>
          <w:numId w:val="146"/>
        </w:numPr>
        <w:suppressAutoHyphens/>
        <w:spacing w:after="60" w:line="240" w:lineRule="auto"/>
        <w:ind w:left="993" w:hanging="284"/>
        <w:jc w:val="both"/>
        <w:outlineLvl w:val="1"/>
        <w:rPr>
          <w:rFonts w:ascii="Arial" w:hAnsi="Arial" w:cs="Courier New"/>
          <w:bCs/>
          <w:szCs w:val="28"/>
          <w:lang w:eastAsia="zh-CN"/>
        </w:rPr>
      </w:pPr>
      <w:r w:rsidRPr="006175CD">
        <w:rPr>
          <w:rFonts w:ascii="Arial" w:hAnsi="Arial" w:cs="Courier New"/>
          <w:bCs/>
          <w:szCs w:val="28"/>
          <w:lang w:eastAsia="zh-CN"/>
        </w:rPr>
        <w:t xml:space="preserve">zdrojový kód programů vyvíjených poskytovatelem bude předmětem procesu řízení verzí; </w:t>
      </w:r>
    </w:p>
    <w:p w14:paraId="66D6732D" w14:textId="77777777" w:rsidR="002A3FA6" w:rsidRPr="006175CD" w:rsidRDefault="002A3FA6" w:rsidP="0062000A">
      <w:pPr>
        <w:numPr>
          <w:ilvl w:val="0"/>
          <w:numId w:val="146"/>
        </w:numPr>
        <w:suppressAutoHyphens/>
        <w:spacing w:after="60" w:line="240" w:lineRule="auto"/>
        <w:ind w:left="993" w:hanging="284"/>
        <w:jc w:val="both"/>
        <w:outlineLvl w:val="1"/>
        <w:rPr>
          <w:rFonts w:ascii="Arial" w:hAnsi="Arial" w:cs="Courier New"/>
          <w:bCs/>
          <w:szCs w:val="28"/>
          <w:lang w:eastAsia="zh-CN"/>
        </w:rPr>
      </w:pPr>
      <w:r w:rsidRPr="006175CD">
        <w:rPr>
          <w:rFonts w:ascii="Arial" w:hAnsi="Arial" w:cs="Courier New"/>
          <w:bCs/>
          <w:szCs w:val="28"/>
          <w:lang w:eastAsia="zh-CN"/>
        </w:rPr>
        <w:t xml:space="preserve">zdrojový kód programů je zálohován a uložen mimo produkční prostředí a současně je stanoven postup, jak sestavit systém ze zdrojového kódu; </w:t>
      </w:r>
    </w:p>
    <w:p w14:paraId="4C0D840D" w14:textId="77777777" w:rsidR="002A3FA6" w:rsidRPr="006175CD" w:rsidRDefault="002A3FA6" w:rsidP="0062000A">
      <w:pPr>
        <w:numPr>
          <w:ilvl w:val="0"/>
          <w:numId w:val="146"/>
        </w:numPr>
        <w:suppressAutoHyphens/>
        <w:spacing w:after="60" w:line="240" w:lineRule="auto"/>
        <w:ind w:left="993" w:hanging="284"/>
        <w:jc w:val="both"/>
        <w:outlineLvl w:val="1"/>
        <w:rPr>
          <w:rFonts w:ascii="Arial" w:hAnsi="Arial" w:cs="Courier New"/>
          <w:bCs/>
          <w:szCs w:val="28"/>
          <w:lang w:eastAsia="zh-CN"/>
        </w:rPr>
      </w:pPr>
      <w:r w:rsidRPr="006175CD">
        <w:rPr>
          <w:rFonts w:ascii="Arial" w:hAnsi="Arial" w:cs="Courier New"/>
          <w:bCs/>
          <w:szCs w:val="28"/>
          <w:lang w:eastAsia="zh-CN"/>
        </w:rPr>
        <w:t xml:space="preserve">provádění konfiguračních změn je v souladu s procesem změnového řízení objednatele; </w:t>
      </w:r>
    </w:p>
    <w:p w14:paraId="3D8FC67B" w14:textId="77777777" w:rsidR="002A3FA6" w:rsidRPr="006175CD" w:rsidRDefault="002A3FA6" w:rsidP="0062000A">
      <w:pPr>
        <w:numPr>
          <w:ilvl w:val="0"/>
          <w:numId w:val="146"/>
        </w:numPr>
        <w:suppressAutoHyphens/>
        <w:spacing w:after="60" w:line="240" w:lineRule="auto"/>
        <w:ind w:left="993" w:hanging="284"/>
        <w:jc w:val="both"/>
        <w:outlineLvl w:val="1"/>
        <w:rPr>
          <w:rFonts w:ascii="Arial" w:hAnsi="Arial" w:cs="Courier New"/>
          <w:bCs/>
          <w:szCs w:val="28"/>
          <w:lang w:eastAsia="zh-CN"/>
        </w:rPr>
      </w:pPr>
      <w:r w:rsidRPr="006175CD">
        <w:rPr>
          <w:rFonts w:ascii="Arial" w:hAnsi="Arial" w:cs="Courier New"/>
          <w:bCs/>
          <w:szCs w:val="28"/>
          <w:lang w:eastAsia="zh-CN"/>
        </w:rPr>
        <w:t xml:space="preserve">konfigurační soubory jsou pravidelně průběžně zálohovány; </w:t>
      </w:r>
    </w:p>
    <w:p w14:paraId="4FBE3BC4" w14:textId="77777777" w:rsidR="002A3FA6" w:rsidRPr="006175CD" w:rsidRDefault="002A3FA6" w:rsidP="0062000A">
      <w:pPr>
        <w:numPr>
          <w:ilvl w:val="0"/>
          <w:numId w:val="146"/>
        </w:numPr>
        <w:suppressAutoHyphens/>
        <w:spacing w:after="120" w:line="240" w:lineRule="auto"/>
        <w:ind w:left="993" w:hanging="284"/>
        <w:jc w:val="both"/>
        <w:outlineLvl w:val="1"/>
        <w:rPr>
          <w:rFonts w:ascii="Arial" w:hAnsi="Arial" w:cs="Courier New"/>
          <w:bCs/>
          <w:szCs w:val="28"/>
          <w:lang w:eastAsia="zh-CN"/>
        </w:rPr>
      </w:pPr>
      <w:r w:rsidRPr="006175CD">
        <w:rPr>
          <w:rFonts w:ascii="Arial" w:hAnsi="Arial" w:cs="Courier New"/>
          <w:bCs/>
          <w:szCs w:val="28"/>
          <w:lang w:eastAsia="zh-CN"/>
        </w:rPr>
        <w:t xml:space="preserve">eviduje každou změnu konfigurace. </w:t>
      </w:r>
    </w:p>
    <w:p w14:paraId="5007BB4C" w14:textId="77777777" w:rsidR="002A3FA6" w:rsidRPr="006175CD" w:rsidRDefault="002A3FA6" w:rsidP="002A3FA6">
      <w:pPr>
        <w:suppressAutoHyphens/>
        <w:spacing w:after="120" w:line="240" w:lineRule="auto"/>
        <w:ind w:left="720"/>
        <w:rPr>
          <w:rFonts w:ascii="Arial" w:eastAsia="Times New Roman" w:hAnsi="Arial" w:cs="Arial"/>
          <w:szCs w:val="20"/>
        </w:rPr>
      </w:pPr>
    </w:p>
    <w:p w14:paraId="53A93E6E" w14:textId="77777777" w:rsidR="002A3FA6" w:rsidRPr="006175CD" w:rsidRDefault="002A3FA6" w:rsidP="0062000A">
      <w:pPr>
        <w:keepNext/>
        <w:keepLines/>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Požadavky na systémovou a provozní bezpečnostní dokumentaci.</w:t>
      </w:r>
    </w:p>
    <w:p w14:paraId="1ECCEA6A" w14:textId="77777777" w:rsidR="002A3FA6" w:rsidRPr="006175CD" w:rsidRDefault="002A3FA6" w:rsidP="002A3FA6">
      <w:pPr>
        <w:keepNext/>
        <w:keepLines/>
        <w:suppressAutoHyphens/>
        <w:spacing w:after="60" w:line="240" w:lineRule="auto"/>
        <w:jc w:val="both"/>
        <w:rPr>
          <w:rFonts w:ascii="Arial" w:eastAsia="Times New Roman" w:hAnsi="Arial" w:cs="Arial"/>
          <w:szCs w:val="24"/>
        </w:rPr>
      </w:pPr>
      <w:r w:rsidRPr="006175CD">
        <w:rPr>
          <w:rFonts w:ascii="Arial" w:eastAsia="Times New Roman" w:hAnsi="Arial" w:cs="Arial"/>
          <w:szCs w:val="24"/>
        </w:rPr>
        <w:t xml:space="preserve">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 </w:t>
      </w:r>
    </w:p>
    <w:p w14:paraId="36499FED" w14:textId="77777777" w:rsidR="002A3FA6" w:rsidRPr="006175CD" w:rsidRDefault="002A3FA6" w:rsidP="0062000A">
      <w:pPr>
        <w:keepNext/>
        <w:keepLines/>
        <w:numPr>
          <w:ilvl w:val="0"/>
          <w:numId w:val="146"/>
        </w:numPr>
        <w:suppressAutoHyphens/>
        <w:spacing w:after="60" w:line="240" w:lineRule="auto"/>
        <w:ind w:left="709" w:hanging="284"/>
        <w:jc w:val="both"/>
        <w:outlineLvl w:val="1"/>
        <w:rPr>
          <w:rFonts w:ascii="Arial" w:hAnsi="Arial" w:cs="Courier New"/>
          <w:bCs/>
          <w:szCs w:val="28"/>
          <w:lang w:eastAsia="zh-CN"/>
        </w:rPr>
      </w:pPr>
      <w:r w:rsidRPr="006175CD">
        <w:rPr>
          <w:rFonts w:ascii="Arial" w:hAnsi="Arial" w:cs="Courier New"/>
          <w:bCs/>
          <w:szCs w:val="28"/>
          <w:lang w:eastAsia="zh-CN"/>
        </w:rPr>
        <w:t xml:space="preserve">strategie obnovy, </w:t>
      </w:r>
    </w:p>
    <w:p w14:paraId="41892283" w14:textId="77777777" w:rsidR="002A3FA6" w:rsidRPr="006175CD" w:rsidRDefault="002A3FA6" w:rsidP="0062000A">
      <w:pPr>
        <w:keepNext/>
        <w:keepLines/>
        <w:numPr>
          <w:ilvl w:val="0"/>
          <w:numId w:val="146"/>
        </w:numPr>
        <w:suppressAutoHyphens/>
        <w:spacing w:after="60" w:line="240" w:lineRule="auto"/>
        <w:ind w:left="709" w:hanging="284"/>
        <w:jc w:val="both"/>
        <w:outlineLvl w:val="1"/>
        <w:rPr>
          <w:rFonts w:ascii="Arial" w:hAnsi="Arial" w:cs="Courier New"/>
          <w:bCs/>
          <w:szCs w:val="28"/>
          <w:lang w:eastAsia="zh-CN"/>
        </w:rPr>
      </w:pPr>
      <w:r w:rsidRPr="006175CD">
        <w:rPr>
          <w:rFonts w:ascii="Arial" w:hAnsi="Arial" w:cs="Courier New"/>
          <w:bCs/>
          <w:szCs w:val="28"/>
          <w:lang w:eastAsia="zh-CN"/>
        </w:rPr>
        <w:t xml:space="preserve">dokumentace skutečného provedení, </w:t>
      </w:r>
    </w:p>
    <w:p w14:paraId="44FDC625" w14:textId="77777777" w:rsidR="002A3FA6" w:rsidRPr="006175CD" w:rsidRDefault="002A3FA6" w:rsidP="0062000A">
      <w:pPr>
        <w:numPr>
          <w:ilvl w:val="0"/>
          <w:numId w:val="146"/>
        </w:numPr>
        <w:suppressAutoHyphens/>
        <w:spacing w:after="60" w:line="240" w:lineRule="auto"/>
        <w:ind w:left="709" w:hanging="284"/>
        <w:jc w:val="both"/>
        <w:outlineLvl w:val="1"/>
        <w:rPr>
          <w:rFonts w:ascii="Arial" w:hAnsi="Arial" w:cs="Courier New"/>
          <w:bCs/>
          <w:szCs w:val="28"/>
          <w:lang w:eastAsia="zh-CN"/>
        </w:rPr>
      </w:pPr>
      <w:r w:rsidRPr="006175CD">
        <w:rPr>
          <w:rFonts w:ascii="Arial" w:hAnsi="Arial" w:cs="Courier New"/>
          <w:bCs/>
          <w:szCs w:val="28"/>
          <w:lang w:eastAsia="zh-CN"/>
        </w:rPr>
        <w:t xml:space="preserve">popis autorizačního konceptu a oprávnění, </w:t>
      </w:r>
    </w:p>
    <w:p w14:paraId="56A74904" w14:textId="77777777" w:rsidR="002A3FA6" w:rsidRPr="006175CD" w:rsidRDefault="002A3FA6" w:rsidP="0062000A">
      <w:pPr>
        <w:numPr>
          <w:ilvl w:val="0"/>
          <w:numId w:val="146"/>
        </w:numPr>
        <w:suppressAutoHyphens/>
        <w:spacing w:after="60" w:line="240" w:lineRule="auto"/>
        <w:ind w:left="709" w:hanging="284"/>
        <w:jc w:val="both"/>
        <w:outlineLvl w:val="1"/>
        <w:rPr>
          <w:rFonts w:ascii="Arial" w:hAnsi="Arial" w:cs="Courier New"/>
          <w:bCs/>
          <w:szCs w:val="28"/>
          <w:lang w:eastAsia="zh-CN"/>
        </w:rPr>
      </w:pPr>
      <w:r w:rsidRPr="006175CD">
        <w:rPr>
          <w:rFonts w:ascii="Arial" w:hAnsi="Arial" w:cs="Courier New"/>
          <w:bCs/>
          <w:szCs w:val="28"/>
          <w:lang w:eastAsia="zh-CN"/>
        </w:rPr>
        <w:t xml:space="preserve">zálohovací a archivační postupy, </w:t>
      </w:r>
    </w:p>
    <w:p w14:paraId="6AA8F48B" w14:textId="77777777" w:rsidR="002A3FA6" w:rsidRPr="006175CD" w:rsidRDefault="002A3FA6" w:rsidP="0062000A">
      <w:pPr>
        <w:numPr>
          <w:ilvl w:val="0"/>
          <w:numId w:val="146"/>
        </w:numPr>
        <w:suppressAutoHyphens/>
        <w:spacing w:after="60" w:line="240" w:lineRule="auto"/>
        <w:ind w:left="709" w:hanging="284"/>
        <w:jc w:val="both"/>
        <w:outlineLvl w:val="1"/>
        <w:rPr>
          <w:rFonts w:ascii="Arial" w:hAnsi="Arial" w:cs="Courier New"/>
          <w:bCs/>
          <w:szCs w:val="28"/>
          <w:lang w:eastAsia="zh-CN"/>
        </w:rPr>
      </w:pPr>
      <w:r w:rsidRPr="006175CD">
        <w:rPr>
          <w:rFonts w:ascii="Arial" w:hAnsi="Arial" w:cs="Courier New"/>
          <w:bCs/>
          <w:szCs w:val="28"/>
          <w:lang w:eastAsia="zh-CN"/>
        </w:rPr>
        <w:t xml:space="preserve">instalační a konfigurační postupy; </w:t>
      </w:r>
    </w:p>
    <w:p w14:paraId="6EBA6D62" w14:textId="77777777" w:rsidR="002A3FA6" w:rsidRPr="006175CD" w:rsidRDefault="002A3FA6" w:rsidP="0062000A">
      <w:pPr>
        <w:numPr>
          <w:ilvl w:val="0"/>
          <w:numId w:val="146"/>
        </w:numPr>
        <w:suppressAutoHyphens/>
        <w:spacing w:after="120" w:line="240" w:lineRule="auto"/>
        <w:ind w:left="709" w:hanging="284"/>
        <w:jc w:val="both"/>
        <w:outlineLvl w:val="1"/>
        <w:rPr>
          <w:rFonts w:ascii="Arial" w:hAnsi="Arial" w:cs="Courier New"/>
          <w:bCs/>
          <w:szCs w:val="28"/>
          <w:lang w:eastAsia="zh-CN"/>
        </w:rPr>
      </w:pPr>
      <w:r w:rsidRPr="006175CD">
        <w:rPr>
          <w:rFonts w:ascii="Arial" w:hAnsi="Arial" w:cs="Courier New"/>
          <w:bCs/>
          <w:szCs w:val="28"/>
          <w:lang w:eastAsia="zh-CN"/>
        </w:rPr>
        <w:t xml:space="preserve">bezpečností nastavení. </w:t>
      </w:r>
    </w:p>
    <w:p w14:paraId="0103303B" w14:textId="77777777" w:rsidR="002A3FA6" w:rsidRPr="006175CD" w:rsidRDefault="002A3FA6" w:rsidP="002A3FA6">
      <w:pPr>
        <w:suppressAutoHyphens/>
        <w:spacing w:after="120" w:line="240" w:lineRule="auto"/>
        <w:rPr>
          <w:rFonts w:ascii="Arial" w:eastAsia="Times New Roman" w:hAnsi="Arial" w:cs="Arial"/>
          <w:szCs w:val="20"/>
        </w:rPr>
      </w:pPr>
    </w:p>
    <w:p w14:paraId="725E0300" w14:textId="77777777" w:rsidR="002A3FA6" w:rsidRPr="006175CD" w:rsidRDefault="002A3FA6" w:rsidP="0062000A">
      <w:pPr>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 xml:space="preserve">Fyzická ochrana a bezpečnost prostředí </w:t>
      </w:r>
    </w:p>
    <w:p w14:paraId="1BA6005A" w14:textId="77777777" w:rsidR="002A3FA6" w:rsidRPr="006175CD" w:rsidRDefault="002A3FA6" w:rsidP="0062000A">
      <w:pPr>
        <w:numPr>
          <w:ilvl w:val="0"/>
          <w:numId w:val="153"/>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Poskytovatel se zavazuje dodržovat provozní řády budov (režimová opatření) a využívaných prostor, zejména pak v oblasti fyzické ochrany bezpečnostních zón, kde jsou umístěny komponenty systémů ICT anebo datové nosiče (dále také jen „</w:t>
      </w:r>
      <w:r w:rsidRPr="006175CD">
        <w:rPr>
          <w:rFonts w:ascii="Arial" w:eastAsia="Times New Roman" w:hAnsi="Arial" w:cs="Arial"/>
          <w:b/>
          <w:bCs/>
          <w:i/>
          <w:iCs/>
          <w:szCs w:val="24"/>
        </w:rPr>
        <w:t>Pracoviště</w:t>
      </w:r>
      <w:r w:rsidRPr="006175CD">
        <w:rPr>
          <w:rFonts w:ascii="Arial" w:eastAsia="Times New Roman" w:hAnsi="Arial" w:cs="Arial"/>
          <w:szCs w:val="24"/>
        </w:rPr>
        <w:t xml:space="preserve">“). </w:t>
      </w:r>
    </w:p>
    <w:p w14:paraId="4A684A8C" w14:textId="77777777" w:rsidR="002A3FA6" w:rsidRPr="006175CD" w:rsidRDefault="002A3FA6" w:rsidP="0062000A">
      <w:pPr>
        <w:numPr>
          <w:ilvl w:val="0"/>
          <w:numId w:val="153"/>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na Pracovišti neponechá volně dostupná instalační, záložní nebo archivní média ani dokumentaci k systému ICT, který je předmětem plnění dle této Smlouvy. </w:t>
      </w:r>
    </w:p>
    <w:p w14:paraId="1E00AC23" w14:textId="77777777" w:rsidR="002A3FA6" w:rsidRPr="006175CD" w:rsidRDefault="002A3FA6" w:rsidP="002A3FA6">
      <w:pPr>
        <w:suppressAutoHyphens/>
        <w:spacing w:after="120" w:line="240" w:lineRule="auto"/>
        <w:ind w:left="720"/>
        <w:rPr>
          <w:rFonts w:ascii="Arial" w:eastAsia="Times New Roman" w:hAnsi="Arial" w:cs="Arial"/>
          <w:szCs w:val="20"/>
        </w:rPr>
      </w:pPr>
      <w:r w:rsidRPr="006175CD">
        <w:rPr>
          <w:rFonts w:ascii="Arial" w:eastAsia="Times New Roman" w:hAnsi="Arial" w:cs="Arial"/>
          <w:szCs w:val="20"/>
        </w:rPr>
        <w:t xml:space="preserve"> </w:t>
      </w:r>
    </w:p>
    <w:p w14:paraId="1AD874F0" w14:textId="77777777" w:rsidR="002A3FA6" w:rsidRPr="006175CD" w:rsidRDefault="002A3FA6" w:rsidP="0062000A">
      <w:pPr>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 xml:space="preserve">Řízení přístupu </w:t>
      </w:r>
    </w:p>
    <w:p w14:paraId="7D0AD3D4"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bere na vědomí, že přístup k systému ICT je možné povolit pouze fyzické identitě zaměstnance poskytovatele / poddodavatele poskytovatele zaevidované v registru identit objednatele, a to na základě požadavku poskytovatele na přístup. </w:t>
      </w:r>
    </w:p>
    <w:p w14:paraId="236D7882"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w:t>
      </w:r>
      <w:proofErr w:type="spellStart"/>
      <w:r w:rsidRPr="006175CD">
        <w:rPr>
          <w:rFonts w:ascii="Arial" w:eastAsia="Times New Roman" w:hAnsi="Arial" w:cs="Arial"/>
          <w:szCs w:val="24"/>
        </w:rPr>
        <w:t>Security</w:t>
      </w:r>
      <w:proofErr w:type="spellEnd"/>
      <w:r w:rsidRPr="006175CD">
        <w:rPr>
          <w:rFonts w:ascii="Arial" w:eastAsia="Times New Roman" w:hAnsi="Arial" w:cs="Arial"/>
          <w:szCs w:val="24"/>
        </w:rPr>
        <w:t xml:space="preserve"> Incident and Event Monitoring), přičemž takový souhlas musí být proveden souhlasem písemným nebo digitálním formou emailu, není-li smluvními stranami dohodnuto jinak. </w:t>
      </w:r>
    </w:p>
    <w:p w14:paraId="39B4DCE2"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bere na vědomí, že přidělení oprávnění zaměstnanci poskytovatele musí být řízeno principem nezbytného minima a není nárokové. </w:t>
      </w:r>
    </w:p>
    <w:p w14:paraId="6A8A92C8"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udělený přístup nesmí být sdílen více zaměstnanci poskytovatele nebo subdodavatele poskytovatele. </w:t>
      </w:r>
    </w:p>
    <w:p w14:paraId="612DE3D6"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Poskytovatel se zavazuje, že ICT systém bude ověřovat identitu uživatelů, administrátorů a aplikací odpovídajícím způsobem dle nároků definovaných v §19 odst. 3 či 4, případně odst. 5 vyhlášky o kybernetické bezpečnosti.</w:t>
      </w:r>
    </w:p>
    <w:p w14:paraId="388A7923"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přístup do systému ICT prostřednictvím mobilní aplikace bude vždy uskutečněn pouze prostřednictvím zabezpečeného připojení VPN. </w:t>
      </w:r>
    </w:p>
    <w:p w14:paraId="3355F8E0" w14:textId="77777777" w:rsidR="002A3FA6" w:rsidRPr="006175CD" w:rsidRDefault="002A3FA6" w:rsidP="0062000A">
      <w:pPr>
        <w:numPr>
          <w:ilvl w:val="0"/>
          <w:numId w:val="152"/>
        </w:numPr>
        <w:tabs>
          <w:tab w:val="left" w:pos="5387"/>
        </w:tabs>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před připojením koncového zařízení, mobilní koncového zařízení nebo aktivního síťového prvku jako síťové switche, </w:t>
      </w:r>
      <w:proofErr w:type="spellStart"/>
      <w:r w:rsidRPr="006175CD">
        <w:rPr>
          <w:rFonts w:ascii="Arial" w:eastAsia="Times New Roman" w:hAnsi="Arial" w:cs="Arial"/>
          <w:szCs w:val="24"/>
        </w:rPr>
        <w:t>WiFi</w:t>
      </w:r>
      <w:proofErr w:type="spellEnd"/>
      <w:r w:rsidRPr="006175CD">
        <w:rPr>
          <w:rFonts w:ascii="Arial" w:eastAsia="Times New Roman" w:hAnsi="Arial" w:cs="Arial"/>
          <w:szCs w:val="24"/>
        </w:rPr>
        <w:t xml:space="preserve"> </w:t>
      </w:r>
      <w:proofErr w:type="spellStart"/>
      <w:r w:rsidRPr="006175CD">
        <w:rPr>
          <w:rFonts w:ascii="Arial" w:eastAsia="Times New Roman" w:hAnsi="Arial" w:cs="Arial"/>
          <w:szCs w:val="24"/>
        </w:rPr>
        <w:t>access</w:t>
      </w:r>
      <w:proofErr w:type="spellEnd"/>
      <w:r w:rsidRPr="006175CD">
        <w:rPr>
          <w:rFonts w:ascii="Arial" w:eastAsia="Times New Roman" w:hAnsi="Arial" w:cs="Arial"/>
          <w:szCs w:val="24"/>
        </w:rPr>
        <w:t xml:space="preserve"> pointy, routery či huby do počítačové sítě zažádá o schválení připojení kontaktní osobu na straně objednatele </w:t>
      </w:r>
    </w:p>
    <w:p w14:paraId="043975F5"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bez zbytečného odkladu deaktivuje všechny nevyužívané zakončení sítě anebo nepoužívané porty aktivního síťového prvku. </w:t>
      </w:r>
    </w:p>
    <w:p w14:paraId="2B6EDD8B" w14:textId="77777777" w:rsidR="002A3FA6" w:rsidRPr="006175CD" w:rsidRDefault="002A3FA6" w:rsidP="0062000A">
      <w:pPr>
        <w:numPr>
          <w:ilvl w:val="0"/>
          <w:numId w:val="152"/>
        </w:numPr>
        <w:suppressAutoHyphens/>
        <w:spacing w:after="6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nebude instalovat a používat tyto typy nástrojů: </w:t>
      </w:r>
    </w:p>
    <w:p w14:paraId="5735F769" w14:textId="77777777" w:rsidR="002A3FA6" w:rsidRPr="006175CD" w:rsidRDefault="002A3FA6" w:rsidP="0062000A">
      <w:pPr>
        <w:numPr>
          <w:ilvl w:val="0"/>
          <w:numId w:val="146"/>
        </w:numPr>
        <w:suppressAutoHyphens/>
        <w:spacing w:after="60" w:line="240" w:lineRule="auto"/>
        <w:ind w:left="993" w:hanging="284"/>
        <w:jc w:val="both"/>
        <w:outlineLvl w:val="1"/>
        <w:rPr>
          <w:rFonts w:ascii="Arial" w:hAnsi="Arial" w:cs="Courier New"/>
          <w:bCs/>
          <w:szCs w:val="28"/>
          <w:lang w:eastAsia="zh-CN"/>
        </w:rPr>
      </w:pPr>
      <w:proofErr w:type="spellStart"/>
      <w:r w:rsidRPr="006175CD">
        <w:rPr>
          <w:rFonts w:ascii="Arial" w:hAnsi="Arial" w:cs="Courier New"/>
          <w:bCs/>
          <w:szCs w:val="28"/>
          <w:lang w:eastAsia="zh-CN"/>
        </w:rPr>
        <w:t>Keylogger</w:t>
      </w:r>
      <w:proofErr w:type="spellEnd"/>
      <w:r w:rsidRPr="006175CD">
        <w:rPr>
          <w:rFonts w:ascii="Arial" w:hAnsi="Arial" w:cs="Courier New"/>
          <w:bCs/>
          <w:szCs w:val="28"/>
          <w:lang w:eastAsia="zh-CN"/>
        </w:rPr>
        <w:t xml:space="preserve">, </w:t>
      </w:r>
    </w:p>
    <w:p w14:paraId="4C614FC9" w14:textId="77777777" w:rsidR="002A3FA6" w:rsidRPr="006175CD" w:rsidRDefault="002A3FA6" w:rsidP="0062000A">
      <w:pPr>
        <w:numPr>
          <w:ilvl w:val="0"/>
          <w:numId w:val="146"/>
        </w:numPr>
        <w:suppressAutoHyphens/>
        <w:spacing w:after="60" w:line="240" w:lineRule="auto"/>
        <w:ind w:left="993" w:hanging="284"/>
        <w:jc w:val="both"/>
        <w:outlineLvl w:val="1"/>
        <w:rPr>
          <w:rFonts w:ascii="Arial" w:hAnsi="Arial" w:cs="Courier New"/>
          <w:bCs/>
          <w:szCs w:val="28"/>
          <w:lang w:eastAsia="zh-CN"/>
        </w:rPr>
      </w:pPr>
      <w:proofErr w:type="spellStart"/>
      <w:r w:rsidRPr="006175CD">
        <w:rPr>
          <w:rFonts w:ascii="Arial" w:hAnsi="Arial" w:cs="Courier New"/>
          <w:bCs/>
          <w:szCs w:val="28"/>
          <w:lang w:eastAsia="zh-CN"/>
        </w:rPr>
        <w:t>Sniffer</w:t>
      </w:r>
      <w:proofErr w:type="spellEnd"/>
      <w:r w:rsidRPr="006175CD">
        <w:rPr>
          <w:rFonts w:ascii="Arial" w:hAnsi="Arial" w:cs="Courier New"/>
          <w:bCs/>
          <w:szCs w:val="28"/>
          <w:lang w:eastAsia="zh-CN"/>
        </w:rPr>
        <w:t xml:space="preserve">, </w:t>
      </w:r>
    </w:p>
    <w:p w14:paraId="4C3EA74A" w14:textId="77777777" w:rsidR="002A3FA6" w:rsidRPr="006175CD" w:rsidRDefault="002A3FA6" w:rsidP="0062000A">
      <w:pPr>
        <w:numPr>
          <w:ilvl w:val="0"/>
          <w:numId w:val="146"/>
        </w:numPr>
        <w:suppressAutoHyphens/>
        <w:spacing w:after="60" w:line="240" w:lineRule="auto"/>
        <w:ind w:left="993" w:hanging="284"/>
        <w:jc w:val="both"/>
        <w:outlineLvl w:val="1"/>
        <w:rPr>
          <w:rFonts w:ascii="Arial" w:hAnsi="Arial" w:cs="Courier New"/>
          <w:bCs/>
          <w:szCs w:val="28"/>
          <w:lang w:eastAsia="zh-CN"/>
        </w:rPr>
      </w:pPr>
      <w:r w:rsidRPr="006175CD">
        <w:rPr>
          <w:rFonts w:ascii="Arial" w:hAnsi="Arial" w:cs="Courier New"/>
          <w:bCs/>
          <w:szCs w:val="28"/>
          <w:lang w:eastAsia="zh-CN"/>
        </w:rPr>
        <w:t xml:space="preserve">Analyzátor zranitelností a Port Scanner, </w:t>
      </w:r>
    </w:p>
    <w:p w14:paraId="1AA4907C" w14:textId="77777777" w:rsidR="002A3FA6" w:rsidRPr="006175CD" w:rsidRDefault="002A3FA6" w:rsidP="0062000A">
      <w:pPr>
        <w:numPr>
          <w:ilvl w:val="0"/>
          <w:numId w:val="146"/>
        </w:numPr>
        <w:suppressAutoHyphens/>
        <w:spacing w:after="120" w:line="240" w:lineRule="auto"/>
        <w:ind w:left="993" w:hanging="284"/>
        <w:jc w:val="both"/>
        <w:outlineLvl w:val="1"/>
        <w:rPr>
          <w:rFonts w:ascii="Arial" w:hAnsi="Arial" w:cs="Courier New"/>
          <w:bCs/>
          <w:szCs w:val="28"/>
          <w:lang w:eastAsia="zh-CN"/>
        </w:rPr>
      </w:pPr>
      <w:proofErr w:type="spellStart"/>
      <w:r w:rsidRPr="006175CD">
        <w:rPr>
          <w:rFonts w:ascii="Arial" w:hAnsi="Arial" w:cs="Courier New"/>
          <w:bCs/>
          <w:szCs w:val="28"/>
          <w:lang w:eastAsia="zh-CN"/>
        </w:rPr>
        <w:t>Backdoor</w:t>
      </w:r>
      <w:proofErr w:type="spellEnd"/>
      <w:r w:rsidRPr="006175CD">
        <w:rPr>
          <w:rFonts w:ascii="Arial" w:hAnsi="Arial" w:cs="Courier New"/>
          <w:bCs/>
          <w:szCs w:val="28"/>
          <w:lang w:eastAsia="zh-CN"/>
        </w:rPr>
        <w:t xml:space="preserve">, </w:t>
      </w:r>
      <w:proofErr w:type="spellStart"/>
      <w:r w:rsidRPr="006175CD">
        <w:rPr>
          <w:rFonts w:ascii="Arial" w:hAnsi="Arial" w:cs="Courier New"/>
          <w:bCs/>
          <w:szCs w:val="28"/>
          <w:lang w:eastAsia="zh-CN"/>
        </w:rPr>
        <w:t>rootkit</w:t>
      </w:r>
      <w:proofErr w:type="spellEnd"/>
      <w:r w:rsidRPr="006175CD">
        <w:rPr>
          <w:rFonts w:ascii="Arial" w:hAnsi="Arial" w:cs="Courier New"/>
          <w:bCs/>
          <w:szCs w:val="28"/>
          <w:lang w:eastAsia="zh-CN"/>
        </w:rPr>
        <w:t xml:space="preserve"> a trojský kůň nebo jinou podobu malware. </w:t>
      </w:r>
    </w:p>
    <w:p w14:paraId="3647AD47"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všechny ICT systémy poskytovatele, které se připojují do síťové infrastruktury objednatele, jsou a budou chráněny proti malware. </w:t>
      </w:r>
    </w:p>
    <w:p w14:paraId="76CF5A86"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nebude vyvíjet, kompilovat a šířit v jakékoliv části systému ICT programový kód, který má za cíl nelegální ovládnutí, narušení, nebo diskreditaci systému ICT nebo nelegální získání dat a informací. </w:t>
      </w:r>
    </w:p>
    <w:p w14:paraId="0BD0CFCD" w14:textId="77777777" w:rsidR="002A3FA6" w:rsidRPr="006175CD" w:rsidRDefault="002A3FA6" w:rsidP="0062000A">
      <w:pPr>
        <w:keepNext/>
        <w:keepLines/>
        <w:numPr>
          <w:ilvl w:val="0"/>
          <w:numId w:val="152"/>
        </w:numPr>
        <w:suppressAutoHyphens/>
        <w:spacing w:after="6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 </w:t>
      </w:r>
    </w:p>
    <w:p w14:paraId="64C0AE88" w14:textId="77777777" w:rsidR="002A3FA6" w:rsidRPr="006175CD" w:rsidRDefault="002A3FA6" w:rsidP="0062000A">
      <w:pPr>
        <w:numPr>
          <w:ilvl w:val="0"/>
          <w:numId w:val="146"/>
        </w:numPr>
        <w:suppressAutoHyphens/>
        <w:spacing w:after="60" w:line="240" w:lineRule="auto"/>
        <w:ind w:left="851" w:hanging="284"/>
        <w:jc w:val="both"/>
        <w:outlineLvl w:val="1"/>
        <w:rPr>
          <w:rFonts w:ascii="Arial" w:hAnsi="Arial" w:cs="Courier New"/>
          <w:bCs/>
          <w:szCs w:val="28"/>
          <w:lang w:eastAsia="zh-CN"/>
        </w:rPr>
      </w:pPr>
      <w:r w:rsidRPr="006175CD">
        <w:rPr>
          <w:rFonts w:ascii="Arial" w:hAnsi="Arial" w:cs="Courier New"/>
          <w:bCs/>
          <w:szCs w:val="28"/>
          <w:lang w:eastAsia="zh-CN"/>
        </w:rPr>
        <w:t>nenavštěvovali internetové stránky s eticky nevhodným obsahem</w:t>
      </w:r>
      <w:r w:rsidRPr="006175CD">
        <w:rPr>
          <w:rFonts w:ascii="Arial" w:hAnsi="Arial" w:cs="Courier New"/>
          <w:bCs/>
          <w:szCs w:val="28"/>
          <w:lang w:eastAsia="zh-CN"/>
        </w:rPr>
        <w:footnoteReference w:id="4"/>
      </w:r>
      <w:r w:rsidRPr="006175CD">
        <w:rPr>
          <w:rFonts w:ascii="Arial" w:hAnsi="Arial" w:cs="Courier New"/>
          <w:bCs/>
          <w:szCs w:val="28"/>
          <w:lang w:eastAsia="zh-CN"/>
        </w:rPr>
        <w:t xml:space="preserve">; </w:t>
      </w:r>
    </w:p>
    <w:p w14:paraId="4EF4870C" w14:textId="77777777" w:rsidR="002A3FA6" w:rsidRPr="006175CD" w:rsidRDefault="002A3FA6" w:rsidP="0062000A">
      <w:pPr>
        <w:numPr>
          <w:ilvl w:val="0"/>
          <w:numId w:val="146"/>
        </w:numPr>
        <w:suppressAutoHyphens/>
        <w:spacing w:after="60" w:line="240" w:lineRule="auto"/>
        <w:ind w:left="851" w:hanging="284"/>
        <w:jc w:val="both"/>
        <w:outlineLvl w:val="1"/>
        <w:rPr>
          <w:rFonts w:ascii="Arial" w:hAnsi="Arial" w:cs="Courier New"/>
          <w:bCs/>
          <w:szCs w:val="28"/>
          <w:lang w:eastAsia="zh-CN"/>
        </w:rPr>
      </w:pPr>
      <w:r w:rsidRPr="006175CD">
        <w:rPr>
          <w:rFonts w:ascii="Arial" w:hAnsi="Arial" w:cs="Courier New"/>
          <w:bCs/>
          <w:szCs w:val="28"/>
          <w:lang w:eastAsia="zh-CN"/>
        </w:rPr>
        <w:t xml:space="preserve">neukládali a/nebo nesdíleli data i informace eticky nevhodného obsahu, odporující dobrým mravům nebo poškozující jméno objednatele; </w:t>
      </w:r>
    </w:p>
    <w:p w14:paraId="15EDC9ED" w14:textId="77777777" w:rsidR="002A3FA6" w:rsidRPr="006175CD" w:rsidRDefault="002A3FA6" w:rsidP="0062000A">
      <w:pPr>
        <w:numPr>
          <w:ilvl w:val="0"/>
          <w:numId w:val="146"/>
        </w:numPr>
        <w:suppressAutoHyphens/>
        <w:spacing w:after="60" w:line="240" w:lineRule="auto"/>
        <w:ind w:left="851" w:hanging="284"/>
        <w:jc w:val="both"/>
        <w:outlineLvl w:val="1"/>
        <w:rPr>
          <w:rFonts w:ascii="Arial" w:hAnsi="Arial" w:cs="Courier New"/>
          <w:bCs/>
          <w:szCs w:val="28"/>
          <w:lang w:eastAsia="zh-CN"/>
        </w:rPr>
      </w:pPr>
      <w:r w:rsidRPr="006175CD">
        <w:rPr>
          <w:rFonts w:ascii="Arial" w:hAnsi="Arial" w:cs="Courier New"/>
          <w:bCs/>
          <w:szCs w:val="28"/>
          <w:lang w:eastAsia="zh-CN"/>
        </w:rPr>
        <w:t xml:space="preserve">nestahovali, nesdíleli, neukládali, nearchivovali a/nebo neinstalovali datové a spustitelné soubory v rozporu s licenčními podmínkami nebo autorským zákonem; </w:t>
      </w:r>
    </w:p>
    <w:p w14:paraId="5E685885" w14:textId="77777777" w:rsidR="002A3FA6" w:rsidRPr="006175CD" w:rsidRDefault="002A3FA6" w:rsidP="0062000A">
      <w:pPr>
        <w:numPr>
          <w:ilvl w:val="0"/>
          <w:numId w:val="146"/>
        </w:numPr>
        <w:suppressAutoHyphens/>
        <w:spacing w:after="60" w:line="240" w:lineRule="auto"/>
        <w:ind w:left="851" w:hanging="284"/>
        <w:jc w:val="both"/>
        <w:outlineLvl w:val="1"/>
        <w:rPr>
          <w:rFonts w:ascii="Arial" w:hAnsi="Arial" w:cs="Courier New"/>
          <w:bCs/>
          <w:szCs w:val="28"/>
          <w:lang w:eastAsia="zh-CN"/>
        </w:rPr>
      </w:pPr>
      <w:r w:rsidRPr="006175CD">
        <w:rPr>
          <w:rFonts w:ascii="Arial" w:hAnsi="Arial" w:cs="Courier New"/>
          <w:bCs/>
          <w:szCs w:val="28"/>
          <w:lang w:eastAsia="zh-CN"/>
        </w:rPr>
        <w:t xml:space="preserve">neukládat a/nebo nesdíleli data a informace společnosti na nepovolených datových úložištích nebo médiích; </w:t>
      </w:r>
    </w:p>
    <w:p w14:paraId="6418D4D5" w14:textId="77777777" w:rsidR="002A3FA6" w:rsidRPr="006175CD" w:rsidRDefault="002A3FA6" w:rsidP="0062000A">
      <w:pPr>
        <w:numPr>
          <w:ilvl w:val="0"/>
          <w:numId w:val="146"/>
        </w:numPr>
        <w:suppressAutoHyphens/>
        <w:spacing w:after="120" w:line="240" w:lineRule="auto"/>
        <w:ind w:left="851" w:hanging="284"/>
        <w:jc w:val="both"/>
        <w:outlineLvl w:val="1"/>
        <w:rPr>
          <w:rFonts w:ascii="Arial" w:hAnsi="Arial" w:cs="Courier New"/>
          <w:bCs/>
          <w:szCs w:val="28"/>
          <w:lang w:eastAsia="zh-CN"/>
        </w:rPr>
      </w:pPr>
      <w:r w:rsidRPr="006175CD">
        <w:rPr>
          <w:rFonts w:ascii="Arial" w:hAnsi="Arial" w:cs="Courier New"/>
          <w:bCs/>
          <w:szCs w:val="28"/>
          <w:lang w:eastAsia="zh-CN"/>
        </w:rPr>
        <w:t xml:space="preserve">nezasílali řetězové emaily. </w:t>
      </w:r>
    </w:p>
    <w:p w14:paraId="27A9EC83"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zajistit, aby osoby podílející se na poskytování plnění objednateli, kteří přistupují do interní sítě a/nebo systému ICT objednatele, respektovali a dodržovali následující omezení: </w:t>
      </w:r>
    </w:p>
    <w:p w14:paraId="3CE31E1B" w14:textId="77777777" w:rsidR="002A3FA6" w:rsidRPr="006175CD" w:rsidRDefault="002A3FA6" w:rsidP="002A3FA6">
      <w:pPr>
        <w:keepNext/>
        <w:suppressAutoHyphens/>
        <w:spacing w:after="60" w:line="240" w:lineRule="auto"/>
        <w:ind w:left="426"/>
        <w:jc w:val="both"/>
        <w:outlineLvl w:val="1"/>
        <w:rPr>
          <w:rFonts w:ascii="Arial" w:eastAsia="Times New Roman" w:hAnsi="Arial" w:cs="Arial"/>
          <w:color w:val="000000"/>
          <w:szCs w:val="24"/>
          <w:u w:val="single"/>
          <w:lang w:eastAsia="zh-CN"/>
        </w:rPr>
      </w:pPr>
      <w:r w:rsidRPr="006175CD">
        <w:rPr>
          <w:rFonts w:ascii="Arial" w:eastAsia="Times New Roman" w:hAnsi="Arial" w:cs="Arial"/>
          <w:color w:val="000000"/>
          <w:szCs w:val="24"/>
          <w:u w:val="single"/>
          <w:lang w:eastAsia="zh-CN"/>
        </w:rPr>
        <w:t xml:space="preserve">Zařízení typu notebook/počítač musí mít: </w:t>
      </w:r>
    </w:p>
    <w:p w14:paraId="7006B458" w14:textId="77777777" w:rsidR="002A3FA6" w:rsidRPr="006175CD" w:rsidRDefault="002A3FA6" w:rsidP="0062000A">
      <w:pPr>
        <w:numPr>
          <w:ilvl w:val="0"/>
          <w:numId w:val="146"/>
        </w:numPr>
        <w:suppressAutoHyphens/>
        <w:spacing w:after="60" w:line="240" w:lineRule="auto"/>
        <w:ind w:left="851" w:hanging="284"/>
        <w:jc w:val="both"/>
        <w:outlineLvl w:val="1"/>
        <w:rPr>
          <w:rFonts w:ascii="Arial" w:hAnsi="Arial" w:cs="Courier New"/>
          <w:bCs/>
          <w:szCs w:val="28"/>
          <w:lang w:eastAsia="zh-CN"/>
        </w:rPr>
      </w:pPr>
      <w:r w:rsidRPr="006175CD">
        <w:rPr>
          <w:rFonts w:ascii="Arial" w:hAnsi="Arial" w:cs="Courier New"/>
          <w:bCs/>
          <w:szCs w:val="28"/>
          <w:lang w:eastAsia="zh-CN"/>
        </w:rPr>
        <w:t xml:space="preserve">aplikovány bezpečnostní záplaty (operačního systému, internetového prohlížeče a Javy), </w:t>
      </w:r>
    </w:p>
    <w:p w14:paraId="4C417932" w14:textId="77777777" w:rsidR="002A3FA6" w:rsidRPr="006175CD" w:rsidRDefault="002A3FA6" w:rsidP="0062000A">
      <w:pPr>
        <w:numPr>
          <w:ilvl w:val="0"/>
          <w:numId w:val="146"/>
        </w:numPr>
        <w:suppressAutoHyphens/>
        <w:spacing w:after="120" w:line="240" w:lineRule="auto"/>
        <w:ind w:left="851" w:hanging="284"/>
        <w:jc w:val="both"/>
        <w:outlineLvl w:val="1"/>
        <w:rPr>
          <w:rFonts w:ascii="Arial" w:hAnsi="Arial" w:cs="Courier New"/>
          <w:bCs/>
          <w:szCs w:val="28"/>
          <w:lang w:eastAsia="zh-CN"/>
        </w:rPr>
      </w:pPr>
      <w:r w:rsidRPr="006175CD">
        <w:rPr>
          <w:rFonts w:ascii="Arial" w:hAnsi="Arial" w:cs="Courier New"/>
          <w:bCs/>
          <w:szCs w:val="28"/>
          <w:lang w:eastAsia="zh-CN"/>
        </w:rPr>
        <w:t xml:space="preserve">nainstalovanou, spuštěnou a aktualizovanou antivirovou ochranu; </w:t>
      </w:r>
    </w:p>
    <w:p w14:paraId="06D35C4B" w14:textId="77777777" w:rsidR="002A3FA6" w:rsidRPr="006175CD" w:rsidRDefault="002A3FA6" w:rsidP="0062000A">
      <w:pPr>
        <w:numPr>
          <w:ilvl w:val="0"/>
          <w:numId w:val="152"/>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 </w:t>
      </w:r>
    </w:p>
    <w:p w14:paraId="758856A6" w14:textId="77777777" w:rsidR="002A3FA6" w:rsidRPr="006175CD" w:rsidRDefault="002A3FA6" w:rsidP="002A3FA6">
      <w:pPr>
        <w:suppressAutoHyphens/>
        <w:spacing w:after="120" w:line="240" w:lineRule="auto"/>
        <w:rPr>
          <w:rFonts w:ascii="Arial" w:eastAsia="Times New Roman" w:hAnsi="Arial" w:cs="Arial"/>
          <w:szCs w:val="20"/>
        </w:rPr>
      </w:pPr>
      <w:r w:rsidRPr="006175CD">
        <w:rPr>
          <w:rFonts w:ascii="Arial" w:eastAsia="Times New Roman" w:hAnsi="Arial" w:cs="Arial"/>
          <w:szCs w:val="20"/>
        </w:rPr>
        <w:t xml:space="preserve"> </w:t>
      </w:r>
    </w:p>
    <w:p w14:paraId="0A71215C" w14:textId="77777777" w:rsidR="002A3FA6" w:rsidRPr="006175CD" w:rsidRDefault="002A3FA6" w:rsidP="0062000A">
      <w:pPr>
        <w:keepNext/>
        <w:keepLines/>
        <w:numPr>
          <w:ilvl w:val="0"/>
          <w:numId w:val="155"/>
        </w:numPr>
        <w:suppressAutoHyphens/>
        <w:spacing w:after="120" w:line="240" w:lineRule="auto"/>
        <w:ind w:hanging="357"/>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 xml:space="preserve">Monitorování </w:t>
      </w:r>
    </w:p>
    <w:p w14:paraId="31196E0F" w14:textId="77777777" w:rsidR="002A3FA6" w:rsidRPr="006175CD" w:rsidRDefault="002A3FA6" w:rsidP="0062000A">
      <w:pPr>
        <w:keepNext/>
        <w:keepLines/>
        <w:numPr>
          <w:ilvl w:val="0"/>
          <w:numId w:val="151"/>
        </w:numPr>
        <w:suppressAutoHyphens/>
        <w:spacing w:after="120" w:line="240" w:lineRule="auto"/>
        <w:ind w:left="426" w:hanging="357"/>
        <w:jc w:val="both"/>
        <w:rPr>
          <w:rFonts w:ascii="Arial" w:eastAsia="Times New Roman" w:hAnsi="Arial" w:cs="Arial"/>
          <w:szCs w:val="24"/>
        </w:rPr>
      </w:pPr>
      <w:r w:rsidRPr="006175CD">
        <w:rPr>
          <w:rFonts w:ascii="Arial" w:eastAsia="Times New Roman" w:hAnsi="Arial" w:cs="Arial"/>
          <w:szCs w:val="24"/>
        </w:rPr>
        <w:t xml:space="preserve">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 </w:t>
      </w:r>
    </w:p>
    <w:p w14:paraId="37A012A9" w14:textId="77777777" w:rsidR="002A3FA6" w:rsidRPr="006175CD" w:rsidRDefault="002A3FA6" w:rsidP="0062000A">
      <w:pPr>
        <w:numPr>
          <w:ilvl w:val="0"/>
          <w:numId w:val="151"/>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záznamy/logy obsahující výsledky monitorování, úspěšná a neúspěšná přihlášení do ICT systému a záznamy o správě uživatelů je povinen na vyžádání a bez zbytečného odkladu předložit objednateli, a to po celou dobu trvání Smlouvy a až 5 let po jejím ukončení. </w:t>
      </w:r>
    </w:p>
    <w:p w14:paraId="12F8B5BD" w14:textId="77777777" w:rsidR="002A3FA6" w:rsidRPr="006175CD" w:rsidRDefault="002A3FA6" w:rsidP="002A3FA6">
      <w:pPr>
        <w:suppressAutoHyphens/>
        <w:spacing w:after="120" w:line="240" w:lineRule="auto"/>
        <w:ind w:left="720"/>
        <w:rPr>
          <w:rFonts w:ascii="Arial" w:eastAsia="Times New Roman" w:hAnsi="Arial" w:cs="Arial"/>
          <w:szCs w:val="20"/>
        </w:rPr>
      </w:pPr>
      <w:r w:rsidRPr="006175CD">
        <w:rPr>
          <w:rFonts w:ascii="Arial" w:eastAsia="Times New Roman" w:hAnsi="Arial" w:cs="Arial"/>
          <w:szCs w:val="20"/>
        </w:rPr>
        <w:t xml:space="preserve"> </w:t>
      </w:r>
    </w:p>
    <w:p w14:paraId="6A60CD0E" w14:textId="77777777" w:rsidR="002A3FA6" w:rsidRPr="006175CD" w:rsidRDefault="002A3FA6" w:rsidP="0062000A">
      <w:pPr>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 xml:space="preserve">Předání a převzetí plnění </w:t>
      </w:r>
    </w:p>
    <w:p w14:paraId="1EA7712C" w14:textId="77777777" w:rsidR="002A3FA6" w:rsidRPr="006175CD" w:rsidRDefault="002A3FA6" w:rsidP="0062000A">
      <w:pPr>
        <w:numPr>
          <w:ilvl w:val="0"/>
          <w:numId w:val="150"/>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bere na vědomí, že nedodržení Bezpečnostních požadavků včetně požadavku na předání kompletní systémové a provozní dokumentace je vadou bránící převzetí předmětu Smlouvy (je vadou kategorie A), přičemž objednatel není do doby odstranění příslušné vady plnění povinen plnění převzít. </w:t>
      </w:r>
    </w:p>
    <w:p w14:paraId="18AD6BB8" w14:textId="77777777" w:rsidR="002A3FA6" w:rsidRPr="006175CD" w:rsidRDefault="002A3FA6" w:rsidP="0062000A">
      <w:pPr>
        <w:numPr>
          <w:ilvl w:val="0"/>
          <w:numId w:val="150"/>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Poskytovatel odpovídá za to, že systémy ICT budou obsahovat nejnovější bezpečnostní aktualizace (patche)</w:t>
      </w:r>
      <w:r w:rsidRPr="006175CD">
        <w:rPr>
          <w:rFonts w:ascii="Arial" w:eastAsia="Times New Roman" w:hAnsi="Arial" w:cs="Arial"/>
          <w:szCs w:val="24"/>
          <w:vertAlign w:val="superscript"/>
        </w:rPr>
        <w:footnoteReference w:id="5"/>
      </w:r>
      <w:r w:rsidRPr="006175CD">
        <w:rPr>
          <w:rFonts w:ascii="Arial" w:eastAsia="Times New Roman" w:hAnsi="Arial" w:cs="Arial"/>
          <w:szCs w:val="24"/>
        </w:rPr>
        <w:t xml:space="preserve"> po celou dobu Smlouvy není-li ve Smlouvě definováno jinak. </w:t>
      </w:r>
    </w:p>
    <w:p w14:paraId="500A374D" w14:textId="77777777" w:rsidR="002A3FA6" w:rsidRPr="006175CD" w:rsidRDefault="002A3FA6" w:rsidP="002A3FA6">
      <w:pPr>
        <w:suppressAutoHyphens/>
        <w:spacing w:after="120" w:line="240" w:lineRule="auto"/>
        <w:rPr>
          <w:rFonts w:ascii="Arial" w:eastAsia="Times New Roman" w:hAnsi="Arial" w:cs="Arial"/>
          <w:szCs w:val="20"/>
        </w:rPr>
      </w:pPr>
      <w:r w:rsidRPr="006175CD">
        <w:rPr>
          <w:rFonts w:ascii="Arial" w:eastAsia="Times New Roman" w:hAnsi="Arial" w:cs="Arial"/>
          <w:szCs w:val="20"/>
        </w:rPr>
        <w:t xml:space="preserve"> </w:t>
      </w:r>
    </w:p>
    <w:p w14:paraId="32F86D6C" w14:textId="77777777" w:rsidR="002A3FA6" w:rsidRPr="006175CD" w:rsidRDefault="002A3FA6" w:rsidP="0062000A">
      <w:pPr>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 xml:space="preserve">Výměna informací </w:t>
      </w:r>
    </w:p>
    <w:p w14:paraId="7F8AAA03" w14:textId="77777777" w:rsidR="002A3FA6" w:rsidRPr="006175CD" w:rsidRDefault="002A3FA6" w:rsidP="0062000A">
      <w:pPr>
        <w:numPr>
          <w:ilvl w:val="0"/>
          <w:numId w:val="149"/>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Pokud je předmětem Smlouvy výměna informací mezi smluvními stranami, musí být mezi smluvními stranami uzavřena dohoda o ochraně předmětných informací, zejména při jejich výměně, uložení, archivaci a ukončení Smlouvy. </w:t>
      </w:r>
    </w:p>
    <w:p w14:paraId="05A936DF" w14:textId="77777777" w:rsidR="002A3FA6" w:rsidRPr="006175CD" w:rsidRDefault="002A3FA6" w:rsidP="0062000A">
      <w:pPr>
        <w:numPr>
          <w:ilvl w:val="0"/>
          <w:numId w:val="149"/>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veškerý přenos dat a informací musí být dostatečně zabezpečen z pohledu bezpečnostní klasifikace </w:t>
      </w:r>
      <w:proofErr w:type="gramStart"/>
      <w:r w:rsidRPr="006175CD">
        <w:rPr>
          <w:rFonts w:ascii="Arial" w:eastAsia="Times New Roman" w:hAnsi="Arial" w:cs="Arial"/>
          <w:szCs w:val="24"/>
        </w:rPr>
        <w:t>Objednatele</w:t>
      </w:r>
      <w:proofErr w:type="gramEnd"/>
      <w:r w:rsidRPr="006175CD">
        <w:rPr>
          <w:rFonts w:ascii="Arial" w:eastAsia="Times New Roman" w:hAnsi="Arial" w:cs="Arial"/>
          <w:szCs w:val="24"/>
        </w:rPr>
        <w:t xml:space="preserve"> a tedy požadavků na důvěrnost, integritu a dostupnost dat a informací. </w:t>
      </w:r>
    </w:p>
    <w:p w14:paraId="47AAAD34" w14:textId="77777777" w:rsidR="002A3FA6" w:rsidRPr="006175CD" w:rsidRDefault="002A3FA6" w:rsidP="0062000A">
      <w:pPr>
        <w:numPr>
          <w:ilvl w:val="0"/>
          <w:numId w:val="149"/>
        </w:numPr>
        <w:suppressAutoHyphens/>
        <w:spacing w:after="120" w:line="240" w:lineRule="auto"/>
        <w:ind w:left="426"/>
        <w:jc w:val="both"/>
        <w:rPr>
          <w:rFonts w:ascii="Arial" w:eastAsia="Times New Roman" w:hAnsi="Arial" w:cs="Arial"/>
          <w:szCs w:val="24"/>
        </w:rPr>
      </w:pPr>
      <w:r w:rsidRPr="006175CD">
        <w:rPr>
          <w:rFonts w:ascii="Arial" w:eastAsia="Times New Roman" w:hAnsi="Arial" w:cs="Arial"/>
          <w:szCs w:val="24"/>
        </w:rPr>
        <w:t xml:space="preserve">Poskytovatel se zavazuje, že on-line transakce realizované prostřednictvím webových technologií budou chráněny SSL certifikáty. </w:t>
      </w:r>
    </w:p>
    <w:p w14:paraId="79C37376" w14:textId="77777777" w:rsidR="002A3FA6" w:rsidRPr="006175CD" w:rsidRDefault="002A3FA6" w:rsidP="002A3FA6">
      <w:pPr>
        <w:suppressAutoHyphens/>
        <w:spacing w:after="120" w:line="240" w:lineRule="auto"/>
        <w:ind w:left="720"/>
        <w:rPr>
          <w:rFonts w:ascii="Arial" w:eastAsia="Times New Roman" w:hAnsi="Arial" w:cs="Arial"/>
          <w:szCs w:val="20"/>
        </w:rPr>
      </w:pPr>
      <w:r w:rsidRPr="006175CD">
        <w:rPr>
          <w:rFonts w:ascii="Arial" w:eastAsia="Times New Roman" w:hAnsi="Arial" w:cs="Arial"/>
          <w:szCs w:val="20"/>
        </w:rPr>
        <w:t xml:space="preserve"> </w:t>
      </w:r>
    </w:p>
    <w:p w14:paraId="5A317252" w14:textId="77777777" w:rsidR="002A3FA6" w:rsidRPr="006175CD" w:rsidRDefault="002A3FA6" w:rsidP="0062000A">
      <w:pPr>
        <w:numPr>
          <w:ilvl w:val="0"/>
          <w:numId w:val="155"/>
        </w:numPr>
        <w:suppressAutoHyphens/>
        <w:spacing w:after="120" w:line="240" w:lineRule="auto"/>
        <w:outlineLvl w:val="0"/>
        <w:rPr>
          <w:rFonts w:ascii="Arial" w:eastAsia="Arial" w:hAnsi="Arial" w:cs="Arial"/>
          <w:b/>
          <w:w w:val="111"/>
          <w:sz w:val="24"/>
          <w:szCs w:val="24"/>
          <w:lang w:eastAsia="zh-CN"/>
        </w:rPr>
      </w:pPr>
      <w:r w:rsidRPr="006175CD">
        <w:rPr>
          <w:rFonts w:ascii="Arial" w:eastAsia="Arial" w:hAnsi="Arial" w:cs="Arial"/>
          <w:b/>
          <w:w w:val="111"/>
          <w:sz w:val="24"/>
          <w:szCs w:val="24"/>
          <w:lang w:eastAsia="zh-CN"/>
        </w:rPr>
        <w:t>Zvládání bezpečnostních incidentů</w:t>
      </w:r>
      <w:r w:rsidRPr="006175CD">
        <w:rPr>
          <w:rFonts w:ascii="Arial" w:eastAsia="Arial" w:hAnsi="Arial" w:cs="Arial"/>
          <w:b/>
          <w:w w:val="111"/>
          <w:sz w:val="24"/>
          <w:szCs w:val="24"/>
          <w:vertAlign w:val="superscript"/>
          <w:lang w:eastAsia="zh-CN"/>
        </w:rPr>
        <w:footnoteReference w:id="6"/>
      </w:r>
      <w:r w:rsidRPr="006175CD">
        <w:rPr>
          <w:rFonts w:ascii="Arial" w:eastAsia="Arial" w:hAnsi="Arial" w:cs="Arial"/>
          <w:b/>
          <w:w w:val="111"/>
          <w:sz w:val="24"/>
          <w:szCs w:val="24"/>
          <w:lang w:eastAsia="zh-CN"/>
        </w:rPr>
        <w:t xml:space="preserve"> </w:t>
      </w:r>
    </w:p>
    <w:p w14:paraId="35FBA8C1" w14:textId="77777777" w:rsidR="002A3FA6" w:rsidRPr="006175CD" w:rsidRDefault="002A3FA6" w:rsidP="002A3FA6">
      <w:pPr>
        <w:suppressAutoHyphens/>
        <w:spacing w:after="120" w:line="240" w:lineRule="auto"/>
        <w:ind w:left="142" w:hanging="10"/>
        <w:rPr>
          <w:rFonts w:ascii="Arial" w:eastAsia="Times New Roman" w:hAnsi="Arial" w:cs="Arial"/>
          <w:szCs w:val="20"/>
        </w:rPr>
      </w:pPr>
      <w:r w:rsidRPr="006175CD">
        <w:rPr>
          <w:rFonts w:ascii="Arial" w:eastAsia="Calibri" w:hAnsi="Arial" w:cs="Arial"/>
          <w:b/>
          <w:szCs w:val="20"/>
        </w:rPr>
        <w:t>Poskytovatel se při poskytování plnění pro objednatele zavazuje, že:</w:t>
      </w:r>
      <w:r w:rsidRPr="006175CD">
        <w:rPr>
          <w:rFonts w:ascii="Arial" w:eastAsia="Times New Roman" w:hAnsi="Arial" w:cs="Arial"/>
          <w:szCs w:val="20"/>
        </w:rPr>
        <w:t xml:space="preserve"> </w:t>
      </w:r>
    </w:p>
    <w:p w14:paraId="1285BC59" w14:textId="77777777" w:rsidR="002A3FA6" w:rsidRPr="006175CD" w:rsidRDefault="002A3FA6" w:rsidP="0062000A">
      <w:pPr>
        <w:numPr>
          <w:ilvl w:val="0"/>
          <w:numId w:val="148"/>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neprodleně nahlásí bezpečnostní událost přes Kontaktní osobu objednatele uvedenou ve Smlouvě; </w:t>
      </w:r>
    </w:p>
    <w:p w14:paraId="2F9759B5" w14:textId="77777777" w:rsidR="002A3FA6" w:rsidRPr="006175CD" w:rsidRDefault="002A3FA6" w:rsidP="0062000A">
      <w:pPr>
        <w:numPr>
          <w:ilvl w:val="0"/>
          <w:numId w:val="148"/>
        </w:numPr>
        <w:suppressAutoHyphens/>
        <w:spacing w:after="120" w:line="240" w:lineRule="auto"/>
        <w:ind w:left="567"/>
        <w:jc w:val="both"/>
        <w:rPr>
          <w:rFonts w:ascii="Arial" w:eastAsia="Times New Roman" w:hAnsi="Arial" w:cs="Arial"/>
          <w:szCs w:val="24"/>
        </w:rPr>
      </w:pPr>
      <w:r w:rsidRPr="006175CD">
        <w:rPr>
          <w:rFonts w:ascii="Arial" w:eastAsia="Times New Roman" w:hAnsi="Arial" w:cs="Arial"/>
          <w:szCs w:val="24"/>
        </w:rPr>
        <w:t xml:space="preserve">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 </w:t>
      </w:r>
    </w:p>
    <w:p w14:paraId="5C593125" w14:textId="77777777" w:rsidR="002A3FA6" w:rsidRPr="006175CD" w:rsidRDefault="002A3FA6" w:rsidP="002A3FA6">
      <w:pPr>
        <w:suppressAutoHyphens/>
        <w:spacing w:after="120" w:line="240" w:lineRule="auto"/>
        <w:ind w:left="574"/>
        <w:jc w:val="both"/>
        <w:outlineLvl w:val="1"/>
        <w:rPr>
          <w:rFonts w:ascii="Arial" w:hAnsi="Arial" w:cs="Courier New"/>
          <w:bCs/>
          <w:szCs w:val="28"/>
          <w:lang w:eastAsia="zh-CN"/>
        </w:rPr>
      </w:pPr>
    </w:p>
    <w:p w14:paraId="64BF41B7" w14:textId="77777777" w:rsidR="002A3FA6" w:rsidRPr="006175CD" w:rsidRDefault="002A3FA6" w:rsidP="002A3FA6">
      <w:pPr>
        <w:suppressAutoHyphens/>
        <w:spacing w:after="120" w:line="240" w:lineRule="auto"/>
        <w:ind w:left="574"/>
        <w:jc w:val="both"/>
        <w:outlineLvl w:val="1"/>
        <w:rPr>
          <w:rFonts w:ascii="Arial" w:hAnsi="Arial" w:cs="Courier New"/>
          <w:bCs/>
          <w:szCs w:val="28"/>
          <w:lang w:eastAsia="zh-CN"/>
        </w:rPr>
      </w:pPr>
    </w:p>
    <w:p w14:paraId="1848EB31" w14:textId="77777777" w:rsidR="002A3FA6" w:rsidRPr="006175CD" w:rsidRDefault="002A3FA6" w:rsidP="002A3FA6">
      <w:pPr>
        <w:suppressAutoHyphens/>
        <w:spacing w:after="120" w:line="240" w:lineRule="auto"/>
        <w:ind w:left="574"/>
        <w:jc w:val="both"/>
        <w:outlineLvl w:val="1"/>
        <w:rPr>
          <w:rFonts w:ascii="Arial" w:hAnsi="Arial" w:cs="Courier New"/>
          <w:bCs/>
          <w:szCs w:val="28"/>
          <w:lang w:eastAsia="zh-CN"/>
        </w:rPr>
      </w:pPr>
    </w:p>
    <w:p w14:paraId="407364E2" w14:textId="77777777" w:rsidR="002A3FA6" w:rsidRPr="006175CD" w:rsidRDefault="002A3FA6" w:rsidP="002A3FA6">
      <w:pPr>
        <w:suppressAutoHyphens/>
        <w:spacing w:after="120" w:line="240" w:lineRule="auto"/>
        <w:ind w:left="574"/>
        <w:jc w:val="both"/>
        <w:outlineLvl w:val="1"/>
        <w:rPr>
          <w:rFonts w:ascii="Arial" w:hAnsi="Arial" w:cs="Courier New"/>
          <w:bCs/>
          <w:szCs w:val="28"/>
          <w:lang w:eastAsia="zh-CN"/>
        </w:rPr>
      </w:pPr>
    </w:p>
    <w:p w14:paraId="25F200C7" w14:textId="77777777" w:rsidR="002A3FA6" w:rsidRPr="006175CD" w:rsidRDefault="002A3FA6" w:rsidP="002A3FA6">
      <w:pPr>
        <w:suppressAutoHyphens/>
        <w:spacing w:after="120" w:line="240" w:lineRule="auto"/>
        <w:ind w:left="574"/>
        <w:jc w:val="both"/>
        <w:outlineLvl w:val="1"/>
        <w:rPr>
          <w:rFonts w:ascii="Arial" w:hAnsi="Arial" w:cs="Courier New"/>
          <w:bCs/>
          <w:szCs w:val="28"/>
          <w:lang w:eastAsia="zh-CN"/>
        </w:rPr>
      </w:pPr>
    </w:p>
    <w:p w14:paraId="5014A17E" w14:textId="77777777" w:rsidR="002A3FA6" w:rsidRPr="006175CD" w:rsidRDefault="002A3FA6" w:rsidP="002A3FA6">
      <w:pPr>
        <w:widowControl w:val="0"/>
        <w:suppressAutoHyphens/>
        <w:spacing w:after="240" w:line="240" w:lineRule="auto"/>
        <w:ind w:left="-6" w:right="40" w:hanging="11"/>
        <w:jc w:val="both"/>
        <w:rPr>
          <w:rFonts w:ascii="Arial" w:eastAsia="Times New Roman" w:hAnsi="Arial" w:cs="Arial"/>
          <w:sz w:val="18"/>
          <w:szCs w:val="18"/>
        </w:rPr>
      </w:pPr>
      <w:bookmarkStart w:id="144" w:name="_Hlk98171622"/>
      <w:r w:rsidRPr="006175CD">
        <w:rPr>
          <w:rFonts w:ascii="Arial" w:eastAsia="Calibri" w:hAnsi="Arial" w:cs="Arial"/>
          <w:b/>
          <w:sz w:val="18"/>
          <w:szCs w:val="18"/>
        </w:rPr>
        <w:t>Bezpečnostní událost</w:t>
      </w:r>
      <w:r w:rsidRPr="006175CD">
        <w:rPr>
          <w:rFonts w:ascii="Arial" w:eastAsia="Times New Roman" w:hAnsi="Arial" w:cs="Arial"/>
          <w:sz w:val="18"/>
          <w:szCs w:val="18"/>
        </w:rPr>
        <w:t xml:space="preserve">: </w:t>
      </w:r>
      <w:r w:rsidRPr="006175CD">
        <w:rPr>
          <w:rFonts w:ascii="Arial" w:eastAsia="Times New Roman" w:hAnsi="Arial" w:cs="Arial"/>
          <w:sz w:val="18"/>
          <w:szCs w:val="18"/>
          <w:lang w:eastAsia="ar-SA"/>
        </w:rPr>
        <w:t>událost, která může způsobit narušení bezpečnosti informací v informačních systémech nebo narušení bezpečnosti služeb anebo bezpečnosti a integrity sítí elektronických komunikací</w:t>
      </w:r>
      <w:r w:rsidRPr="006175CD" w:rsidDel="003F1768">
        <w:rPr>
          <w:rFonts w:ascii="Arial" w:eastAsia="Times New Roman" w:hAnsi="Arial" w:cs="Arial"/>
          <w:sz w:val="18"/>
          <w:szCs w:val="18"/>
        </w:rPr>
        <w:t xml:space="preserve"> </w:t>
      </w:r>
      <w:r w:rsidRPr="006175CD">
        <w:rPr>
          <w:rFonts w:ascii="Arial" w:eastAsia="Times New Roman" w:hAnsi="Arial" w:cs="Arial"/>
          <w:sz w:val="18"/>
          <w:szCs w:val="18"/>
          <w:vertAlign w:val="superscript"/>
        </w:rPr>
        <w:footnoteReference w:id="7"/>
      </w:r>
      <w:r w:rsidRPr="006175CD">
        <w:rPr>
          <w:rFonts w:ascii="Arial" w:eastAsia="Times New Roman" w:hAnsi="Arial" w:cs="Arial"/>
          <w:sz w:val="18"/>
          <w:szCs w:val="18"/>
        </w:rPr>
        <w:t>.</w:t>
      </w:r>
    </w:p>
    <w:p w14:paraId="42843863" w14:textId="77777777" w:rsidR="002A3FA6" w:rsidRPr="006175CD" w:rsidRDefault="002A3FA6" w:rsidP="002A3FA6">
      <w:pPr>
        <w:keepNext/>
        <w:keepLines/>
        <w:suppressAutoHyphens/>
        <w:spacing w:after="240" w:line="240" w:lineRule="auto"/>
        <w:jc w:val="both"/>
        <w:rPr>
          <w:rFonts w:ascii="Arial" w:eastAsia="Times New Roman" w:hAnsi="Arial" w:cs="Arial"/>
          <w:sz w:val="18"/>
          <w:szCs w:val="18"/>
          <w:lang w:eastAsia="ar-SA"/>
        </w:rPr>
      </w:pPr>
      <w:r w:rsidRPr="006175CD">
        <w:rPr>
          <w:rFonts w:ascii="Arial" w:eastAsia="Calibri" w:hAnsi="Arial" w:cs="Arial"/>
          <w:b/>
          <w:sz w:val="18"/>
          <w:szCs w:val="18"/>
        </w:rPr>
        <w:t>Bezpečnostní incident</w:t>
      </w:r>
      <w:r w:rsidRPr="006175CD">
        <w:rPr>
          <w:rFonts w:ascii="Arial" w:eastAsia="Times New Roman" w:hAnsi="Arial" w:cs="Arial"/>
          <w:sz w:val="18"/>
          <w:szCs w:val="18"/>
        </w:rPr>
        <w:t xml:space="preserve">: </w:t>
      </w:r>
      <w:r w:rsidRPr="006175CD">
        <w:rPr>
          <w:rFonts w:ascii="Arial" w:eastAsia="Times New Roman" w:hAnsi="Arial" w:cs="Arial"/>
          <w:sz w:val="18"/>
          <w:szCs w:val="18"/>
          <w:lang w:eastAsia="ar-SA"/>
        </w:rPr>
        <w:t>narušení bezpečnosti informací v informačních systémech nebo narušení bezpečnosti služeb anebo bezpečnosti a integrity sítí elektronických komunikací v důsledku bezpečnostní události.</w:t>
      </w:r>
    </w:p>
    <w:bookmarkEnd w:id="144"/>
    <w:p w14:paraId="65741118" w14:textId="77777777" w:rsidR="002A3FA6" w:rsidRPr="006175CD" w:rsidRDefault="002A3FA6" w:rsidP="002A3FA6">
      <w:pPr>
        <w:autoSpaceDE w:val="0"/>
        <w:autoSpaceDN w:val="0"/>
        <w:adjustRightInd w:val="0"/>
        <w:spacing w:after="0" w:line="264" w:lineRule="auto"/>
        <w:rPr>
          <w:rFonts w:ascii="Arial" w:eastAsia="Arial" w:hAnsi="Arial" w:cs="Arial"/>
          <w:color w:val="000000"/>
        </w:rPr>
      </w:pPr>
    </w:p>
    <w:p w14:paraId="30C0AB79" w14:textId="77777777" w:rsidR="002A3FA6" w:rsidRPr="006175CD" w:rsidRDefault="002A3FA6" w:rsidP="002A3FA6">
      <w:pPr>
        <w:spacing w:after="240" w:line="264" w:lineRule="auto"/>
        <w:rPr>
          <w:rFonts w:ascii="Arial" w:hAnsi="Arial" w:cs="Arial"/>
        </w:rPr>
      </w:pPr>
    </w:p>
    <w:p w14:paraId="6A7F0E0E" w14:textId="77777777" w:rsidR="002A3FA6" w:rsidRPr="006175CD" w:rsidRDefault="002A3FA6" w:rsidP="002A3FA6">
      <w:pPr>
        <w:spacing w:after="0" w:line="240" w:lineRule="auto"/>
        <w:rPr>
          <w:rFonts w:ascii="Arial" w:hAnsi="Arial" w:cs="Arial"/>
        </w:rPr>
      </w:pPr>
    </w:p>
    <w:p w14:paraId="274B2BC5" w14:textId="77777777" w:rsidR="002A3FA6" w:rsidRPr="00700A07" w:rsidRDefault="002A3FA6" w:rsidP="002A3FA6">
      <w:pPr>
        <w:pageBreakBefore/>
        <w:pBdr>
          <w:bottom w:val="single" w:sz="4" w:space="1" w:color="auto"/>
        </w:pBdr>
        <w:spacing w:after="240" w:line="264" w:lineRule="auto"/>
        <w:rPr>
          <w:rFonts w:ascii="Arial" w:hAnsi="Arial" w:cs="Arial"/>
          <w:b/>
          <w:bCs/>
        </w:rPr>
      </w:pPr>
      <w:r w:rsidRPr="00700A07">
        <w:rPr>
          <w:rFonts w:ascii="Arial" w:hAnsi="Arial" w:cs="Arial"/>
          <w:b/>
          <w:bCs/>
        </w:rPr>
        <w:t>Příloha č. 5 – Specifikace dodaného řešení</w:t>
      </w:r>
    </w:p>
    <w:p w14:paraId="09DAE1A3" w14:textId="77777777" w:rsidR="002A3FA6" w:rsidRPr="00700A07" w:rsidRDefault="002A3FA6" w:rsidP="002A3FA6">
      <w:pPr>
        <w:spacing w:after="240" w:line="264" w:lineRule="auto"/>
        <w:rPr>
          <w:rFonts w:ascii="Arial" w:hAnsi="Arial" w:cs="Arial"/>
          <w:i/>
          <w:iCs/>
          <w:sz w:val="20"/>
          <w:szCs w:val="20"/>
        </w:rPr>
      </w:pPr>
    </w:p>
    <w:p w14:paraId="2D0EDF1E" w14:textId="77777777" w:rsidR="002A3FA6" w:rsidRPr="00700A07" w:rsidRDefault="002A3FA6" w:rsidP="002A3FA6">
      <w:pPr>
        <w:spacing w:after="240" w:line="264" w:lineRule="auto"/>
        <w:rPr>
          <w:rFonts w:ascii="Arial" w:hAnsi="Arial" w:cs="Arial"/>
        </w:rPr>
      </w:pPr>
      <w:r w:rsidRPr="00700A07">
        <w:rPr>
          <w:rFonts w:ascii="Arial" w:hAnsi="Arial" w:cs="Arial"/>
          <w:highlight w:val="green"/>
        </w:rPr>
        <w:t>…………………………..</w:t>
      </w:r>
    </w:p>
    <w:p w14:paraId="2E923E84" w14:textId="77777777" w:rsidR="002A3FA6" w:rsidRPr="00700A07" w:rsidRDefault="002A3FA6" w:rsidP="002A3FA6">
      <w:pPr>
        <w:spacing w:after="240" w:line="264" w:lineRule="auto"/>
        <w:rPr>
          <w:rFonts w:ascii="Arial" w:hAnsi="Arial" w:cs="Arial"/>
        </w:rPr>
      </w:pPr>
    </w:p>
    <w:p w14:paraId="3B7525C5" w14:textId="77777777" w:rsidR="002A3FA6" w:rsidRPr="00700A07" w:rsidRDefault="002A3FA6" w:rsidP="002A3FA6">
      <w:pPr>
        <w:pageBreakBefore/>
        <w:pBdr>
          <w:bottom w:val="single" w:sz="4" w:space="1" w:color="auto"/>
        </w:pBdr>
        <w:spacing w:after="240" w:line="264" w:lineRule="auto"/>
        <w:rPr>
          <w:rFonts w:ascii="Arial" w:hAnsi="Arial" w:cs="Arial"/>
          <w:b/>
          <w:bCs/>
        </w:rPr>
      </w:pPr>
      <w:r w:rsidRPr="00700A07">
        <w:rPr>
          <w:rFonts w:ascii="Arial" w:hAnsi="Arial" w:cs="Arial"/>
          <w:b/>
          <w:bCs/>
        </w:rPr>
        <w:t>Příloha č. 6 – Licenční a záruční podmínky</w:t>
      </w:r>
    </w:p>
    <w:p w14:paraId="1836CBEA" w14:textId="77777777" w:rsidR="002A3FA6" w:rsidRPr="00700A07" w:rsidRDefault="002A3FA6" w:rsidP="002A3FA6">
      <w:pPr>
        <w:spacing w:after="240" w:line="264" w:lineRule="auto"/>
        <w:rPr>
          <w:rFonts w:ascii="Arial" w:hAnsi="Arial" w:cs="Arial"/>
          <w:i/>
          <w:iCs/>
          <w:sz w:val="20"/>
          <w:szCs w:val="20"/>
        </w:rPr>
      </w:pPr>
    </w:p>
    <w:p w14:paraId="09397F37" w14:textId="77777777" w:rsidR="002A3FA6" w:rsidRPr="00700A07" w:rsidRDefault="002A3FA6" w:rsidP="0062000A">
      <w:pPr>
        <w:numPr>
          <w:ilvl w:val="0"/>
          <w:numId w:val="132"/>
        </w:numPr>
        <w:spacing w:after="240" w:line="264" w:lineRule="auto"/>
        <w:rPr>
          <w:rFonts w:ascii="Arial" w:hAnsi="Arial" w:cs="Arial"/>
          <w:b/>
          <w:bCs/>
        </w:rPr>
      </w:pPr>
      <w:bookmarkStart w:id="145" w:name="_Hlk160118423"/>
      <w:r w:rsidRPr="00700A07">
        <w:rPr>
          <w:rFonts w:ascii="Arial" w:hAnsi="Arial" w:cs="Arial"/>
          <w:b/>
          <w:bCs/>
        </w:rPr>
        <w:t>Licenční a záruční podmínky SW vybavení:</w:t>
      </w:r>
    </w:p>
    <w:p w14:paraId="7DD22516" w14:textId="77777777" w:rsidR="002A3FA6" w:rsidRPr="00700A07" w:rsidRDefault="002A3FA6" w:rsidP="002A3FA6">
      <w:pPr>
        <w:spacing w:after="240" w:line="264" w:lineRule="auto"/>
        <w:rPr>
          <w:rFonts w:ascii="Arial" w:hAnsi="Arial" w:cs="Arial"/>
        </w:rPr>
      </w:pPr>
      <w:r w:rsidRPr="00700A07">
        <w:rPr>
          <w:rFonts w:ascii="Arial" w:hAnsi="Arial" w:cs="Arial"/>
          <w:highlight w:val="green"/>
        </w:rPr>
        <w:t>…………………………..</w:t>
      </w:r>
    </w:p>
    <w:p w14:paraId="01E5C178" w14:textId="77777777" w:rsidR="002A3FA6" w:rsidRPr="00700A07" w:rsidRDefault="002A3FA6" w:rsidP="002A3FA6">
      <w:pPr>
        <w:spacing w:after="240" w:line="264" w:lineRule="auto"/>
        <w:rPr>
          <w:rFonts w:ascii="Arial" w:hAnsi="Arial" w:cs="Arial"/>
        </w:rPr>
      </w:pPr>
    </w:p>
    <w:bookmarkEnd w:id="145"/>
    <w:p w14:paraId="663BD176" w14:textId="77777777" w:rsidR="002A3FA6" w:rsidRPr="00700A07" w:rsidRDefault="002A3FA6" w:rsidP="002A3FA6">
      <w:pPr>
        <w:spacing w:after="240" w:line="264" w:lineRule="auto"/>
        <w:rPr>
          <w:rFonts w:ascii="Arial" w:hAnsi="Arial" w:cs="Arial"/>
          <w:i/>
          <w:iCs/>
          <w:sz w:val="20"/>
          <w:szCs w:val="20"/>
        </w:rPr>
      </w:pPr>
    </w:p>
    <w:p w14:paraId="1FDF96E7" w14:textId="77777777" w:rsidR="002A3FA6" w:rsidRPr="00700A07" w:rsidRDefault="002A3FA6" w:rsidP="0062000A">
      <w:pPr>
        <w:numPr>
          <w:ilvl w:val="0"/>
          <w:numId w:val="132"/>
        </w:numPr>
        <w:spacing w:after="240" w:line="264" w:lineRule="auto"/>
        <w:rPr>
          <w:rFonts w:ascii="Arial" w:hAnsi="Arial" w:cs="Arial"/>
          <w:b/>
          <w:bCs/>
        </w:rPr>
      </w:pPr>
      <w:r w:rsidRPr="00700A07">
        <w:rPr>
          <w:rFonts w:ascii="Arial" w:hAnsi="Arial" w:cs="Arial"/>
          <w:b/>
          <w:bCs/>
        </w:rPr>
        <w:t>Záruční podmínky HW prostředků:</w:t>
      </w:r>
    </w:p>
    <w:p w14:paraId="5FACF023" w14:textId="77777777" w:rsidR="002A3FA6" w:rsidRPr="00700A07" w:rsidRDefault="002A3FA6" w:rsidP="002A3FA6">
      <w:pPr>
        <w:spacing w:after="240" w:line="264" w:lineRule="auto"/>
        <w:rPr>
          <w:rFonts w:ascii="Arial" w:hAnsi="Arial" w:cs="Arial"/>
        </w:rPr>
      </w:pPr>
      <w:r w:rsidRPr="00700A07">
        <w:rPr>
          <w:rFonts w:ascii="Arial" w:hAnsi="Arial" w:cs="Arial"/>
          <w:highlight w:val="green"/>
        </w:rPr>
        <w:t>…………………………..</w:t>
      </w:r>
    </w:p>
    <w:p w14:paraId="08854EDA" w14:textId="77777777" w:rsidR="002A3FA6" w:rsidRPr="00700A07" w:rsidRDefault="002A3FA6" w:rsidP="002A3FA6">
      <w:pPr>
        <w:spacing w:after="240" w:line="264" w:lineRule="auto"/>
        <w:rPr>
          <w:rFonts w:ascii="Arial" w:hAnsi="Arial" w:cs="Arial"/>
        </w:rPr>
      </w:pPr>
    </w:p>
    <w:p w14:paraId="4A3E220E" w14:textId="77777777" w:rsidR="0062000A" w:rsidRDefault="0062000A" w:rsidP="002A3FA6">
      <w:pPr>
        <w:pageBreakBefore/>
        <w:widowControl w:val="0"/>
        <w:pBdr>
          <w:bottom w:val="single" w:sz="4" w:space="1" w:color="auto"/>
        </w:pBdr>
        <w:autoSpaceDE w:val="0"/>
        <w:autoSpaceDN w:val="0"/>
        <w:spacing w:after="0" w:line="240" w:lineRule="auto"/>
        <w:rPr>
          <w:rFonts w:ascii="Arial" w:eastAsia="Arial" w:hAnsi="Arial" w:cs="Arial"/>
          <w:b/>
          <w:sz w:val="24"/>
          <w:szCs w:val="16"/>
        </w:rPr>
        <w:sectPr w:rsidR="0062000A" w:rsidSect="002A3FA6">
          <w:footerReference w:type="default" r:id="rId32"/>
          <w:pgSz w:w="11906" w:h="16838" w:code="9"/>
          <w:pgMar w:top="1418" w:right="1134" w:bottom="1134" w:left="1134" w:header="709" w:footer="567" w:gutter="0"/>
          <w:cols w:space="708"/>
        </w:sectPr>
      </w:pPr>
    </w:p>
    <w:p w14:paraId="7D2EB664" w14:textId="77777777" w:rsidR="002A3FA6" w:rsidRPr="00700A07" w:rsidRDefault="002A3FA6" w:rsidP="002A3FA6">
      <w:pPr>
        <w:pageBreakBefore/>
        <w:widowControl w:val="0"/>
        <w:pBdr>
          <w:bottom w:val="single" w:sz="4" w:space="1" w:color="auto"/>
        </w:pBdr>
        <w:autoSpaceDE w:val="0"/>
        <w:autoSpaceDN w:val="0"/>
        <w:spacing w:after="0" w:line="240" w:lineRule="auto"/>
        <w:rPr>
          <w:rFonts w:ascii="Arial" w:eastAsia="Arial" w:hAnsi="Arial" w:cs="Arial"/>
          <w:b/>
          <w:sz w:val="24"/>
          <w:szCs w:val="16"/>
        </w:rPr>
      </w:pPr>
      <w:r w:rsidRPr="00700A07">
        <w:rPr>
          <w:rFonts w:ascii="Arial" w:eastAsia="Arial" w:hAnsi="Arial" w:cs="Arial"/>
          <w:b/>
          <w:sz w:val="24"/>
          <w:szCs w:val="16"/>
        </w:rPr>
        <w:t xml:space="preserve">Příloha č. </w:t>
      </w:r>
      <w:r>
        <w:rPr>
          <w:rFonts w:ascii="Arial" w:eastAsia="Arial" w:hAnsi="Arial" w:cs="Arial"/>
          <w:b/>
          <w:sz w:val="24"/>
          <w:szCs w:val="16"/>
        </w:rPr>
        <w:t>7</w:t>
      </w:r>
      <w:r w:rsidRPr="00700A07">
        <w:rPr>
          <w:rFonts w:ascii="Arial" w:eastAsia="Arial" w:hAnsi="Arial" w:cs="Arial"/>
          <w:b/>
          <w:sz w:val="24"/>
          <w:szCs w:val="16"/>
        </w:rPr>
        <w:t xml:space="preserve"> – Potvrzení o zaměstnaneckém poměru</w:t>
      </w:r>
    </w:p>
    <w:p w14:paraId="04181930" w14:textId="77777777" w:rsidR="002A3FA6" w:rsidRDefault="002A3FA6" w:rsidP="0062000A">
      <w:pPr>
        <w:widowControl w:val="0"/>
        <w:autoSpaceDE w:val="0"/>
        <w:autoSpaceDN w:val="0"/>
        <w:spacing w:after="0" w:line="240" w:lineRule="auto"/>
        <w:rPr>
          <w:rFonts w:ascii="Arial" w:eastAsia="Arial" w:hAnsi="Arial" w:cs="Arial"/>
        </w:rPr>
      </w:pPr>
    </w:p>
    <w:p w14:paraId="29E9CBEB" w14:textId="77777777" w:rsidR="00BC4595" w:rsidRPr="00BC4595" w:rsidRDefault="00BC4595" w:rsidP="0062000A">
      <w:pPr>
        <w:widowControl w:val="0"/>
        <w:autoSpaceDE w:val="0"/>
        <w:autoSpaceDN w:val="0"/>
        <w:spacing w:after="0" w:line="240" w:lineRule="auto"/>
        <w:rPr>
          <w:rFonts w:ascii="Arial" w:eastAsia="Arial" w:hAnsi="Arial" w:cs="Arial"/>
        </w:rPr>
      </w:pPr>
    </w:p>
    <w:p w14:paraId="2B8AE77C" w14:textId="77777777" w:rsidR="002A3FA6" w:rsidRPr="00BC4595" w:rsidRDefault="002A3FA6" w:rsidP="0062000A">
      <w:pPr>
        <w:widowControl w:val="0"/>
        <w:autoSpaceDE w:val="0"/>
        <w:autoSpaceDN w:val="0"/>
        <w:spacing w:after="0" w:line="240" w:lineRule="auto"/>
        <w:rPr>
          <w:rFonts w:ascii="Arial" w:eastAsia="Arial" w:hAnsi="Arial" w:cs="Arial"/>
        </w:rPr>
      </w:pPr>
    </w:p>
    <w:p w14:paraId="0ADF377F" w14:textId="77777777" w:rsidR="002A3FA6" w:rsidRPr="00700A07" w:rsidRDefault="002A3FA6" w:rsidP="0062000A">
      <w:pPr>
        <w:widowControl w:val="0"/>
        <w:autoSpaceDE w:val="0"/>
        <w:autoSpaceDN w:val="0"/>
        <w:spacing w:after="0" w:line="240" w:lineRule="auto"/>
        <w:jc w:val="center"/>
        <w:rPr>
          <w:rFonts w:ascii="Arial" w:eastAsia="Arial" w:hAnsi="Arial" w:cs="Arial"/>
          <w:b/>
          <w:sz w:val="35"/>
        </w:rPr>
      </w:pPr>
      <w:r w:rsidRPr="00700A07">
        <w:rPr>
          <w:rFonts w:ascii="Arial" w:eastAsia="Arial" w:hAnsi="Arial" w:cs="Arial"/>
          <w:b/>
          <w:sz w:val="35"/>
        </w:rPr>
        <w:t>POTVRZENÍ O ZAMĚSTNANECKÉM POMĚRU</w:t>
      </w:r>
    </w:p>
    <w:p w14:paraId="3060C680"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0BABDB4B"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5B0887F6"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r w:rsidRPr="00700A07">
        <w:rPr>
          <w:rFonts w:ascii="Arial" w:eastAsia="Arial" w:hAnsi="Arial" w:cs="Arial"/>
          <w:sz w:val="24"/>
          <w:szCs w:val="24"/>
        </w:rPr>
        <w:t>Tímto potvrzujeme, že pan/paní</w:t>
      </w:r>
    </w:p>
    <w:p w14:paraId="7154DFA6"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6014EA19" w14:textId="77777777" w:rsidR="002A3FA6" w:rsidRPr="00700A07" w:rsidRDefault="002A3FA6" w:rsidP="0062000A">
      <w:pPr>
        <w:widowControl w:val="0"/>
        <w:autoSpaceDE w:val="0"/>
        <w:autoSpaceDN w:val="0"/>
        <w:spacing w:after="0" w:line="240" w:lineRule="auto"/>
        <w:jc w:val="center"/>
        <w:rPr>
          <w:rFonts w:ascii="Arial" w:eastAsia="Arial" w:hAnsi="Arial" w:cs="Arial"/>
          <w:sz w:val="24"/>
          <w:szCs w:val="24"/>
        </w:rPr>
      </w:pPr>
      <w:r w:rsidRPr="00700A07">
        <w:rPr>
          <w:rFonts w:ascii="Arial" w:eastAsia="Arial" w:hAnsi="Arial" w:cs="Arial"/>
          <w:sz w:val="24"/>
          <w:szCs w:val="24"/>
        </w:rPr>
        <w:t>.............................................................................,</w:t>
      </w:r>
    </w:p>
    <w:p w14:paraId="1D65B898"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62676E31" w14:textId="77777777" w:rsidR="002A3FA6" w:rsidRPr="00700A07" w:rsidRDefault="002A3FA6" w:rsidP="0062000A">
      <w:pPr>
        <w:widowControl w:val="0"/>
        <w:tabs>
          <w:tab w:val="left" w:pos="4536"/>
          <w:tab w:val="left" w:pos="5387"/>
        </w:tabs>
        <w:autoSpaceDE w:val="0"/>
        <w:autoSpaceDN w:val="0"/>
        <w:spacing w:after="0" w:line="240" w:lineRule="auto"/>
        <w:rPr>
          <w:rFonts w:ascii="Arial" w:eastAsia="Arial" w:hAnsi="Arial" w:cs="Arial"/>
          <w:sz w:val="24"/>
          <w:szCs w:val="24"/>
        </w:rPr>
      </w:pPr>
      <w:r w:rsidRPr="00700A07">
        <w:rPr>
          <w:rFonts w:ascii="Arial" w:eastAsia="Arial" w:hAnsi="Arial" w:cs="Arial"/>
          <w:sz w:val="24"/>
          <w:szCs w:val="24"/>
        </w:rPr>
        <w:tab/>
        <w:t>bytem</w:t>
      </w:r>
      <w:r w:rsidRPr="00700A07">
        <w:rPr>
          <w:rFonts w:ascii="Arial" w:eastAsia="Arial" w:hAnsi="Arial" w:cs="Arial"/>
          <w:sz w:val="24"/>
          <w:szCs w:val="24"/>
        </w:rPr>
        <w:tab/>
        <w:t>........................................................................</w:t>
      </w:r>
    </w:p>
    <w:p w14:paraId="34FB38E0" w14:textId="77777777" w:rsidR="002A3FA6" w:rsidRPr="00700A07" w:rsidRDefault="002A3FA6" w:rsidP="0062000A">
      <w:pPr>
        <w:widowControl w:val="0"/>
        <w:tabs>
          <w:tab w:val="left" w:pos="4536"/>
          <w:tab w:val="left" w:pos="5387"/>
        </w:tabs>
        <w:autoSpaceDE w:val="0"/>
        <w:autoSpaceDN w:val="0"/>
        <w:spacing w:after="0" w:line="240" w:lineRule="auto"/>
        <w:rPr>
          <w:rFonts w:ascii="Arial" w:eastAsia="Arial" w:hAnsi="Arial" w:cs="Arial"/>
          <w:sz w:val="24"/>
          <w:szCs w:val="24"/>
        </w:rPr>
      </w:pPr>
    </w:p>
    <w:p w14:paraId="24C1B282" w14:textId="77777777" w:rsidR="002A3FA6" w:rsidRPr="00700A07" w:rsidRDefault="002A3FA6" w:rsidP="0062000A">
      <w:pPr>
        <w:widowControl w:val="0"/>
        <w:tabs>
          <w:tab w:val="left" w:pos="4536"/>
          <w:tab w:val="left" w:pos="5387"/>
        </w:tabs>
        <w:autoSpaceDE w:val="0"/>
        <w:autoSpaceDN w:val="0"/>
        <w:spacing w:after="0" w:line="240" w:lineRule="auto"/>
        <w:rPr>
          <w:rFonts w:ascii="Arial" w:eastAsia="Arial" w:hAnsi="Arial" w:cs="Arial"/>
          <w:sz w:val="24"/>
          <w:szCs w:val="24"/>
        </w:rPr>
      </w:pPr>
      <w:r w:rsidRPr="00700A07">
        <w:rPr>
          <w:rFonts w:ascii="Arial" w:eastAsia="Arial" w:hAnsi="Arial" w:cs="Arial"/>
          <w:b/>
          <w:sz w:val="24"/>
          <w:szCs w:val="24"/>
        </w:rPr>
        <w:t xml:space="preserve">Č.OP </w:t>
      </w:r>
      <w:r w:rsidRPr="00700A07">
        <w:rPr>
          <w:rFonts w:ascii="Arial" w:eastAsia="Arial" w:hAnsi="Arial" w:cs="Arial"/>
          <w:sz w:val="24"/>
          <w:szCs w:val="24"/>
        </w:rPr>
        <w:t>..................................</w:t>
      </w:r>
      <w:r w:rsidRPr="00700A07">
        <w:rPr>
          <w:rFonts w:ascii="Arial" w:eastAsia="Arial" w:hAnsi="Arial" w:cs="Arial"/>
          <w:sz w:val="24"/>
          <w:szCs w:val="24"/>
        </w:rPr>
        <w:tab/>
      </w:r>
      <w:r w:rsidRPr="00700A07">
        <w:rPr>
          <w:rFonts w:ascii="Arial" w:eastAsia="Arial" w:hAnsi="Arial" w:cs="Arial"/>
          <w:sz w:val="24"/>
          <w:szCs w:val="24"/>
        </w:rPr>
        <w:tab/>
        <w:t>........................................................................</w:t>
      </w:r>
    </w:p>
    <w:p w14:paraId="35E9E37E" w14:textId="77777777" w:rsidR="002A3FA6" w:rsidRPr="00700A07" w:rsidRDefault="002A3FA6" w:rsidP="0062000A">
      <w:pPr>
        <w:widowControl w:val="0"/>
        <w:tabs>
          <w:tab w:val="left" w:pos="5387"/>
        </w:tabs>
        <w:autoSpaceDE w:val="0"/>
        <w:autoSpaceDN w:val="0"/>
        <w:spacing w:after="240" w:line="240" w:lineRule="auto"/>
        <w:rPr>
          <w:rFonts w:ascii="Arial" w:eastAsia="Arial" w:hAnsi="Arial" w:cs="Arial"/>
          <w:sz w:val="24"/>
          <w:szCs w:val="24"/>
        </w:rPr>
      </w:pPr>
    </w:p>
    <w:p w14:paraId="68C93070" w14:textId="77777777" w:rsidR="002A3FA6" w:rsidRPr="00700A07" w:rsidRDefault="002A3FA6" w:rsidP="0062000A">
      <w:pPr>
        <w:widowControl w:val="0"/>
        <w:tabs>
          <w:tab w:val="left" w:pos="4536"/>
          <w:tab w:val="left" w:pos="5387"/>
        </w:tabs>
        <w:autoSpaceDE w:val="0"/>
        <w:autoSpaceDN w:val="0"/>
        <w:spacing w:after="0" w:line="240" w:lineRule="auto"/>
        <w:rPr>
          <w:rFonts w:ascii="Arial" w:eastAsia="Arial" w:hAnsi="Arial" w:cs="Arial"/>
          <w:sz w:val="24"/>
          <w:szCs w:val="24"/>
        </w:rPr>
      </w:pPr>
      <w:r w:rsidRPr="00700A07">
        <w:rPr>
          <w:rFonts w:ascii="Arial" w:eastAsia="Arial" w:hAnsi="Arial" w:cs="Arial"/>
          <w:b/>
          <w:sz w:val="24"/>
          <w:szCs w:val="24"/>
        </w:rPr>
        <w:t>E-mail adresa</w:t>
      </w:r>
      <w:r w:rsidRPr="00700A07">
        <w:rPr>
          <w:rFonts w:ascii="Arial" w:eastAsia="Arial" w:hAnsi="Arial" w:cs="Arial"/>
          <w:bCs/>
          <w:sz w:val="24"/>
          <w:szCs w:val="24"/>
        </w:rPr>
        <w:t>:</w:t>
      </w:r>
      <w:r w:rsidRPr="00700A07">
        <w:rPr>
          <w:rFonts w:ascii="Arial" w:eastAsia="Arial" w:hAnsi="Arial" w:cs="Arial"/>
          <w:b/>
          <w:sz w:val="24"/>
          <w:szCs w:val="24"/>
        </w:rPr>
        <w:tab/>
      </w:r>
      <w:r w:rsidRPr="00700A07">
        <w:rPr>
          <w:rFonts w:ascii="Arial" w:eastAsia="Arial" w:hAnsi="Arial" w:cs="Arial"/>
          <w:b/>
          <w:sz w:val="24"/>
          <w:szCs w:val="24"/>
        </w:rPr>
        <w:tab/>
      </w:r>
      <w:r w:rsidRPr="00700A07">
        <w:rPr>
          <w:rFonts w:ascii="Arial" w:eastAsia="Arial" w:hAnsi="Arial" w:cs="Arial"/>
          <w:sz w:val="24"/>
          <w:szCs w:val="24"/>
        </w:rPr>
        <w:t>........................................................................</w:t>
      </w:r>
    </w:p>
    <w:p w14:paraId="09542676" w14:textId="77777777" w:rsidR="002A3FA6" w:rsidRPr="00700A07" w:rsidRDefault="002A3FA6" w:rsidP="0062000A">
      <w:pPr>
        <w:widowControl w:val="0"/>
        <w:tabs>
          <w:tab w:val="left" w:pos="4536"/>
          <w:tab w:val="left" w:pos="5387"/>
        </w:tabs>
        <w:autoSpaceDE w:val="0"/>
        <w:autoSpaceDN w:val="0"/>
        <w:spacing w:after="0" w:line="240" w:lineRule="auto"/>
        <w:rPr>
          <w:rFonts w:ascii="Arial" w:eastAsia="Arial" w:hAnsi="Arial" w:cs="Arial"/>
          <w:b/>
          <w:sz w:val="24"/>
          <w:szCs w:val="24"/>
        </w:rPr>
      </w:pPr>
    </w:p>
    <w:p w14:paraId="7C543450" w14:textId="77777777" w:rsidR="002A3FA6" w:rsidRPr="00700A07" w:rsidRDefault="002A3FA6" w:rsidP="0062000A">
      <w:pPr>
        <w:widowControl w:val="0"/>
        <w:tabs>
          <w:tab w:val="left" w:pos="4536"/>
          <w:tab w:val="left" w:pos="5387"/>
        </w:tabs>
        <w:autoSpaceDE w:val="0"/>
        <w:autoSpaceDN w:val="0"/>
        <w:spacing w:after="0" w:line="240" w:lineRule="auto"/>
        <w:rPr>
          <w:rFonts w:ascii="Arial" w:eastAsia="Arial" w:hAnsi="Arial" w:cs="Arial"/>
          <w:b/>
          <w:sz w:val="24"/>
          <w:szCs w:val="24"/>
        </w:rPr>
      </w:pPr>
      <w:bookmarkStart w:id="146" w:name="_Hlk171422644"/>
      <w:r w:rsidRPr="00700A07">
        <w:rPr>
          <w:rFonts w:ascii="Arial" w:eastAsia="Arial" w:hAnsi="Arial" w:cs="Arial"/>
          <w:b/>
          <w:sz w:val="24"/>
          <w:szCs w:val="24"/>
        </w:rPr>
        <w:t>Organizační a pracovní zařazení</w:t>
      </w:r>
      <w:bookmarkEnd w:id="146"/>
      <w:r w:rsidRPr="00700A07">
        <w:rPr>
          <w:rFonts w:ascii="Arial" w:eastAsia="Arial" w:hAnsi="Arial" w:cs="Arial"/>
          <w:b/>
          <w:sz w:val="24"/>
          <w:szCs w:val="24"/>
        </w:rPr>
        <w:t>:</w:t>
      </w:r>
      <w:r w:rsidRPr="00700A07">
        <w:rPr>
          <w:rFonts w:ascii="Arial" w:eastAsia="Arial" w:hAnsi="Arial" w:cs="Arial"/>
          <w:b/>
          <w:sz w:val="24"/>
          <w:szCs w:val="24"/>
        </w:rPr>
        <w:tab/>
      </w:r>
      <w:r w:rsidRPr="00700A07">
        <w:rPr>
          <w:rFonts w:ascii="Arial" w:eastAsia="Arial" w:hAnsi="Arial" w:cs="Arial"/>
          <w:b/>
          <w:sz w:val="24"/>
          <w:szCs w:val="24"/>
        </w:rPr>
        <w:tab/>
      </w:r>
      <w:r w:rsidRPr="00700A07">
        <w:rPr>
          <w:rFonts w:ascii="Arial" w:eastAsia="Arial" w:hAnsi="Arial" w:cs="Arial"/>
          <w:sz w:val="24"/>
          <w:szCs w:val="24"/>
        </w:rPr>
        <w:t>........................................................................</w:t>
      </w:r>
    </w:p>
    <w:p w14:paraId="4567CAC9"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39DB6640"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30EE67F0" w14:textId="77777777" w:rsidR="002A3FA6" w:rsidRPr="00700A07" w:rsidRDefault="002A3FA6" w:rsidP="0062000A">
      <w:pPr>
        <w:widowControl w:val="0"/>
        <w:autoSpaceDE w:val="0"/>
        <w:autoSpaceDN w:val="0"/>
        <w:spacing w:after="0" w:line="240" w:lineRule="auto"/>
        <w:jc w:val="center"/>
        <w:outlineLvl w:val="1"/>
        <w:rPr>
          <w:rFonts w:ascii="Arial" w:eastAsia="Arial" w:hAnsi="Arial" w:cs="Arial"/>
          <w:b/>
          <w:bCs/>
          <w:sz w:val="28"/>
          <w:szCs w:val="28"/>
        </w:rPr>
      </w:pPr>
      <w:bookmarkStart w:id="147" w:name="_Toc164956334"/>
      <w:r w:rsidRPr="00700A07">
        <w:rPr>
          <w:rFonts w:ascii="Arial" w:eastAsia="Arial" w:hAnsi="Arial" w:cs="Arial"/>
          <w:b/>
          <w:bCs/>
          <w:sz w:val="28"/>
          <w:szCs w:val="28"/>
        </w:rPr>
        <w:t>je k dnešnímu dni naším zaměstnancem.</w:t>
      </w:r>
      <w:bookmarkEnd w:id="147"/>
    </w:p>
    <w:p w14:paraId="45162EFD"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7F1580B7"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76F7E064" w14:textId="77777777" w:rsidR="002A3FA6" w:rsidRPr="00700A07" w:rsidRDefault="002A3FA6" w:rsidP="0062000A">
      <w:pPr>
        <w:widowControl w:val="0"/>
        <w:tabs>
          <w:tab w:val="left" w:pos="2127"/>
        </w:tabs>
        <w:autoSpaceDE w:val="0"/>
        <w:autoSpaceDN w:val="0"/>
        <w:spacing w:after="120" w:line="240" w:lineRule="auto"/>
        <w:rPr>
          <w:rFonts w:ascii="Arial" w:eastAsia="Arial" w:hAnsi="Arial" w:cs="Arial"/>
          <w:sz w:val="24"/>
          <w:szCs w:val="24"/>
        </w:rPr>
      </w:pPr>
      <w:r w:rsidRPr="00700A07">
        <w:rPr>
          <w:rFonts w:ascii="Arial" w:eastAsia="Arial" w:hAnsi="Arial" w:cs="Arial"/>
          <w:sz w:val="24"/>
          <w:szCs w:val="24"/>
        </w:rPr>
        <w:t>Název společnosti:</w:t>
      </w:r>
      <w:r w:rsidRPr="00700A07">
        <w:rPr>
          <w:rFonts w:ascii="Arial" w:eastAsia="Arial" w:hAnsi="Arial" w:cs="Arial"/>
          <w:sz w:val="24"/>
          <w:szCs w:val="24"/>
        </w:rPr>
        <w:tab/>
      </w:r>
      <w:r w:rsidRPr="00700A07">
        <w:rPr>
          <w:rFonts w:ascii="Arial" w:eastAsia="Arial" w:hAnsi="Arial" w:cs="Arial"/>
          <w:b/>
          <w:bCs/>
          <w:color w:val="0070C0"/>
          <w:sz w:val="24"/>
          <w:szCs w:val="24"/>
        </w:rPr>
        <w:t>Zdravotní pojišťovna ministerstva vnitra České republiky</w:t>
      </w:r>
    </w:p>
    <w:p w14:paraId="1E685C88" w14:textId="77777777" w:rsidR="002A3FA6" w:rsidRPr="00700A07" w:rsidRDefault="002A3FA6" w:rsidP="0062000A">
      <w:pPr>
        <w:widowControl w:val="0"/>
        <w:tabs>
          <w:tab w:val="left" w:pos="2127"/>
        </w:tabs>
        <w:autoSpaceDE w:val="0"/>
        <w:autoSpaceDN w:val="0"/>
        <w:spacing w:after="120" w:line="240" w:lineRule="auto"/>
        <w:ind w:hanging="3"/>
        <w:rPr>
          <w:rFonts w:ascii="Arial" w:eastAsia="Arial" w:hAnsi="Arial" w:cs="Arial"/>
          <w:sz w:val="24"/>
          <w:szCs w:val="24"/>
        </w:rPr>
      </w:pPr>
      <w:r w:rsidRPr="00700A07">
        <w:rPr>
          <w:rFonts w:ascii="Arial" w:eastAsia="Arial" w:hAnsi="Arial" w:cs="Arial"/>
          <w:sz w:val="24"/>
          <w:szCs w:val="24"/>
        </w:rPr>
        <w:t>Adresa:</w:t>
      </w:r>
      <w:r w:rsidRPr="00700A07">
        <w:rPr>
          <w:rFonts w:ascii="Arial" w:eastAsia="Arial" w:hAnsi="Arial" w:cs="Arial"/>
          <w:sz w:val="24"/>
          <w:szCs w:val="24"/>
        </w:rPr>
        <w:tab/>
      </w:r>
      <w:r w:rsidRPr="00700A07">
        <w:rPr>
          <w:rFonts w:ascii="Arial" w:eastAsia="Arial" w:hAnsi="Arial" w:cs="Arial"/>
          <w:b/>
          <w:bCs/>
          <w:color w:val="0070C0"/>
          <w:sz w:val="24"/>
          <w:szCs w:val="24"/>
        </w:rPr>
        <w:t>Praha 3, Vinohrady, Vinohradská 2577/178, PSČ 130 00</w:t>
      </w:r>
    </w:p>
    <w:p w14:paraId="24B29F28" w14:textId="77777777" w:rsidR="002A3FA6" w:rsidRPr="00700A07" w:rsidRDefault="002A3FA6" w:rsidP="0062000A">
      <w:pPr>
        <w:widowControl w:val="0"/>
        <w:tabs>
          <w:tab w:val="left" w:pos="2127"/>
        </w:tabs>
        <w:autoSpaceDE w:val="0"/>
        <w:autoSpaceDN w:val="0"/>
        <w:spacing w:after="0" w:line="240" w:lineRule="auto"/>
        <w:ind w:hanging="3"/>
        <w:rPr>
          <w:rFonts w:ascii="Arial" w:eastAsia="Arial" w:hAnsi="Arial" w:cs="Arial"/>
          <w:sz w:val="24"/>
          <w:szCs w:val="24"/>
        </w:rPr>
      </w:pPr>
      <w:r w:rsidRPr="00700A07">
        <w:rPr>
          <w:rFonts w:ascii="Arial" w:eastAsia="Arial" w:hAnsi="Arial" w:cs="Arial"/>
          <w:sz w:val="24"/>
          <w:szCs w:val="24"/>
        </w:rPr>
        <w:t>IČ:</w:t>
      </w:r>
      <w:r w:rsidRPr="00700A07">
        <w:rPr>
          <w:rFonts w:ascii="Arial" w:eastAsia="Arial" w:hAnsi="Arial" w:cs="Arial"/>
          <w:sz w:val="24"/>
          <w:szCs w:val="24"/>
        </w:rPr>
        <w:tab/>
      </w:r>
      <w:r w:rsidRPr="00700A07">
        <w:rPr>
          <w:rFonts w:ascii="Arial" w:eastAsia="Arial" w:hAnsi="Arial" w:cs="Arial"/>
          <w:b/>
          <w:bCs/>
          <w:color w:val="0070C0"/>
          <w:sz w:val="24"/>
          <w:szCs w:val="24"/>
        </w:rPr>
        <w:t>47114304</w:t>
      </w:r>
    </w:p>
    <w:p w14:paraId="73907B86"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090EE203" w14:textId="77777777" w:rsidR="002A3FA6" w:rsidRDefault="002A3FA6" w:rsidP="0062000A">
      <w:pPr>
        <w:widowControl w:val="0"/>
        <w:autoSpaceDE w:val="0"/>
        <w:autoSpaceDN w:val="0"/>
        <w:spacing w:after="0" w:line="240" w:lineRule="auto"/>
        <w:rPr>
          <w:rFonts w:ascii="Arial" w:eastAsia="Arial" w:hAnsi="Arial" w:cs="Arial"/>
          <w:sz w:val="24"/>
          <w:szCs w:val="24"/>
        </w:rPr>
      </w:pPr>
    </w:p>
    <w:p w14:paraId="04EC2285" w14:textId="77777777" w:rsidR="0062000A" w:rsidRPr="00700A07" w:rsidRDefault="0062000A" w:rsidP="0062000A">
      <w:pPr>
        <w:widowControl w:val="0"/>
        <w:autoSpaceDE w:val="0"/>
        <w:autoSpaceDN w:val="0"/>
        <w:spacing w:after="0" w:line="240" w:lineRule="auto"/>
        <w:rPr>
          <w:rFonts w:ascii="Arial" w:eastAsia="Arial" w:hAnsi="Arial" w:cs="Arial"/>
          <w:sz w:val="24"/>
          <w:szCs w:val="24"/>
        </w:rPr>
      </w:pPr>
    </w:p>
    <w:p w14:paraId="1B013627" w14:textId="77777777" w:rsidR="002A3FA6" w:rsidRPr="00700A07" w:rsidRDefault="002A3FA6" w:rsidP="0062000A">
      <w:pPr>
        <w:widowControl w:val="0"/>
        <w:autoSpaceDE w:val="0"/>
        <w:autoSpaceDN w:val="0"/>
        <w:spacing w:after="0" w:line="360" w:lineRule="auto"/>
        <w:ind w:firstLine="6"/>
        <w:jc w:val="center"/>
        <w:rPr>
          <w:rFonts w:ascii="Arial" w:eastAsia="Arial" w:hAnsi="Arial" w:cs="Arial"/>
          <w:b/>
          <w:bCs/>
          <w:sz w:val="24"/>
          <w:szCs w:val="24"/>
        </w:rPr>
      </w:pPr>
      <w:r w:rsidRPr="00700A07">
        <w:rPr>
          <w:rFonts w:ascii="Arial" w:eastAsia="Arial" w:hAnsi="Arial" w:cs="Arial"/>
          <w:b/>
          <w:bCs/>
          <w:sz w:val="24"/>
          <w:szCs w:val="24"/>
        </w:rPr>
        <w:t xml:space="preserve">Souhlasíme s tím, aby mu/jí byl společností </w:t>
      </w:r>
      <w:r w:rsidRPr="00700A07">
        <w:rPr>
          <w:rFonts w:ascii="Arial" w:eastAsia="Arial" w:hAnsi="Arial" w:cs="Arial"/>
          <w:b/>
          <w:bCs/>
          <w:sz w:val="24"/>
          <w:szCs w:val="24"/>
          <w:highlight w:val="green"/>
        </w:rPr>
        <w:t>…………………………………………………….</w:t>
      </w:r>
    </w:p>
    <w:p w14:paraId="18873E54" w14:textId="77777777" w:rsidR="002A3FA6" w:rsidRPr="00700A07" w:rsidRDefault="002A3FA6" w:rsidP="0062000A">
      <w:pPr>
        <w:widowControl w:val="0"/>
        <w:autoSpaceDE w:val="0"/>
        <w:autoSpaceDN w:val="0"/>
        <w:spacing w:after="0" w:line="360" w:lineRule="auto"/>
        <w:ind w:firstLine="6"/>
        <w:jc w:val="center"/>
        <w:rPr>
          <w:rFonts w:ascii="Arial" w:eastAsia="Arial" w:hAnsi="Arial" w:cs="Arial"/>
          <w:b/>
          <w:bCs/>
          <w:sz w:val="24"/>
          <w:szCs w:val="24"/>
        </w:rPr>
      </w:pPr>
      <w:r w:rsidRPr="00700A07">
        <w:rPr>
          <w:rFonts w:ascii="Arial" w:eastAsia="Arial" w:hAnsi="Arial" w:cs="Arial"/>
          <w:b/>
          <w:bCs/>
          <w:sz w:val="24"/>
          <w:szCs w:val="24"/>
        </w:rPr>
        <w:t>vydán zaměstnanecký certifikát s uvedením názvu naší společnosti.</w:t>
      </w:r>
    </w:p>
    <w:p w14:paraId="176ECCEC"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10B83A40"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069F6BCA"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2CF6E340"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1678D0F0"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p w14:paraId="33F453FD" w14:textId="7FE5D220" w:rsidR="002A3FA6" w:rsidRPr="00700A07" w:rsidRDefault="002A3FA6" w:rsidP="0062000A">
      <w:pPr>
        <w:widowControl w:val="0"/>
        <w:autoSpaceDE w:val="0"/>
        <w:autoSpaceDN w:val="0"/>
        <w:spacing w:after="0" w:line="240" w:lineRule="auto"/>
        <w:rPr>
          <w:rFonts w:ascii="Arial" w:eastAsia="Arial" w:hAnsi="Arial" w:cs="Arial"/>
          <w:sz w:val="24"/>
          <w:szCs w:val="24"/>
        </w:rPr>
      </w:pPr>
      <w:r w:rsidRPr="00700A07">
        <w:rPr>
          <w:rFonts w:ascii="Arial" w:eastAsia="Arial" w:hAnsi="Arial" w:cs="Arial"/>
          <w:sz w:val="24"/>
          <w:szCs w:val="24"/>
        </w:rPr>
        <w:t>V ..................................</w:t>
      </w:r>
      <w:r w:rsidR="00132137">
        <w:rPr>
          <w:rFonts w:ascii="Arial" w:eastAsia="Arial" w:hAnsi="Arial" w:cs="Arial"/>
          <w:sz w:val="24"/>
          <w:szCs w:val="24"/>
        </w:rPr>
        <w:t xml:space="preserve"> </w:t>
      </w:r>
      <w:r w:rsidRPr="00700A07">
        <w:rPr>
          <w:rFonts w:ascii="Arial" w:eastAsia="Arial" w:hAnsi="Arial" w:cs="Arial"/>
          <w:sz w:val="24"/>
          <w:szCs w:val="24"/>
        </w:rPr>
        <w:t>dne ..........................</w:t>
      </w:r>
    </w:p>
    <w:p w14:paraId="3F46F1B8" w14:textId="77777777" w:rsidR="002A3FA6" w:rsidRPr="00700A07" w:rsidRDefault="002A3FA6" w:rsidP="0062000A">
      <w:pPr>
        <w:widowControl w:val="0"/>
        <w:autoSpaceDE w:val="0"/>
        <w:autoSpaceDN w:val="0"/>
        <w:spacing w:after="0" w:line="240" w:lineRule="auto"/>
        <w:rPr>
          <w:rFonts w:ascii="Arial" w:eastAsia="Arial" w:hAnsi="Arial" w:cs="Arial"/>
          <w:sz w:val="24"/>
          <w:szCs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851"/>
        <w:gridCol w:w="4388"/>
      </w:tblGrid>
      <w:tr w:rsidR="002A3FA6" w:rsidRPr="00700A07" w14:paraId="08B3DDD9" w14:textId="77777777" w:rsidTr="0081706D">
        <w:trPr>
          <w:cnfStyle w:val="100000000000" w:firstRow="1" w:lastRow="0" w:firstColumn="0" w:lastColumn="0" w:oddVBand="0" w:evenVBand="0" w:oddHBand="0" w:evenHBand="0" w:firstRowFirstColumn="0" w:firstRowLastColumn="0" w:lastRowFirstColumn="0" w:lastRowLastColumn="0"/>
        </w:trPr>
        <w:tc>
          <w:tcPr>
            <w:tcW w:w="4673" w:type="dxa"/>
          </w:tcPr>
          <w:p w14:paraId="1FB3ED66" w14:textId="77777777" w:rsidR="002A3FA6" w:rsidRPr="00700A07" w:rsidRDefault="002A3FA6" w:rsidP="0062000A">
            <w:pPr>
              <w:widowControl w:val="0"/>
              <w:autoSpaceDE w:val="0"/>
              <w:autoSpaceDN w:val="0"/>
              <w:spacing w:after="0"/>
              <w:ind w:right="55"/>
              <w:jc w:val="center"/>
              <w:rPr>
                <w:rFonts w:ascii="Arial" w:eastAsia="Arial" w:hAnsi="Arial" w:cs="Arial"/>
                <w:b w:val="0"/>
                <w:bCs/>
                <w:sz w:val="22"/>
                <w:szCs w:val="28"/>
                <w:lang w:eastAsia="en-US"/>
              </w:rPr>
            </w:pPr>
          </w:p>
          <w:p w14:paraId="54A71574" w14:textId="77777777" w:rsidR="002A3FA6" w:rsidRDefault="002A3FA6" w:rsidP="0062000A">
            <w:pPr>
              <w:widowControl w:val="0"/>
              <w:autoSpaceDE w:val="0"/>
              <w:autoSpaceDN w:val="0"/>
              <w:spacing w:after="0"/>
              <w:ind w:right="55"/>
              <w:jc w:val="center"/>
              <w:rPr>
                <w:rFonts w:ascii="Arial" w:eastAsia="Arial" w:hAnsi="Arial" w:cs="Arial"/>
                <w:bCs/>
                <w:sz w:val="22"/>
                <w:szCs w:val="28"/>
                <w:lang w:eastAsia="en-US"/>
              </w:rPr>
            </w:pPr>
          </w:p>
          <w:p w14:paraId="0C1D96F2" w14:textId="77777777" w:rsidR="0062000A" w:rsidRPr="00700A07" w:rsidRDefault="0062000A" w:rsidP="0062000A">
            <w:pPr>
              <w:widowControl w:val="0"/>
              <w:autoSpaceDE w:val="0"/>
              <w:autoSpaceDN w:val="0"/>
              <w:spacing w:after="0"/>
              <w:ind w:right="55"/>
              <w:jc w:val="center"/>
              <w:rPr>
                <w:rFonts w:ascii="Arial" w:eastAsia="Arial" w:hAnsi="Arial" w:cs="Arial"/>
                <w:b w:val="0"/>
                <w:bCs/>
                <w:sz w:val="22"/>
                <w:szCs w:val="28"/>
                <w:lang w:eastAsia="en-US"/>
              </w:rPr>
            </w:pPr>
          </w:p>
          <w:p w14:paraId="28EEF436" w14:textId="77777777" w:rsidR="002A3FA6" w:rsidRPr="00700A07" w:rsidRDefault="002A3FA6" w:rsidP="0062000A">
            <w:pPr>
              <w:widowControl w:val="0"/>
              <w:autoSpaceDE w:val="0"/>
              <w:autoSpaceDN w:val="0"/>
              <w:spacing w:after="0"/>
              <w:ind w:right="55"/>
              <w:jc w:val="center"/>
              <w:rPr>
                <w:rFonts w:ascii="Arial" w:eastAsia="Arial" w:hAnsi="Arial" w:cs="Arial"/>
                <w:b w:val="0"/>
                <w:bCs/>
                <w:sz w:val="22"/>
                <w:szCs w:val="28"/>
                <w:lang w:eastAsia="en-US"/>
              </w:rPr>
            </w:pPr>
          </w:p>
          <w:p w14:paraId="721B72C3" w14:textId="77777777" w:rsidR="002A3FA6" w:rsidRPr="00700A07" w:rsidRDefault="002A3FA6" w:rsidP="0062000A">
            <w:pPr>
              <w:widowControl w:val="0"/>
              <w:autoSpaceDE w:val="0"/>
              <w:autoSpaceDN w:val="0"/>
              <w:spacing w:after="0"/>
              <w:ind w:right="55"/>
              <w:jc w:val="center"/>
              <w:rPr>
                <w:rFonts w:ascii="Arial" w:eastAsia="Arial" w:hAnsi="Arial" w:cs="Arial"/>
                <w:b w:val="0"/>
                <w:bCs/>
                <w:sz w:val="22"/>
                <w:szCs w:val="28"/>
                <w:lang w:eastAsia="en-US"/>
              </w:rPr>
            </w:pPr>
            <w:r w:rsidRPr="00700A07">
              <w:rPr>
                <w:rFonts w:ascii="Arial" w:eastAsia="Arial" w:hAnsi="Arial" w:cs="Arial"/>
                <w:b w:val="0"/>
                <w:bCs/>
                <w:sz w:val="22"/>
                <w:szCs w:val="28"/>
                <w:lang w:eastAsia="en-US"/>
              </w:rPr>
              <w:t>………………………………………….</w:t>
            </w:r>
          </w:p>
          <w:p w14:paraId="220E970E" w14:textId="046DCE94" w:rsidR="002A3FA6" w:rsidRPr="00700A07" w:rsidRDefault="002A3FA6" w:rsidP="0062000A">
            <w:pPr>
              <w:widowControl w:val="0"/>
              <w:autoSpaceDE w:val="0"/>
              <w:autoSpaceDN w:val="0"/>
              <w:spacing w:after="0"/>
              <w:ind w:right="55"/>
              <w:jc w:val="center"/>
              <w:rPr>
                <w:rFonts w:ascii="Arial" w:eastAsia="Arial" w:hAnsi="Arial" w:cs="Arial"/>
                <w:b w:val="0"/>
                <w:bCs/>
                <w:noProof/>
                <w:sz w:val="22"/>
                <w:szCs w:val="28"/>
                <w:lang w:eastAsia="en-US"/>
              </w:rPr>
            </w:pPr>
            <w:r w:rsidRPr="00700A07">
              <w:rPr>
                <w:rFonts w:ascii="Arial" w:eastAsia="Arial" w:hAnsi="Arial" w:cs="Arial"/>
                <w:b w:val="0"/>
                <w:bCs/>
                <w:noProof/>
                <w:sz w:val="22"/>
                <w:szCs w:val="28"/>
                <w:lang w:eastAsia="en-US"/>
              </w:rPr>
              <w:t>MUDr. David Kostka, MBA,</w:t>
            </w:r>
            <w:r w:rsidR="009951E9">
              <w:rPr>
                <w:rFonts w:ascii="Arial" w:eastAsia="Arial" w:hAnsi="Arial" w:cs="Arial"/>
                <w:b w:val="0"/>
                <w:bCs/>
                <w:noProof/>
                <w:sz w:val="22"/>
                <w:szCs w:val="28"/>
                <w:lang w:eastAsia="en-US"/>
              </w:rPr>
              <w:t xml:space="preserve"> LL.M.</w:t>
            </w:r>
          </w:p>
          <w:p w14:paraId="24C5C370" w14:textId="77777777" w:rsidR="002A3FA6" w:rsidRPr="00700A07" w:rsidRDefault="002A3FA6" w:rsidP="0062000A">
            <w:pPr>
              <w:widowControl w:val="0"/>
              <w:autoSpaceDE w:val="0"/>
              <w:autoSpaceDN w:val="0"/>
              <w:spacing w:after="0"/>
              <w:ind w:right="55"/>
              <w:jc w:val="center"/>
              <w:rPr>
                <w:rFonts w:ascii="Arial" w:eastAsia="Arial" w:hAnsi="Arial" w:cs="Arial"/>
                <w:b w:val="0"/>
                <w:bCs/>
                <w:sz w:val="22"/>
                <w:szCs w:val="28"/>
                <w:lang w:eastAsia="en-US"/>
              </w:rPr>
            </w:pPr>
            <w:r w:rsidRPr="00700A07">
              <w:rPr>
                <w:rFonts w:ascii="Arial" w:eastAsia="Arial" w:hAnsi="Arial" w:cs="Arial"/>
                <w:b w:val="0"/>
                <w:bCs/>
                <w:sz w:val="22"/>
                <w:szCs w:val="28"/>
                <w:lang w:eastAsia="en-US"/>
              </w:rPr>
              <w:t>generální ředitel</w:t>
            </w:r>
          </w:p>
          <w:p w14:paraId="51E760E0" w14:textId="77777777" w:rsidR="002A3FA6" w:rsidRPr="00700A07" w:rsidRDefault="002A3FA6" w:rsidP="0062000A">
            <w:pPr>
              <w:widowControl w:val="0"/>
              <w:autoSpaceDE w:val="0"/>
              <w:autoSpaceDN w:val="0"/>
              <w:spacing w:after="0"/>
              <w:ind w:right="55"/>
              <w:jc w:val="center"/>
              <w:rPr>
                <w:rFonts w:ascii="Arial" w:eastAsia="Arial" w:hAnsi="Arial" w:cs="Arial"/>
                <w:b w:val="0"/>
                <w:bCs/>
                <w:sz w:val="22"/>
                <w:szCs w:val="28"/>
                <w:lang w:eastAsia="en-US"/>
              </w:rPr>
            </w:pPr>
            <w:r w:rsidRPr="00700A07">
              <w:rPr>
                <w:rFonts w:ascii="Arial" w:eastAsia="Arial" w:hAnsi="Arial" w:cs="Arial"/>
                <w:b w:val="0"/>
                <w:bCs/>
                <w:sz w:val="22"/>
                <w:szCs w:val="28"/>
                <w:lang w:eastAsia="en-US"/>
              </w:rPr>
              <w:t>Zdravotní pojišťovny ministerstva</w:t>
            </w:r>
            <w:r w:rsidRPr="00700A07">
              <w:rPr>
                <w:rFonts w:ascii="Arial" w:eastAsia="Arial" w:hAnsi="Arial" w:cs="Arial"/>
                <w:b w:val="0"/>
                <w:bCs/>
                <w:spacing w:val="-25"/>
                <w:sz w:val="22"/>
                <w:szCs w:val="28"/>
                <w:lang w:eastAsia="en-US"/>
              </w:rPr>
              <w:t xml:space="preserve"> </w:t>
            </w:r>
            <w:r w:rsidRPr="00700A07">
              <w:rPr>
                <w:rFonts w:ascii="Arial" w:eastAsia="Arial" w:hAnsi="Arial" w:cs="Arial"/>
                <w:b w:val="0"/>
                <w:bCs/>
                <w:sz w:val="22"/>
                <w:szCs w:val="28"/>
                <w:lang w:eastAsia="en-US"/>
              </w:rPr>
              <w:t>vnitra</w:t>
            </w:r>
          </w:p>
          <w:p w14:paraId="347C4C44" w14:textId="77777777" w:rsidR="002A3FA6" w:rsidRPr="00700A07" w:rsidRDefault="002A3FA6" w:rsidP="0062000A">
            <w:pPr>
              <w:widowControl w:val="0"/>
              <w:autoSpaceDE w:val="0"/>
              <w:autoSpaceDN w:val="0"/>
              <w:spacing w:after="0"/>
              <w:jc w:val="center"/>
              <w:rPr>
                <w:rFonts w:ascii="Arial" w:eastAsia="Arial" w:hAnsi="Arial" w:cs="Arial"/>
                <w:b w:val="0"/>
                <w:bCs/>
                <w:sz w:val="22"/>
                <w:szCs w:val="28"/>
                <w:lang w:eastAsia="en-US"/>
              </w:rPr>
            </w:pPr>
            <w:r w:rsidRPr="00700A07">
              <w:rPr>
                <w:rFonts w:ascii="Arial" w:eastAsia="Arial" w:hAnsi="Arial" w:cs="Arial"/>
                <w:b w:val="0"/>
                <w:bCs/>
                <w:sz w:val="22"/>
                <w:szCs w:val="28"/>
                <w:lang w:eastAsia="en-US"/>
              </w:rPr>
              <w:t>České republiky</w:t>
            </w:r>
          </w:p>
        </w:tc>
        <w:tc>
          <w:tcPr>
            <w:tcW w:w="851" w:type="dxa"/>
          </w:tcPr>
          <w:p w14:paraId="1F868CD8" w14:textId="77777777" w:rsidR="002A3FA6" w:rsidRPr="00700A07" w:rsidRDefault="002A3FA6" w:rsidP="0062000A">
            <w:pPr>
              <w:widowControl w:val="0"/>
              <w:autoSpaceDE w:val="0"/>
              <w:autoSpaceDN w:val="0"/>
              <w:rPr>
                <w:rFonts w:ascii="Arial" w:eastAsia="Arial" w:hAnsi="Arial" w:cs="Arial"/>
                <w:b w:val="0"/>
                <w:bCs/>
                <w:sz w:val="24"/>
                <w:szCs w:val="24"/>
                <w:lang w:eastAsia="en-US"/>
              </w:rPr>
            </w:pPr>
          </w:p>
        </w:tc>
        <w:tc>
          <w:tcPr>
            <w:tcW w:w="4388" w:type="dxa"/>
          </w:tcPr>
          <w:p w14:paraId="07D60088" w14:textId="77777777" w:rsidR="002A3FA6" w:rsidRPr="00700A07" w:rsidRDefault="002A3FA6" w:rsidP="0062000A">
            <w:pPr>
              <w:widowControl w:val="0"/>
              <w:autoSpaceDE w:val="0"/>
              <w:autoSpaceDN w:val="0"/>
              <w:spacing w:after="0"/>
              <w:jc w:val="center"/>
              <w:rPr>
                <w:rFonts w:ascii="Arial" w:eastAsia="Arial" w:hAnsi="Arial" w:cs="Arial"/>
                <w:b w:val="0"/>
                <w:bCs/>
                <w:sz w:val="22"/>
                <w:szCs w:val="22"/>
                <w:lang w:eastAsia="en-US"/>
              </w:rPr>
            </w:pPr>
          </w:p>
          <w:p w14:paraId="37DF0E84" w14:textId="77777777" w:rsidR="002A3FA6" w:rsidRDefault="002A3FA6" w:rsidP="0062000A">
            <w:pPr>
              <w:widowControl w:val="0"/>
              <w:autoSpaceDE w:val="0"/>
              <w:autoSpaceDN w:val="0"/>
              <w:spacing w:after="0"/>
              <w:jc w:val="center"/>
              <w:rPr>
                <w:rFonts w:ascii="Arial" w:eastAsia="Arial" w:hAnsi="Arial" w:cs="Arial"/>
                <w:bCs/>
                <w:sz w:val="22"/>
                <w:szCs w:val="22"/>
                <w:lang w:eastAsia="en-US"/>
              </w:rPr>
            </w:pPr>
          </w:p>
          <w:p w14:paraId="0631E760" w14:textId="77777777" w:rsidR="0062000A" w:rsidRPr="00700A07" w:rsidRDefault="0062000A" w:rsidP="0062000A">
            <w:pPr>
              <w:widowControl w:val="0"/>
              <w:autoSpaceDE w:val="0"/>
              <w:autoSpaceDN w:val="0"/>
              <w:spacing w:after="0"/>
              <w:jc w:val="center"/>
              <w:rPr>
                <w:rFonts w:ascii="Arial" w:eastAsia="Arial" w:hAnsi="Arial" w:cs="Arial"/>
                <w:b w:val="0"/>
                <w:bCs/>
                <w:sz w:val="22"/>
                <w:szCs w:val="22"/>
                <w:lang w:eastAsia="en-US"/>
              </w:rPr>
            </w:pPr>
          </w:p>
          <w:p w14:paraId="033C9EC5" w14:textId="77777777" w:rsidR="002A3FA6" w:rsidRPr="00700A07" w:rsidRDefault="002A3FA6" w:rsidP="0062000A">
            <w:pPr>
              <w:widowControl w:val="0"/>
              <w:autoSpaceDE w:val="0"/>
              <w:autoSpaceDN w:val="0"/>
              <w:spacing w:after="0"/>
              <w:jc w:val="center"/>
              <w:rPr>
                <w:rFonts w:ascii="Arial" w:eastAsia="Arial" w:hAnsi="Arial" w:cs="Arial"/>
                <w:b w:val="0"/>
                <w:bCs/>
                <w:sz w:val="22"/>
                <w:szCs w:val="22"/>
                <w:lang w:eastAsia="en-US"/>
              </w:rPr>
            </w:pPr>
          </w:p>
          <w:p w14:paraId="47A3A39D" w14:textId="77777777" w:rsidR="002A3FA6" w:rsidRPr="00700A07" w:rsidRDefault="002A3FA6" w:rsidP="0062000A">
            <w:pPr>
              <w:widowControl w:val="0"/>
              <w:autoSpaceDE w:val="0"/>
              <w:autoSpaceDN w:val="0"/>
              <w:spacing w:after="0"/>
              <w:jc w:val="center"/>
              <w:rPr>
                <w:rFonts w:ascii="Arial" w:eastAsia="Arial" w:hAnsi="Arial" w:cs="Arial"/>
                <w:b w:val="0"/>
                <w:bCs/>
                <w:sz w:val="22"/>
                <w:szCs w:val="22"/>
                <w:lang w:eastAsia="en-US"/>
              </w:rPr>
            </w:pPr>
            <w:r w:rsidRPr="00700A07">
              <w:rPr>
                <w:rFonts w:ascii="Arial" w:eastAsia="Arial" w:hAnsi="Arial" w:cs="Arial"/>
                <w:b w:val="0"/>
                <w:bCs/>
                <w:sz w:val="22"/>
                <w:szCs w:val="22"/>
                <w:lang w:eastAsia="en-US"/>
              </w:rPr>
              <w:t>………………………………………….</w:t>
            </w:r>
          </w:p>
          <w:p w14:paraId="6BC892C7" w14:textId="77777777" w:rsidR="002A3FA6" w:rsidRPr="00700A07" w:rsidRDefault="002A3FA6" w:rsidP="0062000A">
            <w:pPr>
              <w:widowControl w:val="0"/>
              <w:autoSpaceDE w:val="0"/>
              <w:autoSpaceDN w:val="0"/>
              <w:spacing w:after="0"/>
              <w:jc w:val="center"/>
              <w:rPr>
                <w:rFonts w:ascii="Arial" w:eastAsia="Arial" w:hAnsi="Arial" w:cs="Arial"/>
                <w:b w:val="0"/>
                <w:bCs/>
                <w:sz w:val="22"/>
                <w:szCs w:val="22"/>
                <w:lang w:eastAsia="en-US"/>
              </w:rPr>
            </w:pPr>
            <w:r w:rsidRPr="00700A07">
              <w:rPr>
                <w:rFonts w:ascii="Arial" w:eastAsia="Arial" w:hAnsi="Arial" w:cs="Arial"/>
                <w:b w:val="0"/>
                <w:bCs/>
                <w:sz w:val="22"/>
                <w:szCs w:val="22"/>
                <w:lang w:eastAsia="en-US"/>
              </w:rPr>
              <w:t>podpis zaměstnance</w:t>
            </w:r>
          </w:p>
        </w:tc>
      </w:tr>
    </w:tbl>
    <w:p w14:paraId="7752838D" w14:textId="77777777" w:rsidR="002A3FA6" w:rsidRPr="00BC4595" w:rsidRDefault="002A3FA6" w:rsidP="00BC4595">
      <w:pPr>
        <w:spacing w:after="0"/>
        <w:rPr>
          <w:rFonts w:ascii="Arial" w:hAnsi="Arial" w:cs="Arial"/>
          <w:sz w:val="16"/>
          <w:szCs w:val="16"/>
        </w:rPr>
      </w:pPr>
    </w:p>
    <w:sectPr w:rsidR="002A3FA6" w:rsidRPr="00BC4595" w:rsidSect="00BC4595">
      <w:pgSz w:w="11906" w:h="16838" w:code="9"/>
      <w:pgMar w:top="1418" w:right="851" w:bottom="851" w:left="851" w:header="709"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3BAAB" w14:textId="77777777" w:rsidR="00173D20" w:rsidRDefault="00173D20">
      <w:pPr>
        <w:spacing w:after="0" w:line="240" w:lineRule="auto"/>
      </w:pPr>
      <w:r>
        <w:separator/>
      </w:r>
    </w:p>
  </w:endnote>
  <w:endnote w:type="continuationSeparator" w:id="0">
    <w:p w14:paraId="4F692224" w14:textId="77777777" w:rsidR="00173D20" w:rsidRDefault="00173D20">
      <w:pPr>
        <w:spacing w:after="0" w:line="240" w:lineRule="auto"/>
      </w:pPr>
      <w:r>
        <w:continuationSeparator/>
      </w:r>
    </w:p>
  </w:endnote>
  <w:endnote w:type="continuationNotice" w:id="1">
    <w:p w14:paraId="7C457A0E" w14:textId="77777777" w:rsidR="00173D20" w:rsidRDefault="00173D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iemens Sans">
    <w:altName w:val="Times New Roman"/>
    <w:charset w:val="EE"/>
    <w:family w:val="auto"/>
    <w:pitch w:val="variable"/>
    <w:sig w:usb0="00000001" w:usb1="0000204B" w:usb2="00000000" w:usb3="00000000" w:csb0="00000093" w:csb1="00000000"/>
  </w:font>
  <w:font w:name="RotisSansFSLight">
    <w:altName w:val="Arial Narrow"/>
    <w:panose1 w:val="00000000000000000000"/>
    <w:charset w:val="EE"/>
    <w:family w:val="auto"/>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RotisSansFS">
    <w:altName w:val="Arial Narrow"/>
    <w:charset w:val="EE"/>
    <w:family w:val="auto"/>
    <w:pitch w:val="variable"/>
    <w:sig w:usb0="8000002F" w:usb1="5000204A" w:usb2="00000000" w:usb3="00000000" w:csb0="00000093"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rial Black">
    <w:panose1 w:val="020B0A04020102020204"/>
    <w:charset w:val="EE"/>
    <w:family w:val="swiss"/>
    <w:pitch w:val="variable"/>
    <w:sig w:usb0="A00002AF" w:usb1="400078F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EE"/>
    <w:family w:val="swiss"/>
    <w:pitch w:val="variable"/>
    <w:sig w:usb0="00000287" w:usb1="00000800" w:usb2="00000000" w:usb3="00000000" w:csb0="0000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F079C4" w:rsidRPr="007A2CF8" w14:paraId="6DC60184" w14:textId="77777777" w:rsidTr="007034F1">
      <w:trPr>
        <w:trHeight w:val="227"/>
        <w:jc w:val="center"/>
      </w:trPr>
      <w:tc>
        <w:tcPr>
          <w:tcW w:w="9752" w:type="dxa"/>
          <w:gridSpan w:val="3"/>
          <w:tcBorders>
            <w:top w:val="single" w:sz="4" w:space="0" w:color="000000"/>
            <w:bottom w:val="single" w:sz="4" w:space="0" w:color="000000"/>
          </w:tcBorders>
          <w:vAlign w:val="center"/>
        </w:tcPr>
        <w:p w14:paraId="4583D66E" w14:textId="1B9B52A4" w:rsidR="00F079C4" w:rsidRPr="007A2CF8" w:rsidRDefault="009A4288" w:rsidP="00F079C4">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Smlouva o poskytování služeb</w:t>
          </w:r>
          <w:r w:rsidR="00F079C4" w:rsidRPr="007A2CF8">
            <w:rPr>
              <w:rFonts w:ascii="Arial" w:eastAsia="Times New Roman" w:hAnsi="Arial" w:cs="Arial"/>
              <w:sz w:val="16"/>
              <w:szCs w:val="16"/>
            </w:rPr>
            <w:t xml:space="preserve"> – Zdravotní pojišťovna ministerstva vnitra České republiky - </w:t>
          </w:r>
          <w:r w:rsidR="00F079C4" w:rsidRPr="007A2CF8">
            <w:rPr>
              <w:rFonts w:ascii="Arial" w:eastAsia="Times New Roman" w:hAnsi="Arial" w:cs="Arial"/>
              <w:sz w:val="16"/>
              <w:szCs w:val="16"/>
              <w:highlight w:val="green"/>
            </w:rPr>
            <w:t>…………………………………</w:t>
          </w:r>
        </w:p>
      </w:tc>
    </w:tr>
    <w:tr w:rsidR="00F079C4" w:rsidRPr="007A2CF8" w14:paraId="01A3C788" w14:textId="77777777" w:rsidTr="007034F1">
      <w:trPr>
        <w:trHeight w:val="849"/>
        <w:jc w:val="center"/>
      </w:trPr>
      <w:tc>
        <w:tcPr>
          <w:tcW w:w="1004" w:type="dxa"/>
          <w:vMerge w:val="restart"/>
          <w:tcBorders>
            <w:top w:val="single" w:sz="4" w:space="0" w:color="000000"/>
          </w:tcBorders>
        </w:tcPr>
        <w:p w14:paraId="603510B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6ECE84A8"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6E45375C" wp14:editId="7069B75C">
                <wp:extent cx="491490" cy="483235"/>
                <wp:effectExtent l="0" t="0" r="3810" b="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03C414E0"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146181F6"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22AC36D7" wp14:editId="43C097AB">
                <wp:extent cx="483095" cy="483235"/>
                <wp:effectExtent l="0" t="0" r="0" b="0"/>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4367" cy="484508"/>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7BC370C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6"/>
              <w:szCs w:val="6"/>
            </w:rPr>
          </w:pPr>
        </w:p>
        <w:p w14:paraId="13C9E41A"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Zdravotní pojišťovna ministerstva vnitra České republiky,</w:t>
          </w:r>
        </w:p>
        <w:p w14:paraId="43406547"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sídlo Vinohradská 2577/178, 130 00 Praha 3, kód pojišťovny 211, IČO 47114304,</w:t>
          </w:r>
        </w:p>
        <w:p w14:paraId="187A389A"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zapsána v obchodním rejstříku vedeném Městským soudem v Praze oddíl A, vložka 7216</w:t>
          </w:r>
        </w:p>
        <w:p w14:paraId="23DA1D53"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datová schránka: 9swaix3, infolinka: 222 222 255, e-mail: info@zpmvcr.cz, www.211.cz</w:t>
          </w:r>
        </w:p>
      </w:tc>
    </w:tr>
    <w:tr w:rsidR="00F079C4" w:rsidRPr="007A2CF8" w14:paraId="1B502FC4" w14:textId="77777777" w:rsidTr="007034F1">
      <w:trPr>
        <w:trHeight w:val="56"/>
        <w:jc w:val="center"/>
      </w:trPr>
      <w:tc>
        <w:tcPr>
          <w:tcW w:w="1004" w:type="dxa"/>
          <w:vMerge/>
        </w:tcPr>
        <w:p w14:paraId="032A5FBC"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0BA77309"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31F4E70A" w14:textId="77777777" w:rsidR="00F079C4" w:rsidRPr="007A2CF8" w:rsidRDefault="00F079C4" w:rsidP="00F079C4">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7877A2C6" w14:textId="3C298585" w:rsidR="00A31AD4" w:rsidRPr="007A2CF8" w:rsidRDefault="00A31AD4" w:rsidP="007A2CF8">
    <w:pPr>
      <w:pStyle w:val="Zpat"/>
      <w:rPr>
        <w:rFonts w:cs="Arial"/>
        <w:sz w:val="16"/>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2" w:type="dxa"/>
      <w:jc w:val="center"/>
      <w:tblBorders>
        <w:top w:val="single" w:sz="4" w:space="0" w:color="000000"/>
      </w:tblBorders>
      <w:tblLayout w:type="fixed"/>
      <w:tblLook w:val="04A0" w:firstRow="1" w:lastRow="0" w:firstColumn="1" w:lastColumn="0" w:noHBand="0" w:noVBand="1"/>
    </w:tblPr>
    <w:tblGrid>
      <w:gridCol w:w="1004"/>
      <w:gridCol w:w="947"/>
      <w:gridCol w:w="7801"/>
    </w:tblGrid>
    <w:tr w:rsidR="00F079C4" w:rsidRPr="007A2CF8" w14:paraId="12F79DE6" w14:textId="77777777" w:rsidTr="007034F1">
      <w:trPr>
        <w:trHeight w:val="227"/>
        <w:jc w:val="center"/>
      </w:trPr>
      <w:tc>
        <w:tcPr>
          <w:tcW w:w="9752" w:type="dxa"/>
          <w:gridSpan w:val="3"/>
          <w:tcBorders>
            <w:top w:val="single" w:sz="4" w:space="0" w:color="000000"/>
            <w:bottom w:val="single" w:sz="4" w:space="0" w:color="000000"/>
          </w:tcBorders>
          <w:vAlign w:val="center"/>
        </w:tcPr>
        <w:p w14:paraId="65589922" w14:textId="15074228" w:rsidR="00F079C4" w:rsidRPr="007A2CF8" w:rsidRDefault="00F079C4" w:rsidP="00F079C4">
          <w:pPr>
            <w:tabs>
              <w:tab w:val="center" w:pos="4536"/>
            </w:tabs>
            <w:suppressAutoHyphens/>
            <w:spacing w:after="0" w:line="240" w:lineRule="auto"/>
            <w:rPr>
              <w:rFonts w:ascii="Arial" w:eastAsia="Times New Roman" w:hAnsi="Arial" w:cs="Arial"/>
              <w:sz w:val="6"/>
              <w:szCs w:val="6"/>
            </w:rPr>
          </w:pPr>
          <w:r>
            <w:rPr>
              <w:rFonts w:ascii="Arial" w:eastAsia="Times New Roman" w:hAnsi="Arial" w:cs="Arial"/>
              <w:sz w:val="16"/>
              <w:szCs w:val="16"/>
            </w:rPr>
            <w:t>Smlouva</w:t>
          </w:r>
          <w:r w:rsidR="009A4288">
            <w:rPr>
              <w:rFonts w:ascii="Arial" w:eastAsia="Times New Roman" w:hAnsi="Arial" w:cs="Arial"/>
              <w:sz w:val="16"/>
              <w:szCs w:val="16"/>
            </w:rPr>
            <w:t xml:space="preserve"> o poskytování služeb</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F079C4" w:rsidRPr="007A2CF8" w14:paraId="4B5B99DF" w14:textId="77777777" w:rsidTr="007034F1">
      <w:trPr>
        <w:trHeight w:val="849"/>
        <w:jc w:val="center"/>
      </w:trPr>
      <w:tc>
        <w:tcPr>
          <w:tcW w:w="1004" w:type="dxa"/>
          <w:vMerge w:val="restart"/>
          <w:tcBorders>
            <w:top w:val="single" w:sz="4" w:space="0" w:color="000000"/>
          </w:tcBorders>
        </w:tcPr>
        <w:p w14:paraId="40712D4A"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50E33437"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5A82C6C0" wp14:editId="660FAABC">
                <wp:extent cx="491490" cy="483235"/>
                <wp:effectExtent l="0" t="0" r="3810" b="0"/>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rrowheads="1"/>
                        </pic:cNvPicPr>
                      </pic:nvPicPr>
                      <pic:blipFill>
                        <a:blip r:embed="rId1"/>
                        <a:srcRect/>
                        <a:stretch>
                          <a:fillRect/>
                        </a:stretch>
                      </pic:blipFill>
                      <pic:spPr bwMode="auto">
                        <a:xfrm>
                          <a:off x="0" y="0"/>
                          <a:ext cx="491490" cy="483235"/>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ISO 9001</w:t>
          </w:r>
        </w:p>
      </w:tc>
      <w:tc>
        <w:tcPr>
          <w:tcW w:w="947" w:type="dxa"/>
          <w:vMerge w:val="restart"/>
          <w:tcBorders>
            <w:top w:val="single" w:sz="4" w:space="0" w:color="000000"/>
          </w:tcBorders>
        </w:tcPr>
        <w:p w14:paraId="375714FF"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p w14:paraId="22CD4D82"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7A2CF8">
            <w:rPr>
              <w:rFonts w:ascii="Arial" w:eastAsia="Times New Roman" w:hAnsi="Arial" w:cs="Arial"/>
              <w:noProof/>
              <w:sz w:val="16"/>
              <w:szCs w:val="16"/>
            </w:rPr>
            <w:drawing>
              <wp:inline distT="0" distB="0" distL="0" distR="0" wp14:anchorId="0215D939" wp14:editId="1B3B1AE7">
                <wp:extent cx="483095" cy="483235"/>
                <wp:effectExtent l="0" t="0" r="0" b="0"/>
                <wp:docPr id="5"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rrowheads="1"/>
                        </pic:cNvPicPr>
                      </pic:nvPicPr>
                      <pic:blipFill>
                        <a:blip r:embed="rId2"/>
                        <a:srcRect/>
                        <a:stretch>
                          <a:fillRect/>
                        </a:stretch>
                      </pic:blipFill>
                      <pic:spPr bwMode="auto">
                        <a:xfrm>
                          <a:off x="0" y="0"/>
                          <a:ext cx="484367" cy="484508"/>
                        </a:xfrm>
                        <a:prstGeom prst="rect">
                          <a:avLst/>
                        </a:prstGeom>
                        <a:solidFill>
                          <a:srgbClr val="FFFFFF"/>
                        </a:solidFill>
                        <a:ln w="9525">
                          <a:noFill/>
                          <a:miter lim="800000"/>
                          <a:headEnd/>
                          <a:tailEnd/>
                        </a:ln>
                      </pic:spPr>
                    </pic:pic>
                  </a:graphicData>
                </a:graphic>
              </wp:inline>
            </w:drawing>
          </w:r>
          <w:r w:rsidRPr="007A2CF8">
            <w:rPr>
              <w:rFonts w:ascii="Arial" w:eastAsia="Times New Roman" w:hAnsi="Arial" w:cs="Arial"/>
              <w:sz w:val="16"/>
              <w:szCs w:val="16"/>
            </w:rPr>
            <w:t xml:space="preserve"> ISO 9001</w:t>
          </w:r>
        </w:p>
      </w:tc>
      <w:tc>
        <w:tcPr>
          <w:tcW w:w="7801" w:type="dxa"/>
          <w:tcBorders>
            <w:top w:val="single" w:sz="4" w:space="0" w:color="000000"/>
          </w:tcBorders>
        </w:tcPr>
        <w:p w14:paraId="39234A05"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6"/>
              <w:szCs w:val="6"/>
            </w:rPr>
          </w:pPr>
        </w:p>
        <w:p w14:paraId="19DB7AD5"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Zdravotní pojišťovna ministerstva vnitra České republiky,</w:t>
          </w:r>
        </w:p>
        <w:p w14:paraId="14040F21"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sídlo Vinohradská 2577/178, 130 00 Praha 3, kód pojišťovny 211, IČO 47114304,</w:t>
          </w:r>
        </w:p>
        <w:p w14:paraId="7AC51EFB" w14:textId="77777777" w:rsidR="00F079C4" w:rsidRPr="00F079C4"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zapsána v obchodním rejstříku vedeném Městským soudem v Praze oddíl A, vložka 7216</w:t>
          </w:r>
        </w:p>
        <w:p w14:paraId="774273A6" w14:textId="77777777" w:rsidR="00F079C4" w:rsidRPr="007A2CF8" w:rsidRDefault="00F079C4" w:rsidP="00F079C4">
          <w:pPr>
            <w:tabs>
              <w:tab w:val="center" w:pos="4536"/>
              <w:tab w:val="right" w:pos="9072"/>
            </w:tabs>
            <w:suppressAutoHyphens/>
            <w:spacing w:after="0" w:line="240" w:lineRule="auto"/>
            <w:jc w:val="center"/>
            <w:rPr>
              <w:rFonts w:ascii="Arial" w:eastAsia="Times New Roman" w:hAnsi="Arial" w:cs="Arial"/>
              <w:sz w:val="16"/>
              <w:szCs w:val="16"/>
            </w:rPr>
          </w:pPr>
          <w:r w:rsidRPr="00F079C4">
            <w:rPr>
              <w:rFonts w:ascii="Arial" w:eastAsia="Times New Roman" w:hAnsi="Arial" w:cs="Arial"/>
              <w:sz w:val="16"/>
              <w:szCs w:val="16"/>
            </w:rPr>
            <w:t>datová schránka: 9swaix3, infolinka: 222 222 255, e-mail: info@zpmvcr.cz, www.211.cz</w:t>
          </w:r>
        </w:p>
      </w:tc>
    </w:tr>
    <w:tr w:rsidR="00F079C4" w:rsidRPr="007A2CF8" w14:paraId="34C090E1" w14:textId="77777777" w:rsidTr="007034F1">
      <w:trPr>
        <w:trHeight w:val="56"/>
        <w:jc w:val="center"/>
      </w:trPr>
      <w:tc>
        <w:tcPr>
          <w:tcW w:w="1004" w:type="dxa"/>
          <w:vMerge/>
        </w:tcPr>
        <w:p w14:paraId="142ACF83"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947" w:type="dxa"/>
          <w:vMerge/>
        </w:tcPr>
        <w:p w14:paraId="4967A3B7" w14:textId="77777777" w:rsidR="00F079C4" w:rsidRPr="007A2CF8" w:rsidRDefault="00F079C4" w:rsidP="00F079C4">
          <w:pPr>
            <w:tabs>
              <w:tab w:val="center" w:pos="4536"/>
              <w:tab w:val="right" w:pos="9072"/>
            </w:tabs>
            <w:suppressAutoHyphens/>
            <w:spacing w:after="0" w:line="240" w:lineRule="auto"/>
            <w:rPr>
              <w:rFonts w:ascii="Arial" w:eastAsia="Times New Roman" w:hAnsi="Arial" w:cs="Arial"/>
              <w:sz w:val="4"/>
              <w:szCs w:val="4"/>
            </w:rPr>
          </w:pPr>
        </w:p>
      </w:tc>
      <w:tc>
        <w:tcPr>
          <w:tcW w:w="7801" w:type="dxa"/>
        </w:tcPr>
        <w:p w14:paraId="28007621" w14:textId="77777777" w:rsidR="00F079C4" w:rsidRPr="007A2CF8" w:rsidRDefault="00F079C4" w:rsidP="00F079C4">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noProof/>
              <w:sz w:val="16"/>
              <w:szCs w:val="16"/>
            </w:rPr>
            <w:t>11</w:t>
          </w:r>
          <w:r w:rsidRPr="007A2CF8">
            <w:rPr>
              <w:rFonts w:ascii="Arial" w:eastAsia="Times New Roman" w:hAnsi="Arial" w:cs="Arial"/>
              <w:sz w:val="16"/>
              <w:szCs w:val="16"/>
            </w:rPr>
            <w:fldChar w:fldCharType="end"/>
          </w:r>
        </w:p>
      </w:tc>
    </w:tr>
  </w:tbl>
  <w:p w14:paraId="080C9263" w14:textId="77777777" w:rsidR="00F079C4" w:rsidRPr="007A2CF8" w:rsidRDefault="00F079C4" w:rsidP="007A2CF8">
    <w:pPr>
      <w:pStyle w:val="Zpat"/>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B3E2" w14:textId="77777777" w:rsidR="002A3FA6" w:rsidRDefault="002A3FA6" w:rsidP="00C2207E">
    <w:pPr>
      <w:pStyle w:val="Zpat"/>
      <w:spacing w:line="240" w:lineRule="auto"/>
      <w:rPr>
        <w:rFonts w:cs="Arial"/>
        <w:sz w:val="16"/>
        <w:szCs w:val="18"/>
      </w:rPr>
    </w:pPr>
  </w:p>
  <w:tbl>
    <w:tblPr>
      <w:tblW w:w="9781" w:type="dxa"/>
      <w:tblLayout w:type="fixed"/>
      <w:tblLook w:val="04A0" w:firstRow="1" w:lastRow="0" w:firstColumn="1" w:lastColumn="0" w:noHBand="0" w:noVBand="1"/>
    </w:tblPr>
    <w:tblGrid>
      <w:gridCol w:w="9781"/>
    </w:tblGrid>
    <w:tr w:rsidR="002A3FA6" w:rsidRPr="007A2CF8" w14:paraId="7639D910" w14:textId="77777777" w:rsidTr="00347B7B">
      <w:trPr>
        <w:trHeight w:val="227"/>
      </w:trPr>
      <w:tc>
        <w:tcPr>
          <w:tcW w:w="9781" w:type="dxa"/>
          <w:tcBorders>
            <w:top w:val="single" w:sz="4" w:space="0" w:color="auto"/>
            <w:bottom w:val="single" w:sz="4" w:space="0" w:color="auto"/>
          </w:tcBorders>
          <w:vAlign w:val="center"/>
        </w:tcPr>
        <w:p w14:paraId="1A778519" w14:textId="77777777" w:rsidR="002A3FA6" w:rsidRPr="007A2CF8" w:rsidRDefault="002A3FA6" w:rsidP="00C2207E">
          <w:pPr>
            <w:tabs>
              <w:tab w:val="center" w:pos="4536"/>
              <w:tab w:val="right" w:pos="9072"/>
            </w:tabs>
            <w:suppressAutoHyphens/>
            <w:spacing w:after="0" w:line="240" w:lineRule="auto"/>
            <w:rPr>
              <w:rFonts w:ascii="Arial" w:eastAsia="Times New Roman" w:hAnsi="Arial" w:cs="Arial"/>
              <w:sz w:val="6"/>
              <w:szCs w:val="6"/>
            </w:rPr>
          </w:pPr>
          <w:r>
            <w:rPr>
              <w:rFonts w:ascii="Arial" w:eastAsia="Times New Roman" w:hAnsi="Arial" w:cs="Arial"/>
              <w:sz w:val="16"/>
              <w:szCs w:val="16"/>
            </w:rPr>
            <w:t>Smlouva o poskytování služeb</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347B7B" w:rsidRPr="007A2CF8" w14:paraId="67612098" w14:textId="77777777" w:rsidTr="00347B7B">
      <w:trPr>
        <w:trHeight w:val="56"/>
      </w:trPr>
      <w:tc>
        <w:tcPr>
          <w:tcW w:w="9781" w:type="dxa"/>
          <w:tcBorders>
            <w:top w:val="single" w:sz="4" w:space="0" w:color="auto"/>
          </w:tcBorders>
        </w:tcPr>
        <w:p w14:paraId="19F1AC06" w14:textId="77777777" w:rsidR="00347B7B" w:rsidRPr="007A2CF8" w:rsidRDefault="00347B7B" w:rsidP="00C2207E">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2</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14</w:t>
          </w:r>
          <w:r w:rsidRPr="007A2CF8">
            <w:rPr>
              <w:rFonts w:ascii="Arial" w:eastAsia="Times New Roman" w:hAnsi="Arial" w:cs="Arial"/>
              <w:sz w:val="16"/>
              <w:szCs w:val="16"/>
            </w:rPr>
            <w:fldChar w:fldCharType="end"/>
          </w:r>
        </w:p>
      </w:tc>
    </w:tr>
  </w:tbl>
  <w:p w14:paraId="142C4CD3" w14:textId="77777777" w:rsidR="002A3FA6" w:rsidRPr="007A2CF8" w:rsidRDefault="002A3FA6" w:rsidP="00C2207E">
    <w:pPr>
      <w:pStyle w:val="Zpat"/>
      <w:spacing w:line="240" w:lineRule="auto"/>
      <w:rPr>
        <w:rFonts w:cs="Arial"/>
        <w:sz w:val="16"/>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36BA2" w14:textId="77777777" w:rsidR="00347B7B" w:rsidRDefault="00347B7B" w:rsidP="00C2207E">
    <w:pPr>
      <w:pStyle w:val="Zpat"/>
      <w:spacing w:line="240" w:lineRule="auto"/>
      <w:rPr>
        <w:rFonts w:cs="Arial"/>
        <w:sz w:val="16"/>
        <w:szCs w:val="18"/>
      </w:rPr>
    </w:pPr>
  </w:p>
  <w:tbl>
    <w:tblPr>
      <w:tblW w:w="14601" w:type="dxa"/>
      <w:tblLayout w:type="fixed"/>
      <w:tblLook w:val="04A0" w:firstRow="1" w:lastRow="0" w:firstColumn="1" w:lastColumn="0" w:noHBand="0" w:noVBand="1"/>
    </w:tblPr>
    <w:tblGrid>
      <w:gridCol w:w="14601"/>
    </w:tblGrid>
    <w:tr w:rsidR="00347B7B" w:rsidRPr="007A2CF8" w14:paraId="72604585" w14:textId="77777777" w:rsidTr="00347B7B">
      <w:trPr>
        <w:trHeight w:val="227"/>
      </w:trPr>
      <w:tc>
        <w:tcPr>
          <w:tcW w:w="14601" w:type="dxa"/>
          <w:tcBorders>
            <w:top w:val="single" w:sz="4" w:space="0" w:color="auto"/>
            <w:bottom w:val="single" w:sz="4" w:space="0" w:color="auto"/>
          </w:tcBorders>
          <w:vAlign w:val="center"/>
        </w:tcPr>
        <w:p w14:paraId="5444E70A" w14:textId="77777777" w:rsidR="00347B7B" w:rsidRPr="007A2CF8" w:rsidRDefault="00347B7B" w:rsidP="00C2207E">
          <w:pPr>
            <w:tabs>
              <w:tab w:val="center" w:pos="4536"/>
              <w:tab w:val="right" w:pos="9072"/>
            </w:tabs>
            <w:suppressAutoHyphens/>
            <w:spacing w:after="0" w:line="240" w:lineRule="auto"/>
            <w:rPr>
              <w:rFonts w:ascii="Arial" w:eastAsia="Times New Roman" w:hAnsi="Arial" w:cs="Arial"/>
              <w:sz w:val="6"/>
              <w:szCs w:val="6"/>
            </w:rPr>
          </w:pPr>
          <w:r>
            <w:rPr>
              <w:rFonts w:ascii="Arial" w:eastAsia="Times New Roman" w:hAnsi="Arial" w:cs="Arial"/>
              <w:sz w:val="16"/>
              <w:szCs w:val="16"/>
            </w:rPr>
            <w:t>Smlouva o poskytování služeb</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347B7B" w:rsidRPr="007A2CF8" w14:paraId="31186F59" w14:textId="77777777" w:rsidTr="00347B7B">
      <w:trPr>
        <w:trHeight w:val="56"/>
      </w:trPr>
      <w:tc>
        <w:tcPr>
          <w:tcW w:w="14601" w:type="dxa"/>
          <w:tcBorders>
            <w:top w:val="single" w:sz="4" w:space="0" w:color="auto"/>
          </w:tcBorders>
        </w:tcPr>
        <w:p w14:paraId="7257E5D1" w14:textId="77777777" w:rsidR="00347B7B" w:rsidRPr="007A2CF8" w:rsidRDefault="00347B7B" w:rsidP="00C2207E">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2</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sidRPr="007A2CF8">
            <w:rPr>
              <w:rFonts w:ascii="Arial" w:eastAsia="Times New Roman" w:hAnsi="Arial" w:cs="Arial"/>
              <w:sz w:val="16"/>
              <w:szCs w:val="16"/>
            </w:rPr>
            <w:t>14</w:t>
          </w:r>
          <w:r w:rsidRPr="007A2CF8">
            <w:rPr>
              <w:rFonts w:ascii="Arial" w:eastAsia="Times New Roman" w:hAnsi="Arial" w:cs="Arial"/>
              <w:sz w:val="16"/>
              <w:szCs w:val="16"/>
            </w:rPr>
            <w:fldChar w:fldCharType="end"/>
          </w:r>
        </w:p>
      </w:tc>
    </w:tr>
  </w:tbl>
  <w:p w14:paraId="11747CE1" w14:textId="77777777" w:rsidR="00347B7B" w:rsidRPr="007A2CF8" w:rsidRDefault="00347B7B" w:rsidP="00C2207E">
    <w:pPr>
      <w:pStyle w:val="Zpat"/>
      <w:spacing w:line="240" w:lineRule="auto"/>
      <w:rPr>
        <w:rFonts w:cs="Arial"/>
        <w:sz w:val="16"/>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31" w:type="dxa"/>
      <w:jc w:val="center"/>
      <w:tblBorders>
        <w:top w:val="single" w:sz="4" w:space="0" w:color="000000"/>
      </w:tblBorders>
      <w:tblLayout w:type="fixed"/>
      <w:tblLook w:val="04A0" w:firstRow="1" w:lastRow="0" w:firstColumn="1" w:lastColumn="0" w:noHBand="0" w:noVBand="1"/>
    </w:tblPr>
    <w:tblGrid>
      <w:gridCol w:w="1004"/>
      <w:gridCol w:w="947"/>
      <w:gridCol w:w="7480"/>
    </w:tblGrid>
    <w:tr w:rsidR="002A3FA6" w:rsidRPr="006D244D" w14:paraId="5572E915" w14:textId="77777777" w:rsidTr="00420413">
      <w:trPr>
        <w:trHeight w:val="227"/>
        <w:jc w:val="center"/>
      </w:trPr>
      <w:tc>
        <w:tcPr>
          <w:tcW w:w="9431" w:type="dxa"/>
          <w:gridSpan w:val="3"/>
          <w:tcBorders>
            <w:top w:val="single" w:sz="4" w:space="0" w:color="000000"/>
            <w:bottom w:val="single" w:sz="4" w:space="0" w:color="000000"/>
          </w:tcBorders>
          <w:vAlign w:val="center"/>
        </w:tcPr>
        <w:p w14:paraId="6647396D" w14:textId="02F59380" w:rsidR="002A3FA6" w:rsidRPr="006974C7" w:rsidRDefault="002A3FA6" w:rsidP="00420413">
          <w:pPr>
            <w:pStyle w:val="Zpat"/>
            <w:tabs>
              <w:tab w:val="clear" w:pos="9072"/>
            </w:tabs>
            <w:rPr>
              <w:rFonts w:cs="Arial"/>
              <w:sz w:val="6"/>
              <w:szCs w:val="6"/>
            </w:rPr>
          </w:pPr>
          <w:r w:rsidRPr="00CD0F71">
            <w:rPr>
              <w:rFonts w:cs="Arial"/>
              <w:sz w:val="16"/>
              <w:szCs w:val="16"/>
            </w:rPr>
            <w:t xml:space="preserve">Kupní </w:t>
          </w:r>
          <w:r>
            <w:rPr>
              <w:rFonts w:cs="Arial"/>
              <w:sz w:val="16"/>
              <w:szCs w:val="16"/>
            </w:rPr>
            <w:t>a servisní smlouv</w:t>
          </w:r>
          <w:r w:rsidRPr="00CD0F71">
            <w:rPr>
              <w:rFonts w:cs="Arial"/>
              <w:sz w:val="16"/>
              <w:szCs w:val="16"/>
            </w:rPr>
            <w:t xml:space="preserve">a – Zdravotní pojišťovna ministerstva vnitra České republiky - </w:t>
          </w:r>
          <w:r>
            <w:rPr>
              <w:rFonts w:cs="Arial"/>
              <w:bCs/>
              <w:sz w:val="16"/>
              <w:szCs w:val="16"/>
              <w:highlight w:val="green"/>
            </w:rPr>
            <w:t>…………………..</w:t>
          </w:r>
          <w:r w:rsidRPr="000E3946">
            <w:rPr>
              <w:rFonts w:cs="Arial"/>
              <w:bCs/>
              <w:sz w:val="16"/>
              <w:szCs w:val="16"/>
              <w:highlight w:val="green"/>
            </w:rPr>
            <w:t>.</w:t>
          </w:r>
        </w:p>
      </w:tc>
    </w:tr>
    <w:tr w:rsidR="002A3FA6" w:rsidRPr="006D244D" w14:paraId="2888DB28" w14:textId="136554B5" w:rsidTr="00420413">
      <w:trPr>
        <w:trHeight w:val="849"/>
        <w:jc w:val="center"/>
      </w:trPr>
      <w:tc>
        <w:tcPr>
          <w:tcW w:w="1004" w:type="dxa"/>
          <w:vMerge w:val="restart"/>
          <w:tcBorders>
            <w:top w:val="single" w:sz="4" w:space="0" w:color="000000"/>
          </w:tcBorders>
        </w:tcPr>
        <w:p w14:paraId="3464A658" w14:textId="77777777" w:rsidR="002A3FA6" w:rsidRPr="0092181D" w:rsidRDefault="002A3FA6" w:rsidP="00420413">
          <w:pPr>
            <w:pStyle w:val="Zpat"/>
            <w:rPr>
              <w:sz w:val="4"/>
              <w:szCs w:val="4"/>
            </w:rPr>
          </w:pPr>
        </w:p>
        <w:p w14:paraId="144E3E09" w14:textId="77777777" w:rsidR="002A3FA6" w:rsidRPr="006D244D" w:rsidRDefault="002A3FA6" w:rsidP="00420413">
          <w:pPr>
            <w:pStyle w:val="Zpat"/>
            <w:jc w:val="center"/>
            <w:rPr>
              <w:sz w:val="16"/>
              <w:szCs w:val="16"/>
            </w:rPr>
          </w:pPr>
          <w:r>
            <w:rPr>
              <w:noProof/>
              <w:sz w:val="16"/>
              <w:szCs w:val="16"/>
            </w:rPr>
            <w:drawing>
              <wp:inline distT="0" distB="0" distL="0" distR="0" wp14:anchorId="6E553325" wp14:editId="55980275">
                <wp:extent cx="485775" cy="485775"/>
                <wp:effectExtent l="0" t="0" r="9525" b="9525"/>
                <wp:docPr id="570861291" name="Obrázek 570861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6D244D">
            <w:rPr>
              <w:sz w:val="16"/>
              <w:szCs w:val="16"/>
            </w:rPr>
            <w:t>ISO 9001</w:t>
          </w:r>
        </w:p>
      </w:tc>
      <w:tc>
        <w:tcPr>
          <w:tcW w:w="947" w:type="dxa"/>
          <w:vMerge w:val="restart"/>
          <w:tcBorders>
            <w:top w:val="single" w:sz="4" w:space="0" w:color="000000"/>
          </w:tcBorders>
        </w:tcPr>
        <w:p w14:paraId="18AE9E5D" w14:textId="77777777" w:rsidR="002A3FA6" w:rsidRPr="0092181D" w:rsidRDefault="002A3FA6" w:rsidP="00420413">
          <w:pPr>
            <w:pStyle w:val="Zpat"/>
            <w:rPr>
              <w:sz w:val="4"/>
              <w:szCs w:val="4"/>
            </w:rPr>
          </w:pPr>
        </w:p>
        <w:p w14:paraId="7DFE0702" w14:textId="77777777" w:rsidR="002A3FA6" w:rsidRPr="006D244D" w:rsidRDefault="002A3FA6" w:rsidP="00420413">
          <w:pPr>
            <w:pStyle w:val="Zpat"/>
            <w:jc w:val="center"/>
            <w:rPr>
              <w:sz w:val="16"/>
              <w:szCs w:val="16"/>
            </w:rPr>
          </w:pPr>
          <w:r>
            <w:rPr>
              <w:noProof/>
              <w:sz w:val="16"/>
              <w:szCs w:val="16"/>
            </w:rPr>
            <w:drawing>
              <wp:inline distT="0" distB="0" distL="0" distR="0" wp14:anchorId="43A3319F" wp14:editId="66B388E9">
                <wp:extent cx="485775" cy="485775"/>
                <wp:effectExtent l="0" t="0" r="9525" b="9525"/>
                <wp:docPr id="1573805948" name="Obrázek 15738059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Pr>
              <w:sz w:val="16"/>
              <w:szCs w:val="16"/>
            </w:rPr>
            <w:t xml:space="preserve"> </w:t>
          </w:r>
          <w:r w:rsidRPr="006D244D">
            <w:rPr>
              <w:sz w:val="16"/>
              <w:szCs w:val="16"/>
            </w:rPr>
            <w:t>ISO 9001</w:t>
          </w:r>
        </w:p>
      </w:tc>
      <w:tc>
        <w:tcPr>
          <w:tcW w:w="7480" w:type="dxa"/>
          <w:tcBorders>
            <w:top w:val="single" w:sz="4" w:space="0" w:color="000000"/>
          </w:tcBorders>
        </w:tcPr>
        <w:p w14:paraId="155FE4E5" w14:textId="77777777" w:rsidR="002A3FA6" w:rsidRPr="00DA2841" w:rsidRDefault="002A3FA6" w:rsidP="00420413">
          <w:pPr>
            <w:pStyle w:val="Zpat"/>
            <w:rPr>
              <w:sz w:val="6"/>
              <w:szCs w:val="6"/>
            </w:rPr>
          </w:pPr>
        </w:p>
        <w:p w14:paraId="1ADCE0C3" w14:textId="77777777" w:rsidR="002A3FA6" w:rsidRPr="006D244D" w:rsidRDefault="002A3FA6" w:rsidP="00420413">
          <w:pPr>
            <w:pStyle w:val="Zpat"/>
            <w:jc w:val="center"/>
            <w:rPr>
              <w:sz w:val="16"/>
              <w:szCs w:val="16"/>
            </w:rPr>
          </w:pPr>
          <w:r w:rsidRPr="006D244D">
            <w:rPr>
              <w:sz w:val="16"/>
              <w:szCs w:val="16"/>
            </w:rPr>
            <w:t>Zdravotní pojišťovna ministerstva vnitra České republiky,</w:t>
          </w:r>
        </w:p>
        <w:p w14:paraId="26A75BD4" w14:textId="77777777" w:rsidR="002A3FA6" w:rsidRPr="006D244D" w:rsidRDefault="002A3FA6" w:rsidP="00420413">
          <w:pPr>
            <w:pStyle w:val="Zpat"/>
            <w:jc w:val="center"/>
            <w:rPr>
              <w:sz w:val="16"/>
              <w:szCs w:val="16"/>
            </w:rPr>
          </w:pPr>
          <w:r w:rsidRPr="006D244D">
            <w:rPr>
              <w:sz w:val="16"/>
              <w:szCs w:val="16"/>
            </w:rPr>
            <w:t>se sídlem</w:t>
          </w:r>
          <w:r>
            <w:rPr>
              <w:sz w:val="16"/>
              <w:szCs w:val="16"/>
            </w:rPr>
            <w:t>:</w:t>
          </w:r>
          <w:r w:rsidRPr="006D244D">
            <w:rPr>
              <w:sz w:val="16"/>
              <w:szCs w:val="16"/>
            </w:rPr>
            <w:t xml:space="preserve"> </w:t>
          </w:r>
          <w:r w:rsidRPr="000E37DA">
            <w:rPr>
              <w:rFonts w:cs="Arial"/>
              <w:color w:val="000000"/>
              <w:sz w:val="16"/>
              <w:szCs w:val="16"/>
            </w:rPr>
            <w:t>Vinohradská 2577/178</w:t>
          </w:r>
          <w:r>
            <w:rPr>
              <w:rFonts w:cs="Arial"/>
              <w:color w:val="000000"/>
              <w:sz w:val="16"/>
              <w:szCs w:val="16"/>
            </w:rPr>
            <w:t xml:space="preserve">, </w:t>
          </w:r>
          <w:r w:rsidRPr="000E37DA">
            <w:rPr>
              <w:rFonts w:cs="Arial"/>
              <w:color w:val="000000"/>
              <w:sz w:val="16"/>
              <w:szCs w:val="16"/>
            </w:rPr>
            <w:t>130 00 Praha 3</w:t>
          </w:r>
          <w:r w:rsidRPr="006D244D">
            <w:rPr>
              <w:sz w:val="16"/>
              <w:szCs w:val="16"/>
            </w:rPr>
            <w:t>, IČ 47114304,</w:t>
          </w:r>
        </w:p>
        <w:p w14:paraId="7D7A9653" w14:textId="77777777" w:rsidR="002A3FA6" w:rsidRPr="006D244D" w:rsidRDefault="002A3FA6" w:rsidP="00420413">
          <w:pPr>
            <w:pStyle w:val="Zpat"/>
            <w:jc w:val="center"/>
            <w:rPr>
              <w:sz w:val="16"/>
              <w:szCs w:val="16"/>
            </w:rPr>
          </w:pPr>
          <w:r w:rsidRPr="006D244D">
            <w:rPr>
              <w:sz w:val="16"/>
              <w:szCs w:val="16"/>
            </w:rPr>
            <w:t>zapsána v obchodním rejstříku, vedeném Městským soudem v Praze oddíl A, vložka 7216</w:t>
          </w:r>
        </w:p>
        <w:p w14:paraId="62E5E4D6" w14:textId="77777777" w:rsidR="002A3FA6" w:rsidRPr="006D244D" w:rsidRDefault="002A3FA6" w:rsidP="00420413">
          <w:pPr>
            <w:pStyle w:val="Zpat"/>
            <w:jc w:val="center"/>
            <w:rPr>
              <w:sz w:val="16"/>
              <w:szCs w:val="16"/>
            </w:rPr>
          </w:pPr>
          <w:r>
            <w:rPr>
              <w:sz w:val="16"/>
              <w:szCs w:val="16"/>
            </w:rPr>
            <w:t>Kód po</w:t>
          </w:r>
          <w:r w:rsidRPr="006D244D">
            <w:rPr>
              <w:sz w:val="16"/>
              <w:szCs w:val="16"/>
            </w:rPr>
            <w:t xml:space="preserve">jišťovny 211, infolinka: 844 </w:t>
          </w:r>
          <w:r>
            <w:rPr>
              <w:sz w:val="16"/>
              <w:szCs w:val="16"/>
            </w:rPr>
            <w:t xml:space="preserve">211 </w:t>
          </w:r>
          <w:r w:rsidRPr="006D244D">
            <w:rPr>
              <w:sz w:val="16"/>
              <w:szCs w:val="16"/>
            </w:rPr>
            <w:t>2</w:t>
          </w:r>
          <w:r>
            <w:rPr>
              <w:sz w:val="16"/>
              <w:szCs w:val="16"/>
            </w:rPr>
            <w:t>1</w:t>
          </w:r>
          <w:r w:rsidRPr="006D244D">
            <w:rPr>
              <w:sz w:val="16"/>
              <w:szCs w:val="16"/>
            </w:rPr>
            <w:t>1, e-ma</w:t>
          </w:r>
          <w:r>
            <w:rPr>
              <w:sz w:val="16"/>
              <w:szCs w:val="16"/>
            </w:rPr>
            <w:t>il: info@zpmvcr.cz, www.zpmvcr.</w:t>
          </w:r>
          <w:r w:rsidRPr="006D244D">
            <w:rPr>
              <w:sz w:val="16"/>
              <w:szCs w:val="16"/>
            </w:rPr>
            <w:t>cz</w:t>
          </w:r>
        </w:p>
      </w:tc>
    </w:tr>
    <w:tr w:rsidR="002A3FA6" w:rsidRPr="006D244D" w14:paraId="3E8273D7" w14:textId="748CB03B" w:rsidTr="00420413">
      <w:trPr>
        <w:trHeight w:val="56"/>
        <w:jc w:val="center"/>
      </w:trPr>
      <w:tc>
        <w:tcPr>
          <w:tcW w:w="1004" w:type="dxa"/>
          <w:vMerge/>
        </w:tcPr>
        <w:p w14:paraId="4A486817" w14:textId="316F4E8A" w:rsidR="002A3FA6" w:rsidRPr="0092181D" w:rsidRDefault="002A3FA6" w:rsidP="00420413">
          <w:pPr>
            <w:pStyle w:val="Zpat"/>
            <w:rPr>
              <w:sz w:val="4"/>
              <w:szCs w:val="4"/>
            </w:rPr>
          </w:pPr>
        </w:p>
      </w:tc>
      <w:tc>
        <w:tcPr>
          <w:tcW w:w="947" w:type="dxa"/>
          <w:vMerge/>
        </w:tcPr>
        <w:p w14:paraId="56CE1B50" w14:textId="1624D31C" w:rsidR="002A3FA6" w:rsidRPr="0092181D" w:rsidRDefault="002A3FA6" w:rsidP="00420413">
          <w:pPr>
            <w:pStyle w:val="Zpat"/>
            <w:rPr>
              <w:sz w:val="4"/>
              <w:szCs w:val="4"/>
            </w:rPr>
          </w:pPr>
        </w:p>
      </w:tc>
      <w:tc>
        <w:tcPr>
          <w:tcW w:w="7480" w:type="dxa"/>
        </w:tcPr>
        <w:p w14:paraId="3BFAA78D" w14:textId="77777777" w:rsidR="002A3FA6" w:rsidRPr="006D244D" w:rsidRDefault="002A3FA6" w:rsidP="00420413">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Pr>
              <w:noProof/>
              <w:sz w:val="16"/>
              <w:szCs w:val="16"/>
            </w:rPr>
            <w:t>11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Pr>
              <w:noProof/>
              <w:sz w:val="16"/>
              <w:szCs w:val="16"/>
            </w:rPr>
            <w:t>22</w:t>
          </w:r>
          <w:r w:rsidRPr="006D244D">
            <w:rPr>
              <w:sz w:val="16"/>
              <w:szCs w:val="16"/>
            </w:rPr>
            <w:fldChar w:fldCharType="end"/>
          </w:r>
        </w:p>
      </w:tc>
    </w:tr>
  </w:tbl>
  <w:p w14:paraId="416A6BFB" w14:textId="5451AC10" w:rsidR="002A3FA6" w:rsidRDefault="002A3FA6">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82E8" w14:textId="24A98D3A" w:rsidR="00847EE5" w:rsidRDefault="00847EE5" w:rsidP="004C5B31">
    <w:pPr>
      <w:pStyle w:val="Zpat"/>
      <w:spacing w:line="240" w:lineRule="auto"/>
      <w:rPr>
        <w:rFonts w:cs="Arial"/>
        <w:sz w:val="16"/>
        <w:szCs w:val="18"/>
      </w:rPr>
    </w:pPr>
  </w:p>
  <w:tbl>
    <w:tblPr>
      <w:tblW w:w="9701" w:type="dxa"/>
      <w:jc w:val="center"/>
      <w:tblBorders>
        <w:top w:val="single" w:sz="4" w:space="0" w:color="000000"/>
      </w:tblBorders>
      <w:tblLayout w:type="fixed"/>
      <w:tblLook w:val="04A0" w:firstRow="1" w:lastRow="0" w:firstColumn="1" w:lastColumn="0" w:noHBand="0" w:noVBand="1"/>
    </w:tblPr>
    <w:tblGrid>
      <w:gridCol w:w="1004"/>
      <w:gridCol w:w="947"/>
      <w:gridCol w:w="7750"/>
    </w:tblGrid>
    <w:tr w:rsidR="004C5B31" w:rsidRPr="007A2CF8" w14:paraId="31700BE7" w14:textId="77777777" w:rsidTr="00420413">
      <w:trPr>
        <w:trHeight w:val="227"/>
        <w:jc w:val="center"/>
      </w:trPr>
      <w:tc>
        <w:tcPr>
          <w:tcW w:w="9701" w:type="dxa"/>
          <w:gridSpan w:val="3"/>
          <w:tcBorders>
            <w:top w:val="single" w:sz="4" w:space="0" w:color="000000"/>
            <w:bottom w:val="single" w:sz="4" w:space="0" w:color="000000"/>
          </w:tcBorders>
          <w:vAlign w:val="center"/>
        </w:tcPr>
        <w:p w14:paraId="4A54C756" w14:textId="77777777" w:rsidR="00847EE5" w:rsidRPr="007A2CF8" w:rsidRDefault="00847EE5" w:rsidP="004C5B31">
          <w:pPr>
            <w:tabs>
              <w:tab w:val="center" w:pos="4536"/>
              <w:tab w:val="right" w:pos="9072"/>
            </w:tabs>
            <w:suppressAutoHyphens/>
            <w:spacing w:after="0" w:line="240" w:lineRule="auto"/>
            <w:rPr>
              <w:rFonts w:ascii="Arial" w:eastAsia="Times New Roman" w:hAnsi="Arial" w:cs="Arial"/>
              <w:sz w:val="6"/>
              <w:szCs w:val="6"/>
            </w:rPr>
          </w:pPr>
          <w:r>
            <w:rPr>
              <w:rFonts w:ascii="Arial" w:eastAsia="Times New Roman" w:hAnsi="Arial" w:cs="Arial"/>
              <w:sz w:val="16"/>
              <w:szCs w:val="16"/>
            </w:rPr>
            <w:t>Smlouva o poskytování služeb</w:t>
          </w:r>
          <w:r w:rsidRPr="007A2CF8">
            <w:rPr>
              <w:rFonts w:ascii="Arial" w:eastAsia="Times New Roman" w:hAnsi="Arial" w:cs="Arial"/>
              <w:sz w:val="16"/>
              <w:szCs w:val="16"/>
            </w:rPr>
            <w:t xml:space="preserve"> – Zdravotní pojišťovna ministerstva vnitra České republiky - </w:t>
          </w:r>
          <w:r w:rsidRPr="007A2CF8">
            <w:rPr>
              <w:rFonts w:ascii="Arial" w:eastAsia="Times New Roman" w:hAnsi="Arial" w:cs="Arial"/>
              <w:sz w:val="16"/>
              <w:szCs w:val="16"/>
              <w:highlight w:val="green"/>
            </w:rPr>
            <w:t>…………………………………</w:t>
          </w:r>
        </w:p>
      </w:tc>
    </w:tr>
    <w:tr w:rsidR="004C5B31" w:rsidRPr="007A2CF8" w14:paraId="673642A9" w14:textId="77777777" w:rsidTr="00420413">
      <w:trPr>
        <w:trHeight w:val="56"/>
        <w:jc w:val="center"/>
      </w:trPr>
      <w:tc>
        <w:tcPr>
          <w:tcW w:w="1004" w:type="dxa"/>
        </w:tcPr>
        <w:p w14:paraId="328578B5" w14:textId="77777777" w:rsidR="00847EE5" w:rsidRPr="007A2CF8" w:rsidRDefault="00847EE5" w:rsidP="004C5B31">
          <w:pPr>
            <w:tabs>
              <w:tab w:val="center" w:pos="4536"/>
              <w:tab w:val="right" w:pos="9072"/>
            </w:tabs>
            <w:suppressAutoHyphens/>
            <w:spacing w:after="0" w:line="240" w:lineRule="auto"/>
            <w:rPr>
              <w:rFonts w:ascii="Arial" w:eastAsia="Times New Roman" w:hAnsi="Arial" w:cs="Arial"/>
              <w:sz w:val="4"/>
              <w:szCs w:val="4"/>
            </w:rPr>
          </w:pPr>
        </w:p>
      </w:tc>
      <w:tc>
        <w:tcPr>
          <w:tcW w:w="947" w:type="dxa"/>
        </w:tcPr>
        <w:p w14:paraId="45747EC9" w14:textId="77777777" w:rsidR="00847EE5" w:rsidRPr="007A2CF8" w:rsidRDefault="00847EE5" w:rsidP="004C5B31">
          <w:pPr>
            <w:tabs>
              <w:tab w:val="center" w:pos="4536"/>
              <w:tab w:val="right" w:pos="9072"/>
            </w:tabs>
            <w:suppressAutoHyphens/>
            <w:spacing w:after="0" w:line="240" w:lineRule="auto"/>
            <w:rPr>
              <w:rFonts w:ascii="Arial" w:eastAsia="Times New Roman" w:hAnsi="Arial" w:cs="Arial"/>
              <w:sz w:val="4"/>
              <w:szCs w:val="4"/>
            </w:rPr>
          </w:pPr>
        </w:p>
      </w:tc>
      <w:tc>
        <w:tcPr>
          <w:tcW w:w="7750" w:type="dxa"/>
        </w:tcPr>
        <w:p w14:paraId="2130C65B" w14:textId="77777777" w:rsidR="00847EE5" w:rsidRPr="007A2CF8" w:rsidRDefault="00847EE5" w:rsidP="004C5B31">
          <w:pPr>
            <w:tabs>
              <w:tab w:val="center" w:pos="4536"/>
              <w:tab w:val="right" w:pos="9072"/>
            </w:tabs>
            <w:suppressAutoHyphens/>
            <w:spacing w:after="0" w:line="240" w:lineRule="auto"/>
            <w:jc w:val="right"/>
            <w:rPr>
              <w:rFonts w:ascii="Arial" w:eastAsia="Times New Roman" w:hAnsi="Arial" w:cs="Arial"/>
              <w:sz w:val="16"/>
              <w:szCs w:val="16"/>
            </w:rPr>
          </w:pP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PAGE</w:instrText>
          </w:r>
          <w:r w:rsidRPr="007A2CF8">
            <w:rPr>
              <w:rFonts w:ascii="Arial" w:eastAsia="Times New Roman" w:hAnsi="Arial" w:cs="Arial"/>
              <w:sz w:val="16"/>
              <w:szCs w:val="16"/>
            </w:rPr>
            <w:fldChar w:fldCharType="separate"/>
          </w:r>
          <w:r>
            <w:rPr>
              <w:rFonts w:ascii="Arial" w:eastAsia="Times New Roman" w:hAnsi="Arial" w:cs="Arial"/>
              <w:sz w:val="16"/>
              <w:szCs w:val="16"/>
            </w:rPr>
            <w:t>34</w:t>
          </w:r>
          <w:r w:rsidRPr="007A2CF8">
            <w:rPr>
              <w:rFonts w:ascii="Arial" w:eastAsia="Times New Roman" w:hAnsi="Arial" w:cs="Arial"/>
              <w:sz w:val="16"/>
              <w:szCs w:val="16"/>
            </w:rPr>
            <w:fldChar w:fldCharType="end"/>
          </w:r>
          <w:r w:rsidRPr="007A2CF8">
            <w:rPr>
              <w:rFonts w:ascii="Arial" w:eastAsia="Times New Roman" w:hAnsi="Arial" w:cs="Arial"/>
              <w:sz w:val="16"/>
              <w:szCs w:val="16"/>
            </w:rPr>
            <w:t xml:space="preserve"> z </w:t>
          </w:r>
          <w:r w:rsidRPr="007A2CF8">
            <w:rPr>
              <w:rFonts w:ascii="Arial" w:eastAsia="Times New Roman" w:hAnsi="Arial" w:cs="Arial"/>
              <w:sz w:val="16"/>
              <w:szCs w:val="16"/>
            </w:rPr>
            <w:fldChar w:fldCharType="begin"/>
          </w:r>
          <w:r w:rsidRPr="007A2CF8">
            <w:rPr>
              <w:rFonts w:ascii="Arial" w:eastAsia="Times New Roman" w:hAnsi="Arial" w:cs="Arial"/>
              <w:sz w:val="16"/>
              <w:szCs w:val="16"/>
            </w:rPr>
            <w:instrText>NUMPAGES</w:instrText>
          </w:r>
          <w:r w:rsidRPr="007A2CF8">
            <w:rPr>
              <w:rFonts w:ascii="Arial" w:eastAsia="Times New Roman" w:hAnsi="Arial" w:cs="Arial"/>
              <w:sz w:val="16"/>
              <w:szCs w:val="16"/>
            </w:rPr>
            <w:fldChar w:fldCharType="separate"/>
          </w:r>
          <w:r>
            <w:rPr>
              <w:rFonts w:ascii="Arial" w:eastAsia="Times New Roman" w:hAnsi="Arial" w:cs="Arial"/>
              <w:sz w:val="16"/>
              <w:szCs w:val="16"/>
            </w:rPr>
            <w:t>34</w:t>
          </w:r>
          <w:r w:rsidRPr="007A2CF8">
            <w:rPr>
              <w:rFonts w:ascii="Arial" w:eastAsia="Times New Roman" w:hAnsi="Arial" w:cs="Arial"/>
              <w:sz w:val="16"/>
              <w:szCs w:val="16"/>
            </w:rPr>
            <w:fldChar w:fldCharType="end"/>
          </w:r>
        </w:p>
      </w:tc>
    </w:tr>
  </w:tbl>
  <w:p w14:paraId="27A830AD" w14:textId="77777777" w:rsidR="00847EE5" w:rsidRDefault="00847EE5">
    <w:pPr>
      <w:pStyle w:val="Zkladntext"/>
      <w:spacing w:line="14" w:lineRule="auto"/>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DDCDF" w14:textId="77777777" w:rsidR="00173D20" w:rsidRDefault="00173D20">
      <w:pPr>
        <w:spacing w:after="0" w:line="240" w:lineRule="auto"/>
      </w:pPr>
      <w:r>
        <w:separator/>
      </w:r>
    </w:p>
  </w:footnote>
  <w:footnote w:type="continuationSeparator" w:id="0">
    <w:p w14:paraId="7500C899" w14:textId="77777777" w:rsidR="00173D20" w:rsidRDefault="00173D20">
      <w:pPr>
        <w:spacing w:after="0" w:line="240" w:lineRule="auto"/>
      </w:pPr>
      <w:r>
        <w:continuationSeparator/>
      </w:r>
    </w:p>
  </w:footnote>
  <w:footnote w:type="continuationNotice" w:id="1">
    <w:p w14:paraId="7277D6B2" w14:textId="77777777" w:rsidR="00173D20" w:rsidRDefault="00173D20">
      <w:pPr>
        <w:spacing w:after="0" w:line="240" w:lineRule="auto"/>
      </w:pPr>
    </w:p>
  </w:footnote>
  <w:footnote w:id="2">
    <w:p w14:paraId="338DC17E" w14:textId="77777777" w:rsidR="002A3FA6" w:rsidRPr="00AA270F" w:rsidRDefault="002A3FA6" w:rsidP="002A3FA6">
      <w:pPr>
        <w:pStyle w:val="footnotedescription"/>
        <w:spacing w:after="240"/>
        <w:rPr>
          <w:rFonts w:ascii="Arial" w:hAnsi="Arial" w:cs="Arial"/>
          <w:szCs w:val="18"/>
        </w:rPr>
      </w:pPr>
      <w:r w:rsidRPr="00AA270F">
        <w:rPr>
          <w:rStyle w:val="footnotemark"/>
          <w:rFonts w:ascii="Arial" w:hAnsi="Arial" w:cs="Arial"/>
          <w:szCs w:val="18"/>
        </w:rPr>
        <w:footnoteRef/>
      </w:r>
      <w:r w:rsidRPr="00AA270F">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6044CF9F" w14:textId="77777777" w:rsidR="002A3FA6" w:rsidRPr="00AA270F" w:rsidRDefault="002A3FA6" w:rsidP="002A3FA6">
      <w:pPr>
        <w:pStyle w:val="3odrky"/>
        <w:keepNext w:val="0"/>
        <w:numPr>
          <w:ilvl w:val="0"/>
          <w:numId w:val="0"/>
        </w:numPr>
        <w:spacing w:after="240" w:line="240" w:lineRule="auto"/>
        <w:rPr>
          <w:rFonts w:eastAsia="Calibri"/>
          <w:sz w:val="18"/>
          <w:szCs w:val="18"/>
          <w:lang w:eastAsia="cs-CZ"/>
        </w:rPr>
      </w:pPr>
      <w:r w:rsidRPr="00AA270F">
        <w:rPr>
          <w:rFonts w:eastAsia="Calibri"/>
          <w:sz w:val="18"/>
          <w:szCs w:val="18"/>
          <w:vertAlign w:val="superscript"/>
          <w:lang w:eastAsia="cs-CZ"/>
        </w:rPr>
        <w:footnoteRef/>
      </w:r>
      <w:r w:rsidRPr="00AA270F">
        <w:rPr>
          <w:rFonts w:eastAsia="Calibri"/>
          <w:sz w:val="18"/>
          <w:szCs w:val="18"/>
          <w:vertAlign w:val="superscript"/>
          <w:lang w:eastAsia="cs-CZ"/>
        </w:rPr>
        <w:t xml:space="preserve"> </w:t>
      </w:r>
      <w:r w:rsidRPr="00AA270F">
        <w:rPr>
          <w:rFonts w:eastAsia="Calibri"/>
          <w:sz w:val="18"/>
          <w:szCs w:val="18"/>
          <w:lang w:eastAsia="cs-CZ"/>
        </w:rPr>
        <w:t xml:space="preserve">Migrační postup – soubor kroků definující převod dat mezi dvěma nebo více systémy ICT. </w:t>
      </w:r>
    </w:p>
  </w:footnote>
  <w:footnote w:id="4">
    <w:p w14:paraId="4ADDE03A" w14:textId="77777777" w:rsidR="002A3FA6" w:rsidRPr="006A55E1" w:rsidRDefault="002A3FA6" w:rsidP="002A3FA6">
      <w:pPr>
        <w:pStyle w:val="footnotedescription"/>
        <w:spacing w:line="249" w:lineRule="auto"/>
        <w:ind w:right="54"/>
        <w:rPr>
          <w:rFonts w:ascii="Arial Nova" w:hAnsi="Arial Nova"/>
        </w:rPr>
      </w:pPr>
      <w:r w:rsidRPr="006A55E1">
        <w:rPr>
          <w:rStyle w:val="footnotemark"/>
          <w:rFonts w:ascii="Arial Nova" w:hAnsi="Arial Nova"/>
        </w:rPr>
        <w:footnoteRef/>
      </w:r>
      <w:r w:rsidRPr="006A55E1">
        <w:rPr>
          <w:rFonts w:ascii="Arial Nova" w:hAnsi="Arial Nova"/>
        </w:rPr>
        <w:t xml:space="preserve"> 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 </w:t>
      </w:r>
    </w:p>
  </w:footnote>
  <w:footnote w:id="5">
    <w:p w14:paraId="3CEFE644" w14:textId="77777777" w:rsidR="002A3FA6" w:rsidRPr="00AE1CBE" w:rsidRDefault="002A3FA6" w:rsidP="002A3FA6">
      <w:pPr>
        <w:pStyle w:val="footnotedescription"/>
        <w:spacing w:after="240" w:line="259" w:lineRule="auto"/>
        <w:jc w:val="left"/>
        <w:rPr>
          <w:rFonts w:ascii="Arial" w:hAnsi="Arial" w:cs="Arial"/>
        </w:rPr>
      </w:pPr>
      <w:r w:rsidRPr="00AE1CBE">
        <w:rPr>
          <w:rStyle w:val="footnotemark"/>
          <w:rFonts w:ascii="Arial" w:hAnsi="Arial" w:cs="Arial"/>
        </w:rPr>
        <w:footnoteRef/>
      </w:r>
      <w:r w:rsidRPr="00AE1CBE">
        <w:rPr>
          <w:rFonts w:ascii="Arial" w:hAnsi="Arial" w:cs="Arial"/>
        </w:rPr>
        <w:t xml:space="preserve"> Aktualizace software na vyšší vývojovou verzi. </w:t>
      </w:r>
    </w:p>
  </w:footnote>
  <w:footnote w:id="6">
    <w:p w14:paraId="5A618655" w14:textId="77777777" w:rsidR="002A3FA6" w:rsidRPr="00AE1CBE" w:rsidRDefault="002A3FA6" w:rsidP="002A3FA6">
      <w:pPr>
        <w:pStyle w:val="footnotedescription"/>
        <w:spacing w:after="240" w:line="249" w:lineRule="auto"/>
        <w:ind w:right="65"/>
        <w:rPr>
          <w:rFonts w:ascii="Arial" w:hAnsi="Arial" w:cs="Arial"/>
        </w:rPr>
      </w:pPr>
      <w:r w:rsidRPr="00AE1CBE">
        <w:rPr>
          <w:rStyle w:val="footnotemark"/>
          <w:rFonts w:ascii="Arial" w:hAnsi="Arial" w:cs="Arial"/>
          <w:szCs w:val="18"/>
        </w:rPr>
        <w:footnoteRef/>
      </w:r>
      <w:r w:rsidRPr="00AE1CBE">
        <w:rPr>
          <w:rFonts w:ascii="Arial" w:hAnsi="Arial" w:cs="Arial"/>
          <w:szCs w:val="18"/>
        </w:rPr>
        <w:t xml:space="preserve"> Pojem bezpečnostní incident a bezpečnostní událost je ekvivalentní pojmům Kybernetická bezpečnostní událost / Kybernetický bezpečnostní incident, vydefinovaných zákonem č. 181/2014 Sb. o kybernetické bezpečnosti.</w:t>
      </w:r>
    </w:p>
  </w:footnote>
  <w:footnote w:id="7">
    <w:p w14:paraId="6A6B5D98" w14:textId="77777777" w:rsidR="002A3FA6" w:rsidRPr="00AE1CBE" w:rsidRDefault="002A3FA6" w:rsidP="002A3FA6">
      <w:pPr>
        <w:pStyle w:val="Textpoznpodarou"/>
        <w:spacing w:after="240"/>
        <w:rPr>
          <w:rFonts w:ascii="Arial" w:hAnsi="Arial" w:cs="Arial"/>
          <w:sz w:val="18"/>
          <w:szCs w:val="18"/>
        </w:rPr>
      </w:pPr>
      <w:r w:rsidRPr="00AE1CBE">
        <w:rPr>
          <w:rStyle w:val="Znakapoznpodarou"/>
          <w:rFonts w:cs="Arial"/>
          <w:sz w:val="18"/>
          <w:szCs w:val="18"/>
        </w:rPr>
        <w:footnoteRef/>
      </w:r>
      <w:r w:rsidRPr="00AE1CBE">
        <w:rPr>
          <w:rFonts w:ascii="Arial" w:hAnsi="Arial" w:cs="Arial"/>
          <w:sz w:val="18"/>
          <w:szCs w:val="18"/>
        </w:rPr>
        <w:t xml:space="preserve"> Zákon č. 127/2005 Sb., o elektronických komunikacích a o změně některých souvisejících zákonů (zákon o elektronických komunikacích), ve znění pozdějších předpisů</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B3037" w14:textId="1FB27BDD" w:rsidR="0060176E" w:rsidRDefault="0060176E" w:rsidP="0060176E">
    <w:pPr>
      <w:pStyle w:val="Zhlav"/>
      <w:jc w:val="right"/>
    </w:pPr>
    <w:r w:rsidRPr="0060176E">
      <w:rPr>
        <w:rFonts w:cs="Arial"/>
        <w:sz w:val="22"/>
        <w:szCs w:val="22"/>
      </w:rPr>
      <w:t xml:space="preserve">Příloha č. I </w:t>
    </w:r>
    <w:r w:rsidR="005B3324">
      <w:rPr>
        <w:rFonts w:cs="Arial"/>
        <w:sz w:val="22"/>
        <w:szCs w:val="22"/>
      </w:rPr>
      <w:t>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pStyle w:val="Seznamsodrkami"/>
      <w:lvlText w:val="*"/>
      <w:lvlJc w:val="left"/>
      <w:pPr>
        <w:ind w:left="0" w:firstLine="0"/>
      </w:pPr>
    </w:lvl>
  </w:abstractNum>
  <w:abstractNum w:abstractNumId="1" w15:restartNumberingAfterBreak="0">
    <w:nsid w:val="00000018"/>
    <w:multiLevelType w:val="multilevel"/>
    <w:tmpl w:val="00000018"/>
    <w:name w:val="WW8Num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02120F9"/>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0804ABE"/>
    <w:multiLevelType w:val="multilevel"/>
    <w:tmpl w:val="9F38B3F0"/>
    <w:lvl w:ilvl="0">
      <w:start w:val="1"/>
      <w:numFmt w:val="decimal"/>
      <w:lvlText w:val="%1."/>
      <w:lvlJc w:val="right"/>
      <w:pPr>
        <w:tabs>
          <w:tab w:val="num" w:pos="432"/>
        </w:tabs>
        <w:ind w:left="432" w:hanging="432"/>
      </w:pPr>
      <w:rPr>
        <w:rFonts w:hint="default"/>
      </w:rPr>
    </w:lvl>
    <w:lvl w:ilvl="1">
      <w:start w:val="1"/>
      <w:numFmt w:val="lowerRoman"/>
      <w:lvlText w:val="%2."/>
      <w:lvlJc w:val="right"/>
      <w:pPr>
        <w:ind w:left="648" w:hanging="360"/>
      </w:pPr>
      <w:rPr>
        <w:rFonts w:hint="default"/>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207770B"/>
    <w:multiLevelType w:val="hybridMultilevel"/>
    <w:tmpl w:val="1E9219EC"/>
    <w:lvl w:ilvl="0" w:tplc="F3580422">
      <w:start w:val="1"/>
      <w:numFmt w:val="upperRoman"/>
      <w:lvlText w:val="%1."/>
      <w:lvlJc w:val="right"/>
      <w:pPr>
        <w:ind w:left="720" w:hanging="360"/>
      </w:pPr>
      <w:rPr>
        <w:rFonts w:eastAsia="Lucida Sans Unicode"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3B01D6C"/>
    <w:multiLevelType w:val="hybridMultilevel"/>
    <w:tmpl w:val="40485AEE"/>
    <w:lvl w:ilvl="0" w:tplc="E4AACABC">
      <w:start w:val="1"/>
      <w:numFmt w:val="upperLetter"/>
      <w:lvlText w:val="%1."/>
      <w:lvlJc w:val="right"/>
      <w:pPr>
        <w:ind w:left="720" w:hanging="360"/>
      </w:pPr>
      <w:rPr>
        <w:rFonts w:eastAsia="Lucida Sans Unicode"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42F24BD"/>
    <w:multiLevelType w:val="hybridMultilevel"/>
    <w:tmpl w:val="51907FE0"/>
    <w:lvl w:ilvl="0" w:tplc="958CC20E">
      <w:start w:val="1"/>
      <w:numFmt w:val="bullet"/>
      <w:lvlText w:val="-"/>
      <w:lvlJc w:val="left"/>
      <w:pPr>
        <w:ind w:left="2149" w:hanging="360"/>
      </w:pPr>
      <w:rPr>
        <w:rFonts w:ascii="Arial" w:hAnsi="Aria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7" w15:restartNumberingAfterBreak="0">
    <w:nsid w:val="04513E5A"/>
    <w:multiLevelType w:val="hybridMultilevel"/>
    <w:tmpl w:val="633A135A"/>
    <w:lvl w:ilvl="0" w:tplc="9314D9BE">
      <w:start w:val="1"/>
      <w:numFmt w:val="lowerRoman"/>
      <w:lvlText w:val="%1."/>
      <w:lvlJc w:val="righ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53E4F76"/>
    <w:multiLevelType w:val="multilevel"/>
    <w:tmpl w:val="4D564CDA"/>
    <w:lvl w:ilvl="0">
      <w:start w:val="1"/>
      <w:numFmt w:val="decimal"/>
      <w:pStyle w:val="Smlouvalnek"/>
      <w:lvlText w:val="%1"/>
      <w:lvlJc w:val="left"/>
      <w:pPr>
        <w:tabs>
          <w:tab w:val="num" w:pos="432"/>
        </w:tabs>
        <w:ind w:left="432" w:hanging="432"/>
      </w:pPr>
      <w:rPr>
        <w:rFonts w:hint="default"/>
        <w:b/>
      </w:rPr>
    </w:lvl>
    <w:lvl w:ilvl="1">
      <w:start w:val="1"/>
      <w:numFmt w:val="decimal"/>
      <w:pStyle w:val="Smlouvaodstavec"/>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06EF3B51"/>
    <w:multiLevelType w:val="hybridMultilevel"/>
    <w:tmpl w:val="9CBAF28E"/>
    <w:lvl w:ilvl="0" w:tplc="0405001B">
      <w:start w:val="1"/>
      <w:numFmt w:val="lowerRoman"/>
      <w:lvlText w:val="%1."/>
      <w:lvlJc w:val="right"/>
      <w:pPr>
        <w:ind w:left="1008" w:hanging="360"/>
      </w:pPr>
    </w:lvl>
    <w:lvl w:ilvl="1" w:tplc="04050019" w:tentative="1">
      <w:start w:val="1"/>
      <w:numFmt w:val="lowerLetter"/>
      <w:lvlText w:val="%2."/>
      <w:lvlJc w:val="left"/>
      <w:pPr>
        <w:ind w:left="1728" w:hanging="360"/>
      </w:pPr>
    </w:lvl>
    <w:lvl w:ilvl="2" w:tplc="0405001B" w:tentative="1">
      <w:start w:val="1"/>
      <w:numFmt w:val="lowerRoman"/>
      <w:lvlText w:val="%3."/>
      <w:lvlJc w:val="right"/>
      <w:pPr>
        <w:ind w:left="2448" w:hanging="180"/>
      </w:pPr>
    </w:lvl>
    <w:lvl w:ilvl="3" w:tplc="0405000F" w:tentative="1">
      <w:start w:val="1"/>
      <w:numFmt w:val="decimal"/>
      <w:lvlText w:val="%4."/>
      <w:lvlJc w:val="left"/>
      <w:pPr>
        <w:ind w:left="3168" w:hanging="360"/>
      </w:pPr>
    </w:lvl>
    <w:lvl w:ilvl="4" w:tplc="04050019" w:tentative="1">
      <w:start w:val="1"/>
      <w:numFmt w:val="lowerLetter"/>
      <w:lvlText w:val="%5."/>
      <w:lvlJc w:val="left"/>
      <w:pPr>
        <w:ind w:left="3888" w:hanging="360"/>
      </w:pPr>
    </w:lvl>
    <w:lvl w:ilvl="5" w:tplc="0405001B" w:tentative="1">
      <w:start w:val="1"/>
      <w:numFmt w:val="lowerRoman"/>
      <w:lvlText w:val="%6."/>
      <w:lvlJc w:val="right"/>
      <w:pPr>
        <w:ind w:left="4608" w:hanging="180"/>
      </w:pPr>
    </w:lvl>
    <w:lvl w:ilvl="6" w:tplc="0405000F" w:tentative="1">
      <w:start w:val="1"/>
      <w:numFmt w:val="decimal"/>
      <w:lvlText w:val="%7."/>
      <w:lvlJc w:val="left"/>
      <w:pPr>
        <w:ind w:left="5328" w:hanging="360"/>
      </w:pPr>
    </w:lvl>
    <w:lvl w:ilvl="7" w:tplc="04050019" w:tentative="1">
      <w:start w:val="1"/>
      <w:numFmt w:val="lowerLetter"/>
      <w:lvlText w:val="%8."/>
      <w:lvlJc w:val="left"/>
      <w:pPr>
        <w:ind w:left="6048" w:hanging="360"/>
      </w:pPr>
    </w:lvl>
    <w:lvl w:ilvl="8" w:tplc="0405001B" w:tentative="1">
      <w:start w:val="1"/>
      <w:numFmt w:val="lowerRoman"/>
      <w:lvlText w:val="%9."/>
      <w:lvlJc w:val="right"/>
      <w:pPr>
        <w:ind w:left="6768" w:hanging="180"/>
      </w:pPr>
    </w:lvl>
  </w:abstractNum>
  <w:abstractNum w:abstractNumId="10" w15:restartNumberingAfterBreak="0">
    <w:nsid w:val="077F470F"/>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8C5236B"/>
    <w:multiLevelType w:val="hybridMultilevel"/>
    <w:tmpl w:val="0CA0D5EE"/>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2" w15:restartNumberingAfterBreak="0">
    <w:nsid w:val="08FB2C67"/>
    <w:multiLevelType w:val="hybridMultilevel"/>
    <w:tmpl w:val="FD1A9BDA"/>
    <w:lvl w:ilvl="0" w:tplc="529EDD80">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13" w15:restartNumberingAfterBreak="0">
    <w:nsid w:val="093D1452"/>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09716E96"/>
    <w:multiLevelType w:val="multilevel"/>
    <w:tmpl w:val="E31E9FEA"/>
    <w:lvl w:ilvl="0">
      <w:start w:val="1"/>
      <w:numFmt w:val="decimal"/>
      <w:pStyle w:val="Odrky1"/>
      <w:lvlText w:val="%1."/>
      <w:lvlJc w:val="right"/>
      <w:pPr>
        <w:ind w:left="720" w:hanging="360"/>
      </w:pPr>
      <w:rPr>
        <w:rFonts w:hint="default"/>
        <w:b w:val="0"/>
        <w:i w:val="0"/>
        <w:caps w:val="0"/>
        <w:strike w:val="0"/>
        <w:dstrike w:val="0"/>
        <w:vanish w:val="0"/>
        <w:color w:val="auto"/>
        <w:sz w:val="22"/>
        <w:vertAlign w:val="baseli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CE71FFE"/>
    <w:multiLevelType w:val="multilevel"/>
    <w:tmpl w:val="E2D47D2C"/>
    <w:lvl w:ilvl="0">
      <w:start w:val="1"/>
      <w:numFmt w:val="lowerRoman"/>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0CFA74D0"/>
    <w:multiLevelType w:val="hybridMultilevel"/>
    <w:tmpl w:val="20606E14"/>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7" w15:restartNumberingAfterBreak="0">
    <w:nsid w:val="0F9504DC"/>
    <w:multiLevelType w:val="hybridMultilevel"/>
    <w:tmpl w:val="756E8874"/>
    <w:lvl w:ilvl="0" w:tplc="04050001">
      <w:start w:val="1"/>
      <w:numFmt w:val="bullet"/>
      <w:lvlText w:val=""/>
      <w:lvlJc w:val="left"/>
      <w:pPr>
        <w:ind w:left="1070" w:hanging="71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FE02F89"/>
    <w:multiLevelType w:val="hybridMultilevel"/>
    <w:tmpl w:val="147E6E80"/>
    <w:lvl w:ilvl="0" w:tplc="B9F80020">
      <w:start w:val="24"/>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105D7538"/>
    <w:multiLevelType w:val="hybridMultilevel"/>
    <w:tmpl w:val="17CC39FA"/>
    <w:lvl w:ilvl="0" w:tplc="0405000F">
      <w:start w:val="20"/>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29E6853"/>
    <w:multiLevelType w:val="hybridMultilevel"/>
    <w:tmpl w:val="F2D09D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3C51E94"/>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13FF5600"/>
    <w:multiLevelType w:val="hybridMultilevel"/>
    <w:tmpl w:val="03D66A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6445DE8"/>
    <w:multiLevelType w:val="multilevel"/>
    <w:tmpl w:val="55D2CFA8"/>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648" w:hanging="360"/>
      </w:pPr>
      <w:rPr>
        <w:rFonts w:ascii="Arial" w:hAnsi="Arial" w:hint="default"/>
        <w:b w:val="0"/>
        <w:i w:val="0"/>
        <w:caps w:val="0"/>
        <w:strike w:val="0"/>
        <w:dstrike w:val="0"/>
        <w:vanish w:val="0"/>
        <w:color w:val="auto"/>
        <w:sz w:val="22"/>
        <w:szCs w:val="20"/>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194E7F2C"/>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15:restartNumberingAfterBreak="0">
    <w:nsid w:val="1AB55489"/>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1C2F6C1B"/>
    <w:multiLevelType w:val="multilevel"/>
    <w:tmpl w:val="C03A1448"/>
    <w:lvl w:ilvl="0">
      <w:start w:val="1"/>
      <w:numFmt w:val="bullet"/>
      <w:pStyle w:val="BidBullets"/>
      <w:lvlText w:val="●"/>
      <w:lvlJc w:val="left"/>
      <w:pPr>
        <w:tabs>
          <w:tab w:val="num" w:pos="567"/>
        </w:tabs>
        <w:ind w:left="567" w:hanging="340"/>
      </w:pPr>
      <w:rPr>
        <w:rFonts w:ascii="Arial" w:hAnsi="Arial" w:cs="Times New Roman" w:hint="default"/>
      </w:rPr>
    </w:lvl>
    <w:lvl w:ilvl="1">
      <w:start w:val="1"/>
      <w:numFmt w:val="bullet"/>
      <w:lvlRestart w:val="0"/>
      <w:lvlText w:val="○"/>
      <w:lvlJc w:val="left"/>
      <w:pPr>
        <w:tabs>
          <w:tab w:val="num" w:pos="1134"/>
        </w:tabs>
        <w:ind w:left="1134" w:hanging="340"/>
      </w:pPr>
      <w:rPr>
        <w:rFonts w:ascii="Arial" w:hAnsi="Arial" w:cs="Times New Roman" w:hint="default"/>
      </w:rPr>
    </w:lvl>
    <w:lvl w:ilvl="2">
      <w:start w:val="1"/>
      <w:numFmt w:val="bullet"/>
      <w:lvlRestart w:val="0"/>
      <w:lvlText w:val="▪"/>
      <w:lvlJc w:val="left"/>
      <w:pPr>
        <w:tabs>
          <w:tab w:val="num" w:pos="1701"/>
        </w:tabs>
        <w:ind w:left="1701" w:hanging="340"/>
      </w:pPr>
      <w:rPr>
        <w:rFonts w:ascii="Arial" w:hAnsi="Arial" w:cs="Times New Roman" w:hint="default"/>
      </w:rPr>
    </w:lvl>
    <w:lvl w:ilvl="3">
      <w:start w:val="1"/>
      <w:numFmt w:val="bullet"/>
      <w:lvlRestart w:val="0"/>
      <w:lvlText w:val="▫"/>
      <w:lvlJc w:val="left"/>
      <w:pPr>
        <w:tabs>
          <w:tab w:val="num" w:pos="2268"/>
        </w:tabs>
        <w:ind w:left="2268" w:hanging="340"/>
      </w:pPr>
      <w:rPr>
        <w:rFonts w:ascii="Arial" w:hAnsi="Arial" w:cs="Times New Roman" w:hint="default"/>
      </w:rPr>
    </w:lvl>
    <w:lvl w:ilvl="4">
      <w:start w:val="1"/>
      <w:numFmt w:val="bullet"/>
      <w:lvlRestart w:val="0"/>
      <w:lvlText w:val="–"/>
      <w:lvlJc w:val="left"/>
      <w:pPr>
        <w:tabs>
          <w:tab w:val="num" w:pos="2835"/>
        </w:tabs>
        <w:ind w:left="2835" w:hanging="340"/>
      </w:pPr>
      <w:rPr>
        <w:rFonts w:ascii="Arial" w:hAnsi="Arial" w:cs="Times New Roman"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7"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1D0632A5"/>
    <w:multiLevelType w:val="multilevel"/>
    <w:tmpl w:val="287EE044"/>
    <w:lvl w:ilvl="0">
      <w:start w:val="1"/>
      <w:numFmt w:val="decimal"/>
      <w:lvlText w:val="%1."/>
      <w:lvlJc w:val="left"/>
      <w:pPr>
        <w:ind w:left="432" w:hanging="432"/>
      </w:pPr>
      <w:rPr>
        <w:rFonts w:hint="default"/>
        <w:b w:val="0"/>
        <w:bCs/>
      </w:rPr>
    </w:lvl>
    <w:lvl w:ilvl="1">
      <w:start w:val="1"/>
      <w:numFmt w:val="bullet"/>
      <w:lvlText w:val=""/>
      <w:lvlJc w:val="left"/>
      <w:pPr>
        <w:ind w:left="576" w:hanging="576"/>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1D6E303D"/>
    <w:multiLevelType w:val="multilevel"/>
    <w:tmpl w:val="9BF6A756"/>
    <w:lvl w:ilvl="0">
      <w:start w:val="1"/>
      <w:numFmt w:val="decimal"/>
      <w:lvlText w:val="%1."/>
      <w:lvlJc w:val="left"/>
      <w:pPr>
        <w:ind w:left="720" w:hanging="360"/>
      </w:pPr>
      <w:rPr>
        <w:rFonts w:hint="default"/>
      </w:rPr>
    </w:lvl>
    <w:lvl w:ilvl="1">
      <w:start w:val="1"/>
      <w:numFmt w:val="decimal"/>
      <w:pStyle w:val="Smlouva-nadpis1"/>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0" w15:restartNumberingAfterBreak="0">
    <w:nsid w:val="1D7F5328"/>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1DED3D6C"/>
    <w:multiLevelType w:val="hybridMultilevel"/>
    <w:tmpl w:val="345C1A90"/>
    <w:lvl w:ilvl="0" w:tplc="F4A89328">
      <w:start w:val="1"/>
      <w:numFmt w:val="lowerRoman"/>
      <w:lvlText w:val="%1."/>
      <w:lvlJc w:val="right"/>
      <w:pPr>
        <w:ind w:left="720" w:hanging="360"/>
      </w:pPr>
      <w:rPr>
        <w:rFonts w:ascii="Arial" w:hAnsi="Arial" w:hint="default"/>
        <w:b w:val="0"/>
        <w:i w:val="0"/>
        <w:caps w:val="0"/>
        <w:strike w:val="0"/>
        <w:dstrike w:val="0"/>
        <w:vanish w:val="0"/>
        <w:color w:val="auto"/>
        <w:sz w:val="22"/>
        <w:szCs w:val="2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1F565E2C"/>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0092CAF"/>
    <w:multiLevelType w:val="hybridMultilevel"/>
    <w:tmpl w:val="E7205E76"/>
    <w:lvl w:ilvl="0" w:tplc="7828104A">
      <w:start w:val="1"/>
      <w:numFmt w:val="decimal"/>
      <w:pStyle w:val="slovanseznam1"/>
      <w:lvlText w:val="%1."/>
      <w:lvlJc w:val="left"/>
      <w:pPr>
        <w:tabs>
          <w:tab w:val="num" w:pos="720"/>
        </w:tabs>
        <w:ind w:left="720" w:hanging="360"/>
      </w:pPr>
      <w:rPr>
        <w:rFonts w:ascii="Verdana" w:hAnsi="Verdana" w:hint="default"/>
        <w:sz w:val="16"/>
        <w:szCs w:val="16"/>
      </w:rPr>
    </w:lvl>
    <w:lvl w:ilvl="1" w:tplc="63704EAA">
      <w:start w:val="1"/>
      <w:numFmt w:val="decimal"/>
      <w:lvlText w:val="%2."/>
      <w:lvlJc w:val="left"/>
      <w:pPr>
        <w:tabs>
          <w:tab w:val="num" w:pos="1440"/>
        </w:tabs>
        <w:ind w:left="1440" w:hanging="360"/>
      </w:pPr>
    </w:lvl>
    <w:lvl w:ilvl="2" w:tplc="295C28EA">
      <w:start w:val="1"/>
      <w:numFmt w:val="decimal"/>
      <w:lvlText w:val="%3."/>
      <w:lvlJc w:val="left"/>
      <w:pPr>
        <w:tabs>
          <w:tab w:val="num" w:pos="2160"/>
        </w:tabs>
        <w:ind w:left="2160" w:hanging="360"/>
      </w:pPr>
    </w:lvl>
    <w:lvl w:ilvl="3" w:tplc="0AB06AA2">
      <w:start w:val="1"/>
      <w:numFmt w:val="decimal"/>
      <w:lvlText w:val="%4."/>
      <w:lvlJc w:val="left"/>
      <w:pPr>
        <w:tabs>
          <w:tab w:val="num" w:pos="2880"/>
        </w:tabs>
        <w:ind w:left="2880" w:hanging="360"/>
      </w:pPr>
    </w:lvl>
    <w:lvl w:ilvl="4" w:tplc="6B121EB6">
      <w:start w:val="1"/>
      <w:numFmt w:val="decimal"/>
      <w:lvlText w:val="%5."/>
      <w:lvlJc w:val="left"/>
      <w:pPr>
        <w:tabs>
          <w:tab w:val="num" w:pos="3600"/>
        </w:tabs>
        <w:ind w:left="3600" w:hanging="360"/>
      </w:pPr>
    </w:lvl>
    <w:lvl w:ilvl="5" w:tplc="9A36AA00">
      <w:start w:val="1"/>
      <w:numFmt w:val="decimal"/>
      <w:lvlText w:val="%6."/>
      <w:lvlJc w:val="left"/>
      <w:pPr>
        <w:tabs>
          <w:tab w:val="num" w:pos="4320"/>
        </w:tabs>
        <w:ind w:left="4320" w:hanging="360"/>
      </w:pPr>
    </w:lvl>
    <w:lvl w:ilvl="6" w:tplc="3C4463D6">
      <w:start w:val="1"/>
      <w:numFmt w:val="decimal"/>
      <w:lvlText w:val="%7."/>
      <w:lvlJc w:val="left"/>
      <w:pPr>
        <w:tabs>
          <w:tab w:val="num" w:pos="5040"/>
        </w:tabs>
        <w:ind w:left="5040" w:hanging="360"/>
      </w:pPr>
    </w:lvl>
    <w:lvl w:ilvl="7" w:tplc="7E305AE6">
      <w:start w:val="1"/>
      <w:numFmt w:val="decimal"/>
      <w:lvlText w:val="%8."/>
      <w:lvlJc w:val="left"/>
      <w:pPr>
        <w:tabs>
          <w:tab w:val="num" w:pos="5760"/>
        </w:tabs>
        <w:ind w:left="5760" w:hanging="360"/>
      </w:pPr>
    </w:lvl>
    <w:lvl w:ilvl="8" w:tplc="8D7C4D44">
      <w:start w:val="1"/>
      <w:numFmt w:val="decimal"/>
      <w:lvlText w:val="%9."/>
      <w:lvlJc w:val="left"/>
      <w:pPr>
        <w:tabs>
          <w:tab w:val="num" w:pos="6480"/>
        </w:tabs>
        <w:ind w:left="6480" w:hanging="360"/>
      </w:pPr>
    </w:lvl>
  </w:abstractNum>
  <w:abstractNum w:abstractNumId="34" w15:restartNumberingAfterBreak="0">
    <w:nsid w:val="20382C3A"/>
    <w:multiLevelType w:val="hybridMultilevel"/>
    <w:tmpl w:val="F3E2D612"/>
    <w:lvl w:ilvl="0" w:tplc="72360828">
      <w:start w:val="1"/>
      <w:numFmt w:val="decimal"/>
      <w:pStyle w:val="Bezmezer"/>
      <w:lvlText w:val="%1.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0EA7B54"/>
    <w:multiLevelType w:val="hybridMultilevel"/>
    <w:tmpl w:val="675E1E18"/>
    <w:lvl w:ilvl="0" w:tplc="F4A89328">
      <w:start w:val="1"/>
      <w:numFmt w:val="lowerRoman"/>
      <w:lvlText w:val="%1."/>
      <w:lvlJc w:val="right"/>
      <w:pPr>
        <w:ind w:left="720" w:hanging="360"/>
      </w:pPr>
      <w:rPr>
        <w:rFonts w:ascii="Arial" w:hAnsi="Arial" w:hint="default"/>
        <w:b w:val="0"/>
        <w:i w:val="0"/>
        <w:caps w:val="0"/>
        <w:strike w:val="0"/>
        <w:dstrike w:val="0"/>
        <w:vanish w:val="0"/>
        <w:color w:val="auto"/>
        <w:kern w:val="0"/>
        <w:sz w:val="22"/>
        <w:szCs w:val="20"/>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10569D3"/>
    <w:multiLevelType w:val="multilevel"/>
    <w:tmpl w:val="04050025"/>
    <w:lvl w:ilvl="0">
      <w:start w:val="1"/>
      <w:numFmt w:val="decimal"/>
      <w:pStyle w:val="Nadpis11"/>
      <w:lvlText w:val="%1"/>
      <w:lvlJc w:val="left"/>
      <w:pPr>
        <w:ind w:left="432" w:hanging="432"/>
      </w:pPr>
    </w:lvl>
    <w:lvl w:ilvl="1">
      <w:start w:val="1"/>
      <w:numFmt w:val="decimal"/>
      <w:pStyle w:val="Nadpis22"/>
      <w:lvlText w:val="%1.%2"/>
      <w:lvlJc w:val="left"/>
      <w:pPr>
        <w:ind w:left="576" w:hanging="576"/>
      </w:pPr>
    </w:lvl>
    <w:lvl w:ilvl="2">
      <w:start w:val="1"/>
      <w:numFmt w:val="decimal"/>
      <w:pStyle w:val="Nadpis31"/>
      <w:lvlText w:val="%1.%2.%3"/>
      <w:lvlJc w:val="left"/>
      <w:pPr>
        <w:ind w:left="720" w:hanging="720"/>
      </w:pPr>
    </w:lvl>
    <w:lvl w:ilvl="3">
      <w:start w:val="1"/>
      <w:numFmt w:val="decimal"/>
      <w:pStyle w:val="Nadpis41"/>
      <w:lvlText w:val="%1.%2.%3.%4"/>
      <w:lvlJc w:val="left"/>
      <w:pPr>
        <w:ind w:left="864" w:hanging="864"/>
      </w:pPr>
    </w:lvl>
    <w:lvl w:ilvl="4">
      <w:start w:val="1"/>
      <w:numFmt w:val="decimal"/>
      <w:pStyle w:val="Nadpis51"/>
      <w:lvlText w:val="%1.%2.%3.%4.%5"/>
      <w:lvlJc w:val="left"/>
      <w:pPr>
        <w:ind w:left="1008" w:hanging="1008"/>
      </w:pPr>
    </w:lvl>
    <w:lvl w:ilvl="5">
      <w:start w:val="1"/>
      <w:numFmt w:val="decimal"/>
      <w:pStyle w:val="Nadpis61"/>
      <w:lvlText w:val="%1.%2.%3.%4.%5.%6"/>
      <w:lvlJc w:val="left"/>
      <w:pPr>
        <w:ind w:left="1152" w:hanging="1152"/>
      </w:pPr>
    </w:lvl>
    <w:lvl w:ilvl="6">
      <w:start w:val="1"/>
      <w:numFmt w:val="decimal"/>
      <w:pStyle w:val="Nadpis71"/>
      <w:lvlText w:val="%1.%2.%3.%4.%5.%6.%7"/>
      <w:lvlJc w:val="left"/>
      <w:pPr>
        <w:ind w:left="1296" w:hanging="1296"/>
      </w:pPr>
    </w:lvl>
    <w:lvl w:ilvl="7">
      <w:start w:val="1"/>
      <w:numFmt w:val="decimal"/>
      <w:pStyle w:val="Nadpis81"/>
      <w:lvlText w:val="%1.%2.%3.%4.%5.%6.%7.%8"/>
      <w:lvlJc w:val="left"/>
      <w:pPr>
        <w:ind w:left="1440" w:hanging="1440"/>
      </w:pPr>
    </w:lvl>
    <w:lvl w:ilvl="8">
      <w:start w:val="1"/>
      <w:numFmt w:val="decimal"/>
      <w:pStyle w:val="Nadpis91"/>
      <w:lvlText w:val="%1.%2.%3.%4.%5.%6.%7.%8.%9"/>
      <w:lvlJc w:val="left"/>
      <w:pPr>
        <w:ind w:left="1584" w:hanging="1584"/>
      </w:pPr>
    </w:lvl>
  </w:abstractNum>
  <w:abstractNum w:abstractNumId="37" w15:restartNumberingAfterBreak="0">
    <w:nsid w:val="21142586"/>
    <w:multiLevelType w:val="multilevel"/>
    <w:tmpl w:val="A64C2748"/>
    <w:lvl w:ilvl="0">
      <w:start w:val="1"/>
      <w:numFmt w:val="upperRoman"/>
      <w:suff w:val="nothing"/>
      <w:lvlText w:val="Článek %1."/>
      <w:lvlJc w:val="center"/>
      <w:pPr>
        <w:ind w:left="5889" w:hanging="360"/>
      </w:pPr>
      <w:rPr>
        <w:rFonts w:ascii="Arial" w:hAnsi="Arial" w:hint="default"/>
        <w:b/>
        <w:i w:val="0"/>
        <w:caps w:val="0"/>
        <w:strike w:val="0"/>
        <w:dstrike w:val="0"/>
        <w:vanish w:val="0"/>
        <w:color w:val="auto"/>
        <w:sz w:val="24"/>
        <w:szCs w:val="20"/>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214E671D"/>
    <w:multiLevelType w:val="hybridMultilevel"/>
    <w:tmpl w:val="E2102CF4"/>
    <w:lvl w:ilvl="0" w:tplc="FFFFFFFF">
      <w:start w:val="1"/>
      <w:numFmt w:val="lowerLetter"/>
      <w:lvlText w:val="%1."/>
      <w:lvlJc w:val="lef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15:restartNumberingAfterBreak="0">
    <w:nsid w:val="21D4061C"/>
    <w:multiLevelType w:val="hybridMultilevel"/>
    <w:tmpl w:val="6524A6C6"/>
    <w:lvl w:ilvl="0" w:tplc="D93C7B34">
      <w:start w:val="1"/>
      <w:numFmt w:val="bullet"/>
      <w:pStyle w:val="Odrka1"/>
      <w:lvlText w:val=""/>
      <w:lvlJc w:val="left"/>
      <w:pPr>
        <w:tabs>
          <w:tab w:val="num" w:pos="700"/>
        </w:tabs>
        <w:ind w:left="680" w:hanging="340"/>
      </w:pPr>
      <w:rPr>
        <w:rFonts w:ascii="Symbol" w:hAnsi="Symbol" w:hint="default"/>
        <w:b w:val="0"/>
        <w:i w:val="0"/>
      </w:rPr>
    </w:lvl>
    <w:lvl w:ilvl="1" w:tplc="0FDCADFE">
      <w:start w:val="1"/>
      <w:numFmt w:val="bullet"/>
      <w:lvlText w:val="-"/>
      <w:lvlJc w:val="left"/>
      <w:pPr>
        <w:tabs>
          <w:tab w:val="num" w:pos="1837"/>
        </w:tabs>
        <w:ind w:left="1818" w:hanging="341"/>
      </w:pPr>
      <w:rPr>
        <w:rFonts w:hint="default"/>
      </w:rPr>
    </w:lvl>
    <w:lvl w:ilvl="2" w:tplc="63146AB4">
      <w:numFmt w:val="bullet"/>
      <w:lvlText w:val="–"/>
      <w:lvlJc w:val="left"/>
      <w:pPr>
        <w:tabs>
          <w:tab w:val="num" w:pos="2557"/>
        </w:tabs>
        <w:ind w:left="2557" w:hanging="360"/>
      </w:pPr>
      <w:rPr>
        <w:rFonts w:ascii="Times New Roman" w:eastAsia="Times New Roman" w:hAnsi="Times New Roman" w:cs="Times New Roman" w:hint="default"/>
      </w:rPr>
    </w:lvl>
    <w:lvl w:ilvl="3" w:tplc="E9E2194C" w:tentative="1">
      <w:start w:val="1"/>
      <w:numFmt w:val="bullet"/>
      <w:lvlText w:val=""/>
      <w:lvlJc w:val="left"/>
      <w:pPr>
        <w:tabs>
          <w:tab w:val="num" w:pos="3277"/>
        </w:tabs>
        <w:ind w:left="3277" w:hanging="360"/>
      </w:pPr>
      <w:rPr>
        <w:rFonts w:ascii="Symbol" w:hAnsi="Symbol" w:hint="default"/>
      </w:rPr>
    </w:lvl>
    <w:lvl w:ilvl="4" w:tplc="F8E2A52C" w:tentative="1">
      <w:start w:val="1"/>
      <w:numFmt w:val="bullet"/>
      <w:lvlText w:val="o"/>
      <w:lvlJc w:val="left"/>
      <w:pPr>
        <w:tabs>
          <w:tab w:val="num" w:pos="3997"/>
        </w:tabs>
        <w:ind w:left="3997" w:hanging="360"/>
      </w:pPr>
      <w:rPr>
        <w:rFonts w:ascii="Courier New" w:hAnsi="Courier New" w:hint="default"/>
      </w:rPr>
    </w:lvl>
    <w:lvl w:ilvl="5" w:tplc="FBD814DA" w:tentative="1">
      <w:start w:val="1"/>
      <w:numFmt w:val="bullet"/>
      <w:lvlText w:val=""/>
      <w:lvlJc w:val="left"/>
      <w:pPr>
        <w:tabs>
          <w:tab w:val="num" w:pos="4717"/>
        </w:tabs>
        <w:ind w:left="4717" w:hanging="360"/>
      </w:pPr>
      <w:rPr>
        <w:rFonts w:ascii="Wingdings" w:hAnsi="Wingdings" w:hint="default"/>
      </w:rPr>
    </w:lvl>
    <w:lvl w:ilvl="6" w:tplc="6F9E6182" w:tentative="1">
      <w:start w:val="1"/>
      <w:numFmt w:val="bullet"/>
      <w:lvlText w:val=""/>
      <w:lvlJc w:val="left"/>
      <w:pPr>
        <w:tabs>
          <w:tab w:val="num" w:pos="5437"/>
        </w:tabs>
        <w:ind w:left="5437" w:hanging="360"/>
      </w:pPr>
      <w:rPr>
        <w:rFonts w:ascii="Symbol" w:hAnsi="Symbol" w:hint="default"/>
      </w:rPr>
    </w:lvl>
    <w:lvl w:ilvl="7" w:tplc="4E5EC68C" w:tentative="1">
      <w:start w:val="1"/>
      <w:numFmt w:val="bullet"/>
      <w:lvlText w:val="o"/>
      <w:lvlJc w:val="left"/>
      <w:pPr>
        <w:tabs>
          <w:tab w:val="num" w:pos="6157"/>
        </w:tabs>
        <w:ind w:left="6157" w:hanging="360"/>
      </w:pPr>
      <w:rPr>
        <w:rFonts w:ascii="Courier New" w:hAnsi="Courier New" w:hint="default"/>
      </w:rPr>
    </w:lvl>
    <w:lvl w:ilvl="8" w:tplc="62EC5306" w:tentative="1">
      <w:start w:val="1"/>
      <w:numFmt w:val="bullet"/>
      <w:lvlText w:val=""/>
      <w:lvlJc w:val="left"/>
      <w:pPr>
        <w:tabs>
          <w:tab w:val="num" w:pos="6877"/>
        </w:tabs>
        <w:ind w:left="6877" w:hanging="360"/>
      </w:pPr>
      <w:rPr>
        <w:rFonts w:ascii="Wingdings" w:hAnsi="Wingdings" w:hint="default"/>
      </w:rPr>
    </w:lvl>
  </w:abstractNum>
  <w:abstractNum w:abstractNumId="40" w15:restartNumberingAfterBreak="0">
    <w:nsid w:val="23AC2A8E"/>
    <w:multiLevelType w:val="hybridMultilevel"/>
    <w:tmpl w:val="B5841F22"/>
    <w:lvl w:ilvl="0" w:tplc="F034BD4A">
      <w:start w:val="1"/>
      <w:numFmt w:val="decimal"/>
      <w:lvlText w:val="%1"/>
      <w:lvlJc w:val="righ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3C500AF"/>
    <w:multiLevelType w:val="multilevel"/>
    <w:tmpl w:val="258E387E"/>
    <w:lvl w:ilvl="0">
      <w:start w:val="1"/>
      <w:numFmt w:val="decimal"/>
      <w:lvlText w:val="%1."/>
      <w:lvlJc w:val="right"/>
      <w:pPr>
        <w:ind w:left="1668" w:hanging="360"/>
      </w:pPr>
      <w:rPr>
        <w:rFonts w:hint="default"/>
      </w:rPr>
    </w:lvl>
    <w:lvl w:ilvl="1">
      <w:start w:val="1"/>
      <w:numFmt w:val="decimal"/>
      <w:isLgl/>
      <w:lvlText w:val="%1.%2"/>
      <w:lvlJc w:val="left"/>
      <w:pPr>
        <w:ind w:left="1866" w:hanging="360"/>
      </w:pPr>
      <w:rPr>
        <w:rFonts w:hint="default"/>
      </w:rPr>
    </w:lvl>
    <w:lvl w:ilvl="2">
      <w:start w:val="1"/>
      <w:numFmt w:val="decimal"/>
      <w:isLgl/>
      <w:lvlText w:val="%1.%2.%3"/>
      <w:lvlJc w:val="left"/>
      <w:pPr>
        <w:ind w:left="2424" w:hanging="720"/>
      </w:pPr>
      <w:rPr>
        <w:rFonts w:hint="default"/>
      </w:rPr>
    </w:lvl>
    <w:lvl w:ilvl="3">
      <w:start w:val="1"/>
      <w:numFmt w:val="decimal"/>
      <w:isLgl/>
      <w:lvlText w:val="%1.%2.%3.%4"/>
      <w:lvlJc w:val="left"/>
      <w:pPr>
        <w:ind w:left="2622" w:hanging="72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378" w:hanging="1080"/>
      </w:pPr>
      <w:rPr>
        <w:rFonts w:hint="default"/>
      </w:rPr>
    </w:lvl>
    <w:lvl w:ilvl="6">
      <w:start w:val="1"/>
      <w:numFmt w:val="decimal"/>
      <w:isLgl/>
      <w:lvlText w:val="%1.%2.%3.%4.%5.%6.%7"/>
      <w:lvlJc w:val="left"/>
      <w:pPr>
        <w:ind w:left="3936"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692" w:hanging="1800"/>
      </w:pPr>
      <w:rPr>
        <w:rFonts w:hint="default"/>
      </w:rPr>
    </w:lvl>
  </w:abstractNum>
  <w:abstractNum w:abstractNumId="42" w15:restartNumberingAfterBreak="0">
    <w:nsid w:val="23E54E8A"/>
    <w:multiLevelType w:val="hybridMultilevel"/>
    <w:tmpl w:val="62DE7176"/>
    <w:lvl w:ilvl="0" w:tplc="51C09E4C">
      <w:start w:val="1"/>
      <w:numFmt w:val="bullet"/>
      <w:pStyle w:val="3odrky"/>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3" w15:restartNumberingAfterBreak="0">
    <w:nsid w:val="248C581D"/>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44" w15:restartNumberingAfterBreak="0">
    <w:nsid w:val="25B30619"/>
    <w:multiLevelType w:val="multilevel"/>
    <w:tmpl w:val="A2F8AF28"/>
    <w:lvl w:ilvl="0">
      <w:start w:val="1"/>
      <w:numFmt w:val="upperLetter"/>
      <w:pStyle w:val="Ploha1"/>
      <w:lvlText w:val="Příloha %1"/>
      <w:lvlJc w:val="left"/>
      <w:pPr>
        <w:tabs>
          <w:tab w:val="num" w:pos="851"/>
        </w:tabs>
        <w:ind w:left="851" w:hanging="851"/>
      </w:pPr>
      <w:rPr>
        <w:rFonts w:hint="default"/>
        <w:sz w:val="28"/>
        <w:szCs w:val="28"/>
      </w:rPr>
    </w:lvl>
    <w:lvl w:ilvl="1">
      <w:start w:val="1"/>
      <w:numFmt w:val="decimal"/>
      <w:lvlText w:val="%1.%2"/>
      <w:lvlJc w:val="left"/>
      <w:pPr>
        <w:tabs>
          <w:tab w:val="num" w:pos="851"/>
        </w:tabs>
        <w:ind w:left="851" w:hanging="851"/>
      </w:pPr>
      <w:rPr>
        <w:rFonts w:hint="default"/>
      </w:rPr>
    </w:lvl>
    <w:lvl w:ilvl="2">
      <w:start w:val="1"/>
      <w:numFmt w:val="decimal"/>
      <w:pStyle w:val="Ploha3"/>
      <w:lvlText w:val="%1.%2.%3"/>
      <w:lvlJc w:val="left"/>
      <w:pPr>
        <w:tabs>
          <w:tab w:val="num" w:pos="851"/>
        </w:tabs>
        <w:ind w:left="851" w:hanging="851"/>
      </w:pPr>
      <w:rPr>
        <w:rFonts w:hint="default"/>
      </w:rPr>
    </w:lvl>
    <w:lvl w:ilvl="3">
      <w:start w:val="1"/>
      <w:numFmt w:val="none"/>
      <w:pStyle w:val="Ploha4"/>
      <w:lvlText w:val=""/>
      <w:lvlJc w:val="left"/>
      <w:pPr>
        <w:tabs>
          <w:tab w:val="num" w:pos="851"/>
        </w:tabs>
        <w:ind w:left="851" w:firstLine="0"/>
      </w:pPr>
      <w:rPr>
        <w:rFonts w:hint="default"/>
      </w:rPr>
    </w:lvl>
    <w:lvl w:ilvl="4">
      <w:start w:val="1"/>
      <w:numFmt w:val="none"/>
      <w:lvlText w:val=""/>
      <w:lvlJc w:val="left"/>
      <w:pPr>
        <w:tabs>
          <w:tab w:val="num" w:pos="851"/>
        </w:tabs>
        <w:ind w:left="851" w:hanging="851"/>
      </w:pPr>
      <w:rPr>
        <w:rFonts w:hint="default"/>
      </w:rPr>
    </w:lvl>
    <w:lvl w:ilvl="5">
      <w:start w:val="1"/>
      <w:numFmt w:val="upperRoman"/>
      <w:lvlText w:val="%6"/>
      <w:lvlJc w:val="left"/>
      <w:pPr>
        <w:tabs>
          <w:tab w:val="num" w:pos="1418"/>
        </w:tabs>
        <w:ind w:left="1418" w:hanging="567"/>
      </w:pPr>
      <w:rPr>
        <w:rFonts w:hint="default"/>
      </w:rPr>
    </w:lvl>
    <w:lvl w:ilvl="6">
      <w:start w:val="1"/>
      <w:numFmt w:val="lowerLetter"/>
      <w:lvlText w:val="%6.%7"/>
      <w:lvlJc w:val="left"/>
      <w:pPr>
        <w:tabs>
          <w:tab w:val="num" w:pos="1418"/>
        </w:tabs>
        <w:ind w:left="1418" w:hanging="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45" w15:restartNumberingAfterBreak="0">
    <w:nsid w:val="25E1597B"/>
    <w:multiLevelType w:val="hybridMultilevel"/>
    <w:tmpl w:val="F2D09DC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64674F2"/>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27D83285"/>
    <w:multiLevelType w:val="multilevel"/>
    <w:tmpl w:val="54526392"/>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285804F3"/>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29D752CB"/>
    <w:multiLevelType w:val="multilevel"/>
    <w:tmpl w:val="2F6C89C6"/>
    <w:lvl w:ilvl="0">
      <w:start w:val="1"/>
      <w:numFmt w:val="bullet"/>
      <w:lvlText w:val=""/>
      <w:lvlJc w:val="left"/>
      <w:pPr>
        <w:tabs>
          <w:tab w:val="num" w:pos="432"/>
        </w:tabs>
        <w:ind w:left="432" w:hanging="432"/>
      </w:pPr>
      <w:rPr>
        <w:rFonts w:ascii="Symbol" w:hAnsi="Symbol"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2AAA00F6"/>
    <w:multiLevelType w:val="hybridMultilevel"/>
    <w:tmpl w:val="97A8A7E8"/>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51" w15:restartNumberingAfterBreak="0">
    <w:nsid w:val="2AE3767E"/>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2" w15:restartNumberingAfterBreak="0">
    <w:nsid w:val="2BD24479"/>
    <w:multiLevelType w:val="hybridMultilevel"/>
    <w:tmpl w:val="EB6AE112"/>
    <w:lvl w:ilvl="0" w:tplc="FFFFFFFF">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2BE227C5"/>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4" w15:restartNumberingAfterBreak="0">
    <w:nsid w:val="2C4F7C5E"/>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2E1A5309"/>
    <w:multiLevelType w:val="multilevel"/>
    <w:tmpl w:val="E6CCC4AC"/>
    <w:lvl w:ilvl="0">
      <w:start w:val="1"/>
      <w:numFmt w:val="decimal"/>
      <w:lvlText w:val="%1."/>
      <w:lvlJc w:val="right"/>
      <w:pPr>
        <w:tabs>
          <w:tab w:val="num" w:pos="432"/>
        </w:tabs>
        <w:ind w:left="432" w:hanging="432"/>
      </w:pPr>
      <w:rPr>
        <w:rFonts w:hint="default"/>
      </w:rPr>
    </w:lvl>
    <w:lvl w:ilvl="1">
      <w:start w:val="1"/>
      <w:numFmt w:val="lowerRoman"/>
      <w:lvlText w:val="%2."/>
      <w:lvlJc w:val="right"/>
      <w:pPr>
        <w:ind w:left="648" w:hanging="360"/>
      </w:pPr>
      <w:rPr>
        <w:rFonts w:hint="default"/>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6" w15:restartNumberingAfterBreak="0">
    <w:nsid w:val="317058D4"/>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7" w15:restartNumberingAfterBreak="0">
    <w:nsid w:val="31E02BFB"/>
    <w:multiLevelType w:val="hybridMultilevel"/>
    <w:tmpl w:val="5A2CC3B0"/>
    <w:lvl w:ilvl="0" w:tplc="958CC20E">
      <w:start w:val="1"/>
      <w:numFmt w:val="bullet"/>
      <w:lvlText w:val="-"/>
      <w:lvlJc w:val="left"/>
      <w:pPr>
        <w:ind w:left="2149" w:hanging="360"/>
      </w:pPr>
      <w:rPr>
        <w:rFonts w:ascii="Arial" w:hAnsi="Aria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58" w15:restartNumberingAfterBreak="0">
    <w:nsid w:val="32A6413E"/>
    <w:multiLevelType w:val="hybridMultilevel"/>
    <w:tmpl w:val="3D7C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4E86BB4"/>
    <w:multiLevelType w:val="multilevel"/>
    <w:tmpl w:val="E99CC69A"/>
    <w:lvl w:ilvl="0">
      <w:start w:val="1"/>
      <w:numFmt w:val="lowerRoman"/>
      <w:lvlText w:val="%1."/>
      <w:lvlJc w:val="right"/>
      <w:pPr>
        <w:tabs>
          <w:tab w:val="num" w:pos="432"/>
        </w:tabs>
        <w:ind w:left="432" w:hanging="432"/>
      </w:pPr>
      <w:rPr>
        <w:rFonts w:ascii="Arial" w:hAnsi="Arial" w:hint="default"/>
        <w:b w:val="0"/>
        <w:i w:val="0"/>
        <w:caps w:val="0"/>
        <w:strike w:val="0"/>
        <w:dstrike w:val="0"/>
        <w:vanish w:val="0"/>
        <w:color w:val="auto"/>
        <w:sz w:val="22"/>
        <w:szCs w:val="20"/>
        <w:vertAlign w:val="baseline"/>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0" w15:restartNumberingAfterBreak="0">
    <w:nsid w:val="357E5FD8"/>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1" w15:restartNumberingAfterBreak="0">
    <w:nsid w:val="35F541CB"/>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363601AC"/>
    <w:multiLevelType w:val="multilevel"/>
    <w:tmpl w:val="E6CCC4AC"/>
    <w:lvl w:ilvl="0">
      <w:start w:val="1"/>
      <w:numFmt w:val="decimal"/>
      <w:lvlText w:val="%1."/>
      <w:lvlJc w:val="right"/>
      <w:pPr>
        <w:tabs>
          <w:tab w:val="num" w:pos="432"/>
        </w:tabs>
        <w:ind w:left="432" w:hanging="432"/>
      </w:pPr>
      <w:rPr>
        <w:rFonts w:hint="default"/>
      </w:rPr>
    </w:lvl>
    <w:lvl w:ilvl="1">
      <w:start w:val="1"/>
      <w:numFmt w:val="lowerRoman"/>
      <w:lvlText w:val="%2."/>
      <w:lvlJc w:val="right"/>
      <w:pPr>
        <w:ind w:left="648" w:hanging="360"/>
      </w:pPr>
      <w:rPr>
        <w:rFonts w:hint="default"/>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367E3F4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37894CE5"/>
    <w:multiLevelType w:val="multilevel"/>
    <w:tmpl w:val="05000B7A"/>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b/>
        <w:sz w:val="22"/>
        <w:szCs w:val="22"/>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65" w15:restartNumberingAfterBreak="0">
    <w:nsid w:val="37D47A68"/>
    <w:multiLevelType w:val="multilevel"/>
    <w:tmpl w:val="E99CC69A"/>
    <w:lvl w:ilvl="0">
      <w:start w:val="1"/>
      <w:numFmt w:val="lowerRoman"/>
      <w:lvlText w:val="%1."/>
      <w:lvlJc w:val="right"/>
      <w:pPr>
        <w:tabs>
          <w:tab w:val="num" w:pos="432"/>
        </w:tabs>
        <w:ind w:left="432" w:hanging="432"/>
      </w:pPr>
      <w:rPr>
        <w:rFonts w:ascii="Arial" w:hAnsi="Arial" w:hint="default"/>
        <w:b w:val="0"/>
        <w:i w:val="0"/>
        <w:caps w:val="0"/>
        <w:strike w:val="0"/>
        <w:dstrike w:val="0"/>
        <w:vanish w:val="0"/>
        <w:color w:val="auto"/>
        <w:sz w:val="22"/>
        <w:szCs w:val="20"/>
        <w:vertAlign w:val="baseline"/>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3893133B"/>
    <w:multiLevelType w:val="hybridMultilevel"/>
    <w:tmpl w:val="C912574C"/>
    <w:lvl w:ilvl="0" w:tplc="04050003">
      <w:start w:val="1"/>
      <w:numFmt w:val="bullet"/>
      <w:lvlText w:val="o"/>
      <w:lvlJc w:val="left"/>
      <w:pPr>
        <w:ind w:left="2149" w:hanging="360"/>
      </w:pPr>
      <w:rPr>
        <w:rFonts w:ascii="Courier New" w:hAnsi="Courier New" w:cs="Courier New" w:hint="default"/>
      </w:rPr>
    </w:lvl>
    <w:lvl w:ilvl="1" w:tplc="04050003">
      <w:start w:val="1"/>
      <w:numFmt w:val="bullet"/>
      <w:lvlText w:val="o"/>
      <w:lvlJc w:val="left"/>
      <w:pPr>
        <w:ind w:left="2869" w:hanging="360"/>
      </w:pPr>
      <w:rPr>
        <w:rFonts w:ascii="Courier New" w:hAnsi="Courier New" w:cs="Courier New" w:hint="default"/>
      </w:rPr>
    </w:lvl>
    <w:lvl w:ilvl="2" w:tplc="04050005" w:tentative="1">
      <w:start w:val="1"/>
      <w:numFmt w:val="bullet"/>
      <w:lvlText w:val=""/>
      <w:lvlJc w:val="left"/>
      <w:pPr>
        <w:ind w:left="3589" w:hanging="360"/>
      </w:pPr>
      <w:rPr>
        <w:rFonts w:ascii="Wingdings" w:hAnsi="Wingdings" w:hint="default"/>
      </w:rPr>
    </w:lvl>
    <w:lvl w:ilvl="3" w:tplc="04050001" w:tentative="1">
      <w:start w:val="1"/>
      <w:numFmt w:val="bullet"/>
      <w:lvlText w:val=""/>
      <w:lvlJc w:val="left"/>
      <w:pPr>
        <w:ind w:left="4309" w:hanging="360"/>
      </w:pPr>
      <w:rPr>
        <w:rFonts w:ascii="Symbol" w:hAnsi="Symbol" w:hint="default"/>
      </w:rPr>
    </w:lvl>
    <w:lvl w:ilvl="4" w:tplc="04050003" w:tentative="1">
      <w:start w:val="1"/>
      <w:numFmt w:val="bullet"/>
      <w:lvlText w:val="o"/>
      <w:lvlJc w:val="left"/>
      <w:pPr>
        <w:ind w:left="5029" w:hanging="360"/>
      </w:pPr>
      <w:rPr>
        <w:rFonts w:ascii="Courier New" w:hAnsi="Courier New" w:cs="Courier New" w:hint="default"/>
      </w:rPr>
    </w:lvl>
    <w:lvl w:ilvl="5" w:tplc="04050005" w:tentative="1">
      <w:start w:val="1"/>
      <w:numFmt w:val="bullet"/>
      <w:lvlText w:val=""/>
      <w:lvlJc w:val="left"/>
      <w:pPr>
        <w:ind w:left="5749" w:hanging="360"/>
      </w:pPr>
      <w:rPr>
        <w:rFonts w:ascii="Wingdings" w:hAnsi="Wingdings" w:hint="default"/>
      </w:rPr>
    </w:lvl>
    <w:lvl w:ilvl="6" w:tplc="04050001" w:tentative="1">
      <w:start w:val="1"/>
      <w:numFmt w:val="bullet"/>
      <w:lvlText w:val=""/>
      <w:lvlJc w:val="left"/>
      <w:pPr>
        <w:ind w:left="6469" w:hanging="360"/>
      </w:pPr>
      <w:rPr>
        <w:rFonts w:ascii="Symbol" w:hAnsi="Symbol" w:hint="default"/>
      </w:rPr>
    </w:lvl>
    <w:lvl w:ilvl="7" w:tplc="04050003" w:tentative="1">
      <w:start w:val="1"/>
      <w:numFmt w:val="bullet"/>
      <w:lvlText w:val="o"/>
      <w:lvlJc w:val="left"/>
      <w:pPr>
        <w:ind w:left="7189" w:hanging="360"/>
      </w:pPr>
      <w:rPr>
        <w:rFonts w:ascii="Courier New" w:hAnsi="Courier New" w:cs="Courier New" w:hint="default"/>
      </w:rPr>
    </w:lvl>
    <w:lvl w:ilvl="8" w:tplc="04050005" w:tentative="1">
      <w:start w:val="1"/>
      <w:numFmt w:val="bullet"/>
      <w:lvlText w:val=""/>
      <w:lvlJc w:val="left"/>
      <w:pPr>
        <w:ind w:left="7909" w:hanging="360"/>
      </w:pPr>
      <w:rPr>
        <w:rFonts w:ascii="Wingdings" w:hAnsi="Wingdings" w:hint="default"/>
      </w:rPr>
    </w:lvl>
  </w:abstractNum>
  <w:abstractNum w:abstractNumId="67" w15:restartNumberingAfterBreak="0">
    <w:nsid w:val="38FB3560"/>
    <w:multiLevelType w:val="multilevel"/>
    <w:tmpl w:val="E99CC69A"/>
    <w:lvl w:ilvl="0">
      <w:start w:val="1"/>
      <w:numFmt w:val="lowerRoman"/>
      <w:lvlText w:val="%1."/>
      <w:lvlJc w:val="right"/>
      <w:pPr>
        <w:tabs>
          <w:tab w:val="num" w:pos="432"/>
        </w:tabs>
        <w:ind w:left="432" w:hanging="432"/>
      </w:pPr>
      <w:rPr>
        <w:rFonts w:ascii="Arial" w:hAnsi="Arial" w:hint="default"/>
        <w:b w:val="0"/>
        <w:i w:val="0"/>
        <w:caps w:val="0"/>
        <w:strike w:val="0"/>
        <w:dstrike w:val="0"/>
        <w:vanish w:val="0"/>
        <w:color w:val="auto"/>
        <w:sz w:val="22"/>
        <w:szCs w:val="20"/>
        <w:vertAlign w:val="baseline"/>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390D59E7"/>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39E0734C"/>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3A2F510C"/>
    <w:multiLevelType w:val="hybridMultilevel"/>
    <w:tmpl w:val="1B4A25CA"/>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71" w15:restartNumberingAfterBreak="0">
    <w:nsid w:val="3A50416E"/>
    <w:multiLevelType w:val="multilevel"/>
    <w:tmpl w:val="B024CE20"/>
    <w:lvl w:ilvl="0">
      <w:start w:val="1"/>
      <w:numFmt w:val="decimal"/>
      <w:lvlText w:val="%1."/>
      <w:lvlJc w:val="left"/>
      <w:pPr>
        <w:ind w:left="432" w:hanging="432"/>
      </w:pPr>
      <w:rPr>
        <w:rFonts w:hint="default"/>
        <w:b w:val="0"/>
        <w:bCs/>
      </w:rPr>
    </w:lvl>
    <w:lvl w:ilvl="1">
      <w:start w:val="1"/>
      <w:numFmt w:val="bullet"/>
      <w:lvlText w:val="-"/>
      <w:lvlJc w:val="left"/>
      <w:pPr>
        <w:ind w:left="360" w:hanging="360"/>
      </w:pPr>
      <w:rPr>
        <w:rFonts w:ascii="Arial" w:hAnsi="Arial"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3A85506D"/>
    <w:multiLevelType w:val="hybridMultilevel"/>
    <w:tmpl w:val="26643FCE"/>
    <w:lvl w:ilvl="0" w:tplc="D454108C">
      <w:start w:val="1"/>
      <w:numFmt w:val="decimal"/>
      <w:lvlText w:val="%1."/>
      <w:lvlJc w:val="right"/>
      <w:pPr>
        <w:ind w:left="1668" w:hanging="360"/>
      </w:pPr>
      <w:rPr>
        <w:rFonts w:hint="default"/>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73" w15:restartNumberingAfterBreak="0">
    <w:nsid w:val="3AFA3732"/>
    <w:multiLevelType w:val="multilevel"/>
    <w:tmpl w:val="77D83568"/>
    <w:lvl w:ilvl="0">
      <w:start w:val="1"/>
      <w:numFmt w:val="bullet"/>
      <w:lvlText w:val=""/>
      <w:lvlJc w:val="left"/>
      <w:pPr>
        <w:tabs>
          <w:tab w:val="num" w:pos="432"/>
        </w:tabs>
        <w:ind w:left="432" w:hanging="432"/>
      </w:pPr>
      <w:rPr>
        <w:rFonts w:ascii="Symbol" w:hAnsi="Symbol" w:hint="default"/>
      </w:rPr>
    </w:lvl>
    <w:lvl w:ilvl="1">
      <w:start w:val="1"/>
      <w:numFmt w:val="bullet"/>
      <w:lvlText w:val=""/>
      <w:lvlJc w:val="left"/>
      <w:pPr>
        <w:tabs>
          <w:tab w:val="num" w:pos="576"/>
        </w:tabs>
        <w:ind w:left="576" w:hanging="576"/>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3CF827B2"/>
    <w:multiLevelType w:val="hybridMultilevel"/>
    <w:tmpl w:val="BE82230C"/>
    <w:lvl w:ilvl="0" w:tplc="FFFFFFFF">
      <w:start w:val="1"/>
      <w:numFmt w:val="lowerLetter"/>
      <w:lvlText w:val="%1)"/>
      <w:lvlJc w:val="right"/>
      <w:pPr>
        <w:ind w:left="1146" w:hanging="360"/>
      </w:pPr>
      <w:rPr>
        <w:rFonts w:hint="default"/>
        <w:b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5" w15:restartNumberingAfterBreak="0">
    <w:nsid w:val="3D5402B9"/>
    <w:multiLevelType w:val="hybridMultilevel"/>
    <w:tmpl w:val="26643FCE"/>
    <w:lvl w:ilvl="0" w:tplc="FFFFFFFF">
      <w:start w:val="1"/>
      <w:numFmt w:val="decimal"/>
      <w:lvlText w:val="%1."/>
      <w:lvlJc w:val="right"/>
      <w:pPr>
        <w:ind w:left="1668" w:hanging="360"/>
      </w:pPr>
      <w:rPr>
        <w:rFonts w:hint="default"/>
      </w:rPr>
    </w:lvl>
    <w:lvl w:ilvl="1" w:tplc="FFFFFFFF">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76" w15:restartNumberingAfterBreak="0">
    <w:nsid w:val="3E1A335D"/>
    <w:multiLevelType w:val="hybridMultilevel"/>
    <w:tmpl w:val="CA4C75B2"/>
    <w:lvl w:ilvl="0" w:tplc="4E4086FA">
      <w:start w:val="3"/>
      <w:numFmt w:val="decimal"/>
      <w:pStyle w:val="Podnadpis"/>
      <w:lvlText w:val="%1.1.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7" w15:restartNumberingAfterBreak="0">
    <w:nsid w:val="3E2F497D"/>
    <w:multiLevelType w:val="hybridMultilevel"/>
    <w:tmpl w:val="8A5A05D2"/>
    <w:lvl w:ilvl="0" w:tplc="5F7C7A9C">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EF1598A"/>
    <w:multiLevelType w:val="hybridMultilevel"/>
    <w:tmpl w:val="8DBCD852"/>
    <w:lvl w:ilvl="0" w:tplc="404ACA2C">
      <w:start w:val="1"/>
      <w:numFmt w:val="bullet"/>
      <w:pStyle w:val="BL"/>
      <w:lvlText w:val=""/>
      <w:lvlJc w:val="left"/>
      <w:pPr>
        <w:tabs>
          <w:tab w:val="num" w:pos="360"/>
        </w:tabs>
        <w:ind w:left="360" w:hanging="360"/>
      </w:pPr>
      <w:rPr>
        <w:rFonts w:ascii="Symbol" w:hAnsi="Symbol" w:hint="default"/>
      </w:rPr>
    </w:lvl>
    <w:lvl w:ilvl="1" w:tplc="04050003">
      <w:start w:val="1"/>
      <w:numFmt w:val="bullet"/>
      <w:lvlText w:val="o"/>
      <w:lvlJc w:val="left"/>
      <w:pPr>
        <w:tabs>
          <w:tab w:val="num" w:pos="372"/>
        </w:tabs>
        <w:ind w:left="372" w:hanging="360"/>
      </w:pPr>
      <w:rPr>
        <w:rFonts w:ascii="Courier New" w:hAnsi="Courier New" w:hint="default"/>
      </w:rPr>
    </w:lvl>
    <w:lvl w:ilvl="2" w:tplc="04050005">
      <w:start w:val="1"/>
      <w:numFmt w:val="bullet"/>
      <w:lvlText w:val=""/>
      <w:lvlJc w:val="left"/>
      <w:pPr>
        <w:tabs>
          <w:tab w:val="num" w:pos="1092"/>
        </w:tabs>
        <w:ind w:left="1092" w:hanging="360"/>
      </w:pPr>
      <w:rPr>
        <w:rFonts w:ascii="Wingdings" w:hAnsi="Wingdings" w:hint="default"/>
      </w:rPr>
    </w:lvl>
    <w:lvl w:ilvl="3" w:tplc="04050001">
      <w:start w:val="1"/>
      <w:numFmt w:val="bullet"/>
      <w:lvlText w:val=""/>
      <w:lvlJc w:val="left"/>
      <w:pPr>
        <w:tabs>
          <w:tab w:val="num" w:pos="1812"/>
        </w:tabs>
        <w:ind w:left="1812" w:hanging="360"/>
      </w:pPr>
      <w:rPr>
        <w:rFonts w:ascii="Symbol" w:hAnsi="Symbol" w:hint="default"/>
      </w:rPr>
    </w:lvl>
    <w:lvl w:ilvl="4" w:tplc="04050003">
      <w:start w:val="1"/>
      <w:numFmt w:val="bullet"/>
      <w:lvlText w:val="o"/>
      <w:lvlJc w:val="left"/>
      <w:pPr>
        <w:tabs>
          <w:tab w:val="num" w:pos="2532"/>
        </w:tabs>
        <w:ind w:left="2532" w:hanging="360"/>
      </w:pPr>
      <w:rPr>
        <w:rFonts w:ascii="Courier New" w:hAnsi="Courier New" w:hint="default"/>
      </w:rPr>
    </w:lvl>
    <w:lvl w:ilvl="5" w:tplc="04050005">
      <w:start w:val="1"/>
      <w:numFmt w:val="bullet"/>
      <w:lvlText w:val=""/>
      <w:lvlJc w:val="left"/>
      <w:pPr>
        <w:tabs>
          <w:tab w:val="num" w:pos="3252"/>
        </w:tabs>
        <w:ind w:left="3252" w:hanging="360"/>
      </w:pPr>
      <w:rPr>
        <w:rFonts w:ascii="Wingdings" w:hAnsi="Wingdings" w:hint="default"/>
      </w:rPr>
    </w:lvl>
    <w:lvl w:ilvl="6" w:tplc="04050001">
      <w:start w:val="1"/>
      <w:numFmt w:val="bullet"/>
      <w:lvlText w:val=""/>
      <w:lvlJc w:val="left"/>
      <w:pPr>
        <w:tabs>
          <w:tab w:val="num" w:pos="3972"/>
        </w:tabs>
        <w:ind w:left="3972" w:hanging="360"/>
      </w:pPr>
      <w:rPr>
        <w:rFonts w:ascii="Symbol" w:hAnsi="Symbol" w:hint="default"/>
      </w:rPr>
    </w:lvl>
    <w:lvl w:ilvl="7" w:tplc="04050003">
      <w:start w:val="1"/>
      <w:numFmt w:val="bullet"/>
      <w:lvlText w:val="o"/>
      <w:lvlJc w:val="left"/>
      <w:pPr>
        <w:tabs>
          <w:tab w:val="num" w:pos="4692"/>
        </w:tabs>
        <w:ind w:left="4692" w:hanging="360"/>
      </w:pPr>
      <w:rPr>
        <w:rFonts w:ascii="Courier New" w:hAnsi="Courier New" w:hint="default"/>
      </w:rPr>
    </w:lvl>
    <w:lvl w:ilvl="8" w:tplc="04050005">
      <w:start w:val="1"/>
      <w:numFmt w:val="bullet"/>
      <w:lvlText w:val=""/>
      <w:lvlJc w:val="left"/>
      <w:pPr>
        <w:tabs>
          <w:tab w:val="num" w:pos="5412"/>
        </w:tabs>
        <w:ind w:left="5412" w:hanging="360"/>
      </w:pPr>
      <w:rPr>
        <w:rFonts w:ascii="Wingdings" w:hAnsi="Wingdings" w:hint="default"/>
      </w:rPr>
    </w:lvl>
  </w:abstractNum>
  <w:abstractNum w:abstractNumId="79" w15:restartNumberingAfterBreak="0">
    <w:nsid w:val="3F1D70BE"/>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0" w15:restartNumberingAfterBreak="0">
    <w:nsid w:val="3FBE2A41"/>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401B7B31"/>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40511CCF"/>
    <w:multiLevelType w:val="hybridMultilevel"/>
    <w:tmpl w:val="BE82230C"/>
    <w:lvl w:ilvl="0" w:tplc="92F2F920">
      <w:start w:val="1"/>
      <w:numFmt w:val="lowerLetter"/>
      <w:lvlText w:val="%1)"/>
      <w:lvlJc w:val="right"/>
      <w:pPr>
        <w:ind w:left="1146" w:hanging="360"/>
      </w:pPr>
      <w:rPr>
        <w:rFonts w:hint="default"/>
        <w:b w:val="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83" w15:restartNumberingAfterBreak="0">
    <w:nsid w:val="406404DB"/>
    <w:multiLevelType w:val="multilevel"/>
    <w:tmpl w:val="4BBA8A2C"/>
    <w:lvl w:ilvl="0">
      <w:start w:val="1"/>
      <w:numFmt w:val="upperRoman"/>
      <w:pStyle w:val="RLNadpis1rovn"/>
      <w:suff w:val="space"/>
      <w:lvlText w:val="Část %1."/>
      <w:lvlJc w:val="left"/>
      <w:pPr>
        <w:ind w:left="0" w:firstLine="0"/>
      </w:pPr>
      <w:rPr>
        <w:rFonts w:ascii="Calibri" w:hAnsi="Calibri" w:hint="default"/>
        <w:b/>
        <w:i w:val="0"/>
        <w:caps w:val="0"/>
        <w:strike w:val="0"/>
        <w:dstrike w:val="0"/>
        <w:vanish w:val="0"/>
        <w:webHidden w:val="0"/>
        <w:color w:val="394A58"/>
        <w:spacing w:val="0"/>
        <w:sz w:val="40"/>
        <w:u w:val="none"/>
        <w:effect w:val="none"/>
        <w:vertAlign w:val="baseline"/>
        <w:specVanish w: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2">
      <w:start w:val="1"/>
      <w:numFmt w:val="decimal"/>
      <w:pStyle w:val="RLNadpis3rovn"/>
      <w:lvlText w:val="%2.%3"/>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4">
      <w:start w:val="1"/>
      <w:numFmt w:val="none"/>
      <w:lvlRestart w:val="0"/>
      <w:lvlText w:val=""/>
      <w:lvlJc w:val="left"/>
      <w:pPr>
        <w:tabs>
          <w:tab w:val="num" w:pos="0"/>
        </w:tabs>
        <w:ind w:left="0" w:firstLine="0"/>
      </w:pPr>
      <w:rPr>
        <w:b w:val="0"/>
        <w:i w:val="0"/>
        <w:caps w:val="0"/>
        <w:strike w:val="0"/>
        <w:dstrike w:val="0"/>
        <w:vanish w:val="0"/>
        <w:webHidden w:val="0"/>
        <w:color w:val="394A58"/>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84" w15:restartNumberingAfterBreak="0">
    <w:nsid w:val="41D60289"/>
    <w:multiLevelType w:val="multilevel"/>
    <w:tmpl w:val="FF3423CE"/>
    <w:lvl w:ilvl="0">
      <w:start w:val="1"/>
      <w:numFmt w:val="decimal"/>
      <w:lvlText w:val="%1."/>
      <w:lvlJc w:val="right"/>
      <w:pPr>
        <w:tabs>
          <w:tab w:val="num" w:pos="432"/>
        </w:tabs>
        <w:ind w:left="432" w:hanging="432"/>
      </w:pPr>
      <w:rPr>
        <w:rFonts w:hint="default"/>
      </w:rPr>
    </w:lvl>
    <w:lvl w:ilvl="1">
      <w:start w:val="1"/>
      <w:numFmt w:val="lowerRoman"/>
      <w:lvlText w:val="%2."/>
      <w:lvlJc w:val="right"/>
      <w:pPr>
        <w:ind w:left="648" w:hanging="360"/>
      </w:pPr>
      <w:rPr>
        <w:rFonts w:hint="default"/>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41D956A7"/>
    <w:multiLevelType w:val="multilevel"/>
    <w:tmpl w:val="8B2C8318"/>
    <w:lvl w:ilvl="0">
      <w:start w:val="2"/>
      <w:numFmt w:val="decimal"/>
      <w:pStyle w:val="1Nadpisbod"/>
      <w:lvlText w:val="%1"/>
      <w:lvlJc w:val="left"/>
      <w:pPr>
        <w:tabs>
          <w:tab w:val="num" w:pos="432"/>
        </w:tabs>
        <w:ind w:left="432" w:hanging="432"/>
      </w:pPr>
      <w:rPr>
        <w:rFonts w:ascii="Arial" w:hAnsi="Arial" w:cs="Times New Roman" w:hint="default"/>
        <w:b/>
        <w:i w:val="0"/>
        <w:sz w:val="24"/>
        <w:szCs w:val="24"/>
      </w:rPr>
    </w:lvl>
    <w:lvl w:ilvl="1">
      <w:start w:val="1"/>
      <w:numFmt w:val="decimal"/>
      <w:pStyle w:val="11nadpispodbod"/>
      <w:lvlText w:val="%1.%2"/>
      <w:lvlJc w:val="left"/>
      <w:pPr>
        <w:tabs>
          <w:tab w:val="num" w:pos="576"/>
        </w:tabs>
        <w:ind w:left="576" w:hanging="576"/>
      </w:pPr>
      <w:rPr>
        <w:rFonts w:ascii="Arial" w:hAnsi="Arial" w:cs="Times New Roman" w:hint="default"/>
        <w:b/>
        <w:i w:val="0"/>
        <w:sz w:val="24"/>
        <w:szCs w:val="24"/>
      </w:rPr>
    </w:lvl>
    <w:lvl w:ilvl="2">
      <w:start w:val="2"/>
      <w:numFmt w:val="none"/>
      <w:pStyle w:val="111podnadpispodbod"/>
      <w:lvlText w:val="2"/>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6" w15:restartNumberingAfterBreak="0">
    <w:nsid w:val="42D34C2D"/>
    <w:multiLevelType w:val="hybridMultilevel"/>
    <w:tmpl w:val="4B148E2A"/>
    <w:lvl w:ilvl="0" w:tplc="958CC20E">
      <w:start w:val="1"/>
      <w:numFmt w:val="bullet"/>
      <w:lvlText w:val="-"/>
      <w:lvlJc w:val="left"/>
      <w:pPr>
        <w:ind w:left="2129" w:hanging="360"/>
      </w:pPr>
      <w:rPr>
        <w:rFonts w:ascii="Arial" w:hAnsi="Arial" w:hint="default"/>
      </w:rPr>
    </w:lvl>
    <w:lvl w:ilvl="1" w:tplc="04050003" w:tentative="1">
      <w:start w:val="1"/>
      <w:numFmt w:val="bullet"/>
      <w:lvlText w:val="o"/>
      <w:lvlJc w:val="left"/>
      <w:pPr>
        <w:ind w:left="2849" w:hanging="360"/>
      </w:pPr>
      <w:rPr>
        <w:rFonts w:ascii="Courier New" w:hAnsi="Courier New" w:cs="Courier New" w:hint="default"/>
      </w:rPr>
    </w:lvl>
    <w:lvl w:ilvl="2" w:tplc="04050005" w:tentative="1">
      <w:start w:val="1"/>
      <w:numFmt w:val="bullet"/>
      <w:lvlText w:val=""/>
      <w:lvlJc w:val="left"/>
      <w:pPr>
        <w:ind w:left="3569" w:hanging="360"/>
      </w:pPr>
      <w:rPr>
        <w:rFonts w:ascii="Wingdings" w:hAnsi="Wingdings" w:hint="default"/>
      </w:rPr>
    </w:lvl>
    <w:lvl w:ilvl="3" w:tplc="04050001" w:tentative="1">
      <w:start w:val="1"/>
      <w:numFmt w:val="bullet"/>
      <w:lvlText w:val=""/>
      <w:lvlJc w:val="left"/>
      <w:pPr>
        <w:ind w:left="4289" w:hanging="360"/>
      </w:pPr>
      <w:rPr>
        <w:rFonts w:ascii="Symbol" w:hAnsi="Symbol" w:hint="default"/>
      </w:rPr>
    </w:lvl>
    <w:lvl w:ilvl="4" w:tplc="04050003" w:tentative="1">
      <w:start w:val="1"/>
      <w:numFmt w:val="bullet"/>
      <w:lvlText w:val="o"/>
      <w:lvlJc w:val="left"/>
      <w:pPr>
        <w:ind w:left="5009" w:hanging="360"/>
      </w:pPr>
      <w:rPr>
        <w:rFonts w:ascii="Courier New" w:hAnsi="Courier New" w:cs="Courier New" w:hint="default"/>
      </w:rPr>
    </w:lvl>
    <w:lvl w:ilvl="5" w:tplc="04050005" w:tentative="1">
      <w:start w:val="1"/>
      <w:numFmt w:val="bullet"/>
      <w:lvlText w:val=""/>
      <w:lvlJc w:val="left"/>
      <w:pPr>
        <w:ind w:left="5729" w:hanging="360"/>
      </w:pPr>
      <w:rPr>
        <w:rFonts w:ascii="Wingdings" w:hAnsi="Wingdings" w:hint="default"/>
      </w:rPr>
    </w:lvl>
    <w:lvl w:ilvl="6" w:tplc="04050001" w:tentative="1">
      <w:start w:val="1"/>
      <w:numFmt w:val="bullet"/>
      <w:lvlText w:val=""/>
      <w:lvlJc w:val="left"/>
      <w:pPr>
        <w:ind w:left="6449" w:hanging="360"/>
      </w:pPr>
      <w:rPr>
        <w:rFonts w:ascii="Symbol" w:hAnsi="Symbol" w:hint="default"/>
      </w:rPr>
    </w:lvl>
    <w:lvl w:ilvl="7" w:tplc="04050003" w:tentative="1">
      <w:start w:val="1"/>
      <w:numFmt w:val="bullet"/>
      <w:lvlText w:val="o"/>
      <w:lvlJc w:val="left"/>
      <w:pPr>
        <w:ind w:left="7169" w:hanging="360"/>
      </w:pPr>
      <w:rPr>
        <w:rFonts w:ascii="Courier New" w:hAnsi="Courier New" w:cs="Courier New" w:hint="default"/>
      </w:rPr>
    </w:lvl>
    <w:lvl w:ilvl="8" w:tplc="04050005" w:tentative="1">
      <w:start w:val="1"/>
      <w:numFmt w:val="bullet"/>
      <w:lvlText w:val=""/>
      <w:lvlJc w:val="left"/>
      <w:pPr>
        <w:ind w:left="7889" w:hanging="360"/>
      </w:pPr>
      <w:rPr>
        <w:rFonts w:ascii="Wingdings" w:hAnsi="Wingdings" w:hint="default"/>
      </w:rPr>
    </w:lvl>
  </w:abstractNum>
  <w:abstractNum w:abstractNumId="87" w15:restartNumberingAfterBreak="0">
    <w:nsid w:val="42F1597C"/>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8" w15:restartNumberingAfterBreak="0">
    <w:nsid w:val="430437F7"/>
    <w:multiLevelType w:val="hybridMultilevel"/>
    <w:tmpl w:val="8A5A05D2"/>
    <w:lvl w:ilvl="0" w:tplc="FFFFFFFF">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36238A4"/>
    <w:multiLevelType w:val="multilevel"/>
    <w:tmpl w:val="E6CCC4AC"/>
    <w:lvl w:ilvl="0">
      <w:start w:val="1"/>
      <w:numFmt w:val="decimal"/>
      <w:lvlText w:val="%1."/>
      <w:lvlJc w:val="right"/>
      <w:pPr>
        <w:tabs>
          <w:tab w:val="num" w:pos="432"/>
        </w:tabs>
        <w:ind w:left="432" w:hanging="432"/>
      </w:pPr>
      <w:rPr>
        <w:rFonts w:hint="default"/>
      </w:rPr>
    </w:lvl>
    <w:lvl w:ilvl="1">
      <w:start w:val="1"/>
      <w:numFmt w:val="lowerRoman"/>
      <w:lvlText w:val="%2."/>
      <w:lvlJc w:val="right"/>
      <w:pPr>
        <w:ind w:left="648" w:hanging="360"/>
      </w:pPr>
      <w:rPr>
        <w:rFonts w:hint="default"/>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441B0199"/>
    <w:multiLevelType w:val="hybridMultilevel"/>
    <w:tmpl w:val="59B00D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44275608"/>
    <w:multiLevelType w:val="multilevel"/>
    <w:tmpl w:val="E2D47D2C"/>
    <w:lvl w:ilvl="0">
      <w:start w:val="1"/>
      <w:numFmt w:val="lowerRoman"/>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2" w15:restartNumberingAfterBreak="0">
    <w:nsid w:val="446E7720"/>
    <w:multiLevelType w:val="hybridMultilevel"/>
    <w:tmpl w:val="C7A8156C"/>
    <w:lvl w:ilvl="0" w:tplc="2D686DB4">
      <w:start w:val="1"/>
      <w:numFmt w:val="decimal"/>
      <w:pStyle w:val="Smlouva-slovanodstavec"/>
      <w:lvlText w:val="%1."/>
      <w:lvlJc w:val="left"/>
      <w:pPr>
        <w:ind w:left="5727" w:hanging="360"/>
      </w:pPr>
    </w:lvl>
    <w:lvl w:ilvl="1" w:tplc="FE1030F6">
      <w:start w:val="1"/>
      <w:numFmt w:val="lowerLetter"/>
      <w:lvlText w:val="%2."/>
      <w:lvlJc w:val="left"/>
      <w:pPr>
        <w:ind w:left="6447" w:hanging="360"/>
      </w:pPr>
    </w:lvl>
    <w:lvl w:ilvl="2" w:tplc="A4D071B8" w:tentative="1">
      <w:start w:val="1"/>
      <w:numFmt w:val="lowerRoman"/>
      <w:lvlText w:val="%3."/>
      <w:lvlJc w:val="right"/>
      <w:pPr>
        <w:ind w:left="7167" w:hanging="180"/>
      </w:pPr>
    </w:lvl>
    <w:lvl w:ilvl="3" w:tplc="11565F0E" w:tentative="1">
      <w:start w:val="1"/>
      <w:numFmt w:val="decimal"/>
      <w:lvlText w:val="%4."/>
      <w:lvlJc w:val="left"/>
      <w:pPr>
        <w:ind w:left="7887" w:hanging="360"/>
      </w:pPr>
    </w:lvl>
    <w:lvl w:ilvl="4" w:tplc="3530F076" w:tentative="1">
      <w:start w:val="1"/>
      <w:numFmt w:val="lowerLetter"/>
      <w:lvlText w:val="%5."/>
      <w:lvlJc w:val="left"/>
      <w:pPr>
        <w:ind w:left="8607" w:hanging="360"/>
      </w:pPr>
    </w:lvl>
    <w:lvl w:ilvl="5" w:tplc="6FAA3762" w:tentative="1">
      <w:start w:val="1"/>
      <w:numFmt w:val="lowerRoman"/>
      <w:lvlText w:val="%6."/>
      <w:lvlJc w:val="right"/>
      <w:pPr>
        <w:ind w:left="9327" w:hanging="180"/>
      </w:pPr>
    </w:lvl>
    <w:lvl w:ilvl="6" w:tplc="353CC8E0" w:tentative="1">
      <w:start w:val="1"/>
      <w:numFmt w:val="decimal"/>
      <w:lvlText w:val="%7."/>
      <w:lvlJc w:val="left"/>
      <w:pPr>
        <w:ind w:left="10047" w:hanging="360"/>
      </w:pPr>
    </w:lvl>
    <w:lvl w:ilvl="7" w:tplc="D574739C" w:tentative="1">
      <w:start w:val="1"/>
      <w:numFmt w:val="lowerLetter"/>
      <w:lvlText w:val="%8."/>
      <w:lvlJc w:val="left"/>
      <w:pPr>
        <w:ind w:left="10767" w:hanging="360"/>
      </w:pPr>
    </w:lvl>
    <w:lvl w:ilvl="8" w:tplc="AFB8BC34" w:tentative="1">
      <w:start w:val="1"/>
      <w:numFmt w:val="lowerRoman"/>
      <w:lvlText w:val="%9."/>
      <w:lvlJc w:val="right"/>
      <w:pPr>
        <w:ind w:left="11487" w:hanging="180"/>
      </w:pPr>
    </w:lvl>
  </w:abstractNum>
  <w:abstractNum w:abstractNumId="93" w15:restartNumberingAfterBreak="0">
    <w:nsid w:val="46C07BC0"/>
    <w:multiLevelType w:val="hybridMultilevel"/>
    <w:tmpl w:val="F140A768"/>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94" w15:restartNumberingAfterBreak="0">
    <w:nsid w:val="470C6096"/>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5" w15:restartNumberingAfterBreak="0">
    <w:nsid w:val="474154EE"/>
    <w:multiLevelType w:val="hybridMultilevel"/>
    <w:tmpl w:val="61AC8684"/>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96" w15:restartNumberingAfterBreak="0">
    <w:nsid w:val="47F96EE9"/>
    <w:multiLevelType w:val="multilevel"/>
    <w:tmpl w:val="19C03998"/>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A9F6E94"/>
    <w:multiLevelType w:val="hybridMultilevel"/>
    <w:tmpl w:val="45DC72C4"/>
    <w:lvl w:ilvl="0" w:tplc="1602C11A">
      <w:start w:val="1"/>
      <w:numFmt w:val="bullet"/>
      <w:pStyle w:val="ods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979E1606"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8" w15:restartNumberingAfterBreak="0">
    <w:nsid w:val="4AD349E7"/>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9" w15:restartNumberingAfterBreak="0">
    <w:nsid w:val="4B1C31C5"/>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0" w15:restartNumberingAfterBreak="0">
    <w:nsid w:val="4B69436E"/>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1" w15:restartNumberingAfterBreak="0">
    <w:nsid w:val="4E1D6665"/>
    <w:multiLevelType w:val="multilevel"/>
    <w:tmpl w:val="2D68514E"/>
    <w:lvl w:ilvl="0">
      <w:start w:val="1"/>
      <w:numFmt w:val="lowerRoman"/>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2" w15:restartNumberingAfterBreak="0">
    <w:nsid w:val="50022307"/>
    <w:multiLevelType w:val="hybridMultilevel"/>
    <w:tmpl w:val="CBA63052"/>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03" w15:restartNumberingAfterBreak="0">
    <w:nsid w:val="506C02A5"/>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4" w15:restartNumberingAfterBreak="0">
    <w:nsid w:val="53982E45"/>
    <w:multiLevelType w:val="multilevel"/>
    <w:tmpl w:val="54526392"/>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5" w15:restartNumberingAfterBreak="0">
    <w:nsid w:val="53A400C6"/>
    <w:multiLevelType w:val="hybridMultilevel"/>
    <w:tmpl w:val="CB6CACA2"/>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06" w15:restartNumberingAfterBreak="0">
    <w:nsid w:val="551F4233"/>
    <w:multiLevelType w:val="multilevel"/>
    <w:tmpl w:val="55D2CFA8"/>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right"/>
      <w:pPr>
        <w:ind w:left="648" w:hanging="360"/>
      </w:pPr>
      <w:rPr>
        <w:rFonts w:ascii="Arial" w:hAnsi="Arial" w:hint="default"/>
        <w:b w:val="0"/>
        <w:i w:val="0"/>
        <w:caps w:val="0"/>
        <w:strike w:val="0"/>
        <w:dstrike w:val="0"/>
        <w:vanish w:val="0"/>
        <w:color w:val="auto"/>
        <w:sz w:val="22"/>
        <w:szCs w:val="20"/>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55C65D10"/>
    <w:multiLevelType w:val="multilevel"/>
    <w:tmpl w:val="F74A629A"/>
    <w:lvl w:ilvl="0">
      <w:start w:val="1"/>
      <w:numFmt w:val="upperLetter"/>
      <w:lvlText w:val="%1."/>
      <w:lvlJc w:val="left"/>
      <w:pPr>
        <w:tabs>
          <w:tab w:val="num" w:pos="432"/>
        </w:tabs>
        <w:ind w:left="432" w:hanging="432"/>
      </w:pPr>
      <w:rPr>
        <w:rFonts w:hint="default"/>
      </w:rPr>
    </w:lvl>
    <w:lvl w:ilvl="1">
      <w:start w:val="1"/>
      <w:numFmt w:val="decimal"/>
      <w:lvlText w:val="%1.%2."/>
      <w:lvlJc w:val="right"/>
      <w:pPr>
        <w:tabs>
          <w:tab w:val="num" w:pos="576"/>
        </w:tabs>
        <w:ind w:left="576" w:hanging="288"/>
      </w:pPr>
      <w:rPr>
        <w:rFonts w:ascii="Arial" w:hAnsi="Arial" w:cs="Arial"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8" w15:restartNumberingAfterBreak="0">
    <w:nsid w:val="55F55B36"/>
    <w:multiLevelType w:val="hybridMultilevel"/>
    <w:tmpl w:val="E2102CF4"/>
    <w:lvl w:ilvl="0" w:tplc="FFFFFFFF">
      <w:start w:val="1"/>
      <w:numFmt w:val="lowerLetter"/>
      <w:lvlText w:val="%1."/>
      <w:lvlJc w:val="lef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9" w15:restartNumberingAfterBreak="0">
    <w:nsid w:val="56B365AD"/>
    <w:multiLevelType w:val="hybridMultilevel"/>
    <w:tmpl w:val="AD4A700E"/>
    <w:lvl w:ilvl="0" w:tplc="04050015">
      <w:start w:val="1"/>
      <w:numFmt w:val="upperLetter"/>
      <w:lvlText w:val="%1."/>
      <w:lvlJc w:val="left"/>
      <w:pPr>
        <w:ind w:left="720" w:hanging="360"/>
      </w:pPr>
      <w:rPr>
        <w:rFonts w:hint="default"/>
        <w:b w:val="0"/>
        <w:i w:val="0"/>
        <w:caps w:val="0"/>
        <w:strike w:val="0"/>
        <w:dstrike w:val="0"/>
        <w:vanish w:val="0"/>
        <w:color w:val="auto"/>
        <w:sz w:val="22"/>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5707700C"/>
    <w:multiLevelType w:val="hybridMultilevel"/>
    <w:tmpl w:val="26643FCE"/>
    <w:lvl w:ilvl="0" w:tplc="FFFFFFFF">
      <w:start w:val="1"/>
      <w:numFmt w:val="decimal"/>
      <w:lvlText w:val="%1."/>
      <w:lvlJc w:val="right"/>
      <w:pPr>
        <w:ind w:left="1668" w:hanging="360"/>
      </w:pPr>
      <w:rPr>
        <w:rFonts w:hint="default"/>
      </w:rPr>
    </w:lvl>
    <w:lvl w:ilvl="1" w:tplc="FFFFFFFF" w:tentative="1">
      <w:start w:val="1"/>
      <w:numFmt w:val="lowerLetter"/>
      <w:lvlText w:val="%2."/>
      <w:lvlJc w:val="left"/>
      <w:pPr>
        <w:ind w:left="2388" w:hanging="360"/>
      </w:pPr>
    </w:lvl>
    <w:lvl w:ilvl="2" w:tplc="FFFFFFFF" w:tentative="1">
      <w:start w:val="1"/>
      <w:numFmt w:val="lowerRoman"/>
      <w:lvlText w:val="%3."/>
      <w:lvlJc w:val="right"/>
      <w:pPr>
        <w:ind w:left="3108" w:hanging="180"/>
      </w:pPr>
    </w:lvl>
    <w:lvl w:ilvl="3" w:tplc="FFFFFFFF" w:tentative="1">
      <w:start w:val="1"/>
      <w:numFmt w:val="decimal"/>
      <w:lvlText w:val="%4."/>
      <w:lvlJc w:val="left"/>
      <w:pPr>
        <w:ind w:left="3828" w:hanging="360"/>
      </w:pPr>
    </w:lvl>
    <w:lvl w:ilvl="4" w:tplc="FFFFFFFF" w:tentative="1">
      <w:start w:val="1"/>
      <w:numFmt w:val="lowerLetter"/>
      <w:lvlText w:val="%5."/>
      <w:lvlJc w:val="left"/>
      <w:pPr>
        <w:ind w:left="4548" w:hanging="360"/>
      </w:pPr>
    </w:lvl>
    <w:lvl w:ilvl="5" w:tplc="FFFFFFFF" w:tentative="1">
      <w:start w:val="1"/>
      <w:numFmt w:val="lowerRoman"/>
      <w:lvlText w:val="%6."/>
      <w:lvlJc w:val="right"/>
      <w:pPr>
        <w:ind w:left="5268" w:hanging="180"/>
      </w:pPr>
    </w:lvl>
    <w:lvl w:ilvl="6" w:tplc="FFFFFFFF" w:tentative="1">
      <w:start w:val="1"/>
      <w:numFmt w:val="decimal"/>
      <w:lvlText w:val="%7."/>
      <w:lvlJc w:val="left"/>
      <w:pPr>
        <w:ind w:left="5988" w:hanging="360"/>
      </w:pPr>
    </w:lvl>
    <w:lvl w:ilvl="7" w:tplc="FFFFFFFF" w:tentative="1">
      <w:start w:val="1"/>
      <w:numFmt w:val="lowerLetter"/>
      <w:lvlText w:val="%8."/>
      <w:lvlJc w:val="left"/>
      <w:pPr>
        <w:ind w:left="6708" w:hanging="360"/>
      </w:pPr>
    </w:lvl>
    <w:lvl w:ilvl="8" w:tplc="FFFFFFFF" w:tentative="1">
      <w:start w:val="1"/>
      <w:numFmt w:val="lowerRoman"/>
      <w:lvlText w:val="%9."/>
      <w:lvlJc w:val="right"/>
      <w:pPr>
        <w:ind w:left="7428" w:hanging="180"/>
      </w:pPr>
    </w:lvl>
  </w:abstractNum>
  <w:abstractNum w:abstractNumId="111" w15:restartNumberingAfterBreak="0">
    <w:nsid w:val="572571C9"/>
    <w:multiLevelType w:val="hybridMultilevel"/>
    <w:tmpl w:val="688E7978"/>
    <w:lvl w:ilvl="0" w:tplc="69266A92">
      <w:start w:val="1"/>
      <w:numFmt w:val="decimal"/>
      <w:lvlText w:val="2.%1"/>
      <w:lvlJc w:val="right"/>
      <w:pPr>
        <w:ind w:left="720" w:hanging="360"/>
      </w:pPr>
      <w:rPr>
        <w:rFonts w:ascii="Arial" w:hAnsi="Arial" w:cs="Arial"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7552D05"/>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15:restartNumberingAfterBreak="0">
    <w:nsid w:val="59F315E7"/>
    <w:multiLevelType w:val="hybridMultilevel"/>
    <w:tmpl w:val="26F02A82"/>
    <w:lvl w:ilvl="0" w:tplc="0BDAFEA0">
      <w:start w:val="1"/>
      <w:numFmt w:val="lowerLetter"/>
      <w:lvlText w:val="%1)"/>
      <w:lvlJc w:val="right"/>
      <w:pPr>
        <w:ind w:left="720" w:hanging="360"/>
      </w:pPr>
      <w:rPr>
        <w:rFonts w:ascii="Arial" w:hAnsi="Arial" w:cs="Arial"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5A083544"/>
    <w:multiLevelType w:val="multilevel"/>
    <w:tmpl w:val="C7A8156C"/>
    <w:styleLink w:val="Smlouva-slovanodstavec2rove"/>
    <w:lvl w:ilvl="0">
      <w:start w:val="1"/>
      <w:numFmt w:val="decimal"/>
      <w:lvlText w:val="%1."/>
      <w:lvlJc w:val="left"/>
      <w:pPr>
        <w:ind w:left="1800" w:hanging="360"/>
      </w:pPr>
    </w:lvl>
    <w:lvl w:ilvl="1">
      <w:start w:val="1"/>
      <w:numFmt w:val="decimal"/>
      <w:lvlText w:val="%2."/>
      <w:lvlJc w:val="left"/>
      <w:pPr>
        <w:ind w:left="360" w:hanging="360"/>
      </w:pPr>
      <w:rPr>
        <w:rFonts w:ascii="Arial" w:hAnsi="Arial"/>
        <w:sz w:val="22"/>
      </w:r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15" w15:restartNumberingAfterBreak="0">
    <w:nsid w:val="5A083770"/>
    <w:multiLevelType w:val="multilevel"/>
    <w:tmpl w:val="E724152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6" w15:restartNumberingAfterBreak="0">
    <w:nsid w:val="5A6D404A"/>
    <w:multiLevelType w:val="hybridMultilevel"/>
    <w:tmpl w:val="BDBA17F2"/>
    <w:lvl w:ilvl="0" w:tplc="FFFFFFFF">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7" w15:restartNumberingAfterBreak="0">
    <w:nsid w:val="5B59384D"/>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8" w15:restartNumberingAfterBreak="0">
    <w:nsid w:val="5C17325A"/>
    <w:multiLevelType w:val="multilevel"/>
    <w:tmpl w:val="483815D4"/>
    <w:lvl w:ilvl="0">
      <w:start w:val="1"/>
      <w:numFmt w:val="decimal"/>
      <w:pStyle w:val="BidN1"/>
      <w:lvlText w:val="%1."/>
      <w:lvlJc w:val="left"/>
      <w:pPr>
        <w:ind w:left="567" w:hanging="567"/>
      </w:pPr>
      <w:rPr>
        <w:rFonts w:hint="default"/>
      </w:rPr>
    </w:lvl>
    <w:lvl w:ilvl="1">
      <w:start w:val="1"/>
      <w:numFmt w:val="decimal"/>
      <w:pStyle w:val="BidN2"/>
      <w:isLgl/>
      <w:lvlText w:val="%1.%2"/>
      <w:lvlJc w:val="left"/>
      <w:pPr>
        <w:ind w:left="680" w:hanging="680"/>
      </w:pPr>
      <w:rPr>
        <w:rFonts w:hint="default"/>
      </w:rPr>
    </w:lvl>
    <w:lvl w:ilvl="2">
      <w:start w:val="1"/>
      <w:numFmt w:val="decimal"/>
      <w:pStyle w:val="BidN3"/>
      <w:isLgl/>
      <w:lvlText w:val="%1.%2.%3"/>
      <w:lvlJc w:val="left"/>
      <w:pPr>
        <w:ind w:left="794" w:hanging="794"/>
      </w:pPr>
      <w:rPr>
        <w:rFonts w:hint="default"/>
      </w:rPr>
    </w:lvl>
    <w:lvl w:ilvl="3">
      <w:start w:val="1"/>
      <w:numFmt w:val="decimal"/>
      <w:pStyle w:val="BidN4"/>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9" w15:restartNumberingAfterBreak="0">
    <w:nsid w:val="5CB130D1"/>
    <w:multiLevelType w:val="multilevel"/>
    <w:tmpl w:val="E99CC69A"/>
    <w:lvl w:ilvl="0">
      <w:start w:val="1"/>
      <w:numFmt w:val="lowerRoman"/>
      <w:lvlText w:val="%1."/>
      <w:lvlJc w:val="right"/>
      <w:pPr>
        <w:tabs>
          <w:tab w:val="num" w:pos="432"/>
        </w:tabs>
        <w:ind w:left="432" w:hanging="432"/>
      </w:pPr>
      <w:rPr>
        <w:rFonts w:ascii="Arial" w:hAnsi="Arial" w:hint="default"/>
        <w:b w:val="0"/>
        <w:i w:val="0"/>
        <w:caps w:val="0"/>
        <w:strike w:val="0"/>
        <w:dstrike w:val="0"/>
        <w:vanish w:val="0"/>
        <w:color w:val="auto"/>
        <w:sz w:val="22"/>
        <w:szCs w:val="20"/>
        <w:vertAlign w:val="baseline"/>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0" w15:restartNumberingAfterBreak="0">
    <w:nsid w:val="5DB1127A"/>
    <w:multiLevelType w:val="hybridMultilevel"/>
    <w:tmpl w:val="67189F38"/>
    <w:lvl w:ilvl="0" w:tplc="0405001B">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1" w15:restartNumberingAfterBreak="0">
    <w:nsid w:val="5E5A6D12"/>
    <w:multiLevelType w:val="multilevel"/>
    <w:tmpl w:val="4E8A6B6A"/>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2" w15:restartNumberingAfterBreak="0">
    <w:nsid w:val="5EB50E0A"/>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15:restartNumberingAfterBreak="0">
    <w:nsid w:val="61E97560"/>
    <w:multiLevelType w:val="multilevel"/>
    <w:tmpl w:val="3EC69924"/>
    <w:lvl w:ilvl="0">
      <w:start w:val="1"/>
      <w:numFmt w:val="decimal"/>
      <w:lvlText w:val="%1."/>
      <w:lvlJc w:val="right"/>
      <w:pPr>
        <w:tabs>
          <w:tab w:val="num" w:pos="432"/>
        </w:tabs>
        <w:ind w:left="432" w:hanging="432"/>
      </w:pPr>
      <w:rPr>
        <w:rFonts w:hint="default"/>
      </w:rPr>
    </w:lvl>
    <w:lvl w:ilvl="1">
      <w:start w:val="1"/>
      <w:numFmt w:val="lowerLetter"/>
      <w:lvlText w:val="%2)"/>
      <w:lvlJc w:val="left"/>
      <w:pPr>
        <w:ind w:left="648" w:hanging="360"/>
      </w:p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4" w15:restartNumberingAfterBreak="0">
    <w:nsid w:val="620821D7"/>
    <w:multiLevelType w:val="hybridMultilevel"/>
    <w:tmpl w:val="EB6AE112"/>
    <w:lvl w:ilvl="0" w:tplc="5F7C7A9C">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62260EEB"/>
    <w:multiLevelType w:val="hybridMultilevel"/>
    <w:tmpl w:val="E2102CF4"/>
    <w:lvl w:ilvl="0" w:tplc="FFFFFFFF">
      <w:start w:val="1"/>
      <w:numFmt w:val="lowerLetter"/>
      <w:lvlText w:val="%1."/>
      <w:lvlJc w:val="lef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6" w15:restartNumberingAfterBreak="0">
    <w:nsid w:val="62A820E2"/>
    <w:multiLevelType w:val="hybridMultilevel"/>
    <w:tmpl w:val="1E9219EC"/>
    <w:lvl w:ilvl="0" w:tplc="FFFFFFFF">
      <w:start w:val="1"/>
      <w:numFmt w:val="upperRoman"/>
      <w:lvlText w:val="%1."/>
      <w:lvlJc w:val="right"/>
      <w:pPr>
        <w:ind w:left="720" w:hanging="360"/>
      </w:pPr>
      <w:rPr>
        <w:rFonts w:eastAsia="Lucida Sans Unicode"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62F1065C"/>
    <w:multiLevelType w:val="hybridMultilevel"/>
    <w:tmpl w:val="416A04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63E34584"/>
    <w:multiLevelType w:val="hybridMultilevel"/>
    <w:tmpl w:val="D2DAABC6"/>
    <w:lvl w:ilvl="0" w:tplc="E234A9AE">
      <w:start w:val="1"/>
      <w:numFmt w:val="bullet"/>
      <w:pStyle w:val="Smlouva-odreka"/>
      <w:lvlText w:val=""/>
      <w:lvlJc w:val="left"/>
      <w:pPr>
        <w:ind w:left="720" w:hanging="360"/>
      </w:pPr>
      <w:rPr>
        <w:rFonts w:ascii="Symbol" w:hAnsi="Symbol" w:hint="default"/>
      </w:rPr>
    </w:lvl>
    <w:lvl w:ilvl="1" w:tplc="FBBCE168">
      <w:start w:val="1"/>
      <w:numFmt w:val="bullet"/>
      <w:lvlText w:val="o"/>
      <w:lvlJc w:val="left"/>
      <w:pPr>
        <w:ind w:left="1440" w:hanging="360"/>
      </w:pPr>
      <w:rPr>
        <w:rFonts w:ascii="Courier New" w:hAnsi="Courier New" w:cs="Courier New" w:hint="default"/>
      </w:rPr>
    </w:lvl>
    <w:lvl w:ilvl="2" w:tplc="F812529E" w:tentative="1">
      <w:start w:val="1"/>
      <w:numFmt w:val="bullet"/>
      <w:lvlText w:val=""/>
      <w:lvlJc w:val="left"/>
      <w:pPr>
        <w:ind w:left="2160" w:hanging="360"/>
      </w:pPr>
      <w:rPr>
        <w:rFonts w:ascii="Wingdings" w:hAnsi="Wingdings" w:hint="default"/>
      </w:rPr>
    </w:lvl>
    <w:lvl w:ilvl="3" w:tplc="CC7677B4" w:tentative="1">
      <w:start w:val="1"/>
      <w:numFmt w:val="bullet"/>
      <w:lvlText w:val=""/>
      <w:lvlJc w:val="left"/>
      <w:pPr>
        <w:ind w:left="2880" w:hanging="360"/>
      </w:pPr>
      <w:rPr>
        <w:rFonts w:ascii="Symbol" w:hAnsi="Symbol" w:hint="default"/>
      </w:rPr>
    </w:lvl>
    <w:lvl w:ilvl="4" w:tplc="A9942076" w:tentative="1">
      <w:start w:val="1"/>
      <w:numFmt w:val="bullet"/>
      <w:lvlText w:val="o"/>
      <w:lvlJc w:val="left"/>
      <w:pPr>
        <w:ind w:left="3600" w:hanging="360"/>
      </w:pPr>
      <w:rPr>
        <w:rFonts w:ascii="Courier New" w:hAnsi="Courier New" w:cs="Courier New" w:hint="default"/>
      </w:rPr>
    </w:lvl>
    <w:lvl w:ilvl="5" w:tplc="D02832DE" w:tentative="1">
      <w:start w:val="1"/>
      <w:numFmt w:val="bullet"/>
      <w:lvlText w:val=""/>
      <w:lvlJc w:val="left"/>
      <w:pPr>
        <w:ind w:left="4320" w:hanging="360"/>
      </w:pPr>
      <w:rPr>
        <w:rFonts w:ascii="Wingdings" w:hAnsi="Wingdings" w:hint="default"/>
      </w:rPr>
    </w:lvl>
    <w:lvl w:ilvl="6" w:tplc="D6ECDD16" w:tentative="1">
      <w:start w:val="1"/>
      <w:numFmt w:val="bullet"/>
      <w:lvlText w:val=""/>
      <w:lvlJc w:val="left"/>
      <w:pPr>
        <w:ind w:left="5040" w:hanging="360"/>
      </w:pPr>
      <w:rPr>
        <w:rFonts w:ascii="Symbol" w:hAnsi="Symbol" w:hint="default"/>
      </w:rPr>
    </w:lvl>
    <w:lvl w:ilvl="7" w:tplc="359AD406" w:tentative="1">
      <w:start w:val="1"/>
      <w:numFmt w:val="bullet"/>
      <w:lvlText w:val="o"/>
      <w:lvlJc w:val="left"/>
      <w:pPr>
        <w:ind w:left="5760" w:hanging="360"/>
      </w:pPr>
      <w:rPr>
        <w:rFonts w:ascii="Courier New" w:hAnsi="Courier New" w:cs="Courier New" w:hint="default"/>
      </w:rPr>
    </w:lvl>
    <w:lvl w:ilvl="8" w:tplc="919C93A6" w:tentative="1">
      <w:start w:val="1"/>
      <w:numFmt w:val="bullet"/>
      <w:lvlText w:val=""/>
      <w:lvlJc w:val="left"/>
      <w:pPr>
        <w:ind w:left="6480" w:hanging="360"/>
      </w:pPr>
      <w:rPr>
        <w:rFonts w:ascii="Wingdings" w:hAnsi="Wingdings" w:hint="default"/>
      </w:rPr>
    </w:lvl>
  </w:abstractNum>
  <w:abstractNum w:abstractNumId="129" w15:restartNumberingAfterBreak="0">
    <w:nsid w:val="65A7015E"/>
    <w:multiLevelType w:val="multilevel"/>
    <w:tmpl w:val="9BA0E912"/>
    <w:lvl w:ilvl="0">
      <w:start w:val="1"/>
      <w:numFmt w:val="decimal"/>
      <w:lvlText w:val="%1."/>
      <w:lvlJc w:val="righ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0" w15:restartNumberingAfterBreak="0">
    <w:nsid w:val="660E7E1A"/>
    <w:multiLevelType w:val="multilevel"/>
    <w:tmpl w:val="4DB8DD8A"/>
    <w:lvl w:ilvl="0">
      <w:start w:val="1"/>
      <w:numFmt w:val="lowerRoman"/>
      <w:lvlText w:val="%1."/>
      <w:lvlJc w:val="right"/>
      <w:pPr>
        <w:tabs>
          <w:tab w:val="num" w:pos="432"/>
        </w:tabs>
        <w:ind w:left="432" w:hanging="432"/>
      </w:pPr>
      <w:rPr>
        <w:rFonts w:hint="default"/>
        <w:b w:val="0"/>
        <w:i w:val="0"/>
        <w:sz w:val="22"/>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1" w15:restartNumberingAfterBreak="0">
    <w:nsid w:val="66227A5D"/>
    <w:multiLevelType w:val="hybridMultilevel"/>
    <w:tmpl w:val="2D78C3EC"/>
    <w:lvl w:ilvl="0" w:tplc="04050001">
      <w:start w:val="1"/>
      <w:numFmt w:val="decimal"/>
      <w:pStyle w:val="SAPtextcisl"/>
      <w:lvlText w:val="%1."/>
      <w:lvlJc w:val="left"/>
      <w:pPr>
        <w:tabs>
          <w:tab w:val="num" w:pos="900"/>
        </w:tabs>
        <w:ind w:left="900" w:hanging="360"/>
      </w:pPr>
    </w:lvl>
    <w:lvl w:ilvl="1" w:tplc="04050003">
      <w:start w:val="1"/>
      <w:numFmt w:val="lowerLetter"/>
      <w:pStyle w:val="SAPtextabc"/>
      <w:lvlText w:val="%2."/>
      <w:lvlJc w:val="left"/>
      <w:pPr>
        <w:tabs>
          <w:tab w:val="num" w:pos="1440"/>
        </w:tabs>
        <w:ind w:left="1440" w:hanging="360"/>
      </w:p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32" w15:restartNumberingAfterBreak="0">
    <w:nsid w:val="66E24C0B"/>
    <w:multiLevelType w:val="hybridMultilevel"/>
    <w:tmpl w:val="5656A7DE"/>
    <w:lvl w:ilvl="0" w:tplc="958CC20E">
      <w:start w:val="1"/>
      <w:numFmt w:val="bullet"/>
      <w:lvlText w:val="-"/>
      <w:lvlJc w:val="left"/>
      <w:pPr>
        <w:ind w:left="2149" w:hanging="360"/>
      </w:pPr>
      <w:rPr>
        <w:rFonts w:ascii="Arial" w:hAnsi="Aria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33" w15:restartNumberingAfterBreak="0">
    <w:nsid w:val="679E58E0"/>
    <w:multiLevelType w:val="hybridMultilevel"/>
    <w:tmpl w:val="E41ED386"/>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34" w15:restartNumberingAfterBreak="0">
    <w:nsid w:val="6829379F"/>
    <w:multiLevelType w:val="multilevel"/>
    <w:tmpl w:val="7AE8A742"/>
    <w:lvl w:ilvl="0">
      <w:start w:val="1"/>
      <w:numFmt w:val="decimal"/>
      <w:pStyle w:val="RLslovanodstavec"/>
      <w:lvlText w:val="%1."/>
      <w:lvlJc w:val="left"/>
      <w:pPr>
        <w:tabs>
          <w:tab w:val="num" w:pos="737"/>
        </w:tabs>
        <w:ind w:left="737" w:hanging="737"/>
      </w:pPr>
    </w:lvl>
    <w:lvl w:ilvl="1">
      <w:start w:val="1"/>
      <w:numFmt w:val="lowerLetter"/>
      <w:lvlText w:val="%2)"/>
      <w:lvlJc w:val="left"/>
      <w:pPr>
        <w:tabs>
          <w:tab w:val="num" w:pos="1128"/>
        </w:tabs>
        <w:ind w:left="1128" w:hanging="397"/>
      </w:pPr>
    </w:lvl>
    <w:lvl w:ilvl="2">
      <w:start w:val="1"/>
      <w:numFmt w:val="lowerRoman"/>
      <w:lvlText w:val="%3)"/>
      <w:lvlJc w:val="left"/>
      <w:pPr>
        <w:tabs>
          <w:tab w:val="num" w:pos="1695"/>
        </w:tabs>
        <w:ind w:left="1695" w:hanging="567"/>
      </w:pPr>
    </w:lvl>
    <w:lvl w:ilvl="3">
      <w:start w:val="1"/>
      <w:numFmt w:val="none"/>
      <w:lvlRestart w:val="0"/>
      <w:suff w:val="nothing"/>
      <w:lvlText w:val=""/>
      <w:lvlJc w:val="left"/>
      <w:pPr>
        <w:ind w:left="731" w:firstLine="0"/>
      </w:pPr>
      <w:rPr>
        <w:color w:val="auto"/>
      </w:rPr>
    </w:lvl>
    <w:lvl w:ilvl="4">
      <w:start w:val="1"/>
      <w:numFmt w:val="none"/>
      <w:lvlRestart w:val="0"/>
      <w:suff w:val="nothing"/>
      <w:lvlText w:val=""/>
      <w:lvlJc w:val="left"/>
      <w:pPr>
        <w:ind w:left="1128" w:firstLine="0"/>
      </w:pPr>
    </w:lvl>
    <w:lvl w:ilvl="5">
      <w:start w:val="1"/>
      <w:numFmt w:val="none"/>
      <w:lvlRestart w:val="0"/>
      <w:suff w:val="nothing"/>
      <w:lvlText w:val=""/>
      <w:lvlJc w:val="left"/>
      <w:pPr>
        <w:ind w:left="1695" w:firstLine="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135" w15:restartNumberingAfterBreak="0">
    <w:nsid w:val="685D17B1"/>
    <w:multiLevelType w:val="multilevel"/>
    <w:tmpl w:val="54526392"/>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6" w15:restartNumberingAfterBreak="0">
    <w:nsid w:val="6907776D"/>
    <w:multiLevelType w:val="hybridMultilevel"/>
    <w:tmpl w:val="BDBA17F2"/>
    <w:lvl w:ilvl="0" w:tplc="0405001B">
      <w:start w:val="1"/>
      <w:numFmt w:val="lowerRoman"/>
      <w:lvlText w:val="%1."/>
      <w:lvlJc w:val="right"/>
      <w:pPr>
        <w:tabs>
          <w:tab w:val="num" w:pos="1920"/>
        </w:tabs>
        <w:ind w:left="19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7" w15:restartNumberingAfterBreak="0">
    <w:nsid w:val="6929105D"/>
    <w:multiLevelType w:val="hybridMultilevel"/>
    <w:tmpl w:val="E22062AE"/>
    <w:lvl w:ilvl="0" w:tplc="04050001">
      <w:start w:val="1"/>
      <w:numFmt w:val="bullet"/>
      <w:lvlText w:val=""/>
      <w:lvlJc w:val="left"/>
      <w:pPr>
        <w:ind w:left="1008" w:hanging="360"/>
      </w:pPr>
      <w:rPr>
        <w:rFonts w:ascii="Symbol" w:hAnsi="Symbo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138" w15:restartNumberingAfterBreak="0">
    <w:nsid w:val="698F6369"/>
    <w:multiLevelType w:val="hybridMultilevel"/>
    <w:tmpl w:val="A2726CC6"/>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39" w15:restartNumberingAfterBreak="0">
    <w:nsid w:val="6BD92B04"/>
    <w:multiLevelType w:val="multilevel"/>
    <w:tmpl w:val="E4BA7416"/>
    <w:lvl w:ilvl="0">
      <w:start w:val="1"/>
      <w:numFmt w:val="bullet"/>
      <w:pStyle w:val="Bullets"/>
      <w:lvlText w:val=""/>
      <w:lvlJc w:val="left"/>
      <w:pPr>
        <w:tabs>
          <w:tab w:val="num" w:pos="432"/>
        </w:tabs>
        <w:ind w:left="432" w:hanging="432"/>
      </w:pPr>
      <w:rPr>
        <w:rFonts w:ascii="Symbol" w:hAnsi="Symbol" w:hint="default"/>
        <w:b/>
      </w:rPr>
    </w:lvl>
    <w:lvl w:ilvl="1">
      <w:start w:val="1"/>
      <w:numFmt w:val="decimal"/>
      <w:lvlText w:val="%1.%2"/>
      <w:lvlJc w:val="left"/>
      <w:pPr>
        <w:tabs>
          <w:tab w:val="num" w:pos="576"/>
        </w:tabs>
        <w:ind w:left="576" w:hanging="576"/>
      </w:pPr>
      <w:rPr>
        <w:rFonts w:hint="default"/>
      </w:rPr>
    </w:lvl>
    <w:lvl w:ilvl="2">
      <w:start w:val="1"/>
      <w:numFmt w:val="decimal"/>
      <w:lvlText w:val="IV.%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0" w15:restartNumberingAfterBreak="0">
    <w:nsid w:val="6C5128F9"/>
    <w:multiLevelType w:val="multilevel"/>
    <w:tmpl w:val="54526392"/>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1" w15:restartNumberingAfterBreak="0">
    <w:nsid w:val="6CD15CB0"/>
    <w:multiLevelType w:val="hybridMultilevel"/>
    <w:tmpl w:val="1ED64D48"/>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42" w15:restartNumberingAfterBreak="0">
    <w:nsid w:val="6D34385A"/>
    <w:multiLevelType w:val="hybridMultilevel"/>
    <w:tmpl w:val="AD4A700E"/>
    <w:lvl w:ilvl="0" w:tplc="FFFFFFFF">
      <w:start w:val="1"/>
      <w:numFmt w:val="upperLetter"/>
      <w:lvlText w:val="%1."/>
      <w:lvlJc w:val="left"/>
      <w:pPr>
        <w:ind w:left="720" w:hanging="360"/>
      </w:pPr>
      <w:rPr>
        <w:rFonts w:hint="default"/>
        <w:b w:val="0"/>
        <w:i w:val="0"/>
        <w:caps w:val="0"/>
        <w:strike w:val="0"/>
        <w:dstrike w:val="0"/>
        <w:vanish w:val="0"/>
        <w:color w:val="auto"/>
        <w:sz w:val="22"/>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D52223E"/>
    <w:multiLevelType w:val="hybridMultilevel"/>
    <w:tmpl w:val="1E26F9F2"/>
    <w:lvl w:ilvl="0" w:tplc="9314D9BE">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6D6B6941"/>
    <w:multiLevelType w:val="hybridMultilevel"/>
    <w:tmpl w:val="8A5A05D2"/>
    <w:lvl w:ilvl="0" w:tplc="FFFFFFFF">
      <w:start w:val="1"/>
      <w:numFmt w:val="lowerLetter"/>
      <w:lvlText w:val="%1)"/>
      <w:lvlJc w:val="left"/>
      <w:pPr>
        <w:ind w:left="720" w:hanging="360"/>
      </w:pPr>
      <w:rPr>
        <w:rFonts w:ascii="Arial" w:hAnsi="Arial" w:hint="default"/>
        <w:caps w:val="0"/>
        <w:strike w:val="0"/>
        <w:dstrike w:val="0"/>
        <w:vanish w:val="0"/>
        <w:kern w:val="0"/>
        <w:sz w:val="22"/>
        <w:vertAlign w:val="baseline"/>
        <w14:cntxtAlts w14: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5" w15:restartNumberingAfterBreak="0">
    <w:nsid w:val="71330460"/>
    <w:multiLevelType w:val="hybridMultilevel"/>
    <w:tmpl w:val="5B7629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6" w15:restartNumberingAfterBreak="0">
    <w:nsid w:val="71FB09D2"/>
    <w:multiLevelType w:val="multilevel"/>
    <w:tmpl w:val="C0621E6E"/>
    <w:lvl w:ilvl="0">
      <w:start w:val="1"/>
      <w:numFmt w:val="lowerLetter"/>
      <w:lvlText w:val="%1)"/>
      <w:lvlJc w:val="left"/>
      <w:pPr>
        <w:ind w:left="480" w:hanging="480"/>
      </w:pPr>
      <w:rPr>
        <w:rFonts w:ascii="Arial" w:hAnsi="Arial" w:hint="default"/>
        <w:caps w:val="0"/>
        <w:strike w:val="0"/>
        <w:dstrike w:val="0"/>
        <w:vanish w:val="0"/>
        <w:kern w:val="0"/>
        <w:sz w:val="22"/>
        <w:vertAlign w:val="baseline"/>
        <w14:cntxtAlts w14:val="0"/>
      </w:rPr>
    </w:lvl>
    <w:lvl w:ilvl="1">
      <w:start w:val="3"/>
      <w:numFmt w:val="decimal"/>
      <w:lvlText w:val="%1.%2"/>
      <w:lvlJc w:val="left"/>
      <w:pPr>
        <w:ind w:left="1050" w:hanging="480"/>
      </w:pPr>
      <w:rPr>
        <w:rFonts w:hint="default"/>
      </w:rPr>
    </w:lvl>
    <w:lvl w:ilvl="2">
      <w:start w:val="1"/>
      <w:numFmt w:val="lowerLetter"/>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7" w15:restartNumberingAfterBreak="0">
    <w:nsid w:val="720C0779"/>
    <w:multiLevelType w:val="multilevel"/>
    <w:tmpl w:val="54526392"/>
    <w:lvl w:ilvl="0">
      <w:start w:val="1"/>
      <w:numFmt w:val="decimal"/>
      <w:lvlText w:val="%1."/>
      <w:lvlJc w:val="right"/>
      <w:pPr>
        <w:tabs>
          <w:tab w:val="num" w:pos="432"/>
        </w:tabs>
        <w:ind w:left="432" w:hanging="432"/>
      </w:pPr>
      <w:rPr>
        <w:rFonts w:hint="default"/>
      </w:rPr>
    </w:lvl>
    <w:lvl w:ilvl="1">
      <w:start w:val="1"/>
      <w:numFmt w:val="decimal"/>
      <w:lvlText w:val="%1.%2."/>
      <w:lvlJc w:val="right"/>
      <w:pPr>
        <w:tabs>
          <w:tab w:val="num" w:pos="576"/>
        </w:tabs>
        <w:ind w:left="576" w:hanging="28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8" w15:restartNumberingAfterBreak="0">
    <w:nsid w:val="723D5A64"/>
    <w:multiLevelType w:val="multilevel"/>
    <w:tmpl w:val="0C56920C"/>
    <w:lvl w:ilvl="0">
      <w:start w:val="1"/>
      <w:numFmt w:val="decimal"/>
      <w:lvlText w:val="%1."/>
      <w:lvlJc w:val="right"/>
      <w:pPr>
        <w:tabs>
          <w:tab w:val="num" w:pos="432"/>
        </w:tabs>
        <w:ind w:left="432" w:hanging="432"/>
      </w:pPr>
      <w:rPr>
        <w:rFonts w:hint="default"/>
      </w:rPr>
    </w:lvl>
    <w:lvl w:ilvl="1">
      <w:start w:val="1"/>
      <w:numFmt w:val="lowerRoman"/>
      <w:lvlText w:val="%2."/>
      <w:lvlJc w:val="right"/>
      <w:pPr>
        <w:ind w:left="648" w:hanging="360"/>
      </w:pPr>
      <w:rPr>
        <w:rFonts w:hint="default"/>
      </w:rPr>
    </w:lvl>
    <w:lvl w:ilvl="2">
      <w:start w:val="1"/>
      <w:numFmt w:val="decimal"/>
      <w:lvlText w:val="%1.%2.%3."/>
      <w:lvlJc w:val="right"/>
      <w:pPr>
        <w:tabs>
          <w:tab w:val="num" w:pos="720"/>
        </w:tabs>
        <w:ind w:left="720"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9" w15:restartNumberingAfterBreak="0">
    <w:nsid w:val="72BD0654"/>
    <w:multiLevelType w:val="hybridMultilevel"/>
    <w:tmpl w:val="FDA446A6"/>
    <w:lvl w:ilvl="0" w:tplc="56905490">
      <w:start w:val="1"/>
      <w:numFmt w:val="decimal"/>
      <w:lvlText w:val="3.%1."/>
      <w:lvlJc w:val="right"/>
      <w:pPr>
        <w:ind w:left="720" w:hanging="360"/>
      </w:pPr>
      <w:rPr>
        <w:rFonts w:hint="default"/>
        <w:sz w:val="22"/>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74A534AF"/>
    <w:multiLevelType w:val="hybridMultilevel"/>
    <w:tmpl w:val="4CEA17F6"/>
    <w:lvl w:ilvl="0" w:tplc="958CC20E">
      <w:start w:val="1"/>
      <w:numFmt w:val="bullet"/>
      <w:lvlText w:val="-"/>
      <w:lvlJc w:val="left"/>
      <w:pPr>
        <w:ind w:left="2149" w:hanging="360"/>
      </w:pPr>
      <w:rPr>
        <w:rFonts w:ascii="Arial" w:hAnsi="Aria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51" w15:restartNumberingAfterBreak="0">
    <w:nsid w:val="762249A7"/>
    <w:multiLevelType w:val="multilevel"/>
    <w:tmpl w:val="0DB2CEEC"/>
    <w:styleLink w:val="Styl1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2" w15:restartNumberingAfterBreak="0">
    <w:nsid w:val="77C80FE8"/>
    <w:multiLevelType w:val="multilevel"/>
    <w:tmpl w:val="DA42D34E"/>
    <w:lvl w:ilvl="0">
      <w:start w:val="1"/>
      <w:numFmt w:val="decimal"/>
      <w:lvlText w:val="%1."/>
      <w:lvlJc w:val="left"/>
      <w:pPr>
        <w:ind w:left="1212" w:hanging="360"/>
      </w:pPr>
    </w:lvl>
    <w:lvl w:ilvl="1">
      <w:start w:val="1"/>
      <w:numFmt w:val="lowerRoman"/>
      <w:lvlText w:val="%2."/>
      <w:lvlJc w:val="right"/>
      <w:pPr>
        <w:ind w:left="720" w:hanging="360"/>
      </w:pPr>
      <w:rPr>
        <w:rFonts w:ascii="Arial" w:hAnsi="Arial" w:hint="default"/>
        <w:b w:val="0"/>
        <w:i w:val="0"/>
        <w:caps w:val="0"/>
        <w:strike w:val="0"/>
        <w:dstrike w:val="0"/>
        <w:vanish w:val="0"/>
        <w:color w:val="auto"/>
        <w:sz w:val="22"/>
        <w:szCs w:val="20"/>
        <w:vertAlign w:val="baseline"/>
      </w:r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153" w15:restartNumberingAfterBreak="0">
    <w:nsid w:val="78454C4F"/>
    <w:multiLevelType w:val="hybridMultilevel"/>
    <w:tmpl w:val="51000658"/>
    <w:lvl w:ilvl="0" w:tplc="DF323450">
      <w:start w:val="1"/>
      <w:numFmt w:val="upperRoman"/>
      <w:lvlText w:val="%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54" w15:restartNumberingAfterBreak="0">
    <w:nsid w:val="787F0195"/>
    <w:multiLevelType w:val="multilevel"/>
    <w:tmpl w:val="074EA3E6"/>
    <w:lvl w:ilvl="0">
      <w:start w:val="1"/>
      <w:numFmt w:val="decimal"/>
      <w:lvlText w:val="%1."/>
      <w:lvlJc w:val="left"/>
      <w:pPr>
        <w:ind w:left="717" w:hanging="360"/>
      </w:pPr>
      <w:rPr>
        <w:rFonts w:hint="default"/>
      </w:rPr>
    </w:lvl>
    <w:lvl w:ilvl="1">
      <w:start w:val="1"/>
      <w:numFmt w:val="decimal"/>
      <w:pStyle w:val="Smlouva-text2rove"/>
      <w:lvlText w:val="%1.%2."/>
      <w:lvlJc w:val="left"/>
      <w:pPr>
        <w:ind w:left="1992" w:hanging="432"/>
      </w:pPr>
      <w:rPr>
        <w:rFonts w:hint="default"/>
      </w:rPr>
    </w:lvl>
    <w:lvl w:ilvl="2">
      <w:start w:val="1"/>
      <w:numFmt w:val="decimal"/>
      <w:pStyle w:val="Smlouva-nadpis3"/>
      <w:lvlText w:val="%1.%2.%3."/>
      <w:lvlJc w:val="left"/>
      <w:pPr>
        <w:ind w:left="1581" w:hanging="504"/>
      </w:pPr>
      <w:rPr>
        <w:rFonts w:hint="default"/>
      </w:rPr>
    </w:lvl>
    <w:lvl w:ilvl="3">
      <w:start w:val="1"/>
      <w:numFmt w:val="decimal"/>
      <w:pStyle w:val="Smlouva-nadpis4"/>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55" w15:restartNumberingAfterBreak="0">
    <w:nsid w:val="79D41D62"/>
    <w:multiLevelType w:val="hybridMultilevel"/>
    <w:tmpl w:val="D5AE2CCC"/>
    <w:lvl w:ilvl="0" w:tplc="958CC20E">
      <w:start w:val="1"/>
      <w:numFmt w:val="bullet"/>
      <w:lvlText w:val="-"/>
      <w:lvlJc w:val="left"/>
      <w:pPr>
        <w:tabs>
          <w:tab w:val="num" w:pos="1920"/>
        </w:tabs>
        <w:ind w:left="1920" w:hanging="360"/>
      </w:pPr>
      <w:rPr>
        <w:rFonts w:ascii="Arial" w:hAnsi="Aria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6" w15:restartNumberingAfterBreak="0">
    <w:nsid w:val="7B44443B"/>
    <w:multiLevelType w:val="hybridMultilevel"/>
    <w:tmpl w:val="CEE6DEFC"/>
    <w:lvl w:ilvl="0" w:tplc="958CC20E">
      <w:start w:val="1"/>
      <w:numFmt w:val="bullet"/>
      <w:lvlText w:val="-"/>
      <w:lvlJc w:val="left"/>
      <w:pPr>
        <w:ind w:left="2149" w:hanging="360"/>
      </w:pPr>
      <w:rPr>
        <w:rFonts w:ascii="Arial" w:hAnsi="Aria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57" w15:restartNumberingAfterBreak="0">
    <w:nsid w:val="7BDB5883"/>
    <w:multiLevelType w:val="hybridMultilevel"/>
    <w:tmpl w:val="8214D100"/>
    <w:lvl w:ilvl="0" w:tplc="04050001">
      <w:start w:val="1"/>
      <w:numFmt w:val="bullet"/>
      <w:lvlText w:val=""/>
      <w:lvlJc w:val="left"/>
      <w:pPr>
        <w:ind w:left="2149" w:hanging="360"/>
      </w:pPr>
      <w:rPr>
        <w:rFonts w:ascii="Symbol" w:hAnsi="Symbol" w:hint="default"/>
      </w:rPr>
    </w:lvl>
    <w:lvl w:ilvl="1" w:tplc="FFFFFFFF">
      <w:start w:val="1"/>
      <w:numFmt w:val="bullet"/>
      <w:lvlText w:val="o"/>
      <w:lvlJc w:val="left"/>
      <w:pPr>
        <w:ind w:left="2869" w:hanging="360"/>
      </w:pPr>
      <w:rPr>
        <w:rFonts w:ascii="Courier New" w:hAnsi="Courier New" w:cs="Courier New" w:hint="default"/>
      </w:rPr>
    </w:lvl>
    <w:lvl w:ilvl="2" w:tplc="FFFFFFFF" w:tentative="1">
      <w:start w:val="1"/>
      <w:numFmt w:val="bullet"/>
      <w:lvlText w:val=""/>
      <w:lvlJc w:val="left"/>
      <w:pPr>
        <w:ind w:left="3589" w:hanging="360"/>
      </w:pPr>
      <w:rPr>
        <w:rFonts w:ascii="Wingdings" w:hAnsi="Wingdings" w:hint="default"/>
      </w:rPr>
    </w:lvl>
    <w:lvl w:ilvl="3" w:tplc="FFFFFFFF" w:tentative="1">
      <w:start w:val="1"/>
      <w:numFmt w:val="bullet"/>
      <w:lvlText w:val=""/>
      <w:lvlJc w:val="left"/>
      <w:pPr>
        <w:ind w:left="4309" w:hanging="360"/>
      </w:pPr>
      <w:rPr>
        <w:rFonts w:ascii="Symbol" w:hAnsi="Symbol" w:hint="default"/>
      </w:rPr>
    </w:lvl>
    <w:lvl w:ilvl="4" w:tplc="FFFFFFFF" w:tentative="1">
      <w:start w:val="1"/>
      <w:numFmt w:val="bullet"/>
      <w:lvlText w:val="o"/>
      <w:lvlJc w:val="left"/>
      <w:pPr>
        <w:ind w:left="5029" w:hanging="360"/>
      </w:pPr>
      <w:rPr>
        <w:rFonts w:ascii="Courier New" w:hAnsi="Courier New" w:cs="Courier New" w:hint="default"/>
      </w:rPr>
    </w:lvl>
    <w:lvl w:ilvl="5" w:tplc="FFFFFFFF" w:tentative="1">
      <w:start w:val="1"/>
      <w:numFmt w:val="bullet"/>
      <w:lvlText w:val=""/>
      <w:lvlJc w:val="left"/>
      <w:pPr>
        <w:ind w:left="5749" w:hanging="360"/>
      </w:pPr>
      <w:rPr>
        <w:rFonts w:ascii="Wingdings" w:hAnsi="Wingdings" w:hint="default"/>
      </w:rPr>
    </w:lvl>
    <w:lvl w:ilvl="6" w:tplc="FFFFFFFF" w:tentative="1">
      <w:start w:val="1"/>
      <w:numFmt w:val="bullet"/>
      <w:lvlText w:val=""/>
      <w:lvlJc w:val="left"/>
      <w:pPr>
        <w:ind w:left="6469" w:hanging="360"/>
      </w:pPr>
      <w:rPr>
        <w:rFonts w:ascii="Symbol" w:hAnsi="Symbol" w:hint="default"/>
      </w:rPr>
    </w:lvl>
    <w:lvl w:ilvl="7" w:tplc="FFFFFFFF" w:tentative="1">
      <w:start w:val="1"/>
      <w:numFmt w:val="bullet"/>
      <w:lvlText w:val="o"/>
      <w:lvlJc w:val="left"/>
      <w:pPr>
        <w:ind w:left="7189" w:hanging="360"/>
      </w:pPr>
      <w:rPr>
        <w:rFonts w:ascii="Courier New" w:hAnsi="Courier New" w:cs="Courier New" w:hint="default"/>
      </w:rPr>
    </w:lvl>
    <w:lvl w:ilvl="8" w:tplc="FFFFFFFF" w:tentative="1">
      <w:start w:val="1"/>
      <w:numFmt w:val="bullet"/>
      <w:lvlText w:val=""/>
      <w:lvlJc w:val="left"/>
      <w:pPr>
        <w:ind w:left="7909" w:hanging="360"/>
      </w:pPr>
      <w:rPr>
        <w:rFonts w:ascii="Wingdings" w:hAnsi="Wingdings" w:hint="default"/>
      </w:rPr>
    </w:lvl>
  </w:abstractNum>
  <w:abstractNum w:abstractNumId="158" w15:restartNumberingAfterBreak="0">
    <w:nsid w:val="7C203C7D"/>
    <w:multiLevelType w:val="hybridMultilevel"/>
    <w:tmpl w:val="8474F7C4"/>
    <w:lvl w:ilvl="0" w:tplc="18A4D2CC">
      <w:start w:val="1"/>
      <w:numFmt w:val="bullet"/>
      <w:pStyle w:val="3nadpis"/>
      <w:lvlText w:val="o"/>
      <w:lvlJc w:val="left"/>
      <w:pPr>
        <w:tabs>
          <w:tab w:val="num" w:pos="720"/>
        </w:tabs>
        <w:ind w:left="720" w:hanging="360"/>
      </w:pPr>
      <w:rPr>
        <w:rFonts w:ascii="Courier New" w:hAnsi="Courier New" w:cs="Courier New" w:hint="default"/>
      </w:rPr>
    </w:lvl>
    <w:lvl w:ilvl="1" w:tplc="56D6E0B8">
      <w:start w:val="1"/>
      <w:numFmt w:val="bullet"/>
      <w:lvlText w:val="o"/>
      <w:lvlJc w:val="left"/>
      <w:pPr>
        <w:tabs>
          <w:tab w:val="num" w:pos="1440"/>
        </w:tabs>
        <w:ind w:left="1440" w:hanging="360"/>
      </w:pPr>
      <w:rPr>
        <w:rFonts w:ascii="Courier New" w:hAnsi="Courier New" w:cs="Courier New" w:hint="default"/>
      </w:rPr>
    </w:lvl>
    <w:lvl w:ilvl="2" w:tplc="A97EBBAA" w:tentative="1">
      <w:start w:val="1"/>
      <w:numFmt w:val="bullet"/>
      <w:lvlText w:val=""/>
      <w:lvlJc w:val="left"/>
      <w:pPr>
        <w:tabs>
          <w:tab w:val="num" w:pos="2160"/>
        </w:tabs>
        <w:ind w:left="2160" w:hanging="360"/>
      </w:pPr>
      <w:rPr>
        <w:rFonts w:ascii="Wingdings" w:hAnsi="Wingdings" w:hint="default"/>
      </w:rPr>
    </w:lvl>
    <w:lvl w:ilvl="3" w:tplc="1F427BC4" w:tentative="1">
      <w:start w:val="1"/>
      <w:numFmt w:val="bullet"/>
      <w:lvlText w:val=""/>
      <w:lvlJc w:val="left"/>
      <w:pPr>
        <w:tabs>
          <w:tab w:val="num" w:pos="2880"/>
        </w:tabs>
        <w:ind w:left="2880" w:hanging="360"/>
      </w:pPr>
      <w:rPr>
        <w:rFonts w:ascii="Symbol" w:hAnsi="Symbol" w:hint="default"/>
      </w:rPr>
    </w:lvl>
    <w:lvl w:ilvl="4" w:tplc="A9244410" w:tentative="1">
      <w:start w:val="1"/>
      <w:numFmt w:val="bullet"/>
      <w:lvlText w:val="o"/>
      <w:lvlJc w:val="left"/>
      <w:pPr>
        <w:tabs>
          <w:tab w:val="num" w:pos="3600"/>
        </w:tabs>
        <w:ind w:left="3600" w:hanging="360"/>
      </w:pPr>
      <w:rPr>
        <w:rFonts w:ascii="Courier New" w:hAnsi="Courier New" w:cs="Courier New" w:hint="default"/>
      </w:rPr>
    </w:lvl>
    <w:lvl w:ilvl="5" w:tplc="79481C4E" w:tentative="1">
      <w:start w:val="1"/>
      <w:numFmt w:val="bullet"/>
      <w:lvlText w:val=""/>
      <w:lvlJc w:val="left"/>
      <w:pPr>
        <w:tabs>
          <w:tab w:val="num" w:pos="4320"/>
        </w:tabs>
        <w:ind w:left="4320" w:hanging="360"/>
      </w:pPr>
      <w:rPr>
        <w:rFonts w:ascii="Wingdings" w:hAnsi="Wingdings" w:hint="default"/>
      </w:rPr>
    </w:lvl>
    <w:lvl w:ilvl="6" w:tplc="22E0456A" w:tentative="1">
      <w:start w:val="1"/>
      <w:numFmt w:val="bullet"/>
      <w:lvlText w:val=""/>
      <w:lvlJc w:val="left"/>
      <w:pPr>
        <w:tabs>
          <w:tab w:val="num" w:pos="5040"/>
        </w:tabs>
        <w:ind w:left="5040" w:hanging="360"/>
      </w:pPr>
      <w:rPr>
        <w:rFonts w:ascii="Symbol" w:hAnsi="Symbol" w:hint="default"/>
      </w:rPr>
    </w:lvl>
    <w:lvl w:ilvl="7" w:tplc="5E2C5BCC" w:tentative="1">
      <w:start w:val="1"/>
      <w:numFmt w:val="bullet"/>
      <w:lvlText w:val="o"/>
      <w:lvlJc w:val="left"/>
      <w:pPr>
        <w:tabs>
          <w:tab w:val="num" w:pos="5760"/>
        </w:tabs>
        <w:ind w:left="5760" w:hanging="360"/>
      </w:pPr>
      <w:rPr>
        <w:rFonts w:ascii="Courier New" w:hAnsi="Courier New" w:cs="Courier New" w:hint="default"/>
      </w:rPr>
    </w:lvl>
    <w:lvl w:ilvl="8" w:tplc="1CE4C334" w:tentative="1">
      <w:start w:val="1"/>
      <w:numFmt w:val="bullet"/>
      <w:lvlText w:val=""/>
      <w:lvlJc w:val="left"/>
      <w:pPr>
        <w:tabs>
          <w:tab w:val="num" w:pos="6480"/>
        </w:tabs>
        <w:ind w:left="6480" w:hanging="360"/>
      </w:pPr>
      <w:rPr>
        <w:rFonts w:ascii="Wingdings" w:hAnsi="Wingdings" w:hint="default"/>
      </w:rPr>
    </w:lvl>
  </w:abstractNum>
  <w:abstractNum w:abstractNumId="159" w15:restartNumberingAfterBreak="0">
    <w:nsid w:val="7D8A6895"/>
    <w:multiLevelType w:val="hybridMultilevel"/>
    <w:tmpl w:val="EB641E90"/>
    <w:lvl w:ilvl="0" w:tplc="04050001">
      <w:start w:val="1"/>
      <w:numFmt w:val="bullet"/>
      <w:lvlText w:val=""/>
      <w:lvlJc w:val="left"/>
      <w:pPr>
        <w:ind w:left="786" w:hanging="360"/>
      </w:pPr>
      <w:rPr>
        <w:rFonts w:ascii="Symbol" w:hAnsi="Symbo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num w:numId="1" w16cid:durableId="1401250910">
    <w:abstractNumId w:val="92"/>
  </w:num>
  <w:num w:numId="2" w16cid:durableId="563374083">
    <w:abstractNumId w:val="114"/>
  </w:num>
  <w:num w:numId="3" w16cid:durableId="256065504">
    <w:abstractNumId w:val="128"/>
  </w:num>
  <w:num w:numId="4" w16cid:durableId="1368598758">
    <w:abstractNumId w:val="158"/>
  </w:num>
  <w:num w:numId="5" w16cid:durableId="1774857882">
    <w:abstractNumId w:val="64"/>
  </w:num>
  <w:num w:numId="6" w16cid:durableId="2082869189">
    <w:abstractNumId w:val="39"/>
  </w:num>
  <w:num w:numId="7" w16cid:durableId="2028405957">
    <w:abstractNumId w:val="97"/>
  </w:num>
  <w:num w:numId="8" w16cid:durableId="1668481159">
    <w:abstractNumId w:val="154"/>
  </w:num>
  <w:num w:numId="9" w16cid:durableId="1445922231">
    <w:abstractNumId w:val="29"/>
  </w:num>
  <w:num w:numId="10" w16cid:durableId="701637676">
    <w:abstractNumId w:val="8"/>
  </w:num>
  <w:num w:numId="11" w16cid:durableId="1676497903">
    <w:abstractNumId w:val="139"/>
  </w:num>
  <w:num w:numId="12" w16cid:durableId="221521777">
    <w:abstractNumId w:val="78"/>
  </w:num>
  <w:num w:numId="13" w16cid:durableId="1246303581">
    <w:abstractNumId w:val="151"/>
  </w:num>
  <w:num w:numId="14" w16cid:durableId="1009795613">
    <w:abstractNumId w:val="28"/>
  </w:num>
  <w:num w:numId="15" w16cid:durableId="1232348130">
    <w:abstractNumId w:val="118"/>
  </w:num>
  <w:num w:numId="16" w16cid:durableId="1738628508">
    <w:abstractNumId w:val="76"/>
  </w:num>
  <w:num w:numId="17" w16cid:durableId="239028959">
    <w:abstractNumId w:val="34"/>
  </w:num>
  <w:num w:numId="18" w16cid:durableId="422847234">
    <w:abstractNumId w:val="26"/>
  </w:num>
  <w:num w:numId="19" w16cid:durableId="59449340">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614385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07433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16646130">
    <w:abstractNumId w:val="0"/>
    <w:lvlOverride w:ilvl="0">
      <w:lvl w:ilvl="0">
        <w:numFmt w:val="bullet"/>
        <w:pStyle w:val="Seznamsodrkami"/>
        <w:lvlText w:val=""/>
        <w:legacy w:legacy="1" w:legacySpace="0" w:legacyIndent="360"/>
        <w:lvlJc w:val="left"/>
        <w:pPr>
          <w:ind w:left="0" w:hanging="360"/>
        </w:pPr>
        <w:rPr>
          <w:rFonts w:ascii="Wingdings" w:hAnsi="Wingdings" w:hint="default"/>
          <w:sz w:val="12"/>
        </w:rPr>
      </w:lvl>
    </w:lvlOverride>
  </w:num>
  <w:num w:numId="23" w16cid:durableId="1824153372">
    <w:abstractNumId w:val="131"/>
  </w:num>
  <w:num w:numId="24" w16cid:durableId="227956641">
    <w:abstractNumId w:val="44"/>
  </w:num>
  <w:num w:numId="25" w16cid:durableId="850490414">
    <w:abstractNumId w:val="85"/>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39546895">
    <w:abstractNumId w:val="36"/>
  </w:num>
  <w:num w:numId="27" w16cid:durableId="457376351">
    <w:abstractNumId w:val="42"/>
  </w:num>
  <w:num w:numId="28" w16cid:durableId="1417747906">
    <w:abstractNumId w:val="61"/>
  </w:num>
  <w:num w:numId="29" w16cid:durableId="1453090678">
    <w:abstractNumId w:val="104"/>
  </w:num>
  <w:num w:numId="30" w16cid:durableId="1261640858">
    <w:abstractNumId w:val="37"/>
  </w:num>
  <w:num w:numId="31" w16cid:durableId="604926646">
    <w:abstractNumId w:val="68"/>
  </w:num>
  <w:num w:numId="32" w16cid:durableId="557669238">
    <w:abstractNumId w:val="146"/>
  </w:num>
  <w:num w:numId="33" w16cid:durableId="334109999">
    <w:abstractNumId w:val="72"/>
  </w:num>
  <w:num w:numId="34" w16cid:durableId="364141014">
    <w:abstractNumId w:val="25"/>
  </w:num>
  <w:num w:numId="35" w16cid:durableId="1845897489">
    <w:abstractNumId w:val="115"/>
  </w:num>
  <w:num w:numId="36" w16cid:durableId="110781796">
    <w:abstractNumId w:val="124"/>
  </w:num>
  <w:num w:numId="37" w16cid:durableId="1935238650">
    <w:abstractNumId w:val="12"/>
  </w:num>
  <w:num w:numId="38" w16cid:durableId="1361511898">
    <w:abstractNumId w:val="73"/>
  </w:num>
  <w:num w:numId="39" w16cid:durableId="1192378995">
    <w:abstractNumId w:val="75"/>
  </w:num>
  <w:num w:numId="40" w16cid:durableId="853496977">
    <w:abstractNumId w:val="60"/>
  </w:num>
  <w:num w:numId="41" w16cid:durableId="1282833658">
    <w:abstractNumId w:val="43"/>
  </w:num>
  <w:num w:numId="42" w16cid:durableId="265771709">
    <w:abstractNumId w:val="149"/>
  </w:num>
  <w:num w:numId="43" w16cid:durableId="1440299096">
    <w:abstractNumId w:val="111"/>
  </w:num>
  <w:num w:numId="44" w16cid:durableId="421730584">
    <w:abstractNumId w:val="113"/>
  </w:num>
  <w:num w:numId="45" w16cid:durableId="1655600690">
    <w:abstractNumId w:val="110"/>
  </w:num>
  <w:num w:numId="46" w16cid:durableId="911506041">
    <w:abstractNumId w:val="41"/>
  </w:num>
  <w:num w:numId="47" w16cid:durableId="1312976687">
    <w:abstractNumId w:val="147"/>
  </w:num>
  <w:num w:numId="48" w16cid:durableId="1168715087">
    <w:abstractNumId w:val="65"/>
  </w:num>
  <w:num w:numId="49" w16cid:durableId="1285774882">
    <w:abstractNumId w:val="47"/>
  </w:num>
  <w:num w:numId="50" w16cid:durableId="218521189">
    <w:abstractNumId w:val="140"/>
  </w:num>
  <w:num w:numId="51" w16cid:durableId="561450589">
    <w:abstractNumId w:val="52"/>
  </w:num>
  <w:num w:numId="52" w16cid:durableId="482281825">
    <w:abstractNumId w:val="135"/>
  </w:num>
  <w:num w:numId="53" w16cid:durableId="367072908">
    <w:abstractNumId w:val="48"/>
  </w:num>
  <w:num w:numId="54" w16cid:durableId="247885873">
    <w:abstractNumId w:val="129"/>
  </w:num>
  <w:num w:numId="55" w16cid:durableId="1779639433">
    <w:abstractNumId w:val="71"/>
  </w:num>
  <w:num w:numId="56" w16cid:durableId="1455102363">
    <w:abstractNumId w:val="67"/>
  </w:num>
  <w:num w:numId="57" w16cid:durableId="39745883">
    <w:abstractNumId w:val="119"/>
  </w:num>
  <w:num w:numId="58" w16cid:durableId="1980113933">
    <w:abstractNumId w:val="152"/>
  </w:num>
  <w:num w:numId="59" w16cid:durableId="1319386770">
    <w:abstractNumId w:val="106"/>
  </w:num>
  <w:num w:numId="60" w16cid:durableId="1804157926">
    <w:abstractNumId w:val="49"/>
  </w:num>
  <w:num w:numId="61" w16cid:durableId="165871653">
    <w:abstractNumId w:val="17"/>
  </w:num>
  <w:num w:numId="62" w16cid:durableId="104351231">
    <w:abstractNumId w:val="101"/>
  </w:num>
  <w:num w:numId="63" w16cid:durableId="436489567">
    <w:abstractNumId w:val="15"/>
  </w:num>
  <w:num w:numId="64" w16cid:durableId="877358470">
    <w:abstractNumId w:val="59"/>
  </w:num>
  <w:num w:numId="65" w16cid:durableId="891577569">
    <w:abstractNumId w:val="91"/>
  </w:num>
  <w:num w:numId="66" w16cid:durableId="1452550828">
    <w:abstractNumId w:val="23"/>
  </w:num>
  <w:num w:numId="67" w16cid:durableId="1226255547">
    <w:abstractNumId w:val="82"/>
  </w:num>
  <w:num w:numId="68" w16cid:durableId="418872325">
    <w:abstractNumId w:val="74"/>
  </w:num>
  <w:num w:numId="69" w16cid:durableId="182019580">
    <w:abstractNumId w:val="35"/>
  </w:num>
  <w:num w:numId="70" w16cid:durableId="1966814935">
    <w:abstractNumId w:val="130"/>
  </w:num>
  <w:num w:numId="71" w16cid:durableId="9724505">
    <w:abstractNumId w:val="86"/>
  </w:num>
  <w:num w:numId="72" w16cid:durableId="1304313237">
    <w:abstractNumId w:val="4"/>
  </w:num>
  <w:num w:numId="73" w16cid:durableId="815488135">
    <w:abstractNumId w:val="126"/>
  </w:num>
  <w:num w:numId="74" w16cid:durableId="1782453445">
    <w:abstractNumId w:val="121"/>
  </w:num>
  <w:num w:numId="75" w16cid:durableId="2122145028">
    <w:abstractNumId w:val="10"/>
  </w:num>
  <w:num w:numId="76" w16cid:durableId="644432120">
    <w:abstractNumId w:val="148"/>
  </w:num>
  <w:num w:numId="77" w16cid:durableId="723603599">
    <w:abstractNumId w:val="80"/>
  </w:num>
  <w:num w:numId="78" w16cid:durableId="1314724513">
    <w:abstractNumId w:val="20"/>
  </w:num>
  <w:num w:numId="79" w16cid:durableId="1369335277">
    <w:abstractNumId w:val="123"/>
  </w:num>
  <w:num w:numId="80" w16cid:durableId="252008871">
    <w:abstractNumId w:val="45"/>
  </w:num>
  <w:num w:numId="81" w16cid:durableId="769662835">
    <w:abstractNumId w:val="99"/>
  </w:num>
  <w:num w:numId="82" w16cid:durableId="683095398">
    <w:abstractNumId w:val="100"/>
  </w:num>
  <w:num w:numId="83" w16cid:durableId="1195919667">
    <w:abstractNumId w:val="81"/>
  </w:num>
  <w:num w:numId="84" w16cid:durableId="1958370827">
    <w:abstractNumId w:val="69"/>
  </w:num>
  <w:num w:numId="85" w16cid:durableId="476609679">
    <w:abstractNumId w:val="54"/>
  </w:num>
  <w:num w:numId="86" w16cid:durableId="1053384620">
    <w:abstractNumId w:val="46"/>
  </w:num>
  <w:num w:numId="87" w16cid:durableId="163058931">
    <w:abstractNumId w:val="30"/>
  </w:num>
  <w:num w:numId="88" w16cid:durableId="1362973621">
    <w:abstractNumId w:val="143"/>
  </w:num>
  <w:num w:numId="89" w16cid:durableId="343093186">
    <w:abstractNumId w:val="55"/>
  </w:num>
  <w:num w:numId="90" w16cid:durableId="1415204625">
    <w:abstractNumId w:val="62"/>
  </w:num>
  <w:num w:numId="91" w16cid:durableId="11565879">
    <w:abstractNumId w:val="89"/>
  </w:num>
  <w:num w:numId="92" w16cid:durableId="989139614">
    <w:abstractNumId w:val="7"/>
  </w:num>
  <w:num w:numId="93" w16cid:durableId="1632326126">
    <w:abstractNumId w:val="66"/>
  </w:num>
  <w:num w:numId="94" w16cid:durableId="1637485672">
    <w:abstractNumId w:val="120"/>
  </w:num>
  <w:num w:numId="95" w16cid:durableId="315767424">
    <w:abstractNumId w:val="93"/>
  </w:num>
  <w:num w:numId="96" w16cid:durableId="16003196">
    <w:abstractNumId w:val="3"/>
  </w:num>
  <w:num w:numId="97" w16cid:durableId="1418208559">
    <w:abstractNumId w:val="84"/>
  </w:num>
  <w:num w:numId="98" w16cid:durableId="1092749588">
    <w:abstractNumId w:val="136"/>
  </w:num>
  <w:num w:numId="99" w16cid:durableId="1653369215">
    <w:abstractNumId w:val="105"/>
  </w:num>
  <w:num w:numId="100" w16cid:durableId="189102495">
    <w:abstractNumId w:val="98"/>
  </w:num>
  <w:num w:numId="101" w16cid:durableId="548802506">
    <w:abstractNumId w:val="102"/>
  </w:num>
  <w:num w:numId="102" w16cid:durableId="1601599959">
    <w:abstractNumId w:val="157"/>
  </w:num>
  <w:num w:numId="103" w16cid:durableId="2096781555">
    <w:abstractNumId w:val="103"/>
  </w:num>
  <w:num w:numId="104" w16cid:durableId="547960704">
    <w:abstractNumId w:val="116"/>
  </w:num>
  <w:num w:numId="105" w16cid:durableId="1560674542">
    <w:abstractNumId w:val="133"/>
  </w:num>
  <w:num w:numId="106" w16cid:durableId="1192692336">
    <w:abstractNumId w:val="132"/>
  </w:num>
  <w:num w:numId="107" w16cid:durableId="778258882">
    <w:abstractNumId w:val="150"/>
  </w:num>
  <w:num w:numId="108" w16cid:durableId="1470315972">
    <w:abstractNumId w:val="87"/>
  </w:num>
  <w:num w:numId="109" w16cid:durableId="1132023287">
    <w:abstractNumId w:val="94"/>
  </w:num>
  <w:num w:numId="110" w16cid:durableId="1120302137">
    <w:abstractNumId w:val="53"/>
  </w:num>
  <w:num w:numId="111" w16cid:durableId="298461900">
    <w:abstractNumId w:val="95"/>
  </w:num>
  <w:num w:numId="112" w16cid:durableId="80226219">
    <w:abstractNumId w:val="50"/>
  </w:num>
  <w:num w:numId="113" w16cid:durableId="156070210">
    <w:abstractNumId w:val="70"/>
  </w:num>
  <w:num w:numId="114" w16cid:durableId="1029644581">
    <w:abstractNumId w:val="79"/>
  </w:num>
  <w:num w:numId="115" w16cid:durableId="1238782671">
    <w:abstractNumId w:val="11"/>
  </w:num>
  <w:num w:numId="116" w16cid:durableId="202981084">
    <w:abstractNumId w:val="141"/>
  </w:num>
  <w:num w:numId="117" w16cid:durableId="1284968002">
    <w:abstractNumId w:val="56"/>
  </w:num>
  <w:num w:numId="118" w16cid:durableId="668368596">
    <w:abstractNumId w:val="138"/>
  </w:num>
  <w:num w:numId="119" w16cid:durableId="1645162410">
    <w:abstractNumId w:val="24"/>
  </w:num>
  <w:num w:numId="120" w16cid:durableId="1466124124">
    <w:abstractNumId w:val="16"/>
  </w:num>
  <w:num w:numId="121" w16cid:durableId="1404527786">
    <w:abstractNumId w:val="13"/>
  </w:num>
  <w:num w:numId="122" w16cid:durableId="748506329">
    <w:abstractNumId w:val="51"/>
  </w:num>
  <w:num w:numId="123" w16cid:durableId="1524131870">
    <w:abstractNumId w:val="14"/>
  </w:num>
  <w:num w:numId="124" w16cid:durableId="475683718">
    <w:abstractNumId w:val="127"/>
  </w:num>
  <w:num w:numId="125" w16cid:durableId="1575041932">
    <w:abstractNumId w:val="40"/>
  </w:num>
  <w:num w:numId="126" w16cid:durableId="386344769">
    <w:abstractNumId w:val="77"/>
  </w:num>
  <w:num w:numId="127" w16cid:durableId="654917174">
    <w:abstractNumId w:val="96"/>
  </w:num>
  <w:num w:numId="128" w16cid:durableId="1018895985">
    <w:abstractNumId w:val="31"/>
  </w:num>
  <w:num w:numId="129" w16cid:durableId="332610238">
    <w:abstractNumId w:val="107"/>
  </w:num>
  <w:num w:numId="130" w16cid:durableId="1500537259">
    <w:abstractNumId w:val="109"/>
  </w:num>
  <w:num w:numId="131" w16cid:durableId="855774369">
    <w:abstractNumId w:val="117"/>
  </w:num>
  <w:num w:numId="132" w16cid:durableId="374158351">
    <w:abstractNumId w:val="5"/>
  </w:num>
  <w:num w:numId="133" w16cid:durableId="1593396826">
    <w:abstractNumId w:val="88"/>
  </w:num>
  <w:num w:numId="134" w16cid:durableId="209459853">
    <w:abstractNumId w:val="142"/>
  </w:num>
  <w:num w:numId="135" w16cid:durableId="1407260187">
    <w:abstractNumId w:val="159"/>
  </w:num>
  <w:num w:numId="136" w16cid:durableId="1137649265">
    <w:abstractNumId w:val="9"/>
  </w:num>
  <w:num w:numId="137" w16cid:durableId="1995327734">
    <w:abstractNumId w:val="137"/>
  </w:num>
  <w:num w:numId="138" w16cid:durableId="1507788698">
    <w:abstractNumId w:val="144"/>
  </w:num>
  <w:num w:numId="139" w16cid:durableId="1532183903">
    <w:abstractNumId w:val="38"/>
  </w:num>
  <w:num w:numId="140" w16cid:durableId="508759248">
    <w:abstractNumId w:val="125"/>
  </w:num>
  <w:num w:numId="141" w16cid:durableId="1876843449">
    <w:abstractNumId w:val="108"/>
  </w:num>
  <w:num w:numId="142" w16cid:durableId="1560239606">
    <w:abstractNumId w:val="155"/>
  </w:num>
  <w:num w:numId="143" w16cid:durableId="668488753">
    <w:abstractNumId w:val="6"/>
  </w:num>
  <w:num w:numId="144" w16cid:durableId="1961917452">
    <w:abstractNumId w:val="57"/>
  </w:num>
  <w:num w:numId="145" w16cid:durableId="1436251523">
    <w:abstractNumId w:val="156"/>
  </w:num>
  <w:num w:numId="146" w16cid:durableId="848179350">
    <w:abstractNumId w:val="27"/>
  </w:num>
  <w:num w:numId="147" w16cid:durableId="1310017759">
    <w:abstractNumId w:val="2"/>
  </w:num>
  <w:num w:numId="148" w16cid:durableId="688681899">
    <w:abstractNumId w:val="145"/>
  </w:num>
  <w:num w:numId="149" w16cid:durableId="1381782644">
    <w:abstractNumId w:val="21"/>
  </w:num>
  <w:num w:numId="150" w16cid:durableId="1967000345">
    <w:abstractNumId w:val="112"/>
  </w:num>
  <w:num w:numId="151" w16cid:durableId="728189472">
    <w:abstractNumId w:val="32"/>
  </w:num>
  <w:num w:numId="152" w16cid:durableId="1836722986">
    <w:abstractNumId w:val="90"/>
  </w:num>
  <w:num w:numId="153" w16cid:durableId="64111541">
    <w:abstractNumId w:val="122"/>
  </w:num>
  <w:num w:numId="154" w16cid:durableId="1741906456">
    <w:abstractNumId w:val="63"/>
  </w:num>
  <w:num w:numId="155" w16cid:durableId="1344160365">
    <w:abstractNumId w:val="153"/>
  </w:num>
  <w:num w:numId="156" w16cid:durableId="718164370">
    <w:abstractNumId w:val="19"/>
  </w:num>
  <w:num w:numId="157" w16cid:durableId="1080440724">
    <w:abstractNumId w:val="18"/>
  </w:num>
  <w:num w:numId="158" w16cid:durableId="1022710503">
    <w:abstractNumId w:val="58"/>
  </w:num>
  <w:num w:numId="159" w16cid:durableId="14775057">
    <w:abstractNumId w:val="22"/>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FA3"/>
    <w:rsid w:val="000007BE"/>
    <w:rsid w:val="00002B3A"/>
    <w:rsid w:val="00002DD0"/>
    <w:rsid w:val="00004199"/>
    <w:rsid w:val="000046C6"/>
    <w:rsid w:val="000046F5"/>
    <w:rsid w:val="0000630B"/>
    <w:rsid w:val="00010ABC"/>
    <w:rsid w:val="00014FA3"/>
    <w:rsid w:val="000169CE"/>
    <w:rsid w:val="00016A88"/>
    <w:rsid w:val="000173B4"/>
    <w:rsid w:val="00020131"/>
    <w:rsid w:val="00020AAF"/>
    <w:rsid w:val="00021C45"/>
    <w:rsid w:val="00024281"/>
    <w:rsid w:val="0002492E"/>
    <w:rsid w:val="00024EA9"/>
    <w:rsid w:val="00025141"/>
    <w:rsid w:val="00030ABC"/>
    <w:rsid w:val="00031CCD"/>
    <w:rsid w:val="0003218B"/>
    <w:rsid w:val="00032C57"/>
    <w:rsid w:val="00033029"/>
    <w:rsid w:val="00034A9C"/>
    <w:rsid w:val="000356DF"/>
    <w:rsid w:val="0003698E"/>
    <w:rsid w:val="00041041"/>
    <w:rsid w:val="000414D1"/>
    <w:rsid w:val="000434F3"/>
    <w:rsid w:val="0004424C"/>
    <w:rsid w:val="00044C98"/>
    <w:rsid w:val="0004609B"/>
    <w:rsid w:val="0004749B"/>
    <w:rsid w:val="00047C3B"/>
    <w:rsid w:val="00047E69"/>
    <w:rsid w:val="000501D7"/>
    <w:rsid w:val="00052B26"/>
    <w:rsid w:val="0005354C"/>
    <w:rsid w:val="00053754"/>
    <w:rsid w:val="00056685"/>
    <w:rsid w:val="000574C9"/>
    <w:rsid w:val="0005773B"/>
    <w:rsid w:val="00060B7F"/>
    <w:rsid w:val="00061018"/>
    <w:rsid w:val="00062019"/>
    <w:rsid w:val="00063FBC"/>
    <w:rsid w:val="00065CC0"/>
    <w:rsid w:val="000665BC"/>
    <w:rsid w:val="0006794C"/>
    <w:rsid w:val="000702E2"/>
    <w:rsid w:val="00070F1E"/>
    <w:rsid w:val="000732EF"/>
    <w:rsid w:val="00074AB5"/>
    <w:rsid w:val="0007643E"/>
    <w:rsid w:val="00076901"/>
    <w:rsid w:val="0007693E"/>
    <w:rsid w:val="000771EB"/>
    <w:rsid w:val="00077513"/>
    <w:rsid w:val="0007787F"/>
    <w:rsid w:val="00080791"/>
    <w:rsid w:val="00082119"/>
    <w:rsid w:val="0008398C"/>
    <w:rsid w:val="000844D5"/>
    <w:rsid w:val="00086959"/>
    <w:rsid w:val="00086FA9"/>
    <w:rsid w:val="00091271"/>
    <w:rsid w:val="00093378"/>
    <w:rsid w:val="0009597E"/>
    <w:rsid w:val="00095C7F"/>
    <w:rsid w:val="000A04A5"/>
    <w:rsid w:val="000A29B0"/>
    <w:rsid w:val="000A2C32"/>
    <w:rsid w:val="000A2E1D"/>
    <w:rsid w:val="000A5A14"/>
    <w:rsid w:val="000A6285"/>
    <w:rsid w:val="000A6C9D"/>
    <w:rsid w:val="000A71C4"/>
    <w:rsid w:val="000A77A9"/>
    <w:rsid w:val="000B00FB"/>
    <w:rsid w:val="000B447B"/>
    <w:rsid w:val="000B47F5"/>
    <w:rsid w:val="000B5234"/>
    <w:rsid w:val="000B5362"/>
    <w:rsid w:val="000B6F55"/>
    <w:rsid w:val="000C21FE"/>
    <w:rsid w:val="000C32B6"/>
    <w:rsid w:val="000C40E1"/>
    <w:rsid w:val="000C4257"/>
    <w:rsid w:val="000C47AA"/>
    <w:rsid w:val="000C53D2"/>
    <w:rsid w:val="000C5A72"/>
    <w:rsid w:val="000D09FB"/>
    <w:rsid w:val="000D0EB8"/>
    <w:rsid w:val="000D218D"/>
    <w:rsid w:val="000D32FB"/>
    <w:rsid w:val="000D715D"/>
    <w:rsid w:val="000E084A"/>
    <w:rsid w:val="000E2A70"/>
    <w:rsid w:val="000E2C5D"/>
    <w:rsid w:val="000E3F28"/>
    <w:rsid w:val="000E4996"/>
    <w:rsid w:val="000E4B1D"/>
    <w:rsid w:val="000E4C5E"/>
    <w:rsid w:val="000E6091"/>
    <w:rsid w:val="000F0970"/>
    <w:rsid w:val="000F18AC"/>
    <w:rsid w:val="000F4862"/>
    <w:rsid w:val="000F4BCA"/>
    <w:rsid w:val="000F5F5F"/>
    <w:rsid w:val="000F60FB"/>
    <w:rsid w:val="000F6D6D"/>
    <w:rsid w:val="001008EF"/>
    <w:rsid w:val="00101E4A"/>
    <w:rsid w:val="00102A81"/>
    <w:rsid w:val="0010331C"/>
    <w:rsid w:val="00106B92"/>
    <w:rsid w:val="0011103C"/>
    <w:rsid w:val="001135DE"/>
    <w:rsid w:val="00115FA8"/>
    <w:rsid w:val="00117BCC"/>
    <w:rsid w:val="001209C6"/>
    <w:rsid w:val="00120A03"/>
    <w:rsid w:val="00122770"/>
    <w:rsid w:val="0012385F"/>
    <w:rsid w:val="00123C20"/>
    <w:rsid w:val="001250A2"/>
    <w:rsid w:val="00127AA2"/>
    <w:rsid w:val="001300B4"/>
    <w:rsid w:val="00130FC3"/>
    <w:rsid w:val="00132137"/>
    <w:rsid w:val="001350BD"/>
    <w:rsid w:val="0013728C"/>
    <w:rsid w:val="001418C8"/>
    <w:rsid w:val="00142379"/>
    <w:rsid w:val="00147966"/>
    <w:rsid w:val="00147A37"/>
    <w:rsid w:val="00151D10"/>
    <w:rsid w:val="00152489"/>
    <w:rsid w:val="0015307C"/>
    <w:rsid w:val="001532FC"/>
    <w:rsid w:val="00153C95"/>
    <w:rsid w:val="0015498F"/>
    <w:rsid w:val="00155847"/>
    <w:rsid w:val="001566F6"/>
    <w:rsid w:val="00156965"/>
    <w:rsid w:val="00157C03"/>
    <w:rsid w:val="00161C76"/>
    <w:rsid w:val="0016260C"/>
    <w:rsid w:val="00162C78"/>
    <w:rsid w:val="00165BA4"/>
    <w:rsid w:val="00166460"/>
    <w:rsid w:val="00166655"/>
    <w:rsid w:val="00166788"/>
    <w:rsid w:val="001670D9"/>
    <w:rsid w:val="0016740A"/>
    <w:rsid w:val="001675E4"/>
    <w:rsid w:val="00167C1F"/>
    <w:rsid w:val="00171932"/>
    <w:rsid w:val="00173D20"/>
    <w:rsid w:val="0018089C"/>
    <w:rsid w:val="00180F98"/>
    <w:rsid w:val="00181A89"/>
    <w:rsid w:val="0018319D"/>
    <w:rsid w:val="00183A76"/>
    <w:rsid w:val="00185932"/>
    <w:rsid w:val="00185D74"/>
    <w:rsid w:val="001869B3"/>
    <w:rsid w:val="00190F27"/>
    <w:rsid w:val="00192584"/>
    <w:rsid w:val="00194B85"/>
    <w:rsid w:val="00196A71"/>
    <w:rsid w:val="00197112"/>
    <w:rsid w:val="001A1343"/>
    <w:rsid w:val="001A1CFB"/>
    <w:rsid w:val="001A3F6A"/>
    <w:rsid w:val="001A4690"/>
    <w:rsid w:val="001A49EC"/>
    <w:rsid w:val="001A5F79"/>
    <w:rsid w:val="001A614F"/>
    <w:rsid w:val="001B05AB"/>
    <w:rsid w:val="001B1383"/>
    <w:rsid w:val="001B1EAE"/>
    <w:rsid w:val="001B4BB2"/>
    <w:rsid w:val="001B54AB"/>
    <w:rsid w:val="001B7C70"/>
    <w:rsid w:val="001C1083"/>
    <w:rsid w:val="001C188C"/>
    <w:rsid w:val="001C2CE3"/>
    <w:rsid w:val="001C6DE9"/>
    <w:rsid w:val="001C781A"/>
    <w:rsid w:val="001D0282"/>
    <w:rsid w:val="001D2179"/>
    <w:rsid w:val="001D26AA"/>
    <w:rsid w:val="001D2793"/>
    <w:rsid w:val="001D396C"/>
    <w:rsid w:val="001D44E7"/>
    <w:rsid w:val="001D475B"/>
    <w:rsid w:val="001D47D9"/>
    <w:rsid w:val="001E0C8B"/>
    <w:rsid w:val="001E1E42"/>
    <w:rsid w:val="001E3B27"/>
    <w:rsid w:val="001E51F0"/>
    <w:rsid w:val="001E5F70"/>
    <w:rsid w:val="001F0341"/>
    <w:rsid w:val="001F0BB4"/>
    <w:rsid w:val="001F1B1E"/>
    <w:rsid w:val="001F67C8"/>
    <w:rsid w:val="001F7A27"/>
    <w:rsid w:val="002010B5"/>
    <w:rsid w:val="00201482"/>
    <w:rsid w:val="00202041"/>
    <w:rsid w:val="00203448"/>
    <w:rsid w:val="00207F7D"/>
    <w:rsid w:val="002111A0"/>
    <w:rsid w:val="00211522"/>
    <w:rsid w:val="002146B6"/>
    <w:rsid w:val="00215872"/>
    <w:rsid w:val="00215A53"/>
    <w:rsid w:val="002161FC"/>
    <w:rsid w:val="0021672A"/>
    <w:rsid w:val="0021784A"/>
    <w:rsid w:val="00217B69"/>
    <w:rsid w:val="00220A85"/>
    <w:rsid w:val="00222A6A"/>
    <w:rsid w:val="00222E50"/>
    <w:rsid w:val="002237AD"/>
    <w:rsid w:val="00223A62"/>
    <w:rsid w:val="00225094"/>
    <w:rsid w:val="002255A1"/>
    <w:rsid w:val="0022786B"/>
    <w:rsid w:val="002300EB"/>
    <w:rsid w:val="002306E3"/>
    <w:rsid w:val="002319BC"/>
    <w:rsid w:val="0023405D"/>
    <w:rsid w:val="00237D96"/>
    <w:rsid w:val="002432AB"/>
    <w:rsid w:val="00245F3C"/>
    <w:rsid w:val="00246C16"/>
    <w:rsid w:val="0025065C"/>
    <w:rsid w:val="00251B62"/>
    <w:rsid w:val="002530D2"/>
    <w:rsid w:val="00254591"/>
    <w:rsid w:val="0025549D"/>
    <w:rsid w:val="00255BBE"/>
    <w:rsid w:val="0026279B"/>
    <w:rsid w:val="002629E8"/>
    <w:rsid w:val="002642D0"/>
    <w:rsid w:val="002647BF"/>
    <w:rsid w:val="0026557D"/>
    <w:rsid w:val="002661C7"/>
    <w:rsid w:val="002669C8"/>
    <w:rsid w:val="00266ECF"/>
    <w:rsid w:val="00271EE6"/>
    <w:rsid w:val="00273761"/>
    <w:rsid w:val="00273EA9"/>
    <w:rsid w:val="002741D0"/>
    <w:rsid w:val="00274903"/>
    <w:rsid w:val="0027572A"/>
    <w:rsid w:val="002764C6"/>
    <w:rsid w:val="00276B49"/>
    <w:rsid w:val="00276E81"/>
    <w:rsid w:val="0027792A"/>
    <w:rsid w:val="00281D07"/>
    <w:rsid w:val="00282395"/>
    <w:rsid w:val="0028360B"/>
    <w:rsid w:val="002836F5"/>
    <w:rsid w:val="0028443B"/>
    <w:rsid w:val="00285ADC"/>
    <w:rsid w:val="00285EE7"/>
    <w:rsid w:val="002860AA"/>
    <w:rsid w:val="002865D2"/>
    <w:rsid w:val="0028772F"/>
    <w:rsid w:val="002879FC"/>
    <w:rsid w:val="002901D2"/>
    <w:rsid w:val="00290728"/>
    <w:rsid w:val="00290F9A"/>
    <w:rsid w:val="00293134"/>
    <w:rsid w:val="00294E8C"/>
    <w:rsid w:val="00295675"/>
    <w:rsid w:val="00295872"/>
    <w:rsid w:val="00296CDF"/>
    <w:rsid w:val="002A0D76"/>
    <w:rsid w:val="002A2446"/>
    <w:rsid w:val="002A3FA6"/>
    <w:rsid w:val="002A4140"/>
    <w:rsid w:val="002A63B6"/>
    <w:rsid w:val="002A753C"/>
    <w:rsid w:val="002B1A90"/>
    <w:rsid w:val="002B6F74"/>
    <w:rsid w:val="002C4E7E"/>
    <w:rsid w:val="002C6289"/>
    <w:rsid w:val="002D0324"/>
    <w:rsid w:val="002D1CD8"/>
    <w:rsid w:val="002D2007"/>
    <w:rsid w:val="002D2738"/>
    <w:rsid w:val="002D2968"/>
    <w:rsid w:val="002D2FB6"/>
    <w:rsid w:val="002D38A1"/>
    <w:rsid w:val="002D3A62"/>
    <w:rsid w:val="002E1330"/>
    <w:rsid w:val="002E2D09"/>
    <w:rsid w:val="002E46EF"/>
    <w:rsid w:val="002E4D46"/>
    <w:rsid w:val="002E4D4B"/>
    <w:rsid w:val="002E532B"/>
    <w:rsid w:val="002E72DA"/>
    <w:rsid w:val="002E79D6"/>
    <w:rsid w:val="002E7C04"/>
    <w:rsid w:val="002F24CA"/>
    <w:rsid w:val="002F2E19"/>
    <w:rsid w:val="002F48BB"/>
    <w:rsid w:val="002F4A28"/>
    <w:rsid w:val="002F5417"/>
    <w:rsid w:val="002F6D46"/>
    <w:rsid w:val="00300013"/>
    <w:rsid w:val="003000E4"/>
    <w:rsid w:val="00300B43"/>
    <w:rsid w:val="00302201"/>
    <w:rsid w:val="00302D8E"/>
    <w:rsid w:val="0030535D"/>
    <w:rsid w:val="0031021F"/>
    <w:rsid w:val="00311132"/>
    <w:rsid w:val="003134BD"/>
    <w:rsid w:val="003136DE"/>
    <w:rsid w:val="003150B0"/>
    <w:rsid w:val="003154A5"/>
    <w:rsid w:val="003158CE"/>
    <w:rsid w:val="00315E9C"/>
    <w:rsid w:val="003167D1"/>
    <w:rsid w:val="00317CAD"/>
    <w:rsid w:val="00325276"/>
    <w:rsid w:val="00326410"/>
    <w:rsid w:val="00326D73"/>
    <w:rsid w:val="003279F7"/>
    <w:rsid w:val="00331551"/>
    <w:rsid w:val="003315CE"/>
    <w:rsid w:val="00331E96"/>
    <w:rsid w:val="00332FBE"/>
    <w:rsid w:val="00333F29"/>
    <w:rsid w:val="00334229"/>
    <w:rsid w:val="00335C4C"/>
    <w:rsid w:val="00335D18"/>
    <w:rsid w:val="00336DF9"/>
    <w:rsid w:val="00336E30"/>
    <w:rsid w:val="00336F2E"/>
    <w:rsid w:val="00336FF6"/>
    <w:rsid w:val="00337915"/>
    <w:rsid w:val="00340151"/>
    <w:rsid w:val="00340BBD"/>
    <w:rsid w:val="00340DA7"/>
    <w:rsid w:val="003413C0"/>
    <w:rsid w:val="00341586"/>
    <w:rsid w:val="003417D0"/>
    <w:rsid w:val="00344666"/>
    <w:rsid w:val="0034502C"/>
    <w:rsid w:val="0034587F"/>
    <w:rsid w:val="00345FB8"/>
    <w:rsid w:val="003478B4"/>
    <w:rsid w:val="00347B7B"/>
    <w:rsid w:val="00350AD1"/>
    <w:rsid w:val="00351D38"/>
    <w:rsid w:val="00352E90"/>
    <w:rsid w:val="00353C2F"/>
    <w:rsid w:val="00356296"/>
    <w:rsid w:val="00357114"/>
    <w:rsid w:val="003641E7"/>
    <w:rsid w:val="00364768"/>
    <w:rsid w:val="003653D3"/>
    <w:rsid w:val="00366D22"/>
    <w:rsid w:val="00367710"/>
    <w:rsid w:val="00367A32"/>
    <w:rsid w:val="00367E8F"/>
    <w:rsid w:val="00370651"/>
    <w:rsid w:val="00370F01"/>
    <w:rsid w:val="003727FA"/>
    <w:rsid w:val="00375479"/>
    <w:rsid w:val="00375ECA"/>
    <w:rsid w:val="00386832"/>
    <w:rsid w:val="0039001D"/>
    <w:rsid w:val="00390C10"/>
    <w:rsid w:val="0039367D"/>
    <w:rsid w:val="00395708"/>
    <w:rsid w:val="003962A8"/>
    <w:rsid w:val="00396B0D"/>
    <w:rsid w:val="0039756F"/>
    <w:rsid w:val="003A200F"/>
    <w:rsid w:val="003B014E"/>
    <w:rsid w:val="003B0F5D"/>
    <w:rsid w:val="003B1C9A"/>
    <w:rsid w:val="003B2FDC"/>
    <w:rsid w:val="003B42AD"/>
    <w:rsid w:val="003B57C7"/>
    <w:rsid w:val="003B62A5"/>
    <w:rsid w:val="003B69F2"/>
    <w:rsid w:val="003B7A8C"/>
    <w:rsid w:val="003C0B72"/>
    <w:rsid w:val="003C0FC7"/>
    <w:rsid w:val="003C11F7"/>
    <w:rsid w:val="003C28FC"/>
    <w:rsid w:val="003C291B"/>
    <w:rsid w:val="003C2953"/>
    <w:rsid w:val="003C2DEF"/>
    <w:rsid w:val="003C50F7"/>
    <w:rsid w:val="003C57D7"/>
    <w:rsid w:val="003C5E51"/>
    <w:rsid w:val="003C6896"/>
    <w:rsid w:val="003C6E16"/>
    <w:rsid w:val="003C6F9A"/>
    <w:rsid w:val="003C79BF"/>
    <w:rsid w:val="003D09EB"/>
    <w:rsid w:val="003D1E91"/>
    <w:rsid w:val="003D34B6"/>
    <w:rsid w:val="003D4399"/>
    <w:rsid w:val="003D49EB"/>
    <w:rsid w:val="003D76F7"/>
    <w:rsid w:val="003D7AF3"/>
    <w:rsid w:val="003E0950"/>
    <w:rsid w:val="003E164E"/>
    <w:rsid w:val="003E1B84"/>
    <w:rsid w:val="003E237F"/>
    <w:rsid w:val="003E2B06"/>
    <w:rsid w:val="003E2E4F"/>
    <w:rsid w:val="003E4114"/>
    <w:rsid w:val="003E4534"/>
    <w:rsid w:val="003E5DA6"/>
    <w:rsid w:val="003F26E5"/>
    <w:rsid w:val="003F2B07"/>
    <w:rsid w:val="003F637E"/>
    <w:rsid w:val="003F70B0"/>
    <w:rsid w:val="003F72F3"/>
    <w:rsid w:val="0040318E"/>
    <w:rsid w:val="00403702"/>
    <w:rsid w:val="00405C77"/>
    <w:rsid w:val="004071F7"/>
    <w:rsid w:val="0040735F"/>
    <w:rsid w:val="00407B37"/>
    <w:rsid w:val="00407B4D"/>
    <w:rsid w:val="00407F4E"/>
    <w:rsid w:val="00411074"/>
    <w:rsid w:val="00411752"/>
    <w:rsid w:val="004122CB"/>
    <w:rsid w:val="00412F1E"/>
    <w:rsid w:val="0041381E"/>
    <w:rsid w:val="0041797B"/>
    <w:rsid w:val="00420D7F"/>
    <w:rsid w:val="004219AA"/>
    <w:rsid w:val="004220E4"/>
    <w:rsid w:val="004222FF"/>
    <w:rsid w:val="00425572"/>
    <w:rsid w:val="0042571E"/>
    <w:rsid w:val="00426691"/>
    <w:rsid w:val="0043038C"/>
    <w:rsid w:val="0043178F"/>
    <w:rsid w:val="00433A76"/>
    <w:rsid w:val="00434F3F"/>
    <w:rsid w:val="00436E7E"/>
    <w:rsid w:val="004404F5"/>
    <w:rsid w:val="00441CA3"/>
    <w:rsid w:val="00442867"/>
    <w:rsid w:val="00445099"/>
    <w:rsid w:val="004458B1"/>
    <w:rsid w:val="00445C76"/>
    <w:rsid w:val="004461AD"/>
    <w:rsid w:val="00446B66"/>
    <w:rsid w:val="004504FA"/>
    <w:rsid w:val="004507C6"/>
    <w:rsid w:val="0045284B"/>
    <w:rsid w:val="00454AFE"/>
    <w:rsid w:val="00455DA8"/>
    <w:rsid w:val="00456ACE"/>
    <w:rsid w:val="0045776F"/>
    <w:rsid w:val="00460097"/>
    <w:rsid w:val="0046052A"/>
    <w:rsid w:val="00460C85"/>
    <w:rsid w:val="00461F5B"/>
    <w:rsid w:val="00464FC9"/>
    <w:rsid w:val="004672C8"/>
    <w:rsid w:val="004705E2"/>
    <w:rsid w:val="0047172C"/>
    <w:rsid w:val="00473E89"/>
    <w:rsid w:val="00476375"/>
    <w:rsid w:val="00476E13"/>
    <w:rsid w:val="00476FDB"/>
    <w:rsid w:val="00477FEE"/>
    <w:rsid w:val="004807C8"/>
    <w:rsid w:val="0048186B"/>
    <w:rsid w:val="004847E4"/>
    <w:rsid w:val="00486657"/>
    <w:rsid w:val="00486B56"/>
    <w:rsid w:val="00486BBC"/>
    <w:rsid w:val="00487361"/>
    <w:rsid w:val="004901F3"/>
    <w:rsid w:val="004908F4"/>
    <w:rsid w:val="00492BF1"/>
    <w:rsid w:val="00493B0B"/>
    <w:rsid w:val="00493FC5"/>
    <w:rsid w:val="0049581A"/>
    <w:rsid w:val="004A0E99"/>
    <w:rsid w:val="004A1565"/>
    <w:rsid w:val="004A3754"/>
    <w:rsid w:val="004A5604"/>
    <w:rsid w:val="004A664D"/>
    <w:rsid w:val="004A7C74"/>
    <w:rsid w:val="004B68FD"/>
    <w:rsid w:val="004B78CF"/>
    <w:rsid w:val="004C1D65"/>
    <w:rsid w:val="004C1F47"/>
    <w:rsid w:val="004C2D60"/>
    <w:rsid w:val="004C3149"/>
    <w:rsid w:val="004C39D7"/>
    <w:rsid w:val="004C44C9"/>
    <w:rsid w:val="004C5D5A"/>
    <w:rsid w:val="004C662E"/>
    <w:rsid w:val="004D0F5A"/>
    <w:rsid w:val="004D15B5"/>
    <w:rsid w:val="004D1E34"/>
    <w:rsid w:val="004D20B0"/>
    <w:rsid w:val="004D62E5"/>
    <w:rsid w:val="004E0922"/>
    <w:rsid w:val="004E13F4"/>
    <w:rsid w:val="004E44C7"/>
    <w:rsid w:val="004F1A18"/>
    <w:rsid w:val="004F1EA9"/>
    <w:rsid w:val="004F3EAD"/>
    <w:rsid w:val="005004CC"/>
    <w:rsid w:val="005022B0"/>
    <w:rsid w:val="005026C8"/>
    <w:rsid w:val="00502B60"/>
    <w:rsid w:val="00502CA0"/>
    <w:rsid w:val="0050338E"/>
    <w:rsid w:val="00503D58"/>
    <w:rsid w:val="005055E5"/>
    <w:rsid w:val="00505FFA"/>
    <w:rsid w:val="00506683"/>
    <w:rsid w:val="00506FEA"/>
    <w:rsid w:val="0051160E"/>
    <w:rsid w:val="005164E1"/>
    <w:rsid w:val="00516563"/>
    <w:rsid w:val="00517076"/>
    <w:rsid w:val="005205C6"/>
    <w:rsid w:val="005209E1"/>
    <w:rsid w:val="00521D65"/>
    <w:rsid w:val="00523BD6"/>
    <w:rsid w:val="00523D51"/>
    <w:rsid w:val="0052456E"/>
    <w:rsid w:val="00524CFB"/>
    <w:rsid w:val="0052671E"/>
    <w:rsid w:val="00527AD0"/>
    <w:rsid w:val="00530DB3"/>
    <w:rsid w:val="00530F5B"/>
    <w:rsid w:val="00535238"/>
    <w:rsid w:val="005362B7"/>
    <w:rsid w:val="005378EE"/>
    <w:rsid w:val="00540259"/>
    <w:rsid w:val="00541183"/>
    <w:rsid w:val="00541D4A"/>
    <w:rsid w:val="0054328A"/>
    <w:rsid w:val="00544C25"/>
    <w:rsid w:val="005477A1"/>
    <w:rsid w:val="005507D6"/>
    <w:rsid w:val="00551279"/>
    <w:rsid w:val="00551FB9"/>
    <w:rsid w:val="00552577"/>
    <w:rsid w:val="00553DEE"/>
    <w:rsid w:val="00555C1F"/>
    <w:rsid w:val="0055626F"/>
    <w:rsid w:val="00557F99"/>
    <w:rsid w:val="00560A8E"/>
    <w:rsid w:val="005614D5"/>
    <w:rsid w:val="00561CEC"/>
    <w:rsid w:val="00564E22"/>
    <w:rsid w:val="00565564"/>
    <w:rsid w:val="005655B2"/>
    <w:rsid w:val="005678BD"/>
    <w:rsid w:val="005700D0"/>
    <w:rsid w:val="00570A88"/>
    <w:rsid w:val="00571EDA"/>
    <w:rsid w:val="00572465"/>
    <w:rsid w:val="0057253C"/>
    <w:rsid w:val="00572BDE"/>
    <w:rsid w:val="00575ABF"/>
    <w:rsid w:val="0057666A"/>
    <w:rsid w:val="00580176"/>
    <w:rsid w:val="00581510"/>
    <w:rsid w:val="00581D23"/>
    <w:rsid w:val="00583E1D"/>
    <w:rsid w:val="00584C6F"/>
    <w:rsid w:val="00584F10"/>
    <w:rsid w:val="0058501E"/>
    <w:rsid w:val="005874A0"/>
    <w:rsid w:val="005906D6"/>
    <w:rsid w:val="00590942"/>
    <w:rsid w:val="00591DAC"/>
    <w:rsid w:val="00594703"/>
    <w:rsid w:val="00596A2F"/>
    <w:rsid w:val="00597201"/>
    <w:rsid w:val="005A2D00"/>
    <w:rsid w:val="005A3BB9"/>
    <w:rsid w:val="005A5762"/>
    <w:rsid w:val="005A60A6"/>
    <w:rsid w:val="005A70C8"/>
    <w:rsid w:val="005B03F3"/>
    <w:rsid w:val="005B1736"/>
    <w:rsid w:val="005B3324"/>
    <w:rsid w:val="005B3501"/>
    <w:rsid w:val="005B3B54"/>
    <w:rsid w:val="005B6409"/>
    <w:rsid w:val="005B7146"/>
    <w:rsid w:val="005B75D2"/>
    <w:rsid w:val="005C18C5"/>
    <w:rsid w:val="005C2480"/>
    <w:rsid w:val="005C30BF"/>
    <w:rsid w:val="005C36C1"/>
    <w:rsid w:val="005C3EB6"/>
    <w:rsid w:val="005C5A86"/>
    <w:rsid w:val="005C617D"/>
    <w:rsid w:val="005C6897"/>
    <w:rsid w:val="005C729F"/>
    <w:rsid w:val="005D13B5"/>
    <w:rsid w:val="005D2E29"/>
    <w:rsid w:val="005D3C9A"/>
    <w:rsid w:val="005D50BF"/>
    <w:rsid w:val="005D523B"/>
    <w:rsid w:val="005D5B9C"/>
    <w:rsid w:val="005D5EAE"/>
    <w:rsid w:val="005E0F58"/>
    <w:rsid w:val="005E280C"/>
    <w:rsid w:val="005E2D49"/>
    <w:rsid w:val="005E53CB"/>
    <w:rsid w:val="005E5791"/>
    <w:rsid w:val="005E7014"/>
    <w:rsid w:val="005F0944"/>
    <w:rsid w:val="005F2973"/>
    <w:rsid w:val="005F3BC9"/>
    <w:rsid w:val="006002B6"/>
    <w:rsid w:val="0060176E"/>
    <w:rsid w:val="00601A79"/>
    <w:rsid w:val="00601D09"/>
    <w:rsid w:val="0060317B"/>
    <w:rsid w:val="006041B5"/>
    <w:rsid w:val="006042F4"/>
    <w:rsid w:val="00604686"/>
    <w:rsid w:val="00607174"/>
    <w:rsid w:val="0060720A"/>
    <w:rsid w:val="00611379"/>
    <w:rsid w:val="00611C4C"/>
    <w:rsid w:val="0061288A"/>
    <w:rsid w:val="006140FF"/>
    <w:rsid w:val="00616AF3"/>
    <w:rsid w:val="0062000A"/>
    <w:rsid w:val="00621151"/>
    <w:rsid w:val="00621644"/>
    <w:rsid w:val="00621DA3"/>
    <w:rsid w:val="00622671"/>
    <w:rsid w:val="00622BC6"/>
    <w:rsid w:val="006232EF"/>
    <w:rsid w:val="006256D0"/>
    <w:rsid w:val="0062605C"/>
    <w:rsid w:val="00627B40"/>
    <w:rsid w:val="00630D86"/>
    <w:rsid w:val="006319BD"/>
    <w:rsid w:val="006321B1"/>
    <w:rsid w:val="00635021"/>
    <w:rsid w:val="00637382"/>
    <w:rsid w:val="00641250"/>
    <w:rsid w:val="00641853"/>
    <w:rsid w:val="0064194D"/>
    <w:rsid w:val="00641BB0"/>
    <w:rsid w:val="00642F0F"/>
    <w:rsid w:val="0064476F"/>
    <w:rsid w:val="006465E0"/>
    <w:rsid w:val="006466CE"/>
    <w:rsid w:val="00647A61"/>
    <w:rsid w:val="006516B5"/>
    <w:rsid w:val="00651F95"/>
    <w:rsid w:val="00652A51"/>
    <w:rsid w:val="00652C97"/>
    <w:rsid w:val="0065431F"/>
    <w:rsid w:val="00654B80"/>
    <w:rsid w:val="00655B92"/>
    <w:rsid w:val="00655F78"/>
    <w:rsid w:val="00656E4E"/>
    <w:rsid w:val="006602D8"/>
    <w:rsid w:val="00662F8A"/>
    <w:rsid w:val="00663877"/>
    <w:rsid w:val="00664084"/>
    <w:rsid w:val="00665673"/>
    <w:rsid w:val="00665D15"/>
    <w:rsid w:val="00667B38"/>
    <w:rsid w:val="00673940"/>
    <w:rsid w:val="0068320B"/>
    <w:rsid w:val="00685CD6"/>
    <w:rsid w:val="00687560"/>
    <w:rsid w:val="00691572"/>
    <w:rsid w:val="00691D3B"/>
    <w:rsid w:val="00692FAF"/>
    <w:rsid w:val="0069515E"/>
    <w:rsid w:val="006959C1"/>
    <w:rsid w:val="0069653F"/>
    <w:rsid w:val="006968C5"/>
    <w:rsid w:val="00697744"/>
    <w:rsid w:val="006A0639"/>
    <w:rsid w:val="006A240C"/>
    <w:rsid w:val="006A2417"/>
    <w:rsid w:val="006A27E8"/>
    <w:rsid w:val="006A3AD8"/>
    <w:rsid w:val="006A499D"/>
    <w:rsid w:val="006A563B"/>
    <w:rsid w:val="006A5E45"/>
    <w:rsid w:val="006A654D"/>
    <w:rsid w:val="006B0EB3"/>
    <w:rsid w:val="006B2C5E"/>
    <w:rsid w:val="006B3169"/>
    <w:rsid w:val="006B36A9"/>
    <w:rsid w:val="006B383B"/>
    <w:rsid w:val="006B589E"/>
    <w:rsid w:val="006C1A11"/>
    <w:rsid w:val="006C3577"/>
    <w:rsid w:val="006C4B17"/>
    <w:rsid w:val="006C4D21"/>
    <w:rsid w:val="006D0B60"/>
    <w:rsid w:val="006D2F75"/>
    <w:rsid w:val="006D32F7"/>
    <w:rsid w:val="006D45BC"/>
    <w:rsid w:val="006D691A"/>
    <w:rsid w:val="006D716A"/>
    <w:rsid w:val="006E2AD6"/>
    <w:rsid w:val="006E306A"/>
    <w:rsid w:val="006E6A6C"/>
    <w:rsid w:val="006E76BE"/>
    <w:rsid w:val="006E7B98"/>
    <w:rsid w:val="006E7C1C"/>
    <w:rsid w:val="006F29A3"/>
    <w:rsid w:val="006F3B10"/>
    <w:rsid w:val="006F5553"/>
    <w:rsid w:val="006F60D2"/>
    <w:rsid w:val="006F6E75"/>
    <w:rsid w:val="00700B05"/>
    <w:rsid w:val="00700E15"/>
    <w:rsid w:val="00702108"/>
    <w:rsid w:val="007029E5"/>
    <w:rsid w:val="00703713"/>
    <w:rsid w:val="00707180"/>
    <w:rsid w:val="007071F5"/>
    <w:rsid w:val="00710878"/>
    <w:rsid w:val="0071141C"/>
    <w:rsid w:val="00711FDB"/>
    <w:rsid w:val="00711FE9"/>
    <w:rsid w:val="0071255E"/>
    <w:rsid w:val="007128A8"/>
    <w:rsid w:val="007143D7"/>
    <w:rsid w:val="00714486"/>
    <w:rsid w:val="00714B17"/>
    <w:rsid w:val="00714D44"/>
    <w:rsid w:val="00715DF1"/>
    <w:rsid w:val="00716BBA"/>
    <w:rsid w:val="00717389"/>
    <w:rsid w:val="00717B44"/>
    <w:rsid w:val="0072059A"/>
    <w:rsid w:val="00720742"/>
    <w:rsid w:val="00721610"/>
    <w:rsid w:val="007218ED"/>
    <w:rsid w:val="00723448"/>
    <w:rsid w:val="007241A8"/>
    <w:rsid w:val="00724B77"/>
    <w:rsid w:val="0072522C"/>
    <w:rsid w:val="00726EBA"/>
    <w:rsid w:val="0072748F"/>
    <w:rsid w:val="00730565"/>
    <w:rsid w:val="007317DC"/>
    <w:rsid w:val="00733150"/>
    <w:rsid w:val="00733731"/>
    <w:rsid w:val="00733B6D"/>
    <w:rsid w:val="0073412E"/>
    <w:rsid w:val="0073442B"/>
    <w:rsid w:val="00736978"/>
    <w:rsid w:val="00736B14"/>
    <w:rsid w:val="00737716"/>
    <w:rsid w:val="00740027"/>
    <w:rsid w:val="0074160F"/>
    <w:rsid w:val="0074249C"/>
    <w:rsid w:val="00742D65"/>
    <w:rsid w:val="00743255"/>
    <w:rsid w:val="007445EA"/>
    <w:rsid w:val="007517BD"/>
    <w:rsid w:val="007527CD"/>
    <w:rsid w:val="007529AC"/>
    <w:rsid w:val="0075641E"/>
    <w:rsid w:val="00756625"/>
    <w:rsid w:val="00756BEE"/>
    <w:rsid w:val="0075744A"/>
    <w:rsid w:val="0076274A"/>
    <w:rsid w:val="007628E2"/>
    <w:rsid w:val="0076446A"/>
    <w:rsid w:val="007663C5"/>
    <w:rsid w:val="00766411"/>
    <w:rsid w:val="00766ADC"/>
    <w:rsid w:val="007673EB"/>
    <w:rsid w:val="00770A5B"/>
    <w:rsid w:val="007719B5"/>
    <w:rsid w:val="00772204"/>
    <w:rsid w:val="0077236D"/>
    <w:rsid w:val="00773075"/>
    <w:rsid w:val="00773B23"/>
    <w:rsid w:val="00773C47"/>
    <w:rsid w:val="0077402B"/>
    <w:rsid w:val="00774668"/>
    <w:rsid w:val="00775341"/>
    <w:rsid w:val="007761C1"/>
    <w:rsid w:val="00782D75"/>
    <w:rsid w:val="00782E10"/>
    <w:rsid w:val="007830C4"/>
    <w:rsid w:val="00783846"/>
    <w:rsid w:val="007865B0"/>
    <w:rsid w:val="00786BF7"/>
    <w:rsid w:val="00787E1C"/>
    <w:rsid w:val="00790681"/>
    <w:rsid w:val="007909A1"/>
    <w:rsid w:val="00790A6F"/>
    <w:rsid w:val="007926F4"/>
    <w:rsid w:val="00794FB8"/>
    <w:rsid w:val="00795384"/>
    <w:rsid w:val="00795845"/>
    <w:rsid w:val="0079750E"/>
    <w:rsid w:val="00797609"/>
    <w:rsid w:val="007A0AE8"/>
    <w:rsid w:val="007A11D6"/>
    <w:rsid w:val="007A2BCC"/>
    <w:rsid w:val="007A2CF8"/>
    <w:rsid w:val="007A3BCD"/>
    <w:rsid w:val="007A5229"/>
    <w:rsid w:val="007A5493"/>
    <w:rsid w:val="007A625A"/>
    <w:rsid w:val="007A629D"/>
    <w:rsid w:val="007B0804"/>
    <w:rsid w:val="007B0C24"/>
    <w:rsid w:val="007B1332"/>
    <w:rsid w:val="007B2A5A"/>
    <w:rsid w:val="007B390A"/>
    <w:rsid w:val="007B3F52"/>
    <w:rsid w:val="007B54FC"/>
    <w:rsid w:val="007B6210"/>
    <w:rsid w:val="007C03C4"/>
    <w:rsid w:val="007C06D3"/>
    <w:rsid w:val="007C1EA5"/>
    <w:rsid w:val="007C1F8F"/>
    <w:rsid w:val="007C28C6"/>
    <w:rsid w:val="007C3E43"/>
    <w:rsid w:val="007C3F76"/>
    <w:rsid w:val="007C759A"/>
    <w:rsid w:val="007C77A6"/>
    <w:rsid w:val="007C77DC"/>
    <w:rsid w:val="007D0C54"/>
    <w:rsid w:val="007D0E2A"/>
    <w:rsid w:val="007D1930"/>
    <w:rsid w:val="007D2147"/>
    <w:rsid w:val="007D564D"/>
    <w:rsid w:val="007D5E29"/>
    <w:rsid w:val="007D609F"/>
    <w:rsid w:val="007D7A70"/>
    <w:rsid w:val="007E1B71"/>
    <w:rsid w:val="007E3F9B"/>
    <w:rsid w:val="007E4570"/>
    <w:rsid w:val="007E57D2"/>
    <w:rsid w:val="007E6045"/>
    <w:rsid w:val="007E6AF9"/>
    <w:rsid w:val="007E7949"/>
    <w:rsid w:val="007F1A7C"/>
    <w:rsid w:val="007F1EF7"/>
    <w:rsid w:val="007F437E"/>
    <w:rsid w:val="007F5DEA"/>
    <w:rsid w:val="00800369"/>
    <w:rsid w:val="00800BB6"/>
    <w:rsid w:val="00801124"/>
    <w:rsid w:val="00801328"/>
    <w:rsid w:val="00801550"/>
    <w:rsid w:val="00802576"/>
    <w:rsid w:val="008057AA"/>
    <w:rsid w:val="00810B0B"/>
    <w:rsid w:val="008117BA"/>
    <w:rsid w:val="00813FCE"/>
    <w:rsid w:val="00814FD9"/>
    <w:rsid w:val="00815E94"/>
    <w:rsid w:val="00816445"/>
    <w:rsid w:val="00817259"/>
    <w:rsid w:val="008202D6"/>
    <w:rsid w:val="00820C90"/>
    <w:rsid w:val="00821B1F"/>
    <w:rsid w:val="00822247"/>
    <w:rsid w:val="00822843"/>
    <w:rsid w:val="008233DC"/>
    <w:rsid w:val="00823AC9"/>
    <w:rsid w:val="00824477"/>
    <w:rsid w:val="00824F9B"/>
    <w:rsid w:val="00832EE3"/>
    <w:rsid w:val="008331BD"/>
    <w:rsid w:val="00833411"/>
    <w:rsid w:val="00833FBB"/>
    <w:rsid w:val="008352D1"/>
    <w:rsid w:val="00836280"/>
    <w:rsid w:val="00836FE2"/>
    <w:rsid w:val="00837FEE"/>
    <w:rsid w:val="008404EB"/>
    <w:rsid w:val="00840E76"/>
    <w:rsid w:val="00842406"/>
    <w:rsid w:val="00843C9F"/>
    <w:rsid w:val="00844A4F"/>
    <w:rsid w:val="00845490"/>
    <w:rsid w:val="008460D4"/>
    <w:rsid w:val="0084717E"/>
    <w:rsid w:val="00847EE5"/>
    <w:rsid w:val="00851523"/>
    <w:rsid w:val="00860E6F"/>
    <w:rsid w:val="0086284B"/>
    <w:rsid w:val="00864A50"/>
    <w:rsid w:val="008667BC"/>
    <w:rsid w:val="00867A03"/>
    <w:rsid w:val="00867E6B"/>
    <w:rsid w:val="008720B0"/>
    <w:rsid w:val="00872476"/>
    <w:rsid w:val="00872B74"/>
    <w:rsid w:val="00874EF0"/>
    <w:rsid w:val="00877540"/>
    <w:rsid w:val="00877B83"/>
    <w:rsid w:val="0088173D"/>
    <w:rsid w:val="00882113"/>
    <w:rsid w:val="008823D2"/>
    <w:rsid w:val="00883701"/>
    <w:rsid w:val="00885E8B"/>
    <w:rsid w:val="00886E5A"/>
    <w:rsid w:val="00890909"/>
    <w:rsid w:val="0089294B"/>
    <w:rsid w:val="0089302A"/>
    <w:rsid w:val="0089376B"/>
    <w:rsid w:val="008940D4"/>
    <w:rsid w:val="008949D2"/>
    <w:rsid w:val="00895CD8"/>
    <w:rsid w:val="0089777E"/>
    <w:rsid w:val="00897F15"/>
    <w:rsid w:val="008A0D6C"/>
    <w:rsid w:val="008A2DFC"/>
    <w:rsid w:val="008A3130"/>
    <w:rsid w:val="008A3D1C"/>
    <w:rsid w:val="008A4F1B"/>
    <w:rsid w:val="008A51ED"/>
    <w:rsid w:val="008A7EC6"/>
    <w:rsid w:val="008B256C"/>
    <w:rsid w:val="008B48CA"/>
    <w:rsid w:val="008B5B35"/>
    <w:rsid w:val="008B7720"/>
    <w:rsid w:val="008C012D"/>
    <w:rsid w:val="008C1CB3"/>
    <w:rsid w:val="008C3D1E"/>
    <w:rsid w:val="008C3EB5"/>
    <w:rsid w:val="008C40AC"/>
    <w:rsid w:val="008C7C68"/>
    <w:rsid w:val="008D1328"/>
    <w:rsid w:val="008D2CCF"/>
    <w:rsid w:val="008D36E2"/>
    <w:rsid w:val="008D3CB9"/>
    <w:rsid w:val="008D4CD8"/>
    <w:rsid w:val="008D52E4"/>
    <w:rsid w:val="008D5454"/>
    <w:rsid w:val="008D5AB6"/>
    <w:rsid w:val="008D6F75"/>
    <w:rsid w:val="008D7E33"/>
    <w:rsid w:val="008E1376"/>
    <w:rsid w:val="008E13B8"/>
    <w:rsid w:val="008E43A8"/>
    <w:rsid w:val="008F0E6E"/>
    <w:rsid w:val="008F1186"/>
    <w:rsid w:val="008F21C2"/>
    <w:rsid w:val="008F3384"/>
    <w:rsid w:val="008F7E00"/>
    <w:rsid w:val="00901A46"/>
    <w:rsid w:val="00902F5E"/>
    <w:rsid w:val="00903817"/>
    <w:rsid w:val="00903927"/>
    <w:rsid w:val="00904698"/>
    <w:rsid w:val="009057BA"/>
    <w:rsid w:val="00905F98"/>
    <w:rsid w:val="009079E3"/>
    <w:rsid w:val="00907D12"/>
    <w:rsid w:val="0091001C"/>
    <w:rsid w:val="00910B55"/>
    <w:rsid w:val="00910DED"/>
    <w:rsid w:val="00911915"/>
    <w:rsid w:val="00911D21"/>
    <w:rsid w:val="00912D52"/>
    <w:rsid w:val="00917D26"/>
    <w:rsid w:val="00920E4C"/>
    <w:rsid w:val="00922171"/>
    <w:rsid w:val="009224DE"/>
    <w:rsid w:val="00925724"/>
    <w:rsid w:val="009260FB"/>
    <w:rsid w:val="00926EC3"/>
    <w:rsid w:val="009276CA"/>
    <w:rsid w:val="00930904"/>
    <w:rsid w:val="00932105"/>
    <w:rsid w:val="009330AD"/>
    <w:rsid w:val="00935E90"/>
    <w:rsid w:val="009379B8"/>
    <w:rsid w:val="00937CB7"/>
    <w:rsid w:val="00937FF2"/>
    <w:rsid w:val="00940153"/>
    <w:rsid w:val="0094087F"/>
    <w:rsid w:val="0094386A"/>
    <w:rsid w:val="00943C34"/>
    <w:rsid w:val="00945B69"/>
    <w:rsid w:val="009468DA"/>
    <w:rsid w:val="00953DBF"/>
    <w:rsid w:val="00954AB7"/>
    <w:rsid w:val="0095724C"/>
    <w:rsid w:val="0095744D"/>
    <w:rsid w:val="00960C24"/>
    <w:rsid w:val="00961E72"/>
    <w:rsid w:val="00963672"/>
    <w:rsid w:val="009639CC"/>
    <w:rsid w:val="00964062"/>
    <w:rsid w:val="0096543A"/>
    <w:rsid w:val="0096581F"/>
    <w:rsid w:val="00972180"/>
    <w:rsid w:val="00972A12"/>
    <w:rsid w:val="009732F6"/>
    <w:rsid w:val="00977A63"/>
    <w:rsid w:val="00980638"/>
    <w:rsid w:val="00983D49"/>
    <w:rsid w:val="00984015"/>
    <w:rsid w:val="0098545A"/>
    <w:rsid w:val="009855FB"/>
    <w:rsid w:val="0098673A"/>
    <w:rsid w:val="0098769E"/>
    <w:rsid w:val="009911BD"/>
    <w:rsid w:val="00991D36"/>
    <w:rsid w:val="0099255E"/>
    <w:rsid w:val="0099360D"/>
    <w:rsid w:val="00993B1E"/>
    <w:rsid w:val="00994065"/>
    <w:rsid w:val="009951E9"/>
    <w:rsid w:val="00995724"/>
    <w:rsid w:val="0099675D"/>
    <w:rsid w:val="00996EE6"/>
    <w:rsid w:val="00997813"/>
    <w:rsid w:val="00997BEB"/>
    <w:rsid w:val="009A0F72"/>
    <w:rsid w:val="009A20A1"/>
    <w:rsid w:val="009A3A09"/>
    <w:rsid w:val="009A4288"/>
    <w:rsid w:val="009A5029"/>
    <w:rsid w:val="009A7EC5"/>
    <w:rsid w:val="009B0671"/>
    <w:rsid w:val="009B0887"/>
    <w:rsid w:val="009B0E25"/>
    <w:rsid w:val="009B0FA4"/>
    <w:rsid w:val="009B3B9B"/>
    <w:rsid w:val="009B4FA0"/>
    <w:rsid w:val="009C1592"/>
    <w:rsid w:val="009C29BC"/>
    <w:rsid w:val="009C30D3"/>
    <w:rsid w:val="009C3337"/>
    <w:rsid w:val="009C6716"/>
    <w:rsid w:val="009C6EDC"/>
    <w:rsid w:val="009D144B"/>
    <w:rsid w:val="009D14C8"/>
    <w:rsid w:val="009D1945"/>
    <w:rsid w:val="009D1A24"/>
    <w:rsid w:val="009D2A97"/>
    <w:rsid w:val="009D3E17"/>
    <w:rsid w:val="009D4BC0"/>
    <w:rsid w:val="009E0A02"/>
    <w:rsid w:val="009E17A7"/>
    <w:rsid w:val="009E1D76"/>
    <w:rsid w:val="009E3A25"/>
    <w:rsid w:val="009E4AED"/>
    <w:rsid w:val="009E538C"/>
    <w:rsid w:val="009F4605"/>
    <w:rsid w:val="009F4819"/>
    <w:rsid w:val="009F5B70"/>
    <w:rsid w:val="009F6977"/>
    <w:rsid w:val="009F6AC2"/>
    <w:rsid w:val="009F7C1E"/>
    <w:rsid w:val="00A00D9B"/>
    <w:rsid w:val="00A011FE"/>
    <w:rsid w:val="00A01306"/>
    <w:rsid w:val="00A02C6A"/>
    <w:rsid w:val="00A02F43"/>
    <w:rsid w:val="00A0320F"/>
    <w:rsid w:val="00A04AF5"/>
    <w:rsid w:val="00A062A1"/>
    <w:rsid w:val="00A06BB8"/>
    <w:rsid w:val="00A100A3"/>
    <w:rsid w:val="00A103D7"/>
    <w:rsid w:val="00A13432"/>
    <w:rsid w:val="00A138AA"/>
    <w:rsid w:val="00A15FA7"/>
    <w:rsid w:val="00A17BA5"/>
    <w:rsid w:val="00A17E37"/>
    <w:rsid w:val="00A21DF4"/>
    <w:rsid w:val="00A22E76"/>
    <w:rsid w:val="00A25E58"/>
    <w:rsid w:val="00A2655A"/>
    <w:rsid w:val="00A27DD7"/>
    <w:rsid w:val="00A31AD4"/>
    <w:rsid w:val="00A3266E"/>
    <w:rsid w:val="00A3391F"/>
    <w:rsid w:val="00A3425D"/>
    <w:rsid w:val="00A3671C"/>
    <w:rsid w:val="00A36C89"/>
    <w:rsid w:val="00A40790"/>
    <w:rsid w:val="00A42644"/>
    <w:rsid w:val="00A42B17"/>
    <w:rsid w:val="00A42B92"/>
    <w:rsid w:val="00A443D3"/>
    <w:rsid w:val="00A44585"/>
    <w:rsid w:val="00A47AA6"/>
    <w:rsid w:val="00A47F49"/>
    <w:rsid w:val="00A50A1E"/>
    <w:rsid w:val="00A54965"/>
    <w:rsid w:val="00A56AF5"/>
    <w:rsid w:val="00A56FA1"/>
    <w:rsid w:val="00A6007E"/>
    <w:rsid w:val="00A6109E"/>
    <w:rsid w:val="00A61551"/>
    <w:rsid w:val="00A6223D"/>
    <w:rsid w:val="00A644F3"/>
    <w:rsid w:val="00A653B4"/>
    <w:rsid w:val="00A66E5D"/>
    <w:rsid w:val="00A706ED"/>
    <w:rsid w:val="00A719B4"/>
    <w:rsid w:val="00A71C19"/>
    <w:rsid w:val="00A720F0"/>
    <w:rsid w:val="00A74486"/>
    <w:rsid w:val="00A74B28"/>
    <w:rsid w:val="00A81B0B"/>
    <w:rsid w:val="00A8469A"/>
    <w:rsid w:val="00A856F9"/>
    <w:rsid w:val="00A873EC"/>
    <w:rsid w:val="00A87D5C"/>
    <w:rsid w:val="00A87FB1"/>
    <w:rsid w:val="00A90EE5"/>
    <w:rsid w:val="00A92502"/>
    <w:rsid w:val="00A92C69"/>
    <w:rsid w:val="00A93280"/>
    <w:rsid w:val="00A94881"/>
    <w:rsid w:val="00A96492"/>
    <w:rsid w:val="00AA0678"/>
    <w:rsid w:val="00AA08B1"/>
    <w:rsid w:val="00AA0A9F"/>
    <w:rsid w:val="00AA0D8B"/>
    <w:rsid w:val="00AA0FDE"/>
    <w:rsid w:val="00AA24F4"/>
    <w:rsid w:val="00AA2759"/>
    <w:rsid w:val="00AA3967"/>
    <w:rsid w:val="00AA4203"/>
    <w:rsid w:val="00AA6EB6"/>
    <w:rsid w:val="00AA6F2D"/>
    <w:rsid w:val="00AA7295"/>
    <w:rsid w:val="00AB2FEF"/>
    <w:rsid w:val="00AB30A4"/>
    <w:rsid w:val="00AB370D"/>
    <w:rsid w:val="00AB6E7E"/>
    <w:rsid w:val="00AC133B"/>
    <w:rsid w:val="00AC13B9"/>
    <w:rsid w:val="00AC24A4"/>
    <w:rsid w:val="00AC3A19"/>
    <w:rsid w:val="00AC734B"/>
    <w:rsid w:val="00AD1739"/>
    <w:rsid w:val="00AD18C7"/>
    <w:rsid w:val="00AD2942"/>
    <w:rsid w:val="00AD4D3E"/>
    <w:rsid w:val="00AD4F3D"/>
    <w:rsid w:val="00AD62FA"/>
    <w:rsid w:val="00AD6466"/>
    <w:rsid w:val="00AD6888"/>
    <w:rsid w:val="00AD716F"/>
    <w:rsid w:val="00AE20F0"/>
    <w:rsid w:val="00AE3582"/>
    <w:rsid w:val="00AE4BFA"/>
    <w:rsid w:val="00AE7523"/>
    <w:rsid w:val="00AF0B11"/>
    <w:rsid w:val="00AF1387"/>
    <w:rsid w:val="00AF2B9D"/>
    <w:rsid w:val="00AF3BF8"/>
    <w:rsid w:val="00AF4367"/>
    <w:rsid w:val="00AF7CE0"/>
    <w:rsid w:val="00B011AC"/>
    <w:rsid w:val="00B01483"/>
    <w:rsid w:val="00B02C43"/>
    <w:rsid w:val="00B03B17"/>
    <w:rsid w:val="00B0502B"/>
    <w:rsid w:val="00B101D9"/>
    <w:rsid w:val="00B10D4A"/>
    <w:rsid w:val="00B1554E"/>
    <w:rsid w:val="00B15CC1"/>
    <w:rsid w:val="00B17404"/>
    <w:rsid w:val="00B2290B"/>
    <w:rsid w:val="00B23017"/>
    <w:rsid w:val="00B2337A"/>
    <w:rsid w:val="00B25921"/>
    <w:rsid w:val="00B26824"/>
    <w:rsid w:val="00B27F14"/>
    <w:rsid w:val="00B3175C"/>
    <w:rsid w:val="00B33F8E"/>
    <w:rsid w:val="00B346A3"/>
    <w:rsid w:val="00B35B07"/>
    <w:rsid w:val="00B373F6"/>
    <w:rsid w:val="00B37FEE"/>
    <w:rsid w:val="00B4020F"/>
    <w:rsid w:val="00B40977"/>
    <w:rsid w:val="00B41A31"/>
    <w:rsid w:val="00B42750"/>
    <w:rsid w:val="00B42889"/>
    <w:rsid w:val="00B4308B"/>
    <w:rsid w:val="00B4511E"/>
    <w:rsid w:val="00B47D79"/>
    <w:rsid w:val="00B50B04"/>
    <w:rsid w:val="00B52D99"/>
    <w:rsid w:val="00B54923"/>
    <w:rsid w:val="00B55032"/>
    <w:rsid w:val="00B55351"/>
    <w:rsid w:val="00B55E59"/>
    <w:rsid w:val="00B56BD9"/>
    <w:rsid w:val="00B60449"/>
    <w:rsid w:val="00B60703"/>
    <w:rsid w:val="00B63BAE"/>
    <w:rsid w:val="00B63C8F"/>
    <w:rsid w:val="00B64688"/>
    <w:rsid w:val="00B648BF"/>
    <w:rsid w:val="00B65159"/>
    <w:rsid w:val="00B6629C"/>
    <w:rsid w:val="00B6648A"/>
    <w:rsid w:val="00B66E79"/>
    <w:rsid w:val="00B70BC6"/>
    <w:rsid w:val="00B72FD3"/>
    <w:rsid w:val="00B73574"/>
    <w:rsid w:val="00B82BB8"/>
    <w:rsid w:val="00B83013"/>
    <w:rsid w:val="00B84880"/>
    <w:rsid w:val="00B854C2"/>
    <w:rsid w:val="00B867EF"/>
    <w:rsid w:val="00B8743D"/>
    <w:rsid w:val="00B87680"/>
    <w:rsid w:val="00B90AFA"/>
    <w:rsid w:val="00B91ED0"/>
    <w:rsid w:val="00B92446"/>
    <w:rsid w:val="00B938B6"/>
    <w:rsid w:val="00B94368"/>
    <w:rsid w:val="00B96580"/>
    <w:rsid w:val="00B9787A"/>
    <w:rsid w:val="00BA20A4"/>
    <w:rsid w:val="00BA7792"/>
    <w:rsid w:val="00BB0F7D"/>
    <w:rsid w:val="00BB3A32"/>
    <w:rsid w:val="00BB478C"/>
    <w:rsid w:val="00BB5FCF"/>
    <w:rsid w:val="00BB73BD"/>
    <w:rsid w:val="00BB7FB3"/>
    <w:rsid w:val="00BC0E02"/>
    <w:rsid w:val="00BC1F58"/>
    <w:rsid w:val="00BC343D"/>
    <w:rsid w:val="00BC3ED3"/>
    <w:rsid w:val="00BC4251"/>
    <w:rsid w:val="00BC4595"/>
    <w:rsid w:val="00BC4DEB"/>
    <w:rsid w:val="00BC5745"/>
    <w:rsid w:val="00BC5BE6"/>
    <w:rsid w:val="00BC6CC4"/>
    <w:rsid w:val="00BC762C"/>
    <w:rsid w:val="00BD0346"/>
    <w:rsid w:val="00BD0AFA"/>
    <w:rsid w:val="00BD1622"/>
    <w:rsid w:val="00BD1DA5"/>
    <w:rsid w:val="00BD515A"/>
    <w:rsid w:val="00BD6296"/>
    <w:rsid w:val="00BD632D"/>
    <w:rsid w:val="00BD7388"/>
    <w:rsid w:val="00BE0F5A"/>
    <w:rsid w:val="00BE2151"/>
    <w:rsid w:val="00BE25FA"/>
    <w:rsid w:val="00BE33E9"/>
    <w:rsid w:val="00BE3866"/>
    <w:rsid w:val="00BE4932"/>
    <w:rsid w:val="00BE74C8"/>
    <w:rsid w:val="00BF371F"/>
    <w:rsid w:val="00BF6450"/>
    <w:rsid w:val="00BF6ECB"/>
    <w:rsid w:val="00BF6FD9"/>
    <w:rsid w:val="00BF7E21"/>
    <w:rsid w:val="00C0054B"/>
    <w:rsid w:val="00C02089"/>
    <w:rsid w:val="00C0563A"/>
    <w:rsid w:val="00C104AE"/>
    <w:rsid w:val="00C109EC"/>
    <w:rsid w:val="00C11307"/>
    <w:rsid w:val="00C12A74"/>
    <w:rsid w:val="00C13261"/>
    <w:rsid w:val="00C14248"/>
    <w:rsid w:val="00C1496D"/>
    <w:rsid w:val="00C14DCA"/>
    <w:rsid w:val="00C15938"/>
    <w:rsid w:val="00C15BA1"/>
    <w:rsid w:val="00C16A5D"/>
    <w:rsid w:val="00C1701C"/>
    <w:rsid w:val="00C173F1"/>
    <w:rsid w:val="00C20832"/>
    <w:rsid w:val="00C20D40"/>
    <w:rsid w:val="00C2207E"/>
    <w:rsid w:val="00C24F7E"/>
    <w:rsid w:val="00C25A9A"/>
    <w:rsid w:val="00C25DB7"/>
    <w:rsid w:val="00C3248A"/>
    <w:rsid w:val="00C32D7D"/>
    <w:rsid w:val="00C33138"/>
    <w:rsid w:val="00C33EF1"/>
    <w:rsid w:val="00C37F80"/>
    <w:rsid w:val="00C44E59"/>
    <w:rsid w:val="00C44F0E"/>
    <w:rsid w:val="00C45692"/>
    <w:rsid w:val="00C45859"/>
    <w:rsid w:val="00C45A88"/>
    <w:rsid w:val="00C47747"/>
    <w:rsid w:val="00C508AC"/>
    <w:rsid w:val="00C530AD"/>
    <w:rsid w:val="00C54622"/>
    <w:rsid w:val="00C54773"/>
    <w:rsid w:val="00C552BE"/>
    <w:rsid w:val="00C55B0F"/>
    <w:rsid w:val="00C57473"/>
    <w:rsid w:val="00C6321E"/>
    <w:rsid w:val="00C636B3"/>
    <w:rsid w:val="00C644FC"/>
    <w:rsid w:val="00C649EA"/>
    <w:rsid w:val="00C67287"/>
    <w:rsid w:val="00C70D09"/>
    <w:rsid w:val="00C75668"/>
    <w:rsid w:val="00C76138"/>
    <w:rsid w:val="00C800BB"/>
    <w:rsid w:val="00C81026"/>
    <w:rsid w:val="00C81C92"/>
    <w:rsid w:val="00C83640"/>
    <w:rsid w:val="00C86A90"/>
    <w:rsid w:val="00C86AE8"/>
    <w:rsid w:val="00C86B84"/>
    <w:rsid w:val="00C87282"/>
    <w:rsid w:val="00C8740F"/>
    <w:rsid w:val="00C9054E"/>
    <w:rsid w:val="00C909B0"/>
    <w:rsid w:val="00C93D9F"/>
    <w:rsid w:val="00C93DCF"/>
    <w:rsid w:val="00C94FBD"/>
    <w:rsid w:val="00C958D9"/>
    <w:rsid w:val="00C9760C"/>
    <w:rsid w:val="00CA06B9"/>
    <w:rsid w:val="00CA2A96"/>
    <w:rsid w:val="00CA2B36"/>
    <w:rsid w:val="00CA3C4F"/>
    <w:rsid w:val="00CA4F6E"/>
    <w:rsid w:val="00CA55D6"/>
    <w:rsid w:val="00CA5753"/>
    <w:rsid w:val="00CB08A7"/>
    <w:rsid w:val="00CB1EC2"/>
    <w:rsid w:val="00CB3980"/>
    <w:rsid w:val="00CB3D83"/>
    <w:rsid w:val="00CB5A03"/>
    <w:rsid w:val="00CB62BD"/>
    <w:rsid w:val="00CC2766"/>
    <w:rsid w:val="00CC53C9"/>
    <w:rsid w:val="00CC567D"/>
    <w:rsid w:val="00CC5E66"/>
    <w:rsid w:val="00CC6CF4"/>
    <w:rsid w:val="00CC7978"/>
    <w:rsid w:val="00CD0975"/>
    <w:rsid w:val="00CD0C56"/>
    <w:rsid w:val="00CD29BD"/>
    <w:rsid w:val="00CD454D"/>
    <w:rsid w:val="00CD4BA5"/>
    <w:rsid w:val="00CD6503"/>
    <w:rsid w:val="00CE155E"/>
    <w:rsid w:val="00CE20BC"/>
    <w:rsid w:val="00CE336C"/>
    <w:rsid w:val="00CE3952"/>
    <w:rsid w:val="00CE42AF"/>
    <w:rsid w:val="00CE635C"/>
    <w:rsid w:val="00CE7968"/>
    <w:rsid w:val="00CF0281"/>
    <w:rsid w:val="00CF0540"/>
    <w:rsid w:val="00CF07C6"/>
    <w:rsid w:val="00CF3139"/>
    <w:rsid w:val="00CF6A16"/>
    <w:rsid w:val="00CF7B1D"/>
    <w:rsid w:val="00D02B44"/>
    <w:rsid w:val="00D05D2C"/>
    <w:rsid w:val="00D06A28"/>
    <w:rsid w:val="00D0722D"/>
    <w:rsid w:val="00D1002E"/>
    <w:rsid w:val="00D1063D"/>
    <w:rsid w:val="00D1109F"/>
    <w:rsid w:val="00D11C80"/>
    <w:rsid w:val="00D12EB1"/>
    <w:rsid w:val="00D130B9"/>
    <w:rsid w:val="00D156E1"/>
    <w:rsid w:val="00D17246"/>
    <w:rsid w:val="00D174CF"/>
    <w:rsid w:val="00D20BD7"/>
    <w:rsid w:val="00D20DE2"/>
    <w:rsid w:val="00D21654"/>
    <w:rsid w:val="00D2467D"/>
    <w:rsid w:val="00D25527"/>
    <w:rsid w:val="00D25B99"/>
    <w:rsid w:val="00D33A44"/>
    <w:rsid w:val="00D33F72"/>
    <w:rsid w:val="00D3508F"/>
    <w:rsid w:val="00D3580F"/>
    <w:rsid w:val="00D35F35"/>
    <w:rsid w:val="00D366F9"/>
    <w:rsid w:val="00D41A5B"/>
    <w:rsid w:val="00D41AED"/>
    <w:rsid w:val="00D439AE"/>
    <w:rsid w:val="00D43CF9"/>
    <w:rsid w:val="00D447EF"/>
    <w:rsid w:val="00D46BC6"/>
    <w:rsid w:val="00D524B1"/>
    <w:rsid w:val="00D528FD"/>
    <w:rsid w:val="00D52A0D"/>
    <w:rsid w:val="00D52FE9"/>
    <w:rsid w:val="00D54098"/>
    <w:rsid w:val="00D54EE6"/>
    <w:rsid w:val="00D55712"/>
    <w:rsid w:val="00D577D2"/>
    <w:rsid w:val="00D57B33"/>
    <w:rsid w:val="00D62542"/>
    <w:rsid w:val="00D65CDE"/>
    <w:rsid w:val="00D6666D"/>
    <w:rsid w:val="00D669DA"/>
    <w:rsid w:val="00D670F9"/>
    <w:rsid w:val="00D67E44"/>
    <w:rsid w:val="00D705B0"/>
    <w:rsid w:val="00D71CF6"/>
    <w:rsid w:val="00D71F56"/>
    <w:rsid w:val="00D7252E"/>
    <w:rsid w:val="00D73370"/>
    <w:rsid w:val="00D75363"/>
    <w:rsid w:val="00D76037"/>
    <w:rsid w:val="00D7702C"/>
    <w:rsid w:val="00D772D1"/>
    <w:rsid w:val="00D776EA"/>
    <w:rsid w:val="00D82054"/>
    <w:rsid w:val="00D8671C"/>
    <w:rsid w:val="00D878D0"/>
    <w:rsid w:val="00D92F0D"/>
    <w:rsid w:val="00D95567"/>
    <w:rsid w:val="00D95DD9"/>
    <w:rsid w:val="00D96295"/>
    <w:rsid w:val="00D96359"/>
    <w:rsid w:val="00D97413"/>
    <w:rsid w:val="00DA0078"/>
    <w:rsid w:val="00DA04AB"/>
    <w:rsid w:val="00DA0967"/>
    <w:rsid w:val="00DA10FF"/>
    <w:rsid w:val="00DA12DE"/>
    <w:rsid w:val="00DA1BC5"/>
    <w:rsid w:val="00DA35C0"/>
    <w:rsid w:val="00DA54E4"/>
    <w:rsid w:val="00DA57BE"/>
    <w:rsid w:val="00DA67CD"/>
    <w:rsid w:val="00DB0AB1"/>
    <w:rsid w:val="00DB10F8"/>
    <w:rsid w:val="00DB2EC1"/>
    <w:rsid w:val="00DB3305"/>
    <w:rsid w:val="00DB41C9"/>
    <w:rsid w:val="00DB68D5"/>
    <w:rsid w:val="00DB6E44"/>
    <w:rsid w:val="00DB6E92"/>
    <w:rsid w:val="00DB77AB"/>
    <w:rsid w:val="00DC017F"/>
    <w:rsid w:val="00DC2A2E"/>
    <w:rsid w:val="00DC2E78"/>
    <w:rsid w:val="00DC5064"/>
    <w:rsid w:val="00DC536A"/>
    <w:rsid w:val="00DC54B1"/>
    <w:rsid w:val="00DC5CA7"/>
    <w:rsid w:val="00DC7489"/>
    <w:rsid w:val="00DD1C5B"/>
    <w:rsid w:val="00DD2600"/>
    <w:rsid w:val="00DD5758"/>
    <w:rsid w:val="00DD6C7C"/>
    <w:rsid w:val="00DD70E6"/>
    <w:rsid w:val="00DD7C95"/>
    <w:rsid w:val="00DE0AF5"/>
    <w:rsid w:val="00DE0D21"/>
    <w:rsid w:val="00DE252F"/>
    <w:rsid w:val="00DE28BD"/>
    <w:rsid w:val="00DE37C0"/>
    <w:rsid w:val="00DE3B8A"/>
    <w:rsid w:val="00DE44DE"/>
    <w:rsid w:val="00DE5B76"/>
    <w:rsid w:val="00DF0B35"/>
    <w:rsid w:val="00DF0B59"/>
    <w:rsid w:val="00DF3B15"/>
    <w:rsid w:val="00DF4990"/>
    <w:rsid w:val="00DF5176"/>
    <w:rsid w:val="00DF617D"/>
    <w:rsid w:val="00DF6666"/>
    <w:rsid w:val="00DF6AE7"/>
    <w:rsid w:val="00DF6B81"/>
    <w:rsid w:val="00DF77F0"/>
    <w:rsid w:val="00E00D1D"/>
    <w:rsid w:val="00E0144E"/>
    <w:rsid w:val="00E0351E"/>
    <w:rsid w:val="00E05635"/>
    <w:rsid w:val="00E06FB1"/>
    <w:rsid w:val="00E07297"/>
    <w:rsid w:val="00E103C6"/>
    <w:rsid w:val="00E104E1"/>
    <w:rsid w:val="00E1085F"/>
    <w:rsid w:val="00E11280"/>
    <w:rsid w:val="00E13053"/>
    <w:rsid w:val="00E130A0"/>
    <w:rsid w:val="00E15DA3"/>
    <w:rsid w:val="00E1644C"/>
    <w:rsid w:val="00E20D96"/>
    <w:rsid w:val="00E20E5C"/>
    <w:rsid w:val="00E217F6"/>
    <w:rsid w:val="00E2202F"/>
    <w:rsid w:val="00E22506"/>
    <w:rsid w:val="00E231C8"/>
    <w:rsid w:val="00E2434E"/>
    <w:rsid w:val="00E24D7B"/>
    <w:rsid w:val="00E25B98"/>
    <w:rsid w:val="00E348DE"/>
    <w:rsid w:val="00E356D0"/>
    <w:rsid w:val="00E37801"/>
    <w:rsid w:val="00E40F72"/>
    <w:rsid w:val="00E42B71"/>
    <w:rsid w:val="00E4375E"/>
    <w:rsid w:val="00E449D4"/>
    <w:rsid w:val="00E45027"/>
    <w:rsid w:val="00E455B6"/>
    <w:rsid w:val="00E461E5"/>
    <w:rsid w:val="00E46900"/>
    <w:rsid w:val="00E505A3"/>
    <w:rsid w:val="00E514AD"/>
    <w:rsid w:val="00E5538E"/>
    <w:rsid w:val="00E55600"/>
    <w:rsid w:val="00E5614D"/>
    <w:rsid w:val="00E5677E"/>
    <w:rsid w:val="00E57B83"/>
    <w:rsid w:val="00E60187"/>
    <w:rsid w:val="00E64732"/>
    <w:rsid w:val="00E64A53"/>
    <w:rsid w:val="00E65A94"/>
    <w:rsid w:val="00E6727D"/>
    <w:rsid w:val="00E736F9"/>
    <w:rsid w:val="00E761EC"/>
    <w:rsid w:val="00E76845"/>
    <w:rsid w:val="00E80357"/>
    <w:rsid w:val="00E83EA8"/>
    <w:rsid w:val="00E86834"/>
    <w:rsid w:val="00E86CBD"/>
    <w:rsid w:val="00E87757"/>
    <w:rsid w:val="00E93FC8"/>
    <w:rsid w:val="00E94504"/>
    <w:rsid w:val="00E94D4D"/>
    <w:rsid w:val="00E950D6"/>
    <w:rsid w:val="00E95522"/>
    <w:rsid w:val="00EA097C"/>
    <w:rsid w:val="00EA2500"/>
    <w:rsid w:val="00EA2642"/>
    <w:rsid w:val="00EA2A1D"/>
    <w:rsid w:val="00EA2F7D"/>
    <w:rsid w:val="00EA3236"/>
    <w:rsid w:val="00EA5556"/>
    <w:rsid w:val="00EA5706"/>
    <w:rsid w:val="00EA71A3"/>
    <w:rsid w:val="00EB12AF"/>
    <w:rsid w:val="00EB2B5E"/>
    <w:rsid w:val="00EB2CF9"/>
    <w:rsid w:val="00EB321A"/>
    <w:rsid w:val="00EB360B"/>
    <w:rsid w:val="00EB3D85"/>
    <w:rsid w:val="00EB7BCD"/>
    <w:rsid w:val="00EB7CA9"/>
    <w:rsid w:val="00EB7D1B"/>
    <w:rsid w:val="00EB7E02"/>
    <w:rsid w:val="00EC0111"/>
    <w:rsid w:val="00EC0548"/>
    <w:rsid w:val="00EC458A"/>
    <w:rsid w:val="00EC5894"/>
    <w:rsid w:val="00EC62DC"/>
    <w:rsid w:val="00EC6FF8"/>
    <w:rsid w:val="00ED0167"/>
    <w:rsid w:val="00ED077B"/>
    <w:rsid w:val="00ED0ADB"/>
    <w:rsid w:val="00ED5683"/>
    <w:rsid w:val="00ED5C0A"/>
    <w:rsid w:val="00EE23FC"/>
    <w:rsid w:val="00EE2437"/>
    <w:rsid w:val="00EE498E"/>
    <w:rsid w:val="00EE5F2F"/>
    <w:rsid w:val="00EE6669"/>
    <w:rsid w:val="00EE7300"/>
    <w:rsid w:val="00EF1B59"/>
    <w:rsid w:val="00EF226D"/>
    <w:rsid w:val="00EF234B"/>
    <w:rsid w:val="00EF2EF9"/>
    <w:rsid w:val="00EF34F9"/>
    <w:rsid w:val="00EF4703"/>
    <w:rsid w:val="00EF4C43"/>
    <w:rsid w:val="00EF5461"/>
    <w:rsid w:val="00EF718D"/>
    <w:rsid w:val="00EF7491"/>
    <w:rsid w:val="00EF7A8A"/>
    <w:rsid w:val="00F000E9"/>
    <w:rsid w:val="00F005B3"/>
    <w:rsid w:val="00F044D1"/>
    <w:rsid w:val="00F06116"/>
    <w:rsid w:val="00F079C4"/>
    <w:rsid w:val="00F10697"/>
    <w:rsid w:val="00F10CC1"/>
    <w:rsid w:val="00F11162"/>
    <w:rsid w:val="00F14EEA"/>
    <w:rsid w:val="00F159E0"/>
    <w:rsid w:val="00F15F82"/>
    <w:rsid w:val="00F2084F"/>
    <w:rsid w:val="00F20A65"/>
    <w:rsid w:val="00F20CAB"/>
    <w:rsid w:val="00F22637"/>
    <w:rsid w:val="00F228FE"/>
    <w:rsid w:val="00F26E31"/>
    <w:rsid w:val="00F30306"/>
    <w:rsid w:val="00F319F5"/>
    <w:rsid w:val="00F31D99"/>
    <w:rsid w:val="00F32105"/>
    <w:rsid w:val="00F3235A"/>
    <w:rsid w:val="00F33AF4"/>
    <w:rsid w:val="00F35264"/>
    <w:rsid w:val="00F37159"/>
    <w:rsid w:val="00F373F9"/>
    <w:rsid w:val="00F37F5D"/>
    <w:rsid w:val="00F40C29"/>
    <w:rsid w:val="00F41C7F"/>
    <w:rsid w:val="00F4355B"/>
    <w:rsid w:val="00F4474A"/>
    <w:rsid w:val="00F44AE7"/>
    <w:rsid w:val="00F46315"/>
    <w:rsid w:val="00F477A6"/>
    <w:rsid w:val="00F4788B"/>
    <w:rsid w:val="00F47C8C"/>
    <w:rsid w:val="00F504B3"/>
    <w:rsid w:val="00F5237E"/>
    <w:rsid w:val="00F52C00"/>
    <w:rsid w:val="00F52EB0"/>
    <w:rsid w:val="00F52F48"/>
    <w:rsid w:val="00F5311F"/>
    <w:rsid w:val="00F536A4"/>
    <w:rsid w:val="00F53A72"/>
    <w:rsid w:val="00F54FB1"/>
    <w:rsid w:val="00F5598A"/>
    <w:rsid w:val="00F55BA0"/>
    <w:rsid w:val="00F567D4"/>
    <w:rsid w:val="00F57444"/>
    <w:rsid w:val="00F60F28"/>
    <w:rsid w:val="00F65F65"/>
    <w:rsid w:val="00F71E76"/>
    <w:rsid w:val="00F72FCA"/>
    <w:rsid w:val="00F73EA6"/>
    <w:rsid w:val="00F7530A"/>
    <w:rsid w:val="00F75995"/>
    <w:rsid w:val="00F76227"/>
    <w:rsid w:val="00F7658C"/>
    <w:rsid w:val="00F76AC0"/>
    <w:rsid w:val="00F776B9"/>
    <w:rsid w:val="00F80562"/>
    <w:rsid w:val="00F82D10"/>
    <w:rsid w:val="00F82F8E"/>
    <w:rsid w:val="00F8359E"/>
    <w:rsid w:val="00F83C28"/>
    <w:rsid w:val="00F83EB4"/>
    <w:rsid w:val="00F86308"/>
    <w:rsid w:val="00F86E8B"/>
    <w:rsid w:val="00F87C94"/>
    <w:rsid w:val="00F90BAD"/>
    <w:rsid w:val="00F90D3E"/>
    <w:rsid w:val="00F9151C"/>
    <w:rsid w:val="00F91DF3"/>
    <w:rsid w:val="00F92BB7"/>
    <w:rsid w:val="00F932EE"/>
    <w:rsid w:val="00F933C4"/>
    <w:rsid w:val="00F93B8E"/>
    <w:rsid w:val="00F96271"/>
    <w:rsid w:val="00F9675C"/>
    <w:rsid w:val="00F9690A"/>
    <w:rsid w:val="00F96BFA"/>
    <w:rsid w:val="00F96D1F"/>
    <w:rsid w:val="00F96D89"/>
    <w:rsid w:val="00FA0293"/>
    <w:rsid w:val="00FA12A7"/>
    <w:rsid w:val="00FA1815"/>
    <w:rsid w:val="00FA4E14"/>
    <w:rsid w:val="00FA7113"/>
    <w:rsid w:val="00FA7B01"/>
    <w:rsid w:val="00FB141E"/>
    <w:rsid w:val="00FB3FB8"/>
    <w:rsid w:val="00FB4F6B"/>
    <w:rsid w:val="00FB503A"/>
    <w:rsid w:val="00FB6B7F"/>
    <w:rsid w:val="00FC3216"/>
    <w:rsid w:val="00FC39A1"/>
    <w:rsid w:val="00FC436E"/>
    <w:rsid w:val="00FC6845"/>
    <w:rsid w:val="00FC6D8E"/>
    <w:rsid w:val="00FD0106"/>
    <w:rsid w:val="00FD416F"/>
    <w:rsid w:val="00FD45F2"/>
    <w:rsid w:val="00FE0CF2"/>
    <w:rsid w:val="00FE3BF7"/>
    <w:rsid w:val="00FE3D4C"/>
    <w:rsid w:val="00FE5EDA"/>
    <w:rsid w:val="00FE6C2B"/>
    <w:rsid w:val="00FE6CB1"/>
    <w:rsid w:val="00FF19B2"/>
    <w:rsid w:val="00FF1B5D"/>
    <w:rsid w:val="00FF357D"/>
    <w:rsid w:val="00FF3969"/>
    <w:rsid w:val="00FF3F24"/>
    <w:rsid w:val="00FF4382"/>
    <w:rsid w:val="00FF5F03"/>
    <w:rsid w:val="00FF720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6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C5E51"/>
    <w:pPr>
      <w:spacing w:after="200" w:line="276" w:lineRule="auto"/>
    </w:pPr>
    <w:rPr>
      <w:rFonts w:eastAsiaTheme="minorEastAsia"/>
      <w:lang w:eastAsia="cs-CZ"/>
    </w:rPr>
  </w:style>
  <w:style w:type="paragraph" w:styleId="Nadpis1">
    <w:name w:val="heading 1"/>
    <w:aliases w:val="h1,Kapitola,V_Head1,Záhlaví 1,H1,Nadpis,kapitola,Nadpis 1 nabídka,Název bodu,Nečíslovaný 16,Titulo 1,H1-Heading 1,1,Header 1,l1,Legal Line 1,head 1,título 1,título 11,título 12,título 13,título 111,título 14,título 112,título 15,Head 1,Head 11"/>
    <w:basedOn w:val="Normln"/>
    <w:next w:val="Normln"/>
    <w:link w:val="Nadpis1Char"/>
    <w:qFormat/>
    <w:rsid w:val="00014FA3"/>
    <w:pPr>
      <w:keepNext/>
      <w:numPr>
        <w:numId w:val="5"/>
      </w:numPr>
      <w:spacing w:before="240" w:after="60" w:line="240" w:lineRule="auto"/>
      <w:outlineLvl w:val="0"/>
    </w:pPr>
    <w:rPr>
      <w:rFonts w:ascii="Arial" w:eastAsia="Times New Roman" w:hAnsi="Arial" w:cs="Arial"/>
      <w:b/>
      <w:bCs/>
      <w:kern w:val="32"/>
      <w:sz w:val="32"/>
      <w:szCs w:val="32"/>
    </w:rPr>
  </w:style>
  <w:style w:type="paragraph" w:styleId="Nadpis2">
    <w:name w:val="heading 2"/>
    <w:aliases w:val="h2,Podkapitola1,H2,F2,V_Head2,hlavicka,F21,ASAPHeading 2,V_Head21,V_Head22,Nadpis 2 číslovaný,Nadpis 2  číslovaný,Nadpis kapitoly,Podkapitola 1,Podkapitola 11,Podkapitola 12,Podkapitola 13,Podkapitola 14,Podkapitola 15,Podkapitola 111,Nadpis2"/>
    <w:basedOn w:val="Normln"/>
    <w:next w:val="Normln"/>
    <w:link w:val="Nadpis2Char"/>
    <w:qFormat/>
    <w:rsid w:val="00014FA3"/>
    <w:pPr>
      <w:keepNext/>
      <w:numPr>
        <w:ilvl w:val="1"/>
        <w:numId w:val="5"/>
      </w:numPr>
      <w:spacing w:after="0" w:line="240" w:lineRule="auto"/>
      <w:outlineLvl w:val="1"/>
    </w:pPr>
    <w:rPr>
      <w:rFonts w:ascii="Arial" w:eastAsia="Times New Roman" w:hAnsi="Arial" w:cs="Times New Roman"/>
      <w:b/>
      <w:bCs/>
      <w:sz w:val="20"/>
      <w:szCs w:val="20"/>
    </w:rPr>
  </w:style>
  <w:style w:type="paragraph" w:styleId="Nadpis3">
    <w:name w:val="heading 3"/>
    <w:aliases w:val="h3,Záhlaví 3,V_Head3,V_Head31,V_Head32,Podkapitola2,Podpodkapitola,adpis 3,Numbered - 3,2. Body článků 3"/>
    <w:basedOn w:val="Normln"/>
    <w:next w:val="Normln"/>
    <w:link w:val="Nadpis3Char"/>
    <w:qFormat/>
    <w:rsid w:val="00014FA3"/>
    <w:pPr>
      <w:keepNext/>
      <w:numPr>
        <w:ilvl w:val="2"/>
        <w:numId w:val="5"/>
      </w:numPr>
      <w:spacing w:after="0" w:line="240" w:lineRule="auto"/>
      <w:outlineLvl w:val="2"/>
    </w:pPr>
    <w:rPr>
      <w:rFonts w:ascii="Arial" w:eastAsia="Times New Roman" w:hAnsi="Arial" w:cs="Times New Roman"/>
      <w:szCs w:val="20"/>
      <w:u w:val="single"/>
    </w:rPr>
  </w:style>
  <w:style w:type="paragraph" w:styleId="Nadpis4">
    <w:name w:val="heading 4"/>
    <w:aliases w:val="h4,ASAPHeading 4,V_Head4,2. Body článků 2"/>
    <w:basedOn w:val="Normln"/>
    <w:next w:val="Normln"/>
    <w:link w:val="Nadpis4Char"/>
    <w:qFormat/>
    <w:rsid w:val="00014FA3"/>
    <w:pPr>
      <w:keepNext/>
      <w:numPr>
        <w:ilvl w:val="3"/>
        <w:numId w:val="5"/>
      </w:numPr>
      <w:spacing w:after="0" w:line="240" w:lineRule="auto"/>
      <w:outlineLvl w:val="3"/>
    </w:pPr>
    <w:rPr>
      <w:rFonts w:ascii="Siemens Sans" w:eastAsia="Times New Roman" w:hAnsi="Siemens Sans" w:cs="Times New Roman"/>
      <w:b/>
      <w:bCs/>
      <w:sz w:val="36"/>
      <w:szCs w:val="20"/>
    </w:rPr>
  </w:style>
  <w:style w:type="paragraph" w:styleId="Nadpis5">
    <w:name w:val="heading 5"/>
    <w:basedOn w:val="Normln"/>
    <w:next w:val="Normln"/>
    <w:link w:val="Nadpis5Char"/>
    <w:uiPriority w:val="99"/>
    <w:qFormat/>
    <w:rsid w:val="00014FA3"/>
    <w:pPr>
      <w:numPr>
        <w:ilvl w:val="4"/>
        <w:numId w:val="5"/>
      </w:numPr>
      <w:spacing w:before="240" w:after="60" w:line="240" w:lineRule="auto"/>
      <w:outlineLvl w:val="4"/>
    </w:pPr>
    <w:rPr>
      <w:rFonts w:ascii="Arial" w:eastAsia="Times New Roman" w:hAnsi="Arial" w:cs="Times New Roman"/>
      <w:b/>
      <w:bCs/>
      <w:i/>
      <w:iCs/>
      <w:sz w:val="26"/>
      <w:szCs w:val="26"/>
    </w:rPr>
  </w:style>
  <w:style w:type="paragraph" w:styleId="Nadpis6">
    <w:name w:val="heading 6"/>
    <w:basedOn w:val="Normln"/>
    <w:next w:val="Normln"/>
    <w:link w:val="Nadpis6Char"/>
    <w:uiPriority w:val="99"/>
    <w:qFormat/>
    <w:rsid w:val="00014FA3"/>
    <w:pPr>
      <w:numPr>
        <w:ilvl w:val="5"/>
        <w:numId w:val="5"/>
      </w:numPr>
      <w:spacing w:before="240" w:after="60" w:line="240" w:lineRule="auto"/>
      <w:outlineLvl w:val="5"/>
    </w:pPr>
    <w:rPr>
      <w:rFonts w:ascii="Times New Roman" w:eastAsia="Times New Roman" w:hAnsi="Times New Roman" w:cs="Times New Roman"/>
      <w:b/>
      <w:bCs/>
    </w:rPr>
  </w:style>
  <w:style w:type="paragraph" w:styleId="Nadpis7">
    <w:name w:val="heading 7"/>
    <w:basedOn w:val="Normln"/>
    <w:next w:val="Normln"/>
    <w:link w:val="Nadpis7Char"/>
    <w:uiPriority w:val="99"/>
    <w:qFormat/>
    <w:rsid w:val="00014FA3"/>
    <w:pPr>
      <w:numPr>
        <w:ilvl w:val="6"/>
        <w:numId w:val="5"/>
      </w:numPr>
      <w:spacing w:before="240" w:after="60" w:line="240" w:lineRule="auto"/>
      <w:outlineLvl w:val="6"/>
    </w:pPr>
    <w:rPr>
      <w:rFonts w:ascii="Times New Roman" w:eastAsia="Times New Roman" w:hAnsi="Times New Roman" w:cs="Times New Roman"/>
      <w:sz w:val="24"/>
      <w:szCs w:val="24"/>
    </w:rPr>
  </w:style>
  <w:style w:type="paragraph" w:styleId="Nadpis8">
    <w:name w:val="heading 8"/>
    <w:basedOn w:val="Normln"/>
    <w:next w:val="Normln"/>
    <w:link w:val="Nadpis8Char"/>
    <w:uiPriority w:val="99"/>
    <w:qFormat/>
    <w:rsid w:val="00014FA3"/>
    <w:pPr>
      <w:numPr>
        <w:ilvl w:val="7"/>
        <w:numId w:val="5"/>
      </w:numPr>
      <w:spacing w:before="240" w:after="60" w:line="240" w:lineRule="auto"/>
      <w:outlineLvl w:val="7"/>
    </w:pPr>
    <w:rPr>
      <w:rFonts w:ascii="Times New Roman" w:eastAsia="Times New Roman" w:hAnsi="Times New Roman" w:cs="Times New Roman"/>
      <w:i/>
      <w:iCs/>
      <w:sz w:val="24"/>
      <w:szCs w:val="24"/>
    </w:rPr>
  </w:style>
  <w:style w:type="paragraph" w:styleId="Nadpis9">
    <w:name w:val="heading 9"/>
    <w:basedOn w:val="Normln"/>
    <w:next w:val="Normln"/>
    <w:link w:val="Nadpis9Char"/>
    <w:uiPriority w:val="99"/>
    <w:qFormat/>
    <w:rsid w:val="00014FA3"/>
    <w:pPr>
      <w:numPr>
        <w:ilvl w:val="8"/>
        <w:numId w:val="5"/>
      </w:numPr>
      <w:spacing w:before="240" w:after="60" w:line="240" w:lineRule="auto"/>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V_Head1 Char,Záhlaví 1 Char,H1 Char,Nadpis Char,kapitola Char,Nadpis 1 nabídka Char,Název bodu Char,Nečíslovaný 16 Char,Titulo 1 Char,H1-Heading 1 Char,1 Char,Header 1 Char,l1 Char,Legal Line 1 Char,head 1 Char"/>
    <w:basedOn w:val="Standardnpsmoodstavce"/>
    <w:link w:val="Nadpis1"/>
    <w:rsid w:val="00014FA3"/>
    <w:rPr>
      <w:rFonts w:ascii="Arial" w:eastAsia="Times New Roman" w:hAnsi="Arial" w:cs="Arial"/>
      <w:b/>
      <w:bCs/>
      <w:kern w:val="32"/>
      <w:sz w:val="32"/>
      <w:szCs w:val="32"/>
      <w:lang w:eastAsia="cs-CZ"/>
    </w:rPr>
  </w:style>
  <w:style w:type="character" w:customStyle="1" w:styleId="Nadpis2Char">
    <w:name w:val="Nadpis 2 Char"/>
    <w:aliases w:val="h2 Char,Podkapitola1 Char,H2 Char,F2 Char,V_Head2 Char,hlavicka Char,F21 Char,ASAPHeading 2 Char,V_Head21 Char,V_Head22 Char,Nadpis 2 číslovaný Char,Nadpis 2  číslovaný Char,Nadpis kapitoly Char,Podkapitola 1 Char,Podkapitola 11 Char"/>
    <w:basedOn w:val="Standardnpsmoodstavce"/>
    <w:link w:val="Nadpis2"/>
    <w:rsid w:val="00014FA3"/>
    <w:rPr>
      <w:rFonts w:ascii="Arial" w:eastAsia="Times New Roman" w:hAnsi="Arial" w:cs="Times New Roman"/>
      <w:b/>
      <w:bCs/>
      <w:sz w:val="20"/>
      <w:szCs w:val="20"/>
      <w:lang w:eastAsia="cs-CZ"/>
    </w:rPr>
  </w:style>
  <w:style w:type="character" w:customStyle="1" w:styleId="Nadpis3Char">
    <w:name w:val="Nadpis 3 Char"/>
    <w:aliases w:val="h3 Char,Záhlaví 3 Char,V_Head3 Char,V_Head31 Char,V_Head32 Char,Podkapitola2 Char,Podpodkapitola Char,adpis 3 Char,Numbered - 3 Char,2. Body článků 3 Char"/>
    <w:basedOn w:val="Standardnpsmoodstavce"/>
    <w:link w:val="Nadpis3"/>
    <w:rsid w:val="00014FA3"/>
    <w:rPr>
      <w:rFonts w:ascii="Arial" w:eastAsia="Times New Roman" w:hAnsi="Arial" w:cs="Times New Roman"/>
      <w:szCs w:val="20"/>
      <w:u w:val="single"/>
      <w:lang w:eastAsia="cs-CZ"/>
    </w:rPr>
  </w:style>
  <w:style w:type="character" w:customStyle="1" w:styleId="Nadpis4Char">
    <w:name w:val="Nadpis 4 Char"/>
    <w:aliases w:val="h4 Char,ASAPHeading 4 Char,V_Head4 Char,2. Body článků 2 Char"/>
    <w:basedOn w:val="Standardnpsmoodstavce"/>
    <w:link w:val="Nadpis4"/>
    <w:rsid w:val="00014FA3"/>
    <w:rPr>
      <w:rFonts w:ascii="Siemens Sans" w:eastAsia="Times New Roman" w:hAnsi="Siemens Sans" w:cs="Times New Roman"/>
      <w:b/>
      <w:bCs/>
      <w:sz w:val="36"/>
      <w:szCs w:val="20"/>
      <w:lang w:eastAsia="cs-CZ"/>
    </w:rPr>
  </w:style>
  <w:style w:type="character" w:customStyle="1" w:styleId="Nadpis5Char">
    <w:name w:val="Nadpis 5 Char"/>
    <w:basedOn w:val="Standardnpsmoodstavce"/>
    <w:link w:val="Nadpis5"/>
    <w:uiPriority w:val="99"/>
    <w:rsid w:val="00014FA3"/>
    <w:rPr>
      <w:rFonts w:ascii="Arial" w:eastAsia="Times New Roman" w:hAnsi="Arial" w:cs="Times New Roman"/>
      <w:b/>
      <w:bCs/>
      <w:i/>
      <w:iCs/>
      <w:sz w:val="26"/>
      <w:szCs w:val="26"/>
      <w:lang w:eastAsia="cs-CZ"/>
    </w:rPr>
  </w:style>
  <w:style w:type="character" w:customStyle="1" w:styleId="Nadpis6Char">
    <w:name w:val="Nadpis 6 Char"/>
    <w:basedOn w:val="Standardnpsmoodstavce"/>
    <w:link w:val="Nadpis6"/>
    <w:uiPriority w:val="99"/>
    <w:rsid w:val="00014FA3"/>
    <w:rPr>
      <w:rFonts w:ascii="Times New Roman" w:eastAsia="Times New Roman" w:hAnsi="Times New Roman" w:cs="Times New Roman"/>
      <w:b/>
      <w:bCs/>
      <w:lang w:eastAsia="cs-CZ"/>
    </w:rPr>
  </w:style>
  <w:style w:type="character" w:customStyle="1" w:styleId="Nadpis7Char">
    <w:name w:val="Nadpis 7 Char"/>
    <w:basedOn w:val="Standardnpsmoodstavce"/>
    <w:link w:val="Nadpis7"/>
    <w:uiPriority w:val="99"/>
    <w:rsid w:val="00014FA3"/>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014FA3"/>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9"/>
    <w:rsid w:val="00014FA3"/>
    <w:rPr>
      <w:rFonts w:ascii="Arial" w:eastAsia="Times New Roman" w:hAnsi="Arial" w:cs="Arial"/>
      <w:lang w:eastAsia="cs-CZ"/>
    </w:rPr>
  </w:style>
  <w:style w:type="paragraph" w:customStyle="1" w:styleId="Smlouva-text">
    <w:name w:val="Smlouva - text"/>
    <w:basedOn w:val="Normln"/>
    <w:link w:val="Smlouva-textChar"/>
    <w:qFormat/>
    <w:rsid w:val="00014FA3"/>
    <w:pPr>
      <w:spacing w:after="0"/>
      <w:jc w:val="both"/>
    </w:pPr>
    <w:rPr>
      <w:rFonts w:ascii="Arial" w:hAnsi="Arial" w:cs="Times New Roman"/>
      <w:szCs w:val="24"/>
    </w:rPr>
  </w:style>
  <w:style w:type="paragraph" w:customStyle="1" w:styleId="Smlouva-nadpis1">
    <w:name w:val="Smlouva - nadpis 1"/>
    <w:basedOn w:val="Smlouva-text"/>
    <w:next w:val="Smlouva-text"/>
    <w:qFormat/>
    <w:rsid w:val="00014FA3"/>
    <w:pPr>
      <w:numPr>
        <w:ilvl w:val="1"/>
        <w:numId w:val="9"/>
      </w:numPr>
      <w:spacing w:before="240" w:after="60" w:line="240" w:lineRule="auto"/>
      <w:jc w:val="center"/>
      <w:outlineLvl w:val="0"/>
    </w:pPr>
    <w:rPr>
      <w:b/>
    </w:rPr>
  </w:style>
  <w:style w:type="paragraph" w:customStyle="1" w:styleId="Smlouva-slovanodstavec">
    <w:name w:val="Smlouva - číslovaný odstavec"/>
    <w:basedOn w:val="Smlouva-text"/>
    <w:next w:val="Smlouva-text"/>
    <w:link w:val="Smlouva-slovanodstavecChar"/>
    <w:qFormat/>
    <w:rsid w:val="00014FA3"/>
    <w:pPr>
      <w:numPr>
        <w:numId w:val="1"/>
      </w:numPr>
      <w:ind w:left="357" w:hanging="357"/>
      <w:outlineLvl w:val="1"/>
    </w:pPr>
  </w:style>
  <w:style w:type="numbering" w:customStyle="1" w:styleId="Smlouva-slovanodstavec2rove">
    <w:name w:val="Smlouva - číslovaný odstavec 2. úroveň"/>
    <w:uiPriority w:val="99"/>
    <w:rsid w:val="00014FA3"/>
    <w:pPr>
      <w:numPr>
        <w:numId w:val="2"/>
      </w:numPr>
    </w:pPr>
  </w:style>
  <w:style w:type="paragraph" w:customStyle="1" w:styleId="Smlouva-text2rove">
    <w:name w:val="Smlouva - text 2. úroveň"/>
    <w:basedOn w:val="Smlouva-text"/>
    <w:link w:val="Smlouva-text2roveChar1"/>
    <w:qFormat/>
    <w:rsid w:val="00014FA3"/>
    <w:pPr>
      <w:numPr>
        <w:ilvl w:val="1"/>
        <w:numId w:val="8"/>
      </w:numPr>
      <w:spacing w:after="60"/>
    </w:pPr>
  </w:style>
  <w:style w:type="paragraph" w:customStyle="1" w:styleId="Smlouva-nadpis2">
    <w:name w:val="Smlouva - nadpis 2."/>
    <w:basedOn w:val="Smlouva-text"/>
    <w:next w:val="Smlouva-text"/>
    <w:link w:val="Smlouva-nadpis2Char1"/>
    <w:qFormat/>
    <w:rsid w:val="00014FA3"/>
    <w:pPr>
      <w:spacing w:before="120" w:line="240" w:lineRule="auto"/>
      <w:jc w:val="center"/>
    </w:pPr>
    <w:rPr>
      <w:b/>
    </w:rPr>
  </w:style>
  <w:style w:type="character" w:customStyle="1" w:styleId="Smlouva-textChar">
    <w:name w:val="Smlouva - text Char"/>
    <w:basedOn w:val="Standardnpsmoodstavce"/>
    <w:link w:val="Smlouva-text"/>
    <w:rsid w:val="00014FA3"/>
    <w:rPr>
      <w:rFonts w:ascii="Arial" w:eastAsiaTheme="minorEastAsia" w:hAnsi="Arial" w:cs="Times New Roman"/>
      <w:szCs w:val="24"/>
      <w:lang w:eastAsia="cs-CZ"/>
    </w:rPr>
  </w:style>
  <w:style w:type="character" w:customStyle="1" w:styleId="Smlouva-slovanodstavecChar">
    <w:name w:val="Smlouva - číslovaný odstavec Char"/>
    <w:basedOn w:val="Smlouva-textChar"/>
    <w:link w:val="Smlouva-slovanodstavec"/>
    <w:rsid w:val="00014FA3"/>
    <w:rPr>
      <w:rFonts w:ascii="Arial" w:eastAsiaTheme="minorEastAsia" w:hAnsi="Arial" w:cs="Times New Roman"/>
      <w:szCs w:val="24"/>
      <w:lang w:eastAsia="cs-CZ"/>
    </w:rPr>
  </w:style>
  <w:style w:type="character" w:customStyle="1" w:styleId="Smlouva-text2roveChar">
    <w:name w:val="Smlouva - text 2. úroveň Char"/>
    <w:basedOn w:val="Smlouva-slovanodstavecChar"/>
    <w:rsid w:val="00014FA3"/>
    <w:rPr>
      <w:rFonts w:ascii="Arial" w:eastAsiaTheme="minorEastAsia" w:hAnsi="Arial" w:cs="Times New Roman"/>
      <w:szCs w:val="24"/>
      <w:lang w:eastAsia="cs-CZ"/>
    </w:rPr>
  </w:style>
  <w:style w:type="paragraph" w:customStyle="1" w:styleId="FSCProposalCopytext">
    <w:name w:val="FSC Proposal Copytext"/>
    <w:basedOn w:val="Normln"/>
    <w:link w:val="FSCProposalCopytextZchn"/>
    <w:rsid w:val="00014FA3"/>
    <w:pPr>
      <w:spacing w:after="0" w:line="360" w:lineRule="auto"/>
      <w:ind w:left="1260"/>
    </w:pPr>
    <w:rPr>
      <w:rFonts w:ascii="RotisSansFSLight" w:eastAsia="MS Mincho" w:hAnsi="RotisSansFSLight" w:cs="Times New Roman"/>
      <w:snapToGrid w:val="0"/>
      <w:lang w:val="en-US" w:eastAsia="ja-JP"/>
    </w:rPr>
  </w:style>
  <w:style w:type="character" w:customStyle="1" w:styleId="Smlouva-text2roveChar1">
    <w:name w:val="Smlouva - text 2. úroveň Char1"/>
    <w:basedOn w:val="Smlouva-textChar"/>
    <w:link w:val="Smlouva-text2rove"/>
    <w:rsid w:val="00014FA3"/>
    <w:rPr>
      <w:rFonts w:ascii="Arial" w:eastAsiaTheme="minorEastAsia" w:hAnsi="Arial" w:cs="Times New Roman"/>
      <w:szCs w:val="24"/>
      <w:lang w:eastAsia="cs-CZ"/>
    </w:rPr>
  </w:style>
  <w:style w:type="character" w:customStyle="1" w:styleId="Smlouva-nadpis2Char">
    <w:name w:val="Smlouva - nadpis 2. Char"/>
    <w:basedOn w:val="Smlouva-text2roveChar1"/>
    <w:rsid w:val="00014FA3"/>
    <w:rPr>
      <w:rFonts w:ascii="Arial" w:eastAsiaTheme="minorEastAsia" w:hAnsi="Arial" w:cs="Times New Roman"/>
      <w:szCs w:val="24"/>
      <w:lang w:eastAsia="cs-CZ"/>
    </w:rPr>
  </w:style>
  <w:style w:type="character" w:customStyle="1" w:styleId="FSCProposalCopytextZchn">
    <w:name w:val="FSC Proposal Copytext Zchn"/>
    <w:basedOn w:val="Standardnpsmoodstavce"/>
    <w:link w:val="FSCProposalCopytext"/>
    <w:rsid w:val="00014FA3"/>
    <w:rPr>
      <w:rFonts w:ascii="RotisSansFSLight" w:eastAsia="MS Mincho" w:hAnsi="RotisSansFSLight" w:cs="Times New Roman"/>
      <w:snapToGrid w:val="0"/>
      <w:lang w:val="en-US" w:eastAsia="ja-JP"/>
    </w:rPr>
  </w:style>
  <w:style w:type="paragraph" w:customStyle="1" w:styleId="Smlouva-odreka">
    <w:name w:val="Smlouva - odrážeka"/>
    <w:basedOn w:val="Smlouva-text"/>
    <w:next w:val="Smlouva-text"/>
    <w:qFormat/>
    <w:rsid w:val="00014FA3"/>
    <w:pPr>
      <w:numPr>
        <w:numId w:val="3"/>
      </w:numPr>
    </w:pPr>
  </w:style>
  <w:style w:type="paragraph" w:customStyle="1" w:styleId="3nadpis">
    <w:name w:val="3_nadpis"/>
    <w:basedOn w:val="Normln"/>
    <w:rsid w:val="00014FA3"/>
    <w:pPr>
      <w:numPr>
        <w:numId w:val="4"/>
      </w:numPr>
      <w:spacing w:after="0" w:line="240" w:lineRule="auto"/>
    </w:pPr>
    <w:rPr>
      <w:rFonts w:ascii="Arial" w:eastAsia="Times New Roman" w:hAnsi="Arial" w:cs="Times New Roman"/>
      <w:sz w:val="20"/>
      <w:szCs w:val="20"/>
    </w:rPr>
  </w:style>
  <w:style w:type="paragraph" w:customStyle="1" w:styleId="scfAnschrift">
    <w:name w:val="scfAnschrift"/>
    <w:basedOn w:val="Normln"/>
    <w:rsid w:val="00014FA3"/>
    <w:pPr>
      <w:widowControl w:val="0"/>
      <w:spacing w:after="0" w:line="-240" w:lineRule="auto"/>
    </w:pPr>
    <w:rPr>
      <w:rFonts w:ascii="Arial" w:eastAsia="Times New Roman" w:hAnsi="Arial" w:cs="Times New Roman"/>
      <w:snapToGrid w:val="0"/>
      <w:szCs w:val="20"/>
    </w:rPr>
  </w:style>
  <w:style w:type="paragraph" w:styleId="Zhlav">
    <w:name w:val="header"/>
    <w:aliases w:val="hd"/>
    <w:basedOn w:val="Normln"/>
    <w:link w:val="ZhlavChar"/>
    <w:uiPriority w:val="99"/>
    <w:rsid w:val="00014FA3"/>
    <w:pPr>
      <w:tabs>
        <w:tab w:val="center" w:pos="4536"/>
        <w:tab w:val="right" w:pos="14034"/>
      </w:tabs>
      <w:spacing w:after="0" w:line="360" w:lineRule="auto"/>
    </w:pPr>
    <w:rPr>
      <w:rFonts w:ascii="Arial" w:eastAsia="Times New Roman" w:hAnsi="Arial" w:cs="Times New Roman"/>
      <w:sz w:val="18"/>
      <w:szCs w:val="20"/>
    </w:rPr>
  </w:style>
  <w:style w:type="character" w:customStyle="1" w:styleId="ZhlavChar">
    <w:name w:val="Záhlaví Char"/>
    <w:aliases w:val="hd Char"/>
    <w:basedOn w:val="Standardnpsmoodstavce"/>
    <w:link w:val="Zhlav"/>
    <w:uiPriority w:val="99"/>
    <w:rsid w:val="00014FA3"/>
    <w:rPr>
      <w:rFonts w:ascii="Arial" w:eastAsia="Times New Roman" w:hAnsi="Arial" w:cs="Times New Roman"/>
      <w:sz w:val="18"/>
      <w:szCs w:val="20"/>
      <w:lang w:eastAsia="cs-CZ"/>
    </w:rPr>
  </w:style>
  <w:style w:type="paragraph" w:styleId="Zpat">
    <w:name w:val="footer"/>
    <w:basedOn w:val="Normln"/>
    <w:link w:val="ZpatChar"/>
    <w:rsid w:val="00014FA3"/>
    <w:pPr>
      <w:tabs>
        <w:tab w:val="center" w:pos="4536"/>
        <w:tab w:val="right" w:pos="9072"/>
      </w:tabs>
      <w:spacing w:after="0" w:line="360" w:lineRule="auto"/>
    </w:pPr>
    <w:rPr>
      <w:rFonts w:ascii="Arial" w:eastAsia="Times New Roman" w:hAnsi="Arial" w:cs="Times New Roman"/>
      <w:sz w:val="18"/>
      <w:szCs w:val="20"/>
    </w:rPr>
  </w:style>
  <w:style w:type="character" w:customStyle="1" w:styleId="ZpatChar">
    <w:name w:val="Zápatí Char"/>
    <w:basedOn w:val="Standardnpsmoodstavce"/>
    <w:link w:val="Zpat"/>
    <w:rsid w:val="00014FA3"/>
    <w:rPr>
      <w:rFonts w:ascii="Arial" w:eastAsia="Times New Roman" w:hAnsi="Arial" w:cs="Times New Roman"/>
      <w:sz w:val="18"/>
      <w:szCs w:val="20"/>
      <w:lang w:eastAsia="cs-CZ"/>
    </w:rPr>
  </w:style>
  <w:style w:type="character" w:styleId="slostrnky">
    <w:name w:val="page number"/>
    <w:basedOn w:val="Standardnpsmoodstavce"/>
    <w:rsid w:val="00014FA3"/>
  </w:style>
  <w:style w:type="paragraph" w:customStyle="1" w:styleId="Odrka1">
    <w:name w:val="Odrážka 1"/>
    <w:basedOn w:val="Normln"/>
    <w:rsid w:val="00014FA3"/>
    <w:pPr>
      <w:numPr>
        <w:numId w:val="6"/>
      </w:numPr>
      <w:spacing w:before="60" w:after="0" w:line="360" w:lineRule="auto"/>
    </w:pPr>
    <w:rPr>
      <w:rFonts w:ascii="Siemens Sans" w:eastAsia="Times New Roman" w:hAnsi="Siemens Sans" w:cs="Times New Roman"/>
      <w:spacing w:val="-8"/>
      <w:szCs w:val="24"/>
    </w:rPr>
  </w:style>
  <w:style w:type="table" w:styleId="Mkatabulky">
    <w:name w:val="Table Grid"/>
    <w:basedOn w:val="Normlntabulka"/>
    <w:uiPriority w:val="59"/>
    <w:rsid w:val="00014FA3"/>
    <w:pPr>
      <w:spacing w:line="240" w:lineRule="auto"/>
    </w:pPr>
    <w:rPr>
      <w:rFonts w:ascii="RotisSansFS" w:eastAsia="MS Mincho" w:hAnsi="RotisSansFS"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Marlett" w:hAnsi="Marlett"/>
        <w:b/>
        <w:sz w:val="16"/>
      </w:rPr>
    </w:tblStylePr>
  </w:style>
  <w:style w:type="paragraph" w:styleId="Odstavecseseznamem">
    <w:name w:val="List Paragraph"/>
    <w:aliases w:val="Bullet Number,A-Odrážky1,Odstavec se seznamem a odrážkou,1 úroveň Odstavec se seznamem,Odrazky,Bullet List,lp1,Puce,Use Case List Paragraph,Heading2,Bullet for no #'s,Body Bullet,List bullet,List Paragraph 1,Ref,List Bullet1"/>
    <w:basedOn w:val="Normln"/>
    <w:link w:val="OdstavecseseznamemChar"/>
    <w:uiPriority w:val="34"/>
    <w:qFormat/>
    <w:rsid w:val="00014FA3"/>
    <w:pPr>
      <w:spacing w:before="200"/>
      <w:ind w:left="720"/>
      <w:contextualSpacing/>
    </w:pPr>
    <w:rPr>
      <w:rFonts w:ascii="Calibri" w:eastAsia="Times New Roman" w:hAnsi="Calibri" w:cs="Times New Roman"/>
      <w:sz w:val="20"/>
      <w:szCs w:val="20"/>
    </w:rPr>
  </w:style>
  <w:style w:type="paragraph" w:customStyle="1" w:styleId="Smlouva-nadpis3">
    <w:name w:val="Smlouva - nadpis 3."/>
    <w:basedOn w:val="Smlouva-nadpis2"/>
    <w:link w:val="Smlouva-nadpis3Char1"/>
    <w:qFormat/>
    <w:rsid w:val="00014FA3"/>
    <w:pPr>
      <w:numPr>
        <w:ilvl w:val="2"/>
        <w:numId w:val="8"/>
      </w:numPr>
      <w:spacing w:after="60"/>
    </w:pPr>
    <w:rPr>
      <w:b w:val="0"/>
    </w:rPr>
  </w:style>
  <w:style w:type="paragraph" w:customStyle="1" w:styleId="Smlouva-nadpis4">
    <w:name w:val="Smlouva - nadpis 4."/>
    <w:basedOn w:val="Smlouva-nadpis3"/>
    <w:link w:val="Smlouva-nadpis4Char"/>
    <w:qFormat/>
    <w:rsid w:val="00014FA3"/>
    <w:pPr>
      <w:numPr>
        <w:ilvl w:val="3"/>
      </w:numPr>
    </w:pPr>
  </w:style>
  <w:style w:type="character" w:customStyle="1" w:styleId="Smlouva-nadpis2Char1">
    <w:name w:val="Smlouva - nadpis 2. Char1"/>
    <w:basedOn w:val="Smlouva-text2roveChar1"/>
    <w:link w:val="Smlouva-nadpis2"/>
    <w:rsid w:val="00014FA3"/>
    <w:rPr>
      <w:rFonts w:ascii="Arial" w:eastAsiaTheme="minorEastAsia" w:hAnsi="Arial" w:cs="Times New Roman"/>
      <w:b/>
      <w:szCs w:val="24"/>
      <w:lang w:eastAsia="cs-CZ"/>
    </w:rPr>
  </w:style>
  <w:style w:type="character" w:customStyle="1" w:styleId="Smlouva-nadpis3Char">
    <w:name w:val="Smlouva - nadpis 3. Char"/>
    <w:basedOn w:val="Smlouva-nadpis2Char1"/>
    <w:rsid w:val="00014FA3"/>
    <w:rPr>
      <w:rFonts w:ascii="Arial" w:eastAsiaTheme="minorEastAsia" w:hAnsi="Arial" w:cs="Times New Roman"/>
      <w:b/>
      <w:szCs w:val="24"/>
      <w:lang w:eastAsia="cs-CZ"/>
    </w:rPr>
  </w:style>
  <w:style w:type="paragraph" w:customStyle="1" w:styleId="StyleJustified">
    <w:name w:val="Style Justified"/>
    <w:basedOn w:val="Normln"/>
    <w:rsid w:val="00014FA3"/>
    <w:pPr>
      <w:spacing w:after="0" w:line="240" w:lineRule="auto"/>
      <w:jc w:val="both"/>
    </w:pPr>
    <w:rPr>
      <w:rFonts w:ascii="Arial" w:eastAsia="Times New Roman" w:hAnsi="Arial" w:cs="Times New Roman"/>
      <w:szCs w:val="20"/>
    </w:rPr>
  </w:style>
  <w:style w:type="character" w:customStyle="1" w:styleId="Smlouva-nadpis3Char1">
    <w:name w:val="Smlouva - nadpis 3. Char1"/>
    <w:basedOn w:val="Smlouva-nadpis2Char1"/>
    <w:link w:val="Smlouva-nadpis3"/>
    <w:rsid w:val="00014FA3"/>
    <w:rPr>
      <w:rFonts w:ascii="Arial" w:eastAsiaTheme="minorEastAsia" w:hAnsi="Arial" w:cs="Times New Roman"/>
      <w:b w:val="0"/>
      <w:szCs w:val="24"/>
      <w:lang w:eastAsia="cs-CZ"/>
    </w:rPr>
  </w:style>
  <w:style w:type="character" w:customStyle="1" w:styleId="Smlouva-nadpis4Char">
    <w:name w:val="Smlouva - nadpis 4. Char"/>
    <w:basedOn w:val="Smlouva-nadpis3Char1"/>
    <w:link w:val="Smlouva-nadpis4"/>
    <w:rsid w:val="00014FA3"/>
    <w:rPr>
      <w:rFonts w:ascii="Arial" w:eastAsiaTheme="minorEastAsia" w:hAnsi="Arial" w:cs="Times New Roman"/>
      <w:b w:val="0"/>
      <w:szCs w:val="24"/>
      <w:lang w:eastAsia="cs-CZ"/>
    </w:rPr>
  </w:style>
  <w:style w:type="character" w:styleId="Hypertextovodkaz">
    <w:name w:val="Hyperlink"/>
    <w:basedOn w:val="Standardnpsmoodstavce"/>
    <w:uiPriority w:val="99"/>
    <w:unhideWhenUsed/>
    <w:qFormat/>
    <w:rsid w:val="00014FA3"/>
    <w:rPr>
      <w:color w:val="0000FF" w:themeColor="hyperlink"/>
      <w:u w:val="single"/>
    </w:rPr>
  </w:style>
  <w:style w:type="character" w:styleId="Odkaznakoment">
    <w:name w:val="annotation reference"/>
    <w:basedOn w:val="Standardnpsmoodstavce"/>
    <w:uiPriority w:val="99"/>
    <w:unhideWhenUsed/>
    <w:rsid w:val="00014FA3"/>
    <w:rPr>
      <w:sz w:val="16"/>
      <w:szCs w:val="16"/>
    </w:rPr>
  </w:style>
  <w:style w:type="paragraph" w:styleId="Textkomente">
    <w:name w:val="annotation text"/>
    <w:aliases w:val="RL Text komentáře"/>
    <w:basedOn w:val="Normln"/>
    <w:link w:val="TextkomenteChar"/>
    <w:uiPriority w:val="99"/>
    <w:unhideWhenUsed/>
    <w:rsid w:val="00014FA3"/>
    <w:pPr>
      <w:spacing w:line="240" w:lineRule="auto"/>
    </w:pPr>
    <w:rPr>
      <w:sz w:val="20"/>
      <w:szCs w:val="20"/>
    </w:rPr>
  </w:style>
  <w:style w:type="character" w:customStyle="1" w:styleId="TextkomenteChar">
    <w:name w:val="Text komentáře Char"/>
    <w:aliases w:val="RL Text komentáře Char"/>
    <w:basedOn w:val="Standardnpsmoodstavce"/>
    <w:link w:val="Textkomente"/>
    <w:uiPriority w:val="99"/>
    <w:rsid w:val="00014FA3"/>
    <w:rPr>
      <w:rFonts w:eastAsiaTheme="minorEastAsia"/>
      <w:sz w:val="20"/>
      <w:szCs w:val="20"/>
      <w:lang w:eastAsia="cs-CZ"/>
    </w:rPr>
  </w:style>
  <w:style w:type="paragraph" w:styleId="Pedmtkomente">
    <w:name w:val="annotation subject"/>
    <w:basedOn w:val="Textkomente"/>
    <w:next w:val="Textkomente"/>
    <w:link w:val="PedmtkomenteChar"/>
    <w:unhideWhenUsed/>
    <w:rsid w:val="00014FA3"/>
    <w:rPr>
      <w:b/>
      <w:bCs/>
    </w:rPr>
  </w:style>
  <w:style w:type="character" w:customStyle="1" w:styleId="PedmtkomenteChar">
    <w:name w:val="Předmět komentáře Char"/>
    <w:basedOn w:val="TextkomenteChar"/>
    <w:link w:val="Pedmtkomente"/>
    <w:rsid w:val="00014FA3"/>
    <w:rPr>
      <w:rFonts w:eastAsiaTheme="minorEastAsia"/>
      <w:b/>
      <w:bCs/>
      <w:sz w:val="20"/>
      <w:szCs w:val="20"/>
      <w:lang w:eastAsia="cs-CZ"/>
    </w:rPr>
  </w:style>
  <w:style w:type="paragraph" w:styleId="Textbubliny">
    <w:name w:val="Balloon Text"/>
    <w:basedOn w:val="Normln"/>
    <w:link w:val="TextbublinyChar"/>
    <w:unhideWhenUsed/>
    <w:rsid w:val="00014FA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rsid w:val="00014FA3"/>
    <w:rPr>
      <w:rFonts w:ascii="Tahoma" w:eastAsiaTheme="minorEastAsia" w:hAnsi="Tahoma" w:cs="Tahoma"/>
      <w:sz w:val="16"/>
      <w:szCs w:val="16"/>
      <w:lang w:eastAsia="cs-CZ"/>
    </w:rPr>
  </w:style>
  <w:style w:type="paragraph" w:styleId="Revize">
    <w:name w:val="Revision"/>
    <w:hidden/>
    <w:uiPriority w:val="99"/>
    <w:semiHidden/>
    <w:rsid w:val="00014FA3"/>
    <w:pPr>
      <w:spacing w:line="240" w:lineRule="auto"/>
    </w:pPr>
    <w:rPr>
      <w:rFonts w:eastAsiaTheme="minorEastAsia"/>
      <w:lang w:eastAsia="cs-CZ"/>
    </w:rPr>
  </w:style>
  <w:style w:type="paragraph" w:customStyle="1" w:styleId="Default">
    <w:name w:val="Default"/>
    <w:rsid w:val="00014FA3"/>
    <w:pPr>
      <w:autoSpaceDE w:val="0"/>
      <w:autoSpaceDN w:val="0"/>
      <w:adjustRightInd w:val="0"/>
      <w:spacing w:line="240" w:lineRule="auto"/>
    </w:pPr>
    <w:rPr>
      <w:rFonts w:ascii="Times New Roman" w:eastAsiaTheme="minorEastAsia" w:hAnsi="Times New Roman" w:cs="Times New Roman"/>
      <w:color w:val="000000"/>
      <w:sz w:val="24"/>
      <w:szCs w:val="24"/>
      <w:lang w:eastAsia="cs-CZ"/>
    </w:rPr>
  </w:style>
  <w:style w:type="paragraph" w:customStyle="1" w:styleId="Textbubliny1">
    <w:name w:val="Text bubliny1"/>
    <w:basedOn w:val="Normln"/>
    <w:semiHidden/>
    <w:rsid w:val="00014FA3"/>
    <w:pPr>
      <w:spacing w:after="0" w:line="240" w:lineRule="auto"/>
    </w:pPr>
    <w:rPr>
      <w:rFonts w:ascii="Tahoma" w:eastAsia="Times New Roman" w:hAnsi="Tahoma" w:cs="Tahoma"/>
      <w:sz w:val="16"/>
      <w:szCs w:val="16"/>
    </w:rPr>
  </w:style>
  <w:style w:type="paragraph" w:styleId="Zkladntext">
    <w:name w:val="Body Text"/>
    <w:basedOn w:val="Normln"/>
    <w:link w:val="ZkladntextChar"/>
    <w:rsid w:val="00014FA3"/>
    <w:pPr>
      <w:spacing w:after="0" w:line="240" w:lineRule="auto"/>
    </w:pPr>
    <w:rPr>
      <w:rFonts w:ascii="Arial" w:eastAsia="Times New Roman" w:hAnsi="Arial" w:cs="Times New Roman"/>
      <w:b/>
      <w:sz w:val="20"/>
      <w:szCs w:val="20"/>
    </w:rPr>
  </w:style>
  <w:style w:type="character" w:customStyle="1" w:styleId="ZkladntextChar">
    <w:name w:val="Základní text Char"/>
    <w:basedOn w:val="Standardnpsmoodstavce"/>
    <w:link w:val="Zkladntext"/>
    <w:rsid w:val="00014FA3"/>
    <w:rPr>
      <w:rFonts w:ascii="Arial" w:eastAsia="Times New Roman" w:hAnsi="Arial" w:cs="Times New Roman"/>
      <w:b/>
      <w:sz w:val="20"/>
      <w:szCs w:val="20"/>
      <w:lang w:eastAsia="cs-CZ"/>
    </w:rPr>
  </w:style>
  <w:style w:type="paragraph" w:customStyle="1" w:styleId="Pedmtkomente1">
    <w:name w:val="Předmět komentáře1"/>
    <w:basedOn w:val="Textkomente"/>
    <w:next w:val="Textkomente"/>
    <w:semiHidden/>
    <w:rsid w:val="00014FA3"/>
    <w:pPr>
      <w:spacing w:after="0"/>
    </w:pPr>
    <w:rPr>
      <w:rFonts w:ascii="Times New Roman" w:eastAsia="Times New Roman" w:hAnsi="Times New Roman" w:cs="Times New Roman"/>
      <w:b/>
      <w:bCs/>
    </w:rPr>
  </w:style>
  <w:style w:type="paragraph" w:styleId="Rozloendokumentu">
    <w:name w:val="Document Map"/>
    <w:basedOn w:val="Normln"/>
    <w:link w:val="RozloendokumentuChar"/>
    <w:semiHidden/>
    <w:rsid w:val="00014FA3"/>
    <w:pPr>
      <w:shd w:val="clear" w:color="auto" w:fill="000080"/>
      <w:spacing w:after="0" w:line="240" w:lineRule="auto"/>
    </w:pPr>
    <w:rPr>
      <w:rFonts w:ascii="Tahoma" w:eastAsia="Times New Roman" w:hAnsi="Tahoma" w:cs="Tahoma"/>
      <w:sz w:val="20"/>
      <w:szCs w:val="20"/>
    </w:rPr>
  </w:style>
  <w:style w:type="character" w:customStyle="1" w:styleId="RozloendokumentuChar">
    <w:name w:val="Rozložení dokumentu Char"/>
    <w:basedOn w:val="Standardnpsmoodstavce"/>
    <w:link w:val="Rozloendokumentu"/>
    <w:semiHidden/>
    <w:rsid w:val="00014FA3"/>
    <w:rPr>
      <w:rFonts w:ascii="Tahoma" w:eastAsia="Times New Roman" w:hAnsi="Tahoma" w:cs="Tahoma"/>
      <w:sz w:val="20"/>
      <w:szCs w:val="20"/>
      <w:shd w:val="clear" w:color="auto" w:fill="000080"/>
      <w:lang w:eastAsia="cs-CZ"/>
    </w:rPr>
  </w:style>
  <w:style w:type="character" w:customStyle="1" w:styleId="platne1">
    <w:name w:val="platne1"/>
    <w:basedOn w:val="Standardnpsmoodstavce"/>
    <w:rsid w:val="00014FA3"/>
  </w:style>
  <w:style w:type="paragraph" w:customStyle="1" w:styleId="odst">
    <w:name w:val="odst"/>
    <w:basedOn w:val="Normln"/>
    <w:rsid w:val="00014FA3"/>
    <w:pPr>
      <w:numPr>
        <w:numId w:val="7"/>
      </w:numPr>
      <w:tabs>
        <w:tab w:val="left" w:pos="1134"/>
        <w:tab w:val="right" w:pos="7938"/>
      </w:tabs>
      <w:spacing w:after="0" w:line="240" w:lineRule="auto"/>
    </w:pPr>
    <w:rPr>
      <w:rFonts w:ascii="Arial" w:eastAsia="Times New Roman" w:hAnsi="Arial" w:cs="Arial"/>
    </w:rPr>
  </w:style>
  <w:style w:type="paragraph" w:styleId="Zkladntext2">
    <w:name w:val="Body Text 2"/>
    <w:basedOn w:val="Normln"/>
    <w:link w:val="Zkladntext2Char"/>
    <w:uiPriority w:val="99"/>
    <w:rsid w:val="00014FA3"/>
    <w:pPr>
      <w:tabs>
        <w:tab w:val="left" w:pos="1701"/>
      </w:tabs>
      <w:spacing w:after="0" w:line="240" w:lineRule="auto"/>
    </w:pPr>
    <w:rPr>
      <w:rFonts w:ascii="Arial" w:eastAsia="Times New Roman" w:hAnsi="Arial" w:cs="Times New Roman"/>
      <w:sz w:val="16"/>
      <w:szCs w:val="20"/>
    </w:rPr>
  </w:style>
  <w:style w:type="character" w:customStyle="1" w:styleId="Zkladntext2Char">
    <w:name w:val="Základní text 2 Char"/>
    <w:basedOn w:val="Standardnpsmoodstavce"/>
    <w:link w:val="Zkladntext2"/>
    <w:uiPriority w:val="99"/>
    <w:rsid w:val="00014FA3"/>
    <w:rPr>
      <w:rFonts w:ascii="Arial" w:eastAsia="Times New Roman" w:hAnsi="Arial" w:cs="Times New Roman"/>
      <w:sz w:val="16"/>
      <w:szCs w:val="20"/>
      <w:lang w:eastAsia="cs-CZ"/>
    </w:rPr>
  </w:style>
  <w:style w:type="paragraph" w:styleId="Zkladntext3">
    <w:name w:val="Body Text 3"/>
    <w:basedOn w:val="Normln"/>
    <w:link w:val="Zkladntext3Char"/>
    <w:rsid w:val="00014FA3"/>
    <w:pPr>
      <w:spacing w:after="0" w:line="240" w:lineRule="auto"/>
    </w:pPr>
    <w:rPr>
      <w:rFonts w:ascii="Siemens Sans" w:eastAsia="Times New Roman" w:hAnsi="Siemens Sans" w:cs="Times New Roman"/>
      <w:sz w:val="24"/>
      <w:szCs w:val="20"/>
    </w:rPr>
  </w:style>
  <w:style w:type="character" w:customStyle="1" w:styleId="Zkladntext3Char">
    <w:name w:val="Základní text 3 Char"/>
    <w:basedOn w:val="Standardnpsmoodstavce"/>
    <w:link w:val="Zkladntext3"/>
    <w:rsid w:val="00014FA3"/>
    <w:rPr>
      <w:rFonts w:ascii="Siemens Sans" w:eastAsia="Times New Roman" w:hAnsi="Siemens Sans" w:cs="Times New Roman"/>
      <w:sz w:val="24"/>
      <w:szCs w:val="20"/>
      <w:lang w:eastAsia="cs-CZ"/>
    </w:rPr>
  </w:style>
  <w:style w:type="paragraph" w:styleId="Zkladntextodsazen">
    <w:name w:val="Body Text Indent"/>
    <w:basedOn w:val="Normln"/>
    <w:link w:val="ZkladntextodsazenChar"/>
    <w:uiPriority w:val="99"/>
    <w:rsid w:val="00014FA3"/>
    <w:pPr>
      <w:spacing w:after="0" w:line="240" w:lineRule="auto"/>
      <w:ind w:left="360"/>
      <w:jc w:val="both"/>
    </w:pPr>
    <w:rPr>
      <w:rFonts w:ascii="Arial" w:eastAsia="Times New Roman" w:hAnsi="Arial" w:cs="Times New Roman"/>
      <w:sz w:val="24"/>
      <w:szCs w:val="20"/>
    </w:rPr>
  </w:style>
  <w:style w:type="character" w:customStyle="1" w:styleId="ZkladntextodsazenChar">
    <w:name w:val="Základní text odsazený Char"/>
    <w:basedOn w:val="Standardnpsmoodstavce"/>
    <w:link w:val="Zkladntextodsazen"/>
    <w:uiPriority w:val="99"/>
    <w:rsid w:val="00014FA3"/>
    <w:rPr>
      <w:rFonts w:ascii="Arial" w:eastAsia="Times New Roman" w:hAnsi="Arial" w:cs="Times New Roman"/>
      <w:sz w:val="24"/>
      <w:szCs w:val="20"/>
      <w:lang w:eastAsia="cs-CZ"/>
    </w:rPr>
  </w:style>
  <w:style w:type="paragraph" w:styleId="Zkladntextodsazen2">
    <w:name w:val="Body Text Indent 2"/>
    <w:basedOn w:val="Normln"/>
    <w:link w:val="Zkladntextodsazen2Char"/>
    <w:rsid w:val="00014FA3"/>
    <w:pPr>
      <w:spacing w:after="0" w:line="240" w:lineRule="auto"/>
      <w:ind w:left="360"/>
      <w:jc w:val="both"/>
    </w:pPr>
    <w:rPr>
      <w:rFonts w:ascii="Arial" w:eastAsia="Times New Roman" w:hAnsi="Arial" w:cs="Times New Roman"/>
      <w:szCs w:val="20"/>
    </w:rPr>
  </w:style>
  <w:style w:type="character" w:customStyle="1" w:styleId="Zkladntextodsazen2Char">
    <w:name w:val="Základní text odsazený 2 Char"/>
    <w:basedOn w:val="Standardnpsmoodstavce"/>
    <w:link w:val="Zkladntextodsazen2"/>
    <w:rsid w:val="00014FA3"/>
    <w:rPr>
      <w:rFonts w:ascii="Arial" w:eastAsia="Times New Roman" w:hAnsi="Arial" w:cs="Times New Roman"/>
      <w:szCs w:val="20"/>
      <w:lang w:eastAsia="cs-CZ"/>
    </w:rPr>
  </w:style>
  <w:style w:type="paragraph" w:styleId="Zkladntextodsazen3">
    <w:name w:val="Body Text Indent 3"/>
    <w:basedOn w:val="Normln"/>
    <w:link w:val="Zkladntextodsazen3Char"/>
    <w:rsid w:val="00014FA3"/>
    <w:pPr>
      <w:spacing w:after="0" w:line="240" w:lineRule="auto"/>
      <w:ind w:left="390" w:firstLine="318"/>
      <w:jc w:val="both"/>
    </w:pPr>
    <w:rPr>
      <w:rFonts w:ascii="Arial" w:eastAsia="Times New Roman" w:hAnsi="Arial" w:cs="Times New Roman"/>
      <w:szCs w:val="20"/>
    </w:rPr>
  </w:style>
  <w:style w:type="character" w:customStyle="1" w:styleId="Zkladntextodsazen3Char">
    <w:name w:val="Základní text odsazený 3 Char"/>
    <w:basedOn w:val="Standardnpsmoodstavce"/>
    <w:link w:val="Zkladntextodsazen3"/>
    <w:rsid w:val="00014FA3"/>
    <w:rPr>
      <w:rFonts w:ascii="Arial" w:eastAsia="Times New Roman" w:hAnsi="Arial" w:cs="Times New Roman"/>
      <w:szCs w:val="20"/>
      <w:lang w:eastAsia="cs-CZ"/>
    </w:rPr>
  </w:style>
  <w:style w:type="paragraph" w:styleId="Normlnweb">
    <w:name w:val="Normal (Web)"/>
    <w:basedOn w:val="Normln"/>
    <w:uiPriority w:val="99"/>
    <w:rsid w:val="00014FA3"/>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paltentext">
    <w:name w:val="Spaltentext"/>
    <w:basedOn w:val="Normln"/>
    <w:rsid w:val="00014FA3"/>
    <w:pPr>
      <w:tabs>
        <w:tab w:val="left" w:pos="284"/>
      </w:tabs>
      <w:spacing w:after="0" w:line="240" w:lineRule="auto"/>
    </w:pPr>
    <w:rPr>
      <w:rFonts w:ascii="Arial" w:eastAsia="Times New Roman" w:hAnsi="Arial" w:cs="Times New Roman"/>
      <w:sz w:val="20"/>
      <w:szCs w:val="20"/>
    </w:rPr>
  </w:style>
  <w:style w:type="character" w:styleId="Sledovanodkaz">
    <w:name w:val="FollowedHyperlink"/>
    <w:basedOn w:val="Standardnpsmoodstavce"/>
    <w:rsid w:val="00014FA3"/>
    <w:rPr>
      <w:color w:val="800080"/>
      <w:u w:val="single"/>
    </w:rPr>
  </w:style>
  <w:style w:type="paragraph" w:customStyle="1" w:styleId="SBSSmlouva">
    <w:name w:val="SBS Smlouva"/>
    <w:basedOn w:val="Normln"/>
    <w:rsid w:val="00014FA3"/>
    <w:pPr>
      <w:spacing w:before="120" w:after="0" w:line="240" w:lineRule="auto"/>
    </w:pPr>
    <w:rPr>
      <w:rFonts w:ascii="Arial" w:eastAsia="Times New Roman" w:hAnsi="Arial" w:cs="Times New Roman"/>
      <w:szCs w:val="24"/>
    </w:rPr>
  </w:style>
  <w:style w:type="paragraph" w:customStyle="1" w:styleId="Nadpis-kdsluby">
    <w:name w:val="Nadpis - kód služby"/>
    <w:basedOn w:val="Normln"/>
    <w:rsid w:val="00014FA3"/>
    <w:pPr>
      <w:spacing w:before="120" w:after="60" w:line="240" w:lineRule="auto"/>
      <w:jc w:val="both"/>
    </w:pPr>
    <w:rPr>
      <w:rFonts w:ascii="Arial" w:eastAsia="Times New Roman" w:hAnsi="Arial" w:cs="Arial"/>
      <w:noProof/>
      <w:kern w:val="24"/>
      <w:sz w:val="20"/>
      <w:szCs w:val="20"/>
    </w:rPr>
  </w:style>
  <w:style w:type="paragraph" w:customStyle="1" w:styleId="5list">
    <w:name w:val="5_list"/>
    <w:basedOn w:val="Normln"/>
    <w:rsid w:val="00014FA3"/>
    <w:pPr>
      <w:spacing w:after="0" w:line="240" w:lineRule="auto"/>
    </w:pPr>
    <w:rPr>
      <w:rFonts w:ascii="Arial" w:eastAsia="Times New Roman" w:hAnsi="Arial" w:cs="Times New Roman"/>
      <w:sz w:val="20"/>
      <w:szCs w:val="20"/>
    </w:rPr>
  </w:style>
  <w:style w:type="numbering" w:customStyle="1" w:styleId="Bezseznamu1">
    <w:name w:val="Bez seznamu1"/>
    <w:next w:val="Bezseznamu"/>
    <w:semiHidden/>
    <w:unhideWhenUsed/>
    <w:rsid w:val="00014FA3"/>
  </w:style>
  <w:style w:type="paragraph" w:customStyle="1" w:styleId="Smlouvaodstavec">
    <w:name w:val="Smlouva odstavec"/>
    <w:basedOn w:val="Normln"/>
    <w:rsid w:val="00014FA3"/>
    <w:pPr>
      <w:numPr>
        <w:ilvl w:val="1"/>
        <w:numId w:val="10"/>
      </w:numPr>
      <w:spacing w:before="120" w:after="0" w:line="240" w:lineRule="auto"/>
    </w:pPr>
    <w:rPr>
      <w:rFonts w:ascii="Arial" w:eastAsia="Times New Roman" w:hAnsi="Arial" w:cs="Times New Roman"/>
      <w:szCs w:val="24"/>
    </w:rPr>
  </w:style>
  <w:style w:type="paragraph" w:customStyle="1" w:styleId="Smlouvalnek">
    <w:name w:val="Smlouva článek"/>
    <w:basedOn w:val="Normln"/>
    <w:next w:val="Smlouvaodstavec"/>
    <w:rsid w:val="00014FA3"/>
    <w:pPr>
      <w:keepNext/>
      <w:numPr>
        <w:numId w:val="10"/>
      </w:numPr>
      <w:tabs>
        <w:tab w:val="clear" w:pos="432"/>
      </w:tabs>
      <w:spacing w:before="480" w:after="120" w:line="240" w:lineRule="auto"/>
      <w:ind w:left="0" w:firstLine="0"/>
      <w:jc w:val="center"/>
    </w:pPr>
    <w:rPr>
      <w:rFonts w:ascii="Arial" w:eastAsia="Times New Roman" w:hAnsi="Arial" w:cs="Times New Roman"/>
      <w:b/>
      <w:sz w:val="24"/>
      <w:szCs w:val="24"/>
    </w:rPr>
  </w:style>
  <w:style w:type="paragraph" w:customStyle="1" w:styleId="odstav">
    <w:name w:val="odstav"/>
    <w:basedOn w:val="Normln"/>
    <w:rsid w:val="00014FA3"/>
    <w:pPr>
      <w:spacing w:after="120" w:line="240" w:lineRule="auto"/>
      <w:ind w:left="1418" w:hanging="709"/>
      <w:jc w:val="both"/>
    </w:pPr>
    <w:rPr>
      <w:rFonts w:ascii="Times New Roman" w:eastAsia="Times New Roman" w:hAnsi="Times New Roman" w:cs="Times New Roman"/>
      <w:sz w:val="20"/>
      <w:szCs w:val="20"/>
    </w:rPr>
  </w:style>
  <w:style w:type="paragraph" w:customStyle="1" w:styleId="Bullets">
    <w:name w:val="Bullets"/>
    <w:basedOn w:val="Normln"/>
    <w:rsid w:val="00014FA3"/>
    <w:pPr>
      <w:numPr>
        <w:numId w:val="11"/>
      </w:numPr>
      <w:tabs>
        <w:tab w:val="right" w:pos="9639"/>
      </w:tabs>
      <w:overflowPunct w:val="0"/>
      <w:autoSpaceDE w:val="0"/>
      <w:autoSpaceDN w:val="0"/>
      <w:adjustRightInd w:val="0"/>
      <w:spacing w:before="60" w:after="60" w:line="240" w:lineRule="auto"/>
      <w:ind w:right="57"/>
      <w:jc w:val="both"/>
      <w:textAlignment w:val="baseline"/>
    </w:pPr>
    <w:rPr>
      <w:rFonts w:ascii="Arial" w:eastAsia="Times New Roman" w:hAnsi="Arial" w:cs="Times New Roman"/>
      <w:szCs w:val="20"/>
    </w:rPr>
  </w:style>
  <w:style w:type="paragraph" w:customStyle="1" w:styleId="Table">
    <w:name w:val="Table"/>
    <w:basedOn w:val="Normln"/>
    <w:rsid w:val="00D82054"/>
    <w:pPr>
      <w:spacing w:before="20" w:after="20" w:line="240" w:lineRule="auto"/>
    </w:pPr>
    <w:rPr>
      <w:rFonts w:ascii="Arial" w:eastAsia="Times New Roman" w:hAnsi="Arial" w:cs="Arial"/>
      <w:sz w:val="20"/>
      <w:szCs w:val="20"/>
      <w:lang w:val="en-GB" w:eastAsia="en-US"/>
    </w:rPr>
  </w:style>
  <w:style w:type="paragraph" w:customStyle="1" w:styleId="BL">
    <w:name w:val="BL"/>
    <w:basedOn w:val="Normln"/>
    <w:rsid w:val="00D82054"/>
    <w:pPr>
      <w:numPr>
        <w:numId w:val="12"/>
      </w:numPr>
      <w:spacing w:before="60" w:after="60" w:line="240" w:lineRule="auto"/>
    </w:pPr>
    <w:rPr>
      <w:rFonts w:ascii="Arial" w:eastAsia="Times New Roman" w:hAnsi="Arial" w:cs="Arial"/>
      <w:lang w:val="en-US" w:eastAsia="de-DE"/>
    </w:rPr>
  </w:style>
  <w:style w:type="paragraph" w:styleId="Obsah1">
    <w:name w:val="toc 1"/>
    <w:basedOn w:val="Normln"/>
    <w:next w:val="Normln"/>
    <w:autoRedefine/>
    <w:uiPriority w:val="39"/>
    <w:rsid w:val="003279F7"/>
    <w:pPr>
      <w:spacing w:before="120" w:after="0" w:line="240" w:lineRule="auto"/>
    </w:pPr>
    <w:rPr>
      <w:rFonts w:ascii="Arial" w:eastAsia="Times New Roman" w:hAnsi="Arial" w:cs="Arial"/>
    </w:rPr>
  </w:style>
  <w:style w:type="numbering" w:customStyle="1" w:styleId="Styl10">
    <w:name w:val="Styl10"/>
    <w:uiPriority w:val="99"/>
    <w:rsid w:val="00AF4367"/>
    <w:pPr>
      <w:numPr>
        <w:numId w:val="13"/>
      </w:numPr>
    </w:pPr>
  </w:style>
  <w:style w:type="character" w:customStyle="1" w:styleId="Bodytext2">
    <w:name w:val="Body text (2)_"/>
    <w:basedOn w:val="Standardnpsmoodstavce"/>
    <w:link w:val="Bodytext20"/>
    <w:rsid w:val="005378EE"/>
    <w:rPr>
      <w:rFonts w:ascii="Courier New" w:eastAsia="Courier New" w:hAnsi="Courier New" w:cs="Courier New"/>
      <w:b/>
      <w:bCs/>
      <w:shd w:val="clear" w:color="auto" w:fill="FFFFFF"/>
    </w:rPr>
  </w:style>
  <w:style w:type="paragraph" w:customStyle="1" w:styleId="Bodytext20">
    <w:name w:val="Body text (2)"/>
    <w:basedOn w:val="Normln"/>
    <w:link w:val="Bodytext2"/>
    <w:rsid w:val="005378EE"/>
    <w:pPr>
      <w:widowControl w:val="0"/>
      <w:shd w:val="clear" w:color="auto" w:fill="FFFFFF"/>
      <w:spacing w:before="120" w:after="1320" w:line="250" w:lineRule="exact"/>
      <w:ind w:hanging="780"/>
      <w:jc w:val="both"/>
    </w:pPr>
    <w:rPr>
      <w:rFonts w:ascii="Courier New" w:eastAsia="Courier New" w:hAnsi="Courier New" w:cs="Courier New"/>
      <w:b/>
      <w:bCs/>
      <w:lang w:eastAsia="en-US"/>
    </w:rPr>
  </w:style>
  <w:style w:type="character" w:customStyle="1" w:styleId="Nevyeenzmnka1">
    <w:name w:val="Nevyřešená zmínka1"/>
    <w:basedOn w:val="Standardnpsmoodstavce"/>
    <w:uiPriority w:val="99"/>
    <w:semiHidden/>
    <w:unhideWhenUsed/>
    <w:rsid w:val="003154A5"/>
    <w:rPr>
      <w:color w:val="605E5C"/>
      <w:shd w:val="clear" w:color="auto" w:fill="E1DFDD"/>
    </w:rPr>
  </w:style>
  <w:style w:type="paragraph" w:styleId="Bezmezer">
    <w:name w:val="No Spacing"/>
    <w:aliases w:val="Podnadpis 3"/>
    <w:basedOn w:val="Nadpis4"/>
    <w:link w:val="BezmezerChar"/>
    <w:uiPriority w:val="1"/>
    <w:qFormat/>
    <w:rsid w:val="00A31AD4"/>
    <w:pPr>
      <w:keepLines/>
      <w:numPr>
        <w:ilvl w:val="0"/>
        <w:numId w:val="17"/>
      </w:numPr>
      <w:spacing w:before="200"/>
    </w:pPr>
    <w:rPr>
      <w:rFonts w:ascii="Arial" w:eastAsiaTheme="minorEastAsia" w:hAnsi="Arial" w:cstheme="majorBidi"/>
      <w:b w:val="0"/>
      <w:iCs/>
      <w:sz w:val="24"/>
      <w:szCs w:val="22"/>
      <w:lang w:val="en-US" w:eastAsia="ja-JP"/>
    </w:rPr>
  </w:style>
  <w:style w:type="character" w:customStyle="1" w:styleId="BezmezerChar">
    <w:name w:val="Bez mezer Char"/>
    <w:aliases w:val="Podnadpis 3 Char"/>
    <w:basedOn w:val="Standardnpsmoodstavce"/>
    <w:link w:val="Bezmezer"/>
    <w:uiPriority w:val="1"/>
    <w:rsid w:val="00A31AD4"/>
    <w:rPr>
      <w:rFonts w:ascii="Arial" w:eastAsiaTheme="minorEastAsia" w:hAnsi="Arial" w:cstheme="majorBidi"/>
      <w:bCs/>
      <w:iCs/>
      <w:sz w:val="24"/>
      <w:lang w:val="en-US" w:eastAsia="ja-JP"/>
    </w:rPr>
  </w:style>
  <w:style w:type="paragraph" w:styleId="Nzev">
    <w:name w:val="Title"/>
    <w:basedOn w:val="Normln"/>
    <w:next w:val="Normln"/>
    <w:link w:val="NzevChar"/>
    <w:qFormat/>
    <w:rsid w:val="00A31AD4"/>
    <w:pPr>
      <w:pBdr>
        <w:bottom w:val="single" w:sz="8" w:space="4" w:color="4F81BD" w:themeColor="accent1"/>
      </w:pBdr>
      <w:spacing w:after="300" w:line="240" w:lineRule="auto"/>
      <w:contextualSpacing/>
    </w:pPr>
    <w:rPr>
      <w:rFonts w:ascii="Arial" w:eastAsiaTheme="majorEastAsia" w:hAnsi="Arial" w:cstheme="majorBidi"/>
      <w:color w:val="365F91" w:themeColor="accent1" w:themeShade="BF"/>
      <w:spacing w:val="5"/>
      <w:kern w:val="28"/>
      <w:sz w:val="52"/>
      <w:szCs w:val="52"/>
      <w:lang w:eastAsia="en-US"/>
    </w:rPr>
  </w:style>
  <w:style w:type="character" w:customStyle="1" w:styleId="NzevChar">
    <w:name w:val="Název Char"/>
    <w:basedOn w:val="Standardnpsmoodstavce"/>
    <w:link w:val="Nzev"/>
    <w:rsid w:val="00A31AD4"/>
    <w:rPr>
      <w:rFonts w:ascii="Arial" w:eastAsiaTheme="majorEastAsia" w:hAnsi="Arial" w:cstheme="majorBidi"/>
      <w:color w:val="365F91" w:themeColor="accent1" w:themeShade="BF"/>
      <w:spacing w:val="5"/>
      <w:kern w:val="28"/>
      <w:sz w:val="52"/>
      <w:szCs w:val="52"/>
    </w:rPr>
  </w:style>
  <w:style w:type="paragraph" w:styleId="Podnadpis">
    <w:name w:val="Subtitle"/>
    <w:aliases w:val="Podnadpis 2,3. abecední odrážky"/>
    <w:basedOn w:val="Nadpis3"/>
    <w:next w:val="Normln"/>
    <w:link w:val="PodnadpisChar"/>
    <w:qFormat/>
    <w:rsid w:val="00A31AD4"/>
    <w:pPr>
      <w:keepLines/>
      <w:numPr>
        <w:ilvl w:val="0"/>
        <w:numId w:val="16"/>
      </w:numPr>
      <w:spacing w:before="200" w:line="276" w:lineRule="auto"/>
    </w:pPr>
    <w:rPr>
      <w:rFonts w:eastAsiaTheme="majorEastAsia" w:cstheme="majorBidi"/>
      <w:b/>
      <w:bCs/>
      <w:iCs/>
      <w:color w:val="365F91" w:themeColor="accent1" w:themeShade="BF"/>
      <w:spacing w:val="15"/>
      <w:sz w:val="28"/>
      <w:szCs w:val="24"/>
      <w:u w:val="none"/>
      <w:lang w:eastAsia="en-US"/>
    </w:rPr>
  </w:style>
  <w:style w:type="character" w:customStyle="1" w:styleId="PodnadpisChar">
    <w:name w:val="Podnadpis Char"/>
    <w:aliases w:val="Podnadpis 2 Char,3. abecední odrážky Char"/>
    <w:basedOn w:val="Standardnpsmoodstavce"/>
    <w:link w:val="Podnadpis"/>
    <w:rsid w:val="00A31AD4"/>
    <w:rPr>
      <w:rFonts w:ascii="Arial" w:eastAsiaTheme="majorEastAsia" w:hAnsi="Arial" w:cstheme="majorBidi"/>
      <w:b/>
      <w:bCs/>
      <w:iCs/>
      <w:color w:val="365F91" w:themeColor="accent1" w:themeShade="BF"/>
      <w:spacing w:val="15"/>
      <w:sz w:val="28"/>
      <w:szCs w:val="24"/>
    </w:rPr>
  </w:style>
  <w:style w:type="paragraph" w:customStyle="1" w:styleId="sysFooterL">
    <w:name w:val="sys Footer L"/>
    <w:basedOn w:val="Normln"/>
    <w:semiHidden/>
    <w:rsid w:val="00A31AD4"/>
    <w:pPr>
      <w:framePr w:hSpace="142" w:vSpace="142" w:wrap="around" w:vAnchor="page" w:hAnchor="page" w:x="1815" w:yAlign="bottom"/>
      <w:spacing w:after="720" w:line="240" w:lineRule="auto"/>
    </w:pPr>
    <w:rPr>
      <w:rFonts w:ascii="Lucida Sans" w:eastAsia="Times New Roman" w:hAnsi="Lucida Sans" w:cs="Times New Roman"/>
      <w:noProof/>
      <w:sz w:val="14"/>
      <w:szCs w:val="20"/>
      <w:lang w:val="en-US" w:eastAsia="nl-NL"/>
    </w:rPr>
  </w:style>
  <w:style w:type="paragraph" w:styleId="Nadpisobsahu">
    <w:name w:val="TOC Heading"/>
    <w:basedOn w:val="Nadpis1"/>
    <w:next w:val="Normln"/>
    <w:uiPriority w:val="39"/>
    <w:unhideWhenUsed/>
    <w:qFormat/>
    <w:rsid w:val="00A31AD4"/>
    <w:pPr>
      <w:keepLines/>
      <w:numPr>
        <w:numId w:val="0"/>
      </w:numPr>
      <w:spacing w:before="960" w:after="100" w:afterAutospacing="1" w:line="360" w:lineRule="auto"/>
      <w:outlineLvl w:val="9"/>
    </w:pPr>
    <w:rPr>
      <w:rFonts w:asciiTheme="majorHAnsi" w:eastAsiaTheme="majorEastAsia" w:hAnsiTheme="majorHAnsi" w:cstheme="majorBidi"/>
      <w:b w:val="0"/>
      <w:caps/>
      <w:color w:val="365F91" w:themeColor="accent1" w:themeShade="BF"/>
      <w:kern w:val="0"/>
      <w:sz w:val="28"/>
      <w:szCs w:val="28"/>
      <w:lang w:val="en-US" w:eastAsia="ja-JP"/>
    </w:rPr>
  </w:style>
  <w:style w:type="paragraph" w:styleId="Obsah2">
    <w:name w:val="toc 2"/>
    <w:basedOn w:val="Normln"/>
    <w:next w:val="Normln"/>
    <w:autoRedefine/>
    <w:uiPriority w:val="39"/>
    <w:unhideWhenUsed/>
    <w:rsid w:val="00A31AD4"/>
    <w:pPr>
      <w:spacing w:after="100"/>
      <w:ind w:left="220"/>
    </w:pPr>
    <w:rPr>
      <w:rFonts w:ascii="Arial" w:eastAsiaTheme="minorHAnsi" w:hAnsi="Arial"/>
      <w:lang w:eastAsia="en-US"/>
    </w:rPr>
  </w:style>
  <w:style w:type="table" w:styleId="Svtlseznamzvraznn1">
    <w:name w:val="Light List Accent 1"/>
    <w:basedOn w:val="Normlntabulka"/>
    <w:uiPriority w:val="61"/>
    <w:rsid w:val="00A31AD4"/>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poznpodarou">
    <w:name w:val="footnote text"/>
    <w:basedOn w:val="Normln"/>
    <w:link w:val="TextpoznpodarouChar"/>
    <w:rsid w:val="00A31AD4"/>
    <w:pPr>
      <w:autoSpaceDE w:val="0"/>
      <w:autoSpaceDN w:val="0"/>
      <w:spacing w:after="0" w:line="240" w:lineRule="auto"/>
    </w:pPr>
    <w:rPr>
      <w:rFonts w:ascii="Times New Roman" w:eastAsia="Times New Roman" w:hAnsi="Times New Roman" w:cs="Times New Roman"/>
      <w:sz w:val="20"/>
      <w:szCs w:val="20"/>
    </w:rPr>
  </w:style>
  <w:style w:type="character" w:customStyle="1" w:styleId="TextpoznpodarouChar">
    <w:name w:val="Text pozn. pod čarou Char"/>
    <w:basedOn w:val="Standardnpsmoodstavce"/>
    <w:link w:val="Textpoznpodarou"/>
    <w:rsid w:val="00A31AD4"/>
    <w:rPr>
      <w:rFonts w:ascii="Times New Roman" w:eastAsia="Times New Roman" w:hAnsi="Times New Roman" w:cs="Times New Roman"/>
      <w:sz w:val="20"/>
      <w:szCs w:val="20"/>
      <w:lang w:eastAsia="cs-CZ"/>
    </w:rPr>
  </w:style>
  <w:style w:type="character" w:styleId="Znakapoznpodarou">
    <w:name w:val="footnote reference"/>
    <w:uiPriority w:val="99"/>
    <w:rsid w:val="00A31AD4"/>
    <w:rPr>
      <w:vertAlign w:val="superscript"/>
    </w:rPr>
  </w:style>
  <w:style w:type="paragraph" w:customStyle="1" w:styleId="sysTitle">
    <w:name w:val="sys Title"/>
    <w:basedOn w:val="Normln"/>
    <w:semiHidden/>
    <w:rsid w:val="00A31AD4"/>
    <w:pPr>
      <w:framePr w:w="4649" w:h="1247" w:hRule="exact" w:hSpace="142" w:vSpace="142" w:wrap="notBeside" w:vAnchor="page" w:hAnchor="page" w:x="1532" w:y="3687"/>
      <w:pBdr>
        <w:top w:val="single" w:sz="48" w:space="1" w:color="0066A2"/>
      </w:pBdr>
      <w:spacing w:after="0" w:line="360" w:lineRule="auto"/>
    </w:pPr>
    <w:rPr>
      <w:rFonts w:ascii="Verdana" w:eastAsia="Times New Roman" w:hAnsi="Verdana" w:cs="Times New Roman"/>
      <w:noProof/>
      <w:szCs w:val="20"/>
      <w:lang w:val="en-US" w:eastAsia="nl-NL"/>
    </w:rPr>
  </w:style>
  <w:style w:type="character" w:customStyle="1" w:styleId="OdstavecseseznamemChar">
    <w:name w:val="Odstavec se seznamem Char"/>
    <w:aliases w:val="Bullet Number Char,A-Odrážky1 Char,Odstavec se seznamem a odrážkou Char,1 úroveň Odstavec se seznamem Char,Odrazky Char,Bullet List Char,lp1 Char,Puce Char,Use Case List Paragraph Char,Heading2 Char,Bullet for no #'s Char"/>
    <w:link w:val="Odstavecseseznamem"/>
    <w:uiPriority w:val="34"/>
    <w:qFormat/>
    <w:rsid w:val="00A31AD4"/>
    <w:rPr>
      <w:rFonts w:ascii="Calibri" w:eastAsia="Times New Roman" w:hAnsi="Calibri" w:cs="Times New Roman"/>
      <w:sz w:val="20"/>
      <w:szCs w:val="20"/>
      <w:lang w:eastAsia="cs-CZ"/>
    </w:rPr>
  </w:style>
  <w:style w:type="paragraph" w:styleId="Obsah3">
    <w:name w:val="toc 3"/>
    <w:basedOn w:val="Normln"/>
    <w:next w:val="Normln"/>
    <w:autoRedefine/>
    <w:uiPriority w:val="39"/>
    <w:unhideWhenUsed/>
    <w:rsid w:val="00A31AD4"/>
    <w:pPr>
      <w:spacing w:after="100"/>
      <w:ind w:left="440"/>
    </w:pPr>
    <w:rPr>
      <w:rFonts w:ascii="Arial" w:eastAsiaTheme="minorHAnsi" w:hAnsi="Arial"/>
      <w:lang w:eastAsia="en-US"/>
    </w:rPr>
  </w:style>
  <w:style w:type="paragraph" w:customStyle="1" w:styleId="BidBullets">
    <w:name w:val="Bid_Bullets"/>
    <w:basedOn w:val="Normln"/>
    <w:uiPriority w:val="99"/>
    <w:qFormat/>
    <w:rsid w:val="00A31AD4"/>
    <w:pPr>
      <w:numPr>
        <w:numId w:val="18"/>
      </w:numPr>
    </w:pPr>
    <w:rPr>
      <w:rFonts w:ascii="Verdana" w:eastAsia="Times New Roman" w:hAnsi="Verdana" w:cs="Times New Roman"/>
      <w:sz w:val="20"/>
      <w:lang w:eastAsia="en-US" w:bidi="en-US"/>
    </w:rPr>
  </w:style>
  <w:style w:type="paragraph" w:customStyle="1" w:styleId="RLTextlnkuslovan">
    <w:name w:val="RL Text článku číslovaný"/>
    <w:basedOn w:val="Normln"/>
    <w:link w:val="RLTextlnkuslovanChar"/>
    <w:qFormat/>
    <w:rsid w:val="00A31AD4"/>
    <w:pPr>
      <w:spacing w:after="120" w:line="280" w:lineRule="exact"/>
      <w:jc w:val="both"/>
    </w:pPr>
    <w:rPr>
      <w:rFonts w:ascii="Arial" w:eastAsia="Times New Roman" w:hAnsi="Arial" w:cs="Times New Roman"/>
      <w:sz w:val="20"/>
      <w:szCs w:val="24"/>
      <w:lang w:val="x-none" w:eastAsia="x-none"/>
    </w:rPr>
  </w:style>
  <w:style w:type="character" w:customStyle="1" w:styleId="RLTextlnkuslovanChar">
    <w:name w:val="RL Text článku číslovaný Char"/>
    <w:link w:val="RLTextlnkuslovan"/>
    <w:rsid w:val="00A31AD4"/>
    <w:rPr>
      <w:rFonts w:ascii="Arial" w:eastAsia="Times New Roman" w:hAnsi="Arial" w:cs="Times New Roman"/>
      <w:sz w:val="20"/>
      <w:szCs w:val="24"/>
      <w:lang w:val="x-none" w:eastAsia="x-none"/>
    </w:rPr>
  </w:style>
  <w:style w:type="paragraph" w:customStyle="1" w:styleId="RLlneksmlouvy">
    <w:name w:val="RL Článek smlouvy"/>
    <w:basedOn w:val="Normln"/>
    <w:next w:val="RLTextlnkuslovan"/>
    <w:link w:val="RLlneksmlouvyCharChar"/>
    <w:qFormat/>
    <w:rsid w:val="00A31AD4"/>
    <w:pPr>
      <w:keepNext/>
      <w:suppressAutoHyphens/>
      <w:spacing w:before="360" w:after="120" w:line="280" w:lineRule="exact"/>
      <w:jc w:val="both"/>
      <w:outlineLvl w:val="0"/>
    </w:pPr>
    <w:rPr>
      <w:rFonts w:ascii="Arial" w:eastAsia="Times New Roman" w:hAnsi="Arial" w:cs="Times New Roman"/>
      <w:b/>
      <w:sz w:val="20"/>
      <w:szCs w:val="24"/>
      <w:lang w:val="x-none" w:eastAsia="en-US"/>
    </w:rPr>
  </w:style>
  <w:style w:type="character" w:customStyle="1" w:styleId="RLlneksmlouvyCharChar">
    <w:name w:val="RL Článek smlouvy Char Char"/>
    <w:link w:val="RLlneksmlouvy"/>
    <w:rsid w:val="00A31AD4"/>
    <w:rPr>
      <w:rFonts w:ascii="Arial" w:eastAsia="Times New Roman" w:hAnsi="Arial" w:cs="Times New Roman"/>
      <w:b/>
      <w:sz w:val="20"/>
      <w:szCs w:val="24"/>
      <w:lang w:val="x-none"/>
    </w:rPr>
  </w:style>
  <w:style w:type="paragraph" w:customStyle="1" w:styleId="RLdajeosmluvnstran">
    <w:name w:val="RL Údaje o smluvní straně"/>
    <w:basedOn w:val="Normln"/>
    <w:rsid w:val="00A31AD4"/>
    <w:pPr>
      <w:spacing w:after="120" w:line="280" w:lineRule="exact"/>
      <w:jc w:val="center"/>
    </w:pPr>
    <w:rPr>
      <w:rFonts w:ascii="Arial" w:eastAsia="Times New Roman" w:hAnsi="Arial" w:cs="Times New Roman"/>
      <w:sz w:val="20"/>
      <w:szCs w:val="24"/>
      <w:lang w:eastAsia="en-US"/>
    </w:rPr>
  </w:style>
  <w:style w:type="paragraph" w:customStyle="1" w:styleId="RLProhlensmluvnchstran">
    <w:name w:val="RL Prohlášení smluvních stran"/>
    <w:basedOn w:val="Normln"/>
    <w:link w:val="RLProhlensmluvnchstranChar"/>
    <w:rsid w:val="00A31AD4"/>
    <w:pPr>
      <w:spacing w:after="120" w:line="280" w:lineRule="exact"/>
      <w:jc w:val="center"/>
    </w:pPr>
    <w:rPr>
      <w:rFonts w:ascii="Arial" w:eastAsia="Times New Roman" w:hAnsi="Arial" w:cs="Times New Roman"/>
      <w:b/>
      <w:sz w:val="20"/>
      <w:szCs w:val="24"/>
      <w:lang w:val="x-none" w:eastAsia="x-none"/>
    </w:rPr>
  </w:style>
  <w:style w:type="character" w:customStyle="1" w:styleId="RLProhlensmluvnchstranChar">
    <w:name w:val="RL Prohlášení smluvních stran Char"/>
    <w:link w:val="RLProhlensmluvnchstran"/>
    <w:rsid w:val="00A31AD4"/>
    <w:rPr>
      <w:rFonts w:ascii="Arial" w:eastAsia="Times New Roman" w:hAnsi="Arial" w:cs="Times New Roman"/>
      <w:b/>
      <w:sz w:val="20"/>
      <w:szCs w:val="24"/>
      <w:lang w:val="x-none" w:eastAsia="x-none"/>
    </w:rPr>
  </w:style>
  <w:style w:type="paragraph" w:customStyle="1" w:styleId="RLSeznamploh">
    <w:name w:val="RL Seznam příloh"/>
    <w:basedOn w:val="RLTextlnkuslovan"/>
    <w:rsid w:val="00A31AD4"/>
    <w:pPr>
      <w:ind w:left="3572" w:hanging="1361"/>
    </w:pPr>
    <w:rPr>
      <w:szCs w:val="20"/>
      <w:lang w:eastAsia="en-US"/>
    </w:rPr>
  </w:style>
  <w:style w:type="paragraph" w:customStyle="1" w:styleId="RLNzevsmlouvy">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Kurzva">
    <w:name w:val="Kurzíva"/>
    <w:rsid w:val="00A31AD4"/>
    <w:rPr>
      <w:i/>
    </w:rPr>
  </w:style>
  <w:style w:type="paragraph" w:customStyle="1" w:styleId="RLslovanodstavec">
    <w:name w:val="RL Číslovaný odstavec"/>
    <w:basedOn w:val="Normln"/>
    <w:qFormat/>
    <w:rsid w:val="00A31AD4"/>
    <w:pPr>
      <w:numPr>
        <w:numId w:val="19"/>
      </w:numPr>
      <w:spacing w:after="120" w:line="340" w:lineRule="exact"/>
      <w:jc w:val="both"/>
    </w:pPr>
    <w:rPr>
      <w:rFonts w:ascii="Arial" w:eastAsia="Times New Roman" w:hAnsi="Arial" w:cs="Times New Roman"/>
      <w:spacing w:val="-4"/>
      <w:sz w:val="20"/>
      <w:szCs w:val="24"/>
    </w:rPr>
  </w:style>
  <w:style w:type="paragraph" w:customStyle="1" w:styleId="RLNadpis1rovn">
    <w:name w:val="RL Nadpis 1. úrovně"/>
    <w:basedOn w:val="Normln"/>
    <w:next w:val="Normln"/>
    <w:qFormat/>
    <w:rsid w:val="00A31AD4"/>
    <w:pPr>
      <w:pageBreakBefore/>
      <w:numPr>
        <w:numId w:val="20"/>
      </w:numPr>
      <w:spacing w:after="1000" w:line="560" w:lineRule="exact"/>
    </w:pPr>
    <w:rPr>
      <w:rFonts w:ascii="Arial" w:eastAsia="Times New Roman" w:hAnsi="Arial" w:cs="Times New Roman"/>
      <w:b/>
      <w:sz w:val="40"/>
      <w:szCs w:val="40"/>
    </w:rPr>
  </w:style>
  <w:style w:type="paragraph" w:customStyle="1" w:styleId="RLNadpis2rovn">
    <w:name w:val="RL Nadpis 2. úrovně"/>
    <w:basedOn w:val="Normln"/>
    <w:next w:val="Normln"/>
    <w:qFormat/>
    <w:rsid w:val="00A31AD4"/>
    <w:pPr>
      <w:keepNext/>
      <w:numPr>
        <w:ilvl w:val="1"/>
        <w:numId w:val="20"/>
      </w:numPr>
      <w:spacing w:before="360" w:after="120" w:line="340" w:lineRule="exact"/>
    </w:pPr>
    <w:rPr>
      <w:rFonts w:ascii="Arial" w:eastAsia="Times New Roman" w:hAnsi="Arial" w:cs="Times New Roman"/>
      <w:b/>
      <w:spacing w:val="20"/>
      <w:sz w:val="23"/>
      <w:szCs w:val="24"/>
    </w:rPr>
  </w:style>
  <w:style w:type="paragraph" w:customStyle="1" w:styleId="RLNadpis3rovn">
    <w:name w:val="RL Nadpis 3. úrovně"/>
    <w:basedOn w:val="Normln"/>
    <w:next w:val="RLslovanodstavec"/>
    <w:qFormat/>
    <w:rsid w:val="00A31AD4"/>
    <w:pPr>
      <w:keepNext/>
      <w:numPr>
        <w:ilvl w:val="2"/>
        <w:numId w:val="20"/>
      </w:numPr>
      <w:spacing w:before="360" w:after="120" w:line="340" w:lineRule="exact"/>
    </w:pPr>
    <w:rPr>
      <w:rFonts w:ascii="Arial" w:eastAsia="Times New Roman" w:hAnsi="Arial" w:cs="Times New Roman"/>
      <w:b/>
      <w:sz w:val="20"/>
    </w:rPr>
  </w:style>
  <w:style w:type="character" w:customStyle="1" w:styleId="RLlneksmlouvyChar">
    <w:name w:val="RL Článek smlouvy Char"/>
    <w:rsid w:val="00A31AD4"/>
    <w:rPr>
      <w:rFonts w:ascii="Calibri" w:hAnsi="Calibri"/>
      <w:b/>
      <w:sz w:val="22"/>
      <w:szCs w:val="24"/>
      <w:lang w:eastAsia="en-US"/>
    </w:rPr>
  </w:style>
  <w:style w:type="paragraph" w:customStyle="1" w:styleId="RLdajeosmluvnstran0">
    <w:name w:val="RL  údaje o smluvní straně"/>
    <w:basedOn w:val="Normln"/>
    <w:uiPriority w:val="99"/>
    <w:rsid w:val="00A31AD4"/>
    <w:pPr>
      <w:spacing w:after="120" w:line="280" w:lineRule="exact"/>
      <w:jc w:val="center"/>
    </w:pPr>
    <w:rPr>
      <w:rFonts w:ascii="Arial" w:eastAsia="Times New Roman" w:hAnsi="Arial" w:cs="Times New Roman"/>
      <w:sz w:val="20"/>
      <w:szCs w:val="24"/>
      <w:lang w:eastAsia="en-US"/>
    </w:rPr>
  </w:style>
  <w:style w:type="paragraph" w:customStyle="1" w:styleId="RLnzevsmlouvy0">
    <w:name w:val="RL název smlouvy"/>
    <w:basedOn w:val="Normln"/>
    <w:next w:val="Normln"/>
    <w:rsid w:val="00A31AD4"/>
    <w:pPr>
      <w:spacing w:before="120" w:after="1200" w:line="240" w:lineRule="auto"/>
      <w:jc w:val="center"/>
    </w:pPr>
    <w:rPr>
      <w:rFonts w:ascii="Arial" w:eastAsia="Times New Roman" w:hAnsi="Arial" w:cs="Arial"/>
      <w:b/>
      <w:bCs/>
      <w:caps/>
      <w:spacing w:val="40"/>
      <w:kern w:val="28"/>
      <w:sz w:val="32"/>
      <w:szCs w:val="32"/>
    </w:rPr>
  </w:style>
  <w:style w:type="character" w:customStyle="1" w:styleId="BodyTextChar1">
    <w:name w:val="Body Text Char1"/>
    <w:uiPriority w:val="99"/>
    <w:rsid w:val="00A31AD4"/>
    <w:rPr>
      <w:rFonts w:ascii="Garamond" w:hAnsi="Garamond"/>
      <w:sz w:val="24"/>
      <w:szCs w:val="24"/>
      <w:lang w:val="x-none" w:eastAsia="x-none"/>
    </w:rPr>
  </w:style>
  <w:style w:type="character" w:customStyle="1" w:styleId="ZKLADNChar">
    <w:name w:val="ZÁKLADNÍ Char"/>
    <w:link w:val="ZKLADN"/>
    <w:locked/>
    <w:rsid w:val="00A31AD4"/>
    <w:rPr>
      <w:rFonts w:ascii="Garamond" w:hAnsi="Garamond"/>
      <w:sz w:val="24"/>
      <w:szCs w:val="24"/>
    </w:rPr>
  </w:style>
  <w:style w:type="paragraph" w:customStyle="1" w:styleId="ZKLADN">
    <w:name w:val="ZÁKLADNÍ"/>
    <w:basedOn w:val="Zkladntext"/>
    <w:link w:val="ZKLADNChar"/>
    <w:rsid w:val="00A31AD4"/>
    <w:pPr>
      <w:widowControl w:val="0"/>
      <w:spacing w:before="120" w:after="120" w:line="280" w:lineRule="atLeast"/>
      <w:jc w:val="both"/>
    </w:pPr>
    <w:rPr>
      <w:rFonts w:ascii="Garamond" w:eastAsiaTheme="minorHAnsi" w:hAnsi="Garamond" w:cstheme="minorBidi"/>
      <w:b w:val="0"/>
      <w:sz w:val="24"/>
      <w:szCs w:val="24"/>
      <w:lang w:eastAsia="en-US"/>
    </w:rPr>
  </w:style>
  <w:style w:type="paragraph" w:customStyle="1" w:styleId="Seznamploh">
    <w:name w:val="Seznam příloh"/>
    <w:basedOn w:val="RLTextlnkuslovan"/>
    <w:link w:val="SeznamplohChar"/>
    <w:rsid w:val="00A31AD4"/>
    <w:pPr>
      <w:ind w:left="3572" w:hanging="1361"/>
    </w:pPr>
    <w:rPr>
      <w:lang w:eastAsia="en-US"/>
    </w:rPr>
  </w:style>
  <w:style w:type="character" w:customStyle="1" w:styleId="SeznamplohChar">
    <w:name w:val="Seznam příloh Char"/>
    <w:link w:val="Seznamploh"/>
    <w:rsid w:val="00A31AD4"/>
    <w:rPr>
      <w:rFonts w:ascii="Arial" w:eastAsia="Times New Roman" w:hAnsi="Arial" w:cs="Times New Roman"/>
      <w:sz w:val="20"/>
      <w:szCs w:val="24"/>
      <w:lang w:val="x-none"/>
    </w:rPr>
  </w:style>
  <w:style w:type="paragraph" w:customStyle="1" w:styleId="doplnuchaze">
    <w:name w:val="doplní uchazeč"/>
    <w:basedOn w:val="Normln"/>
    <w:link w:val="doplnuchazeChar"/>
    <w:qFormat/>
    <w:rsid w:val="00A31AD4"/>
    <w:pPr>
      <w:spacing w:after="120" w:line="280" w:lineRule="exact"/>
      <w:jc w:val="center"/>
    </w:pPr>
    <w:rPr>
      <w:rFonts w:ascii="Arial" w:eastAsia="Times New Roman" w:hAnsi="Arial" w:cs="Times New Roman"/>
      <w:b/>
      <w:snapToGrid w:val="0"/>
      <w:sz w:val="20"/>
      <w:lang w:val="x-none" w:eastAsia="x-none"/>
    </w:rPr>
  </w:style>
  <w:style w:type="character" w:customStyle="1" w:styleId="doplnuchazeChar">
    <w:name w:val="doplní uchazeč Char"/>
    <w:link w:val="doplnuchaze"/>
    <w:rsid w:val="00A31AD4"/>
    <w:rPr>
      <w:rFonts w:ascii="Arial" w:eastAsia="Times New Roman" w:hAnsi="Arial" w:cs="Times New Roman"/>
      <w:b/>
      <w:snapToGrid w:val="0"/>
      <w:sz w:val="20"/>
      <w:lang w:val="x-none" w:eastAsia="x-none"/>
    </w:rPr>
  </w:style>
  <w:style w:type="paragraph" w:customStyle="1" w:styleId="Nadpis21">
    <w:name w:val="Nadpis 21"/>
    <w:basedOn w:val="Normln"/>
    <w:next w:val="Normln"/>
    <w:qFormat/>
    <w:rsid w:val="00A31AD4"/>
    <w:pPr>
      <w:keepNext/>
      <w:keepLines/>
      <w:tabs>
        <w:tab w:val="left" w:pos="567"/>
        <w:tab w:val="num" w:pos="1474"/>
      </w:tabs>
      <w:spacing w:before="240" w:after="120" w:line="240" w:lineRule="auto"/>
      <w:ind w:left="576" w:hanging="737"/>
      <w:jc w:val="both"/>
      <w:outlineLvl w:val="1"/>
    </w:pPr>
    <w:rPr>
      <w:rFonts w:ascii="Garamond" w:eastAsia="Times New Roman" w:hAnsi="Garamond" w:cs="Times New Roman"/>
      <w:b/>
      <w:smallCaps/>
      <w:color w:val="244061"/>
      <w:spacing w:val="10"/>
      <w:sz w:val="28"/>
      <w:szCs w:val="18"/>
    </w:rPr>
  </w:style>
  <w:style w:type="paragraph" w:styleId="Rejstk1">
    <w:name w:val="index 1"/>
    <w:basedOn w:val="Normln"/>
    <w:rsid w:val="00A31AD4"/>
    <w:pPr>
      <w:spacing w:before="120" w:after="0" w:line="240" w:lineRule="auto"/>
      <w:jc w:val="both"/>
    </w:pPr>
    <w:rPr>
      <w:rFonts w:ascii="Garamond" w:eastAsia="Times New Roman" w:hAnsi="Garamond" w:cs="Garamond"/>
      <w:sz w:val="21"/>
      <w:szCs w:val="21"/>
    </w:rPr>
  </w:style>
  <w:style w:type="paragraph" w:styleId="Rejstk2">
    <w:name w:val="index 2"/>
    <w:basedOn w:val="Normln"/>
    <w:rsid w:val="00A31AD4"/>
    <w:pPr>
      <w:spacing w:before="120" w:after="0" w:line="240" w:lineRule="auto"/>
      <w:ind w:hanging="240"/>
      <w:jc w:val="both"/>
    </w:pPr>
    <w:rPr>
      <w:rFonts w:ascii="Garamond" w:eastAsia="Times New Roman" w:hAnsi="Garamond" w:cs="Garamond"/>
      <w:sz w:val="21"/>
      <w:szCs w:val="21"/>
    </w:rPr>
  </w:style>
  <w:style w:type="paragraph" w:styleId="Rejstk3">
    <w:name w:val="index 3"/>
    <w:basedOn w:val="Normln"/>
    <w:rsid w:val="00A31AD4"/>
    <w:pPr>
      <w:spacing w:before="120" w:after="0" w:line="240" w:lineRule="auto"/>
      <w:ind w:left="480" w:hanging="240"/>
      <w:jc w:val="both"/>
    </w:pPr>
    <w:rPr>
      <w:rFonts w:ascii="Garamond" w:eastAsia="Times New Roman" w:hAnsi="Garamond" w:cs="Garamond"/>
      <w:sz w:val="21"/>
      <w:szCs w:val="21"/>
    </w:rPr>
  </w:style>
  <w:style w:type="paragraph" w:styleId="Rejstk4">
    <w:name w:val="index 4"/>
    <w:basedOn w:val="Normln"/>
    <w:rsid w:val="00A31AD4"/>
    <w:pPr>
      <w:spacing w:before="120" w:after="0" w:line="240" w:lineRule="auto"/>
      <w:ind w:left="600" w:hanging="240"/>
      <w:jc w:val="both"/>
    </w:pPr>
    <w:rPr>
      <w:rFonts w:ascii="Garamond" w:eastAsia="Times New Roman" w:hAnsi="Garamond" w:cs="Garamond"/>
      <w:sz w:val="21"/>
      <w:szCs w:val="21"/>
    </w:rPr>
  </w:style>
  <w:style w:type="paragraph" w:styleId="Rejstk5">
    <w:name w:val="index 5"/>
    <w:basedOn w:val="Normln"/>
    <w:rsid w:val="00A31AD4"/>
    <w:pPr>
      <w:spacing w:before="120" w:after="0" w:line="240" w:lineRule="auto"/>
      <w:ind w:left="840"/>
      <w:jc w:val="both"/>
    </w:pPr>
    <w:rPr>
      <w:rFonts w:ascii="Garamond" w:eastAsia="Times New Roman" w:hAnsi="Garamond" w:cs="Garamond"/>
      <w:sz w:val="21"/>
      <w:szCs w:val="21"/>
    </w:rPr>
  </w:style>
  <w:style w:type="paragraph" w:styleId="Obsah4">
    <w:name w:val="toc 4"/>
    <w:basedOn w:val="Normln"/>
    <w:rsid w:val="00A31AD4"/>
    <w:pPr>
      <w:tabs>
        <w:tab w:val="right" w:leader="dot" w:pos="5040"/>
      </w:tabs>
      <w:spacing w:before="120" w:after="0" w:line="240" w:lineRule="auto"/>
      <w:jc w:val="both"/>
    </w:pPr>
    <w:rPr>
      <w:rFonts w:ascii="Garamond" w:eastAsia="Times New Roman" w:hAnsi="Garamond" w:cs="Garamond"/>
      <w:i/>
      <w:sz w:val="20"/>
    </w:rPr>
  </w:style>
  <w:style w:type="paragraph" w:styleId="Obsah5">
    <w:name w:val="toc 5"/>
    <w:basedOn w:val="Normln"/>
    <w:rsid w:val="00A31AD4"/>
    <w:pPr>
      <w:spacing w:before="120" w:after="0" w:line="240" w:lineRule="auto"/>
      <w:jc w:val="both"/>
    </w:pPr>
    <w:rPr>
      <w:rFonts w:ascii="Garamond" w:eastAsia="Times New Roman" w:hAnsi="Garamond" w:cs="Garamond"/>
      <w:i/>
      <w:sz w:val="20"/>
    </w:rPr>
  </w:style>
  <w:style w:type="paragraph" w:styleId="Hlavikarejstku">
    <w:name w:val="index heading"/>
    <w:basedOn w:val="Normln"/>
    <w:next w:val="Rejstk1"/>
    <w:rsid w:val="00A31AD4"/>
    <w:pPr>
      <w:spacing w:before="120" w:after="0" w:line="480" w:lineRule="atLeast"/>
      <w:jc w:val="both"/>
    </w:pPr>
    <w:rPr>
      <w:rFonts w:ascii="Garamond" w:eastAsia="Times New Roman" w:hAnsi="Garamond" w:cs="Garamond"/>
      <w:spacing w:val="-5"/>
      <w:sz w:val="28"/>
      <w:szCs w:val="28"/>
    </w:rPr>
  </w:style>
  <w:style w:type="paragraph" w:styleId="Titulek">
    <w:name w:val="caption"/>
    <w:basedOn w:val="Normln"/>
    <w:next w:val="Normln"/>
    <w:qFormat/>
    <w:rsid w:val="00A31AD4"/>
    <w:pPr>
      <w:spacing w:before="120" w:after="240" w:line="240" w:lineRule="auto"/>
      <w:contextualSpacing/>
      <w:jc w:val="center"/>
    </w:pPr>
    <w:rPr>
      <w:rFonts w:ascii="Garamond" w:eastAsia="Times New Roman" w:hAnsi="Garamond" w:cs="Garamond"/>
      <w:i/>
      <w:sz w:val="20"/>
    </w:rPr>
  </w:style>
  <w:style w:type="paragraph" w:styleId="Seznamobrzk">
    <w:name w:val="table of figures"/>
    <w:basedOn w:val="Normln"/>
    <w:rsid w:val="00A31AD4"/>
    <w:pPr>
      <w:spacing w:before="120" w:after="0" w:line="240" w:lineRule="auto"/>
      <w:jc w:val="both"/>
    </w:pPr>
    <w:rPr>
      <w:rFonts w:ascii="Garamond" w:eastAsia="Times New Roman" w:hAnsi="Garamond" w:cs="Garamond"/>
      <w:sz w:val="20"/>
    </w:rPr>
  </w:style>
  <w:style w:type="paragraph" w:styleId="Textvysvtlivek">
    <w:name w:val="endnote text"/>
    <w:basedOn w:val="Normln"/>
    <w:link w:val="TextvysvtlivekChar"/>
    <w:rsid w:val="00A31AD4"/>
    <w:pPr>
      <w:spacing w:before="120" w:after="0" w:line="240" w:lineRule="auto"/>
      <w:jc w:val="both"/>
    </w:pPr>
    <w:rPr>
      <w:rFonts w:ascii="Garamond" w:eastAsia="Times New Roman" w:hAnsi="Garamond" w:cs="Times New Roman"/>
      <w:sz w:val="20"/>
      <w:lang w:val="x-none" w:eastAsia="x-none"/>
    </w:rPr>
  </w:style>
  <w:style w:type="character" w:customStyle="1" w:styleId="TextvysvtlivekChar">
    <w:name w:val="Text vysvětlivek Char"/>
    <w:basedOn w:val="Standardnpsmoodstavce"/>
    <w:link w:val="Textvysvtlivek"/>
    <w:rsid w:val="00A31AD4"/>
    <w:rPr>
      <w:rFonts w:ascii="Garamond" w:eastAsia="Times New Roman" w:hAnsi="Garamond" w:cs="Times New Roman"/>
      <w:sz w:val="20"/>
      <w:lang w:val="x-none" w:eastAsia="x-none"/>
    </w:rPr>
  </w:style>
  <w:style w:type="paragraph" w:styleId="Seznamcitac">
    <w:name w:val="table of authorities"/>
    <w:basedOn w:val="Normln"/>
    <w:rsid w:val="00A31AD4"/>
    <w:pPr>
      <w:tabs>
        <w:tab w:val="right" w:leader="dot" w:pos="7560"/>
      </w:tabs>
      <w:spacing w:before="120" w:after="0" w:line="240" w:lineRule="auto"/>
      <w:jc w:val="both"/>
    </w:pPr>
    <w:rPr>
      <w:rFonts w:ascii="Garamond" w:eastAsia="Times New Roman" w:hAnsi="Garamond" w:cs="Garamond"/>
      <w:sz w:val="20"/>
    </w:rPr>
  </w:style>
  <w:style w:type="paragraph" w:styleId="Textmakra">
    <w:name w:val="macro"/>
    <w:basedOn w:val="Normln"/>
    <w:link w:val="TextmakraChar"/>
    <w:rsid w:val="00A31AD4"/>
    <w:pPr>
      <w:spacing w:before="120" w:after="0" w:line="240" w:lineRule="auto"/>
      <w:jc w:val="both"/>
    </w:pPr>
    <w:rPr>
      <w:rFonts w:ascii="Courier New" w:eastAsia="Times New Roman" w:hAnsi="Courier New" w:cs="Times New Roman"/>
      <w:sz w:val="20"/>
      <w:lang w:val="x-none" w:eastAsia="x-none"/>
    </w:rPr>
  </w:style>
  <w:style w:type="character" w:customStyle="1" w:styleId="TextmakraChar">
    <w:name w:val="Text makra Char"/>
    <w:basedOn w:val="Standardnpsmoodstavce"/>
    <w:link w:val="Textmakra"/>
    <w:rsid w:val="00A31AD4"/>
    <w:rPr>
      <w:rFonts w:ascii="Courier New" w:eastAsia="Times New Roman" w:hAnsi="Courier New" w:cs="Times New Roman"/>
      <w:sz w:val="20"/>
      <w:lang w:val="x-none" w:eastAsia="x-none"/>
    </w:rPr>
  </w:style>
  <w:style w:type="paragraph" w:styleId="Hlavikaobsahu">
    <w:name w:val="toa heading"/>
    <w:basedOn w:val="Normln"/>
    <w:next w:val="Seznamcitac"/>
    <w:rsid w:val="00A31AD4"/>
    <w:pPr>
      <w:keepNext/>
      <w:spacing w:before="120" w:after="0" w:line="720" w:lineRule="atLeast"/>
      <w:jc w:val="both"/>
    </w:pPr>
    <w:rPr>
      <w:rFonts w:ascii="Garamond" w:eastAsia="Times New Roman" w:hAnsi="Garamond" w:cs="Garamond"/>
      <w:caps/>
      <w:spacing w:val="-10"/>
      <w:kern w:val="28"/>
      <w:sz w:val="20"/>
    </w:rPr>
  </w:style>
  <w:style w:type="paragraph" w:styleId="Seznamsodrkami">
    <w:name w:val="List Bullet"/>
    <w:basedOn w:val="Normln"/>
    <w:rsid w:val="00A31AD4"/>
    <w:pPr>
      <w:numPr>
        <w:numId w:val="22"/>
      </w:numPr>
      <w:spacing w:before="120" w:after="240" w:line="240" w:lineRule="atLeast"/>
      <w:ind w:right="720"/>
      <w:jc w:val="both"/>
    </w:pPr>
    <w:rPr>
      <w:rFonts w:ascii="Garamond" w:eastAsia="Times New Roman" w:hAnsi="Garamond" w:cs="Garamond"/>
      <w:sz w:val="20"/>
    </w:rPr>
  </w:style>
  <w:style w:type="character" w:customStyle="1" w:styleId="BlockQuotationChar">
    <w:name w:val="Block Quotation Char"/>
    <w:link w:val="Citace1"/>
    <w:rsid w:val="00A31AD4"/>
    <w:rPr>
      <w:rFonts w:ascii="Garamond" w:hAnsi="Garamond" w:cs="Garamond"/>
      <w:i/>
      <w:lang w:bidi="cs-CZ"/>
    </w:rPr>
  </w:style>
  <w:style w:type="paragraph" w:customStyle="1" w:styleId="Citace1">
    <w:name w:val="Citace1"/>
    <w:basedOn w:val="Normln"/>
    <w:link w:val="BlockQuotationChar"/>
    <w:rsid w:val="00A31AD4"/>
    <w:pPr>
      <w:keepLines/>
      <w:pBdr>
        <w:top w:val="single" w:sz="6" w:space="14" w:color="808080"/>
        <w:left w:val="single" w:sz="6" w:space="14" w:color="808080"/>
        <w:bottom w:val="single" w:sz="6" w:space="14" w:color="808080"/>
        <w:right w:val="single" w:sz="6" w:space="14" w:color="808080"/>
      </w:pBdr>
      <w:spacing w:before="120" w:after="240" w:line="240" w:lineRule="atLeast"/>
      <w:ind w:left="720" w:right="720"/>
      <w:jc w:val="both"/>
    </w:pPr>
    <w:rPr>
      <w:rFonts w:ascii="Garamond" w:eastAsiaTheme="minorHAnsi" w:hAnsi="Garamond" w:cs="Garamond"/>
      <w:i/>
      <w:lang w:eastAsia="en-US" w:bidi="cs-CZ"/>
    </w:rPr>
  </w:style>
  <w:style w:type="paragraph" w:customStyle="1" w:styleId="Podnadpistitulnstrnky">
    <w:name w:val="Podnadpis titulní stránky"/>
    <w:basedOn w:val="Nadpistitulnstrnky"/>
    <w:next w:val="Zkladntext"/>
    <w:rsid w:val="00A31AD4"/>
    <w:pPr>
      <w:pBdr>
        <w:bottom w:val="none" w:sz="0" w:space="0" w:color="auto"/>
      </w:pBdr>
      <w:spacing w:after="0" w:line="440" w:lineRule="atLeast"/>
    </w:pPr>
    <w:rPr>
      <w:color w:val="auto"/>
      <w:spacing w:val="30"/>
      <w:sz w:val="52"/>
      <w:szCs w:val="56"/>
    </w:rPr>
  </w:style>
  <w:style w:type="paragraph" w:customStyle="1" w:styleId="Nadpistitulnstrnky">
    <w:name w:val="Nadpis titulní stránky"/>
    <w:basedOn w:val="Normln"/>
    <w:next w:val="Podnadpistitulnstrnky"/>
    <w:rsid w:val="00A31AD4"/>
    <w:pPr>
      <w:keepNext/>
      <w:keepLines/>
      <w:pBdr>
        <w:bottom w:val="single" w:sz="4" w:space="6" w:color="95B3D7"/>
      </w:pBdr>
      <w:spacing w:before="120" w:after="240" w:line="720" w:lineRule="atLeast"/>
      <w:jc w:val="center"/>
    </w:pPr>
    <w:rPr>
      <w:rFonts w:ascii="Garamond" w:eastAsia="Times New Roman" w:hAnsi="Garamond" w:cs="Garamond"/>
      <w:b/>
      <w:smallCaps/>
      <w:color w:val="365F91"/>
      <w:spacing w:val="65"/>
      <w:kern w:val="20"/>
      <w:sz w:val="64"/>
      <w:szCs w:val="80"/>
      <w:lang w:bidi="cs-CZ"/>
    </w:rPr>
  </w:style>
  <w:style w:type="paragraph" w:customStyle="1" w:styleId="Zhlavsloupc">
    <w:name w:val="Záhlaví sloupců"/>
    <w:basedOn w:val="Normln"/>
    <w:rsid w:val="00A31AD4"/>
    <w:pPr>
      <w:keepNext/>
      <w:spacing w:before="80" w:after="0" w:line="240" w:lineRule="auto"/>
      <w:jc w:val="center"/>
    </w:pPr>
    <w:rPr>
      <w:rFonts w:ascii="Garamond" w:eastAsia="Times New Roman" w:hAnsi="Garamond" w:cs="Garamond"/>
      <w:caps/>
      <w:sz w:val="14"/>
      <w:szCs w:val="14"/>
      <w:lang w:bidi="cs-CZ"/>
    </w:rPr>
  </w:style>
  <w:style w:type="paragraph" w:customStyle="1" w:styleId="Nzevspolenosti">
    <w:name w:val="Název společnosti"/>
    <w:basedOn w:val="Normln"/>
    <w:next w:val="Normln"/>
    <w:rsid w:val="00A31AD4"/>
    <w:pPr>
      <w:keepLines/>
      <w:spacing w:before="120" w:after="0" w:line="240" w:lineRule="auto"/>
      <w:jc w:val="center"/>
    </w:pPr>
    <w:rPr>
      <w:rFonts w:ascii="Garamond" w:eastAsia="Times New Roman" w:hAnsi="Garamond" w:cs="Garamond"/>
      <w:b/>
      <w:smallCaps/>
      <w:spacing w:val="75"/>
      <w:kern w:val="18"/>
      <w:sz w:val="32"/>
      <w:lang w:bidi="cs-CZ"/>
    </w:rPr>
  </w:style>
  <w:style w:type="paragraph" w:customStyle="1" w:styleId="Popiskydk">
    <w:name w:val="Popisky řádků"/>
    <w:basedOn w:val="Normln"/>
    <w:rsid w:val="00A31AD4"/>
    <w:pPr>
      <w:keepNext/>
      <w:spacing w:before="40" w:after="0" w:line="240" w:lineRule="auto"/>
      <w:jc w:val="both"/>
    </w:pPr>
    <w:rPr>
      <w:rFonts w:ascii="Garamond" w:eastAsia="Times New Roman" w:hAnsi="Garamond" w:cs="Garamond"/>
      <w:sz w:val="18"/>
      <w:szCs w:val="18"/>
      <w:lang w:bidi="cs-CZ"/>
    </w:rPr>
  </w:style>
  <w:style w:type="paragraph" w:customStyle="1" w:styleId="Procenta">
    <w:name w:val="Procenta"/>
    <w:basedOn w:val="Normln"/>
    <w:rsid w:val="00A31AD4"/>
    <w:pPr>
      <w:spacing w:before="40" w:after="0" w:line="240" w:lineRule="auto"/>
      <w:jc w:val="center"/>
    </w:pPr>
    <w:rPr>
      <w:rFonts w:ascii="Garamond" w:eastAsia="Times New Roman" w:hAnsi="Garamond" w:cs="Garamond"/>
      <w:sz w:val="18"/>
      <w:szCs w:val="18"/>
      <w:lang w:bidi="cs-CZ"/>
    </w:rPr>
  </w:style>
  <w:style w:type="character" w:customStyle="1" w:styleId="NumberedListChar">
    <w:name w:val="Numbered List Char"/>
    <w:link w:val="slovanseznam1"/>
    <w:rsid w:val="00A31AD4"/>
    <w:rPr>
      <w:rFonts w:ascii="Garamond" w:hAnsi="Garamond" w:cs="Garamond"/>
      <w:lang w:val="x-none" w:eastAsia="x-none" w:bidi="cs-CZ"/>
    </w:rPr>
  </w:style>
  <w:style w:type="paragraph" w:customStyle="1" w:styleId="slovanseznam1">
    <w:name w:val="Číslovaný seznam1"/>
    <w:basedOn w:val="Normln"/>
    <w:link w:val="NumberedListChar"/>
    <w:rsid w:val="00A31AD4"/>
    <w:pPr>
      <w:numPr>
        <w:numId w:val="21"/>
      </w:numPr>
      <w:spacing w:before="120" w:after="240" w:line="312" w:lineRule="auto"/>
      <w:contextualSpacing/>
      <w:jc w:val="both"/>
    </w:pPr>
    <w:rPr>
      <w:rFonts w:ascii="Garamond" w:eastAsiaTheme="minorHAnsi" w:hAnsi="Garamond" w:cs="Garamond"/>
      <w:lang w:val="x-none" w:eastAsia="x-none" w:bidi="cs-CZ"/>
    </w:rPr>
  </w:style>
  <w:style w:type="character" w:customStyle="1" w:styleId="NumberedListBoldChar">
    <w:name w:val="Numbered List Bold Char"/>
    <w:link w:val="slovanseznamtun"/>
    <w:rsid w:val="00A31AD4"/>
    <w:rPr>
      <w:rFonts w:ascii="Garamond" w:hAnsi="Garamond" w:cs="Garamond"/>
      <w:b/>
      <w:bCs/>
      <w:lang w:val="x-none" w:eastAsia="x-none" w:bidi="cs-CZ"/>
    </w:rPr>
  </w:style>
  <w:style w:type="paragraph" w:customStyle="1" w:styleId="slovanseznamtun">
    <w:name w:val="Číslovaný seznam – tučný"/>
    <w:basedOn w:val="slovanseznam1"/>
    <w:link w:val="NumberedListBoldChar"/>
    <w:rsid w:val="00A31AD4"/>
    <w:rPr>
      <w:b/>
      <w:bCs/>
    </w:rPr>
  </w:style>
  <w:style w:type="paragraph" w:customStyle="1" w:styleId="dkovn">
    <w:name w:val="Řádkování"/>
    <w:basedOn w:val="Normln"/>
    <w:rsid w:val="00A31AD4"/>
    <w:pPr>
      <w:spacing w:before="120" w:after="0" w:line="240" w:lineRule="auto"/>
      <w:jc w:val="both"/>
    </w:pPr>
    <w:rPr>
      <w:rFonts w:ascii="Verdana" w:eastAsia="Times New Roman" w:hAnsi="Verdana" w:cs="Verdana"/>
      <w:sz w:val="12"/>
      <w:szCs w:val="12"/>
      <w:lang w:bidi="cs-CZ"/>
    </w:rPr>
  </w:style>
  <w:style w:type="character" w:styleId="Odkaznavysvtlivky">
    <w:name w:val="endnote reference"/>
    <w:rsid w:val="00A31AD4"/>
    <w:rPr>
      <w:vertAlign w:val="superscript"/>
    </w:rPr>
  </w:style>
  <w:style w:type="paragraph" w:customStyle="1" w:styleId="BlockQuotation">
    <w:name w:val="Block Quotation"/>
    <w:basedOn w:val="Normln"/>
    <w:link w:val="Znakcitace"/>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citace">
    <w:name w:val="Znak citace"/>
    <w:link w:val="BlockQuotation"/>
    <w:locked/>
    <w:rsid w:val="00A31AD4"/>
    <w:rPr>
      <w:rFonts w:ascii="Garamond" w:eastAsia="Times New Roman" w:hAnsi="Garamond" w:cs="Times New Roman"/>
      <w:sz w:val="20"/>
      <w:lang w:val="x-none" w:eastAsia="x-none"/>
    </w:rPr>
  </w:style>
  <w:style w:type="character" w:customStyle="1" w:styleId="Hlavnzvraznn">
    <w:name w:val="Hlavní zvýraznění"/>
    <w:rsid w:val="00A31AD4"/>
    <w:rPr>
      <w:caps/>
      <w:sz w:val="18"/>
      <w:lang w:val="cs-CZ" w:eastAsia="cs-CZ" w:bidi="cs-CZ"/>
    </w:rPr>
  </w:style>
  <w:style w:type="paragraph" w:customStyle="1" w:styleId="NumberedList">
    <w:name w:val="Numbered List"/>
    <w:basedOn w:val="Normln"/>
    <w:link w:val="Znakslovanhoseznamu"/>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
    <w:name w:val="Znak číslovaného seznamu"/>
    <w:link w:val="NumberedList"/>
    <w:locked/>
    <w:rsid w:val="00A31AD4"/>
    <w:rPr>
      <w:rFonts w:ascii="Garamond" w:eastAsia="Times New Roman" w:hAnsi="Garamond" w:cs="Times New Roman"/>
      <w:sz w:val="20"/>
      <w:lang w:val="x-none" w:eastAsia="x-none"/>
    </w:rPr>
  </w:style>
  <w:style w:type="paragraph" w:customStyle="1" w:styleId="NumberedListBold">
    <w:name w:val="Numbered List Bold"/>
    <w:basedOn w:val="Normln"/>
    <w:link w:val="Znakslovanhoseznamutun"/>
    <w:rsid w:val="00A31AD4"/>
    <w:pPr>
      <w:spacing w:before="120" w:after="0" w:line="240" w:lineRule="auto"/>
      <w:jc w:val="both"/>
    </w:pPr>
    <w:rPr>
      <w:rFonts w:ascii="Garamond" w:eastAsia="Times New Roman" w:hAnsi="Garamond" w:cs="Times New Roman"/>
      <w:sz w:val="20"/>
      <w:lang w:val="x-none" w:eastAsia="x-none"/>
    </w:rPr>
  </w:style>
  <w:style w:type="character" w:customStyle="1" w:styleId="Znakslovanhoseznamutun">
    <w:name w:val="Znak číslovaného seznamu – tučný"/>
    <w:link w:val="NumberedListBold"/>
    <w:locked/>
    <w:rsid w:val="00A31AD4"/>
    <w:rPr>
      <w:rFonts w:ascii="Garamond" w:eastAsia="Times New Roman" w:hAnsi="Garamond" w:cs="Times New Roman"/>
      <w:sz w:val="20"/>
      <w:lang w:val="x-none" w:eastAsia="x-none"/>
    </w:rPr>
  </w:style>
  <w:style w:type="table" w:customStyle="1" w:styleId="Normlntabulka1">
    <w:name w:val="Normální tabulka1"/>
    <w:semiHidden/>
    <w:rsid w:val="00A31AD4"/>
    <w:pPr>
      <w:spacing w:line="240" w:lineRule="auto"/>
    </w:pPr>
    <w:rPr>
      <w:rFonts w:ascii="Times New Roman" w:eastAsia="Times New Roman" w:hAnsi="Times New Roman" w:cs="Times New Roman"/>
      <w:sz w:val="20"/>
      <w:szCs w:val="20"/>
      <w:lang w:eastAsia="cs-CZ"/>
    </w:rPr>
    <w:tblPr>
      <w:tblCellMar>
        <w:top w:w="0" w:type="dxa"/>
        <w:left w:w="108" w:type="dxa"/>
        <w:bottom w:w="0" w:type="dxa"/>
        <w:right w:w="108" w:type="dxa"/>
      </w:tblCellMar>
    </w:tblPr>
  </w:style>
  <w:style w:type="character" w:styleId="Zstupntext">
    <w:name w:val="Placeholder Text"/>
    <w:uiPriority w:val="99"/>
    <w:semiHidden/>
    <w:rsid w:val="00A31AD4"/>
    <w:rPr>
      <w:color w:val="808080"/>
    </w:rPr>
  </w:style>
  <w:style w:type="paragraph" w:customStyle="1" w:styleId="Copyrignt">
    <w:name w:val="Copyrignt"/>
    <w:basedOn w:val="Zpat"/>
    <w:link w:val="CopyrigntChar"/>
    <w:qFormat/>
    <w:rsid w:val="00A31AD4"/>
    <w:pPr>
      <w:tabs>
        <w:tab w:val="clear" w:pos="4536"/>
        <w:tab w:val="clear" w:pos="9072"/>
        <w:tab w:val="center" w:pos="5103"/>
        <w:tab w:val="right" w:pos="9498"/>
      </w:tabs>
      <w:spacing w:line="240" w:lineRule="auto"/>
      <w:jc w:val="center"/>
    </w:pPr>
    <w:rPr>
      <w:rFonts w:ascii="Garamond" w:hAnsi="Garamond"/>
      <w:noProof/>
      <w:color w:val="808080"/>
      <w:szCs w:val="24"/>
      <w:lang w:val="x-none" w:eastAsia="x-none"/>
    </w:rPr>
  </w:style>
  <w:style w:type="character" w:customStyle="1" w:styleId="CopyrigntChar">
    <w:name w:val="Copyrignt Char"/>
    <w:link w:val="Copyrignt"/>
    <w:rsid w:val="00A31AD4"/>
    <w:rPr>
      <w:rFonts w:ascii="Garamond" w:eastAsia="Times New Roman" w:hAnsi="Garamond" w:cs="Times New Roman"/>
      <w:noProof/>
      <w:color w:val="808080"/>
      <w:sz w:val="18"/>
      <w:szCs w:val="24"/>
      <w:lang w:val="x-none" w:eastAsia="x-none"/>
    </w:rPr>
  </w:style>
  <w:style w:type="paragraph" w:customStyle="1" w:styleId="Dvrnostinformac">
    <w:name w:val="Důvěrnost informací"/>
    <w:basedOn w:val="Normln"/>
    <w:qFormat/>
    <w:rsid w:val="00A31AD4"/>
    <w:pPr>
      <w:spacing w:after="0" w:line="240" w:lineRule="auto"/>
      <w:jc w:val="both"/>
    </w:pPr>
    <w:rPr>
      <w:rFonts w:ascii="Garamond" w:eastAsia="Times New Roman" w:hAnsi="Garamond" w:cs="Garamond"/>
      <w:i/>
      <w:sz w:val="20"/>
    </w:rPr>
  </w:style>
  <w:style w:type="paragraph" w:customStyle="1" w:styleId="Podtitulvelk">
    <w:name w:val="Podtitul velký"/>
    <w:basedOn w:val="Normln"/>
    <w:next w:val="Normln"/>
    <w:qFormat/>
    <w:rsid w:val="00A31AD4"/>
    <w:pPr>
      <w:spacing w:before="120" w:after="0" w:line="240" w:lineRule="auto"/>
      <w:jc w:val="center"/>
    </w:pPr>
    <w:rPr>
      <w:rFonts w:ascii="Garamond" w:eastAsia="Times New Roman" w:hAnsi="Garamond" w:cs="Garamond"/>
      <w:b/>
      <w:smallCaps/>
      <w:sz w:val="32"/>
    </w:rPr>
  </w:style>
  <w:style w:type="paragraph" w:customStyle="1" w:styleId="Nzevzkaznka">
    <w:name w:val="Název zákazníka"/>
    <w:basedOn w:val="Normln"/>
    <w:next w:val="Normln"/>
    <w:qFormat/>
    <w:rsid w:val="00A31AD4"/>
    <w:pPr>
      <w:keepNext/>
      <w:keepLines/>
      <w:pBdr>
        <w:bottom w:val="single" w:sz="4" w:space="6" w:color="95B3D7"/>
      </w:pBdr>
      <w:spacing w:before="120" w:after="0" w:line="240" w:lineRule="auto"/>
      <w:jc w:val="center"/>
    </w:pPr>
    <w:rPr>
      <w:rFonts w:ascii="Garamond" w:eastAsia="Times New Roman" w:hAnsi="Garamond" w:cs="Garamond"/>
      <w:b/>
      <w:smallCaps/>
      <w:color w:val="365F91"/>
      <w:spacing w:val="65"/>
      <w:kern w:val="20"/>
      <w:sz w:val="48"/>
      <w:szCs w:val="64"/>
      <w:lang w:bidi="cs-CZ"/>
    </w:rPr>
  </w:style>
  <w:style w:type="table" w:customStyle="1" w:styleId="Barevnmkazvraznn11">
    <w:name w:val="Barevná mřížka – zvýraznění 11"/>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katabulky1">
    <w:name w:val="Mřížka tabulky1"/>
    <w:basedOn w:val="Normlntabulka"/>
    <w:next w:val="Mkatabulky"/>
    <w:rsid w:val="00A31AD4"/>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azentabulky">
    <w:name w:val="odsazení tabulky"/>
    <w:basedOn w:val="Normln"/>
    <w:next w:val="Normln"/>
    <w:qFormat/>
    <w:rsid w:val="00A31AD4"/>
    <w:pPr>
      <w:spacing w:after="0" w:line="240" w:lineRule="auto"/>
      <w:jc w:val="both"/>
    </w:pPr>
    <w:rPr>
      <w:rFonts w:ascii="Garamond" w:eastAsia="Times New Roman" w:hAnsi="Garamond" w:cs="Garamond"/>
      <w:sz w:val="10"/>
    </w:rPr>
  </w:style>
  <w:style w:type="table" w:customStyle="1" w:styleId="Stednseznam2zvraznn11">
    <w:name w:val="Střední seznam 2 – zvýraznění 11"/>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1">
    <w:name w:val="Světlý seznam – zvýraznění 11"/>
    <w:basedOn w:val="Normlntabulka"/>
    <w:next w:val="Svtlseznamzvraznn12"/>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ulkasmkou4zvraznn11">
    <w:name w:val="Tabulka s mřížkou 4 – zvýraznění 11"/>
    <w:basedOn w:val="Normlntabulka"/>
    <w:uiPriority w:val="49"/>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slovanseznam">
    <w:name w:val="List Number"/>
    <w:basedOn w:val="Normln"/>
    <w:rsid w:val="00A31AD4"/>
    <w:pPr>
      <w:tabs>
        <w:tab w:val="num" w:pos="340"/>
      </w:tabs>
      <w:spacing w:before="120" w:after="60" w:line="240" w:lineRule="auto"/>
      <w:ind w:left="340" w:hanging="340"/>
      <w:contextualSpacing/>
      <w:jc w:val="both"/>
    </w:pPr>
    <w:rPr>
      <w:rFonts w:ascii="Arial" w:eastAsia="Times New Roman" w:hAnsi="Arial" w:cs="Times New Roman"/>
      <w:kern w:val="24"/>
      <w:sz w:val="24"/>
      <w:szCs w:val="24"/>
    </w:rPr>
  </w:style>
  <w:style w:type="paragraph" w:customStyle="1" w:styleId="SAPtextcisl">
    <w:name w:val="SAP_text_cisl"/>
    <w:basedOn w:val="Normln"/>
    <w:rsid w:val="00A31AD4"/>
    <w:pPr>
      <w:numPr>
        <w:numId w:val="23"/>
      </w:numPr>
      <w:tabs>
        <w:tab w:val="clear" w:pos="900"/>
        <w:tab w:val="num" w:pos="360"/>
      </w:tabs>
      <w:spacing w:before="120" w:after="60" w:line="240" w:lineRule="auto"/>
      <w:ind w:left="0" w:firstLine="0"/>
      <w:jc w:val="both"/>
    </w:pPr>
    <w:rPr>
      <w:rFonts w:ascii="Arial" w:eastAsia="Times New Roman" w:hAnsi="Arial" w:cs="Times New Roman"/>
      <w:kern w:val="24"/>
      <w:sz w:val="24"/>
      <w:szCs w:val="24"/>
    </w:rPr>
  </w:style>
  <w:style w:type="paragraph" w:customStyle="1" w:styleId="SAPtextabc">
    <w:name w:val="SAP_text_abc"/>
    <w:basedOn w:val="Normln"/>
    <w:rsid w:val="00A31AD4"/>
    <w:pPr>
      <w:numPr>
        <w:ilvl w:val="1"/>
        <w:numId w:val="23"/>
      </w:numPr>
      <w:spacing w:before="120" w:after="60" w:line="240" w:lineRule="auto"/>
      <w:jc w:val="both"/>
    </w:pPr>
    <w:rPr>
      <w:rFonts w:ascii="Arial" w:eastAsia="Times New Roman" w:hAnsi="Arial" w:cs="Times New Roman"/>
      <w:kern w:val="24"/>
      <w:sz w:val="24"/>
      <w:szCs w:val="24"/>
    </w:rPr>
  </w:style>
  <w:style w:type="character" w:customStyle="1" w:styleId="Nadpis2Char1">
    <w:name w:val="Nadpis 2 Char1"/>
    <w:semiHidden/>
    <w:rsid w:val="00A31AD4"/>
    <w:rPr>
      <w:rFonts w:ascii="Cambria" w:eastAsia="Times New Roman" w:hAnsi="Cambria" w:cs="Times New Roman"/>
      <w:b/>
      <w:bCs/>
      <w:color w:val="4F81BD"/>
      <w:sz w:val="26"/>
      <w:szCs w:val="26"/>
    </w:rPr>
  </w:style>
  <w:style w:type="table" w:styleId="Barevnmkazvraznn1">
    <w:name w:val="Colorful Grid Accent 1"/>
    <w:basedOn w:val="Normlntabulka"/>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tednseznam2zvraznn1">
    <w:name w:val="Medium List 2 Accent 1"/>
    <w:basedOn w:val="Normlntabulka"/>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2">
    <w:name w:val="Světlý seznam – zvýraznění 12"/>
    <w:basedOn w:val="Normlntabulka"/>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loha1">
    <w:name w:val="Příloha 1"/>
    <w:basedOn w:val="Nadpis1"/>
    <w:next w:val="Zkladntext"/>
    <w:uiPriority w:val="99"/>
    <w:rsid w:val="00A31AD4"/>
    <w:pPr>
      <w:pageBreakBefore/>
      <w:numPr>
        <w:numId w:val="24"/>
      </w:numPr>
      <w:spacing w:before="120" w:after="180"/>
      <w:jc w:val="both"/>
    </w:pPr>
    <w:rPr>
      <w:rFonts w:ascii="Times New Roman" w:hAnsi="Times New Roman" w:cs="Times New Roman"/>
      <w:bCs w:val="0"/>
      <w:kern w:val="0"/>
      <w:sz w:val="28"/>
      <w:szCs w:val="20"/>
      <w:lang w:val="x-none" w:eastAsia="x-none"/>
    </w:rPr>
  </w:style>
  <w:style w:type="paragraph" w:customStyle="1" w:styleId="Ploha2">
    <w:name w:val="Příloha 2"/>
    <w:basedOn w:val="Nadpis2"/>
    <w:next w:val="Zkladntext"/>
    <w:uiPriority w:val="99"/>
    <w:rsid w:val="00A31AD4"/>
    <w:pPr>
      <w:numPr>
        <w:ilvl w:val="0"/>
        <w:numId w:val="0"/>
      </w:numPr>
      <w:tabs>
        <w:tab w:val="num" w:pos="851"/>
      </w:tabs>
      <w:spacing w:before="240" w:after="120"/>
      <w:ind w:left="851" w:hanging="851"/>
      <w:jc w:val="both"/>
      <w:outlineLvl w:val="2"/>
    </w:pPr>
    <w:rPr>
      <w:rFonts w:ascii="Times New Roman" w:hAnsi="Times New Roman"/>
      <w:sz w:val="24"/>
      <w:lang w:val="x-none" w:eastAsia="x-none"/>
    </w:rPr>
  </w:style>
  <w:style w:type="paragraph" w:customStyle="1" w:styleId="Ploha3">
    <w:name w:val="Příloha 3"/>
    <w:basedOn w:val="Nadpis3"/>
    <w:next w:val="Zkladntext"/>
    <w:uiPriority w:val="99"/>
    <w:rsid w:val="00A31AD4"/>
    <w:pPr>
      <w:numPr>
        <w:numId w:val="24"/>
      </w:numPr>
      <w:spacing w:before="240" w:after="120"/>
      <w:jc w:val="both"/>
      <w:outlineLvl w:val="3"/>
    </w:pPr>
    <w:rPr>
      <w:rFonts w:ascii="Times New Roman" w:hAnsi="Times New Roman"/>
      <w:b/>
      <w:bCs/>
      <w:sz w:val="24"/>
      <w:u w:val="none"/>
      <w:lang w:val="x-none" w:eastAsia="x-none"/>
    </w:rPr>
  </w:style>
  <w:style w:type="paragraph" w:customStyle="1" w:styleId="Ploha4">
    <w:name w:val="Příloha 4"/>
    <w:basedOn w:val="Nadpis4"/>
    <w:next w:val="Zkladntext"/>
    <w:uiPriority w:val="99"/>
    <w:rsid w:val="00A31AD4"/>
    <w:pPr>
      <w:numPr>
        <w:numId w:val="24"/>
      </w:numPr>
      <w:spacing w:before="180" w:after="60"/>
      <w:jc w:val="both"/>
    </w:pPr>
    <w:rPr>
      <w:rFonts w:ascii="Times New Roman" w:hAnsi="Times New Roman"/>
      <w:sz w:val="24"/>
      <w:szCs w:val="24"/>
      <w:lang w:val="x-none" w:eastAsia="x-none"/>
    </w:rPr>
  </w:style>
  <w:style w:type="paragraph" w:customStyle="1" w:styleId="1Nadpisbod">
    <w:name w:val="1. Nadpis bodů"/>
    <w:basedOn w:val="Nadpis1"/>
    <w:rsid w:val="00A31AD4"/>
    <w:pPr>
      <w:pageBreakBefore/>
      <w:numPr>
        <w:numId w:val="25"/>
      </w:numPr>
      <w:tabs>
        <w:tab w:val="num" w:pos="643"/>
      </w:tabs>
      <w:spacing w:before="0" w:after="0"/>
    </w:pPr>
    <w:rPr>
      <w:rFonts w:cs="Times New Roman"/>
      <w:i/>
      <w:kern w:val="0"/>
      <w:sz w:val="40"/>
      <w:lang w:val="x-none" w:eastAsia="x-none"/>
    </w:rPr>
  </w:style>
  <w:style w:type="paragraph" w:customStyle="1" w:styleId="111podnadpispodbod">
    <w:name w:val="1.1.1 podnadpis podbodů"/>
    <w:basedOn w:val="Normln"/>
    <w:rsid w:val="00A31AD4"/>
    <w:pPr>
      <w:numPr>
        <w:ilvl w:val="2"/>
        <w:numId w:val="25"/>
      </w:numPr>
      <w:tabs>
        <w:tab w:val="num" w:pos="643"/>
      </w:tabs>
      <w:spacing w:after="0" w:line="240" w:lineRule="auto"/>
      <w:jc w:val="both"/>
      <w:outlineLvl w:val="0"/>
    </w:pPr>
    <w:rPr>
      <w:rFonts w:ascii="Arial" w:eastAsia="Times New Roman" w:hAnsi="Arial" w:cs="Times New Roman"/>
      <w:b/>
      <w:sz w:val="28"/>
      <w:szCs w:val="20"/>
    </w:rPr>
  </w:style>
  <w:style w:type="paragraph" w:customStyle="1" w:styleId="11nadpispodbod">
    <w:name w:val="1.1 nadpis podbodů"/>
    <w:basedOn w:val="Normln"/>
    <w:rsid w:val="00A31AD4"/>
    <w:pPr>
      <w:numPr>
        <w:ilvl w:val="1"/>
        <w:numId w:val="25"/>
      </w:numPr>
      <w:spacing w:after="0" w:line="240" w:lineRule="auto"/>
    </w:pPr>
    <w:rPr>
      <w:rFonts w:ascii="Arial" w:eastAsia="Times New Roman" w:hAnsi="Arial" w:cs="Times New Roman"/>
      <w:b/>
      <w:sz w:val="36"/>
      <w:szCs w:val="20"/>
    </w:rPr>
  </w:style>
  <w:style w:type="character" w:customStyle="1" w:styleId="TextkomenteChar1">
    <w:name w:val="Text komentáře Char1"/>
    <w:uiPriority w:val="99"/>
    <w:locked/>
    <w:rsid w:val="00A31AD4"/>
    <w:rPr>
      <w:rFonts w:ascii="Arial" w:hAnsi="Arial" w:cs="Arial"/>
    </w:rPr>
  </w:style>
  <w:style w:type="paragraph" w:customStyle="1" w:styleId="StyleStyleHeading3LatinVerdanaComplexArial10ptNotB">
    <w:name w:val="Style Style Heading 3 + (Latin) Verdana (Complex) Arial 10 pt Not B..."/>
    <w:basedOn w:val="Normln"/>
    <w:rsid w:val="00A31AD4"/>
    <w:pPr>
      <w:keepNext/>
      <w:tabs>
        <w:tab w:val="num" w:pos="2919"/>
      </w:tabs>
      <w:spacing w:before="120" w:after="60" w:line="240" w:lineRule="auto"/>
      <w:ind w:left="720" w:hanging="737"/>
      <w:jc w:val="both"/>
      <w:outlineLvl w:val="2"/>
    </w:pPr>
    <w:rPr>
      <w:rFonts w:ascii="Verdana" w:eastAsia="Times New Roman" w:hAnsi="Verdana" w:cs="Arial"/>
      <w:b/>
      <w:color w:val="5D5D5D"/>
      <w:sz w:val="20"/>
      <w:szCs w:val="20"/>
      <w:lang w:val="en-US" w:eastAsia="en-US" w:bidi="he-IL"/>
    </w:rPr>
  </w:style>
  <w:style w:type="paragraph" w:customStyle="1" w:styleId="TSTextlnkuslovan">
    <w:name w:val="TS Text článku číslovaný"/>
    <w:basedOn w:val="Normln"/>
    <w:link w:val="TSTextlnkuslovanChar"/>
    <w:rsid w:val="00A31AD4"/>
    <w:pPr>
      <w:tabs>
        <w:tab w:val="num" w:pos="737"/>
      </w:tabs>
      <w:spacing w:after="120" w:line="280" w:lineRule="exact"/>
      <w:ind w:left="737" w:hanging="737"/>
      <w:jc w:val="both"/>
    </w:pPr>
    <w:rPr>
      <w:rFonts w:ascii="Arial" w:eastAsia="Times New Roman" w:hAnsi="Arial" w:cs="Times New Roman"/>
      <w:szCs w:val="24"/>
      <w:lang w:val="x-none" w:eastAsia="x-none"/>
    </w:rPr>
  </w:style>
  <w:style w:type="paragraph" w:customStyle="1" w:styleId="TSlneksmlouvy">
    <w:name w:val="TS Článek smlouvy"/>
    <w:basedOn w:val="Normln"/>
    <w:next w:val="TSTextlnkuslovan"/>
    <w:rsid w:val="00A31AD4"/>
    <w:pPr>
      <w:keepNext/>
      <w:suppressAutoHyphens/>
      <w:spacing w:before="480" w:after="240" w:line="280" w:lineRule="exact"/>
      <w:ind w:left="2977"/>
      <w:jc w:val="center"/>
      <w:outlineLvl w:val="0"/>
    </w:pPr>
    <w:rPr>
      <w:rFonts w:ascii="Arial" w:eastAsia="Times New Roman" w:hAnsi="Arial" w:cs="Times New Roman"/>
      <w:b/>
      <w:szCs w:val="24"/>
      <w:u w:val="single"/>
      <w:lang w:eastAsia="en-US"/>
    </w:rPr>
  </w:style>
  <w:style w:type="character" w:customStyle="1" w:styleId="TSTextlnkuslovanChar">
    <w:name w:val="TS Text článku číslovaný Char"/>
    <w:link w:val="TSTextlnkuslovan"/>
    <w:rsid w:val="00A31AD4"/>
    <w:rPr>
      <w:rFonts w:ascii="Arial" w:eastAsia="Times New Roman" w:hAnsi="Arial" w:cs="Times New Roman"/>
      <w:szCs w:val="24"/>
      <w:lang w:val="x-none" w:eastAsia="x-none"/>
    </w:rPr>
  </w:style>
  <w:style w:type="paragraph" w:customStyle="1" w:styleId="Nadpis2text">
    <w:name w:val="Nadpis 2 text"/>
    <w:basedOn w:val="Nadpis2"/>
    <w:qFormat/>
    <w:rsid w:val="00A31AD4"/>
    <w:pPr>
      <w:keepNext w:val="0"/>
      <w:numPr>
        <w:ilvl w:val="0"/>
        <w:numId w:val="0"/>
      </w:numPr>
      <w:ind w:left="576" w:hanging="576"/>
      <w:jc w:val="both"/>
    </w:pPr>
    <w:rPr>
      <w:rFonts w:ascii="Palatino Linotype" w:hAnsi="Palatino Linotype"/>
      <w:b w:val="0"/>
      <w:bCs w:val="0"/>
      <w:lang w:val="x-none" w:eastAsia="x-none"/>
    </w:rPr>
  </w:style>
  <w:style w:type="table" w:customStyle="1" w:styleId="Tabulkaseznamu31">
    <w:name w:val="Tabulka seznamu 31"/>
    <w:basedOn w:val="Normlntabulka"/>
    <w:uiPriority w:val="48"/>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Svtltabulkasmkou11">
    <w:name w:val="Světlá tabulka s mřížkou 11"/>
    <w:basedOn w:val="Normlntabulka"/>
    <w:uiPriority w:val="46"/>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Barevnmkazvraznn12">
    <w:name w:val="Barevná mřížka – zvýraznění 12"/>
    <w:basedOn w:val="Normlntabulka"/>
    <w:next w:val="Barevnmkazvraznn1"/>
    <w:uiPriority w:val="73"/>
    <w:rsid w:val="00A31AD4"/>
    <w:pPr>
      <w:spacing w:line="240" w:lineRule="auto"/>
    </w:pPr>
    <w:rPr>
      <w:rFonts w:ascii="Times New Roman" w:eastAsia="Times New Roman" w:hAnsi="Times New Roman" w:cs="Times New Roman"/>
      <w:color w:val="000000"/>
      <w:sz w:val="20"/>
      <w:szCs w:val="20"/>
      <w:lang w:eastAsia="cs-CZ"/>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ednseznam2zvraznn12">
    <w:name w:val="Střední seznam 2 – zvýraznění 12"/>
    <w:basedOn w:val="Normlntabulka"/>
    <w:next w:val="Stednseznam2zvraznn1"/>
    <w:uiPriority w:val="66"/>
    <w:rsid w:val="00A31AD4"/>
    <w:pPr>
      <w:spacing w:line="240" w:lineRule="auto"/>
    </w:pPr>
    <w:rPr>
      <w:rFonts w:ascii="Cambria" w:eastAsia="Times New Roman" w:hAnsi="Cambria" w:cs="Times New Roman"/>
      <w:color w:val="000000"/>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Svtlseznamzvraznn13">
    <w:name w:val="Světlý seznam – zvýraznění 13"/>
    <w:basedOn w:val="Normlntabulka"/>
    <w:next w:val="Svtlseznamzvraznn1"/>
    <w:uiPriority w:val="61"/>
    <w:rsid w:val="00A31AD4"/>
    <w:pPr>
      <w:spacing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tednmka3zvraznn5">
    <w:name w:val="Medium Grid 3 Accent 5"/>
    <w:basedOn w:val="Normlntabulka"/>
    <w:uiPriority w:val="69"/>
    <w:rsid w:val="00A31AD4"/>
    <w:pPr>
      <w:spacing w:line="240" w:lineRule="auto"/>
    </w:pPr>
    <w:rPr>
      <w:rFonts w:ascii="Calibri" w:eastAsia="Times New Roman" w:hAnsi="Calibri" w:cs="Times New Roman"/>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Textodstavce">
    <w:name w:val="Text odstavce"/>
    <w:basedOn w:val="Normln"/>
    <w:rsid w:val="00A31AD4"/>
    <w:pPr>
      <w:tabs>
        <w:tab w:val="num" w:pos="357"/>
        <w:tab w:val="num" w:pos="643"/>
        <w:tab w:val="left" w:pos="851"/>
      </w:tabs>
      <w:spacing w:before="120" w:after="120" w:line="240" w:lineRule="auto"/>
      <w:ind w:left="643" w:firstLine="425"/>
      <w:jc w:val="both"/>
      <w:outlineLvl w:val="6"/>
    </w:pPr>
    <w:rPr>
      <w:rFonts w:ascii="Times New Roman" w:eastAsia="Times New Roman" w:hAnsi="Times New Roman" w:cs="Times New Roman"/>
      <w:sz w:val="24"/>
      <w:szCs w:val="24"/>
    </w:rPr>
  </w:style>
  <w:style w:type="paragraph" w:customStyle="1" w:styleId="Clanek11">
    <w:name w:val="Clanek 1.1"/>
    <w:basedOn w:val="Nadpis2"/>
    <w:link w:val="Clanek11Char"/>
    <w:qFormat/>
    <w:rsid w:val="00A31AD4"/>
    <w:pPr>
      <w:keepNext w:val="0"/>
      <w:widowControl w:val="0"/>
      <w:numPr>
        <w:ilvl w:val="0"/>
        <w:numId w:val="0"/>
      </w:numPr>
      <w:tabs>
        <w:tab w:val="num" w:pos="567"/>
      </w:tabs>
      <w:spacing w:before="120" w:after="120"/>
      <w:ind w:left="567" w:hanging="567"/>
      <w:jc w:val="both"/>
    </w:pPr>
    <w:rPr>
      <w:rFonts w:ascii="Times New Roman" w:hAnsi="Times New Roman" w:cs="Arial"/>
      <w:b w:val="0"/>
      <w:iCs/>
      <w:sz w:val="22"/>
      <w:szCs w:val="28"/>
      <w:lang w:eastAsia="en-US"/>
    </w:rPr>
  </w:style>
  <w:style w:type="paragraph" w:customStyle="1" w:styleId="Claneka">
    <w:name w:val="Clanek (a)"/>
    <w:basedOn w:val="Normln"/>
    <w:qFormat/>
    <w:rsid w:val="00A31AD4"/>
    <w:pPr>
      <w:keepLines/>
      <w:widowControl w:val="0"/>
      <w:tabs>
        <w:tab w:val="num" w:pos="992"/>
      </w:tabs>
      <w:spacing w:before="120" w:after="120" w:line="240" w:lineRule="auto"/>
      <w:ind w:left="992" w:hanging="425"/>
      <w:jc w:val="both"/>
    </w:pPr>
    <w:rPr>
      <w:rFonts w:ascii="Times New Roman" w:eastAsia="Times New Roman" w:hAnsi="Times New Roman" w:cs="Times New Roman"/>
      <w:szCs w:val="24"/>
      <w:lang w:eastAsia="en-US"/>
    </w:rPr>
  </w:style>
  <w:style w:type="paragraph" w:customStyle="1" w:styleId="Claneki">
    <w:name w:val="Clanek (i)"/>
    <w:basedOn w:val="Normln"/>
    <w:qFormat/>
    <w:rsid w:val="00A31AD4"/>
    <w:pPr>
      <w:keepNext/>
      <w:tabs>
        <w:tab w:val="num" w:pos="1418"/>
      </w:tabs>
      <w:spacing w:before="120" w:after="120" w:line="240" w:lineRule="auto"/>
      <w:ind w:left="1418" w:hanging="426"/>
      <w:jc w:val="both"/>
    </w:pPr>
    <w:rPr>
      <w:rFonts w:ascii="Times New Roman" w:eastAsia="Times New Roman" w:hAnsi="Times New Roman" w:cs="Times New Roman"/>
      <w:color w:val="000000"/>
      <w:szCs w:val="24"/>
      <w:lang w:eastAsia="en-US"/>
    </w:rPr>
  </w:style>
  <w:style w:type="character" w:customStyle="1" w:styleId="Clanek11Char">
    <w:name w:val="Clanek 1.1 Char"/>
    <w:link w:val="Clanek11"/>
    <w:locked/>
    <w:rsid w:val="00A31AD4"/>
    <w:rPr>
      <w:rFonts w:ascii="Times New Roman" w:eastAsia="Times New Roman" w:hAnsi="Times New Roman" w:cs="Arial"/>
      <w:bCs/>
      <w:iCs/>
      <w:szCs w:val="28"/>
    </w:rPr>
  </w:style>
  <w:style w:type="paragraph" w:customStyle="1" w:styleId="Nadpis11">
    <w:name w:val="Nadpis 11"/>
    <w:basedOn w:val="Normln"/>
    <w:rsid w:val="00A31AD4"/>
    <w:pPr>
      <w:numPr>
        <w:numId w:val="26"/>
      </w:numPr>
    </w:pPr>
    <w:rPr>
      <w:rFonts w:ascii="Arial" w:eastAsiaTheme="minorHAnsi" w:hAnsi="Arial"/>
      <w:lang w:eastAsia="en-US"/>
    </w:rPr>
  </w:style>
  <w:style w:type="paragraph" w:customStyle="1" w:styleId="Nadpis22">
    <w:name w:val="Nadpis 22"/>
    <w:basedOn w:val="Normln"/>
    <w:rsid w:val="00A31AD4"/>
    <w:pPr>
      <w:numPr>
        <w:ilvl w:val="1"/>
        <w:numId w:val="26"/>
      </w:numPr>
    </w:pPr>
    <w:rPr>
      <w:rFonts w:ascii="Arial" w:eastAsiaTheme="minorHAnsi" w:hAnsi="Arial"/>
      <w:lang w:eastAsia="en-US"/>
    </w:rPr>
  </w:style>
  <w:style w:type="paragraph" w:customStyle="1" w:styleId="Nadpis31">
    <w:name w:val="Nadpis 31"/>
    <w:basedOn w:val="Normln"/>
    <w:rsid w:val="00A31AD4"/>
    <w:pPr>
      <w:numPr>
        <w:ilvl w:val="2"/>
        <w:numId w:val="26"/>
      </w:numPr>
    </w:pPr>
    <w:rPr>
      <w:rFonts w:ascii="Arial" w:eastAsiaTheme="minorHAnsi" w:hAnsi="Arial"/>
      <w:lang w:eastAsia="en-US"/>
    </w:rPr>
  </w:style>
  <w:style w:type="paragraph" w:customStyle="1" w:styleId="Nadpis41">
    <w:name w:val="Nadpis 41"/>
    <w:basedOn w:val="Normln"/>
    <w:rsid w:val="00A31AD4"/>
    <w:pPr>
      <w:numPr>
        <w:ilvl w:val="3"/>
        <w:numId w:val="26"/>
      </w:numPr>
    </w:pPr>
    <w:rPr>
      <w:rFonts w:ascii="Arial" w:eastAsiaTheme="minorHAnsi" w:hAnsi="Arial"/>
      <w:lang w:eastAsia="en-US"/>
    </w:rPr>
  </w:style>
  <w:style w:type="paragraph" w:customStyle="1" w:styleId="Nadpis51">
    <w:name w:val="Nadpis 51"/>
    <w:basedOn w:val="Normln"/>
    <w:rsid w:val="00A31AD4"/>
    <w:pPr>
      <w:numPr>
        <w:ilvl w:val="4"/>
        <w:numId w:val="26"/>
      </w:numPr>
    </w:pPr>
    <w:rPr>
      <w:rFonts w:ascii="Arial" w:eastAsiaTheme="minorHAnsi" w:hAnsi="Arial"/>
      <w:lang w:eastAsia="en-US"/>
    </w:rPr>
  </w:style>
  <w:style w:type="paragraph" w:customStyle="1" w:styleId="Nadpis61">
    <w:name w:val="Nadpis 61"/>
    <w:basedOn w:val="Normln"/>
    <w:rsid w:val="00A31AD4"/>
    <w:pPr>
      <w:numPr>
        <w:ilvl w:val="5"/>
        <w:numId w:val="26"/>
      </w:numPr>
    </w:pPr>
    <w:rPr>
      <w:rFonts w:ascii="Arial" w:eastAsiaTheme="minorHAnsi" w:hAnsi="Arial"/>
      <w:lang w:eastAsia="en-US"/>
    </w:rPr>
  </w:style>
  <w:style w:type="paragraph" w:customStyle="1" w:styleId="Nadpis71">
    <w:name w:val="Nadpis 71"/>
    <w:basedOn w:val="Normln"/>
    <w:rsid w:val="00A31AD4"/>
    <w:pPr>
      <w:numPr>
        <w:ilvl w:val="6"/>
        <w:numId w:val="26"/>
      </w:numPr>
    </w:pPr>
    <w:rPr>
      <w:rFonts w:ascii="Arial" w:eastAsiaTheme="minorHAnsi" w:hAnsi="Arial"/>
      <w:lang w:eastAsia="en-US"/>
    </w:rPr>
  </w:style>
  <w:style w:type="paragraph" w:customStyle="1" w:styleId="Nadpis81">
    <w:name w:val="Nadpis 81"/>
    <w:basedOn w:val="Normln"/>
    <w:rsid w:val="00A31AD4"/>
    <w:pPr>
      <w:numPr>
        <w:ilvl w:val="7"/>
        <w:numId w:val="26"/>
      </w:numPr>
    </w:pPr>
    <w:rPr>
      <w:rFonts w:ascii="Arial" w:eastAsiaTheme="minorHAnsi" w:hAnsi="Arial"/>
      <w:lang w:eastAsia="en-US"/>
    </w:rPr>
  </w:style>
  <w:style w:type="paragraph" w:customStyle="1" w:styleId="Nadpis91">
    <w:name w:val="Nadpis 91"/>
    <w:basedOn w:val="Normln"/>
    <w:rsid w:val="00A31AD4"/>
    <w:pPr>
      <w:numPr>
        <w:ilvl w:val="8"/>
        <w:numId w:val="26"/>
      </w:numPr>
    </w:pPr>
    <w:rPr>
      <w:rFonts w:ascii="Arial" w:eastAsiaTheme="minorHAnsi" w:hAnsi="Arial"/>
      <w:lang w:eastAsia="en-US"/>
    </w:rPr>
  </w:style>
  <w:style w:type="paragraph" w:customStyle="1" w:styleId="BidN1">
    <w:name w:val="Bid N1"/>
    <w:basedOn w:val="Nadpis1"/>
    <w:link w:val="BidN1Char"/>
    <w:qFormat/>
    <w:rsid w:val="00A31AD4"/>
    <w:pPr>
      <w:keepLines/>
      <w:numPr>
        <w:numId w:val="15"/>
      </w:numPr>
      <w:spacing w:before="60" w:after="0"/>
    </w:pPr>
    <w:rPr>
      <w:rFonts w:eastAsiaTheme="majorEastAsia" w:cstheme="majorBidi"/>
      <w:caps/>
      <w:color w:val="365F91" w:themeColor="accent1" w:themeShade="BF"/>
      <w:kern w:val="0"/>
      <w:sz w:val="40"/>
      <w:szCs w:val="28"/>
      <w:lang w:eastAsia="en-US"/>
    </w:rPr>
  </w:style>
  <w:style w:type="paragraph" w:customStyle="1" w:styleId="BidN2">
    <w:name w:val="Bid N2"/>
    <w:basedOn w:val="Nadpis1"/>
    <w:link w:val="BidN2Char"/>
    <w:qFormat/>
    <w:rsid w:val="00A31AD4"/>
    <w:pPr>
      <w:keepLines/>
      <w:numPr>
        <w:ilvl w:val="1"/>
        <w:numId w:val="15"/>
      </w:numPr>
      <w:spacing w:before="60" w:after="100" w:afterAutospacing="1"/>
    </w:pPr>
    <w:rPr>
      <w:rFonts w:eastAsiaTheme="majorEastAsia" w:cstheme="majorBidi"/>
      <w:b w:val="0"/>
      <w:color w:val="365F91" w:themeColor="accent1" w:themeShade="BF"/>
      <w:kern w:val="0"/>
      <w:sz w:val="36"/>
      <w:szCs w:val="28"/>
      <w:lang w:eastAsia="en-US"/>
    </w:rPr>
  </w:style>
  <w:style w:type="character" w:customStyle="1" w:styleId="BidN1Char">
    <w:name w:val="Bid N1 Char"/>
    <w:basedOn w:val="Standardnpsmoodstavce"/>
    <w:link w:val="BidN1"/>
    <w:rsid w:val="00A31AD4"/>
    <w:rPr>
      <w:rFonts w:ascii="Arial" w:eastAsiaTheme="majorEastAsia" w:hAnsi="Arial" w:cstheme="majorBidi"/>
      <w:b/>
      <w:bCs/>
      <w:caps/>
      <w:color w:val="365F91" w:themeColor="accent1" w:themeShade="BF"/>
      <w:sz w:val="40"/>
      <w:szCs w:val="28"/>
    </w:rPr>
  </w:style>
  <w:style w:type="paragraph" w:customStyle="1" w:styleId="BidN3">
    <w:name w:val="Bid N3"/>
    <w:basedOn w:val="BidN2"/>
    <w:link w:val="BidN3Char"/>
    <w:qFormat/>
    <w:rsid w:val="00A31AD4"/>
    <w:pPr>
      <w:numPr>
        <w:ilvl w:val="2"/>
      </w:numPr>
    </w:pPr>
    <w:rPr>
      <w:sz w:val="32"/>
    </w:rPr>
  </w:style>
  <w:style w:type="character" w:customStyle="1" w:styleId="BidN2Char">
    <w:name w:val="Bid N2 Char"/>
    <w:basedOn w:val="Standardnpsmoodstavce"/>
    <w:link w:val="BidN2"/>
    <w:rsid w:val="00A31AD4"/>
    <w:rPr>
      <w:rFonts w:ascii="Arial" w:eastAsiaTheme="majorEastAsia" w:hAnsi="Arial" w:cstheme="majorBidi"/>
      <w:bCs/>
      <w:color w:val="365F91" w:themeColor="accent1" w:themeShade="BF"/>
      <w:sz w:val="36"/>
      <w:szCs w:val="28"/>
    </w:rPr>
  </w:style>
  <w:style w:type="paragraph" w:customStyle="1" w:styleId="BidN4">
    <w:name w:val="Bid N4"/>
    <w:basedOn w:val="BidN3"/>
    <w:link w:val="BidN4Char"/>
    <w:qFormat/>
    <w:rsid w:val="00A31AD4"/>
    <w:pPr>
      <w:numPr>
        <w:ilvl w:val="3"/>
      </w:numPr>
      <w:ind w:left="794" w:hanging="794"/>
    </w:pPr>
    <w:rPr>
      <w:b/>
      <w:sz w:val="24"/>
    </w:rPr>
  </w:style>
  <w:style w:type="character" w:customStyle="1" w:styleId="BidN3Char">
    <w:name w:val="Bid N3 Char"/>
    <w:basedOn w:val="BidN2Char"/>
    <w:link w:val="BidN3"/>
    <w:rsid w:val="00A31AD4"/>
    <w:rPr>
      <w:rFonts w:ascii="Arial" w:eastAsiaTheme="majorEastAsia" w:hAnsi="Arial" w:cstheme="majorBidi"/>
      <w:bCs/>
      <w:color w:val="365F91" w:themeColor="accent1" w:themeShade="BF"/>
      <w:sz w:val="32"/>
      <w:szCs w:val="28"/>
    </w:rPr>
  </w:style>
  <w:style w:type="character" w:customStyle="1" w:styleId="BidN4Char">
    <w:name w:val="Bid N4 Char"/>
    <w:basedOn w:val="BidN3Char"/>
    <w:link w:val="BidN4"/>
    <w:rsid w:val="00A31AD4"/>
    <w:rPr>
      <w:rFonts w:ascii="Arial" w:eastAsiaTheme="majorEastAsia" w:hAnsi="Arial" w:cstheme="majorBidi"/>
      <w:b/>
      <w:bCs/>
      <w:color w:val="365F91" w:themeColor="accent1" w:themeShade="BF"/>
      <w:sz w:val="24"/>
      <w:szCs w:val="28"/>
    </w:rPr>
  </w:style>
  <w:style w:type="paragraph" w:customStyle="1" w:styleId="Tabulka">
    <w:name w:val="Tabulka"/>
    <w:basedOn w:val="Normln"/>
    <w:rsid w:val="00A31AD4"/>
    <w:pPr>
      <w:spacing w:before="40" w:after="40" w:line="240" w:lineRule="auto"/>
    </w:pPr>
    <w:rPr>
      <w:rFonts w:ascii="Arial" w:eastAsia="Times New Roman" w:hAnsi="Arial" w:cs="Times New Roman"/>
      <w:spacing w:val="-6"/>
      <w:sz w:val="20"/>
      <w:szCs w:val="24"/>
    </w:rPr>
  </w:style>
  <w:style w:type="paragraph" w:customStyle="1" w:styleId="Pracovnzaazen">
    <w:name w:val="Pracovní zařazení"/>
    <w:next w:val="Normln"/>
    <w:rsid w:val="00A31AD4"/>
    <w:pPr>
      <w:spacing w:after="60" w:line="220" w:lineRule="atLeast"/>
    </w:pPr>
    <w:rPr>
      <w:rFonts w:ascii="Arial Black" w:eastAsia="Batang" w:hAnsi="Arial Black" w:cs="Times New Roman"/>
      <w:spacing w:val="-10"/>
      <w:sz w:val="20"/>
      <w:szCs w:val="20"/>
      <w:lang w:val="de-DE"/>
    </w:rPr>
  </w:style>
  <w:style w:type="paragraph" w:customStyle="1" w:styleId="CVHeading1">
    <w:name w:val="CV Heading 1"/>
    <w:basedOn w:val="Normln"/>
    <w:next w:val="Normln"/>
    <w:rsid w:val="00A31AD4"/>
    <w:pPr>
      <w:suppressAutoHyphens/>
      <w:spacing w:before="74" w:after="0" w:line="240" w:lineRule="auto"/>
      <w:ind w:left="113" w:right="113"/>
      <w:jc w:val="right"/>
    </w:pPr>
    <w:rPr>
      <w:rFonts w:ascii="Arial Narrow" w:eastAsia="Times New Roman" w:hAnsi="Arial Narrow" w:cs="Times New Roman"/>
      <w:b/>
      <w:sz w:val="24"/>
      <w:szCs w:val="20"/>
      <w:lang w:val="en-US" w:eastAsia="ar-SA"/>
    </w:rPr>
  </w:style>
  <w:style w:type="paragraph" w:customStyle="1" w:styleId="CVHeading2-FirstLine">
    <w:name w:val="CV Heading 2 - First Line"/>
    <w:basedOn w:val="Normln"/>
    <w:next w:val="Normln"/>
    <w:rsid w:val="00A31AD4"/>
    <w:pPr>
      <w:suppressAutoHyphens/>
      <w:spacing w:before="74" w:after="0" w:line="240" w:lineRule="auto"/>
      <w:ind w:left="113" w:right="113"/>
      <w:jc w:val="right"/>
    </w:pPr>
    <w:rPr>
      <w:rFonts w:ascii="Arial Narrow" w:eastAsia="Times New Roman" w:hAnsi="Arial Narrow" w:cs="Times New Roman"/>
      <w:szCs w:val="20"/>
      <w:lang w:val="en-US" w:eastAsia="ar-SA"/>
    </w:rPr>
  </w:style>
  <w:style w:type="paragraph" w:customStyle="1" w:styleId="CVHeading3">
    <w:name w:val="CV Heading 3"/>
    <w:basedOn w:val="Normln"/>
    <w:next w:val="Normln"/>
    <w:rsid w:val="00A31AD4"/>
    <w:pPr>
      <w:suppressAutoHyphens/>
      <w:spacing w:after="0" w:line="240" w:lineRule="auto"/>
      <w:ind w:left="113" w:right="113"/>
      <w:jc w:val="right"/>
      <w:textAlignment w:val="center"/>
    </w:pPr>
    <w:rPr>
      <w:rFonts w:ascii="Arial Narrow" w:eastAsia="Times New Roman" w:hAnsi="Arial Narrow" w:cs="Times New Roman"/>
      <w:sz w:val="20"/>
      <w:szCs w:val="20"/>
      <w:lang w:val="en-US" w:eastAsia="ar-SA"/>
    </w:rPr>
  </w:style>
  <w:style w:type="paragraph" w:customStyle="1" w:styleId="CVHeading3-FirstLine">
    <w:name w:val="CV Heading 3 - First Line"/>
    <w:basedOn w:val="CVHeading3"/>
    <w:next w:val="CVHeading3"/>
    <w:rsid w:val="00A31AD4"/>
    <w:pPr>
      <w:spacing w:before="74"/>
    </w:pPr>
  </w:style>
  <w:style w:type="paragraph" w:customStyle="1" w:styleId="CVMajor-FirstLine">
    <w:name w:val="CV Major - First Line"/>
    <w:basedOn w:val="Normln"/>
    <w:next w:val="Normln"/>
    <w:rsid w:val="00A31AD4"/>
    <w:pPr>
      <w:suppressAutoHyphens/>
      <w:spacing w:before="74" w:after="0" w:line="240" w:lineRule="auto"/>
      <w:ind w:left="113" w:right="113"/>
    </w:pPr>
    <w:rPr>
      <w:rFonts w:ascii="Arial Narrow" w:eastAsia="Times New Roman" w:hAnsi="Arial Narrow" w:cs="Times New Roman"/>
      <w:b/>
      <w:sz w:val="24"/>
      <w:szCs w:val="20"/>
      <w:lang w:val="en-US" w:eastAsia="ar-SA"/>
    </w:rPr>
  </w:style>
  <w:style w:type="paragraph" w:customStyle="1" w:styleId="CVMedium-FirstLine">
    <w:name w:val="CV Medium - First Line"/>
    <w:basedOn w:val="Normln"/>
    <w:next w:val="Normln"/>
    <w:rsid w:val="00A31AD4"/>
    <w:pPr>
      <w:suppressAutoHyphens/>
      <w:spacing w:before="74" w:after="0" w:line="240" w:lineRule="auto"/>
      <w:ind w:left="113" w:right="113"/>
    </w:pPr>
    <w:rPr>
      <w:rFonts w:ascii="Arial Narrow" w:eastAsia="Times New Roman" w:hAnsi="Arial Narrow" w:cs="Times New Roman"/>
      <w:b/>
      <w:szCs w:val="20"/>
      <w:lang w:val="en-US" w:eastAsia="ar-SA"/>
    </w:rPr>
  </w:style>
  <w:style w:type="paragraph" w:customStyle="1" w:styleId="CVNormal">
    <w:name w:val="CV Normal"/>
    <w:basedOn w:val="Normln"/>
    <w:rsid w:val="00A31AD4"/>
    <w:pPr>
      <w:suppressAutoHyphens/>
      <w:spacing w:after="0" w:line="240" w:lineRule="auto"/>
      <w:ind w:left="113" w:right="113"/>
    </w:pPr>
    <w:rPr>
      <w:rFonts w:ascii="Arial Narrow" w:eastAsia="Times New Roman" w:hAnsi="Arial Narrow" w:cs="Times New Roman"/>
      <w:sz w:val="20"/>
      <w:szCs w:val="20"/>
      <w:lang w:val="en-US" w:eastAsia="ar-SA"/>
    </w:rPr>
  </w:style>
  <w:style w:type="paragraph" w:customStyle="1" w:styleId="CVSpacer">
    <w:name w:val="CV Spacer"/>
    <w:basedOn w:val="CVNormal"/>
    <w:rsid w:val="00A31AD4"/>
    <w:rPr>
      <w:sz w:val="4"/>
    </w:rPr>
  </w:style>
  <w:style w:type="paragraph" w:customStyle="1" w:styleId="CVNormal-FirstLine">
    <w:name w:val="CV Normal - First Line"/>
    <w:basedOn w:val="CVNormal"/>
    <w:next w:val="CVNormal"/>
    <w:rsid w:val="00A31AD4"/>
    <w:pPr>
      <w:spacing w:before="74"/>
    </w:pPr>
  </w:style>
  <w:style w:type="paragraph" w:customStyle="1" w:styleId="CV-Dtail">
    <w:name w:val="CV-Détail"/>
    <w:basedOn w:val="Zkladntext"/>
    <w:rsid w:val="00A31AD4"/>
    <w:pPr>
      <w:tabs>
        <w:tab w:val="left" w:pos="907"/>
      </w:tabs>
      <w:jc w:val="both"/>
    </w:pPr>
    <w:rPr>
      <w:rFonts w:cs="Arial"/>
      <w:b w:val="0"/>
      <w:lang w:val="fr-FR" w:eastAsia="fr-FR"/>
    </w:rPr>
  </w:style>
  <w:style w:type="paragraph" w:customStyle="1" w:styleId="3odrky">
    <w:name w:val="3. odrážky"/>
    <w:basedOn w:val="Normln"/>
    <w:link w:val="3odrkyChar"/>
    <w:qFormat/>
    <w:rsid w:val="0074249C"/>
    <w:pPr>
      <w:keepNext/>
      <w:numPr>
        <w:numId w:val="27"/>
      </w:numPr>
      <w:suppressAutoHyphens/>
      <w:spacing w:after="120" w:line="264" w:lineRule="auto"/>
      <w:jc w:val="both"/>
      <w:outlineLvl w:val="1"/>
    </w:pPr>
    <w:rPr>
      <w:rFonts w:ascii="Arial" w:eastAsia="Times New Roman" w:hAnsi="Arial" w:cs="Arial"/>
      <w:color w:val="000000"/>
      <w:szCs w:val="24"/>
      <w:lang w:eastAsia="zh-CN"/>
    </w:rPr>
  </w:style>
  <w:style w:type="character" w:customStyle="1" w:styleId="3odrkyChar">
    <w:name w:val="3. odrážky Char"/>
    <w:basedOn w:val="Standardnpsmoodstavce"/>
    <w:link w:val="3odrky"/>
    <w:rsid w:val="0074249C"/>
    <w:rPr>
      <w:rFonts w:ascii="Arial" w:eastAsia="Times New Roman" w:hAnsi="Arial" w:cs="Arial"/>
      <w:color w:val="000000"/>
      <w:szCs w:val="24"/>
      <w:lang w:eastAsia="zh-CN"/>
    </w:rPr>
  </w:style>
  <w:style w:type="paragraph" w:customStyle="1" w:styleId="footnotedescription">
    <w:name w:val="footnote description"/>
    <w:next w:val="Normln"/>
    <w:link w:val="footnotedescriptionChar"/>
    <w:hidden/>
    <w:rsid w:val="0074249C"/>
    <w:pPr>
      <w:spacing w:line="255" w:lineRule="auto"/>
      <w:jc w:val="both"/>
    </w:pPr>
    <w:rPr>
      <w:rFonts w:ascii="Calibri" w:eastAsia="Calibri" w:hAnsi="Calibri" w:cs="Calibri"/>
      <w:color w:val="000000"/>
      <w:sz w:val="18"/>
      <w:lang w:eastAsia="cs-CZ"/>
    </w:rPr>
  </w:style>
  <w:style w:type="character" w:customStyle="1" w:styleId="footnotedescriptionChar">
    <w:name w:val="footnote description Char"/>
    <w:link w:val="footnotedescription"/>
    <w:rsid w:val="0074249C"/>
    <w:rPr>
      <w:rFonts w:ascii="Calibri" w:eastAsia="Calibri" w:hAnsi="Calibri" w:cs="Calibri"/>
      <w:color w:val="000000"/>
      <w:sz w:val="18"/>
      <w:lang w:eastAsia="cs-CZ"/>
    </w:rPr>
  </w:style>
  <w:style w:type="character" w:customStyle="1" w:styleId="footnotemark">
    <w:name w:val="footnote mark"/>
    <w:hidden/>
    <w:rsid w:val="0074249C"/>
    <w:rPr>
      <w:rFonts w:ascii="Calibri" w:eastAsia="Calibri" w:hAnsi="Calibri" w:cs="Calibri"/>
      <w:color w:val="000000"/>
      <w:sz w:val="18"/>
      <w:vertAlign w:val="superscript"/>
    </w:rPr>
  </w:style>
  <w:style w:type="paragraph" w:customStyle="1" w:styleId="3odrkypsmena">
    <w:name w:val="3. odrážky písmena"/>
    <w:basedOn w:val="Normln"/>
    <w:link w:val="3odrkypsmenaChar"/>
    <w:qFormat/>
    <w:rsid w:val="00A13432"/>
    <w:pPr>
      <w:tabs>
        <w:tab w:val="num" w:pos="720"/>
      </w:tabs>
      <w:suppressAutoHyphens/>
      <w:spacing w:after="120" w:line="264" w:lineRule="auto"/>
      <w:ind w:left="720"/>
      <w:jc w:val="both"/>
      <w:outlineLvl w:val="1"/>
    </w:pPr>
    <w:rPr>
      <w:rFonts w:ascii="Arial" w:eastAsia="Arial" w:hAnsi="Arial" w:cs="Arial"/>
      <w:color w:val="000000"/>
      <w:szCs w:val="24"/>
      <w:lang w:eastAsia="zh-CN"/>
    </w:rPr>
  </w:style>
  <w:style w:type="character" w:customStyle="1" w:styleId="3odrkypsmenaChar">
    <w:name w:val="3. odrážky písmena Char"/>
    <w:basedOn w:val="Standardnpsmoodstavce"/>
    <w:link w:val="3odrkypsmena"/>
    <w:rsid w:val="00A13432"/>
    <w:rPr>
      <w:rFonts w:ascii="Arial" w:eastAsia="Arial" w:hAnsi="Arial" w:cs="Arial"/>
      <w:color w:val="000000"/>
      <w:szCs w:val="24"/>
      <w:lang w:eastAsia="zh-CN"/>
    </w:rPr>
  </w:style>
  <w:style w:type="table" w:customStyle="1" w:styleId="Mkatabulky2">
    <w:name w:val="Mřížka tabulky2"/>
    <w:basedOn w:val="Normlntabulka"/>
    <w:next w:val="Mkatabulky"/>
    <w:uiPriority w:val="59"/>
    <w:rsid w:val="00BF6450"/>
    <w:pPr>
      <w:spacing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BE2151"/>
    <w:rPr>
      <w:color w:val="605E5C"/>
      <w:shd w:val="clear" w:color="auto" w:fill="E1DFDD"/>
    </w:rPr>
  </w:style>
  <w:style w:type="paragraph" w:customStyle="1" w:styleId="Dalodstavec">
    <w:name w:val="Další odstavec"/>
    <w:basedOn w:val="Normln"/>
    <w:link w:val="DalodstavecChar"/>
    <w:uiPriority w:val="99"/>
    <w:qFormat/>
    <w:rsid w:val="002E1330"/>
    <w:pPr>
      <w:spacing w:before="200"/>
      <w:jc w:val="both"/>
    </w:pPr>
    <w:rPr>
      <w:rFonts w:ascii="Calibri" w:eastAsia="Calibri" w:hAnsi="Calibri" w:cs="Times New Roman"/>
      <w:lang w:eastAsia="en-US"/>
    </w:rPr>
  </w:style>
  <w:style w:type="character" w:customStyle="1" w:styleId="DalodstavecChar">
    <w:name w:val="Další odstavec Char"/>
    <w:basedOn w:val="Standardnpsmoodstavce"/>
    <w:link w:val="Dalodstavec"/>
    <w:uiPriority w:val="99"/>
    <w:rsid w:val="002E1330"/>
    <w:rPr>
      <w:rFonts w:ascii="Calibri" w:eastAsia="Calibri" w:hAnsi="Calibri" w:cs="Times New Roman"/>
    </w:rPr>
  </w:style>
  <w:style w:type="paragraph" w:customStyle="1" w:styleId="1lnky">
    <w:name w:val="1. Články č."/>
    <w:basedOn w:val="Nadpis1"/>
    <w:next w:val="Nadpis1"/>
    <w:link w:val="1lnkyChar"/>
    <w:qFormat/>
    <w:rsid w:val="00F005B3"/>
    <w:pPr>
      <w:keepNext w:val="0"/>
      <w:numPr>
        <w:numId w:val="0"/>
      </w:numPr>
      <w:suppressAutoHyphens/>
      <w:spacing w:before="0" w:after="0" w:line="264" w:lineRule="auto"/>
      <w:ind w:left="221" w:hanging="221"/>
      <w:jc w:val="center"/>
    </w:pPr>
    <w:rPr>
      <w:rFonts w:eastAsia="Arial"/>
      <w:bCs w:val="0"/>
      <w:w w:val="111"/>
      <w:kern w:val="0"/>
      <w:sz w:val="24"/>
      <w:szCs w:val="24"/>
      <w:lang w:eastAsia="zh-CN"/>
    </w:rPr>
  </w:style>
  <w:style w:type="character" w:customStyle="1" w:styleId="1lnkyChar">
    <w:name w:val="1. Články č. Char"/>
    <w:basedOn w:val="Standardnpsmoodstavce"/>
    <w:link w:val="1lnky"/>
    <w:rsid w:val="00F005B3"/>
    <w:rPr>
      <w:rFonts w:ascii="Arial" w:eastAsia="Arial" w:hAnsi="Arial" w:cs="Arial"/>
      <w:b/>
      <w:w w:val="111"/>
      <w:sz w:val="24"/>
      <w:szCs w:val="24"/>
      <w:lang w:eastAsia="zh-CN"/>
    </w:rPr>
  </w:style>
  <w:style w:type="character" w:customStyle="1" w:styleId="PVThlavikazvraznn">
    <w:name w:val="PVT hlavička zvýrazněná"/>
    <w:rsid w:val="002A3FA6"/>
    <w:rPr>
      <w:b/>
      <w:sz w:val="28"/>
    </w:rPr>
  </w:style>
  <w:style w:type="paragraph" w:styleId="Obsah6">
    <w:name w:val="toc 6"/>
    <w:basedOn w:val="Normln"/>
    <w:next w:val="Normln"/>
    <w:autoRedefine/>
    <w:uiPriority w:val="39"/>
    <w:unhideWhenUsed/>
    <w:rsid w:val="002A3FA6"/>
    <w:pPr>
      <w:spacing w:after="0"/>
      <w:ind w:left="1100"/>
    </w:pPr>
    <w:rPr>
      <w:rFonts w:cstheme="minorHAnsi"/>
      <w:sz w:val="18"/>
      <w:szCs w:val="18"/>
    </w:rPr>
  </w:style>
  <w:style w:type="paragraph" w:styleId="Obsah7">
    <w:name w:val="toc 7"/>
    <w:basedOn w:val="Normln"/>
    <w:next w:val="Normln"/>
    <w:autoRedefine/>
    <w:uiPriority w:val="39"/>
    <w:unhideWhenUsed/>
    <w:rsid w:val="002A3FA6"/>
    <w:pPr>
      <w:spacing w:after="0"/>
      <w:ind w:left="1320"/>
    </w:pPr>
    <w:rPr>
      <w:rFonts w:cstheme="minorHAnsi"/>
      <w:sz w:val="18"/>
      <w:szCs w:val="18"/>
    </w:rPr>
  </w:style>
  <w:style w:type="paragraph" w:styleId="Obsah8">
    <w:name w:val="toc 8"/>
    <w:basedOn w:val="Normln"/>
    <w:next w:val="Normln"/>
    <w:autoRedefine/>
    <w:uiPriority w:val="39"/>
    <w:unhideWhenUsed/>
    <w:rsid w:val="002A3FA6"/>
    <w:pPr>
      <w:spacing w:after="0"/>
      <w:ind w:left="1540"/>
    </w:pPr>
    <w:rPr>
      <w:rFonts w:cstheme="minorHAnsi"/>
      <w:sz w:val="18"/>
      <w:szCs w:val="18"/>
    </w:rPr>
  </w:style>
  <w:style w:type="paragraph" w:styleId="Obsah9">
    <w:name w:val="toc 9"/>
    <w:basedOn w:val="Normln"/>
    <w:next w:val="Normln"/>
    <w:autoRedefine/>
    <w:uiPriority w:val="39"/>
    <w:unhideWhenUsed/>
    <w:rsid w:val="002A3FA6"/>
    <w:pPr>
      <w:spacing w:after="0"/>
      <w:ind w:left="1760"/>
    </w:pPr>
    <w:rPr>
      <w:rFonts w:cstheme="minorHAnsi"/>
      <w:sz w:val="18"/>
      <w:szCs w:val="18"/>
    </w:rPr>
  </w:style>
  <w:style w:type="paragraph" w:customStyle="1" w:styleId="Odrky1">
    <w:name w:val="Odrážky [1]"/>
    <w:basedOn w:val="Normln"/>
    <w:rsid w:val="002A3FA6"/>
    <w:pPr>
      <w:numPr>
        <w:numId w:val="123"/>
      </w:numPr>
      <w:spacing w:after="120" w:line="240" w:lineRule="auto"/>
    </w:pPr>
    <w:rPr>
      <w:rFonts w:ascii="Arial" w:eastAsiaTheme="minorHAnsi" w:hAnsi="Arial"/>
      <w:lang w:eastAsia="en-US"/>
    </w:rPr>
  </w:style>
  <w:style w:type="character" w:styleId="Siln">
    <w:name w:val="Strong"/>
    <w:basedOn w:val="Standardnpsmoodstavce"/>
    <w:uiPriority w:val="22"/>
    <w:qFormat/>
    <w:rsid w:val="002A3F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3295939">
      <w:bodyDiv w:val="1"/>
      <w:marLeft w:val="0"/>
      <w:marRight w:val="0"/>
      <w:marTop w:val="0"/>
      <w:marBottom w:val="0"/>
      <w:divBdr>
        <w:top w:val="none" w:sz="0" w:space="0" w:color="auto"/>
        <w:left w:val="none" w:sz="0" w:space="0" w:color="auto"/>
        <w:bottom w:val="none" w:sz="0" w:space="0" w:color="auto"/>
        <w:right w:val="none" w:sz="0" w:space="0" w:color="auto"/>
      </w:divBdr>
    </w:div>
    <w:div w:id="1141653435">
      <w:bodyDiv w:val="1"/>
      <w:marLeft w:val="0"/>
      <w:marRight w:val="0"/>
      <w:marTop w:val="0"/>
      <w:marBottom w:val="0"/>
      <w:divBdr>
        <w:top w:val="none" w:sz="0" w:space="0" w:color="auto"/>
        <w:left w:val="none" w:sz="0" w:space="0" w:color="auto"/>
        <w:bottom w:val="none" w:sz="0" w:space="0" w:color="auto"/>
        <w:right w:val="none" w:sz="0" w:space="0" w:color="auto"/>
      </w:divBdr>
    </w:div>
    <w:div w:id="1853492370">
      <w:bodyDiv w:val="1"/>
      <w:marLeft w:val="0"/>
      <w:marRight w:val="0"/>
      <w:marTop w:val="0"/>
      <w:marBottom w:val="0"/>
      <w:divBdr>
        <w:top w:val="none" w:sz="0" w:space="0" w:color="auto"/>
        <w:left w:val="none" w:sz="0" w:space="0" w:color="auto"/>
        <w:bottom w:val="none" w:sz="0" w:space="0" w:color="auto"/>
        <w:right w:val="none" w:sz="0" w:space="0" w:color="auto"/>
      </w:divBdr>
    </w:div>
    <w:div w:id="19811852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tuma@zpmvcr.cz" TargetMode="External"/><Relationship Id="rId18" Type="http://schemas.openxmlformats.org/officeDocument/2006/relationships/hyperlink" Target="mailto:rpesek@zpmvcr.cz" TargetMode="External"/><Relationship Id="rId26" Type="http://schemas.openxmlformats.org/officeDocument/2006/relationships/hyperlink" Target="https://eidas.ec.europa.eu/efda/notification-tool/"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mailto:jruzicka@zpmvcr.cz" TargetMode="External"/><Relationship Id="rId25" Type="http://schemas.openxmlformats.org/officeDocument/2006/relationships/hyperlink" Target="https://eidas.ec.europa.eu/efda/notification-tool/"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novak@zpmvcr.cz" TargetMode="External"/><Relationship Id="rId20" Type="http://schemas.openxmlformats.org/officeDocument/2006/relationships/header" Target="head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logmanager.com" TargetMode="External"/><Relationship Id="rId32"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hyperlink" Target="mailto:jzeman@zpmvcr.cz" TargetMode="External"/><Relationship Id="rId23" Type="http://schemas.openxmlformats.org/officeDocument/2006/relationships/hyperlink" Target="https://gitlab.com" TargetMode="External"/><Relationship Id="rId28" Type="http://schemas.openxmlformats.org/officeDocument/2006/relationships/hyperlink" Target="https://www.mongodb.com"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jjehlicka@zpmvcr.cz" TargetMode="External"/><Relationship Id="rId22" Type="http://schemas.openxmlformats.org/officeDocument/2006/relationships/hyperlink" Target="https://nukib.cz/cs/%20infoservis/dokumenty-a-publikace/podpurne-materialy/" TargetMode="External"/><Relationship Id="rId27" Type="http://schemas.openxmlformats.org/officeDocument/2006/relationships/hyperlink" Target="https://eidas.ec.europa.eu/efda/notification-tool/" TargetMode="External"/><Relationship Id="rId30" Type="http://schemas.openxmlformats.org/officeDocument/2006/relationships/footer" Target="footer4.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FB0210B63FB64BAE5C6DFA431B25B9" ma:contentTypeVersion="2" ma:contentTypeDescription="Create a new document." ma:contentTypeScope="" ma:versionID="b4c7cd738c29cb4ce75c85ff25707b3e">
  <xsd:schema xmlns:xsd="http://www.w3.org/2001/XMLSchema" xmlns:xs="http://www.w3.org/2001/XMLSchema" xmlns:p="http://schemas.microsoft.com/office/2006/metadata/properties" xmlns:ns2="bf7ac4e7-7931-45a5-95ef-1cec649089f4" xmlns:ns3="61141aed-09dc-453c-abd4-03d41a4026b0" targetNamespace="http://schemas.microsoft.com/office/2006/metadata/properties" ma:root="true" ma:fieldsID="0f75495b750dfe2607a49d11bb63e65f" ns2:_="" ns3:_="">
    <xsd:import namespace="bf7ac4e7-7931-45a5-95ef-1cec649089f4"/>
    <xsd:import namespace="61141aed-09dc-453c-abd4-03d41a4026b0"/>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7ac4e7-7931-45a5-95ef-1cec649089f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1141aed-09dc-453c-abd4-03d41a4026b0"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ma:readOnly="false">
      <xsd:simpleType>
        <xsd:restriction base="dms:Text"/>
      </xsd:simpleType>
    </xsd:element>
    <xsd:element name="AdvancedVersioningLimit" ma:index="12" nillable="true" ma:displayName="AdvancedVersioningLimit" ma:hidden="true" ma:internalName="AdvancedVersioningLimi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kedVersions xmlns="61141aed-09dc-453c-abd4-03d41a4026b0" xsi:nil="true"/>
    <AdvancedVersioningLimit xmlns="61141aed-09dc-453c-abd4-03d41a4026b0" xsi:nil="true"/>
    <_dlc_DocId xmlns="bf7ac4e7-7931-45a5-95ef-1cec649089f4">7TVTJFXFPFU3-65-6957</_dlc_DocId>
    <_dlc_DocIdUrl xmlns="bf7ac4e7-7931-45a5-95ef-1cec649089f4">
      <Url>https://sp2013.myatos.net/sites/msCEE/cz/bid/_layouts/15/DocIdRedir.aspx?ID=7TVTJFXFPFU3-65-6957</Url>
      <Description>7TVTJFXFPFU3-65-6957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CA375DC-F28A-4857-BB99-81D01E342978}">
  <ds:schemaRefs>
    <ds:schemaRef ds:uri="http://schemas.openxmlformats.org/officeDocument/2006/bibliography"/>
  </ds:schemaRefs>
</ds:datastoreItem>
</file>

<file path=customXml/itemProps2.xml><?xml version="1.0" encoding="utf-8"?>
<ds:datastoreItem xmlns:ds="http://schemas.openxmlformats.org/officeDocument/2006/customXml" ds:itemID="{DBD66377-B665-4A13-AD1E-C51A7EFB81D0}">
  <ds:schemaRefs>
    <ds:schemaRef ds:uri="http://schemas.microsoft.com/sharepoint/v3/contenttype/forms"/>
  </ds:schemaRefs>
</ds:datastoreItem>
</file>

<file path=customXml/itemProps3.xml><?xml version="1.0" encoding="utf-8"?>
<ds:datastoreItem xmlns:ds="http://schemas.openxmlformats.org/officeDocument/2006/customXml" ds:itemID="{D55D2E1D-1CE0-40D3-B0B0-2DBEF26F2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7ac4e7-7931-45a5-95ef-1cec649089f4"/>
    <ds:schemaRef ds:uri="61141aed-09dc-453c-abd4-03d41a4026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28FD22-FB0F-4C4B-B613-2552436BD92B}">
  <ds:schemaRefs>
    <ds:schemaRef ds:uri="http://schemas.microsoft.com/office/2006/metadata/properties"/>
    <ds:schemaRef ds:uri="http://schemas.microsoft.com/office/infopath/2007/PartnerControls"/>
    <ds:schemaRef ds:uri="61141aed-09dc-453c-abd4-03d41a4026b0"/>
    <ds:schemaRef ds:uri="bf7ac4e7-7931-45a5-95ef-1cec649089f4"/>
  </ds:schemaRefs>
</ds:datastoreItem>
</file>

<file path=customXml/itemProps5.xml><?xml version="1.0" encoding="utf-8"?>
<ds:datastoreItem xmlns:ds="http://schemas.openxmlformats.org/officeDocument/2006/customXml" ds:itemID="{84E261B1-6F5B-4257-8C7E-336077CDB6B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24362</Words>
  <Characters>143738</Characters>
  <Application>Microsoft Office Word</Application>
  <DocSecurity>0</DocSecurity>
  <Lines>1197</Lines>
  <Paragraphs>335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LinksUpToDate>false</LinksUpToDate>
  <CharactersWithSpaces>167765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2024-12-16T15:20:00Z</dcterms:created>
  <dcterms:modified xsi:type="dcterms:W3CDTF">2025-01-13T07:32:00Z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2e00b9-34e2-4b26-a577-af1fd0f9f7ee_Enabled">
    <vt:lpwstr>True</vt:lpwstr>
  </property>
  <property fmtid="{D5CDD505-2E9C-101B-9397-08002B2CF9AE}" pid="3" name="MSIP_Label_112e00b9-34e2-4b26-a577-af1fd0f9f7ee_SiteId">
    <vt:lpwstr>33440fc6-b7c7-412c-bb73-0e70b0198d5a</vt:lpwstr>
  </property>
  <property fmtid="{D5CDD505-2E9C-101B-9397-08002B2CF9AE}" pid="4" name="MSIP_Label_112e00b9-34e2-4b26-a577-af1fd0f9f7ee_Owner">
    <vt:lpwstr>michaela.stryjova@atos.net</vt:lpwstr>
  </property>
  <property fmtid="{D5CDD505-2E9C-101B-9397-08002B2CF9AE}" pid="5" name="MSIP_Label_112e00b9-34e2-4b26-a577-af1fd0f9f7ee_SetDate">
    <vt:lpwstr>2019-10-14T08:03:10.6079130Z</vt:lpwstr>
  </property>
  <property fmtid="{D5CDD505-2E9C-101B-9397-08002B2CF9AE}" pid="6" name="MSIP_Label_112e00b9-34e2-4b26-a577-af1fd0f9f7ee_Name">
    <vt:lpwstr>Atos For Internal Use</vt:lpwstr>
  </property>
  <property fmtid="{D5CDD505-2E9C-101B-9397-08002B2CF9AE}" pid="7" name="MSIP_Label_112e00b9-34e2-4b26-a577-af1fd0f9f7ee_Application">
    <vt:lpwstr>Microsoft Azure Information Protection</vt:lpwstr>
  </property>
  <property fmtid="{D5CDD505-2E9C-101B-9397-08002B2CF9AE}" pid="8" name="MSIP_Label_112e00b9-34e2-4b26-a577-af1fd0f9f7ee_ActionId">
    <vt:lpwstr>6fb17d34-594f-499b-9ef3-b4fab596b0a7</vt:lpwstr>
  </property>
  <property fmtid="{D5CDD505-2E9C-101B-9397-08002B2CF9AE}" pid="9" name="MSIP_Label_112e00b9-34e2-4b26-a577-af1fd0f9f7ee_Extended_MSFT_Method">
    <vt:lpwstr>Automatic</vt:lpwstr>
  </property>
  <property fmtid="{D5CDD505-2E9C-101B-9397-08002B2CF9AE}" pid="10" name="MSIP_Label_e463cba9-5f6c-478d-9329-7b2295e4e8ed_Enabled">
    <vt:lpwstr>True</vt:lpwstr>
  </property>
  <property fmtid="{D5CDD505-2E9C-101B-9397-08002B2CF9AE}" pid="11" name="MSIP_Label_e463cba9-5f6c-478d-9329-7b2295e4e8ed_SiteId">
    <vt:lpwstr>33440fc6-b7c7-412c-bb73-0e70b0198d5a</vt:lpwstr>
  </property>
  <property fmtid="{D5CDD505-2E9C-101B-9397-08002B2CF9AE}" pid="12" name="MSIP_Label_e463cba9-5f6c-478d-9329-7b2295e4e8ed_Owner">
    <vt:lpwstr>michaela.stryjova@atos.net</vt:lpwstr>
  </property>
  <property fmtid="{D5CDD505-2E9C-101B-9397-08002B2CF9AE}" pid="13" name="MSIP_Label_e463cba9-5f6c-478d-9329-7b2295e4e8ed_SetDate">
    <vt:lpwstr>2019-10-14T08:03:10.6079130Z</vt:lpwstr>
  </property>
  <property fmtid="{D5CDD505-2E9C-101B-9397-08002B2CF9AE}" pid="14" name="MSIP_Label_e463cba9-5f6c-478d-9329-7b2295e4e8ed_Name">
    <vt:lpwstr>Atos For Internal Use - All Employees</vt:lpwstr>
  </property>
  <property fmtid="{D5CDD505-2E9C-101B-9397-08002B2CF9AE}" pid="15" name="MSIP_Label_e463cba9-5f6c-478d-9329-7b2295e4e8ed_Application">
    <vt:lpwstr>Microsoft Azure Information Protection</vt:lpwstr>
  </property>
  <property fmtid="{D5CDD505-2E9C-101B-9397-08002B2CF9AE}" pid="16" name="MSIP_Label_e463cba9-5f6c-478d-9329-7b2295e4e8ed_ActionId">
    <vt:lpwstr>6fb17d34-594f-499b-9ef3-b4fab596b0a7</vt:lpwstr>
  </property>
  <property fmtid="{D5CDD505-2E9C-101B-9397-08002B2CF9AE}" pid="17" name="MSIP_Label_e463cba9-5f6c-478d-9329-7b2295e4e8ed_Parent">
    <vt:lpwstr>112e00b9-34e2-4b26-a577-af1fd0f9f7ee</vt:lpwstr>
  </property>
  <property fmtid="{D5CDD505-2E9C-101B-9397-08002B2CF9AE}" pid="18" name="MSIP_Label_e463cba9-5f6c-478d-9329-7b2295e4e8ed_Extended_MSFT_Method">
    <vt:lpwstr>Automatic</vt:lpwstr>
  </property>
  <property fmtid="{D5CDD505-2E9C-101B-9397-08002B2CF9AE}" pid="19" name="Sensitivity">
    <vt:lpwstr>Atos For Internal Use Atos For Internal Use - All Employees</vt:lpwstr>
  </property>
  <property fmtid="{D5CDD505-2E9C-101B-9397-08002B2CF9AE}" pid="20" name="ContentTypeId">
    <vt:lpwstr>0x010100DBFB0210B63FB64BAE5C6DFA431B25B9</vt:lpwstr>
  </property>
  <property fmtid="{D5CDD505-2E9C-101B-9397-08002B2CF9AE}" pid="21" name="_dlc_DocIdItemGuid">
    <vt:lpwstr>1959a1ab-e4ce-4f0a-a226-3eaded2552d0</vt:lpwstr>
  </property>
</Properties>
</file>