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CF" w:rsidRPr="00746852" w:rsidRDefault="001A7DCF" w:rsidP="001A7DCF">
      <w:pPr>
        <w:jc w:val="center"/>
      </w:pPr>
      <w:r>
        <w:t xml:space="preserve">ZADÁVACÍ DOKUMENTACE – ODDÍL 2: SOD – </w:t>
      </w:r>
      <w:r w:rsidRPr="00746852">
        <w:rPr>
          <w:b/>
        </w:rPr>
        <w:t>Příloha č. 1.3.</w:t>
      </w:r>
      <w:r>
        <w:rPr>
          <w:b/>
        </w:rPr>
        <w:t>2</w:t>
      </w:r>
      <w:r w:rsidRPr="00746852">
        <w:rPr>
          <w:b/>
        </w:rPr>
        <w:t>.:</w:t>
      </w:r>
    </w:p>
    <w:p w:rsidR="001A7DCF" w:rsidRPr="00746852" w:rsidRDefault="001A7DCF" w:rsidP="001A7DCF">
      <w:pPr>
        <w:jc w:val="center"/>
        <w:rPr>
          <w:b/>
          <w:sz w:val="28"/>
          <w:szCs w:val="28"/>
        </w:rPr>
      </w:pPr>
      <w:r w:rsidRPr="00746852">
        <w:rPr>
          <w:b/>
          <w:sz w:val="28"/>
          <w:szCs w:val="28"/>
        </w:rPr>
        <w:t xml:space="preserve">Základní údaje z Povodňového plánu </w:t>
      </w:r>
      <w:r>
        <w:rPr>
          <w:b/>
          <w:sz w:val="28"/>
          <w:szCs w:val="28"/>
        </w:rPr>
        <w:t>obce Libiš</w:t>
      </w:r>
    </w:p>
    <w:p w:rsidR="00471972" w:rsidRDefault="00471972" w:rsidP="001A7DCF">
      <w:pPr>
        <w:jc w:val="center"/>
        <w:rPr>
          <w:b/>
        </w:rPr>
      </w:pPr>
    </w:p>
    <w:p w:rsidR="0069223B" w:rsidRDefault="0069223B" w:rsidP="0069223B">
      <w:pPr>
        <w:pStyle w:val="Nadpis1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bookmarkStart w:id="0" w:name="_Toc160695617"/>
      <w:r>
        <w:rPr>
          <w:rFonts w:asciiTheme="minorHAnsi" w:hAnsiTheme="minorHAnsi"/>
          <w:sz w:val="22"/>
          <w:szCs w:val="22"/>
        </w:rPr>
        <w:t>INFORMACE Z </w:t>
      </w:r>
      <w:r w:rsidRPr="0069223B">
        <w:rPr>
          <w:rFonts w:asciiTheme="minorHAnsi" w:hAnsiTheme="minorHAnsi"/>
          <w:sz w:val="22"/>
          <w:szCs w:val="22"/>
        </w:rPr>
        <w:t>ÚVOD</w:t>
      </w:r>
      <w:bookmarkEnd w:id="0"/>
      <w:r>
        <w:rPr>
          <w:rFonts w:asciiTheme="minorHAnsi" w:hAnsiTheme="minorHAnsi"/>
          <w:sz w:val="22"/>
          <w:szCs w:val="22"/>
        </w:rPr>
        <w:t>NÍ ČÁSTI:</w:t>
      </w:r>
    </w:p>
    <w:p w:rsidR="006D2000" w:rsidRDefault="0016337F" w:rsidP="0016337F">
      <w:pPr>
        <w:rPr>
          <w:lang w:eastAsia="cs-CZ"/>
        </w:rPr>
      </w:pPr>
      <w:r>
        <w:rPr>
          <w:lang w:eastAsia="cs-CZ"/>
        </w:rPr>
        <w:t>V úvodní části</w:t>
      </w:r>
      <w:r w:rsidR="006D2000">
        <w:rPr>
          <w:lang w:eastAsia="cs-CZ"/>
        </w:rPr>
        <w:t xml:space="preserve"> povodňového plánu obce Libiš:</w:t>
      </w:r>
    </w:p>
    <w:p w:rsidR="0016337F" w:rsidRDefault="006D2000" w:rsidP="00A641D6">
      <w:pPr>
        <w:pStyle w:val="Odstavecseseznamem"/>
        <w:numPr>
          <w:ilvl w:val="0"/>
          <w:numId w:val="18"/>
        </w:numPr>
        <w:jc w:val="both"/>
        <w:rPr>
          <w:lang w:eastAsia="cs-CZ"/>
        </w:rPr>
      </w:pPr>
      <w:r>
        <w:rPr>
          <w:lang w:eastAsia="cs-CZ"/>
        </w:rPr>
        <w:t xml:space="preserve"> je specifikováno, že Povodňový plán je zpracován pro vodní tok řeky Labe v úseku správního území obce Libiš a katastrálního území Libiš – pro oblast přiléhající k tomuto vodnímu toku</w:t>
      </w:r>
    </w:p>
    <w:p w:rsidR="006D2000" w:rsidRDefault="006D2000" w:rsidP="00A641D6">
      <w:pPr>
        <w:pStyle w:val="Odstavecseseznamem"/>
        <w:numPr>
          <w:ilvl w:val="0"/>
          <w:numId w:val="18"/>
        </w:numPr>
        <w:jc w:val="both"/>
        <w:rPr>
          <w:lang w:eastAsia="cs-CZ"/>
        </w:rPr>
      </w:pPr>
      <w:r>
        <w:rPr>
          <w:lang w:eastAsia="cs-CZ"/>
        </w:rPr>
        <w:t xml:space="preserve">Jsou uvedeny kontaktní adresy na správce vodního toku (Povodí Labe </w:t>
      </w:r>
      <w:proofErr w:type="gramStart"/>
      <w:r>
        <w:rPr>
          <w:lang w:eastAsia="cs-CZ"/>
        </w:rPr>
        <w:t>s.p.</w:t>
      </w:r>
      <w:proofErr w:type="gramEnd"/>
      <w:r w:rsidR="00A641D6">
        <w:rPr>
          <w:lang w:eastAsia="cs-CZ"/>
        </w:rPr>
        <w:t xml:space="preserve">, správu vykonává </w:t>
      </w:r>
      <w:r w:rsidR="00A641D6" w:rsidRPr="00731EED">
        <w:t>Povodí Labe, státní podnik, závod Střední Labe</w:t>
      </w:r>
      <w:r w:rsidR="00A641D6">
        <w:t xml:space="preserve"> </w:t>
      </w:r>
      <w:r w:rsidR="00CB5BD2">
        <w:t>–</w:t>
      </w:r>
      <w:r w:rsidR="00A641D6">
        <w:t xml:space="preserve"> </w:t>
      </w:r>
      <w:r w:rsidR="00CB5BD2" w:rsidRPr="00731EED">
        <w:t>Teplého 2014</w:t>
      </w:r>
      <w:r w:rsidR="00CB5BD2">
        <w:t xml:space="preserve">, </w:t>
      </w:r>
      <w:r w:rsidR="00A641D6">
        <w:t>Pardubice</w:t>
      </w:r>
      <w:r w:rsidR="00CB5BD2">
        <w:t xml:space="preserve">, provoz zajišťuje: </w:t>
      </w:r>
      <w:r w:rsidR="00CB5BD2" w:rsidRPr="00731EED">
        <w:t>provozní středisko Mělník, Pražská 2202, Mělník</w:t>
      </w:r>
      <w:r>
        <w:rPr>
          <w:lang w:eastAsia="cs-CZ"/>
        </w:rPr>
        <w:t>), příslušný vodoprávní úřad (</w:t>
      </w:r>
      <w:proofErr w:type="spellStart"/>
      <w:r>
        <w:rPr>
          <w:lang w:eastAsia="cs-CZ"/>
        </w:rPr>
        <w:t>MěÚ</w:t>
      </w:r>
      <w:proofErr w:type="spellEnd"/>
      <w:r>
        <w:rPr>
          <w:lang w:eastAsia="cs-CZ"/>
        </w:rPr>
        <w:t xml:space="preserve"> Neratovice), povodňovou komisi obce s rozšířenou působností Neratovice a Povodňovou komisi obce Libiš.</w:t>
      </w:r>
    </w:p>
    <w:p w:rsidR="006D2000" w:rsidRDefault="00A641D6" w:rsidP="00A641D6">
      <w:pPr>
        <w:pStyle w:val="Odstavecseseznamem"/>
        <w:numPr>
          <w:ilvl w:val="0"/>
          <w:numId w:val="18"/>
        </w:numPr>
        <w:jc w:val="both"/>
        <w:rPr>
          <w:lang w:eastAsia="cs-CZ"/>
        </w:rPr>
      </w:pPr>
      <w:r>
        <w:rPr>
          <w:lang w:eastAsia="cs-CZ"/>
        </w:rPr>
        <w:t>V</w:t>
      </w:r>
      <w:r w:rsidR="00682E0A">
        <w:rPr>
          <w:lang w:eastAsia="cs-CZ"/>
        </w:rPr>
        <w:t xml:space="preserve"> oddíle </w:t>
      </w:r>
      <w:r w:rsidR="00682E0A" w:rsidRPr="00DE19F3">
        <w:rPr>
          <w:u w:val="single"/>
          <w:lang w:eastAsia="cs-CZ"/>
        </w:rPr>
        <w:t>C</w:t>
      </w:r>
      <w:r w:rsidRPr="00DE19F3">
        <w:rPr>
          <w:u w:val="single"/>
          <w:lang w:eastAsia="cs-CZ"/>
        </w:rPr>
        <w:t>harakteristi</w:t>
      </w:r>
      <w:r w:rsidR="00682E0A" w:rsidRPr="00DE19F3">
        <w:rPr>
          <w:u w:val="single"/>
          <w:lang w:eastAsia="cs-CZ"/>
        </w:rPr>
        <w:t>ka</w:t>
      </w:r>
      <w:r w:rsidRPr="00DE19F3">
        <w:rPr>
          <w:u w:val="single"/>
          <w:lang w:eastAsia="cs-CZ"/>
        </w:rPr>
        <w:t xml:space="preserve"> zájmového území</w:t>
      </w:r>
      <w:r>
        <w:rPr>
          <w:lang w:eastAsia="cs-CZ"/>
        </w:rPr>
        <w:t xml:space="preserve"> je uvedeno</w:t>
      </w:r>
      <w:r w:rsidR="00682E0A">
        <w:rPr>
          <w:lang w:eastAsia="cs-CZ"/>
        </w:rPr>
        <w:t xml:space="preserve">: Katastrální území má výměru 713 ha a leží většinou na levém břehu řeky Labe. Ze severu prochází hranice katastru původní trasou toku řeky a obchází přírodní rezervaci </w:t>
      </w:r>
      <w:proofErr w:type="spellStart"/>
      <w:r w:rsidR="00682E0A">
        <w:rPr>
          <w:lang w:eastAsia="cs-CZ"/>
        </w:rPr>
        <w:t>Černínovsko</w:t>
      </w:r>
      <w:proofErr w:type="spellEnd"/>
      <w:r w:rsidR="00682E0A">
        <w:rPr>
          <w:lang w:eastAsia="cs-CZ"/>
        </w:rPr>
        <w:t>. Na jižní straně prochází hranice katastrálního území</w:t>
      </w:r>
      <w:r w:rsidR="007B3ABD">
        <w:rPr>
          <w:lang w:eastAsia="cs-CZ"/>
        </w:rPr>
        <w:t xml:space="preserve"> zastavěným územím dvou organicky srostlých obcí (v ulici Ke Spolaně, Hraniční a Vojtěšská), a v jejich urbanistické struktuře není patrná. Dále je zde uvedeno</w:t>
      </w:r>
      <w:r>
        <w:rPr>
          <w:lang w:eastAsia="cs-CZ"/>
        </w:rPr>
        <w:t xml:space="preserve">, že severovýchodní část katastru obce je součástí údolní nivy řeky Labe, a že zastavěná část obce, která leží na </w:t>
      </w:r>
      <w:r w:rsidR="00682E0A">
        <w:rPr>
          <w:lang w:eastAsia="cs-CZ"/>
        </w:rPr>
        <w:t xml:space="preserve">terase nad údolní nivou, leží v nadmořské výšce 163 – 162 m </w:t>
      </w:r>
      <w:proofErr w:type="spellStart"/>
      <w:proofErr w:type="gramStart"/>
      <w:r w:rsidR="00682E0A">
        <w:rPr>
          <w:lang w:eastAsia="cs-CZ"/>
        </w:rPr>
        <w:t>n.m</w:t>
      </w:r>
      <w:proofErr w:type="spellEnd"/>
      <w:r w:rsidR="00682E0A">
        <w:rPr>
          <w:lang w:eastAsia="cs-CZ"/>
        </w:rPr>
        <w:t>.</w:t>
      </w:r>
      <w:proofErr w:type="gramEnd"/>
    </w:p>
    <w:p w:rsidR="00682E0A" w:rsidRDefault="00682E0A" w:rsidP="00A641D6">
      <w:pPr>
        <w:pStyle w:val="Odstavecseseznamem"/>
        <w:numPr>
          <w:ilvl w:val="0"/>
          <w:numId w:val="18"/>
        </w:numPr>
        <w:jc w:val="both"/>
        <w:rPr>
          <w:lang w:eastAsia="cs-CZ"/>
        </w:rPr>
      </w:pPr>
      <w:r>
        <w:rPr>
          <w:lang w:eastAsia="cs-CZ"/>
        </w:rPr>
        <w:t xml:space="preserve">Je uveden následující seznam mapových podkladů: Mapa zátopové oblasti při 100 </w:t>
      </w:r>
      <w:proofErr w:type="spellStart"/>
      <w:r>
        <w:rPr>
          <w:lang w:eastAsia="cs-CZ"/>
        </w:rPr>
        <w:t>leté</w:t>
      </w:r>
      <w:proofErr w:type="spellEnd"/>
      <w:r>
        <w:rPr>
          <w:lang w:eastAsia="cs-CZ"/>
        </w:rPr>
        <w:t xml:space="preserve"> vodě v měřítku 1:10 000, </w:t>
      </w:r>
      <w:proofErr w:type="spellStart"/>
      <w:r>
        <w:rPr>
          <w:lang w:eastAsia="cs-CZ"/>
        </w:rPr>
        <w:t>ev.č</w:t>
      </w:r>
      <w:proofErr w:type="spellEnd"/>
      <w:r>
        <w:rPr>
          <w:lang w:eastAsia="cs-CZ"/>
        </w:rPr>
        <w:t>. 12-22-19</w:t>
      </w:r>
      <w:r w:rsidR="00DE19F3">
        <w:rPr>
          <w:lang w:eastAsia="cs-CZ"/>
        </w:rPr>
        <w:t xml:space="preserve"> (Příloha č. 1 Povodňového plánu)</w:t>
      </w:r>
      <w:r>
        <w:rPr>
          <w:lang w:eastAsia="cs-CZ"/>
        </w:rPr>
        <w:t xml:space="preserve"> a mapa: „Plány zátopové oblasti“ – zpracovaná ROO </w:t>
      </w:r>
      <w:proofErr w:type="spellStart"/>
      <w:r>
        <w:rPr>
          <w:lang w:eastAsia="cs-CZ"/>
        </w:rPr>
        <w:t>OkÚ</w:t>
      </w:r>
      <w:proofErr w:type="spellEnd"/>
      <w:r>
        <w:rPr>
          <w:lang w:eastAsia="cs-CZ"/>
        </w:rPr>
        <w:t xml:space="preserve"> Mělník, </w:t>
      </w:r>
      <w:proofErr w:type="spellStart"/>
      <w:r>
        <w:rPr>
          <w:lang w:eastAsia="cs-CZ"/>
        </w:rPr>
        <w:t>č.j</w:t>
      </w:r>
      <w:proofErr w:type="spellEnd"/>
      <w:r>
        <w:rPr>
          <w:lang w:eastAsia="cs-CZ"/>
        </w:rPr>
        <w:t xml:space="preserve">.: Sb. 111 – 3/95. </w:t>
      </w:r>
    </w:p>
    <w:p w:rsidR="00CB5BD2" w:rsidRPr="0016337F" w:rsidRDefault="00CB5BD2" w:rsidP="00CB5BD2">
      <w:pPr>
        <w:pStyle w:val="Odstavecseseznamem"/>
        <w:jc w:val="both"/>
        <w:rPr>
          <w:lang w:eastAsia="cs-CZ"/>
        </w:rPr>
      </w:pPr>
    </w:p>
    <w:p w:rsidR="00D00AE1" w:rsidRPr="0016337F" w:rsidRDefault="006D2000" w:rsidP="00CB5BD2">
      <w:pPr>
        <w:pStyle w:val="Odstavecseseznamem"/>
        <w:numPr>
          <w:ilvl w:val="0"/>
          <w:numId w:val="1"/>
        </w:numPr>
        <w:spacing w:after="0"/>
      </w:pPr>
      <w:r>
        <w:rPr>
          <w:b/>
        </w:rPr>
        <w:t>INFORMACE Z KAPITOLY „DRUH A ROZSAH OHROŽENÍ“</w:t>
      </w:r>
      <w:r w:rsidR="00D00AE1">
        <w:rPr>
          <w:b/>
        </w:rPr>
        <w:t>:</w:t>
      </w:r>
    </w:p>
    <w:p w:rsidR="009D412D" w:rsidRDefault="0016337F" w:rsidP="0016337F">
      <w:r>
        <w:t>V</w:t>
      </w:r>
      <w:r w:rsidR="007B3ABD">
        <w:t> této kapitole jsou uvedena následující ohrožená místa povodněmi – v obci Libiš:</w:t>
      </w:r>
    </w:p>
    <w:p w:rsidR="007B3ABD" w:rsidRDefault="007B3ABD" w:rsidP="007B3ABD">
      <w:pPr>
        <w:pStyle w:val="Odstavecseseznamem"/>
        <w:numPr>
          <w:ilvl w:val="0"/>
          <w:numId w:val="18"/>
        </w:numPr>
      </w:pPr>
      <w:r>
        <w:t xml:space="preserve">Zástavba ulice V Chaloupkách –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3, 7, 10, 11, 41, 46 a 94</w:t>
      </w:r>
    </w:p>
    <w:p w:rsidR="007B3ABD" w:rsidRDefault="007B3ABD" w:rsidP="007B3ABD">
      <w:pPr>
        <w:pStyle w:val="Odstavecseseznamem"/>
        <w:numPr>
          <w:ilvl w:val="0"/>
          <w:numId w:val="18"/>
        </w:numPr>
      </w:pPr>
      <w:r>
        <w:t xml:space="preserve">Zástavba Libušino náměstí –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5, 42 a 48</w:t>
      </w:r>
    </w:p>
    <w:p w:rsidR="007B3ABD" w:rsidRDefault="007B3ABD" w:rsidP="007B3ABD">
      <w:pPr>
        <w:pStyle w:val="Odstavecseseznamem"/>
        <w:numPr>
          <w:ilvl w:val="0"/>
          <w:numId w:val="18"/>
        </w:numPr>
      </w:pPr>
      <w:r>
        <w:t>Areál SPOLANA a.s. – prakticky celé území areálu s nebezpečnými provozy. SPOLANA a.s. má vlastní povodňový plán.</w:t>
      </w:r>
    </w:p>
    <w:p w:rsidR="00CB5BD2" w:rsidRDefault="00CB5BD2" w:rsidP="00CB5BD2">
      <w:pPr>
        <w:pStyle w:val="Odstavecseseznamem"/>
      </w:pPr>
    </w:p>
    <w:p w:rsidR="00C61EB0" w:rsidRDefault="007B3ABD" w:rsidP="00CB5BD2">
      <w:pPr>
        <w:pStyle w:val="Odstavecseseznamem"/>
        <w:numPr>
          <w:ilvl w:val="0"/>
          <w:numId w:val="1"/>
        </w:numPr>
        <w:spacing w:before="240" w:after="0"/>
        <w:jc w:val="both"/>
        <w:rPr>
          <w:b/>
        </w:rPr>
      </w:pPr>
      <w:r>
        <w:rPr>
          <w:b/>
        </w:rPr>
        <w:t>INFORMACE Z KAPITOLY „ORGANIZACE POVODŇOVÉ OCHRANY“</w:t>
      </w:r>
      <w:r w:rsidR="00C61EB0">
        <w:rPr>
          <w:b/>
        </w:rPr>
        <w:t>:</w:t>
      </w:r>
    </w:p>
    <w:p w:rsidR="00CB5BD2" w:rsidRDefault="00CB5BD2" w:rsidP="0016337F">
      <w:pPr>
        <w:jc w:val="both"/>
      </w:pPr>
      <w:r>
        <w:t>V této kapitole jsou uvedeny:</w:t>
      </w:r>
    </w:p>
    <w:p w:rsidR="00AD374C" w:rsidRDefault="00AD374C" w:rsidP="00CB5BD2">
      <w:pPr>
        <w:pStyle w:val="Odstavecseseznamem"/>
        <w:numPr>
          <w:ilvl w:val="0"/>
          <w:numId w:val="18"/>
        </w:numPr>
        <w:jc w:val="both"/>
      </w:pPr>
      <w:r>
        <w:t>Údaje o útvarech</w:t>
      </w:r>
      <w:r w:rsidR="00CB5BD2">
        <w:t xml:space="preserve"> povodňové hlásné služby</w:t>
      </w:r>
      <w:r>
        <w:t xml:space="preserve"> a správci vodního toku</w:t>
      </w:r>
      <w:r w:rsidR="00CB5BD2">
        <w:t xml:space="preserve"> a spojení</w:t>
      </w:r>
      <w:r>
        <w:t xml:space="preserve"> na ně</w:t>
      </w:r>
    </w:p>
    <w:p w:rsidR="00AD374C" w:rsidRDefault="00AD374C" w:rsidP="00CB5BD2">
      <w:pPr>
        <w:pStyle w:val="Odstavecseseznamem"/>
        <w:numPr>
          <w:ilvl w:val="0"/>
          <w:numId w:val="18"/>
        </w:numPr>
        <w:jc w:val="both"/>
      </w:pPr>
      <w:r>
        <w:t>výčet opatření k ochraně před povodněmi dle zákona č. 254/2001 Sb., o vodách</w:t>
      </w:r>
    </w:p>
    <w:p w:rsidR="00AD374C" w:rsidRDefault="00AD374C" w:rsidP="00CB5BD2">
      <w:pPr>
        <w:pStyle w:val="Odstavecseseznamem"/>
        <w:numPr>
          <w:ilvl w:val="0"/>
          <w:numId w:val="18"/>
        </w:numPr>
        <w:jc w:val="both"/>
      </w:pPr>
      <w:r>
        <w:t>informace o vyhlašování stupňů povodňové aktivity: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D374C" w:rsidTr="00AD374C">
        <w:tc>
          <w:tcPr>
            <w:tcW w:w="2303" w:type="dxa"/>
          </w:tcPr>
          <w:p w:rsidR="00AD374C" w:rsidRPr="00AD374C" w:rsidRDefault="00AD374C" w:rsidP="00AD37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Stupeň povodňové aktivity</w:t>
            </w:r>
          </w:p>
        </w:tc>
        <w:tc>
          <w:tcPr>
            <w:tcW w:w="2303" w:type="dxa"/>
          </w:tcPr>
          <w:p w:rsidR="00AD374C" w:rsidRPr="00322586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="00AD374C" w:rsidRPr="00322586">
              <w:rPr>
                <w:sz w:val="18"/>
                <w:szCs w:val="18"/>
              </w:rPr>
              <w:t>stupeň - bdělost</w:t>
            </w:r>
          </w:p>
        </w:tc>
        <w:tc>
          <w:tcPr>
            <w:tcW w:w="2303" w:type="dxa"/>
          </w:tcPr>
          <w:p w:rsidR="00AD374C" w:rsidRPr="00322586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</w:t>
            </w:r>
            <w:r w:rsidR="00AD374C" w:rsidRPr="00322586">
              <w:rPr>
                <w:sz w:val="18"/>
                <w:szCs w:val="18"/>
              </w:rPr>
              <w:t>stupeň - pohotovost</w:t>
            </w:r>
          </w:p>
        </w:tc>
        <w:tc>
          <w:tcPr>
            <w:tcW w:w="2303" w:type="dxa"/>
          </w:tcPr>
          <w:p w:rsidR="00AD374C" w:rsidRPr="00322586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 </w:t>
            </w:r>
            <w:r w:rsidR="00AD374C" w:rsidRPr="00322586">
              <w:rPr>
                <w:sz w:val="18"/>
                <w:szCs w:val="18"/>
              </w:rPr>
              <w:t>stupeň - ohrožení</w:t>
            </w:r>
          </w:p>
        </w:tc>
      </w:tr>
      <w:tr w:rsidR="00AD374C" w:rsidTr="00AD374C">
        <w:tc>
          <w:tcPr>
            <w:tcW w:w="2303" w:type="dxa"/>
          </w:tcPr>
          <w:p w:rsidR="00AD374C" w:rsidRPr="00AD374C" w:rsidRDefault="00AD374C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Místo</w:t>
            </w:r>
            <w:r w:rsidR="00322586">
              <w:rPr>
                <w:sz w:val="18"/>
                <w:szCs w:val="18"/>
              </w:rPr>
              <w:t xml:space="preserve"> (hlásné profily</w:t>
            </w:r>
            <w:r>
              <w:rPr>
                <w:sz w:val="18"/>
                <w:szCs w:val="18"/>
              </w:rPr>
              <w:t xml:space="preserve"> </w:t>
            </w:r>
            <w:r w:rsidR="0032258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at. A)</w:t>
            </w:r>
          </w:p>
        </w:tc>
        <w:tc>
          <w:tcPr>
            <w:tcW w:w="2303" w:type="dxa"/>
          </w:tcPr>
          <w:p w:rsidR="00AD374C" w:rsidRPr="00AD374C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výška hladiny/průtok</w:t>
            </w:r>
          </w:p>
        </w:tc>
        <w:tc>
          <w:tcPr>
            <w:tcW w:w="2303" w:type="dxa"/>
          </w:tcPr>
          <w:p w:rsidR="00AD374C" w:rsidRPr="00AD374C" w:rsidRDefault="00322586" w:rsidP="00AD37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výška hladiny/průtok</w:t>
            </w:r>
          </w:p>
        </w:tc>
        <w:tc>
          <w:tcPr>
            <w:tcW w:w="2303" w:type="dxa"/>
          </w:tcPr>
          <w:p w:rsidR="00AD374C" w:rsidRPr="00AD374C" w:rsidRDefault="00322586" w:rsidP="00AD37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výška hladiny/průtok</w:t>
            </w:r>
          </w:p>
        </w:tc>
      </w:tr>
      <w:tr w:rsidR="00AD374C" w:rsidTr="00AD374C">
        <w:tc>
          <w:tcPr>
            <w:tcW w:w="2303" w:type="dxa"/>
          </w:tcPr>
          <w:p w:rsidR="00AD374C" w:rsidRPr="00AD374C" w:rsidRDefault="00322586" w:rsidP="00AD37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 - Brandýs</w:t>
            </w:r>
          </w:p>
        </w:tc>
        <w:tc>
          <w:tcPr>
            <w:tcW w:w="2303" w:type="dxa"/>
          </w:tcPr>
          <w:p w:rsidR="00AD374C" w:rsidRPr="00322586" w:rsidRDefault="00322586" w:rsidP="00AD37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cm/335 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.s</w:t>
            </w:r>
            <w:r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303" w:type="dxa"/>
          </w:tcPr>
          <w:p w:rsidR="00AD374C" w:rsidRPr="00AD374C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cm/550 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.s</w:t>
            </w:r>
            <w:r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303" w:type="dxa"/>
          </w:tcPr>
          <w:p w:rsidR="00AD374C" w:rsidRPr="00AD374C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 cm/785 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.s</w:t>
            </w:r>
            <w:r>
              <w:rPr>
                <w:sz w:val="18"/>
                <w:szCs w:val="18"/>
                <w:vertAlign w:val="superscript"/>
              </w:rPr>
              <w:t>-1</w:t>
            </w:r>
          </w:p>
        </w:tc>
      </w:tr>
      <w:tr w:rsidR="00AD374C" w:rsidTr="00AD374C">
        <w:tc>
          <w:tcPr>
            <w:tcW w:w="2303" w:type="dxa"/>
          </w:tcPr>
          <w:p w:rsidR="00AD374C" w:rsidRPr="00AD374C" w:rsidRDefault="00322586" w:rsidP="00AD37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 - Mělník</w:t>
            </w:r>
          </w:p>
        </w:tc>
        <w:tc>
          <w:tcPr>
            <w:tcW w:w="2303" w:type="dxa"/>
          </w:tcPr>
          <w:p w:rsidR="00AD374C" w:rsidRPr="00AD374C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cm/750 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.s</w:t>
            </w:r>
            <w:r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303" w:type="dxa"/>
          </w:tcPr>
          <w:p w:rsidR="00AD374C" w:rsidRPr="00AD374C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cm/1250 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.s</w:t>
            </w:r>
            <w:r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303" w:type="dxa"/>
          </w:tcPr>
          <w:p w:rsidR="00AD374C" w:rsidRPr="00AD374C" w:rsidRDefault="00322586" w:rsidP="003225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 cm/1560 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.s</w:t>
            </w:r>
            <w:r>
              <w:rPr>
                <w:sz w:val="18"/>
                <w:szCs w:val="18"/>
                <w:vertAlign w:val="superscript"/>
              </w:rPr>
              <w:t>-1</w:t>
            </w:r>
          </w:p>
        </w:tc>
      </w:tr>
    </w:tbl>
    <w:p w:rsidR="0016337F" w:rsidRDefault="0016337F" w:rsidP="00AD374C">
      <w:pPr>
        <w:jc w:val="both"/>
      </w:pPr>
      <w:r>
        <w:lastRenderedPageBreak/>
        <w:t xml:space="preserve"> </w:t>
      </w:r>
    </w:p>
    <w:p w:rsidR="00322586" w:rsidRDefault="00322586" w:rsidP="00322586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POVODŇOVÝ PLÁN OBCE LIBIŠ MÁ NÁSLEDUJÍCÍ 3 PŘÍLOHY:</w:t>
      </w:r>
    </w:p>
    <w:p w:rsidR="001B1747" w:rsidRDefault="001B1747" w:rsidP="001B1747">
      <w:pPr>
        <w:pStyle w:val="Odstavecseseznamem"/>
        <w:jc w:val="both"/>
        <w:rPr>
          <w:b/>
        </w:rPr>
      </w:pPr>
    </w:p>
    <w:p w:rsidR="00322586" w:rsidRDefault="001B1747" w:rsidP="001B1747">
      <w:pPr>
        <w:pStyle w:val="Odstavecseseznamem"/>
        <w:numPr>
          <w:ilvl w:val="0"/>
          <w:numId w:val="18"/>
        </w:numPr>
        <w:jc w:val="both"/>
      </w:pPr>
      <w:r>
        <w:t>Příloha č. 1: Povodňová mapa</w:t>
      </w:r>
    </w:p>
    <w:p w:rsidR="001B1747" w:rsidRDefault="001B1747" w:rsidP="001B1747">
      <w:pPr>
        <w:pStyle w:val="Odstavecseseznamem"/>
        <w:numPr>
          <w:ilvl w:val="0"/>
          <w:numId w:val="18"/>
        </w:numPr>
        <w:jc w:val="both"/>
      </w:pPr>
      <w:r>
        <w:t>Příloha č. 2: Seznam domů v zátopovém území</w:t>
      </w:r>
    </w:p>
    <w:p w:rsidR="001B1747" w:rsidRDefault="001B1747" w:rsidP="001B1747">
      <w:pPr>
        <w:pStyle w:val="Odstavecseseznamem"/>
        <w:jc w:val="both"/>
      </w:pPr>
      <w:r>
        <w:t>V této příloze je uveden následující seznam objektů (včetně uvedení jmen jejich vlastníků):</w:t>
      </w:r>
    </w:p>
    <w:p w:rsidR="001B1747" w:rsidRDefault="001B1747" w:rsidP="001B1747">
      <w:pPr>
        <w:pStyle w:val="Odstavecseseznamem"/>
        <w:jc w:val="both"/>
      </w:pP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3, 52, 38, 48, 42, 4, 5, 65, 619, 637, 7, 10, 11, 94, 36, 41, 46 a 646 (ČOV).</w:t>
      </w:r>
    </w:p>
    <w:p w:rsidR="001B1747" w:rsidRPr="001B1747" w:rsidRDefault="001B1747" w:rsidP="001B1747">
      <w:pPr>
        <w:pStyle w:val="Odstavecseseznamem"/>
        <w:numPr>
          <w:ilvl w:val="0"/>
          <w:numId w:val="18"/>
        </w:numPr>
        <w:jc w:val="both"/>
      </w:pPr>
      <w:r>
        <w:t>Příloha č. 3: Evakuační plán.</w:t>
      </w:r>
    </w:p>
    <w:p w:rsidR="00885B5F" w:rsidRDefault="00885B5F" w:rsidP="00C61EB0">
      <w:pPr>
        <w:jc w:val="both"/>
        <w:rPr>
          <w:b/>
          <w:i/>
        </w:rPr>
      </w:pPr>
    </w:p>
    <w:p w:rsidR="00B97BEE" w:rsidRPr="00B97BEE" w:rsidRDefault="00B97BEE" w:rsidP="003330C2">
      <w:pPr>
        <w:spacing w:after="0"/>
        <w:rPr>
          <w:b/>
        </w:rPr>
      </w:pPr>
    </w:p>
    <w:sectPr w:rsidR="00B97BEE" w:rsidRPr="00B97BEE" w:rsidSect="004719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586" w:rsidRDefault="00322586" w:rsidP="00FA00DD">
      <w:pPr>
        <w:spacing w:after="0" w:line="240" w:lineRule="auto"/>
      </w:pPr>
      <w:r>
        <w:separator/>
      </w:r>
    </w:p>
  </w:endnote>
  <w:endnote w:type="continuationSeparator" w:id="0">
    <w:p w:rsidR="00322586" w:rsidRDefault="00322586" w:rsidP="00FA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bCs/>
        <w:color w:val="404040" w:themeColor="text1" w:themeTint="BF"/>
        <w:sz w:val="22"/>
        <w:szCs w:val="22"/>
        <w:vertAlign w:val="superscript"/>
        <w:lang w:eastAsia="en-US"/>
      </w:rPr>
      <w:id w:val="7752626"/>
      <w:docPartObj>
        <w:docPartGallery w:val="Page Numbers (Bottom of Page)"/>
        <w:docPartUnique/>
      </w:docPartObj>
    </w:sdtPr>
    <w:sdtEndPr>
      <w:rPr>
        <w:bCs w:val="0"/>
        <w:vertAlign w:val="baseline"/>
      </w:rPr>
    </w:sdtEndPr>
    <w:sdtContent>
      <w:sdt>
        <w:sdtPr>
          <w:rPr>
            <w:rFonts w:asciiTheme="minorHAnsi" w:eastAsiaTheme="minorHAnsi" w:hAnsiTheme="minorHAnsi" w:cstheme="minorHAnsi"/>
            <w:bCs/>
            <w:color w:val="404040" w:themeColor="text1" w:themeTint="BF"/>
            <w:sz w:val="16"/>
            <w:szCs w:val="16"/>
            <w:vertAlign w:val="superscript"/>
            <w:lang w:eastAsia="en-US"/>
          </w:rPr>
          <w:id w:val="8070079"/>
          <w:docPartObj>
            <w:docPartGallery w:val="Page Numbers (Bottom of Page)"/>
            <w:docPartUnique/>
          </w:docPartObj>
        </w:sdtPr>
        <w:sdtEndPr>
          <w:rPr>
            <w:bCs w:val="0"/>
            <w:vertAlign w:val="baseline"/>
          </w:rPr>
        </w:sdtEndPr>
        <w:sdtContent>
          <w:sdt>
            <w:sdtPr>
              <w:rPr>
                <w:rFonts w:ascii="Calibri" w:eastAsiaTheme="minorHAnsi" w:hAnsi="Calibri" w:cstheme="minorHAnsi"/>
                <w:bCs/>
                <w:color w:val="404040" w:themeColor="text1" w:themeTint="BF"/>
                <w:sz w:val="16"/>
                <w:szCs w:val="16"/>
                <w:vertAlign w:val="superscript"/>
                <w:lang w:eastAsia="en-US"/>
              </w:rPr>
              <w:id w:val="37899341"/>
              <w:docPartObj>
                <w:docPartGallery w:val="Page Numbers (Top of Page)"/>
                <w:docPartUnique/>
              </w:docPartObj>
            </w:sdtPr>
            <w:sdtEndPr>
              <w:rPr>
                <w:bCs w:val="0"/>
                <w:vertAlign w:val="baseline"/>
              </w:rPr>
            </w:sdtEndPr>
            <w:sdtContent>
              <w:p w:rsidR="00322586" w:rsidRPr="00D74C97" w:rsidRDefault="00322586" w:rsidP="00A95A49">
                <w:pPr>
                  <w:pStyle w:val="Default"/>
                  <w:rPr>
                    <w:rFonts w:ascii="Calibri" w:eastAsiaTheme="minorHAnsi" w:hAnsi="Calibri" w:cstheme="minorHAnsi"/>
                    <w:color w:val="404040" w:themeColor="text1" w:themeTint="BF"/>
                    <w:sz w:val="16"/>
                    <w:szCs w:val="16"/>
                    <w:lang w:eastAsia="en-US"/>
                  </w:rPr>
                </w:pPr>
              </w:p>
              <w:p w:rsidR="00322586" w:rsidRPr="00D74C97" w:rsidRDefault="00322586" w:rsidP="00A95A49">
                <w:pPr>
                  <w:pStyle w:val="Default"/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</w:pP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Zadávací dokumentace – Oddíl 2 – Smlouva o dílo – Příloha č. 1.</w:t>
                </w:r>
                <w:r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3.2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– </w:t>
                </w:r>
                <w:r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Základní údaje z Povodňového plánu obce Libiš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</w:t>
                </w:r>
              </w:p>
              <w:p w:rsidR="00322586" w:rsidRPr="00D74C97" w:rsidRDefault="00322586" w:rsidP="00A95A49">
                <w:pPr>
                  <w:pStyle w:val="Default"/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</w:pP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6"/>
                    <w:szCs w:val="16"/>
                  </w:rPr>
                  <w:t xml:space="preserve">Název: 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„PPO </w:t>
                </w:r>
                <w:proofErr w:type="spellStart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Neratovicko</w:t>
                </w:r>
                <w:proofErr w:type="spellEnd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(Neratovice, Libiš, </w:t>
                </w:r>
                <w:proofErr w:type="gramStart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SPOLANA a,s.</w:t>
                </w:r>
                <w:proofErr w:type="gramEnd"/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) – protipovodňová ochrana na Q 100 – Labe, Vltava“</w:t>
                </w:r>
              </w:p>
              <w:p w:rsidR="00322586" w:rsidRPr="00D74C97" w:rsidRDefault="00322586" w:rsidP="00A95A49">
                <w:pPr>
                  <w:pStyle w:val="Default"/>
                  <w:rPr>
                    <w:rFonts w:ascii="Calibri" w:hAnsi="Calibri" w:cstheme="minorHAnsi"/>
                    <w:color w:val="404040" w:themeColor="text1" w:themeTint="BF"/>
                    <w:sz w:val="16"/>
                    <w:szCs w:val="16"/>
                  </w:rPr>
                </w:pP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 xml:space="preserve"> </w:t>
                </w: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6"/>
                    <w:szCs w:val="16"/>
                  </w:rPr>
                  <w:t xml:space="preserve">Zadavatel: </w:t>
                </w:r>
                <w:r w:rsidRPr="00D74C97">
                  <w:rPr>
                    <w:rFonts w:ascii="Calibri" w:hAnsi="Calibri" w:cstheme="minorHAnsi"/>
                    <w:b/>
                    <w:bCs/>
                    <w:color w:val="404040" w:themeColor="text1" w:themeTint="BF"/>
                    <w:sz w:val="16"/>
                    <w:szCs w:val="16"/>
                  </w:rPr>
                  <w:t>SPOLANA a.s., IČ: 45147787, ul. Práce 657, 27 11 Neratovice</w:t>
                </w:r>
              </w:p>
              <w:p w:rsidR="00322586" w:rsidRPr="00D74C97" w:rsidRDefault="00322586" w:rsidP="00A95A49">
                <w:pPr>
                  <w:pStyle w:val="Zpat"/>
                  <w:jc w:val="right"/>
                  <w:rPr>
                    <w:rFonts w:ascii="Calibri" w:hAnsi="Calibri" w:cstheme="minorHAnsi"/>
                    <w:color w:val="404040" w:themeColor="text1" w:themeTint="BF"/>
                    <w:sz w:val="18"/>
                    <w:szCs w:val="18"/>
                  </w:rPr>
                </w:pP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8"/>
                    <w:szCs w:val="18"/>
                  </w:rPr>
                  <w:t xml:space="preserve">Stránka </w:t>
                </w:r>
                <w:r w:rsidR="00F37D77"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begin"/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instrText>PAGE</w:instrText>
                </w:r>
                <w:r w:rsidR="00F37D77"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separate"/>
                </w:r>
                <w:r w:rsidR="00224243">
                  <w:rPr>
                    <w:rFonts w:ascii="Calibri" w:hAnsi="Calibri" w:cstheme="minorHAnsi"/>
                    <w:b/>
                    <w:noProof/>
                    <w:color w:val="404040" w:themeColor="text1" w:themeTint="BF"/>
                    <w:sz w:val="18"/>
                    <w:szCs w:val="18"/>
                  </w:rPr>
                  <w:t>1</w:t>
                </w:r>
                <w:r w:rsidR="00F37D77"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end"/>
                </w:r>
                <w:r w:rsidRPr="00D74C97">
                  <w:rPr>
                    <w:rFonts w:ascii="Calibri" w:hAnsi="Calibri" w:cstheme="minorHAnsi"/>
                    <w:color w:val="404040" w:themeColor="text1" w:themeTint="BF"/>
                    <w:sz w:val="18"/>
                    <w:szCs w:val="18"/>
                  </w:rPr>
                  <w:t xml:space="preserve"> z </w:t>
                </w:r>
                <w:r w:rsidR="00F37D77"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begin"/>
                </w:r>
                <w:r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instrText>NUMPAGES</w:instrText>
                </w:r>
                <w:r w:rsidR="00F37D77"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separate"/>
                </w:r>
                <w:r w:rsidR="00224243">
                  <w:rPr>
                    <w:rFonts w:ascii="Calibri" w:hAnsi="Calibri" w:cstheme="minorHAnsi"/>
                    <w:b/>
                    <w:noProof/>
                    <w:color w:val="404040" w:themeColor="text1" w:themeTint="BF"/>
                    <w:sz w:val="18"/>
                    <w:szCs w:val="18"/>
                  </w:rPr>
                  <w:t>2</w:t>
                </w:r>
                <w:r w:rsidR="00F37D77" w:rsidRPr="00D74C97">
                  <w:rPr>
                    <w:rFonts w:ascii="Calibri" w:hAnsi="Calibri" w:cstheme="minorHAnsi"/>
                    <w:b/>
                    <w:color w:val="404040" w:themeColor="text1" w:themeTint="BF"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322586" w:rsidRPr="00A95A49" w:rsidRDefault="00F37D77" w:rsidP="00A95A49">
        <w:pPr>
          <w:pStyle w:val="Zpat"/>
          <w:jc w:val="both"/>
          <w:rPr>
            <w:color w:val="404040" w:themeColor="text1" w:themeTint="BF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586" w:rsidRDefault="00322586" w:rsidP="00FA00DD">
      <w:pPr>
        <w:spacing w:after="0" w:line="240" w:lineRule="auto"/>
      </w:pPr>
      <w:r>
        <w:separator/>
      </w:r>
    </w:p>
  </w:footnote>
  <w:footnote w:type="continuationSeparator" w:id="0">
    <w:p w:rsidR="00322586" w:rsidRDefault="00322586" w:rsidP="00FA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586" w:rsidRPr="0031329B" w:rsidRDefault="00C77288" w:rsidP="00FA00DD">
    <w:pPr>
      <w:jc w:val="center"/>
      <w:rPr>
        <w:b/>
        <w:color w:val="404040" w:themeColor="text1" w:themeTint="BF"/>
      </w:rPr>
    </w:pPr>
    <w:r w:rsidRPr="0071751A">
      <w:rPr>
        <w:color w:val="404040" w:themeColor="text1" w:themeTint="BF"/>
      </w:rPr>
      <w:t>ZD – Oddíl 2: SOD</w:t>
    </w:r>
    <w:r w:rsidRPr="0031329B">
      <w:rPr>
        <w:b/>
        <w:color w:val="404040" w:themeColor="text1" w:themeTint="BF"/>
      </w:rPr>
      <w:t xml:space="preserve"> – Příloha č. 1.</w:t>
    </w:r>
    <w:r>
      <w:rPr>
        <w:b/>
        <w:color w:val="404040" w:themeColor="text1" w:themeTint="BF"/>
      </w:rPr>
      <w:t>3.2</w:t>
    </w:r>
    <w:r w:rsidRPr="0031329B">
      <w:rPr>
        <w:b/>
        <w:color w:val="404040" w:themeColor="text1" w:themeTint="BF"/>
      </w:rPr>
      <w:t xml:space="preserve">: </w:t>
    </w:r>
    <w:r w:rsidRPr="0071751A">
      <w:rPr>
        <w:color w:val="404040" w:themeColor="text1" w:themeTint="BF"/>
      </w:rPr>
      <w:t xml:space="preserve">Základní údaje z Povodňového plánu </w:t>
    </w:r>
    <w:r>
      <w:rPr>
        <w:color w:val="404040" w:themeColor="text1" w:themeTint="BF"/>
      </w:rPr>
      <w:t>obce Libiš</w:t>
    </w:r>
  </w:p>
  <w:p w:rsidR="00322586" w:rsidRDefault="003225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31E"/>
    <w:multiLevelType w:val="hybridMultilevel"/>
    <w:tmpl w:val="DA1C24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60E8"/>
    <w:multiLevelType w:val="hybridMultilevel"/>
    <w:tmpl w:val="A20E9006"/>
    <w:lvl w:ilvl="0" w:tplc="D9A41B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09ED"/>
    <w:multiLevelType w:val="hybridMultilevel"/>
    <w:tmpl w:val="9D8A5188"/>
    <w:lvl w:ilvl="0" w:tplc="66D68C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C35EC"/>
    <w:multiLevelType w:val="multilevel"/>
    <w:tmpl w:val="2FD8C6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6B658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CE750B"/>
    <w:multiLevelType w:val="hybridMultilevel"/>
    <w:tmpl w:val="F78C695E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utch801 Rm BT" w:eastAsia="Dutch801 Rm BT" w:hAnsi="Dutch801 Rm BT" w:cs="Dutch801 Rm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6">
    <w:nsid w:val="39A228AE"/>
    <w:multiLevelType w:val="hybridMultilevel"/>
    <w:tmpl w:val="7FF42D16"/>
    <w:lvl w:ilvl="0" w:tplc="F1641AE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C6213"/>
    <w:multiLevelType w:val="hybridMultilevel"/>
    <w:tmpl w:val="C80896D8"/>
    <w:lvl w:ilvl="0" w:tplc="E7400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23E67"/>
    <w:multiLevelType w:val="hybridMultilevel"/>
    <w:tmpl w:val="4F8C1FDE"/>
    <w:lvl w:ilvl="0" w:tplc="E0467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40"/>
        </w:tabs>
        <w:ind w:left="-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20"/>
        </w:tabs>
        <w:ind w:left="-1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00"/>
        </w:tabs>
        <w:ind w:left="-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</w:abstractNum>
  <w:abstractNum w:abstractNumId="9">
    <w:nsid w:val="57982D92"/>
    <w:multiLevelType w:val="hybridMultilevel"/>
    <w:tmpl w:val="EBE8DBF6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utch801 Rm BT" w:eastAsia="Dutch801 Rm BT" w:hAnsi="Dutch801 Rm BT" w:cs="Dutch801 Rm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10">
    <w:nsid w:val="639F1D2C"/>
    <w:multiLevelType w:val="multilevel"/>
    <w:tmpl w:val="E44CB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41131A4"/>
    <w:multiLevelType w:val="hybridMultilevel"/>
    <w:tmpl w:val="5A3C1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85921"/>
    <w:multiLevelType w:val="hybridMultilevel"/>
    <w:tmpl w:val="5FA0D2C4"/>
    <w:lvl w:ilvl="0" w:tplc="889648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603B1"/>
    <w:multiLevelType w:val="hybridMultilevel"/>
    <w:tmpl w:val="F5C06E2E"/>
    <w:lvl w:ilvl="0" w:tplc="632E493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vertAlign w:val="superscrip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33D4F"/>
    <w:multiLevelType w:val="hybridMultilevel"/>
    <w:tmpl w:val="2E42E886"/>
    <w:lvl w:ilvl="0" w:tplc="54A0EC8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A40B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7A849FE"/>
    <w:multiLevelType w:val="hybridMultilevel"/>
    <w:tmpl w:val="C30EA542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Dutch801 Rm BT" w:eastAsia="Dutch801 Rm BT" w:hAnsi="Dutch801 Rm BT" w:cs="Dutch801 Rm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17">
    <w:nsid w:val="7AA9717F"/>
    <w:multiLevelType w:val="hybridMultilevel"/>
    <w:tmpl w:val="DB96BDAC"/>
    <w:lvl w:ilvl="0" w:tplc="E04674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B9C5782"/>
    <w:multiLevelType w:val="hybridMultilevel"/>
    <w:tmpl w:val="45F2B5A8"/>
    <w:lvl w:ilvl="0" w:tplc="83445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"/>
  </w:num>
  <w:num w:numId="7">
    <w:abstractNumId w:val="0"/>
  </w:num>
  <w:num w:numId="8">
    <w:abstractNumId w:val="18"/>
  </w:num>
  <w:num w:numId="9">
    <w:abstractNumId w:val="17"/>
  </w:num>
  <w:num w:numId="10">
    <w:abstractNumId w:val="8"/>
  </w:num>
  <w:num w:numId="11">
    <w:abstractNumId w:val="9"/>
  </w:num>
  <w:num w:numId="12">
    <w:abstractNumId w:val="16"/>
  </w:num>
  <w:num w:numId="13">
    <w:abstractNumId w:val="5"/>
  </w:num>
  <w:num w:numId="14">
    <w:abstractNumId w:val="11"/>
  </w:num>
  <w:num w:numId="15">
    <w:abstractNumId w:val="13"/>
  </w:num>
  <w:num w:numId="16">
    <w:abstractNumId w:val="6"/>
  </w:num>
  <w:num w:numId="17">
    <w:abstractNumId w:val="14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00DD"/>
    <w:rsid w:val="00017115"/>
    <w:rsid w:val="0016337F"/>
    <w:rsid w:val="001A7DCF"/>
    <w:rsid w:val="001B1747"/>
    <w:rsid w:val="001B1E98"/>
    <w:rsid w:val="00224243"/>
    <w:rsid w:val="002E213F"/>
    <w:rsid w:val="00322586"/>
    <w:rsid w:val="003330C2"/>
    <w:rsid w:val="00401998"/>
    <w:rsid w:val="00430BEB"/>
    <w:rsid w:val="00471972"/>
    <w:rsid w:val="00554812"/>
    <w:rsid w:val="00631908"/>
    <w:rsid w:val="00682E0A"/>
    <w:rsid w:val="0069223B"/>
    <w:rsid w:val="00693C21"/>
    <w:rsid w:val="006D2000"/>
    <w:rsid w:val="00706D7C"/>
    <w:rsid w:val="00726743"/>
    <w:rsid w:val="007B3ABD"/>
    <w:rsid w:val="007D5C7A"/>
    <w:rsid w:val="00817CD5"/>
    <w:rsid w:val="00885B5F"/>
    <w:rsid w:val="008C560D"/>
    <w:rsid w:val="008F02F8"/>
    <w:rsid w:val="00922302"/>
    <w:rsid w:val="00965E7D"/>
    <w:rsid w:val="009A7D12"/>
    <w:rsid w:val="009D412D"/>
    <w:rsid w:val="009F09BD"/>
    <w:rsid w:val="00A641D6"/>
    <w:rsid w:val="00A95A49"/>
    <w:rsid w:val="00AD374C"/>
    <w:rsid w:val="00AE54FB"/>
    <w:rsid w:val="00B97BEE"/>
    <w:rsid w:val="00C31EE2"/>
    <w:rsid w:val="00C44E8B"/>
    <w:rsid w:val="00C61EB0"/>
    <w:rsid w:val="00C77288"/>
    <w:rsid w:val="00CB5BD2"/>
    <w:rsid w:val="00D00AE1"/>
    <w:rsid w:val="00D7723E"/>
    <w:rsid w:val="00DE19F3"/>
    <w:rsid w:val="00E45766"/>
    <w:rsid w:val="00E51D28"/>
    <w:rsid w:val="00ED3835"/>
    <w:rsid w:val="00F37D77"/>
    <w:rsid w:val="00F5300E"/>
    <w:rsid w:val="00F67909"/>
    <w:rsid w:val="00FA00DD"/>
    <w:rsid w:val="00FE04A9"/>
    <w:rsid w:val="00FE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972"/>
  </w:style>
  <w:style w:type="paragraph" w:styleId="Nadpis1">
    <w:name w:val="heading 1"/>
    <w:basedOn w:val="Normln"/>
    <w:next w:val="Normln"/>
    <w:link w:val="Nadpis1Char"/>
    <w:qFormat/>
    <w:rsid w:val="0069223B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54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9223B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A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00DD"/>
  </w:style>
  <w:style w:type="paragraph" w:styleId="Zpat">
    <w:name w:val="footer"/>
    <w:basedOn w:val="Normln"/>
    <w:link w:val="ZpatChar"/>
    <w:uiPriority w:val="99"/>
    <w:unhideWhenUsed/>
    <w:rsid w:val="00FA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0DD"/>
  </w:style>
  <w:style w:type="paragraph" w:customStyle="1" w:styleId="Default">
    <w:name w:val="Default"/>
    <w:rsid w:val="00A95A4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69223B"/>
    <w:rPr>
      <w:rFonts w:ascii="Times New Roman" w:eastAsia="Times New Roman" w:hAnsi="Times New Roman" w:cs="Times New Roman"/>
      <w:b/>
      <w:kern w:val="28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9223B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9223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9223B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9223B"/>
    <w:pPr>
      <w:spacing w:after="120" w:line="240" w:lineRule="auto"/>
      <w:ind w:left="283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9223B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9223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54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AE54FB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4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10</cp:revision>
  <cp:lastPrinted>2014-02-20T13:50:00Z</cp:lastPrinted>
  <dcterms:created xsi:type="dcterms:W3CDTF">2014-02-12T10:09:00Z</dcterms:created>
  <dcterms:modified xsi:type="dcterms:W3CDTF">2014-02-20T13:52:00Z</dcterms:modified>
</cp:coreProperties>
</file>