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7E13" w:rsidRDefault="000950AF" w:rsidP="000506C5">
      <w:pPr>
        <w:pStyle w:val="normln0"/>
        <w:keepNext/>
        <w:pBdr>
          <w:top w:val="single" w:sz="12" w:space="2" w:color="999999" w:shadow="1"/>
          <w:left w:val="single" w:sz="12" w:space="2" w:color="999999" w:shadow="1"/>
          <w:bottom w:val="single" w:sz="12" w:space="2" w:color="999999" w:shadow="1"/>
          <w:right w:val="single" w:sz="12" w:space="2" w:color="999999" w:shadow="1"/>
        </w:pBdr>
        <w:spacing w:after="240"/>
        <w:jc w:val="center"/>
        <w:rPr>
          <w:rFonts w:ascii="Tahoma" w:hAnsi="Tahoma" w:cs="Tahoma"/>
          <w:b/>
          <w:caps/>
          <w:sz w:val="28"/>
          <w:szCs w:val="28"/>
        </w:rPr>
      </w:pPr>
      <w:r>
        <w:rPr>
          <w:rFonts w:ascii="Tahoma" w:hAnsi="Tahoma" w:cs="Tahoma"/>
          <w:b/>
          <w:caps/>
          <w:sz w:val="28"/>
          <w:szCs w:val="28"/>
        </w:rPr>
        <w:t>SEZNAM TECHNIKŮ, kteří se budou odpovědné za vedení stavby (§79 odst. 2 písm. c) zzvz)</w:t>
      </w:r>
    </w:p>
    <w:tbl>
      <w:tblPr>
        <w:tblW w:w="5000" w:type="pct"/>
        <w:tblInd w:w="11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4986"/>
        <w:gridCol w:w="4074"/>
      </w:tblGrid>
      <w:tr w:rsidR="001C2097" w:rsidTr="00D72B2D">
        <w:tc>
          <w:tcPr>
            <w:tcW w:w="5098" w:type="dxa"/>
            <w:tcBorders>
              <w:bottom w:val="double" w:sz="12" w:space="0" w:color="808080"/>
            </w:tcBorders>
            <w:tcMar>
              <w:top w:w="60" w:type="dxa"/>
              <w:bottom w:w="60" w:type="dxa"/>
            </w:tcMar>
          </w:tcPr>
          <w:p w:rsidR="001C2097" w:rsidRPr="00D00669" w:rsidRDefault="001C2097" w:rsidP="00D00669">
            <w:pPr>
              <w:pStyle w:val="normln0"/>
              <w:spacing w:beforeLines="50" w:before="120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funkce</w:t>
            </w:r>
          </w:p>
        </w:tc>
        <w:tc>
          <w:tcPr>
            <w:tcW w:w="4188" w:type="dxa"/>
            <w:tcBorders>
              <w:bottom w:val="double" w:sz="12" w:space="0" w:color="808080"/>
            </w:tcBorders>
            <w:tcMar>
              <w:top w:w="60" w:type="dxa"/>
              <w:bottom w:w="60" w:type="dxa"/>
            </w:tcMar>
          </w:tcPr>
          <w:p w:rsidR="001C2097" w:rsidRDefault="001C2097" w:rsidP="0061098E">
            <w:pPr>
              <w:pStyle w:val="normln0"/>
              <w:spacing w:beforeLines="50" w:before="120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jméno</w:t>
            </w:r>
          </w:p>
        </w:tc>
      </w:tr>
      <w:tr w:rsidR="001C2097" w:rsidTr="00D72B2D">
        <w:tc>
          <w:tcPr>
            <w:tcW w:w="5098" w:type="dxa"/>
            <w:tcMar>
              <w:top w:w="60" w:type="dxa"/>
              <w:bottom w:w="60" w:type="dxa"/>
            </w:tcMar>
          </w:tcPr>
          <w:p w:rsidR="001C2097" w:rsidRDefault="000950AF" w:rsidP="0061098E">
            <w:pPr>
              <w:pStyle w:val="normln0"/>
              <w:spacing w:beforeLines="50" w:before="120"/>
              <w:jc w:val="both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 xml:space="preserve">Hlavní </w:t>
            </w:r>
            <w:r w:rsidR="00D72B2D" w:rsidRPr="00D72B2D">
              <w:rPr>
                <w:rFonts w:ascii="Tahoma" w:hAnsi="Tahoma" w:cs="Tahoma"/>
                <w:sz w:val="22"/>
              </w:rPr>
              <w:t>stavbyvedoucí</w:t>
            </w:r>
          </w:p>
        </w:tc>
        <w:tc>
          <w:tcPr>
            <w:tcW w:w="4188" w:type="dxa"/>
            <w:tcMar>
              <w:top w:w="60" w:type="dxa"/>
              <w:bottom w:w="60" w:type="dxa"/>
            </w:tcMar>
          </w:tcPr>
          <w:p w:rsidR="001C2097" w:rsidRDefault="001C2097" w:rsidP="0061098E">
            <w:pPr>
              <w:pStyle w:val="normln0"/>
              <w:spacing w:beforeLines="50" w:before="120"/>
              <w:jc w:val="both"/>
              <w:rPr>
                <w:rFonts w:ascii="Tahoma" w:hAnsi="Tahoma" w:cs="Tahoma"/>
                <w:sz w:val="22"/>
              </w:rPr>
            </w:pPr>
          </w:p>
        </w:tc>
      </w:tr>
      <w:tr w:rsidR="001C2097" w:rsidTr="00D72B2D">
        <w:tc>
          <w:tcPr>
            <w:tcW w:w="5098" w:type="dxa"/>
            <w:tcMar>
              <w:top w:w="60" w:type="dxa"/>
              <w:bottom w:w="60" w:type="dxa"/>
            </w:tcMar>
          </w:tcPr>
          <w:p w:rsidR="001C2097" w:rsidRPr="00C57E13" w:rsidRDefault="000950AF" w:rsidP="0061098E">
            <w:pPr>
              <w:pStyle w:val="normln0"/>
              <w:spacing w:beforeLines="50" w:before="120"/>
              <w:jc w:val="both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>Zástupce stavbyvedoucího</w:t>
            </w:r>
          </w:p>
        </w:tc>
        <w:tc>
          <w:tcPr>
            <w:tcW w:w="4188" w:type="dxa"/>
            <w:tcMar>
              <w:top w:w="60" w:type="dxa"/>
              <w:bottom w:w="60" w:type="dxa"/>
            </w:tcMar>
          </w:tcPr>
          <w:p w:rsidR="001C2097" w:rsidRDefault="001C2097" w:rsidP="0061098E">
            <w:pPr>
              <w:pStyle w:val="normln0"/>
              <w:spacing w:beforeLines="50" w:before="120"/>
              <w:jc w:val="both"/>
              <w:rPr>
                <w:rFonts w:ascii="Tahoma" w:hAnsi="Tahoma" w:cs="Tahoma"/>
                <w:sz w:val="22"/>
              </w:rPr>
            </w:pPr>
          </w:p>
        </w:tc>
      </w:tr>
    </w:tbl>
    <w:p w:rsidR="001C2097" w:rsidRDefault="001C2097">
      <w:pPr>
        <w:pStyle w:val="normln0"/>
        <w:tabs>
          <w:tab w:val="right" w:pos="7938"/>
        </w:tabs>
        <w:ind w:left="113"/>
        <w:jc w:val="both"/>
        <w:rPr>
          <w:rFonts w:ascii="Tahoma" w:hAnsi="Tahoma" w:cs="Tahoma"/>
          <w:sz w:val="22"/>
        </w:rPr>
      </w:pPr>
    </w:p>
    <w:p w:rsidR="00AC365E" w:rsidRPr="00D40E1D" w:rsidRDefault="000950AF" w:rsidP="00D72B2D">
      <w:pPr>
        <w:pStyle w:val="normln0"/>
        <w:numPr>
          <w:ilvl w:val="0"/>
          <w:numId w:val="16"/>
        </w:numPr>
        <w:tabs>
          <w:tab w:val="right" w:pos="426"/>
        </w:tabs>
        <w:ind w:left="426" w:hanging="426"/>
        <w:jc w:val="both"/>
        <w:rPr>
          <w:rFonts w:ascii="Tahoma" w:hAnsi="Tahoma" w:cs="Tahoma"/>
          <w:b/>
          <w:sz w:val="22"/>
          <w:u w:val="single"/>
        </w:rPr>
      </w:pPr>
      <w:r>
        <w:rPr>
          <w:rFonts w:ascii="Tahoma" w:hAnsi="Tahoma" w:cs="Tahoma"/>
          <w:b/>
          <w:sz w:val="22"/>
          <w:u w:val="single"/>
        </w:rPr>
        <w:t xml:space="preserve">HLAVNÍ </w:t>
      </w:r>
      <w:r w:rsidR="00695AB5" w:rsidRPr="00D40E1D">
        <w:rPr>
          <w:rFonts w:ascii="Tahoma" w:hAnsi="Tahoma" w:cs="Tahoma"/>
          <w:b/>
          <w:sz w:val="22"/>
          <w:u w:val="single"/>
        </w:rPr>
        <w:t>S</w:t>
      </w:r>
      <w:r w:rsidR="000506C5" w:rsidRPr="00D40E1D">
        <w:rPr>
          <w:rFonts w:ascii="Tahoma" w:hAnsi="Tahoma" w:cs="Tahoma"/>
          <w:b/>
          <w:sz w:val="22"/>
          <w:u w:val="single"/>
        </w:rPr>
        <w:t>TAVBYVEDOUCÍ</w:t>
      </w:r>
    </w:p>
    <w:p w:rsidR="00B256AB" w:rsidRPr="000506C5" w:rsidRDefault="00B256AB" w:rsidP="00B256AB">
      <w:pPr>
        <w:pStyle w:val="normln0"/>
        <w:tabs>
          <w:tab w:val="right" w:pos="7938"/>
        </w:tabs>
        <w:spacing w:before="240"/>
        <w:jc w:val="both"/>
        <w:rPr>
          <w:rFonts w:ascii="Tahoma" w:hAnsi="Tahoma" w:cs="Tahoma"/>
          <w:b/>
          <w:sz w:val="20"/>
        </w:rPr>
      </w:pPr>
      <w:r w:rsidRPr="000506C5">
        <w:rPr>
          <w:rFonts w:ascii="Tahoma" w:hAnsi="Tahoma" w:cs="Tahoma"/>
          <w:b/>
          <w:sz w:val="20"/>
        </w:rPr>
        <w:t>ZKUŠENOSTI S REALIZACÍ STAVEBNÍCH PROJEKTŮ</w:t>
      </w:r>
      <w:r w:rsidR="000950AF">
        <w:rPr>
          <w:rFonts w:ascii="Tahoma" w:hAnsi="Tahoma" w:cs="Tahoma"/>
          <w:b/>
          <w:sz w:val="20"/>
        </w:rPr>
        <w:t xml:space="preserve"> (provádění pozemních staveb)</w:t>
      </w:r>
      <w:r w:rsidR="0073248F">
        <w:rPr>
          <w:rFonts w:ascii="Tahoma" w:hAnsi="Tahoma" w:cs="Tahoma"/>
          <w:b/>
          <w:sz w:val="20"/>
        </w:rPr>
        <w:t>:</w:t>
      </w:r>
    </w:p>
    <w:p w:rsidR="004739B1" w:rsidRPr="0073248F" w:rsidRDefault="004739B1" w:rsidP="004739B1">
      <w:pPr>
        <w:pStyle w:val="normln0"/>
        <w:numPr>
          <w:ilvl w:val="0"/>
          <w:numId w:val="17"/>
        </w:numPr>
        <w:tabs>
          <w:tab w:val="left" w:pos="284"/>
          <w:tab w:val="right" w:leader="dot" w:pos="9072"/>
        </w:tabs>
        <w:spacing w:before="240"/>
        <w:ind w:left="284"/>
        <w:jc w:val="both"/>
        <w:rPr>
          <w:rFonts w:ascii="Tahoma" w:hAnsi="Tahoma" w:cs="Tahoma"/>
          <w:sz w:val="22"/>
          <w:szCs w:val="22"/>
          <w:u w:val="single"/>
        </w:rPr>
      </w:pPr>
      <w:r w:rsidRPr="0073248F">
        <w:rPr>
          <w:rFonts w:ascii="Tahoma" w:hAnsi="Tahoma" w:cs="Tahoma"/>
          <w:sz w:val="22"/>
          <w:szCs w:val="22"/>
          <w:u w:val="single"/>
        </w:rPr>
        <w:t>Název zakázky</w:t>
      </w:r>
      <w:r w:rsidR="00DF0C3E">
        <w:rPr>
          <w:rFonts w:ascii="Tahoma" w:hAnsi="Tahoma" w:cs="Tahoma"/>
          <w:sz w:val="22"/>
          <w:szCs w:val="22"/>
          <w:u w:val="single"/>
        </w:rPr>
        <w:t xml:space="preserve"> č. 1</w:t>
      </w:r>
      <w:r w:rsidR="000950AF">
        <w:rPr>
          <w:rFonts w:ascii="Tahoma" w:hAnsi="Tahoma" w:cs="Tahoma"/>
          <w:sz w:val="22"/>
          <w:szCs w:val="22"/>
          <w:u w:val="single"/>
        </w:rPr>
        <w:t xml:space="preserve"> (</w:t>
      </w:r>
      <w:proofErr w:type="gramStart"/>
      <w:r w:rsidR="005D29EF">
        <w:rPr>
          <w:rFonts w:ascii="Tahoma" w:hAnsi="Tahoma" w:cs="Tahoma"/>
          <w:sz w:val="22"/>
          <w:szCs w:val="22"/>
          <w:u w:val="single"/>
        </w:rPr>
        <w:t xml:space="preserve">zateplení - </w:t>
      </w:r>
      <w:r w:rsidR="00E9751E">
        <w:rPr>
          <w:rFonts w:ascii="Tahoma" w:hAnsi="Tahoma" w:cs="Tahoma"/>
          <w:sz w:val="22"/>
          <w:szCs w:val="22"/>
          <w:u w:val="single"/>
        </w:rPr>
        <w:t>montáž</w:t>
      </w:r>
      <w:proofErr w:type="gramEnd"/>
      <w:r w:rsidR="00E9751E">
        <w:rPr>
          <w:rFonts w:ascii="Tahoma" w:hAnsi="Tahoma" w:cs="Tahoma"/>
          <w:sz w:val="22"/>
          <w:szCs w:val="22"/>
          <w:u w:val="single"/>
        </w:rPr>
        <w:t xml:space="preserve"> </w:t>
      </w:r>
      <w:r w:rsidR="000950AF">
        <w:rPr>
          <w:rFonts w:ascii="Tahoma" w:hAnsi="Tahoma" w:cs="Tahoma"/>
          <w:sz w:val="22"/>
          <w:szCs w:val="22"/>
          <w:u w:val="single"/>
        </w:rPr>
        <w:t>fasádních konstrukcí)</w:t>
      </w:r>
      <w:r w:rsidRPr="0073248F">
        <w:rPr>
          <w:rFonts w:ascii="Tahoma" w:hAnsi="Tahoma" w:cs="Tahoma"/>
          <w:sz w:val="22"/>
          <w:szCs w:val="22"/>
          <w:u w:val="single"/>
        </w:rPr>
        <w:t xml:space="preserve">: </w:t>
      </w:r>
    </w:p>
    <w:p w:rsidR="004739B1" w:rsidRPr="001F2017" w:rsidRDefault="004739B1" w:rsidP="004739B1">
      <w:pPr>
        <w:pStyle w:val="normln0"/>
        <w:tabs>
          <w:tab w:val="left" w:pos="284"/>
          <w:tab w:val="right" w:leader="dot" w:pos="9072"/>
        </w:tabs>
        <w:spacing w:before="180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1F2017">
        <w:rPr>
          <w:rFonts w:ascii="Tahoma" w:hAnsi="Tahoma" w:cs="Tahoma"/>
          <w:sz w:val="22"/>
          <w:szCs w:val="22"/>
        </w:rPr>
        <w:tab/>
      </w:r>
      <w:r w:rsidRPr="001F2017">
        <w:rPr>
          <w:rFonts w:ascii="Tahoma" w:hAnsi="Tahoma" w:cs="Tahoma"/>
          <w:sz w:val="22"/>
          <w:szCs w:val="22"/>
        </w:rPr>
        <w:tab/>
      </w:r>
    </w:p>
    <w:p w:rsidR="001F2017" w:rsidRPr="001F2017" w:rsidRDefault="001F2017" w:rsidP="001F2017">
      <w:pPr>
        <w:pStyle w:val="normln0"/>
        <w:numPr>
          <w:ilvl w:val="0"/>
          <w:numId w:val="17"/>
        </w:numPr>
        <w:tabs>
          <w:tab w:val="left" w:pos="284"/>
          <w:tab w:val="right" w:leader="dot" w:pos="9072"/>
        </w:tabs>
        <w:spacing w:before="180"/>
        <w:ind w:left="284"/>
        <w:jc w:val="both"/>
        <w:rPr>
          <w:rFonts w:ascii="Tahoma" w:hAnsi="Tahoma" w:cs="Tahoma"/>
          <w:sz w:val="22"/>
        </w:rPr>
      </w:pPr>
      <w:r w:rsidRPr="001F2017">
        <w:rPr>
          <w:rFonts w:ascii="Tahoma" w:hAnsi="Tahoma" w:cs="Tahoma"/>
          <w:sz w:val="22"/>
        </w:rPr>
        <w:t xml:space="preserve">Termín realizace: </w:t>
      </w:r>
      <w:r w:rsidRPr="001F2017">
        <w:rPr>
          <w:rFonts w:ascii="Tahoma" w:hAnsi="Tahoma" w:cs="Tahoma"/>
          <w:sz w:val="22"/>
        </w:rPr>
        <w:tab/>
      </w:r>
    </w:p>
    <w:p w:rsidR="00673DB4" w:rsidRPr="00297077" w:rsidRDefault="00673DB4" w:rsidP="00673DB4">
      <w:pPr>
        <w:pStyle w:val="normln0"/>
        <w:numPr>
          <w:ilvl w:val="0"/>
          <w:numId w:val="17"/>
        </w:numPr>
        <w:tabs>
          <w:tab w:val="left" w:pos="284"/>
          <w:tab w:val="right" w:leader="dot" w:pos="9072"/>
        </w:tabs>
        <w:spacing w:before="180"/>
        <w:ind w:left="284"/>
        <w:jc w:val="both"/>
        <w:rPr>
          <w:rFonts w:ascii="Tahoma" w:hAnsi="Tahoma" w:cs="Tahoma"/>
          <w:sz w:val="22"/>
        </w:rPr>
      </w:pPr>
      <w:r w:rsidRPr="00B70C8B">
        <w:rPr>
          <w:rFonts w:ascii="Tahoma" w:hAnsi="Tahoma" w:cs="Tahoma"/>
          <w:sz w:val="22"/>
        </w:rPr>
        <w:t xml:space="preserve">Finanční objem zakázky: </w:t>
      </w:r>
      <w:r w:rsidRPr="00B70C8B">
        <w:rPr>
          <w:rFonts w:ascii="Tahoma" w:hAnsi="Tahoma" w:cs="Tahoma"/>
          <w:sz w:val="22"/>
        </w:rPr>
        <w:tab/>
        <w:t>tis. Kč</w:t>
      </w:r>
      <w:r>
        <w:rPr>
          <w:rFonts w:ascii="Tahoma" w:hAnsi="Tahoma" w:cs="Tahoma"/>
          <w:sz w:val="22"/>
        </w:rPr>
        <w:t xml:space="preserve"> </w:t>
      </w:r>
      <w:r w:rsidRPr="00297077">
        <w:rPr>
          <w:rFonts w:ascii="Tahoma" w:hAnsi="Tahoma" w:cs="Tahoma"/>
          <w:sz w:val="22"/>
        </w:rPr>
        <w:t>bez DPH</w:t>
      </w:r>
    </w:p>
    <w:p w:rsidR="001F2017" w:rsidRPr="00B05EB9" w:rsidRDefault="001F2017" w:rsidP="001F2017">
      <w:pPr>
        <w:pStyle w:val="normln0"/>
        <w:keepNext/>
        <w:numPr>
          <w:ilvl w:val="0"/>
          <w:numId w:val="17"/>
        </w:numPr>
        <w:tabs>
          <w:tab w:val="left" w:pos="284"/>
          <w:tab w:val="right" w:leader="dot" w:pos="9072"/>
        </w:tabs>
        <w:spacing w:before="180"/>
        <w:ind w:left="284"/>
        <w:jc w:val="both"/>
        <w:rPr>
          <w:rFonts w:ascii="Tahoma" w:hAnsi="Tahoma" w:cs="Tahoma"/>
          <w:sz w:val="22"/>
        </w:rPr>
      </w:pPr>
      <w:r w:rsidRPr="00B05EB9">
        <w:rPr>
          <w:rFonts w:ascii="Tahoma" w:hAnsi="Tahoma" w:cs="Tahoma"/>
          <w:sz w:val="22"/>
        </w:rPr>
        <w:t>Stručný popis zakázky:</w:t>
      </w:r>
    </w:p>
    <w:p w:rsidR="001F2017" w:rsidRPr="00B70C8B" w:rsidRDefault="001F2017" w:rsidP="001F2017">
      <w:pPr>
        <w:pStyle w:val="normln0"/>
        <w:tabs>
          <w:tab w:val="left" w:pos="284"/>
          <w:tab w:val="right" w:leader="dot" w:pos="9072"/>
        </w:tabs>
        <w:spacing w:before="120"/>
        <w:ind w:left="284" w:hanging="284"/>
        <w:jc w:val="both"/>
        <w:rPr>
          <w:rFonts w:ascii="Tahoma" w:hAnsi="Tahoma" w:cs="Tahoma"/>
          <w:sz w:val="22"/>
        </w:rPr>
      </w:pPr>
      <w:r w:rsidRPr="00B70C8B">
        <w:rPr>
          <w:rFonts w:ascii="Tahoma" w:hAnsi="Tahoma" w:cs="Tahoma"/>
          <w:sz w:val="22"/>
        </w:rPr>
        <w:tab/>
      </w:r>
      <w:r w:rsidRPr="00B70C8B">
        <w:rPr>
          <w:rFonts w:ascii="Tahoma" w:hAnsi="Tahoma" w:cs="Tahoma"/>
          <w:sz w:val="22"/>
        </w:rPr>
        <w:tab/>
      </w:r>
      <w:r w:rsidRPr="00B70C8B">
        <w:rPr>
          <w:rFonts w:ascii="Tahoma" w:hAnsi="Tahoma" w:cs="Tahoma"/>
          <w:sz w:val="22"/>
        </w:rPr>
        <w:tab/>
      </w:r>
    </w:p>
    <w:p w:rsidR="001F2017" w:rsidRPr="00B70C8B" w:rsidRDefault="001F2017" w:rsidP="001F2017">
      <w:pPr>
        <w:pStyle w:val="normln0"/>
        <w:tabs>
          <w:tab w:val="left" w:pos="284"/>
          <w:tab w:val="right" w:leader="dot" w:pos="9072"/>
        </w:tabs>
        <w:spacing w:before="120"/>
        <w:ind w:left="284" w:hanging="284"/>
        <w:jc w:val="both"/>
        <w:rPr>
          <w:rFonts w:ascii="Tahoma" w:hAnsi="Tahoma" w:cs="Tahoma"/>
          <w:sz w:val="22"/>
        </w:rPr>
      </w:pPr>
      <w:r w:rsidRPr="00B70C8B">
        <w:rPr>
          <w:rFonts w:ascii="Tahoma" w:hAnsi="Tahoma" w:cs="Tahoma"/>
          <w:sz w:val="22"/>
        </w:rPr>
        <w:tab/>
      </w:r>
      <w:r w:rsidRPr="00B70C8B">
        <w:rPr>
          <w:rFonts w:ascii="Tahoma" w:hAnsi="Tahoma" w:cs="Tahoma"/>
          <w:sz w:val="22"/>
        </w:rPr>
        <w:tab/>
      </w:r>
    </w:p>
    <w:p w:rsidR="001F2017" w:rsidRPr="00B70C8B" w:rsidRDefault="001F2017" w:rsidP="001F2017">
      <w:pPr>
        <w:pStyle w:val="normln0"/>
        <w:tabs>
          <w:tab w:val="left" w:pos="284"/>
          <w:tab w:val="right" w:leader="dot" w:pos="9072"/>
        </w:tabs>
        <w:spacing w:before="120"/>
        <w:ind w:left="284" w:hanging="284"/>
        <w:jc w:val="both"/>
        <w:rPr>
          <w:rFonts w:ascii="Tahoma" w:hAnsi="Tahoma" w:cs="Tahoma"/>
          <w:sz w:val="22"/>
        </w:rPr>
      </w:pPr>
      <w:r w:rsidRPr="00B70C8B">
        <w:rPr>
          <w:rFonts w:ascii="Tahoma" w:hAnsi="Tahoma" w:cs="Tahoma"/>
          <w:sz w:val="22"/>
        </w:rPr>
        <w:tab/>
      </w:r>
      <w:r w:rsidRPr="00B70C8B">
        <w:rPr>
          <w:rFonts w:ascii="Tahoma" w:hAnsi="Tahoma" w:cs="Tahoma"/>
          <w:sz w:val="22"/>
        </w:rPr>
        <w:tab/>
      </w:r>
    </w:p>
    <w:p w:rsidR="000950AF" w:rsidRDefault="000950AF" w:rsidP="0093081A">
      <w:pPr>
        <w:pStyle w:val="normln0"/>
        <w:tabs>
          <w:tab w:val="left" w:pos="0"/>
          <w:tab w:val="right" w:leader="dot" w:pos="9072"/>
        </w:tabs>
        <w:spacing w:before="120"/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 xml:space="preserve">Příloha č. 1 </w:t>
      </w:r>
      <w:r w:rsidR="0093081A">
        <w:rPr>
          <w:rFonts w:ascii="Tahoma" w:hAnsi="Tahoma" w:cs="Tahoma"/>
          <w:sz w:val="22"/>
        </w:rPr>
        <w:t xml:space="preserve">– Osvědčení o odborné způsobilosti </w:t>
      </w:r>
      <w:r w:rsidR="0093081A" w:rsidRPr="0093081A">
        <w:rPr>
          <w:rFonts w:ascii="Tahoma" w:hAnsi="Tahoma" w:cs="Tahoma"/>
          <w:sz w:val="22"/>
        </w:rPr>
        <w:t xml:space="preserve">dle § 3 odst. b) nebo c) zákona č. 360/1992 Sb. s autorizací v oboru pozemní stavby dle § 5 odst. </w:t>
      </w:r>
      <w:proofErr w:type="gramStart"/>
      <w:r w:rsidR="0093081A" w:rsidRPr="0093081A">
        <w:rPr>
          <w:rFonts w:ascii="Tahoma" w:hAnsi="Tahoma" w:cs="Tahoma"/>
          <w:sz w:val="22"/>
        </w:rPr>
        <w:t>3a</w:t>
      </w:r>
      <w:proofErr w:type="gramEnd"/>
      <w:r w:rsidR="0093081A" w:rsidRPr="0093081A">
        <w:rPr>
          <w:rFonts w:ascii="Tahoma" w:hAnsi="Tahoma" w:cs="Tahoma"/>
          <w:sz w:val="22"/>
        </w:rPr>
        <w:t xml:space="preserve">) č. 360/1992 </w:t>
      </w:r>
      <w:proofErr w:type="spellStart"/>
      <w:r w:rsidR="0093081A" w:rsidRPr="0093081A">
        <w:rPr>
          <w:rFonts w:ascii="Tahoma" w:hAnsi="Tahoma" w:cs="Tahoma"/>
          <w:sz w:val="22"/>
        </w:rPr>
        <w:t>Sb</w:t>
      </w:r>
      <w:proofErr w:type="spellEnd"/>
    </w:p>
    <w:p w:rsidR="000506C5" w:rsidRPr="00D40E1D" w:rsidRDefault="000950AF" w:rsidP="00F44E2D">
      <w:pPr>
        <w:pStyle w:val="normln0"/>
        <w:numPr>
          <w:ilvl w:val="0"/>
          <w:numId w:val="16"/>
        </w:numPr>
        <w:tabs>
          <w:tab w:val="right" w:pos="426"/>
        </w:tabs>
        <w:spacing w:before="480"/>
        <w:ind w:left="425" w:hanging="425"/>
        <w:jc w:val="both"/>
        <w:rPr>
          <w:rFonts w:ascii="Tahoma" w:hAnsi="Tahoma" w:cs="Tahoma"/>
          <w:b/>
          <w:sz w:val="22"/>
          <w:u w:val="single"/>
        </w:rPr>
      </w:pPr>
      <w:r>
        <w:rPr>
          <w:rFonts w:ascii="Tahoma" w:hAnsi="Tahoma" w:cs="Tahoma"/>
          <w:b/>
          <w:sz w:val="22"/>
          <w:u w:val="single"/>
        </w:rPr>
        <w:t>ZÁSTUPCE STAVBYVEDOUCÍHO</w:t>
      </w:r>
      <w:bookmarkStart w:id="0" w:name="_GoBack"/>
      <w:bookmarkEnd w:id="0"/>
    </w:p>
    <w:p w:rsidR="005A703A" w:rsidRPr="000506C5" w:rsidRDefault="005A703A" w:rsidP="005A703A">
      <w:pPr>
        <w:pStyle w:val="normln0"/>
        <w:tabs>
          <w:tab w:val="right" w:pos="7938"/>
        </w:tabs>
        <w:spacing w:before="240"/>
        <w:jc w:val="both"/>
        <w:rPr>
          <w:rFonts w:ascii="Tahoma" w:hAnsi="Tahoma" w:cs="Tahoma"/>
          <w:b/>
          <w:sz w:val="20"/>
        </w:rPr>
      </w:pPr>
      <w:r w:rsidRPr="000506C5">
        <w:rPr>
          <w:rFonts w:ascii="Tahoma" w:hAnsi="Tahoma" w:cs="Tahoma"/>
          <w:b/>
          <w:sz w:val="20"/>
        </w:rPr>
        <w:t>ZKUŠENOSTI S REALIZACÍ STAVEBNÍCH PROJEKTŮ</w:t>
      </w:r>
      <w:r>
        <w:rPr>
          <w:rFonts w:ascii="Tahoma" w:hAnsi="Tahoma" w:cs="Tahoma"/>
          <w:b/>
          <w:sz w:val="20"/>
        </w:rPr>
        <w:t>:</w:t>
      </w:r>
    </w:p>
    <w:p w:rsidR="005A703A" w:rsidRPr="0073248F" w:rsidRDefault="005A703A" w:rsidP="005A703A">
      <w:pPr>
        <w:pStyle w:val="normln0"/>
        <w:numPr>
          <w:ilvl w:val="0"/>
          <w:numId w:val="17"/>
        </w:numPr>
        <w:tabs>
          <w:tab w:val="left" w:pos="284"/>
          <w:tab w:val="right" w:leader="dot" w:pos="9072"/>
        </w:tabs>
        <w:spacing w:before="240"/>
        <w:ind w:left="284"/>
        <w:jc w:val="both"/>
        <w:rPr>
          <w:rFonts w:ascii="Tahoma" w:hAnsi="Tahoma" w:cs="Tahoma"/>
          <w:sz w:val="22"/>
          <w:szCs w:val="22"/>
          <w:u w:val="single"/>
        </w:rPr>
      </w:pPr>
      <w:r w:rsidRPr="0073248F">
        <w:rPr>
          <w:rFonts w:ascii="Tahoma" w:hAnsi="Tahoma" w:cs="Tahoma"/>
          <w:sz w:val="22"/>
          <w:szCs w:val="22"/>
          <w:u w:val="single"/>
        </w:rPr>
        <w:t>Název zakázky</w:t>
      </w:r>
      <w:r>
        <w:rPr>
          <w:rFonts w:ascii="Tahoma" w:hAnsi="Tahoma" w:cs="Tahoma"/>
          <w:sz w:val="22"/>
          <w:szCs w:val="22"/>
          <w:u w:val="single"/>
        </w:rPr>
        <w:t xml:space="preserve"> č. 1</w:t>
      </w:r>
      <w:r w:rsidR="0093081A">
        <w:rPr>
          <w:rFonts w:ascii="Tahoma" w:hAnsi="Tahoma" w:cs="Tahoma"/>
          <w:sz w:val="22"/>
          <w:szCs w:val="22"/>
          <w:u w:val="single"/>
        </w:rPr>
        <w:t xml:space="preserve"> (</w:t>
      </w:r>
      <w:r w:rsidR="00E9751E">
        <w:rPr>
          <w:rFonts w:ascii="Tahoma" w:hAnsi="Tahoma" w:cs="Tahoma"/>
          <w:sz w:val="22"/>
          <w:szCs w:val="22"/>
          <w:u w:val="single"/>
        </w:rPr>
        <w:t>vedení provádění stavby nebo její změny</w:t>
      </w:r>
      <w:r w:rsidR="0093081A">
        <w:rPr>
          <w:rFonts w:ascii="Tahoma" w:hAnsi="Tahoma" w:cs="Tahoma"/>
          <w:sz w:val="22"/>
          <w:szCs w:val="22"/>
          <w:u w:val="single"/>
        </w:rPr>
        <w:t>)</w:t>
      </w:r>
      <w:r w:rsidRPr="0073248F">
        <w:rPr>
          <w:rFonts w:ascii="Tahoma" w:hAnsi="Tahoma" w:cs="Tahoma"/>
          <w:sz w:val="22"/>
          <w:szCs w:val="22"/>
          <w:u w:val="single"/>
        </w:rPr>
        <w:t xml:space="preserve">: </w:t>
      </w:r>
    </w:p>
    <w:p w:rsidR="005A703A" w:rsidRPr="001F2017" w:rsidRDefault="005A703A" w:rsidP="005A703A">
      <w:pPr>
        <w:pStyle w:val="normln0"/>
        <w:tabs>
          <w:tab w:val="left" w:pos="284"/>
          <w:tab w:val="right" w:leader="dot" w:pos="9072"/>
        </w:tabs>
        <w:spacing w:before="180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1F2017">
        <w:rPr>
          <w:rFonts w:ascii="Tahoma" w:hAnsi="Tahoma" w:cs="Tahoma"/>
          <w:sz w:val="22"/>
          <w:szCs w:val="22"/>
        </w:rPr>
        <w:tab/>
      </w:r>
      <w:r w:rsidRPr="001F2017">
        <w:rPr>
          <w:rFonts w:ascii="Tahoma" w:hAnsi="Tahoma" w:cs="Tahoma"/>
          <w:sz w:val="22"/>
          <w:szCs w:val="22"/>
        </w:rPr>
        <w:tab/>
      </w:r>
    </w:p>
    <w:p w:rsidR="005A703A" w:rsidRPr="001F2017" w:rsidRDefault="005A703A" w:rsidP="005A703A">
      <w:pPr>
        <w:pStyle w:val="normln0"/>
        <w:numPr>
          <w:ilvl w:val="0"/>
          <w:numId w:val="17"/>
        </w:numPr>
        <w:tabs>
          <w:tab w:val="left" w:pos="284"/>
          <w:tab w:val="right" w:leader="dot" w:pos="9072"/>
        </w:tabs>
        <w:spacing w:before="180"/>
        <w:ind w:left="284"/>
        <w:jc w:val="both"/>
        <w:rPr>
          <w:rFonts w:ascii="Tahoma" w:hAnsi="Tahoma" w:cs="Tahoma"/>
          <w:sz w:val="22"/>
        </w:rPr>
      </w:pPr>
      <w:r w:rsidRPr="001F2017">
        <w:rPr>
          <w:rFonts w:ascii="Tahoma" w:hAnsi="Tahoma" w:cs="Tahoma"/>
          <w:sz w:val="22"/>
        </w:rPr>
        <w:t xml:space="preserve">Termín realizace: </w:t>
      </w:r>
      <w:r w:rsidRPr="001F2017">
        <w:rPr>
          <w:rFonts w:ascii="Tahoma" w:hAnsi="Tahoma" w:cs="Tahoma"/>
          <w:sz w:val="22"/>
        </w:rPr>
        <w:tab/>
      </w:r>
    </w:p>
    <w:p w:rsidR="005A703A" w:rsidRPr="00297077" w:rsidRDefault="005A703A" w:rsidP="005A703A">
      <w:pPr>
        <w:pStyle w:val="normln0"/>
        <w:numPr>
          <w:ilvl w:val="0"/>
          <w:numId w:val="17"/>
        </w:numPr>
        <w:tabs>
          <w:tab w:val="left" w:pos="284"/>
          <w:tab w:val="right" w:leader="dot" w:pos="9072"/>
        </w:tabs>
        <w:spacing w:before="180"/>
        <w:ind w:left="284"/>
        <w:jc w:val="both"/>
        <w:rPr>
          <w:rFonts w:ascii="Tahoma" w:hAnsi="Tahoma" w:cs="Tahoma"/>
          <w:sz w:val="22"/>
        </w:rPr>
      </w:pPr>
      <w:r w:rsidRPr="00B70C8B">
        <w:rPr>
          <w:rFonts w:ascii="Tahoma" w:hAnsi="Tahoma" w:cs="Tahoma"/>
          <w:sz w:val="22"/>
        </w:rPr>
        <w:t xml:space="preserve">Finanční objem zakázky: </w:t>
      </w:r>
      <w:r w:rsidRPr="00B70C8B">
        <w:rPr>
          <w:rFonts w:ascii="Tahoma" w:hAnsi="Tahoma" w:cs="Tahoma"/>
          <w:sz w:val="22"/>
        </w:rPr>
        <w:tab/>
        <w:t>tis. Kč</w:t>
      </w:r>
      <w:r>
        <w:rPr>
          <w:rFonts w:ascii="Tahoma" w:hAnsi="Tahoma" w:cs="Tahoma"/>
          <w:sz w:val="22"/>
        </w:rPr>
        <w:t xml:space="preserve"> </w:t>
      </w:r>
      <w:r w:rsidRPr="00297077">
        <w:rPr>
          <w:rFonts w:ascii="Tahoma" w:hAnsi="Tahoma" w:cs="Tahoma"/>
          <w:sz w:val="22"/>
        </w:rPr>
        <w:t>bez DPH</w:t>
      </w:r>
    </w:p>
    <w:p w:rsidR="005A703A" w:rsidRPr="00B05EB9" w:rsidRDefault="005A703A" w:rsidP="005A703A">
      <w:pPr>
        <w:pStyle w:val="normln0"/>
        <w:keepNext/>
        <w:numPr>
          <w:ilvl w:val="0"/>
          <w:numId w:val="17"/>
        </w:numPr>
        <w:tabs>
          <w:tab w:val="left" w:pos="284"/>
          <w:tab w:val="right" w:leader="dot" w:pos="9072"/>
        </w:tabs>
        <w:spacing w:before="180"/>
        <w:ind w:left="284"/>
        <w:jc w:val="both"/>
        <w:rPr>
          <w:rFonts w:ascii="Tahoma" w:hAnsi="Tahoma" w:cs="Tahoma"/>
          <w:sz w:val="22"/>
        </w:rPr>
      </w:pPr>
      <w:r w:rsidRPr="00B05EB9">
        <w:rPr>
          <w:rFonts w:ascii="Tahoma" w:hAnsi="Tahoma" w:cs="Tahoma"/>
          <w:sz w:val="22"/>
        </w:rPr>
        <w:t>Stručný popis zakázky:</w:t>
      </w:r>
    </w:p>
    <w:p w:rsidR="005A703A" w:rsidRPr="00B70C8B" w:rsidRDefault="005A703A" w:rsidP="005A703A">
      <w:pPr>
        <w:pStyle w:val="normln0"/>
        <w:tabs>
          <w:tab w:val="left" w:pos="284"/>
          <w:tab w:val="right" w:leader="dot" w:pos="9072"/>
        </w:tabs>
        <w:spacing w:before="120"/>
        <w:ind w:left="284" w:hanging="284"/>
        <w:jc w:val="both"/>
        <w:rPr>
          <w:rFonts w:ascii="Tahoma" w:hAnsi="Tahoma" w:cs="Tahoma"/>
          <w:sz w:val="22"/>
        </w:rPr>
      </w:pPr>
      <w:r w:rsidRPr="00B70C8B">
        <w:rPr>
          <w:rFonts w:ascii="Tahoma" w:hAnsi="Tahoma" w:cs="Tahoma"/>
          <w:sz w:val="22"/>
        </w:rPr>
        <w:tab/>
      </w:r>
      <w:r w:rsidRPr="00B70C8B">
        <w:rPr>
          <w:rFonts w:ascii="Tahoma" w:hAnsi="Tahoma" w:cs="Tahoma"/>
          <w:sz w:val="22"/>
        </w:rPr>
        <w:tab/>
      </w:r>
      <w:r w:rsidRPr="00B70C8B">
        <w:rPr>
          <w:rFonts w:ascii="Tahoma" w:hAnsi="Tahoma" w:cs="Tahoma"/>
          <w:sz w:val="22"/>
        </w:rPr>
        <w:tab/>
      </w:r>
    </w:p>
    <w:p w:rsidR="005A703A" w:rsidRPr="00B70C8B" w:rsidRDefault="005A703A" w:rsidP="005A703A">
      <w:pPr>
        <w:pStyle w:val="normln0"/>
        <w:tabs>
          <w:tab w:val="left" w:pos="284"/>
          <w:tab w:val="right" w:leader="dot" w:pos="9072"/>
        </w:tabs>
        <w:spacing w:before="120"/>
        <w:ind w:left="284" w:hanging="284"/>
        <w:jc w:val="both"/>
        <w:rPr>
          <w:rFonts w:ascii="Tahoma" w:hAnsi="Tahoma" w:cs="Tahoma"/>
          <w:sz w:val="22"/>
        </w:rPr>
      </w:pPr>
      <w:r w:rsidRPr="00B70C8B">
        <w:rPr>
          <w:rFonts w:ascii="Tahoma" w:hAnsi="Tahoma" w:cs="Tahoma"/>
          <w:sz w:val="22"/>
        </w:rPr>
        <w:tab/>
      </w:r>
      <w:r w:rsidRPr="00B70C8B">
        <w:rPr>
          <w:rFonts w:ascii="Tahoma" w:hAnsi="Tahoma" w:cs="Tahoma"/>
          <w:sz w:val="22"/>
        </w:rPr>
        <w:tab/>
      </w:r>
    </w:p>
    <w:p w:rsidR="005A703A" w:rsidRDefault="005A703A" w:rsidP="005A703A">
      <w:pPr>
        <w:pStyle w:val="normln0"/>
        <w:tabs>
          <w:tab w:val="right" w:pos="7938"/>
        </w:tabs>
        <w:ind w:left="113"/>
        <w:jc w:val="both"/>
        <w:rPr>
          <w:rFonts w:ascii="Tahoma" w:hAnsi="Tahoma" w:cs="Tahoma"/>
          <w:sz w:val="22"/>
        </w:rPr>
      </w:pPr>
    </w:p>
    <w:p w:rsidR="005A703A" w:rsidRDefault="00E9751E" w:rsidP="005A703A">
      <w:pPr>
        <w:pStyle w:val="normln0"/>
        <w:tabs>
          <w:tab w:val="right" w:pos="7938"/>
        </w:tabs>
        <w:ind w:left="113"/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lastRenderedPageBreak/>
        <w:t xml:space="preserve">Příloha č. 1 – Osvědčení o odborné způsobilosti </w:t>
      </w:r>
      <w:r w:rsidRPr="0093081A">
        <w:rPr>
          <w:rFonts w:ascii="Tahoma" w:hAnsi="Tahoma" w:cs="Tahoma"/>
          <w:sz w:val="22"/>
        </w:rPr>
        <w:t xml:space="preserve">dle § 3 odst. b) nebo c) zákona č. 360/1992 Sb. s autorizací v oboru pozemní stavby dle § 5 odst. </w:t>
      </w:r>
      <w:proofErr w:type="gramStart"/>
      <w:r w:rsidRPr="0093081A">
        <w:rPr>
          <w:rFonts w:ascii="Tahoma" w:hAnsi="Tahoma" w:cs="Tahoma"/>
          <w:sz w:val="22"/>
        </w:rPr>
        <w:t>3a</w:t>
      </w:r>
      <w:proofErr w:type="gramEnd"/>
      <w:r w:rsidRPr="0093081A">
        <w:rPr>
          <w:rFonts w:ascii="Tahoma" w:hAnsi="Tahoma" w:cs="Tahoma"/>
          <w:sz w:val="22"/>
        </w:rPr>
        <w:t>) č. 360/1992 Sb</w:t>
      </w:r>
      <w:r w:rsidR="004E7497">
        <w:rPr>
          <w:rFonts w:ascii="Tahoma" w:hAnsi="Tahoma" w:cs="Tahoma"/>
          <w:sz w:val="22"/>
        </w:rPr>
        <w:t>.</w:t>
      </w:r>
    </w:p>
    <w:p w:rsidR="004E7497" w:rsidRDefault="004E7497" w:rsidP="005A703A">
      <w:pPr>
        <w:pStyle w:val="normln0"/>
        <w:tabs>
          <w:tab w:val="right" w:pos="7938"/>
        </w:tabs>
        <w:ind w:left="113"/>
        <w:jc w:val="both"/>
        <w:rPr>
          <w:rFonts w:ascii="Tahoma" w:hAnsi="Tahoma" w:cs="Tahoma"/>
          <w:sz w:val="22"/>
        </w:rPr>
      </w:pPr>
    </w:p>
    <w:p w:rsidR="004E7497" w:rsidRDefault="004E7497" w:rsidP="005A703A">
      <w:pPr>
        <w:pStyle w:val="normln0"/>
        <w:tabs>
          <w:tab w:val="right" w:pos="7938"/>
        </w:tabs>
        <w:ind w:left="113"/>
        <w:jc w:val="both"/>
        <w:rPr>
          <w:rFonts w:ascii="Tahoma" w:hAnsi="Tahoma" w:cs="Tahoma"/>
          <w:sz w:val="22"/>
        </w:rPr>
      </w:pPr>
    </w:p>
    <w:p w:rsidR="004E7497" w:rsidRDefault="004E7497" w:rsidP="005A703A">
      <w:pPr>
        <w:pStyle w:val="normln0"/>
        <w:tabs>
          <w:tab w:val="right" w:pos="7938"/>
        </w:tabs>
        <w:ind w:left="113"/>
        <w:jc w:val="both"/>
        <w:rPr>
          <w:rFonts w:ascii="Tahoma" w:hAnsi="Tahoma" w:cs="Tahoma"/>
          <w:sz w:val="22"/>
        </w:rPr>
      </w:pPr>
    </w:p>
    <w:p w:rsidR="004E7497" w:rsidRDefault="004E7497" w:rsidP="005A703A">
      <w:pPr>
        <w:pStyle w:val="normln0"/>
        <w:tabs>
          <w:tab w:val="right" w:pos="7938"/>
        </w:tabs>
        <w:ind w:left="113"/>
        <w:jc w:val="both"/>
        <w:rPr>
          <w:rFonts w:ascii="Tahoma" w:hAnsi="Tahoma" w:cs="Tahoma"/>
          <w:sz w:val="22"/>
        </w:rPr>
      </w:pPr>
    </w:p>
    <w:p w:rsidR="004E7497" w:rsidRDefault="004E7497" w:rsidP="005A703A">
      <w:pPr>
        <w:pStyle w:val="normln0"/>
        <w:tabs>
          <w:tab w:val="right" w:pos="7938"/>
        </w:tabs>
        <w:ind w:left="113"/>
        <w:jc w:val="both"/>
        <w:rPr>
          <w:rFonts w:ascii="Tahoma" w:hAnsi="Tahoma" w:cs="Tahoma"/>
          <w:sz w:val="22"/>
        </w:rPr>
      </w:pPr>
    </w:p>
    <w:p w:rsidR="005A703A" w:rsidRDefault="005A703A" w:rsidP="002673D7">
      <w:pPr>
        <w:pStyle w:val="normln0"/>
        <w:tabs>
          <w:tab w:val="right" w:pos="7938"/>
        </w:tabs>
        <w:ind w:left="113"/>
        <w:jc w:val="both"/>
        <w:rPr>
          <w:rFonts w:ascii="Tahoma" w:hAnsi="Tahoma" w:cs="Tahoma"/>
          <w:sz w:val="22"/>
        </w:rPr>
      </w:pPr>
    </w:p>
    <w:p w:rsidR="002673D7" w:rsidRDefault="002673D7" w:rsidP="002673D7">
      <w:pPr>
        <w:pStyle w:val="Zkladntext"/>
        <w:tabs>
          <w:tab w:val="clear" w:pos="4680"/>
          <w:tab w:val="clear" w:pos="8505"/>
          <w:tab w:val="left" w:pos="3402"/>
          <w:tab w:val="left" w:leader="dot" w:pos="8931"/>
        </w:tabs>
        <w:rPr>
          <w:rFonts w:ascii="Tahoma" w:hAnsi="Tahoma" w:cs="Tahoma"/>
          <w:i w:val="0"/>
          <w:iCs w:val="0"/>
          <w:szCs w:val="20"/>
        </w:rPr>
      </w:pPr>
      <w:r>
        <w:rPr>
          <w:rFonts w:ascii="Tahoma" w:hAnsi="Tahoma" w:cs="Tahoma"/>
          <w:i w:val="0"/>
          <w:iCs w:val="0"/>
          <w:szCs w:val="20"/>
        </w:rPr>
        <w:tab/>
      </w:r>
      <w:r>
        <w:rPr>
          <w:rFonts w:ascii="Tahoma" w:hAnsi="Tahoma" w:cs="Tahoma"/>
          <w:i w:val="0"/>
          <w:iCs w:val="0"/>
          <w:szCs w:val="20"/>
        </w:rPr>
        <w:tab/>
      </w:r>
      <w:r>
        <w:rPr>
          <w:rFonts w:ascii="Tahoma" w:hAnsi="Tahoma" w:cs="Tahoma"/>
          <w:i w:val="0"/>
          <w:iCs w:val="0"/>
          <w:szCs w:val="20"/>
        </w:rPr>
        <w:tab/>
      </w:r>
    </w:p>
    <w:p w:rsidR="00AC365E" w:rsidRDefault="002673D7" w:rsidP="004047B6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rPr>
          <w:rFonts w:ascii="Tahoma" w:hAnsi="Tahoma" w:cs="Tahoma"/>
          <w:i w:val="0"/>
          <w:iCs w:val="0"/>
        </w:rPr>
      </w:pPr>
      <w:r>
        <w:rPr>
          <w:rFonts w:ascii="Tahoma" w:hAnsi="Tahoma" w:cs="Tahoma"/>
          <w:i w:val="0"/>
          <w:iCs w:val="0"/>
          <w:szCs w:val="20"/>
        </w:rPr>
        <w:tab/>
        <w:t xml:space="preserve">                                          </w:t>
      </w:r>
      <w:r w:rsidR="00034B2F">
        <w:rPr>
          <w:rFonts w:ascii="Tahoma" w:hAnsi="Tahoma" w:cs="Tahoma"/>
          <w:i w:val="0"/>
          <w:iCs w:val="0"/>
          <w:szCs w:val="20"/>
        </w:rPr>
        <w:t xml:space="preserve">            </w:t>
      </w:r>
      <w:r>
        <w:rPr>
          <w:rFonts w:ascii="Tahoma" w:hAnsi="Tahoma" w:cs="Tahoma"/>
          <w:i w:val="0"/>
          <w:iCs w:val="0"/>
          <w:szCs w:val="20"/>
        </w:rPr>
        <w:t>podpis oprávněného zástupce</w:t>
      </w:r>
      <w:r>
        <w:rPr>
          <w:rFonts w:ascii="Tahoma" w:hAnsi="Tahoma" w:cs="Tahoma"/>
          <w:i w:val="0"/>
        </w:rPr>
        <w:t xml:space="preserve"> </w:t>
      </w:r>
      <w:r>
        <w:rPr>
          <w:rFonts w:ascii="Tahoma" w:hAnsi="Tahoma" w:cs="Tahoma"/>
          <w:i w:val="0"/>
          <w:iCs w:val="0"/>
          <w:szCs w:val="20"/>
        </w:rPr>
        <w:t>účastníka zadávacího řízení</w:t>
      </w:r>
    </w:p>
    <w:sectPr w:rsidR="00AC365E" w:rsidSect="00F52401">
      <w:headerReference w:type="default" r:id="rId7"/>
      <w:footerReference w:type="even" r:id="rId8"/>
      <w:footerReference w:type="default" r:id="rId9"/>
      <w:pgSz w:w="11906" w:h="16838" w:code="9"/>
      <w:pgMar w:top="1843" w:right="1418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13B3" w:rsidRDefault="00CE13B3">
      <w:r>
        <w:separator/>
      </w:r>
    </w:p>
  </w:endnote>
  <w:endnote w:type="continuationSeparator" w:id="0">
    <w:p w:rsidR="00CE13B3" w:rsidRDefault="00CE1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365E" w:rsidRDefault="00AC365E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AC365E" w:rsidRDefault="00AC365E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2654952"/>
      <w:docPartObj>
        <w:docPartGallery w:val="Page Numbers (Bottom of Page)"/>
        <w:docPartUnique/>
      </w:docPartObj>
    </w:sdtPr>
    <w:sdtEndPr>
      <w:rPr>
        <w:rFonts w:ascii="Tahoma" w:hAnsi="Tahoma" w:cs="Tahoma"/>
        <w:sz w:val="18"/>
        <w:szCs w:val="18"/>
      </w:rPr>
    </w:sdtEndPr>
    <w:sdtContent>
      <w:sdt>
        <w:sdtPr>
          <w:id w:val="860082579"/>
          <w:docPartObj>
            <w:docPartGallery w:val="Page Numbers (Top of Page)"/>
            <w:docPartUnique/>
          </w:docPartObj>
        </w:sdtPr>
        <w:sdtEndPr>
          <w:rPr>
            <w:rFonts w:ascii="Tahoma" w:hAnsi="Tahoma" w:cs="Tahoma"/>
            <w:sz w:val="18"/>
            <w:szCs w:val="18"/>
          </w:rPr>
        </w:sdtEndPr>
        <w:sdtContent>
          <w:p w:rsidR="0093081A" w:rsidRPr="0093081A" w:rsidRDefault="0093081A">
            <w:pPr>
              <w:pStyle w:val="Zpat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93081A">
              <w:rPr>
                <w:rFonts w:ascii="Tahoma" w:hAnsi="Tahoma" w:cs="Tahoma"/>
                <w:sz w:val="18"/>
                <w:szCs w:val="18"/>
              </w:rPr>
              <w:t xml:space="preserve">Stránka </w:t>
            </w:r>
            <w:r w:rsidRPr="0093081A">
              <w:rPr>
                <w:rFonts w:ascii="Tahoma" w:hAnsi="Tahoma" w:cs="Tahoma"/>
                <w:b/>
                <w:bCs/>
                <w:sz w:val="18"/>
                <w:szCs w:val="18"/>
              </w:rPr>
              <w:fldChar w:fldCharType="begin"/>
            </w:r>
            <w:r w:rsidRPr="0093081A">
              <w:rPr>
                <w:rFonts w:ascii="Tahoma" w:hAnsi="Tahoma" w:cs="Tahoma"/>
                <w:b/>
                <w:bCs/>
                <w:sz w:val="18"/>
                <w:szCs w:val="18"/>
              </w:rPr>
              <w:instrText>PAGE</w:instrText>
            </w:r>
            <w:r w:rsidRPr="0093081A">
              <w:rPr>
                <w:rFonts w:ascii="Tahoma" w:hAnsi="Tahoma" w:cs="Tahoma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sz w:val="18"/>
                <w:szCs w:val="18"/>
              </w:rPr>
              <w:t>1</w:t>
            </w:r>
            <w:r w:rsidRPr="0093081A">
              <w:rPr>
                <w:rFonts w:ascii="Tahoma" w:hAnsi="Tahoma" w:cs="Tahoma"/>
                <w:b/>
                <w:bCs/>
                <w:sz w:val="18"/>
                <w:szCs w:val="18"/>
              </w:rPr>
              <w:fldChar w:fldCharType="end"/>
            </w:r>
            <w:r w:rsidRPr="0093081A">
              <w:rPr>
                <w:rFonts w:ascii="Tahoma" w:hAnsi="Tahoma" w:cs="Tahoma"/>
                <w:sz w:val="18"/>
                <w:szCs w:val="18"/>
              </w:rPr>
              <w:t xml:space="preserve"> z </w:t>
            </w:r>
            <w:r w:rsidRPr="0093081A">
              <w:rPr>
                <w:rFonts w:ascii="Tahoma" w:hAnsi="Tahoma" w:cs="Tahoma"/>
                <w:b/>
                <w:bCs/>
                <w:sz w:val="18"/>
                <w:szCs w:val="18"/>
              </w:rPr>
              <w:fldChar w:fldCharType="begin"/>
            </w:r>
            <w:r w:rsidRPr="0093081A">
              <w:rPr>
                <w:rFonts w:ascii="Tahoma" w:hAnsi="Tahoma" w:cs="Tahoma"/>
                <w:b/>
                <w:bCs/>
                <w:sz w:val="18"/>
                <w:szCs w:val="18"/>
              </w:rPr>
              <w:instrText>NUMPAGES</w:instrText>
            </w:r>
            <w:r w:rsidRPr="0093081A">
              <w:rPr>
                <w:rFonts w:ascii="Tahoma" w:hAnsi="Tahoma" w:cs="Tahoma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sz w:val="18"/>
                <w:szCs w:val="18"/>
              </w:rPr>
              <w:t>2</w:t>
            </w:r>
            <w:r w:rsidRPr="0093081A">
              <w:rPr>
                <w:rFonts w:ascii="Tahoma" w:hAnsi="Tahoma" w:cs="Tahoma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AC365E" w:rsidRPr="0093081A" w:rsidRDefault="0093081A" w:rsidP="0093081A">
    <w:pPr>
      <w:pStyle w:val="normln0"/>
      <w:pBdr>
        <w:top w:val="single" w:sz="6" w:space="1" w:color="999999"/>
      </w:pBdr>
      <w:rPr>
        <w:rFonts w:ascii="Tahoma" w:hAnsi="Tahoma" w:cs="Tahoma"/>
        <w:sz w:val="18"/>
        <w:szCs w:val="18"/>
      </w:rPr>
    </w:pPr>
    <w:r>
      <w:rPr>
        <w:rFonts w:ascii="Tahoma" w:hAnsi="Tahoma" w:cs="Tahoma"/>
        <w:sz w:val="18"/>
        <w:szCs w:val="18"/>
      </w:rPr>
      <w:t>Příloha č. 5 zadávací dokumentace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13B3" w:rsidRDefault="00CE13B3">
      <w:r>
        <w:separator/>
      </w:r>
    </w:p>
  </w:footnote>
  <w:footnote w:type="continuationSeparator" w:id="0">
    <w:p w:rsidR="00CE13B3" w:rsidRDefault="00CE13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5A7E" w:rsidRDefault="008912B7" w:rsidP="00557309">
    <w:pPr>
      <w:pStyle w:val="Zhlav"/>
      <w:pBdr>
        <w:bottom w:val="single" w:sz="6" w:space="1" w:color="auto"/>
      </w:pBdr>
      <w:tabs>
        <w:tab w:val="left" w:pos="6120"/>
        <w:tab w:val="left" w:pos="6840"/>
      </w:tabs>
      <w:spacing w:before="60" w:after="180"/>
      <w:jc w:val="center"/>
      <w:rPr>
        <w:rFonts w:ascii="Tahoma" w:hAnsi="Tahoma" w:cs="Tahoma"/>
        <w:sz w:val="18"/>
        <w:szCs w:val="18"/>
      </w:rPr>
    </w:pPr>
    <w:r w:rsidRPr="00011239">
      <w:rPr>
        <w:rFonts w:ascii="Arial" w:hAnsi="Arial" w:cs="Arial"/>
        <w:sz w:val="20"/>
        <w:szCs w:val="20"/>
      </w:rPr>
      <w:t>Snížení energetické náročnosti </w:t>
    </w:r>
    <w:r>
      <w:rPr>
        <w:rFonts w:ascii="Arial" w:hAnsi="Arial" w:cs="Arial"/>
        <w:sz w:val="20"/>
        <w:szCs w:val="20"/>
      </w:rPr>
      <w:t>objektu 8. MŠ Zeyerova Písek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6C3FE0"/>
    <w:multiLevelType w:val="hybridMultilevel"/>
    <w:tmpl w:val="D5FE060C"/>
    <w:lvl w:ilvl="0" w:tplc="04050001">
      <w:start w:val="1"/>
      <w:numFmt w:val="bullet"/>
      <w:lvlText w:val="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0AD6600A"/>
    <w:multiLevelType w:val="hybridMultilevel"/>
    <w:tmpl w:val="34840280"/>
    <w:lvl w:ilvl="0" w:tplc="04050001">
      <w:start w:val="1"/>
      <w:numFmt w:val="bullet"/>
      <w:lvlText w:val=""/>
      <w:lvlJc w:val="left"/>
      <w:pPr>
        <w:tabs>
          <w:tab w:val="num" w:pos="678"/>
        </w:tabs>
        <w:ind w:left="67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58"/>
        </w:tabs>
        <w:ind w:left="17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78"/>
        </w:tabs>
        <w:ind w:left="24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98"/>
        </w:tabs>
        <w:ind w:left="31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18"/>
        </w:tabs>
        <w:ind w:left="39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38"/>
        </w:tabs>
        <w:ind w:left="46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58"/>
        </w:tabs>
        <w:ind w:left="53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78"/>
        </w:tabs>
        <w:ind w:left="60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98"/>
        </w:tabs>
        <w:ind w:left="6798" w:hanging="360"/>
      </w:pPr>
      <w:rPr>
        <w:rFonts w:ascii="Wingdings" w:hAnsi="Wingdings" w:hint="default"/>
      </w:rPr>
    </w:lvl>
  </w:abstractNum>
  <w:abstractNum w:abstractNumId="3" w15:restartNumberingAfterBreak="0">
    <w:nsid w:val="109E42DD"/>
    <w:multiLevelType w:val="hybridMultilevel"/>
    <w:tmpl w:val="DC009984"/>
    <w:lvl w:ilvl="0" w:tplc="76D0A66A">
      <w:numFmt w:val="bullet"/>
      <w:lvlText w:val="–"/>
      <w:lvlJc w:val="left"/>
      <w:pPr>
        <w:tabs>
          <w:tab w:val="num" w:pos="2790"/>
        </w:tabs>
        <w:ind w:left="279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110"/>
        </w:tabs>
        <w:ind w:left="71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830"/>
        </w:tabs>
        <w:ind w:left="78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550"/>
        </w:tabs>
        <w:ind w:left="8550" w:hanging="360"/>
      </w:pPr>
      <w:rPr>
        <w:rFonts w:ascii="Wingdings" w:hAnsi="Wingdings" w:hint="default"/>
      </w:rPr>
    </w:lvl>
  </w:abstractNum>
  <w:abstractNum w:abstractNumId="4" w15:restartNumberingAfterBreak="0">
    <w:nsid w:val="1D840D2A"/>
    <w:multiLevelType w:val="hybridMultilevel"/>
    <w:tmpl w:val="6DEA0C32"/>
    <w:lvl w:ilvl="0" w:tplc="04050001">
      <w:start w:val="1"/>
      <w:numFmt w:val="bullet"/>
      <w:lvlText w:val=""/>
      <w:lvlJc w:val="left"/>
      <w:pPr>
        <w:tabs>
          <w:tab w:val="num" w:pos="678"/>
        </w:tabs>
        <w:ind w:left="67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58"/>
        </w:tabs>
        <w:ind w:left="17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78"/>
        </w:tabs>
        <w:ind w:left="24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98"/>
        </w:tabs>
        <w:ind w:left="31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18"/>
        </w:tabs>
        <w:ind w:left="39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38"/>
        </w:tabs>
        <w:ind w:left="46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58"/>
        </w:tabs>
        <w:ind w:left="53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78"/>
        </w:tabs>
        <w:ind w:left="60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98"/>
        </w:tabs>
        <w:ind w:left="6798" w:hanging="360"/>
      </w:pPr>
      <w:rPr>
        <w:rFonts w:ascii="Wingdings" w:hAnsi="Wingdings" w:hint="default"/>
      </w:rPr>
    </w:lvl>
  </w:abstractNum>
  <w:abstractNum w:abstractNumId="5" w15:restartNumberingAfterBreak="0">
    <w:nsid w:val="20103032"/>
    <w:multiLevelType w:val="multilevel"/>
    <w:tmpl w:val="5BC64EE6"/>
    <w:lvl w:ilvl="0">
      <w:start w:val="1"/>
      <w:numFmt w:val="none"/>
      <w:lvlText w:null="1"/>
      <w:legacy w:legacy="1" w:legacySpace="0" w:legacyIndent="57"/>
      <w:lvlJc w:val="left"/>
      <w:pPr>
        <w:ind w:left="57" w:hanging="57"/>
      </w:pPr>
      <w:rPr>
        <w:rFonts w:ascii="Symbol" w:hAnsi="Symbol" w:hint="default"/>
      </w:rPr>
    </w:lvl>
    <w:lvl w:ilvl="1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2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3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4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5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6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7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8">
      <w:numFmt w:val="none"/>
      <w:lvlText w:val=""/>
      <w:legacy w:legacy="1" w:legacySpace="0" w:legacyIndent="0"/>
      <w:lvlJc w:val="left"/>
      <w:rPr>
        <w:rFonts w:ascii="Tms Rmn" w:hAnsi="Tms Rmn" w:hint="default"/>
      </w:rPr>
    </w:lvl>
  </w:abstractNum>
  <w:abstractNum w:abstractNumId="6" w15:restartNumberingAfterBreak="0">
    <w:nsid w:val="24342AA9"/>
    <w:multiLevelType w:val="hybridMultilevel"/>
    <w:tmpl w:val="9EDE2BEE"/>
    <w:lvl w:ilvl="0" w:tplc="04050001">
      <w:start w:val="1"/>
      <w:numFmt w:val="bullet"/>
      <w:lvlText w:val=""/>
      <w:lvlJc w:val="left"/>
      <w:pPr>
        <w:tabs>
          <w:tab w:val="num" w:pos="477"/>
        </w:tabs>
        <w:ind w:left="4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57"/>
        </w:tabs>
        <w:ind w:left="15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77"/>
        </w:tabs>
        <w:ind w:left="22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97"/>
        </w:tabs>
        <w:ind w:left="29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17"/>
        </w:tabs>
        <w:ind w:left="37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37"/>
        </w:tabs>
        <w:ind w:left="44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57"/>
        </w:tabs>
        <w:ind w:left="51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77"/>
        </w:tabs>
        <w:ind w:left="58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97"/>
        </w:tabs>
        <w:ind w:left="6597" w:hanging="360"/>
      </w:pPr>
      <w:rPr>
        <w:rFonts w:ascii="Wingdings" w:hAnsi="Wingdings" w:hint="default"/>
      </w:rPr>
    </w:lvl>
  </w:abstractNum>
  <w:abstractNum w:abstractNumId="7" w15:restartNumberingAfterBreak="0">
    <w:nsid w:val="282C6451"/>
    <w:multiLevelType w:val="hybridMultilevel"/>
    <w:tmpl w:val="A2425218"/>
    <w:lvl w:ilvl="0" w:tplc="46F2162C">
      <w:start w:val="1"/>
      <w:numFmt w:val="bullet"/>
      <w:lvlText w:val=""/>
      <w:lvlJc w:val="left"/>
      <w:pPr>
        <w:ind w:left="83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8" w15:restartNumberingAfterBreak="0">
    <w:nsid w:val="29B53672"/>
    <w:multiLevelType w:val="hybridMultilevel"/>
    <w:tmpl w:val="E8F6BB3E"/>
    <w:lvl w:ilvl="0" w:tplc="04050001">
      <w:start w:val="1"/>
      <w:numFmt w:val="bullet"/>
      <w:lvlText w:val="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9" w15:restartNumberingAfterBreak="0">
    <w:nsid w:val="2D85736C"/>
    <w:multiLevelType w:val="hybridMultilevel"/>
    <w:tmpl w:val="8F8EE490"/>
    <w:lvl w:ilvl="0" w:tplc="04050001">
      <w:start w:val="1"/>
      <w:numFmt w:val="bullet"/>
      <w:lvlText w:val="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0" w15:restartNumberingAfterBreak="0">
    <w:nsid w:val="39D14D16"/>
    <w:multiLevelType w:val="hybridMultilevel"/>
    <w:tmpl w:val="0B24AAAE"/>
    <w:lvl w:ilvl="0" w:tplc="9DB48E1C">
      <w:start w:val="8"/>
      <w:numFmt w:val="bullet"/>
      <w:lvlText w:val=""/>
      <w:lvlJc w:val="left"/>
      <w:pPr>
        <w:tabs>
          <w:tab w:val="num" w:pos="397"/>
        </w:tabs>
        <w:ind w:left="397" w:hanging="284"/>
      </w:pPr>
      <w:rPr>
        <w:rFonts w:ascii="Symbol" w:hAnsi="Symbol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1" w15:restartNumberingAfterBreak="0">
    <w:nsid w:val="47500931"/>
    <w:multiLevelType w:val="hybridMultilevel"/>
    <w:tmpl w:val="F0B865FA"/>
    <w:lvl w:ilvl="0" w:tplc="633E9BD8">
      <w:start w:val="1"/>
      <w:numFmt w:val="bullet"/>
      <w:lvlText w:val=""/>
      <w:lvlJc w:val="left"/>
      <w:pPr>
        <w:tabs>
          <w:tab w:val="num" w:pos="477"/>
        </w:tabs>
        <w:ind w:left="401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57"/>
        </w:tabs>
        <w:ind w:left="15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77"/>
        </w:tabs>
        <w:ind w:left="22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97"/>
        </w:tabs>
        <w:ind w:left="29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17"/>
        </w:tabs>
        <w:ind w:left="37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37"/>
        </w:tabs>
        <w:ind w:left="44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57"/>
        </w:tabs>
        <w:ind w:left="51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77"/>
        </w:tabs>
        <w:ind w:left="58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97"/>
        </w:tabs>
        <w:ind w:left="6597" w:hanging="360"/>
      </w:pPr>
      <w:rPr>
        <w:rFonts w:ascii="Wingdings" w:hAnsi="Wingdings" w:hint="default"/>
      </w:rPr>
    </w:lvl>
  </w:abstractNum>
  <w:abstractNum w:abstractNumId="12" w15:restartNumberingAfterBreak="0">
    <w:nsid w:val="5C2245DA"/>
    <w:multiLevelType w:val="hybridMultilevel"/>
    <w:tmpl w:val="F0B865FA"/>
    <w:lvl w:ilvl="0" w:tplc="04050001">
      <w:start w:val="1"/>
      <w:numFmt w:val="bullet"/>
      <w:lvlText w:val=""/>
      <w:lvlJc w:val="left"/>
      <w:pPr>
        <w:tabs>
          <w:tab w:val="num" w:pos="477"/>
        </w:tabs>
        <w:ind w:left="4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57"/>
        </w:tabs>
        <w:ind w:left="15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77"/>
        </w:tabs>
        <w:ind w:left="22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97"/>
        </w:tabs>
        <w:ind w:left="29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17"/>
        </w:tabs>
        <w:ind w:left="37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37"/>
        </w:tabs>
        <w:ind w:left="44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57"/>
        </w:tabs>
        <w:ind w:left="51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77"/>
        </w:tabs>
        <w:ind w:left="58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97"/>
        </w:tabs>
        <w:ind w:left="6597" w:hanging="360"/>
      </w:pPr>
      <w:rPr>
        <w:rFonts w:ascii="Wingdings" w:hAnsi="Wingdings" w:hint="default"/>
      </w:rPr>
    </w:lvl>
  </w:abstractNum>
  <w:abstractNum w:abstractNumId="13" w15:restartNumberingAfterBreak="0">
    <w:nsid w:val="608753C7"/>
    <w:multiLevelType w:val="hybridMultilevel"/>
    <w:tmpl w:val="159456A4"/>
    <w:lvl w:ilvl="0" w:tplc="040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4" w15:restartNumberingAfterBreak="0">
    <w:nsid w:val="645010EF"/>
    <w:multiLevelType w:val="hybridMultilevel"/>
    <w:tmpl w:val="D400B3B8"/>
    <w:lvl w:ilvl="0" w:tplc="04050001">
      <w:start w:val="1"/>
      <w:numFmt w:val="bullet"/>
      <w:lvlText w:val=""/>
      <w:lvlJc w:val="left"/>
      <w:pPr>
        <w:tabs>
          <w:tab w:val="num" w:pos="477"/>
        </w:tabs>
        <w:ind w:left="4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57"/>
        </w:tabs>
        <w:ind w:left="15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77"/>
        </w:tabs>
        <w:ind w:left="22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97"/>
        </w:tabs>
        <w:ind w:left="29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17"/>
        </w:tabs>
        <w:ind w:left="37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37"/>
        </w:tabs>
        <w:ind w:left="44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57"/>
        </w:tabs>
        <w:ind w:left="51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77"/>
        </w:tabs>
        <w:ind w:left="58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97"/>
        </w:tabs>
        <w:ind w:left="6597" w:hanging="360"/>
      </w:pPr>
      <w:rPr>
        <w:rFonts w:ascii="Wingdings" w:hAnsi="Wingdings" w:hint="default"/>
      </w:rPr>
    </w:lvl>
  </w:abstractNum>
  <w:abstractNum w:abstractNumId="15" w15:restartNumberingAfterBreak="0">
    <w:nsid w:val="6CA255CD"/>
    <w:multiLevelType w:val="multilevel"/>
    <w:tmpl w:val="F0B865FA"/>
    <w:lvl w:ilvl="0">
      <w:start w:val="1"/>
      <w:numFmt w:val="bullet"/>
      <w:lvlText w:val="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57"/>
        </w:tabs>
        <w:ind w:left="155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77"/>
        </w:tabs>
        <w:ind w:left="227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7"/>
        </w:tabs>
        <w:ind w:left="299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7"/>
        </w:tabs>
        <w:ind w:left="371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437"/>
        </w:tabs>
        <w:ind w:left="443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7"/>
        </w:tabs>
        <w:ind w:left="515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7"/>
        </w:tabs>
        <w:ind w:left="587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97"/>
        </w:tabs>
        <w:ind w:left="6597" w:hanging="360"/>
      </w:pPr>
      <w:rPr>
        <w:rFonts w:ascii="Wingdings" w:hAnsi="Wingdings" w:hint="default"/>
      </w:rPr>
    </w:lvl>
  </w:abstractNum>
  <w:abstractNum w:abstractNumId="16" w15:restartNumberingAfterBreak="0">
    <w:nsid w:val="7194063B"/>
    <w:multiLevelType w:val="hybridMultilevel"/>
    <w:tmpl w:val="F0B865FA"/>
    <w:lvl w:ilvl="0" w:tplc="AA8A1C24">
      <w:start w:val="1"/>
      <w:numFmt w:val="bullet"/>
      <w:lvlText w:val="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557"/>
        </w:tabs>
        <w:ind w:left="15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77"/>
        </w:tabs>
        <w:ind w:left="22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97"/>
        </w:tabs>
        <w:ind w:left="29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17"/>
        </w:tabs>
        <w:ind w:left="37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37"/>
        </w:tabs>
        <w:ind w:left="44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57"/>
        </w:tabs>
        <w:ind w:left="51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77"/>
        </w:tabs>
        <w:ind w:left="58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97"/>
        </w:tabs>
        <w:ind w:left="659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  <w:lvlOverride w:ilvl="0">
      <w:lvl w:ilvl="0">
        <w:start w:val="1"/>
        <w:numFmt w:val="bullet"/>
        <w:lvlText w:val=""/>
        <w:legacy w:legacy="1" w:legacySpace="0" w:legacyIndent="57"/>
        <w:lvlJc w:val="left"/>
        <w:pPr>
          <w:ind w:left="114" w:hanging="57"/>
        </w:pPr>
        <w:rPr>
          <w:rFonts w:ascii="Symbol" w:hAnsi="Symbol" w:hint="default"/>
        </w:rPr>
      </w:lvl>
    </w:lvlOverride>
  </w:num>
  <w:num w:numId="3">
    <w:abstractNumId w:val="5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8"/>
  </w:num>
  <w:num w:numId="9">
    <w:abstractNumId w:val="12"/>
  </w:num>
  <w:num w:numId="10">
    <w:abstractNumId w:val="14"/>
  </w:num>
  <w:num w:numId="11">
    <w:abstractNumId w:val="6"/>
  </w:num>
  <w:num w:numId="12">
    <w:abstractNumId w:val="13"/>
  </w:num>
  <w:num w:numId="13">
    <w:abstractNumId w:val="11"/>
  </w:num>
  <w:num w:numId="14">
    <w:abstractNumId w:val="16"/>
  </w:num>
  <w:num w:numId="15">
    <w:abstractNumId w:val="15"/>
  </w:num>
  <w:num w:numId="16">
    <w:abstractNumId w:val="7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031"/>
    <w:rsid w:val="000216B9"/>
    <w:rsid w:val="000334D2"/>
    <w:rsid w:val="00034B2F"/>
    <w:rsid w:val="000506C5"/>
    <w:rsid w:val="000950AF"/>
    <w:rsid w:val="00095770"/>
    <w:rsid w:val="000A1D05"/>
    <w:rsid w:val="000C1BDE"/>
    <w:rsid w:val="001662F3"/>
    <w:rsid w:val="00197DF4"/>
    <w:rsid w:val="001C2097"/>
    <w:rsid w:val="001C2D97"/>
    <w:rsid w:val="001C3698"/>
    <w:rsid w:val="001F2017"/>
    <w:rsid w:val="0023136D"/>
    <w:rsid w:val="002673D7"/>
    <w:rsid w:val="00272DD6"/>
    <w:rsid w:val="002B04D1"/>
    <w:rsid w:val="002C3377"/>
    <w:rsid w:val="002E419E"/>
    <w:rsid w:val="002E74D5"/>
    <w:rsid w:val="0031741B"/>
    <w:rsid w:val="00373097"/>
    <w:rsid w:val="00393866"/>
    <w:rsid w:val="003C1693"/>
    <w:rsid w:val="003D172D"/>
    <w:rsid w:val="004047B6"/>
    <w:rsid w:val="00432D57"/>
    <w:rsid w:val="004541C9"/>
    <w:rsid w:val="00463F2D"/>
    <w:rsid w:val="004739B1"/>
    <w:rsid w:val="004C501E"/>
    <w:rsid w:val="004D1552"/>
    <w:rsid w:val="004E33BD"/>
    <w:rsid w:val="004E7497"/>
    <w:rsid w:val="004F2631"/>
    <w:rsid w:val="0052710A"/>
    <w:rsid w:val="00542040"/>
    <w:rsid w:val="00557309"/>
    <w:rsid w:val="005649FB"/>
    <w:rsid w:val="00572356"/>
    <w:rsid w:val="005819A0"/>
    <w:rsid w:val="005A63D3"/>
    <w:rsid w:val="005A703A"/>
    <w:rsid w:val="005B06D4"/>
    <w:rsid w:val="005D004F"/>
    <w:rsid w:val="005D29EF"/>
    <w:rsid w:val="005D4CEE"/>
    <w:rsid w:val="005F4C05"/>
    <w:rsid w:val="0061098E"/>
    <w:rsid w:val="006152E6"/>
    <w:rsid w:val="00626B05"/>
    <w:rsid w:val="00666FCE"/>
    <w:rsid w:val="00673DB4"/>
    <w:rsid w:val="00677BAB"/>
    <w:rsid w:val="006850AA"/>
    <w:rsid w:val="00695AB5"/>
    <w:rsid w:val="006A409F"/>
    <w:rsid w:val="006B38E3"/>
    <w:rsid w:val="006B47E6"/>
    <w:rsid w:val="006B4DFB"/>
    <w:rsid w:val="006B7242"/>
    <w:rsid w:val="006D3DED"/>
    <w:rsid w:val="00704EF4"/>
    <w:rsid w:val="0073248F"/>
    <w:rsid w:val="00773217"/>
    <w:rsid w:val="0078209C"/>
    <w:rsid w:val="007845CE"/>
    <w:rsid w:val="007B34F3"/>
    <w:rsid w:val="007B4AD9"/>
    <w:rsid w:val="007D68C6"/>
    <w:rsid w:val="007F4352"/>
    <w:rsid w:val="00800D7C"/>
    <w:rsid w:val="008147B3"/>
    <w:rsid w:val="008912B7"/>
    <w:rsid w:val="008A5041"/>
    <w:rsid w:val="008C116D"/>
    <w:rsid w:val="008D1750"/>
    <w:rsid w:val="008E26FE"/>
    <w:rsid w:val="00904D5F"/>
    <w:rsid w:val="0093081A"/>
    <w:rsid w:val="00934F5D"/>
    <w:rsid w:val="0095519A"/>
    <w:rsid w:val="00972B70"/>
    <w:rsid w:val="00995792"/>
    <w:rsid w:val="009C2010"/>
    <w:rsid w:val="009D0CB6"/>
    <w:rsid w:val="009E3CF6"/>
    <w:rsid w:val="00A27A7B"/>
    <w:rsid w:val="00A35419"/>
    <w:rsid w:val="00A37735"/>
    <w:rsid w:val="00A84C71"/>
    <w:rsid w:val="00A92893"/>
    <w:rsid w:val="00AA4202"/>
    <w:rsid w:val="00AB125D"/>
    <w:rsid w:val="00AC365E"/>
    <w:rsid w:val="00AE5F42"/>
    <w:rsid w:val="00AF1E34"/>
    <w:rsid w:val="00B04E83"/>
    <w:rsid w:val="00B2296B"/>
    <w:rsid w:val="00B256AB"/>
    <w:rsid w:val="00B30EDE"/>
    <w:rsid w:val="00B410AD"/>
    <w:rsid w:val="00B529C4"/>
    <w:rsid w:val="00B6009E"/>
    <w:rsid w:val="00B8758E"/>
    <w:rsid w:val="00BB0D49"/>
    <w:rsid w:val="00BE7576"/>
    <w:rsid w:val="00BF1750"/>
    <w:rsid w:val="00BF6C8B"/>
    <w:rsid w:val="00C11EDD"/>
    <w:rsid w:val="00C22E67"/>
    <w:rsid w:val="00C52F4D"/>
    <w:rsid w:val="00C57E13"/>
    <w:rsid w:val="00CE13B3"/>
    <w:rsid w:val="00CF2930"/>
    <w:rsid w:val="00D00669"/>
    <w:rsid w:val="00D033F0"/>
    <w:rsid w:val="00D40E1D"/>
    <w:rsid w:val="00D61C35"/>
    <w:rsid w:val="00D639CE"/>
    <w:rsid w:val="00D65ABE"/>
    <w:rsid w:val="00D72B2D"/>
    <w:rsid w:val="00D83434"/>
    <w:rsid w:val="00D91AA8"/>
    <w:rsid w:val="00DD4602"/>
    <w:rsid w:val="00DF0C3E"/>
    <w:rsid w:val="00DF0E76"/>
    <w:rsid w:val="00E07FED"/>
    <w:rsid w:val="00E36031"/>
    <w:rsid w:val="00E9751E"/>
    <w:rsid w:val="00EA4573"/>
    <w:rsid w:val="00EB5A7E"/>
    <w:rsid w:val="00ED5937"/>
    <w:rsid w:val="00F13B03"/>
    <w:rsid w:val="00F26379"/>
    <w:rsid w:val="00F44E2D"/>
    <w:rsid w:val="00F52401"/>
    <w:rsid w:val="00F5531B"/>
    <w:rsid w:val="00F72FEF"/>
    <w:rsid w:val="00F7765A"/>
    <w:rsid w:val="00F84D89"/>
    <w:rsid w:val="00F9450B"/>
    <w:rsid w:val="00FA6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9D21724"/>
  <w15:docId w15:val="{A1E38540-5D26-4641-9765-88B257ABD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ální"/>
    <w:basedOn w:val="Normln"/>
    <w:link w:val="normlnChar"/>
    <w:rPr>
      <w:rFonts w:ascii="Arial" w:hAnsi="Arial"/>
      <w:szCs w:val="20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pPr>
      <w:tabs>
        <w:tab w:val="left" w:pos="851"/>
        <w:tab w:val="left" w:pos="4680"/>
        <w:tab w:val="left" w:leader="dot" w:pos="8505"/>
      </w:tabs>
      <w:jc w:val="both"/>
    </w:pPr>
    <w:rPr>
      <w:rFonts w:ascii="Arial" w:hAnsi="Arial" w:cs="Arial"/>
      <w:i/>
      <w:iCs/>
      <w:sz w:val="18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hlavChar">
    <w:name w:val="Záhlaví Char"/>
    <w:link w:val="Zhlav"/>
    <w:rsid w:val="001C2097"/>
    <w:rPr>
      <w:sz w:val="24"/>
      <w:szCs w:val="24"/>
    </w:rPr>
  </w:style>
  <w:style w:type="character" w:customStyle="1" w:styleId="normlnChar">
    <w:name w:val="normální Char"/>
    <w:link w:val="normln0"/>
    <w:rsid w:val="002673D7"/>
    <w:rPr>
      <w:rFonts w:ascii="Arial" w:hAnsi="Arial"/>
      <w:sz w:val="24"/>
    </w:rPr>
  </w:style>
  <w:style w:type="paragraph" w:styleId="Zkladntext2">
    <w:name w:val="Body Text 2"/>
    <w:basedOn w:val="Normln"/>
    <w:link w:val="Zkladntext2Char"/>
    <w:rsid w:val="006A409F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6A409F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6A409F"/>
    <w:pPr>
      <w:ind w:left="708"/>
    </w:pPr>
  </w:style>
  <w:style w:type="character" w:customStyle="1" w:styleId="ZpatChar">
    <w:name w:val="Zápatí Char"/>
    <w:basedOn w:val="Standardnpsmoodstavce"/>
    <w:link w:val="Zpat"/>
    <w:uiPriority w:val="99"/>
    <w:rsid w:val="0093081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157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last nabídky</vt:lpstr>
    </vt:vector>
  </TitlesOfParts>
  <Company>STAVEBNÍ PORADNA CB</Company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last nabídky</dc:title>
  <dc:creator>Hana Krůtová</dc:creator>
  <cp:lastModifiedBy>Petr</cp:lastModifiedBy>
  <cp:revision>5</cp:revision>
  <cp:lastPrinted>2008-08-07T10:56:00Z</cp:lastPrinted>
  <dcterms:created xsi:type="dcterms:W3CDTF">2019-03-27T21:59:00Z</dcterms:created>
  <dcterms:modified xsi:type="dcterms:W3CDTF">2019-03-28T08:50:00Z</dcterms:modified>
</cp:coreProperties>
</file>