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23822DFC" w:rsidR="00FE2A67" w:rsidRDefault="00FE2A67" w:rsidP="00FE2A67">
      <w:pPr>
        <w:spacing w:before="120" w:line="264" w:lineRule="auto"/>
        <w:rPr>
          <w:rFonts w:cs="Arial"/>
          <w:i/>
          <w:sz w:val="16"/>
        </w:rPr>
      </w:pPr>
      <w:bookmarkStart w:id="0" w:name="_Hlk113543283"/>
      <w:r>
        <w:rPr>
          <w:rFonts w:cs="Arial"/>
          <w:i/>
          <w:sz w:val="16"/>
        </w:rPr>
        <w:t xml:space="preserve"> </w:t>
      </w:r>
      <w:bookmarkEnd w:id="0"/>
      <w:sdt>
        <w:sdtPr>
          <w:rPr>
            <w:rFonts w:cs="Arial"/>
            <w:szCs w:val="22"/>
            <w:lang w:eastAsia="cs-CZ"/>
          </w:rPr>
          <w:id w:val="450759086"/>
          <w:lock w:val="sdtLocked"/>
          <w:placeholder>
            <w:docPart w:val="18BC27E918D44840ADD6E21EAEEA8E14"/>
          </w:placeholder>
          <w:text/>
        </w:sdtPr>
        <w:sdtEndPr/>
        <w:sdtContent>
          <w:r w:rsidR="00857210" w:rsidRPr="00857210">
            <w:rPr>
              <w:rFonts w:cs="Arial"/>
              <w:szCs w:val="22"/>
              <w:lang w:eastAsia="cs-CZ"/>
            </w:rPr>
            <w:t>ZPMV/12</w:t>
          </w:r>
          <w:r w:rsidR="00B440E8">
            <w:rPr>
              <w:rFonts w:cs="Arial"/>
              <w:szCs w:val="22"/>
              <w:lang w:eastAsia="cs-CZ"/>
            </w:rPr>
            <w:t>95825</w:t>
          </w:r>
          <w:r w:rsidR="00857210" w:rsidRPr="00857210">
            <w:rPr>
              <w:rFonts w:cs="Arial"/>
              <w:szCs w:val="22"/>
              <w:lang w:eastAsia="cs-CZ"/>
            </w:rPr>
            <w:t>/2025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74E65C85" w:rsidR="009F3E6E" w:rsidRPr="007D696F" w:rsidRDefault="0093653A" w:rsidP="007D696F">
      <w:pPr>
        <w:pStyle w:val="5Nzevprvnstrana1"/>
      </w:pPr>
      <w:bookmarkStart w:id="1" w:name="_Hlk169639230"/>
      <w:r>
        <w:t>Rámcová dohoda o nákupu regionálního mediálního prostoru v tištěných médiích nepravidelné povahy s</w:t>
      </w:r>
      <w:r w:rsidR="00A1419A">
        <w:t> </w:t>
      </w:r>
      <w:r>
        <w:t>více</w:t>
      </w:r>
      <w:r w:rsidR="00A1419A">
        <w:t xml:space="preserve"> </w:t>
      </w:r>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A1419A">
            <w:t>účastníky</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0F989B33" w:rsidR="00615943" w:rsidRDefault="00615943" w:rsidP="002E66E2">
      <w:pPr>
        <w:pStyle w:val="4text"/>
      </w:pPr>
      <w:r w:rsidRPr="00A2013E">
        <w:t xml:space="preserve">zastoupena </w:t>
      </w:r>
      <w:sdt>
        <w:sdtPr>
          <w:rPr>
            <w:szCs w:val="22"/>
            <w:lang w:eastAsia="cs-CZ"/>
          </w:rPr>
          <w:id w:val="1346525699"/>
          <w:placeholder>
            <w:docPart w:val="C8BB12C560F74DB6B1A324ED90B444C5"/>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615943">
            <w:rPr>
              <w:szCs w:val="22"/>
              <w:lang w:eastAsia="cs-CZ"/>
            </w:rPr>
            <w:t>MUDr. Davidem Kostkou, MBA,</w:t>
          </w:r>
          <w:r w:rsidR="0093653A">
            <w:rPr>
              <w:szCs w:val="22"/>
              <w:lang w:eastAsia="cs-CZ"/>
            </w:rPr>
            <w:t xml:space="preserve"> LL.M.,</w:t>
          </w:r>
          <w:r w:rsidRPr="00615943">
            <w:rPr>
              <w:szCs w:val="22"/>
              <w:lang w:eastAsia="cs-CZ"/>
            </w:rPr>
            <w:t xml:space="preserve"> generálním ředitelem</w:t>
          </w:r>
        </w:sdtContent>
      </w:sdt>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526C2F"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107DA39D" w:rsidR="00346792" w:rsidRDefault="00346792" w:rsidP="003E7633">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974B50">
            <w:t>Poskytovatel 1</w:t>
          </w:r>
        </w:sdtContent>
      </w:sdt>
      <w:r w:rsidRPr="003E7633">
        <w:rPr>
          <w:b w:val="0"/>
          <w:bCs/>
          <w:i w:val="0"/>
          <w:iCs/>
        </w:rPr>
        <w:t>“)</w:t>
      </w:r>
      <w:r w:rsidR="00C52BAE" w:rsidRPr="003E7633">
        <w:rPr>
          <w:b w:val="0"/>
          <w:bCs/>
          <w:i w:val="0"/>
          <w:iCs/>
        </w:rPr>
        <w:t>,</w:t>
      </w:r>
    </w:p>
    <w:p w14:paraId="6955708D" w14:textId="77777777" w:rsidR="0093653A" w:rsidRDefault="0093653A" w:rsidP="003E7633">
      <w:pPr>
        <w:pStyle w:val="Texttk"/>
        <w:rPr>
          <w:b w:val="0"/>
          <w:bCs/>
          <w:i w:val="0"/>
          <w:iCs/>
        </w:rPr>
      </w:pPr>
    </w:p>
    <w:p w14:paraId="7DA0D11A" w14:textId="77777777" w:rsidR="0093653A" w:rsidRDefault="00526C2F" w:rsidP="0093653A">
      <w:pPr>
        <w:pStyle w:val="4text"/>
        <w:rPr>
          <w:rStyle w:val="TexttunChar"/>
          <w:b w:val="0"/>
          <w:bCs/>
        </w:rPr>
      </w:pPr>
      <w:sdt>
        <w:sdtPr>
          <w:rPr>
            <w:rStyle w:val="TexttunChar"/>
          </w:rPr>
          <w:alias w:val="Partner"/>
          <w:tag w:val=""/>
          <w:id w:val="1757779987"/>
          <w:placeholder>
            <w:docPart w:val="BFA5F0AE12D849C6A0D2581D3A8E7FAA"/>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93653A" w:rsidRPr="003E2127">
            <w:rPr>
              <w:rStyle w:val="TexttunChar"/>
              <w:highlight w:val="green"/>
            </w:rPr>
            <w:t>______________________</w:t>
          </w:r>
        </w:sdtContent>
      </w:sdt>
      <w:r w:rsidR="0093653A">
        <w:rPr>
          <w:rStyle w:val="TexttunChar"/>
        </w:rPr>
        <w:t>,</w:t>
      </w:r>
      <w:r w:rsidR="0093653A" w:rsidRPr="00FE2A67">
        <w:rPr>
          <w:b/>
          <w:bCs/>
          <w:lang w:eastAsia="cs-CZ"/>
        </w:rPr>
        <w:tab/>
      </w:r>
    </w:p>
    <w:p w14:paraId="1D82C1B7" w14:textId="77777777" w:rsidR="0093653A" w:rsidRPr="005A5A94" w:rsidRDefault="0093653A" w:rsidP="0093653A">
      <w:pPr>
        <w:pStyle w:val="4text"/>
      </w:pPr>
      <w:r w:rsidRPr="005A5A94">
        <w:t>se sídlem</w:t>
      </w:r>
      <w:r>
        <w:t>:</w:t>
      </w:r>
      <w:r w:rsidRPr="00FE2A67">
        <w:t xml:space="preserve"> </w:t>
      </w:r>
      <w:sdt>
        <w:sdtPr>
          <w:id w:val="-2089297854"/>
          <w:placeholder>
            <w:docPart w:val="16F6A4FFF1494F29BE6E90F8141F4E95"/>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3C4E5948" w14:textId="77777777" w:rsidR="0093653A" w:rsidRDefault="0093653A" w:rsidP="0093653A">
      <w:pPr>
        <w:pStyle w:val="4text"/>
      </w:pPr>
      <w:r w:rsidRPr="005A5A94">
        <w:t>IČO:</w:t>
      </w:r>
      <w:r w:rsidRPr="00FE2A67">
        <w:t xml:space="preserve"> </w:t>
      </w:r>
      <w:sdt>
        <w:sdtPr>
          <w:id w:val="-818350079"/>
          <w:placeholder>
            <w:docPart w:val="7A48B9F8C3AA499691593EE961247988"/>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24C3E3CB" w14:textId="77777777" w:rsidR="0093653A" w:rsidRPr="00594361" w:rsidRDefault="0093653A" w:rsidP="0093653A">
      <w:pPr>
        <w:pStyle w:val="4text"/>
        <w:rPr>
          <w:highlight w:val="green"/>
        </w:rPr>
      </w:pPr>
      <w:r w:rsidRPr="002A37DA">
        <w:t xml:space="preserve">zapsaný/á v obchodním rejstříku </w:t>
      </w:r>
      <w:sdt>
        <w:sdtPr>
          <w:rPr>
            <w:rStyle w:val="4textChar"/>
          </w:rPr>
          <w:id w:val="-1515069707"/>
          <w:placeholder>
            <w:docPart w:val="9D2C15C44686415CBD90324CA5FFCC8F"/>
          </w:placeholder>
          <w:showingPlcHdr/>
          <w:text/>
        </w:sdtPr>
        <w:sdtEndPr>
          <w:rPr>
            <w:rStyle w:val="Standardnpsmoodstavce"/>
          </w:rPr>
        </w:sdtEndPr>
        <w:sdtContent>
          <w:r w:rsidRPr="005A5A94">
            <w:rPr>
              <w:highlight w:val="green"/>
            </w:rPr>
            <w:t>_______________________</w:t>
          </w:r>
        </w:sdtContent>
      </w:sdt>
      <w:r w:rsidRPr="005A5A94">
        <w:t>,</w:t>
      </w:r>
    </w:p>
    <w:p w14:paraId="0A06A4E9" w14:textId="77777777" w:rsidR="0093653A" w:rsidRPr="005A5A94" w:rsidRDefault="0093653A" w:rsidP="0093653A">
      <w:pPr>
        <w:pStyle w:val="4text"/>
      </w:pPr>
      <w:r w:rsidRPr="002A37DA">
        <w:t xml:space="preserve">zastoupený/á </w:t>
      </w:r>
      <w:sdt>
        <w:sdtPr>
          <w:rPr>
            <w:rStyle w:val="4textChar"/>
          </w:rPr>
          <w:id w:val="-1019700470"/>
          <w:placeholder>
            <w:docPart w:val="7B1F282D1E6147828C7EC0B060530ABD"/>
          </w:placeholder>
          <w:showingPlcHdr/>
          <w:text/>
        </w:sdtPr>
        <w:sdtEndPr>
          <w:rPr>
            <w:rStyle w:val="Standardnpsmoodstavce"/>
          </w:rPr>
        </w:sdtEndPr>
        <w:sdtContent>
          <w:r w:rsidRPr="005A5A94">
            <w:rPr>
              <w:highlight w:val="green"/>
            </w:rPr>
            <w:t>________________________________</w:t>
          </w:r>
        </w:sdtContent>
      </w:sdt>
      <w:r w:rsidRPr="005A5A94">
        <w:t>,</w:t>
      </w:r>
    </w:p>
    <w:p w14:paraId="3BF14108" w14:textId="77777777" w:rsidR="0093653A" w:rsidRPr="005A5A94" w:rsidRDefault="0093653A" w:rsidP="0093653A">
      <w:pPr>
        <w:pStyle w:val="4text"/>
      </w:pPr>
      <w:r w:rsidRPr="005A5A94">
        <w:t xml:space="preserve">bankovní spojení: </w:t>
      </w:r>
      <w:sdt>
        <w:sdtPr>
          <w:rPr>
            <w:rStyle w:val="4textChar"/>
          </w:rPr>
          <w:id w:val="1058368730"/>
          <w:placeholder>
            <w:docPart w:val="43F21334AB094FFBB7FA54279A88227E"/>
          </w:placeholder>
          <w:showingPlcHdr/>
          <w:text/>
        </w:sdtPr>
        <w:sdtEndPr>
          <w:rPr>
            <w:rStyle w:val="Standardnpsmoodstavce"/>
          </w:rPr>
        </w:sdtEndPr>
        <w:sdtContent>
          <w:r w:rsidRPr="005A5A94">
            <w:rPr>
              <w:highlight w:val="green"/>
            </w:rPr>
            <w:t>_______________________</w:t>
          </w:r>
        </w:sdtContent>
      </w:sdt>
      <w:r w:rsidRPr="005A5A94">
        <w:t>,</w:t>
      </w:r>
    </w:p>
    <w:p w14:paraId="3158A733" w14:textId="77777777" w:rsidR="0093653A" w:rsidRDefault="0093653A" w:rsidP="0093653A">
      <w:pPr>
        <w:pStyle w:val="4malmezera"/>
      </w:pPr>
    </w:p>
    <w:p w14:paraId="31131A75" w14:textId="259FC1B1" w:rsidR="0093653A" w:rsidRDefault="0093653A" w:rsidP="0093653A">
      <w:pPr>
        <w:pStyle w:val="Texttk"/>
        <w:rPr>
          <w:b w:val="0"/>
          <w:bCs/>
          <w:i w:val="0"/>
          <w:iCs/>
        </w:rPr>
      </w:pPr>
      <w:r w:rsidRPr="003E7633">
        <w:rPr>
          <w:b w:val="0"/>
          <w:bCs/>
          <w:i w:val="0"/>
          <w:iCs/>
        </w:rPr>
        <w:t>(dále též jako „</w:t>
      </w:r>
      <w:r>
        <w:t>Poskytovatel 2</w:t>
      </w:r>
      <w:r w:rsidRPr="003E7633">
        <w:rPr>
          <w:b w:val="0"/>
          <w:bCs/>
          <w:i w:val="0"/>
          <w:iCs/>
        </w:rPr>
        <w:t>“),</w:t>
      </w:r>
    </w:p>
    <w:p w14:paraId="0443B426" w14:textId="77777777" w:rsidR="0093653A" w:rsidRDefault="0093653A" w:rsidP="003E7633">
      <w:pPr>
        <w:pStyle w:val="Texttk"/>
        <w:rPr>
          <w:b w:val="0"/>
          <w:bCs/>
          <w:i w:val="0"/>
          <w:iCs/>
        </w:rPr>
      </w:pPr>
    </w:p>
    <w:p w14:paraId="5A451163" w14:textId="77777777" w:rsidR="0093653A" w:rsidRDefault="00526C2F" w:rsidP="0093653A">
      <w:pPr>
        <w:pStyle w:val="4text"/>
        <w:rPr>
          <w:rStyle w:val="TexttunChar"/>
          <w:b w:val="0"/>
          <w:bCs/>
        </w:rPr>
      </w:pPr>
      <w:sdt>
        <w:sdtPr>
          <w:rPr>
            <w:rStyle w:val="TexttunChar"/>
          </w:rPr>
          <w:alias w:val="Partner"/>
          <w:tag w:val=""/>
          <w:id w:val="-106197742"/>
          <w:placeholder>
            <w:docPart w:val="66C0F5260B5A4CD9B9FF2405C2444E8D"/>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93653A" w:rsidRPr="003E2127">
            <w:rPr>
              <w:rStyle w:val="TexttunChar"/>
              <w:highlight w:val="green"/>
            </w:rPr>
            <w:t>______________________</w:t>
          </w:r>
        </w:sdtContent>
      </w:sdt>
      <w:r w:rsidR="0093653A">
        <w:rPr>
          <w:rStyle w:val="TexttunChar"/>
        </w:rPr>
        <w:t>,</w:t>
      </w:r>
      <w:r w:rsidR="0093653A" w:rsidRPr="00FE2A67">
        <w:rPr>
          <w:b/>
          <w:bCs/>
          <w:lang w:eastAsia="cs-CZ"/>
        </w:rPr>
        <w:tab/>
      </w:r>
    </w:p>
    <w:p w14:paraId="26B8E0B4" w14:textId="77777777" w:rsidR="0093653A" w:rsidRPr="005A5A94" w:rsidRDefault="0093653A" w:rsidP="0093653A">
      <w:pPr>
        <w:pStyle w:val="4text"/>
      </w:pPr>
      <w:r w:rsidRPr="005A5A94">
        <w:t>se sídlem</w:t>
      </w:r>
      <w:r>
        <w:t>:</w:t>
      </w:r>
      <w:r w:rsidRPr="00FE2A67">
        <w:t xml:space="preserve"> </w:t>
      </w:r>
      <w:sdt>
        <w:sdtPr>
          <w:id w:val="1335876531"/>
          <w:placeholder>
            <w:docPart w:val="C6D3214700BB4619B5C434812CA532DD"/>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1D9115C9" w14:textId="77777777" w:rsidR="0093653A" w:rsidRDefault="0093653A" w:rsidP="0093653A">
      <w:pPr>
        <w:pStyle w:val="4text"/>
      </w:pPr>
      <w:r w:rsidRPr="005A5A94">
        <w:t>IČO:</w:t>
      </w:r>
      <w:r w:rsidRPr="00FE2A67">
        <w:t xml:space="preserve"> </w:t>
      </w:r>
      <w:sdt>
        <w:sdtPr>
          <w:id w:val="-1004271545"/>
          <w:placeholder>
            <w:docPart w:val="6AEBC2DC1D39468E9D08A37EEE269B1D"/>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61FD82EE" w14:textId="77777777" w:rsidR="0093653A" w:rsidRPr="00594361" w:rsidRDefault="0093653A" w:rsidP="0093653A">
      <w:pPr>
        <w:pStyle w:val="4text"/>
        <w:rPr>
          <w:highlight w:val="green"/>
        </w:rPr>
      </w:pPr>
      <w:r w:rsidRPr="002A37DA">
        <w:t xml:space="preserve">zapsaný/á v obchodním rejstříku </w:t>
      </w:r>
      <w:sdt>
        <w:sdtPr>
          <w:rPr>
            <w:rStyle w:val="4textChar"/>
          </w:rPr>
          <w:id w:val="-805007814"/>
          <w:placeholder>
            <w:docPart w:val="AA2D571CF34F4A2EA052A853D75FFEF9"/>
          </w:placeholder>
          <w:showingPlcHdr/>
          <w:text/>
        </w:sdtPr>
        <w:sdtEndPr>
          <w:rPr>
            <w:rStyle w:val="Standardnpsmoodstavce"/>
          </w:rPr>
        </w:sdtEndPr>
        <w:sdtContent>
          <w:r w:rsidRPr="005A5A94">
            <w:rPr>
              <w:highlight w:val="green"/>
            </w:rPr>
            <w:t>_______________________</w:t>
          </w:r>
        </w:sdtContent>
      </w:sdt>
      <w:r w:rsidRPr="005A5A94">
        <w:t>,</w:t>
      </w:r>
    </w:p>
    <w:p w14:paraId="5594C62B" w14:textId="77777777" w:rsidR="0093653A" w:rsidRPr="005A5A94" w:rsidRDefault="0093653A" w:rsidP="0093653A">
      <w:pPr>
        <w:pStyle w:val="4text"/>
      </w:pPr>
      <w:r w:rsidRPr="002A37DA">
        <w:t xml:space="preserve">zastoupený/á </w:t>
      </w:r>
      <w:sdt>
        <w:sdtPr>
          <w:rPr>
            <w:rStyle w:val="4textChar"/>
          </w:rPr>
          <w:id w:val="-1292200758"/>
          <w:placeholder>
            <w:docPart w:val="891547A2645945568FB75D0B52585672"/>
          </w:placeholder>
          <w:showingPlcHdr/>
          <w:text/>
        </w:sdtPr>
        <w:sdtEndPr>
          <w:rPr>
            <w:rStyle w:val="Standardnpsmoodstavce"/>
          </w:rPr>
        </w:sdtEndPr>
        <w:sdtContent>
          <w:r w:rsidRPr="005A5A94">
            <w:rPr>
              <w:highlight w:val="green"/>
            </w:rPr>
            <w:t>________________________________</w:t>
          </w:r>
        </w:sdtContent>
      </w:sdt>
      <w:r w:rsidRPr="005A5A94">
        <w:t>,</w:t>
      </w:r>
    </w:p>
    <w:p w14:paraId="47833411" w14:textId="77777777" w:rsidR="0093653A" w:rsidRPr="005A5A94" w:rsidRDefault="0093653A" w:rsidP="0093653A">
      <w:pPr>
        <w:pStyle w:val="4text"/>
      </w:pPr>
      <w:r w:rsidRPr="005A5A94">
        <w:t xml:space="preserve">bankovní spojení: </w:t>
      </w:r>
      <w:sdt>
        <w:sdtPr>
          <w:rPr>
            <w:rStyle w:val="4textChar"/>
          </w:rPr>
          <w:id w:val="1600992279"/>
          <w:placeholder>
            <w:docPart w:val="7B4F24B198124047963232AA07576E55"/>
          </w:placeholder>
          <w:showingPlcHdr/>
          <w:text/>
        </w:sdtPr>
        <w:sdtEndPr>
          <w:rPr>
            <w:rStyle w:val="Standardnpsmoodstavce"/>
          </w:rPr>
        </w:sdtEndPr>
        <w:sdtContent>
          <w:r w:rsidRPr="005A5A94">
            <w:rPr>
              <w:highlight w:val="green"/>
            </w:rPr>
            <w:t>_______________________</w:t>
          </w:r>
        </w:sdtContent>
      </w:sdt>
      <w:r w:rsidRPr="005A5A94">
        <w:t>,</w:t>
      </w:r>
    </w:p>
    <w:p w14:paraId="0F713EDB" w14:textId="77777777" w:rsidR="0093653A" w:rsidRDefault="0093653A" w:rsidP="0093653A">
      <w:pPr>
        <w:pStyle w:val="4malmezera"/>
      </w:pPr>
    </w:p>
    <w:p w14:paraId="06850066" w14:textId="2404D159" w:rsidR="0093653A" w:rsidRDefault="0093653A" w:rsidP="0093653A">
      <w:pPr>
        <w:pStyle w:val="Texttk"/>
        <w:rPr>
          <w:b w:val="0"/>
          <w:bCs/>
          <w:i w:val="0"/>
          <w:iCs/>
        </w:rPr>
      </w:pPr>
      <w:r w:rsidRPr="003E7633">
        <w:rPr>
          <w:b w:val="0"/>
          <w:bCs/>
          <w:i w:val="0"/>
          <w:iCs/>
        </w:rPr>
        <w:t>(dále též jako „</w:t>
      </w:r>
      <w:r>
        <w:t>Poskytovatel 3</w:t>
      </w:r>
      <w:r w:rsidRPr="003E7633">
        <w:rPr>
          <w:b w:val="0"/>
          <w:bCs/>
          <w:i w:val="0"/>
          <w:iCs/>
        </w:rPr>
        <w:t>“),</w:t>
      </w:r>
    </w:p>
    <w:p w14:paraId="3BBF2A2F" w14:textId="77777777" w:rsidR="0093653A" w:rsidRDefault="0093653A" w:rsidP="003E7633">
      <w:pPr>
        <w:pStyle w:val="Texttk"/>
      </w:pPr>
    </w:p>
    <w:p w14:paraId="30ED8422" w14:textId="77777777" w:rsidR="0093653A" w:rsidRDefault="00526C2F" w:rsidP="0093653A">
      <w:pPr>
        <w:pStyle w:val="4text"/>
        <w:rPr>
          <w:rStyle w:val="TexttunChar"/>
          <w:b w:val="0"/>
          <w:bCs/>
        </w:rPr>
      </w:pPr>
      <w:sdt>
        <w:sdtPr>
          <w:rPr>
            <w:rStyle w:val="TexttunChar"/>
          </w:rPr>
          <w:alias w:val="Partner"/>
          <w:tag w:val=""/>
          <w:id w:val="-706563197"/>
          <w:placeholder>
            <w:docPart w:val="9D547629F97F4B0E852EA7CC3F794EBA"/>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93653A" w:rsidRPr="003E2127">
            <w:rPr>
              <w:rStyle w:val="TexttunChar"/>
              <w:highlight w:val="green"/>
            </w:rPr>
            <w:t>______________________</w:t>
          </w:r>
        </w:sdtContent>
      </w:sdt>
      <w:r w:rsidR="0093653A">
        <w:rPr>
          <w:rStyle w:val="TexttunChar"/>
        </w:rPr>
        <w:t>,</w:t>
      </w:r>
      <w:r w:rsidR="0093653A" w:rsidRPr="00FE2A67">
        <w:rPr>
          <w:b/>
          <w:bCs/>
          <w:lang w:eastAsia="cs-CZ"/>
        </w:rPr>
        <w:tab/>
      </w:r>
    </w:p>
    <w:p w14:paraId="22F2D3C3" w14:textId="77777777" w:rsidR="0093653A" w:rsidRPr="005A5A94" w:rsidRDefault="0093653A" w:rsidP="0093653A">
      <w:pPr>
        <w:pStyle w:val="4text"/>
      </w:pPr>
      <w:r w:rsidRPr="005A5A94">
        <w:t>se sídlem</w:t>
      </w:r>
      <w:r>
        <w:t>:</w:t>
      </w:r>
      <w:r w:rsidRPr="00FE2A67">
        <w:t xml:space="preserve"> </w:t>
      </w:r>
      <w:sdt>
        <w:sdtPr>
          <w:id w:val="19747903"/>
          <w:placeholder>
            <w:docPart w:val="1C34A264314D4C72A5AC65E6545D2183"/>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58B29749" w14:textId="77777777" w:rsidR="0093653A" w:rsidRDefault="0093653A" w:rsidP="0093653A">
      <w:pPr>
        <w:pStyle w:val="4text"/>
      </w:pPr>
      <w:r w:rsidRPr="005A5A94">
        <w:t>IČO:</w:t>
      </w:r>
      <w:r w:rsidRPr="00FE2A67">
        <w:t xml:space="preserve"> </w:t>
      </w:r>
      <w:sdt>
        <w:sdtPr>
          <w:id w:val="1373270368"/>
          <w:placeholder>
            <w:docPart w:val="D5052D4F97CD47ABBA397AAB8BDF4C2B"/>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5662B53E" w14:textId="77777777" w:rsidR="0093653A" w:rsidRPr="00594361" w:rsidRDefault="0093653A" w:rsidP="0093653A">
      <w:pPr>
        <w:pStyle w:val="4text"/>
        <w:rPr>
          <w:highlight w:val="green"/>
        </w:rPr>
      </w:pPr>
      <w:r w:rsidRPr="002A37DA">
        <w:t xml:space="preserve">zapsaný/á v obchodním rejstříku </w:t>
      </w:r>
      <w:sdt>
        <w:sdtPr>
          <w:rPr>
            <w:rStyle w:val="4textChar"/>
          </w:rPr>
          <w:id w:val="-667329687"/>
          <w:placeholder>
            <w:docPart w:val="612E75A4F4C24F4E8172433A6671003C"/>
          </w:placeholder>
          <w:showingPlcHdr/>
          <w:text/>
        </w:sdtPr>
        <w:sdtEndPr>
          <w:rPr>
            <w:rStyle w:val="Standardnpsmoodstavce"/>
          </w:rPr>
        </w:sdtEndPr>
        <w:sdtContent>
          <w:r w:rsidRPr="005A5A94">
            <w:rPr>
              <w:highlight w:val="green"/>
            </w:rPr>
            <w:t>_______________________</w:t>
          </w:r>
        </w:sdtContent>
      </w:sdt>
      <w:r w:rsidRPr="005A5A94">
        <w:t>,</w:t>
      </w:r>
    </w:p>
    <w:p w14:paraId="23CFF0AE" w14:textId="77777777" w:rsidR="0093653A" w:rsidRPr="005A5A94" w:rsidRDefault="0093653A" w:rsidP="0093653A">
      <w:pPr>
        <w:pStyle w:val="4text"/>
      </w:pPr>
      <w:r w:rsidRPr="002A37DA">
        <w:lastRenderedPageBreak/>
        <w:t xml:space="preserve">zastoupený/á </w:t>
      </w:r>
      <w:sdt>
        <w:sdtPr>
          <w:rPr>
            <w:rStyle w:val="4textChar"/>
          </w:rPr>
          <w:id w:val="868111934"/>
          <w:placeholder>
            <w:docPart w:val="1AC1718DB4094A38AEA8BB45B7D4D733"/>
          </w:placeholder>
          <w:showingPlcHdr/>
          <w:text/>
        </w:sdtPr>
        <w:sdtEndPr>
          <w:rPr>
            <w:rStyle w:val="Standardnpsmoodstavce"/>
          </w:rPr>
        </w:sdtEndPr>
        <w:sdtContent>
          <w:r w:rsidRPr="005A5A94">
            <w:rPr>
              <w:highlight w:val="green"/>
            </w:rPr>
            <w:t>________________________________</w:t>
          </w:r>
        </w:sdtContent>
      </w:sdt>
      <w:r w:rsidRPr="005A5A94">
        <w:t>,</w:t>
      </w:r>
    </w:p>
    <w:p w14:paraId="7B50FEED" w14:textId="77777777" w:rsidR="0093653A" w:rsidRPr="005A5A94" w:rsidRDefault="0093653A" w:rsidP="0093653A">
      <w:pPr>
        <w:pStyle w:val="4text"/>
      </w:pPr>
      <w:r w:rsidRPr="005A5A94">
        <w:t xml:space="preserve">bankovní spojení: </w:t>
      </w:r>
      <w:sdt>
        <w:sdtPr>
          <w:rPr>
            <w:rStyle w:val="4textChar"/>
          </w:rPr>
          <w:id w:val="-556707760"/>
          <w:placeholder>
            <w:docPart w:val="4915654D106E43778F83AE332F821E8A"/>
          </w:placeholder>
          <w:showingPlcHdr/>
          <w:text/>
        </w:sdtPr>
        <w:sdtEndPr>
          <w:rPr>
            <w:rStyle w:val="Standardnpsmoodstavce"/>
          </w:rPr>
        </w:sdtEndPr>
        <w:sdtContent>
          <w:r w:rsidRPr="005A5A94">
            <w:rPr>
              <w:highlight w:val="green"/>
            </w:rPr>
            <w:t>_______________________</w:t>
          </w:r>
        </w:sdtContent>
      </w:sdt>
      <w:r w:rsidRPr="005A5A94">
        <w:t>,</w:t>
      </w:r>
    </w:p>
    <w:p w14:paraId="6D50C162" w14:textId="77777777" w:rsidR="0093653A" w:rsidRDefault="0093653A" w:rsidP="0093653A">
      <w:pPr>
        <w:pStyle w:val="4malmezera"/>
      </w:pPr>
    </w:p>
    <w:p w14:paraId="4E17AD09" w14:textId="165FE40F" w:rsidR="0093653A" w:rsidRDefault="0093653A" w:rsidP="0093653A">
      <w:pPr>
        <w:pStyle w:val="Texttk"/>
        <w:rPr>
          <w:b w:val="0"/>
          <w:bCs/>
          <w:i w:val="0"/>
          <w:iCs/>
        </w:rPr>
      </w:pPr>
      <w:r w:rsidRPr="003E7633">
        <w:rPr>
          <w:b w:val="0"/>
          <w:bCs/>
          <w:i w:val="0"/>
          <w:iCs/>
        </w:rPr>
        <w:t>(dále též jako „</w:t>
      </w:r>
      <w:r>
        <w:t>Poskytovatel 4</w:t>
      </w:r>
      <w:r w:rsidRPr="003E7633">
        <w:rPr>
          <w:b w:val="0"/>
          <w:bCs/>
          <w:i w:val="0"/>
          <w:iCs/>
        </w:rPr>
        <w:t>“),</w:t>
      </w:r>
    </w:p>
    <w:p w14:paraId="1FDAA743" w14:textId="77777777" w:rsidR="0093653A" w:rsidRDefault="0093653A" w:rsidP="0093653A">
      <w:pPr>
        <w:pStyle w:val="Texttk"/>
        <w:rPr>
          <w:b w:val="0"/>
          <w:bCs/>
          <w:i w:val="0"/>
          <w:iCs/>
        </w:rPr>
      </w:pPr>
    </w:p>
    <w:p w14:paraId="0160FFF6" w14:textId="77777777" w:rsidR="0093653A" w:rsidRDefault="00526C2F" w:rsidP="0093653A">
      <w:pPr>
        <w:pStyle w:val="4text"/>
        <w:rPr>
          <w:rStyle w:val="TexttunChar"/>
          <w:b w:val="0"/>
          <w:bCs/>
        </w:rPr>
      </w:pPr>
      <w:sdt>
        <w:sdtPr>
          <w:rPr>
            <w:rStyle w:val="TexttunChar"/>
          </w:rPr>
          <w:alias w:val="Partner"/>
          <w:tag w:val=""/>
          <w:id w:val="970405790"/>
          <w:placeholder>
            <w:docPart w:val="4597EBF411B8452FA298F94DE6F0A2FB"/>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93653A" w:rsidRPr="003E2127">
            <w:rPr>
              <w:rStyle w:val="TexttunChar"/>
              <w:highlight w:val="green"/>
            </w:rPr>
            <w:t>______________________</w:t>
          </w:r>
        </w:sdtContent>
      </w:sdt>
      <w:r w:rsidR="0093653A">
        <w:rPr>
          <w:rStyle w:val="TexttunChar"/>
        </w:rPr>
        <w:t>,</w:t>
      </w:r>
      <w:r w:rsidR="0093653A" w:rsidRPr="00FE2A67">
        <w:rPr>
          <w:b/>
          <w:bCs/>
          <w:lang w:eastAsia="cs-CZ"/>
        </w:rPr>
        <w:tab/>
      </w:r>
    </w:p>
    <w:p w14:paraId="014837F8" w14:textId="77777777" w:rsidR="0093653A" w:rsidRPr="005A5A94" w:rsidRDefault="0093653A" w:rsidP="0093653A">
      <w:pPr>
        <w:pStyle w:val="4text"/>
      </w:pPr>
      <w:r w:rsidRPr="005A5A94">
        <w:t>se sídlem</w:t>
      </w:r>
      <w:r>
        <w:t>:</w:t>
      </w:r>
      <w:r w:rsidRPr="00FE2A67">
        <w:t xml:space="preserve"> </w:t>
      </w:r>
      <w:sdt>
        <w:sdtPr>
          <w:id w:val="-18321892"/>
          <w:placeholder>
            <w:docPart w:val="733AF1E1DAE740829EE468AF1D7D8E9E"/>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4A97D007" w14:textId="77777777" w:rsidR="0093653A" w:rsidRDefault="0093653A" w:rsidP="0093653A">
      <w:pPr>
        <w:pStyle w:val="4text"/>
      </w:pPr>
      <w:r w:rsidRPr="005A5A94">
        <w:t>IČO:</w:t>
      </w:r>
      <w:r w:rsidRPr="00FE2A67">
        <w:t xml:space="preserve"> </w:t>
      </w:r>
      <w:sdt>
        <w:sdtPr>
          <w:id w:val="-1869446533"/>
          <w:placeholder>
            <w:docPart w:val="E89A03F636834ABFB4ACDF43ACEFEE4E"/>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3D1484F4" w14:textId="77777777" w:rsidR="0093653A" w:rsidRPr="00594361" w:rsidRDefault="0093653A" w:rsidP="0093653A">
      <w:pPr>
        <w:pStyle w:val="4text"/>
        <w:rPr>
          <w:highlight w:val="green"/>
        </w:rPr>
      </w:pPr>
      <w:r w:rsidRPr="002A37DA">
        <w:t xml:space="preserve">zapsaný/á v obchodním rejstříku </w:t>
      </w:r>
      <w:sdt>
        <w:sdtPr>
          <w:rPr>
            <w:rStyle w:val="4textChar"/>
          </w:rPr>
          <w:id w:val="137774064"/>
          <w:placeholder>
            <w:docPart w:val="2B694F930E2F437685C34A6FF03443E0"/>
          </w:placeholder>
          <w:showingPlcHdr/>
          <w:text/>
        </w:sdtPr>
        <w:sdtEndPr>
          <w:rPr>
            <w:rStyle w:val="Standardnpsmoodstavce"/>
          </w:rPr>
        </w:sdtEndPr>
        <w:sdtContent>
          <w:r w:rsidRPr="005A5A94">
            <w:rPr>
              <w:highlight w:val="green"/>
            </w:rPr>
            <w:t>_______________________</w:t>
          </w:r>
        </w:sdtContent>
      </w:sdt>
      <w:r w:rsidRPr="005A5A94">
        <w:t>,</w:t>
      </w:r>
    </w:p>
    <w:p w14:paraId="573D5F27" w14:textId="77777777" w:rsidR="0093653A" w:rsidRPr="005A5A94" w:rsidRDefault="0093653A" w:rsidP="0093653A">
      <w:pPr>
        <w:pStyle w:val="4text"/>
      </w:pPr>
      <w:r w:rsidRPr="002A37DA">
        <w:t xml:space="preserve">zastoupený/á </w:t>
      </w:r>
      <w:sdt>
        <w:sdtPr>
          <w:rPr>
            <w:rStyle w:val="4textChar"/>
          </w:rPr>
          <w:id w:val="-1492710415"/>
          <w:placeholder>
            <w:docPart w:val="5172FF9723B24EF8ACBC0FA32C7DA831"/>
          </w:placeholder>
          <w:showingPlcHdr/>
          <w:text/>
        </w:sdtPr>
        <w:sdtEndPr>
          <w:rPr>
            <w:rStyle w:val="Standardnpsmoodstavce"/>
          </w:rPr>
        </w:sdtEndPr>
        <w:sdtContent>
          <w:r w:rsidRPr="005A5A94">
            <w:rPr>
              <w:highlight w:val="green"/>
            </w:rPr>
            <w:t>________________________________</w:t>
          </w:r>
        </w:sdtContent>
      </w:sdt>
      <w:r w:rsidRPr="005A5A94">
        <w:t>,</w:t>
      </w:r>
    </w:p>
    <w:p w14:paraId="68784530" w14:textId="77777777" w:rsidR="0093653A" w:rsidRPr="005A5A94" w:rsidRDefault="0093653A" w:rsidP="0093653A">
      <w:pPr>
        <w:pStyle w:val="4text"/>
      </w:pPr>
      <w:r w:rsidRPr="005A5A94">
        <w:t xml:space="preserve">bankovní spojení: </w:t>
      </w:r>
      <w:sdt>
        <w:sdtPr>
          <w:rPr>
            <w:rStyle w:val="4textChar"/>
          </w:rPr>
          <w:id w:val="1764022500"/>
          <w:placeholder>
            <w:docPart w:val="338388B901BA4543BAEDA77D3581D455"/>
          </w:placeholder>
          <w:showingPlcHdr/>
          <w:text/>
        </w:sdtPr>
        <w:sdtEndPr>
          <w:rPr>
            <w:rStyle w:val="Standardnpsmoodstavce"/>
          </w:rPr>
        </w:sdtEndPr>
        <w:sdtContent>
          <w:r w:rsidRPr="005A5A94">
            <w:rPr>
              <w:highlight w:val="green"/>
            </w:rPr>
            <w:t>_______________________</w:t>
          </w:r>
        </w:sdtContent>
      </w:sdt>
      <w:r w:rsidRPr="005A5A94">
        <w:t>,</w:t>
      </w:r>
    </w:p>
    <w:p w14:paraId="69034376" w14:textId="77777777" w:rsidR="0093653A" w:rsidRDefault="0093653A" w:rsidP="0093653A">
      <w:pPr>
        <w:pStyle w:val="4malmezera"/>
      </w:pPr>
    </w:p>
    <w:p w14:paraId="3D3FFDD4" w14:textId="59AD8BD7" w:rsidR="0093653A" w:rsidRDefault="0093653A" w:rsidP="0093653A">
      <w:pPr>
        <w:pStyle w:val="Texttk"/>
        <w:rPr>
          <w:b w:val="0"/>
          <w:bCs/>
          <w:i w:val="0"/>
          <w:iCs/>
        </w:rPr>
      </w:pPr>
      <w:r w:rsidRPr="003E7633">
        <w:rPr>
          <w:b w:val="0"/>
          <w:bCs/>
          <w:i w:val="0"/>
          <w:iCs/>
        </w:rPr>
        <w:t>(dále též jako „</w:t>
      </w:r>
      <w:r>
        <w:t>Poskytovatel 5</w:t>
      </w:r>
      <w:r w:rsidRPr="003E7633">
        <w:rPr>
          <w:b w:val="0"/>
          <w:bCs/>
          <w:i w:val="0"/>
          <w:iCs/>
        </w:rPr>
        <w:t>“),</w:t>
      </w:r>
    </w:p>
    <w:p w14:paraId="6093B0A0" w14:textId="1A5697BA" w:rsidR="0093653A" w:rsidRDefault="000929B5" w:rsidP="0093653A">
      <w:pPr>
        <w:pStyle w:val="Texttk"/>
        <w:rPr>
          <w:b w:val="0"/>
          <w:bCs/>
          <w:i w:val="0"/>
          <w:iCs/>
        </w:rPr>
      </w:pPr>
      <w:r>
        <w:rPr>
          <w:b w:val="0"/>
          <w:bCs/>
          <w:i w:val="0"/>
          <w:iCs/>
        </w:rPr>
        <w:t>(</w:t>
      </w:r>
      <w:r w:rsidR="002C35FC" w:rsidRPr="000929B5">
        <w:rPr>
          <w:b w:val="0"/>
          <w:bCs/>
          <w:i w:val="0"/>
          <w:iCs/>
        </w:rPr>
        <w:t>společně též „</w:t>
      </w:r>
      <w:r w:rsidR="002C35FC" w:rsidRPr="000929B5">
        <w:t>Poskytovatel</w:t>
      </w:r>
      <w:r w:rsidR="002C35FC" w:rsidRPr="000929B5">
        <w:rPr>
          <w:b w:val="0"/>
          <w:bCs/>
          <w:i w:val="0"/>
          <w:iCs/>
        </w:rPr>
        <w:t>“ nebo „</w:t>
      </w:r>
      <w:r w:rsidR="002C35FC" w:rsidRPr="000929B5">
        <w:t>Poskytovatelé</w:t>
      </w:r>
      <w:r w:rsidR="002C35FC" w:rsidRPr="000929B5">
        <w:rPr>
          <w:b w:val="0"/>
          <w:bCs/>
          <w:i w:val="0"/>
          <w:iCs/>
        </w:rPr>
        <w:t>“)</w:t>
      </w:r>
    </w:p>
    <w:p w14:paraId="16CA674B" w14:textId="77777777" w:rsidR="002C35FC" w:rsidRDefault="002C35FC" w:rsidP="0093653A">
      <w:pPr>
        <w:pStyle w:val="Texttk"/>
        <w:rPr>
          <w:b w:val="0"/>
          <w:bCs/>
          <w:i w:val="0"/>
          <w:iCs/>
        </w:rPr>
      </w:pPr>
    </w:p>
    <w:p w14:paraId="3D72D4B8" w14:textId="77777777" w:rsidR="000E3946" w:rsidRDefault="000E3946" w:rsidP="002E66E2">
      <w:pPr>
        <w:pStyle w:val="4malmezera"/>
      </w:pPr>
    </w:p>
    <w:p w14:paraId="79577015" w14:textId="3FA1CB37"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974B50">
            <w:t>Poskytovatel 1</w:t>
          </w:r>
        </w:sdtContent>
      </w:sdt>
      <w:r w:rsidRPr="005A5A94">
        <w:t xml:space="preserve"> </w:t>
      </w:r>
      <w:r w:rsidR="0093653A">
        <w:t xml:space="preserve">až 5 </w:t>
      </w:r>
      <w:r w:rsidR="00F9012D">
        <w:t>(dále též jako „</w:t>
      </w:r>
      <w:r w:rsidR="00F9012D" w:rsidRPr="00332050">
        <w:rPr>
          <w:b/>
          <w:bCs/>
          <w:i/>
          <w:iCs/>
        </w:rPr>
        <w:t>Poskytovatel/Poskytovatelé</w:t>
      </w:r>
      <w:r w:rsidR="00F9012D">
        <w:t xml:space="preserve">“) </w:t>
      </w:r>
      <w:r w:rsidRPr="005A5A94">
        <w:t>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4CB37DAA" w:rsidR="002D0AC2" w:rsidRPr="002D0AC2" w:rsidRDefault="002D0AC2" w:rsidP="002E66E2">
      <w:pPr>
        <w:pStyle w:val="4text"/>
      </w:pPr>
      <w:r w:rsidRPr="002D0AC2">
        <w:t xml:space="preserve">uzavřeli níže uvedeného kalendářního dne, měsíce a roku v souladu s </w:t>
      </w:r>
      <w:proofErr w:type="spellStart"/>
      <w:r w:rsidRPr="002D0AC2">
        <w:t>ust</w:t>
      </w:r>
      <w:proofErr w:type="spellEnd"/>
      <w:r w:rsidRPr="002D0AC2">
        <w:t>. § 1746 odst. 2 zákona č. 89/2012 Sb., občanského zákoníku, ve znění pozdějších předpisů (dále jen „</w:t>
      </w:r>
      <w:r w:rsidRPr="00594361">
        <w:rPr>
          <w:b/>
          <w:bCs/>
          <w:i/>
          <w:iCs/>
        </w:rPr>
        <w:t>občanský zákoník</w:t>
      </w:r>
      <w:r w:rsidRPr="002D0AC2">
        <w:t xml:space="preserve">“) na základě </w:t>
      </w:r>
      <w:r w:rsidR="0093653A">
        <w:t>po</w:t>
      </w:r>
      <w:r w:rsidRPr="002D0AC2">
        <w:t>dlimitní veřejné zakázky na služby „</w:t>
      </w:r>
      <w:sdt>
        <w:sdtPr>
          <w:rPr>
            <w:rStyle w:val="4textChar"/>
          </w:rPr>
          <w:id w:val="13047097"/>
          <w:lock w:val="sdtLocked"/>
          <w:placeholder>
            <w:docPart w:val="8F0BFB0FD2664A648BB5B8093EC5CE38"/>
          </w:placeholder>
          <w:text/>
        </w:sdtPr>
        <w:sdtEndPr>
          <w:rPr>
            <w:rStyle w:val="Standardnpsmoodstavce"/>
          </w:rPr>
        </w:sdtEndPr>
        <w:sdtContent>
          <w:r w:rsidR="0093653A">
            <w:rPr>
              <w:rStyle w:val="4textChar"/>
            </w:rPr>
            <w:t>Nákup mediálního prostoru v tištěných médiích 2026-2027</w:t>
          </w:r>
        </w:sdtContent>
      </w:sdt>
      <w:r w:rsidRPr="002D0AC2">
        <w:t>“ zadané v</w:t>
      </w:r>
      <w:r w:rsidR="0093653A">
        <w:t>e</w:t>
      </w:r>
      <w:r w:rsidRPr="002D0AC2">
        <w:t xml:space="preserve"> </w:t>
      </w:r>
      <w:r w:rsidR="0093653A">
        <w:t>zjednodušeném podlimitním</w:t>
      </w:r>
      <w:r w:rsidRPr="002D0AC2">
        <w:t xml:space="preserve"> řízení </w:t>
      </w:r>
    </w:p>
    <w:p w14:paraId="5BF3CF66" w14:textId="77777777" w:rsidR="002D0AC2" w:rsidRPr="002D0AC2" w:rsidRDefault="002D0AC2" w:rsidP="002E66E2">
      <w:pPr>
        <w:pStyle w:val="4text"/>
      </w:pPr>
    </w:p>
    <w:p w14:paraId="3368543F" w14:textId="571E4DB7" w:rsidR="00346792" w:rsidRDefault="00F86D45" w:rsidP="002D0AC2">
      <w:pPr>
        <w:pStyle w:val="4textsted"/>
      </w:pPr>
      <w:r w:rsidRPr="00F86D45">
        <w:t>tuto</w:t>
      </w:r>
    </w:p>
    <w:p w14:paraId="12AE10C4" w14:textId="77777777" w:rsidR="0093653A" w:rsidRDefault="0093653A" w:rsidP="0093653A">
      <w:pPr>
        <w:pStyle w:val="Bezmezer"/>
        <w:rPr>
          <w:lang w:eastAsia="ar-SA" w:bidi="ar-SA"/>
        </w:rPr>
      </w:pPr>
    </w:p>
    <w:p w14:paraId="134DF9FB" w14:textId="6B27E76E" w:rsidR="0093653A" w:rsidRPr="00594361" w:rsidRDefault="0093653A" w:rsidP="0093653A">
      <w:pPr>
        <w:pStyle w:val="Nzev"/>
        <w:rPr>
          <w:szCs w:val="32"/>
        </w:rPr>
      </w:pPr>
      <w:r>
        <w:rPr>
          <w:bCs w:val="0"/>
          <w:szCs w:val="32"/>
        </w:rPr>
        <w:t xml:space="preserve">Rámcovou dohodu o nákupu regionálního mediálního prostoru v tištěných médiích nepravidelné povahy s více </w:t>
      </w:r>
      <w:r w:rsidR="00A1419A">
        <w:t>účastníky</w:t>
      </w:r>
    </w:p>
    <w:p w14:paraId="559013A1" w14:textId="77777777" w:rsidR="0093653A" w:rsidRPr="0093653A" w:rsidRDefault="0093653A" w:rsidP="0093653A">
      <w:pPr>
        <w:pStyle w:val="Bezmezer"/>
        <w:rPr>
          <w:lang w:eastAsia="ar-SA" w:bidi="ar-SA"/>
        </w:rPr>
      </w:pPr>
    </w:p>
    <w:p w14:paraId="1981EC9D" w14:textId="536711A3" w:rsidR="00CE1B28" w:rsidRDefault="00346792" w:rsidP="00935268">
      <w:pPr>
        <w:pStyle w:val="4textsted"/>
      </w:pPr>
      <w:r w:rsidRPr="00F26700">
        <w:t>(dále jen „</w:t>
      </w:r>
      <w:r w:rsidR="0093653A">
        <w:rPr>
          <w:b/>
          <w:i/>
        </w:rPr>
        <w:t>Rámcová dohoda</w:t>
      </w:r>
      <w:r w:rsidRPr="00F26700">
        <w:t>“)</w:t>
      </w:r>
    </w:p>
    <w:p w14:paraId="174E6A9C" w14:textId="54D55E01"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93653A">
            <w:rPr>
              <w:rFonts w:cs="Arial"/>
              <w:szCs w:val="24"/>
            </w:rPr>
            <w:t>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857210" w:rsidRPr="00857210">
            <w:rPr>
              <w:rFonts w:cs="Arial"/>
              <w:szCs w:val="24"/>
            </w:rPr>
            <w:t>000117-000/2025-00</w:t>
          </w:r>
        </w:sdtContent>
      </w:sdt>
    </w:p>
    <w:p w14:paraId="365C9FF7" w14:textId="7D6A0990" w:rsidR="00FE2A67"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93653A">
            <w:rPr>
              <w:rFonts w:cs="Arial"/>
              <w:szCs w:val="24"/>
            </w:rPr>
            <w:t>Poskytovatele č. 1</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40982116" w14:textId="79857142" w:rsidR="0093653A" w:rsidRDefault="0093653A" w:rsidP="0093653A">
      <w:pPr>
        <w:jc w:val="center"/>
        <w:rPr>
          <w:rFonts w:cs="Arial"/>
          <w:szCs w:val="24"/>
        </w:rPr>
      </w:pPr>
      <w:r w:rsidRPr="000521FF">
        <w:rPr>
          <w:rFonts w:cs="Arial"/>
          <w:szCs w:val="22"/>
          <w:lang w:eastAsia="cs-CZ"/>
        </w:rPr>
        <w:t xml:space="preserve">evidovanou u </w:t>
      </w:r>
      <w:r>
        <w:rPr>
          <w:rFonts w:cs="Arial"/>
          <w:szCs w:val="24"/>
        </w:rPr>
        <w:t>Poskytovatele č. 2</w:t>
      </w:r>
      <w:r w:rsidRPr="000521FF">
        <w:rPr>
          <w:rFonts w:cs="Arial"/>
          <w:szCs w:val="22"/>
          <w:lang w:eastAsia="cs-CZ"/>
        </w:rPr>
        <w:t xml:space="preserve"> pod č.j. </w:t>
      </w:r>
      <w:sdt>
        <w:sdtPr>
          <w:rPr>
            <w:rFonts w:cs="Arial"/>
            <w:szCs w:val="24"/>
          </w:rPr>
          <w:id w:val="-1194909545"/>
          <w:placeholder>
            <w:docPart w:val="35AE3C509C284C09AAAAC81C90BDDF17"/>
          </w:placeholder>
          <w:showingPlcHdr/>
          <w:text/>
        </w:sdtPr>
        <w:sdtEndPr>
          <w:rPr>
            <w:b/>
            <w:szCs w:val="22"/>
            <w:lang w:eastAsia="cs-CZ"/>
          </w:rPr>
        </w:sdtEndPr>
        <w:sdtContent>
          <w:r w:rsidRPr="000521FF">
            <w:rPr>
              <w:rFonts w:cs="Arial"/>
              <w:color w:val="666666"/>
              <w:szCs w:val="22"/>
              <w:highlight w:val="green"/>
              <w:lang w:eastAsia="cs-CZ"/>
            </w:rPr>
            <w:t>……………………………………..</w:t>
          </w:r>
        </w:sdtContent>
      </w:sdt>
    </w:p>
    <w:p w14:paraId="4E050F6C" w14:textId="04F244E8" w:rsidR="0093653A" w:rsidRDefault="0093653A" w:rsidP="0093653A">
      <w:pPr>
        <w:jc w:val="center"/>
        <w:rPr>
          <w:rFonts w:cs="Arial"/>
          <w:szCs w:val="24"/>
        </w:rPr>
      </w:pPr>
      <w:r w:rsidRPr="000521FF">
        <w:rPr>
          <w:rFonts w:cs="Arial"/>
          <w:szCs w:val="22"/>
          <w:lang w:eastAsia="cs-CZ"/>
        </w:rPr>
        <w:t xml:space="preserve">evidovanou u </w:t>
      </w:r>
      <w:r>
        <w:rPr>
          <w:rFonts w:cs="Arial"/>
          <w:szCs w:val="24"/>
        </w:rPr>
        <w:t>Poskytovatele č. 3</w:t>
      </w:r>
      <w:r w:rsidRPr="000521FF">
        <w:rPr>
          <w:rFonts w:cs="Arial"/>
          <w:szCs w:val="22"/>
          <w:lang w:eastAsia="cs-CZ"/>
        </w:rPr>
        <w:t xml:space="preserve"> pod č.j. </w:t>
      </w:r>
      <w:sdt>
        <w:sdtPr>
          <w:rPr>
            <w:rFonts w:cs="Arial"/>
            <w:szCs w:val="24"/>
          </w:rPr>
          <w:id w:val="1666277912"/>
          <w:placeholder>
            <w:docPart w:val="82FDF1FAD970446CA21BFEDE00181DBF"/>
          </w:placeholder>
          <w:showingPlcHdr/>
          <w:text/>
        </w:sdtPr>
        <w:sdtEndPr>
          <w:rPr>
            <w:b/>
            <w:szCs w:val="22"/>
            <w:lang w:eastAsia="cs-CZ"/>
          </w:rPr>
        </w:sdtEndPr>
        <w:sdtContent>
          <w:r w:rsidRPr="000521FF">
            <w:rPr>
              <w:rFonts w:cs="Arial"/>
              <w:color w:val="666666"/>
              <w:szCs w:val="22"/>
              <w:highlight w:val="green"/>
              <w:lang w:eastAsia="cs-CZ"/>
            </w:rPr>
            <w:t>……………………………………..</w:t>
          </w:r>
        </w:sdtContent>
      </w:sdt>
    </w:p>
    <w:p w14:paraId="3AB03AC7" w14:textId="7E9E4AF1" w:rsidR="0093653A" w:rsidRDefault="0093653A" w:rsidP="0093653A">
      <w:pPr>
        <w:jc w:val="center"/>
        <w:rPr>
          <w:rFonts w:cs="Arial"/>
          <w:szCs w:val="24"/>
        </w:rPr>
      </w:pPr>
      <w:r w:rsidRPr="000521FF">
        <w:rPr>
          <w:rFonts w:cs="Arial"/>
          <w:szCs w:val="22"/>
          <w:lang w:eastAsia="cs-CZ"/>
        </w:rPr>
        <w:t xml:space="preserve">evidovanou u </w:t>
      </w:r>
      <w:r>
        <w:rPr>
          <w:rFonts w:cs="Arial"/>
          <w:szCs w:val="24"/>
        </w:rPr>
        <w:t>Poskytovatele č. 4</w:t>
      </w:r>
      <w:r w:rsidRPr="000521FF">
        <w:rPr>
          <w:rFonts w:cs="Arial"/>
          <w:szCs w:val="22"/>
          <w:lang w:eastAsia="cs-CZ"/>
        </w:rPr>
        <w:t xml:space="preserve"> pod č.j. </w:t>
      </w:r>
      <w:sdt>
        <w:sdtPr>
          <w:rPr>
            <w:rFonts w:cs="Arial"/>
            <w:szCs w:val="24"/>
          </w:rPr>
          <w:id w:val="-611581023"/>
          <w:placeholder>
            <w:docPart w:val="7D03561039C04268B40CC08A67FE8114"/>
          </w:placeholder>
          <w:showingPlcHdr/>
          <w:text/>
        </w:sdtPr>
        <w:sdtEndPr>
          <w:rPr>
            <w:b/>
            <w:szCs w:val="22"/>
            <w:lang w:eastAsia="cs-CZ"/>
          </w:rPr>
        </w:sdtEndPr>
        <w:sdtContent>
          <w:r w:rsidRPr="000521FF">
            <w:rPr>
              <w:rFonts w:cs="Arial"/>
              <w:color w:val="666666"/>
              <w:szCs w:val="22"/>
              <w:highlight w:val="green"/>
              <w:lang w:eastAsia="cs-CZ"/>
            </w:rPr>
            <w:t>……………………………………..</w:t>
          </w:r>
        </w:sdtContent>
      </w:sdt>
    </w:p>
    <w:p w14:paraId="67523A79" w14:textId="372AEA5F" w:rsidR="0093653A" w:rsidRDefault="0093653A" w:rsidP="0093653A">
      <w:pPr>
        <w:jc w:val="center"/>
        <w:rPr>
          <w:rFonts w:cs="Arial"/>
          <w:szCs w:val="24"/>
        </w:rPr>
      </w:pPr>
      <w:r w:rsidRPr="000521FF">
        <w:rPr>
          <w:rFonts w:cs="Arial"/>
          <w:szCs w:val="22"/>
          <w:lang w:eastAsia="cs-CZ"/>
        </w:rPr>
        <w:t xml:space="preserve">evidovanou u </w:t>
      </w:r>
      <w:r>
        <w:rPr>
          <w:rFonts w:cs="Arial"/>
          <w:szCs w:val="24"/>
        </w:rPr>
        <w:t>Poskytovatele č. 5</w:t>
      </w:r>
      <w:r w:rsidRPr="000521FF">
        <w:rPr>
          <w:rFonts w:cs="Arial"/>
          <w:szCs w:val="22"/>
          <w:lang w:eastAsia="cs-CZ"/>
        </w:rPr>
        <w:t xml:space="preserve"> pod č.j. </w:t>
      </w:r>
      <w:sdt>
        <w:sdtPr>
          <w:rPr>
            <w:rFonts w:cs="Arial"/>
            <w:szCs w:val="24"/>
          </w:rPr>
          <w:id w:val="343905324"/>
          <w:placeholder>
            <w:docPart w:val="E03714F7730A4B95BB578352E6DC02F1"/>
          </w:placeholder>
          <w:showingPlcHdr/>
          <w:text/>
        </w:sdtPr>
        <w:sdtEndPr>
          <w:rPr>
            <w:b/>
            <w:szCs w:val="22"/>
            <w:lang w:eastAsia="cs-CZ"/>
          </w:rPr>
        </w:sdtEndPr>
        <w:sdtContent>
          <w:r w:rsidRPr="000521FF">
            <w:rPr>
              <w:rFonts w:cs="Arial"/>
              <w:color w:val="666666"/>
              <w:szCs w:val="22"/>
              <w:highlight w:val="green"/>
              <w:lang w:eastAsia="cs-CZ"/>
            </w:rPr>
            <w:t>……………………………………..</w:t>
          </w:r>
        </w:sdtContent>
      </w:sdt>
    </w:p>
    <w:p w14:paraId="4251A3B1" w14:textId="77777777" w:rsidR="0093653A" w:rsidRDefault="0093653A" w:rsidP="0093653A">
      <w:pPr>
        <w:jc w:val="center"/>
        <w:rPr>
          <w:rFonts w:cs="Arial"/>
          <w:szCs w:val="24"/>
        </w:rPr>
      </w:pPr>
    </w:p>
    <w:p w14:paraId="097CE2DD" w14:textId="77777777" w:rsidR="008D6DD7" w:rsidRDefault="008D6DD7" w:rsidP="008D6DD7">
      <w:pPr>
        <w:pStyle w:val="1lnekI"/>
      </w:pPr>
      <w:bookmarkStart w:id="4" w:name="_Toc178074859"/>
      <w:bookmarkEnd w:id="4"/>
    </w:p>
    <w:p w14:paraId="5193D82A" w14:textId="1CCFCFA6" w:rsidR="008D6DD7" w:rsidRPr="00015EA4" w:rsidRDefault="008D6DD7" w:rsidP="008D6DD7">
      <w:pPr>
        <w:pStyle w:val="1Nzevlnku"/>
      </w:pPr>
      <w:r>
        <w:t>Úvod</w:t>
      </w:r>
    </w:p>
    <w:p w14:paraId="2FD893E2" w14:textId="32CF9734" w:rsidR="008D6DD7" w:rsidRPr="008F3E78" w:rsidRDefault="008D6DD7" w:rsidP="008D6DD7">
      <w:pPr>
        <w:keepNext/>
        <w:keepLines/>
        <w:spacing w:after="240"/>
        <w:ind w:left="284" w:hanging="284"/>
        <w:jc w:val="both"/>
        <w:rPr>
          <w:rFonts w:eastAsia="Microsoft Sans Serif" w:cs="Arial"/>
          <w:color w:val="000000"/>
          <w:w w:val="111"/>
          <w:szCs w:val="22"/>
          <w:lang w:eastAsia="cs-CZ" w:bidi="cs-CZ"/>
        </w:rPr>
      </w:pPr>
      <w:r>
        <w:rPr>
          <w:rFonts w:eastAsia="Microsoft Sans Serif" w:cs="Arial"/>
          <w:color w:val="000000"/>
          <w:w w:val="111"/>
          <w:szCs w:val="22"/>
          <w:lang w:eastAsia="cs-CZ" w:bidi="cs-CZ"/>
        </w:rPr>
        <w:t xml:space="preserve">1. </w:t>
      </w:r>
      <w:r w:rsidRPr="00F85D00">
        <w:rPr>
          <w:rFonts w:eastAsiaTheme="minorHAnsi" w:cs="Arial"/>
          <w:szCs w:val="22"/>
          <w:lang w:eastAsia="en-US"/>
        </w:rPr>
        <w:t>Tato Rámcová dohoda upravuje podmínky týkající se zadání III. části podlimitní veřejné zakázky č. j.</w:t>
      </w:r>
      <w:r w:rsidR="00857210">
        <w:rPr>
          <w:rFonts w:eastAsiaTheme="minorHAnsi" w:cs="Arial"/>
          <w:szCs w:val="22"/>
          <w:lang w:eastAsia="en-US"/>
        </w:rPr>
        <w:t xml:space="preserve"> </w:t>
      </w:r>
      <w:r w:rsidR="00857210" w:rsidRPr="00857210">
        <w:rPr>
          <w:rFonts w:eastAsiaTheme="minorHAnsi" w:cs="Arial"/>
          <w:szCs w:val="22"/>
          <w:lang w:eastAsia="en-US"/>
        </w:rPr>
        <w:t>ZPMV/12</w:t>
      </w:r>
      <w:r w:rsidR="00B440E8">
        <w:rPr>
          <w:rFonts w:eastAsiaTheme="minorHAnsi" w:cs="Arial"/>
          <w:szCs w:val="22"/>
          <w:lang w:eastAsia="en-US"/>
        </w:rPr>
        <w:t>95825</w:t>
      </w:r>
      <w:r w:rsidR="00857210" w:rsidRPr="00857210">
        <w:rPr>
          <w:rFonts w:eastAsiaTheme="minorHAnsi" w:cs="Arial"/>
          <w:szCs w:val="22"/>
          <w:lang w:eastAsia="en-US"/>
        </w:rPr>
        <w:t>/2025</w:t>
      </w:r>
      <w:r w:rsidRPr="00F85D00">
        <w:rPr>
          <w:rFonts w:eastAsiaTheme="minorHAnsi" w:cs="Arial"/>
          <w:szCs w:val="22"/>
          <w:lang w:eastAsia="en-US"/>
        </w:rPr>
        <w:t xml:space="preserve"> s názvem „</w:t>
      </w:r>
      <w:r w:rsidRPr="008F3E78">
        <w:rPr>
          <w:rFonts w:eastAsia="Microsoft Sans Serif" w:cs="Arial"/>
          <w:b/>
          <w:bCs/>
          <w:color w:val="000000"/>
          <w:w w:val="111"/>
          <w:szCs w:val="22"/>
          <w:lang w:eastAsia="cs-CZ" w:bidi="cs-CZ"/>
        </w:rPr>
        <w:t>Nákup mediálního prostoru v tištěných médiích 2026-2027</w:t>
      </w:r>
      <w:r w:rsidRPr="008F3E78">
        <w:rPr>
          <w:rFonts w:eastAsia="Microsoft Sans Serif" w:cs="Arial"/>
          <w:color w:val="000000"/>
          <w:w w:val="111"/>
          <w:szCs w:val="22"/>
          <w:lang w:eastAsia="cs-CZ" w:bidi="cs-CZ"/>
        </w:rPr>
        <w:t>“ (dále jen jako „</w:t>
      </w:r>
      <w:r w:rsidRPr="008F3E78">
        <w:rPr>
          <w:rFonts w:eastAsia="Microsoft Sans Serif" w:cs="Arial"/>
          <w:b/>
          <w:i/>
          <w:color w:val="000000"/>
          <w:w w:val="111"/>
          <w:szCs w:val="22"/>
          <w:lang w:eastAsia="cs-CZ" w:bidi="cs-CZ"/>
        </w:rPr>
        <w:t>veřejná zakázka</w:t>
      </w:r>
      <w:r w:rsidRPr="008F3E78">
        <w:rPr>
          <w:rFonts w:eastAsia="Microsoft Sans Serif" w:cs="Arial"/>
          <w:color w:val="000000"/>
          <w:w w:val="111"/>
          <w:szCs w:val="22"/>
          <w:lang w:eastAsia="cs-CZ" w:bidi="cs-CZ"/>
        </w:rPr>
        <w:t xml:space="preserve">“) </w:t>
      </w:r>
      <w:r w:rsidRPr="00F85D00">
        <w:rPr>
          <w:rFonts w:eastAsiaTheme="minorHAnsi" w:cs="Arial"/>
          <w:szCs w:val="22"/>
          <w:lang w:eastAsia="en-US"/>
        </w:rPr>
        <w:t>a upravuje vzájemné vztahy mezi Poskytovateli a Objednatelem při poskytování dále specifikovaných služeb.</w:t>
      </w:r>
    </w:p>
    <w:p w14:paraId="22AE09AA" w14:textId="77777777" w:rsidR="008D6DD7" w:rsidRDefault="008D6DD7" w:rsidP="00684D3F">
      <w:pPr>
        <w:spacing w:after="240" w:line="264" w:lineRule="auto"/>
        <w:jc w:val="both"/>
        <w:outlineLvl w:val="0"/>
        <w:rPr>
          <w:rFonts w:eastAsia="Arial" w:cs="Arial"/>
          <w:b/>
          <w:w w:val="111"/>
          <w:sz w:val="24"/>
          <w:szCs w:val="24"/>
          <w:lang w:eastAsia="zh-CN"/>
        </w:rPr>
      </w:pPr>
    </w:p>
    <w:p w14:paraId="19A4ED7D" w14:textId="77777777" w:rsidR="00684D3F" w:rsidRPr="008F3E78" w:rsidRDefault="00684D3F" w:rsidP="00684D3F">
      <w:pPr>
        <w:spacing w:after="240" w:line="264" w:lineRule="auto"/>
        <w:jc w:val="both"/>
        <w:outlineLvl w:val="0"/>
        <w:rPr>
          <w:rFonts w:eastAsia="Arial" w:cs="Arial"/>
          <w:b/>
          <w:w w:val="111"/>
          <w:sz w:val="24"/>
          <w:szCs w:val="24"/>
          <w:lang w:eastAsia="zh-CN"/>
        </w:rPr>
      </w:pPr>
    </w:p>
    <w:p w14:paraId="09B579F4" w14:textId="55D836CD" w:rsidR="008D6DD7" w:rsidRPr="008F3E78" w:rsidRDefault="008D6DD7" w:rsidP="008D6DD7">
      <w:pPr>
        <w:spacing w:line="264" w:lineRule="auto"/>
        <w:ind w:left="4255"/>
        <w:outlineLvl w:val="0"/>
        <w:rPr>
          <w:rFonts w:eastAsia="Arial" w:cs="Arial"/>
          <w:b/>
          <w:w w:val="111"/>
          <w:sz w:val="24"/>
          <w:szCs w:val="24"/>
          <w:lang w:eastAsia="zh-CN"/>
        </w:rPr>
      </w:pPr>
      <w:r w:rsidRPr="008F3E78">
        <w:rPr>
          <w:rFonts w:eastAsia="Arial" w:cs="Arial"/>
          <w:b/>
          <w:w w:val="111"/>
          <w:sz w:val="24"/>
          <w:szCs w:val="24"/>
          <w:lang w:eastAsia="zh-CN"/>
        </w:rPr>
        <w:lastRenderedPageBreak/>
        <w:t>Článek II.</w:t>
      </w:r>
    </w:p>
    <w:p w14:paraId="12144C27" w14:textId="77777777" w:rsidR="008D6DD7" w:rsidRPr="008F3E78" w:rsidRDefault="008D6DD7" w:rsidP="008D6DD7">
      <w:pPr>
        <w:spacing w:line="264" w:lineRule="auto"/>
        <w:ind w:left="2837"/>
        <w:outlineLvl w:val="0"/>
        <w:rPr>
          <w:rFonts w:eastAsia="Arial" w:cs="Arial"/>
          <w:b/>
          <w:w w:val="111"/>
          <w:sz w:val="24"/>
          <w:szCs w:val="24"/>
          <w:lang w:eastAsia="zh-CN"/>
        </w:rPr>
      </w:pPr>
      <w:r w:rsidRPr="008F3E78">
        <w:rPr>
          <w:rFonts w:eastAsia="Arial" w:cs="Arial"/>
          <w:b/>
          <w:w w:val="111"/>
          <w:sz w:val="24"/>
          <w:szCs w:val="24"/>
          <w:lang w:eastAsia="zh-CN"/>
        </w:rPr>
        <w:t>Předmět a účel Rámcové dohody</w:t>
      </w:r>
      <w:r w:rsidRPr="008F3E78">
        <w:rPr>
          <w:rFonts w:eastAsia="Arial" w:cs="Arial"/>
          <w:b/>
          <w:w w:val="111"/>
          <w:sz w:val="24"/>
          <w:szCs w:val="24"/>
          <w:lang w:eastAsia="zh-CN"/>
        </w:rPr>
        <w:br/>
      </w:r>
    </w:p>
    <w:p w14:paraId="2FBA24B9" w14:textId="77777777" w:rsidR="008D6DD7" w:rsidRPr="008F3E78" w:rsidRDefault="008D6DD7" w:rsidP="00857210">
      <w:pPr>
        <w:numPr>
          <w:ilvl w:val="1"/>
          <w:numId w:val="0"/>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ind w:left="284" w:hanging="284"/>
        <w:jc w:val="both"/>
        <w:rPr>
          <w:rFonts w:eastAsiaTheme="minorHAnsi" w:cs="Arial"/>
          <w:szCs w:val="22"/>
          <w:lang w:eastAsia="en-US"/>
        </w:rPr>
      </w:pPr>
      <w:r>
        <w:rPr>
          <w:rFonts w:eastAsiaTheme="minorHAnsi" w:cs="Arial"/>
          <w:szCs w:val="22"/>
          <w:lang w:eastAsia="en-US"/>
        </w:rPr>
        <w:t xml:space="preserve">1. </w:t>
      </w:r>
      <w:r w:rsidRPr="008F3E78">
        <w:rPr>
          <w:rFonts w:eastAsiaTheme="minorHAnsi" w:cs="Arial"/>
          <w:szCs w:val="22"/>
          <w:lang w:eastAsia="en-US"/>
        </w:rPr>
        <w:t>Předmětem této Rámcové dohody je ze strany Poskytovatelů povinnost realizovat pro</w:t>
      </w:r>
      <w:r>
        <w:rPr>
          <w:rFonts w:eastAsiaTheme="minorHAnsi" w:cs="Arial"/>
          <w:szCs w:val="22"/>
          <w:lang w:eastAsia="en-US"/>
        </w:rPr>
        <w:t xml:space="preserve"> </w:t>
      </w:r>
      <w:r w:rsidRPr="008F3E78">
        <w:rPr>
          <w:rFonts w:eastAsiaTheme="minorHAnsi" w:cs="Arial"/>
          <w:szCs w:val="22"/>
          <w:lang w:eastAsia="en-US"/>
        </w:rPr>
        <w:t>Objednatele jednotlivá dílčí plnění v rozsahu:</w:t>
      </w:r>
    </w:p>
    <w:p w14:paraId="131F9BA9" w14:textId="77777777" w:rsidR="008D6DD7" w:rsidRPr="00857210" w:rsidRDefault="008D6DD7" w:rsidP="00857210">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ind w:left="567" w:hanging="283"/>
        <w:jc w:val="both"/>
        <w:rPr>
          <w:rFonts w:eastAsiaTheme="minorHAnsi" w:cs="Arial"/>
          <w:lang w:eastAsia="en-US"/>
        </w:rPr>
      </w:pPr>
      <w:r w:rsidRPr="008F3E78">
        <w:rPr>
          <w:rFonts w:eastAsiaTheme="minorHAnsi" w:cs="Arial"/>
          <w:szCs w:val="22"/>
          <w:lang w:eastAsia="en-US"/>
        </w:rPr>
        <w:t>a)</w:t>
      </w:r>
      <w:r w:rsidRPr="008F3E78">
        <w:rPr>
          <w:rFonts w:eastAsiaTheme="minorHAnsi" w:cs="Arial"/>
          <w:szCs w:val="22"/>
          <w:lang w:eastAsia="en-US"/>
        </w:rPr>
        <w:tab/>
        <w:t>nákup mediálního prostoru v tištěných regionálních médiích na základě Objednatelem zadaných kritérií. Dále předání specifik požadavků na inzerci a PR (technické požadavky na dodání tištěných</w:t>
      </w:r>
      <w:r w:rsidRPr="00857210">
        <w:rPr>
          <w:rFonts w:eastAsiaTheme="minorHAnsi" w:cs="Arial"/>
          <w:lang w:eastAsia="en-US"/>
        </w:rPr>
        <w:t xml:space="preserve"> podkladů, termíny uzávěrek apod.) v jednotlivých titulech;</w:t>
      </w:r>
    </w:p>
    <w:p w14:paraId="3EA35CB0" w14:textId="77777777" w:rsidR="008D6DD7" w:rsidRPr="00857210" w:rsidRDefault="008D6DD7" w:rsidP="00857210">
      <w:pPr>
        <w:tabs>
          <w:tab w:val="left" w:pos="567"/>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ind w:left="567" w:hanging="255"/>
        <w:jc w:val="both"/>
        <w:rPr>
          <w:rFonts w:eastAsiaTheme="minorHAnsi" w:cs="Arial"/>
          <w:lang w:eastAsia="en-US"/>
        </w:rPr>
      </w:pPr>
      <w:r w:rsidRPr="00857210">
        <w:rPr>
          <w:rFonts w:eastAsiaTheme="minorHAnsi" w:cs="Arial"/>
          <w:lang w:eastAsia="en-US"/>
        </w:rPr>
        <w:t>b)</w:t>
      </w:r>
      <w:r w:rsidRPr="00857210">
        <w:rPr>
          <w:rFonts w:eastAsiaTheme="minorHAnsi" w:cs="Arial"/>
          <w:lang w:eastAsia="en-US"/>
        </w:rPr>
        <w:tab/>
        <w:t>předání příslušných reklamních formátů (podkladů) získaných od Objednatele jednotlivým médiím;</w:t>
      </w:r>
    </w:p>
    <w:p w14:paraId="1C27B1EB" w14:textId="77777777" w:rsidR="008D6DD7" w:rsidRPr="00857210" w:rsidRDefault="008D6DD7" w:rsidP="00857210">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ind w:left="312"/>
        <w:jc w:val="both"/>
        <w:rPr>
          <w:rFonts w:eastAsiaTheme="minorHAnsi" w:cs="Arial"/>
          <w:lang w:eastAsia="en-US"/>
        </w:rPr>
      </w:pPr>
      <w:r w:rsidRPr="00857210">
        <w:rPr>
          <w:rFonts w:eastAsiaTheme="minorHAnsi" w:cs="Arial"/>
          <w:lang w:eastAsia="en-US"/>
        </w:rPr>
        <w:t>c)</w:t>
      </w:r>
      <w:r w:rsidRPr="00857210">
        <w:rPr>
          <w:rFonts w:eastAsiaTheme="minorHAnsi" w:cs="Arial"/>
          <w:lang w:eastAsia="en-US"/>
        </w:rPr>
        <w:tab/>
        <w:t>dodání dokladových výtisků k doložení plnění pro fakturaci</w:t>
      </w:r>
    </w:p>
    <w:p w14:paraId="3E08DF69" w14:textId="540DC709" w:rsidR="00F9012D" w:rsidRPr="002C6B60" w:rsidRDefault="008D6DD7" w:rsidP="00857210">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ind w:left="312"/>
        <w:jc w:val="both"/>
        <w:rPr>
          <w:rFonts w:eastAsia="Calibri" w:cs="Arial"/>
          <w:szCs w:val="22"/>
          <w:lang w:eastAsia="cs-CZ"/>
        </w:rPr>
      </w:pPr>
      <w:r w:rsidRPr="00857210">
        <w:rPr>
          <w:rFonts w:eastAsiaTheme="minorHAnsi" w:cs="Arial"/>
          <w:lang w:eastAsia="en-US"/>
        </w:rPr>
        <w:tab/>
        <w:t>(dále společně jako „</w:t>
      </w:r>
      <w:r w:rsidRPr="008F3E78">
        <w:rPr>
          <w:rFonts w:eastAsiaTheme="minorHAnsi" w:cs="Arial"/>
          <w:b/>
          <w:i/>
          <w:iCs/>
          <w:szCs w:val="22"/>
          <w:lang w:eastAsia="cs-CZ"/>
        </w:rPr>
        <w:t>služby</w:t>
      </w:r>
      <w:r w:rsidRPr="008F3E78">
        <w:rPr>
          <w:rFonts w:eastAsiaTheme="minorHAnsi" w:cs="Arial"/>
          <w:szCs w:val="22"/>
          <w:lang w:eastAsia="cs-CZ"/>
        </w:rPr>
        <w:t>“).</w:t>
      </w:r>
      <w:r w:rsidR="00F9012D" w:rsidRPr="00F9012D">
        <w:rPr>
          <w:rFonts w:eastAsia="Calibri" w:cs="Arial"/>
          <w:szCs w:val="22"/>
          <w:lang w:eastAsia="cs-CZ"/>
        </w:rPr>
        <w:t xml:space="preserve"> </w:t>
      </w:r>
      <w:r w:rsidR="00F9012D">
        <w:rPr>
          <w:rFonts w:eastAsia="Calibri" w:cs="Arial"/>
          <w:szCs w:val="22"/>
          <w:lang w:eastAsia="cs-CZ"/>
        </w:rPr>
        <w:t>Bližší specifikace služeb je uvedena v Příloze č. 1 této Rámcové dohody.</w:t>
      </w:r>
    </w:p>
    <w:p w14:paraId="39E14004" w14:textId="756F90AA"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jc w:val="both"/>
        <w:rPr>
          <w:rFonts w:eastAsiaTheme="minorHAnsi" w:cs="Arial"/>
          <w:szCs w:val="22"/>
          <w:lang w:eastAsia="cs-CZ"/>
        </w:rPr>
      </w:pPr>
    </w:p>
    <w:p w14:paraId="1161A369" w14:textId="6FB11977" w:rsidR="008D6DD7" w:rsidRPr="008F3E78" w:rsidRDefault="008D6DD7" w:rsidP="00F46148">
      <w:pPr>
        <w:numPr>
          <w:ilvl w:val="0"/>
          <w:numId w:val="17"/>
        </w:numPr>
        <w:tabs>
          <w:tab w:val="left" w:pos="312"/>
          <w:tab w:val="left" w:pos="709"/>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lang w:eastAsia="en-US"/>
        </w:rPr>
      </w:pPr>
      <w:r w:rsidRPr="008F3E78">
        <w:rPr>
          <w:rFonts w:eastAsiaTheme="minorHAnsi" w:cs="Arial"/>
          <w:szCs w:val="22"/>
          <w:lang w:eastAsia="en-US"/>
        </w:rPr>
        <w:t xml:space="preserve">Objednatel se zavazuje za poskytnuté služby hradit Poskytovatelům cenu </w:t>
      </w:r>
      <w:r w:rsidRPr="008F3E78">
        <w:rPr>
          <w:rFonts w:eastAsiaTheme="minorHAnsi" w:cs="Arial"/>
          <w:lang w:eastAsia="en-US"/>
        </w:rPr>
        <w:t>v souladu s nabídkou Poskytovatelů v rámci jednotlivých</w:t>
      </w:r>
      <w:r w:rsidR="00291F56">
        <w:rPr>
          <w:rFonts w:eastAsiaTheme="minorHAnsi" w:cs="Arial"/>
          <w:lang w:eastAsia="en-US"/>
        </w:rPr>
        <w:t xml:space="preserve"> dílčích plnění (dále jen</w:t>
      </w:r>
      <w:r w:rsidRPr="008F3E78">
        <w:rPr>
          <w:rFonts w:eastAsiaTheme="minorHAnsi" w:cs="Arial"/>
          <w:lang w:eastAsia="en-US"/>
        </w:rPr>
        <w:t xml:space="preserve"> </w:t>
      </w:r>
      <w:r w:rsidR="00291F56">
        <w:rPr>
          <w:rFonts w:eastAsiaTheme="minorHAnsi" w:cs="Arial"/>
          <w:lang w:eastAsia="en-US"/>
        </w:rPr>
        <w:t>„</w:t>
      </w:r>
      <w:proofErr w:type="spellStart"/>
      <w:r w:rsidR="00291F56" w:rsidRPr="00291F56">
        <w:rPr>
          <w:rFonts w:eastAsiaTheme="minorHAnsi" w:cs="Arial"/>
          <w:b/>
          <w:bCs/>
          <w:lang w:eastAsia="en-US"/>
        </w:rPr>
        <w:t>minitendr</w:t>
      </w:r>
      <w:proofErr w:type="spellEnd"/>
      <w:r w:rsidR="00291F56" w:rsidRPr="00291F56">
        <w:rPr>
          <w:rFonts w:eastAsiaTheme="minorHAnsi" w:cs="Arial"/>
          <w:b/>
          <w:bCs/>
          <w:lang w:eastAsia="en-US"/>
        </w:rPr>
        <w:t>/</w:t>
      </w:r>
      <w:proofErr w:type="spellStart"/>
      <w:r w:rsidR="00291F56" w:rsidRPr="00291F56">
        <w:rPr>
          <w:rFonts w:eastAsiaTheme="minorHAnsi" w:cs="Arial"/>
          <w:b/>
          <w:bCs/>
          <w:lang w:eastAsia="en-US"/>
        </w:rPr>
        <w:t>minitendry</w:t>
      </w:r>
      <w:proofErr w:type="spellEnd"/>
      <w:r w:rsidR="00291F56">
        <w:rPr>
          <w:rFonts w:eastAsiaTheme="minorHAnsi" w:cs="Arial"/>
          <w:lang w:eastAsia="en-US"/>
        </w:rPr>
        <w:t xml:space="preserve">“) </w:t>
      </w:r>
      <w:r w:rsidRPr="008F3E78">
        <w:rPr>
          <w:rFonts w:eastAsiaTheme="minorHAnsi" w:cs="Arial"/>
          <w:lang w:eastAsia="en-US"/>
        </w:rPr>
        <w:t xml:space="preserve">a podle příslušných dílčích </w:t>
      </w:r>
      <w:r>
        <w:rPr>
          <w:rFonts w:eastAsiaTheme="minorHAnsi" w:cs="Arial"/>
          <w:lang w:eastAsia="en-US"/>
        </w:rPr>
        <w:t>smluv</w:t>
      </w:r>
      <w:r w:rsidRPr="008F3E78">
        <w:rPr>
          <w:rFonts w:eastAsiaTheme="minorHAnsi" w:cs="Arial"/>
          <w:lang w:eastAsia="en-US"/>
        </w:rPr>
        <w:t>.</w:t>
      </w:r>
    </w:p>
    <w:p w14:paraId="068E00F2" w14:textId="6905B369" w:rsidR="008D6DD7" w:rsidRPr="00857210" w:rsidRDefault="008D6DD7" w:rsidP="00857210">
      <w:pPr>
        <w:numPr>
          <w:ilvl w:val="0"/>
          <w:numId w:val="17"/>
        </w:numPr>
        <w:tabs>
          <w:tab w:val="left" w:pos="312"/>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lang w:eastAsia="en-US"/>
        </w:rPr>
        <w:t xml:space="preserve">Účelem této Rámcové dohody je stanovit podmínky vzájemné spolupráce Smluvních stran při nákupu mediálního prostoru nepravidelné povahy tak, aby byla zajištěna dostupnost požadovaného mediálního prostoru určeného Objednatelem pro propagaci jeho činnosti a projektů. </w:t>
      </w:r>
    </w:p>
    <w:p w14:paraId="10C6E915" w14:textId="0A89719C"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Článek III.</w:t>
      </w:r>
    </w:p>
    <w:p w14:paraId="39E881B4" w14:textId="77777777"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Realizace dílčích plnění</w:t>
      </w:r>
      <w:r w:rsidRPr="008F3E78">
        <w:rPr>
          <w:rFonts w:eastAsia="Arial" w:cs="Arial"/>
          <w:b/>
          <w:w w:val="111"/>
          <w:sz w:val="24"/>
          <w:szCs w:val="24"/>
          <w:lang w:eastAsia="zh-CN"/>
        </w:rPr>
        <w:br/>
      </w:r>
    </w:p>
    <w:p w14:paraId="27C49D46" w14:textId="7FF421A7" w:rsidR="008D6DD7" w:rsidRPr="008F3E78" w:rsidRDefault="00291F56" w:rsidP="00F46148">
      <w:pPr>
        <w:numPr>
          <w:ilvl w:val="0"/>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Theme="minorHAnsi" w:cs="Arial"/>
          <w:szCs w:val="22"/>
          <w:lang w:eastAsia="en-US"/>
        </w:rPr>
      </w:pPr>
      <w:proofErr w:type="spellStart"/>
      <w:r>
        <w:rPr>
          <w:rFonts w:eastAsiaTheme="minorHAnsi" w:cs="Arial"/>
          <w:szCs w:val="22"/>
          <w:lang w:eastAsia="en-US"/>
        </w:rPr>
        <w:t>Minitendry</w:t>
      </w:r>
      <w:proofErr w:type="spellEnd"/>
      <w:r w:rsidR="008D6DD7" w:rsidRPr="008F3E78">
        <w:rPr>
          <w:rFonts w:eastAsiaTheme="minorHAnsi" w:cs="Arial"/>
          <w:szCs w:val="22"/>
          <w:lang w:eastAsia="en-US"/>
        </w:rPr>
        <w:t xml:space="preserve"> bude Objednatel na základě této Rámcové dohody realizovat s obnovením soutěže mezi Poskytovateli dle této Rámcové dohody. Objednatel bude zadávat Poskytovate</w:t>
      </w:r>
      <w:r w:rsidR="008D6DD7" w:rsidRPr="008F3E78">
        <w:rPr>
          <w:rFonts w:eastAsiaTheme="minorHAnsi" w:cs="Arial"/>
          <w:sz w:val="20"/>
          <w:szCs w:val="22"/>
          <w:lang w:eastAsia="en-US"/>
        </w:rPr>
        <w:t>l</w:t>
      </w:r>
      <w:r w:rsidR="008D6DD7" w:rsidRPr="008F3E78">
        <w:rPr>
          <w:rFonts w:eastAsiaTheme="minorHAnsi" w:cs="Arial"/>
          <w:szCs w:val="22"/>
          <w:lang w:eastAsia="en-US"/>
        </w:rPr>
        <w:t xml:space="preserve">ům dílčí plnění v souladu s níže popsanými fázemi </w:t>
      </w:r>
      <w:proofErr w:type="spellStart"/>
      <w:r w:rsidR="008D6DD7" w:rsidRPr="008F3E78">
        <w:rPr>
          <w:rFonts w:eastAsiaTheme="minorHAnsi" w:cs="Arial"/>
          <w:szCs w:val="22"/>
          <w:lang w:eastAsia="en-US"/>
        </w:rPr>
        <w:t>minitendru</w:t>
      </w:r>
      <w:proofErr w:type="spellEnd"/>
      <w:r w:rsidR="008D6DD7" w:rsidRPr="008F3E78">
        <w:rPr>
          <w:rFonts w:eastAsiaTheme="minorHAnsi" w:cs="Arial"/>
          <w:szCs w:val="22"/>
          <w:lang w:eastAsia="en-US"/>
        </w:rPr>
        <w:t xml:space="preserve">: </w:t>
      </w:r>
    </w:p>
    <w:p w14:paraId="3CD259D3" w14:textId="77777777" w:rsidR="008D6DD7" w:rsidRPr="008F3E78" w:rsidRDefault="008D6DD7" w:rsidP="00F46148">
      <w:pPr>
        <w:numPr>
          <w:ilvl w:val="0"/>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Theme="minorHAnsi" w:cs="Arial"/>
          <w:szCs w:val="22"/>
          <w:lang w:eastAsia="en-US"/>
        </w:rPr>
      </w:pPr>
      <w:r w:rsidRPr="008F3E78">
        <w:rPr>
          <w:rFonts w:eastAsiaTheme="minorHAnsi" w:cs="Arial"/>
          <w:szCs w:val="22"/>
          <w:lang w:eastAsia="en-US"/>
        </w:rPr>
        <w:t xml:space="preserve">jednotlivé </w:t>
      </w:r>
      <w:proofErr w:type="spellStart"/>
      <w:r w:rsidRPr="008F3E78">
        <w:rPr>
          <w:rFonts w:eastAsiaTheme="minorHAnsi" w:cs="Arial"/>
          <w:szCs w:val="22"/>
          <w:lang w:eastAsia="en-US"/>
        </w:rPr>
        <w:t>minitendry</w:t>
      </w:r>
      <w:proofErr w:type="spellEnd"/>
      <w:r w:rsidRPr="008F3E78">
        <w:rPr>
          <w:rFonts w:eastAsiaTheme="minorHAnsi" w:cs="Arial"/>
          <w:szCs w:val="22"/>
          <w:lang w:eastAsia="en-US"/>
        </w:rPr>
        <w:t xml:space="preserve"> se budou konat podle potřeb Objednatele;</w:t>
      </w:r>
    </w:p>
    <w:p w14:paraId="6CCCD3DC" w14:textId="77777777" w:rsidR="008D6DD7" w:rsidRPr="008F3E78" w:rsidRDefault="008D6DD7" w:rsidP="00F46148">
      <w:pPr>
        <w:numPr>
          <w:ilvl w:val="0"/>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Theme="minorHAnsi" w:cs="Arial"/>
          <w:szCs w:val="22"/>
          <w:lang w:eastAsia="en-US"/>
        </w:rPr>
      </w:pPr>
      <w:r w:rsidRPr="008F3E78">
        <w:rPr>
          <w:rFonts w:eastAsiaTheme="minorHAnsi" w:cs="Arial"/>
          <w:szCs w:val="22"/>
          <w:lang w:eastAsia="en-US"/>
        </w:rPr>
        <w:t xml:space="preserve">Objednatel je oprávněn rozdělit </w:t>
      </w:r>
      <w:proofErr w:type="spellStart"/>
      <w:r w:rsidRPr="008F3E78">
        <w:rPr>
          <w:rFonts w:eastAsiaTheme="minorHAnsi" w:cs="Arial"/>
          <w:szCs w:val="22"/>
          <w:lang w:eastAsia="en-US"/>
        </w:rPr>
        <w:t>minitendr</w:t>
      </w:r>
      <w:proofErr w:type="spellEnd"/>
      <w:r w:rsidRPr="008F3E78">
        <w:rPr>
          <w:rFonts w:eastAsiaTheme="minorHAnsi" w:cs="Arial"/>
          <w:szCs w:val="22"/>
          <w:lang w:eastAsia="en-US"/>
        </w:rPr>
        <w:t xml:space="preserve"> na jednotlivé části podle vlastního uvážení; každá část může mít nastavené specifické podmínky, např. místo dodání aj.; </w:t>
      </w:r>
    </w:p>
    <w:p w14:paraId="08E88175" w14:textId="77777777" w:rsidR="008D6DD7" w:rsidRPr="008F3E78" w:rsidRDefault="008D6DD7" w:rsidP="00F46148">
      <w:pPr>
        <w:numPr>
          <w:ilvl w:val="0"/>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Theme="minorHAnsi" w:cs="Arial"/>
          <w:szCs w:val="22"/>
          <w:lang w:eastAsia="en-US"/>
        </w:rPr>
      </w:pPr>
      <w:r w:rsidRPr="008F3E78">
        <w:rPr>
          <w:rFonts w:eastAsiaTheme="minorHAnsi" w:cs="Arial"/>
          <w:szCs w:val="22"/>
          <w:lang w:eastAsia="en-US"/>
        </w:rPr>
        <w:t xml:space="preserve">bude-li tak uvedeno ve výzvě, budou mít Poskytovatelé právo podávat nabídky na celý </w:t>
      </w:r>
      <w:proofErr w:type="spellStart"/>
      <w:r w:rsidRPr="008F3E78">
        <w:rPr>
          <w:rFonts w:eastAsiaTheme="minorHAnsi" w:cs="Arial"/>
          <w:szCs w:val="22"/>
          <w:lang w:eastAsia="en-US"/>
        </w:rPr>
        <w:t>minitendr</w:t>
      </w:r>
      <w:proofErr w:type="spellEnd"/>
      <w:r w:rsidRPr="008F3E78">
        <w:rPr>
          <w:rFonts w:eastAsiaTheme="minorHAnsi" w:cs="Arial"/>
          <w:szCs w:val="22"/>
          <w:lang w:eastAsia="en-US"/>
        </w:rPr>
        <w:t xml:space="preserve">, na jeho jednotlivou/é část/i nebo i jen na jednotlivé položky v rámci </w:t>
      </w:r>
      <w:proofErr w:type="spellStart"/>
      <w:r w:rsidRPr="008F3E78">
        <w:rPr>
          <w:rFonts w:eastAsiaTheme="minorHAnsi" w:cs="Arial"/>
          <w:szCs w:val="22"/>
          <w:lang w:eastAsia="en-US"/>
        </w:rPr>
        <w:t>minitendru</w:t>
      </w:r>
      <w:proofErr w:type="spellEnd"/>
      <w:r w:rsidRPr="008F3E78">
        <w:rPr>
          <w:rFonts w:eastAsiaTheme="minorHAnsi" w:cs="Arial"/>
          <w:szCs w:val="22"/>
          <w:lang w:eastAsia="en-US"/>
        </w:rPr>
        <w:t xml:space="preserve"> nebo jeho jednotlivých částí; </w:t>
      </w:r>
    </w:p>
    <w:p w14:paraId="5ABB1395" w14:textId="77777777" w:rsidR="008D6DD7" w:rsidRPr="008F3E78" w:rsidRDefault="008D6DD7" w:rsidP="00F46148">
      <w:pPr>
        <w:numPr>
          <w:ilvl w:val="0"/>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120" w:line="250" w:lineRule="exact"/>
        <w:jc w:val="both"/>
        <w:rPr>
          <w:rFonts w:eastAsiaTheme="minorHAnsi" w:cs="Arial"/>
          <w:szCs w:val="22"/>
          <w:lang w:eastAsia="en-US"/>
        </w:rPr>
      </w:pPr>
      <w:proofErr w:type="spellStart"/>
      <w:r w:rsidRPr="008F3E78">
        <w:rPr>
          <w:rFonts w:eastAsiaTheme="minorHAnsi" w:cs="Arial"/>
          <w:szCs w:val="22"/>
          <w:lang w:eastAsia="en-US"/>
        </w:rPr>
        <w:t>Minitendry</w:t>
      </w:r>
      <w:proofErr w:type="spellEnd"/>
      <w:r w:rsidRPr="008F3E78">
        <w:rPr>
          <w:rFonts w:eastAsiaTheme="minorHAnsi" w:cs="Arial"/>
          <w:szCs w:val="22"/>
          <w:lang w:eastAsia="en-US"/>
        </w:rPr>
        <w:t xml:space="preserve"> budou probíhat podle níže uvedených fází:</w:t>
      </w:r>
    </w:p>
    <w:p w14:paraId="55EB302A" w14:textId="77777777" w:rsidR="008D6DD7" w:rsidRPr="008F3E78" w:rsidRDefault="008D6DD7" w:rsidP="00F46148">
      <w:pPr>
        <w:numPr>
          <w:ilvl w:val="1"/>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120" w:line="250" w:lineRule="exact"/>
        <w:jc w:val="both"/>
        <w:rPr>
          <w:rFonts w:eastAsiaTheme="minorHAnsi" w:cs="Arial"/>
          <w:szCs w:val="22"/>
          <w:lang w:eastAsia="en-US"/>
        </w:rPr>
      </w:pPr>
      <w:r w:rsidRPr="008F3E78">
        <w:rPr>
          <w:rFonts w:eastAsiaTheme="minorHAnsi" w:cs="Arial"/>
          <w:szCs w:val="22"/>
          <w:u w:val="single"/>
          <w:lang w:eastAsia="en-US"/>
        </w:rPr>
        <w:t xml:space="preserve">I. fáze – Zahájení </w:t>
      </w:r>
      <w:proofErr w:type="spellStart"/>
      <w:r w:rsidRPr="008F3E78">
        <w:rPr>
          <w:rFonts w:eastAsiaTheme="minorHAnsi" w:cs="Arial"/>
          <w:szCs w:val="22"/>
          <w:u w:val="single"/>
          <w:lang w:eastAsia="en-US"/>
        </w:rPr>
        <w:t>minitendru</w:t>
      </w:r>
      <w:proofErr w:type="spellEnd"/>
      <w:r w:rsidRPr="008F3E78">
        <w:rPr>
          <w:rFonts w:eastAsiaTheme="minorHAnsi" w:cs="Arial"/>
          <w:szCs w:val="22"/>
          <w:lang w:eastAsia="en-US"/>
        </w:rPr>
        <w:t xml:space="preserve">:  </w:t>
      </w:r>
    </w:p>
    <w:p w14:paraId="3AA3B0D2" w14:textId="77777777" w:rsidR="008D6DD7" w:rsidRPr="008F3E78" w:rsidRDefault="008D6DD7" w:rsidP="00F46148">
      <w:pPr>
        <w:numPr>
          <w:ilvl w:val="0"/>
          <w:numId w:val="19"/>
        </w:numPr>
        <w:tabs>
          <w:tab w:val="left" w:pos="312"/>
          <w:tab w:val="left" w:pos="567"/>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Objednatel vyzve všechny Poskytovatele k podání nabídek, a to prostřednictvím elektronického nástroje Objednatele e-</w:t>
      </w:r>
      <w:proofErr w:type="spellStart"/>
      <w:r w:rsidRPr="008F3E78">
        <w:rPr>
          <w:rFonts w:eastAsiaTheme="minorHAnsi" w:cs="Arial"/>
          <w:szCs w:val="22"/>
          <w:lang w:eastAsia="en-US"/>
        </w:rPr>
        <w:t>zakazky</w:t>
      </w:r>
      <w:proofErr w:type="spellEnd"/>
      <w:r w:rsidRPr="008F3E78">
        <w:rPr>
          <w:rFonts w:eastAsiaTheme="minorHAnsi" w:cs="Arial"/>
          <w:szCs w:val="22"/>
          <w:lang w:eastAsia="en-US"/>
        </w:rPr>
        <w:t xml:space="preserve"> dostupného na adrese: </w:t>
      </w:r>
      <w:hyperlink r:id="rId9" w:history="1">
        <w:r w:rsidRPr="008F3E78">
          <w:rPr>
            <w:rFonts w:eastAsiaTheme="minorHAnsi" w:cs="Arial"/>
            <w:szCs w:val="22"/>
            <w:lang w:eastAsia="en-US"/>
          </w:rPr>
          <w:t>https://www.e-zakazky.cz/Profil-Zadavatele/9efb23ac-d9c4-4349-b453-2462359b0cba</w:t>
        </w:r>
      </w:hyperlink>
      <w:r w:rsidRPr="008F3E78">
        <w:rPr>
          <w:rFonts w:eastAsiaTheme="minorHAnsi" w:cs="Arial"/>
          <w:szCs w:val="22"/>
          <w:lang w:eastAsia="en-US"/>
        </w:rPr>
        <w:t xml:space="preserve">  (dále také jako „</w:t>
      </w:r>
      <w:r w:rsidRPr="008F3E78">
        <w:rPr>
          <w:rFonts w:eastAsiaTheme="minorHAnsi" w:cs="Arial"/>
          <w:b/>
          <w:i/>
          <w:szCs w:val="22"/>
          <w:lang w:eastAsia="en-US"/>
        </w:rPr>
        <w:t>výzva k podání nabídek</w:t>
      </w:r>
      <w:r w:rsidRPr="008F3E78">
        <w:rPr>
          <w:rFonts w:eastAsiaTheme="minorHAnsi" w:cs="Arial"/>
          <w:szCs w:val="22"/>
          <w:lang w:eastAsia="en-US"/>
        </w:rPr>
        <w:t>“</w:t>
      </w:r>
      <w:r>
        <w:rPr>
          <w:rFonts w:eastAsiaTheme="minorHAnsi" w:cs="Arial"/>
          <w:szCs w:val="22"/>
          <w:lang w:eastAsia="en-US"/>
        </w:rPr>
        <w:t xml:space="preserve"> nebo „</w:t>
      </w:r>
      <w:r w:rsidRPr="00F85D00">
        <w:rPr>
          <w:rFonts w:eastAsiaTheme="minorHAnsi" w:cs="Arial"/>
          <w:b/>
          <w:bCs/>
          <w:i/>
          <w:iCs/>
          <w:szCs w:val="22"/>
          <w:lang w:eastAsia="en-US"/>
        </w:rPr>
        <w:t>výzva</w:t>
      </w:r>
      <w:r>
        <w:rPr>
          <w:rFonts w:eastAsiaTheme="minorHAnsi" w:cs="Arial"/>
          <w:szCs w:val="22"/>
          <w:lang w:eastAsia="en-US"/>
        </w:rPr>
        <w:t>“</w:t>
      </w:r>
      <w:r w:rsidRPr="008F3E78">
        <w:rPr>
          <w:rFonts w:eastAsiaTheme="minorHAnsi" w:cs="Arial"/>
          <w:szCs w:val="22"/>
          <w:lang w:eastAsia="en-US"/>
        </w:rPr>
        <w:t xml:space="preserve">); </w:t>
      </w:r>
    </w:p>
    <w:p w14:paraId="34C341E8" w14:textId="77777777" w:rsidR="008D6DD7" w:rsidRPr="008F3E78" w:rsidRDefault="008D6DD7" w:rsidP="00F46148">
      <w:pPr>
        <w:numPr>
          <w:ilvl w:val="0"/>
          <w:numId w:val="1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lastRenderedPageBreak/>
        <w:t xml:space="preserve">Výzvu k podání nabídek zašle Objednatel Poskytovatelům nejpozději 3 pracovní dny před stanoveným termínem pro podání nabídek v případě, že výzva obsahuje max. 10 položek, resp. nejpozději 5 pracovních dnů před stanoveným termínem pro podání nabídek v případě, že výzva obsahuje více než 10 položek;  </w:t>
      </w:r>
    </w:p>
    <w:p w14:paraId="41C41E0C" w14:textId="77777777" w:rsidR="008D6DD7" w:rsidRPr="008F3E78" w:rsidRDefault="008D6DD7" w:rsidP="00F46148">
      <w:pPr>
        <w:numPr>
          <w:ilvl w:val="0"/>
          <w:numId w:val="1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Výzva k podání nabídek bude kromě náležitostí uvedených v této Rámcové dohodě obsahovat i podrobnou jednoznačnou specifikaci poptávaných služeb, včetně doby a místa plnění, a informaci o způsobu podání elektronických nabídek prostřednictvím elektronického nástroje Objednatele e-</w:t>
      </w:r>
      <w:proofErr w:type="spellStart"/>
      <w:r w:rsidRPr="008F3E78">
        <w:rPr>
          <w:rFonts w:eastAsiaTheme="minorHAnsi" w:cs="Arial"/>
          <w:szCs w:val="22"/>
          <w:lang w:eastAsia="en-US"/>
        </w:rPr>
        <w:t>zakazky</w:t>
      </w:r>
      <w:proofErr w:type="spellEnd"/>
      <w:r w:rsidRPr="008F3E78">
        <w:rPr>
          <w:rFonts w:eastAsiaTheme="minorHAnsi" w:cs="Arial"/>
          <w:szCs w:val="22"/>
          <w:lang w:eastAsia="en-US"/>
        </w:rPr>
        <w:t xml:space="preserve">. </w:t>
      </w:r>
    </w:p>
    <w:p w14:paraId="1BC1981D"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120" w:line="250" w:lineRule="exact"/>
        <w:ind w:left="624" w:hanging="312"/>
        <w:jc w:val="both"/>
        <w:rPr>
          <w:rFonts w:eastAsiaTheme="minorHAnsi" w:cs="Arial"/>
          <w:szCs w:val="22"/>
          <w:lang w:eastAsia="en-US"/>
        </w:rPr>
      </w:pPr>
      <w:r w:rsidRPr="008F3E78">
        <w:rPr>
          <w:rFonts w:eastAsiaTheme="minorHAnsi" w:cs="Arial"/>
          <w:szCs w:val="22"/>
          <w:u w:val="single"/>
          <w:lang w:eastAsia="en-US"/>
        </w:rPr>
        <w:t>2.2 II. fáze - Předložení nabídek:</w:t>
      </w:r>
    </w:p>
    <w:p w14:paraId="6CF55DA2" w14:textId="77777777" w:rsidR="008D6DD7" w:rsidRPr="008F3E78" w:rsidRDefault="008D6DD7" w:rsidP="00F46148">
      <w:pPr>
        <w:numPr>
          <w:ilvl w:val="0"/>
          <w:numId w:val="20"/>
        </w:numPr>
        <w:spacing w:line="264" w:lineRule="auto"/>
        <w:jc w:val="both"/>
        <w:rPr>
          <w:rFonts w:cs="Arial"/>
          <w:szCs w:val="24"/>
        </w:rPr>
      </w:pPr>
      <w:r w:rsidRPr="008F3E78">
        <w:rPr>
          <w:rFonts w:cs="Arial"/>
          <w:szCs w:val="24"/>
        </w:rPr>
        <w:t>Poskytovatelé předloží nabídky v souladu s výzvou k podání nabídek (dále jen „</w:t>
      </w:r>
      <w:r w:rsidRPr="008F3E78">
        <w:rPr>
          <w:rFonts w:cs="Arial"/>
          <w:b/>
          <w:i/>
          <w:szCs w:val="24"/>
        </w:rPr>
        <w:t>nabídka</w:t>
      </w:r>
      <w:r w:rsidRPr="008F3E78">
        <w:rPr>
          <w:rFonts w:cs="Arial"/>
          <w:szCs w:val="24"/>
        </w:rPr>
        <w:t xml:space="preserve">“); </w:t>
      </w:r>
    </w:p>
    <w:p w14:paraId="1C160C89" w14:textId="77777777" w:rsidR="008D6DD7" w:rsidRPr="008F3E78" w:rsidRDefault="008D6DD7" w:rsidP="008D6DD7">
      <w:pPr>
        <w:spacing w:line="264" w:lineRule="auto"/>
        <w:jc w:val="both"/>
        <w:rPr>
          <w:rFonts w:cs="Arial"/>
          <w:szCs w:val="24"/>
        </w:rPr>
      </w:pPr>
    </w:p>
    <w:p w14:paraId="14EBA0D7" w14:textId="77777777" w:rsidR="008D6DD7" w:rsidRPr="008F3E78" w:rsidRDefault="008D6DD7" w:rsidP="00F46148">
      <w:pPr>
        <w:numPr>
          <w:ilvl w:val="0"/>
          <w:numId w:val="20"/>
        </w:numPr>
        <w:spacing w:line="264" w:lineRule="auto"/>
        <w:jc w:val="both"/>
        <w:rPr>
          <w:rFonts w:cs="Arial"/>
          <w:szCs w:val="24"/>
        </w:rPr>
      </w:pPr>
      <w:r w:rsidRPr="008F3E78">
        <w:rPr>
          <w:rFonts w:cs="Arial"/>
          <w:szCs w:val="24"/>
        </w:rPr>
        <w:t>Součástí nabídky každého Poskytovatele bude technická specifikace podkladů pro realizaci nabízených služeb, termíny pro dodání podkladů a cenová nabídka;</w:t>
      </w:r>
    </w:p>
    <w:p w14:paraId="2E860D02" w14:textId="77777777" w:rsidR="008D6DD7" w:rsidRPr="008F3E78" w:rsidRDefault="008D6DD7" w:rsidP="008D6DD7">
      <w:pPr>
        <w:spacing w:line="264" w:lineRule="auto"/>
        <w:jc w:val="both"/>
        <w:rPr>
          <w:rFonts w:cs="Arial"/>
          <w:szCs w:val="24"/>
        </w:rPr>
      </w:pPr>
    </w:p>
    <w:p w14:paraId="67ADC257" w14:textId="77777777" w:rsidR="008D6DD7" w:rsidRPr="008F3E78" w:rsidRDefault="008D6DD7" w:rsidP="00F46148">
      <w:pPr>
        <w:numPr>
          <w:ilvl w:val="0"/>
          <w:numId w:val="20"/>
        </w:numPr>
        <w:spacing w:line="264" w:lineRule="auto"/>
        <w:jc w:val="both"/>
        <w:rPr>
          <w:rFonts w:cs="Arial"/>
          <w:szCs w:val="24"/>
        </w:rPr>
      </w:pPr>
      <w:r w:rsidRPr="008F3E78">
        <w:rPr>
          <w:rFonts w:cs="Arial"/>
          <w:szCs w:val="24"/>
        </w:rPr>
        <w:t>Nabídka musí být doručena každým Poskytovatelem Objednateli ve lhůtě pro podání nabídky stanovené ve výzvě k podání nabídek;</w:t>
      </w:r>
    </w:p>
    <w:p w14:paraId="100581CA"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ind w:left="624" w:hanging="312"/>
        <w:jc w:val="both"/>
        <w:rPr>
          <w:rFonts w:eastAsiaTheme="minorHAnsi" w:cs="Arial"/>
          <w:szCs w:val="22"/>
          <w:u w:val="single"/>
          <w:lang w:eastAsia="en-US"/>
        </w:rPr>
      </w:pPr>
    </w:p>
    <w:p w14:paraId="3E50D15D"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ind w:left="624" w:hanging="312"/>
        <w:jc w:val="both"/>
        <w:rPr>
          <w:rFonts w:eastAsiaTheme="minorHAnsi" w:cs="Arial"/>
          <w:szCs w:val="22"/>
          <w:lang w:eastAsia="en-US"/>
        </w:rPr>
      </w:pPr>
      <w:r w:rsidRPr="008F3E78">
        <w:rPr>
          <w:rFonts w:eastAsiaTheme="minorHAnsi" w:cs="Arial"/>
          <w:szCs w:val="22"/>
          <w:u w:val="single"/>
          <w:lang w:eastAsia="en-US"/>
        </w:rPr>
        <w:t>2.3 III. fáze - Posouzení nabídek:</w:t>
      </w:r>
    </w:p>
    <w:p w14:paraId="3D7CB25B" w14:textId="77777777" w:rsidR="008D6DD7" w:rsidRPr="008F3E78" w:rsidRDefault="008D6DD7" w:rsidP="00F46148">
      <w:pPr>
        <w:numPr>
          <w:ilvl w:val="0"/>
          <w:numId w:val="21"/>
        </w:numPr>
        <w:spacing w:line="264" w:lineRule="auto"/>
        <w:jc w:val="both"/>
        <w:rPr>
          <w:rFonts w:cs="Arial"/>
          <w:szCs w:val="24"/>
        </w:rPr>
      </w:pPr>
      <w:r w:rsidRPr="008F3E78">
        <w:rPr>
          <w:rFonts w:cs="Arial"/>
          <w:szCs w:val="24"/>
        </w:rPr>
        <w:t xml:space="preserve">Objednatel posoudí nabídky doručené ze strany Poskytovatelů ve stanovené lhůtě pro podání nabídek z hlediska nepřekročení maximální hodnoty nabídky stanovené ve výzvě k podání nabídek; </w:t>
      </w:r>
    </w:p>
    <w:p w14:paraId="73D3112A" w14:textId="77777777" w:rsidR="008D6DD7" w:rsidRPr="008F3E78" w:rsidRDefault="008D6DD7" w:rsidP="008D6DD7">
      <w:pPr>
        <w:spacing w:line="264" w:lineRule="auto"/>
        <w:jc w:val="both"/>
        <w:rPr>
          <w:rFonts w:cs="Arial"/>
          <w:szCs w:val="24"/>
        </w:rPr>
      </w:pPr>
    </w:p>
    <w:p w14:paraId="216BD358" w14:textId="2B5F6FF2" w:rsidR="00B3307F" w:rsidRPr="002C6B60" w:rsidRDefault="008D6DD7" w:rsidP="00B3307F">
      <w:pPr>
        <w:numPr>
          <w:ilvl w:val="0"/>
          <w:numId w:val="2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8F3E78">
        <w:rPr>
          <w:rFonts w:eastAsiaTheme="minorHAnsi" w:cs="Arial"/>
          <w:szCs w:val="22"/>
          <w:lang w:eastAsia="en-US"/>
        </w:rPr>
        <w:t>Objednatel nabídku posoudí i z hlediska splnění požadavků na nabízené plnění</w:t>
      </w:r>
      <w:r w:rsidR="00B3307F" w:rsidRPr="00B3307F">
        <w:rPr>
          <w:rFonts w:cs="Arial"/>
          <w:szCs w:val="24"/>
        </w:rPr>
        <w:t xml:space="preserve"> </w:t>
      </w:r>
      <w:bookmarkStart w:id="5" w:name="_Hlk212721669"/>
      <w:r w:rsidR="00B3307F">
        <w:rPr>
          <w:rFonts w:cs="Arial"/>
          <w:szCs w:val="24"/>
        </w:rPr>
        <w:t>(viz Příloha č. 2 této Rámcové dohody)</w:t>
      </w:r>
      <w:r w:rsidR="00B3307F" w:rsidRPr="002C6B60">
        <w:rPr>
          <w:rFonts w:eastAsia="Calibri" w:cs="Arial"/>
          <w:szCs w:val="22"/>
          <w:lang w:eastAsia="en-US"/>
        </w:rPr>
        <w:t xml:space="preserve">. </w:t>
      </w:r>
    </w:p>
    <w:bookmarkEnd w:id="5"/>
    <w:p w14:paraId="03467CBC" w14:textId="52DD5E27" w:rsidR="008D6DD7" w:rsidRPr="008F3E78" w:rsidRDefault="008D6DD7" w:rsidP="00B3307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1032"/>
        <w:jc w:val="both"/>
        <w:rPr>
          <w:rFonts w:eastAsiaTheme="minorHAnsi" w:cs="Arial"/>
          <w:szCs w:val="22"/>
          <w:lang w:eastAsia="en-US"/>
        </w:rPr>
      </w:pPr>
    </w:p>
    <w:p w14:paraId="422BF12B"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ind w:left="624" w:hanging="312"/>
        <w:jc w:val="both"/>
        <w:rPr>
          <w:rFonts w:eastAsiaTheme="minorHAnsi" w:cs="Arial"/>
          <w:szCs w:val="22"/>
          <w:lang w:eastAsia="en-US"/>
        </w:rPr>
      </w:pPr>
      <w:r w:rsidRPr="008F3E78">
        <w:rPr>
          <w:rFonts w:eastAsiaTheme="minorHAnsi" w:cs="Arial"/>
          <w:szCs w:val="22"/>
          <w:u w:val="single"/>
          <w:lang w:eastAsia="en-US"/>
        </w:rPr>
        <w:t>2.4 IV. fáze - Hodnocení nabídek</w:t>
      </w:r>
      <w:r w:rsidRPr="008F3E78">
        <w:rPr>
          <w:rFonts w:eastAsiaTheme="minorHAnsi" w:cs="Arial"/>
          <w:szCs w:val="22"/>
          <w:lang w:eastAsia="en-US"/>
        </w:rPr>
        <w:t xml:space="preserve">: </w:t>
      </w:r>
    </w:p>
    <w:p w14:paraId="2ACFD34B" w14:textId="77777777" w:rsidR="008D6DD7" w:rsidRPr="008F3E78" w:rsidRDefault="008D6DD7" w:rsidP="00F46148">
      <w:pPr>
        <w:numPr>
          <w:ilvl w:val="0"/>
          <w:numId w:val="22"/>
        </w:numPr>
        <w:spacing w:line="264" w:lineRule="auto"/>
        <w:rPr>
          <w:rFonts w:cs="Arial"/>
          <w:szCs w:val="24"/>
        </w:rPr>
      </w:pPr>
      <w:r w:rsidRPr="008F3E78">
        <w:rPr>
          <w:rFonts w:cs="Arial"/>
          <w:szCs w:val="24"/>
        </w:rPr>
        <w:t xml:space="preserve">Objednatel vyhodnotí nabídky podle způsobu hodnocení stanoveného ve výzvě k podání nabídek; </w:t>
      </w:r>
    </w:p>
    <w:p w14:paraId="01E9B878" w14:textId="77777777" w:rsidR="008D6DD7" w:rsidRPr="008F3E78" w:rsidRDefault="008D6DD7" w:rsidP="008D6DD7">
      <w:pPr>
        <w:spacing w:line="264" w:lineRule="auto"/>
        <w:rPr>
          <w:rFonts w:cs="Arial"/>
          <w:szCs w:val="24"/>
        </w:rPr>
      </w:pPr>
    </w:p>
    <w:p w14:paraId="7E568D5C" w14:textId="77777777" w:rsidR="008D6DD7" w:rsidRPr="008F3E78" w:rsidRDefault="008D6DD7" w:rsidP="00F46148">
      <w:pPr>
        <w:numPr>
          <w:ilvl w:val="0"/>
          <w:numId w:val="22"/>
        </w:numPr>
        <w:spacing w:line="264" w:lineRule="auto"/>
        <w:rPr>
          <w:rFonts w:cs="Arial"/>
          <w:szCs w:val="24"/>
        </w:rPr>
      </w:pPr>
      <w:r w:rsidRPr="008F3E78">
        <w:rPr>
          <w:rFonts w:cs="Arial"/>
          <w:szCs w:val="24"/>
        </w:rPr>
        <w:t>Výsledek hodnocení nabídek Objednatel Poskytovatelům oznámí elektronickými prostředky na kontaktní adresy Poskytovatelů nejpozději do 5 pracovních dní od uplynutí lhůty pro podání nabídek;</w:t>
      </w:r>
    </w:p>
    <w:p w14:paraId="597A0459" w14:textId="77777777" w:rsidR="008D6DD7" w:rsidRPr="008F3E78" w:rsidRDefault="008D6DD7" w:rsidP="008D6DD7">
      <w:pPr>
        <w:spacing w:line="264" w:lineRule="auto"/>
        <w:rPr>
          <w:rFonts w:cs="Arial"/>
          <w:szCs w:val="24"/>
        </w:rPr>
      </w:pPr>
      <w:r w:rsidRPr="008F3E78">
        <w:rPr>
          <w:rFonts w:cs="Arial"/>
          <w:szCs w:val="24"/>
        </w:rPr>
        <w:t xml:space="preserve"> </w:t>
      </w:r>
    </w:p>
    <w:p w14:paraId="3905B9E7" w14:textId="77777777" w:rsidR="008D6DD7" w:rsidRPr="008F3E78" w:rsidRDefault="008D6DD7" w:rsidP="00F46148">
      <w:pPr>
        <w:numPr>
          <w:ilvl w:val="0"/>
          <w:numId w:val="22"/>
        </w:numPr>
        <w:spacing w:line="264" w:lineRule="auto"/>
        <w:jc w:val="both"/>
        <w:rPr>
          <w:rFonts w:cs="Arial"/>
          <w:szCs w:val="24"/>
        </w:rPr>
      </w:pPr>
      <w:r w:rsidRPr="008F3E78">
        <w:rPr>
          <w:rFonts w:cs="Arial"/>
          <w:szCs w:val="24"/>
        </w:rPr>
        <w:t xml:space="preserve">Lhůta 5 pracovních dnů může být prodloužena v případě, že bude některým Poskytovatelům zaslána žádost o objasnění jejich nabídky, </w:t>
      </w:r>
    </w:p>
    <w:p w14:paraId="2BB99827" w14:textId="77777777" w:rsidR="008D6DD7" w:rsidRPr="008F3E78" w:rsidRDefault="008D6DD7" w:rsidP="008D6DD7">
      <w:pPr>
        <w:spacing w:line="264" w:lineRule="auto"/>
        <w:rPr>
          <w:rFonts w:cs="Arial"/>
          <w:szCs w:val="24"/>
        </w:rPr>
      </w:pPr>
    </w:p>
    <w:p w14:paraId="0A0EE3B7" w14:textId="77777777" w:rsidR="008D6DD7" w:rsidRPr="008F3E78" w:rsidRDefault="008D6DD7" w:rsidP="00F46148">
      <w:pPr>
        <w:numPr>
          <w:ilvl w:val="0"/>
          <w:numId w:val="22"/>
        </w:numPr>
        <w:spacing w:line="264" w:lineRule="auto"/>
        <w:rPr>
          <w:rFonts w:cs="Arial"/>
          <w:szCs w:val="24"/>
        </w:rPr>
      </w:pPr>
      <w:r w:rsidRPr="008F3E78">
        <w:rPr>
          <w:rFonts w:cs="Arial"/>
          <w:szCs w:val="24"/>
        </w:rPr>
        <w:t>Objednatel si vyhrazuje právo posoudit nabídky dle odst. 2.3 tohoto článku až po hodnocení nabídek. Objednatel si dále vyhrazuje právo posoudit pouze nabídku vybraného Poskytovatele.</w:t>
      </w:r>
    </w:p>
    <w:p w14:paraId="7842AB42" w14:textId="77777777" w:rsidR="008D6DD7" w:rsidRPr="008F3E78" w:rsidRDefault="008D6DD7" w:rsidP="008D6DD7">
      <w:pPr>
        <w:spacing w:line="264" w:lineRule="auto"/>
        <w:rPr>
          <w:rFonts w:cs="Arial"/>
          <w:szCs w:val="24"/>
        </w:rPr>
      </w:pPr>
    </w:p>
    <w:p w14:paraId="30B103A1"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jc w:val="both"/>
        <w:rPr>
          <w:rFonts w:eastAsiaTheme="minorHAnsi" w:cs="Arial"/>
          <w:szCs w:val="22"/>
          <w:lang w:eastAsia="en-US"/>
        </w:rPr>
      </w:pPr>
      <w:r w:rsidRPr="008F3E78">
        <w:rPr>
          <w:rFonts w:eastAsiaTheme="minorHAnsi" w:cs="Arial"/>
          <w:szCs w:val="22"/>
          <w:u w:val="single"/>
          <w:lang w:eastAsia="en-US"/>
        </w:rPr>
        <w:t xml:space="preserve">2.5 V. fáze - Uzavírání dílčích </w:t>
      </w:r>
      <w:r>
        <w:rPr>
          <w:rFonts w:eastAsiaTheme="minorHAnsi" w:cs="Arial"/>
          <w:szCs w:val="22"/>
          <w:u w:val="single"/>
          <w:lang w:eastAsia="en-US"/>
        </w:rPr>
        <w:t>smluv</w:t>
      </w:r>
      <w:r w:rsidRPr="008F3E78">
        <w:rPr>
          <w:rFonts w:eastAsiaTheme="minorHAnsi" w:cs="Arial"/>
          <w:szCs w:val="22"/>
          <w:u w:val="single"/>
          <w:lang w:eastAsia="en-US"/>
        </w:rPr>
        <w:t>:</w:t>
      </w:r>
    </w:p>
    <w:p w14:paraId="11E50CAF" w14:textId="77777777" w:rsidR="008D6DD7" w:rsidRDefault="008D6DD7" w:rsidP="00F46148">
      <w:pPr>
        <w:numPr>
          <w:ilvl w:val="0"/>
          <w:numId w:val="23"/>
        </w:numPr>
        <w:spacing w:line="264" w:lineRule="auto"/>
        <w:rPr>
          <w:rFonts w:cs="Arial"/>
          <w:szCs w:val="24"/>
        </w:rPr>
      </w:pPr>
      <w:r w:rsidRPr="008F3E78">
        <w:rPr>
          <w:rFonts w:cs="Arial"/>
          <w:szCs w:val="24"/>
        </w:rPr>
        <w:lastRenderedPageBreak/>
        <w:t xml:space="preserve">Objednatel </w:t>
      </w:r>
      <w:r>
        <w:rPr>
          <w:rFonts w:cs="Arial"/>
          <w:szCs w:val="24"/>
        </w:rPr>
        <w:t>zašle</w:t>
      </w:r>
      <w:r w:rsidRPr="008F3E78">
        <w:rPr>
          <w:rFonts w:cs="Arial"/>
          <w:szCs w:val="24"/>
        </w:rPr>
        <w:t xml:space="preserve"> objednávku tomu Poskytovateli, který se stane vítězem v </w:t>
      </w:r>
      <w:proofErr w:type="spellStart"/>
      <w:r w:rsidRPr="008F3E78">
        <w:rPr>
          <w:rFonts w:cs="Arial"/>
          <w:szCs w:val="24"/>
        </w:rPr>
        <w:t>minitendru</w:t>
      </w:r>
      <w:proofErr w:type="spellEnd"/>
      <w:r w:rsidRPr="008F3E78">
        <w:rPr>
          <w:rFonts w:cs="Arial"/>
          <w:szCs w:val="24"/>
        </w:rPr>
        <w:t>, a to v rozsahu a za podmínek daných výzvou k podání nabídek a výsledkem hodnocení nabídek.</w:t>
      </w:r>
    </w:p>
    <w:p w14:paraId="1B245D35" w14:textId="5ADE3A62" w:rsidR="008D6DD7" w:rsidRPr="00483E4A" w:rsidRDefault="008D6DD7" w:rsidP="00F46148">
      <w:pPr>
        <w:numPr>
          <w:ilvl w:val="0"/>
          <w:numId w:val="23"/>
        </w:numPr>
        <w:spacing w:line="264" w:lineRule="auto"/>
        <w:jc w:val="both"/>
        <w:rPr>
          <w:rFonts w:cs="Arial"/>
          <w:szCs w:val="24"/>
        </w:rPr>
      </w:pPr>
      <w:r w:rsidRPr="00483E4A">
        <w:rPr>
          <w:rFonts w:cs="Arial"/>
          <w:szCs w:val="24"/>
        </w:rPr>
        <w:t>Poskytovatel je povinen doručenou objednávku</w:t>
      </w:r>
      <w:r>
        <w:rPr>
          <w:rFonts w:cs="Arial"/>
          <w:szCs w:val="24"/>
        </w:rPr>
        <w:t xml:space="preserve"> </w:t>
      </w:r>
      <w:r w:rsidRPr="00483E4A">
        <w:rPr>
          <w:rFonts w:cs="Arial"/>
          <w:szCs w:val="24"/>
        </w:rPr>
        <w:t>akceptovat. Za akceptaci se považuje opatření objednávky podpisem Poskytovatele s uvedením data podpisu, nebo podepsáním samostatně vystaveného písemného potvrzení ze strany Poskytovatele. Potvrzení musí obsahovat prohlášení o akceptaci objednávky s přesnou identifikací akceptované objednávky a u podpisu je potřebné uvést datum podpisu. Akceptaci objednávky je Poskytovatel povinen učinit nejpozději následující pracovní den po doručení objednávky. Akceptovanou objednávku nebo potvrzení o akceptaci je Poskytovatel povinen v den podpisu zaslat elektronicky Objednateli na e-mail pověřeného zaměstnance uvedeného v Čl. XIV</w:t>
      </w:r>
      <w:r w:rsidR="007A0755">
        <w:rPr>
          <w:rFonts w:cs="Arial"/>
          <w:szCs w:val="24"/>
        </w:rPr>
        <w:t>.</w:t>
      </w:r>
      <w:r w:rsidRPr="00483E4A">
        <w:rPr>
          <w:rFonts w:cs="Arial"/>
          <w:szCs w:val="24"/>
        </w:rPr>
        <w:t xml:space="preserve"> odst. </w:t>
      </w:r>
      <w:r>
        <w:rPr>
          <w:rFonts w:cs="Arial"/>
          <w:szCs w:val="24"/>
        </w:rPr>
        <w:t>9</w:t>
      </w:r>
      <w:r w:rsidRPr="00483E4A">
        <w:rPr>
          <w:rFonts w:cs="Arial"/>
          <w:szCs w:val="24"/>
        </w:rPr>
        <w:t xml:space="preserve"> Rámcové dohody.</w:t>
      </w:r>
    </w:p>
    <w:p w14:paraId="5D18869B" w14:textId="77777777" w:rsidR="008D6DD7" w:rsidRPr="00483E4A" w:rsidRDefault="008D6DD7" w:rsidP="00F46148">
      <w:pPr>
        <w:numPr>
          <w:ilvl w:val="0"/>
          <w:numId w:val="23"/>
        </w:numPr>
        <w:spacing w:line="264" w:lineRule="auto"/>
        <w:jc w:val="both"/>
        <w:rPr>
          <w:rFonts w:cs="Arial"/>
          <w:szCs w:val="24"/>
        </w:rPr>
      </w:pPr>
      <w:r w:rsidRPr="00483E4A">
        <w:rPr>
          <w:rFonts w:cs="Arial"/>
          <w:szCs w:val="24"/>
        </w:rPr>
        <w:t>Za den uzavření jednotlivé dílčí smlouvy se považuje den, kdy Poskytovatel objednávku Objednatele akceptoval.</w:t>
      </w:r>
    </w:p>
    <w:p w14:paraId="10F0C5AC" w14:textId="77777777" w:rsidR="008D6DD7" w:rsidRPr="00F90F44" w:rsidRDefault="008D6DD7" w:rsidP="00F46148">
      <w:pPr>
        <w:numPr>
          <w:ilvl w:val="0"/>
          <w:numId w:val="23"/>
        </w:numPr>
        <w:spacing w:line="264" w:lineRule="auto"/>
        <w:jc w:val="both"/>
        <w:rPr>
          <w:rFonts w:cs="Arial"/>
          <w:szCs w:val="24"/>
        </w:rPr>
      </w:pPr>
      <w:r w:rsidRPr="00483E4A">
        <w:rPr>
          <w:rFonts w:cs="Arial"/>
          <w:szCs w:val="24"/>
        </w:rPr>
        <w:t>Jednotlivá dílčí smlouva nabývá účinnosti dnem, kdy je uveřejněna v Registru smluv zřízeném dle zákona č. 340/2015 Sb., o zvláštních podmínkách účinnosti některých smluv, uveřejňování těchto smluv a o registru smluv (zákon o registru smluv), ve znění pozdějších předpisů, (dále též jen "</w:t>
      </w:r>
      <w:r w:rsidRPr="00EE04DC">
        <w:rPr>
          <w:rFonts w:cs="Arial"/>
          <w:b/>
          <w:bCs/>
          <w:i/>
          <w:iCs/>
          <w:szCs w:val="24"/>
        </w:rPr>
        <w:t>zákon o registru smluv</w:t>
      </w:r>
      <w:r w:rsidRPr="00483E4A">
        <w:rPr>
          <w:rFonts w:cs="Arial"/>
          <w:szCs w:val="24"/>
        </w:rPr>
        <w:t>"). Od tohoto data je Poskytovatel povinen poskytovat služby v dohodnutých lhůtách, ne však dříve, než bude jednotlivá dílčí smlouva uveřejněna. Toto ustanovení se týká pouze dílčích smluv, které podléhají uveřejnění (tedy ty, u nichž plnění přesáhne 50 000 Kč bez DPH).</w:t>
      </w:r>
    </w:p>
    <w:p w14:paraId="7FDC1765" w14:textId="77777777" w:rsidR="008D6DD7" w:rsidRPr="008F3E78" w:rsidRDefault="008D6DD7" w:rsidP="008D6DD7">
      <w:pPr>
        <w:spacing w:line="264" w:lineRule="auto"/>
        <w:ind w:left="708"/>
        <w:rPr>
          <w:rFonts w:cs="Arial"/>
          <w:szCs w:val="24"/>
        </w:rPr>
      </w:pPr>
    </w:p>
    <w:p w14:paraId="397A7B92" w14:textId="77777777" w:rsidR="008D6DD7" w:rsidRPr="008F3E78" w:rsidRDefault="008D6DD7" w:rsidP="008D6DD7">
      <w:pPr>
        <w:spacing w:line="264" w:lineRule="auto"/>
        <w:rPr>
          <w:rFonts w:cs="Arial"/>
          <w:szCs w:val="24"/>
        </w:rPr>
      </w:pPr>
      <w:r w:rsidRPr="008F3E78">
        <w:rPr>
          <w:rFonts w:cs="Arial"/>
          <w:szCs w:val="24"/>
        </w:rPr>
        <w:t xml:space="preserve">3. Výzva k podání nabídky bude obsahovat alespoň tyto náležitosti: </w:t>
      </w:r>
    </w:p>
    <w:p w14:paraId="2AE36FE0" w14:textId="77777777" w:rsidR="008D6DD7" w:rsidRPr="008F3E78" w:rsidRDefault="008D6DD7" w:rsidP="00F46148">
      <w:pPr>
        <w:numPr>
          <w:ilvl w:val="0"/>
          <w:numId w:val="18"/>
        </w:numPr>
        <w:spacing w:line="264" w:lineRule="auto"/>
        <w:rPr>
          <w:rFonts w:cs="Arial"/>
          <w:szCs w:val="24"/>
        </w:rPr>
      </w:pPr>
      <w:r w:rsidRPr="008F3E78">
        <w:rPr>
          <w:rFonts w:cs="Arial"/>
          <w:szCs w:val="24"/>
        </w:rPr>
        <w:t xml:space="preserve">Identifikační údaje Objednatele; </w:t>
      </w:r>
    </w:p>
    <w:p w14:paraId="7247A410" w14:textId="77777777" w:rsidR="008D6DD7" w:rsidRPr="008F3E78" w:rsidRDefault="008D6DD7" w:rsidP="00F46148">
      <w:pPr>
        <w:numPr>
          <w:ilvl w:val="0"/>
          <w:numId w:val="18"/>
        </w:numPr>
        <w:spacing w:line="264" w:lineRule="auto"/>
        <w:rPr>
          <w:rFonts w:cs="Arial"/>
          <w:szCs w:val="24"/>
        </w:rPr>
      </w:pPr>
      <w:r w:rsidRPr="008F3E78">
        <w:rPr>
          <w:rFonts w:cs="Arial"/>
          <w:szCs w:val="24"/>
        </w:rPr>
        <w:t xml:space="preserve">Název jednotlivé veřejné zakázky i daného </w:t>
      </w:r>
      <w:proofErr w:type="spellStart"/>
      <w:r w:rsidRPr="008F3E78">
        <w:rPr>
          <w:rFonts w:cs="Arial"/>
          <w:szCs w:val="24"/>
        </w:rPr>
        <w:t>minitendru</w:t>
      </w:r>
      <w:proofErr w:type="spellEnd"/>
      <w:r w:rsidRPr="008F3E78">
        <w:rPr>
          <w:rFonts w:cs="Arial"/>
          <w:szCs w:val="24"/>
        </w:rPr>
        <w:t xml:space="preserve">; </w:t>
      </w:r>
    </w:p>
    <w:p w14:paraId="416DE2CA" w14:textId="77777777" w:rsidR="008D6DD7" w:rsidRPr="008F3E78" w:rsidRDefault="008D6DD7" w:rsidP="00F46148">
      <w:pPr>
        <w:numPr>
          <w:ilvl w:val="0"/>
          <w:numId w:val="18"/>
        </w:numPr>
        <w:spacing w:line="264" w:lineRule="auto"/>
        <w:rPr>
          <w:rFonts w:cs="Arial"/>
          <w:szCs w:val="24"/>
        </w:rPr>
      </w:pPr>
      <w:r w:rsidRPr="008F3E78">
        <w:rPr>
          <w:rFonts w:cs="Arial"/>
          <w:szCs w:val="24"/>
        </w:rPr>
        <w:t xml:space="preserve">Informace o předmětu veřejné zakázky i daného </w:t>
      </w:r>
      <w:proofErr w:type="spellStart"/>
      <w:r w:rsidRPr="008F3E78">
        <w:rPr>
          <w:rFonts w:cs="Arial"/>
          <w:szCs w:val="24"/>
        </w:rPr>
        <w:t>minitendru</w:t>
      </w:r>
      <w:proofErr w:type="spellEnd"/>
      <w:r w:rsidRPr="008F3E78">
        <w:rPr>
          <w:rFonts w:cs="Arial"/>
          <w:szCs w:val="24"/>
        </w:rPr>
        <w:t xml:space="preserve">, vymezení předmětu a rozsahu plnění </w:t>
      </w:r>
      <w:proofErr w:type="spellStart"/>
      <w:r w:rsidRPr="008F3E78">
        <w:rPr>
          <w:rFonts w:cs="Arial"/>
          <w:szCs w:val="24"/>
        </w:rPr>
        <w:t>minitendru</w:t>
      </w:r>
      <w:proofErr w:type="spellEnd"/>
      <w:r w:rsidRPr="008F3E78">
        <w:rPr>
          <w:rFonts w:cs="Arial"/>
          <w:szCs w:val="24"/>
        </w:rPr>
        <w:t xml:space="preserve">, dobu a místo plnění </w:t>
      </w:r>
      <w:proofErr w:type="spellStart"/>
      <w:r w:rsidRPr="008F3E78">
        <w:rPr>
          <w:rFonts w:cs="Arial"/>
          <w:szCs w:val="24"/>
        </w:rPr>
        <w:t>minitendru</w:t>
      </w:r>
      <w:proofErr w:type="spellEnd"/>
      <w:r w:rsidRPr="008F3E78">
        <w:rPr>
          <w:rFonts w:cs="Arial"/>
          <w:szCs w:val="24"/>
        </w:rPr>
        <w:t>;</w:t>
      </w:r>
    </w:p>
    <w:p w14:paraId="2FA2254B" w14:textId="77777777" w:rsidR="008D6DD7" w:rsidRPr="008F3E78" w:rsidRDefault="008D6DD7" w:rsidP="00F46148">
      <w:pPr>
        <w:numPr>
          <w:ilvl w:val="0"/>
          <w:numId w:val="18"/>
        </w:numPr>
        <w:spacing w:line="264" w:lineRule="auto"/>
        <w:rPr>
          <w:rFonts w:cs="Arial"/>
          <w:szCs w:val="24"/>
        </w:rPr>
      </w:pPr>
      <w:r w:rsidRPr="008F3E78">
        <w:rPr>
          <w:rFonts w:cs="Arial"/>
          <w:szCs w:val="24"/>
        </w:rPr>
        <w:t>Lhůtu a místo pro podání nabídky;</w:t>
      </w:r>
    </w:p>
    <w:p w14:paraId="7A7D73C7" w14:textId="77777777" w:rsidR="008D6DD7" w:rsidRPr="008F3E78" w:rsidRDefault="008D6DD7" w:rsidP="00F46148">
      <w:pPr>
        <w:numPr>
          <w:ilvl w:val="0"/>
          <w:numId w:val="18"/>
        </w:numPr>
        <w:spacing w:line="264" w:lineRule="auto"/>
        <w:rPr>
          <w:rFonts w:cs="Arial"/>
          <w:szCs w:val="24"/>
        </w:rPr>
      </w:pPr>
      <w:r w:rsidRPr="008F3E78">
        <w:rPr>
          <w:rFonts w:cs="Arial"/>
          <w:szCs w:val="24"/>
        </w:rPr>
        <w:t xml:space="preserve">Údaje o způsobu hodnocení. </w:t>
      </w:r>
    </w:p>
    <w:p w14:paraId="39CF88B6" w14:textId="77777777" w:rsidR="008D6DD7" w:rsidRPr="008F3E78" w:rsidRDefault="008D6DD7" w:rsidP="008D6DD7">
      <w:pPr>
        <w:keepLines/>
        <w:spacing w:after="120" w:line="264" w:lineRule="auto"/>
        <w:ind w:left="284"/>
        <w:outlineLvl w:val="1"/>
        <w:rPr>
          <w:bCs/>
          <w:szCs w:val="28"/>
          <w:lang w:eastAsia="zh-CN"/>
        </w:rPr>
      </w:pPr>
    </w:p>
    <w:p w14:paraId="21D05DAB" w14:textId="77777777" w:rsidR="00857210"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IV.</w:t>
      </w:r>
    </w:p>
    <w:p w14:paraId="014E0CF4" w14:textId="7E8079DF" w:rsidR="008D6DD7" w:rsidRPr="00857210"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Místo a doba plnění</w:t>
      </w:r>
      <w:r w:rsidRPr="008F3E78">
        <w:rPr>
          <w:rFonts w:eastAsia="Arial" w:cs="Arial"/>
          <w:b/>
          <w:w w:val="111"/>
          <w:sz w:val="24"/>
          <w:szCs w:val="24"/>
          <w:lang w:eastAsia="zh-CN"/>
        </w:rPr>
        <w:br/>
      </w:r>
    </w:p>
    <w:p w14:paraId="2A53AF8E" w14:textId="0B5D4BEC" w:rsidR="008D6DD7" w:rsidRPr="008F3E78" w:rsidRDefault="008D6DD7" w:rsidP="00F46148">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Poskytovatelé se zavazují poskytovat služby dle této Rámcové dohody od data její účinnosti </w:t>
      </w:r>
      <w:r w:rsidRPr="008F3E78">
        <w:rPr>
          <w:rFonts w:eastAsiaTheme="minorHAnsi" w:cs="Arial"/>
          <w:b/>
          <w:szCs w:val="22"/>
          <w:lang w:eastAsia="en-US"/>
        </w:rPr>
        <w:t xml:space="preserve">po dobu 24 měsíců v termínech dohodnutých písemně Smluvními stranami způsobem dle </w:t>
      </w:r>
      <w:r w:rsidRPr="000929B5">
        <w:rPr>
          <w:rFonts w:eastAsiaTheme="minorHAnsi" w:cs="Arial"/>
          <w:b/>
          <w:szCs w:val="22"/>
          <w:lang w:eastAsia="en-US"/>
        </w:rPr>
        <w:t xml:space="preserve">Čl. </w:t>
      </w:r>
      <w:r w:rsidR="002C35FC" w:rsidRPr="000929B5">
        <w:rPr>
          <w:rFonts w:eastAsiaTheme="minorHAnsi" w:cs="Arial"/>
          <w:b/>
          <w:szCs w:val="22"/>
          <w:lang w:eastAsia="en-US"/>
        </w:rPr>
        <w:t xml:space="preserve">III. </w:t>
      </w:r>
      <w:r w:rsidRPr="008F3E78">
        <w:rPr>
          <w:rFonts w:eastAsiaTheme="minorHAnsi" w:cs="Arial"/>
          <w:b/>
          <w:szCs w:val="22"/>
          <w:lang w:eastAsia="en-US"/>
        </w:rPr>
        <w:t xml:space="preserve">této Rámcové dohody </w:t>
      </w:r>
      <w:r w:rsidRPr="008F3E78">
        <w:rPr>
          <w:rFonts w:eastAsiaTheme="minorHAnsi" w:cs="Arial"/>
          <w:szCs w:val="22"/>
          <w:lang w:eastAsia="en-US"/>
        </w:rPr>
        <w:t>nebo do vyčerpání částky uvedené v Čl. V. odst. 1 této Rámcové dohody, pokud tato skutečnost nastane dříve.</w:t>
      </w:r>
    </w:p>
    <w:p w14:paraId="678295EE" w14:textId="77777777" w:rsidR="008D6DD7" w:rsidRPr="008F3E78" w:rsidRDefault="008D6DD7" w:rsidP="00F46148">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Místem poskytování služeb je území České republiky. Konkrétní místo poskytování služeb bude vždy určeno dílčí </w:t>
      </w:r>
      <w:r>
        <w:rPr>
          <w:rFonts w:eastAsiaTheme="minorHAnsi" w:cs="Arial"/>
          <w:szCs w:val="22"/>
          <w:lang w:eastAsia="en-US"/>
        </w:rPr>
        <w:t>smlouvou</w:t>
      </w:r>
      <w:r w:rsidRPr="008F3E78">
        <w:rPr>
          <w:rFonts w:eastAsiaTheme="minorHAnsi" w:cs="Arial"/>
          <w:szCs w:val="22"/>
          <w:lang w:eastAsia="en-US"/>
        </w:rPr>
        <w:t>.</w:t>
      </w:r>
    </w:p>
    <w:p w14:paraId="17BEAB69" w14:textId="77777777" w:rsidR="008D6DD7" w:rsidRPr="008F3E78" w:rsidRDefault="008D6DD7" w:rsidP="00F46148">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Po uplynutí doby účinnosti Rámcové dohody již nelze na jejím </w:t>
      </w:r>
      <w:r w:rsidRPr="008F3E78">
        <w:rPr>
          <w:rFonts w:eastAsiaTheme="minorHAnsi" w:cs="Arial"/>
          <w:spacing w:val="-2"/>
          <w:szCs w:val="22"/>
          <w:lang w:eastAsia="en-US"/>
        </w:rPr>
        <w:t xml:space="preserve">základě zadávat nové veřejné zakázky na uzavření dílčích </w:t>
      </w:r>
      <w:r>
        <w:rPr>
          <w:rFonts w:eastAsiaTheme="minorHAnsi" w:cs="Arial"/>
          <w:szCs w:val="22"/>
          <w:lang w:eastAsia="en-US"/>
        </w:rPr>
        <w:t>smluv</w:t>
      </w:r>
      <w:r w:rsidRPr="008F3E78">
        <w:rPr>
          <w:rFonts w:eastAsiaTheme="minorHAnsi" w:cs="Arial"/>
          <w:spacing w:val="-2"/>
          <w:szCs w:val="22"/>
          <w:lang w:eastAsia="en-US"/>
        </w:rPr>
        <w:t xml:space="preserve">. Platnost a účinnost </w:t>
      </w:r>
      <w:r w:rsidRPr="008F3E78">
        <w:rPr>
          <w:rFonts w:eastAsiaTheme="minorHAnsi" w:cs="Arial"/>
          <w:szCs w:val="22"/>
          <w:lang w:eastAsia="en-US"/>
        </w:rPr>
        <w:t xml:space="preserve">dílčích </w:t>
      </w:r>
      <w:r>
        <w:rPr>
          <w:rFonts w:eastAsiaTheme="minorHAnsi" w:cs="Arial"/>
          <w:szCs w:val="22"/>
          <w:lang w:eastAsia="en-US"/>
        </w:rPr>
        <w:t>smluv</w:t>
      </w:r>
      <w:r w:rsidRPr="008F3E78">
        <w:rPr>
          <w:rFonts w:eastAsiaTheme="minorHAnsi" w:cs="Arial"/>
          <w:szCs w:val="22"/>
          <w:lang w:eastAsia="en-US"/>
        </w:rPr>
        <w:t xml:space="preserve"> uzavřených do okamžiku uplynutí doby </w:t>
      </w:r>
      <w:r w:rsidRPr="008F3E78">
        <w:rPr>
          <w:rFonts w:eastAsiaTheme="minorHAnsi" w:cs="Arial"/>
          <w:spacing w:val="-2"/>
          <w:szCs w:val="22"/>
          <w:lang w:eastAsia="en-US"/>
        </w:rPr>
        <w:t>účinnosti</w:t>
      </w:r>
      <w:r w:rsidRPr="008F3E78">
        <w:rPr>
          <w:rFonts w:eastAsiaTheme="minorHAnsi" w:cs="Arial"/>
          <w:szCs w:val="22"/>
          <w:lang w:eastAsia="en-US"/>
        </w:rPr>
        <w:t xml:space="preserve"> Rámcové dohody </w:t>
      </w:r>
      <w:r w:rsidRPr="008F3E78">
        <w:rPr>
          <w:rFonts w:eastAsiaTheme="minorHAnsi" w:cs="Arial"/>
          <w:spacing w:val="-2"/>
          <w:szCs w:val="22"/>
          <w:lang w:eastAsia="en-US"/>
        </w:rPr>
        <w:t xml:space="preserve">a všechny jejich podmínky a odkazy na Rámcovou dohodu </w:t>
      </w:r>
      <w:r w:rsidRPr="008F3E78">
        <w:rPr>
          <w:rFonts w:eastAsiaTheme="minorHAnsi" w:cs="Arial"/>
          <w:szCs w:val="22"/>
          <w:lang w:eastAsia="en-US"/>
        </w:rPr>
        <w:t xml:space="preserve">nejsou uplynutím doby </w:t>
      </w:r>
      <w:r w:rsidRPr="008F3E78">
        <w:rPr>
          <w:rFonts w:eastAsiaTheme="minorHAnsi" w:cs="Arial"/>
          <w:spacing w:val="-2"/>
          <w:szCs w:val="22"/>
          <w:lang w:eastAsia="en-US"/>
        </w:rPr>
        <w:t xml:space="preserve">účinnosti </w:t>
      </w:r>
      <w:r w:rsidRPr="008F3E78">
        <w:rPr>
          <w:rFonts w:eastAsiaTheme="minorHAnsi" w:cs="Arial"/>
          <w:szCs w:val="22"/>
          <w:lang w:eastAsia="en-US"/>
        </w:rPr>
        <w:t>Rámcové dohody dotčeny.</w:t>
      </w:r>
    </w:p>
    <w:p w14:paraId="08C29225" w14:textId="77777777" w:rsidR="008D6DD7" w:rsidRPr="008F3E78" w:rsidRDefault="008D6DD7" w:rsidP="008D6DD7">
      <w:pPr>
        <w:spacing w:after="120" w:line="264" w:lineRule="auto"/>
        <w:ind w:left="432"/>
        <w:outlineLvl w:val="0"/>
        <w:rPr>
          <w:rFonts w:eastAsia="Arial" w:cs="Arial"/>
          <w:b/>
          <w:w w:val="111"/>
          <w:sz w:val="24"/>
          <w:szCs w:val="24"/>
          <w:lang w:eastAsia="zh-CN"/>
        </w:rPr>
      </w:pPr>
    </w:p>
    <w:p w14:paraId="2B6D555B" w14:textId="6DD9E884"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lastRenderedPageBreak/>
        <w:t>Článek V.</w:t>
      </w:r>
    </w:p>
    <w:p w14:paraId="1C705B94" w14:textId="77777777"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Cena a platební podmínky</w:t>
      </w:r>
    </w:p>
    <w:p w14:paraId="1D75F63D" w14:textId="77777777" w:rsidR="008D6DD7" w:rsidRPr="00F85D00" w:rsidRDefault="008D6DD7" w:rsidP="00F46148">
      <w:pPr>
        <w:numPr>
          <w:ilvl w:val="1"/>
          <w:numId w:val="3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2"/>
          <w:lang w:eastAsia="en-US"/>
        </w:rPr>
      </w:pPr>
      <w:r w:rsidRPr="00F85D00">
        <w:rPr>
          <w:rFonts w:eastAsiaTheme="minorHAnsi" w:cs="Arial"/>
          <w:szCs w:val="22"/>
          <w:lang w:eastAsia="en-US"/>
        </w:rPr>
        <w:t xml:space="preserve">Cena služeb za dobu účinnosti této Rámcové dohody nepřesáhne částku ve výši </w:t>
      </w:r>
      <w:r w:rsidRPr="00F85D00">
        <w:rPr>
          <w:rFonts w:eastAsiaTheme="minorHAnsi" w:cs="Arial"/>
          <w:b/>
          <w:szCs w:val="22"/>
          <w:lang w:eastAsia="en-US"/>
        </w:rPr>
        <w:t>1 200 000 Kč bez DPH</w:t>
      </w:r>
      <w:r w:rsidRPr="00F85D00">
        <w:rPr>
          <w:rFonts w:eastAsiaTheme="minorHAnsi" w:cs="Arial"/>
          <w:szCs w:val="22"/>
          <w:lang w:eastAsia="en-US"/>
        </w:rPr>
        <w:t>. Objednatel má právo nečerpat plnění podle této Rámcové dohody.</w:t>
      </w:r>
    </w:p>
    <w:p w14:paraId="517441D9" w14:textId="77777777" w:rsidR="008D6DD7" w:rsidRPr="008F3E78" w:rsidRDefault="008D6DD7" w:rsidP="00F46148">
      <w:pPr>
        <w:numPr>
          <w:ilvl w:val="1"/>
          <w:numId w:val="3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2"/>
          <w:lang w:eastAsia="en-US"/>
        </w:rPr>
      </w:pPr>
      <w:r w:rsidRPr="008F3E78">
        <w:rPr>
          <w:rFonts w:eastAsiaTheme="minorHAnsi" w:cs="Arial"/>
          <w:szCs w:val="22"/>
          <w:lang w:eastAsia="en-US"/>
        </w:rPr>
        <w:t xml:space="preserve">Objednatel se zavazuje hradit jednotlivému Poskytovateli cenu ve výši dle cenové nabídky Poskytovatele v příslušných </w:t>
      </w:r>
      <w:proofErr w:type="spellStart"/>
      <w:r w:rsidRPr="008F3E78">
        <w:rPr>
          <w:rFonts w:eastAsiaTheme="minorHAnsi" w:cs="Arial"/>
          <w:szCs w:val="22"/>
          <w:lang w:eastAsia="en-US"/>
        </w:rPr>
        <w:t>minitendrech</w:t>
      </w:r>
      <w:proofErr w:type="spellEnd"/>
      <w:r w:rsidRPr="008F3E78">
        <w:rPr>
          <w:rFonts w:eastAsiaTheme="minorHAnsi" w:cs="Arial"/>
          <w:szCs w:val="22"/>
          <w:lang w:eastAsia="en-US"/>
        </w:rPr>
        <w:t xml:space="preserve">, a to za služby poskytnuté na základě jednotlivých dílčích </w:t>
      </w:r>
      <w:r>
        <w:rPr>
          <w:rFonts w:eastAsiaTheme="minorHAnsi" w:cs="Arial"/>
          <w:szCs w:val="22"/>
          <w:lang w:eastAsia="en-US"/>
        </w:rPr>
        <w:t>smluv</w:t>
      </w:r>
      <w:r w:rsidRPr="008F3E78">
        <w:rPr>
          <w:rFonts w:eastAsiaTheme="minorHAnsi" w:cs="Arial"/>
          <w:szCs w:val="22"/>
          <w:lang w:eastAsia="en-US"/>
        </w:rPr>
        <w:t xml:space="preserve">. </w:t>
      </w:r>
    </w:p>
    <w:p w14:paraId="740F0ACE"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2"/>
          <w:lang w:eastAsia="en-US"/>
        </w:rPr>
      </w:pPr>
      <w:r w:rsidRPr="008F3E78">
        <w:rPr>
          <w:rFonts w:eastAsiaTheme="minorHAnsi" w:cs="Arial"/>
          <w:szCs w:val="22"/>
          <w:lang w:eastAsia="en-US"/>
        </w:rPr>
        <w:t xml:space="preserve">Ceny dohodnuté dle jednotlivých dílčích </w:t>
      </w:r>
      <w:r>
        <w:rPr>
          <w:rFonts w:eastAsiaTheme="minorHAnsi" w:cs="Arial"/>
          <w:szCs w:val="22"/>
          <w:lang w:eastAsia="en-US"/>
        </w:rPr>
        <w:t>smluv</w:t>
      </w:r>
      <w:r w:rsidRPr="008F3E78">
        <w:rPr>
          <w:rFonts w:eastAsiaTheme="minorHAnsi" w:cs="Arial"/>
          <w:szCs w:val="22"/>
          <w:lang w:eastAsia="en-US"/>
        </w:rPr>
        <w:t xml:space="preserve"> jsou konečné a zahrnují veškeré náklady Poskytovatele související s poskytováním služeb podle jednotlivých dílčích objednávek uzavřených dle této Rámcové dohody. </w:t>
      </w:r>
    </w:p>
    <w:p w14:paraId="001E6D09" w14:textId="1CE8D3FA"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64" w:lineRule="auto"/>
        <w:jc w:val="both"/>
        <w:rPr>
          <w:rFonts w:eastAsiaTheme="minorHAnsi" w:cstheme="minorBidi"/>
          <w:szCs w:val="22"/>
          <w:lang w:eastAsia="en-US"/>
        </w:rPr>
      </w:pPr>
      <w:r w:rsidRPr="008F3E78">
        <w:rPr>
          <w:rFonts w:eastAsiaTheme="minorHAnsi" w:cstheme="minorBidi"/>
          <w:szCs w:val="22"/>
          <w:lang w:eastAsia="en-US"/>
        </w:rPr>
        <w:t xml:space="preserve">Cenou za plnění pro účely vyúčtování smluvní pokuty podle </w:t>
      </w:r>
      <w:r w:rsidR="00684D3F">
        <w:rPr>
          <w:rFonts w:eastAsiaTheme="minorHAnsi" w:cstheme="minorBidi"/>
          <w:szCs w:val="22"/>
          <w:lang w:eastAsia="en-US"/>
        </w:rPr>
        <w:t>Č</w:t>
      </w:r>
      <w:r w:rsidRPr="008F3E78">
        <w:rPr>
          <w:rFonts w:eastAsiaTheme="minorHAnsi" w:cstheme="minorBidi"/>
          <w:szCs w:val="22"/>
          <w:lang w:eastAsia="en-US"/>
        </w:rPr>
        <w:t xml:space="preserve">l. XI.  této Rámcové dohody se rozumí cena dohodnutá v jednotlivé dílčí </w:t>
      </w:r>
      <w:r>
        <w:rPr>
          <w:rFonts w:eastAsiaTheme="minorHAnsi" w:cstheme="minorBidi"/>
          <w:szCs w:val="22"/>
          <w:lang w:eastAsia="en-US"/>
        </w:rPr>
        <w:t>smlouvě</w:t>
      </w:r>
      <w:r w:rsidRPr="008F3E78">
        <w:rPr>
          <w:rFonts w:eastAsiaTheme="minorHAnsi" w:cstheme="minorBidi"/>
          <w:szCs w:val="22"/>
          <w:lang w:eastAsia="en-US"/>
        </w:rPr>
        <w:t xml:space="preserve"> včetně DPH.</w:t>
      </w:r>
    </w:p>
    <w:p w14:paraId="2A49B0D6"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2"/>
          <w:lang w:eastAsia="en-US"/>
        </w:rPr>
      </w:pPr>
      <w:r w:rsidRPr="008F3E78">
        <w:rPr>
          <w:rFonts w:eastAsiaTheme="minorHAnsi" w:cs="Arial"/>
          <w:szCs w:val="22"/>
          <w:lang w:eastAsia="en-US"/>
        </w:rPr>
        <w:t xml:space="preserve">Úhrada ceny za poskytování služeb dle dílčí </w:t>
      </w:r>
      <w:r>
        <w:rPr>
          <w:rFonts w:eastAsiaTheme="minorHAnsi" w:cs="Arial"/>
          <w:szCs w:val="22"/>
          <w:lang w:eastAsia="en-US"/>
        </w:rPr>
        <w:t>smlouvy</w:t>
      </w:r>
      <w:r w:rsidRPr="008F3E78">
        <w:rPr>
          <w:rFonts w:eastAsiaTheme="minorHAnsi" w:cs="Arial"/>
          <w:szCs w:val="22"/>
          <w:lang w:eastAsia="en-US"/>
        </w:rPr>
        <w:t xml:space="preserve"> bude prováděna Objednatelem bezhotovostním převodem na bankovní účet jednotlivého Poskytovatele uvedený v záhlaví této Rámcové dohody v českých korunách, na základě daňového dokladu (dále jen „</w:t>
      </w:r>
      <w:r w:rsidRPr="002C35FC">
        <w:rPr>
          <w:rFonts w:eastAsiaTheme="minorHAnsi" w:cs="Arial"/>
          <w:b/>
          <w:i/>
          <w:iCs/>
          <w:szCs w:val="22"/>
          <w:lang w:eastAsia="en-US"/>
        </w:rPr>
        <w:t>faktura</w:t>
      </w:r>
      <w:r w:rsidRPr="008F3E78">
        <w:rPr>
          <w:rFonts w:eastAsiaTheme="minorHAnsi" w:cs="Arial"/>
          <w:szCs w:val="22"/>
          <w:lang w:eastAsia="en-US"/>
        </w:rPr>
        <w:t xml:space="preserve">“) vystaveného jednotlivým Poskytovatelem a doručeného Objednateli po řádném poskytnutí služeb na adresu jeho sídla. Poskytovatel má právo na zaplacení ceny okamžikem řádného splnění svého závazku, tedy okamžikem řádného a úplného poskytnutí služeb dle jednotlivé dílčí </w:t>
      </w:r>
      <w:r>
        <w:rPr>
          <w:rFonts w:eastAsiaTheme="minorHAnsi" w:cs="Arial"/>
          <w:szCs w:val="22"/>
          <w:lang w:eastAsia="en-US"/>
        </w:rPr>
        <w:t>smlouvy</w:t>
      </w:r>
      <w:r w:rsidRPr="008F3E78">
        <w:rPr>
          <w:rFonts w:eastAsiaTheme="minorHAnsi" w:cs="Arial"/>
          <w:szCs w:val="22"/>
          <w:lang w:eastAsia="en-US"/>
        </w:rPr>
        <w:t xml:space="preserve">. </w:t>
      </w:r>
    </w:p>
    <w:p w14:paraId="6811CEEB"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2"/>
          <w:lang w:eastAsia="en-US"/>
        </w:rPr>
      </w:pPr>
      <w:r w:rsidRPr="008F3E78">
        <w:rPr>
          <w:rFonts w:eastAsiaTheme="minorHAnsi" w:cs="Arial"/>
          <w:szCs w:val="22"/>
          <w:lang w:eastAsia="en-US"/>
        </w:rPr>
        <w:t>Doba splatnosti faktury činí 21 dnů od data jejího doručení Objednateli.</w:t>
      </w:r>
    </w:p>
    <w:p w14:paraId="0E3BF90C"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2"/>
          <w:lang w:eastAsia="en-US"/>
        </w:rPr>
      </w:pPr>
      <w:r w:rsidRPr="008F3E78">
        <w:rPr>
          <w:rFonts w:eastAsiaTheme="minorHAnsi" w:cs="Arial"/>
          <w:szCs w:val="22"/>
          <w:lang w:eastAsia="en-US"/>
        </w:rPr>
        <w:t>Faktury musí mít veškeré náležitosti daňového dokladu dle § 29 odst. 1 a odst. 2 zákona č. 235/2004 Sb., o dani z přidané hodnoty, ve znění pozdějších předpisů (dále jen „</w:t>
      </w:r>
      <w:r w:rsidRPr="008F3E78">
        <w:rPr>
          <w:rFonts w:eastAsiaTheme="minorHAnsi" w:cs="Arial"/>
          <w:b/>
          <w:i/>
          <w:szCs w:val="22"/>
          <w:lang w:eastAsia="en-US"/>
        </w:rPr>
        <w:t>zákon č. 235/2004 Sb.</w:t>
      </w:r>
      <w:r w:rsidRPr="008F3E78">
        <w:rPr>
          <w:rFonts w:eastAsiaTheme="minorHAnsi" w:cs="Arial"/>
          <w:szCs w:val="22"/>
          <w:lang w:eastAsia="en-US"/>
        </w:rPr>
        <w:t>“) a náležitosti dle § 435 občanského zákoníku.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 Objednateli.</w:t>
      </w:r>
    </w:p>
    <w:p w14:paraId="2DCDF583"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 w:val="20"/>
          <w:szCs w:val="22"/>
          <w:lang w:eastAsia="en-US"/>
        </w:rPr>
      </w:pPr>
      <w:r w:rsidRPr="008F3E78">
        <w:rPr>
          <w:rFonts w:eastAsiaTheme="minorHAnsi" w:cs="Arial"/>
          <w:szCs w:val="22"/>
          <w:lang w:eastAsia="en-US"/>
        </w:rPr>
        <w:t>Každý jednotlivý Poskytovatel, pokud je plátce DPH, prohlašuje, že si je vědom své povinnosti přiznat a zaplatit daň z přidané hodnoty z ceny za poskytnuté zdanitelné plnění dle jednotlivé dílčí objednávky uzavřené podle této Rámcové dohody dle zákona č. 235/2004 Sb., a že mu nejsou ke dni uskutečnění zdanitelného plnění dle této Rámcové dohody známy žádné skutečnosti uvedené v § 109 zákona č. 235/2004 Sb., které by splnění těchto povinností bránily</w:t>
      </w:r>
      <w:r w:rsidRPr="008F3E78">
        <w:rPr>
          <w:rFonts w:eastAsiaTheme="minorHAnsi" w:cs="Arial"/>
          <w:sz w:val="20"/>
          <w:szCs w:val="22"/>
          <w:lang w:eastAsia="en-US"/>
        </w:rPr>
        <w:t xml:space="preserve">. </w:t>
      </w:r>
    </w:p>
    <w:p w14:paraId="51506640"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Theme="minorHAnsi" w:cs="Arial"/>
          <w:szCs w:val="24"/>
          <w:lang w:eastAsia="en-US"/>
        </w:rPr>
      </w:pPr>
      <w:r w:rsidRPr="008F3E78">
        <w:rPr>
          <w:rFonts w:eastAsiaTheme="minorHAnsi" w:cs="Arial"/>
          <w:szCs w:val="24"/>
          <w:lang w:eastAsia="en-US"/>
        </w:rPr>
        <w:t xml:space="preserve">Jednotlivé ceny ve výši dle cenové nabídky v příslušných </w:t>
      </w:r>
      <w:proofErr w:type="spellStart"/>
      <w:r w:rsidRPr="008F3E78">
        <w:rPr>
          <w:rFonts w:eastAsiaTheme="minorHAnsi" w:cs="Arial"/>
          <w:szCs w:val="24"/>
          <w:lang w:eastAsia="en-US"/>
        </w:rPr>
        <w:t>minitendrech</w:t>
      </w:r>
      <w:proofErr w:type="spellEnd"/>
      <w:r w:rsidRPr="008F3E78">
        <w:rPr>
          <w:rFonts w:eastAsiaTheme="minorHAnsi" w:cs="Arial"/>
          <w:szCs w:val="24"/>
          <w:lang w:eastAsia="en-US"/>
        </w:rPr>
        <w:t xml:space="preserve"> dle odst. 2 tohoto článku je možné měnit za naplnění těchto podmínek:</w:t>
      </w:r>
    </w:p>
    <w:p w14:paraId="146F7FEB" w14:textId="77777777" w:rsidR="008D6DD7" w:rsidRPr="00EA1E40" w:rsidRDefault="008D6DD7" w:rsidP="00F46148">
      <w:pPr>
        <w:numPr>
          <w:ilvl w:val="2"/>
          <w:numId w:val="28"/>
        </w:numPr>
        <w:tabs>
          <w:tab w:val="left" w:pos="312"/>
          <w:tab w:val="left" w:pos="624"/>
          <w:tab w:val="left" w:pos="851"/>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567" w:hanging="283"/>
        <w:jc w:val="both"/>
        <w:rPr>
          <w:rFonts w:eastAsiaTheme="minorHAnsi" w:cstheme="minorBidi"/>
          <w:szCs w:val="24"/>
          <w:lang w:eastAsia="en-US"/>
        </w:rPr>
      </w:pPr>
      <w:r w:rsidRPr="008F3E78">
        <w:rPr>
          <w:rFonts w:eastAsiaTheme="minorHAnsi" w:cstheme="minorBidi"/>
          <w:szCs w:val="24"/>
          <w:lang w:eastAsia="en-US"/>
        </w:rPr>
        <w:t xml:space="preserve">V případě, že dojde ke změnám daňových právních předpisů, které budou mít prokazatelný vliv na výši nabídkové ceny, a to zejména v případě zvýšení sazby DPH, bude cena příslušným způsobem zvýšena. V případě, že dojde ke snížení sazby DPH, bude tato cena příslušným způsobem snížena. DPH bude při fakturaci vyčíslována vždy </w:t>
      </w:r>
      <w:r w:rsidRPr="00EA1E40">
        <w:rPr>
          <w:rFonts w:eastAsiaTheme="minorHAnsi" w:cstheme="minorBidi"/>
          <w:szCs w:val="24"/>
          <w:lang w:eastAsia="en-US"/>
        </w:rPr>
        <w:t>v souladu s aktuálně platnými a účinnými právními předpisy.</w:t>
      </w:r>
    </w:p>
    <w:p w14:paraId="148B059C" w14:textId="77777777" w:rsidR="008D6DD7" w:rsidRPr="00F10059" w:rsidRDefault="008D6DD7" w:rsidP="00F46148">
      <w:pPr>
        <w:pStyle w:val="ListNumber-ContractCzechRadio"/>
        <w:numPr>
          <w:ilvl w:val="1"/>
          <w:numId w:val="30"/>
        </w:numPr>
        <w:tabs>
          <w:tab w:val="left" w:pos="426"/>
        </w:tabs>
        <w:jc w:val="both"/>
        <w:rPr>
          <w:rFonts w:cs="Arial"/>
          <w:sz w:val="22"/>
        </w:rPr>
      </w:pPr>
      <w:r w:rsidRPr="00F10059">
        <w:rPr>
          <w:rFonts w:cs="Arial"/>
          <w:sz w:val="22"/>
        </w:rPr>
        <w:t xml:space="preserve">Daňový doklad je možné zaslat Objednateli poštou na adresu: Zdravotní pojišťovna   ministerstva vnitra České republiky, Vinohradská 2577/178, 130 00 Praha 3, nebo </w:t>
      </w:r>
      <w:r w:rsidRPr="00F10059">
        <w:rPr>
          <w:rFonts w:cs="Arial"/>
          <w:sz w:val="22"/>
        </w:rPr>
        <w:lastRenderedPageBreak/>
        <w:t>elektronicky ve formátu PDF prostřednictvím datové schránky ZP MV ČR, kód: 9SWAIX3. Do předmětu zprávy je třeba uvést text „</w:t>
      </w:r>
      <w:proofErr w:type="spellStart"/>
      <w:r w:rsidRPr="00F10059">
        <w:rPr>
          <w:rFonts w:cs="Arial"/>
          <w:sz w:val="22"/>
        </w:rPr>
        <w:t>Fakturace_R</w:t>
      </w:r>
      <w:proofErr w:type="spellEnd"/>
      <w:r w:rsidRPr="00F10059">
        <w:rPr>
          <w:rFonts w:cs="Arial"/>
          <w:sz w:val="22"/>
        </w:rPr>
        <w:t xml:space="preserve">“. </w:t>
      </w:r>
    </w:p>
    <w:p w14:paraId="3462DDBB" w14:textId="4F5CA427" w:rsidR="008D6DD7" w:rsidRPr="00F10059" w:rsidRDefault="008D6DD7" w:rsidP="00F46148">
      <w:pPr>
        <w:numPr>
          <w:ilvl w:val="1"/>
          <w:numId w:val="30"/>
        </w:num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F10059">
        <w:rPr>
          <w:rFonts w:eastAsiaTheme="minorHAnsi" w:cs="Arial"/>
          <w:szCs w:val="22"/>
          <w:lang w:eastAsia="en-US"/>
        </w:rPr>
        <w:t xml:space="preserve">Faktura musí kromě náležitostí uvedených v odst. 7., příp. 10, tohoto článku obsahovat číslo </w:t>
      </w:r>
      <w:r w:rsidR="00857210" w:rsidRPr="00857210">
        <w:rPr>
          <w:rFonts w:eastAsiaTheme="minorHAnsi" w:cs="Arial"/>
          <w:szCs w:val="22"/>
          <w:lang w:eastAsia="en-US"/>
        </w:rPr>
        <w:t>000117-000/2025-00</w:t>
      </w:r>
      <w:r w:rsidRPr="00F10059">
        <w:rPr>
          <w:rFonts w:eastAsiaTheme="minorHAnsi" w:cs="Arial"/>
          <w:szCs w:val="22"/>
          <w:lang w:eastAsia="en-US"/>
        </w:rPr>
        <w:t xml:space="preserve"> pod kterým je Rámcová </w:t>
      </w:r>
      <w:r w:rsidRPr="00F10059">
        <w:rPr>
          <w:rFonts w:eastAsiaTheme="minorHAnsi" w:cstheme="minorBidi"/>
          <w:szCs w:val="24"/>
          <w:lang w:eastAsia="en-US"/>
        </w:rPr>
        <w:t>dohoda</w:t>
      </w:r>
      <w:r w:rsidRPr="00F10059" w:rsidDel="004F64A0">
        <w:rPr>
          <w:rFonts w:eastAsiaTheme="minorHAnsi" w:cs="Arial"/>
          <w:sz w:val="24"/>
          <w:szCs w:val="24"/>
          <w:lang w:eastAsia="en-US"/>
        </w:rPr>
        <w:t xml:space="preserve"> </w:t>
      </w:r>
      <w:r w:rsidRPr="00F10059">
        <w:rPr>
          <w:rFonts w:eastAsiaTheme="minorHAnsi" w:cs="Arial"/>
          <w:szCs w:val="22"/>
          <w:lang w:eastAsia="en-US"/>
        </w:rPr>
        <w:t xml:space="preserve">evidována u Objednatele, </w:t>
      </w:r>
      <w:bookmarkStart w:id="6" w:name="_Hlk106888017"/>
      <w:r w:rsidRPr="00F10059">
        <w:rPr>
          <w:rFonts w:eastAsiaTheme="minorHAnsi" w:cs="Arial"/>
          <w:szCs w:val="22"/>
          <w:lang w:eastAsia="en-US"/>
        </w:rPr>
        <w:t xml:space="preserve">a zároveň musí obsahovat číslo dílčí </w:t>
      </w:r>
      <w:r>
        <w:rPr>
          <w:rFonts w:eastAsiaTheme="minorHAnsi" w:cs="Arial"/>
          <w:szCs w:val="22"/>
          <w:lang w:eastAsia="en-US"/>
        </w:rPr>
        <w:t>smlouvy</w:t>
      </w:r>
      <w:r w:rsidRPr="00F10059">
        <w:rPr>
          <w:rFonts w:eastAsiaTheme="minorHAnsi" w:cs="Arial"/>
          <w:szCs w:val="22"/>
          <w:lang w:eastAsia="en-US"/>
        </w:rPr>
        <w:t xml:space="preserve">, které Objednatel sdělí Poskytovateli při uzavírání dílčí </w:t>
      </w:r>
      <w:bookmarkEnd w:id="6"/>
      <w:r>
        <w:rPr>
          <w:rFonts w:eastAsiaTheme="minorHAnsi" w:cs="Arial"/>
          <w:szCs w:val="22"/>
          <w:lang w:eastAsia="en-US"/>
        </w:rPr>
        <w:t>smlouvy</w:t>
      </w:r>
      <w:r w:rsidRPr="00F10059">
        <w:rPr>
          <w:rFonts w:eastAsiaTheme="minorHAnsi" w:cs="Arial"/>
          <w:szCs w:val="22"/>
          <w:lang w:eastAsia="en-US"/>
        </w:rPr>
        <w:t>.</w:t>
      </w:r>
    </w:p>
    <w:p w14:paraId="528B0027" w14:textId="77777777" w:rsidR="00684D3F"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Článek VI.</w:t>
      </w:r>
    </w:p>
    <w:p w14:paraId="0AC6928A" w14:textId="58B27DA5" w:rsidR="008D6DD7" w:rsidRPr="00684D3F"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Řádné poskytnutí služeb</w:t>
      </w:r>
    </w:p>
    <w:p w14:paraId="7EF06144" w14:textId="77777777" w:rsidR="008D6DD7" w:rsidRDefault="008D6DD7" w:rsidP="008D6DD7">
      <w:pPr>
        <w:spacing w:line="264" w:lineRule="auto"/>
        <w:jc w:val="center"/>
        <w:outlineLvl w:val="0"/>
        <w:rPr>
          <w:rFonts w:eastAsia="Arial" w:cs="Arial"/>
          <w:b/>
          <w:w w:val="111"/>
          <w:sz w:val="24"/>
          <w:szCs w:val="24"/>
          <w:lang w:eastAsia="zh-CN"/>
        </w:rPr>
      </w:pPr>
    </w:p>
    <w:p w14:paraId="66D06330" w14:textId="77777777" w:rsidR="008D6DD7" w:rsidRPr="00F10059" w:rsidRDefault="008D6DD7" w:rsidP="00F46148">
      <w:pPr>
        <w:pStyle w:val="ListNumber-ContractCzechRadio"/>
        <w:numPr>
          <w:ilvl w:val="1"/>
          <w:numId w:val="35"/>
        </w:numPr>
        <w:jc w:val="both"/>
        <w:rPr>
          <w:rFonts w:cs="Arial"/>
          <w:sz w:val="22"/>
        </w:rPr>
      </w:pPr>
      <w:r w:rsidRPr="00F10059">
        <w:rPr>
          <w:rFonts w:cs="Arial"/>
          <w:sz w:val="22"/>
        </w:rPr>
        <w:t xml:space="preserve">Poskytovatel – vítěz </w:t>
      </w:r>
      <w:proofErr w:type="spellStart"/>
      <w:r w:rsidRPr="00F10059">
        <w:rPr>
          <w:rFonts w:cs="Arial"/>
          <w:sz w:val="22"/>
        </w:rPr>
        <w:t>minitendru</w:t>
      </w:r>
      <w:proofErr w:type="spellEnd"/>
      <w:r w:rsidRPr="00F10059">
        <w:rPr>
          <w:rFonts w:cs="Arial"/>
          <w:sz w:val="22"/>
        </w:rPr>
        <w:t xml:space="preserve"> zašle Objednateli k prokázání plnění poskytnutého na základě jednotlivé dílčí smlouvy </w:t>
      </w:r>
      <w:proofErr w:type="spellStart"/>
      <w:r w:rsidRPr="00F10059">
        <w:rPr>
          <w:rFonts w:cs="Arial"/>
          <w:sz w:val="22"/>
        </w:rPr>
        <w:t>scany</w:t>
      </w:r>
      <w:proofErr w:type="spellEnd"/>
      <w:r w:rsidRPr="00F10059">
        <w:rPr>
          <w:rFonts w:cs="Arial"/>
          <w:sz w:val="22"/>
        </w:rPr>
        <w:t xml:space="preserve"> poskytnutého plnění ke každé jednotlivé dílčí smlouvě. </w:t>
      </w:r>
    </w:p>
    <w:p w14:paraId="637A2172" w14:textId="1428099B" w:rsidR="008D6DD7" w:rsidRPr="00F10059" w:rsidRDefault="008D6DD7" w:rsidP="00F46148">
      <w:pPr>
        <w:pStyle w:val="ListNumber-ContractCzechRadio"/>
        <w:numPr>
          <w:ilvl w:val="1"/>
          <w:numId w:val="37"/>
        </w:numPr>
        <w:jc w:val="both"/>
        <w:rPr>
          <w:rFonts w:cs="Arial"/>
          <w:sz w:val="22"/>
        </w:rPr>
      </w:pPr>
      <w:r w:rsidRPr="00F10059">
        <w:rPr>
          <w:rFonts w:cs="Arial"/>
          <w:sz w:val="22"/>
        </w:rPr>
        <w:t>Objednatel je oprávněn reklamovat poskytnutí služeb (či jednotlivé části), které není v souladu s Rámcovou dohodou a jednotlivou dílčí objednávkou nebo pokud Objednatel zjistí, že služby vykazují vady. Reklamace bude Objednatelem uplatněna prostřednictvím osob oprávněných k jednání za Smluvní strany uvedených v Čl. XIV</w:t>
      </w:r>
      <w:r w:rsidR="00684D3F">
        <w:rPr>
          <w:rFonts w:cs="Arial"/>
          <w:sz w:val="22"/>
        </w:rPr>
        <w:t>.</w:t>
      </w:r>
      <w:r w:rsidRPr="00F10059">
        <w:rPr>
          <w:rFonts w:cs="Arial"/>
          <w:sz w:val="22"/>
        </w:rPr>
        <w:t xml:space="preserve"> odst. 9 této Rámcové dohody s tím, že Objednatel v reklamaci uvede, jaké vady služby vykazují.</w:t>
      </w:r>
    </w:p>
    <w:p w14:paraId="5F61F9AA" w14:textId="77777777" w:rsidR="008D6DD7" w:rsidRPr="00F10059" w:rsidRDefault="008D6DD7" w:rsidP="00F46148">
      <w:pPr>
        <w:pStyle w:val="ListNumber-ContractCzechRadio"/>
        <w:numPr>
          <w:ilvl w:val="1"/>
          <w:numId w:val="36"/>
        </w:numPr>
        <w:jc w:val="both"/>
        <w:rPr>
          <w:rFonts w:cs="Arial"/>
          <w:sz w:val="22"/>
        </w:rPr>
      </w:pPr>
      <w:r w:rsidRPr="00F10059">
        <w:rPr>
          <w:rFonts w:cs="Arial"/>
          <w:sz w:val="22"/>
        </w:rPr>
        <w:t xml:space="preserve">V případě, že služby nebudou Poskytovatelem provedeny v termínu dohodnutém v rámci jednotlivé dílčí smlouvy a nedojde tedy k požadované realizaci dohodnuté reklamy bude reklamace řešena slevou z ceny a Objednatel má právo na slevu z ceny ve výši 100 % ceny plnění podle jednotlivé dílčí smlouvy. </w:t>
      </w:r>
    </w:p>
    <w:p w14:paraId="4CB3D423" w14:textId="77777777" w:rsidR="008D6DD7" w:rsidRDefault="008D6DD7" w:rsidP="00F46148">
      <w:pPr>
        <w:pStyle w:val="ListNumber-ContractCzechRadio"/>
        <w:numPr>
          <w:ilvl w:val="1"/>
          <w:numId w:val="36"/>
        </w:numPr>
        <w:jc w:val="both"/>
        <w:rPr>
          <w:rFonts w:cs="Arial"/>
          <w:sz w:val="22"/>
        </w:rPr>
      </w:pPr>
      <w:r w:rsidRPr="00F10059">
        <w:rPr>
          <w:rFonts w:cs="Arial"/>
          <w:sz w:val="22"/>
        </w:rPr>
        <w:t>V případě, že nebude dodržena kvalita plnění podle příslušných ustanovení Rámcové dohody a jednotlivé dílčí smlouvy, bude reklamace řešena slevou z ceny a Objednatel má právo na slevu z ceny ve výši 50 % z ceny plnění podle jednotlivé dílčí smlouvy.</w:t>
      </w:r>
    </w:p>
    <w:p w14:paraId="5BD279E8" w14:textId="77777777" w:rsidR="00BB0EAA" w:rsidRPr="00DC028B" w:rsidRDefault="00BB0EAA" w:rsidP="00BB0EAA">
      <w:pPr>
        <w:pStyle w:val="ListNumber-ContractCzechRadio"/>
        <w:numPr>
          <w:ilvl w:val="1"/>
          <w:numId w:val="36"/>
        </w:numPr>
        <w:rPr>
          <w:rFonts w:cs="Arial"/>
          <w:sz w:val="22"/>
        </w:rPr>
      </w:pPr>
      <w:r w:rsidRPr="00DC028B">
        <w:rPr>
          <w:rFonts w:cs="Arial"/>
          <w:sz w:val="22"/>
        </w:rPr>
        <w:t>V ostatním se použijí příslušná ustanovení občanského zákoníku.</w:t>
      </w:r>
    </w:p>
    <w:p w14:paraId="4798B52A" w14:textId="5469C4E1"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Článek VII.</w:t>
      </w:r>
    </w:p>
    <w:p w14:paraId="486AEDD0" w14:textId="77777777"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Kvalita služeb</w:t>
      </w:r>
      <w:r w:rsidRPr="008F3E78">
        <w:rPr>
          <w:rFonts w:eastAsia="Arial" w:cs="Arial"/>
          <w:b/>
          <w:w w:val="111"/>
          <w:sz w:val="24"/>
          <w:szCs w:val="24"/>
          <w:lang w:eastAsia="zh-CN"/>
        </w:rPr>
        <w:br/>
      </w:r>
    </w:p>
    <w:p w14:paraId="4932316F" w14:textId="77777777" w:rsidR="008D6DD7" w:rsidRPr="008F3E78" w:rsidRDefault="008D6DD7" w:rsidP="00F461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4"/>
          <w:lang w:eastAsia="en-US"/>
        </w:rPr>
      </w:pPr>
      <w:r w:rsidRPr="008F3E78">
        <w:rPr>
          <w:rFonts w:eastAsiaTheme="minorHAnsi" w:cs="Arial"/>
          <w:szCs w:val="22"/>
          <w:lang w:eastAsia="en-US"/>
        </w:rPr>
        <w:t xml:space="preserve">Poskytovatelé prohlašují, že služby jsou poskytovány bez faktických a právních vad a odpovídají této Rámcové dohodě a platným právním předpisům. Poskytovatelé jsou povinni při poskytování služeb postupovat v souladu s platnými právními předpisy a českými technickými normami ČSN. </w:t>
      </w:r>
    </w:p>
    <w:p w14:paraId="259F463E" w14:textId="50F27575"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4"/>
          <w:lang w:eastAsia="en-US"/>
        </w:rPr>
      </w:pPr>
      <w:r w:rsidRPr="008F3E78">
        <w:rPr>
          <w:rFonts w:eastAsiaTheme="minorHAnsi" w:cs="Arial"/>
          <w:szCs w:val="22"/>
          <w:lang w:eastAsia="en-US"/>
        </w:rPr>
        <w:t xml:space="preserve">Poskytovatel okamžikem účinnosti dílčí </w:t>
      </w:r>
      <w:r w:rsidR="00684D3F">
        <w:rPr>
          <w:rFonts w:eastAsiaTheme="minorHAnsi" w:cs="Arial"/>
          <w:szCs w:val="22"/>
          <w:lang w:eastAsia="en-US"/>
        </w:rPr>
        <w:t>smlouvy</w:t>
      </w:r>
      <w:r w:rsidRPr="008F3E78">
        <w:rPr>
          <w:rFonts w:eastAsiaTheme="minorHAnsi" w:cs="Arial"/>
          <w:szCs w:val="22"/>
          <w:lang w:eastAsia="en-US"/>
        </w:rPr>
        <w:t xml:space="preserve">, přebírá odpovědnost za to, že služby dle této dílčí </w:t>
      </w:r>
      <w:r w:rsidR="00684D3F">
        <w:rPr>
          <w:rFonts w:eastAsiaTheme="minorHAnsi" w:cs="Arial"/>
          <w:szCs w:val="22"/>
          <w:lang w:eastAsia="en-US"/>
        </w:rPr>
        <w:t>smlouvy</w:t>
      </w:r>
      <w:r w:rsidRPr="008F3E78">
        <w:rPr>
          <w:rFonts w:eastAsiaTheme="minorHAnsi" w:cs="Arial"/>
          <w:szCs w:val="22"/>
          <w:lang w:eastAsia="en-US"/>
        </w:rPr>
        <w:t xml:space="preserve"> budou po dobu plnění určenou příslušnou dílčí </w:t>
      </w:r>
      <w:r w:rsidR="00684D3F">
        <w:rPr>
          <w:rFonts w:eastAsiaTheme="minorHAnsi" w:cs="Arial"/>
          <w:szCs w:val="22"/>
          <w:lang w:eastAsia="en-US"/>
        </w:rPr>
        <w:t>smlouvou</w:t>
      </w:r>
      <w:r w:rsidRPr="008F3E78">
        <w:rPr>
          <w:rFonts w:eastAsiaTheme="minorHAnsi" w:cs="Arial"/>
          <w:szCs w:val="22"/>
          <w:lang w:eastAsia="en-US"/>
        </w:rPr>
        <w:t xml:space="preserve"> způsobilé ke svému užití, jejich kvalita bude odpovídat této Rámcové dohodě a jednotlivé dílčí </w:t>
      </w:r>
      <w:r w:rsidR="00684D3F">
        <w:rPr>
          <w:rFonts w:eastAsiaTheme="minorHAnsi" w:cs="Arial"/>
          <w:szCs w:val="22"/>
          <w:lang w:eastAsia="en-US"/>
        </w:rPr>
        <w:t>smlouvě</w:t>
      </w:r>
      <w:r w:rsidRPr="008F3E78">
        <w:rPr>
          <w:rFonts w:eastAsiaTheme="minorHAnsi" w:cs="Arial"/>
          <w:szCs w:val="22"/>
          <w:lang w:eastAsia="en-US"/>
        </w:rPr>
        <w:t xml:space="preserve"> a budou vykazovat vlastnosti vymezené touto Rámcovou dohodou a dílčí </w:t>
      </w:r>
      <w:r w:rsidR="00684D3F">
        <w:rPr>
          <w:rFonts w:eastAsiaTheme="minorHAnsi" w:cs="Arial"/>
          <w:szCs w:val="22"/>
          <w:lang w:eastAsia="en-US"/>
        </w:rPr>
        <w:t>smlouvou</w:t>
      </w:r>
      <w:r w:rsidRPr="008F3E78">
        <w:rPr>
          <w:rFonts w:eastAsiaTheme="minorHAnsi" w:cs="Arial"/>
          <w:szCs w:val="22"/>
          <w:lang w:eastAsia="en-US"/>
        </w:rPr>
        <w:t xml:space="preserve">, popř. vlastnosti obvyklé. </w:t>
      </w:r>
    </w:p>
    <w:p w14:paraId="6A5686F9" w14:textId="79768F70"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VIII.</w:t>
      </w:r>
    </w:p>
    <w:p w14:paraId="1484DF1E" w14:textId="77777777"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Pojištění a odpovědnost za újmu</w:t>
      </w:r>
      <w:r w:rsidRPr="008F3E78">
        <w:rPr>
          <w:rFonts w:eastAsia="Arial" w:cs="Arial"/>
          <w:b/>
          <w:w w:val="111"/>
          <w:sz w:val="24"/>
          <w:szCs w:val="24"/>
          <w:lang w:eastAsia="zh-CN"/>
        </w:rPr>
        <w:br/>
      </w:r>
    </w:p>
    <w:p w14:paraId="48704183" w14:textId="77777777" w:rsidR="008D6DD7" w:rsidRPr="008F3E78" w:rsidRDefault="008D6DD7" w:rsidP="00F46148">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Poskytovatelé jsou odpovědni za škodu způsobenou na majetku či újmu na právech Objednatele v souvislosti s poskytováním služeb podle této Rámcové dohody, a to jak za škodu vzniklou přímo při poskytování služeb, tak i za škodu vzniklou v důsledku </w:t>
      </w:r>
      <w:r w:rsidRPr="008F3E78">
        <w:rPr>
          <w:rFonts w:eastAsiaTheme="minorHAnsi" w:cs="Arial"/>
          <w:szCs w:val="22"/>
          <w:lang w:eastAsia="en-US"/>
        </w:rPr>
        <w:lastRenderedPageBreak/>
        <w:t>neodstranění vady, neodborného poskytnutí služeb či jiného zaviněného či nedbalostního porušení povinnosti Poskytovatele.</w:t>
      </w:r>
    </w:p>
    <w:p w14:paraId="158E2099" w14:textId="77777777" w:rsidR="008D6DD7" w:rsidRPr="008F3E78" w:rsidRDefault="008D6DD7" w:rsidP="00F46148">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Poskytovatel je povinen prokázat, že má po celou dobu účinnosti této Rámcové </w:t>
      </w:r>
      <w:r w:rsidRPr="008F3E78">
        <w:rPr>
          <w:rFonts w:eastAsiaTheme="minorHAnsi" w:cstheme="minorBidi"/>
          <w:szCs w:val="22"/>
          <w:lang w:eastAsia="en-US"/>
        </w:rPr>
        <w:t>dohody</w:t>
      </w:r>
      <w:r w:rsidRPr="008F3E78" w:rsidDel="004F64A0">
        <w:rPr>
          <w:rFonts w:eastAsiaTheme="minorHAnsi" w:cs="Arial"/>
          <w:szCs w:val="22"/>
          <w:lang w:eastAsia="en-US"/>
        </w:rPr>
        <w:t xml:space="preserve"> </w:t>
      </w:r>
      <w:r w:rsidRPr="008F3E78">
        <w:rPr>
          <w:rFonts w:eastAsiaTheme="minorHAnsi" w:cs="Arial"/>
          <w:szCs w:val="22"/>
          <w:lang w:eastAsia="en-US"/>
        </w:rPr>
        <w:t xml:space="preserve">platně sjednáno pojištění proti škodám </w:t>
      </w:r>
      <w:r w:rsidRPr="00EA1E40">
        <w:rPr>
          <w:rFonts w:eastAsiaTheme="minorHAnsi" w:cs="Arial"/>
          <w:szCs w:val="22"/>
          <w:lang w:eastAsia="en-US"/>
        </w:rPr>
        <w:t xml:space="preserve">vzniklým v souvislosti s poskytováním služeb dle této Rámcové </w:t>
      </w:r>
      <w:r w:rsidRPr="00EA1E40">
        <w:rPr>
          <w:rFonts w:eastAsiaTheme="minorHAnsi" w:cstheme="minorBidi"/>
          <w:szCs w:val="22"/>
          <w:lang w:eastAsia="en-US"/>
        </w:rPr>
        <w:t>dohod</w:t>
      </w:r>
      <w:r w:rsidRPr="00EA1E40">
        <w:rPr>
          <w:rFonts w:eastAsiaTheme="minorHAnsi" w:cs="Arial"/>
          <w:szCs w:val="22"/>
          <w:lang w:eastAsia="en-US"/>
        </w:rPr>
        <w:t xml:space="preserve">y, a to na částku minimálně </w:t>
      </w:r>
      <w:r w:rsidRPr="00F85D00">
        <w:rPr>
          <w:rFonts w:eastAsiaTheme="minorHAnsi" w:cs="Arial"/>
          <w:szCs w:val="22"/>
          <w:lang w:eastAsia="en-US"/>
        </w:rPr>
        <w:t>500 000 Kč</w:t>
      </w:r>
      <w:r w:rsidRPr="00EA1E40">
        <w:rPr>
          <w:rFonts w:eastAsiaTheme="minorHAnsi" w:cs="Arial"/>
          <w:szCs w:val="22"/>
          <w:lang w:eastAsia="en-US"/>
        </w:rPr>
        <w:t>, a to formou předložení kopie příslušné pojistné smlouvy nebo jiného dokladu jednoznačně prokazujícího existenci pojištění ve smyslu tohoto článku Rámcové dohody. Objednateli nejpozději</w:t>
      </w:r>
      <w:r w:rsidRPr="008F3E78">
        <w:rPr>
          <w:rFonts w:eastAsiaTheme="minorHAnsi" w:cs="Arial"/>
          <w:szCs w:val="22"/>
          <w:lang w:eastAsia="en-US"/>
        </w:rPr>
        <w:t xml:space="preserve"> ke dni podpisu této Rámcové dohody. V případě, že se toto tvrzení či doložení pojištění Poskytovatelem ukáže z jakéhokoli důvodu nepravdivým či nepřesným, veškeré důsledky z této skutečnosti plynoucí jdou k tíži Poskytovatele. </w:t>
      </w:r>
    </w:p>
    <w:p w14:paraId="0885578A" w14:textId="77777777" w:rsidR="008D6DD7" w:rsidRPr="008F3E78" w:rsidRDefault="008D6DD7" w:rsidP="00F46148">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Poskytovatel je povinen kdykoli po dobu účinnosti této Rámcové dohody na žádost Objednatele prokázat, že jeho pojištění dle tohoto článku Rámcové dohody trvá.</w:t>
      </w:r>
    </w:p>
    <w:p w14:paraId="7E7C0752" w14:textId="56297733"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IX.</w:t>
      </w:r>
    </w:p>
    <w:p w14:paraId="7731CBD9" w14:textId="77777777"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Práva a povinnosti Smluvních stran</w:t>
      </w:r>
      <w:r w:rsidRPr="008F3E78">
        <w:rPr>
          <w:rFonts w:eastAsia="Arial" w:cs="Arial"/>
          <w:b/>
          <w:w w:val="111"/>
          <w:sz w:val="24"/>
          <w:szCs w:val="24"/>
          <w:lang w:eastAsia="zh-CN"/>
        </w:rPr>
        <w:br/>
      </w:r>
    </w:p>
    <w:p w14:paraId="4C6635CC" w14:textId="77777777" w:rsidR="008D6DD7" w:rsidRPr="008F3E78" w:rsidRDefault="008D6DD7" w:rsidP="00F46148">
      <w:pPr>
        <w:numPr>
          <w:ilvl w:val="1"/>
          <w:numId w:val="3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Poskytovatel je povinen si při poskytování plnění počínat s náležitou odbornou péčí, v souladu s obecně závaznými právními předpisy, v souladu s touto Rámcovou dohodou a konkrétní dílčí objednávkou. Dále je povinen nejednat v rozporu s oprávněnými zájmy Objednatele a zdržet se veškerého jednání, které by mohlo Objednatele jakýmkoliv způsobem poškodit.</w:t>
      </w:r>
    </w:p>
    <w:p w14:paraId="082AB798" w14:textId="1171D8E9"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Je-li k poskytování služeb nutná součinnost Objednatele, určí mu </w:t>
      </w:r>
      <w:r w:rsidRPr="008F3E78">
        <w:rPr>
          <w:rFonts w:eastAsiaTheme="minorHAnsi" w:cs="Arial"/>
          <w:szCs w:val="24"/>
          <w:lang w:eastAsia="en-US"/>
        </w:rPr>
        <w:t>Poskytovatel</w:t>
      </w:r>
      <w:r w:rsidRPr="008F3E78">
        <w:rPr>
          <w:rFonts w:eastAsiaTheme="minorHAnsi" w:cs="Arial"/>
          <w:szCs w:val="22"/>
          <w:lang w:eastAsia="en-US"/>
        </w:rPr>
        <w:t xml:space="preserve"> písemnou a prokazatelně doručenou formou přiměřenou lhůtu k jejímu poskytnutí. Uplyne-li tato lhůta marně, nemá P</w:t>
      </w:r>
      <w:r w:rsidRPr="008F3E78">
        <w:rPr>
          <w:rFonts w:eastAsiaTheme="minorHAnsi" w:cs="Arial"/>
          <w:szCs w:val="24"/>
          <w:lang w:eastAsia="en-US"/>
        </w:rPr>
        <w:t>oskytovatel</w:t>
      </w:r>
      <w:r w:rsidRPr="008F3E78">
        <w:rPr>
          <w:rFonts w:eastAsiaTheme="minorHAnsi" w:cs="Arial"/>
          <w:szCs w:val="22"/>
          <w:lang w:eastAsia="en-US"/>
        </w:rPr>
        <w:t xml:space="preserve"> právo zajistit si náhradní plnění na účet Objednatele, má však právo odstoupit od dílčí </w:t>
      </w:r>
      <w:r w:rsidR="00BB0EAA">
        <w:rPr>
          <w:rFonts w:eastAsiaTheme="minorHAnsi" w:cs="Arial"/>
          <w:szCs w:val="22"/>
          <w:lang w:eastAsia="en-US"/>
        </w:rPr>
        <w:t>smlouvy</w:t>
      </w:r>
      <w:r w:rsidRPr="008F3E78">
        <w:rPr>
          <w:rFonts w:eastAsiaTheme="minorHAnsi" w:cs="Arial"/>
          <w:szCs w:val="22"/>
          <w:lang w:eastAsia="en-US"/>
        </w:rPr>
        <w:t>, pakliže na tento svůj záměr Objednatele předem písemně upozornil.</w:t>
      </w:r>
    </w:p>
    <w:p w14:paraId="69D1E595"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P</w:t>
      </w:r>
      <w:r w:rsidRPr="008F3E78">
        <w:rPr>
          <w:rFonts w:eastAsiaTheme="minorHAnsi" w:cs="Arial"/>
          <w:szCs w:val="24"/>
          <w:lang w:eastAsia="en-US"/>
        </w:rPr>
        <w:t>oskytovatel</w:t>
      </w:r>
      <w:r w:rsidRPr="008F3E78">
        <w:rPr>
          <w:rFonts w:eastAsiaTheme="minorHAnsi" w:cs="Arial"/>
          <w:szCs w:val="22"/>
          <w:lang w:eastAsia="en-US"/>
        </w:rPr>
        <w:t xml:space="preserve"> je vázán příkazy Objednatele ohledně způsobu poskytování služeb. Jsou-li příkazy Objednatele nevhodné vzhledem k povaze plnění, je </w:t>
      </w:r>
      <w:r w:rsidRPr="008F3E78">
        <w:rPr>
          <w:rFonts w:eastAsiaTheme="minorHAnsi" w:cs="Arial"/>
          <w:szCs w:val="24"/>
          <w:lang w:eastAsia="en-US"/>
        </w:rPr>
        <w:t>Poskytovatel</w:t>
      </w:r>
      <w:r w:rsidRPr="008F3E78">
        <w:rPr>
          <w:rFonts w:eastAsiaTheme="minorHAnsi" w:cs="Arial"/>
          <w:szCs w:val="22"/>
          <w:lang w:eastAsia="en-US"/>
        </w:rPr>
        <w:t xml:space="preserve"> povinen na to Objednatele písemnou a prokazatelně doručenou formou neprodleně po jejich obdržení upozornit.</w:t>
      </w:r>
    </w:p>
    <w:p w14:paraId="34617B24"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Poskytovatel je povinen zajistit, aby všechny osoby podílející se na plnění pro Objednatele, které jsou v pracovním nebo jiném obdobném poměru k Poskytovateli nebo jsou k Poskytovateli ve smluvním vztahu, se řídily vždy touto Rámcovou dohodou a konkrétní dílčí objednávkou. Poruší-li taková osoba jakékoliv ustanovení této Rámcové dohody nebo dílčí objednávky, má se za to, že porušení způsobil sám Poskytovatel.</w:t>
      </w:r>
    </w:p>
    <w:p w14:paraId="1ABDF124"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Poskytovatel je povinen zajistit v souladu s § 6 odst. 4 </w:t>
      </w:r>
      <w:r>
        <w:rPr>
          <w:rFonts w:eastAsiaTheme="minorHAnsi" w:cs="Arial"/>
          <w:szCs w:val="22"/>
          <w:lang w:eastAsia="en-US"/>
        </w:rPr>
        <w:t>zákona č. 134/2016 Sb., o zadávání veřejných zakázek, ve znění pozdějších předpisu (dále jen „</w:t>
      </w:r>
      <w:r w:rsidRPr="002C35FC">
        <w:rPr>
          <w:rFonts w:eastAsiaTheme="minorHAnsi" w:cs="Arial"/>
          <w:b/>
          <w:bCs/>
          <w:i/>
          <w:iCs/>
          <w:szCs w:val="22"/>
          <w:lang w:eastAsia="en-US"/>
        </w:rPr>
        <w:t>ZZVZ</w:t>
      </w:r>
      <w:r>
        <w:rPr>
          <w:rFonts w:eastAsiaTheme="minorHAnsi" w:cs="Arial"/>
          <w:szCs w:val="22"/>
          <w:lang w:eastAsia="en-US"/>
        </w:rPr>
        <w:t>“)</w:t>
      </w:r>
      <w:r w:rsidRPr="008F3E78">
        <w:rPr>
          <w:rFonts w:eastAsiaTheme="minorHAnsi" w:cs="Arial"/>
          <w:szCs w:val="22"/>
          <w:lang w:eastAsia="en-US"/>
        </w:rPr>
        <w:t xml:space="preserve">, že po celou dobu trvání smluvního vztahu založeného touto Rámcovou dohodou zajistí dodržování veškerých obecně závazných právních předpisů vztahujících se k vykonávané činnosti, a především pracovněprávních předpisů týkajících se odměňování, pracovní doby, doby odpočinku a přesčasů. </w:t>
      </w:r>
    </w:p>
    <w:p w14:paraId="03D8BC7C" w14:textId="4675829C"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V případě, že Poskytovatel není schopen poskytnout službu, v konkrétním </w:t>
      </w:r>
      <w:r>
        <w:rPr>
          <w:rFonts w:eastAsiaTheme="minorHAnsi" w:cs="Arial"/>
          <w:szCs w:val="22"/>
          <w:lang w:eastAsia="en-US"/>
        </w:rPr>
        <w:t>formátu nebo v konkrétním titulu vyplývajícího z dílčí smlouvy</w:t>
      </w:r>
      <w:r w:rsidRPr="008F3E78">
        <w:rPr>
          <w:rFonts w:eastAsiaTheme="minorHAnsi" w:cs="Arial"/>
          <w:szCs w:val="22"/>
          <w:lang w:eastAsia="en-US"/>
        </w:rPr>
        <w:t xml:space="preserve"> z důvodu změny</w:t>
      </w:r>
      <w:r>
        <w:rPr>
          <w:rFonts w:eastAsiaTheme="minorHAnsi" w:cs="Arial"/>
          <w:szCs w:val="22"/>
          <w:lang w:eastAsia="en-US"/>
        </w:rPr>
        <w:t>,</w:t>
      </w:r>
      <w:r w:rsidRPr="008F3E78">
        <w:rPr>
          <w:rFonts w:eastAsiaTheme="minorHAnsi" w:cs="Arial"/>
          <w:szCs w:val="22"/>
          <w:lang w:eastAsia="en-US"/>
        </w:rPr>
        <w:t xml:space="preserve"> které Poskytovatel nemohl ovlivnit, je Poskytovatel povinen písemně navrhnout Objednateli změnu </w:t>
      </w:r>
      <w:r>
        <w:rPr>
          <w:rFonts w:eastAsiaTheme="minorHAnsi" w:cs="Arial"/>
          <w:szCs w:val="22"/>
          <w:lang w:eastAsia="en-US"/>
        </w:rPr>
        <w:t xml:space="preserve">formátu nebo konkrétního titulu do 5 </w:t>
      </w:r>
      <w:r w:rsidRPr="008F3E78">
        <w:rPr>
          <w:rFonts w:eastAsiaTheme="minorHAnsi" w:cs="Arial"/>
          <w:szCs w:val="22"/>
          <w:lang w:eastAsia="en-US"/>
        </w:rPr>
        <w:t xml:space="preserve">kalendářních dní od vzniku této skutečnosti. </w:t>
      </w:r>
    </w:p>
    <w:p w14:paraId="6844F1E8" w14:textId="375431C9"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lastRenderedPageBreak/>
        <w:t>Článek X.</w:t>
      </w:r>
    </w:p>
    <w:p w14:paraId="3801456C" w14:textId="1FEA1ED5" w:rsidR="008D6DD7"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Mlčenlivost</w:t>
      </w:r>
    </w:p>
    <w:p w14:paraId="64F0BEA8" w14:textId="77777777" w:rsidR="00857210" w:rsidRPr="008F3E78" w:rsidRDefault="00857210" w:rsidP="00857210">
      <w:pPr>
        <w:spacing w:line="264" w:lineRule="auto"/>
        <w:jc w:val="center"/>
        <w:outlineLvl w:val="0"/>
        <w:rPr>
          <w:rFonts w:eastAsia="Arial" w:cs="Arial"/>
          <w:b/>
          <w:w w:val="111"/>
          <w:sz w:val="24"/>
          <w:szCs w:val="24"/>
          <w:lang w:eastAsia="zh-CN"/>
        </w:rPr>
      </w:pPr>
    </w:p>
    <w:p w14:paraId="23D1088B" w14:textId="77777777" w:rsidR="008D6DD7" w:rsidRDefault="008D6DD7" w:rsidP="00F46148">
      <w:pPr>
        <w:pStyle w:val="ListNumber-ContractCzechRadio"/>
        <w:numPr>
          <w:ilvl w:val="1"/>
          <w:numId w:val="38"/>
        </w:numPr>
        <w:jc w:val="both"/>
        <w:rPr>
          <w:rFonts w:cs="Arial"/>
          <w:sz w:val="22"/>
        </w:rPr>
      </w:pPr>
      <w:r w:rsidRPr="00BD2C01">
        <w:rPr>
          <w:rFonts w:cs="Arial"/>
          <w:sz w:val="22"/>
        </w:rPr>
        <w:t>Smluvní strany se dohodly, že veškeré informace, které se P</w:t>
      </w:r>
      <w:r>
        <w:rPr>
          <w:rFonts w:cs="Arial"/>
          <w:sz w:val="22"/>
        </w:rPr>
        <w:t>oskytovatel</w:t>
      </w:r>
      <w:r w:rsidRPr="00BD2C01">
        <w:rPr>
          <w:rFonts w:cs="Arial"/>
          <w:sz w:val="22"/>
        </w:rPr>
        <w:t xml:space="preserve"> dozvěděl v rámci uzavírání a plnění této Rámcové </w:t>
      </w:r>
      <w:r>
        <w:rPr>
          <w:rFonts w:cs="Arial"/>
          <w:sz w:val="22"/>
        </w:rPr>
        <w:t>dohody</w:t>
      </w:r>
      <w:r w:rsidRPr="00BD2C01">
        <w:rPr>
          <w:rFonts w:cs="Arial"/>
          <w:sz w:val="22"/>
        </w:rPr>
        <w:t xml:space="preserve">, příp. dílčí </w:t>
      </w:r>
      <w:r>
        <w:rPr>
          <w:rFonts w:cs="Arial"/>
          <w:sz w:val="22"/>
        </w:rPr>
        <w:t>smlouvy</w:t>
      </w:r>
      <w:r w:rsidRPr="00BD2C01">
        <w:rPr>
          <w:rFonts w:cs="Arial"/>
          <w:sz w:val="22"/>
        </w:rPr>
        <w:t xml:space="preserve">, tvořící její obsah, a informace, které </w:t>
      </w:r>
      <w:r>
        <w:rPr>
          <w:rFonts w:cs="Arial"/>
          <w:sz w:val="22"/>
        </w:rPr>
        <w:t>Poskytovateli</w:t>
      </w:r>
      <w:r w:rsidRPr="00BD2C01">
        <w:rPr>
          <w:rFonts w:cs="Arial"/>
          <w:sz w:val="22"/>
        </w:rPr>
        <w:t xml:space="preserve"> </w:t>
      </w:r>
      <w:r>
        <w:rPr>
          <w:rFonts w:cs="Arial"/>
          <w:sz w:val="22"/>
        </w:rPr>
        <w:t>Objednatel</w:t>
      </w:r>
      <w:r w:rsidRPr="00BD2C01">
        <w:rPr>
          <w:rFonts w:cs="Arial"/>
          <w:sz w:val="22"/>
        </w:rPr>
        <w:t xml:space="preserve"> sdělí nebo jinak vyplynou z plnění Rámcové </w:t>
      </w:r>
      <w:r>
        <w:rPr>
          <w:rFonts w:cs="Arial"/>
          <w:sz w:val="22"/>
        </w:rPr>
        <w:t>dohody</w:t>
      </w:r>
      <w:r w:rsidRPr="00BD2C01">
        <w:rPr>
          <w:rFonts w:cs="Arial"/>
          <w:sz w:val="22"/>
        </w:rPr>
        <w:t xml:space="preserve">, musí být </w:t>
      </w:r>
      <w:r>
        <w:rPr>
          <w:rFonts w:cs="Arial"/>
          <w:sz w:val="22"/>
        </w:rPr>
        <w:t>Poskytovatelem</w:t>
      </w:r>
      <w:r w:rsidRPr="00BD2C01">
        <w:rPr>
          <w:rFonts w:cs="Arial"/>
          <w:sz w:val="22"/>
        </w:rPr>
        <w:t xml:space="preserve"> dle vůle </w:t>
      </w:r>
      <w:r>
        <w:rPr>
          <w:rFonts w:cs="Arial"/>
          <w:sz w:val="22"/>
        </w:rPr>
        <w:t>Objednatele</w:t>
      </w:r>
      <w:r w:rsidRPr="00BD2C01">
        <w:rPr>
          <w:rFonts w:cs="Arial"/>
          <w:sz w:val="22"/>
        </w:rPr>
        <w:t xml:space="preserve"> utajeny (dále jen „</w:t>
      </w:r>
      <w:r w:rsidRPr="00BD2C01">
        <w:rPr>
          <w:rFonts w:cs="Arial"/>
          <w:b/>
          <w:bCs/>
          <w:i/>
          <w:iCs/>
          <w:sz w:val="22"/>
        </w:rPr>
        <w:t>důvěrné informace</w:t>
      </w:r>
      <w:r w:rsidRPr="00BD2C01">
        <w:rPr>
          <w:rFonts w:cs="Arial"/>
          <w:sz w:val="22"/>
        </w:rPr>
        <w:t>"). P</w:t>
      </w:r>
      <w:r>
        <w:rPr>
          <w:rFonts w:cs="Arial"/>
          <w:sz w:val="22"/>
        </w:rPr>
        <w:t>oskytovatel</w:t>
      </w:r>
      <w:r w:rsidRPr="00BD2C01">
        <w:rPr>
          <w:rFonts w:cs="Arial"/>
          <w:sz w:val="22"/>
        </w:rPr>
        <w:t xml:space="preserve"> nesmí důvěrné informace </w:t>
      </w:r>
      <w:r>
        <w:rPr>
          <w:rFonts w:cs="Arial"/>
          <w:sz w:val="22"/>
        </w:rPr>
        <w:t>Objednatele</w:t>
      </w:r>
      <w:r w:rsidRPr="00BD2C01">
        <w:rPr>
          <w:rFonts w:cs="Arial"/>
          <w:sz w:val="22"/>
        </w:rPr>
        <w:t xml:space="preserve"> použít pro jiné účely než pro poskytnutí plnění dle této Rámcové </w:t>
      </w:r>
      <w:r>
        <w:rPr>
          <w:rFonts w:cs="Arial"/>
          <w:sz w:val="22"/>
        </w:rPr>
        <w:t>dohody</w:t>
      </w:r>
      <w:r w:rsidRPr="00BD2C01">
        <w:rPr>
          <w:rFonts w:cs="Arial"/>
          <w:sz w:val="22"/>
        </w:rPr>
        <w:t xml:space="preserve">, nesmí je zveřejnit ani poskytnout jiné osobě. Uvedené ustanovení se nevztahuje na obsah Rámcové </w:t>
      </w:r>
      <w:r>
        <w:rPr>
          <w:rFonts w:cs="Arial"/>
          <w:sz w:val="22"/>
        </w:rPr>
        <w:t>dohody</w:t>
      </w:r>
      <w:r w:rsidRPr="00BD2C01">
        <w:rPr>
          <w:rFonts w:cs="Arial"/>
          <w:sz w:val="22"/>
        </w:rPr>
        <w:t>, jejích příloh a případných dodatků.</w:t>
      </w:r>
    </w:p>
    <w:p w14:paraId="25417AD7" w14:textId="77777777" w:rsidR="008D6DD7" w:rsidRPr="00BD2C01" w:rsidRDefault="008D6DD7" w:rsidP="00F46148">
      <w:pPr>
        <w:pStyle w:val="ListNumber-ContractCzechRadio"/>
        <w:numPr>
          <w:ilvl w:val="1"/>
          <w:numId w:val="38"/>
        </w:numPr>
        <w:jc w:val="both"/>
        <w:rPr>
          <w:rFonts w:cs="Arial"/>
          <w:sz w:val="22"/>
        </w:rPr>
      </w:pPr>
      <w:r w:rsidRPr="00BD2C01">
        <w:rPr>
          <w:rFonts w:cs="Arial"/>
          <w:sz w:val="22"/>
        </w:rPr>
        <w:t>Smluvní strany se dohodly, že Poskytovatel nesdělí důvěrné informace třetí osobě a přijme taková opatření, která znemožní jejich přístupnost třetím osobám. Ustanovení předchozí věty se nevztahuje na případy, kdy:</w:t>
      </w:r>
    </w:p>
    <w:p w14:paraId="5C124260" w14:textId="77777777" w:rsidR="008D6DD7" w:rsidRDefault="008D6DD7" w:rsidP="008D6DD7">
      <w:pPr>
        <w:pStyle w:val="ListNumber-ContractCzechRadio"/>
        <w:numPr>
          <w:ilvl w:val="0"/>
          <w:numId w:val="0"/>
        </w:numPr>
        <w:ind w:left="312"/>
        <w:rPr>
          <w:rFonts w:cs="Arial"/>
          <w:bCs/>
          <w:sz w:val="22"/>
        </w:rPr>
      </w:pPr>
      <w:r>
        <w:rPr>
          <w:rFonts w:cs="Arial"/>
          <w:sz w:val="22"/>
        </w:rPr>
        <w:t xml:space="preserve">a) </w:t>
      </w:r>
      <w:r w:rsidRPr="00BD2C01">
        <w:rPr>
          <w:rFonts w:cs="Arial"/>
          <w:bCs/>
          <w:sz w:val="22"/>
        </w:rPr>
        <w:t>má P</w:t>
      </w:r>
      <w:r>
        <w:rPr>
          <w:rFonts w:cs="Arial"/>
          <w:bCs/>
          <w:sz w:val="22"/>
        </w:rPr>
        <w:t>oskytovatel</w:t>
      </w:r>
      <w:r w:rsidRPr="00BD2C01">
        <w:rPr>
          <w:rFonts w:cs="Arial"/>
          <w:bCs/>
          <w:sz w:val="22"/>
        </w:rPr>
        <w:t xml:space="preserve"> opačnou povinnost stanovenou zákonem,</w:t>
      </w:r>
    </w:p>
    <w:p w14:paraId="43894686" w14:textId="77777777" w:rsidR="008D6DD7" w:rsidRPr="00BD2C01" w:rsidRDefault="008D6DD7" w:rsidP="008D6DD7">
      <w:pPr>
        <w:pStyle w:val="ListNumber-ContractCzechRadio"/>
        <w:numPr>
          <w:ilvl w:val="0"/>
          <w:numId w:val="0"/>
        </w:numPr>
        <w:ind w:left="312"/>
        <w:rPr>
          <w:rFonts w:cs="Arial"/>
          <w:sz w:val="22"/>
        </w:rPr>
      </w:pPr>
      <w:r>
        <w:rPr>
          <w:rFonts w:cs="Arial"/>
          <w:bCs/>
          <w:sz w:val="22"/>
        </w:rPr>
        <w:t xml:space="preserve">b) </w:t>
      </w:r>
      <w:r w:rsidRPr="00BD2C01">
        <w:rPr>
          <w:rFonts w:cs="Arial"/>
          <w:bCs/>
          <w:sz w:val="22"/>
        </w:rPr>
        <w:t xml:space="preserve">se takové důvěrné informace stanou veřejně známými či dostupnými jinak než </w:t>
      </w:r>
      <w:r>
        <w:rPr>
          <w:rFonts w:cs="Arial"/>
          <w:bCs/>
          <w:sz w:val="22"/>
        </w:rPr>
        <w:br/>
        <w:t xml:space="preserve">    </w:t>
      </w:r>
      <w:r w:rsidRPr="00BD2C01">
        <w:rPr>
          <w:rFonts w:cs="Arial"/>
          <w:bCs/>
          <w:sz w:val="22"/>
        </w:rPr>
        <w:t>porušením povinností vyplývajících z tohoto článku, nebo</w:t>
      </w:r>
    </w:p>
    <w:p w14:paraId="046360DE" w14:textId="77777777" w:rsidR="008D6DD7" w:rsidRDefault="008D6DD7" w:rsidP="008D6DD7">
      <w:pPr>
        <w:pStyle w:val="ListNumber-ContractCzechRadio"/>
        <w:numPr>
          <w:ilvl w:val="0"/>
          <w:numId w:val="0"/>
        </w:numPr>
        <w:ind w:left="312"/>
        <w:rPr>
          <w:rFonts w:cs="Arial"/>
          <w:sz w:val="22"/>
        </w:rPr>
      </w:pPr>
      <w:r>
        <w:rPr>
          <w:rFonts w:cs="Arial"/>
          <w:sz w:val="22"/>
        </w:rPr>
        <w:t>c) Objednatel</w:t>
      </w:r>
      <w:r w:rsidRPr="00BD2C01">
        <w:rPr>
          <w:rFonts w:cs="Arial"/>
          <w:sz w:val="22"/>
        </w:rPr>
        <w:t xml:space="preserve"> dá k zpřístupnění konkrétní důvěrné informace souhlas.</w:t>
      </w:r>
    </w:p>
    <w:p w14:paraId="7387E47C" w14:textId="77777777" w:rsidR="008D6DD7" w:rsidRPr="00BD2C01" w:rsidRDefault="008D6DD7" w:rsidP="008D6DD7">
      <w:pPr>
        <w:pStyle w:val="ListNumber-ContractCzechRadio"/>
        <w:numPr>
          <w:ilvl w:val="0"/>
          <w:numId w:val="0"/>
        </w:numPr>
        <w:tabs>
          <w:tab w:val="clear" w:pos="312"/>
        </w:tabs>
        <w:rPr>
          <w:rFonts w:cs="Arial"/>
          <w:sz w:val="22"/>
        </w:rPr>
      </w:pPr>
      <w:r>
        <w:rPr>
          <w:rFonts w:cs="Arial"/>
          <w:sz w:val="22"/>
        </w:rPr>
        <w:t xml:space="preserve">3. </w:t>
      </w:r>
      <w:r w:rsidRPr="00BD2C01">
        <w:rPr>
          <w:rFonts w:cs="Arial"/>
          <w:sz w:val="22"/>
        </w:rPr>
        <w:t>Tato povinnost trvá i po skončení smluvního vztahu.</w:t>
      </w:r>
    </w:p>
    <w:p w14:paraId="494F1E08" w14:textId="3406C82F"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XI.</w:t>
      </w:r>
    </w:p>
    <w:p w14:paraId="7B40058D" w14:textId="77777777" w:rsidR="008D6DD7"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Sankce</w:t>
      </w:r>
      <w:r w:rsidRPr="008F3E78">
        <w:rPr>
          <w:rFonts w:eastAsia="Arial" w:cs="Arial"/>
          <w:b/>
          <w:w w:val="111"/>
          <w:sz w:val="24"/>
          <w:szCs w:val="24"/>
          <w:lang w:eastAsia="zh-CN"/>
        </w:rPr>
        <w:br/>
      </w:r>
    </w:p>
    <w:p w14:paraId="6221DA99" w14:textId="0090F362" w:rsidR="008D6DD7" w:rsidRPr="002C6B60" w:rsidRDefault="008D6DD7" w:rsidP="00F46148">
      <w:pPr>
        <w:numPr>
          <w:ilvl w:val="1"/>
          <w:numId w:val="4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Pr>
          <w:rFonts w:eastAsia="Calibri" w:cs="Arial"/>
          <w:szCs w:val="22"/>
          <w:lang w:eastAsia="en-US"/>
        </w:rPr>
        <w:t xml:space="preserve">V případě, že Poskytovatel nesplní službu dohodnutou v jednotlivé dílčí smlouvě a nedojde tedy k realizaci požadované reklamy je Objednatel oprávněn požadovat po Poskytovateli zaplacení smluvní pokuty ve výši 20 % z ceny plnění podle jednotlivé </w:t>
      </w:r>
      <w:r w:rsidR="00684D3F">
        <w:rPr>
          <w:rFonts w:eastAsia="Calibri" w:cs="Arial"/>
          <w:szCs w:val="22"/>
          <w:lang w:eastAsia="en-US"/>
        </w:rPr>
        <w:t>dílčí</w:t>
      </w:r>
      <w:r>
        <w:rPr>
          <w:rFonts w:eastAsia="Calibri" w:cs="Arial"/>
          <w:szCs w:val="22"/>
          <w:lang w:eastAsia="en-US"/>
        </w:rPr>
        <w:t xml:space="preserve"> smlouvy. </w:t>
      </w:r>
      <w:r w:rsidRPr="002C6B60">
        <w:rPr>
          <w:rFonts w:eastAsia="Calibri" w:cs="Arial"/>
          <w:szCs w:val="22"/>
          <w:lang w:eastAsia="en-US"/>
        </w:rPr>
        <w:t xml:space="preserve"> </w:t>
      </w:r>
    </w:p>
    <w:p w14:paraId="47CBFA78" w14:textId="77777777" w:rsidR="008D6DD7" w:rsidRDefault="008D6DD7" w:rsidP="00F46148">
      <w:pPr>
        <w:numPr>
          <w:ilvl w:val="1"/>
          <w:numId w:val="4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Pr>
          <w:rFonts w:eastAsia="Calibri" w:cs="Arial"/>
          <w:szCs w:val="22"/>
          <w:lang w:eastAsia="en-US"/>
        </w:rPr>
        <w:t xml:space="preserve">Bude-li Poskytovatel v prodlení s poskytnutím služeb podle Čl. II odst. 1 Rámcové dohody v rámci jednotlivé dílčí smlouvy v termínu dohodnutém s Objednavatelem nebo tyto služby vůbec neposkytne, je Objednatel oprávněn požadovat po Poskytovateli zaplacení smluvní pokuty ve výši 3 000 Kč za každý jednotlivý případ. </w:t>
      </w:r>
    </w:p>
    <w:p w14:paraId="53F6C9AB" w14:textId="7CAC4D0C" w:rsidR="00973B35" w:rsidRPr="00DC028B" w:rsidRDefault="00973B35" w:rsidP="00973B35">
      <w:pPr>
        <w:pStyle w:val="ListNumber-ContractCzechRadio"/>
        <w:numPr>
          <w:ilvl w:val="1"/>
          <w:numId w:val="40"/>
        </w:numPr>
        <w:jc w:val="both"/>
        <w:rPr>
          <w:rFonts w:eastAsia="Calibri" w:cs="Arial"/>
          <w:sz w:val="22"/>
        </w:rPr>
      </w:pPr>
      <w:bookmarkStart w:id="7" w:name="_Hlk106888149"/>
      <w:bookmarkStart w:id="8" w:name="_Hlk210124371"/>
      <w:r w:rsidRPr="00DC028B">
        <w:rPr>
          <w:rFonts w:eastAsia="Calibri" w:cs="Arial"/>
          <w:sz w:val="22"/>
        </w:rPr>
        <w:t>V případě, že Poskytovatel neakceptuje objednávku Objednatele ve lhůtě uvedené v Čl. III. odst. 2. 5 této Rámcové dohody, je Objednatel oprávněn požadovat po Poskytovateli zaplacení smluvní pokuty ve výši 0,2 % z ceny za služby uvedené v dílčí smlouvě doručené Poskytovateli za každý i započatý den prodlení</w:t>
      </w:r>
      <w:bookmarkEnd w:id="7"/>
      <w:r w:rsidRPr="00DC028B">
        <w:rPr>
          <w:rFonts w:eastAsia="Calibri" w:cs="Arial"/>
          <w:sz w:val="22"/>
        </w:rPr>
        <w:t>.</w:t>
      </w:r>
      <w:bookmarkEnd w:id="8"/>
    </w:p>
    <w:p w14:paraId="7754B418" w14:textId="77777777" w:rsidR="008D6DD7" w:rsidRPr="002C6B60" w:rsidRDefault="008D6DD7" w:rsidP="00F46148">
      <w:pPr>
        <w:numPr>
          <w:ilvl w:val="1"/>
          <w:numId w:val="3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V případě porušení povinnosti Poskytovatele podle Čl. VIII. odst. 3 této Rámcové dohody, je Objednatel oprávněn požadovat po Poskytovateli zaplacení smluvní pokuty ve výši 10 000 Kč za každý jednotlivý případ porušení.</w:t>
      </w:r>
    </w:p>
    <w:p w14:paraId="078DE925" w14:textId="77777777" w:rsidR="008D6DD7" w:rsidRDefault="008D6DD7" w:rsidP="00F46148">
      <w:pPr>
        <w:numPr>
          <w:ilvl w:val="1"/>
          <w:numId w:val="3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V případě porušení povinnosti mlčenlivosti dle Čl. X. odst. 1 této Rámcové dohody, je Poskytovatel povinen zaplatit Objednateli smluvní pokutu </w:t>
      </w:r>
      <w:r w:rsidRPr="002C6B60">
        <w:rPr>
          <w:rFonts w:eastAsia="Calibri" w:cs="Arial"/>
          <w:bCs/>
          <w:szCs w:val="22"/>
          <w:lang w:eastAsia="en-US"/>
        </w:rPr>
        <w:t>100 000 Kč</w:t>
      </w:r>
      <w:r w:rsidRPr="002C6B60">
        <w:rPr>
          <w:rFonts w:eastAsia="Calibri" w:cs="Arial"/>
          <w:szCs w:val="22"/>
          <w:lang w:eastAsia="en-US"/>
        </w:rPr>
        <w:t xml:space="preserve"> za každý jednotlivý případ těchto porušení povinností.</w:t>
      </w:r>
    </w:p>
    <w:p w14:paraId="40601682" w14:textId="0F2BC2A8" w:rsidR="007F2175" w:rsidRPr="00DC028B" w:rsidRDefault="007F2175" w:rsidP="007F2175">
      <w:pPr>
        <w:pStyle w:val="ListNumber-ContractCzechRadio"/>
        <w:numPr>
          <w:ilvl w:val="1"/>
          <w:numId w:val="39"/>
        </w:numPr>
        <w:jc w:val="both"/>
        <w:rPr>
          <w:rFonts w:eastAsia="Calibri" w:cs="Arial"/>
          <w:sz w:val="22"/>
        </w:rPr>
      </w:pPr>
      <w:r w:rsidRPr="00DC028B">
        <w:rPr>
          <w:rFonts w:eastAsia="Calibri" w:cs="Arial"/>
          <w:sz w:val="22"/>
        </w:rPr>
        <w:t>Bude-li Objednatel v prodlení s úhradou ceny za poskytování služeb dle příslušné dílčí smlouvy o více než 30 dní, je Poskytovatel oprávněn požadovat po něm úhradu úroku z prodlení ve výši 0,05 % z dlužné částky za každý i započatý den prodlení.</w:t>
      </w:r>
    </w:p>
    <w:p w14:paraId="6A35DD9F" w14:textId="77777777" w:rsidR="008D6DD7" w:rsidRPr="002C6B60" w:rsidRDefault="008D6DD7" w:rsidP="00F46148">
      <w:pPr>
        <w:numPr>
          <w:ilvl w:val="1"/>
          <w:numId w:val="3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lastRenderedPageBreak/>
        <w:t>Uplatněním nároku na smluvní pokutu či jejím uhrazením nezaniká právo Objednatele na náhradu škody v plné výši, vznikla-li škoda ze stejného právního důvodu, pro který je požadována úhrada smluvní pokuty.</w:t>
      </w:r>
    </w:p>
    <w:p w14:paraId="2F840AE8" w14:textId="77777777" w:rsidR="008D6DD7" w:rsidRPr="002C6B60" w:rsidRDefault="008D6DD7" w:rsidP="00F46148">
      <w:pPr>
        <w:numPr>
          <w:ilvl w:val="1"/>
          <w:numId w:val="3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Smluvní pokuty a úrok z prodlení jsou splatné do 30 dnů ode dne doručení písemné výzvy k jejich úhradě druhé Smluvní straně. Objednatel si vyhrazuje právo na určení způsobu úhrady smluvní pokuty, a to včetně zápočtu proti splatné pohledávce Poskytovatele vůči Objednateli.</w:t>
      </w:r>
    </w:p>
    <w:p w14:paraId="5320438F" w14:textId="72FF0A6B" w:rsidR="008D6DD7" w:rsidRPr="00857210"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XII.</w:t>
      </w:r>
      <w:r w:rsidRPr="008F3E78">
        <w:rPr>
          <w:rFonts w:eastAsia="Arial" w:cs="Arial"/>
          <w:b/>
          <w:w w:val="111"/>
          <w:sz w:val="24"/>
          <w:szCs w:val="24"/>
          <w:lang w:eastAsia="zh-CN"/>
        </w:rPr>
        <w:br/>
      </w:r>
      <w:r>
        <w:rPr>
          <w:rFonts w:eastAsia="Arial" w:cs="Arial"/>
          <w:b/>
          <w:w w:val="111"/>
          <w:sz w:val="24"/>
          <w:szCs w:val="24"/>
          <w:lang w:eastAsia="zh-CN"/>
        </w:rPr>
        <w:t>Doba trvání Rámcové dohody a z</w:t>
      </w:r>
      <w:r w:rsidRPr="008F3E78">
        <w:rPr>
          <w:rFonts w:eastAsia="Arial" w:cs="Arial"/>
          <w:b/>
          <w:w w:val="111"/>
          <w:sz w:val="24"/>
          <w:szCs w:val="24"/>
          <w:lang w:eastAsia="zh-CN"/>
        </w:rPr>
        <w:t>ánik závazku</w:t>
      </w:r>
      <w:r w:rsidRPr="008F3E78">
        <w:rPr>
          <w:rFonts w:eastAsia="Arial" w:cs="Arial"/>
          <w:b/>
          <w:w w:val="111"/>
          <w:sz w:val="24"/>
          <w:szCs w:val="24"/>
          <w:lang w:eastAsia="zh-CN"/>
        </w:rPr>
        <w:br/>
      </w:r>
    </w:p>
    <w:p w14:paraId="17CC956D" w14:textId="77777777" w:rsidR="008D6DD7" w:rsidRPr="005E1B87" w:rsidRDefault="008D6DD7" w:rsidP="00F46148">
      <w:pPr>
        <w:pStyle w:val="ListNumber-ContractCzechRadio"/>
        <w:numPr>
          <w:ilvl w:val="1"/>
          <w:numId w:val="42"/>
        </w:numPr>
        <w:jc w:val="both"/>
        <w:rPr>
          <w:rFonts w:cs="Arial"/>
          <w:sz w:val="22"/>
        </w:rPr>
      </w:pPr>
      <w:r w:rsidRPr="005E1B87">
        <w:rPr>
          <w:rFonts w:cs="Arial"/>
          <w:sz w:val="22"/>
        </w:rPr>
        <w:t xml:space="preserve">Rámcová dohoda se uzavírá na dobu určitou v délce 24 měsíců ode dne nabytí její účinnosti nebo do vyčerpání limitu ve výši 1 200 000 kč bez DPH, a to v závislosti na tom, která skutečnost nastane dříve. </w:t>
      </w:r>
    </w:p>
    <w:p w14:paraId="1E8D2D39" w14:textId="77777777" w:rsidR="008D6DD7" w:rsidRPr="005E1B87" w:rsidRDefault="008D6DD7" w:rsidP="00F46148">
      <w:pPr>
        <w:pStyle w:val="ListNumber-ContractCzechRadio"/>
        <w:numPr>
          <w:ilvl w:val="1"/>
          <w:numId w:val="41"/>
        </w:numPr>
        <w:jc w:val="both"/>
        <w:rPr>
          <w:rFonts w:cs="Arial"/>
          <w:sz w:val="22"/>
        </w:rPr>
      </w:pPr>
      <w:r w:rsidRPr="005E1B87">
        <w:rPr>
          <w:rFonts w:cs="Arial"/>
          <w:sz w:val="22"/>
        </w:rPr>
        <w:t>Závazkový vztah z Rámcové dohody zaniká uplynutím doby, na kterou byla sjednána, dohodou smluvních stran, písemnou výpovědí, nebo vyčerpáním limitní částky uvedené v této Rámcové dohodě.</w:t>
      </w:r>
    </w:p>
    <w:p w14:paraId="290CA725" w14:textId="53D59CF7" w:rsidR="008D6DD7" w:rsidRPr="005E1B87"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5E1B87">
        <w:rPr>
          <w:rFonts w:eastAsiaTheme="minorHAnsi" w:cs="Arial"/>
          <w:szCs w:val="22"/>
          <w:lang w:eastAsia="en-US"/>
        </w:rPr>
        <w:t xml:space="preserve">K ukončení závazkového vztahu z Rámcové dohody dohodou se vyžaduje písemný konsensus Smluvních stran učiněný osobami oprávněnými je zastupovat. Součástí dohody o ukončení musí být vypořádání vzájemných pohledávek a závazků vyplývajících z této Rámcové dohody a dílčích </w:t>
      </w:r>
      <w:r w:rsidR="00974B50">
        <w:rPr>
          <w:rFonts w:eastAsiaTheme="minorHAnsi" w:cs="Arial"/>
          <w:szCs w:val="22"/>
          <w:lang w:eastAsia="en-US"/>
        </w:rPr>
        <w:t>smluv</w:t>
      </w:r>
      <w:r w:rsidRPr="005E1B87">
        <w:rPr>
          <w:rFonts w:eastAsiaTheme="minorHAnsi" w:cs="Arial"/>
          <w:szCs w:val="22"/>
          <w:lang w:eastAsia="en-US"/>
        </w:rPr>
        <w:t xml:space="preserve">. </w:t>
      </w:r>
    </w:p>
    <w:p w14:paraId="6574FC33"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Kterákoli ze Smluvních stran je oprávněna Rámcovou dohodu písemně vypovědět i bez udání důvodu s výpovědní dobou 3 měsíců. Výpovědní doba počíná běžet prvním dnem měsíce následujícího po měsíci, v němž byla výpověď doručena druhé Smluvní straně. Závazkový vztah z této Rámcové dohody v případě výpovědi zaniká mezi Objednatelem a jednotlivým Poskytovatelem, který výpověď podal nebo kterému byla Objednatelem doručena. V případě, že počet Poskytovatelů klesne pod dva, v souladu s </w:t>
      </w:r>
      <w:proofErr w:type="spellStart"/>
      <w:r w:rsidRPr="008F3E78">
        <w:rPr>
          <w:rFonts w:eastAsiaTheme="minorHAnsi" w:cs="Arial"/>
          <w:szCs w:val="22"/>
          <w:lang w:eastAsia="en-US"/>
        </w:rPr>
        <w:t>ust</w:t>
      </w:r>
      <w:proofErr w:type="spellEnd"/>
      <w:r w:rsidRPr="008F3E78">
        <w:rPr>
          <w:rFonts w:eastAsiaTheme="minorHAnsi" w:cs="Arial"/>
          <w:szCs w:val="22"/>
          <w:lang w:eastAsia="en-US"/>
        </w:rPr>
        <w:t>. § 133 odst. 3 ZZVZ závazkový vztah z Rámcové dohody bude ukončen i mezi Objednatelem a zbývajícím jediným Poskytovatelem.</w:t>
      </w:r>
    </w:p>
    <w:p w14:paraId="53FC0E7D"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Kterákoli Smluvní strana má právo od této Rámcové dohody písemně odstoupit pro porušení Rámcové dohody podstatným způsobem druhou Smluvní stranou, resp. jednotlivým Poskytovatelem, s tím, že porušením Rámcové dohody podstatným způsobem se rozumí zejména:</w:t>
      </w:r>
    </w:p>
    <w:p w14:paraId="07C4A2B6" w14:textId="77777777" w:rsidR="008D6DD7" w:rsidRPr="008F3E78" w:rsidRDefault="008D6DD7" w:rsidP="00F46148">
      <w:pPr>
        <w:numPr>
          <w:ilvl w:val="0"/>
          <w:numId w:val="24"/>
        </w:numPr>
        <w:spacing w:line="264" w:lineRule="auto"/>
        <w:jc w:val="both"/>
        <w:rPr>
          <w:rFonts w:cs="Arial"/>
          <w:szCs w:val="24"/>
        </w:rPr>
      </w:pPr>
      <w:r w:rsidRPr="008F3E78">
        <w:rPr>
          <w:rFonts w:cs="Arial"/>
          <w:szCs w:val="24"/>
        </w:rPr>
        <w:t>pokud se Poskytovatel nejméně dvakrát za dobu trvání této Rámcové dohody ocitl v prodlení s uzavřením dílčí</w:t>
      </w:r>
      <w:r>
        <w:rPr>
          <w:rFonts w:cs="Arial"/>
          <w:szCs w:val="24"/>
        </w:rPr>
        <w:t xml:space="preserve"> smlouvy</w:t>
      </w:r>
      <w:r w:rsidRPr="008F3E78">
        <w:rPr>
          <w:rFonts w:cs="Arial"/>
          <w:szCs w:val="24"/>
        </w:rPr>
        <w:t>,</w:t>
      </w:r>
    </w:p>
    <w:p w14:paraId="1DA2D6AB" w14:textId="77777777" w:rsidR="008D6DD7" w:rsidRPr="008F3E78" w:rsidRDefault="008D6DD7" w:rsidP="008D6DD7">
      <w:pPr>
        <w:spacing w:line="264" w:lineRule="auto"/>
        <w:ind w:left="720"/>
        <w:rPr>
          <w:rFonts w:cs="Arial"/>
          <w:szCs w:val="24"/>
        </w:rPr>
      </w:pPr>
    </w:p>
    <w:p w14:paraId="0B121A97" w14:textId="77777777" w:rsidR="008D6DD7" w:rsidRPr="008F3E78" w:rsidRDefault="008D6DD7" w:rsidP="00F46148">
      <w:pPr>
        <w:numPr>
          <w:ilvl w:val="0"/>
          <w:numId w:val="24"/>
        </w:numPr>
        <w:spacing w:line="264" w:lineRule="auto"/>
        <w:jc w:val="both"/>
        <w:rPr>
          <w:rFonts w:cs="Arial"/>
          <w:szCs w:val="24"/>
        </w:rPr>
      </w:pPr>
      <w:r w:rsidRPr="008F3E78">
        <w:rPr>
          <w:rFonts w:cs="Arial"/>
          <w:szCs w:val="24"/>
        </w:rPr>
        <w:t>Poskytovatel opakovaně porušil některou z povinností vyplývající z této Rámcové dohody a toto porušení neodstranil ani v dodatečné přiměřené lhůtě k tomu poskytnuté Objednatelem,</w:t>
      </w:r>
    </w:p>
    <w:p w14:paraId="5092DCBC" w14:textId="77777777" w:rsidR="008D6DD7" w:rsidRPr="008F3E78" w:rsidRDefault="008D6DD7" w:rsidP="008D6DD7">
      <w:pPr>
        <w:spacing w:line="264" w:lineRule="auto"/>
        <w:ind w:left="720"/>
        <w:rPr>
          <w:rFonts w:cs="Arial"/>
          <w:szCs w:val="24"/>
        </w:rPr>
      </w:pPr>
    </w:p>
    <w:p w14:paraId="2D2AF5E2" w14:textId="77777777" w:rsidR="008D6DD7" w:rsidRPr="008F3E78" w:rsidRDefault="008D6DD7" w:rsidP="00F46148">
      <w:pPr>
        <w:numPr>
          <w:ilvl w:val="0"/>
          <w:numId w:val="24"/>
        </w:numPr>
        <w:spacing w:line="264" w:lineRule="auto"/>
        <w:jc w:val="both"/>
        <w:rPr>
          <w:rFonts w:cs="Arial"/>
          <w:szCs w:val="24"/>
        </w:rPr>
      </w:pPr>
      <w:r w:rsidRPr="008F3E78">
        <w:rPr>
          <w:rFonts w:cs="Arial"/>
          <w:szCs w:val="24"/>
        </w:rPr>
        <w:t xml:space="preserve">v případě, že Poskytovatel poskytuje služby dle dílčí </w:t>
      </w:r>
      <w:r>
        <w:rPr>
          <w:rFonts w:cs="Arial"/>
          <w:szCs w:val="24"/>
        </w:rPr>
        <w:t>smlouvy</w:t>
      </w:r>
      <w:r w:rsidRPr="008F3E78">
        <w:rPr>
          <w:rFonts w:cs="Arial"/>
          <w:szCs w:val="24"/>
        </w:rPr>
        <w:t xml:space="preserve"> v rozporu s pokyny Objednatele, nebo v rozporu s touto Rámcovou dohodou a dílčí </w:t>
      </w:r>
      <w:r>
        <w:rPr>
          <w:rFonts w:cs="Arial"/>
          <w:szCs w:val="24"/>
        </w:rPr>
        <w:t>smlouvou</w:t>
      </w:r>
      <w:r w:rsidRPr="008F3E78">
        <w:rPr>
          <w:rFonts w:cs="Arial"/>
          <w:szCs w:val="24"/>
        </w:rPr>
        <w:t xml:space="preserve"> nezjedná nápravu ani v přiměřené náhradní lhůtě poskytnuté Objednatelem</w:t>
      </w:r>
      <w:r>
        <w:rPr>
          <w:rFonts w:cs="Arial"/>
          <w:szCs w:val="24"/>
        </w:rPr>
        <w:t>,</w:t>
      </w:r>
    </w:p>
    <w:p w14:paraId="6427B3EB" w14:textId="77777777" w:rsidR="008D6DD7" w:rsidRPr="008F3E78" w:rsidRDefault="008D6DD7" w:rsidP="008D6DD7">
      <w:pPr>
        <w:ind w:left="720"/>
        <w:contextualSpacing/>
      </w:pPr>
    </w:p>
    <w:p w14:paraId="622E2FE3" w14:textId="77777777" w:rsidR="008D6DD7" w:rsidRPr="008F3E78" w:rsidRDefault="008D6DD7" w:rsidP="00F46148">
      <w:pPr>
        <w:numPr>
          <w:ilvl w:val="0"/>
          <w:numId w:val="24"/>
        </w:numPr>
        <w:spacing w:line="264" w:lineRule="auto"/>
        <w:jc w:val="both"/>
        <w:rPr>
          <w:rFonts w:cs="Arial"/>
          <w:szCs w:val="24"/>
        </w:rPr>
      </w:pPr>
      <w:r w:rsidRPr="008F3E78">
        <w:rPr>
          <w:rFonts w:cs="Arial"/>
          <w:szCs w:val="24"/>
        </w:rPr>
        <w:t>Poskytovatel poruší podmínky podle Čl. VIII. této Rámcové dohody,</w:t>
      </w:r>
    </w:p>
    <w:p w14:paraId="20EFF86D" w14:textId="77777777" w:rsidR="008D6DD7" w:rsidRPr="008F3E78" w:rsidRDefault="008D6DD7" w:rsidP="008D6DD7">
      <w:pPr>
        <w:spacing w:line="264" w:lineRule="auto"/>
        <w:ind w:left="720"/>
        <w:rPr>
          <w:rFonts w:cs="Arial"/>
          <w:szCs w:val="24"/>
        </w:rPr>
      </w:pPr>
    </w:p>
    <w:p w14:paraId="311A22B9" w14:textId="77777777" w:rsidR="008D6DD7" w:rsidRPr="008F3E78" w:rsidRDefault="008D6DD7" w:rsidP="00F46148">
      <w:pPr>
        <w:numPr>
          <w:ilvl w:val="0"/>
          <w:numId w:val="24"/>
        </w:numPr>
        <w:spacing w:line="264" w:lineRule="auto"/>
        <w:jc w:val="both"/>
        <w:rPr>
          <w:rFonts w:cs="Arial"/>
          <w:szCs w:val="24"/>
        </w:rPr>
      </w:pPr>
      <w:r w:rsidRPr="008F3E78">
        <w:rPr>
          <w:rFonts w:cs="Arial"/>
          <w:szCs w:val="24"/>
        </w:rPr>
        <w:lastRenderedPageBreak/>
        <w:t xml:space="preserve">Objednatel se opakovaně ocitl v prodlení s úhradou platby dle dílčí </w:t>
      </w:r>
      <w:r>
        <w:rPr>
          <w:rFonts w:cs="Arial"/>
          <w:szCs w:val="24"/>
        </w:rPr>
        <w:t xml:space="preserve">smlouvy </w:t>
      </w:r>
      <w:r w:rsidRPr="008F3E78">
        <w:rPr>
          <w:rFonts w:cs="Arial"/>
          <w:szCs w:val="24"/>
        </w:rPr>
        <w:t>po dobu delší než 30 dnů a prodlení neodstranil ani po marném uplynutí dodatečné lhůty k plnění poskytnuté Poskytovatelem za tímto účelem.</w:t>
      </w:r>
    </w:p>
    <w:p w14:paraId="52B2E4BA" w14:textId="77777777" w:rsidR="008D6DD7" w:rsidRPr="008F3E78" w:rsidRDefault="008D6DD7" w:rsidP="008D6DD7">
      <w:pPr>
        <w:spacing w:line="264" w:lineRule="auto"/>
        <w:ind w:left="720"/>
        <w:rPr>
          <w:rFonts w:cs="Arial"/>
          <w:szCs w:val="24"/>
        </w:rPr>
      </w:pPr>
    </w:p>
    <w:p w14:paraId="33FDA563"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Objednatel je dále oprávněn od této Rámcové dohody odstoupit v případě, že:</w:t>
      </w:r>
    </w:p>
    <w:p w14:paraId="24BE9D6F" w14:textId="77777777" w:rsidR="008D6DD7" w:rsidRPr="008F3E78" w:rsidRDefault="008D6DD7" w:rsidP="00F46148">
      <w:pPr>
        <w:numPr>
          <w:ilvl w:val="0"/>
          <w:numId w:val="25"/>
        </w:numPr>
        <w:spacing w:line="264" w:lineRule="auto"/>
        <w:rPr>
          <w:rFonts w:cs="Arial"/>
          <w:szCs w:val="24"/>
        </w:rPr>
      </w:pPr>
      <w:r w:rsidRPr="008F3E78">
        <w:rPr>
          <w:rFonts w:cs="Arial"/>
          <w:szCs w:val="24"/>
        </w:rPr>
        <w:t>Poskytovateli bude rozhodnutím správce daně přidělen status nespolehlivého plátce,</w:t>
      </w:r>
    </w:p>
    <w:p w14:paraId="3FAA7654" w14:textId="77777777" w:rsidR="008D6DD7" w:rsidRPr="008F3E78" w:rsidRDefault="008D6DD7" w:rsidP="008D6DD7">
      <w:pPr>
        <w:spacing w:line="264" w:lineRule="auto"/>
        <w:ind w:left="720"/>
        <w:rPr>
          <w:rFonts w:cs="Arial"/>
          <w:szCs w:val="24"/>
        </w:rPr>
      </w:pPr>
    </w:p>
    <w:p w14:paraId="098A478A" w14:textId="77777777" w:rsidR="008D6DD7" w:rsidRPr="008F3E78" w:rsidRDefault="008D6DD7" w:rsidP="00F46148">
      <w:pPr>
        <w:numPr>
          <w:ilvl w:val="0"/>
          <w:numId w:val="25"/>
        </w:numPr>
        <w:spacing w:line="264" w:lineRule="auto"/>
        <w:jc w:val="both"/>
        <w:rPr>
          <w:rFonts w:cs="Arial"/>
          <w:szCs w:val="24"/>
        </w:rPr>
      </w:pPr>
      <w:r w:rsidRPr="008F3E78">
        <w:rPr>
          <w:rFonts w:cs="Arial"/>
          <w:szCs w:val="24"/>
        </w:rPr>
        <w:t>vůči Poskytovateli bylo zahájeno insolvenční řízení nebo vstoupil do likvidace,</w:t>
      </w:r>
    </w:p>
    <w:p w14:paraId="18E73680" w14:textId="77777777" w:rsidR="008D6DD7" w:rsidRPr="008F3E78" w:rsidRDefault="008D6DD7" w:rsidP="008D6DD7">
      <w:pPr>
        <w:ind w:left="720"/>
        <w:contextualSpacing/>
      </w:pPr>
    </w:p>
    <w:p w14:paraId="79229D45" w14:textId="77777777" w:rsidR="008D6DD7" w:rsidRPr="008F3E78" w:rsidRDefault="008D6DD7" w:rsidP="00F46148">
      <w:pPr>
        <w:numPr>
          <w:ilvl w:val="0"/>
          <w:numId w:val="25"/>
        </w:numPr>
        <w:spacing w:line="264" w:lineRule="auto"/>
        <w:jc w:val="both"/>
        <w:rPr>
          <w:rFonts w:cs="Arial"/>
          <w:szCs w:val="24"/>
        </w:rPr>
      </w:pPr>
      <w:r w:rsidRPr="008F3E78">
        <w:rPr>
          <w:rFonts w:cs="Arial"/>
          <w:szCs w:val="24"/>
        </w:rPr>
        <w:t xml:space="preserve">Poskytovatel porušil závazek dodržování veškerých obecně závazných právních předpisů vztahujících se k vykonávané činnosti vůči svým pracovníkům dle podmínek uvedených v IX. odst. 5 této Rámcové dohody a byl orgánem veřejné moci pravomocně uznán vinným ze spáchání přestupku, správního deliktu či jiného obdobného právního jednání. </w:t>
      </w:r>
    </w:p>
    <w:p w14:paraId="3FF858ED" w14:textId="77777777" w:rsidR="008D6DD7" w:rsidRPr="008F3E78" w:rsidRDefault="008D6DD7" w:rsidP="008D6DD7">
      <w:pPr>
        <w:spacing w:line="264" w:lineRule="auto"/>
        <w:ind w:left="720"/>
        <w:jc w:val="both"/>
        <w:rPr>
          <w:rFonts w:cs="Arial"/>
          <w:szCs w:val="24"/>
        </w:rPr>
      </w:pPr>
    </w:p>
    <w:p w14:paraId="3578557D"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Objednatel má dále právo odstoupit od dílčí </w:t>
      </w:r>
      <w:r>
        <w:rPr>
          <w:rFonts w:eastAsiaTheme="minorHAnsi" w:cs="Arial"/>
          <w:szCs w:val="22"/>
          <w:lang w:eastAsia="en-US"/>
        </w:rPr>
        <w:t>smlouvy</w:t>
      </w:r>
      <w:r w:rsidRPr="008F3E78">
        <w:rPr>
          <w:rFonts w:eastAsiaTheme="minorHAnsi" w:cs="Arial"/>
          <w:szCs w:val="22"/>
          <w:lang w:eastAsia="en-US"/>
        </w:rPr>
        <w:t xml:space="preserve"> pro porušení dílčí </w:t>
      </w:r>
      <w:r>
        <w:rPr>
          <w:rFonts w:eastAsiaTheme="minorHAnsi" w:cs="Arial"/>
          <w:szCs w:val="22"/>
          <w:lang w:eastAsia="en-US"/>
        </w:rPr>
        <w:t>smlouvy</w:t>
      </w:r>
      <w:r w:rsidRPr="008F3E78">
        <w:rPr>
          <w:rFonts w:eastAsiaTheme="minorHAnsi" w:cs="Arial"/>
          <w:szCs w:val="22"/>
          <w:lang w:eastAsia="en-US"/>
        </w:rPr>
        <w:t xml:space="preserve"> podstatným způsobem Poskytovatelem s tím, že porušením dílčí </w:t>
      </w:r>
      <w:r>
        <w:rPr>
          <w:rFonts w:eastAsiaTheme="minorHAnsi" w:cs="Arial"/>
          <w:szCs w:val="22"/>
          <w:lang w:eastAsia="en-US"/>
        </w:rPr>
        <w:t>smlouvy</w:t>
      </w:r>
      <w:r w:rsidRPr="008F3E78">
        <w:rPr>
          <w:rFonts w:eastAsiaTheme="minorHAnsi" w:cs="Arial"/>
          <w:szCs w:val="22"/>
          <w:lang w:eastAsia="en-US"/>
        </w:rPr>
        <w:t xml:space="preserve"> podstatným způsobem se rozumí zejména:</w:t>
      </w:r>
    </w:p>
    <w:p w14:paraId="64746AA2" w14:textId="77777777" w:rsidR="008D6DD7" w:rsidRPr="008F3E78" w:rsidRDefault="008D6DD7" w:rsidP="00F46148">
      <w:pPr>
        <w:numPr>
          <w:ilvl w:val="0"/>
          <w:numId w:val="26"/>
        </w:numPr>
        <w:spacing w:line="264" w:lineRule="auto"/>
        <w:jc w:val="both"/>
        <w:rPr>
          <w:rFonts w:cs="Arial"/>
          <w:szCs w:val="24"/>
        </w:rPr>
      </w:pPr>
      <w:r w:rsidRPr="008F3E78">
        <w:rPr>
          <w:rFonts w:cs="Arial"/>
          <w:szCs w:val="24"/>
        </w:rPr>
        <w:t xml:space="preserve">pokud se Poskytovatel ocitl v prodlení s poskytnutím služeb dle dílčí </w:t>
      </w:r>
      <w:r>
        <w:rPr>
          <w:rFonts w:cs="Arial"/>
          <w:szCs w:val="24"/>
        </w:rPr>
        <w:t>smlouvy</w:t>
      </w:r>
      <w:r w:rsidRPr="008F3E78">
        <w:rPr>
          <w:rFonts w:cs="Arial"/>
          <w:szCs w:val="24"/>
        </w:rPr>
        <w:t xml:space="preserve"> a toto prodlení neodstranil ani po písemně výzvě Objednatele;</w:t>
      </w:r>
    </w:p>
    <w:p w14:paraId="612BBAF7" w14:textId="77777777" w:rsidR="008D6DD7" w:rsidRPr="008F3E78" w:rsidRDefault="008D6DD7" w:rsidP="008D6DD7">
      <w:pPr>
        <w:spacing w:line="264" w:lineRule="auto"/>
        <w:ind w:left="720"/>
        <w:rPr>
          <w:rFonts w:cs="Arial"/>
          <w:szCs w:val="24"/>
        </w:rPr>
      </w:pPr>
    </w:p>
    <w:p w14:paraId="65B08812" w14:textId="77777777" w:rsidR="008D6DD7" w:rsidRPr="008F3E78" w:rsidRDefault="008D6DD7" w:rsidP="00F46148">
      <w:pPr>
        <w:numPr>
          <w:ilvl w:val="0"/>
          <w:numId w:val="26"/>
        </w:numPr>
        <w:spacing w:line="264" w:lineRule="auto"/>
        <w:jc w:val="both"/>
        <w:rPr>
          <w:rFonts w:cs="Arial"/>
          <w:szCs w:val="24"/>
        </w:rPr>
      </w:pPr>
      <w:r w:rsidRPr="008F3E78">
        <w:rPr>
          <w:rFonts w:cs="Arial"/>
          <w:szCs w:val="24"/>
        </w:rPr>
        <w:t xml:space="preserve">v případě, že Poskytovatel poskytuje služby dle dílčí </w:t>
      </w:r>
      <w:r>
        <w:rPr>
          <w:rFonts w:cs="Arial"/>
          <w:szCs w:val="24"/>
        </w:rPr>
        <w:t>smlouvy</w:t>
      </w:r>
      <w:r w:rsidRPr="008F3E78">
        <w:rPr>
          <w:rFonts w:cs="Arial"/>
          <w:szCs w:val="24"/>
        </w:rPr>
        <w:t xml:space="preserve"> v rozporu s pokyny Objednatele nebo v rozporu s touto Rámcovou dohodou a dílčí </w:t>
      </w:r>
      <w:r>
        <w:rPr>
          <w:rFonts w:cs="Arial"/>
          <w:szCs w:val="24"/>
        </w:rPr>
        <w:t>smlouvou</w:t>
      </w:r>
      <w:r w:rsidRPr="008F3E78">
        <w:rPr>
          <w:rFonts w:cs="Arial"/>
          <w:szCs w:val="24"/>
        </w:rPr>
        <w:t xml:space="preserve"> a nezjedná nápravu ani v přiměřené náhradní lhůtě poskytnuté Objednatelem.</w:t>
      </w:r>
    </w:p>
    <w:p w14:paraId="4060FB6C" w14:textId="77777777" w:rsidR="008D6DD7" w:rsidRPr="008F3E78" w:rsidRDefault="008D6DD7" w:rsidP="008D6DD7">
      <w:pPr>
        <w:spacing w:line="264" w:lineRule="auto"/>
        <w:ind w:left="720"/>
        <w:rPr>
          <w:rFonts w:cs="Arial"/>
          <w:szCs w:val="24"/>
        </w:rPr>
      </w:pPr>
    </w:p>
    <w:p w14:paraId="639A32C0"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jc w:val="both"/>
        <w:rPr>
          <w:rFonts w:eastAsiaTheme="minorHAnsi" w:cs="Arial"/>
          <w:szCs w:val="22"/>
          <w:lang w:eastAsia="en-US"/>
        </w:rPr>
      </w:pPr>
      <w:r w:rsidRPr="008F3E78">
        <w:rPr>
          <w:rFonts w:cs="Arial"/>
          <w:bCs/>
          <w:kern w:val="32"/>
          <w:szCs w:val="22"/>
          <w:lang w:eastAsia="en-US"/>
        </w:rPr>
        <w:t>8. Poskytovatel</w:t>
      </w:r>
      <w:r w:rsidRPr="008F3E78">
        <w:rPr>
          <w:rFonts w:eastAsiaTheme="minorHAnsi" w:cs="Arial"/>
          <w:szCs w:val="22"/>
          <w:lang w:eastAsia="en-US"/>
        </w:rPr>
        <w:t xml:space="preserve"> má právo od dílčí </w:t>
      </w:r>
      <w:r>
        <w:rPr>
          <w:rFonts w:eastAsiaTheme="minorHAnsi" w:cs="Arial"/>
          <w:szCs w:val="22"/>
          <w:lang w:eastAsia="en-US"/>
        </w:rPr>
        <w:t>smlouvy</w:t>
      </w:r>
      <w:r w:rsidRPr="008F3E78">
        <w:rPr>
          <w:rFonts w:eastAsiaTheme="minorHAnsi" w:cs="Arial"/>
          <w:szCs w:val="22"/>
          <w:lang w:eastAsia="en-US"/>
        </w:rPr>
        <w:t xml:space="preserve"> odstoupit,</w:t>
      </w:r>
    </w:p>
    <w:p w14:paraId="2D99EBC2" w14:textId="77777777" w:rsidR="008D6DD7" w:rsidRPr="008F3E78" w:rsidRDefault="008D6DD7" w:rsidP="00F46148">
      <w:pPr>
        <w:numPr>
          <w:ilvl w:val="0"/>
          <w:numId w:val="27"/>
        </w:numPr>
        <w:spacing w:line="264" w:lineRule="auto"/>
        <w:jc w:val="both"/>
        <w:rPr>
          <w:rFonts w:cs="Arial"/>
          <w:szCs w:val="24"/>
        </w:rPr>
      </w:pPr>
      <w:r w:rsidRPr="008F3E78">
        <w:rPr>
          <w:rFonts w:cs="Arial"/>
          <w:szCs w:val="24"/>
        </w:rPr>
        <w:t xml:space="preserve">pokud se Objednatel ocitl v prodlení s úhradou platby dle dílčí </w:t>
      </w:r>
      <w:r>
        <w:rPr>
          <w:rFonts w:cs="Arial"/>
          <w:szCs w:val="24"/>
        </w:rPr>
        <w:t>smlouvy</w:t>
      </w:r>
      <w:r w:rsidRPr="008F3E78">
        <w:rPr>
          <w:rFonts w:cs="Arial"/>
          <w:szCs w:val="24"/>
        </w:rPr>
        <w:t xml:space="preserve"> po dobu delší než 30 dnů a toto prodlení neodstranil ani po písemné výzvě Poskytovatele;</w:t>
      </w:r>
    </w:p>
    <w:p w14:paraId="04F63C8F" w14:textId="77777777" w:rsidR="008D6DD7" w:rsidRPr="008F3E78" w:rsidRDefault="008D6DD7" w:rsidP="008D6DD7">
      <w:pPr>
        <w:spacing w:line="264" w:lineRule="auto"/>
        <w:ind w:left="720"/>
        <w:rPr>
          <w:rFonts w:cs="Arial"/>
          <w:szCs w:val="24"/>
        </w:rPr>
      </w:pPr>
    </w:p>
    <w:p w14:paraId="757DED92" w14:textId="77777777" w:rsidR="008D6DD7" w:rsidRPr="008F3E78" w:rsidRDefault="008D6DD7" w:rsidP="00F46148">
      <w:pPr>
        <w:numPr>
          <w:ilvl w:val="0"/>
          <w:numId w:val="27"/>
        </w:numPr>
        <w:spacing w:line="264" w:lineRule="auto"/>
        <w:jc w:val="both"/>
        <w:rPr>
          <w:rFonts w:cs="Arial"/>
          <w:szCs w:val="24"/>
        </w:rPr>
      </w:pPr>
      <w:r w:rsidRPr="008F3E78">
        <w:rPr>
          <w:rFonts w:cs="Arial"/>
          <w:szCs w:val="24"/>
        </w:rPr>
        <w:t xml:space="preserve">podle Čl. IX. odst. 2 této Rámcové dohody. </w:t>
      </w:r>
    </w:p>
    <w:p w14:paraId="7B100002" w14:textId="77777777" w:rsidR="008D6DD7" w:rsidRPr="008F3E78" w:rsidRDefault="008D6DD7" w:rsidP="008D6DD7">
      <w:pPr>
        <w:spacing w:line="264" w:lineRule="auto"/>
        <w:ind w:left="720"/>
        <w:rPr>
          <w:rFonts w:cs="Arial"/>
          <w:szCs w:val="24"/>
        </w:rPr>
      </w:pPr>
    </w:p>
    <w:p w14:paraId="2FDD443D" w14:textId="77777777" w:rsidR="008D6DD7" w:rsidRPr="008F3E78" w:rsidRDefault="008D6DD7" w:rsidP="00F46148">
      <w:pPr>
        <w:numPr>
          <w:ilvl w:val="1"/>
          <w:numId w:val="3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Pokud dojde k odstoupení od Rámcové dohody, resp. dílčí </w:t>
      </w:r>
      <w:r>
        <w:rPr>
          <w:rFonts w:eastAsiaTheme="minorHAnsi" w:cs="Arial"/>
          <w:szCs w:val="22"/>
          <w:lang w:eastAsia="en-US"/>
        </w:rPr>
        <w:t>smlouvy</w:t>
      </w:r>
      <w:r w:rsidRPr="008F3E78">
        <w:rPr>
          <w:rFonts w:eastAsiaTheme="minorHAnsi" w:cs="Arial"/>
          <w:szCs w:val="22"/>
          <w:lang w:eastAsia="en-US"/>
        </w:rPr>
        <w:t xml:space="preserve">, mají Smluvní strany nárok na vypořádání vzájemných pohledávek a závazků vzniklých do dne odstoupení od Rámcové dohody nebo dílčí </w:t>
      </w:r>
      <w:r>
        <w:rPr>
          <w:rFonts w:eastAsiaTheme="minorHAnsi" w:cs="Arial"/>
          <w:szCs w:val="22"/>
          <w:lang w:eastAsia="en-US"/>
        </w:rPr>
        <w:t>smlouvy</w:t>
      </w:r>
      <w:r w:rsidRPr="008F3E78">
        <w:rPr>
          <w:rFonts w:eastAsiaTheme="minorHAnsi" w:cs="Arial"/>
          <w:szCs w:val="22"/>
          <w:lang w:eastAsia="en-US"/>
        </w:rPr>
        <w:t>.</w:t>
      </w:r>
    </w:p>
    <w:p w14:paraId="568FA735"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Odstoupením od Rámcové dohody nebo dílčí </w:t>
      </w:r>
      <w:r>
        <w:rPr>
          <w:rFonts w:eastAsiaTheme="minorHAnsi" w:cs="Arial"/>
          <w:szCs w:val="22"/>
          <w:lang w:eastAsia="en-US"/>
        </w:rPr>
        <w:t>smlouvy</w:t>
      </w:r>
      <w:r w:rsidRPr="008F3E78">
        <w:rPr>
          <w:rFonts w:eastAsiaTheme="minorHAnsi" w:cs="Arial"/>
          <w:szCs w:val="22"/>
          <w:lang w:eastAsia="en-US"/>
        </w:rPr>
        <w:t xml:space="preserve"> závazek zaniká ke dni doručení projevu vůle jedné Smluvní strany směřujícího k odstoupení od Rámcové dohody nebo dílčí </w:t>
      </w:r>
      <w:r>
        <w:rPr>
          <w:rFonts w:eastAsiaTheme="minorHAnsi" w:cs="Arial"/>
          <w:szCs w:val="22"/>
          <w:lang w:eastAsia="en-US"/>
        </w:rPr>
        <w:t>smlouvy</w:t>
      </w:r>
      <w:r w:rsidRPr="008F3E78">
        <w:rPr>
          <w:rFonts w:eastAsiaTheme="minorHAnsi" w:cs="Arial"/>
          <w:szCs w:val="22"/>
          <w:lang w:eastAsia="en-US"/>
        </w:rPr>
        <w:t xml:space="preserve"> druhé Smluvní straně. Účinky odstoupení se řídí příslušnými ustanoveními občanského zákoníku.</w:t>
      </w:r>
    </w:p>
    <w:p w14:paraId="600E8E4B"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Odstoupením od Rámcové dohody zaniká závazkový vztah pouze mezi Smluvními stranami, mezi nimiž bylo právní jednání za účelem odstoupení od Rámcové dohody učiněno.</w:t>
      </w:r>
    </w:p>
    <w:p w14:paraId="2975BE9F" w14:textId="77777777" w:rsidR="008D6DD7" w:rsidRPr="008F3E78" w:rsidRDefault="008D6DD7" w:rsidP="00F461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Theme="minorHAnsi" w:cs="Arial"/>
          <w:szCs w:val="22"/>
          <w:lang w:eastAsia="en-US"/>
        </w:rPr>
      </w:pPr>
      <w:r w:rsidRPr="008F3E78">
        <w:rPr>
          <w:rFonts w:eastAsiaTheme="minorHAnsi" w:cs="Arial"/>
          <w:szCs w:val="22"/>
          <w:lang w:eastAsia="en-US"/>
        </w:rPr>
        <w:t xml:space="preserve">Dojde-li k zániku závazku dle této Rámcové dohody, dohodly se Smluvní strany na tom, že Objednatel odebere veškeré služby, na které byla přede dnem zániku závazku dle Rámcové dohody uzavřena dílčí objednávka dle Čl. III. této Rámcové dohody, s výjimkou </w:t>
      </w:r>
      <w:r w:rsidRPr="008F3E78">
        <w:rPr>
          <w:rFonts w:eastAsiaTheme="minorHAnsi" w:cs="Arial"/>
          <w:szCs w:val="22"/>
          <w:lang w:eastAsia="en-US"/>
        </w:rPr>
        <w:lastRenderedPageBreak/>
        <w:t>služeb, kdy by byla přečerpána úhrnná hodnota služeb dle Čl. V. odst. 1 této Rámcové dohody.</w:t>
      </w:r>
    </w:p>
    <w:p w14:paraId="251E9867" w14:textId="21D5B3DC"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XIII.</w:t>
      </w:r>
    </w:p>
    <w:p w14:paraId="21C97B91" w14:textId="77777777" w:rsidR="008D6DD7" w:rsidRPr="008F3E78" w:rsidRDefault="008D6DD7" w:rsidP="00857210">
      <w:pPr>
        <w:spacing w:line="264" w:lineRule="auto"/>
        <w:jc w:val="center"/>
        <w:outlineLvl w:val="0"/>
        <w:rPr>
          <w:rFonts w:eastAsia="Arial" w:cs="Arial"/>
          <w:b/>
          <w:w w:val="111"/>
          <w:sz w:val="24"/>
          <w:szCs w:val="24"/>
          <w:lang w:eastAsia="zh-CN"/>
        </w:rPr>
      </w:pPr>
      <w:proofErr w:type="spellStart"/>
      <w:r w:rsidRPr="008F3E78">
        <w:rPr>
          <w:rFonts w:eastAsia="Arial" w:cs="Arial"/>
          <w:b/>
          <w:w w:val="111"/>
          <w:sz w:val="24"/>
          <w:szCs w:val="24"/>
          <w:lang w:eastAsia="zh-CN"/>
        </w:rPr>
        <w:t>Uveřejňovací</w:t>
      </w:r>
      <w:proofErr w:type="spellEnd"/>
      <w:r w:rsidRPr="008F3E78">
        <w:rPr>
          <w:rFonts w:eastAsia="Arial" w:cs="Arial"/>
          <w:b/>
          <w:w w:val="111"/>
          <w:sz w:val="24"/>
          <w:szCs w:val="24"/>
          <w:lang w:eastAsia="zh-CN"/>
        </w:rPr>
        <w:t xml:space="preserve"> ustanovení </w:t>
      </w:r>
      <w:r w:rsidRPr="008F3E78">
        <w:rPr>
          <w:rFonts w:eastAsia="Arial" w:cs="Arial"/>
          <w:b/>
          <w:w w:val="111"/>
          <w:sz w:val="24"/>
          <w:szCs w:val="24"/>
          <w:lang w:eastAsia="zh-CN"/>
        </w:rPr>
        <w:br/>
      </w:r>
    </w:p>
    <w:p w14:paraId="49961C7A" w14:textId="77777777" w:rsidR="008D6DD7" w:rsidRPr="008F3E78" w:rsidRDefault="008D6DD7" w:rsidP="008D6DD7">
      <w:pPr>
        <w:keepLines/>
        <w:spacing w:line="264" w:lineRule="auto"/>
        <w:ind w:left="284" w:hanging="284"/>
        <w:jc w:val="both"/>
        <w:outlineLvl w:val="1"/>
        <w:rPr>
          <w:bCs/>
          <w:szCs w:val="28"/>
          <w:lang w:eastAsia="zh-CN"/>
        </w:rPr>
      </w:pPr>
      <w:r w:rsidRPr="008F3E78">
        <w:rPr>
          <w:bCs/>
          <w:szCs w:val="28"/>
          <w:lang w:eastAsia="zh-CN"/>
        </w:rPr>
        <w:t>1.</w:t>
      </w:r>
      <w:r w:rsidRPr="008F3E78">
        <w:rPr>
          <w:b/>
          <w:bCs/>
          <w:szCs w:val="28"/>
          <w:lang w:eastAsia="zh-CN"/>
        </w:rPr>
        <w:t xml:space="preserve"> </w:t>
      </w:r>
      <w:r w:rsidRPr="008F3E78">
        <w:rPr>
          <w:bCs/>
          <w:szCs w:val="28"/>
          <w:lang w:eastAsia="zh-CN"/>
        </w:rPr>
        <w:t xml:space="preserve">Poskytovatelé prohlašují, že si jsou vědomi toho, že Objednatel jako povinný subjekt dle zákona </w:t>
      </w:r>
      <w:r>
        <w:rPr>
          <w:bCs/>
          <w:szCs w:val="28"/>
          <w:lang w:eastAsia="zh-CN"/>
        </w:rPr>
        <w:t xml:space="preserve">o registru smluv </w:t>
      </w:r>
      <w:r w:rsidRPr="008F3E78">
        <w:rPr>
          <w:bCs/>
          <w:szCs w:val="28"/>
          <w:lang w:eastAsia="zh-CN"/>
        </w:rPr>
        <w:t xml:space="preserve">je povinen uveřejnit v Registru smluv, jehož správcem je </w:t>
      </w:r>
      <w:r>
        <w:rPr>
          <w:bCs/>
          <w:szCs w:val="28"/>
          <w:lang w:eastAsia="zh-CN"/>
        </w:rPr>
        <w:t>Digitální a informační agentura</w:t>
      </w:r>
      <w:r w:rsidRPr="008F3E78">
        <w:rPr>
          <w:bCs/>
          <w:szCs w:val="28"/>
          <w:lang w:eastAsia="zh-CN"/>
        </w:rPr>
        <w:t xml:space="preserve">, tuto Rámcovou dohodu, včetně jejích případných změn a dodatků, resp. dílčí </w:t>
      </w:r>
      <w:r>
        <w:rPr>
          <w:bCs/>
          <w:szCs w:val="28"/>
          <w:lang w:eastAsia="zh-CN"/>
        </w:rPr>
        <w:t>smlouvu</w:t>
      </w:r>
      <w:r w:rsidRPr="008F3E78">
        <w:rPr>
          <w:bCs/>
          <w:szCs w:val="28"/>
          <w:lang w:eastAsia="zh-CN"/>
        </w:rPr>
        <w:t xml:space="preserve">, pokud splní podmínky k uveřejnění, za splnění podmínek k uveřejnění dle zákona o registru smluv, a s uveřejněním Rámcové dohody, resp. dílčí </w:t>
      </w:r>
      <w:r>
        <w:rPr>
          <w:bCs/>
          <w:szCs w:val="28"/>
          <w:lang w:eastAsia="zh-CN"/>
        </w:rPr>
        <w:t>smlouvy</w:t>
      </w:r>
      <w:r w:rsidRPr="008F3E78">
        <w:rPr>
          <w:bCs/>
          <w:szCs w:val="28"/>
          <w:lang w:eastAsia="zh-CN"/>
        </w:rPr>
        <w:t>, v plném znění, kromě částí výslovně označených, které spadají pod výjimky z uveřejnění dle zákona</w:t>
      </w:r>
    </w:p>
    <w:p w14:paraId="1ECF5402" w14:textId="77777777" w:rsidR="008D6DD7" w:rsidRPr="008F3E78" w:rsidRDefault="008D6DD7" w:rsidP="008D6DD7">
      <w:pPr>
        <w:keepLines/>
        <w:spacing w:line="264" w:lineRule="auto"/>
        <w:ind w:left="284"/>
        <w:outlineLvl w:val="1"/>
        <w:rPr>
          <w:bCs/>
          <w:szCs w:val="28"/>
          <w:lang w:eastAsia="zh-CN"/>
        </w:rPr>
      </w:pPr>
      <w:r w:rsidRPr="008F3E78">
        <w:rPr>
          <w:bCs/>
          <w:szCs w:val="28"/>
          <w:lang w:eastAsia="zh-CN"/>
        </w:rPr>
        <w:t>o registru smluv, souhlasí.</w:t>
      </w:r>
      <w:r w:rsidRPr="008F3E78">
        <w:rPr>
          <w:bCs/>
          <w:szCs w:val="28"/>
          <w:lang w:eastAsia="zh-CN"/>
        </w:rPr>
        <w:br/>
      </w:r>
    </w:p>
    <w:p w14:paraId="12D6827B" w14:textId="77777777" w:rsidR="008D6DD7" w:rsidRPr="008F3E78" w:rsidRDefault="008D6DD7" w:rsidP="008D6DD7">
      <w:pPr>
        <w:keepLines/>
        <w:spacing w:after="120" w:line="264" w:lineRule="auto"/>
        <w:ind w:left="284" w:hanging="284"/>
        <w:jc w:val="both"/>
        <w:outlineLvl w:val="1"/>
        <w:rPr>
          <w:bCs/>
          <w:szCs w:val="28"/>
          <w:lang w:eastAsia="zh-CN"/>
        </w:rPr>
      </w:pPr>
      <w:r w:rsidRPr="008F3E78">
        <w:rPr>
          <w:bCs/>
          <w:szCs w:val="28"/>
          <w:lang w:eastAsia="zh-CN"/>
        </w:rPr>
        <w:t xml:space="preserve">2. Objednatel se zavazuje Rámcovou dohodu, resp. dílčí </w:t>
      </w:r>
      <w:r>
        <w:rPr>
          <w:bCs/>
          <w:szCs w:val="28"/>
          <w:lang w:eastAsia="zh-CN"/>
        </w:rPr>
        <w:t>smlouvu</w:t>
      </w:r>
      <w:r w:rsidRPr="008F3E78">
        <w:rPr>
          <w:bCs/>
          <w:szCs w:val="28"/>
          <w:lang w:eastAsia="zh-CN"/>
        </w:rPr>
        <w:t xml:space="preserve">, pokud splní podmínky k uveřejnění, uveřejnit ve lhůtě do 15 dnů od jejího uzavření v Registru smluv. Každý Poskytovatel je povinen po uplynutí této lhůty, nejpozději do 20 dnů ode dne, kdy byla Rámcová dohoda, resp. dílčí </w:t>
      </w:r>
      <w:r>
        <w:rPr>
          <w:bCs/>
          <w:szCs w:val="28"/>
          <w:lang w:eastAsia="zh-CN"/>
        </w:rPr>
        <w:t>smlouva</w:t>
      </w:r>
      <w:r w:rsidRPr="008F3E78">
        <w:rPr>
          <w:bCs/>
          <w:szCs w:val="28"/>
          <w:lang w:eastAsia="zh-CN"/>
        </w:rPr>
        <w:t xml:space="preserve">, uzavřena, v Registru smluv ověřit, zda Objednatel Rámcovou dohodu, resp. dílčí </w:t>
      </w:r>
      <w:r>
        <w:rPr>
          <w:bCs/>
          <w:szCs w:val="28"/>
          <w:lang w:eastAsia="zh-CN"/>
        </w:rPr>
        <w:t>smlouvu</w:t>
      </w:r>
      <w:r w:rsidRPr="008F3E78">
        <w:rPr>
          <w:bCs/>
          <w:szCs w:val="28"/>
          <w:lang w:eastAsia="zh-CN"/>
        </w:rPr>
        <w:t xml:space="preserve"> řádně uveřejnil, a pokud se tak nestalo, je povinen Rámcovou dohodu (kterýkoliv z Poskytovatelů), resp. dílčí </w:t>
      </w:r>
      <w:r>
        <w:rPr>
          <w:bCs/>
          <w:szCs w:val="28"/>
          <w:lang w:eastAsia="zh-CN"/>
        </w:rPr>
        <w:t>smlouvu</w:t>
      </w:r>
      <w:r w:rsidRPr="008F3E78">
        <w:rPr>
          <w:bCs/>
          <w:szCs w:val="28"/>
          <w:lang w:eastAsia="zh-CN"/>
        </w:rPr>
        <w:t xml:space="preserve"> (Poskytovatel, který je dotčenou Smluvní stranou) uveřejnit sám a o této skutečnosti informovat Objednatele. </w:t>
      </w:r>
      <w:r w:rsidRPr="008F3E78">
        <w:rPr>
          <w:bCs/>
          <w:szCs w:val="28"/>
          <w:lang w:eastAsia="zh-CN"/>
        </w:rPr>
        <w:br/>
      </w:r>
    </w:p>
    <w:p w14:paraId="4A587389" w14:textId="77777777" w:rsidR="008D6DD7" w:rsidRPr="008F3E78" w:rsidRDefault="008D6DD7" w:rsidP="008D6DD7">
      <w:pPr>
        <w:keepLines/>
        <w:spacing w:after="120" w:line="264" w:lineRule="auto"/>
        <w:ind w:left="284" w:hanging="284"/>
        <w:outlineLvl w:val="1"/>
        <w:rPr>
          <w:bCs/>
          <w:szCs w:val="28"/>
          <w:lang w:eastAsia="zh-CN"/>
        </w:rPr>
      </w:pPr>
      <w:r w:rsidRPr="008F3E78">
        <w:rPr>
          <w:bCs/>
          <w:szCs w:val="28"/>
          <w:lang w:eastAsia="zh-CN"/>
        </w:rPr>
        <w:t>3. Poskytovatelé prohlašují, že si jsou vědomi toho, že Objednatel, jako zadavatel veřejné zakázky, jež je předmětem této Rámcové dohody, je povinen, v souladu s ustanovením § 219 odst. 3 ZZVZ, uveřejnit na svém profilu výši skutečně uhrazené ceny za plnění Rámcové dohody, v souladu s podmínkami a ve lhůtách stanovených ZZVZ včetně všech případně dalších povinností Objednatele stanovených ZZVZ.</w:t>
      </w:r>
    </w:p>
    <w:p w14:paraId="3E553A38" w14:textId="77777777" w:rsidR="008D6DD7" w:rsidRPr="008F3E78" w:rsidRDefault="008D6DD7" w:rsidP="008D6DD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line="250" w:lineRule="exact"/>
        <w:ind w:left="284" w:hanging="284"/>
        <w:jc w:val="both"/>
        <w:rPr>
          <w:rFonts w:eastAsiaTheme="minorHAnsi" w:cs="Arial"/>
          <w:bCs/>
          <w:sz w:val="20"/>
          <w:szCs w:val="22"/>
          <w:lang w:eastAsia="en-US"/>
        </w:rPr>
      </w:pPr>
    </w:p>
    <w:p w14:paraId="66A73BF3" w14:textId="3C71C921" w:rsidR="008D6DD7" w:rsidRPr="008F3E78" w:rsidRDefault="008D6DD7" w:rsidP="00857210">
      <w:pPr>
        <w:spacing w:line="264" w:lineRule="auto"/>
        <w:jc w:val="center"/>
        <w:outlineLvl w:val="0"/>
        <w:rPr>
          <w:rFonts w:cs="Arial"/>
          <w:b/>
          <w:w w:val="111"/>
          <w:sz w:val="24"/>
          <w:szCs w:val="24"/>
          <w:lang w:eastAsia="zh-CN"/>
        </w:rPr>
      </w:pPr>
      <w:r w:rsidRPr="008F3E78">
        <w:rPr>
          <w:rFonts w:eastAsia="Arial" w:cs="Arial"/>
          <w:b/>
          <w:w w:val="111"/>
          <w:sz w:val="24"/>
          <w:szCs w:val="24"/>
          <w:lang w:eastAsia="zh-CN"/>
        </w:rPr>
        <w:t>Článek XIV.</w:t>
      </w:r>
    </w:p>
    <w:p w14:paraId="38B3CFAA" w14:textId="77777777" w:rsidR="008D6DD7" w:rsidRPr="008F3E78" w:rsidRDefault="008D6DD7" w:rsidP="00857210">
      <w:pPr>
        <w:spacing w:line="264" w:lineRule="auto"/>
        <w:jc w:val="center"/>
        <w:outlineLvl w:val="0"/>
        <w:rPr>
          <w:rFonts w:eastAsia="Arial" w:cs="Arial"/>
          <w:b/>
          <w:w w:val="111"/>
          <w:sz w:val="24"/>
          <w:szCs w:val="24"/>
          <w:lang w:eastAsia="zh-CN"/>
        </w:rPr>
      </w:pPr>
      <w:r w:rsidRPr="008F3E78">
        <w:rPr>
          <w:rFonts w:eastAsia="Arial" w:cs="Arial"/>
          <w:b/>
          <w:w w:val="111"/>
          <w:sz w:val="24"/>
          <w:szCs w:val="24"/>
          <w:lang w:eastAsia="zh-CN"/>
        </w:rPr>
        <w:t>Závěrečná ustanovení</w:t>
      </w:r>
      <w:r w:rsidRPr="008F3E78">
        <w:rPr>
          <w:rFonts w:eastAsia="Arial" w:cs="Arial"/>
          <w:b/>
          <w:w w:val="111"/>
          <w:sz w:val="24"/>
          <w:szCs w:val="24"/>
          <w:lang w:eastAsia="zh-CN"/>
        </w:rPr>
        <w:br/>
      </w:r>
    </w:p>
    <w:p w14:paraId="6532864C" w14:textId="6A801EE6" w:rsidR="008D6DD7" w:rsidRPr="008F3E78" w:rsidRDefault="008D6DD7" w:rsidP="008D6DD7">
      <w:pPr>
        <w:keepLines/>
        <w:spacing w:after="120" w:line="264" w:lineRule="auto"/>
        <w:ind w:left="284" w:hanging="284"/>
        <w:outlineLvl w:val="1"/>
        <w:rPr>
          <w:bCs/>
          <w:szCs w:val="28"/>
          <w:lang w:eastAsia="zh-CN"/>
        </w:rPr>
      </w:pPr>
      <w:r w:rsidRPr="008F3E78">
        <w:rPr>
          <w:bCs/>
          <w:szCs w:val="28"/>
          <w:lang w:eastAsia="zh-CN"/>
        </w:rPr>
        <w:t>1</w:t>
      </w:r>
      <w:r w:rsidRPr="008F3E78">
        <w:rPr>
          <w:b/>
          <w:bCs/>
          <w:szCs w:val="28"/>
          <w:lang w:eastAsia="zh-CN"/>
        </w:rPr>
        <w:t xml:space="preserve">. </w:t>
      </w:r>
      <w:r w:rsidRPr="008F3E78">
        <w:rPr>
          <w:bCs/>
          <w:szCs w:val="28"/>
          <w:lang w:eastAsia="zh-CN"/>
        </w:rPr>
        <w:t>Tato Rámcová dohoda nabývá platnosti dnem jejího podpisu všemi Smluvními stranami a účinnosti dnem uveřejnění v registru smluv podle Čl. XIII. odst. 2 této Rámcové dohody.</w:t>
      </w:r>
    </w:p>
    <w:p w14:paraId="5E56EDC5" w14:textId="0CD535DD" w:rsidR="008D6DD7" w:rsidRPr="008F3E78" w:rsidRDefault="008D6DD7" w:rsidP="008D6DD7">
      <w:pPr>
        <w:keepLines/>
        <w:spacing w:after="120" w:line="264" w:lineRule="auto"/>
        <w:ind w:left="284" w:hanging="284"/>
        <w:outlineLvl w:val="1"/>
        <w:rPr>
          <w:bCs/>
          <w:szCs w:val="28"/>
          <w:lang w:eastAsia="zh-CN"/>
        </w:rPr>
      </w:pPr>
      <w:r w:rsidRPr="008F3E78">
        <w:rPr>
          <w:bCs/>
          <w:szCs w:val="28"/>
          <w:lang w:eastAsia="zh-CN"/>
        </w:rPr>
        <w:t>2. Objednatel má právo nevyčerpat celý rozsah plnění v souladu se zadávacím řízením a podle této Rámcové dohody.</w:t>
      </w:r>
    </w:p>
    <w:p w14:paraId="47EC8871" w14:textId="1148A8B1" w:rsidR="008D6DD7" w:rsidRDefault="008D6DD7" w:rsidP="008D6DD7">
      <w:pPr>
        <w:keepLines/>
        <w:spacing w:after="120" w:line="264" w:lineRule="auto"/>
        <w:ind w:left="284" w:hanging="284"/>
        <w:jc w:val="both"/>
        <w:outlineLvl w:val="1"/>
        <w:rPr>
          <w:bCs/>
          <w:szCs w:val="28"/>
          <w:lang w:eastAsia="zh-CN"/>
        </w:rPr>
      </w:pPr>
      <w:r w:rsidRPr="008F3E78">
        <w:rPr>
          <w:bCs/>
          <w:szCs w:val="28"/>
          <w:lang w:eastAsia="zh-CN"/>
        </w:rPr>
        <w:t xml:space="preserve">3. </w:t>
      </w:r>
      <w:r>
        <w:rPr>
          <w:bCs/>
          <w:szCs w:val="28"/>
          <w:lang w:eastAsia="zh-CN"/>
        </w:rPr>
        <w:t xml:space="preserve">Smluvní strany se dohodly, že jejich práva a povinnosti založené touto Rámcovou </w:t>
      </w:r>
      <w:r w:rsidR="00974B50">
        <w:rPr>
          <w:bCs/>
          <w:szCs w:val="28"/>
          <w:lang w:eastAsia="zh-CN"/>
        </w:rPr>
        <w:t>dohodou</w:t>
      </w:r>
      <w:r w:rsidR="001F10A2">
        <w:rPr>
          <w:bCs/>
          <w:szCs w:val="28"/>
          <w:lang w:eastAsia="zh-CN"/>
        </w:rPr>
        <w:t xml:space="preserve"> </w:t>
      </w:r>
      <w:r>
        <w:rPr>
          <w:bCs/>
          <w:szCs w:val="28"/>
          <w:lang w:eastAsia="zh-CN"/>
        </w:rPr>
        <w:t xml:space="preserve">se řídí obsahem Rámcové </w:t>
      </w:r>
      <w:r w:rsidR="00974B50">
        <w:rPr>
          <w:bCs/>
          <w:szCs w:val="28"/>
          <w:lang w:eastAsia="zh-CN"/>
        </w:rPr>
        <w:t>dohody</w:t>
      </w:r>
      <w:r>
        <w:rPr>
          <w:bCs/>
          <w:szCs w:val="28"/>
          <w:lang w:eastAsia="zh-CN"/>
        </w:rPr>
        <w:t xml:space="preserve">. V otázkách neupravených touto Rámcovou </w:t>
      </w:r>
      <w:r w:rsidR="00974B50">
        <w:rPr>
          <w:bCs/>
          <w:szCs w:val="28"/>
          <w:lang w:eastAsia="zh-CN"/>
        </w:rPr>
        <w:t>dohodou</w:t>
      </w:r>
      <w:r>
        <w:rPr>
          <w:bCs/>
          <w:szCs w:val="28"/>
          <w:lang w:eastAsia="zh-CN"/>
        </w:rPr>
        <w:t xml:space="preserve"> se řídí obecně závaznými právními předpisy, zejména pak občanským zákoníkem a ZZVZ. Smluvní strany se ve smyslu </w:t>
      </w:r>
      <w:r w:rsidRPr="008F3E78">
        <w:rPr>
          <w:bCs/>
          <w:szCs w:val="28"/>
          <w:lang w:eastAsia="zh-CN"/>
        </w:rPr>
        <w:t>§</w:t>
      </w:r>
      <w:r>
        <w:rPr>
          <w:bCs/>
          <w:szCs w:val="28"/>
          <w:lang w:eastAsia="zh-CN"/>
        </w:rPr>
        <w:t xml:space="preserve"> 1 odst. 2 občanského zákoníku odchylují od ustanovení </w:t>
      </w:r>
      <w:r w:rsidRPr="008F3E78">
        <w:rPr>
          <w:bCs/>
          <w:szCs w:val="28"/>
          <w:lang w:eastAsia="zh-CN"/>
        </w:rPr>
        <w:t>§</w:t>
      </w:r>
      <w:r>
        <w:rPr>
          <w:bCs/>
          <w:szCs w:val="28"/>
          <w:lang w:eastAsia="zh-CN"/>
        </w:rPr>
        <w:t xml:space="preserve"> 2050 občanského zákoníku, jehož režim se pro vztahy </w:t>
      </w:r>
      <w:r w:rsidR="00974B50">
        <w:rPr>
          <w:bCs/>
          <w:szCs w:val="28"/>
          <w:lang w:eastAsia="zh-CN"/>
        </w:rPr>
        <w:t>Objednatele a Poskytovatele</w:t>
      </w:r>
      <w:r>
        <w:rPr>
          <w:bCs/>
          <w:szCs w:val="28"/>
          <w:lang w:eastAsia="zh-CN"/>
        </w:rPr>
        <w:t xml:space="preserve"> dle této Rámcové </w:t>
      </w:r>
      <w:r w:rsidR="00974B50">
        <w:rPr>
          <w:bCs/>
          <w:szCs w:val="28"/>
          <w:lang w:eastAsia="zh-CN"/>
        </w:rPr>
        <w:t>dohody</w:t>
      </w:r>
      <w:r>
        <w:rPr>
          <w:bCs/>
          <w:szCs w:val="28"/>
          <w:lang w:eastAsia="zh-CN"/>
        </w:rPr>
        <w:t xml:space="preserve"> nepoužije.  </w:t>
      </w:r>
    </w:p>
    <w:p w14:paraId="583B23C7" w14:textId="77777777" w:rsidR="008D6DD7" w:rsidRPr="008F3E78" w:rsidRDefault="008D6DD7" w:rsidP="008D6DD7">
      <w:pPr>
        <w:keepLines/>
        <w:spacing w:after="120" w:line="264" w:lineRule="auto"/>
        <w:ind w:left="284" w:hanging="284"/>
        <w:jc w:val="both"/>
        <w:outlineLvl w:val="1"/>
        <w:rPr>
          <w:bCs/>
          <w:szCs w:val="28"/>
          <w:lang w:eastAsia="zh-CN"/>
        </w:rPr>
      </w:pPr>
      <w:r>
        <w:rPr>
          <w:bCs/>
          <w:szCs w:val="28"/>
          <w:lang w:eastAsia="zh-CN"/>
        </w:rPr>
        <w:t xml:space="preserve">4. </w:t>
      </w:r>
      <w:r w:rsidRPr="00EE04DC">
        <w:rPr>
          <w:rFonts w:cs="Arial"/>
          <w:bCs/>
          <w:kern w:val="32"/>
        </w:rPr>
        <w:t>Poskytovatelé na sebe v souladu s ustanovením § 1765 odst. 2 občanského zákoníku přebírají nebezpečí změny okolností, nedohodnou-li se Smluvní strany Rámcové dohody jinak. Tímto však nejsou nikterak dotčena práva Smluvních stran upravená v této Rámcové dohodě.</w:t>
      </w:r>
    </w:p>
    <w:p w14:paraId="6FD86321" w14:textId="502E3F8F" w:rsidR="008D6DD7" w:rsidRPr="008F3E78" w:rsidRDefault="008D6DD7" w:rsidP="008D6DD7">
      <w:pPr>
        <w:keepLines/>
        <w:spacing w:after="120" w:line="264" w:lineRule="auto"/>
        <w:ind w:left="284" w:hanging="284"/>
        <w:outlineLvl w:val="1"/>
        <w:rPr>
          <w:bCs/>
          <w:szCs w:val="28"/>
          <w:lang w:eastAsia="zh-CN"/>
        </w:rPr>
      </w:pPr>
      <w:r>
        <w:rPr>
          <w:bCs/>
          <w:szCs w:val="28"/>
          <w:lang w:eastAsia="zh-CN"/>
        </w:rPr>
        <w:lastRenderedPageBreak/>
        <w:t>5</w:t>
      </w:r>
      <w:r w:rsidRPr="008F3E78">
        <w:rPr>
          <w:bCs/>
          <w:szCs w:val="28"/>
          <w:lang w:eastAsia="zh-CN"/>
        </w:rPr>
        <w:t>. Veškeré změny nebo dodatky k této Rámcové dohodě mohou být činěny pouze písemně se souhlasem všech Smluvních stran. Rámcová dohoda a práva a povinnosti z ní vzniklá jsou závazná i pro případné právní nástupce Smluvních stran.</w:t>
      </w:r>
    </w:p>
    <w:p w14:paraId="5B5FE106" w14:textId="19494145" w:rsidR="008D6DD7" w:rsidRPr="008F3E78" w:rsidRDefault="008D6DD7" w:rsidP="008D6DD7">
      <w:pPr>
        <w:keepLines/>
        <w:spacing w:after="120" w:line="264" w:lineRule="auto"/>
        <w:ind w:left="284" w:hanging="284"/>
        <w:outlineLvl w:val="1"/>
        <w:rPr>
          <w:bCs/>
          <w:szCs w:val="28"/>
          <w:lang w:eastAsia="zh-CN"/>
        </w:rPr>
      </w:pPr>
      <w:r>
        <w:rPr>
          <w:bCs/>
          <w:szCs w:val="28"/>
          <w:lang w:eastAsia="zh-CN"/>
        </w:rPr>
        <w:t>6</w:t>
      </w:r>
      <w:r w:rsidRPr="008F3E78">
        <w:rPr>
          <w:bCs/>
          <w:szCs w:val="28"/>
          <w:lang w:eastAsia="zh-CN"/>
        </w:rPr>
        <w:t>. Veškerá oznámení vyplývající z této Rámcové dohody budou, pokud není v této Rámcové dohodě výslovně sjednáno jinak, předána osobně proti podpisu, potvrzujícímu jejich převzetí nebo zaslána doporučeně poštou na adresu druhé Smluvní strany uvedenou v záhlaví této Rámcové dohody.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p>
    <w:p w14:paraId="08487CB9" w14:textId="2A59B242" w:rsidR="008D6DD7" w:rsidRPr="008F3E78" w:rsidRDefault="008D6DD7" w:rsidP="00974B50">
      <w:pPr>
        <w:keepLines/>
        <w:spacing w:after="120" w:line="264" w:lineRule="auto"/>
        <w:ind w:left="284" w:hanging="284"/>
        <w:jc w:val="both"/>
        <w:outlineLvl w:val="1"/>
        <w:rPr>
          <w:bCs/>
          <w:szCs w:val="28"/>
          <w:lang w:eastAsia="zh-CN"/>
        </w:rPr>
      </w:pPr>
      <w:r w:rsidRPr="008F3E78">
        <w:rPr>
          <w:bCs/>
          <w:szCs w:val="28"/>
          <w:lang w:eastAsia="zh-CN"/>
        </w:rPr>
        <w:t xml:space="preserve"> </w:t>
      </w:r>
      <w:r>
        <w:rPr>
          <w:bCs/>
          <w:szCs w:val="28"/>
          <w:lang w:eastAsia="zh-CN"/>
        </w:rPr>
        <w:t>7</w:t>
      </w:r>
      <w:r w:rsidRPr="008F3E78">
        <w:rPr>
          <w:bCs/>
          <w:szCs w:val="28"/>
          <w:lang w:eastAsia="zh-CN"/>
        </w:rPr>
        <w:t xml:space="preserve">. Smluvní strany v rámci zachování právní jistoty sjednávají, že jakákoli jejich vzájemná komunikace (provozní záležitosti neměnící podmínky této Rámcové dohody, konkretizace plnění, potvrzování si podmínek plnění, upozorňování na podstatné skutečnosti týkající se vzájemné spolupráce apod.) bude probíhat výhradně písemnou formou, a to vždy minimálně formou e-mailové korespondence prostřednictvím osob uvedených v odst. 9 tohoto článku. Pro právní jednání směřující ke vzniku, změně nebo zániku Rámcové dohody nebo dílčí </w:t>
      </w:r>
      <w:r w:rsidR="00BB0EAA">
        <w:rPr>
          <w:bCs/>
          <w:szCs w:val="28"/>
          <w:lang w:eastAsia="zh-CN"/>
        </w:rPr>
        <w:t>smlouvy</w:t>
      </w:r>
      <w:r w:rsidRPr="008F3E78">
        <w:rPr>
          <w:bCs/>
          <w:szCs w:val="28"/>
          <w:lang w:eastAsia="zh-CN"/>
        </w:rPr>
        <w:t xml:space="preserve"> pro uplatňování sankcí však není e-mailová forma komunikace dostačující.</w:t>
      </w:r>
    </w:p>
    <w:p w14:paraId="5FE57B01" w14:textId="4E185EAC" w:rsidR="008D6DD7" w:rsidRPr="008F3E78" w:rsidRDefault="008D6DD7" w:rsidP="00974B50">
      <w:pPr>
        <w:keepLines/>
        <w:spacing w:after="120" w:line="264" w:lineRule="auto"/>
        <w:ind w:left="284" w:hanging="284"/>
        <w:outlineLvl w:val="1"/>
        <w:rPr>
          <w:b/>
          <w:bCs/>
          <w:szCs w:val="28"/>
          <w:lang w:eastAsia="zh-CN"/>
        </w:rPr>
      </w:pPr>
      <w:r>
        <w:rPr>
          <w:bCs/>
          <w:szCs w:val="28"/>
          <w:lang w:eastAsia="zh-CN"/>
        </w:rPr>
        <w:t>8</w:t>
      </w:r>
      <w:r w:rsidRPr="008F3E78">
        <w:rPr>
          <w:bCs/>
          <w:szCs w:val="28"/>
          <w:lang w:eastAsia="zh-CN"/>
        </w:rPr>
        <w:t>. Poskytovatelé jsou dle zákona č. 320/2001 Sb., o finanční kontrole ve veřejné správě a o změně některých zákonů (zákon o finanční kontrole), ve znění pozdějších předpisů, osobami povinnými spolupůsobit při výkonu finanční kontroly prováděné v souvislosti s úhradou zboží nebo služeb z veřejných</w:t>
      </w:r>
      <w:r w:rsidRPr="008F3E78">
        <w:rPr>
          <w:b/>
          <w:bCs/>
          <w:szCs w:val="28"/>
          <w:lang w:eastAsia="zh-CN"/>
        </w:rPr>
        <w:t xml:space="preserve"> </w:t>
      </w:r>
      <w:r w:rsidRPr="008F3E78">
        <w:rPr>
          <w:bCs/>
          <w:szCs w:val="28"/>
          <w:lang w:eastAsia="zh-CN"/>
        </w:rPr>
        <w:t>výdajů.</w:t>
      </w:r>
    </w:p>
    <w:p w14:paraId="01ACBF3E" w14:textId="77777777" w:rsidR="008D6DD7" w:rsidRPr="008F3E78"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sidRPr="008F3E78">
        <w:rPr>
          <w:rFonts w:eastAsiaTheme="minorHAnsi" w:cs="Arial"/>
          <w:szCs w:val="22"/>
          <w:lang w:eastAsia="en-US"/>
        </w:rPr>
        <w:t xml:space="preserve">9.  </w:t>
      </w:r>
      <w:r>
        <w:rPr>
          <w:rFonts w:eastAsiaTheme="minorHAnsi" w:cstheme="minorBidi"/>
          <w:szCs w:val="22"/>
          <w:lang w:eastAsia="en-US"/>
        </w:rPr>
        <w:t xml:space="preserve">Osoby oprávněné k </w:t>
      </w:r>
      <w:r w:rsidRPr="008F3E78">
        <w:rPr>
          <w:rFonts w:eastAsiaTheme="minorHAnsi" w:cs="Arial"/>
          <w:szCs w:val="22"/>
          <w:lang w:eastAsia="en-US"/>
        </w:rPr>
        <w:t xml:space="preserve">jednání za Objednatele: </w:t>
      </w:r>
      <w:r w:rsidRPr="008F3E78">
        <w:rPr>
          <w:rFonts w:eastAsiaTheme="minorHAnsi" w:cs="Arial"/>
          <w:szCs w:val="22"/>
          <w:lang w:eastAsia="en-US"/>
        </w:rPr>
        <w:br/>
        <w:t xml:space="preserve">Jméno: </w:t>
      </w:r>
      <w:r w:rsidRPr="008F3E78">
        <w:rPr>
          <w:rFonts w:eastAsiaTheme="minorHAnsi" w:cs="Arial"/>
          <w:szCs w:val="22"/>
          <w:lang w:eastAsia="en-US"/>
        </w:rPr>
        <w:tab/>
        <w:t>Mgr. Olga Dolanová,</w:t>
      </w:r>
      <w:r w:rsidRPr="008F3E78">
        <w:rPr>
          <w:rFonts w:eastAsiaTheme="minorHAnsi" w:cs="Arial"/>
          <w:szCs w:val="22"/>
          <w:lang w:eastAsia="en-US"/>
        </w:rPr>
        <w:br/>
        <w:t>Tel. č.:</w:t>
      </w:r>
      <w:r w:rsidRPr="008F3E78">
        <w:rPr>
          <w:rFonts w:eastAsiaTheme="minorHAnsi" w:cs="Arial"/>
          <w:szCs w:val="22"/>
          <w:lang w:eastAsia="en-US"/>
        </w:rPr>
        <w:tab/>
      </w:r>
      <w:r>
        <w:rPr>
          <w:rFonts w:eastAsiaTheme="minorHAnsi" w:cs="Arial"/>
          <w:szCs w:val="22"/>
          <w:lang w:eastAsia="en-US"/>
        </w:rPr>
        <w:t xml:space="preserve">+420 </w:t>
      </w:r>
      <w:r w:rsidRPr="008F3E78">
        <w:rPr>
          <w:rFonts w:eastAsiaTheme="minorHAnsi" w:cs="Arial"/>
          <w:szCs w:val="22"/>
          <w:lang w:eastAsia="en-US"/>
        </w:rPr>
        <w:t>272 095 275,</w:t>
      </w:r>
      <w:r w:rsidRPr="008F3E78">
        <w:rPr>
          <w:rFonts w:eastAsiaTheme="minorHAnsi" w:cs="Arial"/>
          <w:szCs w:val="22"/>
          <w:lang w:eastAsia="en-US"/>
        </w:rPr>
        <w:br/>
        <w:t>E-mail:</w:t>
      </w:r>
      <w:r w:rsidRPr="008F3E78">
        <w:rPr>
          <w:rFonts w:eastAsiaTheme="minorHAnsi" w:cs="Arial"/>
          <w:szCs w:val="22"/>
          <w:lang w:eastAsia="en-US"/>
        </w:rPr>
        <w:tab/>
      </w:r>
      <w:hyperlink r:id="rId10" w:history="1">
        <w:r w:rsidRPr="008F3E78">
          <w:rPr>
            <w:rFonts w:eastAsiaTheme="minorHAnsi" w:cs="Arial"/>
            <w:color w:val="0000FF" w:themeColor="hyperlink"/>
            <w:szCs w:val="22"/>
            <w:u w:val="single"/>
            <w:lang w:eastAsia="en-US"/>
          </w:rPr>
          <w:t>olga.dolanova@zpmvcr.cz</w:t>
        </w:r>
      </w:hyperlink>
      <w:r w:rsidRPr="008F3E78">
        <w:rPr>
          <w:rFonts w:eastAsiaTheme="minorHAnsi" w:cs="Arial"/>
          <w:szCs w:val="22"/>
          <w:lang w:eastAsia="en-US"/>
        </w:rPr>
        <w:t>,</w:t>
      </w:r>
    </w:p>
    <w:p w14:paraId="5B3153E3" w14:textId="77777777" w:rsidR="008D6DD7" w:rsidRPr="0013419E"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sidRPr="008F3E78">
        <w:rPr>
          <w:rFonts w:eastAsiaTheme="minorHAnsi" w:cs="Arial"/>
          <w:szCs w:val="22"/>
          <w:lang w:eastAsia="en-US"/>
        </w:rPr>
        <w:tab/>
        <w:t xml:space="preserve">Jméno: </w:t>
      </w:r>
      <w:r w:rsidRPr="008F3E78">
        <w:rPr>
          <w:rFonts w:eastAsiaTheme="minorHAnsi" w:cs="Arial"/>
          <w:szCs w:val="22"/>
          <w:lang w:eastAsia="en-US"/>
        </w:rPr>
        <w:tab/>
        <w:t>Zita Lysáková,</w:t>
      </w:r>
      <w:r w:rsidRPr="0013419E">
        <w:rPr>
          <w:rFonts w:eastAsiaTheme="minorHAnsi" w:cs="Arial"/>
          <w:szCs w:val="22"/>
          <w:lang w:eastAsia="en-US"/>
        </w:rPr>
        <w:br/>
        <w:t>Tel. č.:</w:t>
      </w:r>
      <w:r w:rsidRPr="0013419E">
        <w:rPr>
          <w:rFonts w:eastAsiaTheme="minorHAnsi" w:cs="Arial"/>
          <w:szCs w:val="22"/>
          <w:lang w:eastAsia="en-US"/>
        </w:rPr>
        <w:tab/>
        <w:t>+420 545 543 218,</w:t>
      </w:r>
      <w:r w:rsidRPr="0013419E">
        <w:rPr>
          <w:rFonts w:eastAsiaTheme="minorHAnsi" w:cs="Arial"/>
          <w:szCs w:val="22"/>
          <w:lang w:eastAsia="en-US"/>
        </w:rPr>
        <w:br/>
        <w:t>E-mail:</w:t>
      </w:r>
      <w:r w:rsidRPr="0013419E">
        <w:rPr>
          <w:rFonts w:eastAsiaTheme="minorHAnsi" w:cs="Arial"/>
          <w:szCs w:val="22"/>
          <w:lang w:eastAsia="en-US"/>
        </w:rPr>
        <w:tab/>
      </w:r>
      <w:hyperlink r:id="rId11" w:history="1">
        <w:r w:rsidRPr="0013419E">
          <w:rPr>
            <w:rStyle w:val="Hypertextovodkaz"/>
            <w:rFonts w:eastAsiaTheme="minorHAnsi" w:cs="Arial"/>
            <w:szCs w:val="22"/>
            <w:lang w:eastAsia="en-US"/>
          </w:rPr>
          <w:t>zita.lysakova@zpmvcr.cz</w:t>
        </w:r>
      </w:hyperlink>
      <w:r w:rsidRPr="0013419E">
        <w:rPr>
          <w:rFonts w:eastAsiaTheme="minorHAnsi" w:cs="Arial"/>
          <w:szCs w:val="22"/>
          <w:lang w:eastAsia="en-US"/>
        </w:rPr>
        <w:t>,</w:t>
      </w:r>
    </w:p>
    <w:p w14:paraId="0E6C054F" w14:textId="77777777" w:rsidR="008D6DD7" w:rsidRPr="0013419E"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sidRPr="0013419E">
        <w:rPr>
          <w:rFonts w:eastAsiaTheme="minorHAnsi" w:cs="Arial"/>
          <w:szCs w:val="22"/>
          <w:lang w:eastAsia="en-US"/>
        </w:rPr>
        <w:tab/>
      </w:r>
      <w:r w:rsidRPr="008F3E78">
        <w:rPr>
          <w:rFonts w:eastAsiaTheme="minorHAnsi" w:cs="Arial"/>
          <w:szCs w:val="22"/>
          <w:lang w:eastAsia="en-US"/>
        </w:rPr>
        <w:t>Jméno:</w:t>
      </w:r>
      <w:r w:rsidRPr="008F3E78">
        <w:rPr>
          <w:rFonts w:eastAsiaTheme="minorHAnsi" w:cs="Arial"/>
          <w:szCs w:val="22"/>
          <w:lang w:eastAsia="en-US"/>
        </w:rPr>
        <w:tab/>
      </w:r>
      <w:r w:rsidRPr="0013419E">
        <w:rPr>
          <w:rFonts w:eastAsiaTheme="minorHAnsi" w:cs="Arial"/>
          <w:szCs w:val="22"/>
          <w:lang w:eastAsia="en-US"/>
        </w:rPr>
        <w:t xml:space="preserve">Ing. </w:t>
      </w:r>
      <w:r w:rsidRPr="008F3E78">
        <w:rPr>
          <w:rFonts w:eastAsiaTheme="minorHAnsi" w:cs="Arial"/>
          <w:szCs w:val="22"/>
          <w:lang w:eastAsia="en-US"/>
        </w:rPr>
        <w:t>Zdeněk Vít,</w:t>
      </w:r>
      <w:r w:rsidRPr="0013419E">
        <w:rPr>
          <w:rFonts w:eastAsiaTheme="minorHAnsi" w:cs="Arial"/>
          <w:szCs w:val="22"/>
          <w:lang w:eastAsia="en-US"/>
        </w:rPr>
        <w:br/>
        <w:t>Tel. č.:</w:t>
      </w:r>
      <w:r w:rsidRPr="0013419E">
        <w:rPr>
          <w:rFonts w:eastAsiaTheme="minorHAnsi" w:cs="Arial"/>
          <w:szCs w:val="22"/>
          <w:lang w:eastAsia="en-US"/>
        </w:rPr>
        <w:tab/>
        <w:t>+420 495 737 317,</w:t>
      </w:r>
      <w:r w:rsidRPr="0013419E">
        <w:rPr>
          <w:rFonts w:eastAsiaTheme="minorHAnsi" w:cs="Arial"/>
          <w:szCs w:val="22"/>
          <w:lang w:eastAsia="en-US"/>
        </w:rPr>
        <w:br/>
        <w:t>E-mail:</w:t>
      </w:r>
      <w:r w:rsidRPr="0013419E">
        <w:rPr>
          <w:rFonts w:eastAsiaTheme="minorHAnsi" w:cs="Arial"/>
          <w:szCs w:val="22"/>
          <w:lang w:eastAsia="en-US"/>
        </w:rPr>
        <w:tab/>
      </w:r>
      <w:hyperlink r:id="rId12" w:history="1">
        <w:r w:rsidRPr="00B32DC2">
          <w:rPr>
            <w:rStyle w:val="Hypertextovodkaz"/>
            <w:rFonts w:eastAsiaTheme="minorHAnsi" w:cs="Arial"/>
            <w:szCs w:val="22"/>
            <w:lang w:eastAsia="en-US"/>
          </w:rPr>
          <w:t>zdenek.vit@zpmvcr.cz</w:t>
        </w:r>
      </w:hyperlink>
      <w:r w:rsidRPr="0013419E">
        <w:rPr>
          <w:rFonts w:eastAsiaTheme="minorHAnsi" w:cs="Arial"/>
          <w:szCs w:val="22"/>
          <w:lang w:eastAsia="en-US"/>
        </w:rPr>
        <w:t>,</w:t>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sidRPr="0013419E">
        <w:rPr>
          <w:rFonts w:eastAsiaTheme="minorHAnsi" w:cs="Arial"/>
          <w:szCs w:val="22"/>
          <w:lang w:eastAsia="en-US"/>
        </w:rPr>
        <w:br/>
      </w:r>
      <w:r w:rsidRPr="008F3E78">
        <w:rPr>
          <w:rFonts w:eastAsiaTheme="minorHAnsi" w:cs="Arial"/>
          <w:szCs w:val="22"/>
          <w:lang w:eastAsia="en-US"/>
        </w:rPr>
        <w:br/>
        <w:t xml:space="preserve">Jméno: </w:t>
      </w:r>
      <w:r w:rsidRPr="008F3E78">
        <w:rPr>
          <w:rFonts w:eastAsiaTheme="minorHAnsi" w:cs="Arial"/>
          <w:szCs w:val="22"/>
          <w:lang w:eastAsia="en-US"/>
        </w:rPr>
        <w:tab/>
      </w:r>
      <w:r w:rsidRPr="0013419E">
        <w:rPr>
          <w:rFonts w:eastAsiaTheme="minorHAnsi" w:cs="Arial"/>
          <w:szCs w:val="22"/>
          <w:lang w:eastAsia="en-US"/>
        </w:rPr>
        <w:t xml:space="preserve">Ing. </w:t>
      </w:r>
      <w:r w:rsidRPr="008F3E78">
        <w:rPr>
          <w:rFonts w:eastAsiaTheme="minorHAnsi" w:cs="Arial"/>
          <w:szCs w:val="22"/>
          <w:lang w:eastAsia="en-US"/>
        </w:rPr>
        <w:t>Zdeněk Špetlík,</w:t>
      </w:r>
      <w:r w:rsidRPr="0013419E">
        <w:rPr>
          <w:rFonts w:eastAsiaTheme="minorHAnsi" w:cs="Arial"/>
          <w:szCs w:val="22"/>
          <w:lang w:eastAsia="en-US"/>
        </w:rPr>
        <w:br/>
        <w:t>Tel. č.:</w:t>
      </w:r>
      <w:r w:rsidRPr="0013419E">
        <w:rPr>
          <w:rFonts w:eastAsiaTheme="minorHAnsi" w:cs="Arial"/>
          <w:szCs w:val="22"/>
          <w:lang w:eastAsia="en-US"/>
        </w:rPr>
        <w:tab/>
        <w:t>+420 475 655 150,</w:t>
      </w:r>
      <w:r w:rsidRPr="0013419E">
        <w:rPr>
          <w:rFonts w:eastAsiaTheme="minorHAnsi" w:cs="Arial"/>
          <w:szCs w:val="22"/>
          <w:lang w:eastAsia="en-US"/>
        </w:rPr>
        <w:br/>
        <w:t>E-mail:</w:t>
      </w:r>
      <w:r w:rsidRPr="0013419E">
        <w:rPr>
          <w:rFonts w:eastAsiaTheme="minorHAnsi" w:cs="Arial"/>
          <w:szCs w:val="22"/>
          <w:lang w:eastAsia="en-US"/>
        </w:rPr>
        <w:tab/>
      </w:r>
      <w:hyperlink r:id="rId13" w:history="1">
        <w:r w:rsidRPr="0013419E">
          <w:rPr>
            <w:rStyle w:val="Hypertextovodkaz"/>
            <w:rFonts w:eastAsiaTheme="minorHAnsi" w:cs="Arial"/>
            <w:szCs w:val="22"/>
            <w:lang w:eastAsia="en-US"/>
          </w:rPr>
          <w:t>zdenek.spetlik@zpmvcr.cz</w:t>
        </w:r>
      </w:hyperlink>
      <w:r w:rsidRPr="0013419E">
        <w:rPr>
          <w:rFonts w:eastAsiaTheme="minorHAnsi" w:cs="Arial"/>
          <w:szCs w:val="22"/>
          <w:lang w:eastAsia="en-US"/>
        </w:rPr>
        <w:t>,</w:t>
      </w:r>
    </w:p>
    <w:p w14:paraId="61146A02" w14:textId="77777777" w:rsidR="008D6DD7"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sidRPr="0013419E">
        <w:rPr>
          <w:rFonts w:eastAsiaTheme="minorHAnsi" w:cs="Arial"/>
          <w:szCs w:val="22"/>
          <w:lang w:eastAsia="en-US"/>
        </w:rPr>
        <w:tab/>
      </w:r>
      <w:r w:rsidRPr="008F3E78">
        <w:rPr>
          <w:rFonts w:eastAsiaTheme="minorHAnsi" w:cs="Arial"/>
          <w:szCs w:val="22"/>
          <w:lang w:eastAsia="en-US"/>
        </w:rPr>
        <w:t>Jméno:</w:t>
      </w:r>
      <w:r w:rsidRPr="008F3E78">
        <w:rPr>
          <w:rFonts w:eastAsiaTheme="minorHAnsi" w:cs="Arial"/>
          <w:szCs w:val="22"/>
          <w:lang w:eastAsia="en-US"/>
        </w:rPr>
        <w:tab/>
        <w:t>Štěpánka Bursíková,</w:t>
      </w:r>
      <w:r w:rsidRPr="0013419E">
        <w:rPr>
          <w:rFonts w:eastAsiaTheme="minorHAnsi" w:cs="Arial"/>
          <w:szCs w:val="22"/>
          <w:lang w:eastAsia="en-US"/>
        </w:rPr>
        <w:t xml:space="preserve"> DiS.</w:t>
      </w:r>
      <w:r w:rsidRPr="0013419E">
        <w:rPr>
          <w:rFonts w:eastAsiaTheme="minorHAnsi" w:cs="Arial"/>
          <w:szCs w:val="22"/>
          <w:lang w:eastAsia="en-US"/>
        </w:rPr>
        <w:br/>
        <w:t>Tel. č.:</w:t>
      </w:r>
      <w:r w:rsidRPr="0013419E">
        <w:rPr>
          <w:rFonts w:eastAsiaTheme="minorHAnsi" w:cs="Arial"/>
          <w:szCs w:val="22"/>
          <w:lang w:eastAsia="en-US"/>
        </w:rPr>
        <w:tab/>
        <w:t>+420 378 023 214,</w:t>
      </w:r>
      <w:r w:rsidRPr="0013419E">
        <w:rPr>
          <w:rFonts w:eastAsiaTheme="minorHAnsi" w:cs="Arial"/>
          <w:szCs w:val="22"/>
          <w:lang w:eastAsia="en-US"/>
        </w:rPr>
        <w:br/>
        <w:t>E-mail:</w:t>
      </w:r>
      <w:r w:rsidRPr="0013419E">
        <w:rPr>
          <w:rFonts w:eastAsiaTheme="minorHAnsi" w:cs="Arial"/>
          <w:szCs w:val="22"/>
          <w:lang w:eastAsia="en-US"/>
        </w:rPr>
        <w:tab/>
      </w:r>
      <w:hyperlink r:id="rId14" w:history="1">
        <w:r w:rsidRPr="00B32DC2">
          <w:rPr>
            <w:rStyle w:val="Hypertextovodkaz"/>
            <w:rFonts w:eastAsiaTheme="minorHAnsi" w:cs="Arial"/>
            <w:szCs w:val="22"/>
            <w:lang w:eastAsia="en-US"/>
          </w:rPr>
          <w:t>stepanka.bursikova@zpmvcr.cz</w:t>
        </w:r>
      </w:hyperlink>
      <w:r w:rsidRPr="0013419E">
        <w:rPr>
          <w:rFonts w:eastAsiaTheme="minorHAnsi" w:cs="Arial"/>
          <w:szCs w:val="22"/>
          <w:lang w:eastAsia="en-US"/>
        </w:rPr>
        <w:t>,</w:t>
      </w:r>
    </w:p>
    <w:p w14:paraId="6733C569" w14:textId="77777777" w:rsidR="008D6DD7"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Pr>
          <w:rFonts w:eastAsiaTheme="minorHAnsi" w:cs="Arial"/>
          <w:szCs w:val="22"/>
          <w:lang w:eastAsia="en-US"/>
        </w:rPr>
        <w:tab/>
      </w:r>
      <w:r w:rsidRPr="008F3E78">
        <w:rPr>
          <w:rFonts w:eastAsiaTheme="minorHAnsi" w:cs="Arial"/>
          <w:szCs w:val="22"/>
          <w:lang w:eastAsia="en-US"/>
        </w:rPr>
        <w:t>Jméno:</w:t>
      </w:r>
      <w:r w:rsidRPr="008F3E78">
        <w:rPr>
          <w:rFonts w:eastAsiaTheme="minorHAnsi" w:cs="Arial"/>
          <w:szCs w:val="22"/>
          <w:lang w:eastAsia="en-US"/>
        </w:rPr>
        <w:tab/>
      </w:r>
      <w:r w:rsidRPr="0013419E">
        <w:rPr>
          <w:rFonts w:eastAsiaTheme="minorHAnsi" w:cs="Arial"/>
          <w:szCs w:val="22"/>
          <w:lang w:eastAsia="en-US"/>
        </w:rPr>
        <w:t xml:space="preserve">Ing. </w:t>
      </w:r>
      <w:r w:rsidRPr="008F3E78">
        <w:rPr>
          <w:rFonts w:eastAsiaTheme="minorHAnsi" w:cs="Arial"/>
          <w:szCs w:val="22"/>
          <w:lang w:eastAsia="en-US"/>
        </w:rPr>
        <w:t>Tereza Staňková,</w:t>
      </w:r>
      <w:r w:rsidRPr="0013419E">
        <w:rPr>
          <w:rFonts w:eastAsiaTheme="minorHAnsi" w:cs="Arial"/>
          <w:szCs w:val="22"/>
          <w:lang w:eastAsia="en-US"/>
        </w:rPr>
        <w:t xml:space="preserve"> DiS.,</w:t>
      </w:r>
      <w:r w:rsidRPr="0013419E">
        <w:rPr>
          <w:rFonts w:eastAsiaTheme="minorHAnsi" w:cs="Arial"/>
          <w:szCs w:val="22"/>
          <w:lang w:eastAsia="en-US"/>
        </w:rPr>
        <w:br/>
        <w:t>Tel. č.:</w:t>
      </w:r>
      <w:r w:rsidRPr="0013419E">
        <w:rPr>
          <w:rFonts w:eastAsiaTheme="minorHAnsi" w:cs="Arial"/>
          <w:szCs w:val="22"/>
          <w:lang w:eastAsia="en-US"/>
        </w:rPr>
        <w:tab/>
        <w:t>+420 387 782 176,</w:t>
      </w:r>
      <w:r w:rsidRPr="0013419E">
        <w:rPr>
          <w:rFonts w:eastAsiaTheme="minorHAnsi" w:cs="Arial"/>
          <w:szCs w:val="22"/>
          <w:lang w:eastAsia="en-US"/>
        </w:rPr>
        <w:br/>
        <w:t>E-mail:</w:t>
      </w:r>
      <w:r w:rsidRPr="0013419E">
        <w:rPr>
          <w:rFonts w:eastAsiaTheme="minorHAnsi" w:cs="Arial"/>
          <w:szCs w:val="22"/>
          <w:lang w:eastAsia="en-US"/>
        </w:rPr>
        <w:tab/>
      </w:r>
      <w:hyperlink r:id="rId15" w:history="1">
        <w:r w:rsidRPr="00B32DC2">
          <w:rPr>
            <w:rStyle w:val="Hypertextovodkaz"/>
            <w:rFonts w:eastAsiaTheme="minorHAnsi" w:cs="Arial"/>
            <w:szCs w:val="22"/>
            <w:lang w:eastAsia="en-US"/>
          </w:rPr>
          <w:t>tereza.stankova@zpmvcr.cz</w:t>
        </w:r>
      </w:hyperlink>
      <w:r w:rsidRPr="0013419E">
        <w:rPr>
          <w:rFonts w:eastAsiaTheme="minorHAnsi" w:cs="Arial"/>
          <w:szCs w:val="22"/>
          <w:lang w:eastAsia="en-US"/>
        </w:rPr>
        <w:t>,</w:t>
      </w:r>
    </w:p>
    <w:p w14:paraId="4829428F" w14:textId="77777777" w:rsidR="008D6DD7"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sidRPr="0013419E">
        <w:rPr>
          <w:rFonts w:eastAsiaTheme="minorHAnsi" w:cs="Arial"/>
          <w:szCs w:val="22"/>
          <w:lang w:eastAsia="en-US"/>
        </w:rPr>
        <w:tab/>
      </w:r>
      <w:r w:rsidRPr="008F3E78">
        <w:rPr>
          <w:rFonts w:eastAsiaTheme="minorHAnsi" w:cs="Arial"/>
          <w:szCs w:val="22"/>
          <w:lang w:eastAsia="en-US"/>
        </w:rPr>
        <w:t xml:space="preserve">Jméno: </w:t>
      </w:r>
      <w:r w:rsidRPr="008F3E78">
        <w:rPr>
          <w:rFonts w:eastAsiaTheme="minorHAnsi" w:cs="Arial"/>
          <w:szCs w:val="22"/>
          <w:lang w:eastAsia="en-US"/>
        </w:rPr>
        <w:tab/>
      </w:r>
      <w:r w:rsidRPr="0013419E">
        <w:rPr>
          <w:rFonts w:eastAsiaTheme="minorHAnsi" w:cs="Arial"/>
          <w:szCs w:val="22"/>
          <w:lang w:eastAsia="en-US"/>
        </w:rPr>
        <w:t xml:space="preserve">Mgr. </w:t>
      </w:r>
      <w:r w:rsidRPr="008F3E78">
        <w:rPr>
          <w:rFonts w:eastAsiaTheme="minorHAnsi" w:cs="Arial"/>
          <w:szCs w:val="22"/>
          <w:lang w:eastAsia="en-US"/>
        </w:rPr>
        <w:t>Vladimír Babic,</w:t>
      </w:r>
      <w:r w:rsidRPr="0013419E">
        <w:rPr>
          <w:rFonts w:eastAsiaTheme="minorHAnsi" w:cs="Arial"/>
          <w:szCs w:val="22"/>
          <w:lang w:eastAsia="en-US"/>
        </w:rPr>
        <w:br/>
        <w:t>Tel. č.:</w:t>
      </w:r>
      <w:r w:rsidRPr="0013419E">
        <w:rPr>
          <w:rFonts w:eastAsiaTheme="minorHAnsi" w:cs="Arial"/>
          <w:szCs w:val="22"/>
          <w:lang w:eastAsia="en-US"/>
        </w:rPr>
        <w:tab/>
        <w:t>+420 233 002 130,</w:t>
      </w:r>
      <w:r w:rsidRPr="0013419E">
        <w:rPr>
          <w:rFonts w:eastAsiaTheme="minorHAnsi" w:cs="Arial"/>
          <w:szCs w:val="22"/>
          <w:lang w:eastAsia="en-US"/>
        </w:rPr>
        <w:br/>
        <w:t>E-mail:</w:t>
      </w:r>
      <w:r w:rsidRPr="0013419E">
        <w:rPr>
          <w:rFonts w:eastAsiaTheme="minorHAnsi" w:cs="Arial"/>
          <w:szCs w:val="22"/>
          <w:lang w:eastAsia="en-US"/>
        </w:rPr>
        <w:tab/>
      </w:r>
      <w:hyperlink r:id="rId16" w:history="1">
        <w:r w:rsidRPr="00B32DC2">
          <w:rPr>
            <w:rStyle w:val="Hypertextovodkaz"/>
            <w:rFonts w:eastAsiaTheme="minorHAnsi" w:cs="Arial"/>
            <w:szCs w:val="22"/>
            <w:lang w:eastAsia="en-US"/>
          </w:rPr>
          <w:t>vladimir.babic@zpmvcr.cz</w:t>
        </w:r>
      </w:hyperlink>
      <w:r w:rsidRPr="0013419E">
        <w:rPr>
          <w:rFonts w:eastAsiaTheme="minorHAnsi" w:cs="Arial"/>
          <w:szCs w:val="22"/>
          <w:lang w:eastAsia="en-US"/>
        </w:rPr>
        <w:t>,</w:t>
      </w:r>
    </w:p>
    <w:p w14:paraId="71EB33A0" w14:textId="77777777" w:rsidR="008D6DD7"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sidRPr="0013419E">
        <w:rPr>
          <w:rFonts w:eastAsiaTheme="minorHAnsi" w:cs="Arial"/>
          <w:szCs w:val="22"/>
          <w:lang w:eastAsia="en-US"/>
        </w:rPr>
        <w:lastRenderedPageBreak/>
        <w:tab/>
      </w:r>
      <w:r w:rsidRPr="008F3E78">
        <w:rPr>
          <w:rFonts w:eastAsiaTheme="minorHAnsi" w:cs="Arial"/>
          <w:szCs w:val="22"/>
          <w:lang w:eastAsia="en-US"/>
        </w:rPr>
        <w:t>Jméno:</w:t>
      </w:r>
      <w:r w:rsidRPr="008F3E78">
        <w:rPr>
          <w:rFonts w:eastAsiaTheme="minorHAnsi" w:cs="Arial"/>
          <w:szCs w:val="22"/>
          <w:lang w:eastAsia="en-US"/>
        </w:rPr>
        <w:tab/>
      </w:r>
      <w:r w:rsidRPr="0013419E">
        <w:rPr>
          <w:rFonts w:eastAsiaTheme="minorHAnsi" w:cs="Arial"/>
          <w:szCs w:val="22"/>
          <w:lang w:eastAsia="en-US"/>
        </w:rPr>
        <w:t xml:space="preserve">Ing. </w:t>
      </w:r>
      <w:r w:rsidRPr="008F3E78">
        <w:rPr>
          <w:rFonts w:eastAsiaTheme="minorHAnsi" w:cs="Arial"/>
          <w:szCs w:val="22"/>
          <w:lang w:eastAsia="en-US"/>
        </w:rPr>
        <w:t>Martin Václavek,</w:t>
      </w:r>
      <w:r w:rsidRPr="0013419E">
        <w:rPr>
          <w:rFonts w:eastAsiaTheme="minorHAnsi" w:cs="Arial"/>
          <w:szCs w:val="22"/>
          <w:lang w:eastAsia="en-US"/>
        </w:rPr>
        <w:t xml:space="preserve"> DiS. MBA,</w:t>
      </w:r>
      <w:r w:rsidRPr="0013419E">
        <w:rPr>
          <w:rFonts w:eastAsiaTheme="minorHAnsi" w:cs="Arial"/>
          <w:szCs w:val="22"/>
          <w:lang w:eastAsia="en-US"/>
        </w:rPr>
        <w:br/>
        <w:t>Tel. č.:</w:t>
      </w:r>
      <w:r w:rsidRPr="0013419E">
        <w:rPr>
          <w:rFonts w:eastAsiaTheme="minorHAnsi" w:cs="Arial"/>
          <w:szCs w:val="22"/>
          <w:lang w:eastAsia="en-US"/>
        </w:rPr>
        <w:tab/>
        <w:t>+420 596 206 234,</w:t>
      </w:r>
      <w:r w:rsidRPr="0013419E">
        <w:rPr>
          <w:rFonts w:eastAsiaTheme="minorHAnsi" w:cs="Arial"/>
          <w:szCs w:val="22"/>
          <w:lang w:eastAsia="en-US"/>
        </w:rPr>
        <w:br/>
        <w:t>E-mail:</w:t>
      </w:r>
      <w:r w:rsidRPr="0013419E">
        <w:rPr>
          <w:rFonts w:eastAsiaTheme="minorHAnsi" w:cs="Arial"/>
          <w:szCs w:val="22"/>
          <w:lang w:eastAsia="en-US"/>
        </w:rPr>
        <w:tab/>
      </w:r>
      <w:hyperlink r:id="rId17" w:history="1">
        <w:r w:rsidRPr="00B32DC2">
          <w:rPr>
            <w:rStyle w:val="Hypertextovodkaz"/>
            <w:rFonts w:eastAsiaTheme="minorHAnsi" w:cs="Arial"/>
            <w:szCs w:val="22"/>
            <w:lang w:eastAsia="en-US"/>
          </w:rPr>
          <w:t>martin.vaclavek@zpmvcr.cz</w:t>
        </w:r>
      </w:hyperlink>
      <w:r w:rsidRPr="0013419E">
        <w:rPr>
          <w:rFonts w:eastAsiaTheme="minorHAnsi" w:cs="Arial"/>
          <w:szCs w:val="22"/>
          <w:lang w:eastAsia="en-US"/>
        </w:rPr>
        <w:t>,</w:t>
      </w:r>
    </w:p>
    <w:p w14:paraId="67286C7F" w14:textId="77777777" w:rsidR="008D6DD7" w:rsidRDefault="008D6DD7" w:rsidP="008D6DD7">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rPr>
          <w:rFonts w:eastAsiaTheme="minorHAnsi" w:cs="Arial"/>
          <w:szCs w:val="22"/>
          <w:lang w:eastAsia="en-US"/>
        </w:rPr>
      </w:pPr>
      <w:r>
        <w:rPr>
          <w:rFonts w:eastAsiaTheme="minorHAnsi" w:cs="Arial"/>
          <w:szCs w:val="22"/>
          <w:lang w:eastAsia="en-US"/>
        </w:rPr>
        <w:tab/>
      </w:r>
      <w:r w:rsidRPr="008F3E78">
        <w:rPr>
          <w:rFonts w:eastAsiaTheme="minorHAnsi" w:cs="Arial"/>
          <w:szCs w:val="22"/>
          <w:lang w:eastAsia="en-US"/>
        </w:rPr>
        <w:t xml:space="preserve">Jméno: </w:t>
      </w:r>
      <w:r w:rsidRPr="008F3E78">
        <w:rPr>
          <w:rFonts w:eastAsiaTheme="minorHAnsi" w:cs="Arial"/>
          <w:szCs w:val="22"/>
          <w:lang w:eastAsia="en-US"/>
        </w:rPr>
        <w:tab/>
      </w:r>
      <w:r w:rsidRPr="0013419E">
        <w:rPr>
          <w:rFonts w:eastAsiaTheme="minorHAnsi" w:cs="Arial"/>
          <w:szCs w:val="22"/>
          <w:lang w:eastAsia="en-US"/>
        </w:rPr>
        <w:t>Petra Nesvadbíková</w:t>
      </w:r>
      <w:r>
        <w:rPr>
          <w:rFonts w:eastAsiaTheme="minorHAnsi" w:cs="Arial"/>
          <w:szCs w:val="22"/>
          <w:lang w:eastAsia="en-US"/>
        </w:rPr>
        <w:t>,</w:t>
      </w:r>
      <w:r w:rsidRPr="0013419E">
        <w:rPr>
          <w:rFonts w:eastAsiaTheme="minorHAnsi" w:cs="Arial"/>
          <w:szCs w:val="22"/>
          <w:lang w:eastAsia="en-US"/>
        </w:rPr>
        <w:br/>
        <w:t>Tel. č.:</w:t>
      </w:r>
      <w:r w:rsidRPr="0013419E">
        <w:rPr>
          <w:rFonts w:eastAsiaTheme="minorHAnsi" w:cs="Arial"/>
          <w:szCs w:val="22"/>
          <w:lang w:eastAsia="en-US"/>
        </w:rPr>
        <w:tab/>
        <w:t>+420 585 238 424,</w:t>
      </w:r>
      <w:r w:rsidRPr="0013419E">
        <w:rPr>
          <w:rFonts w:eastAsiaTheme="minorHAnsi" w:cs="Arial"/>
          <w:szCs w:val="22"/>
          <w:lang w:eastAsia="en-US"/>
        </w:rPr>
        <w:br/>
        <w:t>E-mail:</w:t>
      </w:r>
      <w:r w:rsidRPr="0013419E">
        <w:rPr>
          <w:rFonts w:eastAsiaTheme="minorHAnsi" w:cs="Arial"/>
          <w:szCs w:val="22"/>
          <w:lang w:eastAsia="en-US"/>
        </w:rPr>
        <w:tab/>
      </w:r>
      <w:hyperlink r:id="rId18" w:history="1">
        <w:r w:rsidRPr="00B32DC2">
          <w:rPr>
            <w:rStyle w:val="Hypertextovodkaz"/>
            <w:rFonts w:eastAsiaTheme="minorHAnsi" w:cs="Arial"/>
            <w:szCs w:val="22"/>
            <w:lang w:eastAsia="en-US"/>
          </w:rPr>
          <w:t>petra.nesvadbikova@zpmvcr.cz</w:t>
        </w:r>
      </w:hyperlink>
      <w:r w:rsidRPr="0013419E">
        <w:rPr>
          <w:rFonts w:eastAsiaTheme="minorHAnsi" w:cs="Arial"/>
          <w:szCs w:val="22"/>
          <w:lang w:eastAsia="en-US"/>
        </w:rPr>
        <w:t>.</w:t>
      </w:r>
    </w:p>
    <w:p w14:paraId="0AF7C220" w14:textId="77777777" w:rsidR="008D6DD7" w:rsidRPr="00F26700" w:rsidRDefault="008D6DD7" w:rsidP="008D6DD7"/>
    <w:p w14:paraId="5DDEEFF5" w14:textId="42172C35" w:rsidR="008D6DD7" w:rsidRPr="00F26700" w:rsidRDefault="008D6DD7" w:rsidP="008D6DD7">
      <w:pPr>
        <w:ind w:left="426" w:hanging="142"/>
      </w:pPr>
      <w:r w:rsidRPr="00F26700">
        <w:t>Osoby oprávněné k jednání za</w:t>
      </w:r>
      <w:r w:rsidRPr="00F73B41">
        <w:t xml:space="preserve"> </w:t>
      </w:r>
      <w:r w:rsidR="00974B50">
        <w:t>Poskytovatel</w:t>
      </w:r>
      <w:r w:rsidR="00014F19">
        <w:t>e</w:t>
      </w:r>
      <w:r w:rsidR="00974B50">
        <w:t xml:space="preserve"> 1</w:t>
      </w:r>
      <w:r>
        <w:t>:</w:t>
      </w:r>
      <w:r w:rsidRPr="00F26700">
        <w:t xml:space="preserve"> </w:t>
      </w:r>
    </w:p>
    <w:p w14:paraId="4CA87BE5" w14:textId="77777777" w:rsidR="008D6DD7" w:rsidRPr="00F26700" w:rsidRDefault="008D6DD7" w:rsidP="008D6DD7">
      <w:pPr>
        <w:ind w:left="426" w:hanging="142"/>
      </w:pPr>
      <w:r w:rsidRPr="00F26700">
        <w:t xml:space="preserve">Jméno: </w:t>
      </w:r>
      <w:r w:rsidRPr="00F26700">
        <w:tab/>
      </w:r>
      <w:sdt>
        <w:sdtPr>
          <w:rPr>
            <w:rStyle w:val="4textChar"/>
          </w:rPr>
          <w:id w:val="1517653284"/>
          <w:placeholder>
            <w:docPart w:val="E5490466B35448288A7F3E82DB6414E8"/>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76A5DDA0" w14:textId="77777777" w:rsidR="008D6DD7" w:rsidRPr="00F26700" w:rsidRDefault="008D6DD7" w:rsidP="008D6DD7">
      <w:pPr>
        <w:ind w:left="426" w:hanging="142"/>
      </w:pPr>
      <w:r w:rsidRPr="00F26700">
        <w:t>Tel. č.:</w:t>
      </w:r>
      <w:r w:rsidRPr="00101FAC">
        <w:t xml:space="preserve"> </w:t>
      </w:r>
      <w:r w:rsidRPr="00F26700">
        <w:tab/>
      </w:r>
      <w:sdt>
        <w:sdtPr>
          <w:rPr>
            <w:rStyle w:val="4textChar"/>
          </w:rPr>
          <w:id w:val="566997029"/>
          <w:placeholder>
            <w:docPart w:val="EF0E267186D645418FE34464DD607D01"/>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5434305F" w14:textId="77777777" w:rsidR="008D6DD7" w:rsidRDefault="008D6DD7" w:rsidP="008D6DD7">
      <w:pPr>
        <w:ind w:left="426" w:hanging="142"/>
      </w:pPr>
      <w:r w:rsidRPr="00F26700">
        <w:t>E-mail:</w:t>
      </w:r>
      <w:r w:rsidRPr="00101FAC">
        <w:t xml:space="preserve"> </w:t>
      </w:r>
      <w:r w:rsidRPr="00F26700">
        <w:tab/>
      </w:r>
      <w:sdt>
        <w:sdtPr>
          <w:rPr>
            <w:rStyle w:val="4textChar"/>
          </w:rPr>
          <w:id w:val="912287073"/>
          <w:placeholder>
            <w:docPart w:val="A6B77795CD3C4C23B4E0D4792442EB2F"/>
          </w:placeholder>
          <w:showingPlcHdr/>
          <w:text/>
        </w:sdtPr>
        <w:sdtEndPr>
          <w:rPr>
            <w:rStyle w:val="Standardnpsmoodstavce"/>
            <w:rFonts w:cs="Courier New"/>
            <w:szCs w:val="20"/>
          </w:rPr>
        </w:sdtEndPr>
        <w:sdtContent>
          <w:r w:rsidRPr="00F26700">
            <w:rPr>
              <w:highlight w:val="green"/>
            </w:rPr>
            <w:t>________________</w:t>
          </w:r>
        </w:sdtContent>
      </w:sdt>
      <w:r>
        <w:t>.</w:t>
      </w:r>
    </w:p>
    <w:p w14:paraId="4198DA29" w14:textId="77777777" w:rsidR="008D6DD7" w:rsidRDefault="008D6DD7" w:rsidP="008D6DD7">
      <w:pPr>
        <w:ind w:left="426" w:hanging="142"/>
      </w:pPr>
    </w:p>
    <w:p w14:paraId="0C302391" w14:textId="19FF3D7E" w:rsidR="00A1419A" w:rsidRPr="00F26700" w:rsidRDefault="00A1419A" w:rsidP="00A1419A">
      <w:pPr>
        <w:ind w:left="426" w:hanging="142"/>
      </w:pPr>
      <w:r w:rsidRPr="00F26700">
        <w:t>Osoby oprávněné k jednání za</w:t>
      </w:r>
      <w:r w:rsidRPr="00F73B41">
        <w:t xml:space="preserve"> </w:t>
      </w:r>
      <w:r>
        <w:t>Poskytovatele 2:</w:t>
      </w:r>
      <w:r w:rsidRPr="00F26700">
        <w:t xml:space="preserve"> </w:t>
      </w:r>
    </w:p>
    <w:p w14:paraId="2DD138B6" w14:textId="77777777" w:rsidR="00A1419A" w:rsidRPr="00F26700" w:rsidRDefault="00A1419A" w:rsidP="00A1419A">
      <w:pPr>
        <w:ind w:left="426" w:hanging="142"/>
      </w:pPr>
      <w:r w:rsidRPr="00F26700">
        <w:t xml:space="preserve">Jméno: </w:t>
      </w:r>
      <w:r w:rsidRPr="00F26700">
        <w:tab/>
      </w:r>
      <w:sdt>
        <w:sdtPr>
          <w:rPr>
            <w:rStyle w:val="4textChar"/>
          </w:rPr>
          <w:id w:val="-1364128044"/>
          <w:placeholder>
            <w:docPart w:val="9A45D687C90941C4A49BA5D3B3503ADA"/>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4E795916" w14:textId="77777777" w:rsidR="00A1419A" w:rsidRPr="00F26700" w:rsidRDefault="00A1419A" w:rsidP="00A1419A">
      <w:pPr>
        <w:ind w:left="426" w:hanging="142"/>
      </w:pPr>
      <w:r w:rsidRPr="00F26700">
        <w:t>Tel. č.:</w:t>
      </w:r>
      <w:r w:rsidRPr="00101FAC">
        <w:t xml:space="preserve"> </w:t>
      </w:r>
      <w:r w:rsidRPr="00F26700">
        <w:tab/>
      </w:r>
      <w:sdt>
        <w:sdtPr>
          <w:rPr>
            <w:rStyle w:val="4textChar"/>
          </w:rPr>
          <w:id w:val="768363539"/>
          <w:placeholder>
            <w:docPart w:val="B6D9ED4C40C04A6D90234EA60A11E86A"/>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205B78F6" w14:textId="77777777" w:rsidR="00A1419A" w:rsidRDefault="00A1419A" w:rsidP="00A1419A">
      <w:pPr>
        <w:ind w:left="426" w:hanging="142"/>
      </w:pPr>
      <w:r w:rsidRPr="00F26700">
        <w:t>E-mail:</w:t>
      </w:r>
      <w:r w:rsidRPr="00101FAC">
        <w:t xml:space="preserve"> </w:t>
      </w:r>
      <w:r w:rsidRPr="00F26700">
        <w:tab/>
      </w:r>
      <w:sdt>
        <w:sdtPr>
          <w:rPr>
            <w:rStyle w:val="4textChar"/>
          </w:rPr>
          <w:id w:val="-1078743742"/>
          <w:placeholder>
            <w:docPart w:val="D9959DAF4998475D9070995D10169045"/>
          </w:placeholder>
          <w:showingPlcHdr/>
          <w:text/>
        </w:sdtPr>
        <w:sdtEndPr>
          <w:rPr>
            <w:rStyle w:val="Standardnpsmoodstavce"/>
            <w:rFonts w:cs="Courier New"/>
            <w:szCs w:val="20"/>
          </w:rPr>
        </w:sdtEndPr>
        <w:sdtContent>
          <w:r w:rsidRPr="00F26700">
            <w:rPr>
              <w:highlight w:val="green"/>
            </w:rPr>
            <w:t>________________</w:t>
          </w:r>
        </w:sdtContent>
      </w:sdt>
      <w:r>
        <w:t>.</w:t>
      </w:r>
    </w:p>
    <w:p w14:paraId="703C3248" w14:textId="77777777" w:rsidR="00A1419A" w:rsidRDefault="00A1419A" w:rsidP="00A1419A">
      <w:pPr>
        <w:ind w:left="426" w:hanging="142"/>
      </w:pPr>
    </w:p>
    <w:p w14:paraId="797B7BD3" w14:textId="50CEB4D7" w:rsidR="00A1419A" w:rsidRPr="00F26700" w:rsidRDefault="00A1419A" w:rsidP="00A1419A">
      <w:pPr>
        <w:ind w:left="426" w:hanging="142"/>
      </w:pPr>
      <w:r w:rsidRPr="00F26700">
        <w:t>Osoby oprávněné k jednání za</w:t>
      </w:r>
      <w:r w:rsidRPr="00F73B41">
        <w:t xml:space="preserve"> </w:t>
      </w:r>
      <w:r>
        <w:t>Poskytovatele 3:</w:t>
      </w:r>
      <w:r w:rsidRPr="00F26700">
        <w:t xml:space="preserve"> </w:t>
      </w:r>
    </w:p>
    <w:p w14:paraId="114A46F7" w14:textId="77777777" w:rsidR="00A1419A" w:rsidRPr="00F26700" w:rsidRDefault="00A1419A" w:rsidP="00A1419A">
      <w:pPr>
        <w:ind w:left="426" w:hanging="142"/>
      </w:pPr>
      <w:r w:rsidRPr="00F26700">
        <w:t xml:space="preserve">Jméno: </w:t>
      </w:r>
      <w:r w:rsidRPr="00F26700">
        <w:tab/>
      </w:r>
      <w:sdt>
        <w:sdtPr>
          <w:rPr>
            <w:rStyle w:val="4textChar"/>
          </w:rPr>
          <w:id w:val="-559095446"/>
          <w:placeholder>
            <w:docPart w:val="029EDF5DD67D4CB2ABC9FC319F3F9970"/>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69912833" w14:textId="77777777" w:rsidR="00A1419A" w:rsidRPr="00F26700" w:rsidRDefault="00A1419A" w:rsidP="00A1419A">
      <w:pPr>
        <w:ind w:left="426" w:hanging="142"/>
      </w:pPr>
      <w:r w:rsidRPr="00F26700">
        <w:t>Tel. č.:</w:t>
      </w:r>
      <w:r w:rsidRPr="00101FAC">
        <w:t xml:space="preserve"> </w:t>
      </w:r>
      <w:r w:rsidRPr="00F26700">
        <w:tab/>
      </w:r>
      <w:sdt>
        <w:sdtPr>
          <w:rPr>
            <w:rStyle w:val="4textChar"/>
          </w:rPr>
          <w:id w:val="296885688"/>
          <w:placeholder>
            <w:docPart w:val="5A0477510AD64B07BA371C86318C9CD8"/>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0C02EC2" w14:textId="77777777" w:rsidR="00A1419A" w:rsidRDefault="00A1419A" w:rsidP="00A1419A">
      <w:pPr>
        <w:ind w:left="426" w:hanging="142"/>
      </w:pPr>
      <w:r w:rsidRPr="00F26700">
        <w:t>E-mail:</w:t>
      </w:r>
      <w:r w:rsidRPr="00101FAC">
        <w:t xml:space="preserve"> </w:t>
      </w:r>
      <w:r w:rsidRPr="00F26700">
        <w:tab/>
      </w:r>
      <w:sdt>
        <w:sdtPr>
          <w:rPr>
            <w:rStyle w:val="4textChar"/>
          </w:rPr>
          <w:id w:val="1592736700"/>
          <w:placeholder>
            <w:docPart w:val="C2074850D5DF4296BACB1756EB131221"/>
          </w:placeholder>
          <w:showingPlcHdr/>
          <w:text/>
        </w:sdtPr>
        <w:sdtEndPr>
          <w:rPr>
            <w:rStyle w:val="Standardnpsmoodstavce"/>
            <w:rFonts w:cs="Courier New"/>
            <w:szCs w:val="20"/>
          </w:rPr>
        </w:sdtEndPr>
        <w:sdtContent>
          <w:r w:rsidRPr="00F26700">
            <w:rPr>
              <w:highlight w:val="green"/>
            </w:rPr>
            <w:t>________________</w:t>
          </w:r>
        </w:sdtContent>
      </w:sdt>
      <w:r>
        <w:t>.</w:t>
      </w:r>
    </w:p>
    <w:p w14:paraId="67CE701D" w14:textId="77777777" w:rsidR="00A1419A" w:rsidRDefault="00A1419A" w:rsidP="00A1419A">
      <w:pPr>
        <w:ind w:left="426" w:hanging="142"/>
      </w:pPr>
    </w:p>
    <w:p w14:paraId="4A97C9AC" w14:textId="24C65D6C" w:rsidR="00A1419A" w:rsidRPr="00F26700" w:rsidRDefault="00A1419A" w:rsidP="00A1419A">
      <w:pPr>
        <w:ind w:left="426" w:hanging="142"/>
      </w:pPr>
      <w:r w:rsidRPr="00F26700">
        <w:t>Osoby oprávněné k jednání za</w:t>
      </w:r>
      <w:r w:rsidRPr="00F73B41">
        <w:t xml:space="preserve"> </w:t>
      </w:r>
      <w:r>
        <w:t>Poskytovatele 4:</w:t>
      </w:r>
      <w:r w:rsidRPr="00F26700">
        <w:t xml:space="preserve"> </w:t>
      </w:r>
    </w:p>
    <w:p w14:paraId="3C209EA8" w14:textId="77777777" w:rsidR="00A1419A" w:rsidRPr="00F26700" w:rsidRDefault="00A1419A" w:rsidP="00A1419A">
      <w:pPr>
        <w:ind w:left="426" w:hanging="142"/>
      </w:pPr>
      <w:r w:rsidRPr="00F26700">
        <w:t xml:space="preserve">Jméno: </w:t>
      </w:r>
      <w:r w:rsidRPr="00F26700">
        <w:tab/>
      </w:r>
      <w:sdt>
        <w:sdtPr>
          <w:rPr>
            <w:rStyle w:val="4textChar"/>
          </w:rPr>
          <w:id w:val="702519053"/>
          <w:placeholder>
            <w:docPart w:val="A39F52E8E914494788F8E09568916000"/>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4A735E55" w14:textId="77777777" w:rsidR="00A1419A" w:rsidRPr="00F26700" w:rsidRDefault="00A1419A" w:rsidP="00A1419A">
      <w:pPr>
        <w:ind w:left="426" w:hanging="142"/>
      </w:pPr>
      <w:r w:rsidRPr="00F26700">
        <w:t>Tel. č.:</w:t>
      </w:r>
      <w:r w:rsidRPr="00101FAC">
        <w:t xml:space="preserve"> </w:t>
      </w:r>
      <w:r w:rsidRPr="00F26700">
        <w:tab/>
      </w:r>
      <w:sdt>
        <w:sdtPr>
          <w:rPr>
            <w:rStyle w:val="4textChar"/>
          </w:rPr>
          <w:id w:val="505787893"/>
          <w:placeholder>
            <w:docPart w:val="3E95DDB8BDF64E07B9A495EE0D23429D"/>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46F6D1C6" w14:textId="77777777" w:rsidR="00A1419A" w:rsidRDefault="00A1419A" w:rsidP="00A1419A">
      <w:pPr>
        <w:ind w:left="426" w:hanging="142"/>
      </w:pPr>
      <w:r w:rsidRPr="00F26700">
        <w:t>E-mail:</w:t>
      </w:r>
      <w:r w:rsidRPr="00101FAC">
        <w:t xml:space="preserve"> </w:t>
      </w:r>
      <w:r w:rsidRPr="00F26700">
        <w:tab/>
      </w:r>
      <w:sdt>
        <w:sdtPr>
          <w:rPr>
            <w:rStyle w:val="4textChar"/>
          </w:rPr>
          <w:id w:val="-524086532"/>
          <w:placeholder>
            <w:docPart w:val="2ACFB81761D745E58CE7A098D128F831"/>
          </w:placeholder>
          <w:showingPlcHdr/>
          <w:text/>
        </w:sdtPr>
        <w:sdtEndPr>
          <w:rPr>
            <w:rStyle w:val="Standardnpsmoodstavce"/>
            <w:rFonts w:cs="Courier New"/>
            <w:szCs w:val="20"/>
          </w:rPr>
        </w:sdtEndPr>
        <w:sdtContent>
          <w:r w:rsidRPr="00F26700">
            <w:rPr>
              <w:highlight w:val="green"/>
            </w:rPr>
            <w:t>________________</w:t>
          </w:r>
        </w:sdtContent>
      </w:sdt>
      <w:r>
        <w:t>.</w:t>
      </w:r>
    </w:p>
    <w:p w14:paraId="05DA6C2E" w14:textId="77777777" w:rsidR="00A1419A" w:rsidRDefault="00A1419A" w:rsidP="00A1419A">
      <w:pPr>
        <w:ind w:left="426" w:hanging="142"/>
      </w:pPr>
    </w:p>
    <w:p w14:paraId="718630BB" w14:textId="36F1C4A5" w:rsidR="00A1419A" w:rsidRPr="00F26700" w:rsidRDefault="00A1419A" w:rsidP="00A1419A">
      <w:pPr>
        <w:ind w:left="426" w:hanging="142"/>
      </w:pPr>
      <w:r w:rsidRPr="00F26700">
        <w:t>Osoby oprávněné k jednání za</w:t>
      </w:r>
      <w:r w:rsidRPr="00F73B41">
        <w:t xml:space="preserve"> </w:t>
      </w:r>
      <w:r>
        <w:t>Poskytovatele 5:</w:t>
      </w:r>
      <w:r w:rsidRPr="00F26700">
        <w:t xml:space="preserve"> </w:t>
      </w:r>
    </w:p>
    <w:p w14:paraId="44085AF0" w14:textId="77777777" w:rsidR="00A1419A" w:rsidRPr="00F26700" w:rsidRDefault="00A1419A" w:rsidP="00A1419A">
      <w:pPr>
        <w:ind w:left="426" w:hanging="142"/>
      </w:pPr>
      <w:r w:rsidRPr="00F26700">
        <w:t xml:space="preserve">Jméno: </w:t>
      </w:r>
      <w:r w:rsidRPr="00F26700">
        <w:tab/>
      </w:r>
      <w:sdt>
        <w:sdtPr>
          <w:rPr>
            <w:rStyle w:val="4textChar"/>
          </w:rPr>
          <w:id w:val="-997959568"/>
          <w:placeholder>
            <w:docPart w:val="6B534940218B41FCB2DCB13AC035A237"/>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F957D56" w14:textId="77777777" w:rsidR="00A1419A" w:rsidRPr="00F26700" w:rsidRDefault="00A1419A" w:rsidP="00A1419A">
      <w:pPr>
        <w:ind w:left="426" w:hanging="142"/>
      </w:pPr>
      <w:r w:rsidRPr="00F26700">
        <w:t>Tel. č.:</w:t>
      </w:r>
      <w:r w:rsidRPr="00101FAC">
        <w:t xml:space="preserve"> </w:t>
      </w:r>
      <w:r w:rsidRPr="00F26700">
        <w:tab/>
      </w:r>
      <w:sdt>
        <w:sdtPr>
          <w:rPr>
            <w:rStyle w:val="4textChar"/>
          </w:rPr>
          <w:id w:val="564380550"/>
          <w:placeholder>
            <w:docPart w:val="A7AF70A0EBAF4979B3C464C19D14C603"/>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74F5FF0A" w14:textId="77777777" w:rsidR="00A1419A" w:rsidRDefault="00A1419A" w:rsidP="00A1419A">
      <w:pPr>
        <w:ind w:left="426" w:hanging="142"/>
      </w:pPr>
      <w:r w:rsidRPr="00F26700">
        <w:t>E-mail:</w:t>
      </w:r>
      <w:r w:rsidRPr="00101FAC">
        <w:t xml:space="preserve"> </w:t>
      </w:r>
      <w:r w:rsidRPr="00F26700">
        <w:tab/>
      </w:r>
      <w:sdt>
        <w:sdtPr>
          <w:rPr>
            <w:rStyle w:val="4textChar"/>
          </w:rPr>
          <w:id w:val="1660189079"/>
          <w:placeholder>
            <w:docPart w:val="1C9AD90B346A44F6A4C9DC02F0200627"/>
          </w:placeholder>
          <w:showingPlcHdr/>
          <w:text/>
        </w:sdtPr>
        <w:sdtEndPr>
          <w:rPr>
            <w:rStyle w:val="Standardnpsmoodstavce"/>
            <w:rFonts w:cs="Courier New"/>
            <w:szCs w:val="20"/>
          </w:rPr>
        </w:sdtEndPr>
        <w:sdtContent>
          <w:r w:rsidRPr="00F26700">
            <w:rPr>
              <w:highlight w:val="green"/>
            </w:rPr>
            <w:t>________________</w:t>
          </w:r>
        </w:sdtContent>
      </w:sdt>
      <w:r>
        <w:t>.</w:t>
      </w:r>
    </w:p>
    <w:p w14:paraId="1C4628AF" w14:textId="77777777" w:rsidR="00A1419A" w:rsidRDefault="00A1419A" w:rsidP="00A1419A">
      <w:pPr>
        <w:ind w:left="426" w:hanging="142"/>
      </w:pPr>
    </w:p>
    <w:p w14:paraId="13646F1B" w14:textId="77777777" w:rsidR="008D6DD7" w:rsidRPr="008F3E78" w:rsidRDefault="008D6DD7" w:rsidP="00F46148">
      <w:pPr>
        <w:numPr>
          <w:ilvl w:val="1"/>
          <w:numId w:val="34"/>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Theme="minorHAnsi" w:cs="Arial"/>
          <w:szCs w:val="22"/>
          <w:lang w:eastAsia="en-US"/>
        </w:rPr>
      </w:pPr>
      <w:r w:rsidRPr="008F3E78">
        <w:rPr>
          <w:rFonts w:eastAsiaTheme="minorHAnsi" w:cs="Arial"/>
          <w:szCs w:val="22"/>
          <w:lang w:eastAsia="en-US"/>
        </w:rPr>
        <w:t>Pokud by některá ze Smluvních stran změnila svého zástupce pro věcná jednání dle této Rámcové dohody a/nebo jeho kontaktní údaje, je povinna písemně vyrozumět druhou Smluvní stranu do 5 dnů po takové změně. Řádným doručením tohoto oznámení dojde ke změně zástupce a/nebo jeho kontaktních údajů bez nutnosti uzavření dodatku k této Rámcové dohodě.</w:t>
      </w:r>
    </w:p>
    <w:p w14:paraId="0F071DAD" w14:textId="77777777" w:rsidR="008D6DD7" w:rsidRPr="008F3E78" w:rsidRDefault="008D6DD7" w:rsidP="00F46148">
      <w:pPr>
        <w:numPr>
          <w:ilvl w:val="1"/>
          <w:numId w:val="34"/>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Theme="minorHAnsi" w:cs="Arial"/>
          <w:szCs w:val="22"/>
          <w:lang w:eastAsia="en-US"/>
        </w:rPr>
      </w:pPr>
      <w:r w:rsidRPr="008F3E78">
        <w:rPr>
          <w:rFonts w:eastAsiaTheme="minorHAnsi" w:cs="Arial"/>
          <w:szCs w:val="22"/>
          <w:lang w:eastAsia="en-US"/>
        </w:rPr>
        <w:t xml:space="preserve">Smluvní strany se dohodly, že spory, které by případně vznikly z této Rámcové dohody nebo v souvislosti s ní, jakož i otázky její platnosti či neplatnosti nebo jejího vzniku a zániku, budou přednostně řešeny dohodou Smluvních stran. Pokud nebudou vyřešeny dohodou Smluvních stran, budou řešeny příslušnými soudy České republiky, přičemž pro místní příslušnost je rozhodný obecný soud Objednatele. </w:t>
      </w:r>
    </w:p>
    <w:p w14:paraId="1F0A3889" w14:textId="77777777" w:rsidR="008D6DD7" w:rsidRPr="008F3E78" w:rsidRDefault="008D6DD7" w:rsidP="00F46148">
      <w:pPr>
        <w:numPr>
          <w:ilvl w:val="1"/>
          <w:numId w:val="34"/>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Theme="minorHAnsi" w:cs="Arial"/>
          <w:szCs w:val="22"/>
          <w:lang w:eastAsia="en-US"/>
        </w:rPr>
      </w:pPr>
      <w:r w:rsidRPr="008F3E78">
        <w:rPr>
          <w:rFonts w:eastAsiaTheme="minorHAnsi" w:cs="Arial"/>
          <w:szCs w:val="22"/>
          <w:lang w:eastAsia="en-US"/>
        </w:rPr>
        <w:t>V případě, že některé ustanovení této Rámcové dohody je nebo se stane neplatným, neúčinným či nevymahatelným, zůstávají ostatní ustanovení této Rámcové dohody platná a účinná. Smluvní strany se zavazují nahradit neplatné, neúčinné či nevymahatelné ustanovení této Rámcové dohody ustanovením jiným platným, účinným a vymahatelným, které svým obsahem a smyslem odpovídá nejlépe obsahu a smyslu ustanovení původního.</w:t>
      </w:r>
    </w:p>
    <w:p w14:paraId="6627AC92" w14:textId="7DBEB839" w:rsidR="008D6DD7" w:rsidRPr="008F3E78" w:rsidRDefault="008D6DD7" w:rsidP="00F46148">
      <w:pPr>
        <w:numPr>
          <w:ilvl w:val="1"/>
          <w:numId w:val="34"/>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Theme="minorHAnsi" w:cs="Arial"/>
          <w:szCs w:val="22"/>
          <w:lang w:eastAsia="en-US"/>
        </w:rPr>
      </w:pPr>
      <w:r w:rsidRPr="008F3E78">
        <w:rPr>
          <w:rFonts w:eastAsiaTheme="minorHAnsi" w:cs="Arial"/>
          <w:szCs w:val="22"/>
          <w:lang w:eastAsia="en-US"/>
        </w:rPr>
        <w:lastRenderedPageBreak/>
        <w:t xml:space="preserve"> </w:t>
      </w:r>
      <w:r w:rsidR="004D48DB" w:rsidRPr="004D48DB">
        <w:rPr>
          <w:rFonts w:eastAsiaTheme="minorHAnsi" w:cs="Arial"/>
          <w:szCs w:val="22"/>
          <w:lang w:eastAsia="en-US"/>
        </w:rPr>
        <w:t>Tato Rámcová dohoda je vyhotovena v elektronické nebo listinné podobě. Rámcová dohoda v listinné podobě je vyhotovena ve dvou stejnopisech, z nichž každá Smluvní strana obdrží jedno vyhotovení</w:t>
      </w:r>
      <w:r w:rsidR="004D48DB" w:rsidRPr="004D48DB" w:rsidDel="004D48DB">
        <w:rPr>
          <w:rFonts w:eastAsiaTheme="minorHAnsi" w:cs="Arial"/>
          <w:szCs w:val="22"/>
          <w:lang w:eastAsia="en-US"/>
        </w:rPr>
        <w:t xml:space="preserve"> </w:t>
      </w:r>
      <w:r w:rsidR="004D48DB">
        <w:rPr>
          <w:rFonts w:eastAsiaTheme="minorHAnsi" w:cs="Arial"/>
          <w:szCs w:val="22"/>
          <w:lang w:eastAsia="en-US"/>
        </w:rPr>
        <w:t>.</w:t>
      </w:r>
    </w:p>
    <w:p w14:paraId="1B143DD9" w14:textId="77777777" w:rsidR="008D6DD7" w:rsidRPr="008F3E78" w:rsidRDefault="008D6DD7" w:rsidP="00F46148">
      <w:pPr>
        <w:numPr>
          <w:ilvl w:val="1"/>
          <w:numId w:val="34"/>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Theme="minorHAnsi" w:cs="Arial"/>
          <w:szCs w:val="22"/>
          <w:lang w:eastAsia="en-US"/>
        </w:rPr>
      </w:pPr>
      <w:r w:rsidRPr="008F3E78">
        <w:rPr>
          <w:rFonts w:eastAsiaTheme="minorHAnsi" w:cs="Arial"/>
          <w:szCs w:val="22"/>
          <w:lang w:eastAsia="en-US"/>
        </w:rPr>
        <w:t>Smluvní strany prohlašují, že se seznámily s obsahem této Rámcové dohody, kterou uzavírají na základě své pravé, vážné a svobodné vůle, nikoliv v tísni anebo za nápadně nevýhodných podmínek, což stvrzují svými podpisy.</w:t>
      </w:r>
    </w:p>
    <w:p w14:paraId="72957B61" w14:textId="77777777" w:rsidR="008D6DD7" w:rsidRPr="008F3E78" w:rsidRDefault="008D6DD7" w:rsidP="00F46148">
      <w:pPr>
        <w:numPr>
          <w:ilvl w:val="1"/>
          <w:numId w:val="34"/>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Theme="minorHAnsi" w:cs="Arial"/>
          <w:szCs w:val="22"/>
          <w:lang w:eastAsia="en-US"/>
        </w:rPr>
      </w:pPr>
      <w:r w:rsidRPr="008F3E78">
        <w:rPr>
          <w:rFonts w:eastAsiaTheme="minorHAnsi" w:cs="Arial"/>
          <w:szCs w:val="22"/>
          <w:lang w:eastAsia="en-US"/>
        </w:rPr>
        <w:t>Nedílnou součástí této Rámcové dohody jsou:</w:t>
      </w:r>
    </w:p>
    <w:p w14:paraId="6BAB385D" w14:textId="77777777" w:rsidR="008D6DD7" w:rsidRPr="00AD612B" w:rsidRDefault="008D6DD7" w:rsidP="008D6DD7">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outlineLvl w:val="0"/>
        <w:rPr>
          <w:rFonts w:eastAsiaTheme="majorEastAsia" w:cs="Arial"/>
          <w:bCs/>
          <w:color w:val="000F37"/>
          <w:szCs w:val="26"/>
          <w:lang w:eastAsia="en-US"/>
        </w:rPr>
      </w:pPr>
      <w:r w:rsidRPr="008F3E78">
        <w:rPr>
          <w:rFonts w:eastAsiaTheme="majorEastAsia" w:cs="Arial"/>
          <w:b/>
          <w:szCs w:val="22"/>
          <w:lang w:eastAsia="en-US"/>
        </w:rPr>
        <w:tab/>
      </w:r>
      <w:r w:rsidRPr="00AD612B">
        <w:rPr>
          <w:rFonts w:eastAsiaTheme="majorEastAsia" w:cs="Arial"/>
          <w:bCs/>
          <w:color w:val="000F37"/>
          <w:szCs w:val="26"/>
          <w:lang w:eastAsia="en-US"/>
        </w:rPr>
        <w:tab/>
        <w:t xml:space="preserve">Příloha č. 1 – Specifikace plnění </w:t>
      </w:r>
    </w:p>
    <w:p w14:paraId="229E3901" w14:textId="77777777" w:rsidR="008D6DD7" w:rsidRPr="00AD612B" w:rsidRDefault="008D6DD7" w:rsidP="008D6DD7">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outlineLvl w:val="0"/>
        <w:rPr>
          <w:rFonts w:eastAsiaTheme="majorEastAsia" w:cs="Arial"/>
          <w:bCs/>
          <w:color w:val="000F37"/>
          <w:szCs w:val="26"/>
          <w:lang w:eastAsia="en-US"/>
        </w:rPr>
      </w:pPr>
      <w:r w:rsidRPr="00AD612B">
        <w:rPr>
          <w:rFonts w:eastAsiaTheme="majorEastAsia" w:cs="Arial"/>
          <w:bCs/>
          <w:color w:val="000F37"/>
          <w:szCs w:val="26"/>
          <w:lang w:eastAsia="en-US"/>
        </w:rPr>
        <w:tab/>
      </w:r>
      <w:r w:rsidRPr="00AD612B">
        <w:rPr>
          <w:rFonts w:eastAsiaTheme="majorEastAsia" w:cs="Arial"/>
          <w:bCs/>
          <w:color w:val="000F37"/>
          <w:szCs w:val="26"/>
          <w:lang w:eastAsia="en-US"/>
        </w:rPr>
        <w:tab/>
        <w:t>Příloha č. 2 – Tabulka pro výpočet nabídkové ceny</w:t>
      </w:r>
    </w:p>
    <w:p w14:paraId="1ADA756A" w14:textId="77777777" w:rsidR="008D6DD7" w:rsidRPr="003E08DA" w:rsidRDefault="008D6DD7" w:rsidP="008D6DD7">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9"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5D18F4B0" w:rsidR="00FE2A67" w:rsidRPr="00FE2A67" w:rsidRDefault="00526C2F"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E672AA">
                  <w:rPr>
                    <w:rFonts w:cs="Arial"/>
                    <w:szCs w:val="22"/>
                    <w:lang w:eastAsia="cs-CZ"/>
                  </w:rPr>
                  <w:t>MUDr. David Kostka, MBA</w:t>
                </w:r>
                <w:r w:rsidR="008D6DD7">
                  <w:rPr>
                    <w:rFonts w:cs="Arial"/>
                    <w:szCs w:val="22"/>
                    <w:lang w:eastAsia="cs-CZ"/>
                  </w:rPr>
                  <w:t>, LL.M.</w:t>
                </w:r>
              </w:sdtContent>
            </w:sdt>
            <w:r w:rsidR="00FE2A67" w:rsidRPr="00FE2A67">
              <w:rPr>
                <w:rFonts w:cs="Arial"/>
                <w:bCs/>
                <w:szCs w:val="22"/>
                <w:lang w:eastAsia="cs-CZ"/>
              </w:rPr>
              <w:t xml:space="preserve"> </w:t>
            </w:r>
          </w:p>
          <w:p w14:paraId="1C298833" w14:textId="34370254" w:rsidR="00FE2A67" w:rsidRPr="00FE2A67" w:rsidRDefault="00526C2F"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2DF34EB2" w:rsidR="00FE2A67" w:rsidRPr="00FE2A67" w:rsidRDefault="008D6DD7" w:rsidP="00FE2A67">
            <w:pPr>
              <w:spacing w:line="264" w:lineRule="auto"/>
              <w:jc w:val="right"/>
              <w:rPr>
                <w:rFonts w:cs="Arial"/>
                <w:szCs w:val="24"/>
                <w:lang w:eastAsia="cs-CZ"/>
              </w:rPr>
            </w:pPr>
            <w:r>
              <w:rPr>
                <w:rStyle w:val="TexttunChar"/>
              </w:rPr>
              <w:t>Poskytovatel 1</w:t>
            </w:r>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0" w:name="_Hlk179808759"/>
            <w:r w:rsidRPr="00FE2A67">
              <w:rPr>
                <w:rFonts w:cs="Arial"/>
                <w:bCs/>
                <w:lang w:eastAsia="cs-CZ"/>
              </w:rPr>
              <w:t>_____________________</w:t>
            </w:r>
          </w:p>
          <w:p w14:paraId="2A4B5D1D" w14:textId="4FBF056A" w:rsidR="00FE2A67" w:rsidRPr="00FE2A67" w:rsidRDefault="00526C2F"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0"/>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526C2F"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tbl>
    <w:p w14:paraId="14D15632" w14:textId="77777777" w:rsidR="00B63933" w:rsidRDefault="00B63933" w:rsidP="00D321A6">
      <w:pPr>
        <w:rPr>
          <w:lang w:eastAsia="cs-CZ"/>
        </w:rPr>
      </w:pPr>
    </w:p>
    <w:p w14:paraId="31979307" w14:textId="77777777" w:rsidR="00FE2A67" w:rsidRDefault="00FE2A67" w:rsidP="00D321A6">
      <w:pPr>
        <w:rPr>
          <w:lang w:eastAsia="cs-CZ"/>
        </w:rPr>
      </w:pPr>
    </w:p>
    <w:p w14:paraId="791852A3" w14:textId="77777777" w:rsidR="008D6DD7" w:rsidRDefault="008D6DD7" w:rsidP="00D321A6">
      <w:pPr>
        <w:rPr>
          <w:lang w:eastAsia="cs-CZ"/>
        </w:rPr>
      </w:pPr>
    </w:p>
    <w:p w14:paraId="38920324" w14:textId="77777777" w:rsidR="008D6DD7" w:rsidRDefault="008D6DD7" w:rsidP="00D321A6">
      <w:pPr>
        <w:rPr>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8D6DD7" w:rsidRPr="00FE2A67" w14:paraId="0CDE791A" w14:textId="77777777" w:rsidTr="00C146CB">
        <w:tc>
          <w:tcPr>
            <w:tcW w:w="4606" w:type="dxa"/>
          </w:tcPr>
          <w:p w14:paraId="48A1934D" w14:textId="77777777" w:rsidR="008D6DD7" w:rsidRPr="00FE2A67" w:rsidRDefault="008D6DD7" w:rsidP="00C146CB">
            <w:pPr>
              <w:spacing w:line="264" w:lineRule="auto"/>
              <w:jc w:val="both"/>
              <w:rPr>
                <w:rFonts w:cs="Arial"/>
                <w:szCs w:val="24"/>
                <w:lang w:eastAsia="cs-CZ"/>
              </w:rPr>
            </w:pPr>
            <w:r w:rsidRPr="00FE2A67">
              <w:rPr>
                <w:rFonts w:cs="Arial"/>
                <w:szCs w:val="24"/>
                <w:lang w:eastAsia="cs-CZ"/>
              </w:rPr>
              <w:t xml:space="preserve">V </w:t>
            </w:r>
            <w:sdt>
              <w:sdtPr>
                <w:rPr>
                  <w:bCs/>
                  <w:szCs w:val="28"/>
                </w:rPr>
                <w:id w:val="-1067872986"/>
                <w:placeholder>
                  <w:docPart w:val="8F37666B354147568218F47046C95851"/>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930940228"/>
                <w:placeholder>
                  <w:docPart w:val="452ECB3B04E3452A88D04F5150C60665"/>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799CBBD3" w14:textId="77777777" w:rsidR="008D6DD7" w:rsidRPr="00FE2A67" w:rsidRDefault="008D6DD7" w:rsidP="00C146CB">
            <w:pPr>
              <w:spacing w:line="264" w:lineRule="auto"/>
              <w:jc w:val="both"/>
              <w:rPr>
                <w:rFonts w:cs="Arial"/>
                <w:szCs w:val="24"/>
                <w:lang w:eastAsia="cs-CZ"/>
              </w:rPr>
            </w:pPr>
          </w:p>
        </w:tc>
      </w:tr>
      <w:tr w:rsidR="008D6DD7" w:rsidRPr="00FE2A67" w14:paraId="3888D2AF" w14:textId="77777777" w:rsidTr="00C146CB">
        <w:tc>
          <w:tcPr>
            <w:tcW w:w="4606" w:type="dxa"/>
          </w:tcPr>
          <w:p w14:paraId="4DD8A034" w14:textId="77777777" w:rsidR="008D6DD7" w:rsidRPr="00FE2A67" w:rsidRDefault="008D6DD7" w:rsidP="00C146CB">
            <w:pPr>
              <w:spacing w:line="264" w:lineRule="auto"/>
              <w:jc w:val="right"/>
              <w:rPr>
                <w:rFonts w:cs="Arial"/>
                <w:b/>
                <w:bCs/>
                <w:lang w:eastAsia="cs-CZ"/>
              </w:rPr>
            </w:pPr>
          </w:p>
          <w:p w14:paraId="0A86C8DB" w14:textId="0FD50DF0" w:rsidR="008D6DD7" w:rsidRPr="00FE2A67" w:rsidRDefault="008D6DD7" w:rsidP="00C146CB">
            <w:pPr>
              <w:spacing w:line="264" w:lineRule="auto"/>
              <w:jc w:val="right"/>
              <w:rPr>
                <w:rFonts w:cs="Arial"/>
                <w:szCs w:val="24"/>
                <w:lang w:eastAsia="cs-CZ"/>
              </w:rPr>
            </w:pPr>
            <w:r>
              <w:rPr>
                <w:rStyle w:val="TexttunChar"/>
              </w:rPr>
              <w:t>Poskytovatel 2</w:t>
            </w:r>
            <w:r w:rsidRPr="00FE2A67">
              <w:rPr>
                <w:rFonts w:cs="Arial"/>
                <w:b/>
                <w:bCs/>
                <w:lang w:eastAsia="cs-CZ"/>
              </w:rPr>
              <w:t>:</w:t>
            </w:r>
          </w:p>
        </w:tc>
        <w:tc>
          <w:tcPr>
            <w:tcW w:w="4606" w:type="dxa"/>
          </w:tcPr>
          <w:p w14:paraId="6FD4247D" w14:textId="77777777" w:rsidR="008D6DD7" w:rsidRPr="00FE2A67" w:rsidRDefault="008D6DD7" w:rsidP="00C146CB">
            <w:pPr>
              <w:spacing w:line="264" w:lineRule="auto"/>
              <w:jc w:val="center"/>
              <w:rPr>
                <w:rFonts w:cs="Arial"/>
                <w:szCs w:val="24"/>
                <w:lang w:eastAsia="cs-CZ"/>
              </w:rPr>
            </w:pPr>
          </w:p>
        </w:tc>
      </w:tr>
      <w:tr w:rsidR="008D6DD7" w:rsidRPr="00FE2A67" w14:paraId="5D7636BE" w14:textId="77777777" w:rsidTr="00C146CB">
        <w:tc>
          <w:tcPr>
            <w:tcW w:w="4606" w:type="dxa"/>
          </w:tcPr>
          <w:p w14:paraId="74076667" w14:textId="77777777" w:rsidR="008D6DD7" w:rsidRPr="00FE2A67" w:rsidRDefault="008D6DD7" w:rsidP="00C146CB">
            <w:pPr>
              <w:spacing w:line="264" w:lineRule="auto"/>
              <w:jc w:val="both"/>
              <w:rPr>
                <w:rFonts w:cs="Arial"/>
                <w:szCs w:val="24"/>
                <w:lang w:eastAsia="cs-CZ"/>
              </w:rPr>
            </w:pPr>
          </w:p>
        </w:tc>
        <w:tc>
          <w:tcPr>
            <w:tcW w:w="4606" w:type="dxa"/>
          </w:tcPr>
          <w:p w14:paraId="5AF06DA9" w14:textId="77777777" w:rsidR="008D6DD7" w:rsidRPr="00FE2A67" w:rsidRDefault="008D6DD7" w:rsidP="00C146CB">
            <w:pPr>
              <w:tabs>
                <w:tab w:val="left" w:pos="-1701"/>
                <w:tab w:val="left" w:pos="-1560"/>
                <w:tab w:val="left" w:pos="0"/>
              </w:tabs>
              <w:jc w:val="both"/>
              <w:rPr>
                <w:rFonts w:cs="Arial"/>
                <w:bCs/>
                <w:lang w:eastAsia="cs-CZ"/>
              </w:rPr>
            </w:pPr>
            <w:r w:rsidRPr="00FE2A67">
              <w:rPr>
                <w:rFonts w:cs="Arial"/>
                <w:bCs/>
                <w:lang w:eastAsia="cs-CZ"/>
              </w:rPr>
              <w:t>_____________________</w:t>
            </w:r>
          </w:p>
          <w:p w14:paraId="54ABCA21" w14:textId="77777777" w:rsidR="008D6DD7" w:rsidRPr="00FE2A67" w:rsidRDefault="00526C2F" w:rsidP="00C146CB">
            <w:pPr>
              <w:tabs>
                <w:tab w:val="left" w:pos="-1701"/>
                <w:tab w:val="left" w:pos="-1560"/>
                <w:tab w:val="left" w:pos="0"/>
              </w:tabs>
              <w:jc w:val="both"/>
              <w:rPr>
                <w:rFonts w:cs="Arial"/>
                <w:bCs/>
                <w:highlight w:val="yellow"/>
                <w:lang w:eastAsia="cs-CZ"/>
              </w:rPr>
            </w:pPr>
            <w:sdt>
              <w:sdtPr>
                <w:rPr>
                  <w:rStyle w:val="TexttunChar"/>
                </w:rPr>
                <w:alias w:val="Partner"/>
                <w:tag w:val=""/>
                <w:id w:val="-1182277768"/>
                <w:placeholder>
                  <w:docPart w:val="875442C598E84947812AB92D51497EBC"/>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8D6DD7" w:rsidRPr="003578F9">
                  <w:rPr>
                    <w:rStyle w:val="Zstupntext"/>
                    <w:highlight w:val="green"/>
                  </w:rPr>
                  <w:t>…………</w:t>
                </w:r>
              </w:sdtContent>
            </w:sdt>
            <w:r w:rsidR="008D6DD7" w:rsidRPr="00FE2A67">
              <w:rPr>
                <w:rFonts w:cs="Arial"/>
                <w:b/>
                <w:bCs/>
                <w:lang w:eastAsia="cs-CZ"/>
              </w:rPr>
              <w:tab/>
            </w:r>
          </w:p>
        </w:tc>
      </w:tr>
      <w:tr w:rsidR="008D6DD7" w:rsidRPr="00FE2A67" w14:paraId="138421B1" w14:textId="77777777" w:rsidTr="00C146CB">
        <w:tc>
          <w:tcPr>
            <w:tcW w:w="4606" w:type="dxa"/>
          </w:tcPr>
          <w:p w14:paraId="5BD40247" w14:textId="77777777" w:rsidR="008D6DD7" w:rsidRDefault="008D6DD7" w:rsidP="00C146CB">
            <w:pPr>
              <w:spacing w:line="264" w:lineRule="auto"/>
              <w:jc w:val="both"/>
              <w:rPr>
                <w:rFonts w:cs="Arial"/>
                <w:szCs w:val="24"/>
                <w:lang w:eastAsia="cs-CZ"/>
              </w:rPr>
            </w:pPr>
          </w:p>
          <w:p w14:paraId="0C4AB21B" w14:textId="77777777" w:rsidR="008D6DD7" w:rsidRDefault="008D6DD7" w:rsidP="00C146CB">
            <w:pPr>
              <w:spacing w:line="264" w:lineRule="auto"/>
              <w:jc w:val="both"/>
              <w:rPr>
                <w:rFonts w:cs="Arial"/>
                <w:szCs w:val="24"/>
                <w:lang w:eastAsia="cs-CZ"/>
              </w:rPr>
            </w:pPr>
          </w:p>
          <w:p w14:paraId="1B1F004D" w14:textId="77777777" w:rsidR="008D6DD7" w:rsidRPr="00FE2A67" w:rsidRDefault="008D6DD7" w:rsidP="00C146CB">
            <w:pPr>
              <w:spacing w:line="264" w:lineRule="auto"/>
              <w:jc w:val="both"/>
              <w:rPr>
                <w:rFonts w:cs="Arial"/>
                <w:szCs w:val="24"/>
                <w:lang w:eastAsia="cs-CZ"/>
              </w:rPr>
            </w:pPr>
          </w:p>
        </w:tc>
        <w:tc>
          <w:tcPr>
            <w:tcW w:w="4606" w:type="dxa"/>
          </w:tcPr>
          <w:p w14:paraId="0F5B4552" w14:textId="77777777" w:rsidR="008D6DD7" w:rsidRDefault="00526C2F" w:rsidP="00C146CB">
            <w:pPr>
              <w:spacing w:line="264" w:lineRule="auto"/>
              <w:jc w:val="both"/>
              <w:rPr>
                <w:rFonts w:cs="Arial"/>
                <w:bCs/>
                <w:highlight w:val="green"/>
                <w:lang w:eastAsia="cs-CZ"/>
              </w:rPr>
            </w:pPr>
            <w:sdt>
              <w:sdtPr>
                <w:rPr>
                  <w:rStyle w:val="4textChar"/>
                </w:rPr>
                <w:id w:val="1497300946"/>
                <w:placeholder>
                  <w:docPart w:val="D9A14CEB26C9416E9EB48F6892EF5AB1"/>
                </w:placeholder>
                <w:showingPlcHdr/>
                <w:text/>
              </w:sdtPr>
              <w:sdtEndPr>
                <w:rPr>
                  <w:rStyle w:val="Standardnpsmoodstavce"/>
                  <w:rFonts w:cs="Courier New"/>
                  <w:szCs w:val="20"/>
                </w:rPr>
              </w:sdtEndPr>
              <w:sdtContent>
                <w:r w:rsidR="008D6DD7" w:rsidRPr="009D5258">
                  <w:rPr>
                    <w:rStyle w:val="4textChar"/>
                    <w:highlight w:val="green"/>
                  </w:rPr>
                  <w:t>Statutární orgán, jednatel …</w:t>
                </w:r>
              </w:sdtContent>
            </w:sdt>
          </w:p>
          <w:p w14:paraId="3B7F08DF" w14:textId="77777777" w:rsidR="008D6DD7" w:rsidRPr="00FE2A67" w:rsidRDefault="008D6DD7" w:rsidP="00C146CB">
            <w:pPr>
              <w:spacing w:line="264" w:lineRule="auto"/>
              <w:jc w:val="both"/>
              <w:rPr>
                <w:rFonts w:cs="Arial"/>
                <w:szCs w:val="24"/>
                <w:lang w:eastAsia="cs-CZ"/>
              </w:rPr>
            </w:pPr>
          </w:p>
        </w:tc>
      </w:tr>
    </w:tbl>
    <w:p w14:paraId="013D7827" w14:textId="77777777" w:rsidR="00FE2A67" w:rsidRPr="00F26700" w:rsidRDefault="00FE2A67" w:rsidP="00D321A6">
      <w:pPr>
        <w:rPr>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8D6DD7" w:rsidRPr="00FE2A67" w14:paraId="48673622" w14:textId="77777777" w:rsidTr="00C146CB">
        <w:tc>
          <w:tcPr>
            <w:tcW w:w="4606" w:type="dxa"/>
          </w:tcPr>
          <w:bookmarkEnd w:id="9"/>
          <w:p w14:paraId="601D14E2" w14:textId="77777777" w:rsidR="008D6DD7" w:rsidRPr="00FE2A67" w:rsidRDefault="008D6DD7" w:rsidP="00C146CB">
            <w:pPr>
              <w:spacing w:line="264" w:lineRule="auto"/>
              <w:jc w:val="both"/>
              <w:rPr>
                <w:rFonts w:cs="Arial"/>
                <w:szCs w:val="24"/>
                <w:lang w:eastAsia="cs-CZ"/>
              </w:rPr>
            </w:pPr>
            <w:r w:rsidRPr="00FE2A67">
              <w:rPr>
                <w:rFonts w:cs="Arial"/>
                <w:szCs w:val="24"/>
                <w:lang w:eastAsia="cs-CZ"/>
              </w:rPr>
              <w:t xml:space="preserve">V </w:t>
            </w:r>
            <w:sdt>
              <w:sdtPr>
                <w:rPr>
                  <w:bCs/>
                  <w:szCs w:val="28"/>
                </w:rPr>
                <w:id w:val="-862519418"/>
                <w:placeholder>
                  <w:docPart w:val="4F20496CFCB546D7949B62F68D9864C3"/>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338206189"/>
                <w:placeholder>
                  <w:docPart w:val="D33804024B26495BA5F98065B7CA969B"/>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56B7132B" w14:textId="77777777" w:rsidR="008D6DD7" w:rsidRPr="00FE2A67" w:rsidRDefault="008D6DD7" w:rsidP="00C146CB">
            <w:pPr>
              <w:spacing w:line="264" w:lineRule="auto"/>
              <w:jc w:val="both"/>
              <w:rPr>
                <w:rFonts w:cs="Arial"/>
                <w:szCs w:val="24"/>
                <w:lang w:eastAsia="cs-CZ"/>
              </w:rPr>
            </w:pPr>
          </w:p>
        </w:tc>
      </w:tr>
      <w:tr w:rsidR="008D6DD7" w:rsidRPr="00FE2A67" w14:paraId="206B3431" w14:textId="77777777" w:rsidTr="00C146CB">
        <w:tc>
          <w:tcPr>
            <w:tcW w:w="4606" w:type="dxa"/>
          </w:tcPr>
          <w:p w14:paraId="3A948434" w14:textId="77777777" w:rsidR="008D6DD7" w:rsidRPr="00FE2A67" w:rsidRDefault="008D6DD7" w:rsidP="00C146CB">
            <w:pPr>
              <w:spacing w:line="264" w:lineRule="auto"/>
              <w:jc w:val="right"/>
              <w:rPr>
                <w:rFonts w:cs="Arial"/>
                <w:b/>
                <w:bCs/>
                <w:lang w:eastAsia="cs-CZ"/>
              </w:rPr>
            </w:pPr>
          </w:p>
          <w:p w14:paraId="6EA08E2A" w14:textId="2F1BAF5E" w:rsidR="008D6DD7" w:rsidRPr="00FE2A67" w:rsidRDefault="008D6DD7" w:rsidP="00C146CB">
            <w:pPr>
              <w:spacing w:line="264" w:lineRule="auto"/>
              <w:jc w:val="right"/>
              <w:rPr>
                <w:rFonts w:cs="Arial"/>
                <w:szCs w:val="24"/>
                <w:lang w:eastAsia="cs-CZ"/>
              </w:rPr>
            </w:pPr>
            <w:r>
              <w:rPr>
                <w:rStyle w:val="TexttunChar"/>
              </w:rPr>
              <w:t>Poskytovatel 3</w:t>
            </w:r>
            <w:r w:rsidRPr="00FE2A67">
              <w:rPr>
                <w:rFonts w:cs="Arial"/>
                <w:b/>
                <w:bCs/>
                <w:lang w:eastAsia="cs-CZ"/>
              </w:rPr>
              <w:t>:</w:t>
            </w:r>
          </w:p>
        </w:tc>
        <w:tc>
          <w:tcPr>
            <w:tcW w:w="4606" w:type="dxa"/>
          </w:tcPr>
          <w:p w14:paraId="207AC1D8" w14:textId="77777777" w:rsidR="008D6DD7" w:rsidRPr="00FE2A67" w:rsidRDefault="008D6DD7" w:rsidP="00C146CB">
            <w:pPr>
              <w:spacing w:line="264" w:lineRule="auto"/>
              <w:jc w:val="center"/>
              <w:rPr>
                <w:rFonts w:cs="Arial"/>
                <w:szCs w:val="24"/>
                <w:lang w:eastAsia="cs-CZ"/>
              </w:rPr>
            </w:pPr>
          </w:p>
        </w:tc>
      </w:tr>
      <w:tr w:rsidR="008D6DD7" w:rsidRPr="00FE2A67" w14:paraId="0EF3E41A" w14:textId="77777777" w:rsidTr="00C146CB">
        <w:tc>
          <w:tcPr>
            <w:tcW w:w="4606" w:type="dxa"/>
          </w:tcPr>
          <w:p w14:paraId="4BBE0288" w14:textId="77777777" w:rsidR="008D6DD7" w:rsidRPr="00FE2A67" w:rsidRDefault="008D6DD7" w:rsidP="00C146CB">
            <w:pPr>
              <w:spacing w:line="264" w:lineRule="auto"/>
              <w:jc w:val="both"/>
              <w:rPr>
                <w:rFonts w:cs="Arial"/>
                <w:szCs w:val="24"/>
                <w:lang w:eastAsia="cs-CZ"/>
              </w:rPr>
            </w:pPr>
          </w:p>
        </w:tc>
        <w:tc>
          <w:tcPr>
            <w:tcW w:w="4606" w:type="dxa"/>
          </w:tcPr>
          <w:p w14:paraId="5374073A" w14:textId="77777777" w:rsidR="008D6DD7" w:rsidRPr="00FE2A67" w:rsidRDefault="008D6DD7" w:rsidP="00C146CB">
            <w:pPr>
              <w:tabs>
                <w:tab w:val="left" w:pos="-1701"/>
                <w:tab w:val="left" w:pos="-1560"/>
                <w:tab w:val="left" w:pos="0"/>
              </w:tabs>
              <w:jc w:val="both"/>
              <w:rPr>
                <w:rFonts w:cs="Arial"/>
                <w:bCs/>
                <w:lang w:eastAsia="cs-CZ"/>
              </w:rPr>
            </w:pPr>
            <w:r w:rsidRPr="00FE2A67">
              <w:rPr>
                <w:rFonts w:cs="Arial"/>
                <w:bCs/>
                <w:lang w:eastAsia="cs-CZ"/>
              </w:rPr>
              <w:t>_____________________</w:t>
            </w:r>
          </w:p>
          <w:p w14:paraId="25462486" w14:textId="77777777" w:rsidR="008D6DD7" w:rsidRPr="00FE2A67" w:rsidRDefault="00526C2F" w:rsidP="00C146CB">
            <w:pPr>
              <w:tabs>
                <w:tab w:val="left" w:pos="-1701"/>
                <w:tab w:val="left" w:pos="-1560"/>
                <w:tab w:val="left" w:pos="0"/>
              </w:tabs>
              <w:jc w:val="both"/>
              <w:rPr>
                <w:rFonts w:cs="Arial"/>
                <w:bCs/>
                <w:highlight w:val="yellow"/>
                <w:lang w:eastAsia="cs-CZ"/>
              </w:rPr>
            </w:pPr>
            <w:sdt>
              <w:sdtPr>
                <w:rPr>
                  <w:rStyle w:val="TexttunChar"/>
                </w:rPr>
                <w:alias w:val="Partner"/>
                <w:tag w:val=""/>
                <w:id w:val="-477236853"/>
                <w:placeholder>
                  <w:docPart w:val="BF4C7C8C78374D45A29956D0A5FA7FDE"/>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8D6DD7" w:rsidRPr="003578F9">
                  <w:rPr>
                    <w:rStyle w:val="Zstupntext"/>
                    <w:highlight w:val="green"/>
                  </w:rPr>
                  <w:t>…………</w:t>
                </w:r>
              </w:sdtContent>
            </w:sdt>
            <w:r w:rsidR="008D6DD7" w:rsidRPr="00FE2A67">
              <w:rPr>
                <w:rFonts w:cs="Arial"/>
                <w:b/>
                <w:bCs/>
                <w:lang w:eastAsia="cs-CZ"/>
              </w:rPr>
              <w:tab/>
            </w:r>
          </w:p>
        </w:tc>
      </w:tr>
      <w:tr w:rsidR="008D6DD7" w:rsidRPr="00FE2A67" w14:paraId="0A985079" w14:textId="77777777" w:rsidTr="00C146CB">
        <w:tc>
          <w:tcPr>
            <w:tcW w:w="4606" w:type="dxa"/>
          </w:tcPr>
          <w:p w14:paraId="3D826E7F" w14:textId="77777777" w:rsidR="008D6DD7" w:rsidRPr="00FE2A67" w:rsidRDefault="008D6DD7" w:rsidP="00C146CB">
            <w:pPr>
              <w:spacing w:line="264" w:lineRule="auto"/>
              <w:jc w:val="both"/>
              <w:rPr>
                <w:rFonts w:cs="Arial"/>
                <w:szCs w:val="24"/>
                <w:lang w:eastAsia="cs-CZ"/>
              </w:rPr>
            </w:pPr>
          </w:p>
        </w:tc>
        <w:tc>
          <w:tcPr>
            <w:tcW w:w="4606" w:type="dxa"/>
          </w:tcPr>
          <w:p w14:paraId="4FD5C8B1" w14:textId="77777777" w:rsidR="008D6DD7" w:rsidRDefault="00526C2F" w:rsidP="00C146CB">
            <w:pPr>
              <w:spacing w:line="264" w:lineRule="auto"/>
              <w:jc w:val="both"/>
              <w:rPr>
                <w:rFonts w:cs="Arial"/>
                <w:bCs/>
                <w:highlight w:val="green"/>
                <w:lang w:eastAsia="cs-CZ"/>
              </w:rPr>
            </w:pPr>
            <w:sdt>
              <w:sdtPr>
                <w:rPr>
                  <w:rStyle w:val="4textChar"/>
                </w:rPr>
                <w:id w:val="-916243038"/>
                <w:placeholder>
                  <w:docPart w:val="C3A416442DB3438C941287DB0E583B8E"/>
                </w:placeholder>
                <w:showingPlcHdr/>
                <w:text/>
              </w:sdtPr>
              <w:sdtEndPr>
                <w:rPr>
                  <w:rStyle w:val="Standardnpsmoodstavce"/>
                  <w:rFonts w:cs="Courier New"/>
                  <w:szCs w:val="20"/>
                </w:rPr>
              </w:sdtEndPr>
              <w:sdtContent>
                <w:r w:rsidR="008D6DD7" w:rsidRPr="009D5258">
                  <w:rPr>
                    <w:rStyle w:val="4textChar"/>
                    <w:highlight w:val="green"/>
                  </w:rPr>
                  <w:t>Statutární orgán, jednatel …</w:t>
                </w:r>
              </w:sdtContent>
            </w:sdt>
          </w:p>
          <w:p w14:paraId="5780FDE0" w14:textId="77777777" w:rsidR="008D6DD7" w:rsidRPr="00FE2A67" w:rsidRDefault="008D6DD7" w:rsidP="00C146CB">
            <w:pPr>
              <w:spacing w:line="264" w:lineRule="auto"/>
              <w:jc w:val="both"/>
              <w:rPr>
                <w:rFonts w:cs="Arial"/>
                <w:szCs w:val="24"/>
                <w:lang w:eastAsia="cs-CZ"/>
              </w:rPr>
            </w:pPr>
          </w:p>
        </w:tc>
      </w:tr>
    </w:tbl>
    <w:p w14:paraId="4F45E97B" w14:textId="77777777" w:rsidR="00CF3347" w:rsidRDefault="00CF3347" w:rsidP="0052554B">
      <w:pPr>
        <w:spacing w:line="264" w:lineRule="auto"/>
        <w:rPr>
          <w:rFonts w:cs="Arial"/>
          <w:szCs w:val="24"/>
        </w:rPr>
      </w:pPr>
    </w:p>
    <w:p w14:paraId="1E6A3910" w14:textId="77777777" w:rsidR="008D6DD7" w:rsidRDefault="008D6DD7" w:rsidP="0052554B">
      <w:pPr>
        <w:spacing w:line="264" w:lineRule="auto"/>
        <w:rPr>
          <w:rFonts w:cs="Arial"/>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8D6DD7" w:rsidRPr="00FE2A67" w14:paraId="363B416D" w14:textId="77777777" w:rsidTr="00C146CB">
        <w:tc>
          <w:tcPr>
            <w:tcW w:w="4606" w:type="dxa"/>
          </w:tcPr>
          <w:p w14:paraId="5015F263" w14:textId="77777777" w:rsidR="008D6DD7" w:rsidRPr="00FE2A67" w:rsidRDefault="008D6DD7" w:rsidP="00C146CB">
            <w:pPr>
              <w:spacing w:line="264" w:lineRule="auto"/>
              <w:jc w:val="both"/>
              <w:rPr>
                <w:rFonts w:cs="Arial"/>
                <w:szCs w:val="24"/>
                <w:lang w:eastAsia="cs-CZ"/>
              </w:rPr>
            </w:pPr>
            <w:r w:rsidRPr="00FE2A67">
              <w:rPr>
                <w:rFonts w:cs="Arial"/>
                <w:szCs w:val="24"/>
                <w:lang w:eastAsia="cs-CZ"/>
              </w:rPr>
              <w:t xml:space="preserve">V </w:t>
            </w:r>
            <w:sdt>
              <w:sdtPr>
                <w:rPr>
                  <w:bCs/>
                  <w:szCs w:val="28"/>
                </w:rPr>
                <w:id w:val="853697092"/>
                <w:placeholder>
                  <w:docPart w:val="0D10E6CD94CC4A6681551F2AF45D2624"/>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345986396"/>
                <w:placeholder>
                  <w:docPart w:val="189F646F68344E25A8C8A31197955C33"/>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7500AEB5" w14:textId="77777777" w:rsidR="008D6DD7" w:rsidRPr="00FE2A67" w:rsidRDefault="008D6DD7" w:rsidP="00C146CB">
            <w:pPr>
              <w:spacing w:line="264" w:lineRule="auto"/>
              <w:jc w:val="both"/>
              <w:rPr>
                <w:rFonts w:cs="Arial"/>
                <w:szCs w:val="24"/>
                <w:lang w:eastAsia="cs-CZ"/>
              </w:rPr>
            </w:pPr>
          </w:p>
        </w:tc>
      </w:tr>
      <w:tr w:rsidR="008D6DD7" w:rsidRPr="00FE2A67" w14:paraId="62A0DBD0" w14:textId="77777777" w:rsidTr="00C146CB">
        <w:tc>
          <w:tcPr>
            <w:tcW w:w="4606" w:type="dxa"/>
          </w:tcPr>
          <w:p w14:paraId="1A49CD30" w14:textId="77777777" w:rsidR="008D6DD7" w:rsidRPr="00FE2A67" w:rsidRDefault="008D6DD7" w:rsidP="00C146CB">
            <w:pPr>
              <w:spacing w:line="264" w:lineRule="auto"/>
              <w:jc w:val="right"/>
              <w:rPr>
                <w:rFonts w:cs="Arial"/>
                <w:b/>
                <w:bCs/>
                <w:lang w:eastAsia="cs-CZ"/>
              </w:rPr>
            </w:pPr>
          </w:p>
          <w:p w14:paraId="1C517512" w14:textId="7A28AA5F" w:rsidR="008D6DD7" w:rsidRPr="00FE2A67" w:rsidRDefault="008D6DD7" w:rsidP="00C146CB">
            <w:pPr>
              <w:spacing w:line="264" w:lineRule="auto"/>
              <w:jc w:val="right"/>
              <w:rPr>
                <w:rFonts w:cs="Arial"/>
                <w:szCs w:val="24"/>
                <w:lang w:eastAsia="cs-CZ"/>
              </w:rPr>
            </w:pPr>
            <w:r>
              <w:rPr>
                <w:rStyle w:val="TexttunChar"/>
              </w:rPr>
              <w:t>Poskytovatel 4</w:t>
            </w:r>
            <w:r w:rsidRPr="00FE2A67">
              <w:rPr>
                <w:rFonts w:cs="Arial"/>
                <w:b/>
                <w:bCs/>
                <w:lang w:eastAsia="cs-CZ"/>
              </w:rPr>
              <w:t>:</w:t>
            </w:r>
          </w:p>
        </w:tc>
        <w:tc>
          <w:tcPr>
            <w:tcW w:w="4606" w:type="dxa"/>
          </w:tcPr>
          <w:p w14:paraId="7C04E3B7" w14:textId="77777777" w:rsidR="008D6DD7" w:rsidRPr="00FE2A67" w:rsidRDefault="008D6DD7" w:rsidP="00C146CB">
            <w:pPr>
              <w:spacing w:line="264" w:lineRule="auto"/>
              <w:jc w:val="center"/>
              <w:rPr>
                <w:rFonts w:cs="Arial"/>
                <w:szCs w:val="24"/>
                <w:lang w:eastAsia="cs-CZ"/>
              </w:rPr>
            </w:pPr>
          </w:p>
        </w:tc>
      </w:tr>
      <w:tr w:rsidR="008D6DD7" w:rsidRPr="00FE2A67" w14:paraId="6549E43A" w14:textId="77777777" w:rsidTr="00C146CB">
        <w:tc>
          <w:tcPr>
            <w:tcW w:w="4606" w:type="dxa"/>
          </w:tcPr>
          <w:p w14:paraId="501DAFF9" w14:textId="77777777" w:rsidR="008D6DD7" w:rsidRPr="00FE2A67" w:rsidRDefault="008D6DD7" w:rsidP="00C146CB">
            <w:pPr>
              <w:spacing w:line="264" w:lineRule="auto"/>
              <w:jc w:val="both"/>
              <w:rPr>
                <w:rFonts w:cs="Arial"/>
                <w:szCs w:val="24"/>
                <w:lang w:eastAsia="cs-CZ"/>
              </w:rPr>
            </w:pPr>
          </w:p>
        </w:tc>
        <w:tc>
          <w:tcPr>
            <w:tcW w:w="4606" w:type="dxa"/>
          </w:tcPr>
          <w:p w14:paraId="1DF4D580" w14:textId="77777777" w:rsidR="008D6DD7" w:rsidRPr="00FE2A67" w:rsidRDefault="008D6DD7" w:rsidP="00C146CB">
            <w:pPr>
              <w:tabs>
                <w:tab w:val="left" w:pos="-1701"/>
                <w:tab w:val="left" w:pos="-1560"/>
                <w:tab w:val="left" w:pos="0"/>
              </w:tabs>
              <w:jc w:val="both"/>
              <w:rPr>
                <w:rFonts w:cs="Arial"/>
                <w:bCs/>
                <w:lang w:eastAsia="cs-CZ"/>
              </w:rPr>
            </w:pPr>
            <w:r w:rsidRPr="00FE2A67">
              <w:rPr>
                <w:rFonts w:cs="Arial"/>
                <w:bCs/>
                <w:lang w:eastAsia="cs-CZ"/>
              </w:rPr>
              <w:t>_____________________</w:t>
            </w:r>
          </w:p>
          <w:p w14:paraId="54AF5482" w14:textId="77777777" w:rsidR="008D6DD7" w:rsidRPr="00FE2A67" w:rsidRDefault="00526C2F" w:rsidP="00C146CB">
            <w:pPr>
              <w:tabs>
                <w:tab w:val="left" w:pos="-1701"/>
                <w:tab w:val="left" w:pos="-1560"/>
                <w:tab w:val="left" w:pos="0"/>
              </w:tabs>
              <w:jc w:val="both"/>
              <w:rPr>
                <w:rFonts w:cs="Arial"/>
                <w:bCs/>
                <w:highlight w:val="yellow"/>
                <w:lang w:eastAsia="cs-CZ"/>
              </w:rPr>
            </w:pPr>
            <w:sdt>
              <w:sdtPr>
                <w:rPr>
                  <w:rStyle w:val="TexttunChar"/>
                </w:rPr>
                <w:alias w:val="Partner"/>
                <w:tag w:val=""/>
                <w:id w:val="1504400246"/>
                <w:placeholder>
                  <w:docPart w:val="D7D8852040694BF5A42443AEB5B64EF8"/>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8D6DD7" w:rsidRPr="003578F9">
                  <w:rPr>
                    <w:rStyle w:val="Zstupntext"/>
                    <w:highlight w:val="green"/>
                  </w:rPr>
                  <w:t>…………</w:t>
                </w:r>
              </w:sdtContent>
            </w:sdt>
            <w:r w:rsidR="008D6DD7" w:rsidRPr="00FE2A67">
              <w:rPr>
                <w:rFonts w:cs="Arial"/>
                <w:b/>
                <w:bCs/>
                <w:lang w:eastAsia="cs-CZ"/>
              </w:rPr>
              <w:tab/>
            </w:r>
          </w:p>
        </w:tc>
      </w:tr>
      <w:tr w:rsidR="008D6DD7" w:rsidRPr="00FE2A67" w14:paraId="2631B68F" w14:textId="77777777" w:rsidTr="00C146CB">
        <w:tc>
          <w:tcPr>
            <w:tcW w:w="4606" w:type="dxa"/>
          </w:tcPr>
          <w:p w14:paraId="5EC57F94" w14:textId="77777777" w:rsidR="008D6DD7" w:rsidRPr="00FE2A67" w:rsidRDefault="008D6DD7" w:rsidP="00C146CB">
            <w:pPr>
              <w:spacing w:line="264" w:lineRule="auto"/>
              <w:jc w:val="both"/>
              <w:rPr>
                <w:rFonts w:cs="Arial"/>
                <w:szCs w:val="24"/>
                <w:lang w:eastAsia="cs-CZ"/>
              </w:rPr>
            </w:pPr>
          </w:p>
        </w:tc>
        <w:tc>
          <w:tcPr>
            <w:tcW w:w="4606" w:type="dxa"/>
          </w:tcPr>
          <w:p w14:paraId="59BC29EE" w14:textId="77777777" w:rsidR="008D6DD7" w:rsidRDefault="00526C2F" w:rsidP="00C146CB">
            <w:pPr>
              <w:spacing w:line="264" w:lineRule="auto"/>
              <w:jc w:val="both"/>
              <w:rPr>
                <w:rFonts w:cs="Arial"/>
                <w:bCs/>
                <w:highlight w:val="green"/>
                <w:lang w:eastAsia="cs-CZ"/>
              </w:rPr>
            </w:pPr>
            <w:sdt>
              <w:sdtPr>
                <w:rPr>
                  <w:rStyle w:val="4textChar"/>
                </w:rPr>
                <w:id w:val="522435844"/>
                <w:placeholder>
                  <w:docPart w:val="8F3E500586F04299B46051735EE782CA"/>
                </w:placeholder>
                <w:showingPlcHdr/>
                <w:text/>
              </w:sdtPr>
              <w:sdtEndPr>
                <w:rPr>
                  <w:rStyle w:val="Standardnpsmoodstavce"/>
                  <w:rFonts w:cs="Courier New"/>
                  <w:szCs w:val="20"/>
                </w:rPr>
              </w:sdtEndPr>
              <w:sdtContent>
                <w:r w:rsidR="008D6DD7" w:rsidRPr="009D5258">
                  <w:rPr>
                    <w:rStyle w:val="4textChar"/>
                    <w:highlight w:val="green"/>
                  </w:rPr>
                  <w:t>Statutární orgán, jednatel …</w:t>
                </w:r>
              </w:sdtContent>
            </w:sdt>
          </w:p>
          <w:p w14:paraId="22A16F25" w14:textId="77777777" w:rsidR="008D6DD7" w:rsidRPr="00FE2A67" w:rsidRDefault="008D6DD7" w:rsidP="00C146CB">
            <w:pPr>
              <w:spacing w:line="264" w:lineRule="auto"/>
              <w:jc w:val="both"/>
              <w:rPr>
                <w:rFonts w:cs="Arial"/>
                <w:szCs w:val="24"/>
                <w:lang w:eastAsia="cs-CZ"/>
              </w:rPr>
            </w:pPr>
          </w:p>
        </w:tc>
      </w:tr>
    </w:tbl>
    <w:p w14:paraId="0626CC1F" w14:textId="77777777" w:rsidR="008D6DD7" w:rsidRDefault="008D6DD7" w:rsidP="0052554B">
      <w:pPr>
        <w:spacing w:line="264" w:lineRule="auto"/>
        <w:rPr>
          <w:rFonts w:cs="Arial"/>
          <w:szCs w:val="24"/>
        </w:rPr>
      </w:pPr>
    </w:p>
    <w:p w14:paraId="4E00BF43" w14:textId="77777777" w:rsidR="0029439B" w:rsidRDefault="0029439B" w:rsidP="0052554B">
      <w:pPr>
        <w:spacing w:line="264" w:lineRule="auto"/>
        <w:rPr>
          <w:rFonts w:cs="Arial"/>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8D6DD7" w:rsidRPr="00FE2A67" w14:paraId="20F8099D" w14:textId="77777777" w:rsidTr="00C146CB">
        <w:tc>
          <w:tcPr>
            <w:tcW w:w="4606" w:type="dxa"/>
          </w:tcPr>
          <w:p w14:paraId="7ADA0A11" w14:textId="77777777" w:rsidR="008D6DD7" w:rsidRPr="00FE2A67" w:rsidRDefault="008D6DD7" w:rsidP="00C146CB">
            <w:pPr>
              <w:spacing w:line="264" w:lineRule="auto"/>
              <w:jc w:val="both"/>
              <w:rPr>
                <w:rFonts w:cs="Arial"/>
                <w:szCs w:val="24"/>
                <w:lang w:eastAsia="cs-CZ"/>
              </w:rPr>
            </w:pPr>
            <w:r w:rsidRPr="00FE2A67">
              <w:rPr>
                <w:rFonts w:cs="Arial"/>
                <w:szCs w:val="24"/>
                <w:lang w:eastAsia="cs-CZ"/>
              </w:rPr>
              <w:t xml:space="preserve">V </w:t>
            </w:r>
            <w:sdt>
              <w:sdtPr>
                <w:rPr>
                  <w:bCs/>
                  <w:szCs w:val="28"/>
                </w:rPr>
                <w:id w:val="-1380307643"/>
                <w:placeholder>
                  <w:docPart w:val="B8380382DE574993BF7D0A51F76F6240"/>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315412377"/>
                <w:placeholder>
                  <w:docPart w:val="0BEE0863C6934B1CA0F6CEABA7117AEC"/>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9C12012" w14:textId="77777777" w:rsidR="008D6DD7" w:rsidRPr="00FE2A67" w:rsidRDefault="008D6DD7" w:rsidP="00C146CB">
            <w:pPr>
              <w:spacing w:line="264" w:lineRule="auto"/>
              <w:jc w:val="both"/>
              <w:rPr>
                <w:rFonts w:cs="Arial"/>
                <w:szCs w:val="24"/>
                <w:lang w:eastAsia="cs-CZ"/>
              </w:rPr>
            </w:pPr>
          </w:p>
        </w:tc>
      </w:tr>
      <w:tr w:rsidR="008D6DD7" w:rsidRPr="00FE2A67" w14:paraId="35E535AD" w14:textId="77777777" w:rsidTr="00C146CB">
        <w:tc>
          <w:tcPr>
            <w:tcW w:w="4606" w:type="dxa"/>
          </w:tcPr>
          <w:p w14:paraId="669592EA" w14:textId="77777777" w:rsidR="008D6DD7" w:rsidRPr="00FE2A67" w:rsidRDefault="008D6DD7" w:rsidP="00C146CB">
            <w:pPr>
              <w:spacing w:line="264" w:lineRule="auto"/>
              <w:jc w:val="right"/>
              <w:rPr>
                <w:rFonts w:cs="Arial"/>
                <w:b/>
                <w:bCs/>
                <w:lang w:eastAsia="cs-CZ"/>
              </w:rPr>
            </w:pPr>
          </w:p>
          <w:p w14:paraId="133214C5" w14:textId="5FA39CB2" w:rsidR="008D6DD7" w:rsidRPr="00FE2A67" w:rsidRDefault="008D6DD7" w:rsidP="00C146CB">
            <w:pPr>
              <w:spacing w:line="264" w:lineRule="auto"/>
              <w:jc w:val="right"/>
              <w:rPr>
                <w:rFonts w:cs="Arial"/>
                <w:szCs w:val="24"/>
                <w:lang w:eastAsia="cs-CZ"/>
              </w:rPr>
            </w:pPr>
            <w:r>
              <w:rPr>
                <w:rStyle w:val="TexttunChar"/>
              </w:rPr>
              <w:t>Poskytovatel 5</w:t>
            </w:r>
            <w:r w:rsidRPr="00FE2A67">
              <w:rPr>
                <w:rFonts w:cs="Arial"/>
                <w:b/>
                <w:bCs/>
                <w:lang w:eastAsia="cs-CZ"/>
              </w:rPr>
              <w:t>:</w:t>
            </w:r>
          </w:p>
        </w:tc>
        <w:tc>
          <w:tcPr>
            <w:tcW w:w="4606" w:type="dxa"/>
          </w:tcPr>
          <w:p w14:paraId="0353836A" w14:textId="77777777" w:rsidR="008D6DD7" w:rsidRPr="00FE2A67" w:rsidRDefault="008D6DD7" w:rsidP="00C146CB">
            <w:pPr>
              <w:spacing w:line="264" w:lineRule="auto"/>
              <w:jc w:val="center"/>
              <w:rPr>
                <w:rFonts w:cs="Arial"/>
                <w:szCs w:val="24"/>
                <w:lang w:eastAsia="cs-CZ"/>
              </w:rPr>
            </w:pPr>
          </w:p>
        </w:tc>
      </w:tr>
      <w:tr w:rsidR="008D6DD7" w:rsidRPr="00FE2A67" w14:paraId="5259FFAB" w14:textId="77777777" w:rsidTr="00C146CB">
        <w:tc>
          <w:tcPr>
            <w:tcW w:w="4606" w:type="dxa"/>
          </w:tcPr>
          <w:p w14:paraId="35490238" w14:textId="77777777" w:rsidR="008D6DD7" w:rsidRPr="00FE2A67" w:rsidRDefault="008D6DD7" w:rsidP="00C146CB">
            <w:pPr>
              <w:spacing w:line="264" w:lineRule="auto"/>
              <w:jc w:val="both"/>
              <w:rPr>
                <w:rFonts w:cs="Arial"/>
                <w:szCs w:val="24"/>
                <w:lang w:eastAsia="cs-CZ"/>
              </w:rPr>
            </w:pPr>
          </w:p>
        </w:tc>
        <w:tc>
          <w:tcPr>
            <w:tcW w:w="4606" w:type="dxa"/>
          </w:tcPr>
          <w:p w14:paraId="4CE6FD0D" w14:textId="77777777" w:rsidR="008D6DD7" w:rsidRPr="00FE2A67" w:rsidRDefault="008D6DD7" w:rsidP="00C146CB">
            <w:pPr>
              <w:tabs>
                <w:tab w:val="left" w:pos="-1701"/>
                <w:tab w:val="left" w:pos="-1560"/>
                <w:tab w:val="left" w:pos="0"/>
              </w:tabs>
              <w:jc w:val="both"/>
              <w:rPr>
                <w:rFonts w:cs="Arial"/>
                <w:bCs/>
                <w:lang w:eastAsia="cs-CZ"/>
              </w:rPr>
            </w:pPr>
            <w:r w:rsidRPr="00FE2A67">
              <w:rPr>
                <w:rFonts w:cs="Arial"/>
                <w:bCs/>
                <w:lang w:eastAsia="cs-CZ"/>
              </w:rPr>
              <w:t>_____________________</w:t>
            </w:r>
          </w:p>
          <w:p w14:paraId="5486CC57" w14:textId="77777777" w:rsidR="008D6DD7" w:rsidRPr="00FE2A67" w:rsidRDefault="00526C2F" w:rsidP="00C146CB">
            <w:pPr>
              <w:tabs>
                <w:tab w:val="left" w:pos="-1701"/>
                <w:tab w:val="left" w:pos="-1560"/>
                <w:tab w:val="left" w:pos="0"/>
              </w:tabs>
              <w:jc w:val="both"/>
              <w:rPr>
                <w:rFonts w:cs="Arial"/>
                <w:bCs/>
                <w:highlight w:val="yellow"/>
                <w:lang w:eastAsia="cs-CZ"/>
              </w:rPr>
            </w:pPr>
            <w:sdt>
              <w:sdtPr>
                <w:rPr>
                  <w:rStyle w:val="TexttunChar"/>
                </w:rPr>
                <w:alias w:val="Partner"/>
                <w:tag w:val=""/>
                <w:id w:val="1408728645"/>
                <w:placeholder>
                  <w:docPart w:val="A118E4E24BFD491BB5F7E01EA39AE99C"/>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8D6DD7" w:rsidRPr="003578F9">
                  <w:rPr>
                    <w:rStyle w:val="Zstupntext"/>
                    <w:highlight w:val="green"/>
                  </w:rPr>
                  <w:t>…………</w:t>
                </w:r>
              </w:sdtContent>
            </w:sdt>
            <w:r w:rsidR="008D6DD7" w:rsidRPr="00FE2A67">
              <w:rPr>
                <w:rFonts w:cs="Arial"/>
                <w:b/>
                <w:bCs/>
                <w:lang w:eastAsia="cs-CZ"/>
              </w:rPr>
              <w:tab/>
            </w:r>
          </w:p>
        </w:tc>
      </w:tr>
      <w:tr w:rsidR="008D6DD7" w:rsidRPr="00FE2A67" w14:paraId="7CB73EDF" w14:textId="77777777" w:rsidTr="00C146CB">
        <w:tc>
          <w:tcPr>
            <w:tcW w:w="4606" w:type="dxa"/>
          </w:tcPr>
          <w:p w14:paraId="61B229B2" w14:textId="77777777" w:rsidR="008D6DD7" w:rsidRPr="00FE2A67" w:rsidRDefault="008D6DD7" w:rsidP="00C146CB">
            <w:pPr>
              <w:spacing w:line="264" w:lineRule="auto"/>
              <w:jc w:val="both"/>
              <w:rPr>
                <w:rFonts w:cs="Arial"/>
                <w:szCs w:val="24"/>
                <w:lang w:eastAsia="cs-CZ"/>
              </w:rPr>
            </w:pPr>
          </w:p>
        </w:tc>
        <w:tc>
          <w:tcPr>
            <w:tcW w:w="4606" w:type="dxa"/>
          </w:tcPr>
          <w:p w14:paraId="0AF6850F" w14:textId="77777777" w:rsidR="008D6DD7" w:rsidRDefault="00526C2F" w:rsidP="00C146CB">
            <w:pPr>
              <w:spacing w:line="264" w:lineRule="auto"/>
              <w:jc w:val="both"/>
              <w:rPr>
                <w:rFonts w:cs="Arial"/>
                <w:bCs/>
                <w:highlight w:val="green"/>
                <w:lang w:eastAsia="cs-CZ"/>
              </w:rPr>
            </w:pPr>
            <w:sdt>
              <w:sdtPr>
                <w:rPr>
                  <w:rStyle w:val="4textChar"/>
                </w:rPr>
                <w:id w:val="1814832859"/>
                <w:placeholder>
                  <w:docPart w:val="EBB60F7F15454AE2AA4E8620E1EC2A88"/>
                </w:placeholder>
                <w:showingPlcHdr/>
                <w:text/>
              </w:sdtPr>
              <w:sdtEndPr>
                <w:rPr>
                  <w:rStyle w:val="Standardnpsmoodstavce"/>
                  <w:rFonts w:cs="Courier New"/>
                  <w:szCs w:val="20"/>
                </w:rPr>
              </w:sdtEndPr>
              <w:sdtContent>
                <w:r w:rsidR="008D6DD7" w:rsidRPr="009D5258">
                  <w:rPr>
                    <w:rStyle w:val="4textChar"/>
                    <w:highlight w:val="green"/>
                  </w:rPr>
                  <w:t>Statutární orgán, jednatel …</w:t>
                </w:r>
              </w:sdtContent>
            </w:sdt>
          </w:p>
          <w:p w14:paraId="2E5B3970" w14:textId="77777777" w:rsidR="008D6DD7" w:rsidRPr="00FE2A67" w:rsidRDefault="008D6DD7" w:rsidP="00C146CB">
            <w:pPr>
              <w:spacing w:line="264" w:lineRule="auto"/>
              <w:jc w:val="both"/>
              <w:rPr>
                <w:rFonts w:cs="Arial"/>
                <w:szCs w:val="24"/>
                <w:lang w:eastAsia="cs-CZ"/>
              </w:rPr>
            </w:pPr>
          </w:p>
        </w:tc>
      </w:tr>
    </w:tbl>
    <w:p w14:paraId="588E3CB7" w14:textId="77777777" w:rsidR="00712979" w:rsidRDefault="00712979" w:rsidP="003E08DA">
      <w:pPr>
        <w:pStyle w:val="1lnekI"/>
        <w:numPr>
          <w:ilvl w:val="0"/>
          <w:numId w:val="0"/>
        </w:numPr>
      </w:pPr>
    </w:p>
    <w:p w14:paraId="7E0EAFB3" w14:textId="77777777" w:rsidR="00526C2F" w:rsidRDefault="00526C2F" w:rsidP="00526C2F">
      <w:pPr>
        <w:pStyle w:val="1Nzevlnku"/>
        <w:rPr>
          <w:lang w:eastAsia="zh-CN"/>
        </w:rPr>
      </w:pPr>
    </w:p>
    <w:p w14:paraId="431E1CAB" w14:textId="77777777" w:rsidR="00526C2F" w:rsidRDefault="00526C2F" w:rsidP="00526C2F">
      <w:pPr>
        <w:pStyle w:val="1lnekI"/>
        <w:numPr>
          <w:ilvl w:val="0"/>
          <w:numId w:val="0"/>
        </w:numPr>
        <w:ind w:left="360"/>
        <w:jc w:val="left"/>
      </w:pPr>
    </w:p>
    <w:p w14:paraId="1496CF9A" w14:textId="77777777" w:rsidR="00526C2F" w:rsidRDefault="00526C2F" w:rsidP="00526C2F">
      <w:pPr>
        <w:pStyle w:val="1Nzevlnku"/>
        <w:rPr>
          <w:lang w:eastAsia="zh-CN"/>
        </w:rPr>
      </w:pPr>
    </w:p>
    <w:p w14:paraId="3AD8DC46" w14:textId="77777777" w:rsidR="00526C2F" w:rsidRDefault="00526C2F" w:rsidP="00526C2F">
      <w:pPr>
        <w:pStyle w:val="2bodlnku"/>
        <w:numPr>
          <w:ilvl w:val="0"/>
          <w:numId w:val="0"/>
        </w:numPr>
      </w:pPr>
    </w:p>
    <w:p w14:paraId="5D463310" w14:textId="77777777" w:rsidR="00526C2F" w:rsidRDefault="00526C2F" w:rsidP="00526C2F">
      <w:pPr>
        <w:pStyle w:val="2bodlnku"/>
        <w:numPr>
          <w:ilvl w:val="0"/>
          <w:numId w:val="0"/>
        </w:numPr>
      </w:pPr>
    </w:p>
    <w:p w14:paraId="527527D1" w14:textId="77777777" w:rsidR="00526C2F" w:rsidRDefault="00526C2F" w:rsidP="00526C2F">
      <w:pPr>
        <w:pStyle w:val="2bodlnku"/>
        <w:numPr>
          <w:ilvl w:val="0"/>
          <w:numId w:val="0"/>
        </w:numPr>
      </w:pPr>
    </w:p>
    <w:p w14:paraId="610784B7" w14:textId="77777777" w:rsidR="00526C2F" w:rsidRDefault="00526C2F" w:rsidP="00526C2F">
      <w:pPr>
        <w:pStyle w:val="2bodlnku"/>
        <w:numPr>
          <w:ilvl w:val="0"/>
          <w:numId w:val="0"/>
        </w:numPr>
      </w:pPr>
    </w:p>
    <w:p w14:paraId="2A4B2F88" w14:textId="77777777" w:rsidR="00526C2F" w:rsidRDefault="00526C2F" w:rsidP="00526C2F">
      <w:pPr>
        <w:pStyle w:val="2bodlnku"/>
        <w:numPr>
          <w:ilvl w:val="0"/>
          <w:numId w:val="0"/>
        </w:numPr>
      </w:pPr>
    </w:p>
    <w:p w14:paraId="2AFC2BB3" w14:textId="77777777" w:rsidR="00526C2F" w:rsidRDefault="00526C2F" w:rsidP="00526C2F">
      <w:pPr>
        <w:pStyle w:val="2bodlnku"/>
        <w:numPr>
          <w:ilvl w:val="0"/>
          <w:numId w:val="0"/>
        </w:numPr>
      </w:pPr>
    </w:p>
    <w:p w14:paraId="5C359CD2" w14:textId="77777777" w:rsidR="00526C2F" w:rsidRDefault="00526C2F" w:rsidP="00526C2F">
      <w:pPr>
        <w:pStyle w:val="2bodlnku"/>
        <w:numPr>
          <w:ilvl w:val="0"/>
          <w:numId w:val="0"/>
        </w:numPr>
      </w:pPr>
    </w:p>
    <w:p w14:paraId="6DDCFB2C" w14:textId="77777777" w:rsidR="00526C2F" w:rsidRDefault="00526C2F" w:rsidP="00526C2F">
      <w:pPr>
        <w:pStyle w:val="2bodlnku"/>
        <w:numPr>
          <w:ilvl w:val="0"/>
          <w:numId w:val="0"/>
        </w:numPr>
      </w:pPr>
    </w:p>
    <w:p w14:paraId="06531109" w14:textId="77777777" w:rsidR="00526C2F" w:rsidRDefault="00526C2F" w:rsidP="00526C2F">
      <w:pPr>
        <w:pStyle w:val="2bodlnku"/>
        <w:numPr>
          <w:ilvl w:val="0"/>
          <w:numId w:val="0"/>
        </w:numPr>
      </w:pPr>
    </w:p>
    <w:p w14:paraId="7C2224F7" w14:textId="77777777" w:rsidR="00526C2F" w:rsidRDefault="00526C2F" w:rsidP="00526C2F">
      <w:pPr>
        <w:pStyle w:val="2bodlnku"/>
        <w:numPr>
          <w:ilvl w:val="0"/>
          <w:numId w:val="0"/>
        </w:numPr>
      </w:pPr>
    </w:p>
    <w:p w14:paraId="6E3EB404" w14:textId="77777777" w:rsidR="00526C2F" w:rsidRDefault="00526C2F" w:rsidP="00526C2F">
      <w:pPr>
        <w:pStyle w:val="2bodlnku"/>
        <w:numPr>
          <w:ilvl w:val="0"/>
          <w:numId w:val="0"/>
        </w:numPr>
      </w:pPr>
    </w:p>
    <w:p w14:paraId="198D0C20" w14:textId="77777777" w:rsidR="00526C2F" w:rsidRDefault="00526C2F" w:rsidP="00526C2F">
      <w:pPr>
        <w:pStyle w:val="2bodlnku"/>
        <w:numPr>
          <w:ilvl w:val="0"/>
          <w:numId w:val="0"/>
        </w:numPr>
      </w:pPr>
    </w:p>
    <w:p w14:paraId="2E4ACCD8" w14:textId="77777777" w:rsidR="00526C2F" w:rsidRDefault="00526C2F" w:rsidP="00526C2F">
      <w:pPr>
        <w:pStyle w:val="2bodlnku"/>
        <w:numPr>
          <w:ilvl w:val="0"/>
          <w:numId w:val="0"/>
        </w:numPr>
      </w:pPr>
    </w:p>
    <w:p w14:paraId="73B98890" w14:textId="77777777" w:rsidR="00526C2F" w:rsidRDefault="00526C2F" w:rsidP="00526C2F">
      <w:pPr>
        <w:pStyle w:val="2bodlnku"/>
        <w:numPr>
          <w:ilvl w:val="0"/>
          <w:numId w:val="0"/>
        </w:numPr>
      </w:pPr>
    </w:p>
    <w:p w14:paraId="63524D03" w14:textId="77777777" w:rsidR="00526C2F" w:rsidRDefault="00526C2F" w:rsidP="00526C2F">
      <w:pPr>
        <w:pStyle w:val="2bodlnku"/>
        <w:numPr>
          <w:ilvl w:val="0"/>
          <w:numId w:val="0"/>
        </w:numPr>
      </w:pPr>
    </w:p>
    <w:p w14:paraId="1E84766E" w14:textId="77777777" w:rsidR="00526C2F" w:rsidRDefault="00526C2F" w:rsidP="00526C2F">
      <w:pPr>
        <w:pStyle w:val="2bodlnku"/>
        <w:numPr>
          <w:ilvl w:val="0"/>
          <w:numId w:val="0"/>
        </w:numPr>
      </w:pPr>
    </w:p>
    <w:p w14:paraId="17F80F06" w14:textId="77777777" w:rsidR="00526C2F" w:rsidRDefault="00526C2F" w:rsidP="00526C2F">
      <w:pPr>
        <w:pStyle w:val="2bodlnku"/>
        <w:numPr>
          <w:ilvl w:val="0"/>
          <w:numId w:val="0"/>
        </w:numPr>
      </w:pPr>
    </w:p>
    <w:p w14:paraId="188107C5" w14:textId="77777777" w:rsidR="00526C2F" w:rsidRDefault="00526C2F" w:rsidP="00526C2F">
      <w:pPr>
        <w:pStyle w:val="2bodlnku"/>
        <w:numPr>
          <w:ilvl w:val="0"/>
          <w:numId w:val="0"/>
        </w:numPr>
      </w:pPr>
    </w:p>
    <w:p w14:paraId="75661666" w14:textId="77777777" w:rsidR="00526C2F" w:rsidRDefault="00526C2F" w:rsidP="00526C2F">
      <w:pPr>
        <w:pStyle w:val="2bodlnku"/>
        <w:numPr>
          <w:ilvl w:val="0"/>
          <w:numId w:val="0"/>
        </w:numPr>
      </w:pPr>
    </w:p>
    <w:p w14:paraId="69301462" w14:textId="77777777" w:rsidR="00526C2F" w:rsidRPr="007A34EE" w:rsidRDefault="00526C2F" w:rsidP="00526C2F">
      <w:pPr>
        <w:rPr>
          <w:rFonts w:cs="Arial"/>
          <w:b/>
          <w:bCs/>
          <w:szCs w:val="22"/>
        </w:rPr>
      </w:pPr>
      <w:r w:rsidRPr="007A34EE">
        <w:rPr>
          <w:rFonts w:cs="Arial"/>
          <w:b/>
          <w:bCs/>
          <w:szCs w:val="22"/>
        </w:rPr>
        <w:lastRenderedPageBreak/>
        <w:t>Příloha č. 1</w:t>
      </w:r>
      <w:r>
        <w:rPr>
          <w:rFonts w:cs="Arial"/>
          <w:b/>
          <w:bCs/>
          <w:szCs w:val="22"/>
        </w:rPr>
        <w:t xml:space="preserve"> Rámcové dohody o nákupu regionálního mediálního prostoru v tištěných médiích nepravidelné povahy s více účastníky pro část 3</w:t>
      </w:r>
      <w:r w:rsidRPr="007A34EE">
        <w:rPr>
          <w:rFonts w:cs="Arial"/>
          <w:b/>
          <w:bCs/>
          <w:szCs w:val="22"/>
        </w:rPr>
        <w:t xml:space="preserve">: Specifikace </w:t>
      </w:r>
      <w:r>
        <w:rPr>
          <w:rFonts w:cs="Arial"/>
          <w:b/>
          <w:bCs/>
          <w:szCs w:val="22"/>
        </w:rPr>
        <w:t>plnění</w:t>
      </w:r>
    </w:p>
    <w:p w14:paraId="748AF06E" w14:textId="77777777" w:rsidR="00526C2F" w:rsidRDefault="00526C2F" w:rsidP="00526C2F">
      <w:pPr>
        <w:rPr>
          <w:rFonts w:cs="Arial"/>
        </w:rPr>
      </w:pPr>
    </w:p>
    <w:p w14:paraId="11369D55" w14:textId="77777777" w:rsidR="00526C2F" w:rsidRDefault="00526C2F" w:rsidP="00526C2F">
      <w:pPr>
        <w:pStyle w:val="Nadpis1"/>
      </w:pPr>
      <w:r w:rsidRPr="00682801">
        <w:t xml:space="preserve">Specifikace plnění pro část </w:t>
      </w:r>
      <w:r>
        <w:t>3</w:t>
      </w:r>
    </w:p>
    <w:p w14:paraId="31BFB55F" w14:textId="77777777" w:rsidR="00526C2F" w:rsidRDefault="00526C2F" w:rsidP="00526C2F">
      <w:pPr>
        <w:jc w:val="both"/>
        <w:rPr>
          <w:rFonts w:cs="Arial"/>
        </w:rPr>
      </w:pPr>
      <w:r w:rsidRPr="00682801">
        <w:rPr>
          <w:rFonts w:cs="Arial"/>
        </w:rPr>
        <w:t xml:space="preserve">Předmětem části </w:t>
      </w:r>
      <w:r>
        <w:rPr>
          <w:rFonts w:cs="Arial"/>
        </w:rPr>
        <w:t>3</w:t>
      </w:r>
      <w:r w:rsidRPr="00682801">
        <w:rPr>
          <w:rFonts w:cs="Arial"/>
        </w:rPr>
        <w:t xml:space="preserve"> Veřejné zakázky je nákup </w:t>
      </w:r>
      <w:r>
        <w:rPr>
          <w:rFonts w:cs="Arial"/>
        </w:rPr>
        <w:t xml:space="preserve">regionálního </w:t>
      </w:r>
      <w:r w:rsidRPr="00682801">
        <w:rPr>
          <w:rFonts w:cs="Arial"/>
        </w:rPr>
        <w:t>mediálního prostoru v tištěných mediích pro potřeby prezentace Zdravotní pojišťovny ministerstva vnitra České republiky (dále též jen „</w:t>
      </w:r>
      <w:r w:rsidRPr="002164E4">
        <w:rPr>
          <w:rFonts w:cs="Arial"/>
          <w:b/>
          <w:bCs/>
          <w:i/>
          <w:iCs/>
        </w:rPr>
        <w:t>ZP MV ČR</w:t>
      </w:r>
      <w:r w:rsidRPr="00682801">
        <w:rPr>
          <w:rFonts w:cs="Arial"/>
        </w:rPr>
        <w:t xml:space="preserve">“) nepravidelné povahy. </w:t>
      </w:r>
    </w:p>
    <w:p w14:paraId="229DCA2A" w14:textId="77777777" w:rsidR="00526C2F" w:rsidRDefault="00526C2F" w:rsidP="00526C2F">
      <w:pPr>
        <w:ind w:left="426"/>
        <w:jc w:val="both"/>
        <w:rPr>
          <w:rFonts w:cs="Arial"/>
        </w:rPr>
      </w:pPr>
    </w:p>
    <w:p w14:paraId="1A618022" w14:textId="77777777" w:rsidR="00526C2F" w:rsidRDefault="00526C2F" w:rsidP="00526C2F">
      <w:pPr>
        <w:ind w:left="426"/>
        <w:jc w:val="both"/>
        <w:rPr>
          <w:rFonts w:cs="Arial"/>
        </w:rPr>
      </w:pPr>
      <w:r w:rsidRPr="00682801">
        <w:rPr>
          <w:rFonts w:cs="Arial"/>
        </w:rPr>
        <w:t>Součástí plnění části 2 Veřejné zakázky je:</w:t>
      </w:r>
    </w:p>
    <w:p w14:paraId="297D47C8" w14:textId="77777777" w:rsidR="00526C2F" w:rsidRPr="00682801" w:rsidRDefault="00526C2F" w:rsidP="00526C2F">
      <w:pPr>
        <w:ind w:left="426"/>
        <w:jc w:val="both"/>
        <w:rPr>
          <w:rFonts w:cs="Arial"/>
        </w:rPr>
      </w:pPr>
    </w:p>
    <w:p w14:paraId="46379CAC" w14:textId="77777777" w:rsidR="00526C2F" w:rsidRPr="00682801" w:rsidRDefault="00526C2F" w:rsidP="00526C2F">
      <w:pPr>
        <w:ind w:left="851" w:hanging="284"/>
        <w:jc w:val="both"/>
        <w:rPr>
          <w:rFonts w:cs="Arial"/>
        </w:rPr>
      </w:pPr>
      <w:r w:rsidRPr="00682801">
        <w:rPr>
          <w:rFonts w:cs="Arial"/>
        </w:rPr>
        <w:t xml:space="preserve">a) </w:t>
      </w:r>
      <w:r w:rsidRPr="00682801">
        <w:rPr>
          <w:rFonts w:cs="Arial"/>
        </w:rPr>
        <w:tab/>
        <w:t>nákup mediálního prostoru v tištěných médiích na základě objednatelem zadaných kritérií. Dále předání specifik požadavků na inzerci a PR (technické požadavky na dodání tištěných podkladů, termíny uzávěrek apod.) v jednotlivých poptávaných titulech;</w:t>
      </w:r>
    </w:p>
    <w:p w14:paraId="5E82443B" w14:textId="77777777" w:rsidR="00526C2F" w:rsidRPr="00682801" w:rsidRDefault="00526C2F" w:rsidP="00526C2F">
      <w:pPr>
        <w:ind w:left="851" w:hanging="284"/>
        <w:jc w:val="both"/>
        <w:rPr>
          <w:rFonts w:cs="Arial"/>
        </w:rPr>
      </w:pPr>
      <w:r w:rsidRPr="00682801">
        <w:rPr>
          <w:rFonts w:cs="Arial"/>
        </w:rPr>
        <w:t xml:space="preserve">b) </w:t>
      </w:r>
      <w:r w:rsidRPr="00682801">
        <w:rPr>
          <w:rFonts w:cs="Arial"/>
        </w:rPr>
        <w:tab/>
        <w:t>předání příslušných reklamních formátů (podkladů) získaných od objednatele jednotlivým médiím;</w:t>
      </w:r>
    </w:p>
    <w:p w14:paraId="46806BCB" w14:textId="77777777" w:rsidR="00526C2F" w:rsidRPr="00682801" w:rsidRDefault="00526C2F" w:rsidP="00526C2F">
      <w:pPr>
        <w:ind w:left="851" w:hanging="284"/>
        <w:jc w:val="both"/>
        <w:rPr>
          <w:rFonts w:cs="Arial"/>
        </w:rPr>
      </w:pPr>
      <w:r w:rsidRPr="00682801">
        <w:rPr>
          <w:rFonts w:cs="Arial"/>
        </w:rPr>
        <w:t>c)</w:t>
      </w:r>
      <w:r w:rsidRPr="00682801">
        <w:rPr>
          <w:rFonts w:cs="Arial"/>
        </w:rPr>
        <w:tab/>
        <w:t xml:space="preserve">dodání dokladových výtisků k doložení plnění pro fakturaci.   </w:t>
      </w:r>
    </w:p>
    <w:p w14:paraId="47B414DA" w14:textId="77777777" w:rsidR="00526C2F" w:rsidRDefault="00526C2F" w:rsidP="00526C2F">
      <w:pPr>
        <w:ind w:left="426"/>
        <w:jc w:val="both"/>
        <w:rPr>
          <w:rFonts w:cs="Arial"/>
        </w:rPr>
      </w:pPr>
    </w:p>
    <w:p w14:paraId="6290BB52" w14:textId="77777777" w:rsidR="00526C2F" w:rsidRPr="00682801" w:rsidRDefault="00526C2F" w:rsidP="00526C2F">
      <w:pPr>
        <w:jc w:val="both"/>
        <w:rPr>
          <w:rFonts w:cs="Arial"/>
        </w:rPr>
      </w:pPr>
      <w:r w:rsidRPr="00682801">
        <w:rPr>
          <w:rFonts w:cs="Arial"/>
        </w:rPr>
        <w:t>Cílem</w:t>
      </w:r>
      <w:r>
        <w:rPr>
          <w:rFonts w:cs="Arial"/>
        </w:rPr>
        <w:t xml:space="preserve"> této VZ</w:t>
      </w:r>
      <w:r w:rsidRPr="00682801">
        <w:rPr>
          <w:rFonts w:cs="Arial"/>
        </w:rPr>
        <w:t xml:space="preserve"> je umožnit zadavateli </w:t>
      </w:r>
      <w:r>
        <w:rPr>
          <w:rFonts w:cs="Arial"/>
        </w:rPr>
        <w:t>flexibilně komunikovat</w:t>
      </w:r>
      <w:r w:rsidRPr="00682801">
        <w:rPr>
          <w:rFonts w:cs="Arial"/>
        </w:rPr>
        <w:t xml:space="preserve"> </w:t>
      </w:r>
      <w:r>
        <w:rPr>
          <w:rFonts w:cs="Arial"/>
        </w:rPr>
        <w:t xml:space="preserve">se svými stávajícími i potencionálními pojištěnci v jednotlivých regionech, zajistit zejména jejich provozní informovanost s možností dále </w:t>
      </w:r>
      <w:r w:rsidRPr="00682801">
        <w:rPr>
          <w:rFonts w:cs="Arial"/>
        </w:rPr>
        <w:t>aktivně prezentovat témata se zaměřením na podporu zdravotní gramotnosti a další témat</w:t>
      </w:r>
      <w:r>
        <w:rPr>
          <w:rFonts w:cs="Arial"/>
        </w:rPr>
        <w:t>a</w:t>
      </w:r>
      <w:r w:rsidRPr="00682801">
        <w:rPr>
          <w:rFonts w:cs="Arial"/>
        </w:rPr>
        <w:t xml:space="preserve"> odpovídající komunikační strategii ZP MV ČR</w:t>
      </w:r>
      <w:r>
        <w:rPr>
          <w:rFonts w:cs="Arial"/>
        </w:rPr>
        <w:t>.</w:t>
      </w:r>
    </w:p>
    <w:p w14:paraId="656F279B" w14:textId="77777777" w:rsidR="00526C2F" w:rsidRPr="00682801" w:rsidRDefault="00526C2F" w:rsidP="00526C2F">
      <w:pPr>
        <w:ind w:left="426"/>
        <w:jc w:val="both"/>
        <w:rPr>
          <w:rFonts w:cs="Arial"/>
        </w:rPr>
      </w:pPr>
    </w:p>
    <w:p w14:paraId="744F57F2" w14:textId="77777777" w:rsidR="00526C2F" w:rsidRDefault="00526C2F" w:rsidP="00526C2F">
      <w:pPr>
        <w:pStyle w:val="Nadpis2"/>
      </w:pPr>
      <w:r w:rsidRPr="00682801">
        <w:t>Specifikace</w:t>
      </w:r>
    </w:p>
    <w:p w14:paraId="22EDDBAC" w14:textId="77777777" w:rsidR="00526C2F" w:rsidRDefault="00526C2F" w:rsidP="00526C2F">
      <w:pPr>
        <w:jc w:val="both"/>
      </w:pPr>
      <w:r w:rsidRPr="00036BBD">
        <w:t>Tituly obsažené v této části zakázky mohou a nemusí být auditované. Pokud jsou auditované, tak to znamená, že se vydavatelé účastní auditu nákladu tisku ABC ČR a financování měření</w:t>
      </w:r>
      <w:r>
        <w:br/>
      </w:r>
      <w:r w:rsidRPr="00036BBD">
        <w:t>v rámci výzkumu MEDIA PROJEKT.</w:t>
      </w:r>
    </w:p>
    <w:p w14:paraId="1A111999" w14:textId="77777777" w:rsidR="00526C2F" w:rsidRDefault="00526C2F" w:rsidP="00526C2F">
      <w:pPr>
        <w:jc w:val="both"/>
      </w:pPr>
      <w:r>
        <w:br/>
        <w:t xml:space="preserve">Jedná se zejména o tituly neobsažené v části 1 VZ, v případě, že by se jednalo o tituly obsažené v části 1 VZ, liší se specifickými formáty, formou regionální spolupráce či nespadají </w:t>
      </w:r>
      <w:r>
        <w:br/>
        <w:t>do pravidelných centrálních propagačních kampaní ZP MV ČR v přestupních období.</w:t>
      </w:r>
    </w:p>
    <w:p w14:paraId="1D0FBA55" w14:textId="77777777" w:rsidR="00526C2F" w:rsidRDefault="00526C2F" w:rsidP="00526C2F">
      <w:pPr>
        <w:jc w:val="both"/>
      </w:pPr>
    </w:p>
    <w:p w14:paraId="7F6C07BF" w14:textId="77777777" w:rsidR="00526C2F" w:rsidRPr="00A96217" w:rsidRDefault="00526C2F" w:rsidP="00526C2F">
      <w:pPr>
        <w:jc w:val="both"/>
      </w:pPr>
      <w:r w:rsidRPr="00A96217">
        <w:rPr>
          <w:b/>
          <w:bCs/>
        </w:rPr>
        <w:t>Poptávané formáty:</w:t>
      </w:r>
      <w:r w:rsidRPr="00A96217">
        <w:t xml:space="preserve"> dle dílčích zadání jednotlivých </w:t>
      </w:r>
      <w:proofErr w:type="spellStart"/>
      <w:r w:rsidRPr="00A96217">
        <w:t>minitendrů</w:t>
      </w:r>
      <w:proofErr w:type="spellEnd"/>
      <w:r w:rsidRPr="00A96217">
        <w:t>.</w:t>
      </w:r>
    </w:p>
    <w:p w14:paraId="6E72256B" w14:textId="77777777" w:rsidR="00526C2F" w:rsidRDefault="00526C2F" w:rsidP="00526C2F">
      <w:r w:rsidRPr="00A96217">
        <w:rPr>
          <w:b/>
          <w:bCs/>
        </w:rPr>
        <w:t>Forma reklamního prostoru:</w:t>
      </w:r>
      <w:r w:rsidRPr="00A96217">
        <w:t xml:space="preserve"> primárně inzerce, může být i PR.</w:t>
      </w:r>
      <w:r w:rsidRPr="00036BBD">
        <w:br/>
      </w:r>
    </w:p>
    <w:p w14:paraId="2C125D9A" w14:textId="77777777" w:rsidR="00526C2F" w:rsidRPr="00036BBD" w:rsidRDefault="00526C2F" w:rsidP="00526C2F">
      <w:r>
        <w:t xml:space="preserve">Konkrétní zadání pro </w:t>
      </w:r>
      <w:proofErr w:type="spellStart"/>
      <w:r>
        <w:t>minitendr</w:t>
      </w:r>
      <w:proofErr w:type="spellEnd"/>
      <w:r>
        <w:t xml:space="preserve"> číslo 1: inzerce bez požadavku na konkrétní stranu. Termíny vydání 1. Q 2026, preferujeme měsíc březen, nejpozději však vydání do 25.3.2026.</w:t>
      </w:r>
    </w:p>
    <w:p w14:paraId="579DADCB" w14:textId="77777777" w:rsidR="00526C2F" w:rsidRPr="00682801" w:rsidRDefault="00526C2F" w:rsidP="00526C2F">
      <w:pPr>
        <w:rPr>
          <w:rFonts w:cs="Arial"/>
        </w:rPr>
      </w:pPr>
    </w:p>
    <w:tbl>
      <w:tblPr>
        <w:tblW w:w="9640" w:type="dxa"/>
        <w:tblInd w:w="55" w:type="dxa"/>
        <w:tblCellMar>
          <w:left w:w="70" w:type="dxa"/>
          <w:right w:w="70" w:type="dxa"/>
        </w:tblCellMar>
        <w:tblLook w:val="04A0" w:firstRow="1" w:lastRow="0" w:firstColumn="1" w:lastColumn="0" w:noHBand="0" w:noVBand="1"/>
      </w:tblPr>
      <w:tblGrid>
        <w:gridCol w:w="2940"/>
        <w:gridCol w:w="2665"/>
        <w:gridCol w:w="1495"/>
        <w:gridCol w:w="960"/>
        <w:gridCol w:w="1580"/>
      </w:tblGrid>
      <w:tr w:rsidR="00526C2F" w:rsidRPr="00F071AC" w14:paraId="4F701F57" w14:textId="77777777" w:rsidTr="00EF2271">
        <w:trPr>
          <w:trHeight w:val="300"/>
        </w:trPr>
        <w:tc>
          <w:tcPr>
            <w:tcW w:w="294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57211E36" w14:textId="77777777" w:rsidR="00526C2F" w:rsidRPr="00F071AC" w:rsidRDefault="00526C2F" w:rsidP="00EF2271">
            <w:pPr>
              <w:rPr>
                <w:rFonts w:cs="Arial"/>
                <w:color w:val="000000"/>
                <w:sz w:val="20"/>
                <w:lang w:eastAsia="cs-CZ"/>
              </w:rPr>
            </w:pPr>
            <w:r w:rsidRPr="00F071AC">
              <w:rPr>
                <w:rFonts w:cs="Arial"/>
                <w:color w:val="000000"/>
                <w:sz w:val="20"/>
                <w:lang w:eastAsia="cs-CZ"/>
              </w:rPr>
              <w:t>Vydavatel</w:t>
            </w:r>
          </w:p>
        </w:tc>
        <w:tc>
          <w:tcPr>
            <w:tcW w:w="2665" w:type="dxa"/>
            <w:tcBorders>
              <w:top w:val="single" w:sz="8" w:space="0" w:color="auto"/>
              <w:left w:val="nil"/>
              <w:bottom w:val="single" w:sz="8" w:space="0" w:color="auto"/>
              <w:right w:val="single" w:sz="4" w:space="0" w:color="auto"/>
            </w:tcBorders>
            <w:shd w:val="clear" w:color="000000" w:fill="B8CCE4"/>
            <w:noWrap/>
            <w:vAlign w:val="bottom"/>
            <w:hideMark/>
          </w:tcPr>
          <w:p w14:paraId="2C90D2D0" w14:textId="77777777" w:rsidR="00526C2F" w:rsidRPr="00F071AC" w:rsidRDefault="00526C2F" w:rsidP="00EF2271">
            <w:pPr>
              <w:rPr>
                <w:rFonts w:cs="Arial"/>
                <w:color w:val="000000"/>
                <w:sz w:val="20"/>
                <w:lang w:eastAsia="cs-CZ"/>
              </w:rPr>
            </w:pPr>
            <w:r w:rsidRPr="00F071AC">
              <w:rPr>
                <w:rFonts w:cs="Arial"/>
                <w:color w:val="000000"/>
                <w:sz w:val="20"/>
                <w:lang w:eastAsia="cs-CZ"/>
              </w:rPr>
              <w:t>Periodikum</w:t>
            </w:r>
          </w:p>
        </w:tc>
        <w:tc>
          <w:tcPr>
            <w:tcW w:w="1495" w:type="dxa"/>
            <w:tcBorders>
              <w:top w:val="single" w:sz="8" w:space="0" w:color="auto"/>
              <w:left w:val="nil"/>
              <w:bottom w:val="single" w:sz="4" w:space="0" w:color="auto"/>
              <w:right w:val="single" w:sz="4" w:space="0" w:color="auto"/>
            </w:tcBorders>
            <w:shd w:val="clear" w:color="000000" w:fill="B8CCE4"/>
            <w:noWrap/>
            <w:vAlign w:val="bottom"/>
            <w:hideMark/>
          </w:tcPr>
          <w:p w14:paraId="4AF43D32" w14:textId="77777777" w:rsidR="00526C2F" w:rsidRPr="00F071AC" w:rsidRDefault="00526C2F" w:rsidP="00EF2271">
            <w:pPr>
              <w:rPr>
                <w:rFonts w:cs="Arial"/>
                <w:color w:val="000000"/>
                <w:sz w:val="20"/>
                <w:lang w:eastAsia="cs-CZ"/>
              </w:rPr>
            </w:pPr>
            <w:r w:rsidRPr="00F071AC">
              <w:rPr>
                <w:rFonts w:cs="Arial"/>
                <w:color w:val="000000"/>
                <w:sz w:val="20"/>
                <w:lang w:eastAsia="cs-CZ"/>
              </w:rPr>
              <w:t>Rozměr</w:t>
            </w:r>
          </w:p>
        </w:tc>
        <w:tc>
          <w:tcPr>
            <w:tcW w:w="960" w:type="dxa"/>
            <w:tcBorders>
              <w:top w:val="single" w:sz="8" w:space="0" w:color="auto"/>
              <w:left w:val="nil"/>
              <w:bottom w:val="single" w:sz="4" w:space="0" w:color="auto"/>
              <w:right w:val="single" w:sz="4" w:space="0" w:color="auto"/>
            </w:tcBorders>
            <w:shd w:val="clear" w:color="000000" w:fill="B8CCE4"/>
            <w:noWrap/>
            <w:vAlign w:val="bottom"/>
            <w:hideMark/>
          </w:tcPr>
          <w:p w14:paraId="16DC7385" w14:textId="77777777" w:rsidR="00526C2F" w:rsidRPr="00F071AC" w:rsidRDefault="00526C2F" w:rsidP="00EF2271">
            <w:pPr>
              <w:rPr>
                <w:rFonts w:cs="Arial"/>
                <w:color w:val="000000"/>
                <w:sz w:val="20"/>
                <w:lang w:eastAsia="cs-CZ"/>
              </w:rPr>
            </w:pPr>
            <w:r w:rsidRPr="00F071AC">
              <w:rPr>
                <w:rFonts w:cs="Arial"/>
                <w:color w:val="000000"/>
                <w:sz w:val="20"/>
                <w:lang w:eastAsia="cs-CZ"/>
              </w:rPr>
              <w:t xml:space="preserve">Počet </w:t>
            </w:r>
          </w:p>
        </w:tc>
        <w:tc>
          <w:tcPr>
            <w:tcW w:w="1580" w:type="dxa"/>
            <w:tcBorders>
              <w:top w:val="single" w:sz="8" w:space="0" w:color="auto"/>
              <w:left w:val="nil"/>
              <w:bottom w:val="single" w:sz="4" w:space="0" w:color="auto"/>
              <w:right w:val="single" w:sz="8" w:space="0" w:color="auto"/>
            </w:tcBorders>
            <w:shd w:val="clear" w:color="000000" w:fill="B8CCE4"/>
            <w:noWrap/>
            <w:vAlign w:val="bottom"/>
            <w:hideMark/>
          </w:tcPr>
          <w:p w14:paraId="22486C51" w14:textId="77777777" w:rsidR="00526C2F" w:rsidRPr="00F071AC" w:rsidRDefault="00526C2F" w:rsidP="00EF2271">
            <w:pPr>
              <w:rPr>
                <w:rFonts w:cs="Arial"/>
                <w:color w:val="000000"/>
                <w:sz w:val="20"/>
                <w:lang w:eastAsia="cs-CZ"/>
              </w:rPr>
            </w:pPr>
            <w:r w:rsidRPr="00F071AC">
              <w:rPr>
                <w:rFonts w:cs="Arial"/>
                <w:color w:val="000000"/>
                <w:sz w:val="20"/>
                <w:lang w:eastAsia="cs-CZ"/>
              </w:rPr>
              <w:t>Termín vydání</w:t>
            </w:r>
          </w:p>
        </w:tc>
      </w:tr>
      <w:tr w:rsidR="00526C2F" w:rsidRPr="00F071AC" w14:paraId="329B0A51"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center"/>
          </w:tcPr>
          <w:p w14:paraId="1B6F2420" w14:textId="77777777" w:rsidR="00526C2F" w:rsidRPr="00F071AC" w:rsidRDefault="00526C2F" w:rsidP="00EF2271">
            <w:pPr>
              <w:rPr>
                <w:rFonts w:cs="Arial"/>
                <w:color w:val="000000"/>
                <w:sz w:val="20"/>
                <w:lang w:eastAsia="cs-CZ"/>
              </w:rPr>
            </w:pPr>
            <w:r w:rsidRPr="00F071AC">
              <w:rPr>
                <w:rFonts w:cs="Arial"/>
                <w:color w:val="000000"/>
                <w:sz w:val="20"/>
                <w:lang w:eastAsia="cs-CZ"/>
              </w:rPr>
              <w:t>Město Břeclav</w:t>
            </w:r>
          </w:p>
        </w:tc>
        <w:tc>
          <w:tcPr>
            <w:tcW w:w="2665" w:type="dxa"/>
            <w:tcBorders>
              <w:top w:val="nil"/>
              <w:left w:val="nil"/>
              <w:bottom w:val="nil"/>
              <w:right w:val="nil"/>
            </w:tcBorders>
            <w:shd w:val="clear" w:color="auto" w:fill="auto"/>
            <w:noWrap/>
            <w:vAlign w:val="center"/>
          </w:tcPr>
          <w:p w14:paraId="11C99919" w14:textId="77777777" w:rsidR="00526C2F" w:rsidRPr="00F071AC" w:rsidRDefault="00526C2F" w:rsidP="00EF2271">
            <w:pPr>
              <w:rPr>
                <w:rFonts w:cs="Arial"/>
                <w:color w:val="000000"/>
                <w:sz w:val="20"/>
                <w:lang w:eastAsia="cs-CZ"/>
              </w:rPr>
            </w:pPr>
            <w:r w:rsidRPr="00F071AC">
              <w:rPr>
                <w:rFonts w:cs="Arial"/>
                <w:color w:val="000000"/>
                <w:sz w:val="20"/>
                <w:lang w:eastAsia="cs-CZ"/>
              </w:rPr>
              <w:t>měsíčník Radnice</w:t>
            </w:r>
          </w:p>
        </w:tc>
        <w:tc>
          <w:tcPr>
            <w:tcW w:w="1495"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E0313C5" w14:textId="77777777" w:rsidR="00526C2F" w:rsidRPr="00F071AC" w:rsidRDefault="00526C2F" w:rsidP="00EF2271">
            <w:pPr>
              <w:jc w:val="center"/>
              <w:rPr>
                <w:rFonts w:cs="Arial"/>
                <w:color w:val="000000"/>
                <w:sz w:val="20"/>
                <w:lang w:eastAsia="cs-CZ"/>
              </w:rPr>
            </w:pPr>
            <w:r w:rsidRPr="00F071AC">
              <w:rPr>
                <w:rFonts w:cs="Arial"/>
                <w:color w:val="000000"/>
                <w:sz w:val="20"/>
                <w:lang w:eastAsia="cs-CZ"/>
              </w:rPr>
              <w:t xml:space="preserve"> ¼ výška</w:t>
            </w:r>
          </w:p>
        </w:tc>
        <w:tc>
          <w:tcPr>
            <w:tcW w:w="960" w:type="dxa"/>
            <w:tcBorders>
              <w:top w:val="single" w:sz="4" w:space="0" w:color="auto"/>
              <w:left w:val="nil"/>
              <w:bottom w:val="single" w:sz="8" w:space="0" w:color="auto"/>
              <w:right w:val="single" w:sz="4" w:space="0" w:color="auto"/>
            </w:tcBorders>
            <w:shd w:val="clear" w:color="auto" w:fill="auto"/>
            <w:noWrap/>
            <w:vAlign w:val="bottom"/>
          </w:tcPr>
          <w:p w14:paraId="571A558A" w14:textId="77777777" w:rsidR="00526C2F" w:rsidRPr="00F071AC" w:rsidRDefault="00526C2F" w:rsidP="00EF2271">
            <w:pPr>
              <w:jc w:val="right"/>
              <w:rPr>
                <w:rFonts w:cs="Arial"/>
                <w:color w:val="000000"/>
                <w:sz w:val="20"/>
                <w:lang w:eastAsia="cs-CZ"/>
              </w:rPr>
            </w:pPr>
            <w:r w:rsidRPr="00F071AC">
              <w:rPr>
                <w:rFonts w:cs="Arial"/>
                <w:color w:val="000000"/>
                <w:sz w:val="20"/>
                <w:lang w:eastAsia="cs-CZ"/>
              </w:rPr>
              <w:t>1</w:t>
            </w:r>
          </w:p>
        </w:tc>
        <w:tc>
          <w:tcPr>
            <w:tcW w:w="1580" w:type="dxa"/>
            <w:tcBorders>
              <w:top w:val="single" w:sz="4" w:space="0" w:color="auto"/>
              <w:left w:val="nil"/>
              <w:bottom w:val="single" w:sz="8" w:space="0" w:color="auto"/>
              <w:right w:val="single" w:sz="8" w:space="0" w:color="auto"/>
            </w:tcBorders>
            <w:shd w:val="clear" w:color="auto" w:fill="auto"/>
            <w:noWrap/>
            <w:vAlign w:val="bottom"/>
          </w:tcPr>
          <w:p w14:paraId="28507B68" w14:textId="77777777" w:rsidR="00526C2F" w:rsidRPr="00F071AC" w:rsidRDefault="00526C2F" w:rsidP="00EF2271">
            <w:pPr>
              <w:rPr>
                <w:rFonts w:cs="Arial"/>
                <w:color w:val="000000"/>
                <w:sz w:val="20"/>
                <w:lang w:eastAsia="cs-CZ"/>
              </w:rPr>
            </w:pPr>
            <w:r w:rsidRPr="00F071AC">
              <w:rPr>
                <w:rFonts w:cs="Arial"/>
                <w:color w:val="000000"/>
                <w:sz w:val="20"/>
                <w:lang w:eastAsia="cs-CZ"/>
              </w:rPr>
              <w:t>1. Q 2026</w:t>
            </w:r>
          </w:p>
        </w:tc>
      </w:tr>
      <w:tr w:rsidR="00526C2F" w:rsidRPr="00F071AC" w14:paraId="5F93152F"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center"/>
          </w:tcPr>
          <w:p w14:paraId="00E78E7C" w14:textId="77777777" w:rsidR="00526C2F" w:rsidRPr="00F071AC" w:rsidRDefault="00526C2F" w:rsidP="00EF2271">
            <w:pPr>
              <w:rPr>
                <w:rFonts w:cs="Arial"/>
                <w:color w:val="000000"/>
                <w:sz w:val="20"/>
                <w:lang w:eastAsia="cs-CZ"/>
              </w:rPr>
            </w:pPr>
            <w:r>
              <w:rPr>
                <w:rFonts w:cs="Arial"/>
                <w:color w:val="000000"/>
                <w:sz w:val="20"/>
                <w:lang w:eastAsia="cs-CZ"/>
              </w:rPr>
              <w:t>Město Svitavy</w:t>
            </w:r>
          </w:p>
        </w:tc>
        <w:tc>
          <w:tcPr>
            <w:tcW w:w="2665" w:type="dxa"/>
            <w:tcBorders>
              <w:top w:val="single" w:sz="8" w:space="0" w:color="auto"/>
              <w:left w:val="nil"/>
              <w:bottom w:val="nil"/>
              <w:right w:val="nil"/>
            </w:tcBorders>
            <w:shd w:val="clear" w:color="auto" w:fill="auto"/>
            <w:noWrap/>
            <w:vAlign w:val="center"/>
          </w:tcPr>
          <w:p w14:paraId="4E51E258" w14:textId="77777777" w:rsidR="00526C2F" w:rsidRPr="00F071AC" w:rsidRDefault="00526C2F" w:rsidP="00EF2271">
            <w:pPr>
              <w:rPr>
                <w:rFonts w:cs="Arial"/>
                <w:color w:val="000000"/>
                <w:sz w:val="20"/>
                <w:lang w:eastAsia="cs-CZ"/>
              </w:rPr>
            </w:pPr>
            <w:r>
              <w:rPr>
                <w:rFonts w:cs="Arial"/>
                <w:color w:val="000000"/>
                <w:sz w:val="20"/>
                <w:lang w:eastAsia="cs-CZ"/>
              </w:rPr>
              <w:t>Naše město (Svitavský informační měsíčník)</w:t>
            </w:r>
          </w:p>
        </w:tc>
        <w:tc>
          <w:tcPr>
            <w:tcW w:w="1495" w:type="dxa"/>
            <w:tcBorders>
              <w:top w:val="nil"/>
              <w:left w:val="single" w:sz="8" w:space="0" w:color="auto"/>
              <w:bottom w:val="single" w:sz="8" w:space="0" w:color="auto"/>
              <w:right w:val="single" w:sz="4" w:space="0" w:color="auto"/>
            </w:tcBorders>
            <w:shd w:val="clear" w:color="auto" w:fill="auto"/>
            <w:noWrap/>
            <w:vAlign w:val="center"/>
          </w:tcPr>
          <w:p w14:paraId="366525C2" w14:textId="77777777" w:rsidR="00526C2F" w:rsidRPr="00F071AC" w:rsidRDefault="00526C2F" w:rsidP="00EF2271">
            <w:pPr>
              <w:jc w:val="center"/>
              <w:rPr>
                <w:rFonts w:cs="Arial"/>
                <w:color w:val="000000"/>
                <w:sz w:val="20"/>
                <w:lang w:eastAsia="cs-CZ"/>
              </w:rPr>
            </w:pPr>
            <w:r w:rsidRPr="00F071AC">
              <w:rPr>
                <w:rFonts w:cs="Arial"/>
                <w:color w:val="000000"/>
                <w:sz w:val="20"/>
                <w:lang w:eastAsia="cs-CZ"/>
              </w:rPr>
              <w:t xml:space="preserve"> </w:t>
            </w:r>
            <w:r>
              <w:rPr>
                <w:rFonts w:cs="Arial"/>
                <w:color w:val="000000"/>
                <w:sz w:val="20"/>
                <w:lang w:eastAsia="cs-CZ"/>
              </w:rPr>
              <w:t>B2 plošná inzerce (125 mm x 80 mm)</w:t>
            </w:r>
          </w:p>
        </w:tc>
        <w:tc>
          <w:tcPr>
            <w:tcW w:w="960" w:type="dxa"/>
            <w:tcBorders>
              <w:top w:val="nil"/>
              <w:left w:val="nil"/>
              <w:bottom w:val="single" w:sz="8" w:space="0" w:color="auto"/>
              <w:right w:val="single" w:sz="4" w:space="0" w:color="auto"/>
            </w:tcBorders>
            <w:shd w:val="clear" w:color="auto" w:fill="auto"/>
            <w:noWrap/>
            <w:vAlign w:val="bottom"/>
          </w:tcPr>
          <w:p w14:paraId="616655F9" w14:textId="77777777" w:rsidR="00526C2F" w:rsidRPr="00F071AC" w:rsidRDefault="00526C2F" w:rsidP="00EF2271">
            <w:pPr>
              <w:jc w:val="right"/>
              <w:rPr>
                <w:rFonts w:cs="Arial"/>
                <w:color w:val="000000"/>
                <w:sz w:val="20"/>
                <w:lang w:eastAsia="cs-CZ"/>
              </w:rPr>
            </w:pPr>
            <w:r w:rsidRPr="00F071AC">
              <w:rPr>
                <w:rFonts w:cs="Arial"/>
                <w:color w:val="000000"/>
                <w:sz w:val="20"/>
                <w:lang w:eastAsia="cs-CZ"/>
              </w:rPr>
              <w:t>1</w:t>
            </w:r>
          </w:p>
        </w:tc>
        <w:tc>
          <w:tcPr>
            <w:tcW w:w="1580" w:type="dxa"/>
            <w:tcBorders>
              <w:top w:val="nil"/>
              <w:left w:val="nil"/>
              <w:bottom w:val="single" w:sz="8" w:space="0" w:color="auto"/>
              <w:right w:val="single" w:sz="8" w:space="0" w:color="auto"/>
            </w:tcBorders>
            <w:shd w:val="clear" w:color="auto" w:fill="auto"/>
            <w:noWrap/>
            <w:vAlign w:val="bottom"/>
          </w:tcPr>
          <w:p w14:paraId="2DFD0AC6" w14:textId="77777777" w:rsidR="00526C2F" w:rsidRPr="00F071AC" w:rsidRDefault="00526C2F" w:rsidP="00EF2271">
            <w:pPr>
              <w:rPr>
                <w:rFonts w:cs="Arial"/>
                <w:color w:val="000000"/>
                <w:sz w:val="20"/>
                <w:lang w:eastAsia="cs-CZ"/>
              </w:rPr>
            </w:pPr>
            <w:r w:rsidRPr="00F071AC">
              <w:rPr>
                <w:rFonts w:cs="Arial"/>
                <w:color w:val="000000"/>
                <w:sz w:val="20"/>
                <w:lang w:eastAsia="cs-CZ"/>
              </w:rPr>
              <w:t>1. Q 2026</w:t>
            </w:r>
          </w:p>
        </w:tc>
      </w:tr>
      <w:tr w:rsidR="00526C2F" w:rsidRPr="00F071AC" w14:paraId="7AC3B40C"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center"/>
          </w:tcPr>
          <w:p w14:paraId="28A0A250" w14:textId="77777777" w:rsidR="00526C2F" w:rsidRPr="00F071AC" w:rsidRDefault="00526C2F" w:rsidP="00EF2271">
            <w:pPr>
              <w:rPr>
                <w:rFonts w:cs="Arial"/>
                <w:color w:val="000000"/>
                <w:sz w:val="20"/>
                <w:lang w:eastAsia="cs-CZ"/>
              </w:rPr>
            </w:pPr>
            <w:r w:rsidRPr="00F071AC">
              <w:rPr>
                <w:rFonts w:cs="Arial"/>
                <w:color w:val="000000"/>
                <w:sz w:val="20"/>
                <w:lang w:eastAsia="cs-CZ"/>
              </w:rPr>
              <w:t xml:space="preserve">KAMELOT </w:t>
            </w:r>
            <w:proofErr w:type="spellStart"/>
            <w:r w:rsidRPr="00F071AC">
              <w:rPr>
                <w:rFonts w:cs="Arial"/>
                <w:color w:val="000000"/>
                <w:sz w:val="20"/>
                <w:lang w:eastAsia="cs-CZ"/>
              </w:rPr>
              <w:t>production</w:t>
            </w:r>
            <w:proofErr w:type="spellEnd"/>
            <w:r w:rsidRPr="00F071AC">
              <w:rPr>
                <w:rFonts w:cs="Arial"/>
                <w:color w:val="000000"/>
                <w:sz w:val="20"/>
                <w:lang w:eastAsia="cs-CZ"/>
              </w:rPr>
              <w:t xml:space="preserve"> s. r. o.</w:t>
            </w:r>
          </w:p>
        </w:tc>
        <w:tc>
          <w:tcPr>
            <w:tcW w:w="2665" w:type="dxa"/>
            <w:tcBorders>
              <w:top w:val="single" w:sz="8" w:space="0" w:color="auto"/>
              <w:left w:val="nil"/>
              <w:bottom w:val="nil"/>
              <w:right w:val="nil"/>
            </w:tcBorders>
            <w:shd w:val="clear" w:color="auto" w:fill="auto"/>
            <w:noWrap/>
            <w:vAlign w:val="center"/>
          </w:tcPr>
          <w:p w14:paraId="357FA2AB" w14:textId="77777777" w:rsidR="00526C2F" w:rsidRPr="00F071AC" w:rsidRDefault="00526C2F" w:rsidP="00EF2271">
            <w:pPr>
              <w:rPr>
                <w:rFonts w:cs="Arial"/>
                <w:color w:val="000000"/>
                <w:sz w:val="20"/>
                <w:lang w:eastAsia="cs-CZ"/>
              </w:rPr>
            </w:pPr>
            <w:r w:rsidRPr="00F071AC">
              <w:rPr>
                <w:rFonts w:cs="Arial"/>
                <w:color w:val="000000"/>
                <w:sz w:val="20"/>
                <w:lang w:eastAsia="cs-CZ"/>
              </w:rPr>
              <w:t>Kamelot Karlovy Vary</w:t>
            </w:r>
          </w:p>
        </w:tc>
        <w:tc>
          <w:tcPr>
            <w:tcW w:w="1495" w:type="dxa"/>
            <w:tcBorders>
              <w:top w:val="nil"/>
              <w:left w:val="single" w:sz="8" w:space="0" w:color="auto"/>
              <w:bottom w:val="single" w:sz="8" w:space="0" w:color="auto"/>
              <w:right w:val="single" w:sz="4" w:space="0" w:color="auto"/>
            </w:tcBorders>
            <w:shd w:val="clear" w:color="auto" w:fill="auto"/>
            <w:noWrap/>
            <w:vAlign w:val="center"/>
          </w:tcPr>
          <w:p w14:paraId="7C903829" w14:textId="77777777" w:rsidR="00526C2F" w:rsidRPr="00F071AC" w:rsidRDefault="00526C2F" w:rsidP="00EF2271">
            <w:pPr>
              <w:jc w:val="center"/>
              <w:rPr>
                <w:rFonts w:cs="Arial"/>
                <w:color w:val="000000"/>
                <w:sz w:val="20"/>
                <w:lang w:eastAsia="cs-CZ"/>
              </w:rPr>
            </w:pPr>
            <w:r w:rsidRPr="00F071AC">
              <w:rPr>
                <w:rFonts w:cs="Arial"/>
                <w:color w:val="000000"/>
                <w:sz w:val="20"/>
                <w:lang w:eastAsia="cs-CZ"/>
              </w:rPr>
              <w:t xml:space="preserve"> 1/1</w:t>
            </w:r>
          </w:p>
        </w:tc>
        <w:tc>
          <w:tcPr>
            <w:tcW w:w="960" w:type="dxa"/>
            <w:tcBorders>
              <w:top w:val="nil"/>
              <w:left w:val="nil"/>
              <w:bottom w:val="single" w:sz="8" w:space="0" w:color="auto"/>
              <w:right w:val="single" w:sz="4" w:space="0" w:color="auto"/>
            </w:tcBorders>
            <w:shd w:val="clear" w:color="auto" w:fill="auto"/>
            <w:noWrap/>
            <w:vAlign w:val="bottom"/>
          </w:tcPr>
          <w:p w14:paraId="43C76605" w14:textId="77777777" w:rsidR="00526C2F" w:rsidRPr="00F071AC" w:rsidRDefault="00526C2F" w:rsidP="00EF2271">
            <w:pPr>
              <w:jc w:val="right"/>
              <w:rPr>
                <w:rFonts w:cs="Arial"/>
                <w:color w:val="000000"/>
                <w:sz w:val="20"/>
                <w:lang w:eastAsia="cs-CZ"/>
              </w:rPr>
            </w:pPr>
            <w:r w:rsidRPr="00F071AC">
              <w:rPr>
                <w:rFonts w:cs="Arial"/>
                <w:color w:val="000000"/>
                <w:sz w:val="20"/>
                <w:lang w:eastAsia="cs-CZ"/>
              </w:rPr>
              <w:t>1</w:t>
            </w:r>
          </w:p>
        </w:tc>
        <w:tc>
          <w:tcPr>
            <w:tcW w:w="1580" w:type="dxa"/>
            <w:tcBorders>
              <w:top w:val="nil"/>
              <w:left w:val="nil"/>
              <w:bottom w:val="single" w:sz="8" w:space="0" w:color="auto"/>
              <w:right w:val="single" w:sz="8" w:space="0" w:color="auto"/>
            </w:tcBorders>
            <w:shd w:val="clear" w:color="auto" w:fill="auto"/>
            <w:noWrap/>
            <w:vAlign w:val="bottom"/>
          </w:tcPr>
          <w:p w14:paraId="53A1A1A9" w14:textId="77777777" w:rsidR="00526C2F" w:rsidRPr="00F071AC" w:rsidRDefault="00526C2F" w:rsidP="00EF2271">
            <w:pPr>
              <w:rPr>
                <w:rFonts w:cs="Arial"/>
                <w:color w:val="000000"/>
                <w:sz w:val="20"/>
                <w:lang w:eastAsia="cs-CZ"/>
              </w:rPr>
            </w:pPr>
            <w:r w:rsidRPr="00F071AC">
              <w:rPr>
                <w:rFonts w:cs="Arial"/>
                <w:color w:val="000000"/>
                <w:sz w:val="20"/>
                <w:lang w:eastAsia="cs-CZ"/>
              </w:rPr>
              <w:t>1. Q 2026</w:t>
            </w:r>
          </w:p>
        </w:tc>
      </w:tr>
      <w:tr w:rsidR="00526C2F" w:rsidRPr="00F071AC" w14:paraId="66AA93DB"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center"/>
          </w:tcPr>
          <w:p w14:paraId="40DF2087" w14:textId="77777777" w:rsidR="00526C2F" w:rsidRPr="00F071AC" w:rsidRDefault="00526C2F" w:rsidP="00EF2271">
            <w:pPr>
              <w:rPr>
                <w:rFonts w:cs="Arial"/>
                <w:color w:val="000000"/>
                <w:sz w:val="20"/>
                <w:lang w:eastAsia="cs-CZ"/>
              </w:rPr>
            </w:pPr>
            <w:r w:rsidRPr="00F071AC">
              <w:rPr>
                <w:rFonts w:cs="Arial"/>
                <w:color w:val="000000"/>
                <w:sz w:val="20"/>
                <w:lang w:eastAsia="cs-CZ"/>
              </w:rPr>
              <w:t>MĚSTO PŘÍBRAM</w:t>
            </w:r>
          </w:p>
        </w:tc>
        <w:tc>
          <w:tcPr>
            <w:tcW w:w="2665" w:type="dxa"/>
            <w:tcBorders>
              <w:top w:val="single" w:sz="8" w:space="0" w:color="auto"/>
              <w:left w:val="nil"/>
              <w:bottom w:val="single" w:sz="8" w:space="0" w:color="auto"/>
              <w:right w:val="nil"/>
            </w:tcBorders>
            <w:shd w:val="clear" w:color="auto" w:fill="auto"/>
            <w:noWrap/>
            <w:vAlign w:val="center"/>
          </w:tcPr>
          <w:p w14:paraId="4AEFB1BC" w14:textId="77777777" w:rsidR="00526C2F" w:rsidRPr="00F071AC" w:rsidRDefault="00526C2F" w:rsidP="00EF2271">
            <w:pPr>
              <w:rPr>
                <w:rFonts w:cs="Arial"/>
                <w:color w:val="000000"/>
                <w:sz w:val="20"/>
                <w:lang w:eastAsia="cs-CZ"/>
              </w:rPr>
            </w:pPr>
            <w:r w:rsidRPr="00F071AC">
              <w:rPr>
                <w:rFonts w:cs="Arial"/>
                <w:color w:val="000000"/>
                <w:sz w:val="20"/>
                <w:lang w:eastAsia="cs-CZ"/>
              </w:rPr>
              <w:t>Kahan – Zpravodaj města Příbram</w:t>
            </w:r>
          </w:p>
        </w:tc>
        <w:tc>
          <w:tcPr>
            <w:tcW w:w="1495" w:type="dxa"/>
            <w:tcBorders>
              <w:top w:val="nil"/>
              <w:left w:val="single" w:sz="8" w:space="0" w:color="auto"/>
              <w:bottom w:val="single" w:sz="8" w:space="0" w:color="auto"/>
              <w:right w:val="single" w:sz="4" w:space="0" w:color="auto"/>
            </w:tcBorders>
            <w:shd w:val="clear" w:color="auto" w:fill="auto"/>
            <w:noWrap/>
            <w:vAlign w:val="center"/>
          </w:tcPr>
          <w:p w14:paraId="68825934" w14:textId="77777777" w:rsidR="00526C2F" w:rsidRPr="00F071AC" w:rsidRDefault="00526C2F" w:rsidP="00EF2271">
            <w:pPr>
              <w:jc w:val="center"/>
              <w:rPr>
                <w:rFonts w:cs="Arial"/>
                <w:color w:val="000000"/>
                <w:sz w:val="20"/>
                <w:lang w:eastAsia="cs-CZ"/>
              </w:rPr>
            </w:pPr>
            <w:r w:rsidRPr="00F071AC">
              <w:rPr>
                <w:rFonts w:cs="Arial"/>
                <w:color w:val="000000"/>
                <w:sz w:val="20"/>
                <w:lang w:eastAsia="cs-CZ"/>
              </w:rPr>
              <w:t xml:space="preserve">½ šířka </w:t>
            </w:r>
          </w:p>
        </w:tc>
        <w:tc>
          <w:tcPr>
            <w:tcW w:w="960" w:type="dxa"/>
            <w:tcBorders>
              <w:top w:val="nil"/>
              <w:left w:val="nil"/>
              <w:bottom w:val="single" w:sz="8" w:space="0" w:color="auto"/>
              <w:right w:val="single" w:sz="4" w:space="0" w:color="auto"/>
            </w:tcBorders>
            <w:shd w:val="clear" w:color="auto" w:fill="auto"/>
            <w:noWrap/>
            <w:vAlign w:val="bottom"/>
          </w:tcPr>
          <w:p w14:paraId="6BA50CE9" w14:textId="77777777" w:rsidR="00526C2F" w:rsidRPr="00F071AC" w:rsidRDefault="00526C2F" w:rsidP="00EF2271">
            <w:pPr>
              <w:jc w:val="right"/>
              <w:rPr>
                <w:rFonts w:cs="Arial"/>
                <w:color w:val="000000"/>
                <w:sz w:val="20"/>
                <w:lang w:eastAsia="cs-CZ"/>
              </w:rPr>
            </w:pPr>
            <w:r w:rsidRPr="00F071AC">
              <w:rPr>
                <w:rFonts w:cs="Arial"/>
                <w:color w:val="000000"/>
                <w:sz w:val="20"/>
                <w:lang w:eastAsia="cs-CZ"/>
              </w:rPr>
              <w:t>1</w:t>
            </w:r>
          </w:p>
        </w:tc>
        <w:tc>
          <w:tcPr>
            <w:tcW w:w="1580" w:type="dxa"/>
            <w:tcBorders>
              <w:top w:val="nil"/>
              <w:left w:val="nil"/>
              <w:bottom w:val="single" w:sz="8" w:space="0" w:color="auto"/>
              <w:right w:val="single" w:sz="8" w:space="0" w:color="auto"/>
            </w:tcBorders>
            <w:shd w:val="clear" w:color="auto" w:fill="auto"/>
            <w:noWrap/>
            <w:vAlign w:val="bottom"/>
          </w:tcPr>
          <w:p w14:paraId="35ED2B80" w14:textId="77777777" w:rsidR="00526C2F" w:rsidRPr="00F071AC" w:rsidRDefault="00526C2F" w:rsidP="00EF2271">
            <w:pPr>
              <w:rPr>
                <w:rFonts w:cs="Arial"/>
                <w:color w:val="000000"/>
                <w:sz w:val="20"/>
                <w:lang w:eastAsia="cs-CZ"/>
              </w:rPr>
            </w:pPr>
            <w:r w:rsidRPr="00F071AC">
              <w:rPr>
                <w:rFonts w:cs="Arial"/>
                <w:color w:val="000000"/>
                <w:sz w:val="20"/>
                <w:lang w:eastAsia="cs-CZ"/>
              </w:rPr>
              <w:t>1. Q 2026</w:t>
            </w:r>
          </w:p>
        </w:tc>
      </w:tr>
    </w:tbl>
    <w:p w14:paraId="38F727E7" w14:textId="77777777" w:rsidR="00526C2F" w:rsidRPr="00F071AC" w:rsidRDefault="00526C2F" w:rsidP="00526C2F">
      <w:pPr>
        <w:rPr>
          <w:rFonts w:cs="Arial"/>
        </w:rPr>
      </w:pPr>
    </w:p>
    <w:p w14:paraId="7CC29F9B" w14:textId="77777777" w:rsidR="00526C2F" w:rsidRPr="0056074D" w:rsidRDefault="00526C2F" w:rsidP="00526C2F">
      <w:pPr>
        <w:rPr>
          <w:rFonts w:cs="Arial"/>
        </w:rPr>
      </w:pPr>
      <w:r w:rsidRPr="0056074D">
        <w:rPr>
          <w:rFonts w:cs="Arial"/>
        </w:rPr>
        <w:t>Nabídková cena za kompletní plnění nesmí překročit 50 000 Kč bez DPH.</w:t>
      </w:r>
    </w:p>
    <w:p w14:paraId="51720394" w14:textId="77777777" w:rsidR="00526C2F" w:rsidRDefault="00526C2F" w:rsidP="00526C2F">
      <w:pPr>
        <w:rPr>
          <w:rFonts w:cs="Arial"/>
        </w:rPr>
      </w:pPr>
    </w:p>
    <w:p w14:paraId="0B834C96" w14:textId="77777777" w:rsidR="00526C2F" w:rsidRDefault="00526C2F" w:rsidP="00526C2F">
      <w:pPr>
        <w:rPr>
          <w:rFonts w:cs="Arial"/>
        </w:rPr>
        <w:sectPr w:rsidR="00526C2F" w:rsidSect="008502F3">
          <w:footerReference w:type="default" r:id="rId19"/>
          <w:footerReference w:type="first" r:id="rId20"/>
          <w:pgSz w:w="11906" w:h="16838"/>
          <w:pgMar w:top="1276" w:right="1417" w:bottom="1417" w:left="1417" w:header="708" w:footer="306" w:gutter="0"/>
          <w:cols w:space="708"/>
          <w:titlePg/>
          <w:docGrid w:linePitch="360"/>
        </w:sectPr>
      </w:pPr>
    </w:p>
    <w:p w14:paraId="471DD821" w14:textId="77777777" w:rsidR="00526C2F" w:rsidRDefault="00526C2F" w:rsidP="00526C2F">
      <w:pPr>
        <w:spacing w:line="264" w:lineRule="auto"/>
        <w:rPr>
          <w:rFonts w:cs="Arial"/>
          <w:b/>
          <w:bCs/>
        </w:rPr>
      </w:pPr>
      <w:r w:rsidRPr="007A34EE">
        <w:rPr>
          <w:rFonts w:cs="Arial"/>
          <w:b/>
          <w:bCs/>
        </w:rPr>
        <w:lastRenderedPageBreak/>
        <w:t>Příloha č. 2</w:t>
      </w:r>
      <w:r>
        <w:rPr>
          <w:rFonts w:cs="Arial"/>
          <w:b/>
          <w:bCs/>
        </w:rPr>
        <w:t xml:space="preserve"> Rámcové dohody o nákupu regionálního mediálního prostoru v tištěných médiích nepravidelného povahy s více účastníky pro část 3</w:t>
      </w:r>
      <w:r w:rsidRPr="007A34EE">
        <w:rPr>
          <w:rFonts w:cs="Arial"/>
          <w:b/>
          <w:bCs/>
        </w:rPr>
        <w:t xml:space="preserve">: </w:t>
      </w:r>
      <w:r>
        <w:rPr>
          <w:rFonts w:cs="Arial"/>
          <w:b/>
          <w:bCs/>
        </w:rPr>
        <w:t>Tabulka pro výpočet nabídkové ceny</w:t>
      </w:r>
    </w:p>
    <w:p w14:paraId="5EF94852" w14:textId="77777777" w:rsidR="00526C2F" w:rsidRDefault="00526C2F" w:rsidP="00526C2F">
      <w:pPr>
        <w:spacing w:line="264" w:lineRule="auto"/>
        <w:rPr>
          <w:rFonts w:cs="Arial"/>
          <w:b/>
          <w:bCs/>
        </w:rPr>
      </w:pPr>
    </w:p>
    <w:tbl>
      <w:tblPr>
        <w:tblW w:w="13840" w:type="dxa"/>
        <w:tblCellMar>
          <w:left w:w="70" w:type="dxa"/>
          <w:right w:w="70" w:type="dxa"/>
        </w:tblCellMar>
        <w:tblLook w:val="04A0" w:firstRow="1" w:lastRow="0" w:firstColumn="1" w:lastColumn="0" w:noHBand="0" w:noVBand="1"/>
      </w:tblPr>
      <w:tblGrid>
        <w:gridCol w:w="2794"/>
        <w:gridCol w:w="1757"/>
        <w:gridCol w:w="2785"/>
        <w:gridCol w:w="1452"/>
        <w:gridCol w:w="948"/>
        <w:gridCol w:w="1566"/>
        <w:gridCol w:w="2538"/>
      </w:tblGrid>
      <w:tr w:rsidR="00526C2F" w:rsidRPr="00E411CB" w14:paraId="7083289F" w14:textId="77777777" w:rsidTr="00EF2271">
        <w:trPr>
          <w:trHeight w:val="319"/>
        </w:trPr>
        <w:tc>
          <w:tcPr>
            <w:tcW w:w="2794"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C5865EE" w14:textId="77777777" w:rsidR="00526C2F" w:rsidRPr="00E411CB" w:rsidRDefault="00526C2F" w:rsidP="00EF2271">
            <w:pPr>
              <w:rPr>
                <w:rFonts w:cs="Arial"/>
                <w:b/>
                <w:bCs/>
                <w:color w:val="000000"/>
                <w:sz w:val="20"/>
                <w:lang w:eastAsia="cs-CZ"/>
              </w:rPr>
            </w:pPr>
            <w:r w:rsidRPr="00E411CB">
              <w:rPr>
                <w:rFonts w:cs="Arial"/>
                <w:b/>
                <w:bCs/>
                <w:color w:val="000000"/>
                <w:sz w:val="20"/>
                <w:lang w:eastAsia="cs-CZ"/>
              </w:rPr>
              <w:t>Vydavatel</w:t>
            </w:r>
          </w:p>
        </w:tc>
        <w:tc>
          <w:tcPr>
            <w:tcW w:w="1757" w:type="dxa"/>
            <w:tcBorders>
              <w:top w:val="single" w:sz="4" w:space="0" w:color="auto"/>
              <w:left w:val="nil"/>
              <w:bottom w:val="single" w:sz="4" w:space="0" w:color="auto"/>
              <w:right w:val="single" w:sz="4" w:space="0" w:color="auto"/>
            </w:tcBorders>
            <w:shd w:val="clear" w:color="000000" w:fill="99CCFF"/>
            <w:vAlign w:val="center"/>
            <w:hideMark/>
          </w:tcPr>
          <w:p w14:paraId="064B23C5" w14:textId="77777777" w:rsidR="00526C2F" w:rsidRPr="00E411CB" w:rsidRDefault="00526C2F" w:rsidP="00EF2271">
            <w:pPr>
              <w:suppressAutoHyphens w:val="0"/>
              <w:rPr>
                <w:rFonts w:cs="Arial"/>
                <w:b/>
                <w:bCs/>
                <w:color w:val="000000"/>
                <w:sz w:val="20"/>
                <w:lang w:eastAsia="cs-CZ"/>
              </w:rPr>
            </w:pPr>
            <w:r w:rsidRPr="00E411CB">
              <w:rPr>
                <w:rFonts w:cs="Arial"/>
                <w:b/>
                <w:bCs/>
                <w:color w:val="000000"/>
                <w:sz w:val="20"/>
                <w:lang w:eastAsia="cs-CZ"/>
              </w:rPr>
              <w:t>Periodikum</w:t>
            </w:r>
          </w:p>
        </w:tc>
        <w:tc>
          <w:tcPr>
            <w:tcW w:w="2785" w:type="dxa"/>
            <w:tcBorders>
              <w:top w:val="single" w:sz="4" w:space="0" w:color="auto"/>
              <w:left w:val="nil"/>
              <w:bottom w:val="single" w:sz="4" w:space="0" w:color="auto"/>
              <w:right w:val="single" w:sz="4" w:space="0" w:color="auto"/>
            </w:tcBorders>
            <w:shd w:val="clear" w:color="000000" w:fill="99CCFF"/>
            <w:vAlign w:val="center"/>
            <w:hideMark/>
          </w:tcPr>
          <w:p w14:paraId="0BA7FAE9" w14:textId="77777777" w:rsidR="00526C2F" w:rsidRPr="00E411CB" w:rsidRDefault="00526C2F" w:rsidP="00EF2271">
            <w:pPr>
              <w:suppressAutoHyphens w:val="0"/>
              <w:rPr>
                <w:rFonts w:cs="Arial"/>
                <w:b/>
                <w:bCs/>
                <w:color w:val="000000"/>
                <w:sz w:val="20"/>
                <w:lang w:eastAsia="cs-CZ"/>
              </w:rPr>
            </w:pPr>
            <w:r w:rsidRPr="00E411CB">
              <w:rPr>
                <w:rFonts w:cs="Arial"/>
                <w:b/>
                <w:bCs/>
                <w:color w:val="000000"/>
                <w:sz w:val="20"/>
                <w:lang w:eastAsia="cs-CZ"/>
              </w:rPr>
              <w:t>Specifika</w:t>
            </w:r>
          </w:p>
        </w:tc>
        <w:tc>
          <w:tcPr>
            <w:tcW w:w="1452" w:type="dxa"/>
            <w:tcBorders>
              <w:top w:val="single" w:sz="4" w:space="0" w:color="auto"/>
              <w:left w:val="nil"/>
              <w:bottom w:val="single" w:sz="4" w:space="0" w:color="auto"/>
              <w:right w:val="single" w:sz="4" w:space="0" w:color="auto"/>
            </w:tcBorders>
            <w:shd w:val="clear" w:color="000000" w:fill="99CCFF"/>
            <w:vAlign w:val="center"/>
            <w:hideMark/>
          </w:tcPr>
          <w:p w14:paraId="465174EA" w14:textId="77777777" w:rsidR="00526C2F" w:rsidRPr="00E411CB" w:rsidRDefault="00526C2F" w:rsidP="00EF2271">
            <w:pPr>
              <w:suppressAutoHyphens w:val="0"/>
              <w:rPr>
                <w:rFonts w:cs="Arial"/>
                <w:b/>
                <w:bCs/>
                <w:color w:val="000000"/>
                <w:sz w:val="20"/>
                <w:lang w:eastAsia="cs-CZ"/>
              </w:rPr>
            </w:pPr>
            <w:r w:rsidRPr="00E411CB">
              <w:rPr>
                <w:rFonts w:cs="Arial"/>
                <w:b/>
                <w:bCs/>
                <w:color w:val="000000"/>
                <w:sz w:val="20"/>
                <w:lang w:eastAsia="cs-CZ"/>
              </w:rPr>
              <w:t>Rozměr</w:t>
            </w:r>
          </w:p>
        </w:tc>
        <w:tc>
          <w:tcPr>
            <w:tcW w:w="948" w:type="dxa"/>
            <w:tcBorders>
              <w:top w:val="single" w:sz="4" w:space="0" w:color="auto"/>
              <w:left w:val="nil"/>
              <w:bottom w:val="single" w:sz="4" w:space="0" w:color="auto"/>
              <w:right w:val="single" w:sz="4" w:space="0" w:color="auto"/>
            </w:tcBorders>
            <w:shd w:val="clear" w:color="000000" w:fill="99CCFF"/>
            <w:vAlign w:val="center"/>
            <w:hideMark/>
          </w:tcPr>
          <w:p w14:paraId="3DFF1EA8" w14:textId="77777777" w:rsidR="00526C2F" w:rsidRPr="00E411CB" w:rsidRDefault="00526C2F" w:rsidP="00EF2271">
            <w:pPr>
              <w:suppressAutoHyphens w:val="0"/>
              <w:rPr>
                <w:rFonts w:cs="Arial"/>
                <w:b/>
                <w:bCs/>
                <w:color w:val="000000"/>
                <w:sz w:val="20"/>
                <w:lang w:eastAsia="cs-CZ"/>
              </w:rPr>
            </w:pPr>
            <w:r w:rsidRPr="00E411CB">
              <w:rPr>
                <w:rFonts w:cs="Arial"/>
                <w:b/>
                <w:bCs/>
                <w:color w:val="000000"/>
                <w:sz w:val="20"/>
                <w:lang w:eastAsia="cs-CZ"/>
              </w:rPr>
              <w:t>Počet</w:t>
            </w:r>
          </w:p>
        </w:tc>
        <w:tc>
          <w:tcPr>
            <w:tcW w:w="1566" w:type="dxa"/>
            <w:tcBorders>
              <w:top w:val="single" w:sz="4" w:space="0" w:color="auto"/>
              <w:left w:val="nil"/>
              <w:bottom w:val="single" w:sz="4" w:space="0" w:color="auto"/>
              <w:right w:val="single" w:sz="4" w:space="0" w:color="auto"/>
            </w:tcBorders>
            <w:shd w:val="clear" w:color="000000" w:fill="99CCFF"/>
            <w:vAlign w:val="center"/>
            <w:hideMark/>
          </w:tcPr>
          <w:p w14:paraId="7F47F136" w14:textId="77777777" w:rsidR="00526C2F" w:rsidRPr="00E411CB" w:rsidRDefault="00526C2F" w:rsidP="00EF2271">
            <w:pPr>
              <w:suppressAutoHyphens w:val="0"/>
              <w:rPr>
                <w:rFonts w:cs="Arial"/>
                <w:b/>
                <w:bCs/>
                <w:color w:val="000000"/>
                <w:sz w:val="20"/>
                <w:lang w:eastAsia="cs-CZ"/>
              </w:rPr>
            </w:pPr>
            <w:r w:rsidRPr="00E411CB">
              <w:rPr>
                <w:rFonts w:cs="Arial"/>
                <w:b/>
                <w:bCs/>
                <w:color w:val="000000"/>
                <w:sz w:val="20"/>
                <w:lang w:eastAsia="cs-CZ"/>
              </w:rPr>
              <w:t>Termín vydání</w:t>
            </w:r>
          </w:p>
        </w:tc>
        <w:tc>
          <w:tcPr>
            <w:tcW w:w="2538" w:type="dxa"/>
            <w:tcBorders>
              <w:top w:val="single" w:sz="4" w:space="0" w:color="auto"/>
              <w:left w:val="nil"/>
              <w:bottom w:val="single" w:sz="4" w:space="0" w:color="auto"/>
              <w:right w:val="single" w:sz="4" w:space="0" w:color="auto"/>
            </w:tcBorders>
            <w:shd w:val="clear" w:color="000000" w:fill="99CCFF"/>
            <w:vAlign w:val="center"/>
            <w:hideMark/>
          </w:tcPr>
          <w:p w14:paraId="05FDB130" w14:textId="77777777" w:rsidR="00526C2F" w:rsidRPr="00E411CB" w:rsidRDefault="00526C2F" w:rsidP="00EF2271">
            <w:pPr>
              <w:suppressAutoHyphens w:val="0"/>
              <w:rPr>
                <w:rFonts w:cs="Arial"/>
                <w:b/>
                <w:bCs/>
                <w:color w:val="000000"/>
                <w:sz w:val="20"/>
                <w:lang w:eastAsia="cs-CZ"/>
              </w:rPr>
            </w:pPr>
            <w:r w:rsidRPr="00E411CB">
              <w:rPr>
                <w:rFonts w:cs="Arial"/>
                <w:b/>
                <w:bCs/>
                <w:color w:val="000000"/>
                <w:sz w:val="20"/>
                <w:lang w:eastAsia="cs-CZ"/>
              </w:rPr>
              <w:t>Nabídková cena bez DPH</w:t>
            </w:r>
          </w:p>
        </w:tc>
      </w:tr>
      <w:tr w:rsidR="00526C2F" w:rsidRPr="00E411CB" w14:paraId="0B35E43F" w14:textId="77777777" w:rsidTr="00EF2271">
        <w:trPr>
          <w:trHeight w:val="555"/>
        </w:trPr>
        <w:tc>
          <w:tcPr>
            <w:tcW w:w="2794" w:type="dxa"/>
            <w:tcBorders>
              <w:top w:val="nil"/>
              <w:left w:val="single" w:sz="4" w:space="0" w:color="auto"/>
              <w:bottom w:val="single" w:sz="4" w:space="0" w:color="auto"/>
              <w:right w:val="single" w:sz="4" w:space="0" w:color="auto"/>
            </w:tcBorders>
            <w:shd w:val="clear" w:color="auto" w:fill="auto"/>
            <w:vAlign w:val="center"/>
            <w:hideMark/>
          </w:tcPr>
          <w:p w14:paraId="72BA3FB7"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Město Břeclav</w:t>
            </w:r>
          </w:p>
        </w:tc>
        <w:tc>
          <w:tcPr>
            <w:tcW w:w="1757" w:type="dxa"/>
            <w:tcBorders>
              <w:top w:val="nil"/>
              <w:left w:val="nil"/>
              <w:bottom w:val="single" w:sz="4" w:space="0" w:color="auto"/>
              <w:right w:val="single" w:sz="4" w:space="0" w:color="auto"/>
            </w:tcBorders>
            <w:shd w:val="clear" w:color="auto" w:fill="auto"/>
            <w:vAlign w:val="center"/>
            <w:hideMark/>
          </w:tcPr>
          <w:p w14:paraId="6E2B354E"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měsíčník Radnice</w:t>
            </w:r>
          </w:p>
        </w:tc>
        <w:tc>
          <w:tcPr>
            <w:tcW w:w="2785" w:type="dxa"/>
            <w:tcBorders>
              <w:top w:val="nil"/>
              <w:left w:val="nil"/>
              <w:bottom w:val="single" w:sz="4" w:space="0" w:color="auto"/>
              <w:right w:val="single" w:sz="4" w:space="0" w:color="auto"/>
            </w:tcBorders>
            <w:shd w:val="clear" w:color="auto" w:fill="auto"/>
            <w:vAlign w:val="center"/>
            <w:hideMark/>
          </w:tcPr>
          <w:p w14:paraId="0AA8EBD9"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Inzerce bez požadavku na konkrétní stranu</w:t>
            </w:r>
          </w:p>
        </w:tc>
        <w:tc>
          <w:tcPr>
            <w:tcW w:w="1452" w:type="dxa"/>
            <w:tcBorders>
              <w:top w:val="nil"/>
              <w:left w:val="nil"/>
              <w:bottom w:val="single" w:sz="4" w:space="0" w:color="auto"/>
              <w:right w:val="single" w:sz="4" w:space="0" w:color="auto"/>
            </w:tcBorders>
            <w:shd w:val="clear" w:color="auto" w:fill="auto"/>
            <w:vAlign w:val="center"/>
            <w:hideMark/>
          </w:tcPr>
          <w:p w14:paraId="0D6C96B6" w14:textId="77777777" w:rsidR="00526C2F" w:rsidRPr="00E411CB" w:rsidRDefault="00526C2F" w:rsidP="00EF2271">
            <w:pPr>
              <w:suppressAutoHyphens w:val="0"/>
              <w:rPr>
                <w:rFonts w:cs="Arial"/>
                <w:color w:val="000000"/>
                <w:sz w:val="20"/>
                <w:lang w:eastAsia="cs-CZ"/>
              </w:rPr>
            </w:pPr>
            <w:r w:rsidRPr="00E411CB">
              <w:rPr>
                <w:rFonts w:cs="Arial"/>
                <w:color w:val="000000"/>
                <w:sz w:val="20"/>
                <w:lang w:eastAsia="cs-CZ"/>
              </w:rPr>
              <w:t xml:space="preserve"> </w:t>
            </w:r>
            <w:r>
              <w:rPr>
                <w:rFonts w:cs="Arial"/>
                <w:color w:val="000000"/>
                <w:sz w:val="20"/>
                <w:lang w:eastAsia="cs-CZ"/>
              </w:rPr>
              <w:t>¼ výška</w:t>
            </w:r>
          </w:p>
        </w:tc>
        <w:tc>
          <w:tcPr>
            <w:tcW w:w="948" w:type="dxa"/>
            <w:tcBorders>
              <w:top w:val="nil"/>
              <w:left w:val="nil"/>
              <w:bottom w:val="single" w:sz="4" w:space="0" w:color="auto"/>
              <w:right w:val="single" w:sz="4" w:space="0" w:color="auto"/>
            </w:tcBorders>
            <w:shd w:val="clear" w:color="auto" w:fill="auto"/>
            <w:vAlign w:val="center"/>
            <w:hideMark/>
          </w:tcPr>
          <w:p w14:paraId="19DE8469" w14:textId="77777777" w:rsidR="00526C2F" w:rsidRPr="00E411CB" w:rsidRDefault="00526C2F" w:rsidP="00EF2271">
            <w:pPr>
              <w:suppressAutoHyphens w:val="0"/>
              <w:jc w:val="right"/>
              <w:rPr>
                <w:rFonts w:cs="Arial"/>
                <w:color w:val="000000"/>
                <w:sz w:val="20"/>
                <w:lang w:eastAsia="cs-CZ"/>
              </w:rPr>
            </w:pPr>
            <w:r>
              <w:rPr>
                <w:rFonts w:cs="Arial"/>
                <w:color w:val="000000"/>
                <w:sz w:val="20"/>
                <w:lang w:eastAsia="cs-CZ"/>
              </w:rPr>
              <w:t>1</w:t>
            </w:r>
            <w:r w:rsidRPr="00E411CB">
              <w:rPr>
                <w:rFonts w:cs="Arial"/>
                <w:color w:val="000000"/>
                <w:sz w:val="20"/>
                <w:lang w:eastAsia="cs-CZ"/>
              </w:rPr>
              <w:t> </w:t>
            </w:r>
          </w:p>
        </w:tc>
        <w:tc>
          <w:tcPr>
            <w:tcW w:w="1566" w:type="dxa"/>
            <w:tcBorders>
              <w:top w:val="nil"/>
              <w:left w:val="nil"/>
              <w:bottom w:val="single" w:sz="4" w:space="0" w:color="auto"/>
              <w:right w:val="single" w:sz="4" w:space="0" w:color="auto"/>
            </w:tcBorders>
            <w:shd w:val="clear" w:color="auto" w:fill="FFFF00"/>
            <w:vAlign w:val="center"/>
          </w:tcPr>
          <w:p w14:paraId="088A5DC8" w14:textId="77777777" w:rsidR="00526C2F" w:rsidRPr="00CB0A20" w:rsidRDefault="00526C2F" w:rsidP="00EF2271">
            <w:pPr>
              <w:suppressAutoHyphens w:val="0"/>
              <w:jc w:val="right"/>
              <w:rPr>
                <w:rFonts w:cs="Arial"/>
                <w:color w:val="000000"/>
                <w:sz w:val="20"/>
                <w:highlight w:val="yellow"/>
                <w:lang w:eastAsia="cs-CZ"/>
              </w:rPr>
            </w:pPr>
          </w:p>
        </w:tc>
        <w:tc>
          <w:tcPr>
            <w:tcW w:w="2538" w:type="dxa"/>
            <w:tcBorders>
              <w:top w:val="nil"/>
              <w:left w:val="nil"/>
              <w:bottom w:val="single" w:sz="4" w:space="0" w:color="auto"/>
              <w:right w:val="single" w:sz="4" w:space="0" w:color="auto"/>
            </w:tcBorders>
            <w:shd w:val="clear" w:color="000000" w:fill="FFFF00"/>
            <w:vAlign w:val="center"/>
            <w:hideMark/>
          </w:tcPr>
          <w:p w14:paraId="3F3C6685" w14:textId="77777777" w:rsidR="00526C2F" w:rsidRPr="00E411CB" w:rsidRDefault="00526C2F" w:rsidP="00EF2271">
            <w:pPr>
              <w:suppressAutoHyphens w:val="0"/>
              <w:jc w:val="right"/>
              <w:rPr>
                <w:rFonts w:cs="Arial"/>
                <w:color w:val="000000"/>
                <w:sz w:val="20"/>
                <w:lang w:eastAsia="cs-CZ"/>
              </w:rPr>
            </w:pPr>
            <w:r w:rsidRPr="00E411CB">
              <w:rPr>
                <w:rFonts w:cs="Arial"/>
                <w:color w:val="000000"/>
                <w:sz w:val="20"/>
                <w:lang w:eastAsia="cs-CZ"/>
              </w:rPr>
              <w:t>0,00 Kč</w:t>
            </w:r>
          </w:p>
        </w:tc>
      </w:tr>
      <w:tr w:rsidR="00526C2F" w:rsidRPr="00E411CB" w14:paraId="1B0545C7" w14:textId="77777777" w:rsidTr="00EF2271">
        <w:trPr>
          <w:trHeight w:val="540"/>
        </w:trPr>
        <w:tc>
          <w:tcPr>
            <w:tcW w:w="2794" w:type="dxa"/>
            <w:tcBorders>
              <w:top w:val="nil"/>
              <w:left w:val="single" w:sz="4" w:space="0" w:color="auto"/>
              <w:bottom w:val="single" w:sz="4" w:space="0" w:color="auto"/>
              <w:right w:val="single" w:sz="4" w:space="0" w:color="auto"/>
            </w:tcBorders>
            <w:shd w:val="clear" w:color="auto" w:fill="auto"/>
            <w:vAlign w:val="center"/>
            <w:hideMark/>
          </w:tcPr>
          <w:p w14:paraId="2D81F5E4"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Město Svitavy</w:t>
            </w:r>
          </w:p>
        </w:tc>
        <w:tc>
          <w:tcPr>
            <w:tcW w:w="1757" w:type="dxa"/>
            <w:tcBorders>
              <w:top w:val="nil"/>
              <w:left w:val="nil"/>
              <w:bottom w:val="single" w:sz="4" w:space="0" w:color="auto"/>
              <w:right w:val="single" w:sz="4" w:space="0" w:color="auto"/>
            </w:tcBorders>
            <w:shd w:val="clear" w:color="auto" w:fill="auto"/>
            <w:vAlign w:val="center"/>
            <w:hideMark/>
          </w:tcPr>
          <w:p w14:paraId="6DC2FDB9"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Naše město (Svitavský informační měsíčník)</w:t>
            </w:r>
          </w:p>
        </w:tc>
        <w:tc>
          <w:tcPr>
            <w:tcW w:w="2785" w:type="dxa"/>
            <w:tcBorders>
              <w:top w:val="nil"/>
              <w:left w:val="nil"/>
              <w:bottom w:val="single" w:sz="4" w:space="0" w:color="auto"/>
              <w:right w:val="single" w:sz="4" w:space="0" w:color="auto"/>
            </w:tcBorders>
            <w:shd w:val="clear" w:color="auto" w:fill="auto"/>
            <w:vAlign w:val="center"/>
            <w:hideMark/>
          </w:tcPr>
          <w:p w14:paraId="6C8C9080" w14:textId="77777777" w:rsidR="00526C2F" w:rsidRPr="00E411CB" w:rsidRDefault="00526C2F" w:rsidP="00EF2271">
            <w:pPr>
              <w:suppressAutoHyphens w:val="0"/>
              <w:rPr>
                <w:rFonts w:cs="Arial"/>
                <w:color w:val="000000"/>
                <w:sz w:val="20"/>
                <w:lang w:eastAsia="cs-CZ"/>
              </w:rPr>
            </w:pPr>
            <w:r w:rsidRPr="00E411CB">
              <w:rPr>
                <w:rFonts w:cs="Arial"/>
                <w:color w:val="000000"/>
                <w:sz w:val="20"/>
                <w:lang w:eastAsia="cs-CZ"/>
              </w:rPr>
              <w:t>Inzerce</w:t>
            </w:r>
            <w:r>
              <w:rPr>
                <w:rFonts w:cs="Arial"/>
                <w:color w:val="000000"/>
                <w:sz w:val="20"/>
                <w:lang w:eastAsia="cs-CZ"/>
              </w:rPr>
              <w:t xml:space="preserve"> bez požadavku na konkrétní stranu</w:t>
            </w:r>
          </w:p>
        </w:tc>
        <w:tc>
          <w:tcPr>
            <w:tcW w:w="1452" w:type="dxa"/>
            <w:tcBorders>
              <w:top w:val="nil"/>
              <w:left w:val="nil"/>
              <w:bottom w:val="single" w:sz="4" w:space="0" w:color="auto"/>
              <w:right w:val="single" w:sz="4" w:space="0" w:color="auto"/>
            </w:tcBorders>
            <w:shd w:val="clear" w:color="auto" w:fill="auto"/>
            <w:vAlign w:val="center"/>
            <w:hideMark/>
          </w:tcPr>
          <w:p w14:paraId="679066B9"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B2 plošná inzerce (125 mm x 80 mm)</w:t>
            </w:r>
          </w:p>
        </w:tc>
        <w:tc>
          <w:tcPr>
            <w:tcW w:w="948" w:type="dxa"/>
            <w:tcBorders>
              <w:top w:val="nil"/>
              <w:left w:val="nil"/>
              <w:bottom w:val="single" w:sz="4" w:space="0" w:color="auto"/>
              <w:right w:val="single" w:sz="4" w:space="0" w:color="auto"/>
            </w:tcBorders>
            <w:shd w:val="clear" w:color="auto" w:fill="auto"/>
            <w:vAlign w:val="center"/>
            <w:hideMark/>
          </w:tcPr>
          <w:p w14:paraId="29C1BA86" w14:textId="77777777" w:rsidR="00526C2F" w:rsidRPr="00E411CB" w:rsidRDefault="00526C2F" w:rsidP="00EF2271">
            <w:pPr>
              <w:suppressAutoHyphens w:val="0"/>
              <w:jc w:val="right"/>
              <w:rPr>
                <w:rFonts w:cs="Arial"/>
                <w:color w:val="000000"/>
                <w:sz w:val="20"/>
                <w:lang w:eastAsia="cs-CZ"/>
              </w:rPr>
            </w:pPr>
            <w:r>
              <w:rPr>
                <w:rFonts w:cs="Arial"/>
                <w:color w:val="000000"/>
                <w:sz w:val="20"/>
                <w:lang w:eastAsia="cs-CZ"/>
              </w:rPr>
              <w:t>1</w:t>
            </w:r>
            <w:r w:rsidRPr="00E411CB">
              <w:rPr>
                <w:rFonts w:cs="Arial"/>
                <w:color w:val="000000"/>
                <w:sz w:val="20"/>
                <w:lang w:eastAsia="cs-CZ"/>
              </w:rPr>
              <w:t> </w:t>
            </w:r>
          </w:p>
        </w:tc>
        <w:tc>
          <w:tcPr>
            <w:tcW w:w="1566" w:type="dxa"/>
            <w:tcBorders>
              <w:top w:val="nil"/>
              <w:left w:val="nil"/>
              <w:bottom w:val="single" w:sz="4" w:space="0" w:color="auto"/>
              <w:right w:val="single" w:sz="4" w:space="0" w:color="auto"/>
            </w:tcBorders>
            <w:shd w:val="clear" w:color="auto" w:fill="FFFF00"/>
          </w:tcPr>
          <w:p w14:paraId="081D6F10" w14:textId="77777777" w:rsidR="00526C2F" w:rsidRPr="00CB0A20" w:rsidRDefault="00526C2F" w:rsidP="00EF2271">
            <w:pPr>
              <w:suppressAutoHyphens w:val="0"/>
              <w:jc w:val="right"/>
              <w:rPr>
                <w:rFonts w:cs="Arial"/>
                <w:color w:val="000000"/>
                <w:sz w:val="20"/>
                <w:highlight w:val="yellow"/>
                <w:lang w:eastAsia="cs-CZ"/>
              </w:rPr>
            </w:pPr>
          </w:p>
        </w:tc>
        <w:tc>
          <w:tcPr>
            <w:tcW w:w="2538" w:type="dxa"/>
            <w:tcBorders>
              <w:top w:val="nil"/>
              <w:left w:val="nil"/>
              <w:bottom w:val="single" w:sz="4" w:space="0" w:color="auto"/>
              <w:right w:val="single" w:sz="4" w:space="0" w:color="auto"/>
            </w:tcBorders>
            <w:shd w:val="clear" w:color="000000" w:fill="FFFF00"/>
            <w:vAlign w:val="center"/>
            <w:hideMark/>
          </w:tcPr>
          <w:p w14:paraId="6C3A7E1E" w14:textId="77777777" w:rsidR="00526C2F" w:rsidRPr="00E411CB" w:rsidRDefault="00526C2F" w:rsidP="00EF2271">
            <w:pPr>
              <w:suppressAutoHyphens w:val="0"/>
              <w:jc w:val="right"/>
              <w:rPr>
                <w:rFonts w:cs="Arial"/>
                <w:color w:val="000000"/>
                <w:sz w:val="20"/>
                <w:lang w:eastAsia="cs-CZ"/>
              </w:rPr>
            </w:pPr>
            <w:r>
              <w:rPr>
                <w:rFonts w:cs="Arial"/>
                <w:color w:val="000000"/>
                <w:sz w:val="20"/>
                <w:lang w:eastAsia="cs-CZ"/>
              </w:rPr>
              <w:t>0</w:t>
            </w:r>
            <w:r w:rsidRPr="00E411CB">
              <w:rPr>
                <w:rFonts w:cs="Arial"/>
                <w:color w:val="000000"/>
                <w:sz w:val="20"/>
                <w:lang w:eastAsia="cs-CZ"/>
              </w:rPr>
              <w:t>,00 Kč</w:t>
            </w:r>
          </w:p>
        </w:tc>
      </w:tr>
      <w:tr w:rsidR="00526C2F" w:rsidRPr="00E411CB" w14:paraId="65F73DF4" w14:textId="77777777" w:rsidTr="00EF2271">
        <w:trPr>
          <w:trHeight w:val="732"/>
        </w:trPr>
        <w:tc>
          <w:tcPr>
            <w:tcW w:w="2794" w:type="dxa"/>
            <w:tcBorders>
              <w:top w:val="nil"/>
              <w:left w:val="single" w:sz="4" w:space="0" w:color="auto"/>
              <w:bottom w:val="single" w:sz="4" w:space="0" w:color="auto"/>
              <w:right w:val="single" w:sz="4" w:space="0" w:color="auto"/>
            </w:tcBorders>
            <w:shd w:val="clear" w:color="auto" w:fill="auto"/>
            <w:vAlign w:val="center"/>
            <w:hideMark/>
          </w:tcPr>
          <w:p w14:paraId="3452A6F4"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 xml:space="preserve">KAMELOT </w:t>
            </w:r>
            <w:proofErr w:type="spellStart"/>
            <w:r>
              <w:rPr>
                <w:rFonts w:cs="Arial"/>
                <w:color w:val="000000"/>
                <w:sz w:val="20"/>
                <w:lang w:eastAsia="cs-CZ"/>
              </w:rPr>
              <w:t>production</w:t>
            </w:r>
            <w:proofErr w:type="spellEnd"/>
            <w:r w:rsidRPr="00E411CB">
              <w:rPr>
                <w:rFonts w:cs="Arial"/>
                <w:color w:val="000000"/>
                <w:sz w:val="20"/>
                <w:lang w:eastAsia="cs-CZ"/>
              </w:rPr>
              <w:t xml:space="preserve"> s. r. o.</w:t>
            </w:r>
          </w:p>
        </w:tc>
        <w:tc>
          <w:tcPr>
            <w:tcW w:w="1757" w:type="dxa"/>
            <w:tcBorders>
              <w:top w:val="nil"/>
              <w:left w:val="nil"/>
              <w:bottom w:val="single" w:sz="4" w:space="0" w:color="auto"/>
              <w:right w:val="single" w:sz="4" w:space="0" w:color="auto"/>
            </w:tcBorders>
            <w:shd w:val="clear" w:color="auto" w:fill="auto"/>
            <w:vAlign w:val="center"/>
            <w:hideMark/>
          </w:tcPr>
          <w:p w14:paraId="61DBB94D" w14:textId="77777777" w:rsidR="00526C2F" w:rsidRPr="00E411CB" w:rsidRDefault="00526C2F" w:rsidP="00EF2271">
            <w:pPr>
              <w:suppressAutoHyphens w:val="0"/>
              <w:rPr>
                <w:rFonts w:cs="Arial"/>
                <w:color w:val="000000"/>
                <w:sz w:val="20"/>
                <w:lang w:eastAsia="cs-CZ"/>
              </w:rPr>
            </w:pPr>
            <w:r w:rsidRPr="00E411CB">
              <w:rPr>
                <w:rFonts w:cs="Arial"/>
                <w:color w:val="000000"/>
                <w:sz w:val="20"/>
                <w:lang w:eastAsia="cs-CZ"/>
              </w:rPr>
              <w:t>K</w:t>
            </w:r>
            <w:r>
              <w:rPr>
                <w:rFonts w:cs="Arial"/>
                <w:color w:val="000000"/>
                <w:sz w:val="20"/>
                <w:lang w:eastAsia="cs-CZ"/>
              </w:rPr>
              <w:t>amelot Karlovy Vary</w:t>
            </w:r>
          </w:p>
        </w:tc>
        <w:tc>
          <w:tcPr>
            <w:tcW w:w="2785" w:type="dxa"/>
            <w:tcBorders>
              <w:top w:val="nil"/>
              <w:left w:val="nil"/>
              <w:bottom w:val="single" w:sz="4" w:space="0" w:color="auto"/>
              <w:right w:val="single" w:sz="4" w:space="0" w:color="auto"/>
            </w:tcBorders>
            <w:shd w:val="clear" w:color="auto" w:fill="auto"/>
            <w:vAlign w:val="center"/>
            <w:hideMark/>
          </w:tcPr>
          <w:p w14:paraId="4560B6EF"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Inzerce bez požadavku na konkrétní stranu</w:t>
            </w:r>
          </w:p>
        </w:tc>
        <w:tc>
          <w:tcPr>
            <w:tcW w:w="1452" w:type="dxa"/>
            <w:tcBorders>
              <w:top w:val="nil"/>
              <w:left w:val="nil"/>
              <w:bottom w:val="single" w:sz="4" w:space="0" w:color="auto"/>
              <w:right w:val="single" w:sz="4" w:space="0" w:color="auto"/>
            </w:tcBorders>
            <w:shd w:val="clear" w:color="auto" w:fill="auto"/>
            <w:vAlign w:val="center"/>
            <w:hideMark/>
          </w:tcPr>
          <w:p w14:paraId="2A56C13F" w14:textId="77777777" w:rsidR="00526C2F" w:rsidRPr="00E411CB" w:rsidRDefault="00526C2F" w:rsidP="00EF2271">
            <w:pPr>
              <w:suppressAutoHyphens w:val="0"/>
              <w:rPr>
                <w:rFonts w:cs="Arial"/>
                <w:color w:val="000000"/>
                <w:sz w:val="20"/>
                <w:lang w:eastAsia="cs-CZ"/>
              </w:rPr>
            </w:pPr>
            <w:r w:rsidRPr="00E411CB">
              <w:rPr>
                <w:rFonts w:cs="Arial"/>
                <w:color w:val="000000"/>
                <w:sz w:val="20"/>
                <w:lang w:eastAsia="cs-CZ"/>
              </w:rPr>
              <w:t xml:space="preserve"> </w:t>
            </w:r>
            <w:r>
              <w:rPr>
                <w:rFonts w:cs="Arial"/>
                <w:color w:val="000000"/>
                <w:sz w:val="20"/>
                <w:lang w:eastAsia="cs-CZ"/>
              </w:rPr>
              <w:t>1</w:t>
            </w:r>
            <w:r w:rsidRPr="00E411CB">
              <w:rPr>
                <w:rFonts w:cs="Arial"/>
                <w:color w:val="000000"/>
                <w:sz w:val="20"/>
                <w:lang w:eastAsia="cs-CZ"/>
              </w:rPr>
              <w:t>/1</w:t>
            </w:r>
          </w:p>
        </w:tc>
        <w:tc>
          <w:tcPr>
            <w:tcW w:w="948" w:type="dxa"/>
            <w:tcBorders>
              <w:top w:val="nil"/>
              <w:left w:val="nil"/>
              <w:bottom w:val="single" w:sz="4" w:space="0" w:color="auto"/>
              <w:right w:val="single" w:sz="4" w:space="0" w:color="auto"/>
            </w:tcBorders>
            <w:shd w:val="clear" w:color="auto" w:fill="auto"/>
            <w:vAlign w:val="center"/>
            <w:hideMark/>
          </w:tcPr>
          <w:p w14:paraId="5D40603B" w14:textId="77777777" w:rsidR="00526C2F" w:rsidRPr="00E411CB" w:rsidRDefault="00526C2F" w:rsidP="00EF2271">
            <w:pPr>
              <w:suppressAutoHyphens w:val="0"/>
              <w:jc w:val="right"/>
              <w:rPr>
                <w:rFonts w:cs="Arial"/>
                <w:color w:val="000000"/>
                <w:sz w:val="20"/>
                <w:lang w:eastAsia="cs-CZ"/>
              </w:rPr>
            </w:pPr>
            <w:r>
              <w:rPr>
                <w:rFonts w:cs="Arial"/>
                <w:color w:val="000000"/>
                <w:sz w:val="20"/>
                <w:lang w:eastAsia="cs-CZ"/>
              </w:rPr>
              <w:t>1</w:t>
            </w:r>
            <w:r w:rsidRPr="00E411CB">
              <w:rPr>
                <w:rFonts w:cs="Arial"/>
                <w:color w:val="000000"/>
                <w:sz w:val="20"/>
                <w:lang w:eastAsia="cs-CZ"/>
              </w:rPr>
              <w:t> </w:t>
            </w:r>
          </w:p>
        </w:tc>
        <w:tc>
          <w:tcPr>
            <w:tcW w:w="1566" w:type="dxa"/>
            <w:tcBorders>
              <w:top w:val="nil"/>
              <w:left w:val="nil"/>
              <w:bottom w:val="single" w:sz="4" w:space="0" w:color="auto"/>
              <w:right w:val="single" w:sz="4" w:space="0" w:color="auto"/>
            </w:tcBorders>
            <w:shd w:val="clear" w:color="auto" w:fill="FFFF00"/>
          </w:tcPr>
          <w:p w14:paraId="09B8A92E" w14:textId="77777777" w:rsidR="00526C2F" w:rsidRPr="00CB0A20" w:rsidRDefault="00526C2F" w:rsidP="00EF2271">
            <w:pPr>
              <w:suppressAutoHyphens w:val="0"/>
              <w:jc w:val="right"/>
              <w:rPr>
                <w:rFonts w:cs="Arial"/>
                <w:color w:val="000000"/>
                <w:sz w:val="20"/>
                <w:highlight w:val="yellow"/>
                <w:lang w:eastAsia="cs-CZ"/>
              </w:rPr>
            </w:pPr>
          </w:p>
        </w:tc>
        <w:tc>
          <w:tcPr>
            <w:tcW w:w="2538" w:type="dxa"/>
            <w:tcBorders>
              <w:top w:val="nil"/>
              <w:left w:val="nil"/>
              <w:bottom w:val="single" w:sz="4" w:space="0" w:color="auto"/>
              <w:right w:val="single" w:sz="4" w:space="0" w:color="auto"/>
            </w:tcBorders>
            <w:shd w:val="clear" w:color="000000" w:fill="FFFF00"/>
            <w:vAlign w:val="center"/>
            <w:hideMark/>
          </w:tcPr>
          <w:p w14:paraId="0C3EF2DA" w14:textId="77777777" w:rsidR="00526C2F" w:rsidRPr="00E411CB" w:rsidRDefault="00526C2F" w:rsidP="00EF2271">
            <w:pPr>
              <w:suppressAutoHyphens w:val="0"/>
              <w:jc w:val="right"/>
              <w:rPr>
                <w:rFonts w:cs="Arial"/>
                <w:color w:val="000000"/>
                <w:sz w:val="20"/>
                <w:lang w:eastAsia="cs-CZ"/>
              </w:rPr>
            </w:pPr>
            <w:r w:rsidRPr="00E411CB">
              <w:rPr>
                <w:rFonts w:cs="Arial"/>
                <w:color w:val="000000"/>
                <w:sz w:val="20"/>
                <w:lang w:eastAsia="cs-CZ"/>
              </w:rPr>
              <w:t>0,00 Kč</w:t>
            </w:r>
          </w:p>
        </w:tc>
      </w:tr>
      <w:tr w:rsidR="00526C2F" w:rsidRPr="00E411CB" w14:paraId="366BF2BF" w14:textId="77777777" w:rsidTr="00EF2271">
        <w:trPr>
          <w:trHeight w:val="319"/>
        </w:trPr>
        <w:tc>
          <w:tcPr>
            <w:tcW w:w="2794" w:type="dxa"/>
            <w:tcBorders>
              <w:top w:val="nil"/>
              <w:left w:val="single" w:sz="4" w:space="0" w:color="auto"/>
              <w:bottom w:val="single" w:sz="4" w:space="0" w:color="auto"/>
              <w:right w:val="single" w:sz="4" w:space="0" w:color="auto"/>
            </w:tcBorders>
            <w:shd w:val="clear" w:color="auto" w:fill="auto"/>
            <w:vAlign w:val="center"/>
            <w:hideMark/>
          </w:tcPr>
          <w:p w14:paraId="5910B2A6"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MĚSTO PŘÍBRAM</w:t>
            </w:r>
          </w:p>
        </w:tc>
        <w:tc>
          <w:tcPr>
            <w:tcW w:w="1757" w:type="dxa"/>
            <w:tcBorders>
              <w:top w:val="nil"/>
              <w:left w:val="nil"/>
              <w:bottom w:val="single" w:sz="4" w:space="0" w:color="auto"/>
              <w:right w:val="single" w:sz="4" w:space="0" w:color="auto"/>
            </w:tcBorders>
            <w:shd w:val="clear" w:color="auto" w:fill="auto"/>
            <w:vAlign w:val="center"/>
            <w:hideMark/>
          </w:tcPr>
          <w:p w14:paraId="70A2718E" w14:textId="77777777" w:rsidR="00526C2F" w:rsidRPr="00E411CB" w:rsidRDefault="00526C2F" w:rsidP="00EF2271">
            <w:pPr>
              <w:suppressAutoHyphens w:val="0"/>
              <w:rPr>
                <w:rFonts w:cs="Arial"/>
                <w:color w:val="000000"/>
                <w:sz w:val="20"/>
                <w:lang w:eastAsia="cs-CZ"/>
              </w:rPr>
            </w:pPr>
            <w:r w:rsidRPr="004F383F">
              <w:rPr>
                <w:rFonts w:cs="Arial"/>
                <w:color w:val="000000"/>
                <w:sz w:val="20"/>
                <w:lang w:eastAsia="cs-CZ"/>
              </w:rPr>
              <w:t>Kahan – Zpravodaj města Příbram</w:t>
            </w:r>
          </w:p>
        </w:tc>
        <w:tc>
          <w:tcPr>
            <w:tcW w:w="2785" w:type="dxa"/>
            <w:tcBorders>
              <w:top w:val="nil"/>
              <w:left w:val="nil"/>
              <w:bottom w:val="single" w:sz="4" w:space="0" w:color="auto"/>
              <w:right w:val="single" w:sz="4" w:space="0" w:color="auto"/>
            </w:tcBorders>
            <w:shd w:val="clear" w:color="auto" w:fill="auto"/>
            <w:vAlign w:val="center"/>
            <w:hideMark/>
          </w:tcPr>
          <w:p w14:paraId="22EB39F7"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I</w:t>
            </w:r>
            <w:r w:rsidRPr="00E411CB">
              <w:rPr>
                <w:rFonts w:cs="Arial"/>
                <w:color w:val="000000"/>
                <w:sz w:val="20"/>
                <w:lang w:eastAsia="cs-CZ"/>
              </w:rPr>
              <w:t>nzerce</w:t>
            </w:r>
            <w:r>
              <w:rPr>
                <w:rFonts w:cs="Arial"/>
                <w:color w:val="000000"/>
                <w:sz w:val="20"/>
                <w:lang w:eastAsia="cs-CZ"/>
              </w:rPr>
              <w:t xml:space="preserve"> bez požadavku na konkrétní stranu</w:t>
            </w:r>
          </w:p>
        </w:tc>
        <w:tc>
          <w:tcPr>
            <w:tcW w:w="1452" w:type="dxa"/>
            <w:tcBorders>
              <w:top w:val="nil"/>
              <w:left w:val="nil"/>
              <w:bottom w:val="single" w:sz="4" w:space="0" w:color="auto"/>
              <w:right w:val="single" w:sz="4" w:space="0" w:color="auto"/>
            </w:tcBorders>
            <w:shd w:val="clear" w:color="auto" w:fill="auto"/>
            <w:vAlign w:val="center"/>
            <w:hideMark/>
          </w:tcPr>
          <w:p w14:paraId="351B896E" w14:textId="77777777" w:rsidR="00526C2F" w:rsidRPr="00E411CB" w:rsidRDefault="00526C2F" w:rsidP="00EF2271">
            <w:pPr>
              <w:suppressAutoHyphens w:val="0"/>
              <w:rPr>
                <w:rFonts w:cs="Arial"/>
                <w:color w:val="000000"/>
                <w:sz w:val="20"/>
                <w:lang w:eastAsia="cs-CZ"/>
              </w:rPr>
            </w:pPr>
            <w:r>
              <w:rPr>
                <w:rFonts w:cs="Arial"/>
                <w:color w:val="000000"/>
                <w:sz w:val="20"/>
                <w:lang w:eastAsia="cs-CZ"/>
              </w:rPr>
              <w:t xml:space="preserve">½ šířka </w:t>
            </w:r>
          </w:p>
        </w:tc>
        <w:tc>
          <w:tcPr>
            <w:tcW w:w="948" w:type="dxa"/>
            <w:tcBorders>
              <w:top w:val="nil"/>
              <w:left w:val="nil"/>
              <w:bottom w:val="single" w:sz="4" w:space="0" w:color="auto"/>
              <w:right w:val="single" w:sz="4" w:space="0" w:color="auto"/>
            </w:tcBorders>
            <w:shd w:val="clear" w:color="auto" w:fill="auto"/>
            <w:vAlign w:val="center"/>
            <w:hideMark/>
          </w:tcPr>
          <w:p w14:paraId="7C740C7C" w14:textId="77777777" w:rsidR="00526C2F" w:rsidRPr="00E411CB" w:rsidRDefault="00526C2F" w:rsidP="00EF2271">
            <w:pPr>
              <w:suppressAutoHyphens w:val="0"/>
              <w:jc w:val="right"/>
              <w:rPr>
                <w:rFonts w:cs="Arial"/>
                <w:color w:val="000000"/>
                <w:sz w:val="20"/>
                <w:lang w:eastAsia="cs-CZ"/>
              </w:rPr>
            </w:pPr>
            <w:r>
              <w:rPr>
                <w:rFonts w:cs="Arial"/>
                <w:color w:val="000000"/>
                <w:sz w:val="20"/>
                <w:lang w:eastAsia="cs-CZ"/>
              </w:rPr>
              <w:t>1</w:t>
            </w:r>
            <w:r w:rsidRPr="00E411CB">
              <w:rPr>
                <w:rFonts w:cs="Arial"/>
                <w:color w:val="000000"/>
                <w:sz w:val="20"/>
                <w:lang w:eastAsia="cs-CZ"/>
              </w:rPr>
              <w:t> </w:t>
            </w:r>
          </w:p>
        </w:tc>
        <w:tc>
          <w:tcPr>
            <w:tcW w:w="1566" w:type="dxa"/>
            <w:tcBorders>
              <w:top w:val="nil"/>
              <w:left w:val="nil"/>
              <w:bottom w:val="single" w:sz="4" w:space="0" w:color="auto"/>
              <w:right w:val="single" w:sz="4" w:space="0" w:color="auto"/>
            </w:tcBorders>
            <w:shd w:val="clear" w:color="auto" w:fill="FFFF00"/>
          </w:tcPr>
          <w:p w14:paraId="0B0FF4D9" w14:textId="77777777" w:rsidR="00526C2F" w:rsidRPr="00CB0A20" w:rsidRDefault="00526C2F" w:rsidP="00EF2271">
            <w:pPr>
              <w:suppressAutoHyphens w:val="0"/>
              <w:jc w:val="right"/>
              <w:rPr>
                <w:rFonts w:cs="Arial"/>
                <w:color w:val="000000"/>
                <w:sz w:val="20"/>
                <w:highlight w:val="yellow"/>
                <w:lang w:eastAsia="cs-CZ"/>
              </w:rPr>
            </w:pPr>
          </w:p>
        </w:tc>
        <w:tc>
          <w:tcPr>
            <w:tcW w:w="2538" w:type="dxa"/>
            <w:tcBorders>
              <w:top w:val="nil"/>
              <w:left w:val="nil"/>
              <w:bottom w:val="single" w:sz="4" w:space="0" w:color="auto"/>
              <w:right w:val="single" w:sz="4" w:space="0" w:color="auto"/>
            </w:tcBorders>
            <w:shd w:val="clear" w:color="000000" w:fill="FFFF00"/>
            <w:vAlign w:val="center"/>
            <w:hideMark/>
          </w:tcPr>
          <w:p w14:paraId="7E30EFC9" w14:textId="77777777" w:rsidR="00526C2F" w:rsidRPr="00E411CB" w:rsidRDefault="00526C2F" w:rsidP="00EF2271">
            <w:pPr>
              <w:suppressAutoHyphens w:val="0"/>
              <w:jc w:val="right"/>
              <w:rPr>
                <w:rFonts w:cs="Arial"/>
                <w:color w:val="000000"/>
                <w:sz w:val="20"/>
                <w:lang w:eastAsia="cs-CZ"/>
              </w:rPr>
            </w:pPr>
            <w:r w:rsidRPr="00E411CB">
              <w:rPr>
                <w:rFonts w:cs="Arial"/>
                <w:color w:val="000000"/>
                <w:sz w:val="20"/>
                <w:lang w:eastAsia="cs-CZ"/>
              </w:rPr>
              <w:t>0,00 Kč</w:t>
            </w:r>
          </w:p>
        </w:tc>
      </w:tr>
      <w:tr w:rsidR="00526C2F" w:rsidRPr="00E411CB" w14:paraId="3CDEA99A" w14:textId="77777777" w:rsidTr="00EF2271">
        <w:trPr>
          <w:trHeight w:val="300"/>
        </w:trPr>
        <w:tc>
          <w:tcPr>
            <w:tcW w:w="2794" w:type="dxa"/>
            <w:tcBorders>
              <w:top w:val="nil"/>
              <w:left w:val="nil"/>
              <w:bottom w:val="nil"/>
              <w:right w:val="nil"/>
            </w:tcBorders>
            <w:shd w:val="clear" w:color="auto" w:fill="auto"/>
            <w:vAlign w:val="center"/>
            <w:hideMark/>
          </w:tcPr>
          <w:p w14:paraId="664C659F" w14:textId="77777777" w:rsidR="00526C2F" w:rsidRPr="00E411CB" w:rsidRDefault="00526C2F" w:rsidP="00EF2271">
            <w:pPr>
              <w:suppressAutoHyphens w:val="0"/>
              <w:jc w:val="right"/>
              <w:rPr>
                <w:rFonts w:cs="Arial"/>
                <w:color w:val="000000"/>
                <w:sz w:val="20"/>
                <w:lang w:eastAsia="cs-CZ"/>
              </w:rPr>
            </w:pPr>
          </w:p>
        </w:tc>
        <w:tc>
          <w:tcPr>
            <w:tcW w:w="1757" w:type="dxa"/>
            <w:tcBorders>
              <w:top w:val="nil"/>
              <w:left w:val="nil"/>
              <w:bottom w:val="nil"/>
              <w:right w:val="nil"/>
            </w:tcBorders>
            <w:shd w:val="clear" w:color="auto" w:fill="auto"/>
            <w:vAlign w:val="center"/>
            <w:hideMark/>
          </w:tcPr>
          <w:p w14:paraId="1BE3759B" w14:textId="77777777" w:rsidR="00526C2F" w:rsidRPr="00E411CB" w:rsidRDefault="00526C2F" w:rsidP="00EF2271">
            <w:pPr>
              <w:suppressAutoHyphens w:val="0"/>
              <w:jc w:val="right"/>
              <w:rPr>
                <w:rFonts w:ascii="Times New Roman" w:hAnsi="Times New Roman" w:cs="Times New Roman"/>
                <w:sz w:val="20"/>
                <w:lang w:eastAsia="cs-CZ"/>
              </w:rPr>
            </w:pPr>
          </w:p>
        </w:tc>
        <w:tc>
          <w:tcPr>
            <w:tcW w:w="2785" w:type="dxa"/>
            <w:tcBorders>
              <w:top w:val="nil"/>
              <w:left w:val="nil"/>
              <w:bottom w:val="nil"/>
              <w:right w:val="nil"/>
            </w:tcBorders>
            <w:shd w:val="clear" w:color="auto" w:fill="auto"/>
            <w:vAlign w:val="center"/>
            <w:hideMark/>
          </w:tcPr>
          <w:p w14:paraId="002383EB" w14:textId="77777777" w:rsidR="00526C2F" w:rsidRPr="00E411CB" w:rsidRDefault="00526C2F" w:rsidP="00EF2271">
            <w:pPr>
              <w:suppressAutoHyphens w:val="0"/>
              <w:jc w:val="right"/>
              <w:rPr>
                <w:rFonts w:ascii="Times New Roman" w:hAnsi="Times New Roman" w:cs="Times New Roman"/>
                <w:sz w:val="20"/>
                <w:lang w:eastAsia="cs-CZ"/>
              </w:rPr>
            </w:pPr>
          </w:p>
        </w:tc>
        <w:tc>
          <w:tcPr>
            <w:tcW w:w="1452" w:type="dxa"/>
            <w:tcBorders>
              <w:top w:val="nil"/>
              <w:left w:val="nil"/>
              <w:bottom w:val="nil"/>
              <w:right w:val="nil"/>
            </w:tcBorders>
            <w:shd w:val="clear" w:color="auto" w:fill="auto"/>
            <w:vAlign w:val="center"/>
            <w:hideMark/>
          </w:tcPr>
          <w:p w14:paraId="6D888238" w14:textId="77777777" w:rsidR="00526C2F" w:rsidRPr="00E411CB" w:rsidRDefault="00526C2F" w:rsidP="00EF2271">
            <w:pPr>
              <w:suppressAutoHyphens w:val="0"/>
              <w:jc w:val="right"/>
              <w:rPr>
                <w:rFonts w:ascii="Times New Roman" w:hAnsi="Times New Roman" w:cs="Times New Roman"/>
                <w:sz w:val="20"/>
                <w:lang w:eastAsia="cs-CZ"/>
              </w:rPr>
            </w:pPr>
          </w:p>
        </w:tc>
        <w:tc>
          <w:tcPr>
            <w:tcW w:w="948" w:type="dxa"/>
            <w:tcBorders>
              <w:top w:val="nil"/>
              <w:left w:val="nil"/>
              <w:bottom w:val="nil"/>
              <w:right w:val="nil"/>
            </w:tcBorders>
            <w:shd w:val="clear" w:color="auto" w:fill="auto"/>
            <w:vAlign w:val="center"/>
            <w:hideMark/>
          </w:tcPr>
          <w:p w14:paraId="28F892DC" w14:textId="77777777" w:rsidR="00526C2F" w:rsidRPr="00E411CB" w:rsidRDefault="00526C2F" w:rsidP="00EF2271">
            <w:pPr>
              <w:suppressAutoHyphens w:val="0"/>
              <w:jc w:val="right"/>
              <w:rPr>
                <w:rFonts w:ascii="Times New Roman" w:hAnsi="Times New Roman" w:cs="Times New Roman"/>
                <w:sz w:val="20"/>
                <w:lang w:eastAsia="cs-CZ"/>
              </w:rPr>
            </w:pPr>
          </w:p>
        </w:tc>
        <w:tc>
          <w:tcPr>
            <w:tcW w:w="1566" w:type="dxa"/>
            <w:tcBorders>
              <w:top w:val="nil"/>
              <w:left w:val="nil"/>
              <w:bottom w:val="nil"/>
              <w:right w:val="nil"/>
            </w:tcBorders>
            <w:shd w:val="clear" w:color="auto" w:fill="auto"/>
            <w:vAlign w:val="center"/>
            <w:hideMark/>
          </w:tcPr>
          <w:p w14:paraId="6326D52A" w14:textId="77777777" w:rsidR="00526C2F" w:rsidRPr="00E411CB" w:rsidRDefault="00526C2F" w:rsidP="00EF2271">
            <w:pPr>
              <w:suppressAutoHyphens w:val="0"/>
              <w:jc w:val="right"/>
              <w:rPr>
                <w:rFonts w:ascii="Times New Roman" w:hAnsi="Times New Roman" w:cs="Times New Roman"/>
                <w:sz w:val="20"/>
                <w:lang w:eastAsia="cs-CZ"/>
              </w:rPr>
            </w:pPr>
          </w:p>
        </w:tc>
        <w:tc>
          <w:tcPr>
            <w:tcW w:w="2538" w:type="dxa"/>
            <w:tcBorders>
              <w:top w:val="nil"/>
              <w:left w:val="nil"/>
              <w:bottom w:val="nil"/>
              <w:right w:val="nil"/>
            </w:tcBorders>
            <w:shd w:val="clear" w:color="auto" w:fill="auto"/>
            <w:vAlign w:val="center"/>
            <w:hideMark/>
          </w:tcPr>
          <w:p w14:paraId="63CCA4E4" w14:textId="77777777" w:rsidR="00526C2F" w:rsidRPr="00E411CB" w:rsidRDefault="00526C2F" w:rsidP="00EF2271">
            <w:pPr>
              <w:suppressAutoHyphens w:val="0"/>
              <w:jc w:val="right"/>
              <w:rPr>
                <w:rFonts w:ascii="Times New Roman" w:hAnsi="Times New Roman" w:cs="Times New Roman"/>
                <w:sz w:val="20"/>
                <w:lang w:eastAsia="cs-CZ"/>
              </w:rPr>
            </w:pPr>
          </w:p>
        </w:tc>
      </w:tr>
      <w:tr w:rsidR="00526C2F" w:rsidRPr="00E411CB" w14:paraId="490DF02B" w14:textId="77777777" w:rsidTr="00EF2271">
        <w:trPr>
          <w:trHeight w:val="360"/>
        </w:trPr>
        <w:tc>
          <w:tcPr>
            <w:tcW w:w="2794" w:type="dxa"/>
            <w:tcBorders>
              <w:top w:val="nil"/>
              <w:left w:val="nil"/>
              <w:bottom w:val="nil"/>
              <w:right w:val="nil"/>
            </w:tcBorders>
            <w:shd w:val="clear" w:color="auto" w:fill="auto"/>
            <w:vAlign w:val="center"/>
            <w:hideMark/>
          </w:tcPr>
          <w:p w14:paraId="451D4C91" w14:textId="77777777" w:rsidR="00526C2F" w:rsidRPr="00E411CB" w:rsidRDefault="00526C2F" w:rsidP="00EF2271">
            <w:pPr>
              <w:suppressAutoHyphens w:val="0"/>
              <w:jc w:val="right"/>
              <w:rPr>
                <w:rFonts w:ascii="Times New Roman" w:hAnsi="Times New Roman" w:cs="Times New Roman"/>
                <w:sz w:val="20"/>
                <w:lang w:eastAsia="cs-CZ"/>
              </w:rPr>
            </w:pPr>
          </w:p>
        </w:tc>
        <w:tc>
          <w:tcPr>
            <w:tcW w:w="1757" w:type="dxa"/>
            <w:tcBorders>
              <w:top w:val="nil"/>
              <w:left w:val="nil"/>
              <w:bottom w:val="nil"/>
              <w:right w:val="nil"/>
            </w:tcBorders>
            <w:shd w:val="clear" w:color="auto" w:fill="auto"/>
            <w:vAlign w:val="center"/>
            <w:hideMark/>
          </w:tcPr>
          <w:p w14:paraId="100F256E" w14:textId="77777777" w:rsidR="00526C2F" w:rsidRPr="00E411CB" w:rsidRDefault="00526C2F" w:rsidP="00EF2271">
            <w:pPr>
              <w:suppressAutoHyphens w:val="0"/>
              <w:jc w:val="right"/>
              <w:rPr>
                <w:rFonts w:ascii="Times New Roman" w:hAnsi="Times New Roman" w:cs="Times New Roman"/>
                <w:sz w:val="20"/>
                <w:lang w:eastAsia="cs-CZ"/>
              </w:rPr>
            </w:pPr>
          </w:p>
        </w:tc>
        <w:tc>
          <w:tcPr>
            <w:tcW w:w="675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01B9CC4" w14:textId="77777777" w:rsidR="00526C2F" w:rsidRPr="00E411CB" w:rsidRDefault="00526C2F" w:rsidP="00EF2271">
            <w:pPr>
              <w:suppressAutoHyphens w:val="0"/>
              <w:jc w:val="right"/>
              <w:rPr>
                <w:rFonts w:cs="Arial"/>
                <w:color w:val="000000"/>
                <w:sz w:val="20"/>
                <w:lang w:eastAsia="cs-CZ"/>
              </w:rPr>
            </w:pPr>
            <w:r w:rsidRPr="00E411CB">
              <w:rPr>
                <w:rFonts w:cs="Arial"/>
                <w:color w:val="000000"/>
                <w:sz w:val="20"/>
                <w:lang w:eastAsia="cs-CZ"/>
              </w:rPr>
              <w:t>Celková nabídková cena bez DPH</w:t>
            </w:r>
          </w:p>
        </w:tc>
        <w:tc>
          <w:tcPr>
            <w:tcW w:w="2538" w:type="dxa"/>
            <w:tcBorders>
              <w:top w:val="single" w:sz="4" w:space="0" w:color="auto"/>
              <w:left w:val="nil"/>
              <w:bottom w:val="single" w:sz="4" w:space="0" w:color="auto"/>
              <w:right w:val="single" w:sz="4" w:space="0" w:color="auto"/>
            </w:tcBorders>
            <w:shd w:val="clear" w:color="000000" w:fill="FFFF00"/>
            <w:vAlign w:val="center"/>
            <w:hideMark/>
          </w:tcPr>
          <w:p w14:paraId="2E59E0B3" w14:textId="77777777" w:rsidR="00526C2F" w:rsidRPr="00E411CB" w:rsidRDefault="00526C2F" w:rsidP="00EF2271">
            <w:pPr>
              <w:suppressAutoHyphens w:val="0"/>
              <w:jc w:val="right"/>
              <w:rPr>
                <w:rFonts w:cs="Arial"/>
                <w:b/>
                <w:bCs/>
                <w:color w:val="FF0000"/>
                <w:sz w:val="20"/>
                <w:lang w:eastAsia="cs-CZ"/>
              </w:rPr>
            </w:pPr>
            <w:r w:rsidRPr="00E411CB">
              <w:rPr>
                <w:rFonts w:cs="Arial"/>
                <w:b/>
                <w:bCs/>
                <w:color w:val="FF0000"/>
                <w:sz w:val="20"/>
                <w:lang w:eastAsia="cs-CZ"/>
              </w:rPr>
              <w:t>0,00 Kč</w:t>
            </w:r>
          </w:p>
        </w:tc>
      </w:tr>
    </w:tbl>
    <w:p w14:paraId="36C383DA" w14:textId="77777777" w:rsidR="00526C2F" w:rsidRDefault="00526C2F" w:rsidP="00526C2F">
      <w:pPr>
        <w:pStyle w:val="Nzev"/>
        <w:jc w:val="left"/>
      </w:pPr>
    </w:p>
    <w:p w14:paraId="05A6210F" w14:textId="77777777" w:rsidR="00526C2F" w:rsidRDefault="00526C2F" w:rsidP="00526C2F">
      <w:r>
        <w:t>Celková nabídková cena nesmí překročit 50 000 Kč bez DPH.</w:t>
      </w:r>
    </w:p>
    <w:p w14:paraId="514EEE47" w14:textId="77777777" w:rsidR="00526C2F" w:rsidRPr="00AE44F8" w:rsidRDefault="00526C2F" w:rsidP="00526C2F">
      <w:r>
        <w:t xml:space="preserve">Jedná se pouze o modelovou variantu pro výběr dodavatelů. </w:t>
      </w:r>
    </w:p>
    <w:p w14:paraId="1E0031CA" w14:textId="77777777" w:rsidR="00526C2F" w:rsidRDefault="00526C2F" w:rsidP="00526C2F">
      <w:pPr>
        <w:rPr>
          <w:rFonts w:cs="Arial"/>
        </w:rPr>
      </w:pPr>
    </w:p>
    <w:p w14:paraId="0882D0E0" w14:textId="77777777" w:rsidR="00526C2F" w:rsidRDefault="00526C2F" w:rsidP="00526C2F">
      <w:pPr>
        <w:rPr>
          <w:rFonts w:cs="Arial"/>
        </w:rPr>
      </w:pPr>
    </w:p>
    <w:p w14:paraId="1D93E796" w14:textId="77777777" w:rsidR="00526C2F" w:rsidRDefault="00526C2F" w:rsidP="00526C2F">
      <w:pPr>
        <w:spacing w:line="264" w:lineRule="auto"/>
        <w:rPr>
          <w:rFonts w:cs="Arial"/>
          <w:szCs w:val="24"/>
        </w:rPr>
      </w:pPr>
    </w:p>
    <w:p w14:paraId="1C0BA723" w14:textId="77777777" w:rsidR="00526C2F" w:rsidRDefault="00526C2F" w:rsidP="00526C2F">
      <w:pPr>
        <w:pStyle w:val="2bodlnku"/>
        <w:numPr>
          <w:ilvl w:val="0"/>
          <w:numId w:val="0"/>
        </w:numPr>
      </w:pPr>
    </w:p>
    <w:p w14:paraId="567FA9BC" w14:textId="77777777" w:rsidR="00526C2F" w:rsidRPr="00526C2F" w:rsidRDefault="00526C2F" w:rsidP="00526C2F">
      <w:pPr>
        <w:pStyle w:val="2bodlnku"/>
        <w:numPr>
          <w:ilvl w:val="0"/>
          <w:numId w:val="0"/>
        </w:numPr>
      </w:pPr>
    </w:p>
    <w:sectPr w:rsidR="00526C2F" w:rsidRPr="00526C2F" w:rsidSect="00526C2F">
      <w:pgSz w:w="16838" w:h="11906" w:orient="landscape"/>
      <w:pgMar w:top="1418" w:right="1276" w:bottom="1418" w:left="1418"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605B" w14:textId="77777777" w:rsidR="00C71CEC" w:rsidRDefault="00C71CEC" w:rsidP="008221A4">
      <w:r>
        <w:separator/>
      </w:r>
    </w:p>
  </w:endnote>
  <w:endnote w:type="continuationSeparator" w:id="0">
    <w:p w14:paraId="489A39E2" w14:textId="77777777" w:rsidR="00C71CEC" w:rsidRDefault="00C71CEC"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460CC5E7" w:rsidR="00FE2A67" w:rsidRPr="00763C46" w:rsidRDefault="00A1419A" w:rsidP="00FE2A67">
          <w:pPr>
            <w:pStyle w:val="Zpat"/>
            <w:jc w:val="left"/>
            <w:rPr>
              <w:szCs w:val="20"/>
            </w:rPr>
          </w:pPr>
          <w:r>
            <w:rPr>
              <w:szCs w:val="14"/>
            </w:rPr>
            <w:t>Rámcová dohoda o nákupu regionálního mediálního prostoru v tištěných médiích nepravidelného povahy svíce účastníky</w:t>
          </w:r>
          <w:r w:rsidR="00FE2A67" w:rsidRPr="00763C46">
            <w:rPr>
              <w:szCs w:val="14"/>
            </w:rPr>
            <w:t xml:space="preserve"> – </w:t>
          </w:r>
          <w:r w:rsidR="00FE2A67" w:rsidRPr="00763C46">
            <w:rPr>
              <w:szCs w:val="14"/>
            </w:rPr>
            <w:fldChar w:fldCharType="begin"/>
          </w:r>
          <w:r w:rsidR="00FE2A67" w:rsidRPr="00763C46">
            <w:rPr>
              <w:szCs w:val="14"/>
            </w:rPr>
            <w:instrText xml:space="preserve"> REF dilo_duplicate \h  \* MERGEFORMAT </w:instrText>
          </w:r>
          <w:r w:rsidR="00FE2A67" w:rsidRPr="00763C46">
            <w:rPr>
              <w:szCs w:val="14"/>
            </w:rPr>
          </w:r>
          <w:r w:rsidR="00FE2A67" w:rsidRPr="00763C46">
            <w:rPr>
              <w:szCs w:val="14"/>
            </w:rPr>
            <w:fldChar w:fldCharType="end"/>
          </w:r>
          <w:r w:rsidR="00FE2A67" w:rsidRPr="00763C46">
            <w:rPr>
              <w:szCs w:val="14"/>
            </w:rPr>
            <w:t>Zdravotní</w:t>
          </w:r>
          <w:r w:rsidR="00FE2A67" w:rsidRPr="00763C46">
            <w:rPr>
              <w:rFonts w:cs="Arial"/>
              <w:sz w:val="10"/>
              <w:szCs w:val="10"/>
              <w:lang w:eastAsia="cs-CZ"/>
            </w:rPr>
            <w:t xml:space="preserve"> </w:t>
          </w:r>
          <w:r w:rsidR="00FE2A67"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20E74EA2"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059D7F4E"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A1419A">
                    <w:rPr>
                      <w:szCs w:val="14"/>
                    </w:rPr>
                    <w:t>účastníky</w:t>
                  </w:r>
                </w:sdtContent>
              </w:sdt>
              <w:r w:rsidRPr="00763C46">
                <w:rPr>
                  <w:szCs w:val="14"/>
                </w:rPr>
                <w:t xml:space="preserve"> – </w:t>
              </w:r>
              <w:r w:rsidRPr="00763C46">
                <w:rPr>
                  <w:szCs w:val="14"/>
                </w:rPr>
                <w:fldChar w:fldCharType="begin"/>
              </w:r>
              <w:r w:rsidRPr="00763C46">
                <w:rPr>
                  <w:szCs w:val="14"/>
                </w:rPr>
                <w:instrText xml:space="preserve"> REF dilo_duplicate \h  \* MERGEFORMAT </w:instrText>
              </w:r>
              <w:r w:rsidRPr="00763C46">
                <w:rPr>
                  <w:szCs w:val="14"/>
                </w:rPr>
              </w:r>
              <w:r w:rsidRPr="00763C46">
                <w:rPr>
                  <w:szCs w:val="14"/>
                </w:rPr>
                <w:fldChar w:fldCharType="end"/>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77777777"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0049" w14:textId="77777777" w:rsidR="00C71CEC" w:rsidRDefault="00C71CEC" w:rsidP="008221A4">
      <w:r>
        <w:separator/>
      </w:r>
    </w:p>
  </w:footnote>
  <w:footnote w:type="continuationSeparator" w:id="0">
    <w:p w14:paraId="51111B19" w14:textId="77777777" w:rsidR="00C71CEC" w:rsidRDefault="00C71CEC"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D52"/>
    <w:multiLevelType w:val="hybridMultilevel"/>
    <w:tmpl w:val="559CAFD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3"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 w15:restartNumberingAfterBreak="0">
    <w:nsid w:val="2A2A55DF"/>
    <w:multiLevelType w:val="hybridMultilevel"/>
    <w:tmpl w:val="7A9051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7" w15:restartNumberingAfterBreak="0">
    <w:nsid w:val="32244F10"/>
    <w:multiLevelType w:val="multilevel"/>
    <w:tmpl w:val="D8C0C722"/>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1447" w:hanging="312"/>
      </w:pPr>
      <w:rPr>
        <w:rFonts w:hint="default"/>
      </w:rPr>
    </w:lvl>
    <w:lvl w:ilvl="3">
      <w:start w:val="2"/>
      <w:numFmt w:val="decimal"/>
      <w:lvlText w:val="%4."/>
      <w:lvlJc w:val="left"/>
      <w:pPr>
        <w:ind w:left="360" w:hanging="360"/>
      </w:pPr>
      <w:rPr>
        <w:rFonts w:hint="default"/>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8" w15:restartNumberingAfterBreak="0">
    <w:nsid w:val="374B672E"/>
    <w:multiLevelType w:val="hybridMultilevel"/>
    <w:tmpl w:val="1C86C77A"/>
    <w:lvl w:ilvl="0" w:tplc="04050017">
      <w:start w:val="1"/>
      <w:numFmt w:val="lowerLetter"/>
      <w:lvlText w:val="%1)"/>
      <w:lvlJc w:val="left"/>
      <w:pPr>
        <w:ind w:left="644" w:hanging="360"/>
      </w:pPr>
    </w:lvl>
    <w:lvl w:ilvl="1" w:tplc="04050019">
      <w:start w:val="1"/>
      <w:numFmt w:val="lowerLetter"/>
      <w:lvlText w:val="%2."/>
      <w:lvlJc w:val="left"/>
      <w:pPr>
        <w:ind w:left="1107" w:hanging="360"/>
      </w:pPr>
    </w:lvl>
    <w:lvl w:ilvl="2" w:tplc="352C36A6">
      <w:start w:val="6"/>
      <w:numFmt w:val="decimal"/>
      <w:lvlText w:val="%3."/>
      <w:lvlJc w:val="left"/>
      <w:pPr>
        <w:ind w:left="360" w:hanging="360"/>
      </w:pPr>
      <w:rPr>
        <w:rFonts w:cstheme="minorBidi"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23500"/>
    <w:multiLevelType w:val="hybridMultilevel"/>
    <w:tmpl w:val="8AF417A4"/>
    <w:lvl w:ilvl="0" w:tplc="B82886C0">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0745533"/>
    <w:multiLevelType w:val="hybridMultilevel"/>
    <w:tmpl w:val="F2B0EE9C"/>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2"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0926D5"/>
    <w:multiLevelType w:val="hybridMultilevel"/>
    <w:tmpl w:val="8996B95E"/>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4" w15:restartNumberingAfterBreak="0">
    <w:nsid w:val="541E37CD"/>
    <w:multiLevelType w:val="hybridMultilevel"/>
    <w:tmpl w:val="745EA3CE"/>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5" w15:restartNumberingAfterBreak="0">
    <w:nsid w:val="5D2A6B44"/>
    <w:multiLevelType w:val="hybridMultilevel"/>
    <w:tmpl w:val="5F8C1A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5A07F82"/>
    <w:multiLevelType w:val="hybridMultilevel"/>
    <w:tmpl w:val="E1C6F7FA"/>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8" w15:restartNumberingAfterBreak="0">
    <w:nsid w:val="695834BD"/>
    <w:multiLevelType w:val="hybridMultilevel"/>
    <w:tmpl w:val="0EE24F7A"/>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9"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4C5E97"/>
    <w:multiLevelType w:val="multilevel"/>
    <w:tmpl w:val="1EE82C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520" w:hanging="1080"/>
      </w:pPr>
      <w:rPr>
        <w:rFonts w:hint="default"/>
        <w:u w:val="single"/>
      </w:rPr>
    </w:lvl>
    <w:lvl w:ilvl="5">
      <w:start w:val="1"/>
      <w:numFmt w:val="decimal"/>
      <w:isLgl/>
      <w:lvlText w:val="%1.%2.%3.%4.%5.%6"/>
      <w:lvlJc w:val="left"/>
      <w:pPr>
        <w:ind w:left="2880" w:hanging="1080"/>
      </w:pPr>
      <w:rPr>
        <w:rFonts w:hint="default"/>
        <w:u w:val="single"/>
      </w:rPr>
    </w:lvl>
    <w:lvl w:ilvl="6">
      <w:start w:val="1"/>
      <w:numFmt w:val="decimal"/>
      <w:isLgl/>
      <w:lvlText w:val="%1.%2.%3.%4.%5.%6.%7"/>
      <w:lvlJc w:val="left"/>
      <w:pPr>
        <w:ind w:left="3600" w:hanging="1440"/>
      </w:pPr>
      <w:rPr>
        <w:rFonts w:hint="default"/>
        <w:u w:val="single"/>
      </w:rPr>
    </w:lvl>
    <w:lvl w:ilvl="7">
      <w:start w:val="1"/>
      <w:numFmt w:val="decimal"/>
      <w:isLgl/>
      <w:lvlText w:val="%1.%2.%3.%4.%5.%6.%7.%8"/>
      <w:lvlJc w:val="left"/>
      <w:pPr>
        <w:ind w:left="3960" w:hanging="1440"/>
      </w:pPr>
      <w:rPr>
        <w:rFonts w:hint="default"/>
        <w:u w:val="single"/>
      </w:rPr>
    </w:lvl>
    <w:lvl w:ilvl="8">
      <w:start w:val="1"/>
      <w:numFmt w:val="decimal"/>
      <w:isLgl/>
      <w:lvlText w:val="%1.%2.%3.%4.%5.%6.%7.%8.%9"/>
      <w:lvlJc w:val="left"/>
      <w:pPr>
        <w:ind w:left="4680" w:hanging="1800"/>
      </w:pPr>
      <w:rPr>
        <w:rFonts w:hint="default"/>
        <w:u w:val="single"/>
      </w:rPr>
    </w:lvl>
  </w:abstractNum>
  <w:abstractNum w:abstractNumId="21" w15:restartNumberingAfterBreak="0">
    <w:nsid w:val="71941DAC"/>
    <w:multiLevelType w:val="hybridMultilevel"/>
    <w:tmpl w:val="A436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6197933"/>
    <w:multiLevelType w:val="multilevel"/>
    <w:tmpl w:val="A8262A12"/>
    <w:lvl w:ilvl="0">
      <w:start w:val="1"/>
      <w:numFmt w:val="upperRoman"/>
      <w:pStyle w:val="1lnekI"/>
      <w:suff w:val="nothing"/>
      <w:lvlText w:val="Článek %1."/>
      <w:lvlJc w:val="left"/>
      <w:pPr>
        <w:ind w:left="360" w:hanging="360"/>
      </w:p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5A1C57"/>
    <w:multiLevelType w:val="hybridMultilevel"/>
    <w:tmpl w:val="AE08FC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2"/>
  </w:num>
  <w:num w:numId="2" w16cid:durableId="1891719612">
    <w:abstractNumId w:val="3"/>
  </w:num>
  <w:num w:numId="3" w16cid:durableId="1377008815">
    <w:abstractNumId w:val="1"/>
  </w:num>
  <w:num w:numId="4" w16cid:durableId="261498925">
    <w:abstractNumId w:val="23"/>
  </w:num>
  <w:num w:numId="5" w16cid:durableId="9649383">
    <w:abstractNumId w:val="6"/>
  </w:num>
  <w:num w:numId="6" w16cid:durableId="201331091">
    <w:abstractNumId w:val="16"/>
  </w:num>
  <w:num w:numId="7" w16cid:durableId="1346862759">
    <w:abstractNumId w:val="2"/>
  </w:num>
  <w:num w:numId="8" w16cid:durableId="133719352">
    <w:abstractNumId w:val="19"/>
  </w:num>
  <w:num w:numId="9" w16cid:durableId="259073167">
    <w:abstractNumId w:val="12"/>
  </w:num>
  <w:num w:numId="10" w16cid:durableId="739670788">
    <w:abstractNumId w:val="5"/>
  </w:num>
  <w:num w:numId="11" w16cid:durableId="1140223153">
    <w:abstractNumId w:val="9"/>
  </w:num>
  <w:num w:numId="12" w16cid:durableId="993409717">
    <w:abstractNumId w:val="24"/>
  </w:num>
  <w:num w:numId="13" w16cid:durableId="916356244">
    <w:abstractNumId w:val="7"/>
    <w:lvlOverride w:ilvl="0">
      <w:startOverride w:val="1"/>
    </w:lvlOverride>
    <w:lvlOverride w:ilvl="1">
      <w:startOverride w:val="1"/>
    </w:lvlOverride>
  </w:num>
  <w:num w:numId="14" w16cid:durableId="955523864">
    <w:abstractNumId w:val="8"/>
  </w:num>
  <w:num w:numId="15" w16cid:durableId="571164694">
    <w:abstractNumId w:val="20"/>
  </w:num>
  <w:num w:numId="16" w16cid:durableId="65865112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16cid:durableId="596836694">
    <w:abstractNumId w:val="10"/>
  </w:num>
  <w:num w:numId="18" w16cid:durableId="1994480276">
    <w:abstractNumId w:val="0"/>
  </w:num>
  <w:num w:numId="19" w16cid:durableId="1418555249">
    <w:abstractNumId w:val="11"/>
  </w:num>
  <w:num w:numId="20" w16cid:durableId="440298338">
    <w:abstractNumId w:val="13"/>
  </w:num>
  <w:num w:numId="21" w16cid:durableId="1686129597">
    <w:abstractNumId w:val="17"/>
  </w:num>
  <w:num w:numId="22" w16cid:durableId="1836187802">
    <w:abstractNumId w:val="14"/>
  </w:num>
  <w:num w:numId="23" w16cid:durableId="878125659">
    <w:abstractNumId w:val="18"/>
  </w:num>
  <w:num w:numId="24" w16cid:durableId="1323965271">
    <w:abstractNumId w:val="15"/>
  </w:num>
  <w:num w:numId="25" w16cid:durableId="1414161045">
    <w:abstractNumId w:val="4"/>
  </w:num>
  <w:num w:numId="26" w16cid:durableId="1731269796">
    <w:abstractNumId w:val="21"/>
  </w:num>
  <w:num w:numId="27" w16cid:durableId="567351867">
    <w:abstractNumId w:val="25"/>
  </w:num>
  <w:num w:numId="28" w16cid:durableId="574631168">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163"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29" w16cid:durableId="696076489">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num>
  <w:num w:numId="30" w16cid:durableId="1646163604">
    <w:abstractNumId w:val="7"/>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sz w:val="22"/>
          <w:szCs w:val="22"/>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2"/>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16cid:durableId="1330212222">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32" w16cid:durableId="930312012">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33" w16cid:durableId="1437865219">
    <w:abstractNumId w:val="7"/>
    <w:lvlOverride w:ilvl="0">
      <w:startOverride w:val="1"/>
      <w:lvl w:ilvl="0">
        <w:start w:val="1"/>
        <w:numFmt w:val="decimal"/>
        <w:pStyle w:val="Heading-Number-ContractCzechRadio"/>
        <w:lvlText w:val=""/>
        <w:lvlJc w:val="left"/>
        <w:pPr>
          <w:ind w:left="0" w:firstLine="0"/>
        </w:pPr>
      </w:lvl>
    </w:lvlOverride>
    <w:lvlOverride w:ilvl="1">
      <w:startOverride w:val="9"/>
      <w:lvl w:ilvl="1">
        <w:start w:val="9"/>
        <w:numFmt w:val="decimal"/>
        <w:pStyle w:val="ListNumber-ContractCzechRadio"/>
        <w:lvlText w:val="%2."/>
        <w:lvlJc w:val="left"/>
        <w:pPr>
          <w:ind w:left="312" w:hanging="312"/>
        </w:pPr>
      </w:lvl>
    </w:lvlOverride>
  </w:num>
  <w:num w:numId="34" w16cid:durableId="1049181469">
    <w:abstractNumId w:val="7"/>
    <w:lvlOverride w:ilvl="0">
      <w:startOverride w:val="1"/>
      <w:lvl w:ilvl="0">
        <w:start w:val="1"/>
        <w:numFmt w:val="decimal"/>
        <w:pStyle w:val="Heading-Number-ContractCzechRadio"/>
        <w:lvlText w:val=""/>
        <w:lvlJc w:val="left"/>
        <w:pPr>
          <w:ind w:left="0" w:firstLine="0"/>
        </w:pPr>
      </w:lvl>
    </w:lvlOverride>
    <w:lvlOverride w:ilvl="1">
      <w:startOverride w:val="10"/>
      <w:lvl w:ilvl="1">
        <w:start w:val="10"/>
        <w:numFmt w:val="decimal"/>
        <w:pStyle w:val="ListNumber-ContractCzechRadio"/>
        <w:lvlText w:val="%2."/>
        <w:lvlJc w:val="left"/>
        <w:pPr>
          <w:ind w:left="312" w:hanging="312"/>
        </w:pPr>
      </w:lvl>
    </w:lvlOverride>
  </w:num>
  <w:num w:numId="35" w16cid:durableId="383410367">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none"/>
        <w:pStyle w:val="ListNumber-ContractCzechRadio"/>
        <w:lvlText w:val="1."/>
        <w:lvlJc w:val="left"/>
        <w:pPr>
          <w:ind w:left="312" w:hanging="312"/>
        </w:pPr>
        <w:rPr>
          <w:rFonts w:hint="default"/>
        </w:rPr>
      </w:lvl>
    </w:lvlOverride>
    <w:lvlOverride w:ilvl="2">
      <w:lvl w:ilvl="2">
        <w:start w:val="1"/>
        <w:numFmt w:val="lowerLetter"/>
        <w:pStyle w:val="ListLetter-ContractCzechRadio"/>
        <w:lvlText w:val="%3)"/>
        <w:lvlJc w:val="left"/>
        <w:pPr>
          <w:ind w:left="1447" w:hanging="312"/>
        </w:pPr>
        <w:rPr>
          <w:rFonts w:hint="default"/>
        </w:rPr>
      </w:lvl>
    </w:lvlOverride>
    <w:lvlOverride w:ilvl="3">
      <w:lvl w:ilvl="3">
        <w:start w:val="2"/>
        <w:numFmt w:val="decimal"/>
        <w:lvlText w:val="%4."/>
        <w:lvlJc w:val="left"/>
        <w:pPr>
          <w:ind w:left="360" w:hanging="360"/>
        </w:pPr>
        <w:rPr>
          <w:rFonts w:hint="default"/>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6" w16cid:durableId="169149781">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163"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37" w16cid:durableId="299649354">
    <w:abstractNumId w:val="7"/>
    <w:lvlOverride w:ilvl="0">
      <w:startOverride w:val="1"/>
      <w:lvl w:ilvl="0">
        <w:start w:val="1"/>
        <w:numFmt w:val="decimal"/>
        <w:pStyle w:val="Heading-Number-ContractCzechRadio"/>
        <w:lvlText w:val=""/>
        <w:lvlJc w:val="left"/>
        <w:pPr>
          <w:ind w:left="0" w:firstLine="0"/>
        </w:pPr>
        <w:rPr>
          <w:rFonts w:hint="default"/>
        </w:rPr>
      </w:lvl>
    </w:lvlOverride>
    <w:lvlOverride w:ilvl="1">
      <w:startOverride w:val="2"/>
      <w:lvl w:ilvl="1">
        <w:start w:val="2"/>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1163" w:hanging="312"/>
        </w:pPr>
        <w:rPr>
          <w:rFonts w:hint="default"/>
        </w:r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38" w16cid:durableId="1260606219">
    <w:abstractNumId w:val="7"/>
    <w:lvlOverride w:ilvl="0">
      <w:startOverride w:val="1"/>
      <w:lvl w:ilvl="0">
        <w:start w:val="1"/>
        <w:numFmt w:val="lowerLetter"/>
        <w:pStyle w:val="Heading-Number-ContractCzechRadio"/>
        <w:lvlText w:val="%1)"/>
        <w:lvlJc w:val="left"/>
        <w:pPr>
          <w:ind w:left="0" w:firstLine="0"/>
        </w:pPr>
        <w:rPr>
          <w:rFonts w:ascii="Arial" w:eastAsiaTheme="majorEastAsia" w:hAnsi="Arial" w:cstheme="majorBidi"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312" w:hanging="312"/>
        </w:pPr>
        <w:rPr>
          <w:rFonts w:hint="default"/>
        </w:rPr>
      </w:lvl>
    </w:lvlOverride>
    <w:lvlOverride w:ilvl="3">
      <w:startOverride w:val="1"/>
      <w:lvl w:ilvl="3">
        <w:start w:val="1"/>
        <w:numFmt w:val="decimal"/>
        <w:lvlText w:val=""/>
        <w:lvlJc w:val="left"/>
        <w:pPr>
          <w:ind w:left="0" w:firstLine="0"/>
        </w:pPr>
        <w:rPr>
          <w:rFonts w:hint="default"/>
        </w:rPr>
      </w:lvl>
    </w:lvlOverride>
    <w:lvlOverride w:ilvl="4">
      <w:startOverride w:val="1"/>
      <w:lvl w:ilvl="4">
        <w:start w:val="1"/>
        <w:numFmt w:val="decimal"/>
        <w:lvlText w:val=""/>
        <w:lvlJc w:val="left"/>
        <w:pPr>
          <w:ind w:left="0" w:firstLine="0"/>
        </w:pPr>
        <w:rPr>
          <w:rFonts w:hint="default"/>
        </w:rPr>
      </w:lvl>
    </w:lvlOverride>
    <w:lvlOverride w:ilvl="5">
      <w:startOverride w:val="1"/>
      <w:lvl w:ilvl="5">
        <w:start w:val="1"/>
        <w:numFmt w:val="decimal"/>
        <w:lvlText w:val=""/>
        <w:lvlJc w:val="left"/>
        <w:pPr>
          <w:ind w:left="0" w:firstLine="0"/>
        </w:pPr>
        <w:rPr>
          <w:rFonts w:hint="default"/>
        </w:rPr>
      </w:lvl>
    </w:lvlOverride>
    <w:lvlOverride w:ilvl="6">
      <w:startOverride w:val="1"/>
      <w:lvl w:ilvl="6">
        <w:start w:val="1"/>
        <w:numFmt w:val="decimal"/>
        <w:lvlText w:val=""/>
        <w:lvlJc w:val="left"/>
        <w:pPr>
          <w:ind w:left="0" w:firstLine="0"/>
        </w:pPr>
        <w:rPr>
          <w:rFonts w:hint="default"/>
        </w:rPr>
      </w:lvl>
    </w:lvlOverride>
    <w:lvlOverride w:ilvl="7">
      <w:startOverride w:val="1"/>
      <w:lvl w:ilvl="7">
        <w:start w:val="1"/>
        <w:numFmt w:val="decimal"/>
        <w:lvlText w:val=""/>
        <w:lvlJc w:val="left"/>
        <w:pPr>
          <w:ind w:left="0" w:firstLine="0"/>
        </w:pPr>
        <w:rPr>
          <w:rFonts w:hint="default"/>
        </w:rPr>
      </w:lvl>
    </w:lvlOverride>
    <w:lvlOverride w:ilvl="8">
      <w:startOverride w:val="1"/>
      <w:lvl w:ilvl="8">
        <w:start w:val="1"/>
        <w:numFmt w:val="decimal"/>
        <w:lvlText w:val=""/>
        <w:lvlJc w:val="left"/>
        <w:pPr>
          <w:ind w:left="0" w:firstLine="0"/>
        </w:pPr>
        <w:rPr>
          <w:rFonts w:hint="default"/>
        </w:rPr>
      </w:lvl>
    </w:lvlOverride>
  </w:num>
  <w:num w:numId="39" w16cid:durableId="729691939">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589"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40" w16cid:durableId="297686419">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41" w16cid:durableId="328994097">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163"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42" w16cid:durableId="1228691261">
    <w:abstractNumId w:val="7"/>
    <w:lvlOverride w:ilvl="0">
      <w:startOverride w:val="1"/>
      <w:lvl w:ilvl="0">
        <w:start w:val="1"/>
        <w:numFmt w:val="decimal"/>
        <w:pStyle w:val="Heading-Number-ContractCzechRadio"/>
        <w:lvlText w:val=""/>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1163" w:hanging="312"/>
        </w:pPr>
        <w:rPr>
          <w:rFonts w:hint="default"/>
        </w:r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43" w16cid:durableId="1821270954">
    <w:abstractNumId w:val="7"/>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lvl>
    </w:lvlOverride>
  </w:num>
  <w:num w:numId="44" w16cid:durableId="1499275458">
    <w:abstractNumId w:val="7"/>
    <w:lvlOverride w:ilvl="0">
      <w:lvl w:ilvl="0">
        <w:start w:val="1"/>
        <w:numFmt w:val="lowerLetter"/>
        <w:pStyle w:val="Heading-Number-ContractCzechRadio"/>
        <w:lvlText w:val="%1)"/>
        <w:lvlJc w:val="left"/>
        <w:pPr>
          <w:ind w:left="0" w:firstLine="0"/>
        </w:pPr>
        <w:rPr>
          <w:rFonts w:ascii="Arial" w:eastAsiaTheme="majorEastAsia" w:hAnsi="Arial" w:cstheme="majorBidi"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596" w:hanging="312"/>
        </w:pPr>
        <w:rPr>
          <w:rFonts w:hint="default"/>
        </w:rPr>
      </w:lvl>
    </w:lvlOverride>
    <w:lvlOverride w:ilvl="3">
      <w:lvl w:ilvl="3">
        <w:start w:val="1"/>
        <w:numFmt w:val="decimal"/>
        <w:lvlText w:val=""/>
        <w:lvlJc w:val="left"/>
        <w:pPr>
          <w:ind w:left="0" w:firstLine="0"/>
        </w:pPr>
        <w:rPr>
          <w:rFonts w:hint="default"/>
        </w:rPr>
      </w:lvl>
    </w:lvlOverride>
    <w:lvlOverride w:ilvl="4">
      <w:lvl w:ilvl="4">
        <w:start w:val="1"/>
        <w:numFmt w:val="decimal"/>
        <w:lvlText w:val=""/>
        <w:lvlJc w:val="left"/>
        <w:pPr>
          <w:ind w:left="0" w:firstLine="0"/>
        </w:pPr>
        <w:rPr>
          <w:rFonts w:hint="default"/>
        </w:rPr>
      </w:lvl>
    </w:lvlOverride>
    <w:lvlOverride w:ilvl="5">
      <w:lvl w:ilvl="5">
        <w:start w:val="1"/>
        <w:numFmt w:val="decimal"/>
        <w:lvlText w:val=""/>
        <w:lvlJc w:val="left"/>
        <w:pPr>
          <w:ind w:left="0" w:firstLine="0"/>
        </w:pPr>
        <w:rPr>
          <w:rFonts w:hint="default"/>
        </w:rPr>
      </w:lvl>
    </w:lvlOverride>
    <w:lvlOverride w:ilvl="6">
      <w:lvl w:ilvl="6">
        <w:start w:val="1"/>
        <w:numFmt w:val="decimal"/>
        <w:lvlText w:val=""/>
        <w:lvlJc w:val="left"/>
        <w:pPr>
          <w:ind w:left="0" w:firstLine="0"/>
        </w:pPr>
        <w:rPr>
          <w:rFonts w:hint="default"/>
        </w:rPr>
      </w:lvl>
    </w:lvlOverride>
    <w:lvlOverride w:ilvl="7">
      <w:lvl w:ilvl="7">
        <w:start w:val="1"/>
        <w:numFmt w:val="decimal"/>
        <w:lvlText w:val=""/>
        <w:lvlJc w:val="left"/>
        <w:pPr>
          <w:ind w:left="0" w:firstLine="0"/>
        </w:pPr>
        <w:rPr>
          <w:rFonts w:hint="default"/>
        </w:rPr>
      </w:lvl>
    </w:lvlOverride>
    <w:lvlOverride w:ilvl="8">
      <w:lvl w:ilvl="8">
        <w:start w:val="1"/>
        <w:numFmt w:val="decimal"/>
        <w:lvlText w:val=""/>
        <w:lvlJc w:val="left"/>
        <w:pPr>
          <w:ind w:left="0" w:firstLine="0"/>
        </w:pPr>
        <w:rPr>
          <w:rFonts w:hint="default"/>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4F19"/>
    <w:rsid w:val="00015EA4"/>
    <w:rsid w:val="00026E17"/>
    <w:rsid w:val="0003071A"/>
    <w:rsid w:val="00030EF3"/>
    <w:rsid w:val="000344F7"/>
    <w:rsid w:val="00042D7C"/>
    <w:rsid w:val="0006126E"/>
    <w:rsid w:val="000626CB"/>
    <w:rsid w:val="000644B1"/>
    <w:rsid w:val="00072B26"/>
    <w:rsid w:val="00076282"/>
    <w:rsid w:val="00082FB4"/>
    <w:rsid w:val="000929B5"/>
    <w:rsid w:val="00093395"/>
    <w:rsid w:val="000A0A27"/>
    <w:rsid w:val="000C7DD4"/>
    <w:rsid w:val="000D6C5D"/>
    <w:rsid w:val="000E3946"/>
    <w:rsid w:val="000E3B2D"/>
    <w:rsid w:val="000E5606"/>
    <w:rsid w:val="000E7355"/>
    <w:rsid w:val="000F0791"/>
    <w:rsid w:val="00101FAC"/>
    <w:rsid w:val="0010509B"/>
    <w:rsid w:val="00105FD9"/>
    <w:rsid w:val="00126403"/>
    <w:rsid w:val="00143AF6"/>
    <w:rsid w:val="0015215F"/>
    <w:rsid w:val="00162398"/>
    <w:rsid w:val="00163303"/>
    <w:rsid w:val="001723C3"/>
    <w:rsid w:val="00181164"/>
    <w:rsid w:val="00184910"/>
    <w:rsid w:val="001A5151"/>
    <w:rsid w:val="001B00D4"/>
    <w:rsid w:val="001B1AE0"/>
    <w:rsid w:val="001B3CFC"/>
    <w:rsid w:val="001D0A1B"/>
    <w:rsid w:val="001D0F7E"/>
    <w:rsid w:val="001D548D"/>
    <w:rsid w:val="001E75A4"/>
    <w:rsid w:val="001F10A2"/>
    <w:rsid w:val="001F1DB9"/>
    <w:rsid w:val="001F2460"/>
    <w:rsid w:val="001F7170"/>
    <w:rsid w:val="00206A0F"/>
    <w:rsid w:val="00207068"/>
    <w:rsid w:val="002101B9"/>
    <w:rsid w:val="00214B8A"/>
    <w:rsid w:val="00225CB9"/>
    <w:rsid w:val="002348DD"/>
    <w:rsid w:val="00246F01"/>
    <w:rsid w:val="002471EF"/>
    <w:rsid w:val="00256499"/>
    <w:rsid w:val="00277DF3"/>
    <w:rsid w:val="002815B1"/>
    <w:rsid w:val="00291A1E"/>
    <w:rsid w:val="00291F56"/>
    <w:rsid w:val="00292BD1"/>
    <w:rsid w:val="0029439B"/>
    <w:rsid w:val="002A19DA"/>
    <w:rsid w:val="002A37DA"/>
    <w:rsid w:val="002B04F3"/>
    <w:rsid w:val="002C35FC"/>
    <w:rsid w:val="002C7897"/>
    <w:rsid w:val="002D0AC2"/>
    <w:rsid w:val="002E66E2"/>
    <w:rsid w:val="002F6E75"/>
    <w:rsid w:val="002F7014"/>
    <w:rsid w:val="003011BD"/>
    <w:rsid w:val="00303A85"/>
    <w:rsid w:val="00303CFF"/>
    <w:rsid w:val="00303F22"/>
    <w:rsid w:val="00321F41"/>
    <w:rsid w:val="00346792"/>
    <w:rsid w:val="003477AF"/>
    <w:rsid w:val="003578F9"/>
    <w:rsid w:val="00365FDE"/>
    <w:rsid w:val="00383458"/>
    <w:rsid w:val="00391D00"/>
    <w:rsid w:val="00395D31"/>
    <w:rsid w:val="00396EE4"/>
    <w:rsid w:val="003A59BE"/>
    <w:rsid w:val="003C0031"/>
    <w:rsid w:val="003C0274"/>
    <w:rsid w:val="003E08DA"/>
    <w:rsid w:val="003E2127"/>
    <w:rsid w:val="003E5958"/>
    <w:rsid w:val="003E59AC"/>
    <w:rsid w:val="003E714C"/>
    <w:rsid w:val="003E7633"/>
    <w:rsid w:val="003F013D"/>
    <w:rsid w:val="003F02EF"/>
    <w:rsid w:val="003F3CCC"/>
    <w:rsid w:val="004033C2"/>
    <w:rsid w:val="004267C5"/>
    <w:rsid w:val="00427A4C"/>
    <w:rsid w:val="004638AC"/>
    <w:rsid w:val="0046436C"/>
    <w:rsid w:val="00477C3F"/>
    <w:rsid w:val="004829D6"/>
    <w:rsid w:val="00482DD2"/>
    <w:rsid w:val="00487AA1"/>
    <w:rsid w:val="004952A1"/>
    <w:rsid w:val="004A0020"/>
    <w:rsid w:val="004A0F01"/>
    <w:rsid w:val="004A433D"/>
    <w:rsid w:val="004A7535"/>
    <w:rsid w:val="004B1110"/>
    <w:rsid w:val="004B3D77"/>
    <w:rsid w:val="004B7A4D"/>
    <w:rsid w:val="004C3C0E"/>
    <w:rsid w:val="004C72D6"/>
    <w:rsid w:val="004D48DB"/>
    <w:rsid w:val="004E0AF4"/>
    <w:rsid w:val="004F737C"/>
    <w:rsid w:val="005138BF"/>
    <w:rsid w:val="00516860"/>
    <w:rsid w:val="0052554B"/>
    <w:rsid w:val="00526C2F"/>
    <w:rsid w:val="0053291D"/>
    <w:rsid w:val="0054033C"/>
    <w:rsid w:val="005539A3"/>
    <w:rsid w:val="00560ABC"/>
    <w:rsid w:val="00565E0B"/>
    <w:rsid w:val="0057145F"/>
    <w:rsid w:val="00571B89"/>
    <w:rsid w:val="00584FE8"/>
    <w:rsid w:val="00594361"/>
    <w:rsid w:val="005A5A94"/>
    <w:rsid w:val="005B10D9"/>
    <w:rsid w:val="005B3D25"/>
    <w:rsid w:val="005C3BB0"/>
    <w:rsid w:val="005F2D53"/>
    <w:rsid w:val="005F753D"/>
    <w:rsid w:val="00605DBD"/>
    <w:rsid w:val="00607564"/>
    <w:rsid w:val="00615943"/>
    <w:rsid w:val="00627426"/>
    <w:rsid w:val="00631BB0"/>
    <w:rsid w:val="00640A24"/>
    <w:rsid w:val="00651C23"/>
    <w:rsid w:val="00655DDC"/>
    <w:rsid w:val="00684D3F"/>
    <w:rsid w:val="006942E5"/>
    <w:rsid w:val="006974C7"/>
    <w:rsid w:val="006A1CDE"/>
    <w:rsid w:val="006A6979"/>
    <w:rsid w:val="006B3BEA"/>
    <w:rsid w:val="006B5878"/>
    <w:rsid w:val="006D18CB"/>
    <w:rsid w:val="006E47E7"/>
    <w:rsid w:val="006E4D41"/>
    <w:rsid w:val="006E6CA3"/>
    <w:rsid w:val="007014F0"/>
    <w:rsid w:val="00712979"/>
    <w:rsid w:val="007161D2"/>
    <w:rsid w:val="007225CD"/>
    <w:rsid w:val="00727543"/>
    <w:rsid w:val="00730F82"/>
    <w:rsid w:val="00740043"/>
    <w:rsid w:val="00741044"/>
    <w:rsid w:val="00752568"/>
    <w:rsid w:val="00754CC7"/>
    <w:rsid w:val="007561DF"/>
    <w:rsid w:val="00763C46"/>
    <w:rsid w:val="007778A4"/>
    <w:rsid w:val="00783C4B"/>
    <w:rsid w:val="00786848"/>
    <w:rsid w:val="007912F8"/>
    <w:rsid w:val="007964BD"/>
    <w:rsid w:val="007A0755"/>
    <w:rsid w:val="007B3511"/>
    <w:rsid w:val="007C081B"/>
    <w:rsid w:val="007C61A4"/>
    <w:rsid w:val="007D696F"/>
    <w:rsid w:val="007E4777"/>
    <w:rsid w:val="007F2175"/>
    <w:rsid w:val="00821CEF"/>
    <w:rsid w:val="008221A4"/>
    <w:rsid w:val="008320DC"/>
    <w:rsid w:val="00832EE7"/>
    <w:rsid w:val="00846C56"/>
    <w:rsid w:val="00846FD0"/>
    <w:rsid w:val="008502F3"/>
    <w:rsid w:val="00852184"/>
    <w:rsid w:val="008522CF"/>
    <w:rsid w:val="00856D69"/>
    <w:rsid w:val="00857210"/>
    <w:rsid w:val="00857CD8"/>
    <w:rsid w:val="008769FF"/>
    <w:rsid w:val="00882118"/>
    <w:rsid w:val="00891DEC"/>
    <w:rsid w:val="00893C68"/>
    <w:rsid w:val="008969B9"/>
    <w:rsid w:val="008A5F0F"/>
    <w:rsid w:val="008B5349"/>
    <w:rsid w:val="008C309E"/>
    <w:rsid w:val="008C3997"/>
    <w:rsid w:val="008D0BEC"/>
    <w:rsid w:val="008D6DD7"/>
    <w:rsid w:val="008E31CC"/>
    <w:rsid w:val="00913060"/>
    <w:rsid w:val="00916DA3"/>
    <w:rsid w:val="00931F30"/>
    <w:rsid w:val="00935268"/>
    <w:rsid w:val="0093653A"/>
    <w:rsid w:val="0094687B"/>
    <w:rsid w:val="009608CB"/>
    <w:rsid w:val="00963B6B"/>
    <w:rsid w:val="00963C2A"/>
    <w:rsid w:val="009648D6"/>
    <w:rsid w:val="0097162B"/>
    <w:rsid w:val="00973B35"/>
    <w:rsid w:val="00974352"/>
    <w:rsid w:val="00974B50"/>
    <w:rsid w:val="0098184B"/>
    <w:rsid w:val="00987D67"/>
    <w:rsid w:val="009939FF"/>
    <w:rsid w:val="009D5258"/>
    <w:rsid w:val="009E567C"/>
    <w:rsid w:val="009F3E6E"/>
    <w:rsid w:val="00A1419A"/>
    <w:rsid w:val="00A1472A"/>
    <w:rsid w:val="00A276E5"/>
    <w:rsid w:val="00A31259"/>
    <w:rsid w:val="00A415B7"/>
    <w:rsid w:val="00A50AE1"/>
    <w:rsid w:val="00A54F39"/>
    <w:rsid w:val="00A55CBA"/>
    <w:rsid w:val="00A631DB"/>
    <w:rsid w:val="00A8223A"/>
    <w:rsid w:val="00A847DC"/>
    <w:rsid w:val="00A87022"/>
    <w:rsid w:val="00A87428"/>
    <w:rsid w:val="00AA23F0"/>
    <w:rsid w:val="00AA3B81"/>
    <w:rsid w:val="00AB72F9"/>
    <w:rsid w:val="00AC04B1"/>
    <w:rsid w:val="00AD612B"/>
    <w:rsid w:val="00AE5FAA"/>
    <w:rsid w:val="00AE6B5D"/>
    <w:rsid w:val="00AF0AB3"/>
    <w:rsid w:val="00B04D68"/>
    <w:rsid w:val="00B058A1"/>
    <w:rsid w:val="00B11F96"/>
    <w:rsid w:val="00B20890"/>
    <w:rsid w:val="00B3307F"/>
    <w:rsid w:val="00B440E8"/>
    <w:rsid w:val="00B57B57"/>
    <w:rsid w:val="00B63933"/>
    <w:rsid w:val="00B764E9"/>
    <w:rsid w:val="00B86F5C"/>
    <w:rsid w:val="00B90D79"/>
    <w:rsid w:val="00B947AD"/>
    <w:rsid w:val="00B94B12"/>
    <w:rsid w:val="00B96431"/>
    <w:rsid w:val="00BB0EAA"/>
    <w:rsid w:val="00BB0F7A"/>
    <w:rsid w:val="00BE5E79"/>
    <w:rsid w:val="00BF3184"/>
    <w:rsid w:val="00C20D45"/>
    <w:rsid w:val="00C21E20"/>
    <w:rsid w:val="00C37283"/>
    <w:rsid w:val="00C529A0"/>
    <w:rsid w:val="00C52BAE"/>
    <w:rsid w:val="00C621F8"/>
    <w:rsid w:val="00C657A4"/>
    <w:rsid w:val="00C71CEC"/>
    <w:rsid w:val="00CA643B"/>
    <w:rsid w:val="00CB2869"/>
    <w:rsid w:val="00CC766B"/>
    <w:rsid w:val="00CE1B28"/>
    <w:rsid w:val="00CE6C97"/>
    <w:rsid w:val="00CE7D5C"/>
    <w:rsid w:val="00CF3347"/>
    <w:rsid w:val="00D12A33"/>
    <w:rsid w:val="00D321A6"/>
    <w:rsid w:val="00D413FE"/>
    <w:rsid w:val="00D417CC"/>
    <w:rsid w:val="00D5675F"/>
    <w:rsid w:val="00D60C75"/>
    <w:rsid w:val="00D77C39"/>
    <w:rsid w:val="00D8444C"/>
    <w:rsid w:val="00D930F9"/>
    <w:rsid w:val="00D97156"/>
    <w:rsid w:val="00DA1B0F"/>
    <w:rsid w:val="00DA3B9F"/>
    <w:rsid w:val="00DA5FAE"/>
    <w:rsid w:val="00DC028B"/>
    <w:rsid w:val="00DD575C"/>
    <w:rsid w:val="00DD6343"/>
    <w:rsid w:val="00DF5EA7"/>
    <w:rsid w:val="00E24D2E"/>
    <w:rsid w:val="00E332CD"/>
    <w:rsid w:val="00E37CA9"/>
    <w:rsid w:val="00E401BC"/>
    <w:rsid w:val="00E54AFA"/>
    <w:rsid w:val="00E672AA"/>
    <w:rsid w:val="00EA0DB9"/>
    <w:rsid w:val="00EA1625"/>
    <w:rsid w:val="00EB1BC4"/>
    <w:rsid w:val="00EB4582"/>
    <w:rsid w:val="00ED138C"/>
    <w:rsid w:val="00ED3974"/>
    <w:rsid w:val="00ED3BE6"/>
    <w:rsid w:val="00EE4E25"/>
    <w:rsid w:val="00EE514B"/>
    <w:rsid w:val="00F04F55"/>
    <w:rsid w:val="00F16459"/>
    <w:rsid w:val="00F16CAF"/>
    <w:rsid w:val="00F22FE4"/>
    <w:rsid w:val="00F26700"/>
    <w:rsid w:val="00F304FE"/>
    <w:rsid w:val="00F46148"/>
    <w:rsid w:val="00F52631"/>
    <w:rsid w:val="00F55E8A"/>
    <w:rsid w:val="00F6351A"/>
    <w:rsid w:val="00F73B41"/>
    <w:rsid w:val="00F75030"/>
    <w:rsid w:val="00F83799"/>
    <w:rsid w:val="00F86D45"/>
    <w:rsid w:val="00F9012D"/>
    <w:rsid w:val="00F908AC"/>
    <w:rsid w:val="00F90D57"/>
    <w:rsid w:val="00F94F1F"/>
    <w:rsid w:val="00F976FA"/>
    <w:rsid w:val="00FC6076"/>
    <w:rsid w:val="00FD01B5"/>
    <w:rsid w:val="00FD2BBC"/>
    <w:rsid w:val="00FD3FDF"/>
    <w:rsid w:val="00FE2A67"/>
    <w:rsid w:val="00FE74EE"/>
    <w:rsid w:val="00FF032F"/>
    <w:rsid w:val="00FF274E"/>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5. Název 2,Title - Contract (Czech Radio)"/>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5. Název 2 Char,Title - Contract (Czech Radio)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ListNumber-ContractCzechRadio">
    <w:name w:val="List Number - Contract (Czech Radio)"/>
    <w:basedOn w:val="Normln"/>
    <w:uiPriority w:val="13"/>
    <w:qFormat/>
    <w:rsid w:val="008D6DD7"/>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eastAsiaTheme="minorHAnsi" w:cstheme="minorBidi"/>
      <w:sz w:val="20"/>
      <w:szCs w:val="22"/>
      <w:lang w:eastAsia="en-US"/>
    </w:rPr>
  </w:style>
  <w:style w:type="paragraph" w:customStyle="1" w:styleId="ListLetter-ContractCzechRadio">
    <w:name w:val="List Letter - Contract (Czech Radio)"/>
    <w:basedOn w:val="Normln"/>
    <w:uiPriority w:val="15"/>
    <w:qFormat/>
    <w:rsid w:val="008D6DD7"/>
    <w:pPr>
      <w:numPr>
        <w:ilvl w:val="2"/>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624"/>
    </w:pPr>
    <w:rPr>
      <w:rFonts w:eastAsiaTheme="minorHAnsi" w:cstheme="minorBidi"/>
      <w:sz w:val="20"/>
      <w:szCs w:val="22"/>
      <w:lang w:eastAsia="en-US"/>
    </w:rPr>
  </w:style>
  <w:style w:type="paragraph" w:customStyle="1" w:styleId="Heading-Number-ContractCzechRadio">
    <w:name w:val="Heading-Number - Contract (Czech Radio)"/>
    <w:basedOn w:val="Normln"/>
    <w:next w:val="ListNumber-ContractCzechRadio"/>
    <w:uiPriority w:val="11"/>
    <w:qFormat/>
    <w:rsid w:val="008D6DD7"/>
    <w:pPr>
      <w:keepNext/>
      <w:keepLines/>
      <w:numPr>
        <w:numId w:val="1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outlineLvl w:val="0"/>
    </w:pPr>
    <w:rPr>
      <w:rFonts w:eastAsiaTheme="majorEastAsia" w:cstheme="majorBidi"/>
      <w:b/>
      <w:color w:val="000F37"/>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denek.spetlik@zpmvcr.cz" TargetMode="External"/><Relationship Id="rId18" Type="http://schemas.openxmlformats.org/officeDocument/2006/relationships/hyperlink" Target="mailto:petra.nesvadbikova@zpmvcr.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denek.vit@zpmvcr.cz" TargetMode="External"/><Relationship Id="rId17" Type="http://schemas.openxmlformats.org/officeDocument/2006/relationships/hyperlink" Target="mailto:martin.vaclavek@zpmvcr.cz" TargetMode="External"/><Relationship Id="rId2" Type="http://schemas.openxmlformats.org/officeDocument/2006/relationships/numbering" Target="numbering.xml"/><Relationship Id="rId16" Type="http://schemas.openxmlformats.org/officeDocument/2006/relationships/hyperlink" Target="mailto:vladimir.babic@zpmvcr.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a.lysakova@zpmvcr.cz" TargetMode="External"/><Relationship Id="rId5" Type="http://schemas.openxmlformats.org/officeDocument/2006/relationships/webSettings" Target="webSettings.xml"/><Relationship Id="rId15" Type="http://schemas.openxmlformats.org/officeDocument/2006/relationships/hyperlink" Target="mailto:tereza.stankova@zpmvcr.cz" TargetMode="External"/><Relationship Id="rId23" Type="http://schemas.openxmlformats.org/officeDocument/2006/relationships/theme" Target="theme/theme1.xml"/><Relationship Id="rId10" Type="http://schemas.openxmlformats.org/officeDocument/2006/relationships/hyperlink" Target="mailto:olga.dolanova@zpmvcr.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zakazky.cz/Profil-Zadavatele/9efb23ac-d9c4-4349-b453-2462359b0cba" TargetMode="External"/><Relationship Id="rId14" Type="http://schemas.openxmlformats.org/officeDocument/2006/relationships/hyperlink" Target="mailto:stepanka.bursikova@zpmvcr.cz"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C346BF" w:rsidP="00C346BF">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C346BF" w:rsidP="00C346BF">
          <w:pPr>
            <w:pStyle w:val="D44BE2889B0E4CFA94CB8C81C39C8683"/>
          </w:pPr>
          <w:r w:rsidRPr="000521FF">
            <w:rPr>
              <w:rFonts w:cs="Arial"/>
              <w:color w:val="666666"/>
              <w:szCs w:val="22"/>
              <w:highlight w:val="green"/>
              <w:lang w:eastAsia="cs-CZ"/>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C8BB12C560F74DB6B1A324ED90B444C5"/>
        <w:category>
          <w:name w:val="Obecné"/>
          <w:gallery w:val="placeholder"/>
        </w:category>
        <w:types>
          <w:type w:val="bbPlcHdr"/>
        </w:types>
        <w:behaviors>
          <w:behavior w:val="content"/>
        </w:behaviors>
        <w:guid w:val="{55599FCE-81F7-48C5-BF73-30978BFCD95E}"/>
      </w:docPartPr>
      <w:docPartBody>
        <w:p w:rsidR="002E2345" w:rsidRDefault="002E2345" w:rsidP="002E2345">
          <w:pPr>
            <w:pStyle w:val="C8BB12C560F74DB6B1A324ED90B444C5"/>
          </w:pPr>
          <w:r w:rsidRPr="00147295">
            <w:rPr>
              <w:color w:val="666666"/>
              <w:highlight w:val="green"/>
            </w:rPr>
            <w:t>Zvolte položku.</w:t>
          </w:r>
        </w:p>
      </w:docPartBody>
    </w:docPart>
    <w:docPart>
      <w:docPartPr>
        <w:name w:val="BFA5F0AE12D849C6A0D2581D3A8E7FAA"/>
        <w:category>
          <w:name w:val="Obecné"/>
          <w:gallery w:val="placeholder"/>
        </w:category>
        <w:types>
          <w:type w:val="bbPlcHdr"/>
        </w:types>
        <w:behaviors>
          <w:behavior w:val="content"/>
        </w:behaviors>
        <w:guid w:val="{48FB77D4-3C2B-422B-AB7C-A2D091718E79}"/>
      </w:docPartPr>
      <w:docPartBody>
        <w:p w:rsidR="00635016" w:rsidRDefault="00635016" w:rsidP="00635016">
          <w:pPr>
            <w:pStyle w:val="BFA5F0AE12D849C6A0D2581D3A8E7FAA"/>
          </w:pPr>
          <w:r w:rsidRPr="003E2127">
            <w:rPr>
              <w:rStyle w:val="TexttunChar"/>
              <w:rFonts w:eastAsiaTheme="minorEastAsia"/>
              <w:highlight w:val="green"/>
            </w:rPr>
            <w:t>______________________</w:t>
          </w:r>
        </w:p>
      </w:docPartBody>
    </w:docPart>
    <w:docPart>
      <w:docPartPr>
        <w:name w:val="16F6A4FFF1494F29BE6E90F8141F4E95"/>
        <w:category>
          <w:name w:val="Obecné"/>
          <w:gallery w:val="placeholder"/>
        </w:category>
        <w:types>
          <w:type w:val="bbPlcHdr"/>
        </w:types>
        <w:behaviors>
          <w:behavior w:val="content"/>
        </w:behaviors>
        <w:guid w:val="{C8AD9010-B7DD-4F1E-B71D-E97FF48BFDE7}"/>
      </w:docPartPr>
      <w:docPartBody>
        <w:p w:rsidR="00635016" w:rsidRDefault="00635016" w:rsidP="00635016">
          <w:pPr>
            <w:pStyle w:val="16F6A4FFF1494F29BE6E90F8141F4E95"/>
          </w:pPr>
          <w:bookmarkStart w:id="3" w:name="_Hlk169761363"/>
          <w:r w:rsidRPr="00AA481B">
            <w:rPr>
              <w:highlight w:val="green"/>
            </w:rPr>
            <w:t>_______________________</w:t>
          </w:r>
          <w:bookmarkEnd w:id="3"/>
        </w:p>
      </w:docPartBody>
    </w:docPart>
    <w:docPart>
      <w:docPartPr>
        <w:name w:val="7A48B9F8C3AA499691593EE961247988"/>
        <w:category>
          <w:name w:val="Obecné"/>
          <w:gallery w:val="placeholder"/>
        </w:category>
        <w:types>
          <w:type w:val="bbPlcHdr"/>
        </w:types>
        <w:behaviors>
          <w:behavior w:val="content"/>
        </w:behaviors>
        <w:guid w:val="{51F05B1E-DBB6-4D0D-ADD7-331AF5C1B63B}"/>
      </w:docPartPr>
      <w:docPartBody>
        <w:p w:rsidR="00635016" w:rsidRDefault="00635016" w:rsidP="00635016">
          <w:pPr>
            <w:pStyle w:val="7A48B9F8C3AA499691593EE961247988"/>
          </w:pPr>
          <w:r w:rsidRPr="00AA481B">
            <w:rPr>
              <w:highlight w:val="green"/>
            </w:rPr>
            <w:t>_______________________</w:t>
          </w:r>
        </w:p>
      </w:docPartBody>
    </w:docPart>
    <w:docPart>
      <w:docPartPr>
        <w:name w:val="9D2C15C44686415CBD90324CA5FFCC8F"/>
        <w:category>
          <w:name w:val="Obecné"/>
          <w:gallery w:val="placeholder"/>
        </w:category>
        <w:types>
          <w:type w:val="bbPlcHdr"/>
        </w:types>
        <w:behaviors>
          <w:behavior w:val="content"/>
        </w:behaviors>
        <w:guid w:val="{9A266DDF-8765-4437-8024-C43FBADAE93E}"/>
      </w:docPartPr>
      <w:docPartBody>
        <w:p w:rsidR="00635016" w:rsidRDefault="00635016" w:rsidP="00635016">
          <w:pPr>
            <w:pStyle w:val="9D2C15C44686415CBD90324CA5FFCC8F"/>
          </w:pPr>
          <w:bookmarkStart w:id="4" w:name="_Hlk169759347"/>
          <w:r w:rsidRPr="005A5A94">
            <w:rPr>
              <w:highlight w:val="green"/>
            </w:rPr>
            <w:t>_______________________</w:t>
          </w:r>
          <w:bookmarkEnd w:id="4"/>
        </w:p>
      </w:docPartBody>
    </w:docPart>
    <w:docPart>
      <w:docPartPr>
        <w:name w:val="7B1F282D1E6147828C7EC0B060530ABD"/>
        <w:category>
          <w:name w:val="Obecné"/>
          <w:gallery w:val="placeholder"/>
        </w:category>
        <w:types>
          <w:type w:val="bbPlcHdr"/>
        </w:types>
        <w:behaviors>
          <w:behavior w:val="content"/>
        </w:behaviors>
        <w:guid w:val="{7E5E3491-F538-408B-8507-945454EDDFB6}"/>
      </w:docPartPr>
      <w:docPartBody>
        <w:p w:rsidR="00635016" w:rsidRDefault="00635016" w:rsidP="00635016">
          <w:pPr>
            <w:pStyle w:val="7B1F282D1E6147828C7EC0B060530ABD"/>
          </w:pPr>
          <w:r w:rsidRPr="005A5A94">
            <w:rPr>
              <w:highlight w:val="green"/>
            </w:rPr>
            <w:t>________________________________</w:t>
          </w:r>
        </w:p>
      </w:docPartBody>
    </w:docPart>
    <w:docPart>
      <w:docPartPr>
        <w:name w:val="43F21334AB094FFBB7FA54279A88227E"/>
        <w:category>
          <w:name w:val="Obecné"/>
          <w:gallery w:val="placeholder"/>
        </w:category>
        <w:types>
          <w:type w:val="bbPlcHdr"/>
        </w:types>
        <w:behaviors>
          <w:behavior w:val="content"/>
        </w:behaviors>
        <w:guid w:val="{9A21CA50-53EB-45EB-944F-A4E514B2566C}"/>
      </w:docPartPr>
      <w:docPartBody>
        <w:p w:rsidR="00635016" w:rsidRDefault="00635016" w:rsidP="00635016">
          <w:pPr>
            <w:pStyle w:val="43F21334AB094FFBB7FA54279A88227E"/>
          </w:pPr>
          <w:r w:rsidRPr="005A5A94">
            <w:rPr>
              <w:highlight w:val="green"/>
            </w:rPr>
            <w:t>_______________________</w:t>
          </w:r>
        </w:p>
      </w:docPartBody>
    </w:docPart>
    <w:docPart>
      <w:docPartPr>
        <w:name w:val="66C0F5260B5A4CD9B9FF2405C2444E8D"/>
        <w:category>
          <w:name w:val="Obecné"/>
          <w:gallery w:val="placeholder"/>
        </w:category>
        <w:types>
          <w:type w:val="bbPlcHdr"/>
        </w:types>
        <w:behaviors>
          <w:behavior w:val="content"/>
        </w:behaviors>
        <w:guid w:val="{693624E5-2F11-49FD-8A73-B5F36A60E202}"/>
      </w:docPartPr>
      <w:docPartBody>
        <w:p w:rsidR="00635016" w:rsidRDefault="00635016" w:rsidP="00635016">
          <w:pPr>
            <w:pStyle w:val="66C0F5260B5A4CD9B9FF2405C2444E8D"/>
          </w:pPr>
          <w:r w:rsidRPr="003E2127">
            <w:rPr>
              <w:rStyle w:val="TexttunChar"/>
              <w:rFonts w:eastAsiaTheme="minorEastAsia"/>
              <w:highlight w:val="green"/>
            </w:rPr>
            <w:t>______________________</w:t>
          </w:r>
        </w:p>
      </w:docPartBody>
    </w:docPart>
    <w:docPart>
      <w:docPartPr>
        <w:name w:val="C6D3214700BB4619B5C434812CA532DD"/>
        <w:category>
          <w:name w:val="Obecné"/>
          <w:gallery w:val="placeholder"/>
        </w:category>
        <w:types>
          <w:type w:val="bbPlcHdr"/>
        </w:types>
        <w:behaviors>
          <w:behavior w:val="content"/>
        </w:behaviors>
        <w:guid w:val="{71C9CD88-53D7-4230-A893-E1793D6C231D}"/>
      </w:docPartPr>
      <w:docPartBody>
        <w:p w:rsidR="00635016" w:rsidRDefault="00635016" w:rsidP="00635016">
          <w:pPr>
            <w:pStyle w:val="C6D3214700BB4619B5C434812CA532DD"/>
          </w:pPr>
          <w:bookmarkStart w:id="5" w:name="_Hlk169761363"/>
          <w:r w:rsidRPr="00AA481B">
            <w:rPr>
              <w:highlight w:val="green"/>
            </w:rPr>
            <w:t>_______________________</w:t>
          </w:r>
          <w:bookmarkEnd w:id="5"/>
        </w:p>
      </w:docPartBody>
    </w:docPart>
    <w:docPart>
      <w:docPartPr>
        <w:name w:val="6AEBC2DC1D39468E9D08A37EEE269B1D"/>
        <w:category>
          <w:name w:val="Obecné"/>
          <w:gallery w:val="placeholder"/>
        </w:category>
        <w:types>
          <w:type w:val="bbPlcHdr"/>
        </w:types>
        <w:behaviors>
          <w:behavior w:val="content"/>
        </w:behaviors>
        <w:guid w:val="{38A15BC6-DFCE-4CB1-AB8A-5DFEEAA43B24}"/>
      </w:docPartPr>
      <w:docPartBody>
        <w:p w:rsidR="00635016" w:rsidRDefault="00635016" w:rsidP="00635016">
          <w:pPr>
            <w:pStyle w:val="6AEBC2DC1D39468E9D08A37EEE269B1D"/>
          </w:pPr>
          <w:r w:rsidRPr="00AA481B">
            <w:rPr>
              <w:highlight w:val="green"/>
            </w:rPr>
            <w:t>_______________________</w:t>
          </w:r>
        </w:p>
      </w:docPartBody>
    </w:docPart>
    <w:docPart>
      <w:docPartPr>
        <w:name w:val="AA2D571CF34F4A2EA052A853D75FFEF9"/>
        <w:category>
          <w:name w:val="Obecné"/>
          <w:gallery w:val="placeholder"/>
        </w:category>
        <w:types>
          <w:type w:val="bbPlcHdr"/>
        </w:types>
        <w:behaviors>
          <w:behavior w:val="content"/>
        </w:behaviors>
        <w:guid w:val="{985DFDD6-EB17-4ED9-B6E6-8E63EE43AFDC}"/>
      </w:docPartPr>
      <w:docPartBody>
        <w:p w:rsidR="00635016" w:rsidRDefault="00635016" w:rsidP="00635016">
          <w:pPr>
            <w:pStyle w:val="AA2D571CF34F4A2EA052A853D75FFEF9"/>
          </w:pPr>
          <w:bookmarkStart w:id="6" w:name="_Hlk169759347"/>
          <w:r w:rsidRPr="005A5A94">
            <w:rPr>
              <w:highlight w:val="green"/>
            </w:rPr>
            <w:t>_______________________</w:t>
          </w:r>
          <w:bookmarkEnd w:id="6"/>
        </w:p>
      </w:docPartBody>
    </w:docPart>
    <w:docPart>
      <w:docPartPr>
        <w:name w:val="891547A2645945568FB75D0B52585672"/>
        <w:category>
          <w:name w:val="Obecné"/>
          <w:gallery w:val="placeholder"/>
        </w:category>
        <w:types>
          <w:type w:val="bbPlcHdr"/>
        </w:types>
        <w:behaviors>
          <w:behavior w:val="content"/>
        </w:behaviors>
        <w:guid w:val="{73951E2A-27CD-4D60-B86E-D63544764949}"/>
      </w:docPartPr>
      <w:docPartBody>
        <w:p w:rsidR="00635016" w:rsidRDefault="00635016" w:rsidP="00635016">
          <w:pPr>
            <w:pStyle w:val="891547A2645945568FB75D0B52585672"/>
          </w:pPr>
          <w:r w:rsidRPr="005A5A94">
            <w:rPr>
              <w:highlight w:val="green"/>
            </w:rPr>
            <w:t>________________________________</w:t>
          </w:r>
        </w:p>
      </w:docPartBody>
    </w:docPart>
    <w:docPart>
      <w:docPartPr>
        <w:name w:val="7B4F24B198124047963232AA07576E55"/>
        <w:category>
          <w:name w:val="Obecné"/>
          <w:gallery w:val="placeholder"/>
        </w:category>
        <w:types>
          <w:type w:val="bbPlcHdr"/>
        </w:types>
        <w:behaviors>
          <w:behavior w:val="content"/>
        </w:behaviors>
        <w:guid w:val="{8381C5FA-9CCD-4145-ACA0-0751F36A9819}"/>
      </w:docPartPr>
      <w:docPartBody>
        <w:p w:rsidR="00635016" w:rsidRDefault="00635016" w:rsidP="00635016">
          <w:pPr>
            <w:pStyle w:val="7B4F24B198124047963232AA07576E55"/>
          </w:pPr>
          <w:r w:rsidRPr="005A5A94">
            <w:rPr>
              <w:highlight w:val="green"/>
            </w:rPr>
            <w:t>_______________________</w:t>
          </w:r>
        </w:p>
      </w:docPartBody>
    </w:docPart>
    <w:docPart>
      <w:docPartPr>
        <w:name w:val="9D547629F97F4B0E852EA7CC3F794EBA"/>
        <w:category>
          <w:name w:val="Obecné"/>
          <w:gallery w:val="placeholder"/>
        </w:category>
        <w:types>
          <w:type w:val="bbPlcHdr"/>
        </w:types>
        <w:behaviors>
          <w:behavior w:val="content"/>
        </w:behaviors>
        <w:guid w:val="{D9BF8BC7-3541-4EFA-80F3-3E1ED32CD331}"/>
      </w:docPartPr>
      <w:docPartBody>
        <w:p w:rsidR="00635016" w:rsidRDefault="00635016" w:rsidP="00635016">
          <w:pPr>
            <w:pStyle w:val="9D547629F97F4B0E852EA7CC3F794EBA"/>
          </w:pPr>
          <w:r w:rsidRPr="003E2127">
            <w:rPr>
              <w:rStyle w:val="TexttunChar"/>
              <w:rFonts w:eastAsiaTheme="minorEastAsia"/>
              <w:highlight w:val="green"/>
            </w:rPr>
            <w:t>______________________</w:t>
          </w:r>
        </w:p>
      </w:docPartBody>
    </w:docPart>
    <w:docPart>
      <w:docPartPr>
        <w:name w:val="1C34A264314D4C72A5AC65E6545D2183"/>
        <w:category>
          <w:name w:val="Obecné"/>
          <w:gallery w:val="placeholder"/>
        </w:category>
        <w:types>
          <w:type w:val="bbPlcHdr"/>
        </w:types>
        <w:behaviors>
          <w:behavior w:val="content"/>
        </w:behaviors>
        <w:guid w:val="{A988E530-49C9-4DC2-8332-0EA305FAAE99}"/>
      </w:docPartPr>
      <w:docPartBody>
        <w:p w:rsidR="00635016" w:rsidRDefault="00635016" w:rsidP="00635016">
          <w:pPr>
            <w:pStyle w:val="1C34A264314D4C72A5AC65E6545D2183"/>
          </w:pPr>
          <w:bookmarkStart w:id="7" w:name="_Hlk169761363"/>
          <w:r w:rsidRPr="00AA481B">
            <w:rPr>
              <w:highlight w:val="green"/>
            </w:rPr>
            <w:t>_______________________</w:t>
          </w:r>
          <w:bookmarkEnd w:id="7"/>
        </w:p>
      </w:docPartBody>
    </w:docPart>
    <w:docPart>
      <w:docPartPr>
        <w:name w:val="D5052D4F97CD47ABBA397AAB8BDF4C2B"/>
        <w:category>
          <w:name w:val="Obecné"/>
          <w:gallery w:val="placeholder"/>
        </w:category>
        <w:types>
          <w:type w:val="bbPlcHdr"/>
        </w:types>
        <w:behaviors>
          <w:behavior w:val="content"/>
        </w:behaviors>
        <w:guid w:val="{57BAE720-3B69-4094-AB8C-459511A981D2}"/>
      </w:docPartPr>
      <w:docPartBody>
        <w:p w:rsidR="00635016" w:rsidRDefault="00635016" w:rsidP="00635016">
          <w:pPr>
            <w:pStyle w:val="D5052D4F97CD47ABBA397AAB8BDF4C2B"/>
          </w:pPr>
          <w:r w:rsidRPr="00AA481B">
            <w:rPr>
              <w:highlight w:val="green"/>
            </w:rPr>
            <w:t>_______________________</w:t>
          </w:r>
        </w:p>
      </w:docPartBody>
    </w:docPart>
    <w:docPart>
      <w:docPartPr>
        <w:name w:val="612E75A4F4C24F4E8172433A6671003C"/>
        <w:category>
          <w:name w:val="Obecné"/>
          <w:gallery w:val="placeholder"/>
        </w:category>
        <w:types>
          <w:type w:val="bbPlcHdr"/>
        </w:types>
        <w:behaviors>
          <w:behavior w:val="content"/>
        </w:behaviors>
        <w:guid w:val="{BDFDED93-23EC-4F44-BDAB-640E27BA113A}"/>
      </w:docPartPr>
      <w:docPartBody>
        <w:p w:rsidR="00635016" w:rsidRDefault="00635016" w:rsidP="00635016">
          <w:pPr>
            <w:pStyle w:val="612E75A4F4C24F4E8172433A6671003C"/>
          </w:pPr>
          <w:bookmarkStart w:id="8" w:name="_Hlk169759347"/>
          <w:r w:rsidRPr="005A5A94">
            <w:rPr>
              <w:highlight w:val="green"/>
            </w:rPr>
            <w:t>_______________________</w:t>
          </w:r>
          <w:bookmarkEnd w:id="8"/>
        </w:p>
      </w:docPartBody>
    </w:docPart>
    <w:docPart>
      <w:docPartPr>
        <w:name w:val="1AC1718DB4094A38AEA8BB45B7D4D733"/>
        <w:category>
          <w:name w:val="Obecné"/>
          <w:gallery w:val="placeholder"/>
        </w:category>
        <w:types>
          <w:type w:val="bbPlcHdr"/>
        </w:types>
        <w:behaviors>
          <w:behavior w:val="content"/>
        </w:behaviors>
        <w:guid w:val="{354B43BB-CC68-4A30-81D7-3B5CD0714495}"/>
      </w:docPartPr>
      <w:docPartBody>
        <w:p w:rsidR="00635016" w:rsidRDefault="00635016" w:rsidP="00635016">
          <w:pPr>
            <w:pStyle w:val="1AC1718DB4094A38AEA8BB45B7D4D733"/>
          </w:pPr>
          <w:r w:rsidRPr="005A5A94">
            <w:rPr>
              <w:highlight w:val="green"/>
            </w:rPr>
            <w:t>________________________________</w:t>
          </w:r>
        </w:p>
      </w:docPartBody>
    </w:docPart>
    <w:docPart>
      <w:docPartPr>
        <w:name w:val="4915654D106E43778F83AE332F821E8A"/>
        <w:category>
          <w:name w:val="Obecné"/>
          <w:gallery w:val="placeholder"/>
        </w:category>
        <w:types>
          <w:type w:val="bbPlcHdr"/>
        </w:types>
        <w:behaviors>
          <w:behavior w:val="content"/>
        </w:behaviors>
        <w:guid w:val="{9DE5E230-6628-4871-844E-AAE98CF90817}"/>
      </w:docPartPr>
      <w:docPartBody>
        <w:p w:rsidR="00635016" w:rsidRDefault="00635016" w:rsidP="00635016">
          <w:pPr>
            <w:pStyle w:val="4915654D106E43778F83AE332F821E8A"/>
          </w:pPr>
          <w:r w:rsidRPr="005A5A94">
            <w:rPr>
              <w:highlight w:val="green"/>
            </w:rPr>
            <w:t>_______________________</w:t>
          </w:r>
        </w:p>
      </w:docPartBody>
    </w:docPart>
    <w:docPart>
      <w:docPartPr>
        <w:name w:val="4597EBF411B8452FA298F94DE6F0A2FB"/>
        <w:category>
          <w:name w:val="Obecné"/>
          <w:gallery w:val="placeholder"/>
        </w:category>
        <w:types>
          <w:type w:val="bbPlcHdr"/>
        </w:types>
        <w:behaviors>
          <w:behavior w:val="content"/>
        </w:behaviors>
        <w:guid w:val="{E1ACADB1-AD7E-4F1A-B6A1-919ED39873DF}"/>
      </w:docPartPr>
      <w:docPartBody>
        <w:p w:rsidR="00635016" w:rsidRDefault="00635016" w:rsidP="00635016">
          <w:pPr>
            <w:pStyle w:val="4597EBF411B8452FA298F94DE6F0A2FB"/>
          </w:pPr>
          <w:r w:rsidRPr="003E2127">
            <w:rPr>
              <w:rStyle w:val="TexttunChar"/>
              <w:rFonts w:eastAsiaTheme="minorEastAsia"/>
              <w:highlight w:val="green"/>
            </w:rPr>
            <w:t>______________________</w:t>
          </w:r>
        </w:p>
      </w:docPartBody>
    </w:docPart>
    <w:docPart>
      <w:docPartPr>
        <w:name w:val="733AF1E1DAE740829EE468AF1D7D8E9E"/>
        <w:category>
          <w:name w:val="Obecné"/>
          <w:gallery w:val="placeholder"/>
        </w:category>
        <w:types>
          <w:type w:val="bbPlcHdr"/>
        </w:types>
        <w:behaviors>
          <w:behavior w:val="content"/>
        </w:behaviors>
        <w:guid w:val="{136305AF-B9F5-4874-917D-7FBBC279DD40}"/>
      </w:docPartPr>
      <w:docPartBody>
        <w:p w:rsidR="00635016" w:rsidRDefault="00635016" w:rsidP="00635016">
          <w:pPr>
            <w:pStyle w:val="733AF1E1DAE740829EE468AF1D7D8E9E"/>
          </w:pPr>
          <w:bookmarkStart w:id="9" w:name="_Hlk169761363"/>
          <w:r w:rsidRPr="00AA481B">
            <w:rPr>
              <w:highlight w:val="green"/>
            </w:rPr>
            <w:t>_______________________</w:t>
          </w:r>
          <w:bookmarkEnd w:id="9"/>
        </w:p>
      </w:docPartBody>
    </w:docPart>
    <w:docPart>
      <w:docPartPr>
        <w:name w:val="E89A03F636834ABFB4ACDF43ACEFEE4E"/>
        <w:category>
          <w:name w:val="Obecné"/>
          <w:gallery w:val="placeholder"/>
        </w:category>
        <w:types>
          <w:type w:val="bbPlcHdr"/>
        </w:types>
        <w:behaviors>
          <w:behavior w:val="content"/>
        </w:behaviors>
        <w:guid w:val="{35BF92A2-6B01-481B-94A5-2D46718F22D5}"/>
      </w:docPartPr>
      <w:docPartBody>
        <w:p w:rsidR="00635016" w:rsidRDefault="00635016" w:rsidP="00635016">
          <w:pPr>
            <w:pStyle w:val="E89A03F636834ABFB4ACDF43ACEFEE4E"/>
          </w:pPr>
          <w:r w:rsidRPr="00AA481B">
            <w:rPr>
              <w:highlight w:val="green"/>
            </w:rPr>
            <w:t>_______________________</w:t>
          </w:r>
        </w:p>
      </w:docPartBody>
    </w:docPart>
    <w:docPart>
      <w:docPartPr>
        <w:name w:val="2B694F930E2F437685C34A6FF03443E0"/>
        <w:category>
          <w:name w:val="Obecné"/>
          <w:gallery w:val="placeholder"/>
        </w:category>
        <w:types>
          <w:type w:val="bbPlcHdr"/>
        </w:types>
        <w:behaviors>
          <w:behavior w:val="content"/>
        </w:behaviors>
        <w:guid w:val="{ABDF131B-B261-48E2-A53A-A55BD37854AF}"/>
      </w:docPartPr>
      <w:docPartBody>
        <w:p w:rsidR="00635016" w:rsidRDefault="00635016" w:rsidP="00635016">
          <w:pPr>
            <w:pStyle w:val="2B694F930E2F437685C34A6FF03443E0"/>
          </w:pPr>
          <w:bookmarkStart w:id="10" w:name="_Hlk169759347"/>
          <w:r w:rsidRPr="005A5A94">
            <w:rPr>
              <w:highlight w:val="green"/>
            </w:rPr>
            <w:t>_______________________</w:t>
          </w:r>
          <w:bookmarkEnd w:id="10"/>
        </w:p>
      </w:docPartBody>
    </w:docPart>
    <w:docPart>
      <w:docPartPr>
        <w:name w:val="5172FF9723B24EF8ACBC0FA32C7DA831"/>
        <w:category>
          <w:name w:val="Obecné"/>
          <w:gallery w:val="placeholder"/>
        </w:category>
        <w:types>
          <w:type w:val="bbPlcHdr"/>
        </w:types>
        <w:behaviors>
          <w:behavior w:val="content"/>
        </w:behaviors>
        <w:guid w:val="{ED41CA0E-7EFB-447E-BE81-06578E6C4DA2}"/>
      </w:docPartPr>
      <w:docPartBody>
        <w:p w:rsidR="00635016" w:rsidRDefault="00635016" w:rsidP="00635016">
          <w:pPr>
            <w:pStyle w:val="5172FF9723B24EF8ACBC0FA32C7DA831"/>
          </w:pPr>
          <w:r w:rsidRPr="005A5A94">
            <w:rPr>
              <w:highlight w:val="green"/>
            </w:rPr>
            <w:t>________________________________</w:t>
          </w:r>
        </w:p>
      </w:docPartBody>
    </w:docPart>
    <w:docPart>
      <w:docPartPr>
        <w:name w:val="338388B901BA4543BAEDA77D3581D455"/>
        <w:category>
          <w:name w:val="Obecné"/>
          <w:gallery w:val="placeholder"/>
        </w:category>
        <w:types>
          <w:type w:val="bbPlcHdr"/>
        </w:types>
        <w:behaviors>
          <w:behavior w:val="content"/>
        </w:behaviors>
        <w:guid w:val="{79986347-93E0-4845-9321-73F23605AEC1}"/>
      </w:docPartPr>
      <w:docPartBody>
        <w:p w:rsidR="00635016" w:rsidRDefault="00635016" w:rsidP="00635016">
          <w:pPr>
            <w:pStyle w:val="338388B901BA4543BAEDA77D3581D455"/>
          </w:pPr>
          <w:r w:rsidRPr="005A5A94">
            <w:rPr>
              <w:highlight w:val="green"/>
            </w:rPr>
            <w:t>_______________________</w:t>
          </w:r>
        </w:p>
      </w:docPartBody>
    </w:docPart>
    <w:docPart>
      <w:docPartPr>
        <w:name w:val="35AE3C509C284C09AAAAC81C90BDDF17"/>
        <w:category>
          <w:name w:val="Obecné"/>
          <w:gallery w:val="placeholder"/>
        </w:category>
        <w:types>
          <w:type w:val="bbPlcHdr"/>
        </w:types>
        <w:behaviors>
          <w:behavior w:val="content"/>
        </w:behaviors>
        <w:guid w:val="{A9F035F1-F77E-46DF-8C12-80073548A73F}"/>
      </w:docPartPr>
      <w:docPartBody>
        <w:p w:rsidR="00635016" w:rsidRDefault="00635016" w:rsidP="00635016">
          <w:pPr>
            <w:pStyle w:val="35AE3C509C284C09AAAAC81C90BDDF17"/>
          </w:pPr>
          <w:r w:rsidRPr="000521FF">
            <w:rPr>
              <w:rFonts w:cs="Arial"/>
              <w:color w:val="666666"/>
              <w:szCs w:val="22"/>
              <w:highlight w:val="green"/>
            </w:rPr>
            <w:t>……………………………………..</w:t>
          </w:r>
        </w:p>
      </w:docPartBody>
    </w:docPart>
    <w:docPart>
      <w:docPartPr>
        <w:name w:val="82FDF1FAD970446CA21BFEDE00181DBF"/>
        <w:category>
          <w:name w:val="Obecné"/>
          <w:gallery w:val="placeholder"/>
        </w:category>
        <w:types>
          <w:type w:val="bbPlcHdr"/>
        </w:types>
        <w:behaviors>
          <w:behavior w:val="content"/>
        </w:behaviors>
        <w:guid w:val="{C8EB8F26-D73B-457C-8544-6BEB67903D11}"/>
      </w:docPartPr>
      <w:docPartBody>
        <w:p w:rsidR="00635016" w:rsidRDefault="00635016" w:rsidP="00635016">
          <w:pPr>
            <w:pStyle w:val="82FDF1FAD970446CA21BFEDE00181DBF"/>
          </w:pPr>
          <w:r w:rsidRPr="000521FF">
            <w:rPr>
              <w:rFonts w:cs="Arial"/>
              <w:color w:val="666666"/>
              <w:szCs w:val="22"/>
              <w:highlight w:val="green"/>
            </w:rPr>
            <w:t>……………………………………..</w:t>
          </w:r>
        </w:p>
      </w:docPartBody>
    </w:docPart>
    <w:docPart>
      <w:docPartPr>
        <w:name w:val="7D03561039C04268B40CC08A67FE8114"/>
        <w:category>
          <w:name w:val="Obecné"/>
          <w:gallery w:val="placeholder"/>
        </w:category>
        <w:types>
          <w:type w:val="bbPlcHdr"/>
        </w:types>
        <w:behaviors>
          <w:behavior w:val="content"/>
        </w:behaviors>
        <w:guid w:val="{DF8865E1-BD99-4630-AF25-A872488AC1EA}"/>
      </w:docPartPr>
      <w:docPartBody>
        <w:p w:rsidR="00635016" w:rsidRDefault="00635016" w:rsidP="00635016">
          <w:pPr>
            <w:pStyle w:val="7D03561039C04268B40CC08A67FE8114"/>
          </w:pPr>
          <w:r w:rsidRPr="000521FF">
            <w:rPr>
              <w:rFonts w:cs="Arial"/>
              <w:color w:val="666666"/>
              <w:szCs w:val="22"/>
              <w:highlight w:val="green"/>
            </w:rPr>
            <w:t>……………………………………..</w:t>
          </w:r>
        </w:p>
      </w:docPartBody>
    </w:docPart>
    <w:docPart>
      <w:docPartPr>
        <w:name w:val="E03714F7730A4B95BB578352E6DC02F1"/>
        <w:category>
          <w:name w:val="Obecné"/>
          <w:gallery w:val="placeholder"/>
        </w:category>
        <w:types>
          <w:type w:val="bbPlcHdr"/>
        </w:types>
        <w:behaviors>
          <w:behavior w:val="content"/>
        </w:behaviors>
        <w:guid w:val="{771F426C-F3CF-4EFD-9994-5CF304C4CCB5}"/>
      </w:docPartPr>
      <w:docPartBody>
        <w:p w:rsidR="00635016" w:rsidRDefault="00635016" w:rsidP="00635016">
          <w:pPr>
            <w:pStyle w:val="E03714F7730A4B95BB578352E6DC02F1"/>
          </w:pPr>
          <w:r w:rsidRPr="000521FF">
            <w:rPr>
              <w:rFonts w:cs="Arial"/>
              <w:color w:val="666666"/>
              <w:szCs w:val="22"/>
              <w:highlight w:val="green"/>
            </w:rPr>
            <w:t>……………………………………..</w:t>
          </w:r>
        </w:p>
      </w:docPartBody>
    </w:docPart>
    <w:docPart>
      <w:docPartPr>
        <w:name w:val="8F37666B354147568218F47046C95851"/>
        <w:category>
          <w:name w:val="Obecné"/>
          <w:gallery w:val="placeholder"/>
        </w:category>
        <w:types>
          <w:type w:val="bbPlcHdr"/>
        </w:types>
        <w:behaviors>
          <w:behavior w:val="content"/>
        </w:behaviors>
        <w:guid w:val="{01217B06-0DE2-4DAD-9DE1-F4AFB03E19A2}"/>
      </w:docPartPr>
      <w:docPartBody>
        <w:p w:rsidR="00635016" w:rsidRDefault="00635016" w:rsidP="00635016">
          <w:pPr>
            <w:pStyle w:val="8F37666B354147568218F47046C95851"/>
          </w:pPr>
          <w:r w:rsidRPr="00FE2A67">
            <w:rPr>
              <w:highlight w:val="green"/>
            </w:rPr>
            <w:t>___________</w:t>
          </w:r>
        </w:p>
      </w:docPartBody>
    </w:docPart>
    <w:docPart>
      <w:docPartPr>
        <w:name w:val="452ECB3B04E3452A88D04F5150C60665"/>
        <w:category>
          <w:name w:val="Obecné"/>
          <w:gallery w:val="placeholder"/>
        </w:category>
        <w:types>
          <w:type w:val="bbPlcHdr"/>
        </w:types>
        <w:behaviors>
          <w:behavior w:val="content"/>
        </w:behaviors>
        <w:guid w:val="{4C2B392E-E01E-4C93-9737-CEF6CF9243E1}"/>
      </w:docPartPr>
      <w:docPartBody>
        <w:p w:rsidR="00635016" w:rsidRDefault="00635016" w:rsidP="00635016">
          <w:pPr>
            <w:pStyle w:val="452ECB3B04E3452A88D04F5150C60665"/>
          </w:pPr>
          <w:r w:rsidRPr="00030369">
            <w:rPr>
              <w:rStyle w:val="Zstupntext"/>
            </w:rPr>
            <w:t>Klikněte nebo klepněte sem a zadejte datum.</w:t>
          </w:r>
        </w:p>
      </w:docPartBody>
    </w:docPart>
    <w:docPart>
      <w:docPartPr>
        <w:name w:val="875442C598E84947812AB92D51497EBC"/>
        <w:category>
          <w:name w:val="Obecné"/>
          <w:gallery w:val="placeholder"/>
        </w:category>
        <w:types>
          <w:type w:val="bbPlcHdr"/>
        </w:types>
        <w:behaviors>
          <w:behavior w:val="content"/>
        </w:behaviors>
        <w:guid w:val="{721914D2-7A17-4F63-9F86-76E4A02A51BE}"/>
      </w:docPartPr>
      <w:docPartBody>
        <w:p w:rsidR="00635016" w:rsidRDefault="00635016" w:rsidP="00635016">
          <w:pPr>
            <w:pStyle w:val="875442C598E84947812AB92D51497EBC"/>
          </w:pPr>
          <w:r w:rsidRPr="003578F9">
            <w:rPr>
              <w:rStyle w:val="Zstupntext"/>
              <w:highlight w:val="green"/>
            </w:rPr>
            <w:t>…………</w:t>
          </w:r>
        </w:p>
      </w:docPartBody>
    </w:docPart>
    <w:docPart>
      <w:docPartPr>
        <w:name w:val="D9A14CEB26C9416E9EB48F6892EF5AB1"/>
        <w:category>
          <w:name w:val="Obecné"/>
          <w:gallery w:val="placeholder"/>
        </w:category>
        <w:types>
          <w:type w:val="bbPlcHdr"/>
        </w:types>
        <w:behaviors>
          <w:behavior w:val="content"/>
        </w:behaviors>
        <w:guid w:val="{A41DC9CA-59E9-4509-A591-BD59D9DE7160}"/>
      </w:docPartPr>
      <w:docPartBody>
        <w:p w:rsidR="00635016" w:rsidRDefault="00635016" w:rsidP="00635016">
          <w:pPr>
            <w:pStyle w:val="D9A14CEB26C9416E9EB48F6892EF5AB1"/>
          </w:pPr>
          <w:r w:rsidRPr="009D5258">
            <w:rPr>
              <w:rStyle w:val="4textChar"/>
              <w:rFonts w:eastAsiaTheme="minorEastAsia"/>
              <w:highlight w:val="green"/>
            </w:rPr>
            <w:t>Statutární orgán, jednatel …</w:t>
          </w:r>
        </w:p>
      </w:docPartBody>
    </w:docPart>
    <w:docPart>
      <w:docPartPr>
        <w:name w:val="4F20496CFCB546D7949B62F68D9864C3"/>
        <w:category>
          <w:name w:val="Obecné"/>
          <w:gallery w:val="placeholder"/>
        </w:category>
        <w:types>
          <w:type w:val="bbPlcHdr"/>
        </w:types>
        <w:behaviors>
          <w:behavior w:val="content"/>
        </w:behaviors>
        <w:guid w:val="{ADF29454-AF6D-4197-9614-DC31AE9D5117}"/>
      </w:docPartPr>
      <w:docPartBody>
        <w:p w:rsidR="00635016" w:rsidRDefault="00635016" w:rsidP="00635016">
          <w:pPr>
            <w:pStyle w:val="4F20496CFCB546D7949B62F68D9864C3"/>
          </w:pPr>
          <w:r w:rsidRPr="00FE2A67">
            <w:rPr>
              <w:highlight w:val="green"/>
            </w:rPr>
            <w:t>___________</w:t>
          </w:r>
        </w:p>
      </w:docPartBody>
    </w:docPart>
    <w:docPart>
      <w:docPartPr>
        <w:name w:val="D33804024B26495BA5F98065B7CA969B"/>
        <w:category>
          <w:name w:val="Obecné"/>
          <w:gallery w:val="placeholder"/>
        </w:category>
        <w:types>
          <w:type w:val="bbPlcHdr"/>
        </w:types>
        <w:behaviors>
          <w:behavior w:val="content"/>
        </w:behaviors>
        <w:guid w:val="{F79B6B84-1123-4A94-9696-F43A2C224EBA}"/>
      </w:docPartPr>
      <w:docPartBody>
        <w:p w:rsidR="00635016" w:rsidRDefault="00635016" w:rsidP="00635016">
          <w:pPr>
            <w:pStyle w:val="D33804024B26495BA5F98065B7CA969B"/>
          </w:pPr>
          <w:r w:rsidRPr="00030369">
            <w:rPr>
              <w:rStyle w:val="Zstupntext"/>
            </w:rPr>
            <w:t>Klikněte nebo klepněte sem a zadejte datum.</w:t>
          </w:r>
        </w:p>
      </w:docPartBody>
    </w:docPart>
    <w:docPart>
      <w:docPartPr>
        <w:name w:val="BF4C7C8C78374D45A29956D0A5FA7FDE"/>
        <w:category>
          <w:name w:val="Obecné"/>
          <w:gallery w:val="placeholder"/>
        </w:category>
        <w:types>
          <w:type w:val="bbPlcHdr"/>
        </w:types>
        <w:behaviors>
          <w:behavior w:val="content"/>
        </w:behaviors>
        <w:guid w:val="{72E726BF-BA0C-43F1-A988-196C41A5D030}"/>
      </w:docPartPr>
      <w:docPartBody>
        <w:p w:rsidR="00635016" w:rsidRDefault="00635016" w:rsidP="00635016">
          <w:pPr>
            <w:pStyle w:val="BF4C7C8C78374D45A29956D0A5FA7FDE"/>
          </w:pPr>
          <w:r w:rsidRPr="003578F9">
            <w:rPr>
              <w:rStyle w:val="Zstupntext"/>
              <w:highlight w:val="green"/>
            </w:rPr>
            <w:t>…………</w:t>
          </w:r>
        </w:p>
      </w:docPartBody>
    </w:docPart>
    <w:docPart>
      <w:docPartPr>
        <w:name w:val="C3A416442DB3438C941287DB0E583B8E"/>
        <w:category>
          <w:name w:val="Obecné"/>
          <w:gallery w:val="placeholder"/>
        </w:category>
        <w:types>
          <w:type w:val="bbPlcHdr"/>
        </w:types>
        <w:behaviors>
          <w:behavior w:val="content"/>
        </w:behaviors>
        <w:guid w:val="{EC1EFD43-6E9B-498A-BD96-13510E8C0359}"/>
      </w:docPartPr>
      <w:docPartBody>
        <w:p w:rsidR="00635016" w:rsidRDefault="00635016" w:rsidP="00635016">
          <w:pPr>
            <w:pStyle w:val="C3A416442DB3438C941287DB0E583B8E"/>
          </w:pPr>
          <w:r w:rsidRPr="009D5258">
            <w:rPr>
              <w:rStyle w:val="4textChar"/>
              <w:rFonts w:eastAsiaTheme="minorEastAsia"/>
              <w:highlight w:val="green"/>
            </w:rPr>
            <w:t>Statutární orgán, jednatel …</w:t>
          </w:r>
        </w:p>
      </w:docPartBody>
    </w:docPart>
    <w:docPart>
      <w:docPartPr>
        <w:name w:val="0D10E6CD94CC4A6681551F2AF45D2624"/>
        <w:category>
          <w:name w:val="Obecné"/>
          <w:gallery w:val="placeholder"/>
        </w:category>
        <w:types>
          <w:type w:val="bbPlcHdr"/>
        </w:types>
        <w:behaviors>
          <w:behavior w:val="content"/>
        </w:behaviors>
        <w:guid w:val="{A9BAEFB2-B262-4F08-8F76-DB8D25643454}"/>
      </w:docPartPr>
      <w:docPartBody>
        <w:p w:rsidR="00635016" w:rsidRDefault="00635016" w:rsidP="00635016">
          <w:pPr>
            <w:pStyle w:val="0D10E6CD94CC4A6681551F2AF45D2624"/>
          </w:pPr>
          <w:r w:rsidRPr="00FE2A67">
            <w:rPr>
              <w:highlight w:val="green"/>
            </w:rPr>
            <w:t>___________</w:t>
          </w:r>
        </w:p>
      </w:docPartBody>
    </w:docPart>
    <w:docPart>
      <w:docPartPr>
        <w:name w:val="189F646F68344E25A8C8A31197955C33"/>
        <w:category>
          <w:name w:val="Obecné"/>
          <w:gallery w:val="placeholder"/>
        </w:category>
        <w:types>
          <w:type w:val="bbPlcHdr"/>
        </w:types>
        <w:behaviors>
          <w:behavior w:val="content"/>
        </w:behaviors>
        <w:guid w:val="{79656085-ED7D-403C-986A-47064C75A017}"/>
      </w:docPartPr>
      <w:docPartBody>
        <w:p w:rsidR="00635016" w:rsidRDefault="00635016" w:rsidP="00635016">
          <w:pPr>
            <w:pStyle w:val="189F646F68344E25A8C8A31197955C33"/>
          </w:pPr>
          <w:r w:rsidRPr="00030369">
            <w:rPr>
              <w:rStyle w:val="Zstupntext"/>
            </w:rPr>
            <w:t>Klikněte nebo klepněte sem a zadejte datum.</w:t>
          </w:r>
        </w:p>
      </w:docPartBody>
    </w:docPart>
    <w:docPart>
      <w:docPartPr>
        <w:name w:val="D7D8852040694BF5A42443AEB5B64EF8"/>
        <w:category>
          <w:name w:val="Obecné"/>
          <w:gallery w:val="placeholder"/>
        </w:category>
        <w:types>
          <w:type w:val="bbPlcHdr"/>
        </w:types>
        <w:behaviors>
          <w:behavior w:val="content"/>
        </w:behaviors>
        <w:guid w:val="{5F1D4FA5-211F-4D40-8892-A5CA33BFC355}"/>
      </w:docPartPr>
      <w:docPartBody>
        <w:p w:rsidR="00635016" w:rsidRDefault="00635016" w:rsidP="00635016">
          <w:pPr>
            <w:pStyle w:val="D7D8852040694BF5A42443AEB5B64EF8"/>
          </w:pPr>
          <w:r w:rsidRPr="003578F9">
            <w:rPr>
              <w:rStyle w:val="Zstupntext"/>
              <w:highlight w:val="green"/>
            </w:rPr>
            <w:t>…………</w:t>
          </w:r>
        </w:p>
      </w:docPartBody>
    </w:docPart>
    <w:docPart>
      <w:docPartPr>
        <w:name w:val="8F3E500586F04299B46051735EE782CA"/>
        <w:category>
          <w:name w:val="Obecné"/>
          <w:gallery w:val="placeholder"/>
        </w:category>
        <w:types>
          <w:type w:val="bbPlcHdr"/>
        </w:types>
        <w:behaviors>
          <w:behavior w:val="content"/>
        </w:behaviors>
        <w:guid w:val="{BCC249C1-F3D3-494E-A03D-CAE590F73B31}"/>
      </w:docPartPr>
      <w:docPartBody>
        <w:p w:rsidR="00635016" w:rsidRDefault="00635016" w:rsidP="00635016">
          <w:pPr>
            <w:pStyle w:val="8F3E500586F04299B46051735EE782CA"/>
          </w:pPr>
          <w:r w:rsidRPr="009D5258">
            <w:rPr>
              <w:rStyle w:val="4textChar"/>
              <w:rFonts w:eastAsiaTheme="minorEastAsia"/>
              <w:highlight w:val="green"/>
            </w:rPr>
            <w:t>Statutární orgán, jednatel …</w:t>
          </w:r>
        </w:p>
      </w:docPartBody>
    </w:docPart>
    <w:docPart>
      <w:docPartPr>
        <w:name w:val="B8380382DE574993BF7D0A51F76F6240"/>
        <w:category>
          <w:name w:val="Obecné"/>
          <w:gallery w:val="placeholder"/>
        </w:category>
        <w:types>
          <w:type w:val="bbPlcHdr"/>
        </w:types>
        <w:behaviors>
          <w:behavior w:val="content"/>
        </w:behaviors>
        <w:guid w:val="{4161586A-3631-48D6-BE84-B8B5B94FCD14}"/>
      </w:docPartPr>
      <w:docPartBody>
        <w:p w:rsidR="00635016" w:rsidRDefault="00635016" w:rsidP="00635016">
          <w:pPr>
            <w:pStyle w:val="B8380382DE574993BF7D0A51F76F6240"/>
          </w:pPr>
          <w:r w:rsidRPr="00FE2A67">
            <w:rPr>
              <w:highlight w:val="green"/>
            </w:rPr>
            <w:t>___________</w:t>
          </w:r>
        </w:p>
      </w:docPartBody>
    </w:docPart>
    <w:docPart>
      <w:docPartPr>
        <w:name w:val="0BEE0863C6934B1CA0F6CEABA7117AEC"/>
        <w:category>
          <w:name w:val="Obecné"/>
          <w:gallery w:val="placeholder"/>
        </w:category>
        <w:types>
          <w:type w:val="bbPlcHdr"/>
        </w:types>
        <w:behaviors>
          <w:behavior w:val="content"/>
        </w:behaviors>
        <w:guid w:val="{56F4736E-A186-43EE-9579-144FE64CFF23}"/>
      </w:docPartPr>
      <w:docPartBody>
        <w:p w:rsidR="00635016" w:rsidRDefault="00635016" w:rsidP="00635016">
          <w:pPr>
            <w:pStyle w:val="0BEE0863C6934B1CA0F6CEABA7117AEC"/>
          </w:pPr>
          <w:r w:rsidRPr="00030369">
            <w:rPr>
              <w:rStyle w:val="Zstupntext"/>
            </w:rPr>
            <w:t>Klikněte nebo klepněte sem a zadejte datum.</w:t>
          </w:r>
        </w:p>
      </w:docPartBody>
    </w:docPart>
    <w:docPart>
      <w:docPartPr>
        <w:name w:val="A118E4E24BFD491BB5F7E01EA39AE99C"/>
        <w:category>
          <w:name w:val="Obecné"/>
          <w:gallery w:val="placeholder"/>
        </w:category>
        <w:types>
          <w:type w:val="bbPlcHdr"/>
        </w:types>
        <w:behaviors>
          <w:behavior w:val="content"/>
        </w:behaviors>
        <w:guid w:val="{9E40A5AA-6AE8-41A9-A995-FBBA9F7ED0B7}"/>
      </w:docPartPr>
      <w:docPartBody>
        <w:p w:rsidR="00635016" w:rsidRDefault="00635016" w:rsidP="00635016">
          <w:pPr>
            <w:pStyle w:val="A118E4E24BFD491BB5F7E01EA39AE99C"/>
          </w:pPr>
          <w:r w:rsidRPr="003578F9">
            <w:rPr>
              <w:rStyle w:val="Zstupntext"/>
              <w:highlight w:val="green"/>
            </w:rPr>
            <w:t>…………</w:t>
          </w:r>
        </w:p>
      </w:docPartBody>
    </w:docPart>
    <w:docPart>
      <w:docPartPr>
        <w:name w:val="EBB60F7F15454AE2AA4E8620E1EC2A88"/>
        <w:category>
          <w:name w:val="Obecné"/>
          <w:gallery w:val="placeholder"/>
        </w:category>
        <w:types>
          <w:type w:val="bbPlcHdr"/>
        </w:types>
        <w:behaviors>
          <w:behavior w:val="content"/>
        </w:behaviors>
        <w:guid w:val="{5707B37C-F902-41DD-883A-69C415879C35}"/>
      </w:docPartPr>
      <w:docPartBody>
        <w:p w:rsidR="00635016" w:rsidRDefault="00635016" w:rsidP="00635016">
          <w:pPr>
            <w:pStyle w:val="EBB60F7F15454AE2AA4E8620E1EC2A88"/>
          </w:pPr>
          <w:r w:rsidRPr="009D5258">
            <w:rPr>
              <w:rStyle w:val="4textChar"/>
              <w:rFonts w:eastAsiaTheme="minorEastAsia"/>
              <w:highlight w:val="green"/>
            </w:rPr>
            <w:t>Statutární orgán, jednatel …</w:t>
          </w:r>
        </w:p>
      </w:docPartBody>
    </w:docPart>
    <w:docPart>
      <w:docPartPr>
        <w:name w:val="E5490466B35448288A7F3E82DB6414E8"/>
        <w:category>
          <w:name w:val="Obecné"/>
          <w:gallery w:val="placeholder"/>
        </w:category>
        <w:types>
          <w:type w:val="bbPlcHdr"/>
        </w:types>
        <w:behaviors>
          <w:behavior w:val="content"/>
        </w:behaviors>
        <w:guid w:val="{360EE374-0BA9-4BDA-98BF-105708A211D5}"/>
      </w:docPartPr>
      <w:docPartBody>
        <w:p w:rsidR="00635016" w:rsidRDefault="00635016" w:rsidP="00635016">
          <w:pPr>
            <w:pStyle w:val="E5490466B35448288A7F3E82DB6414E8"/>
          </w:pPr>
          <w:r w:rsidRPr="00F26700">
            <w:rPr>
              <w:highlight w:val="green"/>
            </w:rPr>
            <w:t>________________</w:t>
          </w:r>
        </w:p>
      </w:docPartBody>
    </w:docPart>
    <w:docPart>
      <w:docPartPr>
        <w:name w:val="EF0E267186D645418FE34464DD607D01"/>
        <w:category>
          <w:name w:val="Obecné"/>
          <w:gallery w:val="placeholder"/>
        </w:category>
        <w:types>
          <w:type w:val="bbPlcHdr"/>
        </w:types>
        <w:behaviors>
          <w:behavior w:val="content"/>
        </w:behaviors>
        <w:guid w:val="{8526CBEC-7BD4-4506-8DE6-753C299EA335}"/>
      </w:docPartPr>
      <w:docPartBody>
        <w:p w:rsidR="00635016" w:rsidRDefault="00635016" w:rsidP="00635016">
          <w:pPr>
            <w:pStyle w:val="EF0E267186D645418FE34464DD607D01"/>
          </w:pPr>
          <w:r w:rsidRPr="00F26700">
            <w:rPr>
              <w:highlight w:val="green"/>
            </w:rPr>
            <w:t>________________</w:t>
          </w:r>
        </w:p>
      </w:docPartBody>
    </w:docPart>
    <w:docPart>
      <w:docPartPr>
        <w:name w:val="A6B77795CD3C4C23B4E0D4792442EB2F"/>
        <w:category>
          <w:name w:val="Obecné"/>
          <w:gallery w:val="placeholder"/>
        </w:category>
        <w:types>
          <w:type w:val="bbPlcHdr"/>
        </w:types>
        <w:behaviors>
          <w:behavior w:val="content"/>
        </w:behaviors>
        <w:guid w:val="{DED962DC-2443-4464-8DBE-385EBE30BEF4}"/>
      </w:docPartPr>
      <w:docPartBody>
        <w:p w:rsidR="00635016" w:rsidRDefault="00635016" w:rsidP="00635016">
          <w:pPr>
            <w:pStyle w:val="A6B77795CD3C4C23B4E0D4792442EB2F"/>
          </w:pPr>
          <w:r w:rsidRPr="00F26700">
            <w:rPr>
              <w:highlight w:val="green"/>
            </w:rPr>
            <w:t>________________</w:t>
          </w:r>
        </w:p>
      </w:docPartBody>
    </w:docPart>
    <w:docPart>
      <w:docPartPr>
        <w:name w:val="9A45D687C90941C4A49BA5D3B3503ADA"/>
        <w:category>
          <w:name w:val="Obecné"/>
          <w:gallery w:val="placeholder"/>
        </w:category>
        <w:types>
          <w:type w:val="bbPlcHdr"/>
        </w:types>
        <w:behaviors>
          <w:behavior w:val="content"/>
        </w:behaviors>
        <w:guid w:val="{8AF4558C-E9B2-452D-B096-73FC717B6684}"/>
      </w:docPartPr>
      <w:docPartBody>
        <w:p w:rsidR="00635016" w:rsidRDefault="00635016" w:rsidP="00635016">
          <w:pPr>
            <w:pStyle w:val="9A45D687C90941C4A49BA5D3B3503ADA"/>
          </w:pPr>
          <w:r w:rsidRPr="00F26700">
            <w:rPr>
              <w:highlight w:val="green"/>
            </w:rPr>
            <w:t>________________</w:t>
          </w:r>
        </w:p>
      </w:docPartBody>
    </w:docPart>
    <w:docPart>
      <w:docPartPr>
        <w:name w:val="B6D9ED4C40C04A6D90234EA60A11E86A"/>
        <w:category>
          <w:name w:val="Obecné"/>
          <w:gallery w:val="placeholder"/>
        </w:category>
        <w:types>
          <w:type w:val="bbPlcHdr"/>
        </w:types>
        <w:behaviors>
          <w:behavior w:val="content"/>
        </w:behaviors>
        <w:guid w:val="{C360B554-AB8D-4EB4-A0AB-E7B545E1736B}"/>
      </w:docPartPr>
      <w:docPartBody>
        <w:p w:rsidR="00635016" w:rsidRDefault="00635016" w:rsidP="00635016">
          <w:pPr>
            <w:pStyle w:val="B6D9ED4C40C04A6D90234EA60A11E86A"/>
          </w:pPr>
          <w:r w:rsidRPr="00F26700">
            <w:rPr>
              <w:highlight w:val="green"/>
            </w:rPr>
            <w:t>________________</w:t>
          </w:r>
        </w:p>
      </w:docPartBody>
    </w:docPart>
    <w:docPart>
      <w:docPartPr>
        <w:name w:val="D9959DAF4998475D9070995D10169045"/>
        <w:category>
          <w:name w:val="Obecné"/>
          <w:gallery w:val="placeholder"/>
        </w:category>
        <w:types>
          <w:type w:val="bbPlcHdr"/>
        </w:types>
        <w:behaviors>
          <w:behavior w:val="content"/>
        </w:behaviors>
        <w:guid w:val="{798F5098-FAB9-4360-8D94-ADD13B5CB3BD}"/>
      </w:docPartPr>
      <w:docPartBody>
        <w:p w:rsidR="00635016" w:rsidRDefault="00635016" w:rsidP="00635016">
          <w:pPr>
            <w:pStyle w:val="D9959DAF4998475D9070995D10169045"/>
          </w:pPr>
          <w:r w:rsidRPr="00F26700">
            <w:rPr>
              <w:highlight w:val="green"/>
            </w:rPr>
            <w:t>________________</w:t>
          </w:r>
        </w:p>
      </w:docPartBody>
    </w:docPart>
    <w:docPart>
      <w:docPartPr>
        <w:name w:val="029EDF5DD67D4CB2ABC9FC319F3F9970"/>
        <w:category>
          <w:name w:val="Obecné"/>
          <w:gallery w:val="placeholder"/>
        </w:category>
        <w:types>
          <w:type w:val="bbPlcHdr"/>
        </w:types>
        <w:behaviors>
          <w:behavior w:val="content"/>
        </w:behaviors>
        <w:guid w:val="{BF9EF51A-6ADA-402A-8095-5E593C7D77ED}"/>
      </w:docPartPr>
      <w:docPartBody>
        <w:p w:rsidR="00635016" w:rsidRDefault="00635016" w:rsidP="00635016">
          <w:pPr>
            <w:pStyle w:val="029EDF5DD67D4CB2ABC9FC319F3F9970"/>
          </w:pPr>
          <w:r w:rsidRPr="00F26700">
            <w:rPr>
              <w:highlight w:val="green"/>
            </w:rPr>
            <w:t>________________</w:t>
          </w:r>
        </w:p>
      </w:docPartBody>
    </w:docPart>
    <w:docPart>
      <w:docPartPr>
        <w:name w:val="5A0477510AD64B07BA371C86318C9CD8"/>
        <w:category>
          <w:name w:val="Obecné"/>
          <w:gallery w:val="placeholder"/>
        </w:category>
        <w:types>
          <w:type w:val="bbPlcHdr"/>
        </w:types>
        <w:behaviors>
          <w:behavior w:val="content"/>
        </w:behaviors>
        <w:guid w:val="{FA4CD1E7-28C6-41FD-AD22-CAE95CD67066}"/>
      </w:docPartPr>
      <w:docPartBody>
        <w:p w:rsidR="00635016" w:rsidRDefault="00635016" w:rsidP="00635016">
          <w:pPr>
            <w:pStyle w:val="5A0477510AD64B07BA371C86318C9CD8"/>
          </w:pPr>
          <w:r w:rsidRPr="00F26700">
            <w:rPr>
              <w:highlight w:val="green"/>
            </w:rPr>
            <w:t>________________</w:t>
          </w:r>
        </w:p>
      </w:docPartBody>
    </w:docPart>
    <w:docPart>
      <w:docPartPr>
        <w:name w:val="C2074850D5DF4296BACB1756EB131221"/>
        <w:category>
          <w:name w:val="Obecné"/>
          <w:gallery w:val="placeholder"/>
        </w:category>
        <w:types>
          <w:type w:val="bbPlcHdr"/>
        </w:types>
        <w:behaviors>
          <w:behavior w:val="content"/>
        </w:behaviors>
        <w:guid w:val="{85312147-2859-43CF-BF93-A5DE441A31B9}"/>
      </w:docPartPr>
      <w:docPartBody>
        <w:p w:rsidR="00635016" w:rsidRDefault="00635016" w:rsidP="00635016">
          <w:pPr>
            <w:pStyle w:val="C2074850D5DF4296BACB1756EB131221"/>
          </w:pPr>
          <w:r w:rsidRPr="00F26700">
            <w:rPr>
              <w:highlight w:val="green"/>
            </w:rPr>
            <w:t>________________</w:t>
          </w:r>
        </w:p>
      </w:docPartBody>
    </w:docPart>
    <w:docPart>
      <w:docPartPr>
        <w:name w:val="A39F52E8E914494788F8E09568916000"/>
        <w:category>
          <w:name w:val="Obecné"/>
          <w:gallery w:val="placeholder"/>
        </w:category>
        <w:types>
          <w:type w:val="bbPlcHdr"/>
        </w:types>
        <w:behaviors>
          <w:behavior w:val="content"/>
        </w:behaviors>
        <w:guid w:val="{9CFAC0DE-1E2C-45CE-8B2C-520661CF27BE}"/>
      </w:docPartPr>
      <w:docPartBody>
        <w:p w:rsidR="00635016" w:rsidRDefault="00635016" w:rsidP="00635016">
          <w:pPr>
            <w:pStyle w:val="A39F52E8E914494788F8E09568916000"/>
          </w:pPr>
          <w:r w:rsidRPr="00F26700">
            <w:rPr>
              <w:highlight w:val="green"/>
            </w:rPr>
            <w:t>________________</w:t>
          </w:r>
        </w:p>
      </w:docPartBody>
    </w:docPart>
    <w:docPart>
      <w:docPartPr>
        <w:name w:val="3E95DDB8BDF64E07B9A495EE0D23429D"/>
        <w:category>
          <w:name w:val="Obecné"/>
          <w:gallery w:val="placeholder"/>
        </w:category>
        <w:types>
          <w:type w:val="bbPlcHdr"/>
        </w:types>
        <w:behaviors>
          <w:behavior w:val="content"/>
        </w:behaviors>
        <w:guid w:val="{428DE40A-E274-4324-854F-CA3B504BBAFD}"/>
      </w:docPartPr>
      <w:docPartBody>
        <w:p w:rsidR="00635016" w:rsidRDefault="00635016" w:rsidP="00635016">
          <w:pPr>
            <w:pStyle w:val="3E95DDB8BDF64E07B9A495EE0D23429D"/>
          </w:pPr>
          <w:r w:rsidRPr="00F26700">
            <w:rPr>
              <w:highlight w:val="green"/>
            </w:rPr>
            <w:t>________________</w:t>
          </w:r>
        </w:p>
      </w:docPartBody>
    </w:docPart>
    <w:docPart>
      <w:docPartPr>
        <w:name w:val="2ACFB81761D745E58CE7A098D128F831"/>
        <w:category>
          <w:name w:val="Obecné"/>
          <w:gallery w:val="placeholder"/>
        </w:category>
        <w:types>
          <w:type w:val="bbPlcHdr"/>
        </w:types>
        <w:behaviors>
          <w:behavior w:val="content"/>
        </w:behaviors>
        <w:guid w:val="{E991ADF4-BAD3-4FDC-8654-FA9A945E4165}"/>
      </w:docPartPr>
      <w:docPartBody>
        <w:p w:rsidR="00635016" w:rsidRDefault="00635016" w:rsidP="00635016">
          <w:pPr>
            <w:pStyle w:val="2ACFB81761D745E58CE7A098D128F831"/>
          </w:pPr>
          <w:r w:rsidRPr="00F26700">
            <w:rPr>
              <w:highlight w:val="green"/>
            </w:rPr>
            <w:t>________________</w:t>
          </w:r>
        </w:p>
      </w:docPartBody>
    </w:docPart>
    <w:docPart>
      <w:docPartPr>
        <w:name w:val="6B534940218B41FCB2DCB13AC035A237"/>
        <w:category>
          <w:name w:val="Obecné"/>
          <w:gallery w:val="placeholder"/>
        </w:category>
        <w:types>
          <w:type w:val="bbPlcHdr"/>
        </w:types>
        <w:behaviors>
          <w:behavior w:val="content"/>
        </w:behaviors>
        <w:guid w:val="{09752F0A-98EC-4F7E-A883-64A9AEE4B198}"/>
      </w:docPartPr>
      <w:docPartBody>
        <w:p w:rsidR="00635016" w:rsidRDefault="00635016" w:rsidP="00635016">
          <w:pPr>
            <w:pStyle w:val="6B534940218B41FCB2DCB13AC035A237"/>
          </w:pPr>
          <w:r w:rsidRPr="00F26700">
            <w:rPr>
              <w:highlight w:val="green"/>
            </w:rPr>
            <w:t>________________</w:t>
          </w:r>
        </w:p>
      </w:docPartBody>
    </w:docPart>
    <w:docPart>
      <w:docPartPr>
        <w:name w:val="A7AF70A0EBAF4979B3C464C19D14C603"/>
        <w:category>
          <w:name w:val="Obecné"/>
          <w:gallery w:val="placeholder"/>
        </w:category>
        <w:types>
          <w:type w:val="bbPlcHdr"/>
        </w:types>
        <w:behaviors>
          <w:behavior w:val="content"/>
        </w:behaviors>
        <w:guid w:val="{8F7C465B-22AA-4C39-9A29-B24FCBDED120}"/>
      </w:docPartPr>
      <w:docPartBody>
        <w:p w:rsidR="00635016" w:rsidRDefault="00635016" w:rsidP="00635016">
          <w:pPr>
            <w:pStyle w:val="A7AF70A0EBAF4979B3C464C19D14C603"/>
          </w:pPr>
          <w:r w:rsidRPr="00F26700">
            <w:rPr>
              <w:highlight w:val="green"/>
            </w:rPr>
            <w:t>________________</w:t>
          </w:r>
        </w:p>
      </w:docPartBody>
    </w:docPart>
    <w:docPart>
      <w:docPartPr>
        <w:name w:val="1C9AD90B346A44F6A4C9DC02F0200627"/>
        <w:category>
          <w:name w:val="Obecné"/>
          <w:gallery w:val="placeholder"/>
        </w:category>
        <w:types>
          <w:type w:val="bbPlcHdr"/>
        </w:types>
        <w:behaviors>
          <w:behavior w:val="content"/>
        </w:behaviors>
        <w:guid w:val="{8C129D16-BA88-4FF1-B07F-377B61068C41}"/>
      </w:docPartPr>
      <w:docPartBody>
        <w:p w:rsidR="00635016" w:rsidRDefault="00635016" w:rsidP="00635016">
          <w:pPr>
            <w:pStyle w:val="1C9AD90B346A44F6A4C9DC02F0200627"/>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E3B2D"/>
    <w:rsid w:val="00161168"/>
    <w:rsid w:val="001723C3"/>
    <w:rsid w:val="001A5459"/>
    <w:rsid w:val="001B5372"/>
    <w:rsid w:val="00205672"/>
    <w:rsid w:val="002A4F88"/>
    <w:rsid w:val="002D1411"/>
    <w:rsid w:val="002E2345"/>
    <w:rsid w:val="003477AF"/>
    <w:rsid w:val="00347F8D"/>
    <w:rsid w:val="003C2E23"/>
    <w:rsid w:val="00440502"/>
    <w:rsid w:val="004B1110"/>
    <w:rsid w:val="00556D76"/>
    <w:rsid w:val="00560ABC"/>
    <w:rsid w:val="0057145F"/>
    <w:rsid w:val="00635016"/>
    <w:rsid w:val="006A1CDE"/>
    <w:rsid w:val="00821CEF"/>
    <w:rsid w:val="008522CF"/>
    <w:rsid w:val="00882118"/>
    <w:rsid w:val="00893C68"/>
    <w:rsid w:val="008D0BEC"/>
    <w:rsid w:val="00916DA3"/>
    <w:rsid w:val="009760DD"/>
    <w:rsid w:val="009E567C"/>
    <w:rsid w:val="009F1597"/>
    <w:rsid w:val="00A07070"/>
    <w:rsid w:val="00A54F39"/>
    <w:rsid w:val="00A631DB"/>
    <w:rsid w:val="00AB18C9"/>
    <w:rsid w:val="00B86F5C"/>
    <w:rsid w:val="00C346BF"/>
    <w:rsid w:val="00C537F1"/>
    <w:rsid w:val="00C6258B"/>
    <w:rsid w:val="00CA643B"/>
    <w:rsid w:val="00D07ECB"/>
    <w:rsid w:val="00D40250"/>
    <w:rsid w:val="00D8444C"/>
    <w:rsid w:val="00D930F9"/>
    <w:rsid w:val="00E77051"/>
    <w:rsid w:val="00EB1BC4"/>
    <w:rsid w:val="00ED3BE6"/>
    <w:rsid w:val="00EE4E25"/>
    <w:rsid w:val="00F33C32"/>
    <w:rsid w:val="00F84701"/>
    <w:rsid w:val="00FB1682"/>
    <w:rsid w:val="00FD3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5016"/>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
    <w:name w:val="DAF9DA7BAF3D48848DAF645014EAEA9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
    <w:name w:val="D44BE2889B0E4CFA94CB8C81C39C868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FFEC02354C34CBF9A796CCD560CD0D8">
    <w:name w:val="DFFEC02354C34CBF9A796CCD560CD0D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7C01A6E25B648BB9EED1CC521B8E55A">
    <w:name w:val="C7C01A6E25B648BB9EED1CC521B8E55A"/>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06E0179B1CE4AC6AAE37DEC43C6A0A6">
    <w:name w:val="606E0179B1CE4AC6AAE37DEC43C6A0A6"/>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DA58E694A284AC2B80DA7677FF131C7">
    <w:name w:val="ADA58E694A284AC2B80DA7677FF131C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5543ADC9E4EE4204BFEE4CB025E3F47B">
    <w:name w:val="5543ADC9E4EE4204BFEE4CB025E3F47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EFBD933D2494A5AB4A1329C8294DE6F">
    <w:name w:val="8EFBD933D2494A5AB4A1329C8294DE6F"/>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10AA6E05B64440F958DDAF9FA15F5F5">
    <w:name w:val="010AA6E05B64440F958DDAF9FA15F5F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635016"/>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635016"/>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635016"/>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635016"/>
    <w:rPr>
      <w:rFonts w:ascii="Arial" w:eastAsia="Times New Roman" w:hAnsi="Arial" w:cs="Arial"/>
      <w:kern w:val="0"/>
      <w:sz w:val="22"/>
      <w:lang w:eastAsia="ar-SA"/>
      <w14:ligatures w14:val="none"/>
    </w:rPr>
  </w:style>
  <w:style w:type="paragraph" w:customStyle="1" w:styleId="C8BB12C560F74DB6B1A324ED90B444C5">
    <w:name w:val="C8BB12C560F74DB6B1A324ED90B444C5"/>
    <w:rsid w:val="002E2345"/>
    <w:pPr>
      <w:spacing w:line="259" w:lineRule="auto"/>
    </w:pPr>
    <w:rPr>
      <w:sz w:val="22"/>
      <w:szCs w:val="22"/>
    </w:rPr>
  </w:style>
  <w:style w:type="paragraph" w:customStyle="1" w:styleId="BFA5F0AE12D849C6A0D2581D3A8E7FAA">
    <w:name w:val="BFA5F0AE12D849C6A0D2581D3A8E7FAA"/>
    <w:rsid w:val="00635016"/>
  </w:style>
  <w:style w:type="paragraph" w:customStyle="1" w:styleId="16F6A4FFF1494F29BE6E90F8141F4E95">
    <w:name w:val="16F6A4FFF1494F29BE6E90F8141F4E95"/>
    <w:rsid w:val="00635016"/>
  </w:style>
  <w:style w:type="paragraph" w:customStyle="1" w:styleId="7A48B9F8C3AA499691593EE961247988">
    <w:name w:val="7A48B9F8C3AA499691593EE961247988"/>
    <w:rsid w:val="00635016"/>
  </w:style>
  <w:style w:type="paragraph" w:customStyle="1" w:styleId="9D2C15C44686415CBD90324CA5FFCC8F">
    <w:name w:val="9D2C15C44686415CBD90324CA5FFCC8F"/>
    <w:rsid w:val="00635016"/>
  </w:style>
  <w:style w:type="paragraph" w:customStyle="1" w:styleId="7B1F282D1E6147828C7EC0B060530ABD">
    <w:name w:val="7B1F282D1E6147828C7EC0B060530ABD"/>
    <w:rsid w:val="00635016"/>
  </w:style>
  <w:style w:type="paragraph" w:customStyle="1" w:styleId="43F21334AB094FFBB7FA54279A88227E">
    <w:name w:val="43F21334AB094FFBB7FA54279A88227E"/>
    <w:rsid w:val="00635016"/>
  </w:style>
  <w:style w:type="paragraph" w:customStyle="1" w:styleId="5B33191143024777ADF480C3C2F9B18F">
    <w:name w:val="5B33191143024777ADF480C3C2F9B18F"/>
    <w:rsid w:val="00635016"/>
  </w:style>
  <w:style w:type="paragraph" w:customStyle="1" w:styleId="66C0F5260B5A4CD9B9FF2405C2444E8D">
    <w:name w:val="66C0F5260B5A4CD9B9FF2405C2444E8D"/>
    <w:rsid w:val="00635016"/>
  </w:style>
  <w:style w:type="paragraph" w:customStyle="1" w:styleId="C6D3214700BB4619B5C434812CA532DD">
    <w:name w:val="C6D3214700BB4619B5C434812CA532DD"/>
    <w:rsid w:val="00635016"/>
  </w:style>
  <w:style w:type="paragraph" w:customStyle="1" w:styleId="6AEBC2DC1D39468E9D08A37EEE269B1D">
    <w:name w:val="6AEBC2DC1D39468E9D08A37EEE269B1D"/>
    <w:rsid w:val="00635016"/>
  </w:style>
  <w:style w:type="paragraph" w:customStyle="1" w:styleId="AA2D571CF34F4A2EA052A853D75FFEF9">
    <w:name w:val="AA2D571CF34F4A2EA052A853D75FFEF9"/>
    <w:rsid w:val="00635016"/>
  </w:style>
  <w:style w:type="paragraph" w:customStyle="1" w:styleId="891547A2645945568FB75D0B52585672">
    <w:name w:val="891547A2645945568FB75D0B52585672"/>
    <w:rsid w:val="00635016"/>
  </w:style>
  <w:style w:type="paragraph" w:customStyle="1" w:styleId="7B4F24B198124047963232AA07576E55">
    <w:name w:val="7B4F24B198124047963232AA07576E55"/>
    <w:rsid w:val="00635016"/>
  </w:style>
  <w:style w:type="paragraph" w:customStyle="1" w:styleId="16D67488B956434DBA82CE190FCB7317">
    <w:name w:val="16D67488B956434DBA82CE190FCB7317"/>
    <w:rsid w:val="00635016"/>
  </w:style>
  <w:style w:type="paragraph" w:customStyle="1" w:styleId="9D547629F97F4B0E852EA7CC3F794EBA">
    <w:name w:val="9D547629F97F4B0E852EA7CC3F794EBA"/>
    <w:rsid w:val="00635016"/>
  </w:style>
  <w:style w:type="paragraph" w:customStyle="1" w:styleId="1C34A264314D4C72A5AC65E6545D2183">
    <w:name w:val="1C34A264314D4C72A5AC65E6545D2183"/>
    <w:rsid w:val="00635016"/>
  </w:style>
  <w:style w:type="paragraph" w:customStyle="1" w:styleId="D5052D4F97CD47ABBA397AAB8BDF4C2B">
    <w:name w:val="D5052D4F97CD47ABBA397AAB8BDF4C2B"/>
    <w:rsid w:val="00635016"/>
  </w:style>
  <w:style w:type="paragraph" w:customStyle="1" w:styleId="612E75A4F4C24F4E8172433A6671003C">
    <w:name w:val="612E75A4F4C24F4E8172433A6671003C"/>
    <w:rsid w:val="00635016"/>
  </w:style>
  <w:style w:type="paragraph" w:customStyle="1" w:styleId="1AC1718DB4094A38AEA8BB45B7D4D733">
    <w:name w:val="1AC1718DB4094A38AEA8BB45B7D4D733"/>
    <w:rsid w:val="00635016"/>
  </w:style>
  <w:style w:type="paragraph" w:customStyle="1" w:styleId="4915654D106E43778F83AE332F821E8A">
    <w:name w:val="4915654D106E43778F83AE332F821E8A"/>
    <w:rsid w:val="00635016"/>
  </w:style>
  <w:style w:type="paragraph" w:customStyle="1" w:styleId="6C38D6A6BE0F4DDDB48AA283DD011DF8">
    <w:name w:val="6C38D6A6BE0F4DDDB48AA283DD011DF8"/>
    <w:rsid w:val="00635016"/>
  </w:style>
  <w:style w:type="paragraph" w:customStyle="1" w:styleId="4597EBF411B8452FA298F94DE6F0A2FB">
    <w:name w:val="4597EBF411B8452FA298F94DE6F0A2FB"/>
    <w:rsid w:val="00635016"/>
  </w:style>
  <w:style w:type="paragraph" w:customStyle="1" w:styleId="733AF1E1DAE740829EE468AF1D7D8E9E">
    <w:name w:val="733AF1E1DAE740829EE468AF1D7D8E9E"/>
    <w:rsid w:val="00635016"/>
  </w:style>
  <w:style w:type="paragraph" w:customStyle="1" w:styleId="E89A03F636834ABFB4ACDF43ACEFEE4E">
    <w:name w:val="E89A03F636834ABFB4ACDF43ACEFEE4E"/>
    <w:rsid w:val="00635016"/>
  </w:style>
  <w:style w:type="paragraph" w:customStyle="1" w:styleId="2B694F930E2F437685C34A6FF03443E0">
    <w:name w:val="2B694F930E2F437685C34A6FF03443E0"/>
    <w:rsid w:val="00635016"/>
  </w:style>
  <w:style w:type="paragraph" w:customStyle="1" w:styleId="5172FF9723B24EF8ACBC0FA32C7DA831">
    <w:name w:val="5172FF9723B24EF8ACBC0FA32C7DA831"/>
    <w:rsid w:val="00635016"/>
  </w:style>
  <w:style w:type="paragraph" w:customStyle="1" w:styleId="338388B901BA4543BAEDA77D3581D455">
    <w:name w:val="338388B901BA4543BAEDA77D3581D455"/>
    <w:rsid w:val="00635016"/>
  </w:style>
  <w:style w:type="paragraph" w:customStyle="1" w:styleId="261D7216830F4E7CBA127711DFCF8F5B">
    <w:name w:val="261D7216830F4E7CBA127711DFCF8F5B"/>
    <w:rsid w:val="00635016"/>
  </w:style>
  <w:style w:type="paragraph" w:customStyle="1" w:styleId="ED536443FC634585A95BA06AF6B3EFD0">
    <w:name w:val="ED536443FC634585A95BA06AF6B3EFD0"/>
    <w:rsid w:val="00635016"/>
  </w:style>
  <w:style w:type="paragraph" w:customStyle="1" w:styleId="6A4DB592B2A6456E865DA916DB902504">
    <w:name w:val="6A4DB592B2A6456E865DA916DB902504"/>
    <w:rsid w:val="00635016"/>
  </w:style>
  <w:style w:type="paragraph" w:customStyle="1" w:styleId="AD6F7276054041F38D7BFA4E8D8EE2F3">
    <w:name w:val="AD6F7276054041F38D7BFA4E8D8EE2F3"/>
    <w:rsid w:val="00635016"/>
  </w:style>
  <w:style w:type="paragraph" w:customStyle="1" w:styleId="35AE3C509C284C09AAAAC81C90BDDF17">
    <w:name w:val="35AE3C509C284C09AAAAC81C90BDDF17"/>
    <w:rsid w:val="00635016"/>
  </w:style>
  <w:style w:type="paragraph" w:customStyle="1" w:styleId="EC39FC0B8FF24AB5BFFA21E350415C27">
    <w:name w:val="EC39FC0B8FF24AB5BFFA21E350415C27"/>
    <w:rsid w:val="00635016"/>
  </w:style>
  <w:style w:type="paragraph" w:customStyle="1" w:styleId="82FDF1FAD970446CA21BFEDE00181DBF">
    <w:name w:val="82FDF1FAD970446CA21BFEDE00181DBF"/>
    <w:rsid w:val="00635016"/>
  </w:style>
  <w:style w:type="paragraph" w:customStyle="1" w:styleId="EA4A89FFC1984E7EBB5E9B49EF4E366D">
    <w:name w:val="EA4A89FFC1984E7EBB5E9B49EF4E366D"/>
    <w:rsid w:val="00635016"/>
  </w:style>
  <w:style w:type="paragraph" w:customStyle="1" w:styleId="7D03561039C04268B40CC08A67FE8114">
    <w:name w:val="7D03561039C04268B40CC08A67FE8114"/>
    <w:rsid w:val="00635016"/>
  </w:style>
  <w:style w:type="paragraph" w:customStyle="1" w:styleId="801A18BB095C443289C3AD47F57E9F81">
    <w:name w:val="801A18BB095C443289C3AD47F57E9F81"/>
    <w:rsid w:val="00635016"/>
  </w:style>
  <w:style w:type="paragraph" w:customStyle="1" w:styleId="E03714F7730A4B95BB578352E6DC02F1">
    <w:name w:val="E03714F7730A4B95BB578352E6DC02F1"/>
    <w:rsid w:val="00635016"/>
  </w:style>
  <w:style w:type="paragraph" w:customStyle="1" w:styleId="8F37666B354147568218F47046C95851">
    <w:name w:val="8F37666B354147568218F47046C95851"/>
    <w:rsid w:val="00635016"/>
  </w:style>
  <w:style w:type="paragraph" w:customStyle="1" w:styleId="452ECB3B04E3452A88D04F5150C60665">
    <w:name w:val="452ECB3B04E3452A88D04F5150C60665"/>
    <w:rsid w:val="00635016"/>
  </w:style>
  <w:style w:type="paragraph" w:customStyle="1" w:styleId="B05798992A0949FB846F9EA9797C183B">
    <w:name w:val="B05798992A0949FB846F9EA9797C183B"/>
    <w:rsid w:val="00635016"/>
  </w:style>
  <w:style w:type="paragraph" w:customStyle="1" w:styleId="875442C598E84947812AB92D51497EBC">
    <w:name w:val="875442C598E84947812AB92D51497EBC"/>
    <w:rsid w:val="00635016"/>
  </w:style>
  <w:style w:type="paragraph" w:customStyle="1" w:styleId="D9A14CEB26C9416E9EB48F6892EF5AB1">
    <w:name w:val="D9A14CEB26C9416E9EB48F6892EF5AB1"/>
    <w:rsid w:val="00635016"/>
  </w:style>
  <w:style w:type="paragraph" w:customStyle="1" w:styleId="4F20496CFCB546D7949B62F68D9864C3">
    <w:name w:val="4F20496CFCB546D7949B62F68D9864C3"/>
    <w:rsid w:val="00635016"/>
  </w:style>
  <w:style w:type="paragraph" w:customStyle="1" w:styleId="D33804024B26495BA5F98065B7CA969B">
    <w:name w:val="D33804024B26495BA5F98065B7CA969B"/>
    <w:rsid w:val="00635016"/>
  </w:style>
  <w:style w:type="paragraph" w:customStyle="1" w:styleId="AF83841357244D5B803A496739F931F1">
    <w:name w:val="AF83841357244D5B803A496739F931F1"/>
    <w:rsid w:val="00635016"/>
  </w:style>
  <w:style w:type="paragraph" w:customStyle="1" w:styleId="BF4C7C8C78374D45A29956D0A5FA7FDE">
    <w:name w:val="BF4C7C8C78374D45A29956D0A5FA7FDE"/>
    <w:rsid w:val="00635016"/>
  </w:style>
  <w:style w:type="paragraph" w:customStyle="1" w:styleId="C3A416442DB3438C941287DB0E583B8E">
    <w:name w:val="C3A416442DB3438C941287DB0E583B8E"/>
    <w:rsid w:val="00635016"/>
  </w:style>
  <w:style w:type="paragraph" w:customStyle="1" w:styleId="0D10E6CD94CC4A6681551F2AF45D2624">
    <w:name w:val="0D10E6CD94CC4A6681551F2AF45D2624"/>
    <w:rsid w:val="00635016"/>
  </w:style>
  <w:style w:type="paragraph" w:customStyle="1" w:styleId="189F646F68344E25A8C8A31197955C33">
    <w:name w:val="189F646F68344E25A8C8A31197955C33"/>
    <w:rsid w:val="00635016"/>
  </w:style>
  <w:style w:type="paragraph" w:customStyle="1" w:styleId="D5378A75B0F248D1803AE592DD7B3C71">
    <w:name w:val="D5378A75B0F248D1803AE592DD7B3C71"/>
    <w:rsid w:val="00635016"/>
  </w:style>
  <w:style w:type="paragraph" w:customStyle="1" w:styleId="D7D8852040694BF5A42443AEB5B64EF8">
    <w:name w:val="D7D8852040694BF5A42443AEB5B64EF8"/>
    <w:rsid w:val="00635016"/>
  </w:style>
  <w:style w:type="paragraph" w:customStyle="1" w:styleId="8F3E500586F04299B46051735EE782CA">
    <w:name w:val="8F3E500586F04299B46051735EE782CA"/>
    <w:rsid w:val="00635016"/>
  </w:style>
  <w:style w:type="paragraph" w:customStyle="1" w:styleId="B8380382DE574993BF7D0A51F76F6240">
    <w:name w:val="B8380382DE574993BF7D0A51F76F6240"/>
    <w:rsid w:val="00635016"/>
  </w:style>
  <w:style w:type="paragraph" w:customStyle="1" w:styleId="0BEE0863C6934B1CA0F6CEABA7117AEC">
    <w:name w:val="0BEE0863C6934B1CA0F6CEABA7117AEC"/>
    <w:rsid w:val="00635016"/>
  </w:style>
  <w:style w:type="paragraph" w:customStyle="1" w:styleId="213ECCE01D674ED8B49273E7146C5716">
    <w:name w:val="213ECCE01D674ED8B49273E7146C5716"/>
    <w:rsid w:val="00635016"/>
  </w:style>
  <w:style w:type="paragraph" w:customStyle="1" w:styleId="A118E4E24BFD491BB5F7E01EA39AE99C">
    <w:name w:val="A118E4E24BFD491BB5F7E01EA39AE99C"/>
    <w:rsid w:val="00635016"/>
  </w:style>
  <w:style w:type="paragraph" w:customStyle="1" w:styleId="EBB60F7F15454AE2AA4E8620E1EC2A88">
    <w:name w:val="EBB60F7F15454AE2AA4E8620E1EC2A88"/>
    <w:rsid w:val="00635016"/>
  </w:style>
  <w:style w:type="paragraph" w:customStyle="1" w:styleId="46796755B40C453B95AFCFF6F0E8B092">
    <w:name w:val="46796755B40C453B95AFCFF6F0E8B092"/>
    <w:rsid w:val="00635016"/>
  </w:style>
  <w:style w:type="paragraph" w:customStyle="1" w:styleId="4E97F0D676AE4E3DBEFD41B08FC21647">
    <w:name w:val="4E97F0D676AE4E3DBEFD41B08FC21647"/>
    <w:rsid w:val="00635016"/>
  </w:style>
  <w:style w:type="paragraph" w:customStyle="1" w:styleId="E2AAA8EF4B5A4274A1CDB76C7BFF806F">
    <w:name w:val="E2AAA8EF4B5A4274A1CDB76C7BFF806F"/>
    <w:rsid w:val="00635016"/>
  </w:style>
  <w:style w:type="paragraph" w:customStyle="1" w:styleId="763E32F3536C48A3BDB7B949A7D3C957">
    <w:name w:val="763E32F3536C48A3BDB7B949A7D3C957"/>
    <w:rsid w:val="00635016"/>
  </w:style>
  <w:style w:type="paragraph" w:customStyle="1" w:styleId="E5490466B35448288A7F3E82DB6414E8">
    <w:name w:val="E5490466B35448288A7F3E82DB6414E8"/>
    <w:rsid w:val="00635016"/>
  </w:style>
  <w:style w:type="paragraph" w:customStyle="1" w:styleId="EF0E267186D645418FE34464DD607D01">
    <w:name w:val="EF0E267186D645418FE34464DD607D01"/>
    <w:rsid w:val="00635016"/>
  </w:style>
  <w:style w:type="paragraph" w:customStyle="1" w:styleId="A6B77795CD3C4C23B4E0D4792442EB2F">
    <w:name w:val="A6B77795CD3C4C23B4E0D4792442EB2F"/>
    <w:rsid w:val="00635016"/>
  </w:style>
  <w:style w:type="paragraph" w:customStyle="1" w:styleId="8B5B4E7A80B94520BCA8C326AA1D8AA3">
    <w:name w:val="8B5B4E7A80B94520BCA8C326AA1D8AA3"/>
    <w:rsid w:val="00635016"/>
  </w:style>
  <w:style w:type="paragraph" w:customStyle="1" w:styleId="9A45D687C90941C4A49BA5D3B3503ADA">
    <w:name w:val="9A45D687C90941C4A49BA5D3B3503ADA"/>
    <w:rsid w:val="00635016"/>
  </w:style>
  <w:style w:type="paragraph" w:customStyle="1" w:styleId="B6D9ED4C40C04A6D90234EA60A11E86A">
    <w:name w:val="B6D9ED4C40C04A6D90234EA60A11E86A"/>
    <w:rsid w:val="00635016"/>
  </w:style>
  <w:style w:type="paragraph" w:customStyle="1" w:styleId="D9959DAF4998475D9070995D10169045">
    <w:name w:val="D9959DAF4998475D9070995D10169045"/>
    <w:rsid w:val="00635016"/>
  </w:style>
  <w:style w:type="paragraph" w:customStyle="1" w:styleId="1553186671224EE5A59B3D331388355E">
    <w:name w:val="1553186671224EE5A59B3D331388355E"/>
    <w:rsid w:val="00635016"/>
  </w:style>
  <w:style w:type="paragraph" w:customStyle="1" w:styleId="029EDF5DD67D4CB2ABC9FC319F3F9970">
    <w:name w:val="029EDF5DD67D4CB2ABC9FC319F3F9970"/>
    <w:rsid w:val="00635016"/>
  </w:style>
  <w:style w:type="paragraph" w:customStyle="1" w:styleId="5A0477510AD64B07BA371C86318C9CD8">
    <w:name w:val="5A0477510AD64B07BA371C86318C9CD8"/>
    <w:rsid w:val="00635016"/>
  </w:style>
  <w:style w:type="paragraph" w:customStyle="1" w:styleId="C2074850D5DF4296BACB1756EB131221">
    <w:name w:val="C2074850D5DF4296BACB1756EB131221"/>
    <w:rsid w:val="00635016"/>
  </w:style>
  <w:style w:type="paragraph" w:customStyle="1" w:styleId="E80D30AF393743E9A880E1A901CC92B6">
    <w:name w:val="E80D30AF393743E9A880E1A901CC92B6"/>
    <w:rsid w:val="00635016"/>
  </w:style>
  <w:style w:type="paragraph" w:customStyle="1" w:styleId="A39F52E8E914494788F8E09568916000">
    <w:name w:val="A39F52E8E914494788F8E09568916000"/>
    <w:rsid w:val="00635016"/>
  </w:style>
  <w:style w:type="paragraph" w:customStyle="1" w:styleId="3E95DDB8BDF64E07B9A495EE0D23429D">
    <w:name w:val="3E95DDB8BDF64E07B9A495EE0D23429D"/>
    <w:rsid w:val="00635016"/>
  </w:style>
  <w:style w:type="paragraph" w:customStyle="1" w:styleId="2ACFB81761D745E58CE7A098D128F831">
    <w:name w:val="2ACFB81761D745E58CE7A098D128F831"/>
    <w:rsid w:val="00635016"/>
  </w:style>
  <w:style w:type="paragraph" w:customStyle="1" w:styleId="112F9AA3AF884620AB1FC5ADC277C945">
    <w:name w:val="112F9AA3AF884620AB1FC5ADC277C945"/>
    <w:rsid w:val="00635016"/>
  </w:style>
  <w:style w:type="paragraph" w:customStyle="1" w:styleId="6B534940218B41FCB2DCB13AC035A237">
    <w:name w:val="6B534940218B41FCB2DCB13AC035A237"/>
    <w:rsid w:val="00635016"/>
  </w:style>
  <w:style w:type="paragraph" w:customStyle="1" w:styleId="A7AF70A0EBAF4979B3C464C19D14C603">
    <w:name w:val="A7AF70A0EBAF4979B3C464C19D14C603"/>
    <w:rsid w:val="00635016"/>
  </w:style>
  <w:style w:type="paragraph" w:customStyle="1" w:styleId="1C9AD90B346A44F6A4C9DC02F0200627">
    <w:name w:val="1C9AD90B346A44F6A4C9DC02F0200627"/>
    <w:rsid w:val="00635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5723</Words>
  <Characters>33772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Manager>účastníky</Manager>
  <Company>Poskytovatel 1</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Olga Dolanová</cp:lastModifiedBy>
  <cp:revision>9</cp:revision>
  <cp:lastPrinted>2024-03-19T10:13:00Z</cp:lastPrinted>
  <dcterms:created xsi:type="dcterms:W3CDTF">2025-10-30T14:45:00Z</dcterms:created>
  <dcterms:modified xsi:type="dcterms:W3CDTF">2025-11-27T13:52:00Z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 </vt:lpwstr>
  </property>
</Properties>
</file>