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2D331" w14:textId="5C8D11CB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581FBE">
        <w:rPr>
          <w:rFonts w:ascii="Palatino Linotype" w:eastAsiaTheme="minorEastAsia" w:hAnsi="Palatino Linotype" w:cs="Arial"/>
          <w:b/>
          <w:bCs/>
          <w:sz w:val="20"/>
          <w:szCs w:val="20"/>
        </w:rPr>
        <w:t>6</w:t>
      </w:r>
      <w:bookmarkStart w:id="0" w:name="_GoBack"/>
      <w:bookmarkEnd w:id="0"/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4B11B80D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– </w:t>
      </w:r>
      <w:r w:rsidR="00C63D72">
        <w:rPr>
          <w:rFonts w:ascii="Palatino Linotype" w:eastAsiaTheme="minorEastAsia" w:hAnsi="Palatino Linotype" w:cs="Arial"/>
          <w:b/>
          <w:bCs/>
          <w:sz w:val="28"/>
          <w:szCs w:val="28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EA0803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55858B48" w:rsidR="00EA0803" w:rsidRPr="00627C0D" w:rsidRDefault="00EA0803" w:rsidP="00EA0803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30" w:type="pct"/>
          </w:tcPr>
          <w:p w14:paraId="1D45F32E" w14:textId="672C858A" w:rsidR="00EA0803" w:rsidRPr="0079207C" w:rsidRDefault="00EA0803" w:rsidP="00EA0803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486150">
              <w:rPr>
                <w:rFonts w:ascii="Palatino Linotype" w:eastAsiaTheme="minorEastAsia" w:hAnsi="Palatino Linotype" w:cs="Arial"/>
                <w:b/>
              </w:rPr>
              <w:t>Multifunkční hřiště s ledovou plochou</w:t>
            </w:r>
          </w:p>
        </w:tc>
      </w:tr>
      <w:tr w:rsidR="00EA0803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0F722D63" w:rsidR="00EA0803" w:rsidRPr="007B4B68" w:rsidRDefault="00EA0803" w:rsidP="00EA0803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084A66A0" w:rsidR="00EA0803" w:rsidRPr="0079207C" w:rsidRDefault="00EA0803" w:rsidP="00EA0803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otevřené řízení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79207C" w:rsidRPr="007B4B68" w14:paraId="0307A16C" w14:textId="77777777" w:rsidTr="00112487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79207C" w:rsidRPr="007B4B68" w:rsidRDefault="0079207C" w:rsidP="0079207C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</w:tcPr>
          <w:p w14:paraId="67BAC43F" w14:textId="3E1F3EEF" w:rsidR="0079207C" w:rsidRPr="0079207C" w:rsidRDefault="0079207C" w:rsidP="0079207C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9207C">
              <w:rPr>
                <w:rFonts w:ascii="Palatino Linotype" w:hAnsi="Palatino Linotype"/>
                <w:b/>
                <w:sz w:val="20"/>
              </w:rPr>
              <w:t>Město Králíky</w:t>
            </w:r>
          </w:p>
        </w:tc>
      </w:tr>
      <w:tr w:rsidR="0079207C" w:rsidRPr="007B4B68" w14:paraId="62A72A1D" w14:textId="77777777" w:rsidTr="00112487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79207C" w:rsidRPr="007B4B68" w:rsidRDefault="0079207C" w:rsidP="0079207C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</w:tcPr>
          <w:p w14:paraId="5F65E24A" w14:textId="4EE4E0D1" w:rsidR="0079207C" w:rsidRPr="0079207C" w:rsidRDefault="0079207C" w:rsidP="0079207C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9207C">
              <w:rPr>
                <w:rFonts w:ascii="Palatino Linotype" w:hAnsi="Palatino Linotype"/>
                <w:sz w:val="20"/>
              </w:rPr>
              <w:t>Velké náměstí 5, 561 69 Králíky</w:t>
            </w:r>
          </w:p>
        </w:tc>
      </w:tr>
      <w:tr w:rsidR="0079207C" w:rsidRPr="007B4B68" w14:paraId="2C333E2D" w14:textId="77777777" w:rsidTr="00112487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77777777" w:rsidR="0079207C" w:rsidRPr="007B4B68" w:rsidRDefault="0079207C" w:rsidP="0079207C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</w:tcPr>
          <w:p w14:paraId="382CDD51" w14:textId="121F01BA" w:rsidR="0079207C" w:rsidRPr="0079207C" w:rsidRDefault="0079207C" w:rsidP="0079207C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9207C">
              <w:rPr>
                <w:rFonts w:ascii="Palatino Linotype" w:hAnsi="Palatino Linotype"/>
                <w:sz w:val="20"/>
              </w:rPr>
              <w:t>00279072</w:t>
            </w:r>
          </w:p>
        </w:tc>
      </w:tr>
      <w:tr w:rsidR="0079207C" w:rsidRPr="007B4B68" w14:paraId="77ECE507" w14:textId="77777777" w:rsidTr="00112487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7777777" w:rsidR="0079207C" w:rsidRPr="007B4B68" w:rsidRDefault="0079207C" w:rsidP="0079207C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shd w:val="clear" w:color="auto" w:fill="auto"/>
          </w:tcPr>
          <w:p w14:paraId="1FFE4013" w14:textId="5A9EDA72" w:rsidR="0079207C" w:rsidRPr="0079207C" w:rsidRDefault="0079207C" w:rsidP="0079207C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9207C">
              <w:rPr>
                <w:rFonts w:ascii="Palatino Linotype" w:hAnsi="Palatino Linotype"/>
                <w:sz w:val="20"/>
              </w:rPr>
              <w:t>CZ00279072</w:t>
            </w:r>
          </w:p>
        </w:tc>
      </w:tr>
      <w:tr w:rsidR="0079207C" w:rsidRPr="007B4B68" w14:paraId="6A81F413" w14:textId="77777777" w:rsidTr="00112487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77777777" w:rsidR="0079207C" w:rsidRPr="007B4B68" w:rsidRDefault="0079207C" w:rsidP="0079207C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</w:tcPr>
          <w:p w14:paraId="6B81B822" w14:textId="7BD6385E" w:rsidR="0079207C" w:rsidRPr="0079207C" w:rsidRDefault="0079207C" w:rsidP="0079207C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9207C">
              <w:rPr>
                <w:rFonts w:ascii="Palatino Linotype" w:hAnsi="Palatino Linotype"/>
                <w:sz w:val="20"/>
              </w:rPr>
              <w:t>Ing. Václav Kubín, starosta města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61D7D0EA" w14:textId="77777777" w:rsidR="00A80CE5" w:rsidRDefault="00627C0D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380F864" w14:textId="77777777" w:rsidR="00A80CE5" w:rsidRPr="00A80CE5" w:rsidRDefault="00A80CE5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10"/>
          <w:szCs w:val="10"/>
        </w:rPr>
      </w:pPr>
    </w:p>
    <w:p w14:paraId="5AC2254F" w14:textId="2F7696B9" w:rsidR="00A80CE5" w:rsidRPr="00A80CE5" w:rsidRDefault="00A80CE5" w:rsidP="00A80CE5">
      <w:pPr>
        <w:autoSpaceDE w:val="0"/>
        <w:autoSpaceDN w:val="0"/>
        <w:adjustRightInd w:val="0"/>
        <w:jc w:val="both"/>
        <w:rPr>
          <w:rFonts w:ascii="Palatino Linotype" w:eastAsiaTheme="minorEastAsia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>odavatel níže specifikuje části veřejné zakázky, které má v úmyslu zadat jednomu či více poddodavatelům s uvedením</w:t>
      </w:r>
      <w:r>
        <w:rPr>
          <w:rFonts w:ascii="Palatino Linotype" w:hAnsi="Palatino Linotype" w:cs="Arial"/>
          <w:b/>
          <w:bCs/>
          <w:sz w:val="20"/>
          <w:szCs w:val="20"/>
        </w:rPr>
        <w:t xml:space="preserve"> identifikačních údajů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 xml:space="preserve"> každého poddodavatele, popsáním poddodavatelského systému společně s uvedením druhu plnění a věcného podílu na veřejné zakázce (v procentech).</w:t>
      </w:r>
    </w:p>
    <w:p w14:paraId="6973142A" w14:textId="77777777" w:rsidR="00C43CD5" w:rsidRPr="00C43CD5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685"/>
      </w:tblGrid>
      <w:tr w:rsidR="00214F5A" w:rsidRPr="00086E69" w14:paraId="243688C0" w14:textId="77777777" w:rsidTr="00A80CE5">
        <w:trPr>
          <w:cantSplit/>
          <w:trHeight w:val="28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1299B46" w14:textId="57707A09" w:rsidR="00214F5A" w:rsidRPr="00086E69" w:rsidRDefault="00A80CE5" w:rsidP="00A80CE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oZNAČENÍ PODDODAVATLE</w:t>
            </w:r>
            <w:r w:rsidR="00214F5A" w:rsidRPr="00086E69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="00214F5A" w:rsidRPr="00214F5A" w14:paraId="708FF30E" w14:textId="77777777" w:rsidTr="00A80CE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0908FA9" w14:textId="11FEE2C6" w:rsidR="00214F5A" w:rsidRPr="00C43CD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Poddodavatel</w:t>
            </w:r>
          </w:p>
          <w:p w14:paraId="5B28E9B1" w14:textId="405D7720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="00A80CE5">
              <w:rPr>
                <w:rFonts w:ascii="Palatino Linotype" w:hAnsi="Palatino Linotype" w:cs="Times New Roman"/>
                <w:i/>
                <w:sz w:val="20"/>
                <w:szCs w:val="20"/>
              </w:rPr>
              <w:t>název,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121" w14:textId="62EF89D0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0C2D7800" w14:textId="77777777" w:rsidTr="00A80CE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6C58A5" w14:textId="64794D6C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IČ poddodavatele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95D3" w14:textId="73AD64F0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5B95A06C" w14:textId="77777777" w:rsidTr="00A80CE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7616241" w14:textId="2CC84DDF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Sídlo poddodavatele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31AC" w14:textId="330B4721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147E4A67" w14:textId="77777777" w:rsidTr="00A80CE5">
        <w:trPr>
          <w:cantSplit/>
          <w:trHeight w:val="7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63842B4" w14:textId="30AD58DC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80CE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Věcný podíl poddodavatele na plnění veřejné zakázky a stručný popis rozsahu poddodávky slovy a procentuálním vyjádřením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5E2F5E8" w14:textId="33E6ABB7" w:rsidR="00A80CE5" w:rsidRPr="00A80CE5" w:rsidRDefault="00A80CE5" w:rsidP="00C63D72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 xml:space="preserve">Stručný popis rozsahu </w:t>
            </w:r>
            <w:r w:rsidR="00C63D72">
              <w:rPr>
                <w:rFonts w:ascii="Palatino Linotype" w:hAnsi="Palatino Linotype" w:cs="Calibri"/>
                <w:sz w:val="20"/>
                <w:szCs w:val="20"/>
              </w:rPr>
              <w:t>a obsahu poddodávky: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A359" w14:textId="0CA8EC88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7C81864F" w14:textId="77777777" w:rsidTr="00A80CE5">
        <w:trPr>
          <w:cantSplit/>
          <w:trHeight w:val="75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FA96A3" w14:textId="77777777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3337204" w14:textId="04D17167" w:rsidR="00A80CE5" w:rsidRPr="00A80CE5" w:rsidRDefault="00A80CE5" w:rsidP="00A80CE5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>Procentuální vyjádření rozsahu poddodávky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na celkovém plnění</w:t>
            </w:r>
            <w:r w:rsidRPr="00A80CE5">
              <w:rPr>
                <w:rFonts w:ascii="Palatino Linotype" w:hAnsi="Palatino Linotype" w:cs="Calibri"/>
                <w:sz w:val="20"/>
                <w:szCs w:val="20"/>
              </w:rPr>
              <w:t>:</w:t>
            </w:r>
          </w:p>
          <w:p w14:paraId="0CBEBD7D" w14:textId="6D222ADC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90" w14:textId="52D33BC6" w:rsidR="00A80CE5" w:rsidRPr="00627C0D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5C61595" w14:textId="77777777" w:rsidR="00A80CE5" w:rsidRPr="00C31308" w:rsidRDefault="00A80CE5" w:rsidP="00696E10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  <w:bookmarkStart w:id="1" w:name="_Hlk38640252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A61F69" w:rsidRPr="00A61F69" w14:paraId="4D36135A" w14:textId="77777777" w:rsidTr="00A61F69">
        <w:tc>
          <w:tcPr>
            <w:tcW w:w="5000" w:type="pct"/>
            <w:gridSpan w:val="5"/>
            <w:shd w:val="solid" w:color="auto" w:fill="auto"/>
            <w:vAlign w:val="center"/>
          </w:tcPr>
          <w:p w14:paraId="14BDB785" w14:textId="5D51D89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3E7BEA04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2E9139B7" w14:textId="04796452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3C75E9B7" w14:textId="3F919DCF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1293D871" w14:textId="47DE42AA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05C98315" w14:textId="754C199C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145FE90A" w14:textId="6E941C43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52C1349B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32CD7CF0" w14:textId="6C2A7463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103EC2BB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46D47E5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590C12BF" w14:textId="632B4559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3F380D91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4D4F5FF8" w14:textId="77777777" w:rsidTr="00C31308">
        <w:trPr>
          <w:trHeight w:val="794"/>
        </w:trPr>
        <w:tc>
          <w:tcPr>
            <w:tcW w:w="2574" w:type="pct"/>
            <w:shd w:val="clear" w:color="auto" w:fill="F2F2F2" w:themeFill="background1" w:themeFillShade="F2"/>
          </w:tcPr>
          <w:p w14:paraId="4F6BFC53" w14:textId="19516F2A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7CBBD7B6" w14:textId="29DD1E36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1"/>
    </w:tbl>
    <w:p w14:paraId="2F6812DC" w14:textId="77777777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494995">
      <w:headerReference w:type="default" r:id="rId10"/>
      <w:footerReference w:type="default" r:id="rId11"/>
      <w:pgSz w:w="11906" w:h="16838"/>
      <w:pgMar w:top="1418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C0464" w14:textId="77777777" w:rsidR="00D673B2" w:rsidRDefault="00D673B2" w:rsidP="00193245">
      <w:r>
        <w:separator/>
      </w:r>
    </w:p>
  </w:endnote>
  <w:endnote w:type="continuationSeparator" w:id="0">
    <w:p w14:paraId="3888CC17" w14:textId="77777777" w:rsidR="00D673B2" w:rsidRDefault="00D673B2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376FE" w14:textId="6A55E5AB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F8924" w14:textId="77777777" w:rsidR="00D673B2" w:rsidRDefault="00D673B2" w:rsidP="00193245">
      <w:r>
        <w:separator/>
      </w:r>
    </w:p>
  </w:footnote>
  <w:footnote w:type="continuationSeparator" w:id="0">
    <w:p w14:paraId="21FA0D6C" w14:textId="77777777" w:rsidR="00D673B2" w:rsidRDefault="00D673B2" w:rsidP="00193245">
      <w:r>
        <w:continuationSeparator/>
      </w:r>
    </w:p>
  </w:footnote>
  <w:footnote w:id="1">
    <w:p w14:paraId="5CA96CAA" w14:textId="4CD7BDFF" w:rsidR="00214F5A" w:rsidRPr="00C43CD5" w:rsidRDefault="00214F5A" w:rsidP="00214F5A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Pr="00C43CD5">
        <w:rPr>
          <w:rFonts w:ascii="Arial" w:hAnsi="Arial" w:cs="Arial"/>
          <w:i/>
          <w:iCs/>
          <w:sz w:val="22"/>
          <w:szCs w:val="22"/>
        </w:rPr>
        <w:t xml:space="preserve"> </w:t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</w:t>
      </w:r>
      <w:r w:rsidR="00A80CE5">
        <w:rPr>
          <w:i/>
          <w:iCs/>
        </w:rPr>
        <w:t>poddodavatelů</w:t>
      </w:r>
      <w:r w:rsidR="00C43CD5">
        <w:rPr>
          <w:i/>
          <w:iCs/>
        </w:rPr>
        <w:t xml:space="preserve">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46454" w14:textId="77777777" w:rsidR="00EA0803" w:rsidRDefault="00EA0803" w:rsidP="00EA0803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2" w:name="_Hlk485647545"/>
    <w:bookmarkStart w:id="3" w:name="_Hlk485647546"/>
    <w:bookmarkStart w:id="4" w:name="_Hlk485647547"/>
    <w:bookmarkStart w:id="5" w:name="_Hlk48686747"/>
    <w:bookmarkStart w:id="6" w:name="_Hlk48686748"/>
    <w:bookmarkStart w:id="7" w:name="_Hlk48686750"/>
    <w:bookmarkStart w:id="8" w:name="_Hlk48686751"/>
    <w:bookmarkStart w:id="9" w:name="_Hlk48686752"/>
    <w:bookmarkStart w:id="10" w:name="_Hlk48686753"/>
    <w:bookmarkStart w:id="11" w:name="_Hlk48686754"/>
    <w:bookmarkStart w:id="12" w:name="_Hlk48686755"/>
    <w:bookmarkStart w:id="13" w:name="_Hlk48686757"/>
    <w:bookmarkStart w:id="14" w:name="_Hlk48686758"/>
    <w:bookmarkStart w:id="15" w:name="_Hlk48686765"/>
    <w:bookmarkStart w:id="16" w:name="_Hlk48686766"/>
    <w:bookmarkStart w:id="17" w:name="_Hlk48686768"/>
    <w:bookmarkStart w:id="18" w:name="_Hlk48686769"/>
    <w:bookmarkStart w:id="19" w:name="_Hlk48686774"/>
    <w:bookmarkStart w:id="20" w:name="_Hlk48686775"/>
    <w:bookmarkStart w:id="21" w:name="_Hlk48686776"/>
    <w:bookmarkStart w:id="22" w:name="_Hlk48686777"/>
    <w:bookmarkStart w:id="23" w:name="_Hlk48686788"/>
    <w:bookmarkStart w:id="24" w:name="_Hlk48686789"/>
    <w:bookmarkStart w:id="25" w:name="_Hlk48686791"/>
    <w:bookmarkStart w:id="26" w:name="_Hlk48686792"/>
    <w:bookmarkStart w:id="27" w:name="_Hlk48686799"/>
    <w:bookmarkStart w:id="28" w:name="_Hlk48686800"/>
    <w:bookmarkStart w:id="29" w:name="_Hlk48686801"/>
    <w:bookmarkStart w:id="30" w:name="_Hlk48686802"/>
    <w:bookmarkStart w:id="31" w:name="_Hlk48686807"/>
    <w:bookmarkStart w:id="32" w:name="_Hlk48686808"/>
    <w:bookmarkStart w:id="33" w:name="_Hlk48686810"/>
    <w:bookmarkStart w:id="34" w:name="_Hlk48686811"/>
    <w:bookmarkStart w:id="35" w:name="_Hlk48686818"/>
    <w:bookmarkStart w:id="36" w:name="_Hlk48686819"/>
    <w:bookmarkStart w:id="37" w:name="_Hlk48686820"/>
    <w:bookmarkStart w:id="38" w:name="_Hlk48686821"/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1F0FD8C6" wp14:editId="3DFBF407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689610" cy="812165"/>
          <wp:effectExtent l="0" t="0" r="0" b="6985"/>
          <wp:wrapTight wrapText="bothSides">
            <wp:wrapPolygon edited="0">
              <wp:start x="0" y="0"/>
              <wp:lineTo x="0" y="21279"/>
              <wp:lineTo x="20884" y="21279"/>
              <wp:lineTo x="20884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E9CA33" w14:textId="77777777" w:rsidR="00EA0803" w:rsidRDefault="00EA0803" w:rsidP="00EA0803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  <w:sz w:val="20"/>
      </w:rPr>
    </w:pPr>
  </w:p>
  <w:p w14:paraId="1FFEDEA5" w14:textId="77777777" w:rsidR="00EA0803" w:rsidRPr="00486150" w:rsidRDefault="00EA0803" w:rsidP="00EA0803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0"/>
      </w:rPr>
    </w:pPr>
    <w:r w:rsidRPr="00486150">
      <w:rPr>
        <w:rFonts w:ascii="Palatino Linotype" w:hAnsi="Palatino Linotype"/>
        <w:i/>
        <w:color w:val="808080"/>
        <w:sz w:val="20"/>
      </w:rPr>
      <w:t>Veřejná</w:t>
    </w:r>
    <w:r w:rsidRPr="00486150">
      <w:rPr>
        <w:rFonts w:ascii="Palatino Linotype" w:hAnsi="Palatino Linotype"/>
        <w:i/>
        <w:color w:val="808080"/>
        <w:sz w:val="18"/>
      </w:rPr>
      <w:t xml:space="preserve"> zakázka:</w:t>
    </w:r>
    <w:r w:rsidRPr="00486150">
      <w:rPr>
        <w:noProof/>
        <w:color w:val="808080"/>
        <w:sz w:val="18"/>
      </w:rPr>
      <w:t xml:space="preserve"> </w:t>
    </w:r>
    <w:r w:rsidRPr="00486150">
      <w:rPr>
        <w:noProof/>
        <w:color w:val="808080"/>
        <w:sz w:val="20"/>
      </w:rPr>
      <w:tab/>
    </w:r>
  </w:p>
  <w:p w14:paraId="0FB02ACC" w14:textId="77777777" w:rsidR="00EA0803" w:rsidRDefault="00EA0803" w:rsidP="00EA0803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</w:rPr>
    </w:pPr>
    <w:r w:rsidRPr="00486150">
      <w:rPr>
        <w:rFonts w:ascii="Palatino Linotype" w:hAnsi="Palatino Linotype"/>
        <w:b/>
        <w:bCs/>
        <w:i/>
        <w:iCs/>
        <w:color w:val="808080"/>
        <w:sz w:val="20"/>
      </w:rPr>
      <w:t>„Multifunkční hřiště s ledovou plochou“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p w14:paraId="74669931" w14:textId="77777777" w:rsidR="00EA0803" w:rsidRDefault="00EA0803" w:rsidP="00EA0803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B3"/>
    <w:rsid w:val="00026A29"/>
    <w:rsid w:val="00051E26"/>
    <w:rsid w:val="00056EB9"/>
    <w:rsid w:val="000720B7"/>
    <w:rsid w:val="00086E69"/>
    <w:rsid w:val="000F3B38"/>
    <w:rsid w:val="00101695"/>
    <w:rsid w:val="001062A0"/>
    <w:rsid w:val="00193245"/>
    <w:rsid w:val="001B41E1"/>
    <w:rsid w:val="001C676D"/>
    <w:rsid w:val="001E2C68"/>
    <w:rsid w:val="00214F5A"/>
    <w:rsid w:val="002D3472"/>
    <w:rsid w:val="00330CF2"/>
    <w:rsid w:val="00361FAA"/>
    <w:rsid w:val="00365F4F"/>
    <w:rsid w:val="00371B43"/>
    <w:rsid w:val="00392A9E"/>
    <w:rsid w:val="00395CD4"/>
    <w:rsid w:val="003D06D3"/>
    <w:rsid w:val="003F0C77"/>
    <w:rsid w:val="003F3D1C"/>
    <w:rsid w:val="0040280C"/>
    <w:rsid w:val="00404AE0"/>
    <w:rsid w:val="004375AD"/>
    <w:rsid w:val="004475DA"/>
    <w:rsid w:val="00494995"/>
    <w:rsid w:val="004A1C74"/>
    <w:rsid w:val="004B210A"/>
    <w:rsid w:val="004C066C"/>
    <w:rsid w:val="004C1812"/>
    <w:rsid w:val="004C4900"/>
    <w:rsid w:val="004F4787"/>
    <w:rsid w:val="004F5891"/>
    <w:rsid w:val="00565256"/>
    <w:rsid w:val="00581FBE"/>
    <w:rsid w:val="00587FD6"/>
    <w:rsid w:val="005C026C"/>
    <w:rsid w:val="005C3190"/>
    <w:rsid w:val="005E3917"/>
    <w:rsid w:val="005E4916"/>
    <w:rsid w:val="005F6200"/>
    <w:rsid w:val="00627C0D"/>
    <w:rsid w:val="006335C5"/>
    <w:rsid w:val="00696E10"/>
    <w:rsid w:val="006B6E53"/>
    <w:rsid w:val="007425B3"/>
    <w:rsid w:val="00765701"/>
    <w:rsid w:val="0079207C"/>
    <w:rsid w:val="007B4B68"/>
    <w:rsid w:val="007D250B"/>
    <w:rsid w:val="007E4D1B"/>
    <w:rsid w:val="00853BDB"/>
    <w:rsid w:val="00881B18"/>
    <w:rsid w:val="00890E88"/>
    <w:rsid w:val="008A0C3B"/>
    <w:rsid w:val="00955768"/>
    <w:rsid w:val="00980EB0"/>
    <w:rsid w:val="00991A04"/>
    <w:rsid w:val="009B650A"/>
    <w:rsid w:val="009C6C2F"/>
    <w:rsid w:val="009D0797"/>
    <w:rsid w:val="009E1167"/>
    <w:rsid w:val="009E6AF3"/>
    <w:rsid w:val="00A05FA8"/>
    <w:rsid w:val="00A5028B"/>
    <w:rsid w:val="00A61F69"/>
    <w:rsid w:val="00A80CE5"/>
    <w:rsid w:val="00AF0256"/>
    <w:rsid w:val="00BB5E5D"/>
    <w:rsid w:val="00C0169B"/>
    <w:rsid w:val="00C31308"/>
    <w:rsid w:val="00C31F4A"/>
    <w:rsid w:val="00C43CD5"/>
    <w:rsid w:val="00C5649F"/>
    <w:rsid w:val="00C60A6A"/>
    <w:rsid w:val="00C63D72"/>
    <w:rsid w:val="00C64B64"/>
    <w:rsid w:val="00CD06D7"/>
    <w:rsid w:val="00CE4914"/>
    <w:rsid w:val="00D067A0"/>
    <w:rsid w:val="00D144D0"/>
    <w:rsid w:val="00D55A51"/>
    <w:rsid w:val="00D673B2"/>
    <w:rsid w:val="00D92DBF"/>
    <w:rsid w:val="00DC300E"/>
    <w:rsid w:val="00E0558A"/>
    <w:rsid w:val="00E25A3A"/>
    <w:rsid w:val="00E31AE7"/>
    <w:rsid w:val="00E81513"/>
    <w:rsid w:val="00EA0803"/>
    <w:rsid w:val="00EE66D2"/>
    <w:rsid w:val="00F05BC4"/>
    <w:rsid w:val="00F47D30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</cp:lastModifiedBy>
  <cp:revision>29</cp:revision>
  <dcterms:created xsi:type="dcterms:W3CDTF">2017-09-22T08:59:00Z</dcterms:created>
  <dcterms:modified xsi:type="dcterms:W3CDTF">2021-07-02T11:03:00Z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