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A35F2F" w14:textId="436B6C6E" w:rsidR="001C35DB" w:rsidRPr="001C35DB" w:rsidRDefault="001C35DB" w:rsidP="001C35DB">
      <w:pPr>
        <w:pStyle w:val="Nzev"/>
        <w:jc w:val="left"/>
        <w:rPr>
          <w:rFonts w:ascii="Palatino Linotype" w:hAnsi="Palatino Linotype"/>
          <w:sz w:val="20"/>
          <w:u w:val="none"/>
        </w:rPr>
      </w:pPr>
      <w:r w:rsidRPr="001C35DB">
        <w:rPr>
          <w:rFonts w:ascii="Palatino Linotype" w:hAnsi="Palatino Linotype"/>
          <w:sz w:val="20"/>
          <w:u w:val="none"/>
        </w:rPr>
        <w:t>Příloha č. 8 Zadávací dokumentace:</w:t>
      </w:r>
    </w:p>
    <w:p w14:paraId="61AC75A1" w14:textId="0B8A747C" w:rsidR="00174E6A" w:rsidRPr="00897628" w:rsidRDefault="00174E6A" w:rsidP="00780497">
      <w:pPr>
        <w:pStyle w:val="Nzev"/>
        <w:rPr>
          <w:rFonts w:ascii="Palatino Linotype" w:hAnsi="Palatino Linotype"/>
          <w:sz w:val="28"/>
          <w:szCs w:val="28"/>
          <w:u w:val="none"/>
        </w:rPr>
      </w:pPr>
      <w:r w:rsidRPr="00897628">
        <w:rPr>
          <w:rFonts w:ascii="Palatino Linotype" w:hAnsi="Palatino Linotype"/>
          <w:sz w:val="28"/>
          <w:szCs w:val="28"/>
          <w:u w:val="none"/>
        </w:rPr>
        <w:t>Smlouva o dílo</w:t>
      </w:r>
      <w:r w:rsidR="008D764E" w:rsidRPr="00897628">
        <w:rPr>
          <w:rFonts w:ascii="Palatino Linotype" w:hAnsi="Palatino Linotype"/>
          <w:sz w:val="28"/>
          <w:szCs w:val="28"/>
          <w:u w:val="none"/>
        </w:rPr>
        <w:t xml:space="preserve"> </w:t>
      </w:r>
      <w:r w:rsidR="00F96F59" w:rsidRPr="00897628">
        <w:rPr>
          <w:rFonts w:ascii="Palatino Linotype" w:hAnsi="Palatino Linotype"/>
          <w:color w:val="FF0000"/>
          <w:sz w:val="28"/>
          <w:szCs w:val="28"/>
          <w:u w:val="none"/>
        </w:rPr>
        <w:t>č</w:t>
      </w:r>
      <w:r w:rsidR="001C35DB">
        <w:rPr>
          <w:rFonts w:ascii="Palatino Linotype" w:hAnsi="Palatino Linotype"/>
          <w:color w:val="FF0000"/>
          <w:sz w:val="28"/>
          <w:szCs w:val="28"/>
          <w:u w:val="none"/>
        </w:rPr>
        <w:t xml:space="preserve">. </w:t>
      </w:r>
      <w:r w:rsidR="00F96F59" w:rsidRPr="00897628">
        <w:rPr>
          <w:rFonts w:ascii="Palatino Linotype" w:hAnsi="Palatino Linotype"/>
          <w:color w:val="FF0000"/>
          <w:sz w:val="28"/>
          <w:szCs w:val="28"/>
          <w:u w:val="none"/>
        </w:rPr>
        <w:t>……………</w:t>
      </w:r>
    </w:p>
    <w:p w14:paraId="30297FC0" w14:textId="77777777" w:rsidR="00D638F2" w:rsidRPr="00897628" w:rsidRDefault="00D638F2" w:rsidP="00780497">
      <w:pPr>
        <w:pBdr>
          <w:bottom w:val="single" w:sz="12" w:space="1" w:color="auto"/>
        </w:pBdr>
        <w:jc w:val="center"/>
        <w:rPr>
          <w:rFonts w:ascii="Palatino Linotype" w:hAnsi="Palatino Linotype"/>
          <w:i/>
        </w:rPr>
      </w:pPr>
      <w:r w:rsidRPr="00897628">
        <w:rPr>
          <w:rFonts w:ascii="Palatino Linotype" w:hAnsi="Palatino Linotype"/>
          <w:i/>
        </w:rPr>
        <w:t xml:space="preserve">uzavřená </w:t>
      </w:r>
      <w:r w:rsidR="000D548B" w:rsidRPr="00897628">
        <w:rPr>
          <w:rFonts w:ascii="Palatino Linotype" w:hAnsi="Palatino Linotype"/>
          <w:i/>
        </w:rPr>
        <w:t>dle ustanovení § 2586 a násl. zákona č. 89/2012 Sb., občanský</w:t>
      </w:r>
      <w:r w:rsidRPr="00897628">
        <w:rPr>
          <w:rFonts w:ascii="Palatino Linotype" w:hAnsi="Palatino Linotype"/>
          <w:i/>
        </w:rPr>
        <w:t xml:space="preserve"> zákoník, </w:t>
      </w:r>
      <w:r w:rsidR="0006375C" w:rsidRPr="00897628">
        <w:rPr>
          <w:rFonts w:ascii="Palatino Linotype" w:hAnsi="Palatino Linotype"/>
          <w:i/>
        </w:rPr>
        <w:t>ve znění pozdějších předpisů</w:t>
      </w:r>
    </w:p>
    <w:p w14:paraId="4316AF8F" w14:textId="77777777" w:rsidR="003E151F" w:rsidRPr="00897628" w:rsidRDefault="00CC2E62" w:rsidP="00780497">
      <w:pPr>
        <w:spacing w:before="240"/>
        <w:jc w:val="center"/>
        <w:rPr>
          <w:rFonts w:ascii="Palatino Linotype" w:hAnsi="Palatino Linotype"/>
          <w:b/>
        </w:rPr>
      </w:pPr>
      <w:r w:rsidRPr="00897628">
        <w:rPr>
          <w:rFonts w:ascii="Palatino Linotype" w:hAnsi="Palatino Linotype"/>
          <w:b/>
          <w:bCs/>
        </w:rPr>
        <w:t>Článek</w:t>
      </w:r>
      <w:r w:rsidR="008D764E" w:rsidRPr="00897628">
        <w:rPr>
          <w:rFonts w:ascii="Palatino Linotype" w:hAnsi="Palatino Linotype"/>
          <w:b/>
          <w:bCs/>
        </w:rPr>
        <w:t xml:space="preserve"> </w:t>
      </w:r>
      <w:r w:rsidR="003E151F" w:rsidRPr="00897628">
        <w:rPr>
          <w:rFonts w:ascii="Palatino Linotype" w:hAnsi="Palatino Linotype"/>
          <w:b/>
        </w:rPr>
        <w:t>I.</w:t>
      </w:r>
    </w:p>
    <w:p w14:paraId="5859CD60" w14:textId="77777777" w:rsidR="00174E6A" w:rsidRPr="00897628" w:rsidRDefault="003E151F" w:rsidP="00780497">
      <w:pPr>
        <w:spacing w:after="120"/>
        <w:jc w:val="center"/>
        <w:rPr>
          <w:rFonts w:ascii="Palatino Linotype" w:hAnsi="Palatino Linotype"/>
          <w:b/>
        </w:rPr>
      </w:pPr>
      <w:r w:rsidRPr="00897628">
        <w:rPr>
          <w:rFonts w:ascii="Palatino Linotype" w:hAnsi="Palatino Linotype"/>
          <w:b/>
        </w:rPr>
        <w:t>Smluvní strany</w:t>
      </w:r>
    </w:p>
    <w:p w14:paraId="0828C035" w14:textId="77777777" w:rsidR="00DB611B" w:rsidRPr="00081529" w:rsidRDefault="00DB611B" w:rsidP="009B5144">
      <w:pPr>
        <w:numPr>
          <w:ilvl w:val="0"/>
          <w:numId w:val="6"/>
        </w:numPr>
        <w:tabs>
          <w:tab w:val="left" w:pos="2268"/>
        </w:tabs>
        <w:ind w:left="567" w:hanging="283"/>
        <w:jc w:val="both"/>
        <w:rPr>
          <w:rFonts w:ascii="Palatino Linotype" w:hAnsi="Palatino Linotype"/>
          <w:b/>
          <w:bCs/>
          <w:iCs/>
          <w:snapToGrid w:val="0"/>
        </w:rPr>
      </w:pPr>
      <w:r>
        <w:rPr>
          <w:rFonts w:ascii="Palatino Linotype" w:hAnsi="Palatino Linotype"/>
          <w:b/>
          <w:bCs/>
          <w:iCs/>
          <w:snapToGrid w:val="0"/>
        </w:rPr>
        <w:t>Objednatel:</w:t>
      </w:r>
      <w:r>
        <w:rPr>
          <w:rFonts w:ascii="Palatino Linotype" w:hAnsi="Palatino Linotype"/>
          <w:b/>
          <w:bCs/>
          <w:iCs/>
          <w:snapToGrid w:val="0"/>
        </w:rPr>
        <w:tab/>
      </w:r>
      <w:r w:rsidR="00AC0D1B">
        <w:rPr>
          <w:rFonts w:ascii="Palatino Linotype" w:hAnsi="Palatino Linotype"/>
          <w:b/>
          <w:bCs/>
        </w:rPr>
        <w:t>Město Králíky</w:t>
      </w:r>
    </w:p>
    <w:p w14:paraId="1E626D0D" w14:textId="77777777" w:rsidR="00DB611B" w:rsidRPr="00081529" w:rsidRDefault="00DB611B" w:rsidP="00DB611B">
      <w:pPr>
        <w:tabs>
          <w:tab w:val="left" w:pos="2268"/>
        </w:tabs>
        <w:ind w:left="567"/>
        <w:rPr>
          <w:rFonts w:ascii="Palatino Linotype" w:hAnsi="Palatino Linotype"/>
        </w:rPr>
      </w:pPr>
      <w:r w:rsidRPr="00081529">
        <w:rPr>
          <w:rFonts w:ascii="Palatino Linotype" w:hAnsi="Palatino Linotype"/>
        </w:rPr>
        <w:t xml:space="preserve">sídlo: </w:t>
      </w:r>
      <w:r w:rsidRPr="00081529">
        <w:rPr>
          <w:rFonts w:ascii="Palatino Linotype" w:hAnsi="Palatino Linotype"/>
        </w:rPr>
        <w:tab/>
      </w:r>
      <w:r w:rsidR="00AC0D1B" w:rsidRPr="00033CD0">
        <w:rPr>
          <w:rFonts w:ascii="Palatino Linotype" w:hAnsi="Palatino Linotype"/>
        </w:rPr>
        <w:t>Velké náměstí 5</w:t>
      </w:r>
      <w:r w:rsidR="00AC0D1B">
        <w:rPr>
          <w:rFonts w:ascii="Palatino Linotype" w:hAnsi="Palatino Linotype"/>
        </w:rPr>
        <w:t xml:space="preserve">, </w:t>
      </w:r>
      <w:r w:rsidR="00AC0D1B" w:rsidRPr="00033CD0">
        <w:rPr>
          <w:rFonts w:ascii="Palatino Linotype" w:hAnsi="Palatino Linotype"/>
        </w:rPr>
        <w:t>561</w:t>
      </w:r>
      <w:r w:rsidR="00AC0D1B">
        <w:rPr>
          <w:rFonts w:ascii="Palatino Linotype" w:hAnsi="Palatino Linotype"/>
        </w:rPr>
        <w:t xml:space="preserve"> </w:t>
      </w:r>
      <w:r w:rsidR="00AC0D1B" w:rsidRPr="00033CD0">
        <w:rPr>
          <w:rFonts w:ascii="Palatino Linotype" w:hAnsi="Palatino Linotype"/>
        </w:rPr>
        <w:t>69 Králíky</w:t>
      </w:r>
    </w:p>
    <w:p w14:paraId="40FE3D40" w14:textId="77777777" w:rsidR="00DB611B" w:rsidRPr="00081529" w:rsidRDefault="00DB611B" w:rsidP="00DB611B">
      <w:pPr>
        <w:tabs>
          <w:tab w:val="left" w:pos="2268"/>
        </w:tabs>
        <w:ind w:left="567"/>
        <w:rPr>
          <w:rFonts w:ascii="Palatino Linotype" w:hAnsi="Palatino Linotype"/>
        </w:rPr>
      </w:pPr>
      <w:r w:rsidRPr="00081529">
        <w:rPr>
          <w:rFonts w:ascii="Palatino Linotype" w:hAnsi="Palatino Linotype"/>
        </w:rPr>
        <w:t xml:space="preserve">IČ: </w:t>
      </w:r>
      <w:r w:rsidRPr="00081529">
        <w:rPr>
          <w:rFonts w:ascii="Palatino Linotype" w:hAnsi="Palatino Linotype"/>
        </w:rPr>
        <w:tab/>
      </w:r>
      <w:r w:rsidR="00AC0D1B" w:rsidRPr="00AC0D1B">
        <w:rPr>
          <w:rFonts w:ascii="Palatino Linotype" w:hAnsi="Palatino Linotype"/>
          <w:bCs/>
        </w:rPr>
        <w:t>00279072</w:t>
      </w:r>
    </w:p>
    <w:p w14:paraId="74809C8F" w14:textId="77777777" w:rsidR="00DB611B" w:rsidRPr="009B5144" w:rsidRDefault="00DB611B" w:rsidP="00DB611B">
      <w:pPr>
        <w:tabs>
          <w:tab w:val="left" w:pos="2268"/>
        </w:tabs>
        <w:ind w:left="567"/>
        <w:rPr>
          <w:rFonts w:ascii="Palatino Linotype" w:hAnsi="Palatino Linotype"/>
        </w:rPr>
      </w:pPr>
      <w:r>
        <w:rPr>
          <w:rFonts w:ascii="Palatino Linotype" w:hAnsi="Palatino Linotype"/>
        </w:rPr>
        <w:t>zastoupen:</w:t>
      </w:r>
      <w:r>
        <w:rPr>
          <w:rFonts w:ascii="Palatino Linotype" w:hAnsi="Palatino Linotype"/>
        </w:rPr>
        <w:tab/>
      </w:r>
      <w:r w:rsidR="00AC0D1B" w:rsidRPr="00AC0D1B">
        <w:rPr>
          <w:rFonts w:ascii="Palatino Linotype" w:hAnsi="Palatino Linotype"/>
        </w:rPr>
        <w:t xml:space="preserve">Ing. Václavem Kubínem, starostou </w:t>
      </w:r>
      <w:r w:rsidR="00AC0D1B">
        <w:rPr>
          <w:rFonts w:ascii="Palatino Linotype" w:hAnsi="Palatino Linotype"/>
        </w:rPr>
        <w:t>města</w:t>
      </w:r>
    </w:p>
    <w:p w14:paraId="050311C3" w14:textId="77777777" w:rsidR="009F589F" w:rsidRPr="00897628" w:rsidRDefault="00DB611B" w:rsidP="009B5144">
      <w:pPr>
        <w:tabs>
          <w:tab w:val="left" w:pos="1418"/>
          <w:tab w:val="left" w:pos="2268"/>
        </w:tabs>
        <w:ind w:left="1418" w:hanging="851"/>
        <w:rPr>
          <w:rFonts w:ascii="Palatino Linotype" w:hAnsi="Palatino Linotype"/>
          <w:snapToGrid w:val="0"/>
        </w:rPr>
      </w:pPr>
      <w:r w:rsidRPr="009B5144">
        <w:rPr>
          <w:rFonts w:ascii="Palatino Linotype" w:hAnsi="Palatino Linotype"/>
        </w:rPr>
        <w:t xml:space="preserve">bankovní spojení: </w:t>
      </w:r>
      <w:r w:rsidR="009B5144" w:rsidRPr="009B5144">
        <w:rPr>
          <w:rFonts w:ascii="Palatino Linotype" w:hAnsi="Palatino Linotype"/>
        </w:rPr>
        <w:tab/>
      </w:r>
      <w:proofErr w:type="spellStart"/>
      <w:r w:rsidRPr="009B5144">
        <w:rPr>
          <w:rFonts w:ascii="Palatino Linotype" w:hAnsi="Palatino Linotype"/>
        </w:rPr>
        <w:t>č.ú</w:t>
      </w:r>
      <w:proofErr w:type="spellEnd"/>
      <w:r w:rsidRPr="009B5144">
        <w:rPr>
          <w:rFonts w:ascii="Palatino Linotype" w:hAnsi="Palatino Linotype"/>
        </w:rPr>
        <w:t xml:space="preserve">.: </w:t>
      </w:r>
      <w:r w:rsidR="00AC0D1B" w:rsidRPr="00506FBD">
        <w:rPr>
          <w:rFonts w:ascii="Palatino Linotype" w:hAnsi="Palatino Linotype"/>
          <w:bCs/>
          <w:iCs/>
          <w:snapToGrid w:val="0"/>
        </w:rPr>
        <w:t>1324193309/0800</w:t>
      </w:r>
    </w:p>
    <w:p w14:paraId="61CD2A66" w14:textId="77777777" w:rsidR="00480F87" w:rsidRPr="00897628" w:rsidRDefault="00C75A98" w:rsidP="00780497">
      <w:pPr>
        <w:spacing w:before="60"/>
        <w:ind w:left="567"/>
        <w:jc w:val="both"/>
        <w:rPr>
          <w:rFonts w:ascii="Palatino Linotype" w:hAnsi="Palatino Linotype"/>
          <w:bCs/>
          <w:iCs/>
          <w:snapToGrid w:val="0"/>
        </w:rPr>
      </w:pPr>
      <w:r w:rsidRPr="00897628">
        <w:rPr>
          <w:rFonts w:ascii="Palatino Linotype" w:hAnsi="Palatino Linotype"/>
          <w:bCs/>
          <w:iCs/>
          <w:snapToGrid w:val="0"/>
        </w:rPr>
        <w:t>–</w:t>
      </w:r>
      <w:r w:rsidR="00480F87" w:rsidRPr="00897628">
        <w:rPr>
          <w:rFonts w:ascii="Palatino Linotype" w:hAnsi="Palatino Linotype"/>
          <w:bCs/>
          <w:iCs/>
          <w:snapToGrid w:val="0"/>
        </w:rPr>
        <w:t xml:space="preserve"> </w:t>
      </w:r>
      <w:r w:rsidRPr="00897628">
        <w:rPr>
          <w:rFonts w:ascii="Palatino Linotype" w:hAnsi="Palatino Linotype"/>
          <w:bCs/>
          <w:iCs/>
          <w:snapToGrid w:val="0"/>
        </w:rPr>
        <w:t>dále jen</w:t>
      </w:r>
      <w:r w:rsidR="00480F87" w:rsidRPr="00897628">
        <w:rPr>
          <w:rFonts w:ascii="Palatino Linotype" w:hAnsi="Palatino Linotype"/>
          <w:bCs/>
          <w:iCs/>
          <w:snapToGrid w:val="0"/>
        </w:rPr>
        <w:t xml:space="preserve"> jako </w:t>
      </w:r>
      <w:r w:rsidR="00480F87" w:rsidRPr="00897628">
        <w:rPr>
          <w:rFonts w:ascii="Palatino Linotype" w:hAnsi="Palatino Linotype"/>
          <w:b/>
          <w:bCs/>
          <w:iCs/>
          <w:snapToGrid w:val="0"/>
        </w:rPr>
        <w:t>„objednatel“</w:t>
      </w:r>
      <w:r w:rsidR="00480F87" w:rsidRPr="00897628">
        <w:rPr>
          <w:rFonts w:ascii="Palatino Linotype" w:hAnsi="Palatino Linotype"/>
          <w:bCs/>
          <w:iCs/>
          <w:snapToGrid w:val="0"/>
        </w:rPr>
        <w:t xml:space="preserve"> – </w:t>
      </w:r>
    </w:p>
    <w:p w14:paraId="16E06C9D" w14:textId="77777777" w:rsidR="00545B0C" w:rsidRPr="00897628" w:rsidRDefault="00545B0C" w:rsidP="00780497">
      <w:pPr>
        <w:spacing w:before="60" w:after="60"/>
        <w:ind w:left="567"/>
        <w:jc w:val="both"/>
        <w:rPr>
          <w:rFonts w:ascii="Palatino Linotype" w:hAnsi="Palatino Linotype"/>
          <w:bCs/>
          <w:iCs/>
          <w:snapToGrid w:val="0"/>
        </w:rPr>
      </w:pPr>
      <w:r w:rsidRPr="00897628">
        <w:rPr>
          <w:rFonts w:ascii="Palatino Linotype" w:hAnsi="Palatino Linotype"/>
          <w:bCs/>
          <w:iCs/>
          <w:snapToGrid w:val="0"/>
        </w:rPr>
        <w:t>a</w:t>
      </w:r>
    </w:p>
    <w:p w14:paraId="3AB3898B" w14:textId="77777777" w:rsidR="00C75A98" w:rsidRPr="00897628" w:rsidRDefault="00C75A98" w:rsidP="00897628">
      <w:pPr>
        <w:numPr>
          <w:ilvl w:val="0"/>
          <w:numId w:val="18"/>
        </w:numPr>
        <w:tabs>
          <w:tab w:val="left" w:pos="567"/>
          <w:tab w:val="left" w:pos="2835"/>
        </w:tabs>
        <w:spacing w:before="60"/>
        <w:ind w:left="567" w:hanging="283"/>
        <w:jc w:val="both"/>
        <w:rPr>
          <w:rFonts w:ascii="Palatino Linotype" w:hAnsi="Palatino Linotype"/>
          <w:b/>
          <w:bCs/>
          <w:iCs/>
          <w:snapToGrid w:val="0"/>
        </w:rPr>
      </w:pPr>
      <w:r w:rsidRPr="00897628">
        <w:rPr>
          <w:rFonts w:ascii="Palatino Linotype" w:hAnsi="Palatino Linotype"/>
          <w:b/>
          <w:bCs/>
          <w:iCs/>
          <w:snapToGrid w:val="0"/>
        </w:rPr>
        <w:t>Zhotovitel:</w:t>
      </w:r>
      <w:r w:rsidRPr="00897628">
        <w:rPr>
          <w:rFonts w:ascii="Palatino Linotype" w:hAnsi="Palatino Linotype"/>
          <w:b/>
          <w:bCs/>
          <w:iCs/>
          <w:snapToGrid w:val="0"/>
        </w:rPr>
        <w:tab/>
      </w:r>
      <w:r w:rsidR="00DB611B" w:rsidRPr="00081529">
        <w:rPr>
          <w:rFonts w:ascii="Palatino Linotype" w:hAnsi="Palatino Linotype"/>
          <w:b/>
          <w:bCs/>
          <w:iCs/>
          <w:snapToGrid w:val="0"/>
          <w:highlight w:val="red"/>
        </w:rPr>
        <w:t>…(</w:t>
      </w:r>
      <w:r w:rsidR="00DB611B" w:rsidRPr="00081529">
        <w:rPr>
          <w:rFonts w:ascii="Palatino Linotype" w:hAnsi="Palatino Linotype" w:cs="Palatino Linotype"/>
          <w:b/>
          <w:highlight w:val="red"/>
          <w:shd w:val="clear" w:color="auto" w:fill="FFFF00"/>
        </w:rPr>
        <w:t>DOPLNIT)…</w:t>
      </w:r>
    </w:p>
    <w:p w14:paraId="14B0706A" w14:textId="77777777" w:rsidR="00C75A98" w:rsidRPr="00897628" w:rsidRDefault="00C75A98" w:rsidP="00780497">
      <w:pPr>
        <w:tabs>
          <w:tab w:val="left" w:pos="1418"/>
          <w:tab w:val="left" w:pos="2410"/>
          <w:tab w:val="left" w:pos="2835"/>
        </w:tabs>
        <w:ind w:left="567"/>
        <w:rPr>
          <w:rFonts w:ascii="Palatino Linotype" w:hAnsi="Palatino Linotype"/>
        </w:rPr>
      </w:pPr>
      <w:r w:rsidRPr="00897628">
        <w:rPr>
          <w:rFonts w:ascii="Palatino Linotype" w:hAnsi="Palatino Linotype"/>
        </w:rPr>
        <w:t xml:space="preserve">sídlo: </w:t>
      </w:r>
      <w:r w:rsidRPr="00897628">
        <w:rPr>
          <w:rFonts w:ascii="Palatino Linotype" w:hAnsi="Palatino Linotype"/>
        </w:rPr>
        <w:tab/>
      </w:r>
      <w:r w:rsidRPr="00897628">
        <w:rPr>
          <w:rFonts w:ascii="Palatino Linotype" w:hAnsi="Palatino Linotype"/>
        </w:rPr>
        <w:tab/>
      </w:r>
      <w:r w:rsidR="00780497" w:rsidRPr="00897628">
        <w:rPr>
          <w:rFonts w:ascii="Palatino Linotype" w:hAnsi="Palatino Linotype"/>
        </w:rPr>
        <w:tab/>
      </w:r>
      <w:r w:rsidR="00DB611B" w:rsidRPr="00DB611B">
        <w:rPr>
          <w:rFonts w:ascii="Palatino Linotype" w:hAnsi="Palatino Linotype"/>
          <w:bCs/>
          <w:iCs/>
          <w:snapToGrid w:val="0"/>
          <w:highlight w:val="red"/>
        </w:rPr>
        <w:t>…(</w:t>
      </w:r>
      <w:r w:rsidR="00DB611B" w:rsidRPr="00DB611B">
        <w:rPr>
          <w:rFonts w:ascii="Palatino Linotype" w:hAnsi="Palatino Linotype" w:cs="Palatino Linotype"/>
          <w:highlight w:val="red"/>
          <w:shd w:val="clear" w:color="auto" w:fill="FFFF00"/>
        </w:rPr>
        <w:t>DOPLNIT)…</w:t>
      </w:r>
    </w:p>
    <w:p w14:paraId="4FD560F5" w14:textId="77777777" w:rsidR="00C75A98" w:rsidRPr="00897628" w:rsidRDefault="00C75A98" w:rsidP="00780497">
      <w:pPr>
        <w:tabs>
          <w:tab w:val="left" w:pos="1418"/>
          <w:tab w:val="left" w:pos="2410"/>
          <w:tab w:val="left" w:pos="2835"/>
        </w:tabs>
        <w:ind w:left="567"/>
        <w:rPr>
          <w:rFonts w:ascii="Palatino Linotype" w:hAnsi="Palatino Linotype"/>
          <w:lang w:eastAsia="ar-SA"/>
        </w:rPr>
      </w:pPr>
      <w:r w:rsidRPr="00897628">
        <w:rPr>
          <w:rFonts w:ascii="Palatino Linotype" w:hAnsi="Palatino Linotype"/>
        </w:rPr>
        <w:t xml:space="preserve">IČ: </w:t>
      </w:r>
      <w:r w:rsidRPr="00897628">
        <w:rPr>
          <w:rFonts w:ascii="Palatino Linotype" w:hAnsi="Palatino Linotype"/>
        </w:rPr>
        <w:tab/>
      </w:r>
      <w:r w:rsidRPr="00897628">
        <w:rPr>
          <w:rFonts w:ascii="Palatino Linotype" w:hAnsi="Palatino Linotype"/>
        </w:rPr>
        <w:tab/>
      </w:r>
      <w:r w:rsidR="00780497" w:rsidRPr="00897628">
        <w:rPr>
          <w:rFonts w:ascii="Palatino Linotype" w:hAnsi="Palatino Linotype"/>
        </w:rPr>
        <w:tab/>
      </w:r>
      <w:r w:rsidR="00DB611B" w:rsidRPr="00DB611B">
        <w:rPr>
          <w:rFonts w:ascii="Palatino Linotype" w:hAnsi="Palatino Linotype"/>
          <w:bCs/>
          <w:iCs/>
          <w:snapToGrid w:val="0"/>
          <w:highlight w:val="red"/>
        </w:rPr>
        <w:t>…(</w:t>
      </w:r>
      <w:r w:rsidR="00DB611B" w:rsidRPr="00DB611B">
        <w:rPr>
          <w:rFonts w:ascii="Palatino Linotype" w:hAnsi="Palatino Linotype" w:cs="Palatino Linotype"/>
          <w:highlight w:val="red"/>
          <w:shd w:val="clear" w:color="auto" w:fill="FFFF00"/>
        </w:rPr>
        <w:t>DOPLNIT)…</w:t>
      </w:r>
    </w:p>
    <w:p w14:paraId="47F577A9" w14:textId="77777777" w:rsidR="00C75A98" w:rsidRPr="00897628" w:rsidRDefault="00C75A98" w:rsidP="00780497">
      <w:pPr>
        <w:tabs>
          <w:tab w:val="left" w:pos="1418"/>
          <w:tab w:val="left" w:pos="2410"/>
          <w:tab w:val="left" w:pos="2835"/>
        </w:tabs>
        <w:ind w:left="567"/>
        <w:rPr>
          <w:rFonts w:ascii="Palatino Linotype" w:hAnsi="Palatino Linotype"/>
        </w:rPr>
      </w:pPr>
      <w:r w:rsidRPr="00897628">
        <w:rPr>
          <w:rFonts w:ascii="Palatino Linotype" w:hAnsi="Palatino Linotype"/>
          <w:lang w:eastAsia="ar-SA"/>
        </w:rPr>
        <w:t>DIČ:</w:t>
      </w:r>
      <w:r w:rsidRPr="00897628">
        <w:rPr>
          <w:rFonts w:ascii="Palatino Linotype" w:hAnsi="Palatino Linotype"/>
          <w:lang w:eastAsia="ar-SA"/>
        </w:rPr>
        <w:tab/>
      </w:r>
      <w:r w:rsidRPr="00897628">
        <w:rPr>
          <w:rFonts w:ascii="Palatino Linotype" w:hAnsi="Palatino Linotype"/>
          <w:lang w:eastAsia="ar-SA"/>
        </w:rPr>
        <w:tab/>
      </w:r>
      <w:r w:rsidR="00780497" w:rsidRPr="00897628">
        <w:rPr>
          <w:rFonts w:ascii="Palatino Linotype" w:hAnsi="Palatino Linotype"/>
          <w:lang w:eastAsia="ar-SA"/>
        </w:rPr>
        <w:tab/>
      </w:r>
      <w:r w:rsidRPr="00897628">
        <w:rPr>
          <w:rFonts w:ascii="Palatino Linotype" w:hAnsi="Palatino Linotype"/>
          <w:lang w:eastAsia="ar-SA"/>
        </w:rPr>
        <w:t>CZ</w:t>
      </w:r>
      <w:r w:rsidR="00DB611B" w:rsidRPr="00DB611B">
        <w:rPr>
          <w:rFonts w:ascii="Palatino Linotype" w:hAnsi="Palatino Linotype"/>
          <w:bCs/>
          <w:iCs/>
          <w:snapToGrid w:val="0"/>
          <w:highlight w:val="red"/>
        </w:rPr>
        <w:t>…(</w:t>
      </w:r>
      <w:r w:rsidR="00DB611B" w:rsidRPr="00DB611B">
        <w:rPr>
          <w:rFonts w:ascii="Palatino Linotype" w:hAnsi="Palatino Linotype" w:cs="Palatino Linotype"/>
          <w:highlight w:val="red"/>
          <w:shd w:val="clear" w:color="auto" w:fill="FFFF00"/>
        </w:rPr>
        <w:t>DOPLNIT)…</w:t>
      </w:r>
    </w:p>
    <w:p w14:paraId="2EFC7460" w14:textId="77777777" w:rsidR="00C75A98" w:rsidRPr="00897628" w:rsidRDefault="00C75A98" w:rsidP="00780497">
      <w:pPr>
        <w:tabs>
          <w:tab w:val="left" w:pos="2410"/>
          <w:tab w:val="left" w:pos="2835"/>
        </w:tabs>
        <w:ind w:left="567"/>
        <w:rPr>
          <w:rFonts w:ascii="Palatino Linotype" w:hAnsi="Palatino Linotype"/>
        </w:rPr>
      </w:pPr>
      <w:r w:rsidRPr="00897628">
        <w:rPr>
          <w:rFonts w:ascii="Palatino Linotype" w:hAnsi="Palatino Linotype"/>
        </w:rPr>
        <w:t>zastoupen:</w:t>
      </w:r>
      <w:r w:rsidRPr="00897628">
        <w:rPr>
          <w:rFonts w:ascii="Palatino Linotype" w:hAnsi="Palatino Linotype"/>
        </w:rPr>
        <w:tab/>
      </w:r>
      <w:r w:rsidR="00780497" w:rsidRPr="00897628">
        <w:rPr>
          <w:rFonts w:ascii="Palatino Linotype" w:hAnsi="Palatino Linotype"/>
        </w:rPr>
        <w:tab/>
      </w:r>
      <w:r w:rsidR="00DB611B" w:rsidRPr="00DB611B">
        <w:rPr>
          <w:rFonts w:ascii="Palatino Linotype" w:hAnsi="Palatino Linotype"/>
          <w:bCs/>
          <w:iCs/>
          <w:snapToGrid w:val="0"/>
          <w:highlight w:val="red"/>
        </w:rPr>
        <w:t>…(</w:t>
      </w:r>
      <w:r w:rsidR="00DB611B" w:rsidRPr="00DB611B">
        <w:rPr>
          <w:rFonts w:ascii="Palatino Linotype" w:hAnsi="Palatino Linotype" w:cs="Palatino Linotype"/>
          <w:highlight w:val="red"/>
          <w:shd w:val="clear" w:color="auto" w:fill="FFFF00"/>
        </w:rPr>
        <w:t>DOPLNIT)…</w:t>
      </w:r>
    </w:p>
    <w:p w14:paraId="26094285" w14:textId="77777777" w:rsidR="00C75A98" w:rsidRPr="00897628" w:rsidRDefault="00C75A98" w:rsidP="00780497">
      <w:pPr>
        <w:tabs>
          <w:tab w:val="left" w:pos="1418"/>
          <w:tab w:val="left" w:pos="2410"/>
          <w:tab w:val="left" w:pos="2835"/>
        </w:tabs>
        <w:ind w:left="1418" w:hanging="851"/>
        <w:rPr>
          <w:rFonts w:ascii="Palatino Linotype" w:hAnsi="Palatino Linotype"/>
        </w:rPr>
      </w:pPr>
      <w:r w:rsidRPr="00897628">
        <w:rPr>
          <w:rFonts w:ascii="Palatino Linotype" w:hAnsi="Palatino Linotype"/>
        </w:rPr>
        <w:t>bankovní spojení:</w:t>
      </w:r>
      <w:r w:rsidR="00780497" w:rsidRPr="00897628">
        <w:rPr>
          <w:rFonts w:ascii="Palatino Linotype" w:hAnsi="Palatino Linotype"/>
        </w:rPr>
        <w:tab/>
      </w:r>
      <w:r w:rsidR="00780497" w:rsidRPr="00897628">
        <w:rPr>
          <w:rFonts w:ascii="Palatino Linotype" w:hAnsi="Palatino Linotype"/>
        </w:rPr>
        <w:tab/>
      </w:r>
      <w:r w:rsidR="00DB611B" w:rsidRPr="00DB611B">
        <w:rPr>
          <w:rFonts w:ascii="Palatino Linotype" w:hAnsi="Palatino Linotype"/>
          <w:bCs/>
          <w:iCs/>
          <w:snapToGrid w:val="0"/>
          <w:highlight w:val="red"/>
        </w:rPr>
        <w:t>…(</w:t>
      </w:r>
      <w:r w:rsidR="00DB611B" w:rsidRPr="00DB611B">
        <w:rPr>
          <w:rFonts w:ascii="Palatino Linotype" w:hAnsi="Palatino Linotype" w:cs="Palatino Linotype"/>
          <w:highlight w:val="red"/>
          <w:shd w:val="clear" w:color="auto" w:fill="FFFF00"/>
        </w:rPr>
        <w:t>DOPLNIT)…</w:t>
      </w:r>
    </w:p>
    <w:p w14:paraId="4C49B245" w14:textId="77777777" w:rsidR="00C75A98" w:rsidRPr="00897628" w:rsidRDefault="00C75A98" w:rsidP="00780497">
      <w:pPr>
        <w:tabs>
          <w:tab w:val="left" w:pos="1418"/>
          <w:tab w:val="left" w:pos="2410"/>
          <w:tab w:val="left" w:pos="2835"/>
        </w:tabs>
        <w:ind w:left="1418" w:hanging="851"/>
        <w:rPr>
          <w:rFonts w:ascii="Palatino Linotype" w:hAnsi="Palatino Linotype"/>
          <w:snapToGrid w:val="0"/>
        </w:rPr>
      </w:pPr>
      <w:proofErr w:type="spellStart"/>
      <w:r w:rsidRPr="00897628">
        <w:rPr>
          <w:rFonts w:ascii="Palatino Linotype" w:hAnsi="Palatino Linotype"/>
        </w:rPr>
        <w:t>č.ú</w:t>
      </w:r>
      <w:proofErr w:type="spellEnd"/>
      <w:r w:rsidRPr="00897628">
        <w:rPr>
          <w:rFonts w:ascii="Palatino Linotype" w:hAnsi="Palatino Linotype"/>
        </w:rPr>
        <w:t>.:</w:t>
      </w:r>
      <w:r w:rsidRPr="00897628">
        <w:rPr>
          <w:rFonts w:ascii="Palatino Linotype" w:hAnsi="Palatino Linotype"/>
        </w:rPr>
        <w:tab/>
      </w:r>
      <w:r w:rsidRPr="00897628">
        <w:rPr>
          <w:rFonts w:ascii="Palatino Linotype" w:hAnsi="Palatino Linotype"/>
        </w:rPr>
        <w:tab/>
      </w:r>
      <w:r w:rsidR="00780497" w:rsidRPr="00897628">
        <w:rPr>
          <w:rFonts w:ascii="Palatino Linotype" w:hAnsi="Palatino Linotype"/>
        </w:rPr>
        <w:tab/>
      </w:r>
      <w:r w:rsidR="00DB611B" w:rsidRPr="00DB611B">
        <w:rPr>
          <w:rFonts w:ascii="Palatino Linotype" w:hAnsi="Palatino Linotype"/>
          <w:bCs/>
          <w:iCs/>
          <w:snapToGrid w:val="0"/>
          <w:highlight w:val="red"/>
        </w:rPr>
        <w:t>…(</w:t>
      </w:r>
      <w:r w:rsidR="00DB611B" w:rsidRPr="00DB611B">
        <w:rPr>
          <w:rFonts w:ascii="Palatino Linotype" w:hAnsi="Palatino Linotype" w:cs="Palatino Linotype"/>
          <w:highlight w:val="red"/>
          <w:shd w:val="clear" w:color="auto" w:fill="FFFF00"/>
        </w:rPr>
        <w:t>DOPLNIT)…</w:t>
      </w:r>
      <w:r w:rsidRPr="00897628">
        <w:rPr>
          <w:rFonts w:ascii="Palatino Linotype" w:hAnsi="Palatino Linotype"/>
        </w:rPr>
        <w:t xml:space="preserve">kód banky: </w:t>
      </w:r>
      <w:r w:rsidR="00DB611B" w:rsidRPr="00DB611B">
        <w:rPr>
          <w:rFonts w:ascii="Palatino Linotype" w:hAnsi="Palatino Linotype"/>
          <w:bCs/>
          <w:iCs/>
          <w:snapToGrid w:val="0"/>
          <w:highlight w:val="red"/>
        </w:rPr>
        <w:t>…(</w:t>
      </w:r>
      <w:r w:rsidR="00DB611B" w:rsidRPr="00DB611B">
        <w:rPr>
          <w:rFonts w:ascii="Palatino Linotype" w:hAnsi="Palatino Linotype" w:cs="Palatino Linotype"/>
          <w:highlight w:val="red"/>
          <w:shd w:val="clear" w:color="auto" w:fill="FFFF00"/>
        </w:rPr>
        <w:t>DOPLNIT)…</w:t>
      </w:r>
    </w:p>
    <w:p w14:paraId="4248E59F" w14:textId="77777777" w:rsidR="00480F87" w:rsidRPr="00897628" w:rsidRDefault="00C75A98" w:rsidP="00780497">
      <w:pPr>
        <w:tabs>
          <w:tab w:val="left" w:pos="2410"/>
          <w:tab w:val="left" w:pos="2835"/>
        </w:tabs>
        <w:ind w:left="567"/>
        <w:jc w:val="both"/>
        <w:rPr>
          <w:rFonts w:ascii="Palatino Linotype" w:hAnsi="Palatino Linotype"/>
          <w:bCs/>
          <w:iCs/>
          <w:snapToGrid w:val="0"/>
        </w:rPr>
      </w:pPr>
      <w:r w:rsidRPr="00897628">
        <w:rPr>
          <w:rFonts w:ascii="Palatino Linotype" w:hAnsi="Palatino Linotype"/>
          <w:bCs/>
          <w:iCs/>
          <w:snapToGrid w:val="0"/>
        </w:rPr>
        <w:t>d</w:t>
      </w:r>
      <w:r w:rsidR="00480F87" w:rsidRPr="00897628">
        <w:rPr>
          <w:rFonts w:ascii="Palatino Linotype" w:hAnsi="Palatino Linotype"/>
          <w:bCs/>
          <w:iCs/>
          <w:snapToGrid w:val="0"/>
        </w:rPr>
        <w:t>oručovací adresa:</w:t>
      </w:r>
      <w:r w:rsidRPr="00897628">
        <w:rPr>
          <w:rFonts w:ascii="Palatino Linotype" w:hAnsi="Palatino Linotype"/>
          <w:bCs/>
          <w:iCs/>
          <w:snapToGrid w:val="0"/>
        </w:rPr>
        <w:tab/>
      </w:r>
      <w:r w:rsidR="00780497" w:rsidRPr="00897628">
        <w:rPr>
          <w:rFonts w:ascii="Palatino Linotype" w:hAnsi="Palatino Linotype"/>
          <w:bCs/>
          <w:iCs/>
          <w:snapToGrid w:val="0"/>
        </w:rPr>
        <w:tab/>
      </w:r>
      <w:r w:rsidR="00DB611B" w:rsidRPr="00DB611B">
        <w:rPr>
          <w:rFonts w:ascii="Palatino Linotype" w:hAnsi="Palatino Linotype"/>
          <w:bCs/>
          <w:iCs/>
          <w:snapToGrid w:val="0"/>
          <w:highlight w:val="red"/>
        </w:rPr>
        <w:t>…(</w:t>
      </w:r>
      <w:r w:rsidR="00DB611B" w:rsidRPr="00DB611B">
        <w:rPr>
          <w:rFonts w:ascii="Palatino Linotype" w:hAnsi="Palatino Linotype" w:cs="Palatino Linotype"/>
          <w:highlight w:val="red"/>
          <w:shd w:val="clear" w:color="auto" w:fill="FFFF00"/>
        </w:rPr>
        <w:t>DOPLNIT)…</w:t>
      </w:r>
    </w:p>
    <w:p w14:paraId="019DD577" w14:textId="77777777" w:rsidR="00480F87" w:rsidRPr="00897628" w:rsidRDefault="00C75A98" w:rsidP="00780497">
      <w:pPr>
        <w:spacing w:before="60"/>
        <w:ind w:left="567"/>
        <w:rPr>
          <w:rFonts w:ascii="Palatino Linotype" w:hAnsi="Palatino Linotype"/>
          <w:bCs/>
          <w:iCs/>
          <w:snapToGrid w:val="0"/>
        </w:rPr>
      </w:pPr>
      <w:r w:rsidRPr="00897628">
        <w:rPr>
          <w:rFonts w:ascii="Palatino Linotype" w:hAnsi="Palatino Linotype"/>
          <w:bCs/>
          <w:iCs/>
          <w:snapToGrid w:val="0"/>
        </w:rPr>
        <w:t>–</w:t>
      </w:r>
      <w:r w:rsidR="00480F87" w:rsidRPr="00897628">
        <w:rPr>
          <w:rFonts w:ascii="Palatino Linotype" w:hAnsi="Palatino Linotype"/>
          <w:bCs/>
          <w:iCs/>
          <w:snapToGrid w:val="0"/>
        </w:rPr>
        <w:t xml:space="preserve"> </w:t>
      </w:r>
      <w:r w:rsidRPr="00897628">
        <w:rPr>
          <w:rFonts w:ascii="Palatino Linotype" w:hAnsi="Palatino Linotype"/>
          <w:bCs/>
          <w:iCs/>
          <w:snapToGrid w:val="0"/>
        </w:rPr>
        <w:t>dále jen</w:t>
      </w:r>
      <w:r w:rsidR="00480F87" w:rsidRPr="00897628">
        <w:rPr>
          <w:rFonts w:ascii="Palatino Linotype" w:hAnsi="Palatino Linotype"/>
          <w:bCs/>
          <w:iCs/>
          <w:snapToGrid w:val="0"/>
        </w:rPr>
        <w:t xml:space="preserve"> jako „</w:t>
      </w:r>
      <w:r w:rsidR="00480F87" w:rsidRPr="00897628">
        <w:rPr>
          <w:rFonts w:ascii="Palatino Linotype" w:hAnsi="Palatino Linotype"/>
          <w:b/>
          <w:bCs/>
          <w:iCs/>
          <w:snapToGrid w:val="0"/>
        </w:rPr>
        <w:t>zhotovitel</w:t>
      </w:r>
      <w:r w:rsidR="00480F87" w:rsidRPr="00897628">
        <w:rPr>
          <w:rFonts w:ascii="Palatino Linotype" w:hAnsi="Palatino Linotype"/>
          <w:bCs/>
          <w:iCs/>
          <w:snapToGrid w:val="0"/>
        </w:rPr>
        <w:t>“ –</w:t>
      </w:r>
    </w:p>
    <w:p w14:paraId="1F12DB66" w14:textId="77777777" w:rsidR="00C75A98" w:rsidRPr="00897628" w:rsidRDefault="00C75A98" w:rsidP="00780497">
      <w:pPr>
        <w:spacing w:before="60"/>
        <w:ind w:left="567"/>
        <w:rPr>
          <w:rFonts w:ascii="Palatino Linotype" w:hAnsi="Palatino Linotype"/>
          <w:bCs/>
          <w:iCs/>
          <w:snapToGrid w:val="0"/>
        </w:rPr>
      </w:pPr>
      <w:r w:rsidRPr="00897628">
        <w:rPr>
          <w:rFonts w:ascii="Palatino Linotype" w:hAnsi="Palatino Linotype"/>
          <w:bCs/>
          <w:iCs/>
          <w:snapToGrid w:val="0"/>
        </w:rPr>
        <w:t>– společně dále jako „</w:t>
      </w:r>
      <w:r w:rsidRPr="00897628">
        <w:rPr>
          <w:rFonts w:ascii="Palatino Linotype" w:hAnsi="Palatino Linotype"/>
          <w:b/>
          <w:bCs/>
          <w:iCs/>
          <w:snapToGrid w:val="0"/>
        </w:rPr>
        <w:t>smluvní strany</w:t>
      </w:r>
      <w:r w:rsidRPr="00897628">
        <w:rPr>
          <w:rFonts w:ascii="Palatino Linotype" w:hAnsi="Palatino Linotype"/>
          <w:bCs/>
          <w:iCs/>
          <w:snapToGrid w:val="0"/>
        </w:rPr>
        <w:t>“ –</w:t>
      </w:r>
    </w:p>
    <w:p w14:paraId="31778F21" w14:textId="77777777" w:rsidR="00480F87" w:rsidRPr="00897628" w:rsidRDefault="00480F87" w:rsidP="00780497">
      <w:pPr>
        <w:spacing w:before="120"/>
        <w:jc w:val="center"/>
        <w:rPr>
          <w:rFonts w:ascii="Palatino Linotype" w:hAnsi="Palatino Linotype"/>
        </w:rPr>
      </w:pPr>
      <w:r w:rsidRPr="00897628">
        <w:rPr>
          <w:rFonts w:ascii="Palatino Linotype" w:hAnsi="Palatino Linotype"/>
        </w:rPr>
        <w:t xml:space="preserve">uzavírají </w:t>
      </w:r>
      <w:r w:rsidR="00C75A98" w:rsidRPr="00897628">
        <w:rPr>
          <w:rFonts w:ascii="Palatino Linotype" w:hAnsi="Palatino Linotype"/>
        </w:rPr>
        <w:t>níže uvedeného</w:t>
      </w:r>
      <w:r w:rsidRPr="00897628">
        <w:rPr>
          <w:rFonts w:ascii="Palatino Linotype" w:hAnsi="Palatino Linotype"/>
        </w:rPr>
        <w:t xml:space="preserve"> dne, měsíce a roku jako projev svobodné a vážné vůle</w:t>
      </w:r>
    </w:p>
    <w:p w14:paraId="52BAB75F" w14:textId="77777777" w:rsidR="00480F87" w:rsidRPr="00897628" w:rsidRDefault="00480F87" w:rsidP="00780497">
      <w:pPr>
        <w:tabs>
          <w:tab w:val="center" w:pos="4535"/>
          <w:tab w:val="left" w:pos="6031"/>
        </w:tabs>
        <w:jc w:val="center"/>
        <w:rPr>
          <w:rFonts w:ascii="Palatino Linotype" w:hAnsi="Palatino Linotype"/>
        </w:rPr>
      </w:pPr>
      <w:r w:rsidRPr="00897628">
        <w:rPr>
          <w:rFonts w:ascii="Palatino Linotype" w:hAnsi="Palatino Linotype"/>
        </w:rPr>
        <w:t>tuto</w:t>
      </w:r>
    </w:p>
    <w:p w14:paraId="6019998E" w14:textId="77777777" w:rsidR="00480F87" w:rsidRPr="00897628" w:rsidRDefault="00480F87" w:rsidP="00780497">
      <w:pPr>
        <w:jc w:val="center"/>
        <w:rPr>
          <w:rFonts w:ascii="Palatino Linotype" w:hAnsi="Palatino Linotype"/>
          <w:b/>
          <w:bCs/>
        </w:rPr>
      </w:pPr>
      <w:r w:rsidRPr="00897628">
        <w:rPr>
          <w:rFonts w:ascii="Palatino Linotype" w:hAnsi="Palatino Linotype"/>
          <w:b/>
          <w:bCs/>
        </w:rPr>
        <w:t>Smlouvu o dílo</w:t>
      </w:r>
    </w:p>
    <w:p w14:paraId="5124BD3E" w14:textId="77777777" w:rsidR="00C75A98" w:rsidRPr="00897628" w:rsidRDefault="00480F87" w:rsidP="00780497">
      <w:pPr>
        <w:jc w:val="center"/>
        <w:rPr>
          <w:rFonts w:ascii="Palatino Linotype" w:hAnsi="Palatino Linotype"/>
        </w:rPr>
      </w:pPr>
      <w:r w:rsidRPr="00897628">
        <w:rPr>
          <w:rFonts w:ascii="Palatino Linotype" w:hAnsi="Palatino Linotype"/>
        </w:rPr>
        <w:t>(dále jen „</w:t>
      </w:r>
      <w:r w:rsidRPr="00897628">
        <w:rPr>
          <w:rFonts w:ascii="Palatino Linotype" w:hAnsi="Palatino Linotype"/>
          <w:b/>
          <w:bCs/>
        </w:rPr>
        <w:t>smlouva</w:t>
      </w:r>
      <w:r w:rsidRPr="00897628">
        <w:rPr>
          <w:rFonts w:ascii="Palatino Linotype" w:hAnsi="Palatino Linotype"/>
        </w:rPr>
        <w:t>“)</w:t>
      </w:r>
    </w:p>
    <w:p w14:paraId="097CD981" w14:textId="77777777" w:rsidR="00C75A98" w:rsidRPr="00897628" w:rsidRDefault="00C75A98" w:rsidP="00031C3A">
      <w:pPr>
        <w:spacing w:before="120"/>
        <w:jc w:val="center"/>
        <w:outlineLvl w:val="0"/>
        <w:rPr>
          <w:rFonts w:ascii="Palatino Linotype" w:hAnsi="Palatino Linotype"/>
          <w:b/>
          <w:bCs/>
          <w:snapToGrid w:val="0"/>
        </w:rPr>
      </w:pPr>
      <w:r w:rsidRPr="00897628">
        <w:rPr>
          <w:rFonts w:ascii="Palatino Linotype" w:hAnsi="Palatino Linotype"/>
          <w:b/>
          <w:bCs/>
        </w:rPr>
        <w:t xml:space="preserve">Článek </w:t>
      </w:r>
      <w:r w:rsidRPr="00897628">
        <w:rPr>
          <w:rFonts w:ascii="Palatino Linotype" w:hAnsi="Palatino Linotype"/>
          <w:b/>
          <w:bCs/>
          <w:snapToGrid w:val="0"/>
        </w:rPr>
        <w:t>II.</w:t>
      </w:r>
    </w:p>
    <w:p w14:paraId="15B0E582" w14:textId="77777777" w:rsidR="00C75A98" w:rsidRPr="00897628" w:rsidRDefault="009E6AA3" w:rsidP="00780497">
      <w:pPr>
        <w:pStyle w:val="Nadpis2"/>
        <w:spacing w:before="0" w:after="120"/>
        <w:jc w:val="center"/>
        <w:rPr>
          <w:rFonts w:ascii="Palatino Linotype" w:hAnsi="Palatino Linotype"/>
          <w:i w:val="0"/>
          <w:iCs w:val="0"/>
          <w:sz w:val="20"/>
          <w:szCs w:val="20"/>
        </w:rPr>
      </w:pPr>
      <w:r>
        <w:rPr>
          <w:rFonts w:ascii="Palatino Linotype" w:hAnsi="Palatino Linotype"/>
          <w:i w:val="0"/>
          <w:iCs w:val="0"/>
          <w:sz w:val="20"/>
          <w:szCs w:val="20"/>
        </w:rPr>
        <w:t>Úvodní ustanovení</w:t>
      </w:r>
    </w:p>
    <w:p w14:paraId="3E61762E" w14:textId="111F1017" w:rsidR="00952DC8" w:rsidRPr="00DB611B" w:rsidRDefault="00952DC8" w:rsidP="007854E3">
      <w:pPr>
        <w:pStyle w:val="Odstavecseseznamem"/>
        <w:numPr>
          <w:ilvl w:val="0"/>
          <w:numId w:val="11"/>
        </w:numPr>
        <w:spacing w:before="60" w:after="60"/>
        <w:jc w:val="both"/>
        <w:rPr>
          <w:rFonts w:ascii="Palatino Linotype" w:hAnsi="Palatino Linotype"/>
          <w:bCs/>
        </w:rPr>
      </w:pPr>
      <w:r w:rsidRPr="00DB611B">
        <w:rPr>
          <w:rFonts w:ascii="Palatino Linotype" w:hAnsi="Palatino Linotype"/>
          <w:bCs/>
        </w:rPr>
        <w:t xml:space="preserve">Zhotovitel uzavírá tuto smlouvu s objednatelem jako logický krok následující po zadávacím řízení veřejné zakázky: </w:t>
      </w:r>
      <w:r w:rsidRPr="00DB611B">
        <w:rPr>
          <w:rFonts w:ascii="Palatino Linotype" w:hAnsi="Palatino Linotype"/>
          <w:b/>
          <w:bCs/>
        </w:rPr>
        <w:t>„</w:t>
      </w:r>
      <w:r w:rsidR="007854E3" w:rsidRPr="007854E3">
        <w:rPr>
          <w:rFonts w:ascii="Palatino Linotype" w:hAnsi="Palatino Linotype"/>
          <w:b/>
          <w:lang w:eastAsia="ar-SA"/>
        </w:rPr>
        <w:t>Návštěvnické centrum turistické oblasti Kr</w:t>
      </w:r>
      <w:r w:rsidR="00115652">
        <w:rPr>
          <w:rFonts w:ascii="Palatino Linotype" w:hAnsi="Palatino Linotype"/>
          <w:b/>
          <w:lang w:eastAsia="ar-SA"/>
        </w:rPr>
        <w:t>á</w:t>
      </w:r>
      <w:r w:rsidR="007854E3" w:rsidRPr="007854E3">
        <w:rPr>
          <w:rFonts w:ascii="Palatino Linotype" w:hAnsi="Palatino Linotype"/>
          <w:b/>
          <w:lang w:eastAsia="ar-SA"/>
        </w:rPr>
        <w:t>lický Sněžník</w:t>
      </w:r>
      <w:r w:rsidRPr="00DB611B">
        <w:rPr>
          <w:rFonts w:ascii="Palatino Linotype" w:hAnsi="Palatino Linotype"/>
          <w:b/>
          <w:bCs/>
        </w:rPr>
        <w:t>“</w:t>
      </w:r>
      <w:r w:rsidR="004032C1" w:rsidRPr="00DB611B">
        <w:rPr>
          <w:rFonts w:ascii="Palatino Linotype" w:hAnsi="Palatino Linotype"/>
          <w:b/>
          <w:bCs/>
        </w:rPr>
        <w:t xml:space="preserve"> </w:t>
      </w:r>
      <w:r w:rsidRPr="00DB611B">
        <w:rPr>
          <w:rFonts w:ascii="Palatino Linotype" w:hAnsi="Palatino Linotype"/>
          <w:bCs/>
        </w:rPr>
        <w:t>(dále jen</w:t>
      </w:r>
      <w:r w:rsidRPr="00DB611B">
        <w:rPr>
          <w:rFonts w:ascii="Palatino Linotype" w:hAnsi="Palatino Linotype"/>
          <w:b/>
          <w:bCs/>
        </w:rPr>
        <w:t xml:space="preserve"> „zadávací řízení“ </w:t>
      </w:r>
      <w:r w:rsidRPr="00DB611B">
        <w:rPr>
          <w:rFonts w:ascii="Palatino Linotype" w:hAnsi="Palatino Linotype"/>
          <w:bCs/>
        </w:rPr>
        <w:t>nebo též „</w:t>
      </w:r>
      <w:r w:rsidRPr="00DB611B">
        <w:rPr>
          <w:rFonts w:ascii="Palatino Linotype" w:hAnsi="Palatino Linotype"/>
          <w:b/>
          <w:bCs/>
        </w:rPr>
        <w:t>veřejná zakázka</w:t>
      </w:r>
      <w:r w:rsidRPr="00DB611B">
        <w:rPr>
          <w:rFonts w:ascii="Palatino Linotype" w:hAnsi="Palatino Linotype"/>
          <w:bCs/>
        </w:rPr>
        <w:t>“).</w:t>
      </w:r>
    </w:p>
    <w:p w14:paraId="3BFFA744" w14:textId="77777777" w:rsidR="00952DC8" w:rsidRPr="00897628" w:rsidRDefault="00952DC8" w:rsidP="00780497">
      <w:pPr>
        <w:pStyle w:val="Odstavecseseznamem"/>
        <w:spacing w:before="60" w:after="60"/>
        <w:ind w:left="567"/>
        <w:jc w:val="both"/>
        <w:rPr>
          <w:rFonts w:ascii="Palatino Linotype" w:hAnsi="Palatino Linotype"/>
          <w:bCs/>
        </w:rPr>
      </w:pPr>
      <w:r w:rsidRPr="00897628">
        <w:rPr>
          <w:rFonts w:ascii="Palatino Linotype" w:hAnsi="Palatino Linotype"/>
          <w:bCs/>
        </w:rPr>
        <w:t>Všechny podmínky uvedené v zadávacím řízení (tj. zadávací dokumentaci včetně všech příloh a případných vysvětlení zadávacích podmínek či poskytnutých dodatečných informací) této veřejné zakázky jakož i údaje v nabídce vybraného dodavatele jsou platné pro plnění předmětu této veřejné zakázky a zároveň i předmětu této smlouvy, i když nejsou výslovně uvedeny v této smlouvě. Objednavatelem dle této smlouvy je zadavatel příslušného zadávacího řízení veřejné zakázky a zhotovitelem dle této smlouvy je vybraný dodavatel na základě zadávacího řízení veřejné zakázky.</w:t>
      </w:r>
    </w:p>
    <w:p w14:paraId="59C0AC66" w14:textId="77777777" w:rsidR="00952DC8" w:rsidRPr="00115652" w:rsidRDefault="00952DC8" w:rsidP="003D3031">
      <w:pPr>
        <w:pStyle w:val="Odstavecseseznamem"/>
        <w:numPr>
          <w:ilvl w:val="0"/>
          <w:numId w:val="19"/>
        </w:numPr>
        <w:spacing w:before="60" w:after="60"/>
        <w:jc w:val="both"/>
        <w:rPr>
          <w:rFonts w:ascii="Palatino Linotype" w:hAnsi="Palatino Linotype"/>
          <w:bCs/>
        </w:rPr>
      </w:pPr>
      <w:r w:rsidRPr="00897628">
        <w:rPr>
          <w:rFonts w:ascii="Palatino Linotype" w:hAnsi="Palatino Linotype"/>
          <w:bCs/>
        </w:rPr>
        <w:t xml:space="preserve">Smluvní strany prohlašují, že se před uzavřením této smlouvy nedopustily v souvislosti se zadávacím řízením samy nebo prostřednictvím jiné osoby žádného jednání, jež by odporovalo zákonu nebo dobrým mravům nebo by zákon obcházelo, zejména že nenabízely žádné výhody osobám podílejícím se na zadání veřejné zakázky, na jejíž plnění zadavatel, tj. objednatel, uzavřel s vybraným dodavatelem, tj. zhotovitelem, tuto </w:t>
      </w:r>
      <w:r w:rsidR="007854E3">
        <w:rPr>
          <w:rFonts w:ascii="Palatino Linotype" w:hAnsi="Palatino Linotype"/>
          <w:bCs/>
        </w:rPr>
        <w:t>s</w:t>
      </w:r>
      <w:r w:rsidRPr="00897628">
        <w:rPr>
          <w:rFonts w:ascii="Palatino Linotype" w:hAnsi="Palatino Linotype"/>
          <w:bCs/>
        </w:rPr>
        <w:t xml:space="preserve">mlouvu, a že se zejména ve vztahu k ostatním </w:t>
      </w:r>
      <w:r w:rsidRPr="00115652">
        <w:rPr>
          <w:rFonts w:ascii="Palatino Linotype" w:hAnsi="Palatino Linotype"/>
          <w:bCs/>
        </w:rPr>
        <w:t>účastníkům zadávacího řízení nedopustily žádného jednání narušujícího hospodářskou soutěž.</w:t>
      </w:r>
    </w:p>
    <w:p w14:paraId="4FA2B6F2" w14:textId="5E3D0BAA" w:rsidR="007854E3" w:rsidRPr="00115652" w:rsidRDefault="007854E3" w:rsidP="007854E3">
      <w:pPr>
        <w:pStyle w:val="Odstavecseseznamem"/>
        <w:numPr>
          <w:ilvl w:val="0"/>
          <w:numId w:val="19"/>
        </w:numPr>
        <w:spacing w:before="60" w:after="60"/>
        <w:jc w:val="both"/>
        <w:rPr>
          <w:rFonts w:ascii="Palatino Linotype" w:hAnsi="Palatino Linotype"/>
          <w:bCs/>
        </w:rPr>
      </w:pPr>
      <w:r w:rsidRPr="00115652">
        <w:rPr>
          <w:rFonts w:ascii="Palatino Linotype" w:hAnsi="Palatino Linotype"/>
          <w:bCs/>
        </w:rPr>
        <w:lastRenderedPageBreak/>
        <w:t xml:space="preserve">Touto Smlouvou bude realizován projekt Objednatele s názvem </w:t>
      </w:r>
      <w:r w:rsidRPr="00115652">
        <w:rPr>
          <w:rFonts w:ascii="Palatino Linotype" w:hAnsi="Palatino Linotype"/>
          <w:b/>
          <w:bCs/>
        </w:rPr>
        <w:t>„</w:t>
      </w:r>
      <w:r w:rsidRPr="00115652">
        <w:rPr>
          <w:rFonts w:ascii="Palatino Linotype" w:hAnsi="Palatino Linotype"/>
          <w:b/>
          <w:bCs/>
          <w:iCs/>
        </w:rPr>
        <w:t>Návštěvnické centrum turistické oblasti Kr</w:t>
      </w:r>
      <w:r w:rsidR="00115652" w:rsidRPr="00115652">
        <w:rPr>
          <w:rFonts w:ascii="Palatino Linotype" w:hAnsi="Palatino Linotype"/>
          <w:b/>
          <w:bCs/>
          <w:iCs/>
        </w:rPr>
        <w:t>á</w:t>
      </w:r>
      <w:r w:rsidRPr="00115652">
        <w:rPr>
          <w:rFonts w:ascii="Palatino Linotype" w:hAnsi="Palatino Linotype"/>
          <w:b/>
          <w:bCs/>
          <w:iCs/>
        </w:rPr>
        <w:t>lický Sněžník</w:t>
      </w:r>
      <w:r w:rsidRPr="00115652">
        <w:rPr>
          <w:rFonts w:ascii="Palatino Linotype" w:hAnsi="Palatino Linotype"/>
          <w:b/>
          <w:bCs/>
        </w:rPr>
        <w:t xml:space="preserve">“ je realizovaná v rámci projektu s názvem „Kladsko – </w:t>
      </w:r>
      <w:proofErr w:type="spellStart"/>
      <w:proofErr w:type="gramStart"/>
      <w:r w:rsidRPr="00115652">
        <w:rPr>
          <w:rFonts w:ascii="Palatino Linotype" w:hAnsi="Palatino Linotype"/>
          <w:b/>
          <w:bCs/>
        </w:rPr>
        <w:t>Orlicko</w:t>
      </w:r>
      <w:proofErr w:type="spellEnd"/>
      <w:r w:rsidRPr="00115652">
        <w:rPr>
          <w:rFonts w:ascii="Palatino Linotype" w:hAnsi="Palatino Linotype"/>
          <w:b/>
          <w:bCs/>
        </w:rPr>
        <w:t xml:space="preserve"> - Sněžník</w:t>
      </w:r>
      <w:proofErr w:type="gramEnd"/>
      <w:r w:rsidRPr="00115652">
        <w:rPr>
          <w:rFonts w:ascii="Palatino Linotype" w:hAnsi="Palatino Linotype"/>
          <w:b/>
          <w:bCs/>
        </w:rPr>
        <w:t xml:space="preserve">“ registrační číslo projektu CZ.11.2.45/0.0/0.0/18_029/0001852. Tento projekt je spolufinancován Evropskou unií – Evropským fondem pro regionální rozvoj z Programu </w:t>
      </w:r>
      <w:proofErr w:type="spellStart"/>
      <w:r w:rsidRPr="00115652">
        <w:rPr>
          <w:rFonts w:ascii="Palatino Linotype" w:hAnsi="Palatino Linotype"/>
          <w:b/>
          <w:bCs/>
        </w:rPr>
        <w:t>Interreg</w:t>
      </w:r>
      <w:proofErr w:type="spellEnd"/>
      <w:r w:rsidRPr="00115652">
        <w:rPr>
          <w:rFonts w:ascii="Palatino Linotype" w:hAnsi="Palatino Linotype"/>
          <w:b/>
          <w:bCs/>
        </w:rPr>
        <w:t xml:space="preserve"> V-A Česká republika – Polsko </w:t>
      </w:r>
      <w:proofErr w:type="gramStart"/>
      <w:r w:rsidRPr="00115652">
        <w:rPr>
          <w:rFonts w:ascii="Palatino Linotype" w:hAnsi="Palatino Linotype"/>
          <w:b/>
          <w:bCs/>
        </w:rPr>
        <w:t>2014 - 2020</w:t>
      </w:r>
      <w:proofErr w:type="gramEnd"/>
      <w:r w:rsidRPr="00115652">
        <w:rPr>
          <w:rFonts w:ascii="Palatino Linotype" w:hAnsi="Palatino Linotype"/>
          <w:b/>
          <w:bCs/>
        </w:rPr>
        <w:t xml:space="preserve"> z výzvy pro individuální projekty – prioritní osa 2 </w:t>
      </w:r>
      <w:r w:rsidRPr="00115652">
        <w:rPr>
          <w:rFonts w:ascii="Palatino Linotype" w:hAnsi="Palatino Linotype"/>
          <w:bCs/>
        </w:rPr>
        <w:t>(dále jen „</w:t>
      </w:r>
      <w:r w:rsidRPr="00115652">
        <w:rPr>
          <w:rFonts w:ascii="Palatino Linotype" w:hAnsi="Palatino Linotype"/>
          <w:b/>
          <w:bCs/>
        </w:rPr>
        <w:t>Dotační pravidla</w:t>
      </w:r>
      <w:r w:rsidRPr="00115652">
        <w:rPr>
          <w:rFonts w:ascii="Palatino Linotype" w:hAnsi="Palatino Linotype"/>
          <w:bCs/>
        </w:rPr>
        <w:t>“).</w:t>
      </w:r>
    </w:p>
    <w:p w14:paraId="30513F5A" w14:textId="77777777" w:rsidR="007854E3" w:rsidRPr="007561F9" w:rsidRDefault="007854E3" w:rsidP="007854E3">
      <w:pPr>
        <w:pStyle w:val="Odstavecseseznamem"/>
        <w:numPr>
          <w:ilvl w:val="0"/>
          <w:numId w:val="19"/>
        </w:numPr>
        <w:spacing w:before="60" w:after="60"/>
        <w:jc w:val="both"/>
        <w:rPr>
          <w:rFonts w:ascii="Palatino Linotype" w:hAnsi="Palatino Linotype"/>
          <w:bCs/>
        </w:rPr>
      </w:pPr>
      <w:r w:rsidRPr="007561F9">
        <w:rPr>
          <w:rFonts w:ascii="Palatino Linotype" w:hAnsi="Palatino Linotype"/>
          <w:bCs/>
        </w:rPr>
        <w:t>Zhotovitel prohlašuje, že se před podpisem této smlouvy seznámil i s příslušnými Dotačními pravidly souvisejícími s projektem, který je předmětem plnění této smlouvy. Dodavatel se zavazuje dodat plnění této smlouvy a postupovat při plnění této smlouvy tak, aby objednatel Dotační pravidla mohl dodržet. Zhotovitel bere na vědomí, že nedodržení jakékoli z výše uvedených povinností může ohrozit a/nebo znemožnit čerpání dotace objednatelem a/nebo založit povinnost objednatele k vrácení již poskytnuté dotace či její části a/nebo založit povinnost objednatele k zaplacení sankce z poskytnuté dotace.</w:t>
      </w:r>
    </w:p>
    <w:p w14:paraId="37F82694" w14:textId="77777777" w:rsidR="00C75A98" w:rsidRPr="00897628" w:rsidRDefault="00C75A98" w:rsidP="00780497">
      <w:pPr>
        <w:spacing w:before="240"/>
        <w:jc w:val="center"/>
        <w:outlineLvl w:val="0"/>
        <w:rPr>
          <w:rFonts w:ascii="Palatino Linotype" w:hAnsi="Palatino Linotype"/>
          <w:b/>
          <w:bCs/>
          <w:snapToGrid w:val="0"/>
        </w:rPr>
      </w:pPr>
      <w:r w:rsidRPr="00897628">
        <w:rPr>
          <w:rFonts w:ascii="Palatino Linotype" w:hAnsi="Palatino Linotype"/>
          <w:b/>
          <w:bCs/>
        </w:rPr>
        <w:t xml:space="preserve">Článek </w:t>
      </w:r>
      <w:r w:rsidR="00952DC8" w:rsidRPr="00897628">
        <w:rPr>
          <w:rFonts w:ascii="Palatino Linotype" w:hAnsi="Palatino Linotype"/>
          <w:b/>
          <w:bCs/>
        </w:rPr>
        <w:t>I</w:t>
      </w:r>
      <w:r w:rsidRPr="00897628">
        <w:rPr>
          <w:rFonts w:ascii="Palatino Linotype" w:hAnsi="Palatino Linotype"/>
          <w:b/>
          <w:bCs/>
          <w:snapToGrid w:val="0"/>
        </w:rPr>
        <w:t>II.</w:t>
      </w:r>
    </w:p>
    <w:p w14:paraId="45ECCF29" w14:textId="77777777" w:rsidR="00C75A98" w:rsidRPr="00897628" w:rsidRDefault="00C75A98" w:rsidP="00780497">
      <w:pPr>
        <w:pStyle w:val="Nadpis2"/>
        <w:spacing w:before="0" w:after="120"/>
        <w:jc w:val="center"/>
        <w:rPr>
          <w:rFonts w:ascii="Palatino Linotype" w:hAnsi="Palatino Linotype"/>
          <w:i w:val="0"/>
          <w:iCs w:val="0"/>
          <w:sz w:val="20"/>
          <w:szCs w:val="20"/>
        </w:rPr>
      </w:pPr>
      <w:r w:rsidRPr="00897628">
        <w:rPr>
          <w:rFonts w:ascii="Palatino Linotype" w:hAnsi="Palatino Linotype"/>
          <w:i w:val="0"/>
          <w:iCs w:val="0"/>
          <w:sz w:val="20"/>
          <w:szCs w:val="20"/>
        </w:rPr>
        <w:t>Předmět smlouvy o dílo</w:t>
      </w:r>
    </w:p>
    <w:p w14:paraId="28D4381B" w14:textId="77777777" w:rsidR="00AB062A" w:rsidRPr="00897628" w:rsidRDefault="00AB062A" w:rsidP="003D3031">
      <w:pPr>
        <w:pStyle w:val="Odstavecseseznamem"/>
        <w:numPr>
          <w:ilvl w:val="0"/>
          <w:numId w:val="20"/>
        </w:numPr>
        <w:spacing w:before="60" w:after="60"/>
        <w:jc w:val="both"/>
        <w:rPr>
          <w:rFonts w:ascii="Palatino Linotype" w:hAnsi="Palatino Linotype"/>
          <w:b/>
        </w:rPr>
      </w:pPr>
      <w:r w:rsidRPr="00897628">
        <w:rPr>
          <w:rFonts w:ascii="Palatino Linotype" w:hAnsi="Palatino Linotype"/>
          <w:b/>
        </w:rPr>
        <w:t>Předmět smlouvy</w:t>
      </w:r>
      <w:r w:rsidR="001214E0" w:rsidRPr="00897628">
        <w:rPr>
          <w:rFonts w:ascii="Palatino Linotype" w:hAnsi="Palatino Linotype"/>
          <w:b/>
        </w:rPr>
        <w:t>:</w:t>
      </w:r>
    </w:p>
    <w:p w14:paraId="70791FF9" w14:textId="77777777" w:rsidR="00E4792F" w:rsidRPr="00897628" w:rsidRDefault="004032C1" w:rsidP="003D3031">
      <w:pPr>
        <w:pStyle w:val="Odstavecseseznamem"/>
        <w:numPr>
          <w:ilvl w:val="1"/>
          <w:numId w:val="20"/>
        </w:numPr>
        <w:spacing w:before="60" w:after="60"/>
        <w:jc w:val="both"/>
        <w:rPr>
          <w:rFonts w:ascii="Palatino Linotype" w:hAnsi="Palatino Linotype"/>
          <w:b/>
        </w:rPr>
      </w:pPr>
      <w:r w:rsidRPr="00897628">
        <w:rPr>
          <w:rFonts w:ascii="Palatino Linotype" w:hAnsi="Palatino Linotype"/>
        </w:rPr>
        <w:t xml:space="preserve">Na základě této smlouvy se zhotovitel zavazuje pro objednavatele vykonat, provést a realizovat </w:t>
      </w:r>
      <w:r w:rsidR="00B11B09" w:rsidRPr="00897628">
        <w:rPr>
          <w:rFonts w:ascii="Palatino Linotype" w:hAnsi="Palatino Linotype"/>
        </w:rPr>
        <w:t xml:space="preserve">kompletní plnění </w:t>
      </w:r>
      <w:r w:rsidRPr="00897628">
        <w:rPr>
          <w:rFonts w:ascii="Palatino Linotype" w:hAnsi="Palatino Linotype"/>
        </w:rPr>
        <w:t>stavební</w:t>
      </w:r>
      <w:r w:rsidR="00B11B09" w:rsidRPr="00897628">
        <w:rPr>
          <w:rFonts w:ascii="Palatino Linotype" w:hAnsi="Palatino Linotype"/>
        </w:rPr>
        <w:t>ch prací (případně i souvisejících dodávek a služeb)</w:t>
      </w:r>
      <w:r w:rsidRPr="00897628">
        <w:rPr>
          <w:rFonts w:ascii="Palatino Linotype" w:hAnsi="Palatino Linotype"/>
        </w:rPr>
        <w:t xml:space="preserve"> spočívající</w:t>
      </w:r>
      <w:r w:rsidR="00B11B09" w:rsidRPr="00897628">
        <w:rPr>
          <w:rFonts w:ascii="Palatino Linotype" w:hAnsi="Palatino Linotype"/>
        </w:rPr>
        <w:t>ch</w:t>
      </w:r>
      <w:r w:rsidRPr="00897628">
        <w:rPr>
          <w:rFonts w:ascii="Palatino Linotype" w:hAnsi="Palatino Linotype"/>
        </w:rPr>
        <w:t xml:space="preserve"> ve zhotovení stavebního díla </w:t>
      </w:r>
      <w:r w:rsidR="00B11B09" w:rsidRPr="00897628">
        <w:rPr>
          <w:rFonts w:ascii="Palatino Linotype" w:hAnsi="Palatino Linotype"/>
        </w:rPr>
        <w:t>specifikovaného v této</w:t>
      </w:r>
      <w:r w:rsidRPr="00897628">
        <w:rPr>
          <w:rFonts w:ascii="Palatino Linotype" w:hAnsi="Palatino Linotype"/>
        </w:rPr>
        <w:t xml:space="preserve"> smlouv</w:t>
      </w:r>
      <w:r w:rsidR="00B11B09" w:rsidRPr="00897628">
        <w:rPr>
          <w:rFonts w:ascii="Palatino Linotype" w:hAnsi="Palatino Linotype"/>
        </w:rPr>
        <w:t>ě</w:t>
      </w:r>
      <w:r w:rsidRPr="00897628">
        <w:rPr>
          <w:rFonts w:ascii="Palatino Linotype" w:hAnsi="Palatino Linotype"/>
        </w:rPr>
        <w:t xml:space="preserve"> a provedení všech prací</w:t>
      </w:r>
      <w:r w:rsidR="00B11B09" w:rsidRPr="00897628">
        <w:rPr>
          <w:rFonts w:ascii="Palatino Linotype" w:hAnsi="Palatino Linotype"/>
        </w:rPr>
        <w:t>, výkonů dodávek a služeb</w:t>
      </w:r>
      <w:r w:rsidRPr="00897628">
        <w:rPr>
          <w:rFonts w:ascii="Palatino Linotype" w:hAnsi="Palatino Linotype"/>
        </w:rPr>
        <w:t xml:space="preserve"> souvisejících </w:t>
      </w:r>
      <w:r w:rsidR="00D568ED" w:rsidRPr="00897628">
        <w:rPr>
          <w:rFonts w:ascii="Palatino Linotype" w:hAnsi="Palatino Linotype"/>
        </w:rPr>
        <w:t>s provedením těchto stavebních prací</w:t>
      </w:r>
      <w:r w:rsidRPr="00897628">
        <w:rPr>
          <w:rFonts w:ascii="Palatino Linotype" w:hAnsi="Palatino Linotype"/>
        </w:rPr>
        <w:t xml:space="preserve">, kdy toto stavební dílo (stavba) bude zhotovitelem realizováno a zhotoveno </w:t>
      </w:r>
      <w:r w:rsidR="00E4792F" w:rsidRPr="00897628">
        <w:rPr>
          <w:rFonts w:ascii="Palatino Linotype" w:hAnsi="Palatino Linotype"/>
        </w:rPr>
        <w:t xml:space="preserve">zejména </w:t>
      </w:r>
      <w:r w:rsidRPr="00897628">
        <w:rPr>
          <w:rFonts w:ascii="Palatino Linotype" w:hAnsi="Palatino Linotype"/>
        </w:rPr>
        <w:t>dle:</w:t>
      </w:r>
    </w:p>
    <w:p w14:paraId="71CC8E30" w14:textId="77777777" w:rsidR="00E4792F" w:rsidRPr="00897628" w:rsidRDefault="004032C1" w:rsidP="003D3031">
      <w:pPr>
        <w:pStyle w:val="Odstavecseseznamem"/>
        <w:numPr>
          <w:ilvl w:val="2"/>
          <w:numId w:val="20"/>
        </w:numPr>
        <w:spacing w:before="60" w:after="60"/>
        <w:jc w:val="both"/>
        <w:rPr>
          <w:rFonts w:ascii="Palatino Linotype" w:hAnsi="Palatino Linotype"/>
          <w:b/>
        </w:rPr>
      </w:pPr>
      <w:r w:rsidRPr="00897628">
        <w:rPr>
          <w:rFonts w:ascii="Palatino Linotype" w:hAnsi="Palatino Linotype"/>
          <w:b/>
        </w:rPr>
        <w:t>technick</w:t>
      </w:r>
      <w:r w:rsidR="00D356D8" w:rsidRPr="00897628">
        <w:rPr>
          <w:rFonts w:ascii="Palatino Linotype" w:hAnsi="Palatino Linotype"/>
          <w:b/>
        </w:rPr>
        <w:t>é specifikace díla uvedené odst.</w:t>
      </w:r>
      <w:r w:rsidRPr="00897628">
        <w:rPr>
          <w:rFonts w:ascii="Palatino Linotype" w:hAnsi="Palatino Linotype"/>
          <w:b/>
        </w:rPr>
        <w:t xml:space="preserve"> </w:t>
      </w:r>
      <w:r w:rsidR="00E4792F" w:rsidRPr="00897628">
        <w:rPr>
          <w:rFonts w:ascii="Palatino Linotype" w:hAnsi="Palatino Linotype"/>
          <w:b/>
        </w:rPr>
        <w:t>3.2</w:t>
      </w:r>
      <w:r w:rsidRPr="00897628">
        <w:rPr>
          <w:rFonts w:ascii="Palatino Linotype" w:hAnsi="Palatino Linotype"/>
          <w:b/>
        </w:rPr>
        <w:t xml:space="preserve"> tohoto článku;</w:t>
      </w:r>
    </w:p>
    <w:p w14:paraId="4F77B5A8" w14:textId="77777777" w:rsidR="00E4792F" w:rsidRPr="00897628" w:rsidRDefault="00021881" w:rsidP="003D3031">
      <w:pPr>
        <w:pStyle w:val="Odstavecseseznamem"/>
        <w:numPr>
          <w:ilvl w:val="2"/>
          <w:numId w:val="20"/>
        </w:numPr>
        <w:spacing w:before="60" w:after="60"/>
        <w:jc w:val="both"/>
        <w:rPr>
          <w:rFonts w:ascii="Palatino Linotype" w:hAnsi="Palatino Linotype"/>
          <w:b/>
        </w:rPr>
      </w:pPr>
      <w:r w:rsidRPr="00897628">
        <w:rPr>
          <w:rFonts w:ascii="Palatino Linotype" w:hAnsi="Palatino Linotype"/>
          <w:b/>
        </w:rPr>
        <w:t>p</w:t>
      </w:r>
      <w:r w:rsidR="004032C1" w:rsidRPr="00897628">
        <w:rPr>
          <w:rFonts w:ascii="Palatino Linotype" w:hAnsi="Palatino Linotype"/>
          <w:b/>
        </w:rPr>
        <w:t>rojektové dokumentace, která tvoří Přílohu č. 1 této smlouvy;</w:t>
      </w:r>
    </w:p>
    <w:p w14:paraId="3E80CF5D" w14:textId="77777777" w:rsidR="00E4792F" w:rsidRPr="00897628" w:rsidRDefault="00021881" w:rsidP="003D3031">
      <w:pPr>
        <w:pStyle w:val="Odstavecseseznamem"/>
        <w:numPr>
          <w:ilvl w:val="2"/>
          <w:numId w:val="20"/>
        </w:numPr>
        <w:spacing w:before="60" w:after="60"/>
        <w:jc w:val="both"/>
        <w:rPr>
          <w:rFonts w:ascii="Palatino Linotype" w:hAnsi="Palatino Linotype"/>
          <w:b/>
        </w:rPr>
      </w:pPr>
      <w:r w:rsidRPr="00897628">
        <w:rPr>
          <w:rFonts w:ascii="Palatino Linotype" w:hAnsi="Palatino Linotype"/>
          <w:b/>
        </w:rPr>
        <w:t>p</w:t>
      </w:r>
      <w:r w:rsidR="004032C1" w:rsidRPr="00897628">
        <w:rPr>
          <w:rFonts w:ascii="Palatino Linotype" w:hAnsi="Palatino Linotype"/>
          <w:b/>
        </w:rPr>
        <w:t xml:space="preserve">oložkového rozpočtu díla, tj. </w:t>
      </w:r>
      <w:r w:rsidR="00C10CF8" w:rsidRPr="00897628">
        <w:rPr>
          <w:rFonts w:ascii="Palatino Linotype" w:hAnsi="Palatino Linotype"/>
          <w:b/>
        </w:rPr>
        <w:t xml:space="preserve">zhotovitelem oceněný soupis stavebních prací dodávek a služeb, v němž jsou zhotovitelem uvedeny jednotkové ceny u všech položek stavebních prací dodávek a služeb a jejich celkové ceny pro zadavatelem vymezené množství, jako </w:t>
      </w:r>
      <w:r w:rsidR="004032C1" w:rsidRPr="00897628">
        <w:rPr>
          <w:rFonts w:ascii="Palatino Linotype" w:hAnsi="Palatino Linotype"/>
          <w:b/>
        </w:rPr>
        <w:t>cenov</w:t>
      </w:r>
      <w:r w:rsidR="00C10CF8" w:rsidRPr="00897628">
        <w:rPr>
          <w:rFonts w:ascii="Palatino Linotype" w:hAnsi="Palatino Linotype"/>
          <w:b/>
        </w:rPr>
        <w:t>á</w:t>
      </w:r>
      <w:r w:rsidR="004032C1" w:rsidRPr="00897628">
        <w:rPr>
          <w:rFonts w:ascii="Palatino Linotype" w:hAnsi="Palatino Linotype"/>
          <w:b/>
        </w:rPr>
        <w:t xml:space="preserve"> specifikace </w:t>
      </w:r>
      <w:r w:rsidR="00E4792F" w:rsidRPr="00897628">
        <w:rPr>
          <w:rFonts w:ascii="Palatino Linotype" w:hAnsi="Palatino Linotype"/>
          <w:b/>
        </w:rPr>
        <w:t>veškerých stavebních prací, výkonů a souvisejících dodávek a služeb</w:t>
      </w:r>
      <w:r w:rsidR="00C10CF8" w:rsidRPr="00897628">
        <w:rPr>
          <w:rFonts w:ascii="Palatino Linotype" w:hAnsi="Palatino Linotype"/>
          <w:b/>
        </w:rPr>
        <w:t>, která</w:t>
      </w:r>
      <w:r w:rsidR="004032C1" w:rsidRPr="00897628">
        <w:rPr>
          <w:rFonts w:ascii="Palatino Linotype" w:hAnsi="Palatino Linotype"/>
          <w:b/>
        </w:rPr>
        <w:t xml:space="preserve"> </w:t>
      </w:r>
      <w:r w:rsidR="00C10CF8" w:rsidRPr="00897628">
        <w:rPr>
          <w:rFonts w:ascii="Palatino Linotype" w:hAnsi="Palatino Linotype"/>
          <w:b/>
        </w:rPr>
        <w:t>tvoří Přílohu č. 2 této smlouvy</w:t>
      </w:r>
      <w:r w:rsidR="00B11B09" w:rsidRPr="00897628">
        <w:rPr>
          <w:rFonts w:ascii="Palatino Linotype" w:hAnsi="Palatino Linotype"/>
          <w:b/>
        </w:rPr>
        <w:t>.</w:t>
      </w:r>
    </w:p>
    <w:p w14:paraId="6E9FFAC0" w14:textId="77777777" w:rsidR="00021881" w:rsidRPr="00897628" w:rsidRDefault="00021881" w:rsidP="00AA2E3D">
      <w:pPr>
        <w:pStyle w:val="Odstavecseseznamem"/>
        <w:numPr>
          <w:ilvl w:val="2"/>
          <w:numId w:val="2"/>
        </w:numPr>
        <w:spacing w:before="60" w:after="60"/>
        <w:ind w:left="568" w:hanging="284"/>
        <w:jc w:val="both"/>
        <w:rPr>
          <w:rFonts w:ascii="Palatino Linotype" w:hAnsi="Palatino Linotype"/>
          <w:b/>
        </w:rPr>
      </w:pPr>
      <w:r w:rsidRPr="00897628">
        <w:rPr>
          <w:rFonts w:ascii="Palatino Linotype" w:hAnsi="Palatino Linotype"/>
          <w:b/>
        </w:rPr>
        <w:t xml:space="preserve">sjednaného rozsahu díla a veškerých jeho </w:t>
      </w:r>
      <w:r w:rsidR="00D356D8" w:rsidRPr="00897628">
        <w:rPr>
          <w:rFonts w:ascii="Palatino Linotype" w:hAnsi="Palatino Linotype"/>
          <w:b/>
        </w:rPr>
        <w:t>částí či součástí, sjednaných činností a výkonů včetně splnění povinností zhotovitele, a to v souladu s ustanovením odst. 3.3 až 3.7 tohoto článku;</w:t>
      </w:r>
    </w:p>
    <w:p w14:paraId="0A637B09" w14:textId="77777777" w:rsidR="00E4792F" w:rsidRPr="00897628" w:rsidRDefault="004032C1" w:rsidP="00AA2E3D">
      <w:pPr>
        <w:pStyle w:val="Odstavecseseznamem"/>
        <w:numPr>
          <w:ilvl w:val="2"/>
          <w:numId w:val="2"/>
        </w:numPr>
        <w:spacing w:before="60" w:after="60"/>
        <w:ind w:left="568" w:hanging="284"/>
        <w:jc w:val="both"/>
        <w:rPr>
          <w:rFonts w:ascii="Palatino Linotype" w:hAnsi="Palatino Linotype"/>
          <w:b/>
        </w:rPr>
      </w:pPr>
      <w:r w:rsidRPr="00897628">
        <w:rPr>
          <w:rFonts w:ascii="Palatino Linotype" w:hAnsi="Palatino Linotype"/>
          <w:b/>
        </w:rPr>
        <w:t>platných stavebních povolení a veškerých dalších vyjádření příslušných orgánů veřejné správy;</w:t>
      </w:r>
    </w:p>
    <w:p w14:paraId="2573AF4F" w14:textId="77777777" w:rsidR="004032C1" w:rsidRPr="00897628" w:rsidRDefault="004032C1" w:rsidP="00AA2E3D">
      <w:pPr>
        <w:pStyle w:val="Odstavecseseznamem"/>
        <w:numPr>
          <w:ilvl w:val="2"/>
          <w:numId w:val="2"/>
        </w:numPr>
        <w:spacing w:before="60" w:after="60"/>
        <w:ind w:left="568" w:hanging="284"/>
        <w:jc w:val="both"/>
        <w:rPr>
          <w:rFonts w:ascii="Palatino Linotype" w:hAnsi="Palatino Linotype"/>
          <w:b/>
        </w:rPr>
      </w:pPr>
      <w:r w:rsidRPr="00897628">
        <w:rPr>
          <w:rFonts w:ascii="Palatino Linotype" w:hAnsi="Palatino Linotype"/>
          <w:b/>
        </w:rPr>
        <w:t>pokynů objednatele, resp. investora celého díla, a dále za podmínek této smlouvy.</w:t>
      </w:r>
    </w:p>
    <w:p w14:paraId="62193586" w14:textId="77777777" w:rsidR="00E4792F" w:rsidRPr="00897628" w:rsidRDefault="004032C1" w:rsidP="00AA2E3D">
      <w:pPr>
        <w:pStyle w:val="Odstavecseseznamem"/>
        <w:spacing w:before="60" w:after="60"/>
        <w:ind w:left="567"/>
        <w:jc w:val="both"/>
        <w:rPr>
          <w:rFonts w:ascii="Palatino Linotype" w:hAnsi="Palatino Linotype"/>
        </w:rPr>
      </w:pPr>
      <w:r w:rsidRPr="00897628">
        <w:rPr>
          <w:rFonts w:ascii="Palatino Linotype" w:hAnsi="Palatino Linotype"/>
        </w:rPr>
        <w:t>(dále také jako „</w:t>
      </w:r>
      <w:r w:rsidRPr="00897628">
        <w:rPr>
          <w:rFonts w:ascii="Palatino Linotype" w:hAnsi="Palatino Linotype"/>
          <w:b/>
        </w:rPr>
        <w:t>dílo</w:t>
      </w:r>
      <w:r w:rsidRPr="00897628">
        <w:rPr>
          <w:rFonts w:ascii="Palatino Linotype" w:hAnsi="Palatino Linotype"/>
        </w:rPr>
        <w:t>“ či „</w:t>
      </w:r>
      <w:r w:rsidRPr="00897628">
        <w:rPr>
          <w:rFonts w:ascii="Palatino Linotype" w:hAnsi="Palatino Linotype"/>
          <w:b/>
        </w:rPr>
        <w:t>stavba</w:t>
      </w:r>
      <w:r w:rsidRPr="00897628">
        <w:rPr>
          <w:rFonts w:ascii="Palatino Linotype" w:hAnsi="Palatino Linotype"/>
        </w:rPr>
        <w:t>“)</w:t>
      </w:r>
    </w:p>
    <w:p w14:paraId="7C274EFC" w14:textId="77777777" w:rsidR="004032C1" w:rsidRPr="00897628" w:rsidRDefault="004032C1" w:rsidP="00AA2E3D">
      <w:pPr>
        <w:pStyle w:val="Odstavecseseznamem"/>
        <w:numPr>
          <w:ilvl w:val="1"/>
          <w:numId w:val="2"/>
        </w:numPr>
        <w:spacing w:before="60" w:after="60"/>
        <w:jc w:val="both"/>
        <w:rPr>
          <w:rFonts w:ascii="Palatino Linotype" w:hAnsi="Palatino Linotype"/>
          <w:b/>
        </w:rPr>
      </w:pPr>
      <w:r w:rsidRPr="00897628">
        <w:rPr>
          <w:rFonts w:ascii="Palatino Linotype" w:hAnsi="Palatino Linotype"/>
        </w:rPr>
        <w:t>Objednatel se zavazuje řádně realizované dílo od zhotovitele převzít</w:t>
      </w:r>
      <w:r w:rsidR="00E4792F" w:rsidRPr="00897628">
        <w:rPr>
          <w:rFonts w:ascii="Palatino Linotype" w:hAnsi="Palatino Linotype"/>
        </w:rPr>
        <w:t xml:space="preserve">, a to za podmínek stanovených touto smlouvou, </w:t>
      </w:r>
      <w:r w:rsidRPr="00897628">
        <w:rPr>
          <w:rFonts w:ascii="Palatino Linotype" w:hAnsi="Palatino Linotype"/>
        </w:rPr>
        <w:t xml:space="preserve">a </w:t>
      </w:r>
      <w:r w:rsidR="00E4792F" w:rsidRPr="00897628">
        <w:rPr>
          <w:rFonts w:ascii="Palatino Linotype" w:hAnsi="Palatino Linotype"/>
        </w:rPr>
        <w:t xml:space="preserve">dále se zavazuje </w:t>
      </w:r>
      <w:r w:rsidRPr="00897628">
        <w:rPr>
          <w:rFonts w:ascii="Palatino Linotype" w:hAnsi="Palatino Linotype"/>
        </w:rPr>
        <w:t xml:space="preserve">zaplatit zhotoviteli sjednanou cenu díla v souladu </w:t>
      </w:r>
      <w:r w:rsidR="00E4792F" w:rsidRPr="00897628">
        <w:rPr>
          <w:rFonts w:ascii="Palatino Linotype" w:hAnsi="Palatino Linotype"/>
        </w:rPr>
        <w:t>a za podmínek stanovených</w:t>
      </w:r>
      <w:r w:rsidRPr="00897628">
        <w:rPr>
          <w:rFonts w:ascii="Palatino Linotype" w:hAnsi="Palatino Linotype"/>
        </w:rPr>
        <w:t xml:space="preserve"> touto smlouvou.</w:t>
      </w:r>
    </w:p>
    <w:p w14:paraId="0B0E1CAD" w14:textId="77777777" w:rsidR="00E4792F" w:rsidRDefault="00E4792F" w:rsidP="00AA2E3D">
      <w:pPr>
        <w:pStyle w:val="Odstavecseseznamem"/>
        <w:numPr>
          <w:ilvl w:val="0"/>
          <w:numId w:val="2"/>
        </w:numPr>
        <w:spacing w:before="60" w:after="60"/>
        <w:ind w:hanging="279"/>
        <w:jc w:val="both"/>
        <w:rPr>
          <w:rFonts w:ascii="Palatino Linotype" w:hAnsi="Palatino Linotype"/>
          <w:b/>
        </w:rPr>
      </w:pPr>
      <w:r w:rsidRPr="00897628">
        <w:rPr>
          <w:rFonts w:ascii="Palatino Linotype" w:hAnsi="Palatino Linotype"/>
          <w:b/>
        </w:rPr>
        <w:t xml:space="preserve">Předmět </w:t>
      </w:r>
      <w:r w:rsidR="00E460CB" w:rsidRPr="00897628">
        <w:rPr>
          <w:rFonts w:ascii="Palatino Linotype" w:hAnsi="Palatino Linotype"/>
          <w:b/>
        </w:rPr>
        <w:t xml:space="preserve">díla </w:t>
      </w:r>
      <w:r w:rsidRPr="00897628">
        <w:rPr>
          <w:rFonts w:ascii="Palatino Linotype" w:hAnsi="Palatino Linotype"/>
          <w:b/>
        </w:rPr>
        <w:t xml:space="preserve">a </w:t>
      </w:r>
      <w:r w:rsidR="00B11B09" w:rsidRPr="00897628">
        <w:rPr>
          <w:rFonts w:ascii="Palatino Linotype" w:hAnsi="Palatino Linotype"/>
          <w:b/>
        </w:rPr>
        <w:t>technická specifikace</w:t>
      </w:r>
      <w:r w:rsidRPr="00897628">
        <w:rPr>
          <w:rFonts w:ascii="Palatino Linotype" w:hAnsi="Palatino Linotype"/>
          <w:b/>
        </w:rPr>
        <w:t xml:space="preserve"> díla:</w:t>
      </w:r>
    </w:p>
    <w:p w14:paraId="376EC787" w14:textId="77777777" w:rsidR="00E4792F" w:rsidRPr="00897628" w:rsidRDefault="00B11B09" w:rsidP="00780497">
      <w:pPr>
        <w:pStyle w:val="Odstavecseseznamem"/>
        <w:numPr>
          <w:ilvl w:val="1"/>
          <w:numId w:val="2"/>
        </w:numPr>
        <w:spacing w:before="60" w:after="60"/>
        <w:jc w:val="both"/>
        <w:rPr>
          <w:rFonts w:ascii="Palatino Linotype" w:hAnsi="Palatino Linotype"/>
          <w:b/>
        </w:rPr>
      </w:pPr>
      <w:r w:rsidRPr="00897628">
        <w:rPr>
          <w:rFonts w:ascii="Palatino Linotype" w:hAnsi="Palatino Linotype"/>
          <w:u w:val="single"/>
        </w:rPr>
        <w:t>P</w:t>
      </w:r>
      <w:r w:rsidR="00E4792F" w:rsidRPr="00897628">
        <w:rPr>
          <w:rFonts w:ascii="Palatino Linotype" w:hAnsi="Palatino Linotype"/>
          <w:u w:val="single"/>
        </w:rPr>
        <w:t>opis díla:</w:t>
      </w:r>
    </w:p>
    <w:p w14:paraId="2FE9661A" w14:textId="77777777" w:rsidR="00B11B09" w:rsidRDefault="00B11B09" w:rsidP="00780497">
      <w:pPr>
        <w:spacing w:before="60" w:after="60"/>
        <w:ind w:left="567"/>
        <w:jc w:val="both"/>
        <w:rPr>
          <w:rFonts w:ascii="Palatino Linotype" w:hAnsi="Palatino Linotype" w:cs="Palatino Linotype"/>
        </w:rPr>
      </w:pPr>
      <w:r w:rsidRPr="00897628">
        <w:rPr>
          <w:rFonts w:ascii="Palatino Linotype" w:hAnsi="Palatino Linotype" w:cs="Palatino Linotype"/>
        </w:rPr>
        <w:t>Předmětem této smlouvy je provedení díla</w:t>
      </w:r>
      <w:r w:rsidR="006C0477" w:rsidRPr="00897628">
        <w:rPr>
          <w:rFonts w:ascii="Palatino Linotype" w:hAnsi="Palatino Linotype" w:cs="Palatino Linotype"/>
        </w:rPr>
        <w:t xml:space="preserve"> (stavby)</w:t>
      </w:r>
      <w:r w:rsidRPr="00897628">
        <w:rPr>
          <w:rFonts w:ascii="Palatino Linotype" w:hAnsi="Palatino Linotype" w:cs="Palatino Linotype"/>
        </w:rPr>
        <w:t xml:space="preserve"> formou </w:t>
      </w:r>
      <w:r w:rsidR="006C0477" w:rsidRPr="00897628">
        <w:rPr>
          <w:rFonts w:ascii="Palatino Linotype" w:hAnsi="Palatino Linotype"/>
        </w:rPr>
        <w:t xml:space="preserve">kompletní realizace plnění stavebních prací (případně i souvisejících dodávek a služeb) na stavební </w:t>
      </w:r>
      <w:r w:rsidRPr="00897628">
        <w:rPr>
          <w:rFonts w:ascii="Palatino Linotype" w:hAnsi="Palatino Linotype" w:cs="Palatino Linotype"/>
        </w:rPr>
        <w:t>akci s</w:t>
      </w:r>
      <w:r w:rsidR="006C0477" w:rsidRPr="00897628">
        <w:rPr>
          <w:rFonts w:ascii="Palatino Linotype" w:hAnsi="Palatino Linotype" w:cs="Palatino Linotype"/>
        </w:rPr>
        <w:t> </w:t>
      </w:r>
      <w:r w:rsidRPr="00897628">
        <w:rPr>
          <w:rFonts w:ascii="Palatino Linotype" w:hAnsi="Palatino Linotype" w:cs="Palatino Linotype"/>
        </w:rPr>
        <w:t>názvem</w:t>
      </w:r>
      <w:r w:rsidR="006C0477" w:rsidRPr="00897628">
        <w:rPr>
          <w:rFonts w:ascii="Palatino Linotype" w:hAnsi="Palatino Linotype" w:cs="Palatino Linotype"/>
        </w:rPr>
        <w:t>:</w:t>
      </w:r>
      <w:r w:rsidRPr="00897628">
        <w:rPr>
          <w:rFonts w:ascii="Palatino Linotype" w:hAnsi="Palatino Linotype" w:cs="Palatino Linotype"/>
        </w:rPr>
        <w:t xml:space="preserve"> </w:t>
      </w:r>
      <w:r w:rsidR="00C97222" w:rsidRPr="000114C8">
        <w:rPr>
          <w:rFonts w:ascii="Palatino Linotype" w:hAnsi="Palatino Linotype" w:cs="Palatino Linotype"/>
          <w:b/>
        </w:rPr>
        <w:t>„</w:t>
      </w:r>
      <w:r w:rsidR="007854E3" w:rsidRPr="007854E3">
        <w:rPr>
          <w:rFonts w:ascii="Palatino Linotype" w:hAnsi="Palatino Linotype" w:cs="Palatino Linotype"/>
          <w:b/>
          <w:bCs/>
          <w:iCs/>
        </w:rPr>
        <w:t>Návštěvnické centrum turistické oblasti Kralický Sněžník</w:t>
      </w:r>
      <w:r w:rsidR="00C97222" w:rsidRPr="000114C8">
        <w:rPr>
          <w:rFonts w:ascii="Palatino Linotype" w:hAnsi="Palatino Linotype" w:cs="Palatino Linotype"/>
          <w:b/>
        </w:rPr>
        <w:t>“</w:t>
      </w:r>
      <w:r w:rsidR="00C97222">
        <w:rPr>
          <w:rFonts w:ascii="Palatino Linotype" w:hAnsi="Palatino Linotype" w:cs="Palatino Linotype"/>
          <w:b/>
        </w:rPr>
        <w:t>.</w:t>
      </w:r>
    </w:p>
    <w:p w14:paraId="27FEC80B" w14:textId="77777777" w:rsidR="00E37AC1" w:rsidRPr="00E37AC1" w:rsidRDefault="00C97222" w:rsidP="00E37AC1">
      <w:pPr>
        <w:ind w:left="567"/>
        <w:jc w:val="both"/>
        <w:rPr>
          <w:rFonts w:ascii="Palatino Linotype" w:hAnsi="Palatino Linotype" w:cs="Palatino Linotype"/>
          <w:b/>
        </w:rPr>
      </w:pPr>
      <w:bookmarkStart w:id="0" w:name="_Hlk528247377"/>
      <w:r w:rsidRPr="00897628">
        <w:rPr>
          <w:rFonts w:ascii="Palatino Linotype" w:hAnsi="Palatino Linotype" w:cs="Palatino Linotype"/>
        </w:rPr>
        <w:t xml:space="preserve">Předmětem díla </w:t>
      </w:r>
      <w:r w:rsidRPr="00C767F8">
        <w:rPr>
          <w:rFonts w:ascii="Palatino Linotype" w:hAnsi="Palatino Linotype" w:cs="Palatino Linotype"/>
        </w:rPr>
        <w:t>je realizace projektu – stavby (stavebních prací</w:t>
      </w:r>
      <w:bookmarkEnd w:id="0"/>
      <w:r>
        <w:rPr>
          <w:rFonts w:ascii="Palatino Linotype" w:hAnsi="Palatino Linotype" w:cs="Palatino Linotype"/>
        </w:rPr>
        <w:t xml:space="preserve">) spočívajících v následujícím: </w:t>
      </w:r>
    </w:p>
    <w:p w14:paraId="744D043E" w14:textId="77777777" w:rsidR="00E37AC1" w:rsidRPr="00E37AC1" w:rsidRDefault="00E37AC1" w:rsidP="00E37AC1">
      <w:pPr>
        <w:ind w:left="567"/>
        <w:jc w:val="both"/>
        <w:rPr>
          <w:rFonts w:ascii="Palatino Linotype" w:hAnsi="Palatino Linotype" w:cs="Palatino Linotype"/>
          <w:b/>
        </w:rPr>
      </w:pPr>
      <w:r>
        <w:rPr>
          <w:rFonts w:ascii="Palatino Linotype" w:hAnsi="Palatino Linotype" w:cs="Palatino Linotype"/>
          <w:b/>
        </w:rPr>
        <w:t xml:space="preserve">Jedná se o novostavbu </w:t>
      </w:r>
      <w:r w:rsidRPr="00E37AC1">
        <w:rPr>
          <w:rFonts w:ascii="Palatino Linotype" w:hAnsi="Palatino Linotype" w:cs="Palatino Linotype"/>
          <w:b/>
        </w:rPr>
        <w:t>návštěvnického centra</w:t>
      </w:r>
      <w:r>
        <w:rPr>
          <w:rFonts w:ascii="Palatino Linotype" w:hAnsi="Palatino Linotype" w:cs="Palatino Linotype"/>
          <w:b/>
        </w:rPr>
        <w:t xml:space="preserve">, která </w:t>
      </w:r>
      <w:r w:rsidRPr="00E37AC1">
        <w:rPr>
          <w:rFonts w:ascii="Palatino Linotype" w:hAnsi="Palatino Linotype" w:cs="Palatino Linotype"/>
          <w:b/>
        </w:rPr>
        <w:t>je navržena jako zděný nepodsklepený dům ze systémového jednovrstvého broušeného přesného zdiva</w:t>
      </w:r>
      <w:r>
        <w:rPr>
          <w:rFonts w:ascii="Palatino Linotype" w:hAnsi="Palatino Linotype" w:cs="Palatino Linotype"/>
          <w:b/>
        </w:rPr>
        <w:t xml:space="preserve">. </w:t>
      </w:r>
      <w:r w:rsidRPr="00E37AC1">
        <w:rPr>
          <w:rFonts w:ascii="Palatino Linotype" w:hAnsi="Palatino Linotype" w:cs="Palatino Linotype"/>
          <w:b/>
        </w:rPr>
        <w:t>Obvodové nosné stěny budou vyzděny z broušených cihelných bloků tloušťky 500 mm. Základové pasy jsou navržené</w:t>
      </w:r>
      <w:r>
        <w:rPr>
          <w:rFonts w:ascii="Palatino Linotype" w:hAnsi="Palatino Linotype" w:cs="Palatino Linotype"/>
          <w:b/>
        </w:rPr>
        <w:t xml:space="preserve"> jako</w:t>
      </w:r>
      <w:r w:rsidRPr="00E37AC1">
        <w:rPr>
          <w:rFonts w:ascii="Palatino Linotype" w:hAnsi="Palatino Linotype" w:cs="Palatino Linotype"/>
          <w:b/>
        </w:rPr>
        <w:t xml:space="preserve"> </w:t>
      </w:r>
      <w:r w:rsidRPr="00E37AC1">
        <w:rPr>
          <w:rFonts w:ascii="Palatino Linotype" w:hAnsi="Palatino Linotype" w:cs="Palatino Linotype"/>
          <w:b/>
        </w:rPr>
        <w:lastRenderedPageBreak/>
        <w:t>betonové v kombinaci s betonovými tvárnicemi ztraceného bednění. Nosnou konstrukci střechy tvoří dřevěné trámy, nesené pozednicí a podélným průvlakem uprostřed mezi podélnými obvodovými zdmi. Průvlak je částečně podpíraný střední nosnou zdí tloušťky 200 mm, maximální rozpětí jednoho pole průvlaku je 4 m. Trámy</w:t>
      </w:r>
      <w:r>
        <w:rPr>
          <w:rFonts w:ascii="Palatino Linotype" w:hAnsi="Palatino Linotype" w:cs="Palatino Linotype"/>
          <w:b/>
        </w:rPr>
        <w:t>,</w:t>
      </w:r>
      <w:r w:rsidRPr="00E37AC1">
        <w:rPr>
          <w:rFonts w:ascii="Palatino Linotype" w:hAnsi="Palatino Linotype" w:cs="Palatino Linotype"/>
          <w:b/>
        </w:rPr>
        <w:t xml:space="preserve"> tvořící zastřešení venkovní terasy</w:t>
      </w:r>
      <w:r>
        <w:rPr>
          <w:rFonts w:ascii="Palatino Linotype" w:hAnsi="Palatino Linotype" w:cs="Palatino Linotype"/>
          <w:b/>
        </w:rPr>
        <w:t>,</w:t>
      </w:r>
      <w:r w:rsidRPr="00E37AC1">
        <w:rPr>
          <w:rFonts w:ascii="Palatino Linotype" w:hAnsi="Palatino Linotype" w:cs="Palatino Linotype"/>
          <w:b/>
        </w:rPr>
        <w:t xml:space="preserve"> </w:t>
      </w:r>
      <w:r>
        <w:rPr>
          <w:rFonts w:ascii="Palatino Linotype" w:hAnsi="Palatino Linotype" w:cs="Palatino Linotype"/>
          <w:b/>
        </w:rPr>
        <w:t>budou</w:t>
      </w:r>
      <w:r w:rsidRPr="00E37AC1">
        <w:rPr>
          <w:rFonts w:ascii="Palatino Linotype" w:hAnsi="Palatino Linotype" w:cs="Palatino Linotype"/>
          <w:b/>
        </w:rPr>
        <w:t xml:space="preserve"> vynášené lepeným dřevěným vazníkem o rozpětí 7,4 m. Fasáda je obložená prkny 70/20</w:t>
      </w:r>
      <w:r>
        <w:rPr>
          <w:rFonts w:ascii="Palatino Linotype" w:hAnsi="Palatino Linotype" w:cs="Palatino Linotype"/>
          <w:b/>
        </w:rPr>
        <w:t xml:space="preserve"> </w:t>
      </w:r>
      <w:r w:rsidRPr="00E37AC1">
        <w:rPr>
          <w:rFonts w:ascii="Palatino Linotype" w:hAnsi="Palatino Linotype" w:cs="Palatino Linotype"/>
          <w:b/>
        </w:rPr>
        <w:t>mm z horského modřínu, kolem vstupní části je omítaná.</w:t>
      </w:r>
      <w:r>
        <w:rPr>
          <w:rFonts w:ascii="Palatino Linotype" w:hAnsi="Palatino Linotype" w:cs="Palatino Linotype"/>
          <w:b/>
        </w:rPr>
        <w:t xml:space="preserve"> Stavba je navržena v souladu s </w:t>
      </w:r>
      <w:r w:rsidRPr="00E37AC1">
        <w:rPr>
          <w:rFonts w:ascii="Palatino Linotype" w:hAnsi="Palatino Linotype" w:cs="Palatino Linotype"/>
          <w:b/>
        </w:rPr>
        <w:t>§</w:t>
      </w:r>
      <w:r>
        <w:rPr>
          <w:rFonts w:ascii="Palatino Linotype" w:hAnsi="Palatino Linotype" w:cs="Palatino Linotype"/>
          <w:b/>
        </w:rPr>
        <w:t> </w:t>
      </w:r>
      <w:r w:rsidRPr="00E37AC1">
        <w:rPr>
          <w:rFonts w:ascii="Palatino Linotype" w:hAnsi="Palatino Linotype" w:cs="Palatino Linotype"/>
          <w:b/>
        </w:rPr>
        <w:t>2 vyhlášky 398/2009 Sb.</w:t>
      </w:r>
      <w:r>
        <w:rPr>
          <w:rFonts w:ascii="Palatino Linotype" w:hAnsi="Palatino Linotype" w:cs="Palatino Linotype"/>
          <w:b/>
        </w:rPr>
        <w:t xml:space="preserve">, </w:t>
      </w:r>
      <w:r w:rsidRPr="00E37AC1">
        <w:rPr>
          <w:rFonts w:ascii="Palatino Linotype" w:hAnsi="Palatino Linotype" w:cs="Palatino Linotype"/>
          <w:b/>
        </w:rPr>
        <w:t>o obecných technických požadavcích zabezpečujících bezbariérové užívání staveb</w:t>
      </w:r>
      <w:r>
        <w:rPr>
          <w:rFonts w:ascii="Palatino Linotype" w:hAnsi="Palatino Linotype" w:cs="Palatino Linotype"/>
          <w:b/>
        </w:rPr>
        <w:t>,</w:t>
      </w:r>
      <w:r w:rsidRPr="00E37AC1">
        <w:rPr>
          <w:rFonts w:ascii="Palatino Linotype" w:hAnsi="Palatino Linotype" w:cs="Palatino Linotype"/>
          <w:b/>
        </w:rPr>
        <w:t xml:space="preserve"> ve znění pozdějších předpisů, která stanoví obecně</w:t>
      </w:r>
      <w:r>
        <w:rPr>
          <w:rFonts w:ascii="Palatino Linotype" w:hAnsi="Palatino Linotype" w:cs="Palatino Linotype"/>
          <w:b/>
        </w:rPr>
        <w:t xml:space="preserve"> </w:t>
      </w:r>
      <w:r w:rsidRPr="00E37AC1">
        <w:rPr>
          <w:rFonts w:ascii="Palatino Linotype" w:hAnsi="Palatino Linotype" w:cs="Palatino Linotype"/>
          <w:b/>
        </w:rPr>
        <w:t>technické požadavky zabezpečující užívání staveb osobami s omezenou schopností pohybu.</w:t>
      </w:r>
      <w:r>
        <w:rPr>
          <w:rFonts w:ascii="Palatino Linotype" w:hAnsi="Palatino Linotype" w:cs="Palatino Linotype"/>
          <w:b/>
        </w:rPr>
        <w:t xml:space="preserve"> </w:t>
      </w:r>
      <w:r w:rsidRPr="00E37AC1">
        <w:rPr>
          <w:rFonts w:ascii="Palatino Linotype" w:hAnsi="Palatino Linotype" w:cs="Palatino Linotype"/>
          <w:b/>
        </w:rPr>
        <w:t xml:space="preserve">Součástí </w:t>
      </w:r>
      <w:r>
        <w:rPr>
          <w:rFonts w:ascii="Palatino Linotype" w:hAnsi="Palatino Linotype" w:cs="Palatino Linotype"/>
          <w:b/>
        </w:rPr>
        <w:t xml:space="preserve">díla je také </w:t>
      </w:r>
      <w:r w:rsidRPr="00E37AC1">
        <w:rPr>
          <w:rFonts w:ascii="Palatino Linotype" w:hAnsi="Palatino Linotype" w:cs="Palatino Linotype"/>
          <w:b/>
        </w:rPr>
        <w:t>dílčí úprava stávající zpevněné areálové komunikace včetně zbudování parkovacích stání.</w:t>
      </w:r>
    </w:p>
    <w:p w14:paraId="49A8ABD8" w14:textId="77777777" w:rsidR="00E4792F" w:rsidRPr="00046440" w:rsidRDefault="00E4792F" w:rsidP="00E37AC1">
      <w:pPr>
        <w:spacing w:before="60" w:after="60"/>
        <w:ind w:left="567"/>
        <w:jc w:val="both"/>
        <w:rPr>
          <w:rFonts w:ascii="Palatino Linotype" w:hAnsi="Palatino Linotype"/>
          <w:b/>
        </w:rPr>
      </w:pPr>
      <w:r w:rsidRPr="00046440">
        <w:rPr>
          <w:rFonts w:ascii="Palatino Linotype" w:hAnsi="Palatino Linotype"/>
          <w:u w:val="single"/>
        </w:rPr>
        <w:t>Technická specifikace díla</w:t>
      </w:r>
      <w:r w:rsidRPr="00046440">
        <w:rPr>
          <w:rFonts w:ascii="Palatino Linotype" w:hAnsi="Palatino Linotype"/>
        </w:rPr>
        <w:t>:</w:t>
      </w:r>
    </w:p>
    <w:p w14:paraId="66D557E8" w14:textId="77777777" w:rsidR="000C3602" w:rsidRPr="00897628" w:rsidRDefault="000C3602" w:rsidP="00C97222">
      <w:pPr>
        <w:pStyle w:val="Odstavecseseznamem"/>
        <w:spacing w:before="60" w:after="60"/>
        <w:ind w:left="567"/>
        <w:jc w:val="both"/>
        <w:rPr>
          <w:rFonts w:ascii="Palatino Linotype" w:hAnsi="Palatino Linotype" w:cs="Palatino Linotype"/>
        </w:rPr>
      </w:pPr>
      <w:bookmarkStart w:id="1" w:name="_Hlk496123415"/>
      <w:r w:rsidRPr="00046440">
        <w:rPr>
          <w:rFonts w:ascii="Palatino Linotype" w:hAnsi="Palatino Linotype" w:cs="Palatino Linotype"/>
        </w:rPr>
        <w:t xml:space="preserve">Technická specifikace díla a </w:t>
      </w:r>
      <w:r w:rsidR="00E4792F" w:rsidRPr="00046440">
        <w:rPr>
          <w:rFonts w:ascii="Palatino Linotype" w:hAnsi="Palatino Linotype" w:cs="Palatino Linotype"/>
        </w:rPr>
        <w:t>rozsah</w:t>
      </w:r>
      <w:r w:rsidRPr="00046440">
        <w:rPr>
          <w:rFonts w:ascii="Palatino Linotype" w:hAnsi="Palatino Linotype" w:cs="Palatino Linotype"/>
        </w:rPr>
        <w:t>u</w:t>
      </w:r>
      <w:r w:rsidR="00E4792F" w:rsidRPr="00046440">
        <w:rPr>
          <w:rFonts w:ascii="Palatino Linotype" w:hAnsi="Palatino Linotype" w:cs="Palatino Linotype"/>
        </w:rPr>
        <w:t xml:space="preserve"> </w:t>
      </w:r>
      <w:r w:rsidRPr="00046440">
        <w:rPr>
          <w:rFonts w:ascii="Palatino Linotype" w:hAnsi="Palatino Linotype" w:cs="Palatino Linotype"/>
        </w:rPr>
        <w:t xml:space="preserve">příslušných </w:t>
      </w:r>
      <w:r w:rsidR="00E4792F" w:rsidRPr="00046440">
        <w:rPr>
          <w:rFonts w:ascii="Palatino Linotype" w:hAnsi="Palatino Linotype" w:cs="Palatino Linotype"/>
        </w:rPr>
        <w:t xml:space="preserve">stavebních prací </w:t>
      </w:r>
      <w:r w:rsidRPr="00046440">
        <w:rPr>
          <w:rFonts w:ascii="Palatino Linotype" w:hAnsi="Palatino Linotype"/>
        </w:rPr>
        <w:t xml:space="preserve">(případně i souvisejících dodávek a služeb) na shora uvedenou stavební </w:t>
      </w:r>
      <w:r w:rsidRPr="00046440">
        <w:rPr>
          <w:rFonts w:ascii="Palatino Linotype" w:hAnsi="Palatino Linotype" w:cs="Palatino Linotype"/>
        </w:rPr>
        <w:t xml:space="preserve">akci </w:t>
      </w:r>
      <w:r w:rsidR="00E4792F" w:rsidRPr="00046440">
        <w:rPr>
          <w:rFonts w:ascii="Palatino Linotype" w:hAnsi="Palatino Linotype" w:cs="Palatino Linotype"/>
        </w:rPr>
        <w:t>je závazně stanoven</w:t>
      </w:r>
      <w:r w:rsidRPr="00046440">
        <w:rPr>
          <w:rFonts w:ascii="Palatino Linotype" w:hAnsi="Palatino Linotype" w:cs="Palatino Linotype"/>
        </w:rPr>
        <w:t>a zejména následujícími podklady pro realizaci díl</w:t>
      </w:r>
      <w:r w:rsidR="00CE6768" w:rsidRPr="00046440">
        <w:rPr>
          <w:rFonts w:ascii="Palatino Linotype" w:hAnsi="Palatino Linotype" w:cs="Palatino Linotype"/>
        </w:rPr>
        <w:t>a</w:t>
      </w:r>
      <w:r w:rsidRPr="00046440">
        <w:rPr>
          <w:rFonts w:ascii="Palatino Linotype" w:hAnsi="Palatino Linotype" w:cs="Palatino Linotype"/>
        </w:rPr>
        <w:t>:</w:t>
      </w:r>
      <w:r w:rsidR="00046440">
        <w:rPr>
          <w:rFonts w:ascii="Palatino Linotype" w:hAnsi="Palatino Linotype" w:cs="Palatino Linotype"/>
        </w:rPr>
        <w:t xml:space="preserve"> </w:t>
      </w:r>
    </w:p>
    <w:p w14:paraId="219A4257" w14:textId="77777777" w:rsidR="000C3602" w:rsidRPr="00046440" w:rsidRDefault="00031C3A" w:rsidP="00757D0F">
      <w:pPr>
        <w:pStyle w:val="Odstavecseseznamem"/>
        <w:numPr>
          <w:ilvl w:val="1"/>
          <w:numId w:val="2"/>
        </w:numPr>
        <w:spacing w:before="60" w:after="60"/>
        <w:jc w:val="both"/>
        <w:rPr>
          <w:rFonts w:ascii="Palatino Linotype" w:hAnsi="Palatino Linotype"/>
          <w:b/>
        </w:rPr>
      </w:pPr>
      <w:r w:rsidRPr="00046440">
        <w:rPr>
          <w:rFonts w:ascii="Palatino Linotype" w:hAnsi="Palatino Linotype" w:cs="Palatino Linotype"/>
          <w:b/>
        </w:rPr>
        <w:t>Projektová dokumentace pro realizaci stavby „</w:t>
      </w:r>
      <w:r w:rsidR="00046440" w:rsidRPr="00046440">
        <w:rPr>
          <w:rFonts w:ascii="Palatino Linotype" w:hAnsi="Palatino Linotype" w:cs="Palatino Linotype"/>
          <w:b/>
          <w:bCs/>
          <w:iCs/>
        </w:rPr>
        <w:t>Návštěvnické centrum turistické oblasti Kralický Sněžník</w:t>
      </w:r>
      <w:r w:rsidRPr="00046440">
        <w:rPr>
          <w:rFonts w:ascii="Palatino Linotype" w:hAnsi="Palatino Linotype" w:cs="Palatino Linotype"/>
          <w:b/>
        </w:rPr>
        <w:t xml:space="preserve">“ </w:t>
      </w:r>
      <w:r w:rsidRPr="00046440">
        <w:rPr>
          <w:rFonts w:ascii="Palatino Linotype" w:hAnsi="Palatino Linotype" w:cs="Palatino Linotype"/>
        </w:rPr>
        <w:t xml:space="preserve">za tímto účelem </w:t>
      </w:r>
      <w:r w:rsidR="00046440" w:rsidRPr="00046440">
        <w:rPr>
          <w:rFonts w:ascii="Palatino Linotype" w:hAnsi="Palatino Linotype" w:cs="Palatino Linotype"/>
        </w:rPr>
        <w:t xml:space="preserve">zpracovala projekční kancelář: </w:t>
      </w:r>
      <w:r w:rsidR="00046440" w:rsidRPr="00046440">
        <w:rPr>
          <w:rFonts w:ascii="Palatino Linotype" w:hAnsi="Palatino Linotype" w:cs="Palatino Linotype"/>
          <w:b/>
        </w:rPr>
        <w:t>P&amp;M, stavebně obchodní společnost, s.r.o.,</w:t>
      </w:r>
      <w:r w:rsidR="00046440" w:rsidRPr="00046440">
        <w:rPr>
          <w:rFonts w:ascii="Palatino Linotype" w:hAnsi="Palatino Linotype" w:cs="Palatino Linotype"/>
          <w:b/>
          <w:bCs/>
        </w:rPr>
        <w:t xml:space="preserve"> IČ: 255 18 780, sídlem: náměstí Svornosti 2573/6, Žabovřesky, 616 00 </w:t>
      </w:r>
      <w:proofErr w:type="gramStart"/>
      <w:r w:rsidR="00046440" w:rsidRPr="00046440">
        <w:rPr>
          <w:rFonts w:ascii="Palatino Linotype" w:hAnsi="Palatino Linotype" w:cs="Palatino Linotype"/>
          <w:b/>
          <w:bCs/>
        </w:rPr>
        <w:t xml:space="preserve">Brno - </w:t>
      </w:r>
      <w:r w:rsidR="00046440" w:rsidRPr="00046440">
        <w:rPr>
          <w:rFonts w:ascii="Palatino Linotype" w:hAnsi="Palatino Linotype" w:cs="Palatino Linotype"/>
          <w:b/>
        </w:rPr>
        <w:t>Hlavní</w:t>
      </w:r>
      <w:proofErr w:type="gramEnd"/>
      <w:r w:rsidR="00046440" w:rsidRPr="00046440">
        <w:rPr>
          <w:rFonts w:ascii="Palatino Linotype" w:hAnsi="Palatino Linotype" w:cs="Palatino Linotype"/>
          <w:b/>
        </w:rPr>
        <w:t xml:space="preserve"> projektant projektové dokumentace: Ing. Petr </w:t>
      </w:r>
      <w:proofErr w:type="spellStart"/>
      <w:r w:rsidR="00046440" w:rsidRPr="00046440">
        <w:rPr>
          <w:rFonts w:ascii="Palatino Linotype" w:hAnsi="Palatino Linotype" w:cs="Palatino Linotype"/>
          <w:b/>
        </w:rPr>
        <w:t>Vahala</w:t>
      </w:r>
      <w:proofErr w:type="spellEnd"/>
      <w:r w:rsidR="00046440" w:rsidRPr="00046440">
        <w:rPr>
          <w:rFonts w:ascii="Palatino Linotype" w:hAnsi="Palatino Linotype" w:cs="Palatino Linotype"/>
          <w:b/>
        </w:rPr>
        <w:t xml:space="preserve">, adresa: Dolní Morava 44, 561 69 Králíky, číslo autorizace ČKAIT: 1002776 (autorizovaný inženýr v oboru pozemní stavby) a Ing. arch. David </w:t>
      </w:r>
      <w:proofErr w:type="spellStart"/>
      <w:r w:rsidR="00046440" w:rsidRPr="00046440">
        <w:rPr>
          <w:rFonts w:ascii="Palatino Linotype" w:hAnsi="Palatino Linotype" w:cs="Palatino Linotype"/>
          <w:b/>
        </w:rPr>
        <w:t>Vahala</w:t>
      </w:r>
      <w:proofErr w:type="spellEnd"/>
      <w:r w:rsidR="00046440">
        <w:rPr>
          <w:rFonts w:ascii="Palatino Linotype" w:hAnsi="Palatino Linotype" w:cs="Palatino Linotype"/>
          <w:b/>
        </w:rPr>
        <w:t>.</w:t>
      </w:r>
    </w:p>
    <w:bookmarkEnd w:id="1"/>
    <w:p w14:paraId="35EFBC07" w14:textId="77777777" w:rsidR="00E4792F" w:rsidRPr="00897628" w:rsidRDefault="00031C3A" w:rsidP="00780497">
      <w:pPr>
        <w:spacing w:before="60" w:after="60"/>
        <w:ind w:left="567"/>
        <w:jc w:val="both"/>
        <w:rPr>
          <w:rFonts w:ascii="Palatino Linotype" w:hAnsi="Palatino Linotype" w:cs="Arial"/>
        </w:rPr>
      </w:pPr>
      <w:r w:rsidRPr="00897628">
        <w:rPr>
          <w:rFonts w:ascii="Palatino Linotype" w:hAnsi="Palatino Linotype" w:cs="Arial"/>
        </w:rPr>
        <w:t xml:space="preserve"> </w:t>
      </w:r>
      <w:r w:rsidR="00E4792F" w:rsidRPr="00897628">
        <w:rPr>
          <w:rFonts w:ascii="Palatino Linotype" w:hAnsi="Palatino Linotype" w:cs="Arial"/>
        </w:rPr>
        <w:t>(dále jen „</w:t>
      </w:r>
      <w:r w:rsidR="00E4792F" w:rsidRPr="00897628">
        <w:rPr>
          <w:rFonts w:ascii="Palatino Linotype" w:hAnsi="Palatino Linotype" w:cs="Arial"/>
          <w:b/>
        </w:rPr>
        <w:t>projektová dokumentace</w:t>
      </w:r>
      <w:r w:rsidR="00E4792F" w:rsidRPr="00897628">
        <w:rPr>
          <w:rFonts w:ascii="Palatino Linotype" w:hAnsi="Palatino Linotype" w:cs="Arial"/>
        </w:rPr>
        <w:t>“).</w:t>
      </w:r>
    </w:p>
    <w:p w14:paraId="490D29C4" w14:textId="77777777" w:rsidR="00CE6768" w:rsidRPr="00897628" w:rsidRDefault="00CE6768" w:rsidP="00780497">
      <w:pPr>
        <w:spacing w:before="60" w:after="60"/>
        <w:ind w:left="567"/>
        <w:jc w:val="both"/>
        <w:rPr>
          <w:rFonts w:ascii="Palatino Linotype" w:hAnsi="Palatino Linotype"/>
        </w:rPr>
      </w:pPr>
      <w:r w:rsidRPr="00897628">
        <w:rPr>
          <w:rFonts w:ascii="Palatino Linotype" w:hAnsi="Palatino Linotype"/>
        </w:rPr>
        <w:t xml:space="preserve">Příslušná projektová dokumentace je jako </w:t>
      </w:r>
      <w:r w:rsidRPr="00897628">
        <w:rPr>
          <w:rFonts w:ascii="Palatino Linotype" w:hAnsi="Palatino Linotype"/>
          <w:b/>
        </w:rPr>
        <w:t>Příloha č. 1</w:t>
      </w:r>
      <w:r w:rsidRPr="00897628">
        <w:rPr>
          <w:rFonts w:ascii="Palatino Linotype" w:hAnsi="Palatino Linotype"/>
        </w:rPr>
        <w:t xml:space="preserve"> nedílnou součástí této smlouvy.</w:t>
      </w:r>
    </w:p>
    <w:p w14:paraId="19081A26" w14:textId="77777777" w:rsidR="00CE6768" w:rsidRPr="00031C3A" w:rsidRDefault="00CE6768" w:rsidP="00031C3A">
      <w:pPr>
        <w:pStyle w:val="Odstavecseseznamem"/>
        <w:numPr>
          <w:ilvl w:val="1"/>
          <w:numId w:val="2"/>
        </w:numPr>
        <w:spacing w:before="60" w:after="60"/>
        <w:jc w:val="both"/>
        <w:rPr>
          <w:rFonts w:ascii="Palatino Linotype" w:hAnsi="Palatino Linotype"/>
          <w:b/>
        </w:rPr>
      </w:pPr>
      <w:r w:rsidRPr="00031C3A">
        <w:rPr>
          <w:rFonts w:ascii="Palatino Linotype" w:hAnsi="Palatino Linotype" w:cs="Arial"/>
          <w:b/>
        </w:rPr>
        <w:t xml:space="preserve">Položkový rozpočet díla, tj. zhotovitelem oceněný soupis stavebních prací, dodávek a služeb, v němž jsou zhotovitelem uvedeny jednotkové ceny u všech položek stavebních prací a souvisejících dodávek a služeb a jejich celkové ceny pro objednatelem vymezené množství, a to v podobě položkového rozpočtu díla, </w:t>
      </w:r>
      <w:r w:rsidR="00E4792F" w:rsidRPr="00031C3A">
        <w:rPr>
          <w:rFonts w:ascii="Palatino Linotype" w:hAnsi="Palatino Linotype" w:cs="Arial"/>
          <w:b/>
        </w:rPr>
        <w:t xml:space="preserve">který </w:t>
      </w:r>
      <w:r w:rsidR="00B11B09" w:rsidRPr="00031C3A">
        <w:rPr>
          <w:rFonts w:ascii="Palatino Linotype" w:hAnsi="Palatino Linotype" w:cs="Arial"/>
          <w:b/>
        </w:rPr>
        <w:t>zhotovitel</w:t>
      </w:r>
      <w:r w:rsidR="00E4792F" w:rsidRPr="00031C3A">
        <w:rPr>
          <w:rFonts w:ascii="Palatino Linotype" w:hAnsi="Palatino Linotype" w:cs="Arial"/>
          <w:b/>
        </w:rPr>
        <w:t xml:space="preserve"> jako vybraný dodavatel (účastník) v rámci shora uvedeného zadávacího řízení předložil oceněný ve své nabídce</w:t>
      </w:r>
      <w:r w:rsidR="00D356D8" w:rsidRPr="00031C3A">
        <w:rPr>
          <w:rFonts w:ascii="Palatino Linotype" w:hAnsi="Palatino Linotype" w:cs="Arial"/>
          <w:b/>
        </w:rPr>
        <w:t>.</w:t>
      </w:r>
    </w:p>
    <w:p w14:paraId="66DFE464" w14:textId="77777777" w:rsidR="00CE6768" w:rsidRPr="00897628" w:rsidRDefault="00E4792F" w:rsidP="00780497">
      <w:pPr>
        <w:pStyle w:val="Odstavecseseznamem"/>
        <w:spacing w:before="60" w:after="60"/>
        <w:ind w:left="567"/>
        <w:jc w:val="both"/>
        <w:rPr>
          <w:rFonts w:ascii="Palatino Linotype" w:hAnsi="Palatino Linotype" w:cs="Arial"/>
        </w:rPr>
      </w:pPr>
      <w:r w:rsidRPr="00897628">
        <w:rPr>
          <w:rFonts w:ascii="Palatino Linotype" w:hAnsi="Palatino Linotype" w:cs="Arial"/>
        </w:rPr>
        <w:t>(dále jen „</w:t>
      </w:r>
      <w:r w:rsidRPr="00897628">
        <w:rPr>
          <w:rFonts w:ascii="Palatino Linotype" w:hAnsi="Palatino Linotype" w:cs="Arial"/>
          <w:b/>
        </w:rPr>
        <w:t>položkový rozpočet díla</w:t>
      </w:r>
      <w:r w:rsidR="00CE6768" w:rsidRPr="00897628">
        <w:rPr>
          <w:rFonts w:ascii="Palatino Linotype" w:hAnsi="Palatino Linotype" w:cs="Arial"/>
        </w:rPr>
        <w:t>“)</w:t>
      </w:r>
    </w:p>
    <w:p w14:paraId="3649C032" w14:textId="77777777" w:rsidR="00CE6768" w:rsidRPr="00897628" w:rsidRDefault="00CE6768" w:rsidP="00780497">
      <w:pPr>
        <w:pStyle w:val="Odstavecseseznamem"/>
        <w:spacing w:before="60" w:after="60"/>
        <w:ind w:left="567"/>
        <w:jc w:val="both"/>
        <w:rPr>
          <w:rFonts w:ascii="Palatino Linotype" w:hAnsi="Palatino Linotype"/>
          <w:b/>
        </w:rPr>
      </w:pPr>
      <w:r w:rsidRPr="00897628">
        <w:rPr>
          <w:rFonts w:ascii="Palatino Linotype" w:hAnsi="Palatino Linotype"/>
        </w:rPr>
        <w:t xml:space="preserve">Příslušný položkový rozpočet díla je jako </w:t>
      </w:r>
      <w:r w:rsidRPr="00897628">
        <w:rPr>
          <w:rFonts w:ascii="Palatino Linotype" w:hAnsi="Palatino Linotype"/>
          <w:b/>
        </w:rPr>
        <w:t>Příloha č. 2</w:t>
      </w:r>
      <w:r w:rsidRPr="00897628">
        <w:rPr>
          <w:rFonts w:ascii="Palatino Linotype" w:hAnsi="Palatino Linotype"/>
        </w:rPr>
        <w:t xml:space="preserve"> nedílnou součástí této smlouvy.</w:t>
      </w:r>
    </w:p>
    <w:p w14:paraId="465F1F45" w14:textId="77777777" w:rsidR="00CE6768" w:rsidRPr="00986924" w:rsidRDefault="00CE6768" w:rsidP="00780497">
      <w:pPr>
        <w:pStyle w:val="Odstavecseseznamem"/>
        <w:numPr>
          <w:ilvl w:val="1"/>
          <w:numId w:val="2"/>
        </w:numPr>
        <w:spacing w:before="60" w:after="60"/>
        <w:jc w:val="both"/>
        <w:rPr>
          <w:rFonts w:ascii="Palatino Linotype" w:hAnsi="Palatino Linotype"/>
        </w:rPr>
      </w:pPr>
      <w:r w:rsidRPr="00897628">
        <w:rPr>
          <w:rFonts w:ascii="Palatino Linotype" w:hAnsi="Palatino Linotype" w:cs="MSTT31256e1799tS00"/>
          <w:bCs/>
        </w:rPr>
        <w:t>V</w:t>
      </w:r>
      <w:r w:rsidR="00E4792F" w:rsidRPr="00897628">
        <w:rPr>
          <w:rFonts w:ascii="Palatino Linotype" w:hAnsi="Palatino Linotype" w:cs="MSTT31256e1799tS00"/>
          <w:bCs/>
        </w:rPr>
        <w:t>ymezení stavby (díla) a podrobná</w:t>
      </w:r>
      <w:r w:rsidRPr="00897628">
        <w:rPr>
          <w:rFonts w:ascii="Palatino Linotype" w:hAnsi="Palatino Linotype" w:cs="MSTT31256e1799tS00"/>
          <w:bCs/>
        </w:rPr>
        <w:t xml:space="preserve"> technická </w:t>
      </w:r>
      <w:r w:rsidR="00E4792F" w:rsidRPr="00897628">
        <w:rPr>
          <w:rFonts w:ascii="Palatino Linotype" w:hAnsi="Palatino Linotype" w:cs="MSTT31256e1799tS00"/>
          <w:bCs/>
        </w:rPr>
        <w:t>specifikace</w:t>
      </w:r>
      <w:r w:rsidRPr="00897628">
        <w:rPr>
          <w:rFonts w:ascii="Palatino Linotype" w:hAnsi="Palatino Linotype" w:cs="MSTT31256e1799tS00"/>
          <w:bCs/>
        </w:rPr>
        <w:t xml:space="preserve"> díla v rozsahu veškerých</w:t>
      </w:r>
      <w:r w:rsidR="00E4792F" w:rsidRPr="00897628">
        <w:rPr>
          <w:rFonts w:ascii="Palatino Linotype" w:hAnsi="Palatino Linotype" w:cs="MSTT31256e1799tS00"/>
          <w:bCs/>
        </w:rPr>
        <w:t xml:space="preserve"> stavebních prací</w:t>
      </w:r>
      <w:r w:rsidRPr="00897628">
        <w:rPr>
          <w:rFonts w:ascii="Palatino Linotype" w:hAnsi="Palatino Linotype" w:cs="MSTT31256e1799tS00"/>
          <w:bCs/>
        </w:rPr>
        <w:t xml:space="preserve"> (případně i </w:t>
      </w:r>
      <w:r w:rsidRPr="00986924">
        <w:rPr>
          <w:rFonts w:ascii="Palatino Linotype" w:hAnsi="Palatino Linotype" w:cs="MSTT31256e1799tS00"/>
          <w:bCs/>
        </w:rPr>
        <w:t>souvisejících dodávek a služeb) dle uvedeného</w:t>
      </w:r>
      <w:r w:rsidR="00E4792F" w:rsidRPr="00986924">
        <w:rPr>
          <w:rFonts w:ascii="Palatino Linotype" w:hAnsi="Palatino Linotype" w:cs="MSTT31256e1799tS00"/>
          <w:bCs/>
        </w:rPr>
        <w:t xml:space="preserve"> v projektové dokumentaci a v</w:t>
      </w:r>
      <w:r w:rsidRPr="00986924">
        <w:rPr>
          <w:rFonts w:ascii="Palatino Linotype" w:hAnsi="Palatino Linotype" w:cs="MSTT31256e1799tS00"/>
          <w:bCs/>
        </w:rPr>
        <w:t xml:space="preserve"> položkovém rozpočtu díla je pro zhotovitele závazná.</w:t>
      </w:r>
    </w:p>
    <w:p w14:paraId="4A3F837D" w14:textId="2BF603ED" w:rsidR="00E4792F" w:rsidRPr="00986924" w:rsidRDefault="00604F4E" w:rsidP="00780497">
      <w:pPr>
        <w:pStyle w:val="Odstavecseseznamem"/>
        <w:numPr>
          <w:ilvl w:val="1"/>
          <w:numId w:val="2"/>
        </w:numPr>
        <w:spacing w:before="60" w:after="60"/>
        <w:jc w:val="both"/>
        <w:rPr>
          <w:rFonts w:ascii="Palatino Linotype" w:hAnsi="Palatino Linotype"/>
        </w:rPr>
      </w:pPr>
      <w:r w:rsidRPr="00986924">
        <w:rPr>
          <w:rFonts w:ascii="Palatino Linotype" w:hAnsi="Palatino Linotype"/>
          <w:bCs/>
        </w:rPr>
        <w:t xml:space="preserve">Smluvní strany potvrzují, že Projektovou dokumentaci včetně položkového rozpočtu díla předá objednatel </w:t>
      </w:r>
      <w:r w:rsidRPr="00986924">
        <w:rPr>
          <w:rFonts w:ascii="Palatino Linotype" w:hAnsi="Palatino Linotype"/>
          <w:b/>
        </w:rPr>
        <w:t>minimálně</w:t>
      </w:r>
      <w:r w:rsidRPr="00986924">
        <w:rPr>
          <w:rFonts w:ascii="Palatino Linotype" w:hAnsi="Palatino Linotype"/>
          <w:bCs/>
        </w:rPr>
        <w:t xml:space="preserve"> </w:t>
      </w:r>
      <w:r w:rsidRPr="00986924">
        <w:rPr>
          <w:rFonts w:ascii="Palatino Linotype" w:hAnsi="Palatino Linotype"/>
          <w:b/>
          <w:bCs/>
        </w:rPr>
        <w:t>v digitálním</w:t>
      </w:r>
      <w:r w:rsidRPr="00986924">
        <w:rPr>
          <w:rFonts w:ascii="Palatino Linotype" w:hAnsi="Palatino Linotype"/>
          <w:bCs/>
        </w:rPr>
        <w:t xml:space="preserve"> </w:t>
      </w:r>
      <w:r w:rsidRPr="00986924">
        <w:rPr>
          <w:rFonts w:ascii="Palatino Linotype" w:hAnsi="Palatino Linotype"/>
          <w:b/>
        </w:rPr>
        <w:t>vyhotovení</w:t>
      </w:r>
      <w:r w:rsidRPr="00986924">
        <w:rPr>
          <w:rFonts w:ascii="Palatino Linotype" w:hAnsi="Palatino Linotype"/>
          <w:bCs/>
        </w:rPr>
        <w:t xml:space="preserve"> zhotoviteli při uzavření této smlouvy, a tento ji od objednatele převezme. Zhotovitel prohlašuje, že se seznámil s Projektovou dokumentací včetně položkového rozpočtu díla již v rámci dotčeného zadávacího řízení, a to ve lhůtě pro podání nabídek, a tyto podklady jsou mu srozumitelné a úplné k řádnému zhotovení díla.</w:t>
      </w:r>
    </w:p>
    <w:p w14:paraId="01A4420F" w14:textId="77777777" w:rsidR="00D568F7" w:rsidRPr="00986924" w:rsidRDefault="00D568F7" w:rsidP="00780497">
      <w:pPr>
        <w:pStyle w:val="Odstavecseseznamem"/>
        <w:numPr>
          <w:ilvl w:val="0"/>
          <w:numId w:val="2"/>
        </w:numPr>
        <w:spacing w:before="60" w:after="60"/>
        <w:ind w:hanging="279"/>
        <w:jc w:val="both"/>
        <w:rPr>
          <w:rFonts w:ascii="Palatino Linotype" w:hAnsi="Palatino Linotype"/>
          <w:b/>
        </w:rPr>
      </w:pPr>
      <w:r w:rsidRPr="00986924">
        <w:rPr>
          <w:rFonts w:ascii="Palatino Linotype" w:hAnsi="Palatino Linotype"/>
          <w:b/>
        </w:rPr>
        <w:t>Kontrola projektové dokumentace:</w:t>
      </w:r>
    </w:p>
    <w:p w14:paraId="1586DF4A" w14:textId="77777777" w:rsidR="00DC0557" w:rsidRPr="00DC0557" w:rsidRDefault="00E4792F" w:rsidP="00DC0557">
      <w:pPr>
        <w:pStyle w:val="Odstavecseseznamem"/>
        <w:numPr>
          <w:ilvl w:val="1"/>
          <w:numId w:val="2"/>
        </w:numPr>
        <w:spacing w:before="60" w:after="60"/>
        <w:jc w:val="both"/>
        <w:rPr>
          <w:rFonts w:ascii="Palatino Linotype" w:hAnsi="Palatino Linotype"/>
          <w:b/>
        </w:rPr>
      </w:pPr>
      <w:r w:rsidRPr="00DC0557">
        <w:rPr>
          <w:rFonts w:ascii="Palatino Linotype" w:hAnsi="Palatino Linotype"/>
        </w:rPr>
        <w:t>Objednatel prohlašuje, že předaná projektová dokumentace dle Přílohy č. 1</w:t>
      </w:r>
      <w:r w:rsidR="00D568F7" w:rsidRPr="00DC0557">
        <w:rPr>
          <w:rFonts w:ascii="Palatino Linotype" w:hAnsi="Palatino Linotype"/>
        </w:rPr>
        <w:t xml:space="preserve"> této smlouvy</w:t>
      </w:r>
      <w:r w:rsidRPr="00DC0557">
        <w:rPr>
          <w:rFonts w:ascii="Palatino Linotype" w:hAnsi="Palatino Linotype"/>
        </w:rPr>
        <w:t xml:space="preserve"> </w:t>
      </w:r>
      <w:r w:rsidR="00D568F7" w:rsidRPr="00DC0557">
        <w:rPr>
          <w:rFonts w:ascii="Palatino Linotype" w:hAnsi="Palatino Linotype"/>
        </w:rPr>
        <w:t xml:space="preserve">byla vyhotovena jako úplný a kompletní podklad pro provedení příslušného díla dle této smlouvy, kdy na tuto projektovou dokumentaci navazuje i položkový rozpočet díla dle Přílohy č. 2 této smlouvy, který obsahuje oceněný soupis stavebních prací, dodávek a služeb </w:t>
      </w:r>
      <w:r w:rsidR="00D356D8" w:rsidRPr="00DC0557">
        <w:rPr>
          <w:rFonts w:ascii="Palatino Linotype" w:hAnsi="Palatino Linotype"/>
        </w:rPr>
        <w:t>k</w:t>
      </w:r>
      <w:r w:rsidR="00D568F7" w:rsidRPr="00DC0557">
        <w:rPr>
          <w:rFonts w:ascii="Palatino Linotype" w:hAnsi="Palatino Linotype"/>
        </w:rPr>
        <w:t xml:space="preserve"> </w:t>
      </w:r>
      <w:r w:rsidR="00D356D8" w:rsidRPr="00DC0557">
        <w:rPr>
          <w:rFonts w:ascii="Palatino Linotype" w:hAnsi="Palatino Linotype"/>
        </w:rPr>
        <w:t>realizaci</w:t>
      </w:r>
      <w:r w:rsidR="00D568F7" w:rsidRPr="00DC0557">
        <w:rPr>
          <w:rFonts w:ascii="Palatino Linotype" w:hAnsi="Palatino Linotype"/>
        </w:rPr>
        <w:t xml:space="preserve"> díla</w:t>
      </w:r>
      <w:r w:rsidR="00D356D8" w:rsidRPr="00DC0557">
        <w:rPr>
          <w:rFonts w:ascii="Palatino Linotype" w:hAnsi="Palatino Linotype"/>
        </w:rPr>
        <w:t xml:space="preserve"> dle této smlouvy</w:t>
      </w:r>
      <w:r w:rsidRPr="00DC0557">
        <w:rPr>
          <w:rFonts w:ascii="Palatino Linotype" w:hAnsi="Palatino Linotype"/>
        </w:rPr>
        <w:t>.</w:t>
      </w:r>
    </w:p>
    <w:p w14:paraId="7230E94E" w14:textId="77777777" w:rsidR="00F373A3" w:rsidRPr="000F0156" w:rsidRDefault="00F373A3" w:rsidP="00DC0557">
      <w:pPr>
        <w:pStyle w:val="Odstavecseseznamem"/>
        <w:numPr>
          <w:ilvl w:val="1"/>
          <w:numId w:val="2"/>
        </w:numPr>
        <w:spacing w:before="60" w:after="60"/>
        <w:jc w:val="both"/>
        <w:rPr>
          <w:rFonts w:ascii="Palatino Linotype" w:hAnsi="Palatino Linotype"/>
          <w:b/>
        </w:rPr>
      </w:pPr>
      <w:r w:rsidRPr="008F16D2">
        <w:rPr>
          <w:rFonts w:ascii="Palatino Linotype" w:hAnsi="Palatino Linotype"/>
        </w:rPr>
        <w:t xml:space="preserve">Zhotovitel prohlašuje, že jako odborně způsobilá osoba provedl kontrolu technické části příslušné projektové dokumentace dle Přílohy č. 1 této smlouvy a související kontrolu položkového rozpočtu díla dle Přílohy č. 2 této smlouvy nejpozději ke dni podání jeho nabídky jako dodavatele (účastníka) v rámci dotčeného zadávacího řízení, a to za účelem zjištění případných zjevných vad, </w:t>
      </w:r>
      <w:r w:rsidRPr="008F16D2">
        <w:rPr>
          <w:rFonts w:ascii="Palatino Linotype" w:hAnsi="Palatino Linotype"/>
        </w:rPr>
        <w:lastRenderedPageBreak/>
        <w:t>nedostatků či nevhodných pokynů objednatele uvedených v těchto dokumentech, zejména těch, které by měly vliv na cenu díla. Na případné zjištěné vady či nedostatky předané projektové dokumentace a položkového rozpočtu díla dle tohoto ustanovení se zhotovitel zavazuje písemně upozornit objednatele v rámci dotčeného zadávacího řízení předcházejícímu uzavření této smlouvy, a to nejpozději ke dni podání jeho nabídky jako dodavatele (účastníka) v rámci dotčeného zadávacího řízení, a to včetně návrhů na jejich odstranění a dopadů na cenu díla. V případě, že zhotovitel jako odborně způsobilá osoba nezjistí vady či nedostatky předané projektové dokumentace a položkového rozpočtu díla dle tohoto ustanovení, má se za to, že jsou tyto dokumenty bez takových vad či nedostatků a zhotovitel se zavazuje zhotovit dílo v takto definovaném a sjednaném rozsahu dle předané projektové dokumentace a položkového rozpočtu, resp. dále v rozsahu stanoveném touto smlouvou.</w:t>
      </w:r>
    </w:p>
    <w:p w14:paraId="59734F5B" w14:textId="77777777" w:rsidR="003B7953" w:rsidRPr="000F0156" w:rsidRDefault="003B7953" w:rsidP="00780497">
      <w:pPr>
        <w:pStyle w:val="Odstavecseseznamem"/>
        <w:numPr>
          <w:ilvl w:val="0"/>
          <w:numId w:val="2"/>
        </w:numPr>
        <w:spacing w:before="60" w:after="60"/>
        <w:ind w:hanging="279"/>
        <w:jc w:val="both"/>
        <w:rPr>
          <w:rFonts w:ascii="Palatino Linotype" w:hAnsi="Palatino Linotype"/>
          <w:b/>
        </w:rPr>
      </w:pPr>
      <w:r w:rsidRPr="000F0156">
        <w:rPr>
          <w:rFonts w:ascii="Palatino Linotype" w:hAnsi="Palatino Linotype"/>
          <w:b/>
        </w:rPr>
        <w:t>Zhotovením a realizací díla se pro účely této smlouvy dále rozumí:</w:t>
      </w:r>
    </w:p>
    <w:p w14:paraId="37B83B96" w14:textId="77777777" w:rsidR="003B7953" w:rsidRPr="00897628" w:rsidRDefault="003B7953" w:rsidP="00780497">
      <w:pPr>
        <w:pStyle w:val="Odstavecseseznamem"/>
        <w:numPr>
          <w:ilvl w:val="1"/>
          <w:numId w:val="2"/>
        </w:numPr>
        <w:spacing w:before="60" w:after="60"/>
        <w:jc w:val="both"/>
        <w:rPr>
          <w:rFonts w:ascii="Palatino Linotype" w:hAnsi="Palatino Linotype"/>
          <w:b/>
        </w:rPr>
      </w:pPr>
      <w:r w:rsidRPr="00897628">
        <w:rPr>
          <w:rFonts w:ascii="Palatino Linotype" w:hAnsi="Palatino Linotype" w:cs="Calibri"/>
        </w:rPr>
        <w:t>Úplné, funkční a bezvadné provedení všech stavebních prací, montážních prací a konstrukcí, včetně dodávek potřebných materiálů a zařízení nezbytných pro řádné dokončení díla</w:t>
      </w:r>
      <w:r w:rsidR="00A4443D" w:rsidRPr="00897628">
        <w:rPr>
          <w:rFonts w:ascii="Palatino Linotype" w:hAnsi="Palatino Linotype" w:cs="Calibri"/>
        </w:rPr>
        <w:t xml:space="preserve"> </w:t>
      </w:r>
      <w:r w:rsidR="00A4443D" w:rsidRPr="00897628">
        <w:rPr>
          <w:rFonts w:ascii="Palatino Linotype" w:hAnsi="Palatino Linotype"/>
        </w:rPr>
        <w:t>v parametrech a zásadách předepsaných projektovou dokumentací</w:t>
      </w:r>
      <w:r w:rsidRPr="00897628">
        <w:rPr>
          <w:rFonts w:ascii="Palatino Linotype" w:hAnsi="Palatino Linotype" w:cs="Calibri"/>
        </w:rPr>
        <w:t>, provedení všech činností souvisejících s dodávkou stavebních prací a konstrukcí, jejichž provedení je nezbytné pro řádné dokončení díla</w:t>
      </w:r>
      <w:r w:rsidR="00A4443D" w:rsidRPr="00897628">
        <w:rPr>
          <w:rFonts w:ascii="Palatino Linotype" w:hAnsi="Palatino Linotype" w:cs="Calibri"/>
        </w:rPr>
        <w:t xml:space="preserve"> (včetně provedení předepsaných zkoušek) a dále též </w:t>
      </w:r>
      <w:r w:rsidRPr="00897628">
        <w:rPr>
          <w:rFonts w:ascii="Palatino Linotype" w:hAnsi="Palatino Linotype" w:cs="Calibri"/>
        </w:rPr>
        <w:t>zařízení staveniště, zajištění bezpečnostních opatření, koordinační a kompletační činnosti celé stavby.</w:t>
      </w:r>
    </w:p>
    <w:p w14:paraId="31D2C80E" w14:textId="77777777" w:rsidR="003B7953" w:rsidRPr="00897628" w:rsidRDefault="003B7953" w:rsidP="00780497">
      <w:pPr>
        <w:pStyle w:val="Odstavecseseznamem"/>
        <w:numPr>
          <w:ilvl w:val="1"/>
          <w:numId w:val="2"/>
        </w:numPr>
        <w:spacing w:before="60" w:after="60"/>
        <w:jc w:val="both"/>
        <w:rPr>
          <w:rFonts w:ascii="Palatino Linotype" w:hAnsi="Palatino Linotype"/>
          <w:b/>
        </w:rPr>
      </w:pPr>
      <w:r w:rsidRPr="00897628">
        <w:rPr>
          <w:rFonts w:ascii="Palatino Linotype" w:hAnsi="Palatino Linotype"/>
        </w:rPr>
        <w:t>Kompletní dodávka, zhotovení a realizace díla specifikovaného touto smlouvou bude dále provedena v souladu se zadávacími podklady dle shora specifikovaného zadávacího řízení,</w:t>
      </w:r>
      <w:r w:rsidR="00A4443D" w:rsidRPr="00897628">
        <w:rPr>
          <w:rFonts w:ascii="Palatino Linotype" w:hAnsi="Palatino Linotype"/>
        </w:rPr>
        <w:t xml:space="preserve"> v souladu s odsouhlasenou projektovou dokumentací,</w:t>
      </w:r>
      <w:r w:rsidRPr="00897628">
        <w:rPr>
          <w:rFonts w:ascii="Palatino Linotype" w:hAnsi="Palatino Linotype"/>
        </w:rPr>
        <w:t xml:space="preserve"> a to v</w:t>
      </w:r>
      <w:r w:rsidR="00A4443D" w:rsidRPr="00897628">
        <w:rPr>
          <w:rFonts w:ascii="Palatino Linotype" w:hAnsi="Palatino Linotype"/>
        </w:rPr>
        <w:t> normované jakosti a</w:t>
      </w:r>
      <w:r w:rsidRPr="00897628">
        <w:rPr>
          <w:rFonts w:ascii="Palatino Linotype" w:hAnsi="Palatino Linotype"/>
        </w:rPr>
        <w:t xml:space="preserve"> kvalitě odpovídající platným technickým normám ČSN a EN a platným právním předpisům (zejména pak zákonu č. 183/2006 Sb., stavební zákon, v platném znění, nařízení vlády č. 163/2002 Sb., kterým se stanoví technické požadavky na vybrané stavební výrobky, vyhlášce č. 268/2009 Sb., o technických požadavcích na stavby, v platném znění) </w:t>
      </w:r>
      <w:r w:rsidR="00A4443D" w:rsidRPr="00897628">
        <w:rPr>
          <w:rFonts w:ascii="Palatino Linotype" w:hAnsi="Palatino Linotype"/>
        </w:rPr>
        <w:t>i</w:t>
      </w:r>
      <w:r w:rsidRPr="00897628">
        <w:rPr>
          <w:rFonts w:ascii="Palatino Linotype" w:hAnsi="Palatino Linotype"/>
        </w:rPr>
        <w:t xml:space="preserve"> dalším předpisům příslušným pro řádné </w:t>
      </w:r>
      <w:r w:rsidR="00A4443D" w:rsidRPr="00897628">
        <w:rPr>
          <w:rFonts w:ascii="Palatino Linotype" w:hAnsi="Palatino Linotype"/>
        </w:rPr>
        <w:t>zhotovení díla dle této smlouvy a dále dle pokynů objednatele.</w:t>
      </w:r>
    </w:p>
    <w:p w14:paraId="7E517D66" w14:textId="77777777" w:rsidR="003B7953" w:rsidRPr="00897628" w:rsidRDefault="003B7953" w:rsidP="00780497">
      <w:pPr>
        <w:pStyle w:val="Odstavecseseznamem"/>
        <w:numPr>
          <w:ilvl w:val="0"/>
          <w:numId w:val="2"/>
        </w:numPr>
        <w:spacing w:before="60" w:after="60"/>
        <w:ind w:hanging="279"/>
        <w:jc w:val="both"/>
        <w:rPr>
          <w:rFonts w:ascii="Palatino Linotype" w:hAnsi="Palatino Linotype"/>
          <w:b/>
        </w:rPr>
      </w:pPr>
      <w:r w:rsidRPr="00897628">
        <w:rPr>
          <w:rFonts w:ascii="Palatino Linotype" w:hAnsi="Palatino Linotype"/>
          <w:b/>
        </w:rPr>
        <w:t>Do rozsahu zhotovení díla patří i následující práce a činnosti, které je zhotovitel povinen pro objednatele v rámci realizace díla dle této smlouvy zajistit:</w:t>
      </w:r>
      <w:r w:rsidRPr="00897628">
        <w:rPr>
          <w:rFonts w:ascii="Palatino Linotype" w:hAnsi="Palatino Linotype" w:cs="Calibri"/>
          <w:b/>
        </w:rPr>
        <w:t xml:space="preserve"> </w:t>
      </w:r>
    </w:p>
    <w:p w14:paraId="1744BABA" w14:textId="77777777" w:rsidR="003B7953" w:rsidRPr="00897628" w:rsidRDefault="003B7953" w:rsidP="00780497">
      <w:pPr>
        <w:pStyle w:val="Odstavecseseznamem"/>
        <w:numPr>
          <w:ilvl w:val="1"/>
          <w:numId w:val="2"/>
        </w:numPr>
        <w:spacing w:before="60" w:after="60"/>
        <w:jc w:val="both"/>
        <w:rPr>
          <w:rFonts w:ascii="Palatino Linotype" w:hAnsi="Palatino Linotype"/>
          <w:b/>
        </w:rPr>
      </w:pPr>
      <w:r w:rsidRPr="00897628">
        <w:rPr>
          <w:rFonts w:ascii="Palatino Linotype" w:hAnsi="Palatino Linotype"/>
        </w:rPr>
        <w:t xml:space="preserve">Zaměření a vytýčení veškerých inženýrských sítí, včetně zjištění plnění podmínek stanovených jejich vlastníky a správci pro realizaci díla dle této smlouvy, zabezpečení ochrany těchto sítí, případě přeložení těchto sítí a následné zabezpečení jejich zpětného protokolárního předání jejich správcům. </w:t>
      </w:r>
    </w:p>
    <w:p w14:paraId="42BC3109" w14:textId="77777777" w:rsidR="003B7953" w:rsidRPr="00031C3A" w:rsidRDefault="003B7953" w:rsidP="00780497">
      <w:pPr>
        <w:pStyle w:val="Odstavecseseznamem"/>
        <w:numPr>
          <w:ilvl w:val="1"/>
          <w:numId w:val="2"/>
        </w:numPr>
        <w:spacing w:before="60" w:after="60"/>
        <w:jc w:val="both"/>
        <w:rPr>
          <w:rFonts w:ascii="Palatino Linotype" w:hAnsi="Palatino Linotype"/>
          <w:b/>
          <w:spacing w:val="-2"/>
        </w:rPr>
      </w:pPr>
      <w:r w:rsidRPr="00031C3A">
        <w:rPr>
          <w:rFonts w:ascii="Palatino Linotype" w:hAnsi="Palatino Linotype"/>
          <w:spacing w:val="-2"/>
        </w:rPr>
        <w:t>Provedení všech nezbytných průzkumů, sond a testů nutných pro řádné provádění a dokončení díla.</w:t>
      </w:r>
    </w:p>
    <w:p w14:paraId="48B1FA57" w14:textId="77777777" w:rsidR="003B7953" w:rsidRPr="00897628" w:rsidRDefault="003B7953" w:rsidP="00780497">
      <w:pPr>
        <w:pStyle w:val="Odstavecseseznamem"/>
        <w:numPr>
          <w:ilvl w:val="1"/>
          <w:numId w:val="2"/>
        </w:numPr>
        <w:spacing w:before="60" w:after="60"/>
        <w:jc w:val="both"/>
        <w:rPr>
          <w:rFonts w:ascii="Palatino Linotype" w:hAnsi="Palatino Linotype"/>
          <w:b/>
        </w:rPr>
      </w:pPr>
      <w:r w:rsidRPr="00897628">
        <w:rPr>
          <w:rFonts w:ascii="Palatino Linotype" w:hAnsi="Palatino Linotype"/>
        </w:rPr>
        <w:t>Zajištění a provedení všech opatření organizačního a stavebně technologického charakteru k řádnému provedení stavby, zejména pak opatření souvisejících s bezpečnostními opatřeními na ochranu lidí a majetku (zejména chodců, nemovitostí a vozidel v místech dotčených stavbou díla). Zajištění případného zvláštního užívání komunikací a veřejných ploch potřebných k řádné realizaci a zhotovení díla.</w:t>
      </w:r>
    </w:p>
    <w:p w14:paraId="6EDDADCD" w14:textId="77777777" w:rsidR="003B7953" w:rsidRPr="00897628" w:rsidRDefault="003B7953" w:rsidP="00780497">
      <w:pPr>
        <w:pStyle w:val="Odstavecseseznamem"/>
        <w:numPr>
          <w:ilvl w:val="1"/>
          <w:numId w:val="2"/>
        </w:numPr>
        <w:spacing w:before="60" w:after="60"/>
        <w:jc w:val="both"/>
        <w:rPr>
          <w:rFonts w:ascii="Palatino Linotype" w:hAnsi="Palatino Linotype"/>
          <w:b/>
        </w:rPr>
      </w:pPr>
      <w:r w:rsidRPr="00897628">
        <w:rPr>
          <w:rFonts w:ascii="Palatino Linotype" w:hAnsi="Palatino Linotype"/>
        </w:rPr>
        <w:t>Zajištění ostrahy stavby díla a staveniště, zajištění bezpečnosti práce a ochrany životního prostředí, zajištění ochrany majetku převzatého k realizaci díla před poškozením a jeho pravidelná údržba.</w:t>
      </w:r>
    </w:p>
    <w:p w14:paraId="49617547" w14:textId="77777777" w:rsidR="003B7953" w:rsidRPr="00897628" w:rsidRDefault="003B7953" w:rsidP="00780497">
      <w:pPr>
        <w:pStyle w:val="Odstavecseseznamem"/>
        <w:numPr>
          <w:ilvl w:val="1"/>
          <w:numId w:val="2"/>
        </w:numPr>
        <w:spacing w:before="60" w:after="60"/>
        <w:jc w:val="both"/>
        <w:rPr>
          <w:rFonts w:ascii="Palatino Linotype" w:hAnsi="Palatino Linotype"/>
          <w:b/>
        </w:rPr>
      </w:pPr>
      <w:r w:rsidRPr="00897628">
        <w:rPr>
          <w:rFonts w:ascii="Palatino Linotype" w:hAnsi="Palatino Linotype"/>
        </w:rPr>
        <w:t>Zajištění dopravního značení k případným dopravním omezením, jejich údržba a přemisťování a následné odstranění.</w:t>
      </w:r>
    </w:p>
    <w:p w14:paraId="3ADCFC89" w14:textId="77777777" w:rsidR="003B7953" w:rsidRPr="00897628" w:rsidRDefault="003B7953" w:rsidP="003D3031">
      <w:pPr>
        <w:pStyle w:val="Odstavecseseznamem"/>
        <w:numPr>
          <w:ilvl w:val="1"/>
          <w:numId w:val="22"/>
        </w:numPr>
        <w:spacing w:before="60" w:after="60"/>
        <w:jc w:val="both"/>
        <w:rPr>
          <w:rFonts w:ascii="Palatino Linotype" w:hAnsi="Palatino Linotype"/>
          <w:b/>
        </w:rPr>
      </w:pPr>
      <w:r w:rsidRPr="00897628">
        <w:rPr>
          <w:rFonts w:ascii="Palatino Linotype" w:hAnsi="Palatino Linotype"/>
        </w:rPr>
        <w:t>Zajištění a provedení všech nutných revizí či zkoušek dle ČSN a EN (případně jiných norem vztahujících se k prováděnému dílu včetně pořízení protokolů o průběhu takových případných zkoušek), a předání protokolů o provedení zkoušek objednateli.</w:t>
      </w:r>
    </w:p>
    <w:p w14:paraId="4AD0E225" w14:textId="77777777" w:rsidR="003B7953" w:rsidRPr="00897628" w:rsidRDefault="003B7953" w:rsidP="003D3031">
      <w:pPr>
        <w:pStyle w:val="Odstavecseseznamem"/>
        <w:numPr>
          <w:ilvl w:val="1"/>
          <w:numId w:val="22"/>
        </w:numPr>
        <w:spacing w:before="60" w:after="60"/>
        <w:jc w:val="both"/>
        <w:rPr>
          <w:rFonts w:ascii="Palatino Linotype" w:hAnsi="Palatino Linotype"/>
          <w:b/>
        </w:rPr>
      </w:pPr>
      <w:r w:rsidRPr="00897628">
        <w:rPr>
          <w:rFonts w:ascii="Palatino Linotype" w:hAnsi="Palatino Linotype"/>
        </w:rPr>
        <w:t xml:space="preserve">Zajištění atestů a dokladů o požadovaných vlastnostech výrobků ke kolaudaci (i prohlášení o shodě dle zákona č. 22/1997 Sb., o technických požadavcích na výrobky a o změně a doplnění </w:t>
      </w:r>
      <w:r w:rsidRPr="00897628">
        <w:rPr>
          <w:rFonts w:ascii="Palatino Linotype" w:hAnsi="Palatino Linotype"/>
        </w:rPr>
        <w:lastRenderedPageBreak/>
        <w:t>některých zákonů, ve znění pozdějších předpisů) a revizí veškerých elektrických zařízení s případným dokladem o odstranění uvedených závad a předání atestů a dokladů v českém jazyce objednateli. Případně zajištění všech ostatních nezbytných atestů a revizí podle právních nebo technických předpisů platných v době předání stavby, kterými bude prokázáno dosažení předepsané kvality a předepsaných technických parametrů stavby a předání atestů a revizí v českém jazyce objednateli.</w:t>
      </w:r>
    </w:p>
    <w:p w14:paraId="4A807F21" w14:textId="77777777" w:rsidR="003B7953" w:rsidRPr="00897628" w:rsidRDefault="003B7953" w:rsidP="003D3031">
      <w:pPr>
        <w:pStyle w:val="Odstavecseseznamem"/>
        <w:numPr>
          <w:ilvl w:val="1"/>
          <w:numId w:val="22"/>
        </w:numPr>
        <w:spacing w:before="60" w:after="60"/>
        <w:jc w:val="both"/>
        <w:rPr>
          <w:rFonts w:ascii="Palatino Linotype" w:hAnsi="Palatino Linotype"/>
          <w:b/>
        </w:rPr>
      </w:pPr>
      <w:r w:rsidRPr="00897628">
        <w:rPr>
          <w:rFonts w:ascii="Palatino Linotype" w:hAnsi="Palatino Linotype"/>
        </w:rPr>
        <w:t>Provedení komplexního vyzkoušení všech systémů a zařízení tvořících stavbu včetně vyhodnocení komplexního vyzkoušení, když si objednatel vyhrazuje právo stanovit podmínky, za kterých se bude komplexní vyzkoušení provádět.</w:t>
      </w:r>
    </w:p>
    <w:p w14:paraId="3E99FF16" w14:textId="77777777" w:rsidR="003B7953" w:rsidRPr="00B67EEA" w:rsidRDefault="003B7953" w:rsidP="003D3031">
      <w:pPr>
        <w:pStyle w:val="Odstavecseseznamem"/>
        <w:numPr>
          <w:ilvl w:val="1"/>
          <w:numId w:val="22"/>
        </w:numPr>
        <w:spacing w:before="60" w:after="60"/>
        <w:jc w:val="both"/>
        <w:rPr>
          <w:rFonts w:ascii="Palatino Linotype" w:hAnsi="Palatino Linotype"/>
          <w:b/>
        </w:rPr>
      </w:pPr>
      <w:r w:rsidRPr="00B67EEA">
        <w:rPr>
          <w:rFonts w:ascii="Palatino Linotype" w:hAnsi="Palatino Linotype"/>
        </w:rPr>
        <w:t>Zřízení staveniště a odstranění zařízení staveniště včetně napojení na inženýrské sítě.</w:t>
      </w:r>
    </w:p>
    <w:p w14:paraId="34DBD0A0" w14:textId="2396B211" w:rsidR="003B7953" w:rsidRPr="00B67EEA" w:rsidRDefault="003B7953" w:rsidP="00780497">
      <w:pPr>
        <w:pStyle w:val="Odstavecseseznamem"/>
        <w:numPr>
          <w:ilvl w:val="1"/>
          <w:numId w:val="2"/>
        </w:numPr>
        <w:spacing w:before="60" w:after="60"/>
        <w:jc w:val="both"/>
        <w:rPr>
          <w:rFonts w:ascii="Palatino Linotype" w:hAnsi="Palatino Linotype"/>
          <w:b/>
        </w:rPr>
      </w:pPr>
      <w:r w:rsidRPr="00B67EEA">
        <w:rPr>
          <w:rFonts w:ascii="Palatino Linotype" w:hAnsi="Palatino Linotype"/>
        </w:rPr>
        <w:t xml:space="preserve">Odvoz a uložení vybouraných hmot a stavební suti na skládku v souladu s ustanoveními zákona č. </w:t>
      </w:r>
      <w:r w:rsidR="00736C77" w:rsidRPr="00B67EEA">
        <w:rPr>
          <w:rFonts w:ascii="Palatino Linotype" w:hAnsi="Palatino Linotype"/>
        </w:rPr>
        <w:t>541/2020</w:t>
      </w:r>
      <w:r w:rsidRPr="00B67EEA">
        <w:rPr>
          <w:rFonts w:ascii="Palatino Linotype" w:hAnsi="Palatino Linotype"/>
        </w:rPr>
        <w:t xml:space="preserve"> Sb. o odpadech a o změně některých dalších předpisů, ve znění pozdějších předpisů.</w:t>
      </w:r>
    </w:p>
    <w:p w14:paraId="6FDF5799" w14:textId="77777777" w:rsidR="003B7953" w:rsidRPr="00B67EEA" w:rsidRDefault="003B7953" w:rsidP="00780497">
      <w:pPr>
        <w:pStyle w:val="Odstavecseseznamem"/>
        <w:numPr>
          <w:ilvl w:val="1"/>
          <w:numId w:val="2"/>
        </w:numPr>
        <w:spacing w:before="60" w:after="60"/>
        <w:jc w:val="both"/>
        <w:rPr>
          <w:rFonts w:ascii="Palatino Linotype" w:hAnsi="Palatino Linotype"/>
          <w:b/>
        </w:rPr>
      </w:pPr>
      <w:r w:rsidRPr="00B67EEA">
        <w:rPr>
          <w:rFonts w:ascii="Palatino Linotype" w:hAnsi="Palatino Linotype"/>
        </w:rPr>
        <w:t>Zajištění a splnění podmínek vyplývajících ze stavebních povolení pro realizaci stavby a z dokladů předaných objednatelem zhotoviteli.</w:t>
      </w:r>
    </w:p>
    <w:p w14:paraId="663081BD" w14:textId="77777777" w:rsidR="003B7953" w:rsidRPr="00897628" w:rsidRDefault="003B7953" w:rsidP="00780497">
      <w:pPr>
        <w:pStyle w:val="Odstavecseseznamem"/>
        <w:numPr>
          <w:ilvl w:val="1"/>
          <w:numId w:val="2"/>
        </w:numPr>
        <w:spacing w:before="60" w:after="60"/>
        <w:jc w:val="both"/>
        <w:rPr>
          <w:rFonts w:ascii="Palatino Linotype" w:hAnsi="Palatino Linotype"/>
          <w:b/>
        </w:rPr>
      </w:pPr>
      <w:r w:rsidRPr="00B67EEA">
        <w:rPr>
          <w:rFonts w:ascii="Palatino Linotype" w:hAnsi="Palatino Linotype"/>
        </w:rPr>
        <w:t>Zpracování a předložení energetických štítků budovy objednateli vyplývá-li tato povinnost z charakteru</w:t>
      </w:r>
      <w:r w:rsidRPr="00897628">
        <w:rPr>
          <w:rFonts w:ascii="Palatino Linotype" w:hAnsi="Palatino Linotype"/>
        </w:rPr>
        <w:t xml:space="preserve"> a předmětu díla dle této smlouvy.</w:t>
      </w:r>
    </w:p>
    <w:p w14:paraId="6DEE24EC" w14:textId="77777777" w:rsidR="003B7953" w:rsidRPr="00897628" w:rsidRDefault="003B7953" w:rsidP="00780497">
      <w:pPr>
        <w:pStyle w:val="Odstavecseseznamem"/>
        <w:numPr>
          <w:ilvl w:val="1"/>
          <w:numId w:val="2"/>
        </w:numPr>
        <w:spacing w:before="60" w:after="60"/>
        <w:jc w:val="both"/>
        <w:rPr>
          <w:rFonts w:ascii="Palatino Linotype" w:hAnsi="Palatino Linotype"/>
          <w:b/>
        </w:rPr>
      </w:pPr>
      <w:r w:rsidRPr="00897628">
        <w:rPr>
          <w:rFonts w:ascii="Palatino Linotype" w:hAnsi="Palatino Linotype"/>
        </w:rPr>
        <w:t>Pořizování fotodokumentace o průběhu zhotovování díla a realizaci stavebních prací za přítomnosti TD</w:t>
      </w:r>
      <w:r w:rsidR="00D356D8" w:rsidRPr="00897628">
        <w:rPr>
          <w:rFonts w:ascii="Palatino Linotype" w:hAnsi="Palatino Linotype"/>
        </w:rPr>
        <w:t>S</w:t>
      </w:r>
      <w:r w:rsidRPr="00897628">
        <w:rPr>
          <w:rFonts w:ascii="Palatino Linotype" w:hAnsi="Palatino Linotype"/>
        </w:rPr>
        <w:t xml:space="preserve"> a v podrobnostech dle pokynů TD</w:t>
      </w:r>
      <w:r w:rsidR="00D356D8" w:rsidRPr="00897628">
        <w:rPr>
          <w:rFonts w:ascii="Palatino Linotype" w:hAnsi="Palatino Linotype"/>
        </w:rPr>
        <w:t>S</w:t>
      </w:r>
      <w:r w:rsidRPr="00897628">
        <w:rPr>
          <w:rFonts w:ascii="Palatino Linotype" w:hAnsi="Palatino Linotype"/>
        </w:rPr>
        <w:t xml:space="preserve"> a její předání objednateli při předání a převzetí plnění předmětu této smlouvy.</w:t>
      </w:r>
    </w:p>
    <w:p w14:paraId="640B55D6" w14:textId="77777777" w:rsidR="003B7953" w:rsidRPr="00897628" w:rsidRDefault="003B7953" w:rsidP="00780497">
      <w:pPr>
        <w:pStyle w:val="Odstavecseseznamem"/>
        <w:numPr>
          <w:ilvl w:val="1"/>
          <w:numId w:val="2"/>
        </w:numPr>
        <w:spacing w:before="60" w:after="60"/>
        <w:jc w:val="both"/>
        <w:rPr>
          <w:rFonts w:ascii="Palatino Linotype" w:hAnsi="Palatino Linotype"/>
          <w:b/>
        </w:rPr>
      </w:pPr>
      <w:r w:rsidRPr="00897628">
        <w:rPr>
          <w:rFonts w:ascii="Palatino Linotype" w:hAnsi="Palatino Linotype"/>
        </w:rPr>
        <w:t xml:space="preserve">Provedení zaškolení obsluhy objednatele u všech částí stavby, které zaškolení obsluh vyžadují, vyhotovení protokolu o zaškolení v jazyce českém a předání protokolu objednateli. </w:t>
      </w:r>
    </w:p>
    <w:p w14:paraId="21E8E65C" w14:textId="77777777" w:rsidR="003B7953" w:rsidRPr="00897628" w:rsidRDefault="003B7953" w:rsidP="00780497">
      <w:pPr>
        <w:pStyle w:val="Odstavecseseznamem"/>
        <w:numPr>
          <w:ilvl w:val="1"/>
          <w:numId w:val="2"/>
        </w:numPr>
        <w:spacing w:before="60" w:after="60"/>
        <w:jc w:val="both"/>
        <w:rPr>
          <w:rFonts w:ascii="Palatino Linotype" w:hAnsi="Palatino Linotype"/>
          <w:b/>
        </w:rPr>
      </w:pPr>
      <w:r w:rsidRPr="00897628">
        <w:rPr>
          <w:rFonts w:ascii="Palatino Linotype" w:hAnsi="Palatino Linotype"/>
        </w:rPr>
        <w:t>Předání provozních řádů, návodů k obsluze (provozu) a návodů k údržbě díla, resp. jeho částí.</w:t>
      </w:r>
    </w:p>
    <w:p w14:paraId="7EDA154F" w14:textId="77777777" w:rsidR="003B7953" w:rsidRPr="00877916" w:rsidRDefault="003B7953" w:rsidP="00780497">
      <w:pPr>
        <w:pStyle w:val="Odstavecseseznamem"/>
        <w:numPr>
          <w:ilvl w:val="1"/>
          <w:numId w:val="2"/>
        </w:numPr>
        <w:spacing w:before="60" w:after="60"/>
        <w:jc w:val="both"/>
        <w:rPr>
          <w:rFonts w:ascii="Palatino Linotype" w:hAnsi="Palatino Linotype"/>
          <w:b/>
        </w:rPr>
      </w:pPr>
      <w:r w:rsidRPr="00897628">
        <w:rPr>
          <w:rFonts w:ascii="Palatino Linotype" w:hAnsi="Palatino Linotype"/>
        </w:rPr>
        <w:t xml:space="preserve">Celkový úklid stavby a staveniště před předáním a převzetím díla jako plnění předmětu smlouvy. Uvedení všech povrchů dotčených stavbou do původního stavu (komunikace apod.), mimo zásahů </w:t>
      </w:r>
      <w:r w:rsidRPr="00877916">
        <w:rPr>
          <w:rFonts w:ascii="Palatino Linotype" w:hAnsi="Palatino Linotype"/>
        </w:rPr>
        <w:t>do komunikací vymezených projektovou dokumentací dle této smlouvy.</w:t>
      </w:r>
    </w:p>
    <w:p w14:paraId="0F707941" w14:textId="77777777" w:rsidR="003B7953" w:rsidRPr="00D7607F" w:rsidRDefault="003B7953" w:rsidP="00780497">
      <w:pPr>
        <w:pStyle w:val="Odstavecseseznamem"/>
        <w:numPr>
          <w:ilvl w:val="1"/>
          <w:numId w:val="2"/>
        </w:numPr>
        <w:spacing w:before="60" w:after="60"/>
        <w:jc w:val="both"/>
        <w:rPr>
          <w:rFonts w:ascii="Palatino Linotype" w:hAnsi="Palatino Linotype"/>
          <w:b/>
        </w:rPr>
      </w:pPr>
      <w:r w:rsidRPr="00877916">
        <w:rPr>
          <w:rFonts w:ascii="Palatino Linotype" w:hAnsi="Palatino Linotype" w:cs="Calibri"/>
        </w:rPr>
        <w:t>Poskytnutí nezbytné a dostatečné součinnosti TD</w:t>
      </w:r>
      <w:r w:rsidR="00D356D8" w:rsidRPr="00877916">
        <w:rPr>
          <w:rFonts w:ascii="Palatino Linotype" w:hAnsi="Palatino Linotype" w:cs="Calibri"/>
        </w:rPr>
        <w:t>S</w:t>
      </w:r>
      <w:r w:rsidRPr="00877916">
        <w:rPr>
          <w:rFonts w:ascii="Palatino Linotype" w:hAnsi="Palatino Linotype" w:cs="Calibri"/>
        </w:rPr>
        <w:t xml:space="preserve"> objednatele, (tj. především poskytnutí příslušných dokumentů, informací a dalších potřebných činností) </w:t>
      </w:r>
      <w:r w:rsidRPr="00877916">
        <w:rPr>
          <w:rFonts w:ascii="Palatino Linotype" w:hAnsi="Palatino Linotype"/>
        </w:rPr>
        <w:t xml:space="preserve">za účelem získání kladných </w:t>
      </w:r>
      <w:r w:rsidRPr="00D7607F">
        <w:rPr>
          <w:rFonts w:ascii="Palatino Linotype" w:hAnsi="Palatino Linotype"/>
        </w:rPr>
        <w:t>závazných stanovisek dotčených orgánů, organizací, vlastníků a správců sítí</w:t>
      </w:r>
      <w:r w:rsidRPr="00D7607F">
        <w:rPr>
          <w:rFonts w:ascii="Palatino Linotype" w:hAnsi="Palatino Linotype" w:cs="Calibri"/>
        </w:rPr>
        <w:t>, a to tak, aby bylo v maximální možné míře umožněno zajistit pro objednatele vydání kolaudačních souhlasů s užíváním stavby (díla).</w:t>
      </w:r>
    </w:p>
    <w:p w14:paraId="68E86856" w14:textId="77777777" w:rsidR="003B7953" w:rsidRPr="00D7607F" w:rsidRDefault="003B7953" w:rsidP="00780497">
      <w:pPr>
        <w:pStyle w:val="Odstavecseseznamem"/>
        <w:numPr>
          <w:ilvl w:val="0"/>
          <w:numId w:val="2"/>
        </w:numPr>
        <w:spacing w:before="60" w:after="60"/>
        <w:ind w:hanging="279"/>
        <w:jc w:val="both"/>
        <w:rPr>
          <w:rFonts w:ascii="Palatino Linotype" w:hAnsi="Palatino Linotype"/>
          <w:b/>
        </w:rPr>
      </w:pPr>
      <w:r w:rsidRPr="00D7607F">
        <w:rPr>
          <w:rFonts w:ascii="Palatino Linotype" w:hAnsi="Palatino Linotype"/>
          <w:b/>
        </w:rPr>
        <w:t>Do rozsahu zhotovení díla dále patří zpracování projektové Dokumentace skutečného provedení stavby (díla)</w:t>
      </w:r>
      <w:r w:rsidRPr="00D7607F">
        <w:rPr>
          <w:rFonts w:ascii="Palatino Linotype" w:hAnsi="Palatino Linotype"/>
        </w:rPr>
        <w:t xml:space="preserve"> (dále jen „</w:t>
      </w:r>
      <w:r w:rsidRPr="00D7607F">
        <w:rPr>
          <w:rFonts w:ascii="Palatino Linotype" w:hAnsi="Palatino Linotype"/>
          <w:b/>
        </w:rPr>
        <w:t>DSPS</w:t>
      </w:r>
      <w:r w:rsidRPr="00D7607F">
        <w:rPr>
          <w:rFonts w:ascii="Palatino Linotype" w:hAnsi="Palatino Linotype"/>
        </w:rPr>
        <w:t>“)</w:t>
      </w:r>
      <w:r w:rsidRPr="00D7607F">
        <w:rPr>
          <w:rFonts w:ascii="Palatino Linotype" w:hAnsi="Palatino Linotype"/>
          <w:snapToGrid w:val="0"/>
        </w:rPr>
        <w:t xml:space="preserve">, která bude provedena </w:t>
      </w:r>
      <w:r w:rsidR="00021881" w:rsidRPr="00D7607F">
        <w:rPr>
          <w:rFonts w:ascii="Palatino Linotype" w:hAnsi="Palatino Linotype"/>
          <w:snapToGrid w:val="0"/>
        </w:rPr>
        <w:t>následujícím způsobem:</w:t>
      </w:r>
    </w:p>
    <w:p w14:paraId="36F78E26" w14:textId="77777777" w:rsidR="003B7953" w:rsidRPr="00D7607F" w:rsidRDefault="003B7953" w:rsidP="00780497">
      <w:pPr>
        <w:pStyle w:val="Odstavecseseznamem"/>
        <w:numPr>
          <w:ilvl w:val="1"/>
          <w:numId w:val="2"/>
        </w:numPr>
        <w:spacing w:before="60" w:after="60"/>
        <w:jc w:val="both"/>
        <w:rPr>
          <w:rFonts w:ascii="Palatino Linotype" w:hAnsi="Palatino Linotype"/>
          <w:b/>
        </w:rPr>
      </w:pPr>
      <w:r w:rsidRPr="00D7607F">
        <w:rPr>
          <w:rFonts w:ascii="Palatino Linotype" w:hAnsi="Palatino Linotype"/>
        </w:rPr>
        <w:t>Do původní projektové dokumentace díla, tj. projektové dokumentace všech stavebních objektů, provozních souborů budou zřetelně vyznačeny všechny změny, k nimž došlo v průběhu zhotovení stavby. Původní části projektové dokumentace, u kterých nedošlo k žádným změnám, budou označeny nápisem „beze změn“.</w:t>
      </w:r>
    </w:p>
    <w:p w14:paraId="521518A7" w14:textId="77777777" w:rsidR="003B7953" w:rsidRPr="00D7607F" w:rsidRDefault="003B7953" w:rsidP="00780497">
      <w:pPr>
        <w:pStyle w:val="Odstavecseseznamem"/>
        <w:numPr>
          <w:ilvl w:val="1"/>
          <w:numId w:val="2"/>
        </w:numPr>
        <w:spacing w:before="60" w:after="60"/>
        <w:jc w:val="both"/>
        <w:rPr>
          <w:rFonts w:ascii="Palatino Linotype" w:hAnsi="Palatino Linotype"/>
          <w:b/>
        </w:rPr>
      </w:pPr>
      <w:r w:rsidRPr="00D7607F">
        <w:rPr>
          <w:rFonts w:ascii="Palatino Linotype" w:hAnsi="Palatino Linotype"/>
        </w:rPr>
        <w:t>Každý výkres DSPS bude opatřen jménem a příjmením osoby, která změny zakreslila, jejím podpisem a razítkem zhotovitele.</w:t>
      </w:r>
    </w:p>
    <w:p w14:paraId="0E5F9823" w14:textId="77777777" w:rsidR="003B7953" w:rsidRPr="00D7607F" w:rsidRDefault="003B7953" w:rsidP="00780497">
      <w:pPr>
        <w:pStyle w:val="Odstavecseseznamem"/>
        <w:numPr>
          <w:ilvl w:val="1"/>
          <w:numId w:val="2"/>
        </w:numPr>
        <w:spacing w:before="60" w:after="60"/>
        <w:jc w:val="both"/>
        <w:rPr>
          <w:rFonts w:ascii="Palatino Linotype" w:hAnsi="Palatino Linotype"/>
          <w:b/>
        </w:rPr>
      </w:pPr>
      <w:r w:rsidRPr="00D7607F">
        <w:rPr>
          <w:rFonts w:ascii="Palatino Linotype" w:hAnsi="Palatino Linotype"/>
        </w:rPr>
        <w:t xml:space="preserve">Součástí DSPS bude i celková situace včetně přívodů, přípojek, komunikací, podzemních i nadzemních vedení s údaji o hloubkách uložení sítí. </w:t>
      </w:r>
    </w:p>
    <w:p w14:paraId="045C258D" w14:textId="64FADF50" w:rsidR="00021881" w:rsidRPr="00986924" w:rsidRDefault="003B7953" w:rsidP="00780497">
      <w:pPr>
        <w:pStyle w:val="Odstavecseseznamem"/>
        <w:numPr>
          <w:ilvl w:val="1"/>
          <w:numId w:val="2"/>
        </w:numPr>
        <w:spacing w:before="60" w:after="60"/>
        <w:jc w:val="both"/>
        <w:rPr>
          <w:rFonts w:ascii="Palatino Linotype" w:hAnsi="Palatino Linotype"/>
          <w:b/>
        </w:rPr>
      </w:pPr>
      <w:r w:rsidRPr="00D7607F">
        <w:rPr>
          <w:rFonts w:ascii="Palatino Linotype" w:hAnsi="Palatino Linotype"/>
        </w:rPr>
        <w:t xml:space="preserve">DSPS bude předána </w:t>
      </w:r>
      <w:r w:rsidRPr="00986924">
        <w:rPr>
          <w:rFonts w:ascii="Palatino Linotype" w:hAnsi="Palatino Linotype"/>
        </w:rPr>
        <w:t xml:space="preserve">objednateli ve </w:t>
      </w:r>
      <w:r w:rsidR="00604F4E" w:rsidRPr="00986924">
        <w:rPr>
          <w:rFonts w:ascii="Palatino Linotype" w:hAnsi="Palatino Linotype"/>
        </w:rPr>
        <w:t xml:space="preserve">3 </w:t>
      </w:r>
      <w:proofErr w:type="spellStart"/>
      <w:r w:rsidRPr="00986924">
        <w:rPr>
          <w:rFonts w:ascii="Palatino Linotype" w:hAnsi="Palatino Linotype"/>
        </w:rPr>
        <w:t>paré</w:t>
      </w:r>
      <w:proofErr w:type="spellEnd"/>
      <w:r w:rsidRPr="00986924">
        <w:rPr>
          <w:rFonts w:ascii="Palatino Linotype" w:hAnsi="Palatino Linotype"/>
        </w:rPr>
        <w:t xml:space="preserve"> (vyhotoveních) v listinné podobě a v jednom vyhotovení v digitální podobě na CD nebo DVD nosiči, přičemž výkresová část bude zpracována ve formátu *.</w:t>
      </w:r>
      <w:proofErr w:type="spellStart"/>
      <w:r w:rsidRPr="00986924">
        <w:rPr>
          <w:rFonts w:ascii="Palatino Linotype" w:hAnsi="Palatino Linotype"/>
        </w:rPr>
        <w:t>dwg</w:t>
      </w:r>
      <w:proofErr w:type="spellEnd"/>
      <w:r w:rsidR="00604F4E" w:rsidRPr="00986924">
        <w:rPr>
          <w:rFonts w:ascii="Palatino Linotype" w:hAnsi="Palatino Linotype"/>
        </w:rPr>
        <w:t xml:space="preserve"> či *.</w:t>
      </w:r>
      <w:proofErr w:type="spellStart"/>
      <w:r w:rsidR="00604F4E" w:rsidRPr="00986924">
        <w:rPr>
          <w:rFonts w:ascii="Palatino Linotype" w:hAnsi="Palatino Linotype"/>
        </w:rPr>
        <w:t>pdf</w:t>
      </w:r>
      <w:proofErr w:type="spellEnd"/>
      <w:r w:rsidRPr="00986924">
        <w:rPr>
          <w:rFonts w:ascii="Palatino Linotype" w:hAnsi="Palatino Linotype"/>
        </w:rPr>
        <w:t>, textové části budou zpracovány ve formátu *.doc pro MS Word, tabulky ve formátu *.</w:t>
      </w:r>
      <w:proofErr w:type="spellStart"/>
      <w:r w:rsidRPr="00986924">
        <w:rPr>
          <w:rFonts w:ascii="Palatino Linotype" w:hAnsi="Palatino Linotype"/>
        </w:rPr>
        <w:t>xls</w:t>
      </w:r>
      <w:proofErr w:type="spellEnd"/>
      <w:r w:rsidRPr="00986924">
        <w:rPr>
          <w:rFonts w:ascii="Palatino Linotype" w:hAnsi="Palatino Linotype"/>
        </w:rPr>
        <w:t xml:space="preserve"> pro MS Excel.</w:t>
      </w:r>
    </w:p>
    <w:p w14:paraId="5E19337D" w14:textId="77777777" w:rsidR="00021881" w:rsidRPr="00D7607F" w:rsidRDefault="003B7953" w:rsidP="00780497">
      <w:pPr>
        <w:pStyle w:val="Odstavecseseznamem"/>
        <w:numPr>
          <w:ilvl w:val="0"/>
          <w:numId w:val="2"/>
        </w:numPr>
        <w:spacing w:before="60" w:after="60"/>
        <w:ind w:hanging="279"/>
        <w:jc w:val="both"/>
        <w:rPr>
          <w:rFonts w:ascii="Palatino Linotype" w:hAnsi="Palatino Linotype"/>
          <w:b/>
        </w:rPr>
      </w:pPr>
      <w:r w:rsidRPr="00986924">
        <w:rPr>
          <w:rFonts w:ascii="Palatino Linotype" w:hAnsi="Palatino Linotype"/>
          <w:b/>
        </w:rPr>
        <w:t xml:space="preserve">Do rozsahu zhotovení díla dále patří </w:t>
      </w:r>
      <w:r w:rsidRPr="00986924">
        <w:rPr>
          <w:rFonts w:ascii="Palatino Linotype" w:hAnsi="Palatino Linotype"/>
          <w:b/>
          <w:snapToGrid w:val="0"/>
        </w:rPr>
        <w:t>geodetické</w:t>
      </w:r>
      <w:r w:rsidRPr="00D7607F">
        <w:rPr>
          <w:rFonts w:ascii="Palatino Linotype" w:hAnsi="Palatino Linotype"/>
          <w:b/>
          <w:snapToGrid w:val="0"/>
        </w:rPr>
        <w:t xml:space="preserve"> zaměření stavby (bude-li nezbytné jeho vykonání)</w:t>
      </w:r>
      <w:r w:rsidRPr="00D7607F">
        <w:rPr>
          <w:rFonts w:ascii="Palatino Linotype" w:hAnsi="Palatino Linotype"/>
          <w:snapToGrid w:val="0"/>
        </w:rPr>
        <w:t>:</w:t>
      </w:r>
    </w:p>
    <w:p w14:paraId="07D93521" w14:textId="77777777" w:rsidR="00021881" w:rsidRPr="00D7607F" w:rsidRDefault="003B7953" w:rsidP="00780497">
      <w:pPr>
        <w:pStyle w:val="Odstavecseseznamem"/>
        <w:numPr>
          <w:ilvl w:val="1"/>
          <w:numId w:val="2"/>
        </w:numPr>
        <w:spacing w:before="60" w:after="60"/>
        <w:jc w:val="both"/>
        <w:rPr>
          <w:rFonts w:ascii="Palatino Linotype" w:hAnsi="Palatino Linotype"/>
          <w:b/>
          <w:spacing w:val="-2"/>
        </w:rPr>
      </w:pPr>
      <w:r w:rsidRPr="00D7607F">
        <w:rPr>
          <w:rFonts w:ascii="Palatino Linotype" w:hAnsi="Palatino Linotype"/>
          <w:snapToGrid w:val="0"/>
          <w:spacing w:val="-2"/>
        </w:rPr>
        <w:lastRenderedPageBreak/>
        <w:t xml:space="preserve">Geodetické zaměření skutečného provedení díla včetně zpracování geometrického plánu pro vklad do katastru nemovitostí budou provedeny a ověřeny oprávněným zeměměřičským inženýrem podle zákona č. 200/1994 Sb., o zeměměřictví a o změně a doplnění některých zákonů souvisejících s jeho zavedením, ve znění pozdějších předpisů, a bude předáno objednateli </w:t>
      </w:r>
      <w:r w:rsidRPr="00D7607F">
        <w:rPr>
          <w:rFonts w:ascii="Palatino Linotype" w:hAnsi="Palatino Linotype"/>
          <w:spacing w:val="-2"/>
        </w:rPr>
        <w:t xml:space="preserve">v 6 </w:t>
      </w:r>
      <w:proofErr w:type="spellStart"/>
      <w:r w:rsidRPr="00D7607F">
        <w:rPr>
          <w:rFonts w:ascii="Palatino Linotype" w:hAnsi="Palatino Linotype"/>
          <w:spacing w:val="-2"/>
        </w:rPr>
        <w:t>paré</w:t>
      </w:r>
      <w:proofErr w:type="spellEnd"/>
      <w:r w:rsidRPr="00D7607F">
        <w:rPr>
          <w:rFonts w:ascii="Palatino Linotype" w:hAnsi="Palatino Linotype"/>
          <w:spacing w:val="-2"/>
        </w:rPr>
        <w:t xml:space="preserve"> (vyhotoveních) v listinné podobě a v jednom vyhotovení v digitální podobě na CD nebo DVD nosiči</w:t>
      </w:r>
      <w:r w:rsidRPr="00D7607F">
        <w:rPr>
          <w:rFonts w:ascii="Palatino Linotype" w:hAnsi="Palatino Linotype"/>
          <w:snapToGrid w:val="0"/>
          <w:spacing w:val="-2"/>
        </w:rPr>
        <w:t>.</w:t>
      </w:r>
    </w:p>
    <w:p w14:paraId="32D7E9FD" w14:textId="77777777" w:rsidR="003B7953" w:rsidRPr="00D7607F" w:rsidRDefault="003B7953" w:rsidP="00780497">
      <w:pPr>
        <w:pStyle w:val="Odstavecseseznamem"/>
        <w:numPr>
          <w:ilvl w:val="1"/>
          <w:numId w:val="2"/>
        </w:numPr>
        <w:spacing w:before="60" w:after="60"/>
        <w:jc w:val="both"/>
        <w:rPr>
          <w:rFonts w:ascii="Palatino Linotype" w:hAnsi="Palatino Linotype"/>
          <w:b/>
        </w:rPr>
      </w:pPr>
      <w:r w:rsidRPr="00D7607F">
        <w:rPr>
          <w:rFonts w:ascii="Palatino Linotype" w:hAnsi="Palatino Linotype"/>
        </w:rPr>
        <w:t>Součástí tohoto zaměření jsou geodetická zaměření skutečného provedení jednotlivých stavebních a inženýrských objektů v souladu se zákonem č. 256/2013 Sb., o katastru nemovitostí České republiky (katastrální zákon), ve znění pozdějších předpisů.</w:t>
      </w:r>
    </w:p>
    <w:p w14:paraId="20384ED4" w14:textId="77777777" w:rsidR="00D356D8" w:rsidRPr="00897628" w:rsidRDefault="00D356D8" w:rsidP="00031C3A">
      <w:pPr>
        <w:spacing w:before="120"/>
        <w:jc w:val="center"/>
        <w:outlineLvl w:val="0"/>
        <w:rPr>
          <w:rFonts w:ascii="Palatino Linotype" w:hAnsi="Palatino Linotype"/>
          <w:b/>
          <w:bCs/>
          <w:snapToGrid w:val="0"/>
        </w:rPr>
      </w:pPr>
      <w:r w:rsidRPr="00897628">
        <w:rPr>
          <w:rFonts w:ascii="Palatino Linotype" w:hAnsi="Palatino Linotype"/>
          <w:b/>
          <w:bCs/>
        </w:rPr>
        <w:t>Článek I</w:t>
      </w:r>
      <w:r w:rsidR="00A2191C" w:rsidRPr="00897628">
        <w:rPr>
          <w:rFonts w:ascii="Palatino Linotype" w:hAnsi="Palatino Linotype"/>
          <w:b/>
          <w:bCs/>
        </w:rPr>
        <w:t>V</w:t>
      </w:r>
      <w:r w:rsidRPr="00897628">
        <w:rPr>
          <w:rFonts w:ascii="Palatino Linotype" w:hAnsi="Palatino Linotype"/>
          <w:b/>
          <w:bCs/>
          <w:snapToGrid w:val="0"/>
        </w:rPr>
        <w:t>.</w:t>
      </w:r>
    </w:p>
    <w:p w14:paraId="2B34CC2C" w14:textId="77777777" w:rsidR="00D356D8" w:rsidRPr="00897628" w:rsidRDefault="00D356D8" w:rsidP="00780497">
      <w:pPr>
        <w:pStyle w:val="Nadpis2"/>
        <w:spacing w:before="0" w:after="120"/>
        <w:jc w:val="center"/>
        <w:rPr>
          <w:rFonts w:ascii="Palatino Linotype" w:hAnsi="Palatino Linotype"/>
          <w:i w:val="0"/>
          <w:iCs w:val="0"/>
          <w:sz w:val="20"/>
          <w:szCs w:val="20"/>
        </w:rPr>
      </w:pPr>
      <w:r w:rsidRPr="00897628">
        <w:rPr>
          <w:rFonts w:ascii="Palatino Linotype" w:hAnsi="Palatino Linotype"/>
          <w:i w:val="0"/>
          <w:iCs w:val="0"/>
          <w:sz w:val="20"/>
          <w:szCs w:val="20"/>
        </w:rPr>
        <w:t>Práva a povinnosti zhotovitele</w:t>
      </w:r>
    </w:p>
    <w:p w14:paraId="23896D75" w14:textId="77777777" w:rsidR="00A2191C" w:rsidRPr="00897628" w:rsidRDefault="00D356D8" w:rsidP="003D3031">
      <w:pPr>
        <w:pStyle w:val="Odstavecseseznamem"/>
        <w:widowControl w:val="0"/>
        <w:numPr>
          <w:ilvl w:val="0"/>
          <w:numId w:val="12"/>
        </w:numPr>
        <w:spacing w:before="60" w:after="60"/>
        <w:jc w:val="both"/>
        <w:rPr>
          <w:rFonts w:ascii="Palatino Linotype" w:hAnsi="Palatino Linotype"/>
        </w:rPr>
      </w:pPr>
      <w:r w:rsidRPr="00897628">
        <w:rPr>
          <w:rFonts w:ascii="Palatino Linotype" w:hAnsi="Palatino Linotype"/>
        </w:rPr>
        <w:t xml:space="preserve">Zhotovitel se zavazuje provést dílo vlastním jménem, na svůj náklad a na vlastní odpovědnost ve smluvené době jako celek anebo ve smluvených částech, v souladu s touto smlouvou, projektovou dokumentací, </w:t>
      </w:r>
      <w:r w:rsidR="00A2191C" w:rsidRPr="00897628">
        <w:rPr>
          <w:rFonts w:ascii="Palatino Linotype" w:hAnsi="Palatino Linotype"/>
        </w:rPr>
        <w:t>položkovým rozpočtem díla</w:t>
      </w:r>
      <w:r w:rsidRPr="00897628">
        <w:rPr>
          <w:rFonts w:ascii="Palatino Linotype" w:hAnsi="Palatino Linotype"/>
        </w:rPr>
        <w:t xml:space="preserve"> a zároveň také při dodržení veškerých stavebních, konstrukčních, technických a technologických podmínek vyplývajících pro realizaci tohoto díla z příslušných právních</w:t>
      </w:r>
      <w:r w:rsidR="00A2191C" w:rsidRPr="00897628">
        <w:rPr>
          <w:rFonts w:ascii="Palatino Linotype" w:hAnsi="Palatino Linotype"/>
        </w:rPr>
        <w:t xml:space="preserve"> předpisů či technických norem.</w:t>
      </w:r>
    </w:p>
    <w:p w14:paraId="6A38E131" w14:textId="77777777" w:rsidR="00A2191C" w:rsidRPr="00897628" w:rsidRDefault="00D356D8" w:rsidP="003D3031">
      <w:pPr>
        <w:pStyle w:val="Odstavecseseznamem"/>
        <w:widowControl w:val="0"/>
        <w:numPr>
          <w:ilvl w:val="0"/>
          <w:numId w:val="12"/>
        </w:numPr>
        <w:spacing w:before="60" w:after="60"/>
        <w:jc w:val="both"/>
        <w:rPr>
          <w:rFonts w:ascii="Palatino Linotype" w:hAnsi="Palatino Linotype"/>
        </w:rPr>
      </w:pPr>
      <w:r w:rsidRPr="00897628">
        <w:rPr>
          <w:rFonts w:ascii="Palatino Linotype" w:hAnsi="Palatino Linotype"/>
        </w:rPr>
        <w:t xml:space="preserve">Zhotovitel prohlašuje, že je na základě svých podnikatelských oprávnění a dle jiných oprávnění schopen zhotovit dílo v požadovaném rozsahu podle této smlouvy, je odborně způsobilý a kvalifikovaný ke zhotovení díla dle této smlouvy a je k tomu vybaven potřebnými prostředky. </w:t>
      </w:r>
    </w:p>
    <w:p w14:paraId="2323FDC7" w14:textId="77777777" w:rsidR="00A12871" w:rsidRPr="00897628" w:rsidRDefault="00D356D8" w:rsidP="003D3031">
      <w:pPr>
        <w:pStyle w:val="Odstavecseseznamem"/>
        <w:widowControl w:val="0"/>
        <w:numPr>
          <w:ilvl w:val="0"/>
          <w:numId w:val="12"/>
        </w:numPr>
        <w:spacing w:before="60" w:after="60"/>
        <w:jc w:val="both"/>
        <w:rPr>
          <w:rFonts w:ascii="Palatino Linotype" w:hAnsi="Palatino Linotype"/>
        </w:rPr>
      </w:pPr>
      <w:r w:rsidRPr="00897628">
        <w:rPr>
          <w:rFonts w:ascii="Palatino Linotype" w:hAnsi="Palatino Linotype"/>
        </w:rPr>
        <w:t xml:space="preserve">Zhotovitel se zavazuje úzce spolupracovat s objednatelem či osobami pověřenými objednatelem v rámci realizace díla a koordinovat s ním postup vykonávání prací na díle. </w:t>
      </w:r>
    </w:p>
    <w:p w14:paraId="36CB8121" w14:textId="77777777" w:rsidR="00A2191C" w:rsidRPr="00897628" w:rsidRDefault="00D356D8" w:rsidP="00A12871">
      <w:pPr>
        <w:pStyle w:val="Odstavecseseznamem"/>
        <w:widowControl w:val="0"/>
        <w:spacing w:before="60" w:after="60"/>
        <w:ind w:left="567"/>
        <w:jc w:val="both"/>
        <w:rPr>
          <w:rFonts w:ascii="Palatino Linotype" w:hAnsi="Palatino Linotype"/>
        </w:rPr>
      </w:pPr>
      <w:r w:rsidRPr="00897628">
        <w:rPr>
          <w:rFonts w:ascii="Palatino Linotype" w:hAnsi="Palatino Linotype"/>
        </w:rPr>
        <w:t xml:space="preserve">Zhotovitel se zavazuje přizpůsobit výkon své činnosti a svých prací na díle tak, aby nedocházelo ke zbytečnému a neodůvodněnému omezování prací </w:t>
      </w:r>
      <w:r w:rsidR="00DC1E49" w:rsidRPr="00897628">
        <w:rPr>
          <w:rFonts w:ascii="Palatino Linotype" w:hAnsi="Palatino Linotype"/>
        </w:rPr>
        <w:t xml:space="preserve">na </w:t>
      </w:r>
      <w:r w:rsidRPr="00897628">
        <w:rPr>
          <w:rFonts w:ascii="Palatino Linotype" w:hAnsi="Palatino Linotype"/>
        </w:rPr>
        <w:t>díle (stavbě).</w:t>
      </w:r>
    </w:p>
    <w:p w14:paraId="38258D8E" w14:textId="77777777" w:rsidR="00A2191C" w:rsidRPr="00897628" w:rsidRDefault="00D356D8" w:rsidP="003D3031">
      <w:pPr>
        <w:pStyle w:val="Odstavecseseznamem"/>
        <w:widowControl w:val="0"/>
        <w:numPr>
          <w:ilvl w:val="0"/>
          <w:numId w:val="12"/>
        </w:numPr>
        <w:spacing w:before="60" w:after="60"/>
        <w:jc w:val="both"/>
        <w:rPr>
          <w:rFonts w:ascii="Palatino Linotype" w:hAnsi="Palatino Linotype"/>
        </w:rPr>
      </w:pPr>
      <w:r w:rsidRPr="00897628">
        <w:rPr>
          <w:rFonts w:ascii="Palatino Linotype" w:hAnsi="Palatino Linotype"/>
        </w:rPr>
        <w:t xml:space="preserve">Zhotovitel prohlašuje, že se ve lhůtě dle ustanovení čl. </w:t>
      </w:r>
      <w:r w:rsidR="00A2191C" w:rsidRPr="00897628">
        <w:rPr>
          <w:rFonts w:ascii="Palatino Linotype" w:hAnsi="Palatino Linotype"/>
        </w:rPr>
        <w:t>III.</w:t>
      </w:r>
      <w:r w:rsidRPr="00897628">
        <w:rPr>
          <w:rFonts w:ascii="Palatino Linotype" w:hAnsi="Palatino Linotype"/>
        </w:rPr>
        <w:t xml:space="preserve"> odst. </w:t>
      </w:r>
      <w:r w:rsidR="00A2191C" w:rsidRPr="00897628">
        <w:rPr>
          <w:rFonts w:ascii="Palatino Linotype" w:hAnsi="Palatino Linotype"/>
        </w:rPr>
        <w:t>3.3</w:t>
      </w:r>
      <w:r w:rsidRPr="00897628">
        <w:rPr>
          <w:rFonts w:ascii="Palatino Linotype" w:hAnsi="Palatino Linotype"/>
        </w:rPr>
        <w:t xml:space="preserve"> této smlouvy seznámí s veškerými podklady, které mu byly objednatelem poskytnuty, s ohledem na to, zda mu jsou tyto podklady srozumitelné a úplné k řádnému zhotovení díla. Zhotovitel prohlašuje, že </w:t>
      </w:r>
      <w:r w:rsidR="00A2191C" w:rsidRPr="00897628">
        <w:rPr>
          <w:rFonts w:ascii="Palatino Linotype" w:hAnsi="Palatino Linotype"/>
        </w:rPr>
        <w:t>ve sjednané</w:t>
      </w:r>
      <w:r w:rsidRPr="00897628">
        <w:rPr>
          <w:rFonts w:ascii="Palatino Linotype" w:hAnsi="Palatino Linotype"/>
        </w:rPr>
        <w:t xml:space="preserve"> lhůtě dle </w:t>
      </w:r>
      <w:r w:rsidR="00A2191C" w:rsidRPr="00897628">
        <w:rPr>
          <w:rFonts w:ascii="Palatino Linotype" w:hAnsi="Palatino Linotype"/>
        </w:rPr>
        <w:t xml:space="preserve">shora citovaného </w:t>
      </w:r>
      <w:r w:rsidRPr="00897628">
        <w:rPr>
          <w:rFonts w:ascii="Palatino Linotype" w:hAnsi="Palatino Linotype"/>
        </w:rPr>
        <w:t>ustanovení určené pro seznámení se s veškerými podklady, nebude-li mít v předmětné lhůtě žádných připomínek, výtek či žádostí o doplnění, nebude tudíž uplatňovat žádné vícepráce z titulu případných vad</w:t>
      </w:r>
      <w:r w:rsidR="00A2191C" w:rsidRPr="00897628">
        <w:rPr>
          <w:rFonts w:ascii="Palatino Linotype" w:hAnsi="Palatino Linotype"/>
        </w:rPr>
        <w:t xml:space="preserve"> či nedostatků</w:t>
      </w:r>
      <w:r w:rsidRPr="00897628">
        <w:rPr>
          <w:rFonts w:ascii="Palatino Linotype" w:hAnsi="Palatino Linotype"/>
        </w:rPr>
        <w:t xml:space="preserve"> těchto podkladů, tj. zejména projektové dokumentace, položkového rozpočtu díla a veškerých souvisejících stavebních povolení a dalších vyjádření či rozhodnutí orgánů veřejné správy.</w:t>
      </w:r>
    </w:p>
    <w:p w14:paraId="13B44DC4" w14:textId="77777777" w:rsidR="00A2191C" w:rsidRPr="00897628" w:rsidRDefault="00D356D8" w:rsidP="003D3031">
      <w:pPr>
        <w:pStyle w:val="Odstavecseseznamem"/>
        <w:widowControl w:val="0"/>
        <w:numPr>
          <w:ilvl w:val="0"/>
          <w:numId w:val="12"/>
        </w:numPr>
        <w:spacing w:before="60" w:after="60"/>
        <w:jc w:val="both"/>
        <w:rPr>
          <w:rFonts w:ascii="Palatino Linotype" w:hAnsi="Palatino Linotype"/>
        </w:rPr>
      </w:pPr>
      <w:r w:rsidRPr="00897628">
        <w:rPr>
          <w:rFonts w:ascii="Palatino Linotype" w:hAnsi="Palatino Linotype"/>
        </w:rPr>
        <w:t>Zhotovitel je dále povinen upozornit objednatele bez zbytečného odkladu na nevhodnou povahu věcí převzatých od objednatele nebo pokynů daných mu objednatelem k plnění předmětu smlouvy, jestliže zhotovitel mohl nebo měl tuto nevhodnost zjistit při vynaložení odborné péče. Zhotovitel není oprávněn dovolávat se nevhodné povahy pokynů vyplývajících z projektové dokumentace a soupisu prací, dodávek a služeb poskytnutých objednatelem zhotoviteli v rámci zadávacího řízení, protože nevhodná povaha těchto pokynů byla nebo mohla být odstraněna v rámci poskytnutí</w:t>
      </w:r>
      <w:r w:rsidR="00A2191C" w:rsidRPr="00897628">
        <w:rPr>
          <w:rFonts w:ascii="Palatino Linotype" w:hAnsi="Palatino Linotype"/>
        </w:rPr>
        <w:t xml:space="preserve"> vysvětlení a</w:t>
      </w:r>
      <w:r w:rsidRPr="00897628">
        <w:rPr>
          <w:rFonts w:ascii="Palatino Linotype" w:hAnsi="Palatino Linotype"/>
        </w:rPr>
        <w:t xml:space="preserve"> dodatečných informací k zadávacím podmínkám.</w:t>
      </w:r>
    </w:p>
    <w:p w14:paraId="07180F21" w14:textId="77777777" w:rsidR="00A2191C" w:rsidRPr="00897628" w:rsidRDefault="00D356D8" w:rsidP="003D3031">
      <w:pPr>
        <w:pStyle w:val="Odstavecseseznamem"/>
        <w:widowControl w:val="0"/>
        <w:numPr>
          <w:ilvl w:val="0"/>
          <w:numId w:val="12"/>
        </w:numPr>
        <w:spacing w:before="60" w:after="60"/>
        <w:jc w:val="both"/>
        <w:rPr>
          <w:rFonts w:ascii="Palatino Linotype" w:hAnsi="Palatino Linotype"/>
        </w:rPr>
      </w:pPr>
      <w:r w:rsidRPr="00897628">
        <w:rPr>
          <w:rFonts w:ascii="Palatino Linotype" w:hAnsi="Palatino Linotype"/>
        </w:rPr>
        <w:t>Zhotovitel se zavazuje určit odpovědného a kompetentního zástupce, který bude koordinovat zhotovování díla na</w:t>
      </w:r>
      <w:r w:rsidR="00A2191C" w:rsidRPr="00897628">
        <w:rPr>
          <w:rFonts w:ascii="Palatino Linotype" w:hAnsi="Palatino Linotype"/>
        </w:rPr>
        <w:t xml:space="preserve"> stavbě – osobu stavbyvedoucího, kdy tato osoba bude uvedena níže v </w:t>
      </w:r>
      <w:r w:rsidRPr="00897628">
        <w:rPr>
          <w:rFonts w:ascii="Palatino Linotype" w:hAnsi="Palatino Linotype"/>
        </w:rPr>
        <w:t>této smlouv</w:t>
      </w:r>
      <w:r w:rsidR="00A2191C" w:rsidRPr="00897628">
        <w:rPr>
          <w:rFonts w:ascii="Palatino Linotype" w:hAnsi="Palatino Linotype"/>
        </w:rPr>
        <w:t>ě</w:t>
      </w:r>
      <w:r w:rsidRPr="00897628">
        <w:rPr>
          <w:rFonts w:ascii="Palatino Linotype" w:hAnsi="Palatino Linotype"/>
        </w:rPr>
        <w:t xml:space="preserve">. </w:t>
      </w:r>
      <w:r w:rsidR="00A2191C" w:rsidRPr="00897628">
        <w:rPr>
          <w:rFonts w:ascii="Palatino Linotype" w:hAnsi="Palatino Linotype"/>
        </w:rPr>
        <w:t>Osoba</w:t>
      </w:r>
      <w:r w:rsidRPr="00897628">
        <w:rPr>
          <w:rFonts w:ascii="Palatino Linotype" w:hAnsi="Palatino Linotype"/>
        </w:rPr>
        <w:t xml:space="preserve"> stavbyvedoucího bude vystupovat v technických a stavebních záležitostech při realizaci díla dle této smlouvy, a to zejména při zhotovování díla, kontrolních dnech, jednáních s objednatelem či TD</w:t>
      </w:r>
      <w:r w:rsidR="00A2191C" w:rsidRPr="00897628">
        <w:rPr>
          <w:rFonts w:ascii="Palatino Linotype" w:hAnsi="Palatino Linotype"/>
        </w:rPr>
        <w:t>S</w:t>
      </w:r>
      <w:r w:rsidRPr="00897628">
        <w:rPr>
          <w:rFonts w:ascii="Palatino Linotype" w:hAnsi="Palatino Linotype"/>
        </w:rPr>
        <w:t xml:space="preserve"> apod. Osoba stavbyvedoucího určeného zhotovitelem bude osobou dostatečně kvalifikovanou, zkušenou a odborně vzdělanou, kdy bude splňovat zejména objednatelem požadované předpoklady</w:t>
      </w:r>
      <w:r w:rsidR="00A2191C" w:rsidRPr="00897628">
        <w:rPr>
          <w:rFonts w:ascii="Palatino Linotype" w:hAnsi="Palatino Linotype"/>
        </w:rPr>
        <w:t xml:space="preserve"> definované v zadávacím řízení, na základě kterého byla uzavřena tato smlouva, byly-li takové předpoklady na kvalifikaci osoby stavbyvedoucího součástí zadávacích podmínek příslušného zadávacího řízení.</w:t>
      </w:r>
    </w:p>
    <w:p w14:paraId="41091DEF" w14:textId="77777777" w:rsidR="00A2191C" w:rsidRPr="00031C3A" w:rsidRDefault="00D356D8" w:rsidP="003D3031">
      <w:pPr>
        <w:pStyle w:val="Odstavecseseznamem"/>
        <w:widowControl w:val="0"/>
        <w:numPr>
          <w:ilvl w:val="0"/>
          <w:numId w:val="12"/>
        </w:numPr>
        <w:spacing w:before="60" w:after="60"/>
        <w:jc w:val="both"/>
        <w:rPr>
          <w:rFonts w:ascii="Palatino Linotype" w:hAnsi="Palatino Linotype"/>
          <w:spacing w:val="-4"/>
        </w:rPr>
      </w:pPr>
      <w:r w:rsidRPr="00031C3A">
        <w:rPr>
          <w:rFonts w:ascii="Palatino Linotype" w:hAnsi="Palatino Linotype"/>
          <w:spacing w:val="-4"/>
        </w:rPr>
        <w:t>Zhotovitel prohlašuje, že on ani osoba s ním propojená nevykonává na předmětné stavbě činnosti TD</w:t>
      </w:r>
      <w:r w:rsidR="00A2191C" w:rsidRPr="00031C3A">
        <w:rPr>
          <w:rFonts w:ascii="Palatino Linotype" w:hAnsi="Palatino Linotype"/>
          <w:spacing w:val="-4"/>
        </w:rPr>
        <w:t>S</w:t>
      </w:r>
      <w:r w:rsidRPr="00031C3A">
        <w:rPr>
          <w:rFonts w:ascii="Palatino Linotype" w:hAnsi="Palatino Linotype"/>
          <w:spacing w:val="-4"/>
        </w:rPr>
        <w:t>.</w:t>
      </w:r>
    </w:p>
    <w:p w14:paraId="15CE3577" w14:textId="77777777" w:rsidR="00A2191C" w:rsidRPr="00897628" w:rsidRDefault="00D356D8" w:rsidP="003D3031">
      <w:pPr>
        <w:pStyle w:val="Odstavecseseznamem"/>
        <w:widowControl w:val="0"/>
        <w:numPr>
          <w:ilvl w:val="0"/>
          <w:numId w:val="12"/>
        </w:numPr>
        <w:spacing w:before="60" w:after="60"/>
        <w:jc w:val="both"/>
        <w:rPr>
          <w:rFonts w:ascii="Palatino Linotype" w:hAnsi="Palatino Linotype"/>
        </w:rPr>
      </w:pPr>
      <w:r w:rsidRPr="00897628">
        <w:rPr>
          <w:rFonts w:ascii="Palatino Linotype" w:hAnsi="Palatino Linotype"/>
        </w:rPr>
        <w:lastRenderedPageBreak/>
        <w:t>Zhotovitel se zavazuje postupovat při plnění předmětu této smlouvy, tj. realizací příslušného díla (stavby) a všech souvisejících dodávek a služeb, v úzké součinnosti s vlastníky sousedních nemovitostí, s objednatelem, TD</w:t>
      </w:r>
      <w:r w:rsidR="00A2191C" w:rsidRPr="00897628">
        <w:rPr>
          <w:rFonts w:ascii="Palatino Linotype" w:hAnsi="Palatino Linotype"/>
        </w:rPr>
        <w:t>S</w:t>
      </w:r>
      <w:r w:rsidRPr="00897628">
        <w:rPr>
          <w:rFonts w:ascii="Palatino Linotype" w:hAnsi="Palatino Linotype"/>
        </w:rPr>
        <w:t>, koordinátorem BOZP a s autorským dozorem.</w:t>
      </w:r>
    </w:p>
    <w:p w14:paraId="22E5CF54" w14:textId="77777777" w:rsidR="00A2191C" w:rsidRPr="00897628" w:rsidRDefault="00D356D8" w:rsidP="003D3031">
      <w:pPr>
        <w:pStyle w:val="Odstavecseseznamem"/>
        <w:widowControl w:val="0"/>
        <w:numPr>
          <w:ilvl w:val="0"/>
          <w:numId w:val="12"/>
        </w:numPr>
        <w:spacing w:before="60" w:after="60"/>
        <w:jc w:val="both"/>
        <w:rPr>
          <w:rFonts w:ascii="Palatino Linotype" w:hAnsi="Palatino Linotype"/>
        </w:rPr>
      </w:pPr>
      <w:r w:rsidRPr="00897628">
        <w:rPr>
          <w:rFonts w:ascii="Palatino Linotype" w:hAnsi="Palatino Linotype"/>
        </w:rPr>
        <w:t>Zhotovitel splní svou povinnost provést dílo dle této smlouvy jeho řádným dokončením a protokolárním předáním objednateli, a to za podmínek stanovených v této smlouvě.</w:t>
      </w:r>
      <w:r w:rsidR="00015117" w:rsidRPr="00897628">
        <w:rPr>
          <w:rFonts w:ascii="Palatino Linotype" w:hAnsi="Palatino Linotype"/>
        </w:rPr>
        <w:t xml:space="preserve"> </w:t>
      </w:r>
    </w:p>
    <w:p w14:paraId="654F8CB9" w14:textId="77777777" w:rsidR="00A2191C" w:rsidRPr="00B67EEA" w:rsidRDefault="00D356D8" w:rsidP="003D3031">
      <w:pPr>
        <w:pStyle w:val="Odstavecseseznamem"/>
        <w:widowControl w:val="0"/>
        <w:numPr>
          <w:ilvl w:val="0"/>
          <w:numId w:val="12"/>
        </w:numPr>
        <w:spacing w:before="60" w:after="60"/>
        <w:jc w:val="both"/>
        <w:rPr>
          <w:rFonts w:ascii="Palatino Linotype" w:hAnsi="Palatino Linotype"/>
        </w:rPr>
      </w:pPr>
      <w:r w:rsidRPr="00897628">
        <w:rPr>
          <w:rFonts w:ascii="Palatino Linotype" w:hAnsi="Palatino Linotype"/>
        </w:rPr>
        <w:t xml:space="preserve">Zhotovitel si zajistí uskladnění </w:t>
      </w:r>
      <w:r w:rsidRPr="00B67EEA">
        <w:rPr>
          <w:rFonts w:ascii="Palatino Linotype" w:hAnsi="Palatino Linotype"/>
        </w:rPr>
        <w:t>materiálu a ručí za jeho ochranu proti odcizení či poškození až do okamžiku protokolárního předání stavby.</w:t>
      </w:r>
    </w:p>
    <w:p w14:paraId="37D692CA" w14:textId="1DFDF3FF" w:rsidR="00A2191C" w:rsidRPr="00B67EEA" w:rsidRDefault="00D356D8" w:rsidP="003D3031">
      <w:pPr>
        <w:pStyle w:val="Odstavecseseznamem"/>
        <w:widowControl w:val="0"/>
        <w:numPr>
          <w:ilvl w:val="0"/>
          <w:numId w:val="12"/>
        </w:numPr>
        <w:spacing w:before="60" w:after="60"/>
        <w:jc w:val="both"/>
        <w:rPr>
          <w:rFonts w:ascii="Palatino Linotype" w:hAnsi="Palatino Linotype"/>
          <w:spacing w:val="-4"/>
        </w:rPr>
      </w:pPr>
      <w:r w:rsidRPr="00B67EEA">
        <w:rPr>
          <w:rFonts w:ascii="Palatino Linotype" w:hAnsi="Palatino Linotype"/>
          <w:spacing w:val="-4"/>
        </w:rPr>
        <w:t xml:space="preserve">Zhotovitel odpovídá za likvidaci všech odpadů vzniklých jeho činností na stavbě v souladu se zákonem č. </w:t>
      </w:r>
      <w:r w:rsidR="00736C77" w:rsidRPr="00B67EEA">
        <w:rPr>
          <w:rFonts w:ascii="Palatino Linotype" w:hAnsi="Palatino Linotype"/>
          <w:spacing w:val="-4"/>
        </w:rPr>
        <w:t>541/2020</w:t>
      </w:r>
      <w:r w:rsidRPr="00B67EEA">
        <w:rPr>
          <w:rFonts w:ascii="Palatino Linotype" w:hAnsi="Palatino Linotype"/>
          <w:spacing w:val="-4"/>
        </w:rPr>
        <w:t xml:space="preserve"> Sb. Před zahájením prací seznámí své pracovníky se způsobem zajištění tohoto úkolu.</w:t>
      </w:r>
    </w:p>
    <w:p w14:paraId="32863250" w14:textId="4F94691A" w:rsidR="00736C77" w:rsidRPr="00B67EEA" w:rsidRDefault="00736C77" w:rsidP="003D3031">
      <w:pPr>
        <w:pStyle w:val="Odstavecseseznamem"/>
        <w:widowControl w:val="0"/>
        <w:numPr>
          <w:ilvl w:val="0"/>
          <w:numId w:val="12"/>
        </w:numPr>
        <w:spacing w:before="60" w:after="60"/>
        <w:jc w:val="both"/>
        <w:rPr>
          <w:rFonts w:ascii="Palatino Linotype" w:hAnsi="Palatino Linotype"/>
          <w:spacing w:val="-4"/>
        </w:rPr>
      </w:pPr>
      <w:r w:rsidRPr="00B67EEA">
        <w:rPr>
          <w:rFonts w:ascii="Palatino Linotype" w:hAnsi="Palatino Linotype"/>
          <w:spacing w:val="-4"/>
        </w:rPr>
        <w:t xml:space="preserve">Zhotovitel si je vědom skutečnosti, že objednatel má zájem o plnění předmětu této </w:t>
      </w:r>
      <w:r w:rsidR="00A26CB1" w:rsidRPr="00B67EEA">
        <w:rPr>
          <w:rFonts w:ascii="Palatino Linotype" w:hAnsi="Palatino Linotype"/>
          <w:spacing w:val="-4"/>
        </w:rPr>
        <w:t>s</w:t>
      </w:r>
      <w:r w:rsidRPr="00B67EEA">
        <w:rPr>
          <w:rFonts w:ascii="Palatino Linotype" w:hAnsi="Palatino Linotype"/>
          <w:spacing w:val="-4"/>
        </w:rPr>
        <w:t xml:space="preserve">mlouvy dle zásad sociálně odpovědného zadávání veřejných zakázek. Zhotovitel se proto výslovně zavazuje při realizaci plnění dle této </w:t>
      </w:r>
      <w:r w:rsidR="00A26CB1" w:rsidRPr="00B67EEA">
        <w:rPr>
          <w:rFonts w:ascii="Palatino Linotype" w:hAnsi="Palatino Linotype"/>
          <w:spacing w:val="-4"/>
        </w:rPr>
        <w:t>s</w:t>
      </w:r>
      <w:r w:rsidRPr="00B67EEA">
        <w:rPr>
          <w:rFonts w:ascii="Palatino Linotype" w:hAnsi="Palatino Linotype"/>
          <w:spacing w:val="-4"/>
        </w:rPr>
        <w:t xml:space="preserve">mlouvy dodržovat veškeré pracovněprávní předpisy, a to zejména (nikoliv však výlučně) předpisy upravující mzdy zaměstnanců, pracovní dobu, dobu odpočinku mezi směnami, placené </w:t>
      </w:r>
      <w:r w:rsidR="00A26CB1" w:rsidRPr="00B67EEA">
        <w:rPr>
          <w:rFonts w:ascii="Palatino Linotype" w:hAnsi="Palatino Linotype"/>
          <w:spacing w:val="-4"/>
        </w:rPr>
        <w:t>přesčasy</w:t>
      </w:r>
      <w:r w:rsidRPr="00B67EEA">
        <w:rPr>
          <w:rFonts w:ascii="Palatino Linotype" w:hAnsi="Palatino Linotype"/>
          <w:spacing w:val="-4"/>
        </w:rPr>
        <w:t xml:space="preserve"> atd. Tyto požadavky je dodavatel povinen zajistit i u svých poddodavatelů.</w:t>
      </w:r>
    </w:p>
    <w:p w14:paraId="0B90E8A2" w14:textId="10CA7143" w:rsidR="00A26CB1" w:rsidRPr="00B67EEA" w:rsidRDefault="00A26CB1" w:rsidP="003D3031">
      <w:pPr>
        <w:pStyle w:val="Odstavecseseznamem"/>
        <w:widowControl w:val="0"/>
        <w:numPr>
          <w:ilvl w:val="0"/>
          <w:numId w:val="12"/>
        </w:numPr>
        <w:spacing w:before="60" w:after="60"/>
        <w:jc w:val="both"/>
        <w:rPr>
          <w:rFonts w:ascii="Palatino Linotype" w:hAnsi="Palatino Linotype"/>
          <w:spacing w:val="-4"/>
        </w:rPr>
      </w:pPr>
      <w:r w:rsidRPr="00B67EEA">
        <w:rPr>
          <w:rFonts w:ascii="Palatino Linotype" w:hAnsi="Palatino Linotype"/>
          <w:spacing w:val="-4"/>
        </w:rPr>
        <w:t>Zhotovitel se zavazuje za účelem naplnění požadavků na zaměstnanecké podmínky pracovníků zhotovitele a na ochranu pracovníků jako zaměstnanců zhotovitele dodržovat veškeré předpisy týkající se oblasti zaměstnaneckých práv, zaměstnanosti, bezpečnosti a ochrany zdraví při práci i požární bezpečnosti, tj. zejména zákon č. 262/2006 Sb., Zákoník práce, ve znění pozdějších předpisů a zákon č. 435/2004 Sb., o zaměstnanosti, ve znění pozdějších předpisů, zákon č. 309/2006 Sb., kterým se upravují další požadavky bezpečnosti a ochrany zdraví v pracovněprávních vztazích, nařízení vlády č. 591/2006 Sb., o bližších minimálních požadavcích na bezpečnost a ochranu zdraví, zákon č. 133/1985 Sb., o požární ochraně a přepisy související). Zhotovitel se zavazuje zajistit plnění veškerých legislativních požadavků dle tohoto ustanovení vůči všem zaměstnancům i dalším osobám jako pracovníkům, které se na realizaci plnění dle této Smlouvy podílejí, přičemž tyto požadavky je dodavatel povinen zajistit i u svých poddodavatelů.</w:t>
      </w:r>
    </w:p>
    <w:p w14:paraId="0C54E725" w14:textId="77777777" w:rsidR="00A2191C" w:rsidRPr="00897628" w:rsidRDefault="00D356D8" w:rsidP="003D3031">
      <w:pPr>
        <w:pStyle w:val="Odstavecseseznamem"/>
        <w:widowControl w:val="0"/>
        <w:numPr>
          <w:ilvl w:val="0"/>
          <w:numId w:val="12"/>
        </w:numPr>
        <w:spacing w:before="60" w:after="60"/>
        <w:jc w:val="both"/>
        <w:rPr>
          <w:rFonts w:ascii="Palatino Linotype" w:hAnsi="Palatino Linotype"/>
        </w:rPr>
      </w:pPr>
      <w:r w:rsidRPr="00B67EEA">
        <w:rPr>
          <w:rFonts w:ascii="Palatino Linotype" w:hAnsi="Palatino Linotype"/>
        </w:rPr>
        <w:t>Zhotovitel tímto prohlašuje, že v rámci zajištění realizace předmětného díla má vyřešeny veškeré právní vztahy se zaměstnanci, poddodavateli a dalšími</w:t>
      </w:r>
      <w:r w:rsidRPr="00897628">
        <w:rPr>
          <w:rFonts w:ascii="Palatino Linotype" w:hAnsi="Palatino Linotype"/>
        </w:rPr>
        <w:t xml:space="preserve"> osobami, které se budou podílet na plnění a realizaci díla, a to zejména prostřednictvím příslušných smluv, uzavřených za tímto účelem, či jiných obdobných závazkových vztahů v souladu s českými právními předpisy. </w:t>
      </w:r>
    </w:p>
    <w:p w14:paraId="3034378E" w14:textId="77777777" w:rsidR="00283BC9" w:rsidRPr="00897628" w:rsidRDefault="00D356D8" w:rsidP="003D3031">
      <w:pPr>
        <w:pStyle w:val="Odstavecseseznamem"/>
        <w:widowControl w:val="0"/>
        <w:numPr>
          <w:ilvl w:val="0"/>
          <w:numId w:val="12"/>
        </w:numPr>
        <w:spacing w:before="60" w:after="60"/>
        <w:jc w:val="both"/>
        <w:rPr>
          <w:rFonts w:ascii="Palatino Linotype" w:hAnsi="Palatino Linotype"/>
        </w:rPr>
      </w:pPr>
      <w:r w:rsidRPr="00897628">
        <w:rPr>
          <w:rFonts w:ascii="Palatino Linotype" w:hAnsi="Palatino Linotype"/>
        </w:rPr>
        <w:t>Zhotovitel se zavazuje zhotovovat stavbu dle této smlouvy v souladu s právními předpisy platnými a účinnými na území České republiky v době plnění předmětu smlouvy a v souladu s technickými normami a technickými předpisy platnými a účinnými na území České republiky v době, kdy byla zpracována projektová dokumentace.</w:t>
      </w:r>
    </w:p>
    <w:p w14:paraId="5E441681" w14:textId="77777777" w:rsidR="004A2CE0" w:rsidRPr="00897628" w:rsidRDefault="00D356D8" w:rsidP="003D3031">
      <w:pPr>
        <w:pStyle w:val="Odstavecseseznamem"/>
        <w:widowControl w:val="0"/>
        <w:numPr>
          <w:ilvl w:val="0"/>
          <w:numId w:val="12"/>
        </w:numPr>
        <w:spacing w:before="60" w:after="60"/>
        <w:jc w:val="both"/>
        <w:rPr>
          <w:rFonts w:ascii="Palatino Linotype" w:hAnsi="Palatino Linotype"/>
        </w:rPr>
      </w:pPr>
      <w:r w:rsidRPr="00897628">
        <w:rPr>
          <w:rFonts w:ascii="Palatino Linotype" w:hAnsi="Palatino Linotype"/>
        </w:rPr>
        <w:t xml:space="preserve">Zhotovitel je povinen při plnění předmětu smlouvy postupovat tak, aby nedošlo k porušení autorských </w:t>
      </w:r>
      <w:r w:rsidR="00283BC9" w:rsidRPr="00897628">
        <w:rPr>
          <w:rFonts w:ascii="Palatino Linotype" w:hAnsi="Palatino Linotype"/>
        </w:rPr>
        <w:t>a</w:t>
      </w:r>
      <w:r w:rsidRPr="00897628">
        <w:rPr>
          <w:rFonts w:ascii="Palatino Linotype" w:hAnsi="Palatino Linotype"/>
        </w:rPr>
        <w:t xml:space="preserve"> jiných práv třetích osob vyplývajících z předpisů n</w:t>
      </w:r>
      <w:r w:rsidR="00283BC9" w:rsidRPr="00897628">
        <w:rPr>
          <w:rFonts w:ascii="Palatino Linotype" w:hAnsi="Palatino Linotype"/>
        </w:rPr>
        <w:t>a ochranu duševního vlastnictví (dále jen „</w:t>
      </w:r>
      <w:r w:rsidR="00283BC9" w:rsidRPr="00897628">
        <w:rPr>
          <w:rFonts w:ascii="Palatino Linotype" w:hAnsi="Palatino Linotype"/>
          <w:b/>
        </w:rPr>
        <w:t>autorská práva</w:t>
      </w:r>
      <w:r w:rsidR="00283BC9" w:rsidRPr="00897628">
        <w:rPr>
          <w:rFonts w:ascii="Palatino Linotype" w:hAnsi="Palatino Linotype"/>
        </w:rPr>
        <w:t>“) nebo práv průmyslového vlastnictví třetích osob vyplývajících z předpisů na ochranu práv průmyslového vlastnictví (dále jen „</w:t>
      </w:r>
      <w:r w:rsidR="00283BC9" w:rsidRPr="00897628">
        <w:rPr>
          <w:rFonts w:ascii="Palatino Linotype" w:hAnsi="Palatino Linotype"/>
          <w:b/>
        </w:rPr>
        <w:t>práva průmyslového vlastnictví</w:t>
      </w:r>
      <w:r w:rsidR="00283BC9" w:rsidRPr="00897628">
        <w:rPr>
          <w:rFonts w:ascii="Palatino Linotype" w:hAnsi="Palatino Linotype"/>
        </w:rPr>
        <w:t xml:space="preserve">“). </w:t>
      </w:r>
      <w:r w:rsidRPr="00897628">
        <w:rPr>
          <w:rFonts w:ascii="Palatino Linotype" w:hAnsi="Palatino Linotype"/>
        </w:rPr>
        <w:t xml:space="preserve">Pokud budou při plnění předmětu smlouvy využita autorská </w:t>
      </w:r>
      <w:r w:rsidR="00283BC9" w:rsidRPr="00897628">
        <w:rPr>
          <w:rFonts w:ascii="Palatino Linotype" w:hAnsi="Palatino Linotype"/>
        </w:rPr>
        <w:t>práva či práva průmyslového vlastnictví</w:t>
      </w:r>
      <w:r w:rsidRPr="00897628">
        <w:rPr>
          <w:rFonts w:ascii="Palatino Linotype" w:hAnsi="Palatino Linotype"/>
        </w:rPr>
        <w:t xml:space="preserve"> třetích osob, je zhotovitel povinen odpovídajícím způsobem upravit veškeré právní vztahy s osobami, jimž náležejí </w:t>
      </w:r>
      <w:r w:rsidR="00283BC9" w:rsidRPr="00897628">
        <w:rPr>
          <w:rFonts w:ascii="Palatino Linotype" w:hAnsi="Palatino Linotype"/>
        </w:rPr>
        <w:t xml:space="preserve">taková </w:t>
      </w:r>
      <w:r w:rsidRPr="00897628">
        <w:rPr>
          <w:rFonts w:ascii="Palatino Linotype" w:hAnsi="Palatino Linotype"/>
        </w:rPr>
        <w:t xml:space="preserve">osobnostní nebo majetková práva </w:t>
      </w:r>
      <w:r w:rsidR="00283BC9" w:rsidRPr="00897628">
        <w:rPr>
          <w:rFonts w:ascii="Palatino Linotype" w:hAnsi="Palatino Linotype"/>
        </w:rPr>
        <w:t>vyplývající z ochrany autorských práv či práv průmyslového vlastnictví</w:t>
      </w:r>
      <w:r w:rsidRPr="00897628">
        <w:rPr>
          <w:rFonts w:ascii="Palatino Linotype" w:hAnsi="Palatino Linotype"/>
        </w:rPr>
        <w:t>, aby zamezil vznášení jakýchkoli oprávněných nároků těchto osob ve vztahu k objednateli. Zhotovitel je tak povinen zejména získat příslušné licence</w:t>
      </w:r>
      <w:r w:rsidR="00283BC9" w:rsidRPr="00897628">
        <w:rPr>
          <w:rFonts w:ascii="Palatino Linotype" w:hAnsi="Palatino Linotype"/>
        </w:rPr>
        <w:t>, svolení či jiné souhlasy s užitím</w:t>
      </w:r>
      <w:r w:rsidRPr="00897628">
        <w:rPr>
          <w:rFonts w:ascii="Palatino Linotype" w:hAnsi="Palatino Linotype"/>
        </w:rPr>
        <w:t xml:space="preserve">. </w:t>
      </w:r>
    </w:p>
    <w:p w14:paraId="75203D7C" w14:textId="77777777" w:rsidR="00D356D8" w:rsidRPr="00897628" w:rsidRDefault="00D356D8" w:rsidP="004A2CE0">
      <w:pPr>
        <w:pStyle w:val="Odstavecseseznamem"/>
        <w:widowControl w:val="0"/>
        <w:spacing w:before="60" w:after="60"/>
        <w:ind w:left="567"/>
        <w:jc w:val="both"/>
        <w:rPr>
          <w:rFonts w:ascii="Palatino Linotype" w:hAnsi="Palatino Linotype"/>
        </w:rPr>
      </w:pPr>
      <w:r w:rsidRPr="00897628">
        <w:rPr>
          <w:rFonts w:ascii="Palatino Linotype" w:hAnsi="Palatino Linotype"/>
        </w:rPr>
        <w:t>V případě, že zhotovitel svoji povinnost dle tohoto odstavce nesplní, je povinen uhradit veškeré nároky třetích osob z důvodu porušení práv duševního vlastnictví</w:t>
      </w:r>
      <w:r w:rsidR="00283BC9" w:rsidRPr="00897628">
        <w:rPr>
          <w:rFonts w:ascii="Palatino Linotype" w:hAnsi="Palatino Linotype"/>
        </w:rPr>
        <w:t xml:space="preserve"> (autorských práv, práv průmyslového vlastnictví apod.)</w:t>
      </w:r>
      <w:r w:rsidRPr="00897628">
        <w:rPr>
          <w:rFonts w:ascii="Palatino Linotype" w:hAnsi="Palatino Linotype"/>
        </w:rPr>
        <w:t xml:space="preserve"> třetích osob a dále nahradit škodu tím způsobenou objednateli.</w:t>
      </w:r>
    </w:p>
    <w:p w14:paraId="70E3AA17" w14:textId="77777777" w:rsidR="00351F4E" w:rsidRPr="00C97222" w:rsidRDefault="00B36D03" w:rsidP="00C97222">
      <w:pPr>
        <w:pStyle w:val="Odstavecseseznamem"/>
        <w:widowControl w:val="0"/>
        <w:numPr>
          <w:ilvl w:val="0"/>
          <w:numId w:val="12"/>
        </w:numPr>
        <w:spacing w:before="60" w:after="60"/>
        <w:jc w:val="both"/>
        <w:rPr>
          <w:rFonts w:ascii="Palatino Linotype" w:hAnsi="Palatino Linotype"/>
        </w:rPr>
      </w:pPr>
      <w:r w:rsidRPr="00897628">
        <w:rPr>
          <w:rFonts w:ascii="Palatino Linotype" w:hAnsi="Palatino Linotype"/>
        </w:rPr>
        <w:t xml:space="preserve">Zhotovitel prohlašuje, že realizací předmětného díla a výkonem plnění dle této smlouvy o dílo </w:t>
      </w:r>
      <w:r w:rsidRPr="00897628">
        <w:rPr>
          <w:rFonts w:ascii="Palatino Linotype" w:hAnsi="Palatino Linotype"/>
        </w:rPr>
        <w:lastRenderedPageBreak/>
        <w:t xml:space="preserve">budou pověřeni pouze zaměstnanci zhotovitele, poddodavatelé na základě řádně a platně uzavřených smluv, případně jiné osoby, které jsou v obdobném pracovně či obchodněprávním závazkovém vztahu ke zhotoviteli. </w:t>
      </w:r>
    </w:p>
    <w:p w14:paraId="690131DC" w14:textId="77777777" w:rsidR="00283BC9" w:rsidRPr="00E14ACF" w:rsidRDefault="00283BC9" w:rsidP="00031C3A">
      <w:pPr>
        <w:spacing w:before="120"/>
        <w:jc w:val="center"/>
        <w:outlineLvl w:val="0"/>
        <w:rPr>
          <w:rFonts w:ascii="Palatino Linotype" w:hAnsi="Palatino Linotype"/>
          <w:b/>
          <w:bCs/>
          <w:snapToGrid w:val="0"/>
        </w:rPr>
      </w:pPr>
      <w:r w:rsidRPr="00E14ACF">
        <w:rPr>
          <w:rFonts w:ascii="Palatino Linotype" w:hAnsi="Palatino Linotype"/>
          <w:b/>
          <w:bCs/>
        </w:rPr>
        <w:t>Článek V</w:t>
      </w:r>
      <w:r w:rsidRPr="00E14ACF">
        <w:rPr>
          <w:rFonts w:ascii="Palatino Linotype" w:hAnsi="Palatino Linotype"/>
          <w:b/>
          <w:bCs/>
          <w:snapToGrid w:val="0"/>
        </w:rPr>
        <w:t>.</w:t>
      </w:r>
    </w:p>
    <w:p w14:paraId="6DE2A859" w14:textId="77777777" w:rsidR="00283BC9" w:rsidRPr="00E14ACF" w:rsidRDefault="00283BC9" w:rsidP="00780497">
      <w:pPr>
        <w:pStyle w:val="Nadpis2"/>
        <w:spacing w:before="0" w:after="120"/>
        <w:jc w:val="center"/>
        <w:rPr>
          <w:rFonts w:ascii="Palatino Linotype" w:hAnsi="Palatino Linotype"/>
          <w:i w:val="0"/>
          <w:iCs w:val="0"/>
          <w:sz w:val="20"/>
          <w:szCs w:val="20"/>
        </w:rPr>
      </w:pPr>
      <w:r w:rsidRPr="00E14ACF">
        <w:rPr>
          <w:rFonts w:ascii="Palatino Linotype" w:hAnsi="Palatino Linotype"/>
          <w:i w:val="0"/>
          <w:iCs w:val="0"/>
          <w:sz w:val="20"/>
          <w:szCs w:val="20"/>
        </w:rPr>
        <w:t>Práva a povinnosti objednatele</w:t>
      </w:r>
    </w:p>
    <w:p w14:paraId="2B615FF6" w14:textId="77777777" w:rsidR="00283BC9" w:rsidRPr="00E14ACF" w:rsidRDefault="00D356D8" w:rsidP="003D3031">
      <w:pPr>
        <w:pStyle w:val="Odstavecseseznamem"/>
        <w:widowControl w:val="0"/>
        <w:numPr>
          <w:ilvl w:val="0"/>
          <w:numId w:val="13"/>
        </w:numPr>
        <w:spacing w:before="60" w:after="60"/>
        <w:jc w:val="both"/>
        <w:rPr>
          <w:rFonts w:ascii="Palatino Linotype" w:hAnsi="Palatino Linotype"/>
        </w:rPr>
      </w:pPr>
      <w:r w:rsidRPr="00E14ACF">
        <w:rPr>
          <w:rFonts w:ascii="Palatino Linotype" w:hAnsi="Palatino Linotype"/>
        </w:rPr>
        <w:t>Objednatel se zavazuje předat zhotoviteli staveniště, tj. místo zhotovení díla, včas a v termínu dle sjednaných termínů plnění. V případě, že zhotovitel nepřevezme řádně a včas staveniště, tj. místo zhotovení díla, nemá tato skutečnost vliv na splnění termínu dokončení díla.</w:t>
      </w:r>
    </w:p>
    <w:p w14:paraId="51AB1D22" w14:textId="77777777" w:rsidR="002D451E" w:rsidRPr="00897628" w:rsidRDefault="00D356D8" w:rsidP="003D3031">
      <w:pPr>
        <w:pStyle w:val="Odstavecseseznamem"/>
        <w:widowControl w:val="0"/>
        <w:numPr>
          <w:ilvl w:val="0"/>
          <w:numId w:val="13"/>
        </w:numPr>
        <w:spacing w:before="60" w:after="60"/>
        <w:jc w:val="both"/>
        <w:rPr>
          <w:rFonts w:ascii="Palatino Linotype" w:hAnsi="Palatino Linotype"/>
        </w:rPr>
      </w:pPr>
      <w:r w:rsidRPr="00897628">
        <w:rPr>
          <w:rFonts w:ascii="Palatino Linotype" w:hAnsi="Palatino Linotype"/>
        </w:rPr>
        <w:t xml:space="preserve">Objednatel je povinen včas poskytovat zhotoviteli součinnost pro jeho plnění podle smlouvy a včas provedené dílo převzít, a včas hradit zhotoviteli jeho oprávněné a řádně doložené finanční nároky, vzniklé v důsledku plnění </w:t>
      </w:r>
      <w:r w:rsidR="00283BC9" w:rsidRPr="00897628">
        <w:rPr>
          <w:rFonts w:ascii="Palatino Linotype" w:hAnsi="Palatino Linotype"/>
        </w:rPr>
        <w:t xml:space="preserve">této </w:t>
      </w:r>
      <w:r w:rsidRPr="00897628">
        <w:rPr>
          <w:rFonts w:ascii="Palatino Linotype" w:hAnsi="Palatino Linotype"/>
        </w:rPr>
        <w:t>smlouvy</w:t>
      </w:r>
      <w:r w:rsidR="00283BC9" w:rsidRPr="00897628">
        <w:rPr>
          <w:rFonts w:ascii="Palatino Linotype" w:hAnsi="Palatino Linotype"/>
        </w:rPr>
        <w:t xml:space="preserve"> a</w:t>
      </w:r>
      <w:r w:rsidRPr="00897628">
        <w:rPr>
          <w:rFonts w:ascii="Palatino Linotype" w:hAnsi="Palatino Linotype"/>
        </w:rPr>
        <w:t xml:space="preserve"> za podmínek v ní uvedených.</w:t>
      </w:r>
    </w:p>
    <w:p w14:paraId="2C89871B" w14:textId="77777777" w:rsidR="002D451E" w:rsidRPr="00897628" w:rsidRDefault="00D356D8" w:rsidP="003D3031">
      <w:pPr>
        <w:pStyle w:val="Odstavecseseznamem"/>
        <w:widowControl w:val="0"/>
        <w:numPr>
          <w:ilvl w:val="0"/>
          <w:numId w:val="13"/>
        </w:numPr>
        <w:spacing w:before="60" w:after="60"/>
        <w:jc w:val="both"/>
        <w:rPr>
          <w:rFonts w:ascii="Palatino Linotype" w:hAnsi="Palatino Linotype"/>
        </w:rPr>
      </w:pPr>
      <w:r w:rsidRPr="00897628">
        <w:rPr>
          <w:rFonts w:ascii="Palatino Linotype" w:hAnsi="Palatino Linotype"/>
        </w:rPr>
        <w:t xml:space="preserve">Objednatel se zavazuje řádně dokončené </w:t>
      </w:r>
      <w:r w:rsidR="002D451E" w:rsidRPr="00897628">
        <w:rPr>
          <w:rFonts w:ascii="Palatino Linotype" w:hAnsi="Palatino Linotype"/>
        </w:rPr>
        <w:t xml:space="preserve">dílo jako </w:t>
      </w:r>
      <w:r w:rsidRPr="00897628">
        <w:rPr>
          <w:rFonts w:ascii="Palatino Linotype" w:hAnsi="Palatino Linotype"/>
        </w:rPr>
        <w:t>plnění předmětu</w:t>
      </w:r>
      <w:r w:rsidR="002D451E" w:rsidRPr="00897628">
        <w:rPr>
          <w:rFonts w:ascii="Palatino Linotype" w:hAnsi="Palatino Linotype"/>
        </w:rPr>
        <w:t xml:space="preserve"> této</w:t>
      </w:r>
      <w:r w:rsidRPr="00897628">
        <w:rPr>
          <w:rFonts w:ascii="Palatino Linotype" w:hAnsi="Palatino Linotype"/>
        </w:rPr>
        <w:t xml:space="preserve"> smlouvy převzít a za takto převzaté plnění předmětu smlouvy zaplatit cenu dohodnutou ve výši a za podmínek dle této smlouvy, přičemž:</w:t>
      </w:r>
    </w:p>
    <w:p w14:paraId="3310E3E9" w14:textId="77777777" w:rsidR="002D451E" w:rsidRPr="00897628" w:rsidRDefault="002D451E" w:rsidP="003D3031">
      <w:pPr>
        <w:pStyle w:val="Odstavecseseznamem"/>
        <w:widowControl w:val="0"/>
        <w:numPr>
          <w:ilvl w:val="1"/>
          <w:numId w:val="13"/>
        </w:numPr>
        <w:spacing w:before="60" w:after="60"/>
        <w:jc w:val="both"/>
        <w:rPr>
          <w:rFonts w:ascii="Palatino Linotype" w:hAnsi="Palatino Linotype"/>
        </w:rPr>
      </w:pPr>
      <w:r w:rsidRPr="00897628">
        <w:rPr>
          <w:rFonts w:ascii="Palatino Linotype" w:hAnsi="Palatino Linotype"/>
        </w:rPr>
        <w:t>p</w:t>
      </w:r>
      <w:r w:rsidR="00D356D8" w:rsidRPr="00897628">
        <w:rPr>
          <w:rFonts w:ascii="Palatino Linotype" w:hAnsi="Palatino Linotype"/>
        </w:rPr>
        <w:t xml:space="preserve">lnění předmětu smlouvy se považuje za </w:t>
      </w:r>
      <w:r w:rsidRPr="00897628">
        <w:rPr>
          <w:rFonts w:ascii="Palatino Linotype" w:hAnsi="Palatino Linotype"/>
        </w:rPr>
        <w:t xml:space="preserve">řádně </w:t>
      </w:r>
      <w:r w:rsidR="00D356D8" w:rsidRPr="00897628">
        <w:rPr>
          <w:rFonts w:ascii="Palatino Linotype" w:hAnsi="Palatino Linotype"/>
        </w:rPr>
        <w:t xml:space="preserve">dokončené úplným splněním všech </w:t>
      </w:r>
      <w:r w:rsidRPr="00897628">
        <w:rPr>
          <w:rFonts w:ascii="Palatino Linotype" w:hAnsi="Palatino Linotype"/>
        </w:rPr>
        <w:t xml:space="preserve">stavebních </w:t>
      </w:r>
      <w:r w:rsidR="00D356D8" w:rsidRPr="00897628">
        <w:rPr>
          <w:rFonts w:ascii="Palatino Linotype" w:hAnsi="Palatino Linotype"/>
        </w:rPr>
        <w:t>pra</w:t>
      </w:r>
      <w:r w:rsidRPr="00897628">
        <w:rPr>
          <w:rFonts w:ascii="Palatino Linotype" w:hAnsi="Palatino Linotype"/>
        </w:rPr>
        <w:t xml:space="preserve">cí nezbytných k jeho dokončení včetně veškerých souvisejících dodávek, výkonů činností a služeb, a </w:t>
      </w:r>
      <w:r w:rsidR="00D356D8" w:rsidRPr="00897628">
        <w:rPr>
          <w:rFonts w:ascii="Palatino Linotype" w:hAnsi="Palatino Linotype"/>
        </w:rPr>
        <w:t xml:space="preserve">takto </w:t>
      </w:r>
      <w:r w:rsidRPr="00897628">
        <w:rPr>
          <w:rFonts w:ascii="Palatino Linotype" w:hAnsi="Palatino Linotype"/>
        </w:rPr>
        <w:t xml:space="preserve">řádně </w:t>
      </w:r>
      <w:r w:rsidR="00D356D8" w:rsidRPr="00897628">
        <w:rPr>
          <w:rFonts w:ascii="Palatino Linotype" w:hAnsi="Palatino Linotype"/>
        </w:rPr>
        <w:t xml:space="preserve">dokončené plnění </w:t>
      </w:r>
      <w:r w:rsidRPr="00897628">
        <w:rPr>
          <w:rFonts w:ascii="Palatino Linotype" w:hAnsi="Palatino Linotype"/>
        </w:rPr>
        <w:t xml:space="preserve">díla </w:t>
      </w:r>
      <w:r w:rsidR="00D356D8" w:rsidRPr="00897628">
        <w:rPr>
          <w:rFonts w:ascii="Palatino Linotype" w:hAnsi="Palatino Linotype"/>
        </w:rPr>
        <w:t xml:space="preserve">bude </w:t>
      </w:r>
      <w:r w:rsidRPr="00897628">
        <w:rPr>
          <w:rFonts w:ascii="Palatino Linotype" w:hAnsi="Palatino Linotype"/>
        </w:rPr>
        <w:t xml:space="preserve">zcela </w:t>
      </w:r>
      <w:r w:rsidR="00D356D8" w:rsidRPr="00897628">
        <w:rPr>
          <w:rFonts w:ascii="Palatino Linotype" w:hAnsi="Palatino Linotype"/>
        </w:rPr>
        <w:t>způsobilé k užívání v souladu s</w:t>
      </w:r>
      <w:r w:rsidRPr="00897628">
        <w:rPr>
          <w:rFonts w:ascii="Palatino Linotype" w:hAnsi="Palatino Linotype"/>
        </w:rPr>
        <w:t> podmínkami a účelem dle této smlouvy;</w:t>
      </w:r>
    </w:p>
    <w:p w14:paraId="2A0437F7" w14:textId="77777777" w:rsidR="002D451E" w:rsidRPr="00897628" w:rsidRDefault="002D451E" w:rsidP="003D3031">
      <w:pPr>
        <w:pStyle w:val="Odstavecseseznamem"/>
        <w:widowControl w:val="0"/>
        <w:numPr>
          <w:ilvl w:val="1"/>
          <w:numId w:val="13"/>
        </w:numPr>
        <w:spacing w:before="60" w:after="60"/>
        <w:jc w:val="both"/>
        <w:rPr>
          <w:rFonts w:ascii="Palatino Linotype" w:hAnsi="Palatino Linotype"/>
        </w:rPr>
      </w:pPr>
      <w:r w:rsidRPr="00897628">
        <w:rPr>
          <w:rFonts w:ascii="Palatino Linotype" w:hAnsi="Palatino Linotype"/>
        </w:rPr>
        <w:t>p</w:t>
      </w:r>
      <w:r w:rsidR="00D356D8" w:rsidRPr="00897628">
        <w:rPr>
          <w:rFonts w:ascii="Palatino Linotype" w:hAnsi="Palatino Linotype"/>
        </w:rPr>
        <w:t xml:space="preserve">lnění předmětu smlouvy se považuje za převzaté, bylo-li plnění předmětu smlouvy zhotovitelem </w:t>
      </w:r>
      <w:r w:rsidRPr="00897628">
        <w:rPr>
          <w:rFonts w:ascii="Palatino Linotype" w:hAnsi="Palatino Linotype"/>
        </w:rPr>
        <w:t xml:space="preserve">řádně </w:t>
      </w:r>
      <w:r w:rsidR="00D356D8" w:rsidRPr="00897628">
        <w:rPr>
          <w:rFonts w:ascii="Palatino Linotype" w:hAnsi="Palatino Linotype"/>
        </w:rPr>
        <w:t xml:space="preserve">předáno a objednatelem </w:t>
      </w:r>
      <w:r w:rsidRPr="00897628">
        <w:rPr>
          <w:rFonts w:ascii="Palatino Linotype" w:hAnsi="Palatino Linotype"/>
        </w:rPr>
        <w:t xml:space="preserve">řádně </w:t>
      </w:r>
      <w:r w:rsidR="00D356D8" w:rsidRPr="00897628">
        <w:rPr>
          <w:rFonts w:ascii="Palatino Linotype" w:hAnsi="Palatino Linotype"/>
        </w:rPr>
        <w:t xml:space="preserve">převzato jako celek v souladu s touto smlouvou </w:t>
      </w:r>
      <w:r w:rsidRPr="00897628">
        <w:rPr>
          <w:rFonts w:ascii="Palatino Linotype" w:hAnsi="Palatino Linotype"/>
        </w:rPr>
        <w:t>a za podmínek stanovených touto smlouvou pro předání a převzetí díla</w:t>
      </w:r>
      <w:r w:rsidR="00D356D8" w:rsidRPr="00897628">
        <w:rPr>
          <w:rFonts w:ascii="Palatino Linotype" w:hAnsi="Palatino Linotype"/>
        </w:rPr>
        <w:t>.</w:t>
      </w:r>
    </w:p>
    <w:p w14:paraId="7EE3BBCB" w14:textId="77777777" w:rsidR="00D356D8" w:rsidRPr="00031C3A" w:rsidRDefault="00D356D8" w:rsidP="003D3031">
      <w:pPr>
        <w:pStyle w:val="Odstavecseseznamem"/>
        <w:widowControl w:val="0"/>
        <w:numPr>
          <w:ilvl w:val="0"/>
          <w:numId w:val="13"/>
        </w:numPr>
        <w:spacing w:before="60" w:after="60"/>
        <w:jc w:val="both"/>
        <w:rPr>
          <w:rFonts w:ascii="Palatino Linotype" w:hAnsi="Palatino Linotype"/>
          <w:spacing w:val="-2"/>
        </w:rPr>
      </w:pPr>
      <w:r w:rsidRPr="00031C3A">
        <w:rPr>
          <w:rFonts w:ascii="Palatino Linotype" w:hAnsi="Palatino Linotype"/>
          <w:spacing w:val="-2"/>
        </w:rPr>
        <w:t>Objednatel se zavazuje v případě, bude-li to nezbytné, vystavit zhotoviteli pro zařízení záležitostí dle této smlouvy písemnou plnou moc, a to nejpozději do 5 pracovních dnů od požadavku zhotovitele.</w:t>
      </w:r>
    </w:p>
    <w:p w14:paraId="01A85C60" w14:textId="77777777" w:rsidR="002D451E" w:rsidRPr="00897628" w:rsidRDefault="002D451E" w:rsidP="003D3031">
      <w:pPr>
        <w:pStyle w:val="Odstavecseseznamem"/>
        <w:widowControl w:val="0"/>
        <w:numPr>
          <w:ilvl w:val="0"/>
          <w:numId w:val="13"/>
        </w:numPr>
        <w:spacing w:before="60" w:after="60"/>
        <w:jc w:val="both"/>
        <w:rPr>
          <w:rFonts w:ascii="Palatino Linotype" w:hAnsi="Palatino Linotype"/>
        </w:rPr>
      </w:pPr>
      <w:r w:rsidRPr="00897628">
        <w:rPr>
          <w:rFonts w:ascii="Palatino Linotype" w:hAnsi="Palatino Linotype"/>
        </w:rPr>
        <w:t>Objednatel má právo kontrolovat průběh realizace díla a plnění předmětu této smlouvy a pro účely kontroly průběhu provádění staveních prací ke zhotovení stavby má právo organizovat pravidelné kontrolní dny v souladu s touto smlouvou a sjednanými podmínkami kontroly díla a provádění prací dle</w:t>
      </w:r>
      <w:r w:rsidR="004C14F3" w:rsidRPr="00897628">
        <w:rPr>
          <w:rFonts w:ascii="Palatino Linotype" w:hAnsi="Palatino Linotype"/>
        </w:rPr>
        <w:t xml:space="preserve"> níže uvedeného v této smlouvě.</w:t>
      </w:r>
    </w:p>
    <w:p w14:paraId="32EC8BA5" w14:textId="77777777" w:rsidR="002D451E" w:rsidRPr="00897628" w:rsidRDefault="00D356D8" w:rsidP="003D3031">
      <w:pPr>
        <w:pStyle w:val="Odstavecseseznamem"/>
        <w:widowControl w:val="0"/>
        <w:numPr>
          <w:ilvl w:val="0"/>
          <w:numId w:val="13"/>
        </w:numPr>
        <w:spacing w:before="60" w:after="60"/>
        <w:jc w:val="both"/>
        <w:rPr>
          <w:rFonts w:ascii="Palatino Linotype" w:hAnsi="Palatino Linotype"/>
        </w:rPr>
      </w:pPr>
      <w:r w:rsidRPr="00897628">
        <w:rPr>
          <w:rFonts w:ascii="Palatino Linotype" w:hAnsi="Palatino Linotype"/>
        </w:rPr>
        <w:t xml:space="preserve">Zjistí-li objednatel, že zhotovitel plní předmět smlouvy v rozporu se svými povinnostmi, je objednatel oprávněn požadovat, aby zhotovitel odstranil vady vzniklé vadným plněním předmětu smlouvy a plnění </w:t>
      </w:r>
      <w:r w:rsidR="002D451E" w:rsidRPr="00897628">
        <w:rPr>
          <w:rFonts w:ascii="Palatino Linotype" w:hAnsi="Palatino Linotype"/>
        </w:rPr>
        <w:t xml:space="preserve">dále </w:t>
      </w:r>
      <w:r w:rsidRPr="00897628">
        <w:rPr>
          <w:rFonts w:ascii="Palatino Linotype" w:hAnsi="Palatino Linotype"/>
        </w:rPr>
        <w:t>prováděl řádným způsobem. Jestliže tak zhotovitel neučiní ani v přiměřené lhůtě poskytnuté mu k tomu objednatelem, obě smluvní strany se dohodly, že pro účely této smlouvy se jedná o podstatné porušení smlouvy ze strany zhotovitele.</w:t>
      </w:r>
    </w:p>
    <w:p w14:paraId="37B5F855" w14:textId="77777777" w:rsidR="00AF669A" w:rsidRPr="00031C3A" w:rsidRDefault="00D356D8" w:rsidP="003D3031">
      <w:pPr>
        <w:pStyle w:val="Odstavecseseznamem"/>
        <w:widowControl w:val="0"/>
        <w:numPr>
          <w:ilvl w:val="0"/>
          <w:numId w:val="13"/>
        </w:numPr>
        <w:spacing w:before="60" w:after="60"/>
        <w:jc w:val="both"/>
        <w:rPr>
          <w:rFonts w:ascii="Palatino Linotype" w:hAnsi="Palatino Linotype"/>
          <w:spacing w:val="-2"/>
        </w:rPr>
      </w:pPr>
      <w:r w:rsidRPr="00031C3A">
        <w:rPr>
          <w:rFonts w:ascii="Palatino Linotype" w:hAnsi="Palatino Linotype"/>
          <w:spacing w:val="-2"/>
        </w:rPr>
        <w:t>Za účelem kontroly plnění předmětu této smlouvy určí objednatel osob</w:t>
      </w:r>
      <w:r w:rsidR="002D451E" w:rsidRPr="00031C3A">
        <w:rPr>
          <w:rFonts w:ascii="Palatino Linotype" w:hAnsi="Palatino Linotype"/>
          <w:spacing w:val="-2"/>
        </w:rPr>
        <w:t>u/</w:t>
      </w:r>
      <w:r w:rsidRPr="00031C3A">
        <w:rPr>
          <w:rFonts w:ascii="Palatino Linotype" w:hAnsi="Palatino Linotype"/>
          <w:spacing w:val="-2"/>
        </w:rPr>
        <w:t xml:space="preserve">y technického dozoru </w:t>
      </w:r>
      <w:r w:rsidR="002D451E" w:rsidRPr="00031C3A">
        <w:rPr>
          <w:rFonts w:ascii="Palatino Linotype" w:hAnsi="Palatino Linotype"/>
          <w:spacing w:val="-2"/>
        </w:rPr>
        <w:t>stavebníka</w:t>
      </w:r>
      <w:r w:rsidRPr="00031C3A">
        <w:rPr>
          <w:rFonts w:ascii="Palatino Linotype" w:hAnsi="Palatino Linotype"/>
          <w:spacing w:val="-2"/>
        </w:rPr>
        <w:t xml:space="preserve"> (dále jen „</w:t>
      </w:r>
      <w:r w:rsidRPr="00031C3A">
        <w:rPr>
          <w:rFonts w:ascii="Palatino Linotype" w:hAnsi="Palatino Linotype"/>
          <w:b/>
          <w:spacing w:val="-2"/>
        </w:rPr>
        <w:t>TD</w:t>
      </w:r>
      <w:r w:rsidR="002D451E" w:rsidRPr="00031C3A">
        <w:rPr>
          <w:rFonts w:ascii="Palatino Linotype" w:hAnsi="Palatino Linotype"/>
          <w:b/>
          <w:spacing w:val="-2"/>
        </w:rPr>
        <w:t>S</w:t>
      </w:r>
      <w:r w:rsidRPr="00031C3A">
        <w:rPr>
          <w:rFonts w:ascii="Palatino Linotype" w:hAnsi="Palatino Linotype"/>
          <w:spacing w:val="-2"/>
        </w:rPr>
        <w:t>“). Dále objednatel určí koordinátora bezpečnosti a ochrany zdraví při práci (dále jen „</w:t>
      </w:r>
      <w:r w:rsidRPr="00031C3A">
        <w:rPr>
          <w:rFonts w:ascii="Palatino Linotype" w:hAnsi="Palatino Linotype"/>
          <w:b/>
          <w:spacing w:val="-2"/>
        </w:rPr>
        <w:t>koordinátor BOZP</w:t>
      </w:r>
      <w:r w:rsidRPr="00031C3A">
        <w:rPr>
          <w:rFonts w:ascii="Palatino Linotype" w:hAnsi="Palatino Linotype"/>
          <w:spacing w:val="-2"/>
        </w:rPr>
        <w:t xml:space="preserve">“), pokud tak vyplyne ze zvláštních právních předpisů. Případně </w:t>
      </w:r>
      <w:r w:rsidR="002D451E" w:rsidRPr="00031C3A">
        <w:rPr>
          <w:rFonts w:ascii="Palatino Linotype" w:hAnsi="Palatino Linotype"/>
          <w:spacing w:val="-2"/>
        </w:rPr>
        <w:t>má</w:t>
      </w:r>
      <w:r w:rsidRPr="00031C3A">
        <w:rPr>
          <w:rFonts w:ascii="Palatino Linotype" w:hAnsi="Palatino Linotype"/>
          <w:spacing w:val="-2"/>
        </w:rPr>
        <w:t xml:space="preserve"> objednatel </w:t>
      </w:r>
      <w:r w:rsidR="002D451E" w:rsidRPr="00031C3A">
        <w:rPr>
          <w:rFonts w:ascii="Palatino Linotype" w:hAnsi="Palatino Linotype"/>
          <w:spacing w:val="-2"/>
        </w:rPr>
        <w:t>právo určit i</w:t>
      </w:r>
      <w:r w:rsidRPr="00031C3A">
        <w:rPr>
          <w:rFonts w:ascii="Palatino Linotype" w:hAnsi="Palatino Linotype"/>
          <w:spacing w:val="-2"/>
        </w:rPr>
        <w:t xml:space="preserve"> autorský dozor (dále jen „</w:t>
      </w:r>
      <w:r w:rsidRPr="00031C3A">
        <w:rPr>
          <w:rFonts w:ascii="Palatino Linotype" w:hAnsi="Palatino Linotype"/>
          <w:b/>
          <w:spacing w:val="-2"/>
        </w:rPr>
        <w:t>autorský dozor</w:t>
      </w:r>
      <w:r w:rsidRPr="00031C3A">
        <w:rPr>
          <w:rFonts w:ascii="Palatino Linotype" w:hAnsi="Palatino Linotype"/>
          <w:spacing w:val="-2"/>
        </w:rPr>
        <w:t>“), bude-li to nezbytné k řádnému provedení díla a průběhu stavebních prací. Tyto osoby budou oprávněny zastupovat objednatele v rozsahu pověření spe</w:t>
      </w:r>
      <w:r w:rsidR="002D451E" w:rsidRPr="00031C3A">
        <w:rPr>
          <w:rFonts w:ascii="Palatino Linotype" w:hAnsi="Palatino Linotype"/>
          <w:spacing w:val="-2"/>
        </w:rPr>
        <w:t>cifikovaných touto smlouvou. TDS</w:t>
      </w:r>
      <w:r w:rsidRPr="00031C3A">
        <w:rPr>
          <w:rFonts w:ascii="Palatino Linotype" w:hAnsi="Palatino Linotype"/>
          <w:spacing w:val="-2"/>
        </w:rPr>
        <w:t>, autorský dozor,</w:t>
      </w:r>
      <w:r w:rsidR="002D451E" w:rsidRPr="00031C3A">
        <w:rPr>
          <w:rFonts w:ascii="Palatino Linotype" w:hAnsi="Palatino Linotype"/>
          <w:spacing w:val="-2"/>
        </w:rPr>
        <w:t xml:space="preserve"> </w:t>
      </w:r>
      <w:r w:rsidRPr="00031C3A">
        <w:rPr>
          <w:rFonts w:ascii="Palatino Linotype" w:hAnsi="Palatino Linotype"/>
          <w:spacing w:val="-2"/>
        </w:rPr>
        <w:t>koordinátor BOZP</w:t>
      </w:r>
      <w:r w:rsidR="002D451E" w:rsidRPr="00031C3A">
        <w:rPr>
          <w:rFonts w:ascii="Palatino Linotype" w:hAnsi="Palatino Linotype"/>
          <w:spacing w:val="-2"/>
        </w:rPr>
        <w:t xml:space="preserve"> a dále i případná další</w:t>
      </w:r>
      <w:r w:rsidRPr="00031C3A">
        <w:rPr>
          <w:rFonts w:ascii="Palatino Linotype" w:hAnsi="Palatino Linotype"/>
          <w:spacing w:val="-2"/>
        </w:rPr>
        <w:t xml:space="preserve"> </w:t>
      </w:r>
      <w:r w:rsidR="002D451E" w:rsidRPr="00031C3A">
        <w:rPr>
          <w:rFonts w:ascii="Palatino Linotype" w:hAnsi="Palatino Linotype"/>
          <w:spacing w:val="-2"/>
        </w:rPr>
        <w:t>osoba oprávněná zastupovat objednatele mají právo</w:t>
      </w:r>
      <w:r w:rsidRPr="00031C3A">
        <w:rPr>
          <w:rFonts w:ascii="Palatino Linotype" w:hAnsi="Palatino Linotype"/>
          <w:spacing w:val="-2"/>
        </w:rPr>
        <w:t xml:space="preserve"> kdykoliv kontrolovat zhotovování stavby</w:t>
      </w:r>
      <w:r w:rsidR="002D451E" w:rsidRPr="00031C3A">
        <w:rPr>
          <w:rFonts w:ascii="Palatino Linotype" w:hAnsi="Palatino Linotype"/>
          <w:spacing w:val="-2"/>
        </w:rPr>
        <w:t xml:space="preserve"> zhotovitelem a dohlížen na průběh veškerých stavebních prací, dodávek a služeb realizovaných na díle</w:t>
      </w:r>
      <w:r w:rsidRPr="00031C3A">
        <w:rPr>
          <w:rFonts w:ascii="Palatino Linotype" w:hAnsi="Palatino Linotype"/>
          <w:spacing w:val="-2"/>
        </w:rPr>
        <w:t>. Budou-li součásti stavby zpracovávány na jiném místě, než je místo sjednaného plnění dle této smlouvy, zavazuje se zhotovitel zajistit a umožnit výše uvedeným osobám přístup do těchto míst za účelem provedení kontroly plnění předmětu smlouvy.</w:t>
      </w:r>
    </w:p>
    <w:p w14:paraId="5B04AD7B" w14:textId="77777777" w:rsidR="00AF669A" w:rsidRPr="00897628" w:rsidRDefault="00AF669A" w:rsidP="003D3031">
      <w:pPr>
        <w:pStyle w:val="Odstavecseseznamem"/>
        <w:widowControl w:val="0"/>
        <w:numPr>
          <w:ilvl w:val="0"/>
          <w:numId w:val="13"/>
        </w:numPr>
        <w:spacing w:before="60" w:after="60"/>
        <w:jc w:val="both"/>
        <w:rPr>
          <w:rFonts w:ascii="Palatino Linotype" w:hAnsi="Palatino Linotype"/>
        </w:rPr>
      </w:pPr>
      <w:r w:rsidRPr="00897628">
        <w:rPr>
          <w:rFonts w:ascii="Palatino Linotype" w:hAnsi="Palatino Linotype"/>
          <w:b/>
        </w:rPr>
        <w:t xml:space="preserve">Objednatelem určený a pověřený </w:t>
      </w:r>
      <w:r w:rsidR="00D356D8" w:rsidRPr="00897628">
        <w:rPr>
          <w:rFonts w:ascii="Palatino Linotype" w:hAnsi="Palatino Linotype"/>
          <w:b/>
        </w:rPr>
        <w:t>TD</w:t>
      </w:r>
      <w:r w:rsidRPr="00897628">
        <w:rPr>
          <w:rFonts w:ascii="Palatino Linotype" w:hAnsi="Palatino Linotype"/>
          <w:b/>
        </w:rPr>
        <w:t>S</w:t>
      </w:r>
      <w:r w:rsidR="00D356D8" w:rsidRPr="00897628">
        <w:rPr>
          <w:rFonts w:ascii="Palatino Linotype" w:hAnsi="Palatino Linotype"/>
          <w:b/>
        </w:rPr>
        <w:t xml:space="preserve"> je zejména oprávněn</w:t>
      </w:r>
      <w:r w:rsidR="00D356D8" w:rsidRPr="00897628">
        <w:rPr>
          <w:rFonts w:ascii="Palatino Linotype" w:hAnsi="Palatino Linotype"/>
        </w:rPr>
        <w:t>:</w:t>
      </w:r>
    </w:p>
    <w:p w14:paraId="5D802CAF" w14:textId="77777777" w:rsidR="00AF669A" w:rsidRPr="00897628" w:rsidRDefault="00D356D8" w:rsidP="003D3031">
      <w:pPr>
        <w:pStyle w:val="Odstavecseseznamem"/>
        <w:widowControl w:val="0"/>
        <w:numPr>
          <w:ilvl w:val="1"/>
          <w:numId w:val="13"/>
        </w:numPr>
        <w:spacing w:before="60" w:after="60"/>
        <w:jc w:val="both"/>
        <w:rPr>
          <w:rFonts w:ascii="Palatino Linotype" w:hAnsi="Palatino Linotype"/>
        </w:rPr>
      </w:pPr>
      <w:r w:rsidRPr="00897628">
        <w:rPr>
          <w:rFonts w:ascii="Palatino Linotype" w:hAnsi="Palatino Linotype"/>
        </w:rPr>
        <w:t xml:space="preserve">Zastupovat objednatele ve vztahu ke zhotoviteli při řešení technických otázek v souvislosti s realizací stavby dle této smlouvy během celé doby provádění stavby až do jejího zhotovení včetně </w:t>
      </w:r>
      <w:r w:rsidRPr="00897628">
        <w:rPr>
          <w:rFonts w:ascii="Palatino Linotype" w:hAnsi="Palatino Linotype"/>
        </w:rPr>
        <w:lastRenderedPageBreak/>
        <w:t>všech úprav nebo náprav vad stavby v souladu s ustanoveními této smlouvy o odpovědnosti zhotovitele za vady</w:t>
      </w:r>
      <w:r w:rsidR="00AF669A" w:rsidRPr="00897628">
        <w:rPr>
          <w:rFonts w:ascii="Palatino Linotype" w:hAnsi="Palatino Linotype"/>
        </w:rPr>
        <w:t>,</w:t>
      </w:r>
      <w:r w:rsidRPr="00897628">
        <w:rPr>
          <w:rFonts w:ascii="Palatino Linotype" w:hAnsi="Palatino Linotype"/>
        </w:rPr>
        <w:t xml:space="preserve"> a </w:t>
      </w:r>
      <w:r w:rsidR="00AF669A" w:rsidRPr="00897628">
        <w:rPr>
          <w:rFonts w:ascii="Palatino Linotype" w:hAnsi="Palatino Linotype"/>
        </w:rPr>
        <w:t xml:space="preserve">to </w:t>
      </w:r>
      <w:r w:rsidRPr="00897628">
        <w:rPr>
          <w:rFonts w:ascii="Palatino Linotype" w:hAnsi="Palatino Linotype"/>
        </w:rPr>
        <w:t>až do doby podpisu protokolu o předání a převzetí stavby, ze kterého bude zřejmé, že stavba nemá žádné vady a nedodělky</w:t>
      </w:r>
      <w:r w:rsidR="00AF669A" w:rsidRPr="00897628">
        <w:rPr>
          <w:rFonts w:ascii="Palatino Linotype" w:hAnsi="Palatino Linotype"/>
        </w:rPr>
        <w:t xml:space="preserve"> (včetně těch nebránících užívání díla)</w:t>
      </w:r>
      <w:r w:rsidRPr="00897628">
        <w:rPr>
          <w:rFonts w:ascii="Palatino Linotype" w:hAnsi="Palatino Linotype"/>
        </w:rPr>
        <w:t>.</w:t>
      </w:r>
    </w:p>
    <w:p w14:paraId="193F3016" w14:textId="77777777" w:rsidR="00AF669A" w:rsidRPr="00897628" w:rsidRDefault="00D356D8" w:rsidP="003D3031">
      <w:pPr>
        <w:pStyle w:val="Odstavecseseznamem"/>
        <w:widowControl w:val="0"/>
        <w:numPr>
          <w:ilvl w:val="1"/>
          <w:numId w:val="13"/>
        </w:numPr>
        <w:spacing w:before="60" w:after="60"/>
        <w:jc w:val="both"/>
        <w:rPr>
          <w:rFonts w:ascii="Palatino Linotype" w:hAnsi="Palatino Linotype"/>
        </w:rPr>
      </w:pPr>
      <w:r w:rsidRPr="00897628">
        <w:rPr>
          <w:rFonts w:ascii="Palatino Linotype" w:hAnsi="Palatino Linotype"/>
        </w:rPr>
        <w:t>Za objednatele vydávat zhotoviteli pokyny a příkazy vztahující se k provádění stavebních prací dle této smlouvy. TD</w:t>
      </w:r>
      <w:r w:rsidR="00AF669A" w:rsidRPr="00897628">
        <w:rPr>
          <w:rFonts w:ascii="Palatino Linotype" w:hAnsi="Palatino Linotype"/>
        </w:rPr>
        <w:t>S</w:t>
      </w:r>
      <w:r w:rsidRPr="00897628">
        <w:rPr>
          <w:rFonts w:ascii="Palatino Linotype" w:hAnsi="Palatino Linotype"/>
        </w:rPr>
        <w:t xml:space="preserve"> je oprávněn vydat za objednatele zhotoviteli ústní pokyn, tento musí být v případě pokynů k realizaci stavby z jeho strany neprodleně potvrzen písemným záznamem do stavebního deníku.</w:t>
      </w:r>
    </w:p>
    <w:p w14:paraId="28246ECC" w14:textId="77777777" w:rsidR="00AF669A" w:rsidRPr="00897628" w:rsidRDefault="00D356D8" w:rsidP="00E14ACF">
      <w:pPr>
        <w:pStyle w:val="Odstavecseseznamem"/>
        <w:widowControl w:val="0"/>
        <w:numPr>
          <w:ilvl w:val="1"/>
          <w:numId w:val="13"/>
        </w:numPr>
        <w:spacing w:before="60" w:after="60"/>
        <w:ind w:left="568" w:hanging="284"/>
        <w:jc w:val="both"/>
        <w:rPr>
          <w:rFonts w:ascii="Palatino Linotype" w:hAnsi="Palatino Linotype"/>
        </w:rPr>
      </w:pPr>
      <w:r w:rsidRPr="00897628">
        <w:rPr>
          <w:rFonts w:ascii="Palatino Linotype" w:hAnsi="Palatino Linotype"/>
        </w:rPr>
        <w:t>Posuzovat průběh realizace díla a zhotovených částí díla ke schválení a převzetí objednatelem dle této smlouvy, předběžně projednávat v zájmu objednatele návrhy změn díla, upozornit zhotovitele na nesoulad prováděných stavebních prací s platnými normami nebo jinými předpisy a o tomto upozornění informovat objednatele a učinit zápis do stavebního deníku.</w:t>
      </w:r>
    </w:p>
    <w:p w14:paraId="18BB416F" w14:textId="77777777" w:rsidR="00AF669A" w:rsidRPr="00897628" w:rsidRDefault="00D356D8" w:rsidP="00E14ACF">
      <w:pPr>
        <w:pStyle w:val="Odstavecseseznamem"/>
        <w:widowControl w:val="0"/>
        <w:numPr>
          <w:ilvl w:val="1"/>
          <w:numId w:val="13"/>
        </w:numPr>
        <w:spacing w:before="60" w:after="60"/>
        <w:ind w:left="568" w:hanging="284"/>
        <w:jc w:val="both"/>
        <w:rPr>
          <w:rFonts w:ascii="Palatino Linotype" w:hAnsi="Palatino Linotype"/>
        </w:rPr>
      </w:pPr>
      <w:r w:rsidRPr="00897628">
        <w:rPr>
          <w:rFonts w:ascii="Palatino Linotype" w:hAnsi="Palatino Linotype"/>
        </w:rPr>
        <w:t>Pozastavit provádění stavebních prací z důvodů závažného porušování platných norem a předpisů ze strany zhotovitele a o tomto upozornění informovat objednatele a učinit zápis do stavebního deníku.</w:t>
      </w:r>
    </w:p>
    <w:p w14:paraId="62C9F113" w14:textId="77777777" w:rsidR="00D356D8" w:rsidRPr="00897628" w:rsidRDefault="00D356D8" w:rsidP="00E14ACF">
      <w:pPr>
        <w:pStyle w:val="Odstavecseseznamem"/>
        <w:widowControl w:val="0"/>
        <w:numPr>
          <w:ilvl w:val="1"/>
          <w:numId w:val="13"/>
        </w:numPr>
        <w:spacing w:before="60" w:after="60"/>
        <w:ind w:left="568" w:hanging="284"/>
        <w:jc w:val="both"/>
        <w:rPr>
          <w:rFonts w:ascii="Palatino Linotype" w:hAnsi="Palatino Linotype"/>
        </w:rPr>
      </w:pPr>
      <w:r w:rsidRPr="00897628">
        <w:rPr>
          <w:rFonts w:ascii="Palatino Linotype" w:hAnsi="Palatino Linotype"/>
        </w:rPr>
        <w:t>Účastnit se předání a převzetí plnění předmětu smlouvy, koordinovat činnost zhotovitele při provádění stavby s jinými subjekty a o průběhu koordinačních prací informovat na žádost objednatele a dále činit zápisy do stavebního deníku, účastnit se na předání a převzetí staveniště a stanovovat, které skutečnosti budou nad rámec stanovený právními předpisy zapisovány do stavebního deníku.</w:t>
      </w:r>
    </w:p>
    <w:p w14:paraId="7832571E" w14:textId="77777777" w:rsidR="00AF669A" w:rsidRPr="00897628" w:rsidRDefault="00AF669A" w:rsidP="003D3031">
      <w:pPr>
        <w:pStyle w:val="Odstavecseseznamem"/>
        <w:widowControl w:val="0"/>
        <w:numPr>
          <w:ilvl w:val="0"/>
          <w:numId w:val="13"/>
        </w:numPr>
        <w:spacing w:before="60" w:after="60"/>
        <w:jc w:val="both"/>
        <w:rPr>
          <w:rFonts w:ascii="Palatino Linotype" w:hAnsi="Palatino Linotype"/>
        </w:rPr>
      </w:pPr>
      <w:r w:rsidRPr="00897628">
        <w:rPr>
          <w:rFonts w:ascii="Palatino Linotype" w:hAnsi="Palatino Linotype"/>
          <w:b/>
        </w:rPr>
        <w:t>Objednatelem určený a pověřený k</w:t>
      </w:r>
      <w:r w:rsidR="00D356D8" w:rsidRPr="00897628">
        <w:rPr>
          <w:rFonts w:ascii="Palatino Linotype" w:hAnsi="Palatino Linotype"/>
          <w:b/>
        </w:rPr>
        <w:t>oordinátor BOZP je zejména oprávněn</w:t>
      </w:r>
      <w:r w:rsidR="00D356D8" w:rsidRPr="00897628">
        <w:rPr>
          <w:rFonts w:ascii="Palatino Linotype" w:hAnsi="Palatino Linotype"/>
        </w:rPr>
        <w:t>:</w:t>
      </w:r>
    </w:p>
    <w:p w14:paraId="3E450559" w14:textId="77777777" w:rsidR="00AF669A" w:rsidRPr="00031C3A" w:rsidRDefault="00D356D8" w:rsidP="00031C3A">
      <w:pPr>
        <w:pStyle w:val="Odstavecseseznamem"/>
        <w:widowControl w:val="0"/>
        <w:numPr>
          <w:ilvl w:val="1"/>
          <w:numId w:val="13"/>
        </w:numPr>
        <w:spacing w:before="60" w:after="60"/>
        <w:ind w:left="568" w:hanging="284"/>
        <w:jc w:val="both"/>
        <w:rPr>
          <w:rFonts w:ascii="Palatino Linotype" w:hAnsi="Palatino Linotype"/>
          <w:spacing w:val="-6"/>
        </w:rPr>
      </w:pPr>
      <w:r w:rsidRPr="00031C3A">
        <w:rPr>
          <w:rFonts w:ascii="Palatino Linotype" w:hAnsi="Palatino Linotype"/>
          <w:spacing w:val="-6"/>
        </w:rPr>
        <w:t>Provádět při realizaci stavby činnosti vyplývající ze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78EAED16" w14:textId="77777777" w:rsidR="00AF669A" w:rsidRPr="00897628" w:rsidRDefault="00D356D8" w:rsidP="003D3031">
      <w:pPr>
        <w:pStyle w:val="Odstavecseseznamem"/>
        <w:widowControl w:val="0"/>
        <w:numPr>
          <w:ilvl w:val="1"/>
          <w:numId w:val="13"/>
        </w:numPr>
        <w:spacing w:before="60" w:after="60"/>
        <w:jc w:val="both"/>
        <w:rPr>
          <w:rFonts w:ascii="Palatino Linotype" w:hAnsi="Palatino Linotype"/>
        </w:rPr>
      </w:pPr>
      <w:r w:rsidRPr="00897628">
        <w:rPr>
          <w:rFonts w:ascii="Palatino Linotype" w:hAnsi="Palatino Linotype"/>
        </w:rPr>
        <w:t>Provádět při realizaci stavby činnosti vyplývající z nařízení vlády č. 591/2006 Sb., o bližších minimálních požadavcích na bezpečnost a ochranu zdraví při práci na staveništi.</w:t>
      </w:r>
    </w:p>
    <w:p w14:paraId="67966950" w14:textId="77777777" w:rsidR="00AF669A" w:rsidRPr="00897628" w:rsidRDefault="00D356D8" w:rsidP="003D3031">
      <w:pPr>
        <w:pStyle w:val="Odstavecseseznamem"/>
        <w:widowControl w:val="0"/>
        <w:numPr>
          <w:ilvl w:val="1"/>
          <w:numId w:val="13"/>
        </w:numPr>
        <w:spacing w:before="60" w:after="60"/>
        <w:jc w:val="both"/>
        <w:rPr>
          <w:rFonts w:ascii="Palatino Linotype" w:hAnsi="Palatino Linotype"/>
        </w:rPr>
      </w:pPr>
      <w:r w:rsidRPr="00897628">
        <w:rPr>
          <w:rFonts w:ascii="Palatino Linotype" w:hAnsi="Palatino Linotype"/>
        </w:rPr>
        <w:t xml:space="preserve">Upozornit zhotovitele </w:t>
      </w:r>
      <w:r w:rsidR="00AF669A" w:rsidRPr="00897628">
        <w:rPr>
          <w:rFonts w:ascii="Palatino Linotype" w:hAnsi="Palatino Linotype"/>
        </w:rPr>
        <w:t xml:space="preserve">na nedodržování platných právních předpisů upravujících bezpečnost a ochranu zdraví při práci na staveništi, upozornit zhotovitele </w:t>
      </w:r>
      <w:r w:rsidRPr="00897628">
        <w:rPr>
          <w:rFonts w:ascii="Palatino Linotype" w:hAnsi="Palatino Linotype"/>
        </w:rPr>
        <w:t>na nesoulad provádění stavebních prací s platnými právními předpisy upravujícími dodržování bezpečnosti a ochrany zdraví při práci na staveništi, požadovat po zhotoviteli</w:t>
      </w:r>
      <w:r w:rsidR="00AF669A" w:rsidRPr="00897628">
        <w:rPr>
          <w:rFonts w:ascii="Palatino Linotype" w:hAnsi="Palatino Linotype"/>
        </w:rPr>
        <w:t xml:space="preserve"> napravení jeho pochybení v oblasti bezpečnosti a ochrany zdraví při práci na staveništi a požadovat po zhotoviteli</w:t>
      </w:r>
      <w:r w:rsidRPr="00897628">
        <w:rPr>
          <w:rFonts w:ascii="Palatino Linotype" w:hAnsi="Palatino Linotype"/>
        </w:rPr>
        <w:t xml:space="preserve"> provádění stavebních prací v souladu s platnými právními předpisy upravujícími dodržování bezpečnosti a ochrany </w:t>
      </w:r>
      <w:r w:rsidR="00AF669A" w:rsidRPr="00897628">
        <w:rPr>
          <w:rFonts w:ascii="Palatino Linotype" w:hAnsi="Palatino Linotype"/>
        </w:rPr>
        <w:t xml:space="preserve">zdraví při práci na staveništi. </w:t>
      </w:r>
    </w:p>
    <w:p w14:paraId="105319E0" w14:textId="77777777" w:rsidR="00D356D8" w:rsidRPr="00897628" w:rsidRDefault="00AF669A" w:rsidP="003D3031">
      <w:pPr>
        <w:pStyle w:val="Odstavecseseznamem"/>
        <w:widowControl w:val="0"/>
        <w:numPr>
          <w:ilvl w:val="1"/>
          <w:numId w:val="13"/>
        </w:numPr>
        <w:spacing w:before="60" w:after="60"/>
        <w:jc w:val="both"/>
        <w:rPr>
          <w:rFonts w:ascii="Palatino Linotype" w:hAnsi="Palatino Linotype"/>
        </w:rPr>
      </w:pPr>
      <w:r w:rsidRPr="00897628">
        <w:rPr>
          <w:rFonts w:ascii="Palatino Linotype" w:hAnsi="Palatino Linotype"/>
        </w:rPr>
        <w:t>P</w:t>
      </w:r>
      <w:r w:rsidR="00D356D8" w:rsidRPr="00897628">
        <w:rPr>
          <w:rFonts w:ascii="Palatino Linotype" w:hAnsi="Palatino Linotype"/>
        </w:rPr>
        <w:t>ozastavit provádění stavebních prací z důvodů závažného porušování platných právních předpisů upravujících dodržování bezpečnosti a ochrany</w:t>
      </w:r>
      <w:r w:rsidRPr="00897628">
        <w:rPr>
          <w:rFonts w:ascii="Palatino Linotype" w:hAnsi="Palatino Linotype"/>
        </w:rPr>
        <w:t xml:space="preserve"> zdraví při práci na staveništi, případně z důvodů opakovaného či hrubého nedodržování platných právních předpisů upravujících bezpečnost a ochranu zdraví při práci na staveništi ze strany zhotovitele, </w:t>
      </w:r>
      <w:r w:rsidR="00DB688D" w:rsidRPr="00897628">
        <w:rPr>
          <w:rFonts w:ascii="Palatino Linotype" w:hAnsi="Palatino Linotype"/>
        </w:rPr>
        <w:t>a to zvláště v případech, kdy</w:t>
      </w:r>
      <w:r w:rsidRPr="00897628">
        <w:rPr>
          <w:rFonts w:ascii="Palatino Linotype" w:hAnsi="Palatino Linotype"/>
        </w:rPr>
        <w:t xml:space="preserve"> ani po upozornění koordinátora BOZP nesjednal</w:t>
      </w:r>
      <w:r w:rsidR="00DB688D" w:rsidRPr="00897628">
        <w:rPr>
          <w:rFonts w:ascii="Palatino Linotype" w:hAnsi="Palatino Linotype"/>
        </w:rPr>
        <w:t xml:space="preserve"> zhotovitel nápravu takového svého jednání (resp. jednání jeho zaměstnanců, pracovníků, poddodavatelů a jiných osob, které pověřil plnění předmětu této smlouvy).</w:t>
      </w:r>
    </w:p>
    <w:p w14:paraId="5F146ADC" w14:textId="77777777" w:rsidR="00AF669A" w:rsidRPr="00897628" w:rsidRDefault="00AF669A" w:rsidP="003D3031">
      <w:pPr>
        <w:pStyle w:val="Odstavecseseznamem"/>
        <w:widowControl w:val="0"/>
        <w:numPr>
          <w:ilvl w:val="1"/>
          <w:numId w:val="13"/>
        </w:numPr>
        <w:spacing w:before="60" w:after="60"/>
        <w:jc w:val="both"/>
        <w:rPr>
          <w:rFonts w:ascii="Palatino Linotype" w:hAnsi="Palatino Linotype"/>
        </w:rPr>
      </w:pPr>
      <w:r w:rsidRPr="00897628">
        <w:rPr>
          <w:rFonts w:ascii="Palatino Linotype" w:hAnsi="Palatino Linotype"/>
        </w:rPr>
        <w:t xml:space="preserve">Oznamovat objednateli veškerá pochybení zhotovitele v rámci jeho povinnosti dodržování </w:t>
      </w:r>
      <w:r w:rsidR="00D356D8" w:rsidRPr="00897628">
        <w:rPr>
          <w:rFonts w:ascii="Palatino Linotype" w:hAnsi="Palatino Linotype"/>
        </w:rPr>
        <w:t>platný</w:t>
      </w:r>
      <w:r w:rsidRPr="00897628">
        <w:rPr>
          <w:rFonts w:ascii="Palatino Linotype" w:hAnsi="Palatino Linotype"/>
        </w:rPr>
        <w:t>ch</w:t>
      </w:r>
      <w:r w:rsidR="00D356D8" w:rsidRPr="00897628">
        <w:rPr>
          <w:rFonts w:ascii="Palatino Linotype" w:hAnsi="Palatino Linotype"/>
        </w:rPr>
        <w:t xml:space="preserve"> právní</w:t>
      </w:r>
      <w:r w:rsidRPr="00897628">
        <w:rPr>
          <w:rFonts w:ascii="Palatino Linotype" w:hAnsi="Palatino Linotype"/>
        </w:rPr>
        <w:t>ch</w:t>
      </w:r>
      <w:r w:rsidR="00D356D8" w:rsidRPr="00897628">
        <w:rPr>
          <w:rFonts w:ascii="Palatino Linotype" w:hAnsi="Palatino Linotype"/>
        </w:rPr>
        <w:t xml:space="preserve"> předpis</w:t>
      </w:r>
      <w:r w:rsidRPr="00897628">
        <w:rPr>
          <w:rFonts w:ascii="Palatino Linotype" w:hAnsi="Palatino Linotype"/>
        </w:rPr>
        <w:t>ů</w:t>
      </w:r>
      <w:r w:rsidR="00D356D8" w:rsidRPr="00897628">
        <w:rPr>
          <w:rFonts w:ascii="Palatino Linotype" w:hAnsi="Palatino Linotype"/>
        </w:rPr>
        <w:t xml:space="preserve"> upravující</w:t>
      </w:r>
      <w:r w:rsidRPr="00897628">
        <w:rPr>
          <w:rFonts w:ascii="Palatino Linotype" w:hAnsi="Palatino Linotype"/>
        </w:rPr>
        <w:t>ch</w:t>
      </w:r>
      <w:r w:rsidR="00D356D8" w:rsidRPr="00897628">
        <w:rPr>
          <w:rFonts w:ascii="Palatino Linotype" w:hAnsi="Palatino Linotype"/>
        </w:rPr>
        <w:t xml:space="preserve"> dodržování bezpečnosti a ochrany zdraví při práci na staveništi</w:t>
      </w:r>
      <w:r w:rsidRPr="00897628">
        <w:rPr>
          <w:rFonts w:ascii="Palatino Linotype" w:hAnsi="Palatino Linotype"/>
        </w:rPr>
        <w:t xml:space="preserve"> a dále upozornit objednatele na nesoulad provádění stavebních prací s platnými právními předpisy upravujícími dodržování bezpečnosti a ochrany zdraví při práci na staveništi.</w:t>
      </w:r>
    </w:p>
    <w:p w14:paraId="2D545483" w14:textId="77777777" w:rsidR="0088557F" w:rsidRPr="00897628" w:rsidRDefault="00AF669A" w:rsidP="003D3031">
      <w:pPr>
        <w:pStyle w:val="Odstavecseseznamem"/>
        <w:widowControl w:val="0"/>
        <w:numPr>
          <w:ilvl w:val="0"/>
          <w:numId w:val="13"/>
        </w:numPr>
        <w:spacing w:before="60" w:after="60"/>
        <w:jc w:val="both"/>
        <w:rPr>
          <w:rFonts w:ascii="Palatino Linotype" w:hAnsi="Palatino Linotype"/>
        </w:rPr>
      </w:pPr>
      <w:r w:rsidRPr="00897628">
        <w:rPr>
          <w:rFonts w:ascii="Palatino Linotype" w:hAnsi="Palatino Linotype"/>
          <w:b/>
        </w:rPr>
        <w:t>Objednatelem určený a pověřený a</w:t>
      </w:r>
      <w:r w:rsidR="00D356D8" w:rsidRPr="00897628">
        <w:rPr>
          <w:rFonts w:ascii="Palatino Linotype" w:hAnsi="Palatino Linotype"/>
          <w:b/>
        </w:rPr>
        <w:t>utorský dozor je zejména oprávněn</w:t>
      </w:r>
      <w:r w:rsidR="00D356D8" w:rsidRPr="00897628">
        <w:rPr>
          <w:rFonts w:ascii="Palatino Linotype" w:hAnsi="Palatino Linotype"/>
        </w:rPr>
        <w:t>:</w:t>
      </w:r>
    </w:p>
    <w:p w14:paraId="173AF039" w14:textId="77777777" w:rsidR="0088557F" w:rsidRPr="00897628" w:rsidRDefault="00D356D8" w:rsidP="003D3031">
      <w:pPr>
        <w:pStyle w:val="Odstavecseseznamem"/>
        <w:widowControl w:val="0"/>
        <w:numPr>
          <w:ilvl w:val="1"/>
          <w:numId w:val="13"/>
        </w:numPr>
        <w:spacing w:before="60" w:after="60"/>
        <w:jc w:val="both"/>
        <w:rPr>
          <w:rFonts w:ascii="Palatino Linotype" w:hAnsi="Palatino Linotype"/>
        </w:rPr>
      </w:pPr>
      <w:r w:rsidRPr="00897628">
        <w:rPr>
          <w:rFonts w:ascii="Palatino Linotype" w:hAnsi="Palatino Linotype"/>
        </w:rPr>
        <w:t xml:space="preserve">Provádět trvalý dohled nad zhotovováním stavby v souladu s projektovou dokumentací a upozornit zhotovitele na nesoulad prováděných stavebních prací s projektovou dokumentací, </w:t>
      </w:r>
      <w:r w:rsidRPr="00897628">
        <w:rPr>
          <w:rFonts w:ascii="Palatino Linotype" w:hAnsi="Palatino Linotype"/>
        </w:rPr>
        <w:lastRenderedPageBreak/>
        <w:t>platnými normami nebo jinými předpisy a o tomto upozornění informovat objednatele a TD</w:t>
      </w:r>
      <w:r w:rsidR="0088557F" w:rsidRPr="00897628">
        <w:rPr>
          <w:rFonts w:ascii="Palatino Linotype" w:hAnsi="Palatino Linotype"/>
        </w:rPr>
        <w:t>S</w:t>
      </w:r>
      <w:r w:rsidRPr="00897628">
        <w:rPr>
          <w:rFonts w:ascii="Palatino Linotype" w:hAnsi="Palatino Linotype"/>
        </w:rPr>
        <w:t>, případně učinit zápis do stavebního deníku.</w:t>
      </w:r>
    </w:p>
    <w:p w14:paraId="4B1E6AE3" w14:textId="77777777" w:rsidR="0088557F" w:rsidRPr="00897628" w:rsidRDefault="00D356D8" w:rsidP="003D3031">
      <w:pPr>
        <w:pStyle w:val="Odstavecseseznamem"/>
        <w:widowControl w:val="0"/>
        <w:numPr>
          <w:ilvl w:val="1"/>
          <w:numId w:val="13"/>
        </w:numPr>
        <w:spacing w:before="60" w:after="60"/>
        <w:jc w:val="both"/>
        <w:rPr>
          <w:rFonts w:ascii="Palatino Linotype" w:hAnsi="Palatino Linotype"/>
        </w:rPr>
      </w:pPr>
      <w:r w:rsidRPr="00897628">
        <w:rPr>
          <w:rFonts w:ascii="Palatino Linotype" w:hAnsi="Palatino Linotype"/>
        </w:rPr>
        <w:t xml:space="preserve">Požadovat odstranění a náhradu materiálů, prvků a prací, které nejsou v souladu s projektovou </w:t>
      </w:r>
      <w:r w:rsidRPr="00031C3A">
        <w:rPr>
          <w:rFonts w:ascii="Palatino Linotype" w:hAnsi="Palatino Linotype"/>
          <w:spacing w:val="-7"/>
        </w:rPr>
        <w:t>dokumentací a o tomto požadavku informovat objednatele a TD</w:t>
      </w:r>
      <w:r w:rsidR="0088557F" w:rsidRPr="00031C3A">
        <w:rPr>
          <w:rFonts w:ascii="Palatino Linotype" w:hAnsi="Palatino Linotype"/>
          <w:spacing w:val="-7"/>
        </w:rPr>
        <w:t>S</w:t>
      </w:r>
      <w:r w:rsidRPr="00031C3A">
        <w:rPr>
          <w:rFonts w:ascii="Palatino Linotype" w:hAnsi="Palatino Linotype"/>
          <w:spacing w:val="-7"/>
        </w:rPr>
        <w:t>, příp. učinit zápis do stavebního deníku.</w:t>
      </w:r>
    </w:p>
    <w:p w14:paraId="68F7586F" w14:textId="77777777" w:rsidR="00083FEC" w:rsidRPr="00897628" w:rsidRDefault="00D356D8" w:rsidP="003D3031">
      <w:pPr>
        <w:pStyle w:val="Odstavecseseznamem"/>
        <w:widowControl w:val="0"/>
        <w:numPr>
          <w:ilvl w:val="1"/>
          <w:numId w:val="13"/>
        </w:numPr>
        <w:spacing w:after="60"/>
        <w:jc w:val="both"/>
        <w:rPr>
          <w:rFonts w:ascii="Palatino Linotype" w:hAnsi="Palatino Linotype"/>
        </w:rPr>
      </w:pPr>
      <w:r w:rsidRPr="00897628">
        <w:rPr>
          <w:rFonts w:ascii="Palatino Linotype" w:hAnsi="Palatino Linotype"/>
        </w:rPr>
        <w:t>Odmítnout práci či dodávku zhotovitele, která nebude odpovídat projektové dokumentaci a o tomto odmítnutí informovat objednatele a TD</w:t>
      </w:r>
      <w:r w:rsidR="004C14F3" w:rsidRPr="00897628">
        <w:rPr>
          <w:rFonts w:ascii="Palatino Linotype" w:hAnsi="Palatino Linotype"/>
        </w:rPr>
        <w:t>S</w:t>
      </w:r>
      <w:r w:rsidRPr="00897628">
        <w:rPr>
          <w:rFonts w:ascii="Palatino Linotype" w:hAnsi="Palatino Linotype"/>
        </w:rPr>
        <w:t>, případně učinit zápis do stavebního deníku.</w:t>
      </w:r>
    </w:p>
    <w:p w14:paraId="74088F96" w14:textId="77777777" w:rsidR="00031259" w:rsidRPr="00897628" w:rsidRDefault="00031259" w:rsidP="00031C3A">
      <w:pPr>
        <w:spacing w:before="120"/>
        <w:jc w:val="center"/>
        <w:outlineLvl w:val="0"/>
        <w:rPr>
          <w:rFonts w:ascii="Palatino Linotype" w:hAnsi="Palatino Linotype"/>
          <w:b/>
          <w:bCs/>
          <w:snapToGrid w:val="0"/>
        </w:rPr>
      </w:pPr>
      <w:r w:rsidRPr="00897628">
        <w:rPr>
          <w:rFonts w:ascii="Palatino Linotype" w:hAnsi="Palatino Linotype"/>
          <w:b/>
          <w:bCs/>
        </w:rPr>
        <w:t>Článek V</w:t>
      </w:r>
      <w:r w:rsidR="002D13E4" w:rsidRPr="00897628">
        <w:rPr>
          <w:rFonts w:ascii="Palatino Linotype" w:hAnsi="Palatino Linotype"/>
          <w:b/>
          <w:bCs/>
        </w:rPr>
        <w:t>I</w:t>
      </w:r>
      <w:r w:rsidRPr="00897628">
        <w:rPr>
          <w:rFonts w:ascii="Palatino Linotype" w:hAnsi="Palatino Linotype"/>
          <w:b/>
          <w:bCs/>
          <w:snapToGrid w:val="0"/>
        </w:rPr>
        <w:t>.</w:t>
      </w:r>
    </w:p>
    <w:p w14:paraId="0779519A" w14:textId="77777777" w:rsidR="00031259" w:rsidRPr="00897628" w:rsidRDefault="00031259" w:rsidP="00466F52">
      <w:pPr>
        <w:pStyle w:val="Nadpis2"/>
        <w:spacing w:before="0" w:after="0"/>
        <w:jc w:val="center"/>
        <w:rPr>
          <w:rFonts w:ascii="Palatino Linotype" w:hAnsi="Palatino Linotype"/>
          <w:i w:val="0"/>
          <w:iCs w:val="0"/>
          <w:sz w:val="20"/>
          <w:szCs w:val="20"/>
        </w:rPr>
      </w:pPr>
      <w:r w:rsidRPr="00897628">
        <w:rPr>
          <w:rFonts w:ascii="Palatino Linotype" w:hAnsi="Palatino Linotype"/>
          <w:i w:val="0"/>
          <w:iCs w:val="0"/>
          <w:sz w:val="20"/>
          <w:szCs w:val="20"/>
        </w:rPr>
        <w:t>Doba plnění</w:t>
      </w:r>
    </w:p>
    <w:p w14:paraId="543C27D5" w14:textId="77777777" w:rsidR="00F01959" w:rsidRPr="00B831AF" w:rsidRDefault="00F01959" w:rsidP="003D3031">
      <w:pPr>
        <w:pStyle w:val="Odstavecseseznamem"/>
        <w:widowControl w:val="0"/>
        <w:numPr>
          <w:ilvl w:val="0"/>
          <w:numId w:val="23"/>
        </w:numPr>
        <w:spacing w:before="60"/>
        <w:jc w:val="both"/>
        <w:rPr>
          <w:rFonts w:ascii="Palatino Linotype" w:hAnsi="Palatino Linotype"/>
        </w:rPr>
      </w:pPr>
      <w:r w:rsidRPr="00B831AF">
        <w:rPr>
          <w:rFonts w:ascii="Palatino Linotype" w:hAnsi="Palatino Linotype"/>
          <w:b/>
        </w:rPr>
        <w:t>Termíny plnění předmětu smlouvy</w:t>
      </w:r>
      <w:r w:rsidRPr="00B831AF">
        <w:rPr>
          <w:rFonts w:ascii="Palatino Linotype" w:hAnsi="Palatino Linotype"/>
        </w:rPr>
        <w:t>:</w:t>
      </w:r>
    </w:p>
    <w:p w14:paraId="22D0FAA3" w14:textId="77777777" w:rsidR="00031259" w:rsidRPr="00B831AF" w:rsidRDefault="00031259" w:rsidP="00AA2E3D">
      <w:pPr>
        <w:pStyle w:val="Odstavecseseznamem"/>
        <w:widowControl w:val="0"/>
        <w:spacing w:before="60" w:after="60"/>
        <w:ind w:left="567"/>
        <w:jc w:val="both"/>
        <w:rPr>
          <w:rFonts w:ascii="Palatino Linotype" w:hAnsi="Palatino Linotype"/>
        </w:rPr>
      </w:pPr>
      <w:r w:rsidRPr="00B831AF">
        <w:rPr>
          <w:rFonts w:ascii="Palatino Linotype" w:hAnsi="Palatino Linotype"/>
        </w:rPr>
        <w:t xml:space="preserve">Zhotovitel se zavazuje k provedení díla v následující době: </w:t>
      </w:r>
      <w:r w:rsidRPr="00B831AF">
        <w:rPr>
          <w:rFonts w:ascii="Palatino Linotype" w:hAnsi="Palatino Linotype"/>
        </w:rPr>
        <w:tab/>
      </w:r>
    </w:p>
    <w:p w14:paraId="462BF40A" w14:textId="066D0DD2" w:rsidR="00031259" w:rsidRPr="00986924" w:rsidRDefault="00031259" w:rsidP="003D3031">
      <w:pPr>
        <w:pStyle w:val="Odstavecseseznamem"/>
        <w:widowControl w:val="0"/>
        <w:numPr>
          <w:ilvl w:val="0"/>
          <w:numId w:val="24"/>
        </w:numPr>
        <w:tabs>
          <w:tab w:val="left" w:pos="3969"/>
        </w:tabs>
        <w:spacing w:before="60" w:after="60"/>
        <w:ind w:left="851" w:hanging="284"/>
        <w:jc w:val="both"/>
        <w:rPr>
          <w:rFonts w:ascii="Palatino Linotype" w:hAnsi="Palatino Linotype"/>
          <w:b/>
        </w:rPr>
      </w:pPr>
      <w:r w:rsidRPr="00B831AF">
        <w:rPr>
          <w:rFonts w:ascii="Palatino Linotype" w:hAnsi="Palatino Linotype"/>
          <w:b/>
        </w:rPr>
        <w:t>termín předání staveniště:</w:t>
      </w:r>
      <w:r w:rsidRPr="00B831AF">
        <w:rPr>
          <w:rFonts w:ascii="Palatino Linotype" w:hAnsi="Palatino Linotype"/>
          <w:b/>
        </w:rPr>
        <w:tab/>
      </w:r>
      <w:r w:rsidR="00B831AF" w:rsidRPr="00986924">
        <w:rPr>
          <w:rFonts w:ascii="Palatino Linotype" w:hAnsi="Palatino Linotype"/>
          <w:b/>
        </w:rPr>
        <w:t>duben 2021</w:t>
      </w:r>
    </w:p>
    <w:p w14:paraId="1F3DFFA6" w14:textId="77777777" w:rsidR="00031259" w:rsidRPr="00986924" w:rsidRDefault="00031259" w:rsidP="003D3031">
      <w:pPr>
        <w:pStyle w:val="Odstavecseseznamem"/>
        <w:widowControl w:val="0"/>
        <w:numPr>
          <w:ilvl w:val="0"/>
          <w:numId w:val="24"/>
        </w:numPr>
        <w:tabs>
          <w:tab w:val="left" w:pos="3969"/>
        </w:tabs>
        <w:spacing w:before="60" w:after="60"/>
        <w:ind w:left="851" w:hanging="284"/>
        <w:jc w:val="both"/>
        <w:rPr>
          <w:rFonts w:ascii="Palatino Linotype" w:hAnsi="Palatino Linotype"/>
          <w:b/>
        </w:rPr>
      </w:pPr>
      <w:r w:rsidRPr="00986924">
        <w:rPr>
          <w:rFonts w:ascii="Palatino Linotype" w:hAnsi="Palatino Linotype"/>
          <w:b/>
        </w:rPr>
        <w:t>termín zahájení</w:t>
      </w:r>
      <w:r w:rsidR="00F01959" w:rsidRPr="00986924">
        <w:rPr>
          <w:rFonts w:ascii="Palatino Linotype" w:hAnsi="Palatino Linotype"/>
          <w:b/>
        </w:rPr>
        <w:t xml:space="preserve"> plnění díla</w:t>
      </w:r>
      <w:r w:rsidRPr="00986924">
        <w:rPr>
          <w:rFonts w:ascii="Palatino Linotype" w:hAnsi="Palatino Linotype"/>
          <w:b/>
        </w:rPr>
        <w:t xml:space="preserve">: </w:t>
      </w:r>
      <w:r w:rsidRPr="00986924">
        <w:rPr>
          <w:rFonts w:ascii="Palatino Linotype" w:hAnsi="Palatino Linotype"/>
          <w:b/>
        </w:rPr>
        <w:tab/>
        <w:t xml:space="preserve">do </w:t>
      </w:r>
      <w:r w:rsidR="00C97222" w:rsidRPr="00986924">
        <w:rPr>
          <w:rFonts w:ascii="Palatino Linotype" w:hAnsi="Palatino Linotype"/>
          <w:b/>
          <w:lang w:eastAsia="ar-SA"/>
        </w:rPr>
        <w:t>7</w:t>
      </w:r>
      <w:r w:rsidRPr="00986924">
        <w:rPr>
          <w:rFonts w:ascii="Palatino Linotype" w:hAnsi="Palatino Linotype"/>
          <w:b/>
        </w:rPr>
        <w:t xml:space="preserve"> dnů od předání staveniště</w:t>
      </w:r>
    </w:p>
    <w:p w14:paraId="288538E1" w14:textId="1043870E" w:rsidR="00031259" w:rsidRPr="00986924" w:rsidRDefault="00031259" w:rsidP="003D3031">
      <w:pPr>
        <w:pStyle w:val="Odstavecseseznamem"/>
        <w:widowControl w:val="0"/>
        <w:numPr>
          <w:ilvl w:val="0"/>
          <w:numId w:val="24"/>
        </w:numPr>
        <w:tabs>
          <w:tab w:val="left" w:pos="3969"/>
        </w:tabs>
        <w:spacing w:before="60" w:after="60"/>
        <w:ind w:left="851" w:hanging="284"/>
        <w:jc w:val="both"/>
        <w:rPr>
          <w:rFonts w:ascii="Palatino Linotype" w:hAnsi="Palatino Linotype"/>
          <w:b/>
        </w:rPr>
      </w:pPr>
      <w:r w:rsidRPr="00986924">
        <w:rPr>
          <w:rFonts w:ascii="Palatino Linotype" w:hAnsi="Palatino Linotype"/>
          <w:b/>
        </w:rPr>
        <w:t xml:space="preserve">termín dokončení díla: </w:t>
      </w:r>
      <w:r w:rsidRPr="00986924">
        <w:rPr>
          <w:rFonts w:ascii="Palatino Linotype" w:hAnsi="Palatino Linotype"/>
          <w:b/>
        </w:rPr>
        <w:tab/>
        <w:t xml:space="preserve">do </w:t>
      </w:r>
      <w:r w:rsidR="009B5144" w:rsidRPr="00986924">
        <w:rPr>
          <w:rFonts w:ascii="Palatino Linotype" w:hAnsi="Palatino Linotype"/>
          <w:b/>
          <w:lang w:eastAsia="ar-SA"/>
        </w:rPr>
        <w:t>12</w:t>
      </w:r>
      <w:r w:rsidRPr="00986924">
        <w:rPr>
          <w:rFonts w:ascii="Palatino Linotype" w:hAnsi="Palatino Linotype"/>
          <w:lang w:eastAsia="ar-SA"/>
        </w:rPr>
        <w:t xml:space="preserve"> </w:t>
      </w:r>
      <w:r w:rsidRPr="00986924">
        <w:rPr>
          <w:rFonts w:ascii="Palatino Linotype" w:hAnsi="Palatino Linotype"/>
          <w:b/>
        </w:rPr>
        <w:t>měsíců od zahájení díla</w:t>
      </w:r>
      <w:r w:rsidR="00C55848" w:rsidRPr="00986924">
        <w:rPr>
          <w:rFonts w:ascii="Palatino Linotype" w:hAnsi="Palatino Linotype"/>
          <w:b/>
        </w:rPr>
        <w:t xml:space="preserve"> </w:t>
      </w:r>
    </w:p>
    <w:p w14:paraId="19E3E4B6" w14:textId="77777777" w:rsidR="00031259" w:rsidRPr="00986924" w:rsidRDefault="00031259" w:rsidP="003D3031">
      <w:pPr>
        <w:pStyle w:val="Odstavecseseznamem"/>
        <w:widowControl w:val="0"/>
        <w:numPr>
          <w:ilvl w:val="0"/>
          <w:numId w:val="24"/>
        </w:numPr>
        <w:tabs>
          <w:tab w:val="left" w:pos="3969"/>
        </w:tabs>
        <w:spacing w:before="60" w:after="60"/>
        <w:ind w:left="851" w:hanging="284"/>
        <w:jc w:val="both"/>
        <w:rPr>
          <w:rFonts w:ascii="Palatino Linotype" w:hAnsi="Palatino Linotype"/>
          <w:b/>
        </w:rPr>
      </w:pPr>
      <w:r w:rsidRPr="00986924">
        <w:rPr>
          <w:rFonts w:ascii="Palatino Linotype" w:hAnsi="Palatino Linotype"/>
          <w:b/>
        </w:rPr>
        <w:t>termín předání a převzetí díla:</w:t>
      </w:r>
      <w:r w:rsidRPr="00986924">
        <w:rPr>
          <w:rFonts w:ascii="Palatino Linotype" w:hAnsi="Palatino Linotype"/>
          <w:b/>
        </w:rPr>
        <w:tab/>
      </w:r>
      <w:r w:rsidR="00C97222" w:rsidRPr="00986924">
        <w:rPr>
          <w:rFonts w:ascii="Palatino Linotype" w:hAnsi="Palatino Linotype"/>
          <w:b/>
        </w:rPr>
        <w:t>ke dni</w:t>
      </w:r>
      <w:r w:rsidRPr="00986924">
        <w:rPr>
          <w:rFonts w:ascii="Palatino Linotype" w:hAnsi="Palatino Linotype"/>
          <w:b/>
        </w:rPr>
        <w:t xml:space="preserve"> dokončení díla</w:t>
      </w:r>
    </w:p>
    <w:p w14:paraId="56C9CCD8" w14:textId="77777777" w:rsidR="00031259" w:rsidRPr="00B831AF" w:rsidRDefault="00031259" w:rsidP="003D3031">
      <w:pPr>
        <w:pStyle w:val="Odstavecseseznamem"/>
        <w:widowControl w:val="0"/>
        <w:numPr>
          <w:ilvl w:val="0"/>
          <w:numId w:val="24"/>
        </w:numPr>
        <w:tabs>
          <w:tab w:val="left" w:pos="3969"/>
        </w:tabs>
        <w:spacing w:before="60" w:after="60"/>
        <w:ind w:left="851" w:hanging="284"/>
        <w:jc w:val="both"/>
        <w:rPr>
          <w:rFonts w:ascii="Palatino Linotype" w:hAnsi="Palatino Linotype"/>
          <w:b/>
        </w:rPr>
      </w:pPr>
      <w:r w:rsidRPr="00986924">
        <w:rPr>
          <w:rFonts w:ascii="Palatino Linotype" w:hAnsi="Palatino Linotype"/>
          <w:b/>
        </w:rPr>
        <w:t>termín vyklizení staveniště:</w:t>
      </w:r>
      <w:r w:rsidRPr="00986924">
        <w:rPr>
          <w:rFonts w:ascii="Palatino Linotype" w:hAnsi="Palatino Linotype"/>
          <w:b/>
        </w:rPr>
        <w:tab/>
        <w:t xml:space="preserve">do </w:t>
      </w:r>
      <w:r w:rsidR="00466F52" w:rsidRPr="00986924">
        <w:rPr>
          <w:rFonts w:ascii="Palatino Linotype" w:hAnsi="Palatino Linotype"/>
          <w:b/>
          <w:lang w:eastAsia="ar-SA"/>
        </w:rPr>
        <w:t>14</w:t>
      </w:r>
      <w:r w:rsidRPr="00986924">
        <w:rPr>
          <w:rFonts w:ascii="Palatino Linotype" w:hAnsi="Palatino Linotype"/>
          <w:b/>
        </w:rPr>
        <w:t xml:space="preserve"> dnů od předání a převzetí</w:t>
      </w:r>
      <w:r w:rsidRPr="00B831AF">
        <w:rPr>
          <w:rFonts w:ascii="Palatino Linotype" w:hAnsi="Palatino Linotype"/>
          <w:b/>
        </w:rPr>
        <w:t xml:space="preserve"> díla</w:t>
      </w:r>
    </w:p>
    <w:p w14:paraId="04B80E51" w14:textId="590F8143" w:rsidR="00F01959" w:rsidRPr="00660139" w:rsidRDefault="00F01959" w:rsidP="003D3031">
      <w:pPr>
        <w:pStyle w:val="Odstavecseseznamem"/>
        <w:widowControl w:val="0"/>
        <w:numPr>
          <w:ilvl w:val="0"/>
          <w:numId w:val="23"/>
        </w:numPr>
        <w:spacing w:before="60" w:after="60"/>
        <w:jc w:val="both"/>
        <w:rPr>
          <w:rFonts w:ascii="Palatino Linotype" w:hAnsi="Palatino Linotype"/>
        </w:rPr>
      </w:pPr>
      <w:r w:rsidRPr="00660139">
        <w:rPr>
          <w:rFonts w:ascii="Palatino Linotype" w:hAnsi="Palatino Linotype"/>
          <w:b/>
        </w:rPr>
        <w:t>Časový harmonogram</w:t>
      </w:r>
      <w:r w:rsidRPr="00660139">
        <w:rPr>
          <w:rFonts w:ascii="Palatino Linotype" w:hAnsi="Palatino Linotype"/>
        </w:rPr>
        <w:t>:</w:t>
      </w:r>
    </w:p>
    <w:p w14:paraId="2409DD8B" w14:textId="77777777" w:rsidR="00F01959" w:rsidRPr="00660139" w:rsidRDefault="00F01959" w:rsidP="003D3031">
      <w:pPr>
        <w:pStyle w:val="Odstavecseseznamem"/>
        <w:widowControl w:val="0"/>
        <w:numPr>
          <w:ilvl w:val="1"/>
          <w:numId w:val="23"/>
        </w:numPr>
        <w:spacing w:before="60" w:after="60"/>
        <w:jc w:val="both"/>
        <w:rPr>
          <w:rFonts w:ascii="Palatino Linotype" w:hAnsi="Palatino Linotype"/>
        </w:rPr>
      </w:pPr>
      <w:r w:rsidRPr="00660139">
        <w:rPr>
          <w:rFonts w:ascii="Palatino Linotype" w:hAnsi="Palatino Linotype"/>
        </w:rPr>
        <w:t xml:space="preserve">Smluvní strany se dohodly, že práce budou dále probíhat v souladu s časovým harmonogramem dle Přílohy č. 3 této smlouvy, který vychází z časového harmonogramu předloženého v nabídce zhotovitele, jakožto účastníka zadávacího řízení, na </w:t>
      </w:r>
      <w:proofErr w:type="gramStart"/>
      <w:r w:rsidRPr="00660139">
        <w:rPr>
          <w:rFonts w:ascii="Palatino Linotype" w:hAnsi="Palatino Linotype"/>
        </w:rPr>
        <w:t>základě</w:t>
      </w:r>
      <w:proofErr w:type="gramEnd"/>
      <w:r w:rsidRPr="00660139">
        <w:rPr>
          <w:rFonts w:ascii="Palatino Linotype" w:hAnsi="Palatino Linotype"/>
        </w:rPr>
        <w:t xml:space="preserve"> kterého byl zhotovitel (resp. jeho nabídka) vybrán jako nejvhodnější dodavatel (účastník).</w:t>
      </w:r>
    </w:p>
    <w:p w14:paraId="2984E61A" w14:textId="77777777" w:rsidR="00E46BD4" w:rsidRPr="00660139" w:rsidRDefault="00F01959" w:rsidP="003D3031">
      <w:pPr>
        <w:pStyle w:val="Odstavecseseznamem"/>
        <w:widowControl w:val="0"/>
        <w:numPr>
          <w:ilvl w:val="1"/>
          <w:numId w:val="23"/>
        </w:numPr>
        <w:spacing w:before="60" w:after="60"/>
        <w:jc w:val="both"/>
        <w:rPr>
          <w:rFonts w:ascii="Palatino Linotype" w:hAnsi="Palatino Linotype"/>
        </w:rPr>
      </w:pPr>
      <w:r w:rsidRPr="00660139">
        <w:rPr>
          <w:rFonts w:ascii="Palatino Linotype" w:hAnsi="Palatino Linotype"/>
        </w:rPr>
        <w:t xml:space="preserve">Časový harmonogram </w:t>
      </w:r>
      <w:r w:rsidR="00E46BD4" w:rsidRPr="00660139">
        <w:rPr>
          <w:rFonts w:ascii="Palatino Linotype" w:hAnsi="Palatino Linotype"/>
        </w:rPr>
        <w:t>upravuje</w:t>
      </w:r>
      <w:r w:rsidRPr="00660139">
        <w:rPr>
          <w:rFonts w:ascii="Palatino Linotype" w:hAnsi="Palatino Linotype"/>
        </w:rPr>
        <w:t xml:space="preserve"> časovou posloupnost a základní uzlové body </w:t>
      </w:r>
      <w:r w:rsidR="00E46BD4" w:rsidRPr="00660139">
        <w:rPr>
          <w:rFonts w:ascii="Palatino Linotype" w:hAnsi="Palatino Linotype"/>
        </w:rPr>
        <w:t xml:space="preserve">plnění předmětu této smlouvy, resp. </w:t>
      </w:r>
      <w:r w:rsidRPr="00660139">
        <w:rPr>
          <w:rFonts w:ascii="Palatino Linotype" w:hAnsi="Palatino Linotype"/>
        </w:rPr>
        <w:t>jednotlivých čás</w:t>
      </w:r>
      <w:r w:rsidR="00E46BD4" w:rsidRPr="00660139">
        <w:rPr>
          <w:rFonts w:ascii="Palatino Linotype" w:hAnsi="Palatino Linotype"/>
        </w:rPr>
        <w:t>tí plnění předmětu této smlouvy</w:t>
      </w:r>
      <w:r w:rsidRPr="00660139">
        <w:rPr>
          <w:rFonts w:ascii="Palatino Linotype" w:hAnsi="Palatino Linotype"/>
        </w:rPr>
        <w:t>.</w:t>
      </w:r>
      <w:r w:rsidR="00E46BD4" w:rsidRPr="00660139">
        <w:rPr>
          <w:rFonts w:ascii="Palatino Linotype" w:hAnsi="Palatino Linotype"/>
        </w:rPr>
        <w:t xml:space="preserve"> Časový harmonogram provádění díla bude vypracován s ohledem na sjednané termíny plnění díla a dále v něm bude zohledněno následující:</w:t>
      </w:r>
    </w:p>
    <w:p w14:paraId="6A7C4DA8" w14:textId="77777777" w:rsidR="00E46BD4" w:rsidRPr="00660139" w:rsidRDefault="00E46BD4" w:rsidP="003D3031">
      <w:pPr>
        <w:pStyle w:val="Odstavecseseznamem"/>
        <w:widowControl w:val="0"/>
        <w:numPr>
          <w:ilvl w:val="2"/>
          <w:numId w:val="23"/>
        </w:numPr>
        <w:spacing w:before="60" w:after="60"/>
        <w:jc w:val="both"/>
        <w:rPr>
          <w:rFonts w:ascii="Palatino Linotype" w:hAnsi="Palatino Linotype"/>
        </w:rPr>
      </w:pPr>
      <w:r w:rsidRPr="00660139">
        <w:rPr>
          <w:rFonts w:ascii="Palatino Linotype" w:hAnsi="Palatino Linotype"/>
        </w:rPr>
        <w:t>vytyčení základních druhů prací, dodávek a dalších plnění poskytovaných zhotovitelem v rámci realizace předmětu této smlouvy;</w:t>
      </w:r>
    </w:p>
    <w:p w14:paraId="3DBC1A8C" w14:textId="77777777" w:rsidR="00E46BD4" w:rsidRPr="00660139" w:rsidRDefault="00E46BD4" w:rsidP="003D3031">
      <w:pPr>
        <w:pStyle w:val="Odstavecseseznamem"/>
        <w:widowControl w:val="0"/>
        <w:numPr>
          <w:ilvl w:val="2"/>
          <w:numId w:val="23"/>
        </w:numPr>
        <w:spacing w:before="60" w:after="60"/>
        <w:jc w:val="both"/>
        <w:rPr>
          <w:rFonts w:ascii="Palatino Linotype" w:hAnsi="Palatino Linotype"/>
        </w:rPr>
      </w:pPr>
      <w:r w:rsidRPr="00660139">
        <w:rPr>
          <w:rFonts w:ascii="Palatino Linotype" w:hAnsi="Palatino Linotype"/>
        </w:rPr>
        <w:t>stanovení počáteční</w:t>
      </w:r>
      <w:r w:rsidR="004743A3" w:rsidRPr="00660139">
        <w:rPr>
          <w:rFonts w:ascii="Palatino Linotype" w:hAnsi="Palatino Linotype"/>
        </w:rPr>
        <w:t>ch</w:t>
      </w:r>
      <w:r w:rsidRPr="00660139">
        <w:rPr>
          <w:rFonts w:ascii="Palatino Linotype" w:hAnsi="Palatino Linotype"/>
        </w:rPr>
        <w:t xml:space="preserve"> časov</w:t>
      </w:r>
      <w:r w:rsidR="004743A3" w:rsidRPr="00660139">
        <w:rPr>
          <w:rFonts w:ascii="Palatino Linotype" w:hAnsi="Palatino Linotype"/>
        </w:rPr>
        <w:t>ých</w:t>
      </w:r>
      <w:r w:rsidRPr="00660139">
        <w:rPr>
          <w:rFonts w:ascii="Palatino Linotype" w:hAnsi="Palatino Linotype"/>
        </w:rPr>
        <w:t xml:space="preserve"> milník</w:t>
      </w:r>
      <w:r w:rsidR="004743A3" w:rsidRPr="00660139">
        <w:rPr>
          <w:rFonts w:ascii="Palatino Linotype" w:hAnsi="Palatino Linotype"/>
        </w:rPr>
        <w:t>ů</w:t>
      </w:r>
      <w:r w:rsidRPr="00660139">
        <w:rPr>
          <w:rFonts w:ascii="Palatino Linotype" w:hAnsi="Palatino Linotype"/>
        </w:rPr>
        <w:t xml:space="preserve"> jako předání a převzetí prostoru staveniště</w:t>
      </w:r>
      <w:r w:rsidR="004743A3" w:rsidRPr="00660139">
        <w:rPr>
          <w:rFonts w:ascii="Palatino Linotype" w:hAnsi="Palatino Linotype"/>
        </w:rPr>
        <w:t xml:space="preserve"> a zahájení plnění díla</w:t>
      </w:r>
      <w:r w:rsidRPr="00660139">
        <w:rPr>
          <w:rFonts w:ascii="Palatino Linotype" w:hAnsi="Palatino Linotype"/>
        </w:rPr>
        <w:t xml:space="preserve"> a konečn</w:t>
      </w:r>
      <w:r w:rsidR="004743A3" w:rsidRPr="00660139">
        <w:rPr>
          <w:rFonts w:ascii="Palatino Linotype" w:hAnsi="Palatino Linotype"/>
        </w:rPr>
        <w:t>ých</w:t>
      </w:r>
      <w:r w:rsidRPr="00660139">
        <w:rPr>
          <w:rFonts w:ascii="Palatino Linotype" w:hAnsi="Palatino Linotype"/>
        </w:rPr>
        <w:t xml:space="preserve"> časov</w:t>
      </w:r>
      <w:r w:rsidR="004743A3" w:rsidRPr="00660139">
        <w:rPr>
          <w:rFonts w:ascii="Palatino Linotype" w:hAnsi="Palatino Linotype"/>
        </w:rPr>
        <w:t>ých milníků</w:t>
      </w:r>
      <w:r w:rsidRPr="00660139">
        <w:rPr>
          <w:rFonts w:ascii="Palatino Linotype" w:hAnsi="Palatino Linotype"/>
        </w:rPr>
        <w:t xml:space="preserve"> jako předání a převzetí díla jako předmětu plnění této smlouvy</w:t>
      </w:r>
      <w:r w:rsidR="004743A3" w:rsidRPr="00660139">
        <w:rPr>
          <w:rFonts w:ascii="Palatino Linotype" w:hAnsi="Palatino Linotype"/>
        </w:rPr>
        <w:t xml:space="preserve"> a vyklizení prostoru staveniště</w:t>
      </w:r>
      <w:r w:rsidRPr="00660139">
        <w:rPr>
          <w:rFonts w:ascii="Palatino Linotype" w:hAnsi="Palatino Linotype"/>
        </w:rPr>
        <w:t>;</w:t>
      </w:r>
    </w:p>
    <w:p w14:paraId="745331A4" w14:textId="77777777" w:rsidR="00EA0EB7" w:rsidRPr="00660139" w:rsidRDefault="00E46BD4" w:rsidP="003D3031">
      <w:pPr>
        <w:pStyle w:val="Odstavecseseznamem"/>
        <w:widowControl w:val="0"/>
        <w:numPr>
          <w:ilvl w:val="2"/>
          <w:numId w:val="23"/>
        </w:numPr>
        <w:spacing w:before="60" w:after="60"/>
        <w:jc w:val="both"/>
        <w:rPr>
          <w:rFonts w:ascii="Palatino Linotype" w:hAnsi="Palatino Linotype"/>
        </w:rPr>
      </w:pPr>
      <w:r w:rsidRPr="00660139">
        <w:rPr>
          <w:rFonts w:ascii="Palatino Linotype" w:hAnsi="Palatino Linotype"/>
        </w:rPr>
        <w:t>vyznačením případných uzlových bodů</w:t>
      </w:r>
      <w:r w:rsidR="003760C4" w:rsidRPr="00660139">
        <w:rPr>
          <w:rFonts w:ascii="Palatino Linotype" w:hAnsi="Palatino Linotype"/>
        </w:rPr>
        <w:t>, průběžných významných časových milníků,</w:t>
      </w:r>
      <w:r w:rsidRPr="00660139">
        <w:rPr>
          <w:rFonts w:ascii="Palatino Linotype" w:hAnsi="Palatino Linotype"/>
        </w:rPr>
        <w:t xml:space="preserve"> v rámci realizace a zhotovování díla;</w:t>
      </w:r>
    </w:p>
    <w:p w14:paraId="36A4570A" w14:textId="77777777" w:rsidR="00E46BD4" w:rsidRPr="00986924" w:rsidRDefault="00E46BD4" w:rsidP="003D3031">
      <w:pPr>
        <w:pStyle w:val="Odstavecseseznamem"/>
        <w:widowControl w:val="0"/>
        <w:numPr>
          <w:ilvl w:val="2"/>
          <w:numId w:val="23"/>
        </w:numPr>
        <w:spacing w:before="60" w:after="60"/>
        <w:jc w:val="both"/>
        <w:rPr>
          <w:rFonts w:ascii="Palatino Linotype" w:hAnsi="Palatino Linotype"/>
        </w:rPr>
      </w:pPr>
      <w:r w:rsidRPr="00660139">
        <w:rPr>
          <w:rFonts w:ascii="Palatino Linotype" w:hAnsi="Palatino Linotype"/>
        </w:rPr>
        <w:t>zapracování případného dopadu nepříznivých klimatických podmínek na plnění zhotovitele</w:t>
      </w:r>
      <w:r w:rsidR="003760C4" w:rsidRPr="00660139">
        <w:rPr>
          <w:rFonts w:ascii="Palatino Linotype" w:hAnsi="Palatino Linotype"/>
        </w:rPr>
        <w:t xml:space="preserve"> s ohledem na dodržování veškerých nezbytných technických norem pro provádění stavebních a jiných prací na díle (zejména dodržení </w:t>
      </w:r>
      <w:r w:rsidRPr="00660139">
        <w:rPr>
          <w:rFonts w:ascii="Palatino Linotype" w:hAnsi="Palatino Linotype"/>
        </w:rPr>
        <w:t>požadavk</w:t>
      </w:r>
      <w:r w:rsidR="003760C4" w:rsidRPr="00660139">
        <w:rPr>
          <w:rFonts w:ascii="Palatino Linotype" w:hAnsi="Palatino Linotype"/>
        </w:rPr>
        <w:t>ů</w:t>
      </w:r>
      <w:r w:rsidRPr="00660139">
        <w:rPr>
          <w:rFonts w:ascii="Palatino Linotype" w:hAnsi="Palatino Linotype"/>
        </w:rPr>
        <w:t xml:space="preserve"> </w:t>
      </w:r>
      <w:r w:rsidR="004743A3" w:rsidRPr="00660139">
        <w:rPr>
          <w:rFonts w:ascii="Palatino Linotype" w:hAnsi="Palatino Linotype"/>
        </w:rPr>
        <w:t xml:space="preserve">ČSN EN 206+A1 a </w:t>
      </w:r>
      <w:r w:rsidR="00EA0EB7" w:rsidRPr="00660139">
        <w:rPr>
          <w:rFonts w:ascii="Palatino Linotype" w:hAnsi="Palatino Linotype"/>
        </w:rPr>
        <w:t>ČSN EN 13670 a dalších)</w:t>
      </w:r>
      <w:r w:rsidR="001F6D0C">
        <w:rPr>
          <w:rFonts w:ascii="Palatino Linotype" w:hAnsi="Palatino Linotype"/>
        </w:rPr>
        <w:t>, tj. </w:t>
      </w:r>
      <w:r w:rsidRPr="00660139">
        <w:rPr>
          <w:rFonts w:ascii="Palatino Linotype" w:hAnsi="Palatino Linotype"/>
        </w:rPr>
        <w:t>podmínk</w:t>
      </w:r>
      <w:r w:rsidR="003760C4" w:rsidRPr="00660139">
        <w:rPr>
          <w:rFonts w:ascii="Palatino Linotype" w:hAnsi="Palatino Linotype"/>
        </w:rPr>
        <w:t>a</w:t>
      </w:r>
      <w:r w:rsidRPr="00660139">
        <w:rPr>
          <w:rFonts w:ascii="Palatino Linotype" w:hAnsi="Palatino Linotype"/>
        </w:rPr>
        <w:t xml:space="preserve">, že průměrná </w:t>
      </w:r>
      <w:r w:rsidRPr="00986924">
        <w:rPr>
          <w:rFonts w:ascii="Palatino Linotype" w:hAnsi="Palatino Linotype"/>
        </w:rPr>
        <w:t xml:space="preserve">venkovní teplota bude nad + 5 </w:t>
      </w:r>
      <w:r w:rsidR="003760C4" w:rsidRPr="00986924">
        <w:rPr>
          <w:rFonts w:ascii="Palatino Linotype" w:hAnsi="Palatino Linotype" w:cs="Calibri"/>
        </w:rPr>
        <w:t>°</w:t>
      </w:r>
      <w:r w:rsidR="003760C4" w:rsidRPr="00986924">
        <w:rPr>
          <w:rFonts w:ascii="Palatino Linotype" w:hAnsi="Palatino Linotype"/>
        </w:rPr>
        <w:t>C)</w:t>
      </w:r>
      <w:r w:rsidRPr="00986924">
        <w:rPr>
          <w:rFonts w:ascii="Palatino Linotype" w:hAnsi="Palatino Linotype"/>
        </w:rPr>
        <w:t xml:space="preserve">. </w:t>
      </w:r>
    </w:p>
    <w:p w14:paraId="59ABFB37" w14:textId="77777777" w:rsidR="00C76225" w:rsidRPr="00986924" w:rsidRDefault="00C76225" w:rsidP="00031C3A">
      <w:pPr>
        <w:pStyle w:val="Odstavecseseznamem"/>
        <w:widowControl w:val="0"/>
        <w:spacing w:before="60" w:after="60"/>
        <w:ind w:left="567"/>
        <w:jc w:val="both"/>
        <w:rPr>
          <w:rFonts w:ascii="Palatino Linotype" w:hAnsi="Palatino Linotype"/>
        </w:rPr>
      </w:pPr>
      <w:r w:rsidRPr="00986924">
        <w:rPr>
          <w:rFonts w:ascii="Palatino Linotype" w:hAnsi="Palatino Linotype"/>
        </w:rPr>
        <w:t>(dále jen „</w:t>
      </w:r>
      <w:r w:rsidRPr="00986924">
        <w:rPr>
          <w:rFonts w:ascii="Palatino Linotype" w:hAnsi="Palatino Linotype"/>
          <w:b/>
        </w:rPr>
        <w:t>časový harmonogram</w:t>
      </w:r>
      <w:r w:rsidRPr="00986924">
        <w:rPr>
          <w:rFonts w:ascii="Palatino Linotype" w:hAnsi="Palatino Linotype"/>
        </w:rPr>
        <w:t>“)</w:t>
      </w:r>
    </w:p>
    <w:p w14:paraId="35D14BFE" w14:textId="04413CDB" w:rsidR="00660139" w:rsidRPr="00986924" w:rsidRDefault="00375D97" w:rsidP="00660139">
      <w:pPr>
        <w:widowControl w:val="0"/>
        <w:numPr>
          <w:ilvl w:val="1"/>
          <w:numId w:val="23"/>
        </w:numPr>
        <w:suppressAutoHyphens/>
        <w:spacing w:before="60" w:after="60"/>
        <w:jc w:val="both"/>
        <w:rPr>
          <w:rFonts w:ascii="Palatino Linotype" w:hAnsi="Palatino Linotype"/>
          <w:spacing w:val="-2"/>
        </w:rPr>
      </w:pPr>
      <w:r w:rsidRPr="00986924">
        <w:rPr>
          <w:rFonts w:ascii="Palatino Linotype" w:hAnsi="Palatino Linotype"/>
        </w:rPr>
        <w:t>Zhotovitel bere na vědomí, že shora stanovené termíny plnění a celková doba plnění jsou pro zhotovení díla dle této Smlouvy závazné a zohledňují charakter díla i místa plnění, rozsah díla včetně místních podmínek plnění a technologické postupy spojené s prováděním a řádným dokončením díla dle této Smlouvy. V termínech plnění a celkové době plnění jsou zohledněny i případné nepříznivé klimatické podmínky a zhotovitel se zavazuje koordinovat svůj postup při provádění díla tak, aby byly zohledněny veškeré technické a technologické postupy, závazné právní předpisy včetně technických norem ČSN (EN) a dále i případné klimatické změny v průběhu doby plnění této Smlouvy.</w:t>
      </w:r>
    </w:p>
    <w:p w14:paraId="395D0F0A" w14:textId="77777777" w:rsidR="00660139" w:rsidRPr="00660139" w:rsidRDefault="00660139" w:rsidP="00660139">
      <w:pPr>
        <w:widowControl w:val="0"/>
        <w:numPr>
          <w:ilvl w:val="1"/>
          <w:numId w:val="23"/>
        </w:numPr>
        <w:suppressAutoHyphens/>
        <w:spacing w:before="60" w:after="60"/>
        <w:jc w:val="both"/>
        <w:rPr>
          <w:rFonts w:ascii="Palatino Linotype" w:hAnsi="Palatino Linotype"/>
        </w:rPr>
      </w:pPr>
      <w:r w:rsidRPr="00986924">
        <w:rPr>
          <w:rFonts w:ascii="Palatino Linotype" w:hAnsi="Palatino Linotype"/>
        </w:rPr>
        <w:lastRenderedPageBreak/>
        <w:t>Zhotovitel se zavazuje časový harmonogram</w:t>
      </w:r>
      <w:r w:rsidRPr="00660139">
        <w:rPr>
          <w:rFonts w:ascii="Palatino Linotype" w:hAnsi="Palatino Linotype"/>
        </w:rPr>
        <w:t xml:space="preserve"> díla průběžně aktualizovat, zjistí-li, že stavba nebo jakákoli její část není dle časového harmonogramu realizovaná nebo realizovatelná ve sjednaných a stanovených termínech (dále také jako „</w:t>
      </w:r>
      <w:r w:rsidRPr="00660139">
        <w:rPr>
          <w:rFonts w:ascii="Palatino Linotype" w:hAnsi="Palatino Linotype"/>
          <w:b/>
        </w:rPr>
        <w:t>aktualizace časového harmonogramu</w:t>
      </w:r>
      <w:r w:rsidRPr="00660139">
        <w:rPr>
          <w:rFonts w:ascii="Palatino Linotype" w:hAnsi="Palatino Linotype"/>
        </w:rPr>
        <w:t>“), přičemž pro aktualizaci časového harmonogramu platí následující:</w:t>
      </w:r>
    </w:p>
    <w:p w14:paraId="4216BC36" w14:textId="77777777" w:rsidR="00660139" w:rsidRPr="00660139" w:rsidRDefault="00660139" w:rsidP="00660139">
      <w:pPr>
        <w:widowControl w:val="0"/>
        <w:numPr>
          <w:ilvl w:val="2"/>
          <w:numId w:val="23"/>
        </w:numPr>
        <w:suppressAutoHyphens/>
        <w:spacing w:before="60" w:after="60"/>
        <w:jc w:val="both"/>
        <w:rPr>
          <w:rFonts w:ascii="Palatino Linotype" w:hAnsi="Palatino Linotype"/>
        </w:rPr>
      </w:pPr>
      <w:r w:rsidRPr="00660139">
        <w:rPr>
          <w:rFonts w:ascii="Palatino Linotype" w:hAnsi="Palatino Linotype"/>
        </w:rPr>
        <w:t>Skutečnosti rozhodné pro aktualizaci časového harmonogramu je zhotovitel povinen oznámit bez zbytečného odkladu objednateli a TDS, kdy objednatel si vyhrazuje příslušnou změnu časového harmonogramu schválit a odsouhlasit, resp. odmítnout v případě, že by byla v rozporu s touto smlouvou, a to do 7 dní ode dne předložení návrhu aktualizovaného časového harmonogramu.</w:t>
      </w:r>
    </w:p>
    <w:p w14:paraId="7D3F4BB0" w14:textId="77777777" w:rsidR="00660139" w:rsidRPr="00660139" w:rsidRDefault="00660139" w:rsidP="00660139">
      <w:pPr>
        <w:widowControl w:val="0"/>
        <w:numPr>
          <w:ilvl w:val="2"/>
          <w:numId w:val="23"/>
        </w:numPr>
        <w:suppressAutoHyphens/>
        <w:spacing w:before="60" w:after="60"/>
        <w:jc w:val="both"/>
        <w:rPr>
          <w:rFonts w:ascii="Palatino Linotype" w:hAnsi="Palatino Linotype"/>
        </w:rPr>
      </w:pPr>
      <w:r w:rsidRPr="00660139">
        <w:rPr>
          <w:rFonts w:ascii="Palatino Linotype" w:hAnsi="Palatino Linotype"/>
        </w:rPr>
        <w:t xml:space="preserve">Zhotovitel se zavazuje aktualizaci časového harmonogramu stavby přepracovat na podkladě písemných výhrad objednatele, případně TDS, a přepracovaný návrh aktualizovaného časového harmonogramu realizace stavby neprodleně opětovně předložit objednateli a TDS ke schválení. </w:t>
      </w:r>
    </w:p>
    <w:p w14:paraId="0047AA9C" w14:textId="77777777" w:rsidR="00660139" w:rsidRPr="00660139" w:rsidRDefault="00660139" w:rsidP="00660139">
      <w:pPr>
        <w:widowControl w:val="0"/>
        <w:numPr>
          <w:ilvl w:val="2"/>
          <w:numId w:val="23"/>
        </w:numPr>
        <w:suppressAutoHyphens/>
        <w:spacing w:before="60" w:after="60"/>
        <w:jc w:val="both"/>
        <w:rPr>
          <w:rFonts w:ascii="Palatino Linotype" w:hAnsi="Palatino Linotype"/>
        </w:rPr>
      </w:pPr>
      <w:r w:rsidRPr="00660139">
        <w:rPr>
          <w:rFonts w:ascii="Palatino Linotype" w:hAnsi="Palatino Linotype"/>
        </w:rPr>
        <w:t xml:space="preserve">Zhotovitel se dále kdykoli v průběhu realizace stavby zavazuje bezodkladně upravit a aktualizovat časový harmonogram na základě pokynů objednatele nebo TDS, zjistí-li objednatel nebo TDS, že postup realizace stavby neodpovídá schválenému časovému harmonogramu. </w:t>
      </w:r>
    </w:p>
    <w:p w14:paraId="5868C5F6" w14:textId="77777777" w:rsidR="00660139" w:rsidRPr="00660139" w:rsidRDefault="00660139" w:rsidP="00660139">
      <w:pPr>
        <w:widowControl w:val="0"/>
        <w:numPr>
          <w:ilvl w:val="2"/>
          <w:numId w:val="23"/>
        </w:numPr>
        <w:suppressAutoHyphens/>
        <w:spacing w:before="60" w:after="60"/>
        <w:jc w:val="both"/>
        <w:rPr>
          <w:rFonts w:ascii="Palatino Linotype" w:hAnsi="Palatino Linotype"/>
        </w:rPr>
      </w:pPr>
      <w:r w:rsidRPr="00660139">
        <w:rPr>
          <w:rFonts w:ascii="Palatino Linotype" w:hAnsi="Palatino Linotype"/>
        </w:rPr>
        <w:t>Aktualizací časového harmonogramu ve smyslu tohoto odstavce není dotčen sjednaný termín dokončení díla, nebude-li smluvními stranami výslovně dohodnuto jeho prodloužení, a to pouze formou písemného dodatku k této smlouvě.</w:t>
      </w:r>
    </w:p>
    <w:p w14:paraId="467F5D6A" w14:textId="77777777" w:rsidR="00660139" w:rsidRPr="00660139" w:rsidRDefault="00660139" w:rsidP="00660139">
      <w:pPr>
        <w:widowControl w:val="0"/>
        <w:numPr>
          <w:ilvl w:val="1"/>
          <w:numId w:val="23"/>
        </w:numPr>
        <w:suppressAutoHyphens/>
        <w:spacing w:before="60" w:after="60"/>
        <w:jc w:val="both"/>
        <w:rPr>
          <w:rFonts w:ascii="Palatino Linotype" w:hAnsi="Palatino Linotype"/>
        </w:rPr>
      </w:pPr>
      <w:r w:rsidRPr="00660139">
        <w:rPr>
          <w:rFonts w:ascii="Palatino Linotype" w:hAnsi="Palatino Linotype"/>
        </w:rPr>
        <w:t>Smluvní strany se dohodly, že o nemožnosti provádění stavebních prací dle časového harmonogramu bude vždy v každém konkrétním případě přerušení stavebních prací pořízen zápis ve stavebním deníku, který bude potvrzen podpisem oprávněných zástupců obou smluvních stran. V případě, že zápis ve stavebním deníku nebude obsahovat podpis oprávněného zástupce objednatele, nebude se k tomuto zápisu přihlížet.</w:t>
      </w:r>
    </w:p>
    <w:p w14:paraId="1F2F74B7" w14:textId="77777777" w:rsidR="00660139" w:rsidRPr="00660139" w:rsidRDefault="00660139" w:rsidP="00660139">
      <w:pPr>
        <w:widowControl w:val="0"/>
        <w:numPr>
          <w:ilvl w:val="0"/>
          <w:numId w:val="23"/>
        </w:numPr>
        <w:suppressAutoHyphens/>
        <w:spacing w:before="60" w:after="60"/>
        <w:jc w:val="both"/>
        <w:rPr>
          <w:rFonts w:ascii="Palatino Linotype" w:hAnsi="Palatino Linotype"/>
        </w:rPr>
      </w:pPr>
      <w:r w:rsidRPr="00660139">
        <w:rPr>
          <w:rFonts w:ascii="Palatino Linotype" w:hAnsi="Palatino Linotype"/>
        </w:rPr>
        <w:t xml:space="preserve">V případě prodlení zhotovitele s termíny plnění stanovenými shora v této smlouvě, termíny dle odsouhlaseného časového harmonogramu či termíny stanovenými po vzájemné dohodě, je zhotovitel povinen zajistit provádění prací a dodávek v prodloužených směnách, eventuálně ve vícesměnném provozu minimálně do vyrovnání termínového prodlení. Objednatel umožní zhotoviteli tyto práce provádět při respektování vydaného stavebního povolení a obecně závazných právních předpisů a nařízení. </w:t>
      </w:r>
    </w:p>
    <w:p w14:paraId="7A9D55B6" w14:textId="77777777" w:rsidR="00660139" w:rsidRPr="00660139" w:rsidRDefault="00660139" w:rsidP="00660139">
      <w:pPr>
        <w:widowControl w:val="0"/>
        <w:numPr>
          <w:ilvl w:val="0"/>
          <w:numId w:val="23"/>
        </w:numPr>
        <w:suppressAutoHyphens/>
        <w:spacing w:before="60" w:after="60"/>
        <w:jc w:val="both"/>
        <w:rPr>
          <w:rFonts w:ascii="Palatino Linotype" w:hAnsi="Palatino Linotype"/>
        </w:rPr>
      </w:pPr>
      <w:r w:rsidRPr="00660139">
        <w:rPr>
          <w:rFonts w:ascii="Palatino Linotype" w:hAnsi="Palatino Linotype"/>
        </w:rPr>
        <w:t>Obě smluvní strany se dohodly, že pokud by v průběhu provádění díla došlo k prodlení zhotovitele s plněním díla z důvodu vyšší moci, vydání povolení či vyjádření souvisejících s plněním předmětu této smlouvy orgánem veřejné moci po termínu zahájení nebo jiných neočekávaných okolností, které nastaly bez zavinění některé ze smluvních stran, dohodnou se strany na prodloužení termínu plnění, a to o dobu přímo úměrnou trvání okolností bránících dodržení původního termínu vyjmenovaných výše v tomto článku. O důvodu a trvání nemožnosti provádění stavebních prací ve smyslu tohoto odstavce bude vždy v každém konkrétním případě pořízen zápis ve stavebním deníku, který bude potvrzen podpisem oprávněných zástupců obou smluvních stran. V případě, že zápis ve stavebním deníku nebude obsahovat podpis oprávněného zástupce objednatele, nebude se k tomuto zápisu přihlížet.</w:t>
      </w:r>
    </w:p>
    <w:p w14:paraId="4A75D166" w14:textId="77777777" w:rsidR="00660139" w:rsidRPr="00393A95" w:rsidRDefault="00660139" w:rsidP="00660139">
      <w:pPr>
        <w:widowControl w:val="0"/>
        <w:numPr>
          <w:ilvl w:val="0"/>
          <w:numId w:val="23"/>
        </w:numPr>
        <w:suppressAutoHyphens/>
        <w:spacing w:before="60" w:after="60"/>
        <w:jc w:val="both"/>
        <w:rPr>
          <w:rFonts w:ascii="Palatino Linotype" w:hAnsi="Palatino Linotype"/>
          <w:spacing w:val="-4"/>
        </w:rPr>
      </w:pPr>
      <w:r w:rsidRPr="00393A95">
        <w:rPr>
          <w:rFonts w:ascii="Palatino Linotype" w:hAnsi="Palatino Linotype"/>
          <w:spacing w:val="-4"/>
        </w:rPr>
        <w:t>Veškeré změny díla týkající se rozsahu, množství a termínů plnění stavebních prací, výkonů a souvisejících dodávek a služeb dle této smlouvy budou vždy uplatněny za současného naplnění a dodržení příslušných ustanovení zákona upravujícího zadávání veřejných zakázek (zejména pak s ohledem na dodržení ustanovení o změnách závazku ze smlouvy na veřejnou zakázku ve smyslu ustanovení § 222 zákona č. 134/2016 sb., o zadávání veřejných zakázek, ve znění pozdějších předpisů).</w:t>
      </w:r>
    </w:p>
    <w:p w14:paraId="24EF1751" w14:textId="77777777" w:rsidR="00660139" w:rsidRPr="00660139" w:rsidRDefault="00660139" w:rsidP="00660139">
      <w:pPr>
        <w:widowControl w:val="0"/>
        <w:numPr>
          <w:ilvl w:val="0"/>
          <w:numId w:val="23"/>
        </w:numPr>
        <w:suppressAutoHyphens/>
        <w:spacing w:before="60" w:after="60"/>
        <w:jc w:val="both"/>
        <w:rPr>
          <w:rFonts w:ascii="Palatino Linotype" w:hAnsi="Palatino Linotype"/>
        </w:rPr>
      </w:pPr>
      <w:r w:rsidRPr="00660139">
        <w:rPr>
          <w:rFonts w:ascii="Palatino Linotype" w:hAnsi="Palatino Linotype"/>
        </w:rPr>
        <w:t xml:space="preserve">Objednatel se zavazuje předat zhotoviteli staveniště v termínu dle odst. 6.1 tohoto článku, na důkaz čehož bude sepsán písemný předávací protokol potvrzený oběma smluvními stranami. Pokud bude staveniště předáno k pozdějšímu datu, bude o tuto dobu posunuta jak doba nástupu zhotovitele k provádění díla, tak i doba dokončení díla. O těchto skutečnostech bude pořízen zápis </w:t>
      </w:r>
      <w:r w:rsidRPr="00660139">
        <w:rPr>
          <w:rFonts w:ascii="Palatino Linotype" w:hAnsi="Palatino Linotype"/>
        </w:rPr>
        <w:lastRenderedPageBreak/>
        <w:t>do stavebního deníku, který bude odsouhlasen a stvrzen podpisy obou smluvních stran. Zhotovitel se zavazuje předat staveniště zpět objednateli po dokončení a předání díla, tj. předmětu plnění dle této smlouvy, a to v termínu dle odst. 6.1 tohoto článku, o čemž bude taktéž vyhotoven písemný předávací protokol potvrzený oběma smluvními stranami.</w:t>
      </w:r>
    </w:p>
    <w:p w14:paraId="035E3487" w14:textId="77777777" w:rsidR="002D13E4" w:rsidRPr="00897628" w:rsidRDefault="002D13E4" w:rsidP="00031C3A">
      <w:pPr>
        <w:spacing w:before="120"/>
        <w:jc w:val="center"/>
        <w:outlineLvl w:val="0"/>
        <w:rPr>
          <w:rFonts w:ascii="Palatino Linotype" w:hAnsi="Palatino Linotype"/>
          <w:b/>
          <w:bCs/>
          <w:snapToGrid w:val="0"/>
        </w:rPr>
      </w:pPr>
      <w:r w:rsidRPr="00897628">
        <w:rPr>
          <w:rFonts w:ascii="Palatino Linotype" w:hAnsi="Palatino Linotype"/>
          <w:b/>
          <w:bCs/>
        </w:rPr>
        <w:t>Článek VII</w:t>
      </w:r>
      <w:r w:rsidRPr="00897628">
        <w:rPr>
          <w:rFonts w:ascii="Palatino Linotype" w:hAnsi="Palatino Linotype"/>
          <w:b/>
          <w:bCs/>
          <w:snapToGrid w:val="0"/>
        </w:rPr>
        <w:t>.</w:t>
      </w:r>
    </w:p>
    <w:p w14:paraId="5011D810" w14:textId="77777777" w:rsidR="002D13E4" w:rsidRPr="00897628" w:rsidRDefault="002D13E4" w:rsidP="00780497">
      <w:pPr>
        <w:pStyle w:val="Nadpis2"/>
        <w:spacing w:before="0" w:after="120"/>
        <w:jc w:val="center"/>
        <w:rPr>
          <w:rFonts w:ascii="Palatino Linotype" w:hAnsi="Palatino Linotype"/>
          <w:i w:val="0"/>
          <w:iCs w:val="0"/>
          <w:sz w:val="20"/>
          <w:szCs w:val="20"/>
        </w:rPr>
      </w:pPr>
      <w:r w:rsidRPr="00897628">
        <w:rPr>
          <w:rFonts w:ascii="Palatino Linotype" w:hAnsi="Palatino Linotype"/>
          <w:i w:val="0"/>
          <w:iCs w:val="0"/>
          <w:sz w:val="20"/>
          <w:szCs w:val="20"/>
        </w:rPr>
        <w:t>Místo plnění</w:t>
      </w:r>
    </w:p>
    <w:p w14:paraId="579AC06B" w14:textId="77777777" w:rsidR="00031259" w:rsidRPr="00897628" w:rsidRDefault="00031259" w:rsidP="003D3031">
      <w:pPr>
        <w:pStyle w:val="Odstavecseseznamem"/>
        <w:widowControl w:val="0"/>
        <w:numPr>
          <w:ilvl w:val="0"/>
          <w:numId w:val="25"/>
        </w:numPr>
        <w:spacing w:before="60" w:after="60"/>
        <w:ind w:left="568" w:hanging="284"/>
        <w:jc w:val="both"/>
        <w:rPr>
          <w:rFonts w:ascii="Palatino Linotype" w:hAnsi="Palatino Linotype"/>
        </w:rPr>
      </w:pPr>
      <w:r w:rsidRPr="00897628">
        <w:rPr>
          <w:rFonts w:ascii="Palatino Linotype" w:hAnsi="Palatino Linotype"/>
          <w:b/>
        </w:rPr>
        <w:t>Místo plnění</w:t>
      </w:r>
      <w:r w:rsidRPr="00897628">
        <w:rPr>
          <w:rFonts w:ascii="Palatino Linotype" w:hAnsi="Palatino Linotype"/>
        </w:rPr>
        <w:t>:</w:t>
      </w:r>
    </w:p>
    <w:p w14:paraId="66D4A435" w14:textId="2C782E85" w:rsidR="00C97222" w:rsidRPr="00897628" w:rsidRDefault="00C97222" w:rsidP="00171552">
      <w:pPr>
        <w:pStyle w:val="Odstavecseseznamem"/>
        <w:widowControl w:val="0"/>
        <w:spacing w:before="60" w:after="60"/>
        <w:ind w:left="568"/>
        <w:jc w:val="both"/>
        <w:rPr>
          <w:rFonts w:ascii="Palatino Linotype" w:hAnsi="Palatino Linotype"/>
        </w:rPr>
      </w:pPr>
      <w:r w:rsidRPr="00393A95">
        <w:rPr>
          <w:rFonts w:ascii="Palatino Linotype" w:hAnsi="Palatino Linotype" w:cs="Palatino Linotype"/>
        </w:rPr>
        <w:t xml:space="preserve">Místem </w:t>
      </w:r>
      <w:r w:rsidRPr="00986924">
        <w:rPr>
          <w:rFonts w:ascii="Palatino Linotype" w:hAnsi="Palatino Linotype" w:cs="Palatino Linotype"/>
        </w:rPr>
        <w:t xml:space="preserve">plnění předmětu smlouvy </w:t>
      </w:r>
      <w:r w:rsidR="00171552" w:rsidRPr="00986924">
        <w:rPr>
          <w:rFonts w:ascii="Palatino Linotype" w:hAnsi="Palatino Linotype" w:cs="Palatino Linotype"/>
        </w:rPr>
        <w:t xml:space="preserve">jsou </w:t>
      </w:r>
      <w:r w:rsidR="00171552" w:rsidRPr="00986924">
        <w:rPr>
          <w:rFonts w:ascii="Palatino Linotype" w:hAnsi="Palatino Linotype" w:cs="Palatino Linotype"/>
          <w:b/>
        </w:rPr>
        <w:t xml:space="preserve">pozemky s </w:t>
      </w:r>
      <w:proofErr w:type="spellStart"/>
      <w:r w:rsidR="00171552" w:rsidRPr="00986924">
        <w:rPr>
          <w:rFonts w:ascii="Palatino Linotype" w:hAnsi="Palatino Linotype" w:cs="Palatino Linotype"/>
          <w:b/>
        </w:rPr>
        <w:t>parc</w:t>
      </w:r>
      <w:proofErr w:type="spellEnd"/>
      <w:r w:rsidR="00171552" w:rsidRPr="00986924">
        <w:rPr>
          <w:rFonts w:ascii="Palatino Linotype" w:hAnsi="Palatino Linotype" w:cs="Palatino Linotype"/>
          <w:b/>
        </w:rPr>
        <w:t>. č. 2272 (vlastní stavba)</w:t>
      </w:r>
      <w:r w:rsidR="00393A95" w:rsidRPr="00986924">
        <w:rPr>
          <w:rFonts w:ascii="Palatino Linotype" w:hAnsi="Palatino Linotype" w:cs="Palatino Linotype"/>
          <w:b/>
        </w:rPr>
        <w:t>, a dále jsou dotčeny i okolní pozemky</w:t>
      </w:r>
      <w:r w:rsidR="00171552" w:rsidRPr="00986924">
        <w:rPr>
          <w:rFonts w:ascii="Palatino Linotype" w:hAnsi="Palatino Linotype" w:cs="Palatino Linotype"/>
          <w:b/>
        </w:rPr>
        <w:t xml:space="preserve"> s </w:t>
      </w:r>
      <w:proofErr w:type="spellStart"/>
      <w:r w:rsidR="00171552" w:rsidRPr="00986924">
        <w:rPr>
          <w:rFonts w:ascii="Palatino Linotype" w:hAnsi="Palatino Linotype" w:cs="Palatino Linotype"/>
          <w:b/>
        </w:rPr>
        <w:t>parc</w:t>
      </w:r>
      <w:proofErr w:type="spellEnd"/>
      <w:r w:rsidR="00171552" w:rsidRPr="00986924">
        <w:rPr>
          <w:rFonts w:ascii="Palatino Linotype" w:hAnsi="Palatino Linotype" w:cs="Palatino Linotype"/>
          <w:b/>
        </w:rPr>
        <w:t xml:space="preserve">. č. 2263, s </w:t>
      </w:r>
      <w:proofErr w:type="spellStart"/>
      <w:r w:rsidR="00171552" w:rsidRPr="00986924">
        <w:rPr>
          <w:rFonts w:ascii="Palatino Linotype" w:hAnsi="Palatino Linotype" w:cs="Palatino Linotype"/>
          <w:b/>
        </w:rPr>
        <w:t>parc</w:t>
      </w:r>
      <w:proofErr w:type="spellEnd"/>
      <w:r w:rsidR="00171552" w:rsidRPr="00986924">
        <w:rPr>
          <w:rFonts w:ascii="Palatino Linotype" w:hAnsi="Palatino Linotype" w:cs="Palatino Linotype"/>
          <w:b/>
        </w:rPr>
        <w:t xml:space="preserve">. č. 2264, s </w:t>
      </w:r>
      <w:proofErr w:type="spellStart"/>
      <w:r w:rsidR="00171552" w:rsidRPr="00986924">
        <w:rPr>
          <w:rFonts w:ascii="Palatino Linotype" w:hAnsi="Palatino Linotype" w:cs="Palatino Linotype"/>
          <w:b/>
        </w:rPr>
        <w:t>parc</w:t>
      </w:r>
      <w:proofErr w:type="spellEnd"/>
      <w:r w:rsidR="00171552" w:rsidRPr="00986924">
        <w:rPr>
          <w:rFonts w:ascii="Palatino Linotype" w:hAnsi="Palatino Linotype" w:cs="Palatino Linotype"/>
          <w:b/>
        </w:rPr>
        <w:t xml:space="preserve">. č. 2281, s </w:t>
      </w:r>
      <w:proofErr w:type="spellStart"/>
      <w:r w:rsidR="00171552" w:rsidRPr="00986924">
        <w:rPr>
          <w:rFonts w:ascii="Palatino Linotype" w:hAnsi="Palatino Linotype" w:cs="Palatino Linotype"/>
          <w:b/>
        </w:rPr>
        <w:t>parc</w:t>
      </w:r>
      <w:proofErr w:type="spellEnd"/>
      <w:r w:rsidR="00171552" w:rsidRPr="00986924">
        <w:rPr>
          <w:rFonts w:ascii="Palatino Linotype" w:hAnsi="Palatino Linotype" w:cs="Palatino Linotype"/>
          <w:b/>
        </w:rPr>
        <w:t xml:space="preserve">. č. 2284, s </w:t>
      </w:r>
      <w:proofErr w:type="spellStart"/>
      <w:r w:rsidR="00171552" w:rsidRPr="00986924">
        <w:rPr>
          <w:rFonts w:ascii="Palatino Linotype" w:hAnsi="Palatino Linotype" w:cs="Palatino Linotype"/>
          <w:b/>
        </w:rPr>
        <w:t>parc</w:t>
      </w:r>
      <w:proofErr w:type="spellEnd"/>
      <w:r w:rsidR="00171552" w:rsidRPr="00986924">
        <w:rPr>
          <w:rFonts w:ascii="Palatino Linotype" w:hAnsi="Palatino Linotype" w:cs="Palatino Linotype"/>
          <w:b/>
        </w:rPr>
        <w:t xml:space="preserve">. č. 2286, s </w:t>
      </w:r>
      <w:proofErr w:type="spellStart"/>
      <w:r w:rsidR="00171552" w:rsidRPr="00986924">
        <w:rPr>
          <w:rFonts w:ascii="Palatino Linotype" w:hAnsi="Palatino Linotype" w:cs="Palatino Linotype"/>
          <w:b/>
        </w:rPr>
        <w:t>parc</w:t>
      </w:r>
      <w:proofErr w:type="spellEnd"/>
      <w:r w:rsidR="00171552" w:rsidRPr="00986924">
        <w:rPr>
          <w:rFonts w:ascii="Palatino Linotype" w:hAnsi="Palatino Linotype" w:cs="Palatino Linotype"/>
          <w:b/>
        </w:rPr>
        <w:t xml:space="preserve">. č. 2296, s </w:t>
      </w:r>
      <w:proofErr w:type="spellStart"/>
      <w:r w:rsidR="00171552" w:rsidRPr="00986924">
        <w:rPr>
          <w:rFonts w:ascii="Palatino Linotype" w:hAnsi="Palatino Linotype" w:cs="Palatino Linotype"/>
          <w:b/>
        </w:rPr>
        <w:t>parc</w:t>
      </w:r>
      <w:proofErr w:type="spellEnd"/>
      <w:r w:rsidR="00171552" w:rsidRPr="00986924">
        <w:rPr>
          <w:rFonts w:ascii="Palatino Linotype" w:hAnsi="Palatino Linotype" w:cs="Palatino Linotype"/>
          <w:b/>
        </w:rPr>
        <w:t>. č. 2301,</w:t>
      </w:r>
      <w:r w:rsidR="00171552" w:rsidRPr="00393A95">
        <w:rPr>
          <w:rFonts w:ascii="Palatino Linotype" w:hAnsi="Palatino Linotype" w:cs="Palatino Linotype"/>
          <w:b/>
        </w:rPr>
        <w:t xml:space="preserve"> v obci Králíky a </w:t>
      </w:r>
      <w:proofErr w:type="spellStart"/>
      <w:r w:rsidR="00171552" w:rsidRPr="00393A95">
        <w:rPr>
          <w:rFonts w:ascii="Palatino Linotype" w:hAnsi="Palatino Linotype" w:cs="Palatino Linotype"/>
          <w:b/>
        </w:rPr>
        <w:t>k.ú</w:t>
      </w:r>
      <w:proofErr w:type="spellEnd"/>
      <w:r w:rsidR="00171552" w:rsidRPr="00393A95">
        <w:rPr>
          <w:rFonts w:ascii="Palatino Linotype" w:hAnsi="Palatino Linotype" w:cs="Palatino Linotype"/>
          <w:b/>
        </w:rPr>
        <w:t xml:space="preserve">. Prostřední Lipka, jejichž vlastníkem je </w:t>
      </w:r>
      <w:r w:rsidR="00393A95">
        <w:rPr>
          <w:rFonts w:ascii="Palatino Linotype" w:hAnsi="Palatino Linotype" w:cs="Palatino Linotype"/>
          <w:b/>
        </w:rPr>
        <w:t>objednatel</w:t>
      </w:r>
      <w:r w:rsidRPr="00393A95">
        <w:rPr>
          <w:rFonts w:ascii="Palatino Linotype" w:hAnsi="Palatino Linotype"/>
          <w:b/>
        </w:rPr>
        <w:t xml:space="preserve">. </w:t>
      </w:r>
      <w:r w:rsidRPr="00393A95">
        <w:rPr>
          <w:rFonts w:ascii="Palatino Linotype" w:hAnsi="Palatino Linotype"/>
          <w:color w:val="000000"/>
        </w:rPr>
        <w:t xml:space="preserve">Území, na kterém má být stavba realizována se nachází </w:t>
      </w:r>
      <w:r w:rsidR="00171552" w:rsidRPr="00393A95">
        <w:rPr>
          <w:rFonts w:ascii="Palatino Linotype" w:hAnsi="Palatino Linotype"/>
          <w:color w:val="000000"/>
        </w:rPr>
        <w:t>mimo zastavěné území obce, v místě stávajícího provizorního provozního zázemí</w:t>
      </w:r>
      <w:r w:rsidRPr="00393A95">
        <w:rPr>
          <w:rFonts w:ascii="Palatino Linotype" w:hAnsi="Palatino Linotype"/>
          <w:color w:val="000000"/>
        </w:rPr>
        <w:t>.</w:t>
      </w:r>
    </w:p>
    <w:p w14:paraId="06AC6F35" w14:textId="77777777" w:rsidR="009B0A16" w:rsidRPr="00897628" w:rsidRDefault="009B0A16" w:rsidP="00031C3A">
      <w:pPr>
        <w:spacing w:before="120"/>
        <w:jc w:val="center"/>
        <w:outlineLvl w:val="0"/>
        <w:rPr>
          <w:rFonts w:ascii="Palatino Linotype" w:hAnsi="Palatino Linotype"/>
          <w:b/>
          <w:bCs/>
          <w:snapToGrid w:val="0"/>
        </w:rPr>
      </w:pPr>
      <w:r w:rsidRPr="00897628">
        <w:rPr>
          <w:rFonts w:ascii="Palatino Linotype" w:hAnsi="Palatino Linotype"/>
          <w:b/>
          <w:bCs/>
        </w:rPr>
        <w:t xml:space="preserve">Článek </w:t>
      </w:r>
      <w:r w:rsidRPr="00897628">
        <w:rPr>
          <w:rFonts w:ascii="Palatino Linotype" w:hAnsi="Palatino Linotype"/>
          <w:b/>
          <w:bCs/>
          <w:snapToGrid w:val="0"/>
        </w:rPr>
        <w:t>VIII.</w:t>
      </w:r>
    </w:p>
    <w:p w14:paraId="2032F196" w14:textId="77777777" w:rsidR="009B0A16" w:rsidRPr="00897628" w:rsidRDefault="009B0A16" w:rsidP="00780497">
      <w:pPr>
        <w:spacing w:after="120"/>
        <w:jc w:val="center"/>
        <w:rPr>
          <w:rFonts w:ascii="Palatino Linotype" w:hAnsi="Palatino Linotype"/>
          <w:b/>
          <w:bCs/>
          <w:snapToGrid w:val="0"/>
        </w:rPr>
      </w:pPr>
      <w:r w:rsidRPr="00897628">
        <w:rPr>
          <w:rFonts w:ascii="Palatino Linotype" w:hAnsi="Palatino Linotype"/>
          <w:b/>
          <w:bCs/>
          <w:snapToGrid w:val="0"/>
        </w:rPr>
        <w:t>Cena za splnění předmětu smlouvy</w:t>
      </w:r>
    </w:p>
    <w:p w14:paraId="5D6ADD35" w14:textId="77777777" w:rsidR="009B0A16" w:rsidRPr="00897628" w:rsidRDefault="009B0A16" w:rsidP="003D3031">
      <w:pPr>
        <w:pStyle w:val="Odstavecseseznamem"/>
        <w:numPr>
          <w:ilvl w:val="0"/>
          <w:numId w:val="26"/>
        </w:numPr>
        <w:spacing w:before="60" w:after="60"/>
        <w:jc w:val="both"/>
        <w:rPr>
          <w:rFonts w:ascii="Palatino Linotype" w:hAnsi="Palatino Linotype"/>
        </w:rPr>
      </w:pPr>
      <w:r w:rsidRPr="00897628">
        <w:rPr>
          <w:rFonts w:ascii="Palatino Linotype" w:hAnsi="Palatino Linotype"/>
        </w:rPr>
        <w:t xml:space="preserve">Celková cena za splnění předmětu této smlouvy, tj. zhotovení díla dle projektové dokumentace dle Přílohy č. 1 a položkového rozpočtu díla dle Přílohy č. 2, vyplývá z nabídkové ceny dle nabídky předložené zhotovitelem, jakožto vybraným dodavatelem v rámci příslušného zadávacího řízení. </w:t>
      </w:r>
    </w:p>
    <w:p w14:paraId="67B532A9" w14:textId="77777777" w:rsidR="009B0A16" w:rsidRPr="00897628" w:rsidRDefault="009B0A16" w:rsidP="003D3031">
      <w:pPr>
        <w:pStyle w:val="Odstavecseseznamem"/>
        <w:numPr>
          <w:ilvl w:val="0"/>
          <w:numId w:val="26"/>
        </w:numPr>
        <w:spacing w:before="60" w:after="60"/>
        <w:jc w:val="both"/>
        <w:rPr>
          <w:rFonts w:ascii="Palatino Linotype" w:hAnsi="Palatino Linotype"/>
          <w:b/>
        </w:rPr>
      </w:pPr>
      <w:r w:rsidRPr="00897628">
        <w:rPr>
          <w:rFonts w:ascii="Palatino Linotype" w:hAnsi="Palatino Linotype"/>
          <w:b/>
        </w:rPr>
        <w:t>Tato celková cena za splnění předmětu této smlouvy byla stanovena dohodou smluvních stran jako cena nejvyšší přípustná, a to v následující výši:</w:t>
      </w:r>
    </w:p>
    <w:p w14:paraId="2D6579A1" w14:textId="77777777" w:rsidR="009B0A16" w:rsidRPr="00C97222" w:rsidRDefault="009B0A16" w:rsidP="00AA2E3D">
      <w:pPr>
        <w:pStyle w:val="Bezmezer"/>
        <w:tabs>
          <w:tab w:val="left" w:pos="3402"/>
          <w:tab w:val="left" w:pos="5103"/>
        </w:tabs>
        <w:spacing w:before="60" w:after="60"/>
        <w:ind w:left="567"/>
        <w:jc w:val="both"/>
        <w:rPr>
          <w:rFonts w:ascii="Palatino Linotype" w:hAnsi="Palatino Linotype"/>
          <w:b/>
          <w:bCs/>
          <w:sz w:val="20"/>
          <w:szCs w:val="20"/>
          <w:lang w:val="cs-CZ"/>
        </w:rPr>
      </w:pPr>
      <w:r w:rsidRPr="00C97222">
        <w:rPr>
          <w:rFonts w:ascii="Palatino Linotype" w:hAnsi="Palatino Linotype"/>
          <w:b/>
          <w:bCs/>
          <w:sz w:val="20"/>
          <w:szCs w:val="20"/>
          <w:lang w:val="cs-CZ"/>
        </w:rPr>
        <w:t>Cena celkem bez DPH</w:t>
      </w:r>
      <w:r w:rsidRPr="00C97222">
        <w:rPr>
          <w:rFonts w:ascii="Palatino Linotype" w:hAnsi="Palatino Linotype"/>
          <w:b/>
          <w:bCs/>
          <w:sz w:val="20"/>
          <w:szCs w:val="20"/>
          <w:lang w:val="cs-CZ"/>
        </w:rPr>
        <w:tab/>
      </w:r>
      <w:r w:rsidR="00C97222" w:rsidRPr="00C97222">
        <w:rPr>
          <w:rFonts w:ascii="Palatino Linotype" w:hAnsi="Palatino Linotype"/>
          <w:b/>
          <w:bCs/>
          <w:iCs/>
          <w:snapToGrid w:val="0"/>
          <w:sz w:val="20"/>
          <w:szCs w:val="20"/>
          <w:highlight w:val="red"/>
        </w:rPr>
        <w:t>…(</w:t>
      </w:r>
      <w:r w:rsidR="00C97222" w:rsidRPr="00C97222">
        <w:rPr>
          <w:rFonts w:ascii="Palatino Linotype" w:hAnsi="Palatino Linotype" w:cs="Palatino Linotype"/>
          <w:b/>
          <w:sz w:val="20"/>
          <w:szCs w:val="20"/>
          <w:highlight w:val="red"/>
          <w:shd w:val="clear" w:color="auto" w:fill="FFFF00"/>
        </w:rPr>
        <w:t>DOPLNIT)…</w:t>
      </w:r>
      <w:r w:rsidRPr="00C97222">
        <w:rPr>
          <w:rFonts w:ascii="Palatino Linotype" w:hAnsi="Palatino Linotype"/>
          <w:b/>
          <w:bCs/>
          <w:sz w:val="20"/>
          <w:szCs w:val="20"/>
          <w:lang w:val="cs-CZ"/>
        </w:rPr>
        <w:tab/>
      </w:r>
      <w:proofErr w:type="gramStart"/>
      <w:r w:rsidRPr="00C97222">
        <w:rPr>
          <w:rFonts w:ascii="Palatino Linotype" w:hAnsi="Palatino Linotype"/>
          <w:b/>
          <w:bCs/>
          <w:sz w:val="20"/>
          <w:szCs w:val="20"/>
          <w:lang w:val="cs-CZ"/>
        </w:rPr>
        <w:t>,-</w:t>
      </w:r>
      <w:proofErr w:type="gramEnd"/>
      <w:r w:rsidRPr="00C97222">
        <w:rPr>
          <w:rFonts w:ascii="Palatino Linotype" w:hAnsi="Palatino Linotype"/>
          <w:b/>
          <w:bCs/>
          <w:sz w:val="20"/>
          <w:szCs w:val="20"/>
          <w:lang w:val="cs-CZ"/>
        </w:rPr>
        <w:t xml:space="preserve"> Kč </w:t>
      </w:r>
    </w:p>
    <w:p w14:paraId="28F7CF1C" w14:textId="77777777" w:rsidR="009B0A16" w:rsidRPr="00C97222" w:rsidRDefault="009B0A16" w:rsidP="00AA2E3D">
      <w:pPr>
        <w:pStyle w:val="Bezmezer"/>
        <w:tabs>
          <w:tab w:val="left" w:pos="3402"/>
          <w:tab w:val="left" w:pos="5103"/>
        </w:tabs>
        <w:spacing w:before="60" w:after="60"/>
        <w:ind w:left="567"/>
        <w:jc w:val="both"/>
        <w:rPr>
          <w:rFonts w:ascii="Palatino Linotype" w:hAnsi="Palatino Linotype"/>
          <w:b/>
          <w:bCs/>
          <w:sz w:val="20"/>
          <w:szCs w:val="20"/>
          <w:lang w:val="cs-CZ"/>
        </w:rPr>
      </w:pPr>
      <w:r w:rsidRPr="00C97222">
        <w:rPr>
          <w:rFonts w:ascii="Palatino Linotype" w:hAnsi="Palatino Linotype"/>
          <w:b/>
          <w:bCs/>
          <w:sz w:val="20"/>
          <w:szCs w:val="20"/>
          <w:lang w:val="cs-CZ"/>
        </w:rPr>
        <w:t>DPH</w:t>
      </w:r>
      <w:r w:rsidRPr="00C97222">
        <w:rPr>
          <w:rFonts w:ascii="Palatino Linotype" w:hAnsi="Palatino Linotype"/>
          <w:b/>
          <w:bCs/>
          <w:sz w:val="20"/>
          <w:szCs w:val="20"/>
          <w:lang w:val="cs-CZ"/>
        </w:rPr>
        <w:tab/>
      </w:r>
      <w:r w:rsidR="00C97222" w:rsidRPr="00C97222">
        <w:rPr>
          <w:rFonts w:ascii="Palatino Linotype" w:hAnsi="Palatino Linotype"/>
          <w:b/>
          <w:bCs/>
          <w:iCs/>
          <w:snapToGrid w:val="0"/>
          <w:sz w:val="20"/>
          <w:szCs w:val="20"/>
          <w:highlight w:val="red"/>
        </w:rPr>
        <w:t>…(</w:t>
      </w:r>
      <w:r w:rsidR="00C97222" w:rsidRPr="00C97222">
        <w:rPr>
          <w:rFonts w:ascii="Palatino Linotype" w:hAnsi="Palatino Linotype" w:cs="Palatino Linotype"/>
          <w:b/>
          <w:sz w:val="20"/>
          <w:szCs w:val="20"/>
          <w:highlight w:val="red"/>
          <w:shd w:val="clear" w:color="auto" w:fill="FFFF00"/>
        </w:rPr>
        <w:t>DOPLNIT)…</w:t>
      </w:r>
      <w:r w:rsidRPr="00C97222">
        <w:rPr>
          <w:rFonts w:ascii="Palatino Linotype" w:hAnsi="Palatino Linotype"/>
          <w:b/>
          <w:bCs/>
          <w:sz w:val="20"/>
          <w:szCs w:val="20"/>
          <w:lang w:val="cs-CZ"/>
        </w:rPr>
        <w:tab/>
      </w:r>
      <w:proofErr w:type="gramStart"/>
      <w:r w:rsidRPr="00C97222">
        <w:rPr>
          <w:rFonts w:ascii="Palatino Linotype" w:hAnsi="Palatino Linotype"/>
          <w:b/>
          <w:bCs/>
          <w:sz w:val="20"/>
          <w:szCs w:val="20"/>
          <w:lang w:val="cs-CZ"/>
        </w:rPr>
        <w:t>,-</w:t>
      </w:r>
      <w:proofErr w:type="gramEnd"/>
      <w:r w:rsidRPr="00C97222">
        <w:rPr>
          <w:rFonts w:ascii="Palatino Linotype" w:hAnsi="Palatino Linotype"/>
          <w:b/>
          <w:bCs/>
          <w:sz w:val="20"/>
          <w:szCs w:val="20"/>
          <w:lang w:val="cs-CZ"/>
        </w:rPr>
        <w:t xml:space="preserve"> Kč</w:t>
      </w:r>
      <w:r w:rsidRPr="00C97222">
        <w:rPr>
          <w:rFonts w:ascii="Palatino Linotype" w:hAnsi="Palatino Linotype"/>
          <w:b/>
          <w:bCs/>
          <w:sz w:val="20"/>
          <w:szCs w:val="20"/>
          <w:lang w:val="cs-CZ"/>
        </w:rPr>
        <w:tab/>
      </w:r>
      <w:r w:rsidRPr="00C97222">
        <w:rPr>
          <w:rFonts w:ascii="Palatino Linotype" w:hAnsi="Palatino Linotype"/>
          <w:b/>
          <w:bCs/>
          <w:sz w:val="20"/>
          <w:szCs w:val="20"/>
          <w:lang w:val="cs-CZ"/>
        </w:rPr>
        <w:tab/>
      </w:r>
      <w:r w:rsidRPr="00C97222">
        <w:rPr>
          <w:rFonts w:ascii="Palatino Linotype" w:hAnsi="Palatino Linotype"/>
          <w:b/>
          <w:bCs/>
          <w:sz w:val="20"/>
          <w:szCs w:val="20"/>
          <w:lang w:val="cs-CZ"/>
        </w:rPr>
        <w:tab/>
      </w:r>
    </w:p>
    <w:p w14:paraId="45D132CC" w14:textId="77777777" w:rsidR="009B0A16" w:rsidRPr="00C97222" w:rsidRDefault="009B0A16" w:rsidP="00AA2E3D">
      <w:pPr>
        <w:pStyle w:val="Bezmezer"/>
        <w:tabs>
          <w:tab w:val="left" w:pos="3402"/>
          <w:tab w:val="left" w:pos="5103"/>
        </w:tabs>
        <w:spacing w:before="60" w:after="60"/>
        <w:ind w:left="567"/>
        <w:jc w:val="both"/>
        <w:rPr>
          <w:rFonts w:ascii="Palatino Linotype" w:hAnsi="Palatino Linotype"/>
          <w:b/>
          <w:bCs/>
          <w:sz w:val="20"/>
          <w:szCs w:val="20"/>
          <w:lang w:val="cs-CZ"/>
        </w:rPr>
      </w:pPr>
      <w:r w:rsidRPr="00C97222">
        <w:rPr>
          <w:rFonts w:ascii="Palatino Linotype" w:hAnsi="Palatino Linotype"/>
          <w:b/>
          <w:bCs/>
          <w:sz w:val="20"/>
          <w:szCs w:val="20"/>
          <w:lang w:val="cs-CZ"/>
        </w:rPr>
        <w:t>Cena celkem včetně DPH</w:t>
      </w:r>
      <w:r w:rsidRPr="00C97222">
        <w:rPr>
          <w:rFonts w:ascii="Palatino Linotype" w:hAnsi="Palatino Linotype"/>
          <w:b/>
          <w:bCs/>
          <w:sz w:val="20"/>
          <w:szCs w:val="20"/>
          <w:lang w:val="cs-CZ"/>
        </w:rPr>
        <w:tab/>
      </w:r>
      <w:r w:rsidR="00C97222" w:rsidRPr="00C97222">
        <w:rPr>
          <w:rFonts w:ascii="Palatino Linotype" w:hAnsi="Palatino Linotype"/>
          <w:b/>
          <w:bCs/>
          <w:iCs/>
          <w:snapToGrid w:val="0"/>
          <w:sz w:val="20"/>
          <w:szCs w:val="20"/>
          <w:highlight w:val="red"/>
        </w:rPr>
        <w:t>…(</w:t>
      </w:r>
      <w:r w:rsidR="00C97222" w:rsidRPr="00C97222">
        <w:rPr>
          <w:rFonts w:ascii="Palatino Linotype" w:hAnsi="Palatino Linotype" w:cs="Palatino Linotype"/>
          <w:b/>
          <w:sz w:val="20"/>
          <w:szCs w:val="20"/>
          <w:highlight w:val="red"/>
          <w:shd w:val="clear" w:color="auto" w:fill="FFFF00"/>
        </w:rPr>
        <w:t>DOPLNIT)…</w:t>
      </w:r>
      <w:r w:rsidRPr="00C97222">
        <w:rPr>
          <w:rFonts w:ascii="Palatino Linotype" w:hAnsi="Palatino Linotype"/>
          <w:b/>
          <w:bCs/>
          <w:sz w:val="20"/>
          <w:szCs w:val="20"/>
          <w:lang w:val="cs-CZ"/>
        </w:rPr>
        <w:tab/>
      </w:r>
      <w:proofErr w:type="gramStart"/>
      <w:r w:rsidRPr="00C97222">
        <w:rPr>
          <w:rFonts w:ascii="Palatino Linotype" w:hAnsi="Palatino Linotype"/>
          <w:b/>
          <w:bCs/>
          <w:sz w:val="20"/>
          <w:szCs w:val="20"/>
          <w:lang w:val="cs-CZ"/>
        </w:rPr>
        <w:t>,-</w:t>
      </w:r>
      <w:proofErr w:type="gramEnd"/>
      <w:r w:rsidRPr="00C97222">
        <w:rPr>
          <w:rFonts w:ascii="Palatino Linotype" w:hAnsi="Palatino Linotype"/>
          <w:b/>
          <w:bCs/>
          <w:sz w:val="20"/>
          <w:szCs w:val="20"/>
          <w:lang w:val="cs-CZ"/>
        </w:rPr>
        <w:t xml:space="preserve"> Kč</w:t>
      </w:r>
      <w:r w:rsidRPr="00C97222">
        <w:rPr>
          <w:rFonts w:ascii="Palatino Linotype" w:hAnsi="Palatino Linotype"/>
          <w:b/>
          <w:bCs/>
          <w:sz w:val="20"/>
          <w:szCs w:val="20"/>
          <w:lang w:val="cs-CZ"/>
        </w:rPr>
        <w:tab/>
      </w:r>
      <w:r w:rsidRPr="00C97222">
        <w:rPr>
          <w:rFonts w:ascii="Palatino Linotype" w:hAnsi="Palatino Linotype"/>
          <w:b/>
          <w:bCs/>
          <w:sz w:val="20"/>
          <w:szCs w:val="20"/>
          <w:lang w:val="cs-CZ"/>
        </w:rPr>
        <w:tab/>
      </w:r>
      <w:r w:rsidRPr="00C97222">
        <w:rPr>
          <w:rFonts w:ascii="Palatino Linotype" w:hAnsi="Palatino Linotype"/>
          <w:b/>
          <w:bCs/>
          <w:sz w:val="20"/>
          <w:szCs w:val="20"/>
          <w:lang w:val="cs-CZ"/>
        </w:rPr>
        <w:tab/>
      </w:r>
      <w:r w:rsidRPr="00C97222">
        <w:rPr>
          <w:rFonts w:ascii="Palatino Linotype" w:hAnsi="Palatino Linotype"/>
          <w:b/>
          <w:bCs/>
          <w:sz w:val="20"/>
          <w:szCs w:val="20"/>
          <w:lang w:val="cs-CZ"/>
        </w:rPr>
        <w:tab/>
      </w:r>
      <w:r w:rsidRPr="00C97222">
        <w:rPr>
          <w:rFonts w:ascii="Palatino Linotype" w:hAnsi="Palatino Linotype"/>
          <w:b/>
          <w:bCs/>
          <w:sz w:val="20"/>
          <w:szCs w:val="20"/>
          <w:lang w:val="cs-CZ"/>
        </w:rPr>
        <w:tab/>
      </w:r>
    </w:p>
    <w:p w14:paraId="7E0BD10C" w14:textId="77777777" w:rsidR="009B0A16" w:rsidRPr="00897628" w:rsidRDefault="009B0A16" w:rsidP="00AA2E3D">
      <w:pPr>
        <w:pStyle w:val="Bezmezer"/>
        <w:spacing w:before="60" w:after="60"/>
        <w:ind w:left="567"/>
        <w:jc w:val="both"/>
        <w:rPr>
          <w:rFonts w:ascii="Palatino Linotype" w:hAnsi="Palatino Linotype"/>
          <w:bCs/>
          <w:sz w:val="20"/>
          <w:szCs w:val="20"/>
          <w:lang w:val="cs-CZ"/>
        </w:rPr>
      </w:pPr>
      <w:r w:rsidRPr="00897628">
        <w:rPr>
          <w:rFonts w:ascii="Palatino Linotype" w:hAnsi="Palatino Linotype"/>
          <w:bCs/>
          <w:sz w:val="20"/>
          <w:szCs w:val="20"/>
          <w:lang w:val="cs-CZ"/>
        </w:rPr>
        <w:t>(dále také jako „</w:t>
      </w:r>
      <w:r w:rsidRPr="00897628">
        <w:rPr>
          <w:rFonts w:ascii="Palatino Linotype" w:hAnsi="Palatino Linotype"/>
          <w:b/>
          <w:bCs/>
          <w:sz w:val="20"/>
          <w:szCs w:val="20"/>
          <w:lang w:val="cs-CZ"/>
        </w:rPr>
        <w:t>celková cena</w:t>
      </w:r>
      <w:r w:rsidRPr="00897628">
        <w:rPr>
          <w:rFonts w:ascii="Palatino Linotype" w:hAnsi="Palatino Linotype"/>
          <w:bCs/>
          <w:sz w:val="20"/>
          <w:szCs w:val="20"/>
          <w:lang w:val="cs-CZ"/>
        </w:rPr>
        <w:t>“)</w:t>
      </w:r>
    </w:p>
    <w:p w14:paraId="265FBD9C" w14:textId="77777777" w:rsidR="009B0A16" w:rsidRPr="00897628" w:rsidRDefault="009B0A16" w:rsidP="003D3031">
      <w:pPr>
        <w:pStyle w:val="Odstavecseseznamem"/>
        <w:numPr>
          <w:ilvl w:val="0"/>
          <w:numId w:val="26"/>
        </w:numPr>
        <w:spacing w:before="60" w:after="60"/>
        <w:jc w:val="both"/>
        <w:rPr>
          <w:rFonts w:ascii="Palatino Linotype" w:hAnsi="Palatino Linotype"/>
        </w:rPr>
      </w:pPr>
      <w:r w:rsidRPr="00897628">
        <w:rPr>
          <w:rFonts w:ascii="Palatino Linotype" w:hAnsi="Palatino Linotype"/>
        </w:rPr>
        <w:t xml:space="preserve">DPH bude účtována dle platných předpisů v době vystavení faktur na základě řádně vystavené faktury ze strany zhotovitele, která bude mít náležitosti daňového dokladu dle zákona č. 235/2004 Sb., o dani z přidané hodnoty, ve znění pozdějších předpisů a souvisejících právních předpisů. </w:t>
      </w:r>
      <w:r w:rsidRPr="00897628">
        <w:rPr>
          <w:rFonts w:ascii="Palatino Linotype" w:hAnsi="Palatino Linotype"/>
          <w:bCs/>
        </w:rPr>
        <w:t xml:space="preserve">V případě snížení či zvýšení sazby DPH na základě změny příslušného zákona zhotovitel upraví sjednané ceny díla včetně DPH dle položkového rozpočtu díla dle Přílohy č. 2 této smlouvy, a to změnou samotné výše DPH a sjednaných cen včetně DPH na takovou daň z přidané hodnoty v procentní sazbě odpovídající zákonné úpravě účinné k datu uskutečněného zdanitelného plnění. </w:t>
      </w:r>
      <w:bookmarkStart w:id="2" w:name="_Hlk528243123"/>
    </w:p>
    <w:bookmarkEnd w:id="2"/>
    <w:p w14:paraId="41F9D413" w14:textId="77777777" w:rsidR="009B0A16" w:rsidRPr="00897628" w:rsidRDefault="009B0A16" w:rsidP="003D3031">
      <w:pPr>
        <w:pStyle w:val="Odstavecseseznamem"/>
        <w:numPr>
          <w:ilvl w:val="0"/>
          <w:numId w:val="26"/>
        </w:numPr>
        <w:spacing w:before="60" w:after="60"/>
        <w:jc w:val="both"/>
        <w:rPr>
          <w:rFonts w:ascii="Palatino Linotype" w:hAnsi="Palatino Linotype"/>
        </w:rPr>
      </w:pPr>
      <w:r w:rsidRPr="00897628">
        <w:rPr>
          <w:rFonts w:ascii="Palatino Linotype" w:hAnsi="Palatino Linotype"/>
        </w:rPr>
        <w:t>Celková cena za splnění předmětu této smlouvy je tvořena součtem cen za splnění</w:t>
      </w:r>
      <w:r w:rsidR="00804230" w:rsidRPr="00897628">
        <w:rPr>
          <w:rFonts w:ascii="Palatino Linotype" w:hAnsi="Palatino Linotype"/>
        </w:rPr>
        <w:t xml:space="preserve"> a vykonání veškerých</w:t>
      </w:r>
      <w:r w:rsidRPr="00897628">
        <w:rPr>
          <w:rFonts w:ascii="Palatino Linotype" w:hAnsi="Palatino Linotype"/>
        </w:rPr>
        <w:t xml:space="preserve"> dílčích částí </w:t>
      </w:r>
      <w:r w:rsidR="00804230" w:rsidRPr="00897628">
        <w:rPr>
          <w:rFonts w:ascii="Palatino Linotype" w:hAnsi="Palatino Linotype"/>
        </w:rPr>
        <w:t xml:space="preserve">a součástí </w:t>
      </w:r>
      <w:r w:rsidRPr="00897628">
        <w:rPr>
          <w:rFonts w:ascii="Palatino Linotype" w:hAnsi="Palatino Linotype"/>
        </w:rPr>
        <w:t>předmětu plnění</w:t>
      </w:r>
      <w:r w:rsidR="00804230" w:rsidRPr="00897628">
        <w:rPr>
          <w:rFonts w:ascii="Palatino Linotype" w:hAnsi="Palatino Linotype"/>
        </w:rPr>
        <w:t xml:space="preserve"> této</w:t>
      </w:r>
      <w:r w:rsidRPr="00897628">
        <w:rPr>
          <w:rFonts w:ascii="Palatino Linotype" w:hAnsi="Palatino Linotype"/>
        </w:rPr>
        <w:t xml:space="preserve"> smlouvy, a to zejména ceny za zhotovení díla, </w:t>
      </w:r>
      <w:r w:rsidR="00804230" w:rsidRPr="00897628">
        <w:rPr>
          <w:rFonts w:ascii="Palatino Linotype" w:hAnsi="Palatino Linotype"/>
        </w:rPr>
        <w:t xml:space="preserve">provedení </w:t>
      </w:r>
      <w:r w:rsidRPr="00897628">
        <w:rPr>
          <w:rFonts w:ascii="Palatino Linotype" w:hAnsi="Palatino Linotype"/>
        </w:rPr>
        <w:t>stavební</w:t>
      </w:r>
      <w:r w:rsidR="00804230" w:rsidRPr="00897628">
        <w:rPr>
          <w:rFonts w:ascii="Palatino Linotype" w:hAnsi="Palatino Linotype"/>
        </w:rPr>
        <w:t>ch</w:t>
      </w:r>
      <w:r w:rsidRPr="00897628">
        <w:rPr>
          <w:rFonts w:ascii="Palatino Linotype" w:hAnsi="Palatino Linotype"/>
        </w:rPr>
        <w:t xml:space="preserve"> </w:t>
      </w:r>
      <w:r w:rsidR="00804230" w:rsidRPr="00897628">
        <w:rPr>
          <w:rFonts w:ascii="Palatino Linotype" w:hAnsi="Palatino Linotype"/>
        </w:rPr>
        <w:t>prací</w:t>
      </w:r>
      <w:r w:rsidRPr="00897628">
        <w:rPr>
          <w:rFonts w:ascii="Palatino Linotype" w:hAnsi="Palatino Linotype"/>
        </w:rPr>
        <w:t>,</w:t>
      </w:r>
      <w:r w:rsidR="00804230" w:rsidRPr="00897628">
        <w:rPr>
          <w:rFonts w:ascii="Palatino Linotype" w:hAnsi="Palatino Linotype"/>
        </w:rPr>
        <w:t xml:space="preserve"> činností,</w:t>
      </w:r>
      <w:r w:rsidRPr="00897628">
        <w:rPr>
          <w:rFonts w:ascii="Palatino Linotype" w:hAnsi="Palatino Linotype"/>
        </w:rPr>
        <w:t xml:space="preserve"> dodáv</w:t>
      </w:r>
      <w:r w:rsidR="00804230" w:rsidRPr="00897628">
        <w:rPr>
          <w:rFonts w:ascii="Palatino Linotype" w:hAnsi="Palatino Linotype"/>
        </w:rPr>
        <w:t>ek</w:t>
      </w:r>
      <w:r w:rsidRPr="00897628">
        <w:rPr>
          <w:rFonts w:ascii="Palatino Linotype" w:hAnsi="Palatino Linotype"/>
        </w:rPr>
        <w:t xml:space="preserve"> a služ</w:t>
      </w:r>
      <w:r w:rsidR="00804230" w:rsidRPr="00897628">
        <w:rPr>
          <w:rFonts w:ascii="Palatino Linotype" w:hAnsi="Palatino Linotype"/>
        </w:rPr>
        <w:t>eb</w:t>
      </w:r>
      <w:r w:rsidRPr="00897628">
        <w:rPr>
          <w:rFonts w:ascii="Palatino Linotype" w:hAnsi="Palatino Linotype"/>
        </w:rPr>
        <w:t xml:space="preserve"> související</w:t>
      </w:r>
      <w:r w:rsidR="00804230" w:rsidRPr="00897628">
        <w:rPr>
          <w:rFonts w:ascii="Palatino Linotype" w:hAnsi="Palatino Linotype"/>
        </w:rPr>
        <w:t>ch</w:t>
      </w:r>
      <w:r w:rsidRPr="00897628">
        <w:rPr>
          <w:rFonts w:ascii="Palatino Linotype" w:hAnsi="Palatino Linotype"/>
        </w:rPr>
        <w:t xml:space="preserve"> se zhotovením stavby, cen za </w:t>
      </w:r>
      <w:r w:rsidRPr="00D7607F">
        <w:rPr>
          <w:rFonts w:ascii="Palatino Linotype" w:hAnsi="Palatino Linotype"/>
        </w:rPr>
        <w:t>zpracování dodavatelské</w:t>
      </w:r>
      <w:r w:rsidR="00804230" w:rsidRPr="00D7607F">
        <w:rPr>
          <w:rFonts w:ascii="Palatino Linotype" w:hAnsi="Palatino Linotype"/>
        </w:rPr>
        <w:t>,</w:t>
      </w:r>
      <w:r w:rsidRPr="00D7607F">
        <w:rPr>
          <w:rFonts w:ascii="Palatino Linotype" w:hAnsi="Palatino Linotype"/>
        </w:rPr>
        <w:t xml:space="preserve"> výrobní a dílenské dokumentace, cen za zhotovení geodetického zaměření stavby, cen za zhotovení </w:t>
      </w:r>
      <w:r w:rsidR="0093650E" w:rsidRPr="00D7607F">
        <w:rPr>
          <w:rFonts w:ascii="Palatino Linotype" w:hAnsi="Palatino Linotype"/>
        </w:rPr>
        <w:t xml:space="preserve">dokumentace </w:t>
      </w:r>
      <w:r w:rsidRPr="00D7607F">
        <w:rPr>
          <w:rFonts w:ascii="Palatino Linotype" w:hAnsi="Palatino Linotype"/>
        </w:rPr>
        <w:t>skutečného provedení stavby dle této smlouvy</w:t>
      </w:r>
      <w:r w:rsidR="00804230" w:rsidRPr="00D7607F">
        <w:rPr>
          <w:rFonts w:ascii="Palatino Linotype" w:hAnsi="Palatino Linotype"/>
        </w:rPr>
        <w:t xml:space="preserve"> (tj. DSPS)</w:t>
      </w:r>
      <w:r w:rsidRPr="00D7607F">
        <w:rPr>
          <w:rFonts w:ascii="Palatino Linotype" w:hAnsi="Palatino Linotype"/>
        </w:rPr>
        <w:t xml:space="preserve"> a odměny za poskytnutí potřebné součinnosti TDS při obstarání záležitosti spočívající v zajištění příslušných rozhodnutí a kolaudačních souhlasů s užíváním stavby. V ceně jsou zahrnuty všechny případné</w:t>
      </w:r>
      <w:r w:rsidRPr="00897628">
        <w:rPr>
          <w:rFonts w:ascii="Palatino Linotype" w:hAnsi="Palatino Linotype"/>
        </w:rPr>
        <w:t xml:space="preserve"> správní či jiné poplatky.</w:t>
      </w:r>
    </w:p>
    <w:p w14:paraId="2849C4E8" w14:textId="77777777" w:rsidR="009B0A16" w:rsidRPr="00897628" w:rsidRDefault="009B0A16" w:rsidP="003D3031">
      <w:pPr>
        <w:pStyle w:val="Odstavecseseznamem"/>
        <w:numPr>
          <w:ilvl w:val="0"/>
          <w:numId w:val="26"/>
        </w:numPr>
        <w:spacing w:before="60" w:after="60"/>
        <w:jc w:val="both"/>
        <w:rPr>
          <w:rFonts w:ascii="Palatino Linotype" w:hAnsi="Palatino Linotype"/>
        </w:rPr>
      </w:pPr>
      <w:r w:rsidRPr="00897628">
        <w:rPr>
          <w:rFonts w:ascii="Palatino Linotype" w:hAnsi="Palatino Linotype"/>
        </w:rPr>
        <w:t>Celková cena za splnění předmětu této smlouvy obsahuje</w:t>
      </w:r>
      <w:r w:rsidR="00804230" w:rsidRPr="00897628">
        <w:rPr>
          <w:rFonts w:ascii="Palatino Linotype" w:hAnsi="Palatino Linotype"/>
        </w:rPr>
        <w:t xml:space="preserve"> a zahrnuje dále i</w:t>
      </w:r>
      <w:r w:rsidRPr="00897628">
        <w:rPr>
          <w:rFonts w:ascii="Palatino Linotype" w:hAnsi="Palatino Linotype"/>
        </w:rPr>
        <w:t xml:space="preserve"> veškeré náklady, rizika a finanční vlivy (např. inflace) nezbytné k řádnému a včasnému splnění předmětu této smlouvy a zároveň i přiměřený zisk zhotovitele. Tato celková cena za splnění předmětu této smlouvy byla sta</w:t>
      </w:r>
      <w:r w:rsidR="00183794" w:rsidRPr="00897628">
        <w:rPr>
          <w:rFonts w:ascii="Palatino Linotype" w:hAnsi="Palatino Linotype"/>
        </w:rPr>
        <w:t>no</w:t>
      </w:r>
      <w:r w:rsidRPr="00897628">
        <w:rPr>
          <w:rFonts w:ascii="Palatino Linotype" w:hAnsi="Palatino Linotype"/>
        </w:rPr>
        <w:t>vena v souladu se zněním zákona č. 526/1990 Sb., o cenách, ve znění pozdějších předpisů, a dále jsou v ní zahrnuty a obsahuje i předpokládané náklady vzniklé vývojem cen, a to až do termínu dokončení a předání a převzetí plnění předmětu smlouvy.</w:t>
      </w:r>
    </w:p>
    <w:p w14:paraId="3113B041" w14:textId="77777777" w:rsidR="009B0A16" w:rsidRPr="00897628" w:rsidRDefault="009B0A16" w:rsidP="003D3031">
      <w:pPr>
        <w:pStyle w:val="Odstavecseseznamem"/>
        <w:numPr>
          <w:ilvl w:val="0"/>
          <w:numId w:val="26"/>
        </w:numPr>
        <w:spacing w:before="60" w:after="60"/>
        <w:jc w:val="both"/>
        <w:rPr>
          <w:rFonts w:ascii="Palatino Linotype" w:hAnsi="Palatino Linotype"/>
        </w:rPr>
      </w:pPr>
      <w:r w:rsidRPr="00897628">
        <w:rPr>
          <w:rFonts w:ascii="Palatino Linotype" w:hAnsi="Palatino Linotype"/>
        </w:rPr>
        <w:lastRenderedPageBreak/>
        <w:t>Celková cena za splnění předmětu této smlouvy obsahuje mimo vlastní provedení</w:t>
      </w:r>
      <w:r w:rsidR="00A46942" w:rsidRPr="00897628">
        <w:rPr>
          <w:rFonts w:ascii="Palatino Linotype" w:hAnsi="Palatino Linotype"/>
        </w:rPr>
        <w:t xml:space="preserve"> staveních</w:t>
      </w:r>
      <w:r w:rsidRPr="00897628">
        <w:rPr>
          <w:rFonts w:ascii="Palatino Linotype" w:hAnsi="Palatino Linotype"/>
        </w:rPr>
        <w:t xml:space="preserve"> prací, </w:t>
      </w:r>
      <w:r w:rsidR="00A46942" w:rsidRPr="00897628">
        <w:rPr>
          <w:rFonts w:ascii="Palatino Linotype" w:hAnsi="Palatino Linotype"/>
        </w:rPr>
        <w:t xml:space="preserve">činností a výkonů a dále </w:t>
      </w:r>
      <w:r w:rsidRPr="00897628">
        <w:rPr>
          <w:rFonts w:ascii="Palatino Linotype" w:hAnsi="Palatino Linotype"/>
        </w:rPr>
        <w:t>dodávek a služeb souvisejících se zhotovením stavby zejména také:</w:t>
      </w:r>
    </w:p>
    <w:p w14:paraId="5B5D7B63" w14:textId="77777777" w:rsidR="009B0A16" w:rsidRPr="00897628" w:rsidRDefault="009B0A16" w:rsidP="003D3031">
      <w:pPr>
        <w:pStyle w:val="Odstavecseseznamem"/>
        <w:numPr>
          <w:ilvl w:val="1"/>
          <w:numId w:val="26"/>
        </w:numPr>
        <w:spacing w:before="60" w:after="60"/>
        <w:jc w:val="both"/>
        <w:rPr>
          <w:rFonts w:ascii="Palatino Linotype" w:hAnsi="Palatino Linotype"/>
        </w:rPr>
      </w:pPr>
      <w:r w:rsidRPr="00897628">
        <w:rPr>
          <w:rFonts w:ascii="Palatino Linotype" w:hAnsi="Palatino Linotype"/>
        </w:rPr>
        <w:t>zabezpečení bezpečnosti a hygieny práce;</w:t>
      </w:r>
    </w:p>
    <w:p w14:paraId="2C5373A3" w14:textId="77777777" w:rsidR="009B0A16" w:rsidRPr="00897628" w:rsidRDefault="009B0A16" w:rsidP="003D3031">
      <w:pPr>
        <w:pStyle w:val="Odstavecseseznamem"/>
        <w:numPr>
          <w:ilvl w:val="1"/>
          <w:numId w:val="26"/>
        </w:numPr>
        <w:spacing w:before="60" w:after="60"/>
        <w:jc w:val="both"/>
        <w:rPr>
          <w:rFonts w:ascii="Palatino Linotype" w:hAnsi="Palatino Linotype"/>
        </w:rPr>
      </w:pPr>
      <w:r w:rsidRPr="00897628">
        <w:rPr>
          <w:rFonts w:ascii="Palatino Linotype" w:hAnsi="Palatino Linotype"/>
        </w:rPr>
        <w:t>náklady na vybudování, udržování a odstranění zařízení staveniště;</w:t>
      </w:r>
    </w:p>
    <w:p w14:paraId="1887F28F" w14:textId="77777777" w:rsidR="009B0A16" w:rsidRPr="00897628" w:rsidRDefault="009B0A16" w:rsidP="003D3031">
      <w:pPr>
        <w:pStyle w:val="Odstavecseseznamem"/>
        <w:numPr>
          <w:ilvl w:val="1"/>
          <w:numId w:val="26"/>
        </w:numPr>
        <w:spacing w:before="60" w:after="60"/>
        <w:jc w:val="both"/>
        <w:rPr>
          <w:rFonts w:ascii="Palatino Linotype" w:hAnsi="Palatino Linotype"/>
        </w:rPr>
      </w:pPr>
      <w:r w:rsidRPr="00897628">
        <w:rPr>
          <w:rFonts w:ascii="Palatino Linotype" w:hAnsi="Palatino Linotype"/>
        </w:rPr>
        <w:t>opatření k ochraně životního prostředí;</w:t>
      </w:r>
    </w:p>
    <w:p w14:paraId="32711039" w14:textId="77777777" w:rsidR="009B0A16" w:rsidRPr="00897628" w:rsidRDefault="009B0A16" w:rsidP="003D3031">
      <w:pPr>
        <w:pStyle w:val="Odstavecseseznamem"/>
        <w:numPr>
          <w:ilvl w:val="1"/>
          <w:numId w:val="26"/>
        </w:numPr>
        <w:spacing w:before="60" w:after="60"/>
        <w:jc w:val="both"/>
        <w:rPr>
          <w:rFonts w:ascii="Palatino Linotype" w:hAnsi="Palatino Linotype"/>
        </w:rPr>
      </w:pPr>
      <w:r w:rsidRPr="00897628">
        <w:rPr>
          <w:rFonts w:ascii="Palatino Linotype" w:hAnsi="Palatino Linotype"/>
        </w:rPr>
        <w:t>náklady na dopravu, skládky, zařízení staveniště, jakož i všechny další režijní náklady zhotovitele, včetně potřebných odběrů médií;</w:t>
      </w:r>
    </w:p>
    <w:p w14:paraId="36881DFE" w14:textId="77777777" w:rsidR="009B0A16" w:rsidRPr="00897628" w:rsidRDefault="009B0A16" w:rsidP="003D3031">
      <w:pPr>
        <w:pStyle w:val="Odstavecseseznamem"/>
        <w:numPr>
          <w:ilvl w:val="1"/>
          <w:numId w:val="26"/>
        </w:numPr>
        <w:spacing w:before="60" w:after="60"/>
        <w:jc w:val="both"/>
        <w:rPr>
          <w:rFonts w:ascii="Palatino Linotype" w:hAnsi="Palatino Linotype"/>
        </w:rPr>
      </w:pPr>
      <w:r w:rsidRPr="00897628">
        <w:rPr>
          <w:rFonts w:ascii="Palatino Linotype" w:hAnsi="Palatino Linotype"/>
        </w:rPr>
        <w:t>příslušné pojištění díla (stavby) a osob v požadovaných výších dle této smlouvy;</w:t>
      </w:r>
    </w:p>
    <w:p w14:paraId="1EF37776" w14:textId="77777777" w:rsidR="009B0A16" w:rsidRPr="00897628" w:rsidRDefault="009B0A16" w:rsidP="003D3031">
      <w:pPr>
        <w:pStyle w:val="Odstavecseseznamem"/>
        <w:numPr>
          <w:ilvl w:val="1"/>
          <w:numId w:val="26"/>
        </w:numPr>
        <w:spacing w:before="60" w:after="60"/>
        <w:jc w:val="both"/>
        <w:rPr>
          <w:rFonts w:ascii="Palatino Linotype" w:hAnsi="Palatino Linotype"/>
        </w:rPr>
      </w:pPr>
      <w:r w:rsidRPr="00897628">
        <w:rPr>
          <w:rFonts w:ascii="Palatino Linotype" w:hAnsi="Palatino Linotype"/>
        </w:rPr>
        <w:t>organizační a koordinační činnost nezbytnou k řádnému a včasnému splnění předmětu této smlouvy;</w:t>
      </w:r>
    </w:p>
    <w:p w14:paraId="7D3AA9B4" w14:textId="77777777" w:rsidR="009B0A16" w:rsidRPr="00897628" w:rsidRDefault="009B0A16" w:rsidP="003D3031">
      <w:pPr>
        <w:pStyle w:val="Odstavecseseznamem"/>
        <w:numPr>
          <w:ilvl w:val="1"/>
          <w:numId w:val="26"/>
        </w:numPr>
        <w:spacing w:before="60" w:after="60"/>
        <w:jc w:val="both"/>
        <w:rPr>
          <w:rFonts w:ascii="Palatino Linotype" w:hAnsi="Palatino Linotype"/>
        </w:rPr>
      </w:pPr>
      <w:r w:rsidRPr="00897628">
        <w:rPr>
          <w:rFonts w:ascii="Palatino Linotype" w:hAnsi="Palatino Linotype"/>
        </w:rPr>
        <w:t>náklady spojené se zkušebním provozem řádně dokončeného díla (stavby) včetně všech součástí, technologií, zařízení, instalovaných výrobků atd;</w:t>
      </w:r>
    </w:p>
    <w:p w14:paraId="4E8D554D" w14:textId="77777777" w:rsidR="009B0A16" w:rsidRPr="00897628" w:rsidRDefault="009B0A16" w:rsidP="003D3031">
      <w:pPr>
        <w:pStyle w:val="Odstavecseseznamem"/>
        <w:numPr>
          <w:ilvl w:val="1"/>
          <w:numId w:val="26"/>
        </w:numPr>
        <w:spacing w:before="60" w:after="60"/>
        <w:jc w:val="both"/>
        <w:rPr>
          <w:rFonts w:ascii="Palatino Linotype" w:hAnsi="Palatino Linotype"/>
        </w:rPr>
      </w:pPr>
      <w:r w:rsidRPr="00897628">
        <w:rPr>
          <w:rFonts w:ascii="Palatino Linotype" w:hAnsi="Palatino Linotype"/>
        </w:rPr>
        <w:t>náklady na komplexní zaškolení obsluhy.</w:t>
      </w:r>
    </w:p>
    <w:p w14:paraId="1F0E4F01" w14:textId="77777777" w:rsidR="009B0A16" w:rsidRPr="00897628" w:rsidRDefault="009B0A16" w:rsidP="003D3031">
      <w:pPr>
        <w:pStyle w:val="Odstavecseseznamem"/>
        <w:numPr>
          <w:ilvl w:val="0"/>
          <w:numId w:val="26"/>
        </w:numPr>
        <w:spacing w:before="60" w:after="60"/>
        <w:jc w:val="both"/>
        <w:rPr>
          <w:rFonts w:ascii="Palatino Linotype" w:hAnsi="Palatino Linotype"/>
        </w:rPr>
      </w:pPr>
      <w:r w:rsidRPr="00897628">
        <w:rPr>
          <w:rFonts w:ascii="Palatino Linotype" w:hAnsi="Palatino Linotype"/>
        </w:rPr>
        <w:t>Jednotkové položkové ceny uvedené v položkovém rozpočtu díla dle Přílohy č. 2 této smlouvy jsou ceny nejvyšší možné po celou dobu výstavby, až do termínu dokončení díla (stavby) včetně všech souvisejících plnění a předání a převzetí plnění předmětu této smlouvy objednateli</w:t>
      </w:r>
      <w:r w:rsidRPr="00897628">
        <w:rPr>
          <w:rFonts w:ascii="Palatino Linotype" w:hAnsi="Palatino Linotype" w:cs="Calibri"/>
        </w:rPr>
        <w:t xml:space="preserve">. </w:t>
      </w:r>
      <w:r w:rsidRPr="00897628">
        <w:rPr>
          <w:rFonts w:ascii="Palatino Linotype" w:hAnsi="Palatino Linotype"/>
        </w:rPr>
        <w:t xml:space="preserve">Jednotkové položkové ceny uvedené v položkovém rozpočtu díla dle Přílohy č. 2 této smlouvy slouží zároveň k prokazování finančního objemu skutečně provedených prací za příslušné období (jako podklad pro fakturaci) a dále pro ocenění případných </w:t>
      </w:r>
      <w:r w:rsidR="00A46942" w:rsidRPr="00897628">
        <w:rPr>
          <w:rFonts w:ascii="Palatino Linotype" w:hAnsi="Palatino Linotype"/>
        </w:rPr>
        <w:t xml:space="preserve">víceprací či </w:t>
      </w:r>
      <w:proofErr w:type="spellStart"/>
      <w:r w:rsidR="00A46942" w:rsidRPr="00897628">
        <w:rPr>
          <w:rFonts w:ascii="Palatino Linotype" w:hAnsi="Palatino Linotype"/>
        </w:rPr>
        <w:t>méněněprací</w:t>
      </w:r>
      <w:proofErr w:type="spellEnd"/>
      <w:r w:rsidRPr="00897628">
        <w:rPr>
          <w:rFonts w:ascii="Palatino Linotype" w:hAnsi="Palatino Linotype"/>
        </w:rPr>
        <w:t xml:space="preserve"> prací rozšiřujících rozsah (díla) stavby či dalších součástí oproti rozsahu díla (stavby) či dalších součástí podle této smlouvy. Zhotovitel nemá právo domáhat se zvýšení sjednaných</w:t>
      </w:r>
      <w:r w:rsidR="00A46942" w:rsidRPr="00897628">
        <w:rPr>
          <w:rFonts w:ascii="Palatino Linotype" w:hAnsi="Palatino Linotype"/>
        </w:rPr>
        <w:t xml:space="preserve"> jednotkových</w:t>
      </w:r>
      <w:r w:rsidRPr="00897628">
        <w:rPr>
          <w:rFonts w:ascii="Palatino Linotype" w:hAnsi="Palatino Linotype"/>
        </w:rPr>
        <w:t xml:space="preserve"> položkových cen položkového rozpočtu díla dle Přílohy č. 2 této smlouvy z důvodů chyb nebo nedostatků v těchto položkových cenách </w:t>
      </w:r>
      <w:r w:rsidR="00A46942" w:rsidRPr="00897628">
        <w:rPr>
          <w:rFonts w:ascii="Palatino Linotype" w:hAnsi="Palatino Linotype"/>
        </w:rPr>
        <w:t xml:space="preserve">uvedených v </w:t>
      </w:r>
      <w:r w:rsidRPr="00897628">
        <w:rPr>
          <w:rFonts w:ascii="Palatino Linotype" w:hAnsi="Palatino Linotype"/>
        </w:rPr>
        <w:t>oceněné</w:t>
      </w:r>
      <w:r w:rsidR="00A46942" w:rsidRPr="00897628">
        <w:rPr>
          <w:rFonts w:ascii="Palatino Linotype" w:hAnsi="Palatino Linotype"/>
        </w:rPr>
        <w:t>m</w:t>
      </w:r>
      <w:r w:rsidRPr="00897628">
        <w:rPr>
          <w:rFonts w:ascii="Palatino Linotype" w:hAnsi="Palatino Linotype"/>
        </w:rPr>
        <w:t xml:space="preserve"> výkazu výměr, a to i v případě, že jsou tyto chyby důsledkem nepřesného nebo neúplného ocenění soupisu prací, dodávek a služeb zhotovitelem dle předané projektové dokumentace.</w:t>
      </w:r>
    </w:p>
    <w:p w14:paraId="02F99FA6" w14:textId="77777777" w:rsidR="009B0A16" w:rsidRPr="00897628" w:rsidRDefault="009B0A16" w:rsidP="003D3031">
      <w:pPr>
        <w:pStyle w:val="Odstavecseseznamem"/>
        <w:numPr>
          <w:ilvl w:val="0"/>
          <w:numId w:val="26"/>
        </w:numPr>
        <w:spacing w:before="60" w:after="60"/>
        <w:jc w:val="both"/>
        <w:rPr>
          <w:rFonts w:ascii="Palatino Linotype" w:hAnsi="Palatino Linotype"/>
          <w:b/>
        </w:rPr>
      </w:pPr>
      <w:r w:rsidRPr="00897628">
        <w:rPr>
          <w:rFonts w:ascii="Palatino Linotype" w:hAnsi="Palatino Linotype"/>
          <w:b/>
        </w:rPr>
        <w:t xml:space="preserve">Podmínky pro změnu </w:t>
      </w:r>
      <w:r w:rsidR="005F35F4" w:rsidRPr="00897628">
        <w:rPr>
          <w:rFonts w:ascii="Palatino Linotype" w:hAnsi="Palatino Linotype"/>
          <w:b/>
        </w:rPr>
        <w:t xml:space="preserve">celkové </w:t>
      </w:r>
      <w:r w:rsidRPr="00897628">
        <w:rPr>
          <w:rFonts w:ascii="Palatino Linotype" w:hAnsi="Palatino Linotype"/>
          <w:b/>
        </w:rPr>
        <w:t xml:space="preserve">ceny za splnění předmětu této smlouvy </w:t>
      </w:r>
      <w:r w:rsidR="005F35F4" w:rsidRPr="00897628">
        <w:rPr>
          <w:rFonts w:ascii="Palatino Linotype" w:hAnsi="Palatino Linotype"/>
          <w:b/>
        </w:rPr>
        <w:t>a případně i dílčích položkových cen dle položkového rozpočtu díla jsou sjednány následovně</w:t>
      </w:r>
      <w:r w:rsidRPr="00897628">
        <w:rPr>
          <w:rFonts w:ascii="Palatino Linotype" w:hAnsi="Palatino Linotype"/>
          <w:b/>
        </w:rPr>
        <w:t>:</w:t>
      </w:r>
    </w:p>
    <w:p w14:paraId="3D6E6551" w14:textId="77777777" w:rsidR="009B0A16" w:rsidRPr="00897628" w:rsidRDefault="009B0A16" w:rsidP="003D3031">
      <w:pPr>
        <w:pStyle w:val="Odstavecseseznamem"/>
        <w:numPr>
          <w:ilvl w:val="1"/>
          <w:numId w:val="26"/>
        </w:numPr>
        <w:spacing w:before="60" w:after="60"/>
        <w:jc w:val="both"/>
        <w:rPr>
          <w:rFonts w:ascii="Palatino Linotype" w:hAnsi="Palatino Linotype"/>
        </w:rPr>
      </w:pPr>
      <w:r w:rsidRPr="00897628">
        <w:rPr>
          <w:rFonts w:ascii="Palatino Linotype" w:hAnsi="Palatino Linotype"/>
        </w:rPr>
        <w:t>Pokud se objednatel se zhotovitelem za dále sjednaných podmínek dohodnou na provedení i jiných prací nebo dodávek než těch, které byly obsahem projektové dokumentace a položkového rozpočtu díla, tj. soupisu prací, dodávek a služeb</w:t>
      </w:r>
      <w:r w:rsidR="001E133E" w:rsidRPr="00897628">
        <w:rPr>
          <w:rFonts w:ascii="Palatino Linotype" w:hAnsi="Palatino Linotype"/>
        </w:rPr>
        <w:t>,</w:t>
      </w:r>
      <w:r w:rsidRPr="00897628">
        <w:rPr>
          <w:rFonts w:ascii="Palatino Linotype" w:hAnsi="Palatino Linotype"/>
        </w:rPr>
        <w:t xml:space="preserve"> nebo</w:t>
      </w:r>
      <w:r w:rsidR="001E133E" w:rsidRPr="00897628">
        <w:rPr>
          <w:rFonts w:ascii="Palatino Linotype" w:hAnsi="Palatino Linotype"/>
        </w:rPr>
        <w:t xml:space="preserve"> se objednatel se zhotovitelem za dále sjednaných podmínek dohodnou</w:t>
      </w:r>
      <w:r w:rsidRPr="00897628">
        <w:rPr>
          <w:rFonts w:ascii="Palatino Linotype" w:hAnsi="Palatino Linotype"/>
        </w:rPr>
        <w:t xml:space="preserve"> na vyloučení některé práce</w:t>
      </w:r>
      <w:r w:rsidR="00033C4A" w:rsidRPr="00897628">
        <w:rPr>
          <w:rFonts w:ascii="Palatino Linotype" w:hAnsi="Palatino Linotype"/>
        </w:rPr>
        <w:t xml:space="preserve"> nebo dodávky z předmětu plnění, a to dále za podmínek sjednaných níže pro tzv. vícepráce či případně méněpráce.</w:t>
      </w:r>
    </w:p>
    <w:p w14:paraId="4F31AF3E" w14:textId="77777777" w:rsidR="009B0A16" w:rsidRPr="00897628" w:rsidRDefault="009B0A16" w:rsidP="003D3031">
      <w:pPr>
        <w:pStyle w:val="Odstavecseseznamem"/>
        <w:numPr>
          <w:ilvl w:val="1"/>
          <w:numId w:val="26"/>
        </w:numPr>
        <w:spacing w:before="60" w:after="60"/>
        <w:jc w:val="both"/>
        <w:rPr>
          <w:rFonts w:ascii="Palatino Linotype" w:hAnsi="Palatino Linotype"/>
        </w:rPr>
      </w:pPr>
      <w:r w:rsidRPr="00897628">
        <w:rPr>
          <w:rFonts w:ascii="Palatino Linotype" w:hAnsi="Palatino Linotype"/>
        </w:rPr>
        <w:t>Pokud objednatel za dále sjednaných podmínek požaduje vypustit některé prá</w:t>
      </w:r>
      <w:r w:rsidR="00033C4A" w:rsidRPr="00897628">
        <w:rPr>
          <w:rFonts w:ascii="Palatino Linotype" w:hAnsi="Palatino Linotype"/>
        </w:rPr>
        <w:t>ce či dodávky z předmětu plnění, a to dále za podmínek sjednaných níže pro tzv. méněpráce.</w:t>
      </w:r>
    </w:p>
    <w:p w14:paraId="401CADB2" w14:textId="77777777" w:rsidR="009B0A16" w:rsidRPr="00897628" w:rsidRDefault="009B0A16" w:rsidP="003D3031">
      <w:pPr>
        <w:pStyle w:val="Odstavecseseznamem"/>
        <w:numPr>
          <w:ilvl w:val="1"/>
          <w:numId w:val="26"/>
        </w:numPr>
        <w:spacing w:before="60" w:after="60"/>
        <w:jc w:val="both"/>
        <w:rPr>
          <w:rFonts w:ascii="Palatino Linotype" w:hAnsi="Palatino Linotype"/>
        </w:rPr>
      </w:pPr>
      <w:r w:rsidRPr="00897628">
        <w:rPr>
          <w:rFonts w:ascii="Palatino Linotype" w:hAnsi="Palatino Linotype"/>
        </w:rPr>
        <w:t>Pokud se objednatel se zhotovitelem dohodnou na jiné kvalitě nebo druhu dodávek spojených se zhotovením stavby dle této smlouvy než té, která vyplývá z této smlouvy</w:t>
      </w:r>
      <w:r w:rsidR="00033C4A" w:rsidRPr="00897628">
        <w:rPr>
          <w:rFonts w:ascii="Palatino Linotype" w:hAnsi="Palatino Linotype"/>
        </w:rPr>
        <w:t>, a to dále za podmínek sjednaných níže pro tzv. vícepráce či případně méněpráce</w:t>
      </w:r>
      <w:r w:rsidRPr="00897628">
        <w:rPr>
          <w:rFonts w:ascii="Palatino Linotype" w:hAnsi="Palatino Linotype"/>
        </w:rPr>
        <w:t>.</w:t>
      </w:r>
    </w:p>
    <w:p w14:paraId="27406D24" w14:textId="77777777" w:rsidR="009B0A16" w:rsidRPr="00897628" w:rsidRDefault="009B0A16" w:rsidP="003D3031">
      <w:pPr>
        <w:pStyle w:val="Odstavecseseznamem"/>
        <w:numPr>
          <w:ilvl w:val="1"/>
          <w:numId w:val="26"/>
        </w:numPr>
        <w:spacing w:before="60" w:after="60"/>
        <w:jc w:val="both"/>
        <w:rPr>
          <w:rFonts w:ascii="Palatino Linotype" w:hAnsi="Palatino Linotype"/>
        </w:rPr>
      </w:pPr>
      <w:r w:rsidRPr="00897628">
        <w:rPr>
          <w:rFonts w:ascii="Palatino Linotype" w:hAnsi="Palatino Linotype"/>
        </w:rPr>
        <w:t xml:space="preserve">Pokud po uzavření smlouvy a před termínem předání a převzetí plnění předmětu smlouvy dojde ke změně sazeb DPH, a to za podmínek uvedených </w:t>
      </w:r>
      <w:r w:rsidR="005F35F4" w:rsidRPr="00897628">
        <w:rPr>
          <w:rFonts w:ascii="Palatino Linotype" w:hAnsi="Palatino Linotype"/>
        </w:rPr>
        <w:t>shora v tomto</w:t>
      </w:r>
      <w:r w:rsidRPr="00897628">
        <w:rPr>
          <w:rFonts w:ascii="Palatino Linotype" w:hAnsi="Palatino Linotype"/>
        </w:rPr>
        <w:t xml:space="preserve"> článku. </w:t>
      </w:r>
    </w:p>
    <w:p w14:paraId="6DA7D1FF" w14:textId="77777777" w:rsidR="005F35F4" w:rsidRPr="00897628" w:rsidRDefault="005F35F4" w:rsidP="003D3031">
      <w:pPr>
        <w:pStyle w:val="Odstavecseseznamem"/>
        <w:numPr>
          <w:ilvl w:val="1"/>
          <w:numId w:val="26"/>
        </w:numPr>
        <w:spacing w:before="60" w:after="60"/>
        <w:jc w:val="both"/>
        <w:rPr>
          <w:rFonts w:ascii="Palatino Linotype" w:hAnsi="Palatino Linotype"/>
        </w:rPr>
      </w:pPr>
      <w:r w:rsidRPr="00897628">
        <w:rPr>
          <w:rFonts w:ascii="Palatino Linotype" w:hAnsi="Palatino Linotype"/>
        </w:rPr>
        <w:t>Veškeré změny díla týkající se rozsahu, množství a ceny stavebních prací, výkonů a souvisejících dodávek a služeb dle této smlouvy budou vždy uplatněny za současného naplnění a dodržení příslušných ustanovení zákona upravujícího zadávání veřejných zakázek (zejména pak s ohledem na dodržení ustanovení o změnách závazku ze smlouvy na veřejnou zakázku ve smyslu ustanovení § 222 zákona č. 134/2016 sb., o zadávání veřejných zakázek, ve znění pozdějších předpisů).</w:t>
      </w:r>
    </w:p>
    <w:p w14:paraId="5A300E42" w14:textId="77777777" w:rsidR="009B0A16" w:rsidRPr="00897628" w:rsidRDefault="009B0A16" w:rsidP="003D3031">
      <w:pPr>
        <w:pStyle w:val="Odstavecseseznamem"/>
        <w:numPr>
          <w:ilvl w:val="0"/>
          <w:numId w:val="26"/>
        </w:numPr>
        <w:spacing w:before="60" w:after="60"/>
        <w:jc w:val="both"/>
        <w:rPr>
          <w:rFonts w:ascii="Palatino Linotype" w:hAnsi="Palatino Linotype"/>
        </w:rPr>
      </w:pPr>
      <w:r w:rsidRPr="00897628">
        <w:rPr>
          <w:rFonts w:ascii="Palatino Linotype" w:hAnsi="Palatino Linotype"/>
          <w:b/>
        </w:rPr>
        <w:lastRenderedPageBreak/>
        <w:t>Cenu díla</w:t>
      </w:r>
      <w:r w:rsidR="005F35F4" w:rsidRPr="00897628">
        <w:rPr>
          <w:rFonts w:ascii="Palatino Linotype" w:hAnsi="Palatino Linotype"/>
          <w:b/>
        </w:rPr>
        <w:t xml:space="preserve">, tj. celkovou cenu i dílčí položkové ceny dle položkového rozpočtu díla, </w:t>
      </w:r>
      <w:r w:rsidRPr="00897628">
        <w:rPr>
          <w:rFonts w:ascii="Palatino Linotype" w:hAnsi="Palatino Linotype"/>
          <w:b/>
        </w:rPr>
        <w:t>lze dále měnit pouze z následujících důvodů:</w:t>
      </w:r>
    </w:p>
    <w:p w14:paraId="009FE61A" w14:textId="77777777" w:rsidR="009B0A16" w:rsidRPr="00897628" w:rsidRDefault="009B0A16" w:rsidP="003D3031">
      <w:pPr>
        <w:pStyle w:val="Odstavecseseznamem"/>
        <w:numPr>
          <w:ilvl w:val="1"/>
          <w:numId w:val="26"/>
        </w:numPr>
        <w:spacing w:before="60" w:after="60"/>
        <w:jc w:val="both"/>
        <w:rPr>
          <w:rFonts w:ascii="Palatino Linotype" w:hAnsi="Palatino Linotype"/>
        </w:rPr>
      </w:pPr>
      <w:r w:rsidRPr="00897628">
        <w:rPr>
          <w:rFonts w:ascii="Palatino Linotype" w:hAnsi="Palatino Linotype"/>
          <w:b/>
        </w:rPr>
        <w:t>Vícepráce</w:t>
      </w:r>
      <w:r w:rsidR="001B7FB0" w:rsidRPr="00897628">
        <w:rPr>
          <w:rFonts w:ascii="Palatino Linotype" w:hAnsi="Palatino Linotype"/>
        </w:rPr>
        <w:t>, kterými se rozumí:</w:t>
      </w:r>
    </w:p>
    <w:p w14:paraId="114B2B0C" w14:textId="77777777" w:rsidR="00E85CAC" w:rsidRPr="00897628" w:rsidRDefault="001B7FB0" w:rsidP="003D3031">
      <w:pPr>
        <w:pStyle w:val="Odstavecseseznamem"/>
        <w:numPr>
          <w:ilvl w:val="0"/>
          <w:numId w:val="14"/>
        </w:numPr>
        <w:spacing w:before="60" w:after="60"/>
        <w:ind w:left="851" w:hanging="284"/>
        <w:jc w:val="both"/>
        <w:rPr>
          <w:rFonts w:ascii="Palatino Linotype" w:hAnsi="Palatino Linotype"/>
        </w:rPr>
      </w:pPr>
      <w:r w:rsidRPr="00897628">
        <w:rPr>
          <w:rFonts w:ascii="Palatino Linotype" w:hAnsi="Palatino Linotype"/>
        </w:rPr>
        <w:t xml:space="preserve">Práce, činnosti, výkony, které nebylo možné na počátku předvídat, ale které jsou pro zhotovení díla (stavby) nezbytné (tj. nepředvídané vícepráce), přičemž skutečnost výskytu nepředvídaných víceprací je zhotovitel povinen písemně oznámit objednateli; </w:t>
      </w:r>
      <w:r w:rsidR="00E85CAC" w:rsidRPr="00897628">
        <w:rPr>
          <w:rFonts w:ascii="Palatino Linotype" w:hAnsi="Palatino Linotype"/>
        </w:rPr>
        <w:t>nebo</w:t>
      </w:r>
    </w:p>
    <w:p w14:paraId="0BBF164C" w14:textId="77777777" w:rsidR="009B0A16" w:rsidRPr="00897628" w:rsidRDefault="001B7FB0" w:rsidP="003D3031">
      <w:pPr>
        <w:pStyle w:val="Odstavecseseznamem"/>
        <w:numPr>
          <w:ilvl w:val="0"/>
          <w:numId w:val="14"/>
        </w:numPr>
        <w:spacing w:before="60" w:after="60"/>
        <w:ind w:left="851" w:hanging="284"/>
        <w:jc w:val="both"/>
        <w:rPr>
          <w:rFonts w:ascii="Palatino Linotype" w:hAnsi="Palatino Linotype"/>
        </w:rPr>
      </w:pPr>
      <w:r w:rsidRPr="00897628">
        <w:rPr>
          <w:rFonts w:ascii="Palatino Linotype" w:hAnsi="Palatino Linotype"/>
        </w:rPr>
        <w:t>Práce, činnosti a výkony nepředpokládané v projektové dokumentaci či položkovém rozpočtu díla, jejichž potřeba vznikla u objednatele v průběhu realizace díla (stavby) (tj. vyžádané vícepráce), přičemž potřebu vyžádaných víceprací musí objednatel oznámit zhotoviteli.</w:t>
      </w:r>
    </w:p>
    <w:p w14:paraId="3CC723A9" w14:textId="77777777" w:rsidR="001B7FB0" w:rsidRPr="00897628" w:rsidRDefault="001B7FB0" w:rsidP="00AA2E3D">
      <w:pPr>
        <w:pStyle w:val="Odstavecseseznamem"/>
        <w:spacing w:before="60" w:after="60"/>
        <w:ind w:left="567"/>
        <w:jc w:val="both"/>
        <w:rPr>
          <w:rFonts w:ascii="Palatino Linotype" w:hAnsi="Palatino Linotype"/>
        </w:rPr>
      </w:pPr>
      <w:r w:rsidRPr="00897628">
        <w:rPr>
          <w:rFonts w:ascii="Palatino Linotype" w:hAnsi="Palatino Linotype"/>
        </w:rPr>
        <w:t>(společně dále jako „</w:t>
      </w:r>
      <w:r w:rsidRPr="00897628">
        <w:rPr>
          <w:rFonts w:ascii="Palatino Linotype" w:hAnsi="Palatino Linotype"/>
          <w:b/>
        </w:rPr>
        <w:t>vícepráce</w:t>
      </w:r>
      <w:r w:rsidRPr="00897628">
        <w:rPr>
          <w:rFonts w:ascii="Palatino Linotype" w:hAnsi="Palatino Linotype"/>
        </w:rPr>
        <w:t>“)</w:t>
      </w:r>
    </w:p>
    <w:p w14:paraId="3EAFD583" w14:textId="77777777" w:rsidR="009B0A16" w:rsidRPr="00897628" w:rsidRDefault="009B0A16" w:rsidP="003D3031">
      <w:pPr>
        <w:pStyle w:val="Odstavecseseznamem"/>
        <w:numPr>
          <w:ilvl w:val="1"/>
          <w:numId w:val="26"/>
        </w:numPr>
        <w:spacing w:before="60" w:after="60"/>
        <w:jc w:val="both"/>
        <w:rPr>
          <w:rFonts w:ascii="Palatino Linotype" w:hAnsi="Palatino Linotype"/>
        </w:rPr>
      </w:pPr>
      <w:r w:rsidRPr="00897628">
        <w:rPr>
          <w:rFonts w:ascii="Palatino Linotype" w:hAnsi="Palatino Linotype"/>
          <w:b/>
        </w:rPr>
        <w:t>Méněpráce</w:t>
      </w:r>
      <w:r w:rsidR="001B7FB0" w:rsidRPr="00897628">
        <w:rPr>
          <w:rFonts w:ascii="Palatino Linotype" w:hAnsi="Palatino Linotype"/>
        </w:rPr>
        <w:t>, kterými se rozumí:</w:t>
      </w:r>
    </w:p>
    <w:p w14:paraId="7A9ECCEA" w14:textId="77777777" w:rsidR="001B7FB0" w:rsidRPr="00897628" w:rsidRDefault="001B7FB0" w:rsidP="003D3031">
      <w:pPr>
        <w:pStyle w:val="Odstavecseseznamem"/>
        <w:numPr>
          <w:ilvl w:val="0"/>
          <w:numId w:val="15"/>
        </w:numPr>
        <w:spacing w:before="60" w:after="60"/>
        <w:ind w:left="851" w:hanging="284"/>
        <w:jc w:val="both"/>
        <w:rPr>
          <w:rFonts w:ascii="Palatino Linotype" w:hAnsi="Palatino Linotype"/>
        </w:rPr>
      </w:pPr>
      <w:r w:rsidRPr="00897628">
        <w:rPr>
          <w:rFonts w:ascii="Palatino Linotype" w:hAnsi="Palatino Linotype"/>
        </w:rPr>
        <w:t>Práce, činnosti a výkony původně předpokládané v projektové dokumentaci a položkovém rozpočtu, jejichž potřeba se v průběhu plnění díla (stavby) ukázala jako nadbytečná, neefektivní či nehospodárná a došlo k jejich vyloučení z předmětu plnění (tj. vyloučené méněpráce), přičemž skutečnost výskytu vyloučených méněprací je zhotovitel povinen písemně oznámit objednateli; nebo</w:t>
      </w:r>
    </w:p>
    <w:p w14:paraId="39283467" w14:textId="77777777" w:rsidR="001B7FB0" w:rsidRPr="00897628" w:rsidRDefault="001B7FB0" w:rsidP="003D3031">
      <w:pPr>
        <w:pStyle w:val="Odstavecseseznamem"/>
        <w:numPr>
          <w:ilvl w:val="0"/>
          <w:numId w:val="15"/>
        </w:numPr>
        <w:spacing w:before="60" w:after="60"/>
        <w:ind w:left="851" w:hanging="284"/>
        <w:jc w:val="both"/>
        <w:rPr>
          <w:rFonts w:ascii="Palatino Linotype" w:hAnsi="Palatino Linotype"/>
        </w:rPr>
      </w:pPr>
      <w:r w:rsidRPr="00897628">
        <w:rPr>
          <w:rFonts w:ascii="Palatino Linotype" w:hAnsi="Palatino Linotype"/>
        </w:rPr>
        <w:t>Práce, činnosti, výkony původně předpokládané v projektové dokumentaci a položkovém rozpočtu</w:t>
      </w:r>
      <w:r w:rsidR="00183794" w:rsidRPr="00897628">
        <w:rPr>
          <w:rFonts w:ascii="Palatino Linotype" w:hAnsi="Palatino Linotype"/>
        </w:rPr>
        <w:t>,</w:t>
      </w:r>
      <w:r w:rsidRPr="00897628">
        <w:rPr>
          <w:rFonts w:ascii="Palatino Linotype" w:hAnsi="Palatino Linotype"/>
        </w:rPr>
        <w:t xml:space="preserve"> u nichž objednatel výslovně požaduje jejich vyjmutí z předmětu díla (stavby) (tj.</w:t>
      </w:r>
      <w:r w:rsidR="00A245CB" w:rsidRPr="00897628">
        <w:rPr>
          <w:rFonts w:ascii="Palatino Linotype" w:hAnsi="Palatino Linotype"/>
        </w:rPr>
        <w:t xml:space="preserve"> vyžádané méněpráce), přičemž p</w:t>
      </w:r>
      <w:r w:rsidRPr="00897628">
        <w:rPr>
          <w:rFonts w:ascii="Palatino Linotype" w:hAnsi="Palatino Linotype"/>
        </w:rPr>
        <w:t>otřebu vyžádaných méně</w:t>
      </w:r>
      <w:r w:rsidR="00A245CB" w:rsidRPr="00897628">
        <w:rPr>
          <w:rFonts w:ascii="Palatino Linotype" w:hAnsi="Palatino Linotype"/>
        </w:rPr>
        <w:t>prací</w:t>
      </w:r>
      <w:r w:rsidRPr="00897628">
        <w:rPr>
          <w:rFonts w:ascii="Palatino Linotype" w:hAnsi="Palatino Linotype"/>
        </w:rPr>
        <w:t xml:space="preserve"> je objednatel povinen písemně oznámit zhotoviteli.</w:t>
      </w:r>
    </w:p>
    <w:p w14:paraId="566F35F3" w14:textId="77777777" w:rsidR="001B7FB0" w:rsidRPr="00897628" w:rsidRDefault="001B7FB0" w:rsidP="00AA2E3D">
      <w:pPr>
        <w:spacing w:before="60" w:after="60"/>
        <w:ind w:left="567"/>
        <w:jc w:val="both"/>
        <w:rPr>
          <w:rFonts w:ascii="Palatino Linotype" w:hAnsi="Palatino Linotype"/>
        </w:rPr>
      </w:pPr>
      <w:r w:rsidRPr="00897628">
        <w:rPr>
          <w:rFonts w:ascii="Palatino Linotype" w:hAnsi="Palatino Linotype"/>
        </w:rPr>
        <w:t>(společně dále jako „</w:t>
      </w:r>
      <w:r w:rsidRPr="00897628">
        <w:rPr>
          <w:rFonts w:ascii="Palatino Linotype" w:hAnsi="Palatino Linotype"/>
          <w:b/>
        </w:rPr>
        <w:t>méněpráce</w:t>
      </w:r>
      <w:r w:rsidRPr="00897628">
        <w:rPr>
          <w:rFonts w:ascii="Palatino Linotype" w:hAnsi="Palatino Linotype"/>
        </w:rPr>
        <w:t>“)</w:t>
      </w:r>
    </w:p>
    <w:p w14:paraId="03757FA7" w14:textId="77777777" w:rsidR="00780497" w:rsidRPr="00897628" w:rsidRDefault="008F6EA0" w:rsidP="003D3031">
      <w:pPr>
        <w:pStyle w:val="Odstavecseseznamem"/>
        <w:numPr>
          <w:ilvl w:val="0"/>
          <w:numId w:val="26"/>
        </w:numPr>
        <w:spacing w:before="60" w:after="60"/>
        <w:jc w:val="both"/>
        <w:rPr>
          <w:rFonts w:ascii="Palatino Linotype" w:hAnsi="Palatino Linotype"/>
        </w:rPr>
      </w:pPr>
      <w:r w:rsidRPr="00897628">
        <w:rPr>
          <w:rFonts w:ascii="Palatino Linotype" w:hAnsi="Palatino Linotype"/>
          <w:b/>
        </w:rPr>
        <w:t>Podmínky pro stanovení a určení ceny víceprací a méněprací jsou sjednány následovně:</w:t>
      </w:r>
    </w:p>
    <w:p w14:paraId="4DAECB03" w14:textId="77777777" w:rsidR="00780497" w:rsidRPr="00897628" w:rsidRDefault="001B7FB0" w:rsidP="003D3031">
      <w:pPr>
        <w:pStyle w:val="Odstavecseseznamem"/>
        <w:numPr>
          <w:ilvl w:val="1"/>
          <w:numId w:val="26"/>
        </w:numPr>
        <w:spacing w:before="60" w:after="60"/>
        <w:jc w:val="both"/>
        <w:rPr>
          <w:rFonts w:ascii="Palatino Linotype" w:hAnsi="Palatino Linotype"/>
        </w:rPr>
      </w:pPr>
      <w:r w:rsidRPr="00897628">
        <w:rPr>
          <w:rFonts w:ascii="Palatino Linotype" w:hAnsi="Palatino Linotype"/>
        </w:rPr>
        <w:t>Na základě písemného soupisu víceprací</w:t>
      </w:r>
      <w:r w:rsidR="008F6EA0" w:rsidRPr="00897628">
        <w:rPr>
          <w:rFonts w:ascii="Palatino Linotype" w:hAnsi="Palatino Linotype"/>
        </w:rPr>
        <w:t xml:space="preserve"> či méněprací</w:t>
      </w:r>
      <w:r w:rsidRPr="00897628">
        <w:rPr>
          <w:rFonts w:ascii="Palatino Linotype" w:hAnsi="Palatino Linotype"/>
        </w:rPr>
        <w:t xml:space="preserve"> ocení zhotovitel jednotkové ceny takových víceprací </w:t>
      </w:r>
      <w:r w:rsidR="008F6EA0" w:rsidRPr="00897628">
        <w:rPr>
          <w:rFonts w:ascii="Palatino Linotype" w:hAnsi="Palatino Linotype"/>
        </w:rPr>
        <w:t xml:space="preserve">či méněprací </w:t>
      </w:r>
      <w:r w:rsidRPr="00897628">
        <w:rPr>
          <w:rFonts w:ascii="Palatino Linotype" w:hAnsi="Palatino Linotype"/>
        </w:rPr>
        <w:t>podle oceněného výkazu výměr – položkov</w:t>
      </w:r>
      <w:r w:rsidR="00A245CB" w:rsidRPr="00897628">
        <w:rPr>
          <w:rFonts w:ascii="Palatino Linotype" w:hAnsi="Palatino Linotype"/>
        </w:rPr>
        <w:t>ého rozpočtu díla, který tvoří P</w:t>
      </w:r>
      <w:r w:rsidRPr="00897628">
        <w:rPr>
          <w:rFonts w:ascii="Palatino Linotype" w:hAnsi="Palatino Linotype"/>
        </w:rPr>
        <w:t xml:space="preserve">řílohu č. 2 této smlouvy. V případě, že požadované položky víceprací </w:t>
      </w:r>
      <w:r w:rsidR="008F6EA0" w:rsidRPr="00897628">
        <w:rPr>
          <w:rFonts w:ascii="Palatino Linotype" w:hAnsi="Palatino Linotype"/>
        </w:rPr>
        <w:t xml:space="preserve">či méněprací </w:t>
      </w:r>
      <w:r w:rsidRPr="00897628">
        <w:rPr>
          <w:rFonts w:ascii="Palatino Linotype" w:hAnsi="Palatino Linotype"/>
        </w:rPr>
        <w:t>v položkovém rozpočtu uvedeny nebudou, bude jejich cena stanovena dohodou smluvních stran a nedojde-li k takové dohodě, pak podle cen stavebních prací a souvisejících plnění doporučených společností ÚRS Praha, a.s. pro to období, ve kterém mají být vícepráce realizovány.</w:t>
      </w:r>
    </w:p>
    <w:p w14:paraId="45AF0569" w14:textId="77777777" w:rsidR="00780497" w:rsidRPr="00897628" w:rsidRDefault="001B7FB0" w:rsidP="003D3031">
      <w:pPr>
        <w:pStyle w:val="Odstavecseseznamem"/>
        <w:numPr>
          <w:ilvl w:val="1"/>
          <w:numId w:val="26"/>
        </w:numPr>
        <w:spacing w:before="60" w:after="60"/>
        <w:jc w:val="both"/>
        <w:rPr>
          <w:rFonts w:ascii="Palatino Linotype" w:hAnsi="Palatino Linotype"/>
        </w:rPr>
      </w:pPr>
      <w:r w:rsidRPr="00897628">
        <w:rPr>
          <w:rFonts w:ascii="Palatino Linotype" w:hAnsi="Palatino Linotype"/>
        </w:rPr>
        <w:t>Způsob výpočtu ceny víceprací</w:t>
      </w:r>
      <w:r w:rsidR="008F6EA0" w:rsidRPr="00897628">
        <w:rPr>
          <w:rFonts w:ascii="Palatino Linotype" w:hAnsi="Palatino Linotype"/>
        </w:rPr>
        <w:t xml:space="preserve"> či méněprací</w:t>
      </w:r>
      <w:r w:rsidRPr="00897628">
        <w:rPr>
          <w:rFonts w:ascii="Palatino Linotype" w:hAnsi="Palatino Linotype"/>
        </w:rPr>
        <w:t xml:space="preserve"> provede zhotovitel v souladu s výše uvedeným, a to vynásobením položkových cen a množství potřebných měrných jednotek prací označených jako vícepráce</w:t>
      </w:r>
      <w:r w:rsidR="008F6EA0" w:rsidRPr="00897628">
        <w:rPr>
          <w:rFonts w:ascii="Palatino Linotype" w:hAnsi="Palatino Linotype"/>
        </w:rPr>
        <w:t xml:space="preserve"> či méněpráce</w:t>
      </w:r>
      <w:r w:rsidRPr="00897628">
        <w:rPr>
          <w:rFonts w:ascii="Palatino Linotype" w:hAnsi="Palatino Linotype"/>
        </w:rPr>
        <w:t>. K této ceně víceprací</w:t>
      </w:r>
      <w:r w:rsidR="008F6EA0" w:rsidRPr="00897628">
        <w:rPr>
          <w:rFonts w:ascii="Palatino Linotype" w:hAnsi="Palatino Linotype"/>
        </w:rPr>
        <w:t xml:space="preserve"> či méněprací</w:t>
      </w:r>
      <w:r w:rsidRPr="00897628">
        <w:rPr>
          <w:rFonts w:ascii="Palatino Linotype" w:hAnsi="Palatino Linotype"/>
        </w:rPr>
        <w:t xml:space="preserve"> bude připočtena odpovídající DPH v souladu s ustanovením příslušných zákonů.</w:t>
      </w:r>
    </w:p>
    <w:p w14:paraId="666F6662" w14:textId="77777777" w:rsidR="00780497" w:rsidRPr="00897628" w:rsidRDefault="001B7FB0" w:rsidP="003D3031">
      <w:pPr>
        <w:pStyle w:val="Odstavecseseznamem"/>
        <w:numPr>
          <w:ilvl w:val="1"/>
          <w:numId w:val="26"/>
        </w:numPr>
        <w:spacing w:before="60" w:after="60"/>
        <w:jc w:val="both"/>
        <w:rPr>
          <w:rFonts w:ascii="Palatino Linotype" w:hAnsi="Palatino Linotype"/>
        </w:rPr>
      </w:pPr>
      <w:r w:rsidRPr="00897628">
        <w:rPr>
          <w:rFonts w:ascii="Palatino Linotype" w:hAnsi="Palatino Linotype"/>
        </w:rPr>
        <w:t>Veškeré požadavky na vícepráce</w:t>
      </w:r>
      <w:r w:rsidR="008F6EA0" w:rsidRPr="00897628">
        <w:rPr>
          <w:rFonts w:ascii="Palatino Linotype" w:hAnsi="Palatino Linotype"/>
        </w:rPr>
        <w:t xml:space="preserve"> či méněpráce</w:t>
      </w:r>
      <w:r w:rsidRPr="00897628">
        <w:rPr>
          <w:rFonts w:ascii="Palatino Linotype" w:hAnsi="Palatino Linotype"/>
        </w:rPr>
        <w:t xml:space="preserve"> </w:t>
      </w:r>
      <w:r w:rsidR="008F6EA0" w:rsidRPr="00897628">
        <w:rPr>
          <w:rFonts w:ascii="Palatino Linotype" w:hAnsi="Palatino Linotype"/>
        </w:rPr>
        <w:t>mohou</w:t>
      </w:r>
      <w:r w:rsidRPr="00897628">
        <w:rPr>
          <w:rFonts w:ascii="Palatino Linotype" w:hAnsi="Palatino Linotype"/>
        </w:rPr>
        <w:t xml:space="preserve"> být vzneseny a veškeré provedené vícepráce</w:t>
      </w:r>
      <w:r w:rsidR="008F6EA0" w:rsidRPr="00897628">
        <w:rPr>
          <w:rFonts w:ascii="Palatino Linotype" w:hAnsi="Palatino Linotype"/>
        </w:rPr>
        <w:t xml:space="preserve"> či méněpráce</w:t>
      </w:r>
      <w:r w:rsidRPr="00897628">
        <w:rPr>
          <w:rFonts w:ascii="Palatino Linotype" w:hAnsi="Palatino Linotype"/>
        </w:rPr>
        <w:t xml:space="preserve"> musí být sjednány s odpovědným pracovníkem objednatele, a to písemně zápisem ve stavebním deníku, který bude podepsán zástupci obou smluvn</w:t>
      </w:r>
      <w:r w:rsidR="00780497" w:rsidRPr="00897628">
        <w:rPr>
          <w:rFonts w:ascii="Palatino Linotype" w:hAnsi="Palatino Linotype"/>
        </w:rPr>
        <w:t>ích stran.</w:t>
      </w:r>
    </w:p>
    <w:p w14:paraId="5AB7A441" w14:textId="77777777" w:rsidR="00A75B38" w:rsidRPr="00897628" w:rsidRDefault="008F6EA0" w:rsidP="003D3031">
      <w:pPr>
        <w:pStyle w:val="Odstavecseseznamem"/>
        <w:numPr>
          <w:ilvl w:val="1"/>
          <w:numId w:val="26"/>
        </w:numPr>
        <w:spacing w:before="60" w:after="60"/>
        <w:jc w:val="both"/>
        <w:rPr>
          <w:rFonts w:ascii="Palatino Linotype" w:hAnsi="Palatino Linotype"/>
        </w:rPr>
      </w:pPr>
      <w:r w:rsidRPr="00897628">
        <w:rPr>
          <w:rFonts w:ascii="Palatino Linotype" w:hAnsi="Palatino Linotype"/>
        </w:rPr>
        <w:t xml:space="preserve">V případě sporu smluvních stran o oprávněnosti požadavku na potřebu víceprací, ocenění víceprací, oprávněnosti požadavku na potřebu méněprací či rozsah snížení sjednaných cen o méněpráce, případně spory o vznik nároku na snížení/zvýšení sjednaných cen o vícepráce či méněpráce požádá objednatel o posudek soudního znalce z příslušného oboru.  Příslušný soudní znalec bude vybrán na základě </w:t>
      </w:r>
      <w:r w:rsidRPr="00862D2F">
        <w:rPr>
          <w:rFonts w:ascii="Palatino Linotype" w:hAnsi="Palatino Linotype"/>
        </w:rPr>
        <w:t xml:space="preserve">dohody smluvních stran. Pokud se smluvní strany nedohodnou, tak soudní znalec bude vybrán objednatelem a obě smluvní strany se zavazují závěry takto ustaveného znalce akceptovat. Náklady na úhradu výdajů spojených s posudkem vybraného znalce nese každá smluvní strana ve výši </w:t>
      </w:r>
      <w:proofErr w:type="gramStart"/>
      <w:r w:rsidRPr="00862D2F">
        <w:rPr>
          <w:rFonts w:ascii="Palatino Linotype" w:hAnsi="Palatino Linotype"/>
        </w:rPr>
        <w:t>50%</w:t>
      </w:r>
      <w:proofErr w:type="gramEnd"/>
      <w:r w:rsidRPr="00862D2F">
        <w:rPr>
          <w:rFonts w:ascii="Palatino Linotype" w:hAnsi="Palatino Linotype"/>
        </w:rPr>
        <w:t>.</w:t>
      </w:r>
    </w:p>
    <w:p w14:paraId="5225259B" w14:textId="77777777" w:rsidR="00A75B38" w:rsidRPr="00897628" w:rsidRDefault="009B0A16" w:rsidP="003D3031">
      <w:pPr>
        <w:pStyle w:val="Odstavecseseznamem"/>
        <w:numPr>
          <w:ilvl w:val="0"/>
          <w:numId w:val="26"/>
        </w:numPr>
        <w:spacing w:before="60" w:after="60"/>
        <w:jc w:val="both"/>
        <w:rPr>
          <w:rFonts w:ascii="Palatino Linotype" w:hAnsi="Palatino Linotype"/>
        </w:rPr>
      </w:pPr>
      <w:r w:rsidRPr="00897628">
        <w:rPr>
          <w:rFonts w:ascii="Palatino Linotype" w:hAnsi="Palatino Linotype"/>
        </w:rPr>
        <w:t xml:space="preserve">V případě, že bude možné provést stavební práce, dodávky, montáže či jiné související služby vedoucí ke změně ceny za zhotovení díla (stavby) či jeho součástí až na základě nové úpravy smluvních vztahů mezi zhotovitelem a objednatelem dle příslušných ustanovení zákona č. </w:t>
      </w:r>
      <w:r w:rsidRPr="00897628">
        <w:rPr>
          <w:rFonts w:ascii="Palatino Linotype" w:hAnsi="Palatino Linotype"/>
        </w:rPr>
        <w:lastRenderedPageBreak/>
        <w:t>134/2016 Sb., o zadávání veřejných zakázek, ve znění pozdějších předpisů, potom bude možné uzavřít příslušný písemný dodatek k této smlouvě na provedení takových změn díla (stavby) či jeho součástí až po řádném ukončení příslušného způsobu zadání v souladu se zákonem č. 134/2016 Sb., o zadávání veřejných zakázek, ve znění pozdějších předpisů.</w:t>
      </w:r>
    </w:p>
    <w:p w14:paraId="76209CE6" w14:textId="77777777" w:rsidR="00A75B38" w:rsidRPr="00897628" w:rsidRDefault="009B0A16" w:rsidP="003D3031">
      <w:pPr>
        <w:pStyle w:val="Odstavecseseznamem"/>
        <w:numPr>
          <w:ilvl w:val="0"/>
          <w:numId w:val="26"/>
        </w:numPr>
        <w:spacing w:before="60" w:after="60"/>
        <w:jc w:val="both"/>
        <w:rPr>
          <w:rFonts w:ascii="Palatino Linotype" w:hAnsi="Palatino Linotype"/>
        </w:rPr>
      </w:pPr>
      <w:r w:rsidRPr="00897628">
        <w:rPr>
          <w:rFonts w:ascii="Palatino Linotype" w:hAnsi="Palatino Linotype"/>
        </w:rPr>
        <w:t>Pokud dojde ke změně ceny za zhotovení díla (stavby) či jeho součásti dle tohoto článku této smlouvy, je zhotovitel povinen</w:t>
      </w:r>
      <w:r w:rsidR="00E24BC6" w:rsidRPr="00897628">
        <w:rPr>
          <w:rFonts w:ascii="Palatino Linotype" w:hAnsi="Palatino Linotype"/>
        </w:rPr>
        <w:t xml:space="preserve"> na žádost objednatele</w:t>
      </w:r>
      <w:r w:rsidRPr="00897628">
        <w:rPr>
          <w:rFonts w:ascii="Palatino Linotype" w:hAnsi="Palatino Linotype"/>
        </w:rPr>
        <w:t xml:space="preserve"> připravit podklad pro technický list změ</w:t>
      </w:r>
      <w:r w:rsidR="00C63618" w:rsidRPr="00897628">
        <w:rPr>
          <w:rFonts w:ascii="Palatino Linotype" w:hAnsi="Palatino Linotype"/>
        </w:rPr>
        <w:t>ny (změnový list) sestávající z následujících částí:</w:t>
      </w:r>
    </w:p>
    <w:p w14:paraId="5C300B7B" w14:textId="77777777" w:rsidR="00A75B38" w:rsidRPr="00897628" w:rsidRDefault="009B0A16" w:rsidP="003D3031">
      <w:pPr>
        <w:pStyle w:val="Odstavecseseznamem"/>
        <w:numPr>
          <w:ilvl w:val="1"/>
          <w:numId w:val="26"/>
        </w:numPr>
        <w:spacing w:before="60" w:after="60"/>
        <w:jc w:val="both"/>
        <w:rPr>
          <w:rFonts w:ascii="Palatino Linotype" w:hAnsi="Palatino Linotype"/>
        </w:rPr>
      </w:pPr>
      <w:r w:rsidRPr="00897628">
        <w:rPr>
          <w:rFonts w:ascii="Palatino Linotype" w:hAnsi="Palatino Linotype"/>
        </w:rPr>
        <w:t>schválení</w:t>
      </w:r>
      <w:r w:rsidR="00E24BC6" w:rsidRPr="00897628">
        <w:rPr>
          <w:rFonts w:ascii="Palatino Linotype" w:hAnsi="Palatino Linotype"/>
        </w:rPr>
        <w:t xml:space="preserve"> (odsouhlasení)</w:t>
      </w:r>
      <w:r w:rsidRPr="00897628">
        <w:rPr>
          <w:rFonts w:ascii="Palatino Linotype" w:hAnsi="Palatino Linotype"/>
        </w:rPr>
        <w:t xml:space="preserve"> změny rozsahu a ceny díla (stavby) či jeho součástí objednatelem a TD</w:t>
      </w:r>
      <w:r w:rsidR="00E24BC6" w:rsidRPr="00897628">
        <w:rPr>
          <w:rFonts w:ascii="Palatino Linotype" w:hAnsi="Palatino Linotype"/>
        </w:rPr>
        <w:t>S</w:t>
      </w:r>
      <w:r w:rsidR="00C63618" w:rsidRPr="00897628">
        <w:rPr>
          <w:rFonts w:ascii="Palatino Linotype" w:hAnsi="Palatino Linotype"/>
        </w:rPr>
        <w:t>;</w:t>
      </w:r>
    </w:p>
    <w:p w14:paraId="3A354520" w14:textId="77777777" w:rsidR="00A75B38" w:rsidRPr="00897628" w:rsidRDefault="009B0A16" w:rsidP="003D3031">
      <w:pPr>
        <w:pStyle w:val="Odstavecseseznamem"/>
        <w:numPr>
          <w:ilvl w:val="1"/>
          <w:numId w:val="26"/>
        </w:numPr>
        <w:spacing w:before="60" w:after="60"/>
        <w:jc w:val="both"/>
        <w:rPr>
          <w:rFonts w:ascii="Palatino Linotype" w:hAnsi="Palatino Linotype"/>
        </w:rPr>
      </w:pPr>
      <w:r w:rsidRPr="00897628">
        <w:rPr>
          <w:rFonts w:ascii="Palatino Linotype" w:hAnsi="Palatino Linotype"/>
        </w:rPr>
        <w:t>oceněný položkový rozpočet těchto změn</w:t>
      </w:r>
      <w:r w:rsidR="00C63618" w:rsidRPr="00897628">
        <w:rPr>
          <w:rFonts w:ascii="Palatino Linotype" w:hAnsi="Palatino Linotype"/>
        </w:rPr>
        <w:t xml:space="preserve"> rozsahu a ceny díla (stavby) či jeho součástí;</w:t>
      </w:r>
    </w:p>
    <w:p w14:paraId="28A9B57E" w14:textId="77777777" w:rsidR="00A75B38" w:rsidRPr="00897628" w:rsidRDefault="009B0A16" w:rsidP="003D3031">
      <w:pPr>
        <w:pStyle w:val="Odstavecseseznamem"/>
        <w:numPr>
          <w:ilvl w:val="1"/>
          <w:numId w:val="26"/>
        </w:numPr>
        <w:spacing w:before="60" w:after="60"/>
        <w:jc w:val="both"/>
        <w:rPr>
          <w:rFonts w:ascii="Palatino Linotype" w:hAnsi="Palatino Linotype"/>
        </w:rPr>
      </w:pPr>
      <w:r w:rsidRPr="00897628">
        <w:rPr>
          <w:rFonts w:ascii="Palatino Linotype" w:hAnsi="Palatino Linotype"/>
        </w:rPr>
        <w:t>časový dopad na termíny plnění předmětu této smlouvy</w:t>
      </w:r>
      <w:r w:rsidR="00E24BC6" w:rsidRPr="00897628">
        <w:rPr>
          <w:rFonts w:ascii="Palatino Linotype" w:hAnsi="Palatino Linotype"/>
        </w:rPr>
        <w:t xml:space="preserve"> (dopady na časový harmonogram plnění)</w:t>
      </w:r>
      <w:r w:rsidR="00C63618" w:rsidRPr="00897628">
        <w:rPr>
          <w:rFonts w:ascii="Palatino Linotype" w:hAnsi="Palatino Linotype"/>
        </w:rPr>
        <w:t>;</w:t>
      </w:r>
    </w:p>
    <w:p w14:paraId="11A46696" w14:textId="77777777" w:rsidR="00A75B38" w:rsidRPr="00897628" w:rsidRDefault="009B0A16" w:rsidP="003D3031">
      <w:pPr>
        <w:pStyle w:val="Odstavecseseznamem"/>
        <w:numPr>
          <w:ilvl w:val="1"/>
          <w:numId w:val="26"/>
        </w:numPr>
        <w:spacing w:before="60" w:after="60"/>
        <w:jc w:val="both"/>
        <w:rPr>
          <w:rFonts w:ascii="Palatino Linotype" w:hAnsi="Palatino Linotype"/>
        </w:rPr>
      </w:pPr>
      <w:r w:rsidRPr="00897628">
        <w:rPr>
          <w:rFonts w:ascii="Palatino Linotype" w:hAnsi="Palatino Linotype"/>
        </w:rPr>
        <w:t>zdůvodnění změn</w:t>
      </w:r>
      <w:r w:rsidR="00C63618" w:rsidRPr="00897628">
        <w:rPr>
          <w:rFonts w:ascii="Palatino Linotype" w:hAnsi="Palatino Linotype"/>
        </w:rPr>
        <w:t xml:space="preserve"> rozsahu a ceny díla (stavby) či jeho součástí;</w:t>
      </w:r>
      <w:r w:rsidRPr="00897628">
        <w:rPr>
          <w:rFonts w:ascii="Palatino Linotype" w:hAnsi="Palatino Linotype"/>
        </w:rPr>
        <w:t xml:space="preserve"> </w:t>
      </w:r>
    </w:p>
    <w:p w14:paraId="6B004ABA" w14:textId="77777777" w:rsidR="00A75B38" w:rsidRPr="00897628" w:rsidRDefault="009B0A16" w:rsidP="003D3031">
      <w:pPr>
        <w:pStyle w:val="Odstavecseseznamem"/>
        <w:numPr>
          <w:ilvl w:val="1"/>
          <w:numId w:val="26"/>
        </w:numPr>
        <w:spacing w:before="60" w:after="60"/>
        <w:jc w:val="both"/>
        <w:rPr>
          <w:rFonts w:ascii="Palatino Linotype" w:hAnsi="Palatino Linotype"/>
        </w:rPr>
      </w:pPr>
      <w:r w:rsidRPr="00897628">
        <w:rPr>
          <w:rFonts w:ascii="Palatino Linotype" w:hAnsi="Palatino Linotype"/>
        </w:rPr>
        <w:t>v</w:t>
      </w:r>
      <w:r w:rsidR="00E24BC6" w:rsidRPr="00897628">
        <w:rPr>
          <w:rFonts w:ascii="Palatino Linotype" w:hAnsi="Palatino Linotype"/>
        </w:rPr>
        <w:t>ýkresová dokumentace vztažená k provedené a smluvními stranami odsouhlasené</w:t>
      </w:r>
      <w:r w:rsidRPr="00897628">
        <w:rPr>
          <w:rFonts w:ascii="Palatino Linotype" w:hAnsi="Palatino Linotype"/>
        </w:rPr>
        <w:t xml:space="preserve"> změně </w:t>
      </w:r>
      <w:r w:rsidR="00E24BC6" w:rsidRPr="00897628">
        <w:rPr>
          <w:rFonts w:ascii="Palatino Linotype" w:hAnsi="Palatino Linotype"/>
        </w:rPr>
        <w:t>ceny za zhotoven</w:t>
      </w:r>
      <w:r w:rsidR="00C63618" w:rsidRPr="00897628">
        <w:rPr>
          <w:rFonts w:ascii="Palatino Linotype" w:hAnsi="Palatino Linotype"/>
        </w:rPr>
        <w:t>í díla (stavby) či jeho součástí</w:t>
      </w:r>
      <w:r w:rsidR="00E24BC6" w:rsidRPr="00897628">
        <w:rPr>
          <w:rFonts w:ascii="Palatino Linotype" w:hAnsi="Palatino Linotype"/>
        </w:rPr>
        <w:t xml:space="preserve"> </w:t>
      </w:r>
      <w:r w:rsidRPr="00897628">
        <w:rPr>
          <w:rFonts w:ascii="Palatino Linotype" w:hAnsi="Palatino Linotype"/>
        </w:rPr>
        <w:t>včetně označení revize</w:t>
      </w:r>
      <w:r w:rsidR="00E24BC6" w:rsidRPr="00897628">
        <w:rPr>
          <w:rFonts w:ascii="Palatino Linotype" w:hAnsi="Palatino Linotype"/>
        </w:rPr>
        <w:t>, a to v případě bude-li nezbytné v důsledku změny ceny za hotovení díla (stavby) či jeho součást</w:t>
      </w:r>
      <w:r w:rsidR="00C63618" w:rsidRPr="00897628">
        <w:rPr>
          <w:rFonts w:ascii="Palatino Linotype" w:hAnsi="Palatino Linotype"/>
        </w:rPr>
        <w:t>í</w:t>
      </w:r>
      <w:r w:rsidR="00E24BC6" w:rsidRPr="00897628">
        <w:rPr>
          <w:rFonts w:ascii="Palatino Linotype" w:hAnsi="Palatino Linotype"/>
        </w:rPr>
        <w:t xml:space="preserve"> zachytit změny výkresové dokumentace obsažené v projektové dokumentaci</w:t>
      </w:r>
      <w:r w:rsidRPr="00897628">
        <w:rPr>
          <w:rFonts w:ascii="Palatino Linotype" w:hAnsi="Palatino Linotype"/>
        </w:rPr>
        <w:t xml:space="preserve">. </w:t>
      </w:r>
    </w:p>
    <w:p w14:paraId="053FB14B" w14:textId="77777777" w:rsidR="009B0A16" w:rsidRPr="00897628" w:rsidRDefault="009B0A16" w:rsidP="003D3031">
      <w:pPr>
        <w:pStyle w:val="Odstavecseseznamem"/>
        <w:numPr>
          <w:ilvl w:val="0"/>
          <w:numId w:val="26"/>
        </w:numPr>
        <w:spacing w:before="60" w:after="60"/>
        <w:jc w:val="both"/>
        <w:rPr>
          <w:rFonts w:ascii="Palatino Linotype" w:hAnsi="Palatino Linotype"/>
        </w:rPr>
      </w:pPr>
      <w:r w:rsidRPr="00897628">
        <w:rPr>
          <w:rFonts w:ascii="Palatino Linotype" w:hAnsi="Palatino Linotype"/>
        </w:rPr>
        <w:t xml:space="preserve">O změně rozsahu díla (stavby) a změně sjednané ceny za zhotovení díla (stavby) dle tohoto článku této smlouvy a novém rozsahu díla (stavby) a nové ceně díla (stavby) či jeho části se obě strany zavazují uzavřít písemný dodatek k této smlouvě. Zvýšené náklady a zvýšenou cenu díla (stavby) lze čerpat ze strany zhotovitele až po jejich odsouhlasení v dodatku k této smlouvě. Smluvní strany se dohodly, že v případě změny ceny díla (stavby) či dalších součástí v důsledku změny sazby DPH není nutno k této smlouvě uzavírat písemný dodatek. </w:t>
      </w:r>
    </w:p>
    <w:p w14:paraId="77813720" w14:textId="77777777" w:rsidR="00F37162" w:rsidRPr="00897628" w:rsidRDefault="00F37162" w:rsidP="00031C3A">
      <w:pPr>
        <w:spacing w:before="120"/>
        <w:jc w:val="center"/>
        <w:outlineLvl w:val="0"/>
        <w:rPr>
          <w:rFonts w:ascii="Palatino Linotype" w:hAnsi="Palatino Linotype"/>
          <w:b/>
          <w:bCs/>
          <w:snapToGrid w:val="0"/>
        </w:rPr>
      </w:pPr>
      <w:r w:rsidRPr="00897628">
        <w:rPr>
          <w:rFonts w:ascii="Palatino Linotype" w:hAnsi="Palatino Linotype"/>
          <w:b/>
          <w:bCs/>
        </w:rPr>
        <w:t xml:space="preserve">Článek </w:t>
      </w:r>
      <w:r w:rsidRPr="00897628">
        <w:rPr>
          <w:rFonts w:ascii="Palatino Linotype" w:hAnsi="Palatino Linotype"/>
          <w:b/>
          <w:bCs/>
          <w:snapToGrid w:val="0"/>
        </w:rPr>
        <w:t>IX.</w:t>
      </w:r>
    </w:p>
    <w:p w14:paraId="332CBF43" w14:textId="77777777" w:rsidR="00F37162" w:rsidRPr="00897628" w:rsidRDefault="00F37162" w:rsidP="00AF77ED">
      <w:pPr>
        <w:spacing w:after="120"/>
        <w:jc w:val="center"/>
        <w:rPr>
          <w:rFonts w:ascii="Palatino Linotype" w:hAnsi="Palatino Linotype"/>
          <w:b/>
          <w:bCs/>
          <w:snapToGrid w:val="0"/>
        </w:rPr>
      </w:pPr>
      <w:r w:rsidRPr="00897628">
        <w:rPr>
          <w:rFonts w:ascii="Palatino Linotype" w:hAnsi="Palatino Linotype"/>
          <w:b/>
          <w:bCs/>
          <w:snapToGrid w:val="0"/>
        </w:rPr>
        <w:t>Platební podmínky</w:t>
      </w:r>
    </w:p>
    <w:p w14:paraId="56B231E6" w14:textId="77777777" w:rsidR="00F37162" w:rsidRPr="00897628" w:rsidRDefault="00F37162" w:rsidP="003D3031">
      <w:pPr>
        <w:pStyle w:val="Odstavecseseznamem"/>
        <w:numPr>
          <w:ilvl w:val="0"/>
          <w:numId w:val="17"/>
        </w:numPr>
        <w:spacing w:before="60" w:after="60"/>
        <w:ind w:left="568" w:hanging="284"/>
        <w:jc w:val="both"/>
        <w:rPr>
          <w:rFonts w:ascii="Palatino Linotype" w:hAnsi="Palatino Linotype"/>
        </w:rPr>
      </w:pPr>
      <w:r w:rsidRPr="00897628">
        <w:rPr>
          <w:rFonts w:ascii="Palatino Linotype" w:hAnsi="Palatino Linotype"/>
        </w:rPr>
        <w:t>Zálohy na platby</w:t>
      </w:r>
      <w:r w:rsidR="004A0394" w:rsidRPr="00897628">
        <w:rPr>
          <w:rFonts w:ascii="Palatino Linotype" w:hAnsi="Palatino Linotype"/>
        </w:rPr>
        <w:t xml:space="preserve"> za cenu díla (stavby)</w:t>
      </w:r>
      <w:r w:rsidRPr="00897628">
        <w:rPr>
          <w:rFonts w:ascii="Palatino Linotype" w:hAnsi="Palatino Linotype"/>
        </w:rPr>
        <w:t xml:space="preserve"> nejsou sjednány a nebudou ze strany objednatele poskytovány.</w:t>
      </w:r>
    </w:p>
    <w:p w14:paraId="0D31261D" w14:textId="77777777" w:rsidR="00F37162" w:rsidRPr="00897628" w:rsidRDefault="00F37162" w:rsidP="003D3031">
      <w:pPr>
        <w:pStyle w:val="Odstavecseseznamem"/>
        <w:numPr>
          <w:ilvl w:val="0"/>
          <w:numId w:val="17"/>
        </w:numPr>
        <w:spacing w:before="60" w:after="60"/>
        <w:ind w:left="568" w:hanging="284"/>
        <w:jc w:val="both"/>
        <w:rPr>
          <w:rFonts w:ascii="Palatino Linotype" w:hAnsi="Palatino Linotype"/>
        </w:rPr>
      </w:pPr>
      <w:r w:rsidRPr="00897628">
        <w:rPr>
          <w:rFonts w:ascii="Palatino Linotype" w:hAnsi="Palatino Linotype"/>
        </w:rPr>
        <w:t>Cena díla bude hrazena na základě faktur, které budou mít náležitosti daňového dokladu dle zákona č. 235/2004 Sb., o dani z přidané hodnoty, ve znění pozdějších předpisů a náležitosti stanovené dalšími obecně závaznými právními předpisy</w:t>
      </w:r>
      <w:r w:rsidRPr="00897628" w:rsidDel="00F032F8">
        <w:rPr>
          <w:rFonts w:ascii="Palatino Linotype" w:hAnsi="Palatino Linotype"/>
        </w:rPr>
        <w:t xml:space="preserve"> </w:t>
      </w:r>
      <w:r w:rsidRPr="00897628">
        <w:rPr>
          <w:rFonts w:ascii="Palatino Linotype" w:hAnsi="Palatino Linotype"/>
        </w:rPr>
        <w:t xml:space="preserve">(dále jen </w:t>
      </w:r>
      <w:r w:rsidRPr="00897628">
        <w:rPr>
          <w:rFonts w:ascii="Palatino Linotype" w:hAnsi="Palatino Linotype"/>
          <w:b/>
        </w:rPr>
        <w:t>„faktura“</w:t>
      </w:r>
      <w:r w:rsidRPr="00897628">
        <w:rPr>
          <w:rFonts w:ascii="Palatino Linotype" w:hAnsi="Palatino Linotype"/>
        </w:rPr>
        <w:t>), a to na základě:</w:t>
      </w:r>
    </w:p>
    <w:p w14:paraId="318FED0B" w14:textId="77777777" w:rsidR="00F37162" w:rsidRPr="004E1FBE" w:rsidRDefault="00F37162" w:rsidP="003D3031">
      <w:pPr>
        <w:pStyle w:val="Odstavecseseznamem"/>
        <w:numPr>
          <w:ilvl w:val="1"/>
          <w:numId w:val="27"/>
        </w:numPr>
        <w:spacing w:before="60" w:after="60"/>
        <w:ind w:left="568" w:hanging="284"/>
        <w:jc w:val="both"/>
        <w:rPr>
          <w:rFonts w:ascii="Palatino Linotype" w:hAnsi="Palatino Linotype"/>
        </w:rPr>
      </w:pPr>
      <w:r w:rsidRPr="00897628">
        <w:rPr>
          <w:rFonts w:ascii="Palatino Linotype" w:hAnsi="Palatino Linotype"/>
          <w:b/>
        </w:rPr>
        <w:t>dílčích faktur</w:t>
      </w:r>
      <w:r w:rsidRPr="00897628">
        <w:rPr>
          <w:rFonts w:ascii="Palatino Linotype" w:hAnsi="Palatino Linotype"/>
        </w:rPr>
        <w:t xml:space="preserve"> – tyto faktury budou vystavovány zhotovitelem </w:t>
      </w:r>
      <w:r w:rsidRPr="00897628">
        <w:rPr>
          <w:rFonts w:ascii="Palatino Linotype" w:hAnsi="Palatino Linotype"/>
          <w:b/>
        </w:rPr>
        <w:t xml:space="preserve">1x měsíčně </w:t>
      </w:r>
      <w:r w:rsidRPr="00897628">
        <w:rPr>
          <w:rFonts w:ascii="Palatino Linotype" w:hAnsi="Palatino Linotype"/>
        </w:rPr>
        <w:t>v průběhu zhotovování díla dle této smlouvy, a to za níže uvedených podmínek tohoto článku, přičemž datem zdanitelného plnění je vždy poslední den příslušného kalendářního měsíce. (dále jen „</w:t>
      </w:r>
      <w:r w:rsidRPr="00897628">
        <w:rPr>
          <w:rFonts w:ascii="Palatino Linotype" w:hAnsi="Palatino Linotype"/>
          <w:b/>
        </w:rPr>
        <w:t xml:space="preserve">dílčí </w:t>
      </w:r>
      <w:r w:rsidRPr="004E1FBE">
        <w:rPr>
          <w:rFonts w:ascii="Palatino Linotype" w:hAnsi="Palatino Linotype"/>
          <w:b/>
        </w:rPr>
        <w:t>faktury</w:t>
      </w:r>
      <w:r w:rsidRPr="004E1FBE">
        <w:rPr>
          <w:rFonts w:ascii="Palatino Linotype" w:hAnsi="Palatino Linotype"/>
        </w:rPr>
        <w:t>“)</w:t>
      </w:r>
    </w:p>
    <w:p w14:paraId="798595E9" w14:textId="77777777" w:rsidR="00812A59" w:rsidRPr="004E1FBE" w:rsidRDefault="00F37162" w:rsidP="003D3031">
      <w:pPr>
        <w:pStyle w:val="Odstavecseseznamem"/>
        <w:numPr>
          <w:ilvl w:val="1"/>
          <w:numId w:val="27"/>
        </w:numPr>
        <w:spacing w:before="60" w:after="60"/>
        <w:ind w:left="568" w:hanging="284"/>
        <w:jc w:val="both"/>
        <w:rPr>
          <w:rFonts w:ascii="Palatino Linotype" w:hAnsi="Palatino Linotype"/>
        </w:rPr>
      </w:pPr>
      <w:r w:rsidRPr="004E1FBE">
        <w:rPr>
          <w:rFonts w:ascii="Palatino Linotype" w:hAnsi="Palatino Linotype"/>
          <w:b/>
        </w:rPr>
        <w:t>končené faktury</w:t>
      </w:r>
      <w:r w:rsidRPr="004E1FBE">
        <w:rPr>
          <w:rFonts w:ascii="Palatino Linotype" w:hAnsi="Palatino Linotype"/>
        </w:rPr>
        <w:t xml:space="preserve"> – tato faktura bude vystavena zhotovitelem po řádném dokončení díla a jeho předání a převzetí ze strany objednatele na základě písemného předávacího protokolu, a to za níže uvedených podmínek tohoto článku. (dále jen „</w:t>
      </w:r>
      <w:r w:rsidRPr="004E1FBE">
        <w:rPr>
          <w:rFonts w:ascii="Palatino Linotype" w:hAnsi="Palatino Linotype"/>
          <w:b/>
        </w:rPr>
        <w:t>konečná faktura</w:t>
      </w:r>
      <w:r w:rsidRPr="004E1FBE">
        <w:rPr>
          <w:rFonts w:ascii="Palatino Linotype" w:hAnsi="Palatino Linotype"/>
        </w:rPr>
        <w:t>“)</w:t>
      </w:r>
    </w:p>
    <w:p w14:paraId="14D50076" w14:textId="7FE7DE61" w:rsidR="00812A59" w:rsidRPr="00C83E67" w:rsidRDefault="00812A59" w:rsidP="004E1FBE">
      <w:pPr>
        <w:pStyle w:val="Odstavecseseznamem"/>
        <w:numPr>
          <w:ilvl w:val="1"/>
          <w:numId w:val="27"/>
        </w:numPr>
        <w:spacing w:before="60" w:after="60"/>
        <w:jc w:val="both"/>
        <w:rPr>
          <w:rFonts w:ascii="Palatino Linotype" w:hAnsi="Palatino Linotype"/>
        </w:rPr>
      </w:pPr>
      <w:bookmarkStart w:id="3" w:name="_Hlk61558417"/>
      <w:r w:rsidRPr="004E1FBE">
        <w:rPr>
          <w:rFonts w:ascii="Palatino Linotype" w:hAnsi="Palatino Linotype"/>
        </w:rPr>
        <w:t xml:space="preserve">Každý daňový doklad (faktura) musí povinně obsahovat číslo </w:t>
      </w:r>
      <w:r w:rsidR="00924F35">
        <w:rPr>
          <w:rFonts w:ascii="Palatino Linotype" w:hAnsi="Palatino Linotype"/>
        </w:rPr>
        <w:t xml:space="preserve">a název </w:t>
      </w:r>
      <w:r w:rsidRPr="004E1FBE">
        <w:rPr>
          <w:rFonts w:ascii="Palatino Linotype" w:hAnsi="Palatino Linotype"/>
        </w:rPr>
        <w:t xml:space="preserve">projektu přidělené poskytovatelem dotace dle příslušných závazných </w:t>
      </w:r>
      <w:r w:rsidR="00986924">
        <w:rPr>
          <w:rFonts w:ascii="Palatino Linotype" w:hAnsi="Palatino Linotype"/>
        </w:rPr>
        <w:t xml:space="preserve">Dotačních pravidel. </w:t>
      </w:r>
      <w:r w:rsidRPr="00C83E67">
        <w:rPr>
          <w:rFonts w:ascii="Palatino Linotype" w:hAnsi="Palatino Linotype"/>
        </w:rPr>
        <w:t xml:space="preserve">Zhotovitel je povinen na daňovém dokladu (faktuře) uvést označení: „Registrační číslo projektu: </w:t>
      </w:r>
      <w:r w:rsidR="004E1FBE" w:rsidRPr="00C83E67">
        <w:rPr>
          <w:rFonts w:ascii="Palatino Linotype" w:hAnsi="Palatino Linotype" w:cs="Calibri"/>
          <w:b/>
          <w:bCs/>
          <w:lang w:eastAsia="ar-SA"/>
        </w:rPr>
        <w:t>CZ.11.2.45/0.0/0.0/18_029/0001852</w:t>
      </w:r>
      <w:r w:rsidR="00924F35">
        <w:rPr>
          <w:rFonts w:ascii="Palatino Linotype" w:hAnsi="Palatino Linotype" w:cs="Calibri"/>
          <w:b/>
          <w:bCs/>
          <w:lang w:eastAsia="ar-SA"/>
        </w:rPr>
        <w:t xml:space="preserve">, </w:t>
      </w:r>
      <w:r w:rsidR="00924F35" w:rsidRPr="00924F35">
        <w:rPr>
          <w:rFonts w:ascii="Palatino Linotype" w:hAnsi="Palatino Linotype" w:cs="Calibri"/>
          <w:lang w:eastAsia="ar-SA"/>
        </w:rPr>
        <w:t>název projektu:</w:t>
      </w:r>
      <w:r w:rsidR="00924F35">
        <w:rPr>
          <w:rFonts w:ascii="Palatino Linotype" w:hAnsi="Palatino Linotype" w:cs="Calibri"/>
          <w:b/>
          <w:bCs/>
          <w:lang w:eastAsia="ar-SA"/>
        </w:rPr>
        <w:t xml:space="preserve"> Kladsko-Orlicko-Sněžník</w:t>
      </w:r>
      <w:r w:rsidRPr="00C83E67">
        <w:rPr>
          <w:rFonts w:ascii="Palatino Linotype" w:hAnsi="Palatino Linotype"/>
        </w:rPr>
        <w:t>“.</w:t>
      </w:r>
      <w:bookmarkEnd w:id="3"/>
    </w:p>
    <w:p w14:paraId="4A7F693C" w14:textId="77777777" w:rsidR="004A0394" w:rsidRPr="00897628" w:rsidRDefault="00F37162" w:rsidP="003D3031">
      <w:pPr>
        <w:pStyle w:val="Odstavecseseznamem"/>
        <w:numPr>
          <w:ilvl w:val="0"/>
          <w:numId w:val="17"/>
        </w:numPr>
        <w:spacing w:before="60" w:after="60"/>
        <w:ind w:left="568" w:hanging="284"/>
        <w:jc w:val="both"/>
        <w:rPr>
          <w:rFonts w:ascii="Palatino Linotype" w:hAnsi="Palatino Linotype"/>
        </w:rPr>
      </w:pPr>
      <w:r w:rsidRPr="00C83E67">
        <w:rPr>
          <w:rFonts w:ascii="Palatino Linotype" w:hAnsi="Palatino Linotype"/>
          <w:snapToGrid w:val="0"/>
        </w:rPr>
        <w:t>Podkladem pro hrazení ceny díla za zhotovení díla</w:t>
      </w:r>
      <w:r w:rsidRPr="004E1FBE">
        <w:rPr>
          <w:rFonts w:ascii="Palatino Linotype" w:hAnsi="Palatino Linotype"/>
          <w:snapToGrid w:val="0"/>
        </w:rPr>
        <w:t xml:space="preserve"> či jeho části podle této smlouvy na základě dílčích faktur vystavovaných zhotovitelem je soupis skutečně provedených prací v předmětném kalendářním</w:t>
      </w:r>
      <w:r w:rsidRPr="00897628">
        <w:rPr>
          <w:rFonts w:ascii="Palatino Linotype" w:hAnsi="Palatino Linotype"/>
          <w:snapToGrid w:val="0"/>
        </w:rPr>
        <w:t xml:space="preserve"> měsíci (dále jen „</w:t>
      </w:r>
      <w:r w:rsidRPr="00897628">
        <w:rPr>
          <w:rFonts w:ascii="Palatino Linotype" w:hAnsi="Palatino Linotype"/>
          <w:b/>
          <w:snapToGrid w:val="0"/>
        </w:rPr>
        <w:t>Soupis měsíčních prací</w:t>
      </w:r>
      <w:r w:rsidRPr="00897628">
        <w:rPr>
          <w:rFonts w:ascii="Palatino Linotype" w:hAnsi="Palatino Linotype"/>
          <w:snapToGrid w:val="0"/>
        </w:rPr>
        <w:t>“)</w:t>
      </w:r>
      <w:r w:rsidRPr="00897628">
        <w:rPr>
          <w:rFonts w:ascii="Palatino Linotype" w:hAnsi="Palatino Linotype"/>
        </w:rPr>
        <w:t>, který bude následně nedílnou součástí každé dílčí faktury</w:t>
      </w:r>
      <w:r w:rsidR="009E687C" w:rsidRPr="00897628">
        <w:rPr>
          <w:rFonts w:ascii="Palatino Linotype" w:hAnsi="Palatino Linotype"/>
        </w:rPr>
        <w:t xml:space="preserve"> a bez něj není faktura úplná.</w:t>
      </w:r>
    </w:p>
    <w:p w14:paraId="14F50FBF" w14:textId="77777777" w:rsidR="00F37162" w:rsidRPr="00897628" w:rsidRDefault="004A0394" w:rsidP="003D3031">
      <w:pPr>
        <w:pStyle w:val="Odstavecseseznamem"/>
        <w:numPr>
          <w:ilvl w:val="0"/>
          <w:numId w:val="17"/>
        </w:numPr>
        <w:spacing w:before="60" w:after="60"/>
        <w:ind w:left="568" w:hanging="284"/>
        <w:jc w:val="both"/>
        <w:rPr>
          <w:rFonts w:ascii="Palatino Linotype" w:hAnsi="Palatino Linotype"/>
          <w:b/>
        </w:rPr>
      </w:pPr>
      <w:r w:rsidRPr="00897628">
        <w:rPr>
          <w:rFonts w:ascii="Palatino Linotype" w:hAnsi="Palatino Linotype"/>
          <w:b/>
        </w:rPr>
        <w:t>Soupis měsíčních prací</w:t>
      </w:r>
      <w:r w:rsidR="00F37162" w:rsidRPr="00897628">
        <w:rPr>
          <w:rFonts w:ascii="Palatino Linotype" w:hAnsi="Palatino Linotype"/>
          <w:b/>
        </w:rPr>
        <w:t xml:space="preserve"> bude</w:t>
      </w:r>
      <w:r w:rsidR="009E687C" w:rsidRPr="00897628">
        <w:rPr>
          <w:rFonts w:ascii="Palatino Linotype" w:hAnsi="Palatino Linotype"/>
          <w:b/>
        </w:rPr>
        <w:t xml:space="preserve"> řádně</w:t>
      </w:r>
      <w:r w:rsidR="00F37162" w:rsidRPr="00897628">
        <w:rPr>
          <w:rFonts w:ascii="Palatino Linotype" w:hAnsi="Palatino Linotype"/>
          <w:b/>
        </w:rPr>
        <w:t xml:space="preserve"> vyhotoven při splnění následujících podmínek:</w:t>
      </w:r>
    </w:p>
    <w:p w14:paraId="1869C9E9" w14:textId="77777777" w:rsidR="00F37162" w:rsidRPr="00897628" w:rsidRDefault="00F37162" w:rsidP="003D3031">
      <w:pPr>
        <w:pStyle w:val="Odstavecseseznamem"/>
        <w:numPr>
          <w:ilvl w:val="1"/>
          <w:numId w:val="28"/>
        </w:numPr>
        <w:spacing w:before="60" w:after="60"/>
        <w:ind w:left="568" w:hanging="284"/>
        <w:jc w:val="both"/>
        <w:rPr>
          <w:rFonts w:ascii="Palatino Linotype" w:hAnsi="Palatino Linotype"/>
        </w:rPr>
      </w:pPr>
      <w:r w:rsidRPr="00897628">
        <w:rPr>
          <w:rFonts w:ascii="Palatino Linotype" w:hAnsi="Palatino Linotype"/>
        </w:rPr>
        <w:lastRenderedPageBreak/>
        <w:t>Zhotovitel předloží objednateli a TD</w:t>
      </w:r>
      <w:r w:rsidR="004A0394" w:rsidRPr="00897628">
        <w:rPr>
          <w:rFonts w:ascii="Palatino Linotype" w:hAnsi="Palatino Linotype"/>
        </w:rPr>
        <w:t>S</w:t>
      </w:r>
      <w:r w:rsidRPr="00897628">
        <w:rPr>
          <w:rFonts w:ascii="Palatino Linotype" w:hAnsi="Palatino Linotype"/>
        </w:rPr>
        <w:t xml:space="preserve"> vždy do 5 pracovních dnů od konce předmětného kalendářního měsíce </w:t>
      </w:r>
      <w:r w:rsidRPr="00897628">
        <w:rPr>
          <w:rFonts w:ascii="Palatino Linotype" w:hAnsi="Palatino Linotype"/>
          <w:snapToGrid w:val="0"/>
        </w:rPr>
        <w:t>Soupis měsíčních prací</w:t>
      </w:r>
      <w:r w:rsidRPr="00897628">
        <w:rPr>
          <w:rFonts w:ascii="Palatino Linotype" w:hAnsi="Palatino Linotype"/>
        </w:rPr>
        <w:t xml:space="preserve"> oceněný v souladu se způsobem sjednaným v této smlouvě, tj. dle jednotkových položkových cen uvedených v </w:t>
      </w:r>
      <w:r w:rsidR="004A0394" w:rsidRPr="00897628">
        <w:rPr>
          <w:rFonts w:ascii="Palatino Linotype" w:hAnsi="Palatino Linotype"/>
        </w:rPr>
        <w:t>p</w:t>
      </w:r>
      <w:r w:rsidRPr="00897628">
        <w:rPr>
          <w:rFonts w:ascii="Palatino Linotype" w:hAnsi="Palatino Linotype"/>
        </w:rPr>
        <w:t>oložkovém rozpočtu díla dle Přílohy č. 2 této smlouvy.</w:t>
      </w:r>
    </w:p>
    <w:p w14:paraId="2D73B9FA" w14:textId="77777777" w:rsidR="00466F52" w:rsidRPr="00897628" w:rsidRDefault="00F37162" w:rsidP="003D3031">
      <w:pPr>
        <w:pStyle w:val="Odstavecseseznamem"/>
        <w:numPr>
          <w:ilvl w:val="1"/>
          <w:numId w:val="28"/>
        </w:numPr>
        <w:spacing w:before="60" w:after="60"/>
        <w:ind w:left="568" w:hanging="284"/>
        <w:jc w:val="both"/>
        <w:rPr>
          <w:rFonts w:ascii="Palatino Linotype" w:hAnsi="Palatino Linotype"/>
        </w:rPr>
      </w:pPr>
      <w:r w:rsidRPr="00897628">
        <w:rPr>
          <w:rFonts w:ascii="Palatino Linotype" w:hAnsi="Palatino Linotype"/>
        </w:rPr>
        <w:t>Objednatel</w:t>
      </w:r>
      <w:r w:rsidR="009E687C" w:rsidRPr="00897628">
        <w:rPr>
          <w:rFonts w:ascii="Palatino Linotype" w:hAnsi="Palatino Linotype"/>
        </w:rPr>
        <w:t xml:space="preserve"> či TDS</w:t>
      </w:r>
      <w:r w:rsidRPr="00897628">
        <w:rPr>
          <w:rFonts w:ascii="Palatino Linotype" w:hAnsi="Palatino Linotype"/>
        </w:rPr>
        <w:t xml:space="preserve"> je povinen se k tomuto </w:t>
      </w:r>
      <w:r w:rsidRPr="00897628">
        <w:rPr>
          <w:rFonts w:ascii="Palatino Linotype" w:hAnsi="Palatino Linotype"/>
          <w:snapToGrid w:val="0"/>
        </w:rPr>
        <w:t>Soupisu měsíčních prací</w:t>
      </w:r>
      <w:r w:rsidRPr="00897628">
        <w:rPr>
          <w:rFonts w:ascii="Palatino Linotype" w:hAnsi="Palatino Linotype"/>
        </w:rPr>
        <w:t xml:space="preserve"> vyjádřit nejpozději do 5 pracovních dnů ode dne jeho obdržení. V případě nesouhlasu s fakturací některých položek v Soupisu měsíčních prací vyjádří objednatel</w:t>
      </w:r>
      <w:r w:rsidR="009E687C" w:rsidRPr="00897628">
        <w:rPr>
          <w:rFonts w:ascii="Palatino Linotype" w:hAnsi="Palatino Linotype"/>
        </w:rPr>
        <w:t xml:space="preserve"> či TDS</w:t>
      </w:r>
      <w:r w:rsidRPr="00897628">
        <w:rPr>
          <w:rFonts w:ascii="Palatino Linotype" w:hAnsi="Palatino Linotype"/>
        </w:rPr>
        <w:t xml:space="preserve"> ve shora uvedené lhůtě tento svůj nesouhlas a smluvní strany se zavazují vyvolat jednání o takto rozporovaných položkách Soupisu měsíčních prací. </w:t>
      </w:r>
    </w:p>
    <w:p w14:paraId="4BB2667D" w14:textId="77777777" w:rsidR="00F37162" w:rsidRPr="00897628" w:rsidRDefault="00F37162" w:rsidP="00466F52">
      <w:pPr>
        <w:pStyle w:val="Odstavecseseznamem"/>
        <w:spacing w:before="60" w:after="60"/>
        <w:ind w:left="568"/>
        <w:jc w:val="both"/>
        <w:rPr>
          <w:rFonts w:ascii="Palatino Linotype" w:hAnsi="Palatino Linotype"/>
        </w:rPr>
      </w:pPr>
      <w:r w:rsidRPr="00897628">
        <w:rPr>
          <w:rFonts w:ascii="Palatino Linotype" w:hAnsi="Palatino Linotype"/>
        </w:rPr>
        <w:t>V případě, že se objednatel</w:t>
      </w:r>
      <w:r w:rsidR="009E687C" w:rsidRPr="00897628">
        <w:rPr>
          <w:rFonts w:ascii="Palatino Linotype" w:hAnsi="Palatino Linotype"/>
        </w:rPr>
        <w:t xml:space="preserve"> či TDS</w:t>
      </w:r>
      <w:r w:rsidRPr="00897628">
        <w:rPr>
          <w:rFonts w:ascii="Palatino Linotype" w:hAnsi="Palatino Linotype"/>
        </w:rPr>
        <w:t xml:space="preserve"> v dané lhůtě nevyjádří k položkám Soupisu měsíčních prací, má se za to, že s předloženým Soupisem měsíčních prací souhlasí.</w:t>
      </w:r>
    </w:p>
    <w:p w14:paraId="1612ABDE" w14:textId="77777777" w:rsidR="00F37162" w:rsidRPr="00897628" w:rsidRDefault="00F37162" w:rsidP="003D3031">
      <w:pPr>
        <w:pStyle w:val="Odstavecseseznamem"/>
        <w:numPr>
          <w:ilvl w:val="1"/>
          <w:numId w:val="28"/>
        </w:numPr>
        <w:spacing w:before="60" w:after="60"/>
        <w:ind w:left="568" w:hanging="284"/>
        <w:jc w:val="both"/>
        <w:rPr>
          <w:rFonts w:ascii="Palatino Linotype" w:hAnsi="Palatino Linotype"/>
        </w:rPr>
      </w:pPr>
      <w:r w:rsidRPr="00897628">
        <w:rPr>
          <w:rFonts w:ascii="Palatino Linotype" w:hAnsi="Palatino Linotype"/>
        </w:rPr>
        <w:t>Pokud se na díle vyskytnou vícepráce, méněpráce či jiné změny ceny díla bude jejich cena na faktuře uvedena samostatně a faktura musí obsahovat i odkaz na dokument, kterým byly vícepráce, méněpráce či jiné změny ceny díla sjednány a odsouhlaseny, tj. zejména dodatek smlouvy se sjednanou cenou za vícepráce.</w:t>
      </w:r>
    </w:p>
    <w:p w14:paraId="6558310C" w14:textId="77777777" w:rsidR="00F37162" w:rsidRPr="00897628" w:rsidRDefault="00F37162" w:rsidP="003D3031">
      <w:pPr>
        <w:pStyle w:val="Odstavecseseznamem"/>
        <w:numPr>
          <w:ilvl w:val="1"/>
          <w:numId w:val="28"/>
        </w:numPr>
        <w:spacing w:before="60" w:after="60"/>
        <w:ind w:left="568" w:hanging="284"/>
        <w:jc w:val="both"/>
        <w:rPr>
          <w:rFonts w:ascii="Palatino Linotype" w:hAnsi="Palatino Linotype"/>
        </w:rPr>
      </w:pPr>
      <w:r w:rsidRPr="00897628">
        <w:rPr>
          <w:rFonts w:ascii="Palatino Linotype" w:hAnsi="Palatino Linotype"/>
        </w:rPr>
        <w:t>Nedojde-li mezi oběma stranami k dohodě při odsouhlasení množství nebo druhu provedených prací, je zhotovitel oprávněn fakturovat pouze ty práce, dodávky a služby, u kterých nedošlo k rozporu.</w:t>
      </w:r>
    </w:p>
    <w:p w14:paraId="035E8B8E" w14:textId="77777777" w:rsidR="00F37162" w:rsidRPr="00897628" w:rsidRDefault="00F37162" w:rsidP="003D3031">
      <w:pPr>
        <w:pStyle w:val="Odstavecseseznamem"/>
        <w:numPr>
          <w:ilvl w:val="1"/>
          <w:numId w:val="28"/>
        </w:numPr>
        <w:spacing w:before="60" w:after="60"/>
        <w:ind w:left="568" w:hanging="284"/>
        <w:jc w:val="both"/>
        <w:rPr>
          <w:rFonts w:ascii="Palatino Linotype" w:hAnsi="Palatino Linotype"/>
        </w:rPr>
      </w:pPr>
      <w:r w:rsidRPr="00897628">
        <w:rPr>
          <w:rFonts w:ascii="Palatino Linotype" w:hAnsi="Palatino Linotype"/>
        </w:rPr>
        <w:t>Po odsouhlasení Soupisu měsíčních prací a potvrzení tohoto soupisu ze strany objednatele</w:t>
      </w:r>
      <w:r w:rsidR="009E687C" w:rsidRPr="00897628">
        <w:rPr>
          <w:rFonts w:ascii="Palatino Linotype" w:hAnsi="Palatino Linotype"/>
        </w:rPr>
        <w:t xml:space="preserve"> či TDS</w:t>
      </w:r>
      <w:r w:rsidRPr="00897628">
        <w:rPr>
          <w:rFonts w:ascii="Palatino Linotype" w:hAnsi="Palatino Linotype"/>
        </w:rPr>
        <w:t xml:space="preserve"> vystaví zhotovitel </w:t>
      </w:r>
      <w:r w:rsidR="009E687C" w:rsidRPr="00897628">
        <w:rPr>
          <w:rFonts w:ascii="Palatino Linotype" w:hAnsi="Palatino Linotype"/>
        </w:rPr>
        <w:t xml:space="preserve">dílčí </w:t>
      </w:r>
      <w:r w:rsidRPr="00897628">
        <w:rPr>
          <w:rFonts w:ascii="Palatino Linotype" w:hAnsi="Palatino Linotype"/>
        </w:rPr>
        <w:t>fakturu nejpozději do 15. dne měsíce následujícího po termínu zdanitelného plnění fakturovaných prací.</w:t>
      </w:r>
    </w:p>
    <w:p w14:paraId="5D1C732B" w14:textId="77777777" w:rsidR="00F37162" w:rsidRPr="00897628" w:rsidRDefault="00F37162" w:rsidP="003D3031">
      <w:pPr>
        <w:pStyle w:val="Odstavecseseznamem"/>
        <w:numPr>
          <w:ilvl w:val="0"/>
          <w:numId w:val="28"/>
        </w:numPr>
        <w:spacing w:before="60" w:after="60"/>
        <w:ind w:left="568" w:hanging="284"/>
        <w:jc w:val="both"/>
        <w:rPr>
          <w:rFonts w:ascii="Palatino Linotype" w:hAnsi="Palatino Linotype"/>
        </w:rPr>
      </w:pPr>
      <w:r w:rsidRPr="00897628">
        <w:rPr>
          <w:rFonts w:ascii="Palatino Linotype" w:hAnsi="Palatino Linotype"/>
        </w:rPr>
        <w:t>Dílčí faktury vystavované zhotovitelem budou, kromě náležitostí stanovených platnými a účinnými právními předpisy pro daňový doklad, obsahovat zejména tyto údaje:</w:t>
      </w:r>
    </w:p>
    <w:p w14:paraId="277B1562" w14:textId="77777777" w:rsidR="00F37162" w:rsidRPr="00897628" w:rsidRDefault="00F37162" w:rsidP="003D3031">
      <w:pPr>
        <w:pStyle w:val="Odstavecseseznamem"/>
        <w:numPr>
          <w:ilvl w:val="1"/>
          <w:numId w:val="28"/>
        </w:numPr>
        <w:spacing w:before="60" w:after="60"/>
        <w:ind w:left="568" w:hanging="284"/>
        <w:jc w:val="both"/>
        <w:rPr>
          <w:rFonts w:ascii="Palatino Linotype" w:hAnsi="Palatino Linotype"/>
        </w:rPr>
      </w:pPr>
      <w:r w:rsidRPr="00897628">
        <w:rPr>
          <w:rFonts w:ascii="Palatino Linotype" w:hAnsi="Palatino Linotype"/>
        </w:rPr>
        <w:t>označení „faktura“ a její číslo;</w:t>
      </w:r>
    </w:p>
    <w:p w14:paraId="37F0257F" w14:textId="77777777" w:rsidR="00F37162" w:rsidRPr="00897628" w:rsidRDefault="00F37162" w:rsidP="003D3031">
      <w:pPr>
        <w:pStyle w:val="Odstavecseseznamem"/>
        <w:numPr>
          <w:ilvl w:val="1"/>
          <w:numId w:val="28"/>
        </w:numPr>
        <w:spacing w:before="60" w:after="60"/>
        <w:ind w:left="568" w:hanging="284"/>
        <w:jc w:val="both"/>
        <w:rPr>
          <w:rFonts w:ascii="Palatino Linotype" w:hAnsi="Palatino Linotype"/>
        </w:rPr>
      </w:pPr>
      <w:r w:rsidRPr="00897628">
        <w:rPr>
          <w:rFonts w:ascii="Palatino Linotype" w:hAnsi="Palatino Linotype"/>
        </w:rPr>
        <w:t>identifikační údaje objednatele;</w:t>
      </w:r>
    </w:p>
    <w:p w14:paraId="12DB4B43" w14:textId="77777777" w:rsidR="00F37162" w:rsidRPr="00897628" w:rsidRDefault="00F37162" w:rsidP="003D3031">
      <w:pPr>
        <w:pStyle w:val="Odstavecseseznamem"/>
        <w:numPr>
          <w:ilvl w:val="1"/>
          <w:numId w:val="28"/>
        </w:numPr>
        <w:spacing w:before="60" w:after="60"/>
        <w:ind w:left="568" w:hanging="284"/>
        <w:jc w:val="both"/>
        <w:rPr>
          <w:rFonts w:ascii="Palatino Linotype" w:hAnsi="Palatino Linotype"/>
        </w:rPr>
      </w:pPr>
      <w:r w:rsidRPr="00897628">
        <w:rPr>
          <w:rFonts w:ascii="Palatino Linotype" w:hAnsi="Palatino Linotype"/>
        </w:rPr>
        <w:t>identifikační údaje zhotovitele;</w:t>
      </w:r>
    </w:p>
    <w:p w14:paraId="01E2FFD1" w14:textId="3FE24163" w:rsidR="009E687C" w:rsidRPr="00897628" w:rsidRDefault="00F37162" w:rsidP="003D3031">
      <w:pPr>
        <w:pStyle w:val="Odstavecseseznamem"/>
        <w:numPr>
          <w:ilvl w:val="1"/>
          <w:numId w:val="28"/>
        </w:numPr>
        <w:spacing w:before="60" w:after="60"/>
        <w:ind w:left="568" w:hanging="284"/>
        <w:jc w:val="both"/>
        <w:rPr>
          <w:rFonts w:ascii="Palatino Linotype" w:hAnsi="Palatino Linotype"/>
        </w:rPr>
      </w:pPr>
      <w:r w:rsidRPr="00897628">
        <w:rPr>
          <w:rFonts w:ascii="Palatino Linotype" w:hAnsi="Palatino Linotype"/>
        </w:rPr>
        <w:t xml:space="preserve">název (označení) díla (projektu) včetně uvedení </w:t>
      </w:r>
      <w:r w:rsidR="009E687C" w:rsidRPr="00897628">
        <w:rPr>
          <w:rFonts w:ascii="Palatino Linotype" w:hAnsi="Palatino Linotype"/>
        </w:rPr>
        <w:t xml:space="preserve">registračního čísla </w:t>
      </w:r>
      <w:r w:rsidR="006B639F">
        <w:rPr>
          <w:rFonts w:ascii="Palatino Linotype" w:hAnsi="Palatino Linotype"/>
        </w:rPr>
        <w:t xml:space="preserve">a názvu </w:t>
      </w:r>
      <w:r w:rsidR="009E687C" w:rsidRPr="00897628">
        <w:rPr>
          <w:rFonts w:ascii="Palatino Linotype" w:hAnsi="Palatino Linotype"/>
        </w:rPr>
        <w:t>projektu, a to v případě, kdy je dílo (projekt) spolufinancováno z dotačních prostředků;</w:t>
      </w:r>
    </w:p>
    <w:p w14:paraId="7C7CAA6C" w14:textId="77777777" w:rsidR="00F37162" w:rsidRPr="00897628" w:rsidRDefault="009E687C" w:rsidP="003D3031">
      <w:pPr>
        <w:pStyle w:val="Odstavecseseznamem"/>
        <w:numPr>
          <w:ilvl w:val="1"/>
          <w:numId w:val="28"/>
        </w:numPr>
        <w:spacing w:before="60" w:after="60"/>
        <w:ind w:left="568" w:hanging="284"/>
        <w:jc w:val="both"/>
        <w:rPr>
          <w:rFonts w:ascii="Palatino Linotype" w:hAnsi="Palatino Linotype"/>
        </w:rPr>
      </w:pPr>
      <w:r w:rsidRPr="00897628">
        <w:rPr>
          <w:rFonts w:ascii="Palatino Linotype" w:hAnsi="Palatino Linotype"/>
        </w:rPr>
        <w:t>částku k úhradě vyplývající ze S</w:t>
      </w:r>
      <w:r w:rsidR="00F37162" w:rsidRPr="00897628">
        <w:rPr>
          <w:rFonts w:ascii="Palatino Linotype" w:hAnsi="Palatino Linotype"/>
        </w:rPr>
        <w:t>oupisu skutečně provedených prací v daném kalendářním měsíci odsouhlaseným a potvrzeným ze strany objednatele</w:t>
      </w:r>
      <w:r w:rsidRPr="00897628">
        <w:rPr>
          <w:rFonts w:ascii="Palatino Linotype" w:hAnsi="Palatino Linotype"/>
        </w:rPr>
        <w:t xml:space="preserve"> či TDS</w:t>
      </w:r>
      <w:r w:rsidR="00F37162" w:rsidRPr="00897628">
        <w:rPr>
          <w:rFonts w:ascii="Palatino Linotype" w:hAnsi="Palatino Linotype"/>
        </w:rPr>
        <w:t>;</w:t>
      </w:r>
    </w:p>
    <w:p w14:paraId="55A2E599" w14:textId="77777777" w:rsidR="00F37162" w:rsidRPr="00897628" w:rsidRDefault="009E687C" w:rsidP="003D3031">
      <w:pPr>
        <w:pStyle w:val="Odstavecseseznamem"/>
        <w:numPr>
          <w:ilvl w:val="1"/>
          <w:numId w:val="28"/>
        </w:numPr>
        <w:spacing w:before="60" w:after="60"/>
        <w:ind w:left="568" w:hanging="284"/>
        <w:jc w:val="both"/>
        <w:rPr>
          <w:rFonts w:ascii="Palatino Linotype" w:hAnsi="Palatino Linotype"/>
        </w:rPr>
      </w:pPr>
      <w:r w:rsidRPr="00897628">
        <w:rPr>
          <w:rFonts w:ascii="Palatino Linotype" w:hAnsi="Palatino Linotype"/>
        </w:rPr>
        <w:t>bankovní spojení pro zaplacení faktury (</w:t>
      </w:r>
      <w:r w:rsidR="00F37162" w:rsidRPr="00897628">
        <w:rPr>
          <w:rFonts w:ascii="Palatino Linotype" w:hAnsi="Palatino Linotype"/>
        </w:rPr>
        <w:t>číslo účtu zhotovitele</w:t>
      </w:r>
      <w:r w:rsidRPr="00897628">
        <w:rPr>
          <w:rFonts w:ascii="Palatino Linotype" w:hAnsi="Palatino Linotype"/>
        </w:rPr>
        <w:t>,</w:t>
      </w:r>
      <w:r w:rsidR="00F37162" w:rsidRPr="00897628">
        <w:rPr>
          <w:rFonts w:ascii="Palatino Linotype" w:hAnsi="Palatino Linotype"/>
        </w:rPr>
        <w:t xml:space="preserve"> variabilní symbol</w:t>
      </w:r>
      <w:r w:rsidRPr="00897628">
        <w:rPr>
          <w:rFonts w:ascii="Palatino Linotype" w:hAnsi="Palatino Linotype"/>
        </w:rPr>
        <w:t>);</w:t>
      </w:r>
    </w:p>
    <w:p w14:paraId="654F12CB" w14:textId="77777777" w:rsidR="00F37162" w:rsidRPr="00897628" w:rsidRDefault="00F37162" w:rsidP="003D3031">
      <w:pPr>
        <w:pStyle w:val="Odstavecseseznamem"/>
        <w:numPr>
          <w:ilvl w:val="1"/>
          <w:numId w:val="28"/>
        </w:numPr>
        <w:spacing w:before="60" w:after="60"/>
        <w:ind w:left="568" w:hanging="284"/>
        <w:jc w:val="both"/>
        <w:rPr>
          <w:rFonts w:ascii="Palatino Linotype" w:hAnsi="Palatino Linotype"/>
        </w:rPr>
      </w:pPr>
      <w:r w:rsidRPr="00897628">
        <w:rPr>
          <w:rFonts w:ascii="Palatino Linotype" w:hAnsi="Palatino Linotype"/>
        </w:rPr>
        <w:t>den vystavení faktury, datum zdanitelného plnění a lhůta splatnosti faktury</w:t>
      </w:r>
      <w:r w:rsidR="00812A59" w:rsidRPr="00897628">
        <w:rPr>
          <w:rFonts w:ascii="Palatino Linotype" w:hAnsi="Palatino Linotype"/>
        </w:rPr>
        <w:t>;</w:t>
      </w:r>
    </w:p>
    <w:p w14:paraId="2590EB63" w14:textId="77777777" w:rsidR="00F37162" w:rsidRPr="00897628" w:rsidRDefault="00F37162" w:rsidP="003D3031">
      <w:pPr>
        <w:pStyle w:val="Odstavecseseznamem"/>
        <w:numPr>
          <w:ilvl w:val="1"/>
          <w:numId w:val="28"/>
        </w:numPr>
        <w:spacing w:before="60" w:after="60"/>
        <w:ind w:left="568" w:hanging="284"/>
        <w:jc w:val="both"/>
        <w:rPr>
          <w:rFonts w:ascii="Palatino Linotype" w:hAnsi="Palatino Linotype"/>
        </w:rPr>
      </w:pPr>
      <w:r w:rsidRPr="00897628">
        <w:rPr>
          <w:rFonts w:ascii="Palatino Linotype" w:hAnsi="Palatino Linotype"/>
        </w:rPr>
        <w:t>označení osoby, která fakturu vyhotovila</w:t>
      </w:r>
      <w:r w:rsidR="00812A59" w:rsidRPr="00897628">
        <w:rPr>
          <w:rFonts w:ascii="Palatino Linotype" w:hAnsi="Palatino Linotype"/>
        </w:rPr>
        <w:t>;</w:t>
      </w:r>
    </w:p>
    <w:p w14:paraId="43A2EF2F" w14:textId="77777777" w:rsidR="00F37162" w:rsidRPr="00897628" w:rsidRDefault="00F37162" w:rsidP="003D3031">
      <w:pPr>
        <w:pStyle w:val="Odstavecseseznamem"/>
        <w:numPr>
          <w:ilvl w:val="1"/>
          <w:numId w:val="28"/>
        </w:numPr>
        <w:spacing w:before="60" w:after="60"/>
        <w:ind w:left="568" w:hanging="284"/>
        <w:jc w:val="both"/>
        <w:rPr>
          <w:rFonts w:ascii="Palatino Linotype" w:hAnsi="Palatino Linotype"/>
        </w:rPr>
      </w:pPr>
      <w:r w:rsidRPr="00897628">
        <w:rPr>
          <w:rFonts w:ascii="Palatino Linotype" w:hAnsi="Palatino Linotype"/>
        </w:rPr>
        <w:t xml:space="preserve">přílohou faktury bude </w:t>
      </w:r>
      <w:r w:rsidR="009E687C" w:rsidRPr="00897628">
        <w:rPr>
          <w:rFonts w:ascii="Palatino Linotype" w:hAnsi="Palatino Linotype"/>
        </w:rPr>
        <w:t>potvrzený a odsouhlasený</w:t>
      </w:r>
      <w:r w:rsidRPr="00897628">
        <w:rPr>
          <w:rFonts w:ascii="Palatino Linotype" w:hAnsi="Palatino Linotype"/>
        </w:rPr>
        <w:t xml:space="preserve"> Soupis měsíčních prací</w:t>
      </w:r>
      <w:r w:rsidR="00EF0F03" w:rsidRPr="00897628">
        <w:rPr>
          <w:rFonts w:ascii="Palatino Linotype" w:hAnsi="Palatino Linotype"/>
        </w:rPr>
        <w:t>;</w:t>
      </w:r>
    </w:p>
    <w:p w14:paraId="5CBEBD15" w14:textId="77777777" w:rsidR="00F37162" w:rsidRPr="00897628" w:rsidRDefault="00F37162" w:rsidP="003D3031">
      <w:pPr>
        <w:pStyle w:val="Odstavecseseznamem"/>
        <w:numPr>
          <w:ilvl w:val="1"/>
          <w:numId w:val="28"/>
        </w:numPr>
        <w:spacing w:before="60" w:after="60"/>
        <w:ind w:left="568" w:hanging="284"/>
        <w:jc w:val="both"/>
        <w:rPr>
          <w:rFonts w:ascii="Palatino Linotype" w:hAnsi="Palatino Linotype"/>
        </w:rPr>
      </w:pPr>
      <w:r w:rsidRPr="00897628">
        <w:rPr>
          <w:rFonts w:ascii="Palatino Linotype" w:hAnsi="Palatino Linotype"/>
        </w:rPr>
        <w:t>případn</w:t>
      </w:r>
      <w:r w:rsidR="009E687C" w:rsidRPr="00897628">
        <w:rPr>
          <w:rFonts w:ascii="Palatino Linotype" w:hAnsi="Palatino Linotype"/>
        </w:rPr>
        <w:t>é</w:t>
      </w:r>
      <w:r w:rsidRPr="00897628">
        <w:rPr>
          <w:rFonts w:ascii="Palatino Linotype" w:hAnsi="Palatino Linotype"/>
        </w:rPr>
        <w:t xml:space="preserve"> vyúčtování víceprací, </w:t>
      </w:r>
      <w:proofErr w:type="spellStart"/>
      <w:r w:rsidRPr="00897628">
        <w:rPr>
          <w:rFonts w:ascii="Palatino Linotype" w:hAnsi="Palatino Linotype"/>
        </w:rPr>
        <w:t>méněprácí</w:t>
      </w:r>
      <w:proofErr w:type="spellEnd"/>
      <w:r w:rsidRPr="00897628">
        <w:rPr>
          <w:rFonts w:ascii="Palatino Linotype" w:hAnsi="Palatino Linotype"/>
        </w:rPr>
        <w:t xml:space="preserve"> či jiných změn ceny díla </w:t>
      </w:r>
      <w:r w:rsidR="009E687C" w:rsidRPr="00897628">
        <w:rPr>
          <w:rFonts w:ascii="Palatino Linotype" w:hAnsi="Palatino Linotype"/>
        </w:rPr>
        <w:t xml:space="preserve">dle </w:t>
      </w:r>
      <w:r w:rsidRPr="00897628">
        <w:rPr>
          <w:rFonts w:ascii="Palatino Linotype" w:hAnsi="Palatino Linotype"/>
        </w:rPr>
        <w:t>této smlouvy;</w:t>
      </w:r>
    </w:p>
    <w:p w14:paraId="1C68B4C2" w14:textId="77777777" w:rsidR="00F37162" w:rsidRPr="00897628" w:rsidRDefault="00F37162" w:rsidP="003D3031">
      <w:pPr>
        <w:pStyle w:val="Odstavecseseznamem"/>
        <w:numPr>
          <w:ilvl w:val="0"/>
          <w:numId w:val="28"/>
        </w:numPr>
        <w:spacing w:before="60" w:after="60"/>
        <w:ind w:left="568" w:hanging="284"/>
        <w:jc w:val="both"/>
        <w:rPr>
          <w:rFonts w:ascii="Palatino Linotype" w:hAnsi="Palatino Linotype"/>
        </w:rPr>
      </w:pPr>
      <w:r w:rsidRPr="00897628">
        <w:rPr>
          <w:rFonts w:ascii="Palatino Linotype" w:hAnsi="Palatino Linotype"/>
          <w:snapToGrid w:val="0"/>
        </w:rPr>
        <w:t>Podkladem pro konečné uhrazení ceny díla podle této smlouvy na základě konečné faktury vystavené zhotovitelem je protokol o předání a převzetí řádně dokončeného díla dle této smlouvy</w:t>
      </w:r>
      <w:r w:rsidRPr="00897628">
        <w:rPr>
          <w:rFonts w:ascii="Palatino Linotype" w:hAnsi="Palatino Linotype"/>
        </w:rPr>
        <w:t>, který bude následně nedílnou součástí konečné faktury, a který bude vyhotoven v souladu s ustanovením</w:t>
      </w:r>
      <w:r w:rsidR="00812A59" w:rsidRPr="00897628">
        <w:rPr>
          <w:rFonts w:ascii="Palatino Linotype" w:hAnsi="Palatino Linotype"/>
        </w:rPr>
        <w:t>i</w:t>
      </w:r>
      <w:r w:rsidRPr="00897628">
        <w:rPr>
          <w:rFonts w:ascii="Palatino Linotype" w:hAnsi="Palatino Linotype"/>
        </w:rPr>
        <w:t xml:space="preserve"> této smlouvy. Konečná faktura bude zhotovitelem vystavena po protokolárním předání a převzetí díla objednavatelem bez vad a nedodělků bránících užívání díla, a v případě, kdy budou v rámci přejímacího řízení zjištěny vady a nedodělky bránící užívání díla, pak až po odstranění vad a nedodělků uvedených v protokole o předání a převzetí díla.</w:t>
      </w:r>
    </w:p>
    <w:p w14:paraId="77EB400E" w14:textId="77777777" w:rsidR="00F37162" w:rsidRPr="00897628" w:rsidRDefault="00F37162" w:rsidP="003D3031">
      <w:pPr>
        <w:pStyle w:val="Odstavecseseznamem"/>
        <w:numPr>
          <w:ilvl w:val="0"/>
          <w:numId w:val="28"/>
        </w:numPr>
        <w:spacing w:before="60" w:after="60"/>
        <w:ind w:left="568" w:hanging="284"/>
        <w:jc w:val="both"/>
        <w:rPr>
          <w:rFonts w:ascii="Palatino Linotype" w:hAnsi="Palatino Linotype"/>
        </w:rPr>
      </w:pPr>
      <w:r w:rsidRPr="00897628">
        <w:rPr>
          <w:rFonts w:ascii="Palatino Linotype" w:hAnsi="Palatino Linotype"/>
        </w:rPr>
        <w:t>Konečná faktura vystavená zhotovitelem bude, kromě náležitostí stanovených platnými a účinnými právními předpisy pro daňový doklad, obsahovat zejména tyto údaje:</w:t>
      </w:r>
    </w:p>
    <w:p w14:paraId="1705412A" w14:textId="77777777" w:rsidR="00F37162" w:rsidRPr="00897628" w:rsidRDefault="00F37162" w:rsidP="003D3031">
      <w:pPr>
        <w:pStyle w:val="Odstavecseseznamem"/>
        <w:numPr>
          <w:ilvl w:val="1"/>
          <w:numId w:val="28"/>
        </w:numPr>
        <w:spacing w:before="60" w:after="60"/>
        <w:ind w:left="568" w:hanging="284"/>
        <w:jc w:val="both"/>
        <w:rPr>
          <w:rFonts w:ascii="Palatino Linotype" w:hAnsi="Palatino Linotype"/>
        </w:rPr>
      </w:pPr>
      <w:r w:rsidRPr="00897628">
        <w:rPr>
          <w:rFonts w:ascii="Palatino Linotype" w:hAnsi="Palatino Linotype"/>
        </w:rPr>
        <w:t>označení „konečná faktura“ a její číslo;</w:t>
      </w:r>
    </w:p>
    <w:p w14:paraId="3FA1A746" w14:textId="77777777" w:rsidR="00F37162" w:rsidRPr="00897628" w:rsidRDefault="00F37162" w:rsidP="003D3031">
      <w:pPr>
        <w:pStyle w:val="Odstavecseseznamem"/>
        <w:numPr>
          <w:ilvl w:val="1"/>
          <w:numId w:val="28"/>
        </w:numPr>
        <w:spacing w:before="60" w:after="60"/>
        <w:ind w:left="568" w:hanging="284"/>
        <w:jc w:val="both"/>
        <w:rPr>
          <w:rFonts w:ascii="Palatino Linotype" w:hAnsi="Palatino Linotype"/>
        </w:rPr>
      </w:pPr>
      <w:r w:rsidRPr="00897628">
        <w:rPr>
          <w:rFonts w:ascii="Palatino Linotype" w:hAnsi="Palatino Linotype"/>
        </w:rPr>
        <w:lastRenderedPageBreak/>
        <w:t>identifikační údaje objednatele;</w:t>
      </w:r>
    </w:p>
    <w:p w14:paraId="379AF90E" w14:textId="77777777" w:rsidR="00F37162" w:rsidRPr="00897628" w:rsidRDefault="00F37162" w:rsidP="003D3031">
      <w:pPr>
        <w:pStyle w:val="Odstavecseseznamem"/>
        <w:numPr>
          <w:ilvl w:val="1"/>
          <w:numId w:val="28"/>
        </w:numPr>
        <w:spacing w:before="60" w:after="60"/>
        <w:ind w:left="568" w:hanging="284"/>
        <w:jc w:val="both"/>
        <w:rPr>
          <w:rFonts w:ascii="Palatino Linotype" w:hAnsi="Palatino Linotype"/>
        </w:rPr>
      </w:pPr>
      <w:r w:rsidRPr="00897628">
        <w:rPr>
          <w:rFonts w:ascii="Palatino Linotype" w:hAnsi="Palatino Linotype"/>
        </w:rPr>
        <w:t>identifikační údaje zhotovitele;</w:t>
      </w:r>
    </w:p>
    <w:p w14:paraId="4F5152A5" w14:textId="03B83262" w:rsidR="00F37162" w:rsidRPr="00897628" w:rsidRDefault="00812A59" w:rsidP="003D3031">
      <w:pPr>
        <w:pStyle w:val="Odstavecseseznamem"/>
        <w:numPr>
          <w:ilvl w:val="1"/>
          <w:numId w:val="28"/>
        </w:numPr>
        <w:spacing w:before="60" w:after="60"/>
        <w:ind w:left="568" w:hanging="284"/>
        <w:jc w:val="both"/>
        <w:rPr>
          <w:rFonts w:ascii="Palatino Linotype" w:hAnsi="Palatino Linotype"/>
        </w:rPr>
      </w:pPr>
      <w:r w:rsidRPr="00897628">
        <w:rPr>
          <w:rFonts w:ascii="Palatino Linotype" w:hAnsi="Palatino Linotype"/>
        </w:rPr>
        <w:t xml:space="preserve">název (označení) díla (projektu) včetně uvedení registračního čísla </w:t>
      </w:r>
      <w:r w:rsidR="00A77875">
        <w:rPr>
          <w:rFonts w:ascii="Palatino Linotype" w:hAnsi="Palatino Linotype"/>
        </w:rPr>
        <w:t xml:space="preserve">a názvu </w:t>
      </w:r>
      <w:r w:rsidRPr="00897628">
        <w:rPr>
          <w:rFonts w:ascii="Palatino Linotype" w:hAnsi="Palatino Linotype"/>
        </w:rPr>
        <w:t>projektu, a to v případě, kdy je dílo (projekt) spolufinancováno z dotačních prostředků;</w:t>
      </w:r>
    </w:p>
    <w:p w14:paraId="7DDC657F" w14:textId="77777777" w:rsidR="00D830B3" w:rsidRPr="00897628" w:rsidRDefault="00D830B3" w:rsidP="003D3031">
      <w:pPr>
        <w:pStyle w:val="Odstavecseseznamem"/>
        <w:numPr>
          <w:ilvl w:val="1"/>
          <w:numId w:val="28"/>
        </w:numPr>
        <w:spacing w:before="60" w:after="60"/>
        <w:ind w:left="568" w:hanging="284"/>
        <w:jc w:val="both"/>
        <w:rPr>
          <w:rFonts w:ascii="Palatino Linotype" w:hAnsi="Palatino Linotype"/>
        </w:rPr>
      </w:pPr>
      <w:r w:rsidRPr="00897628">
        <w:rPr>
          <w:rFonts w:ascii="Palatino Linotype" w:hAnsi="Palatino Linotype"/>
        </w:rPr>
        <w:t>částku zbývající k úhradě (po odečtení částek uhrazených v rámci průběžné fakturace na základě dílčích faktur vystavovaných v průběhu realizace díla dle této smlouvy).</w:t>
      </w:r>
    </w:p>
    <w:p w14:paraId="0B2EA603" w14:textId="77777777" w:rsidR="00F37162" w:rsidRPr="00897628" w:rsidRDefault="00D830B3" w:rsidP="003D3031">
      <w:pPr>
        <w:pStyle w:val="Odstavecseseznamem"/>
        <w:numPr>
          <w:ilvl w:val="1"/>
          <w:numId w:val="28"/>
        </w:numPr>
        <w:spacing w:before="60" w:after="60"/>
        <w:ind w:left="568" w:hanging="284"/>
        <w:jc w:val="both"/>
        <w:rPr>
          <w:rFonts w:ascii="Palatino Linotype" w:hAnsi="Palatino Linotype"/>
        </w:rPr>
      </w:pPr>
      <w:r w:rsidRPr="00897628">
        <w:rPr>
          <w:rFonts w:ascii="Palatino Linotype" w:hAnsi="Palatino Linotype"/>
        </w:rPr>
        <w:t xml:space="preserve">údaj o </w:t>
      </w:r>
      <w:r w:rsidR="00F37162" w:rsidRPr="00897628">
        <w:rPr>
          <w:rFonts w:ascii="Palatino Linotype" w:hAnsi="Palatino Linotype"/>
        </w:rPr>
        <w:t>celkov</w:t>
      </w:r>
      <w:r w:rsidRPr="00897628">
        <w:rPr>
          <w:rFonts w:ascii="Palatino Linotype" w:hAnsi="Palatino Linotype"/>
        </w:rPr>
        <w:t>é</w:t>
      </w:r>
      <w:r w:rsidR="00F37162" w:rsidRPr="00897628">
        <w:rPr>
          <w:rFonts w:ascii="Palatino Linotype" w:hAnsi="Palatino Linotype"/>
        </w:rPr>
        <w:t xml:space="preserve"> sjednan</w:t>
      </w:r>
      <w:r w:rsidRPr="00897628">
        <w:rPr>
          <w:rFonts w:ascii="Palatino Linotype" w:hAnsi="Palatino Linotype"/>
        </w:rPr>
        <w:t>é</w:t>
      </w:r>
      <w:r w:rsidR="00F37162" w:rsidRPr="00897628">
        <w:rPr>
          <w:rFonts w:ascii="Palatino Linotype" w:hAnsi="Palatino Linotype"/>
        </w:rPr>
        <w:t xml:space="preserve"> cen</w:t>
      </w:r>
      <w:r w:rsidRPr="00897628">
        <w:rPr>
          <w:rFonts w:ascii="Palatino Linotype" w:hAnsi="Palatino Linotype"/>
        </w:rPr>
        <w:t>ě</w:t>
      </w:r>
      <w:r w:rsidR="00F37162" w:rsidRPr="00897628">
        <w:rPr>
          <w:rFonts w:ascii="Palatino Linotype" w:hAnsi="Palatino Linotype"/>
        </w:rPr>
        <w:t xml:space="preserve"> předmětného díla dle této smlouvy</w:t>
      </w:r>
      <w:r w:rsidR="00F37162" w:rsidRPr="00897628">
        <w:rPr>
          <w:rFonts w:ascii="Palatino Linotype" w:hAnsi="Palatino Linotype"/>
          <w:snapToGrid w:val="0"/>
        </w:rPr>
        <w:t>;</w:t>
      </w:r>
    </w:p>
    <w:p w14:paraId="17A371B9" w14:textId="77777777" w:rsidR="00F37162" w:rsidRPr="00897628" w:rsidRDefault="00F37162" w:rsidP="003D3031">
      <w:pPr>
        <w:pStyle w:val="Odstavecseseznamem"/>
        <w:numPr>
          <w:ilvl w:val="1"/>
          <w:numId w:val="28"/>
        </w:numPr>
        <w:spacing w:before="60" w:after="60"/>
        <w:ind w:left="568" w:hanging="284"/>
        <w:jc w:val="both"/>
        <w:rPr>
          <w:rFonts w:ascii="Palatino Linotype" w:hAnsi="Palatino Linotype"/>
        </w:rPr>
      </w:pPr>
      <w:r w:rsidRPr="00897628">
        <w:rPr>
          <w:rFonts w:ascii="Palatino Linotype" w:hAnsi="Palatino Linotype"/>
        </w:rPr>
        <w:t>soupis všech předchozích uhrazen</w:t>
      </w:r>
      <w:r w:rsidRPr="00897628">
        <w:rPr>
          <w:rFonts w:ascii="Palatino Linotype" w:hAnsi="Palatino Linotype"/>
        </w:rPr>
        <w:sym w:font="Times New Roman" w:char="00FD"/>
      </w:r>
      <w:r w:rsidRPr="00897628">
        <w:rPr>
          <w:rFonts w:ascii="Palatino Linotype" w:hAnsi="Palatino Linotype"/>
        </w:rPr>
        <w:t xml:space="preserve"> dílčích faktur dle </w:t>
      </w:r>
      <w:r w:rsidRPr="00897628">
        <w:rPr>
          <w:rFonts w:ascii="Palatino Linotype" w:hAnsi="Palatino Linotype"/>
          <w:snapToGrid w:val="0"/>
        </w:rPr>
        <w:t>této smlouvy</w:t>
      </w:r>
      <w:r w:rsidRPr="00897628">
        <w:rPr>
          <w:rFonts w:ascii="Palatino Linotype" w:hAnsi="Palatino Linotype"/>
        </w:rPr>
        <w:t>;</w:t>
      </w:r>
    </w:p>
    <w:p w14:paraId="744E7542" w14:textId="77777777" w:rsidR="00F37162" w:rsidRPr="00897628" w:rsidRDefault="00EF0F03" w:rsidP="003D3031">
      <w:pPr>
        <w:pStyle w:val="Odstavecseseznamem"/>
        <w:numPr>
          <w:ilvl w:val="1"/>
          <w:numId w:val="28"/>
        </w:numPr>
        <w:spacing w:before="60" w:after="60"/>
        <w:ind w:left="568" w:hanging="284"/>
        <w:jc w:val="both"/>
        <w:rPr>
          <w:rFonts w:ascii="Palatino Linotype" w:hAnsi="Palatino Linotype"/>
        </w:rPr>
      </w:pPr>
      <w:r w:rsidRPr="00897628">
        <w:rPr>
          <w:rFonts w:ascii="Palatino Linotype" w:hAnsi="Palatino Linotype"/>
        </w:rPr>
        <w:t>bankovní spojení pro zaplacení faktury (číslo účtu zhotovitele, variabilní symbol);</w:t>
      </w:r>
    </w:p>
    <w:p w14:paraId="00F567E1" w14:textId="77777777" w:rsidR="00812A59" w:rsidRPr="00897628" w:rsidRDefault="00812A59" w:rsidP="003D3031">
      <w:pPr>
        <w:pStyle w:val="Odstavecseseznamem"/>
        <w:numPr>
          <w:ilvl w:val="1"/>
          <w:numId w:val="28"/>
        </w:numPr>
        <w:spacing w:before="60" w:after="60"/>
        <w:ind w:left="568" w:hanging="284"/>
        <w:jc w:val="both"/>
        <w:rPr>
          <w:rFonts w:ascii="Palatino Linotype" w:hAnsi="Palatino Linotype"/>
        </w:rPr>
      </w:pPr>
      <w:r w:rsidRPr="00897628">
        <w:rPr>
          <w:rFonts w:ascii="Palatino Linotype" w:hAnsi="Palatino Linotype"/>
        </w:rPr>
        <w:t>den vystavení faktury, datum zdanitelného plnění a lhůta splatnosti faktury;</w:t>
      </w:r>
    </w:p>
    <w:p w14:paraId="619EE2CD" w14:textId="77777777" w:rsidR="00812A59" w:rsidRPr="00897628" w:rsidRDefault="00812A59" w:rsidP="003D3031">
      <w:pPr>
        <w:pStyle w:val="Odstavecseseznamem"/>
        <w:numPr>
          <w:ilvl w:val="1"/>
          <w:numId w:val="28"/>
        </w:numPr>
        <w:spacing w:before="60" w:after="60"/>
        <w:ind w:left="568" w:hanging="284"/>
        <w:jc w:val="both"/>
        <w:rPr>
          <w:rFonts w:ascii="Palatino Linotype" w:hAnsi="Palatino Linotype"/>
        </w:rPr>
      </w:pPr>
      <w:r w:rsidRPr="00897628">
        <w:rPr>
          <w:rFonts w:ascii="Palatino Linotype" w:hAnsi="Palatino Linotype"/>
        </w:rPr>
        <w:t>označení osoby, která fakturu vyhotovila;</w:t>
      </w:r>
    </w:p>
    <w:p w14:paraId="276FB7EE" w14:textId="77777777" w:rsidR="00F37162" w:rsidRPr="00897628" w:rsidRDefault="00F37162" w:rsidP="003D3031">
      <w:pPr>
        <w:pStyle w:val="Odstavecseseznamem"/>
        <w:numPr>
          <w:ilvl w:val="1"/>
          <w:numId w:val="28"/>
        </w:numPr>
        <w:spacing w:before="60" w:after="60"/>
        <w:ind w:left="568" w:hanging="284"/>
        <w:jc w:val="both"/>
        <w:rPr>
          <w:rFonts w:ascii="Palatino Linotype" w:hAnsi="Palatino Linotype"/>
        </w:rPr>
      </w:pPr>
      <w:r w:rsidRPr="00897628">
        <w:rPr>
          <w:rFonts w:ascii="Palatino Linotype" w:hAnsi="Palatino Linotype"/>
        </w:rPr>
        <w:t xml:space="preserve">přílohou konečné faktury bude povinně </w:t>
      </w:r>
      <w:r w:rsidRPr="00897628">
        <w:rPr>
          <w:rFonts w:ascii="Palatino Linotype" w:hAnsi="Palatino Linotype"/>
          <w:snapToGrid w:val="0"/>
        </w:rPr>
        <w:t xml:space="preserve">protokol o předání a převzetí řádně dokončeného díla dle této smlouvy, a to bez vad a nedodělků </w:t>
      </w:r>
      <w:r w:rsidR="00812A59" w:rsidRPr="00897628">
        <w:rPr>
          <w:rFonts w:ascii="Palatino Linotype" w:hAnsi="Palatino Linotype"/>
          <w:snapToGrid w:val="0"/>
        </w:rPr>
        <w:t xml:space="preserve">bránících užívání díla </w:t>
      </w:r>
      <w:r w:rsidRPr="00897628">
        <w:rPr>
          <w:rFonts w:ascii="Palatino Linotype" w:hAnsi="Palatino Linotype"/>
          <w:snapToGrid w:val="0"/>
        </w:rPr>
        <w:t>(případně též protokol(y) potvrzující řádné odstranění vad a nedodělků</w:t>
      </w:r>
      <w:r w:rsidR="00812A59" w:rsidRPr="00897628">
        <w:rPr>
          <w:rFonts w:ascii="Palatino Linotype" w:hAnsi="Palatino Linotype"/>
          <w:snapToGrid w:val="0"/>
        </w:rPr>
        <w:t xml:space="preserve"> z přejímacího řízení</w:t>
      </w:r>
      <w:r w:rsidRPr="00897628">
        <w:rPr>
          <w:rFonts w:ascii="Palatino Linotype" w:hAnsi="Palatino Linotype"/>
          <w:snapToGrid w:val="0"/>
        </w:rPr>
        <w:t>).</w:t>
      </w:r>
    </w:p>
    <w:p w14:paraId="03EFE228" w14:textId="77777777" w:rsidR="00F37162" w:rsidRPr="00897628" w:rsidRDefault="00F37162" w:rsidP="003D3031">
      <w:pPr>
        <w:pStyle w:val="Odstavecseseznamem"/>
        <w:numPr>
          <w:ilvl w:val="0"/>
          <w:numId w:val="28"/>
        </w:numPr>
        <w:spacing w:before="60" w:after="60"/>
        <w:ind w:left="568" w:hanging="284"/>
        <w:jc w:val="both"/>
        <w:rPr>
          <w:rFonts w:ascii="Palatino Linotype" w:hAnsi="Palatino Linotype"/>
        </w:rPr>
      </w:pPr>
      <w:r w:rsidRPr="00897628">
        <w:rPr>
          <w:rFonts w:ascii="Palatino Linotype" w:hAnsi="Palatino Linotype"/>
        </w:rPr>
        <w:t xml:space="preserve">Lhůta splatnosti jednotlivých faktur je s ohledem na povahu závazku dohodou stanovena na </w:t>
      </w:r>
      <w:r w:rsidRPr="00897628">
        <w:rPr>
          <w:rFonts w:ascii="Palatino Linotype" w:hAnsi="Palatino Linotype"/>
          <w:b/>
        </w:rPr>
        <w:t>30 kalendářních dnů</w:t>
      </w:r>
      <w:r w:rsidRPr="00897628">
        <w:rPr>
          <w:rFonts w:ascii="Palatino Linotype" w:hAnsi="Palatino Linotype"/>
        </w:rPr>
        <w:t xml:space="preserve"> ode dne jejich doručení objednateli. Povinnost zaplatit cenu za dílo je splněna dnem odepsání příslušné částky z účtu objednatele.</w:t>
      </w:r>
    </w:p>
    <w:p w14:paraId="24C3D0F4" w14:textId="77777777" w:rsidR="00F37162" w:rsidRPr="00897628" w:rsidRDefault="00F37162" w:rsidP="003D3031">
      <w:pPr>
        <w:pStyle w:val="Odstavecseseznamem"/>
        <w:numPr>
          <w:ilvl w:val="0"/>
          <w:numId w:val="28"/>
        </w:numPr>
        <w:spacing w:before="60" w:after="60"/>
        <w:ind w:left="568" w:hanging="284"/>
        <w:jc w:val="both"/>
        <w:rPr>
          <w:rFonts w:ascii="Palatino Linotype" w:hAnsi="Palatino Linotype"/>
        </w:rPr>
      </w:pPr>
      <w:r w:rsidRPr="00897628">
        <w:rPr>
          <w:rFonts w:ascii="Palatino Linotype" w:hAnsi="Palatino Linotype"/>
        </w:rPr>
        <w:t>Objednatel je oprávněn vadnou fakturu před uplynutím lhůty splatnosti vrátit druhé smluvní straně bez zaplacení k provedení opravy v těchto případech:</w:t>
      </w:r>
    </w:p>
    <w:p w14:paraId="0733F1DE" w14:textId="77777777" w:rsidR="00F37162" w:rsidRPr="00897628" w:rsidRDefault="00F37162" w:rsidP="003D3031">
      <w:pPr>
        <w:pStyle w:val="Odstavecseseznamem"/>
        <w:numPr>
          <w:ilvl w:val="1"/>
          <w:numId w:val="28"/>
        </w:numPr>
        <w:spacing w:before="60" w:after="60"/>
        <w:ind w:left="568" w:hanging="284"/>
        <w:jc w:val="both"/>
        <w:rPr>
          <w:rFonts w:ascii="Palatino Linotype" w:hAnsi="Palatino Linotype"/>
        </w:rPr>
      </w:pPr>
      <w:r w:rsidRPr="00897628">
        <w:rPr>
          <w:rFonts w:ascii="Palatino Linotype" w:hAnsi="Palatino Linotype"/>
        </w:rPr>
        <w:t>nebude-li faktura obsahovat některou povinnou součást dle příslušných právních předpisů nebo dohodnutou náležitost dle této smlouvy nebo bude-li chybně vyúčtována cena za dílo či jeho část,</w:t>
      </w:r>
    </w:p>
    <w:p w14:paraId="6ED2813A" w14:textId="77777777" w:rsidR="00F37162" w:rsidRPr="00897628" w:rsidRDefault="00F37162" w:rsidP="003D3031">
      <w:pPr>
        <w:pStyle w:val="Odstavecseseznamem"/>
        <w:numPr>
          <w:ilvl w:val="1"/>
          <w:numId w:val="28"/>
        </w:numPr>
        <w:spacing w:before="60" w:after="60"/>
        <w:ind w:left="568" w:hanging="284"/>
        <w:jc w:val="both"/>
        <w:rPr>
          <w:rFonts w:ascii="Palatino Linotype" w:hAnsi="Palatino Linotype"/>
        </w:rPr>
      </w:pPr>
      <w:r w:rsidRPr="00897628">
        <w:rPr>
          <w:rFonts w:ascii="Palatino Linotype" w:hAnsi="Palatino Linotype"/>
        </w:rPr>
        <w:t>budou-li vyúčtovány práce, které nebyly provedeny či nebyly potvrzeny oprávněným zástupcem objednatele,</w:t>
      </w:r>
    </w:p>
    <w:p w14:paraId="1CB47506" w14:textId="77777777" w:rsidR="00F37162" w:rsidRPr="00897628" w:rsidRDefault="00F37162" w:rsidP="003D3031">
      <w:pPr>
        <w:pStyle w:val="Odstavecseseznamem"/>
        <w:numPr>
          <w:ilvl w:val="0"/>
          <w:numId w:val="28"/>
        </w:numPr>
        <w:spacing w:before="60" w:after="60"/>
        <w:ind w:left="568" w:hanging="284"/>
        <w:jc w:val="both"/>
        <w:rPr>
          <w:rFonts w:ascii="Palatino Linotype" w:hAnsi="Palatino Linotype"/>
        </w:rPr>
      </w:pPr>
      <w:r w:rsidRPr="00897628">
        <w:rPr>
          <w:rFonts w:ascii="Palatino Linotype" w:hAnsi="Palatino Linotype"/>
        </w:rPr>
        <w:t>Ve vrácené faktuře objednatel vyznačí důvod vrácení. Zhotovitel provede opravu vystavením nové faktury. Vrátí-li objednatel vadnou fakturu zhotoviteli, přestává běžet původní lhůta splatnosti. Celá lhůta splatnosti běží opět ode dne doručení nově vyhotovené faktury objednateli. Zhotovitel je povinen doručit objednateli opravenou fakturu do 5 pracovních dnů po obdržení objednatelem vrácené vadné faktury.</w:t>
      </w:r>
    </w:p>
    <w:p w14:paraId="51FA30D5" w14:textId="77777777" w:rsidR="00D830B3" w:rsidRPr="00897628" w:rsidRDefault="00F37162" w:rsidP="003D3031">
      <w:pPr>
        <w:pStyle w:val="Odstavecseseznamem"/>
        <w:numPr>
          <w:ilvl w:val="0"/>
          <w:numId w:val="28"/>
        </w:numPr>
        <w:spacing w:before="60" w:after="60"/>
        <w:ind w:left="568" w:hanging="284"/>
        <w:jc w:val="both"/>
        <w:rPr>
          <w:rFonts w:ascii="Palatino Linotype" w:hAnsi="Palatino Linotype"/>
        </w:rPr>
      </w:pPr>
      <w:r w:rsidRPr="00897628">
        <w:rPr>
          <w:rFonts w:ascii="Palatino Linotype" w:hAnsi="Palatino Linotype"/>
        </w:rPr>
        <w:t>Objednatel je oprávněn pozastavit financování v případě, že zhotovitel bezdůvodně přeruší práce nebo práce bude provádět v rozporu s projektovou dokumentací, smlouvou nebo pokyny objednatele.</w:t>
      </w:r>
    </w:p>
    <w:p w14:paraId="06304A6D" w14:textId="77777777" w:rsidR="00D830B3" w:rsidRPr="00897628" w:rsidRDefault="00D830B3" w:rsidP="00031C3A">
      <w:pPr>
        <w:pStyle w:val="Bezmezer"/>
        <w:spacing w:before="120"/>
        <w:jc w:val="center"/>
        <w:rPr>
          <w:rFonts w:ascii="Palatino Linotype" w:hAnsi="Palatino Linotype"/>
          <w:b/>
          <w:bCs/>
          <w:sz w:val="20"/>
          <w:szCs w:val="20"/>
          <w:lang w:val="cs-CZ"/>
        </w:rPr>
      </w:pPr>
      <w:r w:rsidRPr="00897628">
        <w:rPr>
          <w:rFonts w:ascii="Palatino Linotype" w:hAnsi="Palatino Linotype"/>
          <w:b/>
          <w:bCs/>
          <w:sz w:val="20"/>
          <w:szCs w:val="20"/>
          <w:lang w:val="cs-CZ"/>
        </w:rPr>
        <w:t xml:space="preserve">Článek </w:t>
      </w:r>
      <w:r w:rsidR="00A56EE6" w:rsidRPr="00897628">
        <w:rPr>
          <w:rFonts w:ascii="Palatino Linotype" w:hAnsi="Palatino Linotype"/>
          <w:b/>
          <w:bCs/>
          <w:sz w:val="20"/>
          <w:szCs w:val="20"/>
          <w:lang w:val="cs-CZ"/>
        </w:rPr>
        <w:t>X</w:t>
      </w:r>
      <w:r w:rsidRPr="00897628">
        <w:rPr>
          <w:rFonts w:ascii="Palatino Linotype" w:hAnsi="Palatino Linotype"/>
          <w:b/>
          <w:bCs/>
          <w:sz w:val="20"/>
          <w:szCs w:val="20"/>
          <w:lang w:val="cs-CZ"/>
        </w:rPr>
        <w:t>.</w:t>
      </w:r>
    </w:p>
    <w:p w14:paraId="05A3F26C" w14:textId="77777777" w:rsidR="00D830B3" w:rsidRPr="00897628" w:rsidRDefault="00D830B3" w:rsidP="00AF77ED">
      <w:pPr>
        <w:pStyle w:val="Bezmezer"/>
        <w:spacing w:after="120"/>
        <w:jc w:val="center"/>
        <w:rPr>
          <w:rFonts w:ascii="Palatino Linotype" w:hAnsi="Palatino Linotype"/>
          <w:b/>
          <w:bCs/>
          <w:sz w:val="20"/>
          <w:szCs w:val="20"/>
          <w:lang w:val="cs-CZ"/>
        </w:rPr>
      </w:pPr>
      <w:r w:rsidRPr="00897628">
        <w:rPr>
          <w:rFonts w:ascii="Palatino Linotype" w:hAnsi="Palatino Linotype"/>
          <w:b/>
          <w:bCs/>
          <w:sz w:val="20"/>
          <w:szCs w:val="20"/>
          <w:lang w:val="cs-CZ"/>
        </w:rPr>
        <w:t>Staveniště</w:t>
      </w:r>
    </w:p>
    <w:p w14:paraId="7D97BCE6" w14:textId="77777777" w:rsidR="00D830B3" w:rsidRPr="00897628" w:rsidRDefault="00D830B3" w:rsidP="003D3031">
      <w:pPr>
        <w:pStyle w:val="Odstavecseseznamem"/>
        <w:numPr>
          <w:ilvl w:val="0"/>
          <w:numId w:val="16"/>
        </w:numPr>
        <w:spacing w:before="60" w:after="60"/>
        <w:ind w:left="568" w:hanging="284"/>
        <w:jc w:val="both"/>
        <w:rPr>
          <w:rFonts w:ascii="Palatino Linotype" w:hAnsi="Palatino Linotype"/>
        </w:rPr>
      </w:pPr>
      <w:r w:rsidRPr="00897628">
        <w:rPr>
          <w:rFonts w:ascii="Palatino Linotype" w:hAnsi="Palatino Linotype"/>
          <w:b/>
        </w:rPr>
        <w:t>Předání staveniště zhotoviteli</w:t>
      </w:r>
    </w:p>
    <w:p w14:paraId="4136AF14" w14:textId="77777777" w:rsidR="00D830B3" w:rsidRPr="00897628" w:rsidRDefault="00D830B3" w:rsidP="003D3031">
      <w:pPr>
        <w:pStyle w:val="Odstavecseseznamem"/>
        <w:numPr>
          <w:ilvl w:val="1"/>
          <w:numId w:val="16"/>
        </w:numPr>
        <w:spacing w:before="60" w:after="60"/>
        <w:ind w:left="568" w:hanging="284"/>
        <w:jc w:val="both"/>
        <w:rPr>
          <w:rFonts w:ascii="Palatino Linotype" w:hAnsi="Palatino Linotype"/>
        </w:rPr>
      </w:pPr>
      <w:r w:rsidRPr="00897628">
        <w:rPr>
          <w:rFonts w:ascii="Palatino Linotype" w:hAnsi="Palatino Linotype"/>
        </w:rPr>
        <w:t>Není-li v této smlouvě sjednáno jinak, označují se pojmem „</w:t>
      </w:r>
      <w:r w:rsidRPr="00897628">
        <w:rPr>
          <w:rFonts w:ascii="Palatino Linotype" w:hAnsi="Palatino Linotype"/>
          <w:b/>
        </w:rPr>
        <w:t>staveniště</w:t>
      </w:r>
      <w:r w:rsidRPr="00897628">
        <w:rPr>
          <w:rFonts w:ascii="Palatino Linotype" w:hAnsi="Palatino Linotype"/>
        </w:rPr>
        <w:t>“ všechny části prostoru staveniště v průběhu zhotovování stavby dle této smlouvy. Obvod staveniště je vymezen projektovou dokumentací, která tvoří Přílohu č. 1 této smlouvy. Zhotovitel bere na vědomí a souhlasí s tím, že pokud bude pro provádění díla potřebovat prostor větší, zajistí si jej na vlastní náklady a vlastním jménem.</w:t>
      </w:r>
    </w:p>
    <w:p w14:paraId="69E75EEA" w14:textId="77777777" w:rsidR="00D830B3" w:rsidRPr="00897628" w:rsidRDefault="00D830B3" w:rsidP="003D3031">
      <w:pPr>
        <w:pStyle w:val="Odstavecseseznamem"/>
        <w:numPr>
          <w:ilvl w:val="1"/>
          <w:numId w:val="16"/>
        </w:numPr>
        <w:spacing w:before="60" w:after="60"/>
        <w:ind w:left="568" w:hanging="284"/>
        <w:jc w:val="both"/>
        <w:rPr>
          <w:rFonts w:ascii="Palatino Linotype" w:hAnsi="Palatino Linotype"/>
        </w:rPr>
      </w:pPr>
      <w:r w:rsidRPr="00897628">
        <w:rPr>
          <w:rFonts w:ascii="Palatino Linotype" w:hAnsi="Palatino Linotype"/>
        </w:rPr>
        <w:t>O předání a převzetí staveniště bude proveden písemný zápis podepsaný oběma stranami. Zhotovitel je povinen při užívání staveniště dodržovat veškeré právní předpisy, zajistit zaměření a určení základních geodetických vytyčovacích prvků stavby.</w:t>
      </w:r>
    </w:p>
    <w:p w14:paraId="6C31303D" w14:textId="77777777" w:rsidR="00D830B3" w:rsidRPr="00897628" w:rsidRDefault="00D830B3" w:rsidP="003D3031">
      <w:pPr>
        <w:pStyle w:val="Odstavecseseznamem"/>
        <w:numPr>
          <w:ilvl w:val="1"/>
          <w:numId w:val="16"/>
        </w:numPr>
        <w:spacing w:before="60" w:after="60"/>
        <w:ind w:left="568" w:hanging="284"/>
        <w:jc w:val="both"/>
        <w:rPr>
          <w:rFonts w:ascii="Palatino Linotype" w:hAnsi="Palatino Linotype"/>
        </w:rPr>
      </w:pPr>
      <w:r w:rsidRPr="00897628">
        <w:rPr>
          <w:rFonts w:ascii="Palatino Linotype" w:hAnsi="Palatino Linotype"/>
        </w:rPr>
        <w:t xml:space="preserve">Zhotovitel je povinen seznámit se po převzetí prostoru staveniště s rozmístěním a trasou stávajících inženýrských sítí na staveništi a přilehlých pozemcích dotčených zhotovováním stavby </w:t>
      </w:r>
      <w:r w:rsidRPr="00897628">
        <w:rPr>
          <w:rFonts w:ascii="Palatino Linotype" w:hAnsi="Palatino Linotype"/>
        </w:rPr>
        <w:lastRenderedPageBreak/>
        <w:t>dle této smlouvy, nejlépe jejich vytyčením a tyto buď vhodným způsobem přeložit, nebo chránit tak, aby v průběhu zhotovování stavby nedošlo k jejich poškození. Zhotovitel je povinen dodržovat všechny podmínky správců nebo vlastníků sítí a nese veškeré důsledky a škody vzniklé jejich nedodržením.</w:t>
      </w:r>
    </w:p>
    <w:p w14:paraId="36149051" w14:textId="77777777" w:rsidR="00D830B3" w:rsidRPr="00897628" w:rsidRDefault="00D830B3" w:rsidP="003D3031">
      <w:pPr>
        <w:pStyle w:val="Odstavecseseznamem"/>
        <w:numPr>
          <w:ilvl w:val="1"/>
          <w:numId w:val="16"/>
        </w:numPr>
        <w:spacing w:before="60" w:after="60"/>
        <w:ind w:left="568" w:hanging="284"/>
        <w:jc w:val="both"/>
        <w:rPr>
          <w:rFonts w:ascii="Palatino Linotype" w:hAnsi="Palatino Linotype"/>
        </w:rPr>
      </w:pPr>
      <w:r w:rsidRPr="00897628">
        <w:rPr>
          <w:rFonts w:ascii="Palatino Linotype" w:hAnsi="Palatino Linotype"/>
        </w:rPr>
        <w:t>Objednatel se zavazuje předat zhotoviteli protokolárně staveniště včetně určení přípojných (odběrných) míst pro odběr elektrické energie a vody (dále jen „</w:t>
      </w:r>
      <w:r w:rsidRPr="00897628">
        <w:rPr>
          <w:rFonts w:ascii="Palatino Linotype" w:hAnsi="Palatino Linotype"/>
          <w:b/>
          <w:bCs/>
        </w:rPr>
        <w:t>energie</w:t>
      </w:r>
      <w:r w:rsidRPr="00897628">
        <w:rPr>
          <w:rFonts w:ascii="Palatino Linotype" w:hAnsi="Palatino Linotype"/>
        </w:rPr>
        <w:t>“). Zhotovitel bude tyto energie odebírat na své náklady, tzn. je povinen osadit podružná měřidla a skutečně odebrané množství bude zhotoviteli přefakturováno</w:t>
      </w:r>
      <w:r w:rsidR="00A56EE6" w:rsidRPr="00897628">
        <w:rPr>
          <w:rFonts w:ascii="Palatino Linotype" w:hAnsi="Palatino Linotype"/>
        </w:rPr>
        <w:t xml:space="preserve"> objednatelem</w:t>
      </w:r>
      <w:r w:rsidRPr="00897628">
        <w:rPr>
          <w:rFonts w:ascii="Palatino Linotype" w:hAnsi="Palatino Linotype"/>
        </w:rPr>
        <w:t xml:space="preserve"> v cenách dle poskytovatele energií</w:t>
      </w:r>
      <w:r w:rsidR="00A56EE6" w:rsidRPr="00897628">
        <w:rPr>
          <w:rFonts w:ascii="Palatino Linotype" w:hAnsi="Palatino Linotype"/>
        </w:rPr>
        <w:t>, nebude-li smluvními stranami sjednáno jinak.</w:t>
      </w:r>
      <w:r w:rsidRPr="00897628">
        <w:rPr>
          <w:rFonts w:ascii="Palatino Linotype" w:hAnsi="Palatino Linotype"/>
        </w:rPr>
        <w:t xml:space="preserve"> Zhotovitel se zavazuje k úhradě takto spotřebovaných nákladů na energie čerpaných až do dne protokolárního předání a převzetí díla bez vad a nedodělků. Jako součást zařízení staveniště zajistí zhotovitel rozvod médií potřebných ke zhotovení stavby a jejich připojení na odběrná místa.</w:t>
      </w:r>
    </w:p>
    <w:p w14:paraId="4DF14C84" w14:textId="77777777" w:rsidR="00D830B3" w:rsidRPr="00897628" w:rsidRDefault="00D830B3" w:rsidP="003D3031">
      <w:pPr>
        <w:pStyle w:val="Odstavecseseznamem"/>
        <w:numPr>
          <w:ilvl w:val="0"/>
          <w:numId w:val="16"/>
        </w:numPr>
        <w:spacing w:before="60" w:after="60"/>
        <w:ind w:left="568" w:hanging="284"/>
        <w:jc w:val="both"/>
        <w:rPr>
          <w:rFonts w:ascii="Palatino Linotype" w:hAnsi="Palatino Linotype"/>
          <w:b/>
        </w:rPr>
      </w:pPr>
      <w:r w:rsidRPr="00897628">
        <w:rPr>
          <w:rFonts w:ascii="Palatino Linotype" w:hAnsi="Palatino Linotype"/>
          <w:b/>
        </w:rPr>
        <w:t>Zřízení a užívání staveniště:</w:t>
      </w:r>
    </w:p>
    <w:p w14:paraId="3D113CAB" w14:textId="77777777" w:rsidR="00FD5CF4" w:rsidRPr="00897628" w:rsidRDefault="00D830B3" w:rsidP="003D3031">
      <w:pPr>
        <w:pStyle w:val="Odstavecseseznamem"/>
        <w:numPr>
          <w:ilvl w:val="1"/>
          <w:numId w:val="16"/>
        </w:numPr>
        <w:spacing w:before="60" w:after="60"/>
        <w:ind w:left="568" w:hanging="284"/>
        <w:jc w:val="both"/>
        <w:rPr>
          <w:rFonts w:ascii="Palatino Linotype" w:hAnsi="Palatino Linotype"/>
        </w:rPr>
      </w:pPr>
      <w:r w:rsidRPr="00897628">
        <w:rPr>
          <w:rFonts w:ascii="Palatino Linotype" w:hAnsi="Palatino Linotype"/>
        </w:rPr>
        <w:t>Zhotovitel se zavazuje vybudovat zařízení staveniště a neprodle</w:t>
      </w:r>
      <w:r w:rsidR="00A56EE6" w:rsidRPr="00897628">
        <w:rPr>
          <w:rFonts w:ascii="Palatino Linotype" w:hAnsi="Palatino Linotype"/>
        </w:rPr>
        <w:t>ně informovat objednatele a TDS a na žádost objednatele či TDS</w:t>
      </w:r>
      <w:r w:rsidRPr="00897628">
        <w:rPr>
          <w:rFonts w:ascii="Palatino Linotype" w:hAnsi="Palatino Linotype"/>
        </w:rPr>
        <w:t xml:space="preserve"> předat situační nákres staveniště.</w:t>
      </w:r>
    </w:p>
    <w:p w14:paraId="5951485B" w14:textId="77777777" w:rsidR="00FD5CF4" w:rsidRPr="00897628" w:rsidRDefault="00FD5CF4" w:rsidP="003D3031">
      <w:pPr>
        <w:pStyle w:val="Odstavecseseznamem"/>
        <w:numPr>
          <w:ilvl w:val="1"/>
          <w:numId w:val="16"/>
        </w:numPr>
        <w:spacing w:before="60" w:after="60"/>
        <w:ind w:left="568" w:hanging="284"/>
        <w:jc w:val="both"/>
        <w:rPr>
          <w:rFonts w:ascii="Palatino Linotype" w:hAnsi="Palatino Linotype"/>
        </w:rPr>
      </w:pPr>
      <w:r w:rsidRPr="00897628">
        <w:rPr>
          <w:rFonts w:ascii="Palatino Linotype" w:hAnsi="Palatino Linotype"/>
        </w:rPr>
        <w:t>Zhotovitel zabezpečuje zařízení staveniště v souladu s účelem této smlouvy, svými potřebami, projektovou dokumentací předanou objednatelem a požadavky objednatele, a to na vlastní náklady.</w:t>
      </w:r>
    </w:p>
    <w:p w14:paraId="1E51BBE7" w14:textId="77777777" w:rsidR="00FD5CF4" w:rsidRPr="00897628" w:rsidRDefault="00FD5CF4" w:rsidP="003D3031">
      <w:pPr>
        <w:pStyle w:val="Odstavecseseznamem"/>
        <w:numPr>
          <w:ilvl w:val="1"/>
          <w:numId w:val="16"/>
        </w:numPr>
        <w:spacing w:before="60" w:after="60"/>
        <w:ind w:left="568" w:hanging="284"/>
        <w:jc w:val="both"/>
        <w:rPr>
          <w:rFonts w:ascii="Palatino Linotype" w:hAnsi="Palatino Linotype"/>
        </w:rPr>
      </w:pPr>
      <w:r w:rsidRPr="00897628">
        <w:rPr>
          <w:rFonts w:ascii="Palatino Linotype" w:hAnsi="Palatino Linotype"/>
        </w:rPr>
        <w:t>Zhotovitel je dále povinen zajistit v rámci zařízení staveniště podmínky pro výkon funkce autorského dozoru projektanta, TDS a také koordinátora BOZP, a to v přiměřeném rozsahu.</w:t>
      </w:r>
    </w:p>
    <w:p w14:paraId="40A25586" w14:textId="77777777" w:rsidR="00D830B3" w:rsidRPr="00897628" w:rsidRDefault="00D830B3" w:rsidP="003D3031">
      <w:pPr>
        <w:pStyle w:val="Odstavecseseznamem"/>
        <w:numPr>
          <w:ilvl w:val="1"/>
          <w:numId w:val="16"/>
        </w:numPr>
        <w:spacing w:before="60" w:after="60"/>
        <w:ind w:left="568" w:hanging="284"/>
        <w:jc w:val="both"/>
        <w:rPr>
          <w:rFonts w:ascii="Palatino Linotype" w:hAnsi="Palatino Linotype"/>
        </w:rPr>
      </w:pPr>
      <w:r w:rsidRPr="00897628">
        <w:rPr>
          <w:rFonts w:ascii="Palatino Linotype" w:hAnsi="Palatino Linotype"/>
        </w:rPr>
        <w:t>Zhotovitel je povinen převzatý prostor staveniště po celou dobu zabezpečit tak, aby byl zcela zamezen přístup neoprávněných osob z a do prostor staveniště. Způsob zabezpečení staveniště je zhotovitel povinen přede</w:t>
      </w:r>
      <w:r w:rsidR="00A56EE6" w:rsidRPr="00897628">
        <w:rPr>
          <w:rFonts w:ascii="Palatino Linotype" w:hAnsi="Palatino Linotype"/>
        </w:rPr>
        <w:t>m projednat s objednatelem a TDS</w:t>
      </w:r>
      <w:r w:rsidRPr="00897628">
        <w:rPr>
          <w:rFonts w:ascii="Palatino Linotype" w:hAnsi="Palatino Linotype"/>
        </w:rPr>
        <w:t> zohlednit jejich požadavky a připomínky.</w:t>
      </w:r>
    </w:p>
    <w:p w14:paraId="2EB7CFE5" w14:textId="77777777" w:rsidR="00D830B3" w:rsidRPr="00897628" w:rsidRDefault="00D830B3" w:rsidP="003D3031">
      <w:pPr>
        <w:pStyle w:val="Odstavecseseznamem"/>
        <w:numPr>
          <w:ilvl w:val="1"/>
          <w:numId w:val="16"/>
        </w:numPr>
        <w:spacing w:before="60" w:after="60"/>
        <w:ind w:left="568" w:hanging="284"/>
        <w:jc w:val="both"/>
        <w:rPr>
          <w:rFonts w:ascii="Palatino Linotype" w:hAnsi="Palatino Linotype"/>
        </w:rPr>
      </w:pPr>
      <w:r w:rsidRPr="00897628">
        <w:rPr>
          <w:rFonts w:ascii="Palatino Linotype" w:hAnsi="Palatino Linotype"/>
        </w:rPr>
        <w:t>Provozní, sociální a případně i výrobní zařízení staveniště v nezbytném rozsahu zabezpečuje zhotovitel. Náklady na zařízení staveniště, oplocení, zabezpečení, ochranu a ostrahu, vybudování, zprovoznění, údržbu, likvidaci a vyklizení staveniště a zařízení staveniště jsou zahrnuty ve sjednané ceně za dílo.</w:t>
      </w:r>
    </w:p>
    <w:p w14:paraId="5CAF5257" w14:textId="77777777" w:rsidR="00D830B3" w:rsidRPr="00897628" w:rsidRDefault="00D830B3" w:rsidP="003D3031">
      <w:pPr>
        <w:pStyle w:val="Odstavecseseznamem"/>
        <w:numPr>
          <w:ilvl w:val="1"/>
          <w:numId w:val="16"/>
        </w:numPr>
        <w:spacing w:before="60" w:after="60"/>
        <w:ind w:left="568" w:hanging="284"/>
        <w:jc w:val="both"/>
        <w:rPr>
          <w:rFonts w:ascii="Palatino Linotype" w:hAnsi="Palatino Linotype"/>
        </w:rPr>
      </w:pPr>
      <w:r w:rsidRPr="00897628">
        <w:rPr>
          <w:rFonts w:ascii="Palatino Linotype" w:hAnsi="Palatino Linotype"/>
        </w:rPr>
        <w:t>Zhotovitel je povinen užívat staveniště pouze pro účely související s prováděním stavebních prací ke zhotovení díla dle této smlouvy a při užívání staveniště je povinen dodržovat veškeré právní předpisy upravující jeho užívání.</w:t>
      </w:r>
    </w:p>
    <w:p w14:paraId="4CF6BEC1" w14:textId="77777777" w:rsidR="00D830B3" w:rsidRPr="00897628" w:rsidRDefault="00D830B3" w:rsidP="003D3031">
      <w:pPr>
        <w:pStyle w:val="Odstavecseseznamem"/>
        <w:numPr>
          <w:ilvl w:val="1"/>
          <w:numId w:val="16"/>
        </w:numPr>
        <w:spacing w:before="60" w:after="60"/>
        <w:ind w:left="568" w:hanging="284"/>
        <w:jc w:val="both"/>
        <w:rPr>
          <w:rFonts w:ascii="Palatino Linotype" w:hAnsi="Palatino Linotype"/>
        </w:rPr>
      </w:pPr>
      <w:r w:rsidRPr="00897628">
        <w:rPr>
          <w:rFonts w:ascii="Palatino Linotype" w:hAnsi="Palatino Linotype"/>
        </w:rPr>
        <w:t>Odvod srážkových, odpadních a technologických vod ze staveniště zajišťuje zhotovitel a je povinen dbát na to, aby nedocházelo k podmáčení či jakémukoli jinému omezení funkčnosti staveniště nebo okolních ploch. Pokud k této činnosti využije veřejných odpadních sítí, je povinen tuto skutečnost projednat s vlastníkem či provozovatelem těchto sítí.</w:t>
      </w:r>
    </w:p>
    <w:p w14:paraId="3100C236" w14:textId="77777777" w:rsidR="00D830B3" w:rsidRPr="00897628" w:rsidRDefault="00D830B3" w:rsidP="003D3031">
      <w:pPr>
        <w:pStyle w:val="Odstavecseseznamem"/>
        <w:numPr>
          <w:ilvl w:val="1"/>
          <w:numId w:val="16"/>
        </w:numPr>
        <w:spacing w:before="60" w:after="60"/>
        <w:ind w:left="568" w:hanging="284"/>
        <w:jc w:val="both"/>
        <w:rPr>
          <w:rFonts w:ascii="Palatino Linotype" w:hAnsi="Palatino Linotype"/>
        </w:rPr>
      </w:pPr>
      <w:r w:rsidRPr="00897628">
        <w:rPr>
          <w:rFonts w:ascii="Palatino Linotype" w:hAnsi="Palatino Linotype"/>
        </w:rPr>
        <w:t>Zhotovitel se zavazuje udržovat na převzatém staveništi a v jeho okolí pořádek a čistotu a je povinen průběžně na svůj náklad ze staveniště odstraňovat všechny druhy odpadů, stavební suti a nepotřebný materiál. Zhotovitel je rovněž povinen zabezpečit, aby odpad vzniklý z jeho činnosti nebo stavební materiál nebyl v rozporu s právními předpisy umísťován mimo staveniště.</w:t>
      </w:r>
    </w:p>
    <w:p w14:paraId="05277221" w14:textId="77777777" w:rsidR="00D830B3" w:rsidRPr="00897628" w:rsidRDefault="00D830B3" w:rsidP="003D3031">
      <w:pPr>
        <w:pStyle w:val="Odstavecseseznamem"/>
        <w:numPr>
          <w:ilvl w:val="1"/>
          <w:numId w:val="16"/>
        </w:numPr>
        <w:spacing w:before="60" w:after="60"/>
        <w:ind w:left="568" w:hanging="284"/>
        <w:jc w:val="both"/>
        <w:rPr>
          <w:rFonts w:ascii="Palatino Linotype" w:hAnsi="Palatino Linotype"/>
        </w:rPr>
      </w:pPr>
      <w:r w:rsidRPr="00897628">
        <w:rPr>
          <w:rFonts w:ascii="Palatino Linotype" w:hAnsi="Palatino Linotype"/>
        </w:rPr>
        <w:t xml:space="preserve">Zhotovitel je povinen zajistit bezpečný vstup a vjezd na staveniště a stejně tak i výstup a výjezd. Za provoz na staveništi odpovídá zhotovitel. Veškerá potřebná povolení nutná k užívání veřejných ploch a veřejných komunikací, případně k pracím na těchto plochách a komunikacích zajišťuje zhotovitel a nese veškeré případné náklady s tím spojené. </w:t>
      </w:r>
    </w:p>
    <w:p w14:paraId="55520DAA" w14:textId="77777777" w:rsidR="00D830B3" w:rsidRPr="00897628" w:rsidRDefault="00D830B3" w:rsidP="003D3031">
      <w:pPr>
        <w:pStyle w:val="Odstavecseseznamem"/>
        <w:numPr>
          <w:ilvl w:val="1"/>
          <w:numId w:val="16"/>
        </w:numPr>
        <w:spacing w:before="60" w:after="60"/>
        <w:ind w:left="568" w:hanging="284"/>
        <w:jc w:val="both"/>
        <w:rPr>
          <w:rFonts w:ascii="Palatino Linotype" w:hAnsi="Palatino Linotype"/>
        </w:rPr>
      </w:pPr>
      <w:r w:rsidRPr="00897628">
        <w:rPr>
          <w:rFonts w:ascii="Palatino Linotype" w:hAnsi="Palatino Linotype"/>
        </w:rPr>
        <w:t xml:space="preserve">Jestliže v souvislosti s provozem staveniště nebo prováděním stavby bude třeba umístit nebo přemístit dopravní značky podle právních předpisů upravujících provoz na pozemních komunikacích, obstará tyto práce zhotovitel, a to na vlastní náklad. Zhotovitel dále zodpovídá i za umisťování, přemisťování a udržování dopravních značek v souvislosti s průběhem provádění </w:t>
      </w:r>
      <w:r w:rsidRPr="00897628">
        <w:rPr>
          <w:rFonts w:ascii="Palatino Linotype" w:hAnsi="Palatino Linotype"/>
        </w:rPr>
        <w:lastRenderedPageBreak/>
        <w:t>prací na zhotovování stavby. Jakékoliv pokuty či náhrady škod vzniklých v této souvislosti jdou plně k tíži zhotovitele.</w:t>
      </w:r>
    </w:p>
    <w:p w14:paraId="47E31D02" w14:textId="77777777" w:rsidR="00D830B3" w:rsidRPr="00897628" w:rsidRDefault="00D830B3" w:rsidP="003D3031">
      <w:pPr>
        <w:pStyle w:val="Odstavecseseznamem"/>
        <w:numPr>
          <w:ilvl w:val="1"/>
          <w:numId w:val="16"/>
        </w:numPr>
        <w:spacing w:before="60" w:after="60"/>
        <w:ind w:left="568" w:hanging="284"/>
        <w:jc w:val="both"/>
        <w:rPr>
          <w:rFonts w:ascii="Palatino Linotype" w:hAnsi="Palatino Linotype"/>
        </w:rPr>
      </w:pPr>
      <w:r w:rsidRPr="00897628">
        <w:rPr>
          <w:rFonts w:ascii="Palatino Linotype" w:hAnsi="Palatino Linotype"/>
        </w:rPr>
        <w:t xml:space="preserve">Zhotovitel odpovídá za bezpečnost a ochranu zdraví všech osob v prostoru staveniště i v jeho okolí, za bezpečný přístup na stavbu, za dodržování veškerých bezpečnostních, hygienických a požárních předpisů včetně prostoru zařízení staveniště a za bezpečnost provozu v celém prostoru staveniště. Zhotovitel je povinen zabezpečit staveniště dostatečným množstvím a druhem hasících prostředků. </w:t>
      </w:r>
    </w:p>
    <w:p w14:paraId="6EDC9EEE" w14:textId="77777777" w:rsidR="00D830B3" w:rsidRPr="00897628" w:rsidRDefault="00D830B3" w:rsidP="003D3031">
      <w:pPr>
        <w:pStyle w:val="Odstavecseseznamem"/>
        <w:numPr>
          <w:ilvl w:val="0"/>
          <w:numId w:val="16"/>
        </w:numPr>
        <w:spacing w:before="60" w:after="60"/>
        <w:ind w:left="568" w:hanging="284"/>
        <w:jc w:val="both"/>
        <w:rPr>
          <w:rFonts w:ascii="Palatino Linotype" w:hAnsi="Palatino Linotype"/>
          <w:b/>
        </w:rPr>
      </w:pPr>
      <w:r w:rsidRPr="00897628">
        <w:rPr>
          <w:rFonts w:ascii="Palatino Linotype" w:hAnsi="Palatino Linotype"/>
          <w:b/>
        </w:rPr>
        <w:t>Vyklizení staveniště:</w:t>
      </w:r>
    </w:p>
    <w:p w14:paraId="20C9FC0F" w14:textId="77777777" w:rsidR="00D830B3" w:rsidRPr="00897628" w:rsidRDefault="00D830B3" w:rsidP="003D3031">
      <w:pPr>
        <w:pStyle w:val="Odstavecseseznamem"/>
        <w:numPr>
          <w:ilvl w:val="1"/>
          <w:numId w:val="16"/>
        </w:numPr>
        <w:spacing w:before="60" w:after="60"/>
        <w:ind w:left="568" w:hanging="284"/>
        <w:jc w:val="both"/>
        <w:rPr>
          <w:rFonts w:ascii="Palatino Linotype" w:hAnsi="Palatino Linotype"/>
        </w:rPr>
      </w:pPr>
      <w:r w:rsidRPr="00897628">
        <w:rPr>
          <w:rFonts w:ascii="Palatino Linotype" w:hAnsi="Palatino Linotype"/>
        </w:rPr>
        <w:t>Zhotovitel je povinen odstranit zařízení staveniště a vyklidit staveniště ve sjednaném termínu ode dne předání a převzetí řádně dokončeného díla bez</w:t>
      </w:r>
      <w:r w:rsidR="00015117" w:rsidRPr="00897628">
        <w:rPr>
          <w:rFonts w:ascii="Palatino Linotype" w:hAnsi="Palatino Linotype"/>
        </w:rPr>
        <w:t xml:space="preserve"> jakýchkoliv</w:t>
      </w:r>
      <w:r w:rsidRPr="00897628">
        <w:rPr>
          <w:rFonts w:ascii="Palatino Linotype" w:hAnsi="Palatino Linotype"/>
        </w:rPr>
        <w:t xml:space="preserve"> vad a nedodělků</w:t>
      </w:r>
      <w:r w:rsidR="00015117" w:rsidRPr="00897628">
        <w:rPr>
          <w:rFonts w:ascii="Palatino Linotype" w:hAnsi="Palatino Linotype"/>
        </w:rPr>
        <w:t xml:space="preserve"> (tj. po odstranění i případných vad a nedodělků zjištěných při přejímacím řízení)</w:t>
      </w:r>
      <w:r w:rsidRPr="00897628">
        <w:rPr>
          <w:rFonts w:ascii="Palatino Linotype" w:hAnsi="Palatino Linotype"/>
        </w:rPr>
        <w:t>.</w:t>
      </w:r>
    </w:p>
    <w:p w14:paraId="7FD79EFE" w14:textId="77777777" w:rsidR="00D830B3" w:rsidRPr="00897628" w:rsidRDefault="00D830B3" w:rsidP="003D3031">
      <w:pPr>
        <w:pStyle w:val="Odstavecseseznamem"/>
        <w:numPr>
          <w:ilvl w:val="1"/>
          <w:numId w:val="16"/>
        </w:numPr>
        <w:spacing w:before="60" w:after="60"/>
        <w:ind w:left="568" w:hanging="284"/>
        <w:jc w:val="both"/>
        <w:rPr>
          <w:rFonts w:ascii="Palatino Linotype" w:hAnsi="Palatino Linotype"/>
        </w:rPr>
      </w:pPr>
      <w:r w:rsidRPr="00897628">
        <w:rPr>
          <w:rFonts w:ascii="Palatino Linotype" w:hAnsi="Palatino Linotype"/>
        </w:rPr>
        <w:t>Nevyklidí-li zhotovitel staveniště ve sjednaném termínu, je objednatel oprávněn zabezpečit vyklizení staveniště</w:t>
      </w:r>
      <w:r w:rsidR="00A56EE6" w:rsidRPr="00897628">
        <w:rPr>
          <w:rFonts w:ascii="Palatino Linotype" w:hAnsi="Palatino Linotype"/>
        </w:rPr>
        <w:t xml:space="preserve"> sám či prostřednictvím třetí osoby, kdy </w:t>
      </w:r>
      <w:r w:rsidRPr="00897628">
        <w:rPr>
          <w:rFonts w:ascii="Palatino Linotype" w:hAnsi="Palatino Linotype"/>
        </w:rPr>
        <w:t xml:space="preserve">náklady s tím spojené </w:t>
      </w:r>
      <w:r w:rsidR="00A56EE6" w:rsidRPr="00897628">
        <w:rPr>
          <w:rFonts w:ascii="Palatino Linotype" w:hAnsi="Palatino Linotype"/>
        </w:rPr>
        <w:t>se zavazuje</w:t>
      </w:r>
      <w:r w:rsidRPr="00897628">
        <w:rPr>
          <w:rFonts w:ascii="Palatino Linotype" w:hAnsi="Palatino Linotype"/>
        </w:rPr>
        <w:t xml:space="preserve"> objednateli</w:t>
      </w:r>
      <w:r w:rsidR="00A56EE6" w:rsidRPr="00897628">
        <w:rPr>
          <w:rFonts w:ascii="Palatino Linotype" w:hAnsi="Palatino Linotype"/>
        </w:rPr>
        <w:t xml:space="preserve"> zaplatit</w:t>
      </w:r>
      <w:r w:rsidRPr="00897628">
        <w:rPr>
          <w:rFonts w:ascii="Palatino Linotype" w:hAnsi="Palatino Linotype"/>
        </w:rPr>
        <w:t xml:space="preserve"> zhotovitel. Takto vynaložené náklady objednatele se zhotovitel zavazuje uhradit nejpozději do 14 dnů od dne doručení příslušného vyúčtování všech nákladů s tím spojených zhotoviteli.</w:t>
      </w:r>
    </w:p>
    <w:p w14:paraId="0DFB646C" w14:textId="77777777" w:rsidR="00D830B3" w:rsidRPr="00897628" w:rsidRDefault="00D830B3" w:rsidP="003D3031">
      <w:pPr>
        <w:pStyle w:val="Odstavecseseznamem"/>
        <w:numPr>
          <w:ilvl w:val="1"/>
          <w:numId w:val="16"/>
        </w:numPr>
        <w:spacing w:before="60" w:after="60"/>
        <w:ind w:left="568" w:hanging="284"/>
        <w:jc w:val="both"/>
        <w:rPr>
          <w:rFonts w:ascii="Palatino Linotype" w:hAnsi="Palatino Linotype"/>
        </w:rPr>
      </w:pPr>
      <w:r w:rsidRPr="00897628">
        <w:rPr>
          <w:rFonts w:ascii="Palatino Linotype" w:hAnsi="Palatino Linotype"/>
        </w:rPr>
        <w:t>Zhotovitel vyhotoví zápis o vyklizen</w:t>
      </w:r>
      <w:r w:rsidR="00EF7331" w:rsidRPr="00897628">
        <w:rPr>
          <w:rFonts w:ascii="Palatino Linotype" w:hAnsi="Palatino Linotype"/>
        </w:rPr>
        <w:t>í staveniště, který podepíše TDS</w:t>
      </w:r>
      <w:r w:rsidRPr="00897628">
        <w:rPr>
          <w:rFonts w:ascii="Palatino Linotype" w:hAnsi="Palatino Linotype"/>
        </w:rPr>
        <w:t xml:space="preserve"> a zástupci obou smluvních stran, s výjimkou případu, kdy zhotovitel staveniště dobrovolně nevyklidí a objednatel bude nucen využít postupu dle předchozího odstavce.</w:t>
      </w:r>
    </w:p>
    <w:p w14:paraId="00483750" w14:textId="77777777" w:rsidR="00DF7766" w:rsidRPr="00897628" w:rsidRDefault="00DF7766" w:rsidP="00031C3A">
      <w:pPr>
        <w:pStyle w:val="Bezmezer"/>
        <w:spacing w:before="120"/>
        <w:jc w:val="center"/>
        <w:rPr>
          <w:rFonts w:ascii="Palatino Linotype" w:hAnsi="Palatino Linotype"/>
          <w:b/>
          <w:bCs/>
          <w:sz w:val="20"/>
          <w:szCs w:val="20"/>
          <w:lang w:val="cs-CZ"/>
        </w:rPr>
      </w:pPr>
      <w:r w:rsidRPr="00897628">
        <w:rPr>
          <w:rFonts w:ascii="Palatino Linotype" w:hAnsi="Palatino Linotype"/>
          <w:b/>
          <w:bCs/>
          <w:sz w:val="20"/>
          <w:szCs w:val="20"/>
          <w:lang w:val="cs-CZ"/>
        </w:rPr>
        <w:t>Článek XI.</w:t>
      </w:r>
    </w:p>
    <w:p w14:paraId="6D7EB4C1" w14:textId="77777777" w:rsidR="00DF7766" w:rsidRPr="00897628" w:rsidRDefault="00DF7766" w:rsidP="00AF77ED">
      <w:pPr>
        <w:pStyle w:val="Bezmezer"/>
        <w:spacing w:after="120"/>
        <w:jc w:val="center"/>
        <w:rPr>
          <w:rFonts w:ascii="Palatino Linotype" w:hAnsi="Palatino Linotype"/>
          <w:b/>
          <w:bCs/>
          <w:sz w:val="20"/>
          <w:szCs w:val="20"/>
          <w:lang w:val="cs-CZ"/>
        </w:rPr>
      </w:pPr>
      <w:r w:rsidRPr="00897628">
        <w:rPr>
          <w:rFonts w:ascii="Palatino Linotype" w:hAnsi="Palatino Linotype"/>
          <w:b/>
          <w:bCs/>
          <w:sz w:val="20"/>
          <w:szCs w:val="20"/>
          <w:lang w:val="cs-CZ"/>
        </w:rPr>
        <w:t>Stavební deník</w:t>
      </w:r>
    </w:p>
    <w:p w14:paraId="30E92EE6" w14:textId="77777777" w:rsidR="00DF7766" w:rsidRPr="00897628" w:rsidRDefault="00DF7766" w:rsidP="003D3031">
      <w:pPr>
        <w:pStyle w:val="Odstavecseseznamem"/>
        <w:numPr>
          <w:ilvl w:val="0"/>
          <w:numId w:val="29"/>
        </w:numPr>
        <w:spacing w:before="60" w:after="60"/>
        <w:ind w:left="568" w:hanging="284"/>
        <w:jc w:val="both"/>
        <w:rPr>
          <w:rFonts w:ascii="Palatino Linotype" w:hAnsi="Palatino Linotype"/>
          <w:b/>
        </w:rPr>
      </w:pPr>
      <w:r w:rsidRPr="00897628">
        <w:rPr>
          <w:rFonts w:ascii="Palatino Linotype" w:hAnsi="Palatino Linotype"/>
          <w:b/>
        </w:rPr>
        <w:t>Povinnost vést stavební deník:</w:t>
      </w:r>
    </w:p>
    <w:p w14:paraId="7CB90D3C" w14:textId="77777777" w:rsidR="00DF7766" w:rsidRPr="00897628" w:rsidRDefault="00DF7766" w:rsidP="003D3031">
      <w:pPr>
        <w:pStyle w:val="Odstavecseseznamem"/>
        <w:numPr>
          <w:ilvl w:val="1"/>
          <w:numId w:val="29"/>
        </w:numPr>
        <w:spacing w:before="60" w:after="60"/>
        <w:ind w:left="568" w:hanging="284"/>
        <w:jc w:val="both"/>
        <w:rPr>
          <w:rFonts w:ascii="Palatino Linotype" w:hAnsi="Palatino Linotype"/>
        </w:rPr>
      </w:pPr>
      <w:r w:rsidRPr="00897628">
        <w:rPr>
          <w:rFonts w:ascii="Palatino Linotype" w:hAnsi="Palatino Linotype"/>
        </w:rPr>
        <w:t xml:space="preserve">Zhotovitel je povinen vést ode dne předání a převzetí prostoru budoucího staveniště stavební deník v souladu s ustanovením § 157 zákona č. 183/2006 Sb., o územním plánování a stavebním řádu (stavební zákon), ve znění prováděcích předpisů a v souladu s vyhláškou č. 499/2006 Sb., o dokumentaci staveb, ve znění pozdějších předpisů.  </w:t>
      </w:r>
    </w:p>
    <w:p w14:paraId="623DB546" w14:textId="77777777" w:rsidR="00DF7766" w:rsidRPr="00897628" w:rsidRDefault="00DF7766" w:rsidP="003D3031">
      <w:pPr>
        <w:pStyle w:val="Odstavecseseznamem"/>
        <w:numPr>
          <w:ilvl w:val="1"/>
          <w:numId w:val="29"/>
        </w:numPr>
        <w:spacing w:before="60" w:after="60"/>
        <w:ind w:left="568" w:hanging="284"/>
        <w:jc w:val="both"/>
        <w:rPr>
          <w:rFonts w:ascii="Palatino Linotype" w:hAnsi="Palatino Linotype"/>
        </w:rPr>
      </w:pPr>
      <w:r w:rsidRPr="00897628">
        <w:rPr>
          <w:rFonts w:ascii="Palatino Linotype" w:hAnsi="Palatino Linotype"/>
        </w:rPr>
        <w:t>Stavební deník musí být v pracovní dny v době od 7:00 do 17:00 hod. přístupný oprávněným osobám objednatele, TDS a případně jiným osobám oprávněným do stavebních deníků zapisovat (např. autorský dozor, koordinátor BOZP apod.).</w:t>
      </w:r>
    </w:p>
    <w:p w14:paraId="74602FA5" w14:textId="77777777" w:rsidR="00DF7766" w:rsidRPr="00897628" w:rsidRDefault="00DF7766" w:rsidP="003D3031">
      <w:pPr>
        <w:pStyle w:val="Odstavecseseznamem"/>
        <w:numPr>
          <w:ilvl w:val="1"/>
          <w:numId w:val="29"/>
        </w:numPr>
        <w:spacing w:before="60" w:after="60"/>
        <w:ind w:left="568" w:hanging="284"/>
        <w:jc w:val="both"/>
        <w:rPr>
          <w:rFonts w:ascii="Palatino Linotype" w:hAnsi="Palatino Linotype"/>
        </w:rPr>
      </w:pPr>
      <w:r w:rsidRPr="00897628">
        <w:rPr>
          <w:rFonts w:ascii="Palatino Linotype" w:hAnsi="Palatino Linotype"/>
        </w:rPr>
        <w:t>Zápisy do stavebního deníku se zhotovitel zavazuje provádět v originále a dvou kopiích. Originály zápisů je zhotovitel povinen předat objednateli, jakmile dojde k zániku jeho povinnosti vést stavební deník, tj. jakmile dojde k naplnění podmínek ukončení povinnosti k vedení stavebního deníku dle níže uvedeného v tomto článku této smlouvy. V případě, že zhotovitel nesplní svou povinnost předat objednateli stavební deník v originálním znění, bude toto považováno za podstatné porušení této smlouvy.</w:t>
      </w:r>
    </w:p>
    <w:p w14:paraId="2910B864" w14:textId="77777777" w:rsidR="00DF7766" w:rsidRPr="00897628" w:rsidRDefault="00DF7766" w:rsidP="003D3031">
      <w:pPr>
        <w:pStyle w:val="Odstavecseseznamem"/>
        <w:numPr>
          <w:ilvl w:val="1"/>
          <w:numId w:val="29"/>
        </w:numPr>
        <w:spacing w:before="60" w:after="60"/>
        <w:ind w:left="568" w:hanging="284"/>
        <w:jc w:val="both"/>
        <w:rPr>
          <w:rFonts w:ascii="Palatino Linotype" w:hAnsi="Palatino Linotype"/>
        </w:rPr>
      </w:pPr>
      <w:r w:rsidRPr="00897628">
        <w:rPr>
          <w:rFonts w:ascii="Palatino Linotype" w:hAnsi="Palatino Linotype"/>
        </w:rPr>
        <w:t>Zhotovitel se zavazuje předávat první kopii zápisů do stavebního deníku vždy osobě vykonávající funkci TDS pro objednatele a druhou kopii uchovávat pro své potřeby. Kopie zápisů do stavebního deníku určených pro TDS objednatele je zhotovitel povinen předávat pravidelně nejméně však při kontrolních dnech či na žádost objednatele nebo TDS.</w:t>
      </w:r>
    </w:p>
    <w:p w14:paraId="017E9A17" w14:textId="77777777" w:rsidR="00DF7766" w:rsidRPr="00897628" w:rsidRDefault="00DF7766" w:rsidP="003D3031">
      <w:pPr>
        <w:pStyle w:val="Odstavecseseznamem"/>
        <w:numPr>
          <w:ilvl w:val="1"/>
          <w:numId w:val="29"/>
        </w:numPr>
        <w:spacing w:before="60" w:after="60"/>
        <w:ind w:left="568" w:hanging="284"/>
        <w:jc w:val="both"/>
        <w:rPr>
          <w:rFonts w:ascii="Palatino Linotype" w:hAnsi="Palatino Linotype"/>
        </w:rPr>
      </w:pPr>
      <w:r w:rsidRPr="00897628">
        <w:rPr>
          <w:rFonts w:ascii="Palatino Linotype" w:hAnsi="Palatino Linotype"/>
        </w:rPr>
        <w:t xml:space="preserve">Povinnost zhotovitele vést stavební deník končí až řádným dokončením díla ze strany zhotovitele a jeho předáním objednateli, tj. protokolárním předáním díla objednateli bez vad a nedodělků, případně po odstranění veškerých vad a nedodělků zjištěných při přejímacím řízení, a dále vydáním kolaudačního souhlasu k tomu příslušným správním orgánem. </w:t>
      </w:r>
    </w:p>
    <w:p w14:paraId="70EA1BF3" w14:textId="77777777" w:rsidR="00DF7766" w:rsidRPr="00897628" w:rsidRDefault="00DF7766" w:rsidP="003D3031">
      <w:pPr>
        <w:pStyle w:val="Odstavecseseznamem"/>
        <w:numPr>
          <w:ilvl w:val="1"/>
          <w:numId w:val="29"/>
        </w:numPr>
        <w:spacing w:before="60" w:after="60"/>
        <w:ind w:left="568" w:hanging="284"/>
        <w:jc w:val="both"/>
        <w:rPr>
          <w:rFonts w:ascii="Palatino Linotype" w:hAnsi="Palatino Linotype"/>
        </w:rPr>
      </w:pPr>
      <w:r w:rsidRPr="00897628">
        <w:rPr>
          <w:rFonts w:ascii="Palatino Linotype" w:hAnsi="Palatino Linotype"/>
        </w:rPr>
        <w:t>Objednatel bere na vědomí, že má povinnost uchovávat stavební deník po dobu nejméně 10 let ode dne vydání kolaudačního souhlasu.</w:t>
      </w:r>
    </w:p>
    <w:p w14:paraId="603F30F0" w14:textId="77777777" w:rsidR="00DF7766" w:rsidRPr="00897628" w:rsidRDefault="00DF7766" w:rsidP="003D3031">
      <w:pPr>
        <w:pStyle w:val="Odstavecseseznamem"/>
        <w:numPr>
          <w:ilvl w:val="0"/>
          <w:numId w:val="29"/>
        </w:numPr>
        <w:spacing w:before="60" w:after="60"/>
        <w:ind w:left="568" w:hanging="284"/>
        <w:jc w:val="both"/>
        <w:rPr>
          <w:rFonts w:ascii="Palatino Linotype" w:hAnsi="Palatino Linotype"/>
          <w:b/>
        </w:rPr>
      </w:pPr>
      <w:r w:rsidRPr="00897628">
        <w:rPr>
          <w:rFonts w:ascii="Palatino Linotype" w:hAnsi="Palatino Linotype"/>
          <w:b/>
        </w:rPr>
        <w:t>Způsob vedení a zápisu do stavebního deníku:</w:t>
      </w:r>
    </w:p>
    <w:p w14:paraId="73454FB6" w14:textId="77777777" w:rsidR="00DF7766" w:rsidRPr="00897628" w:rsidRDefault="00DF7766" w:rsidP="003D3031">
      <w:pPr>
        <w:pStyle w:val="Odstavecseseznamem"/>
        <w:numPr>
          <w:ilvl w:val="1"/>
          <w:numId w:val="29"/>
        </w:numPr>
        <w:spacing w:before="60" w:after="60"/>
        <w:ind w:left="568" w:hanging="284"/>
        <w:jc w:val="both"/>
        <w:rPr>
          <w:rFonts w:ascii="Palatino Linotype" w:hAnsi="Palatino Linotype"/>
          <w:b/>
        </w:rPr>
      </w:pPr>
      <w:r w:rsidRPr="00897628">
        <w:rPr>
          <w:rFonts w:ascii="Palatino Linotype" w:hAnsi="Palatino Linotype"/>
        </w:rPr>
        <w:lastRenderedPageBreak/>
        <w:t xml:space="preserve">Zápisy do stavebního deníku provádí zhotovitel formou denních záznamů. Veškeré okolnosti rozhodné pro zhotovení stavby musí být ve stavebním deníku zapsány zhotovitelem v ten den, v němž nastaly. </w:t>
      </w:r>
    </w:p>
    <w:p w14:paraId="450FE1DE" w14:textId="77777777" w:rsidR="00DF7766" w:rsidRPr="00897628" w:rsidRDefault="00DF7766" w:rsidP="003D3031">
      <w:pPr>
        <w:pStyle w:val="Odstavecseseznamem"/>
        <w:numPr>
          <w:ilvl w:val="1"/>
          <w:numId w:val="29"/>
        </w:numPr>
        <w:spacing w:before="60" w:after="60"/>
        <w:ind w:left="568" w:hanging="284"/>
        <w:jc w:val="both"/>
        <w:rPr>
          <w:rFonts w:ascii="Palatino Linotype" w:hAnsi="Palatino Linotype"/>
          <w:b/>
        </w:rPr>
      </w:pPr>
      <w:r w:rsidRPr="00897628">
        <w:rPr>
          <w:rFonts w:ascii="Palatino Linotype" w:hAnsi="Palatino Linotype"/>
        </w:rPr>
        <w:t>TDS objednatele je oprávněn se vždy vyjadřovat k zápisům ve stavebním deníku učiněných zhotovitelem. V případě souhlasu se zněním zápisu připojí k tomuto zápisu svůj podpis a v případě nesouhlasu uvede výslovně veškeré své připomínky. K zápisům do stavebního deníku je za obdobných podmínek oprávněn se vyjadřovat též objednatel.</w:t>
      </w:r>
    </w:p>
    <w:p w14:paraId="0D58D918" w14:textId="77777777" w:rsidR="00DF7766" w:rsidRPr="00897628" w:rsidRDefault="00DF7766" w:rsidP="003D3031">
      <w:pPr>
        <w:pStyle w:val="Odstavecseseznamem"/>
        <w:numPr>
          <w:ilvl w:val="1"/>
          <w:numId w:val="29"/>
        </w:numPr>
        <w:spacing w:before="60" w:after="60"/>
        <w:ind w:left="568" w:hanging="284"/>
        <w:jc w:val="both"/>
        <w:rPr>
          <w:rFonts w:ascii="Palatino Linotype" w:hAnsi="Palatino Linotype"/>
          <w:b/>
        </w:rPr>
      </w:pPr>
      <w:r w:rsidRPr="00897628">
        <w:rPr>
          <w:rFonts w:ascii="Palatino Linotype" w:hAnsi="Palatino Linotype"/>
        </w:rPr>
        <w:t xml:space="preserve">V případě, že objednatel či TDS objednatele uvedou k zápisům do stavebního deníku své připomínky, je zhotovitel povinen veškeré tyto připomínky vzít na vědomí a postupovat při vedení stavebního deníku v souladu s těmito připomínkami. V případě, že jsou příslušné připomínky objednatele či TDS objednatele nedůvodné, je zhotovitel povinen na tuto skutečnost objednatele či TDS objednatele upozornit a uvést v čem spatřuje jejich nedůvodnost. </w:t>
      </w:r>
    </w:p>
    <w:p w14:paraId="248D2039" w14:textId="77777777" w:rsidR="00DF7766" w:rsidRPr="00897628" w:rsidRDefault="00DF7766" w:rsidP="003D3031">
      <w:pPr>
        <w:pStyle w:val="Odstavecseseznamem"/>
        <w:numPr>
          <w:ilvl w:val="1"/>
          <w:numId w:val="29"/>
        </w:numPr>
        <w:spacing w:before="60" w:after="60"/>
        <w:ind w:left="568" w:hanging="284"/>
        <w:jc w:val="both"/>
        <w:rPr>
          <w:rFonts w:ascii="Palatino Linotype" w:hAnsi="Palatino Linotype"/>
          <w:b/>
        </w:rPr>
      </w:pPr>
      <w:r w:rsidRPr="00897628">
        <w:rPr>
          <w:rFonts w:ascii="Palatino Linotype" w:hAnsi="Palatino Linotype"/>
        </w:rPr>
        <w:t xml:space="preserve">Nesouhlasí-li zhotovitel se zápisem do stavebního deníku, který učinil objednatel či TDS, musí k tomuto zápisu připojit své písemné stanovisko nejpozději do 3 pracovních dnů ode dne, kdy byl tento zápis do stavebních deníků proveden. V případě, že zhotovitel neuvede své písemné stanovisko k zápisu do stavebního deníku ve lhůtě určené předchozí větou tohoto odstavce, ztrácí </w:t>
      </w:r>
      <w:proofErr w:type="gramStart"/>
      <w:r w:rsidRPr="00897628">
        <w:rPr>
          <w:rFonts w:ascii="Palatino Linotype" w:hAnsi="Palatino Linotype"/>
        </w:rPr>
        <w:t>možnost</w:t>
      </w:r>
      <w:proofErr w:type="gramEnd"/>
      <w:r w:rsidRPr="00897628">
        <w:rPr>
          <w:rFonts w:ascii="Palatino Linotype" w:hAnsi="Palatino Linotype"/>
        </w:rPr>
        <w:t xml:space="preserve"> jakkoliv rozporovat provedení a oprávněnost tohoto zápisu.</w:t>
      </w:r>
    </w:p>
    <w:p w14:paraId="5519EE84" w14:textId="77777777" w:rsidR="00DF7766" w:rsidRPr="00897628" w:rsidRDefault="00DF7766" w:rsidP="003D3031">
      <w:pPr>
        <w:pStyle w:val="Odstavecseseznamem"/>
        <w:numPr>
          <w:ilvl w:val="1"/>
          <w:numId w:val="29"/>
        </w:numPr>
        <w:spacing w:before="60" w:after="60"/>
        <w:ind w:left="568" w:hanging="284"/>
        <w:jc w:val="both"/>
        <w:rPr>
          <w:rFonts w:ascii="Palatino Linotype" w:hAnsi="Palatino Linotype"/>
          <w:b/>
        </w:rPr>
      </w:pPr>
      <w:r w:rsidRPr="00897628">
        <w:rPr>
          <w:rFonts w:ascii="Palatino Linotype" w:hAnsi="Palatino Linotype"/>
        </w:rPr>
        <w:t xml:space="preserve">Zhotovitel je povinen vyzvat objednatele zápisem do stavebního (montážního) deníku ke kontrole prací, které mají být zakryty nebo se stanou nepřístupnými, a </w:t>
      </w:r>
      <w:r w:rsidRPr="00897628">
        <w:rPr>
          <w:rFonts w:ascii="Palatino Linotype" w:hAnsi="Palatino Linotype"/>
          <w:b/>
        </w:rPr>
        <w:t>to min. 3 pracovní dny předem</w:t>
      </w:r>
      <w:r w:rsidRPr="00897628">
        <w:rPr>
          <w:rFonts w:ascii="Palatino Linotype" w:hAnsi="Palatino Linotype"/>
        </w:rPr>
        <w:t xml:space="preserve">. Zápisy o kontrole prací a konstrukcí zakrytých budou součástí předávacího protokolu. V případě nesplnění této povinnosti zhotovitele, má objednatel právo požadovat dodatečné odkrytí nebo zpřístupnění dotčených </w:t>
      </w:r>
      <w:r w:rsidR="005E5891" w:rsidRPr="00897628">
        <w:rPr>
          <w:rFonts w:ascii="Palatino Linotype" w:hAnsi="Palatino Linotype"/>
        </w:rPr>
        <w:t>konstrukcí, přičemž</w:t>
      </w:r>
      <w:r w:rsidRPr="00897628">
        <w:rPr>
          <w:rFonts w:ascii="Palatino Linotype" w:hAnsi="Palatino Linotype"/>
        </w:rPr>
        <w:t xml:space="preserve"> veškeré náklady s tím spojené nese zhotovitel</w:t>
      </w:r>
      <w:r w:rsidR="005E5891" w:rsidRPr="00897628">
        <w:rPr>
          <w:rFonts w:ascii="Palatino Linotype" w:hAnsi="Palatino Linotype"/>
        </w:rPr>
        <w:t xml:space="preserve"> a je povinen je uhradit</w:t>
      </w:r>
      <w:r w:rsidRPr="00897628">
        <w:rPr>
          <w:rFonts w:ascii="Palatino Linotype" w:hAnsi="Palatino Linotype"/>
        </w:rPr>
        <w:t>.</w:t>
      </w:r>
    </w:p>
    <w:p w14:paraId="5EE0268D" w14:textId="77777777" w:rsidR="00DF7766" w:rsidRPr="00897628" w:rsidRDefault="00DF7766" w:rsidP="003D3031">
      <w:pPr>
        <w:pStyle w:val="Odstavecseseznamem"/>
        <w:numPr>
          <w:ilvl w:val="1"/>
          <w:numId w:val="29"/>
        </w:numPr>
        <w:spacing w:before="60" w:after="60"/>
        <w:ind w:left="568" w:hanging="284"/>
        <w:jc w:val="both"/>
        <w:rPr>
          <w:rFonts w:ascii="Palatino Linotype" w:hAnsi="Palatino Linotype"/>
          <w:b/>
        </w:rPr>
      </w:pPr>
      <w:r w:rsidRPr="00897628">
        <w:rPr>
          <w:rFonts w:ascii="Palatino Linotype" w:hAnsi="Palatino Linotype"/>
        </w:rPr>
        <w:t>Do stavebního deníku jsou oprávněni zapisovat mimo výše uvedených osob též koordinátor BOZP a osoby vykonávající kontrolní prohlídky stavby.</w:t>
      </w:r>
    </w:p>
    <w:p w14:paraId="5833DEF1" w14:textId="77777777" w:rsidR="00DF7766" w:rsidRPr="00897628" w:rsidRDefault="00DF7766" w:rsidP="003D3031">
      <w:pPr>
        <w:pStyle w:val="Odstavecseseznamem"/>
        <w:numPr>
          <w:ilvl w:val="1"/>
          <w:numId w:val="29"/>
        </w:numPr>
        <w:spacing w:before="60" w:after="60"/>
        <w:ind w:left="568" w:hanging="284"/>
        <w:jc w:val="both"/>
        <w:rPr>
          <w:rFonts w:ascii="Palatino Linotype" w:hAnsi="Palatino Linotype"/>
          <w:b/>
        </w:rPr>
      </w:pPr>
      <w:r w:rsidRPr="00897628">
        <w:rPr>
          <w:rFonts w:ascii="Palatino Linotype" w:hAnsi="Palatino Linotype"/>
        </w:rPr>
        <w:t>Smluvní strany výslovně prohlašují, že písemné dodatky k této smlouvě nelze činit formou zápisu ve stavebním deníku a že tyto zápisy nikterak nenahrazují smluvní ujednání obsažené v této smlouvě. V případě, že dodatky budou učiněny formou takového zápisu do stavebního deníku, pak platí, že nemají vůbec žádné právní účinky a k takovým dodatkům se nepřihlíží.</w:t>
      </w:r>
    </w:p>
    <w:p w14:paraId="58FC96B8" w14:textId="77777777" w:rsidR="00E5753A" w:rsidRPr="00897628" w:rsidRDefault="00E5753A" w:rsidP="00031C3A">
      <w:pPr>
        <w:pStyle w:val="Bezmezer"/>
        <w:spacing w:before="120"/>
        <w:jc w:val="center"/>
        <w:rPr>
          <w:rFonts w:ascii="Palatino Linotype" w:hAnsi="Palatino Linotype"/>
          <w:b/>
          <w:bCs/>
          <w:sz w:val="20"/>
          <w:szCs w:val="20"/>
          <w:lang w:val="cs-CZ"/>
        </w:rPr>
      </w:pPr>
      <w:r w:rsidRPr="00897628">
        <w:rPr>
          <w:rFonts w:ascii="Palatino Linotype" w:hAnsi="Palatino Linotype"/>
          <w:b/>
          <w:bCs/>
          <w:sz w:val="20"/>
          <w:szCs w:val="20"/>
          <w:lang w:val="cs-CZ"/>
        </w:rPr>
        <w:t>Článek XII.</w:t>
      </w:r>
    </w:p>
    <w:p w14:paraId="6D2F0282" w14:textId="77777777" w:rsidR="00E5753A" w:rsidRPr="00897628" w:rsidRDefault="00E5753A" w:rsidP="00AF77ED">
      <w:pPr>
        <w:pStyle w:val="Bezmezer"/>
        <w:spacing w:after="120"/>
        <w:jc w:val="center"/>
        <w:rPr>
          <w:rFonts w:ascii="Palatino Linotype" w:hAnsi="Palatino Linotype"/>
          <w:b/>
          <w:bCs/>
          <w:sz w:val="20"/>
          <w:szCs w:val="20"/>
          <w:lang w:val="cs-CZ"/>
        </w:rPr>
      </w:pPr>
      <w:r w:rsidRPr="00897628">
        <w:rPr>
          <w:rFonts w:ascii="Palatino Linotype" w:hAnsi="Palatino Linotype"/>
          <w:b/>
          <w:bCs/>
          <w:sz w:val="20"/>
          <w:szCs w:val="20"/>
          <w:lang w:val="cs-CZ"/>
        </w:rPr>
        <w:t>Kontrola díla a další podmínky plnění předmětu smlouvy</w:t>
      </w:r>
    </w:p>
    <w:p w14:paraId="3F80241F" w14:textId="77777777" w:rsidR="00E5753A" w:rsidRPr="00897628" w:rsidRDefault="00E5753A" w:rsidP="003D3031">
      <w:pPr>
        <w:pStyle w:val="Odstavecseseznamem"/>
        <w:numPr>
          <w:ilvl w:val="0"/>
          <w:numId w:val="30"/>
        </w:numPr>
        <w:spacing w:before="60" w:after="60"/>
        <w:ind w:left="568" w:hanging="284"/>
        <w:jc w:val="both"/>
        <w:rPr>
          <w:rFonts w:ascii="Palatino Linotype" w:hAnsi="Palatino Linotype"/>
          <w:b/>
        </w:rPr>
      </w:pPr>
      <w:r w:rsidRPr="00897628">
        <w:rPr>
          <w:rFonts w:ascii="Palatino Linotype" w:hAnsi="Palatino Linotype"/>
          <w:b/>
        </w:rPr>
        <w:t>Kontrola díla (provádění prací):</w:t>
      </w:r>
    </w:p>
    <w:p w14:paraId="31F68C82" w14:textId="77777777" w:rsidR="00E5753A" w:rsidRPr="00897628" w:rsidRDefault="00E5753A" w:rsidP="003D3031">
      <w:pPr>
        <w:pStyle w:val="Odstavecseseznamem"/>
        <w:numPr>
          <w:ilvl w:val="1"/>
          <w:numId w:val="30"/>
        </w:numPr>
        <w:spacing w:before="60" w:after="60"/>
        <w:ind w:left="568" w:hanging="284"/>
        <w:jc w:val="both"/>
        <w:rPr>
          <w:rFonts w:ascii="Palatino Linotype" w:hAnsi="Palatino Linotype"/>
          <w:b/>
        </w:rPr>
      </w:pPr>
      <w:r w:rsidRPr="00897628">
        <w:rPr>
          <w:rFonts w:ascii="Palatino Linotype" w:hAnsi="Palatino Linotype"/>
        </w:rPr>
        <w:t>Objednatel je oprávněn provádět průběžnou kontrolu díla prostřednictvím svých pověřených pracovníků, zejména pak osoby zastupující objednatele, TDS, případně též prostřednictvím autorského dozoru a koordinátora BOZP.</w:t>
      </w:r>
    </w:p>
    <w:p w14:paraId="5A79297F" w14:textId="77777777" w:rsidR="00E5753A" w:rsidRPr="00897628" w:rsidRDefault="00E5753A" w:rsidP="003D3031">
      <w:pPr>
        <w:pStyle w:val="Odstavecseseznamem"/>
        <w:numPr>
          <w:ilvl w:val="1"/>
          <w:numId w:val="30"/>
        </w:numPr>
        <w:spacing w:before="60" w:after="60"/>
        <w:ind w:left="568" w:hanging="284"/>
        <w:jc w:val="both"/>
        <w:rPr>
          <w:rFonts w:ascii="Palatino Linotype" w:hAnsi="Palatino Linotype"/>
          <w:b/>
        </w:rPr>
      </w:pPr>
      <w:r w:rsidRPr="00897628">
        <w:rPr>
          <w:rFonts w:ascii="Palatino Linotype" w:hAnsi="Palatino Linotype"/>
        </w:rPr>
        <w:t>Zjistí-li objednatel, že zhotovitel provádí dílo v rozporu se svými povinnostmi vyplývajícími z této smlouvy nebo obecně závazných právních předpisů, je objednatel oprávněn dožadovat se toho, aby zhotovitel odstranil vady vzniklé vadným prováděním a dílo prováděl řádným způsobem. Jestliže zhotovitel tak neučiní ani v přiměřené lhůtě poskytnuté objednatelem zápisem ve stavebním deníku, jedná se o porušení této smlouvy, které opravňuje objednatele k odstoupení od této smlouvy.</w:t>
      </w:r>
    </w:p>
    <w:p w14:paraId="7539D7E8" w14:textId="77777777" w:rsidR="00E5753A" w:rsidRPr="00897628" w:rsidRDefault="00E5753A" w:rsidP="003D3031">
      <w:pPr>
        <w:pStyle w:val="Odstavecseseznamem"/>
        <w:numPr>
          <w:ilvl w:val="1"/>
          <w:numId w:val="30"/>
        </w:numPr>
        <w:spacing w:before="60" w:after="60"/>
        <w:ind w:left="568" w:hanging="284"/>
        <w:jc w:val="both"/>
        <w:rPr>
          <w:rFonts w:ascii="Palatino Linotype" w:hAnsi="Palatino Linotype"/>
          <w:b/>
        </w:rPr>
      </w:pPr>
      <w:r w:rsidRPr="00897628">
        <w:rPr>
          <w:rFonts w:ascii="Palatino Linotype" w:hAnsi="Palatino Linotype"/>
        </w:rPr>
        <w:t>Veškeré odborné práce musí vykonávat pracovníci zhotovitele nebo jeho poddodavatelů mající příslušnou kvalifikaci. Doklad o kvalifikaci pracovníků je zhotovitel na požádání objednatele povinen předložit</w:t>
      </w:r>
      <w:r w:rsidR="00824BFF" w:rsidRPr="00897628">
        <w:rPr>
          <w:rFonts w:ascii="Palatino Linotype" w:hAnsi="Palatino Linotype"/>
        </w:rPr>
        <w:t xml:space="preserve"> bez zbytečného odkladu.</w:t>
      </w:r>
    </w:p>
    <w:p w14:paraId="471CD944" w14:textId="3A904B31" w:rsidR="00E5753A" w:rsidRPr="00897628" w:rsidRDefault="00E5753A" w:rsidP="003D3031">
      <w:pPr>
        <w:pStyle w:val="Odstavecseseznamem"/>
        <w:numPr>
          <w:ilvl w:val="1"/>
          <w:numId w:val="30"/>
        </w:numPr>
        <w:spacing w:before="60" w:after="60"/>
        <w:ind w:left="568" w:hanging="284"/>
        <w:jc w:val="both"/>
        <w:rPr>
          <w:rFonts w:ascii="Palatino Linotype" w:hAnsi="Palatino Linotype"/>
          <w:b/>
        </w:rPr>
      </w:pPr>
      <w:r w:rsidRPr="00897628">
        <w:rPr>
          <w:rFonts w:ascii="Palatino Linotype" w:hAnsi="Palatino Linotype"/>
        </w:rPr>
        <w:t>Pro stavbu mohou být použity jen takové výrobky</w:t>
      </w:r>
      <w:r w:rsidR="00A26CB1">
        <w:rPr>
          <w:rFonts w:ascii="Palatino Linotype" w:hAnsi="Palatino Linotype"/>
        </w:rPr>
        <w:t>, technologie</w:t>
      </w:r>
      <w:r w:rsidRPr="00897628">
        <w:rPr>
          <w:rFonts w:ascii="Palatino Linotype" w:hAnsi="Palatino Linotype"/>
        </w:rPr>
        <w:t xml:space="preserve"> a konstrukce, jejichž vlastnosti z hlediska způsobilosti stavby pro navržený účel zaručují dle vyhlášky č. 268/2009 Sb. o </w:t>
      </w:r>
      <w:r w:rsidRPr="00897628">
        <w:rPr>
          <w:rFonts w:ascii="Palatino Linotype" w:hAnsi="Palatino Linotype"/>
        </w:rPr>
        <w:lastRenderedPageBreak/>
        <w:t>technických požadavcích na stavby, ve znění pozdějších předpisů, že stavba při správném provedení a běžné údržbě po dobu předpokládané existence splňuje požadavky na mechanickou odolnost a stabilitu, požární bezpečnost, ochranu zdraví, zdravých životních podmínek a životního prostředí, bezpečnost při užívání, ochranu proti hluku a na úsporu energie a ochranu tepla.</w:t>
      </w:r>
    </w:p>
    <w:p w14:paraId="38C7D474" w14:textId="77777777" w:rsidR="00E5753A" w:rsidRPr="00897628" w:rsidRDefault="00E5753A" w:rsidP="003D3031">
      <w:pPr>
        <w:pStyle w:val="Odstavecseseznamem"/>
        <w:numPr>
          <w:ilvl w:val="1"/>
          <w:numId w:val="30"/>
        </w:numPr>
        <w:spacing w:before="60" w:after="60"/>
        <w:ind w:left="568" w:hanging="284"/>
        <w:jc w:val="both"/>
        <w:rPr>
          <w:rFonts w:ascii="Palatino Linotype" w:hAnsi="Palatino Linotype"/>
          <w:b/>
        </w:rPr>
      </w:pPr>
      <w:r w:rsidRPr="00897628">
        <w:rPr>
          <w:rFonts w:ascii="Palatino Linotype" w:hAnsi="Palatino Linotype"/>
        </w:rPr>
        <w:t>Zhotovitel doloží na vyzvání objednatele, nejpozději však v termínu předání a převzetí díla soubor certifikátů, atestů, dokladů o shodě výrobků, doklady o provedených zkouškách, revizní zprávy, dokumentaci skutečného provedení díla, geodetické zaměření stavby či jiných průvodních dokladů rozhodujících materiálů užitých k vybudování díla.</w:t>
      </w:r>
    </w:p>
    <w:p w14:paraId="652E3C4E" w14:textId="77777777" w:rsidR="00E5753A" w:rsidRPr="00897628" w:rsidRDefault="00E5753A" w:rsidP="003D3031">
      <w:pPr>
        <w:pStyle w:val="Odstavecseseznamem"/>
        <w:numPr>
          <w:ilvl w:val="1"/>
          <w:numId w:val="30"/>
        </w:numPr>
        <w:spacing w:before="60" w:after="60"/>
        <w:ind w:left="568" w:hanging="284"/>
        <w:jc w:val="both"/>
        <w:rPr>
          <w:rFonts w:ascii="Palatino Linotype" w:hAnsi="Palatino Linotype"/>
          <w:b/>
        </w:rPr>
      </w:pPr>
      <w:r w:rsidRPr="00897628">
        <w:rPr>
          <w:rFonts w:ascii="Palatino Linotype" w:hAnsi="Palatino Linotype"/>
        </w:rPr>
        <w:t xml:space="preserve">Pro účely kontroly v průběhu provádění díla organizuje objednatel kontrolní dny v termínech nezbytných pro řádné provádění kontroly, nejméně však </w:t>
      </w:r>
      <w:r w:rsidRPr="00897628">
        <w:rPr>
          <w:rFonts w:ascii="Palatino Linotype" w:hAnsi="Palatino Linotype"/>
          <w:b/>
        </w:rPr>
        <w:t>1x za 14 dní</w:t>
      </w:r>
      <w:r w:rsidRPr="00897628">
        <w:rPr>
          <w:rFonts w:ascii="Palatino Linotype" w:hAnsi="Palatino Linotype"/>
        </w:rPr>
        <w:t>, a to v termínech dle dohody mezi objednatelem, zhotovitelem a TDS či dále také na základě žádosti objednatele doručené zhotoviteli minimálně 3 pracovní dny před vyžádaným dnem kontroly realizace díla. Zástupci zhotovitele jsou povinni se zúčastňovat kontrolních dnů, a to pravidelných kontrolních dnů, na kterých se smluvní strany dohodnou i objednatelem vyžádaných a oznámených kontrolních dnů. Zhotovitel má právo přizvat na kontrolní den své poddodavatele. Objednatel či jím pověřené osoby pořizují z kontrolního dne zápis o jednání do stavebního deníku vedeného zhotovitelem.</w:t>
      </w:r>
    </w:p>
    <w:p w14:paraId="39CC7831" w14:textId="77777777" w:rsidR="00E5753A" w:rsidRPr="00897628" w:rsidRDefault="00E5753A" w:rsidP="003D3031">
      <w:pPr>
        <w:pStyle w:val="Odstavecseseznamem"/>
        <w:numPr>
          <w:ilvl w:val="0"/>
          <w:numId w:val="30"/>
        </w:numPr>
        <w:spacing w:before="60" w:after="60"/>
        <w:ind w:left="568" w:hanging="284"/>
        <w:jc w:val="both"/>
        <w:rPr>
          <w:rFonts w:ascii="Palatino Linotype" w:hAnsi="Palatino Linotype"/>
          <w:b/>
        </w:rPr>
      </w:pPr>
      <w:r w:rsidRPr="00897628">
        <w:rPr>
          <w:rFonts w:ascii="Palatino Linotype" w:hAnsi="Palatino Linotype"/>
          <w:b/>
        </w:rPr>
        <w:t>Použité materiály a výrobky:</w:t>
      </w:r>
    </w:p>
    <w:p w14:paraId="742BD34D" w14:textId="77777777" w:rsidR="00E5753A" w:rsidRPr="00897628" w:rsidRDefault="00E5753A" w:rsidP="003D3031">
      <w:pPr>
        <w:pStyle w:val="Odstavecseseznamem"/>
        <w:numPr>
          <w:ilvl w:val="1"/>
          <w:numId w:val="30"/>
        </w:numPr>
        <w:spacing w:before="60" w:after="60"/>
        <w:ind w:left="568" w:hanging="284"/>
        <w:jc w:val="both"/>
        <w:rPr>
          <w:rFonts w:ascii="Palatino Linotype" w:hAnsi="Palatino Linotype"/>
        </w:rPr>
      </w:pPr>
      <w:r w:rsidRPr="00897628">
        <w:rPr>
          <w:rFonts w:ascii="Palatino Linotype" w:hAnsi="Palatino Linotype"/>
        </w:rPr>
        <w:t>Veškeré materiály použité na stavbě musí vyhovovat příslušným ČSN, případně odpovídajícím evropským normám (EN) a musí být vybaveny patřičnými atesty, platnými v ČR.</w:t>
      </w:r>
    </w:p>
    <w:p w14:paraId="50563991" w14:textId="77777777" w:rsidR="00E5753A" w:rsidRPr="00897628" w:rsidRDefault="00E5753A" w:rsidP="003D3031">
      <w:pPr>
        <w:pStyle w:val="Odstavecseseznamem"/>
        <w:numPr>
          <w:ilvl w:val="1"/>
          <w:numId w:val="30"/>
        </w:numPr>
        <w:spacing w:before="60" w:after="60"/>
        <w:ind w:left="568" w:hanging="284"/>
        <w:jc w:val="both"/>
        <w:rPr>
          <w:rFonts w:ascii="Palatino Linotype" w:hAnsi="Palatino Linotype"/>
        </w:rPr>
      </w:pPr>
      <w:r w:rsidRPr="00897628">
        <w:rPr>
          <w:rFonts w:ascii="Palatino Linotype" w:hAnsi="Palatino Linotype"/>
        </w:rPr>
        <w:t>Jakost dodávaných materiálů a konstrukcí bude ze strany zhotovitele dokladována předepsaným způsobem při prohlídkách a při předání a převzetí předmětu plnění nebo jeho částí.</w:t>
      </w:r>
    </w:p>
    <w:p w14:paraId="16EB4E9D" w14:textId="77777777" w:rsidR="00E5753A" w:rsidRPr="00897628" w:rsidRDefault="00E5753A" w:rsidP="003D3031">
      <w:pPr>
        <w:pStyle w:val="Odstavecseseznamem"/>
        <w:numPr>
          <w:ilvl w:val="1"/>
          <w:numId w:val="30"/>
        </w:numPr>
        <w:spacing w:before="60" w:after="60"/>
        <w:ind w:left="568" w:hanging="284"/>
        <w:jc w:val="both"/>
        <w:rPr>
          <w:rFonts w:ascii="Palatino Linotype" w:hAnsi="Palatino Linotype"/>
        </w:rPr>
      </w:pPr>
      <w:r w:rsidRPr="00897628">
        <w:rPr>
          <w:rFonts w:ascii="Palatino Linotype" w:hAnsi="Palatino Linotype"/>
        </w:rPr>
        <w:t>Zhotovitel se zavazuje, že při zhotovování stavby nepoužije materiály, o kterých je v době jejich možného užití známo, že jejich užití je v rozporu s právními a technickými normami nebo obecně známými poznatky v oblasti vlivů stavebních materiálů na lidský organismus. Poruší-li zhotovitel povinnost dle předchozí věty, je povinen na písemné vyzvání objednatele provést okamžitě nápravu a nést veškeré náklady s tím spojené. Stejně tak se zhotovitel zavazuje, že ke zhotovování stavby nepoužije materiály, které nemají požadovanou certifikaci, je-li tato pro jejich použití nezbytná podle příslušných právních předpisů. Poruší-li zhotovitel povinnost dle předchozí věty, je povinen na písemné vyzvání objednatele provést okamžitě nápravu a nést veškeré náklady s tím spojené.</w:t>
      </w:r>
    </w:p>
    <w:p w14:paraId="5C3395D4" w14:textId="77777777" w:rsidR="00E5753A" w:rsidRPr="00897628" w:rsidRDefault="00E5753A" w:rsidP="003D3031">
      <w:pPr>
        <w:pStyle w:val="Odstavecseseznamem"/>
        <w:numPr>
          <w:ilvl w:val="0"/>
          <w:numId w:val="30"/>
        </w:numPr>
        <w:spacing w:before="60" w:after="60"/>
        <w:ind w:left="568" w:hanging="284"/>
        <w:jc w:val="both"/>
        <w:rPr>
          <w:rFonts w:ascii="Palatino Linotype" w:hAnsi="Palatino Linotype"/>
          <w:b/>
        </w:rPr>
      </w:pPr>
      <w:r w:rsidRPr="00897628">
        <w:rPr>
          <w:rFonts w:ascii="Palatino Linotype" w:hAnsi="Palatino Linotype"/>
          <w:b/>
        </w:rPr>
        <w:t>Dodržování BOZP a hygieny práce:</w:t>
      </w:r>
    </w:p>
    <w:p w14:paraId="4207DA14" w14:textId="77777777" w:rsidR="00E5753A" w:rsidRPr="00897628" w:rsidRDefault="00E5753A" w:rsidP="003D3031">
      <w:pPr>
        <w:pStyle w:val="Odstavecseseznamem"/>
        <w:numPr>
          <w:ilvl w:val="1"/>
          <w:numId w:val="30"/>
        </w:numPr>
        <w:spacing w:before="60" w:after="60"/>
        <w:ind w:left="568" w:hanging="284"/>
        <w:jc w:val="both"/>
        <w:rPr>
          <w:rFonts w:ascii="Palatino Linotype" w:hAnsi="Palatino Linotype"/>
          <w:b/>
        </w:rPr>
      </w:pPr>
      <w:r w:rsidRPr="00897628">
        <w:rPr>
          <w:rFonts w:ascii="Palatino Linotype" w:hAnsi="Palatino Linotype"/>
        </w:rPr>
        <w:t>Zhotovitel je povinen dodržovat na staveništi veškerá bezpečnostní a hygienická opatření a požární ochranu staveniště i prováděného díla, a to v rozsahu a způsobem stanoveným příslušnými předpisy. Zhotovitel v plné míře zodpovídá za bezpečnost a ochranu zdraví všech osob, které se s jeho vědomím zdržují na staveništi a je povinen zabezpečit i veškerá bezpečnostní opatření na ochranu osob a majetku mimo prostor staveniště, jsou-li dotčeny prováděním prací na díle (zejména veřejná prostranství nebo komunikace ponechaná v užívání veřejnosti jako např. podchody s lešením).</w:t>
      </w:r>
    </w:p>
    <w:p w14:paraId="424618F7" w14:textId="77777777" w:rsidR="00466F52" w:rsidRPr="00897628" w:rsidRDefault="00E5753A" w:rsidP="003D3031">
      <w:pPr>
        <w:pStyle w:val="Odstavecseseznamem"/>
        <w:numPr>
          <w:ilvl w:val="1"/>
          <w:numId w:val="30"/>
        </w:numPr>
        <w:spacing w:before="60" w:after="60"/>
        <w:ind w:left="568" w:hanging="284"/>
        <w:jc w:val="both"/>
        <w:rPr>
          <w:rFonts w:ascii="Palatino Linotype" w:hAnsi="Palatino Linotype"/>
        </w:rPr>
      </w:pPr>
      <w:r w:rsidRPr="00897628">
        <w:rPr>
          <w:rFonts w:ascii="Palatino Linotype" w:hAnsi="Palatino Linotype"/>
        </w:rPr>
        <w:t xml:space="preserve">Zhotovitel je povinen provést pro všechny své zaměstnance pracující na zhotovení stavby před předáním a převzetím staveniště vstupní školení o bezpečnosti a ochraně zdraví při práci a o požární ochraně. </w:t>
      </w:r>
    </w:p>
    <w:p w14:paraId="1638A48F" w14:textId="77777777" w:rsidR="00E5753A" w:rsidRPr="00897628" w:rsidRDefault="00E5753A" w:rsidP="00466F52">
      <w:pPr>
        <w:pStyle w:val="Odstavecseseznamem"/>
        <w:spacing w:before="60" w:after="60"/>
        <w:ind w:left="568"/>
        <w:jc w:val="both"/>
        <w:rPr>
          <w:rFonts w:ascii="Palatino Linotype" w:hAnsi="Palatino Linotype"/>
        </w:rPr>
      </w:pPr>
      <w:r w:rsidRPr="00897628">
        <w:rPr>
          <w:rFonts w:ascii="Palatino Linotype" w:hAnsi="Palatino Linotype"/>
        </w:rPr>
        <w:t>Zhotovitel je rovněž povinen průběžně znalosti svých zaměstnanců o bezpečnosti a ochraně zdraví při práci a o požární ochraně obnovovat a kontrolovat. Zhotovitel je povinen zabezpečit před započetím poddodávek ke zhotovení stavby provedení vstupního školení o bezpečnosti a ochraně zdraví při práci a o požární ochraně i u svých poddodavatelů podílejících se na provádění stavebních prací ke zhotovení stavby dle této smlouvy.</w:t>
      </w:r>
    </w:p>
    <w:p w14:paraId="160DB9D9" w14:textId="77777777" w:rsidR="00E5753A" w:rsidRPr="00897628" w:rsidRDefault="00E5753A" w:rsidP="003D3031">
      <w:pPr>
        <w:pStyle w:val="Odstavecseseznamem"/>
        <w:numPr>
          <w:ilvl w:val="1"/>
          <w:numId w:val="30"/>
        </w:numPr>
        <w:spacing w:before="60" w:after="60"/>
        <w:ind w:left="568" w:hanging="284"/>
        <w:jc w:val="both"/>
        <w:rPr>
          <w:rFonts w:ascii="Palatino Linotype" w:hAnsi="Palatino Linotype"/>
        </w:rPr>
      </w:pPr>
      <w:r w:rsidRPr="00897628">
        <w:rPr>
          <w:rFonts w:ascii="Palatino Linotype" w:hAnsi="Palatino Linotype"/>
        </w:rPr>
        <w:lastRenderedPageBreak/>
        <w:t>Zhotovitel v plné míře zodpovídá za bezpečnost a ochranu zdraví všech osob, které se zdržují v prostoru staveniště a je povinen zabezpečit jejich vybavení ochrannými pracovními pomůckami a ochrannými pomůckami na ochranu osob před riziky vyplývajícími z provozu.</w:t>
      </w:r>
    </w:p>
    <w:p w14:paraId="279F80A4" w14:textId="77777777" w:rsidR="00E5753A" w:rsidRPr="00897628" w:rsidRDefault="00E5753A" w:rsidP="003D3031">
      <w:pPr>
        <w:pStyle w:val="Odstavecseseznamem"/>
        <w:numPr>
          <w:ilvl w:val="1"/>
          <w:numId w:val="30"/>
        </w:numPr>
        <w:spacing w:before="60" w:after="60"/>
        <w:ind w:left="568" w:hanging="284"/>
        <w:jc w:val="both"/>
        <w:rPr>
          <w:rFonts w:ascii="Palatino Linotype" w:hAnsi="Palatino Linotype"/>
        </w:rPr>
      </w:pPr>
      <w:r w:rsidRPr="00897628">
        <w:rPr>
          <w:rFonts w:ascii="Palatino Linotype" w:hAnsi="Palatino Linotype"/>
        </w:rPr>
        <w:t>Zhotovitel je povinen provádět v průběhu zhotovování stavby vlastní dozor a soustavnou kontrolu nad bezpečností práce a požární ochranou na staveništi a také je povinen pravidelně kontrolovat stav objektů sousedících se staveništěm.</w:t>
      </w:r>
    </w:p>
    <w:p w14:paraId="2D16E002" w14:textId="77777777" w:rsidR="00E5753A" w:rsidRPr="00897628" w:rsidRDefault="00E5753A" w:rsidP="003D3031">
      <w:pPr>
        <w:pStyle w:val="Odstavecseseznamem"/>
        <w:numPr>
          <w:ilvl w:val="1"/>
          <w:numId w:val="30"/>
        </w:numPr>
        <w:spacing w:before="60" w:after="60"/>
        <w:ind w:left="568" w:hanging="284"/>
        <w:jc w:val="both"/>
        <w:rPr>
          <w:rFonts w:ascii="Palatino Linotype" w:hAnsi="Palatino Linotype"/>
        </w:rPr>
      </w:pPr>
      <w:r w:rsidRPr="00897628">
        <w:rPr>
          <w:rFonts w:ascii="Palatino Linotype" w:hAnsi="Palatino Linotype"/>
        </w:rPr>
        <w:t>Dojde-li k jakémukoliv úrazu při zhotovování stavby nebo při činnostech souvisejících se zhotovováním stavby, je zhotovitel povinen zabezpečit vyšetření úrazu a sepsání příslušného záznamu. Objednatel je povinen poskytnout zhotoviteli nezbytnou součinnost.</w:t>
      </w:r>
    </w:p>
    <w:p w14:paraId="619C6AB1" w14:textId="77777777" w:rsidR="00E5753A" w:rsidRPr="00897628" w:rsidRDefault="00E5753A" w:rsidP="003D3031">
      <w:pPr>
        <w:pStyle w:val="Odstavecseseznamem"/>
        <w:numPr>
          <w:ilvl w:val="1"/>
          <w:numId w:val="30"/>
        </w:numPr>
        <w:spacing w:before="60" w:after="60"/>
        <w:ind w:left="568" w:hanging="284"/>
        <w:jc w:val="both"/>
        <w:rPr>
          <w:rFonts w:ascii="Palatino Linotype" w:hAnsi="Palatino Linotype"/>
        </w:rPr>
      </w:pPr>
      <w:r w:rsidRPr="00897628">
        <w:rPr>
          <w:rFonts w:ascii="Palatino Linotype" w:hAnsi="Palatino Linotype"/>
        </w:rPr>
        <w:t>Zhotovitel je zodpovědný za dodržování podmínek bezpečnosti práce při provádění stavby podle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a nařízení vlády č. 591/2006 Sb., o bližších minimálních požadavcích na bezpečnost bezpečnosti a ochranu zdraví při práci na staveništích. Dále je zhotovitel zodpovědný za to, že pravidla, regulace a pracovní metody či postupy požadované příslušnými právními předpisy budou dodržovány.</w:t>
      </w:r>
    </w:p>
    <w:p w14:paraId="48B5EA75" w14:textId="77777777" w:rsidR="00E5753A" w:rsidRPr="00897628" w:rsidRDefault="00E5753A" w:rsidP="003D3031">
      <w:pPr>
        <w:pStyle w:val="Odstavecseseznamem"/>
        <w:numPr>
          <w:ilvl w:val="0"/>
          <w:numId w:val="30"/>
        </w:numPr>
        <w:spacing w:before="60" w:after="60"/>
        <w:ind w:left="568" w:hanging="284"/>
        <w:jc w:val="both"/>
        <w:rPr>
          <w:rFonts w:ascii="Palatino Linotype" w:hAnsi="Palatino Linotype"/>
        </w:rPr>
      </w:pPr>
      <w:r w:rsidRPr="00897628">
        <w:rPr>
          <w:rFonts w:ascii="Palatino Linotype" w:hAnsi="Palatino Linotype"/>
          <w:b/>
        </w:rPr>
        <w:t>Dodržování zásad ochrany životního prostředí:</w:t>
      </w:r>
    </w:p>
    <w:p w14:paraId="05F06266" w14:textId="61D66ED3" w:rsidR="00E5753A" w:rsidRPr="00B67EEA" w:rsidRDefault="00E5753A" w:rsidP="003D3031">
      <w:pPr>
        <w:pStyle w:val="Odstavecseseznamem"/>
        <w:numPr>
          <w:ilvl w:val="1"/>
          <w:numId w:val="30"/>
        </w:numPr>
        <w:spacing w:before="60" w:after="60"/>
        <w:ind w:left="568" w:hanging="284"/>
        <w:jc w:val="both"/>
        <w:rPr>
          <w:rFonts w:ascii="Palatino Linotype" w:hAnsi="Palatino Linotype"/>
        </w:rPr>
      </w:pPr>
      <w:r w:rsidRPr="00897628">
        <w:rPr>
          <w:rFonts w:ascii="Palatino Linotype" w:hAnsi="Palatino Linotype"/>
        </w:rPr>
        <w:t xml:space="preserve">Zhotovitel při provádění stavby provede veškerá potřebná opatření, která zamezí nežádoucím vlivům stavby na okolní prostředí (zejména na nemovitosti přiléhající ke staveništi) a je povinen dodržovat </w:t>
      </w:r>
      <w:r w:rsidRPr="00B67EEA">
        <w:rPr>
          <w:rFonts w:ascii="Palatino Linotype" w:hAnsi="Palatino Linotype"/>
        </w:rPr>
        <w:t>veškeré podmínky vyplývající z právních předpisů dotýkajících se vlivu stavby na životní prostředí</w:t>
      </w:r>
      <w:r w:rsidR="006E2227" w:rsidRPr="00B67EEA">
        <w:rPr>
          <w:rFonts w:ascii="Palatino Linotype" w:hAnsi="Palatino Linotype"/>
        </w:rPr>
        <w:t xml:space="preserve"> a také veškeré závazné pokyny a podmínky dle projektové dokumentace.</w:t>
      </w:r>
    </w:p>
    <w:p w14:paraId="71FB9900" w14:textId="683EF1FF" w:rsidR="00E5753A" w:rsidRPr="00B67EEA" w:rsidRDefault="00E5753A" w:rsidP="003D3031">
      <w:pPr>
        <w:pStyle w:val="Odstavecseseznamem"/>
        <w:numPr>
          <w:ilvl w:val="1"/>
          <w:numId w:val="30"/>
        </w:numPr>
        <w:spacing w:before="60" w:after="60"/>
        <w:ind w:left="568" w:hanging="284"/>
        <w:jc w:val="both"/>
        <w:rPr>
          <w:rFonts w:ascii="Palatino Linotype" w:hAnsi="Palatino Linotype"/>
        </w:rPr>
      </w:pPr>
      <w:r w:rsidRPr="00B67EEA">
        <w:rPr>
          <w:rFonts w:ascii="Palatino Linotype" w:hAnsi="Palatino Linotype"/>
        </w:rPr>
        <w:t>Zhotovitel je povinen vést evidenci o všech druzích odpadů vzniklých z jeho činnosti a vést evidenci o způsobu jejich zneškodňování.</w:t>
      </w:r>
      <w:r w:rsidR="006E2227" w:rsidRPr="00B67EEA">
        <w:rPr>
          <w:rFonts w:ascii="Palatino Linotype" w:hAnsi="Palatino Linotype"/>
          <w:sz w:val="22"/>
          <w:szCs w:val="22"/>
        </w:rPr>
        <w:t xml:space="preserve"> </w:t>
      </w:r>
      <w:r w:rsidR="006E2227" w:rsidRPr="00B67EEA">
        <w:rPr>
          <w:rFonts w:ascii="Palatino Linotype" w:hAnsi="Palatino Linotype"/>
        </w:rPr>
        <w:t>Zhotovitel je povinen na výzvu objednatele doložit doklady o zajištění likvidace odpadů vzniklých stavebními pracemi na díle v souladu s platnými právními předpisy, a to 30 dnů od písemné žádosti objednatele doručené zhotoviteli, avšak nejpozději ke dni předání a převzetí díla.</w:t>
      </w:r>
    </w:p>
    <w:p w14:paraId="5C298CCF" w14:textId="77777777" w:rsidR="00965199" w:rsidRPr="00897628" w:rsidRDefault="00965199" w:rsidP="00031C3A">
      <w:pPr>
        <w:pStyle w:val="Bezmezer"/>
        <w:spacing w:before="120"/>
        <w:jc w:val="center"/>
        <w:rPr>
          <w:rFonts w:ascii="Palatino Linotype" w:hAnsi="Palatino Linotype"/>
          <w:b/>
          <w:bCs/>
          <w:sz w:val="20"/>
          <w:szCs w:val="20"/>
          <w:lang w:val="cs-CZ"/>
        </w:rPr>
      </w:pPr>
      <w:r w:rsidRPr="00897628">
        <w:rPr>
          <w:rFonts w:ascii="Palatino Linotype" w:hAnsi="Palatino Linotype"/>
          <w:b/>
          <w:bCs/>
          <w:sz w:val="20"/>
          <w:szCs w:val="20"/>
          <w:lang w:val="cs-CZ"/>
        </w:rPr>
        <w:t>Článek X</w:t>
      </w:r>
      <w:r w:rsidR="00511A96" w:rsidRPr="00897628">
        <w:rPr>
          <w:rFonts w:ascii="Palatino Linotype" w:hAnsi="Palatino Linotype"/>
          <w:b/>
          <w:bCs/>
          <w:sz w:val="20"/>
          <w:szCs w:val="20"/>
          <w:lang w:val="cs-CZ"/>
        </w:rPr>
        <w:t>III</w:t>
      </w:r>
      <w:r w:rsidRPr="00897628">
        <w:rPr>
          <w:rFonts w:ascii="Palatino Linotype" w:hAnsi="Palatino Linotype"/>
          <w:b/>
          <w:bCs/>
          <w:sz w:val="20"/>
          <w:szCs w:val="20"/>
          <w:lang w:val="cs-CZ"/>
        </w:rPr>
        <w:t>.</w:t>
      </w:r>
    </w:p>
    <w:p w14:paraId="410BCC1F" w14:textId="77777777" w:rsidR="00965199" w:rsidRPr="00897628" w:rsidRDefault="00965199" w:rsidP="00AF77ED">
      <w:pPr>
        <w:pStyle w:val="Bezmezer"/>
        <w:spacing w:after="120"/>
        <w:jc w:val="center"/>
        <w:rPr>
          <w:rFonts w:ascii="Palatino Linotype" w:hAnsi="Palatino Linotype"/>
          <w:b/>
          <w:bCs/>
          <w:sz w:val="20"/>
          <w:szCs w:val="20"/>
          <w:lang w:val="cs-CZ"/>
        </w:rPr>
      </w:pPr>
      <w:r w:rsidRPr="00897628">
        <w:rPr>
          <w:rFonts w:ascii="Palatino Linotype" w:hAnsi="Palatino Linotype"/>
          <w:b/>
          <w:bCs/>
          <w:sz w:val="20"/>
          <w:szCs w:val="20"/>
          <w:lang w:val="cs-CZ"/>
        </w:rPr>
        <w:t>Předání a převzetí plnění předmětu smlouvy</w:t>
      </w:r>
    </w:p>
    <w:p w14:paraId="7CA2A2D1" w14:textId="77777777" w:rsidR="00965199" w:rsidRPr="00897628" w:rsidRDefault="00965199" w:rsidP="003D3031">
      <w:pPr>
        <w:pStyle w:val="Odstavecseseznamem"/>
        <w:numPr>
          <w:ilvl w:val="0"/>
          <w:numId w:val="31"/>
        </w:numPr>
        <w:spacing w:before="60" w:after="60"/>
        <w:jc w:val="both"/>
        <w:rPr>
          <w:rFonts w:ascii="Palatino Linotype" w:hAnsi="Palatino Linotype"/>
          <w:b/>
        </w:rPr>
      </w:pPr>
      <w:r w:rsidRPr="00897628">
        <w:rPr>
          <w:rFonts w:ascii="Palatino Linotype" w:hAnsi="Palatino Linotype"/>
          <w:b/>
        </w:rPr>
        <w:t>Termín předání a převzetí:</w:t>
      </w:r>
    </w:p>
    <w:p w14:paraId="064D18CD" w14:textId="77777777" w:rsidR="00965199" w:rsidRPr="00031C3A" w:rsidRDefault="00965199" w:rsidP="00C97222">
      <w:pPr>
        <w:pStyle w:val="Odstavecseseznamem"/>
        <w:numPr>
          <w:ilvl w:val="1"/>
          <w:numId w:val="31"/>
        </w:numPr>
        <w:spacing w:before="60" w:after="60"/>
        <w:jc w:val="both"/>
        <w:rPr>
          <w:rFonts w:ascii="Palatino Linotype" w:hAnsi="Palatino Linotype"/>
          <w:b/>
          <w:spacing w:val="-2"/>
        </w:rPr>
      </w:pPr>
      <w:r w:rsidRPr="00031C3A">
        <w:rPr>
          <w:rFonts w:ascii="Palatino Linotype" w:hAnsi="Palatino Linotype"/>
          <w:spacing w:val="-2"/>
        </w:rPr>
        <w:t>Zhotovitel je povinen dokončit dílo v</w:t>
      </w:r>
      <w:r w:rsidR="00511A96" w:rsidRPr="00031C3A">
        <w:rPr>
          <w:rFonts w:ascii="Palatino Linotype" w:hAnsi="Palatino Linotype"/>
          <w:spacing w:val="-2"/>
        </w:rPr>
        <w:t> době plnění, tj. termínech plnění předmětu této smlouvy</w:t>
      </w:r>
      <w:r w:rsidRPr="00031C3A">
        <w:rPr>
          <w:rFonts w:ascii="Palatino Linotype" w:hAnsi="Palatino Linotype"/>
          <w:spacing w:val="-2"/>
        </w:rPr>
        <w:t>. Zhotovitel se zavazuje vyzvat objednatele k převzetí díla nebo dokončené části díla (dále také jen jako „</w:t>
      </w:r>
      <w:r w:rsidRPr="00031C3A">
        <w:rPr>
          <w:rFonts w:ascii="Palatino Linotype" w:hAnsi="Palatino Linotype"/>
          <w:b/>
          <w:spacing w:val="-2"/>
        </w:rPr>
        <w:t>přejímací řízení díla</w:t>
      </w:r>
      <w:r w:rsidRPr="00031C3A">
        <w:rPr>
          <w:rFonts w:ascii="Palatino Linotype" w:hAnsi="Palatino Linotype"/>
          <w:spacing w:val="-2"/>
        </w:rPr>
        <w:t>“) písemně alespoň 5 pracovních dnů předem, a to v místě plnění zápisem do stavebního deníku nebo písemnou výzvou zaslanou na doručovací adresu objednatele příp. elektronicky na e-mail</w:t>
      </w:r>
      <w:r w:rsidR="00C97222" w:rsidRPr="00031C3A">
        <w:rPr>
          <w:rFonts w:ascii="Palatino Linotype" w:hAnsi="Palatino Linotype"/>
          <w:spacing w:val="-2"/>
        </w:rPr>
        <w:t xml:space="preserve"> objednatele </w:t>
      </w:r>
      <w:r w:rsidRPr="00031C3A">
        <w:rPr>
          <w:rFonts w:ascii="Palatino Linotype" w:hAnsi="Palatino Linotype"/>
          <w:spacing w:val="-2"/>
        </w:rPr>
        <w:t>s potvrzením o doručení. Objednatel má právo nezahájit přejímací řízení díla, není-li na staveništi pořádek, zejména není-li odstraněn odpad vzniklý činností zhotovitele a nejsou-li objednateli řádně předány veškeré doklady nutné ke kolaudaci stavby.</w:t>
      </w:r>
    </w:p>
    <w:p w14:paraId="56BD211A" w14:textId="77777777" w:rsidR="00965199" w:rsidRPr="00897628" w:rsidRDefault="00965199" w:rsidP="003D3031">
      <w:pPr>
        <w:pStyle w:val="Odstavecseseznamem"/>
        <w:numPr>
          <w:ilvl w:val="1"/>
          <w:numId w:val="31"/>
        </w:numPr>
        <w:spacing w:before="60" w:after="60"/>
        <w:jc w:val="both"/>
        <w:rPr>
          <w:rFonts w:ascii="Palatino Linotype" w:hAnsi="Palatino Linotype"/>
          <w:b/>
        </w:rPr>
      </w:pPr>
      <w:r w:rsidRPr="00897628">
        <w:rPr>
          <w:rFonts w:ascii="Palatino Linotype" w:hAnsi="Palatino Linotype"/>
        </w:rPr>
        <w:t xml:space="preserve">V případě, že zhotovitel dokončí dílo před termínem sjednaným </w:t>
      </w:r>
      <w:r w:rsidR="00511A96" w:rsidRPr="00897628">
        <w:rPr>
          <w:rFonts w:ascii="Palatino Linotype" w:hAnsi="Palatino Linotype"/>
        </w:rPr>
        <w:t>dle této smlouvy jako termín dokončení díla</w:t>
      </w:r>
      <w:r w:rsidRPr="00897628">
        <w:rPr>
          <w:rFonts w:ascii="Palatino Linotype" w:hAnsi="Palatino Linotype"/>
        </w:rPr>
        <w:t xml:space="preserve">, je povinen dřívější datum dokončení díla objednateli písemně oznámit nejméně 10 pracovních dnů předem a současně jej vyzvat k účasti na přejímacím řízení díla. Objednatel však není povinen zahájit přejímací řízení díla před sjednaným termínem dokončení díla. Objednatel neodpovídá za náklady vynaložené zhotovitelem pro případ údržby díla zhotoveného před termíny dokončení díla sjednanými v této smlouvě a tyto jdou plně k tíži zhotovitele. </w:t>
      </w:r>
    </w:p>
    <w:p w14:paraId="30ABB7DD" w14:textId="77777777" w:rsidR="00965199" w:rsidRPr="00897628" w:rsidRDefault="00965199" w:rsidP="003D3031">
      <w:pPr>
        <w:pStyle w:val="Odstavecseseznamem"/>
        <w:numPr>
          <w:ilvl w:val="1"/>
          <w:numId w:val="31"/>
        </w:numPr>
        <w:spacing w:before="60" w:after="60"/>
        <w:jc w:val="both"/>
        <w:rPr>
          <w:rFonts w:ascii="Palatino Linotype" w:hAnsi="Palatino Linotype"/>
        </w:rPr>
      </w:pPr>
      <w:r w:rsidRPr="00897628">
        <w:rPr>
          <w:rFonts w:ascii="Palatino Linotype" w:hAnsi="Palatino Linotype"/>
        </w:rPr>
        <w:t>Pořízení Soupisu měsíčních prací dle shora uvedeného v této smlouvě a jeho potvrzení zástupcem objednat</w:t>
      </w:r>
      <w:r w:rsidR="00511A96" w:rsidRPr="00897628">
        <w:rPr>
          <w:rFonts w:ascii="Palatino Linotype" w:hAnsi="Palatino Linotype"/>
        </w:rPr>
        <w:t>ele ve věcech technických či TDS</w:t>
      </w:r>
      <w:r w:rsidRPr="00897628">
        <w:rPr>
          <w:rFonts w:ascii="Palatino Linotype" w:hAnsi="Palatino Linotype"/>
        </w:rPr>
        <w:t xml:space="preserve"> za účelem pravidelné fakturace ve smyslu platebních podmínek není předáním a převzetím díla ani jeho části ve smyslu tohoto článku smlouvy.</w:t>
      </w:r>
    </w:p>
    <w:p w14:paraId="46B975D2" w14:textId="77777777" w:rsidR="00965199" w:rsidRPr="00897628" w:rsidRDefault="00965199" w:rsidP="003D3031">
      <w:pPr>
        <w:pStyle w:val="Odstavecseseznamem"/>
        <w:numPr>
          <w:ilvl w:val="0"/>
          <w:numId w:val="31"/>
        </w:numPr>
        <w:spacing w:before="60" w:after="60"/>
        <w:jc w:val="both"/>
        <w:rPr>
          <w:rFonts w:ascii="Palatino Linotype" w:hAnsi="Palatino Linotype"/>
          <w:b/>
        </w:rPr>
      </w:pPr>
      <w:r w:rsidRPr="00897628">
        <w:rPr>
          <w:rFonts w:ascii="Palatino Linotype" w:hAnsi="Palatino Linotype"/>
          <w:b/>
        </w:rPr>
        <w:lastRenderedPageBreak/>
        <w:t>Předávací protokol a režim odstranění vad z přejímacího řízení:</w:t>
      </w:r>
    </w:p>
    <w:p w14:paraId="53E9DFA4" w14:textId="77777777" w:rsidR="00965199" w:rsidRPr="00897628" w:rsidRDefault="00965199" w:rsidP="003D3031">
      <w:pPr>
        <w:pStyle w:val="Odstavecseseznamem"/>
        <w:numPr>
          <w:ilvl w:val="1"/>
          <w:numId w:val="31"/>
        </w:numPr>
        <w:spacing w:before="60" w:after="60"/>
        <w:jc w:val="both"/>
        <w:rPr>
          <w:rFonts w:ascii="Palatino Linotype" w:hAnsi="Palatino Linotype"/>
          <w:b/>
        </w:rPr>
      </w:pPr>
      <w:r w:rsidRPr="00897628">
        <w:rPr>
          <w:rFonts w:ascii="Palatino Linotype" w:hAnsi="Palatino Linotype"/>
        </w:rPr>
        <w:t>Zhotovitel je povinen připravit a doložit u přejímacího řízení díla všechny potřebné doklady, zejména zápisy a osvědčení o provedení revizí, zkoušek a výstupní kontroly včetně prohlášení o shodě, potvrzené záruční listy, návody k obsluze a údržbě v českém jazyce ve dvou vyhotoveních, originál stavebního deníku a kopie změnových listů. Zhotovitel bere na vědomí, že nedoloží-li sjednané doklady, nepovažuje se dílo za dokončené a schopné přejímacího řízení díla.</w:t>
      </w:r>
    </w:p>
    <w:p w14:paraId="4E357510" w14:textId="77777777" w:rsidR="00015117" w:rsidRPr="00897628" w:rsidRDefault="00015117" w:rsidP="003D3031">
      <w:pPr>
        <w:pStyle w:val="Odstavecseseznamem"/>
        <w:numPr>
          <w:ilvl w:val="1"/>
          <w:numId w:val="31"/>
        </w:numPr>
        <w:spacing w:before="60" w:after="60"/>
        <w:jc w:val="both"/>
        <w:rPr>
          <w:rFonts w:ascii="Palatino Linotype" w:hAnsi="Palatino Linotype"/>
        </w:rPr>
      </w:pPr>
      <w:r w:rsidRPr="00897628">
        <w:rPr>
          <w:rFonts w:ascii="Palatino Linotype" w:hAnsi="Palatino Linotype"/>
        </w:rPr>
        <w:t>Objednatel má právo přizvat k předání a převzetí díla osobu vykonávající TDS (případně též osobu vykonávající autorský dozor projektanta, bude-li to nezbytné k předání a převzetí díla).</w:t>
      </w:r>
    </w:p>
    <w:p w14:paraId="73D8C286" w14:textId="77777777" w:rsidR="00965199" w:rsidRPr="00897628" w:rsidRDefault="00965199" w:rsidP="003D3031">
      <w:pPr>
        <w:pStyle w:val="Odstavecseseznamem"/>
        <w:numPr>
          <w:ilvl w:val="1"/>
          <w:numId w:val="31"/>
        </w:numPr>
        <w:spacing w:before="60" w:after="60"/>
        <w:jc w:val="both"/>
        <w:rPr>
          <w:rFonts w:ascii="Palatino Linotype" w:hAnsi="Palatino Linotype"/>
          <w:b/>
        </w:rPr>
      </w:pPr>
      <w:r w:rsidRPr="00897628">
        <w:rPr>
          <w:rFonts w:ascii="Palatino Linotype" w:hAnsi="Palatino Linotype"/>
        </w:rPr>
        <w:t xml:space="preserve">O průběhu přejímacího řízení díla pořídí objednatel protokol o předání a převzetí díla, který bude obsahovat stručný popis díla, které je předmětem předání a převzetí, dohodu o způsobu a termínu vyklizení stanoviště, termín, od kterého počíná běžet záruční lhůta, seznam předaných dokladů a prohlášení </w:t>
      </w:r>
      <w:proofErr w:type="gramStart"/>
      <w:r w:rsidRPr="00897628">
        <w:rPr>
          <w:rFonts w:ascii="Palatino Linotype" w:hAnsi="Palatino Linotype"/>
        </w:rPr>
        <w:t>objednatele</w:t>
      </w:r>
      <w:proofErr w:type="gramEnd"/>
      <w:r w:rsidRPr="00897628">
        <w:rPr>
          <w:rFonts w:ascii="Palatino Linotype" w:hAnsi="Palatino Linotype"/>
        </w:rPr>
        <w:t xml:space="preserve"> zda dílo přejímá nebo nepřejímá.</w:t>
      </w:r>
    </w:p>
    <w:p w14:paraId="5DAB751B" w14:textId="77777777" w:rsidR="00965199" w:rsidRPr="00031C3A" w:rsidRDefault="00965199" w:rsidP="003D3031">
      <w:pPr>
        <w:pStyle w:val="Odstavecseseznamem"/>
        <w:numPr>
          <w:ilvl w:val="1"/>
          <w:numId w:val="31"/>
        </w:numPr>
        <w:spacing w:before="60" w:after="60"/>
        <w:jc w:val="both"/>
        <w:rPr>
          <w:rFonts w:ascii="Palatino Linotype" w:hAnsi="Palatino Linotype"/>
          <w:b/>
          <w:spacing w:val="-2"/>
        </w:rPr>
      </w:pPr>
      <w:r w:rsidRPr="00031C3A">
        <w:rPr>
          <w:rFonts w:ascii="Palatino Linotype" w:hAnsi="Palatino Linotype"/>
          <w:spacing w:val="-2"/>
        </w:rPr>
        <w:t>Obsahuje-li dílo, které je předmětem předání a převzetí, vady nebo nedodělky, musí protokol o předání a převzetí díla objednatele obsahovat také: soupis zjištěných vad a nedodělků, dohodu o způsobu a termínech jejich odstranění, popřípadě informaci o jiném způsobu narovnání mezi smluvními stranami.</w:t>
      </w:r>
      <w:r w:rsidR="00052A05" w:rsidRPr="00031C3A">
        <w:rPr>
          <w:rFonts w:ascii="Palatino Linotype" w:hAnsi="Palatino Linotype"/>
          <w:spacing w:val="-2"/>
        </w:rPr>
        <w:t xml:space="preserve"> V případě, že jsou do protokolu o předání a převzetí díla uvedeny vady a nedodělky zjištěné při přejímacím řízení, bude u těch vad, které nebrání užívání díla tato informace výslovně uvedena. Nebude-li u vady a nedodělku uvedena informace, že se jedná o vadu nebránící užívání díla, berou smluvní strany na vědomí, že se jedná o vadu bránící užívání díla.</w:t>
      </w:r>
    </w:p>
    <w:p w14:paraId="15B87257" w14:textId="77777777" w:rsidR="00466F52" w:rsidRPr="00897628" w:rsidRDefault="00965199" w:rsidP="003D3031">
      <w:pPr>
        <w:pStyle w:val="Odstavecseseznamem"/>
        <w:numPr>
          <w:ilvl w:val="1"/>
          <w:numId w:val="31"/>
        </w:numPr>
        <w:spacing w:before="60" w:after="60"/>
        <w:jc w:val="both"/>
        <w:rPr>
          <w:rFonts w:ascii="Palatino Linotype" w:hAnsi="Palatino Linotype"/>
          <w:b/>
        </w:rPr>
      </w:pPr>
      <w:r w:rsidRPr="00897628">
        <w:rPr>
          <w:rFonts w:ascii="Palatino Linotype" w:hAnsi="Palatino Linotype"/>
        </w:rPr>
        <w:t xml:space="preserve">Nedojde-li mezi oběma smluvními stranami k dohodě o termínu odstranění vad a nedodělků, pak platí, že vady a nedodělky je zhotovitel povinen odstranit nejpozději do </w:t>
      </w:r>
      <w:r w:rsidR="00015117" w:rsidRPr="00897628">
        <w:rPr>
          <w:rFonts w:ascii="Palatino Linotype" w:hAnsi="Palatino Linotype"/>
        </w:rPr>
        <w:t>14</w:t>
      </w:r>
      <w:r w:rsidRPr="00897628">
        <w:rPr>
          <w:rFonts w:ascii="Palatino Linotype" w:hAnsi="Palatino Linotype"/>
        </w:rPr>
        <w:t xml:space="preserve"> dnů ode dne ukončení přejímacího řízení. Zhotovitel se zavazuje v takto určené lhůtě odstranit veškeré vady a nedodělky i v případě, kdy podle jeho názoru za vady a nedodělky neodpovídá. </w:t>
      </w:r>
    </w:p>
    <w:p w14:paraId="60072BCD" w14:textId="77777777" w:rsidR="00965199" w:rsidRPr="00897628" w:rsidRDefault="00965199" w:rsidP="00466F52">
      <w:pPr>
        <w:pStyle w:val="Odstavecseseznamem"/>
        <w:spacing w:before="60" w:after="60"/>
        <w:ind w:left="567"/>
        <w:jc w:val="both"/>
        <w:rPr>
          <w:rFonts w:ascii="Palatino Linotype" w:hAnsi="Palatino Linotype"/>
          <w:b/>
        </w:rPr>
      </w:pPr>
      <w:r w:rsidRPr="00897628">
        <w:rPr>
          <w:rFonts w:ascii="Palatino Linotype" w:hAnsi="Palatino Linotype"/>
        </w:rPr>
        <w:t>Zhotoviteli je známo a zavazuje se, že náklady na odstranění veškerých vad a nedodělků včetně případných nákladů vynaložených objednatelem či zhotovitelem pro případ vyhotovení nezbytných znaleckých posudků nese zhotovitel. Objednatel je pro případ vzniku nákladů spojených s uplatněním vad a nedodělků díla oprávněn veškeré takto vzniklé náklady zhotoviteli vyúčtovat. Zhotovitel se zavazuje provést úhradu všech těchto nákladů nejpozději do 14 dnů ode dne jejich písemného oznámení objednatelem.</w:t>
      </w:r>
    </w:p>
    <w:p w14:paraId="0E283A28" w14:textId="77777777" w:rsidR="00965199" w:rsidRPr="00897628" w:rsidRDefault="00965199" w:rsidP="003D3031">
      <w:pPr>
        <w:pStyle w:val="Odstavecseseznamem"/>
        <w:numPr>
          <w:ilvl w:val="1"/>
          <w:numId w:val="31"/>
        </w:numPr>
        <w:spacing w:before="60" w:after="60"/>
        <w:jc w:val="both"/>
        <w:rPr>
          <w:rFonts w:ascii="Palatino Linotype" w:hAnsi="Palatino Linotype"/>
          <w:b/>
        </w:rPr>
      </w:pPr>
      <w:r w:rsidRPr="00031C3A">
        <w:rPr>
          <w:rFonts w:ascii="Palatino Linotype" w:hAnsi="Palatino Linotype"/>
          <w:spacing w:val="-2"/>
        </w:rPr>
        <w:t>Pro případ, že objednatel neuvede v protokolu o předání a převzetí díla nárok, který uplatňuje vůči zhotoviteli z důvodu existence vad díla a jeho částí, platí, že objednatel požaduje provedení bezplatné výměny všech těchto vadných částí díla. Tam, kde nebude možné provést výměnu vadných částí díla, platí, že objednatel požaduje provedení jejich bezplatné opravy. Nebude-li v případě existence nedodělků díla sjednáno jinak, platí, že zhotovitel je povinen dílo řádně dokončit</w:t>
      </w:r>
      <w:r w:rsidRPr="00897628">
        <w:rPr>
          <w:rFonts w:ascii="Palatino Linotype" w:hAnsi="Palatino Linotype"/>
        </w:rPr>
        <w:t xml:space="preserve">.     </w:t>
      </w:r>
    </w:p>
    <w:p w14:paraId="384BCC7A" w14:textId="77777777" w:rsidR="00965199" w:rsidRPr="00897628" w:rsidRDefault="00965199" w:rsidP="003D3031">
      <w:pPr>
        <w:pStyle w:val="Odstavecseseznamem"/>
        <w:numPr>
          <w:ilvl w:val="1"/>
          <w:numId w:val="31"/>
        </w:numPr>
        <w:spacing w:before="60" w:after="60"/>
        <w:ind w:left="568" w:hanging="284"/>
        <w:jc w:val="both"/>
        <w:rPr>
          <w:rFonts w:ascii="Palatino Linotype" w:hAnsi="Palatino Linotype"/>
          <w:b/>
        </w:rPr>
      </w:pPr>
      <w:r w:rsidRPr="00897628">
        <w:rPr>
          <w:rFonts w:ascii="Palatino Linotype" w:hAnsi="Palatino Linotype"/>
        </w:rPr>
        <w:t>Po odstranění veškerých vad a nedodělků proběhne nové přejímací řízení díla a objednatelem bude zpracován nový protokol o předání a převzetí díla, kdy se ustanovení o přejímacím řízení použijí obdobně i na toto nové (opakované) přejímací řízení. Termín tohoto nového přejímacího řízení je povinen oznámit objednateli zhotovitel, a to minimálně 3 pracovní dny před termínem opakovaného přejímacího řízení.</w:t>
      </w:r>
    </w:p>
    <w:p w14:paraId="4EF023C9" w14:textId="77777777" w:rsidR="00965199" w:rsidRPr="00897628" w:rsidRDefault="00965199" w:rsidP="003D3031">
      <w:pPr>
        <w:pStyle w:val="Odstavecseseznamem"/>
        <w:numPr>
          <w:ilvl w:val="0"/>
          <w:numId w:val="31"/>
        </w:numPr>
        <w:spacing w:before="60" w:after="60"/>
        <w:ind w:left="568" w:hanging="284"/>
        <w:jc w:val="both"/>
        <w:rPr>
          <w:rFonts w:ascii="Palatino Linotype" w:hAnsi="Palatino Linotype"/>
          <w:b/>
        </w:rPr>
      </w:pPr>
      <w:r w:rsidRPr="00897628">
        <w:rPr>
          <w:rFonts w:ascii="Palatino Linotype" w:hAnsi="Palatino Linotype"/>
        </w:rPr>
        <w:t>Zhotovitel bere na vědomí, že objednatel není povinen převzít dílo, které vykazuje vady a nedodělky bránící jeho řádnému užívání a toto po něm nelze požadovat.</w:t>
      </w:r>
    </w:p>
    <w:p w14:paraId="6D99AA16" w14:textId="77777777" w:rsidR="00AF77ED" w:rsidRPr="00897628" w:rsidRDefault="00AF77ED" w:rsidP="00031C3A">
      <w:pPr>
        <w:spacing w:before="120"/>
        <w:ind w:left="567" w:hanging="567"/>
        <w:jc w:val="center"/>
        <w:rPr>
          <w:rFonts w:ascii="Palatino Linotype" w:hAnsi="Palatino Linotype"/>
          <w:b/>
        </w:rPr>
      </w:pPr>
      <w:r w:rsidRPr="00897628">
        <w:rPr>
          <w:rFonts w:ascii="Palatino Linotype" w:hAnsi="Palatino Linotype"/>
          <w:b/>
          <w:bCs/>
        </w:rPr>
        <w:t xml:space="preserve">Článek </w:t>
      </w:r>
      <w:r w:rsidRPr="00897628">
        <w:rPr>
          <w:rFonts w:ascii="Palatino Linotype" w:hAnsi="Palatino Linotype"/>
          <w:b/>
        </w:rPr>
        <w:t>XIV.</w:t>
      </w:r>
    </w:p>
    <w:p w14:paraId="3B1F068D" w14:textId="77777777" w:rsidR="00AF77ED" w:rsidRPr="00897628" w:rsidRDefault="00AF77ED" w:rsidP="00AF77ED">
      <w:pPr>
        <w:spacing w:after="120"/>
        <w:ind w:left="567" w:hanging="567"/>
        <w:jc w:val="center"/>
        <w:rPr>
          <w:rFonts w:ascii="Palatino Linotype" w:hAnsi="Palatino Linotype"/>
          <w:b/>
        </w:rPr>
      </w:pPr>
      <w:r w:rsidRPr="00897628">
        <w:rPr>
          <w:rFonts w:ascii="Palatino Linotype" w:hAnsi="Palatino Linotype"/>
          <w:b/>
        </w:rPr>
        <w:t>Vlastnické právo k zhotovované věci a nebezpečí škody na ní</w:t>
      </w:r>
    </w:p>
    <w:p w14:paraId="304B331A" w14:textId="77777777" w:rsidR="00AF77ED" w:rsidRPr="00897628" w:rsidRDefault="00AF77ED" w:rsidP="003D3031">
      <w:pPr>
        <w:pStyle w:val="Odstavecseseznamem"/>
        <w:numPr>
          <w:ilvl w:val="0"/>
          <w:numId w:val="9"/>
        </w:numPr>
        <w:spacing w:before="60" w:after="60"/>
        <w:ind w:left="568" w:hanging="284"/>
        <w:jc w:val="both"/>
        <w:rPr>
          <w:rFonts w:ascii="Palatino Linotype" w:hAnsi="Palatino Linotype"/>
          <w:b/>
        </w:rPr>
      </w:pPr>
      <w:r w:rsidRPr="00897628">
        <w:rPr>
          <w:rFonts w:ascii="Palatino Linotype" w:hAnsi="Palatino Linotype"/>
        </w:rPr>
        <w:t>Vlastníkem zhotovovaného díla</w:t>
      </w:r>
      <w:r w:rsidR="00CA739F" w:rsidRPr="00897628">
        <w:rPr>
          <w:rFonts w:ascii="Palatino Linotype" w:hAnsi="Palatino Linotype"/>
        </w:rPr>
        <w:t xml:space="preserve"> dle této smlouvy</w:t>
      </w:r>
      <w:r w:rsidRPr="00897628">
        <w:rPr>
          <w:rFonts w:ascii="Palatino Linotype" w:hAnsi="Palatino Linotype"/>
        </w:rPr>
        <w:t xml:space="preserve"> je objednatel. Nebezpečí škody na zhotovované</w:t>
      </w:r>
      <w:r w:rsidR="00CA739F" w:rsidRPr="00897628">
        <w:rPr>
          <w:rFonts w:ascii="Palatino Linotype" w:hAnsi="Palatino Linotype"/>
        </w:rPr>
        <w:t>m díle (stavbě)</w:t>
      </w:r>
      <w:r w:rsidRPr="00897628">
        <w:rPr>
          <w:rFonts w:ascii="Palatino Linotype" w:hAnsi="Palatino Linotype"/>
        </w:rPr>
        <w:t xml:space="preserve"> nese od počátku až do předání a převzetí dokončeného díla</w:t>
      </w:r>
      <w:r w:rsidR="00CA739F" w:rsidRPr="00897628">
        <w:rPr>
          <w:rFonts w:ascii="Palatino Linotype" w:hAnsi="Palatino Linotype"/>
        </w:rPr>
        <w:t xml:space="preserve"> (stavby)</w:t>
      </w:r>
      <w:r w:rsidRPr="00897628">
        <w:rPr>
          <w:rFonts w:ascii="Palatino Linotype" w:hAnsi="Palatino Linotype"/>
        </w:rPr>
        <w:t xml:space="preserve"> zhotovitel.</w:t>
      </w:r>
      <w:r w:rsidRPr="00897628">
        <w:rPr>
          <w:rFonts w:ascii="Palatino Linotype" w:hAnsi="Palatino Linotype" w:cs="Arial"/>
        </w:rPr>
        <w:t xml:space="preserve"> </w:t>
      </w:r>
    </w:p>
    <w:p w14:paraId="4FF44B27" w14:textId="77777777" w:rsidR="00AF77ED" w:rsidRPr="00897628" w:rsidRDefault="00AF77ED" w:rsidP="003D3031">
      <w:pPr>
        <w:pStyle w:val="Odstavecseseznamem"/>
        <w:numPr>
          <w:ilvl w:val="0"/>
          <w:numId w:val="9"/>
        </w:numPr>
        <w:spacing w:before="60" w:after="60"/>
        <w:ind w:left="568" w:hanging="284"/>
        <w:jc w:val="both"/>
        <w:rPr>
          <w:rFonts w:ascii="Palatino Linotype" w:hAnsi="Palatino Linotype"/>
          <w:b/>
        </w:rPr>
      </w:pPr>
      <w:r w:rsidRPr="00897628">
        <w:rPr>
          <w:rFonts w:ascii="Palatino Linotype" w:hAnsi="Palatino Linotype"/>
        </w:rPr>
        <w:lastRenderedPageBreak/>
        <w:t xml:space="preserve">Do doby předání díla objednateli nese zhotovitel nebezpečí škody na zhotovovaném díle, stejně tak i nebezpečí škody (ztráty) na veškerých materiálech, hmotách a zařízeních, které používá a použije k provedení díla. Zhotovitel nese i odpovědnost za škody, způsobené jeho </w:t>
      </w:r>
      <w:r w:rsidR="00082DC1" w:rsidRPr="00897628">
        <w:rPr>
          <w:rFonts w:ascii="Palatino Linotype" w:hAnsi="Palatino Linotype"/>
        </w:rPr>
        <w:t>činností, nebo činností jeho pod</w:t>
      </w:r>
      <w:r w:rsidRPr="00897628">
        <w:rPr>
          <w:rFonts w:ascii="Palatino Linotype" w:hAnsi="Palatino Linotype"/>
        </w:rPr>
        <w:t>dodavatelů, na majetku objednatele. Stejně tak zhotovitel odpovídá za všechny škody, vzniklé v důsledku provádění díla třetím, na stavbě nezúčastněným, osobám. Odpovědnost zhotovitele za škody se řídí platnými obecně závaznými právními předpisy.</w:t>
      </w:r>
    </w:p>
    <w:p w14:paraId="69F407C8" w14:textId="77777777" w:rsidR="00F47704" w:rsidRPr="00C12F5D" w:rsidRDefault="0035056D" w:rsidP="00780497">
      <w:pPr>
        <w:pStyle w:val="Nadpis1"/>
        <w:spacing w:before="240"/>
        <w:ind w:left="454" w:hanging="454"/>
        <w:rPr>
          <w:rFonts w:ascii="Palatino Linotype" w:hAnsi="Palatino Linotype" w:cs="Calibri"/>
          <w:sz w:val="20"/>
        </w:rPr>
      </w:pPr>
      <w:r w:rsidRPr="00C12F5D">
        <w:rPr>
          <w:rFonts w:ascii="Palatino Linotype" w:hAnsi="Palatino Linotype" w:cs="Calibri"/>
          <w:sz w:val="20"/>
        </w:rPr>
        <w:t>Čl</w:t>
      </w:r>
      <w:r w:rsidR="00F47704" w:rsidRPr="00C12F5D">
        <w:rPr>
          <w:rFonts w:ascii="Palatino Linotype" w:hAnsi="Palatino Linotype" w:cs="Calibri"/>
          <w:sz w:val="20"/>
        </w:rPr>
        <w:t xml:space="preserve">ánek </w:t>
      </w:r>
      <w:r w:rsidR="00944028" w:rsidRPr="00C12F5D">
        <w:rPr>
          <w:rFonts w:ascii="Palatino Linotype" w:hAnsi="Palatino Linotype" w:cs="Calibri"/>
          <w:sz w:val="20"/>
        </w:rPr>
        <w:t>X</w:t>
      </w:r>
      <w:r w:rsidR="00A540D0" w:rsidRPr="00C12F5D">
        <w:rPr>
          <w:rFonts w:ascii="Palatino Linotype" w:hAnsi="Palatino Linotype" w:cs="Calibri"/>
          <w:sz w:val="20"/>
        </w:rPr>
        <w:t>V.</w:t>
      </w:r>
    </w:p>
    <w:p w14:paraId="51DB8415" w14:textId="77777777" w:rsidR="00F47704" w:rsidRPr="00C12F5D" w:rsidRDefault="00F47704" w:rsidP="00C12F5D">
      <w:pPr>
        <w:pStyle w:val="Nadpis1"/>
        <w:ind w:left="454" w:hanging="454"/>
        <w:rPr>
          <w:rFonts w:ascii="Palatino Linotype" w:hAnsi="Palatino Linotype" w:cs="Calibri"/>
          <w:sz w:val="20"/>
        </w:rPr>
      </w:pPr>
      <w:r w:rsidRPr="00C12F5D">
        <w:rPr>
          <w:rFonts w:ascii="Palatino Linotype" w:hAnsi="Palatino Linotype" w:cs="Calibri"/>
          <w:sz w:val="20"/>
        </w:rPr>
        <w:t>Bankovní záruky</w:t>
      </w:r>
    </w:p>
    <w:p w14:paraId="6D670034" w14:textId="77777777" w:rsidR="00C12F5D" w:rsidRPr="00C12F5D" w:rsidRDefault="00C12F5D" w:rsidP="00C12F5D">
      <w:pPr>
        <w:numPr>
          <w:ilvl w:val="0"/>
          <w:numId w:val="32"/>
        </w:numPr>
        <w:suppressAutoHyphens/>
        <w:spacing w:before="60" w:after="60"/>
        <w:jc w:val="both"/>
        <w:rPr>
          <w:rFonts w:ascii="Palatino Linotype" w:hAnsi="Palatino Linotype"/>
          <w:b/>
        </w:rPr>
      </w:pPr>
      <w:r w:rsidRPr="00C12F5D">
        <w:rPr>
          <w:rFonts w:ascii="Palatino Linotype" w:hAnsi="Palatino Linotype" w:cs="Arial"/>
        </w:rPr>
        <w:t xml:space="preserve">Zhotovitel je povinen v rámci plnění předmětu této smlouvy zajistit ve prospěch objednatele záruční listiny na níže uvedené finanční záruky (jistoty), a to ve formě tzv. bankovní záruky. Zhotovitel je povinen si nechat vystavit bankovní záruku dle tohoto článku bankou, která byla zřízena a provozuje činnost podle zákona č. 21/1992 Sb., o bankách, ve znění pozdějších předpisů. </w:t>
      </w:r>
    </w:p>
    <w:p w14:paraId="237FBE48" w14:textId="77777777" w:rsidR="00C12F5D" w:rsidRPr="00C12F5D" w:rsidRDefault="00C12F5D" w:rsidP="00C12F5D">
      <w:pPr>
        <w:numPr>
          <w:ilvl w:val="0"/>
          <w:numId w:val="32"/>
        </w:numPr>
        <w:suppressAutoHyphens/>
        <w:spacing w:before="60" w:after="60"/>
        <w:jc w:val="both"/>
        <w:rPr>
          <w:rFonts w:ascii="Palatino Linotype" w:hAnsi="Palatino Linotype"/>
          <w:b/>
        </w:rPr>
      </w:pPr>
      <w:r w:rsidRPr="00C12F5D">
        <w:rPr>
          <w:rFonts w:ascii="Palatino Linotype" w:hAnsi="Palatino Linotype" w:cs="Arial"/>
        </w:rPr>
        <w:t xml:space="preserve">Bankovní záruka dle tohoto článku smlouvy bude vždy bankovní zárukou vystavenou ve prospěch objednatele a zajišťující nároky objednatele vůči zhotoviteli z plnění této smlouvy, za podmínek stanovených touto smlouvou, v termínu dle této smlouvy, a to až do řádného a úplného splnění povinností zhotovitele, které bankovní záruka zajišťuje, tak jak je uvedeno níže v tomto článku. </w:t>
      </w:r>
    </w:p>
    <w:p w14:paraId="76B39F81" w14:textId="77777777" w:rsidR="00C12F5D" w:rsidRPr="00C12F5D" w:rsidRDefault="00C12F5D" w:rsidP="00C12F5D">
      <w:pPr>
        <w:numPr>
          <w:ilvl w:val="0"/>
          <w:numId w:val="32"/>
        </w:numPr>
        <w:suppressAutoHyphens/>
        <w:spacing w:before="60" w:after="60"/>
        <w:jc w:val="both"/>
        <w:rPr>
          <w:rFonts w:ascii="Palatino Linotype" w:hAnsi="Palatino Linotype"/>
          <w:b/>
        </w:rPr>
      </w:pPr>
      <w:r w:rsidRPr="00C12F5D">
        <w:rPr>
          <w:rFonts w:ascii="Palatino Linotype" w:hAnsi="Palatino Linotype" w:cs="Arial"/>
          <w:b/>
        </w:rPr>
        <w:t>Zhotovitel (jako dlužník) se zavazuje nechat vystavit příslušnou bankou ve prospěch objednatele (jako věřitele) následující bankovní záruku:</w:t>
      </w:r>
    </w:p>
    <w:p w14:paraId="63FAFF6A" w14:textId="77777777" w:rsidR="00C12F5D" w:rsidRPr="00C12F5D" w:rsidRDefault="00C12F5D" w:rsidP="00C12F5D">
      <w:pPr>
        <w:numPr>
          <w:ilvl w:val="1"/>
          <w:numId w:val="32"/>
        </w:numPr>
        <w:suppressAutoHyphens/>
        <w:spacing w:before="60" w:after="60"/>
        <w:ind w:hanging="283"/>
        <w:jc w:val="both"/>
        <w:rPr>
          <w:rFonts w:ascii="Palatino Linotype" w:hAnsi="Palatino Linotype"/>
          <w:b/>
        </w:rPr>
      </w:pPr>
      <w:r w:rsidRPr="00C12F5D">
        <w:rPr>
          <w:rFonts w:ascii="Palatino Linotype" w:hAnsi="Palatino Linotype"/>
          <w:b/>
        </w:rPr>
        <w:t>Bankovní záruka za jakost díla</w:t>
      </w:r>
    </w:p>
    <w:p w14:paraId="2F25608C" w14:textId="77777777" w:rsidR="00C12F5D" w:rsidRPr="00C12F5D" w:rsidRDefault="00C12F5D" w:rsidP="00C12F5D">
      <w:pPr>
        <w:spacing w:before="60" w:after="60"/>
        <w:ind w:left="567"/>
        <w:jc w:val="both"/>
        <w:outlineLvl w:val="0"/>
        <w:rPr>
          <w:rFonts w:ascii="Palatino Linotype" w:hAnsi="Palatino Linotype"/>
        </w:rPr>
      </w:pPr>
      <w:r w:rsidRPr="00C12F5D">
        <w:rPr>
          <w:rFonts w:ascii="Palatino Linotype" w:hAnsi="Palatino Linotype"/>
        </w:rPr>
        <w:t xml:space="preserve">Zhotovitel se zavazuje k poskytnutí </w:t>
      </w:r>
      <w:r w:rsidRPr="00C12F5D">
        <w:rPr>
          <w:rFonts w:ascii="Palatino Linotype" w:hAnsi="Palatino Linotype" w:cs="Arial"/>
        </w:rPr>
        <w:t xml:space="preserve">finanční záruky (jistoty) </w:t>
      </w:r>
      <w:r w:rsidRPr="00C12F5D">
        <w:rPr>
          <w:rFonts w:ascii="Palatino Linotype" w:hAnsi="Palatino Linotype"/>
        </w:rPr>
        <w:t>za řádné splnění povinností zhotovitele z titulu jím poskytnuté záruky za jakost zhotoveného díla (stavby) dle této smlouvy, a to na základě záruční listiny prokazující sjednání platné bankovní záruky dle ustanovení § 2029 a násl. zákona č. 89/2012 Sb., občanský zákoník, ve znění pozdějších předpisů (dále jen „</w:t>
      </w:r>
      <w:r w:rsidRPr="00C12F5D">
        <w:rPr>
          <w:rFonts w:ascii="Palatino Linotype" w:hAnsi="Palatino Linotype"/>
          <w:b/>
        </w:rPr>
        <w:t>bankovní záruka za jakost díla</w:t>
      </w:r>
      <w:r w:rsidRPr="00C12F5D">
        <w:rPr>
          <w:rFonts w:ascii="Palatino Linotype" w:hAnsi="Palatino Linotype"/>
        </w:rPr>
        <w:t>“)</w:t>
      </w:r>
    </w:p>
    <w:p w14:paraId="47F5A8EF" w14:textId="77777777" w:rsidR="00C12F5D" w:rsidRPr="0029169E" w:rsidRDefault="00C12F5D" w:rsidP="00C12F5D">
      <w:pPr>
        <w:spacing w:before="60" w:after="60"/>
        <w:ind w:left="567"/>
        <w:jc w:val="both"/>
        <w:outlineLvl w:val="0"/>
        <w:rPr>
          <w:rFonts w:ascii="Palatino Linotype" w:hAnsi="Palatino Linotype"/>
        </w:rPr>
      </w:pPr>
      <w:r w:rsidRPr="0029169E">
        <w:rPr>
          <w:rFonts w:ascii="Palatino Linotype" w:hAnsi="Palatino Linotype"/>
        </w:rPr>
        <w:t xml:space="preserve">Bankovní záruka za jakost díla musí být závazně sjednána na finanční záruku (jistotu), kterou se banka zaručí za zhotovitele, a to až do výše </w:t>
      </w:r>
      <w:proofErr w:type="gramStart"/>
      <w:r w:rsidR="005D51BC" w:rsidRPr="0029169E">
        <w:rPr>
          <w:rFonts w:ascii="Palatino Linotype" w:hAnsi="Palatino Linotype"/>
          <w:b/>
        </w:rPr>
        <w:t>3</w:t>
      </w:r>
      <w:r w:rsidRPr="0029169E">
        <w:rPr>
          <w:rFonts w:ascii="Palatino Linotype" w:hAnsi="Palatino Linotype"/>
          <w:b/>
        </w:rPr>
        <w:t>00.000,-</w:t>
      </w:r>
      <w:proofErr w:type="gramEnd"/>
      <w:r w:rsidRPr="0029169E">
        <w:rPr>
          <w:rFonts w:ascii="Palatino Linotype" w:hAnsi="Palatino Linotype"/>
          <w:b/>
        </w:rPr>
        <w:t xml:space="preserve"> K</w:t>
      </w:r>
      <w:r w:rsidRPr="0029169E">
        <w:rPr>
          <w:rFonts w:ascii="Palatino Linotype" w:hAnsi="Palatino Linotype"/>
        </w:rPr>
        <w:t>č.</w:t>
      </w:r>
    </w:p>
    <w:p w14:paraId="365EBD01" w14:textId="77777777" w:rsidR="00C12F5D" w:rsidRPr="00C12F5D" w:rsidRDefault="00C12F5D" w:rsidP="00C12F5D">
      <w:pPr>
        <w:spacing w:before="60" w:after="60"/>
        <w:ind w:left="567"/>
        <w:jc w:val="both"/>
        <w:outlineLvl w:val="0"/>
        <w:rPr>
          <w:rFonts w:ascii="Palatino Linotype" w:hAnsi="Palatino Linotype"/>
        </w:rPr>
      </w:pPr>
      <w:r w:rsidRPr="0029169E">
        <w:rPr>
          <w:rFonts w:ascii="Palatino Linotype" w:hAnsi="Palatino Linotype"/>
        </w:rPr>
        <w:t>Bankovní záruka za jakost díla dle tohoto odstavce musí</w:t>
      </w:r>
      <w:r w:rsidRPr="00C12F5D">
        <w:rPr>
          <w:rFonts w:ascii="Palatino Linotype" w:hAnsi="Palatino Linotype"/>
        </w:rPr>
        <w:t xml:space="preserve"> na základě požadavků objednatele a ujednání smluvních stran dále splňovat následující podmínky:</w:t>
      </w:r>
    </w:p>
    <w:p w14:paraId="6B85A395" w14:textId="77777777" w:rsidR="00C12F5D" w:rsidRPr="00C12F5D" w:rsidRDefault="00C12F5D" w:rsidP="00C12F5D">
      <w:pPr>
        <w:numPr>
          <w:ilvl w:val="0"/>
          <w:numId w:val="34"/>
        </w:numPr>
        <w:suppressAutoHyphens/>
        <w:spacing w:before="60" w:after="60"/>
        <w:ind w:left="851" w:hanging="284"/>
        <w:jc w:val="both"/>
        <w:outlineLvl w:val="0"/>
        <w:rPr>
          <w:rFonts w:ascii="Palatino Linotype" w:hAnsi="Palatino Linotype"/>
        </w:rPr>
      </w:pPr>
      <w:r w:rsidRPr="00C12F5D">
        <w:rPr>
          <w:rFonts w:ascii="Palatino Linotype" w:hAnsi="Palatino Linotype"/>
        </w:rPr>
        <w:t>musí obsahovat písemné prohlášení banky, která bankovní záruku za jakost díla zhotoviteli poskytuje, že uspokojí veškeré finanční nároky objednatele vzniklé vůči zhotoviteli z této smlouvy po celou dobu plnění všech povinností zhotovitele z titulu jeho odpovědnosti za vady během celé záruční doby, a to zaplacením požadované částky na žádost objednatele;</w:t>
      </w:r>
    </w:p>
    <w:p w14:paraId="00E16B44" w14:textId="77777777" w:rsidR="00C12F5D" w:rsidRPr="00C12F5D" w:rsidRDefault="00C12F5D" w:rsidP="00C12F5D">
      <w:pPr>
        <w:numPr>
          <w:ilvl w:val="0"/>
          <w:numId w:val="34"/>
        </w:numPr>
        <w:suppressAutoHyphens/>
        <w:spacing w:before="60" w:after="60"/>
        <w:ind w:left="851" w:hanging="284"/>
        <w:jc w:val="both"/>
        <w:outlineLvl w:val="0"/>
        <w:rPr>
          <w:rFonts w:ascii="Palatino Linotype" w:hAnsi="Palatino Linotype"/>
        </w:rPr>
      </w:pPr>
      <w:r w:rsidRPr="00C12F5D">
        <w:rPr>
          <w:rFonts w:ascii="Palatino Linotype" w:hAnsi="Palatino Linotype" w:cs="Palatino Linotype"/>
          <w:bCs/>
        </w:rPr>
        <w:t>musí být sjednána s platností</w:t>
      </w:r>
      <w:r w:rsidRPr="00C12F5D">
        <w:rPr>
          <w:rFonts w:ascii="Palatino Linotype" w:hAnsi="Palatino Linotype"/>
        </w:rPr>
        <w:t xml:space="preserve"> minimálně ode dne protokolárního předání a převzetí řádně dokončeného díla bez jakýchkoliv vad a nedodělků, tj. odstranění i případných vad a nedodělků zjištěných při přejímacím řízení, a dále po celou dobu trvání nejdelší záruční doby stanovené v této smlouvě, a pokud k tomuto dni nebudou odstraněny některé reklamované a objednatelem uplatněné vady díla (stavby), pak do dne odstranění poslední z těchto vad díla (stavby).</w:t>
      </w:r>
    </w:p>
    <w:p w14:paraId="62DCC4FA" w14:textId="77777777" w:rsidR="00C12F5D" w:rsidRPr="00C12F5D" w:rsidRDefault="00C12F5D" w:rsidP="00C12F5D">
      <w:pPr>
        <w:numPr>
          <w:ilvl w:val="0"/>
          <w:numId w:val="34"/>
        </w:numPr>
        <w:suppressAutoHyphens/>
        <w:spacing w:before="60" w:after="60"/>
        <w:ind w:left="851" w:hanging="284"/>
        <w:jc w:val="both"/>
        <w:outlineLvl w:val="0"/>
        <w:rPr>
          <w:rFonts w:ascii="Palatino Linotype" w:hAnsi="Palatino Linotype"/>
        </w:rPr>
      </w:pPr>
      <w:r w:rsidRPr="00C12F5D">
        <w:rPr>
          <w:rFonts w:ascii="Palatino Linotype" w:hAnsi="Palatino Linotype"/>
        </w:rPr>
        <w:t>právo z bankovní záruky za jakost díla je objednatel oprávněn uplatnit zejména v případech, kdy zhotovitel neodstraní v záruční době reklamované (objednatelem oznámené) záruční vady v souladu s touto smlouvou nebo neuhradí objednateli nebo třetí straně smluvní pokutu nebo škodu způsobenou v souvislosti s výskytem záruční vady nebo jiný peněžitý závazek, k němuž je podle této smlouvy povinen a který vznikne zhotoviteli za dobu trvání nejdelší záruční doby stanovené v této smlouvě.</w:t>
      </w:r>
    </w:p>
    <w:p w14:paraId="4A7D8A48" w14:textId="77777777" w:rsidR="00C12F5D" w:rsidRPr="00C12F5D" w:rsidRDefault="00C12F5D" w:rsidP="00C12F5D">
      <w:pPr>
        <w:spacing w:before="60" w:after="60"/>
        <w:ind w:left="567"/>
        <w:jc w:val="both"/>
        <w:outlineLvl w:val="0"/>
        <w:rPr>
          <w:rFonts w:ascii="Palatino Linotype" w:hAnsi="Palatino Linotype"/>
        </w:rPr>
      </w:pPr>
      <w:r w:rsidRPr="00C12F5D">
        <w:rPr>
          <w:rFonts w:ascii="Palatino Linotype" w:hAnsi="Palatino Linotype"/>
          <w:b/>
        </w:rPr>
        <w:lastRenderedPageBreak/>
        <w:t>Platnou záruční listinu prokazující platnou bankovní záruku za jakost díla dle tohoto odstavce a článku je zhotovitel povinen objednateli předložit nejpozději ke dni protokolárního předání a převzetí řádně dokončeného díla bez jakýchkoliv vad a nedodělků, tj. odstranění i případných vad a nedodělků zjištěných při přejímacím řízení.</w:t>
      </w:r>
      <w:r w:rsidRPr="00C12F5D">
        <w:rPr>
          <w:rFonts w:ascii="Palatino Linotype" w:hAnsi="Palatino Linotype"/>
        </w:rPr>
        <w:t xml:space="preserve"> </w:t>
      </w:r>
    </w:p>
    <w:p w14:paraId="4D2EBAD5" w14:textId="77777777" w:rsidR="00C12F5D" w:rsidRPr="00C12F5D" w:rsidRDefault="00C12F5D" w:rsidP="00C12F5D">
      <w:pPr>
        <w:spacing w:before="60" w:after="60"/>
        <w:ind w:left="567"/>
        <w:jc w:val="both"/>
        <w:outlineLvl w:val="0"/>
        <w:rPr>
          <w:rFonts w:ascii="Palatino Linotype" w:hAnsi="Palatino Linotype"/>
        </w:rPr>
      </w:pPr>
      <w:r w:rsidRPr="00C12F5D">
        <w:rPr>
          <w:rFonts w:ascii="Palatino Linotype" w:hAnsi="Palatino Linotype"/>
        </w:rPr>
        <w:t>Předložení této bankovní záruky za jakost díla je podmínkou objednatele pro převzetí řádně dokončeného díla.</w:t>
      </w:r>
    </w:p>
    <w:p w14:paraId="14C24C95" w14:textId="77777777" w:rsidR="00C12F5D" w:rsidRPr="00C12F5D" w:rsidRDefault="00C12F5D" w:rsidP="00C12F5D">
      <w:pPr>
        <w:spacing w:before="60" w:after="60"/>
        <w:ind w:left="567"/>
        <w:jc w:val="both"/>
        <w:outlineLvl w:val="0"/>
        <w:rPr>
          <w:rFonts w:ascii="Palatino Linotype" w:hAnsi="Palatino Linotype"/>
        </w:rPr>
      </w:pPr>
      <w:r w:rsidRPr="00C12F5D">
        <w:rPr>
          <w:rFonts w:ascii="Palatino Linotype" w:hAnsi="Palatino Linotype"/>
        </w:rPr>
        <w:t>V případě, že v poslední den záruční doby nebudou uspokojeny nároky objednatele z titulu odpovědnosti zhotovitele za vady díla (stavby) v poskytnuté a sjednané záruční době (zejména pak z důvodu, že k tomuto dni nebudou odstraněny některé reklamované a objednatelem uplatněné vady díla (stavby) a z tohoto důvodu by pozbyla platnosti a účinnosti původní zhotovitelem předložená bankovní záruka za jakost díla, zhotovitel se zavazuje předložit objednateli novou bankovní záruku za jakost díla ve stejné výši a za stejných podmínek jako bankovní záruku za jakost díla původní dle tohoto odstavce a článku. Tuto novou bankovní záruku za jakost díla bude zhotovitel povinen udržovat v platnosti a účinnosti až do doby řádného dokončení nápravy vad a nároků objednatele z titulu odpovědnosti zhotovitele za vady díla (stavby) v poskytnuté a sjednané záruční době, tj. až do doby odstranění poslední z reklamovaných a objednatelem uplatněných vad díla (stavby) v záruční době.</w:t>
      </w:r>
    </w:p>
    <w:p w14:paraId="7D00A360" w14:textId="77777777" w:rsidR="00C12F5D" w:rsidRPr="00C12F5D" w:rsidRDefault="00C12F5D" w:rsidP="00C12F5D">
      <w:pPr>
        <w:spacing w:before="60" w:after="60"/>
        <w:ind w:left="567"/>
        <w:jc w:val="both"/>
        <w:outlineLvl w:val="0"/>
        <w:rPr>
          <w:rFonts w:ascii="Palatino Linotype" w:hAnsi="Palatino Linotype"/>
        </w:rPr>
      </w:pPr>
      <w:r w:rsidRPr="00C12F5D">
        <w:rPr>
          <w:rFonts w:ascii="Palatino Linotype" w:hAnsi="Palatino Linotype"/>
        </w:rPr>
        <w:t>Předložení neplatné záruční listiny či nepředložení záruční listiny o bankovní záruce za jakost díla dle tohoto odstavce a článku je na základě ujednání smluvních stran považováno za neposkytnutí součinnosti zhotovitele při plnění této smlouvy a podstatné porušení povinností zhotovitele dle této smlouvy.</w:t>
      </w:r>
    </w:p>
    <w:p w14:paraId="1C88A35F" w14:textId="77777777" w:rsidR="00C12F5D" w:rsidRPr="00C12F5D" w:rsidRDefault="00C12F5D" w:rsidP="00C12F5D">
      <w:pPr>
        <w:numPr>
          <w:ilvl w:val="0"/>
          <w:numId w:val="32"/>
        </w:numPr>
        <w:suppressAutoHyphens/>
        <w:spacing w:before="60" w:after="60"/>
        <w:jc w:val="both"/>
        <w:rPr>
          <w:rFonts w:ascii="Palatino Linotype" w:hAnsi="Palatino Linotype"/>
          <w:b/>
        </w:rPr>
      </w:pPr>
      <w:r w:rsidRPr="00C12F5D">
        <w:rPr>
          <w:rFonts w:ascii="Palatino Linotype" w:hAnsi="Palatino Linotype" w:cs="Arial"/>
        </w:rPr>
        <w:t xml:space="preserve">Potvrzení o vystavení bankovní záruky za jakost díla doloží zhotovitel objednateli originálem záruční listiny (bankovní záruky za jakost díla) vystavené příslušnou bankou, ve které se tato banka zaručuje za zhotovitele, že zaplatí ve prospěch objednatele jako oprávněného, příslušné nároky vyplývající z bankovní záruky za jakost díla dle odst. 15.3 tohoto článku, a to nejpozději </w:t>
      </w:r>
      <w:r w:rsidRPr="00C12F5D">
        <w:rPr>
          <w:rFonts w:ascii="Palatino Linotype" w:hAnsi="Palatino Linotype" w:cstheme="minorHAnsi"/>
        </w:rPr>
        <w:t xml:space="preserve">při předání a převzetí dokončeného díla, jak je stanoveno v čl. </w:t>
      </w:r>
      <w:r w:rsidR="00F373A3">
        <w:rPr>
          <w:rFonts w:ascii="Palatino Linotype" w:hAnsi="Palatino Linotype" w:cstheme="minorHAnsi"/>
        </w:rPr>
        <w:t>XIII.</w:t>
      </w:r>
      <w:r w:rsidRPr="00C12F5D">
        <w:rPr>
          <w:rFonts w:ascii="Palatino Linotype" w:hAnsi="Palatino Linotype" w:cstheme="minorHAnsi"/>
        </w:rPr>
        <w:t xml:space="preserve"> této smlouvy. Předložení této záruky je podmínkou pro převzetí díla objednatelem (zadavatelem)</w:t>
      </w:r>
    </w:p>
    <w:p w14:paraId="40F032FA" w14:textId="77777777" w:rsidR="00C12F5D" w:rsidRPr="00C12F5D" w:rsidRDefault="00C12F5D" w:rsidP="00C12F5D">
      <w:pPr>
        <w:numPr>
          <w:ilvl w:val="0"/>
          <w:numId w:val="32"/>
        </w:numPr>
        <w:suppressAutoHyphens/>
        <w:spacing w:before="60" w:after="60"/>
        <w:jc w:val="both"/>
        <w:rPr>
          <w:rFonts w:ascii="Palatino Linotype" w:hAnsi="Palatino Linotype"/>
          <w:b/>
        </w:rPr>
      </w:pPr>
      <w:r w:rsidRPr="00C12F5D">
        <w:rPr>
          <w:rFonts w:ascii="Palatino Linotype" w:hAnsi="Palatino Linotype" w:cs="Arial"/>
        </w:rPr>
        <w:t xml:space="preserve">Bankovní záruka za jakost díla dle tohoto článku musí být vždy výslovně vystavena jako nevypověditelná, neodvolatelná a bezpodmínečná, zejména bez možnosti banky uplatnit jakékoliv námitky a bez nutnosti výzvy věřitele (objednatele) dané dlužníkovi (zhotoviteli) k plnění jeho povinností v případě nesplnění kterékoliv povinnosti zhotovitele zajišťované příslušnou bankovní zárukou za jakost díla. Zhotovitel je povinen bankovní záruku za jakost díla sjednat takovým způsobem a v takové formě a obsahu, aby banka vystavující bankovní záruku za jakost díla, ve které se zaručuje za zhotovitele ve prospěch objednatele, byla vždy povinna plnit bez námitek a na základě první výzvy objednatele jako oprávněného. </w:t>
      </w:r>
    </w:p>
    <w:p w14:paraId="59E074E3" w14:textId="77777777" w:rsidR="00C12F5D" w:rsidRPr="00C12F5D" w:rsidRDefault="00C12F5D" w:rsidP="00C12F5D">
      <w:pPr>
        <w:numPr>
          <w:ilvl w:val="0"/>
          <w:numId w:val="32"/>
        </w:numPr>
        <w:suppressAutoHyphens/>
        <w:spacing w:before="60" w:after="60"/>
        <w:jc w:val="both"/>
        <w:rPr>
          <w:rFonts w:ascii="Palatino Linotype" w:hAnsi="Palatino Linotype"/>
          <w:b/>
        </w:rPr>
      </w:pPr>
      <w:r w:rsidRPr="00C12F5D">
        <w:rPr>
          <w:rFonts w:ascii="Palatino Linotype" w:hAnsi="Palatino Linotype" w:cs="Arial"/>
        </w:rPr>
        <w:t xml:space="preserve">V případě prodloužení lhůt, termínů či doby plnění, na které navázána platnost bankovní záruky za jakost díla, je zhotovitel povinen platnost bankovní záruky za jakost díla prodloužit tak, aby trvala po celou objednatelem požadovanou a výše sjednanou dobu platnosti bankovní záruky za jakost díla. Zhotovitel se zavazuje předložit objednateli vždy doklad o prodloužení bankovní záruky za jakost díla, a to ve stejném znění, za totožných podmínek a v totožné výši, nejpozději do 7 dnů ode dne zjištění skutečnosti či události, z jejíhož důvodu nastala potřeba příslušného prodloužení lhůty platnosti dané bankovní záruky za jakost díla. </w:t>
      </w:r>
    </w:p>
    <w:p w14:paraId="12F12107" w14:textId="77777777" w:rsidR="00C12F5D" w:rsidRPr="00C12F5D" w:rsidRDefault="00C12F5D" w:rsidP="00C12F5D">
      <w:pPr>
        <w:spacing w:before="60" w:after="60"/>
        <w:ind w:left="567"/>
        <w:jc w:val="both"/>
        <w:rPr>
          <w:rFonts w:ascii="Palatino Linotype" w:hAnsi="Palatino Linotype"/>
          <w:b/>
        </w:rPr>
      </w:pPr>
      <w:r w:rsidRPr="00C12F5D">
        <w:rPr>
          <w:rFonts w:ascii="Palatino Linotype" w:hAnsi="Palatino Linotype" w:cs="Arial"/>
        </w:rPr>
        <w:t xml:space="preserve">Pokud by zhotovitel nepředložil novou či prodlouženou bankovní záruku za jakost díla dle tohoto odstavce a článku, je objednatel oprávněn bankovní záruku za jakost díla čerpat a ponechat si peněžní prostředky z této bankovní záruky za jakost díla jako zádržné ke stejným účelům jako bankovní záruku za jakost díla. </w:t>
      </w:r>
    </w:p>
    <w:p w14:paraId="478CC6FC" w14:textId="77777777" w:rsidR="00C12F5D" w:rsidRPr="00C12F5D" w:rsidRDefault="00C12F5D" w:rsidP="00C12F5D">
      <w:pPr>
        <w:numPr>
          <w:ilvl w:val="0"/>
          <w:numId w:val="32"/>
        </w:numPr>
        <w:suppressAutoHyphens/>
        <w:spacing w:before="60" w:after="60"/>
        <w:jc w:val="both"/>
        <w:rPr>
          <w:rFonts w:ascii="Palatino Linotype" w:hAnsi="Palatino Linotype"/>
          <w:b/>
        </w:rPr>
      </w:pPr>
      <w:r w:rsidRPr="00C12F5D">
        <w:rPr>
          <w:rFonts w:ascii="Palatino Linotype" w:hAnsi="Palatino Linotype" w:cs="Arial"/>
        </w:rPr>
        <w:t xml:space="preserve">Objednatel je oprávněn čerpat bankovní záruku za jakost díla za podmínek stanovených v tomto článku a ve výši částky, která odpovídá finanční výši nároku objednatele uplatněného vůči </w:t>
      </w:r>
      <w:r w:rsidRPr="00C12F5D">
        <w:rPr>
          <w:rFonts w:ascii="Palatino Linotype" w:hAnsi="Palatino Linotype" w:cs="Arial"/>
        </w:rPr>
        <w:lastRenderedPageBreak/>
        <w:t xml:space="preserve">zhotoviteli dle této smlouvy. Objednatel je dále oprávněn čerpat bankovní záruku za jakost díla ve výši částky, která odpovídá výši smluvní pokuty, kterou je povinen zhotovitel zaplatit objednateli, výši vzniklé újmy či škody, kterou je povinen zhotovitel zaplatit objednateli, či jakéhokoli jiného neuspokojeného závazku zhotovitele vůči objednateli. </w:t>
      </w:r>
    </w:p>
    <w:p w14:paraId="7EBA8949" w14:textId="77777777" w:rsidR="00C12F5D" w:rsidRPr="00C12F5D" w:rsidRDefault="00C12F5D" w:rsidP="00C12F5D">
      <w:pPr>
        <w:numPr>
          <w:ilvl w:val="0"/>
          <w:numId w:val="32"/>
        </w:numPr>
        <w:suppressAutoHyphens/>
        <w:spacing w:before="60" w:after="60"/>
        <w:jc w:val="both"/>
        <w:rPr>
          <w:rFonts w:ascii="Palatino Linotype" w:hAnsi="Palatino Linotype"/>
          <w:b/>
        </w:rPr>
      </w:pPr>
      <w:r w:rsidRPr="00C12F5D">
        <w:rPr>
          <w:rFonts w:ascii="Palatino Linotype" w:hAnsi="Palatino Linotype" w:cs="Arial"/>
        </w:rPr>
        <w:t>Zároveň s uplatněním plnění z bankovní záruky za jakost díla oznámí objednatel jako oprávněný písemně zhotoviteli výši takto uplatněného a požadovaného plnění z bankovní záruky za jakost díla vůči příslušné bance zhotovitele jako povinného, který formou bankovní záruky za jakost díla zaručuje sjednané plnění zhotovitele. V případě, kdy čerpáním bankovní záruky za jakost díla ze strany objednatele dojde k jejímu snížení u banky zhotovitele, je zhotovitel povinen sjednat či obnovit bankovní záruku za jakost díla do původní výše, a to ve stejném znění a za totožných podmínek. Zhotovitel se zavazuje doručit objednateli novou záruční listinu o platné bankovní záruce za jakost díla ve znění, za podmínek a výši shodné s předchozí bankovní zárukou za jakost díla, resp. v souladu s tímto článkem, vždy nejpozději do 7 dnů od každého uplatnění práva z bankovní záruky za jakost díla a čerpání bankovní záruky za jakost díla objednatelem.</w:t>
      </w:r>
    </w:p>
    <w:p w14:paraId="5531AA42" w14:textId="77777777" w:rsidR="00C12F5D" w:rsidRPr="00C12F5D" w:rsidRDefault="00C12F5D" w:rsidP="00C12F5D">
      <w:pPr>
        <w:spacing w:before="60" w:after="60"/>
        <w:ind w:left="567"/>
        <w:jc w:val="both"/>
        <w:rPr>
          <w:rFonts w:ascii="Palatino Linotype" w:hAnsi="Palatino Linotype" w:cs="Arial"/>
        </w:rPr>
      </w:pPr>
      <w:r w:rsidRPr="00C12F5D">
        <w:rPr>
          <w:rFonts w:ascii="Palatino Linotype" w:hAnsi="Palatino Linotype" w:cs="Arial"/>
        </w:rPr>
        <w:t xml:space="preserve">Pokud by zhotovitel nepředložil novou bankovní záruku za jakost díla dle tohoto odstavce, je objednatel oprávněn bankovní záruku čerpat a ponechat si peněžní prostředky z této bankovní záruky za jakost díla jako zádržné ke stejným účelům jako bankovní záruku za jakost díla. </w:t>
      </w:r>
    </w:p>
    <w:p w14:paraId="6D5D7FD0" w14:textId="77777777" w:rsidR="00C12F5D" w:rsidRPr="00C12F5D" w:rsidRDefault="00C12F5D" w:rsidP="00C12F5D">
      <w:pPr>
        <w:numPr>
          <w:ilvl w:val="0"/>
          <w:numId w:val="32"/>
        </w:numPr>
        <w:suppressAutoHyphens/>
        <w:spacing w:before="60" w:after="60"/>
        <w:ind w:left="568" w:hanging="284"/>
        <w:jc w:val="both"/>
        <w:rPr>
          <w:rFonts w:ascii="Palatino Linotype" w:hAnsi="Palatino Linotype"/>
          <w:b/>
        </w:rPr>
      </w:pPr>
      <w:r w:rsidRPr="00C12F5D">
        <w:rPr>
          <w:rFonts w:ascii="Palatino Linotype" w:hAnsi="Palatino Linotype" w:cs="Arial"/>
        </w:rPr>
        <w:t xml:space="preserve">Nepředloží-li zhotovitel nové záruční listiny o bankovní záruce za jakost díla dle tohoto článku této smlouvy nebo předá záruční listiny o příslušné bankovní záruce za jakost díla neplatné či odporující ujednáním této smlouvy, bude taková skutečnost považována </w:t>
      </w:r>
      <w:r w:rsidRPr="00C12F5D">
        <w:rPr>
          <w:rFonts w:ascii="Palatino Linotype" w:hAnsi="Palatino Linotype"/>
        </w:rPr>
        <w:t>za neposkytnutí součinnosti zhotovitele při plnění této smlouvy a podstatné porušení povinností zhotovitele dle této smlouvy.</w:t>
      </w:r>
      <w:r w:rsidRPr="00C12F5D">
        <w:rPr>
          <w:rFonts w:ascii="Palatino Linotype" w:hAnsi="Palatino Linotype" w:cs="Arial"/>
        </w:rPr>
        <w:t xml:space="preserve"> Zhotovitel je v takovém případě dále povinen zaplatit objednateli smluvní pokutu ve výši </w:t>
      </w:r>
      <w:r w:rsidR="00DB6AA5">
        <w:rPr>
          <w:rFonts w:ascii="Palatino Linotype" w:hAnsi="Palatino Linotype" w:cs="Arial"/>
        </w:rPr>
        <w:t>10</w:t>
      </w:r>
      <w:r w:rsidRPr="00C12F5D">
        <w:rPr>
          <w:rFonts w:ascii="Palatino Linotype" w:hAnsi="Palatino Linotype" w:cs="Arial"/>
        </w:rPr>
        <w:t>% částky, na jejíž výši je příslušná bankovní záruka za jakost díla vystavena dle shora uvedeného v tomto článku.</w:t>
      </w:r>
    </w:p>
    <w:p w14:paraId="36FD4699" w14:textId="77777777" w:rsidR="00C12F5D" w:rsidRPr="00C12F5D" w:rsidRDefault="00C12F5D" w:rsidP="00C12F5D">
      <w:pPr>
        <w:numPr>
          <w:ilvl w:val="0"/>
          <w:numId w:val="32"/>
        </w:numPr>
        <w:suppressAutoHyphens/>
        <w:spacing w:before="60" w:after="60"/>
        <w:ind w:left="568" w:hanging="284"/>
        <w:jc w:val="both"/>
        <w:rPr>
          <w:rFonts w:ascii="Palatino Linotype" w:hAnsi="Palatino Linotype"/>
          <w:b/>
        </w:rPr>
      </w:pPr>
      <w:r w:rsidRPr="00C12F5D">
        <w:rPr>
          <w:rFonts w:ascii="Palatino Linotype" w:hAnsi="Palatino Linotype" w:cs="Arial"/>
        </w:rPr>
        <w:t>Originál záruční listiny o bankovní záruce za jakost díla (či jeho úředně ověřená kopie) dle tohoto článku bude objednatelem vrácen zhotoviteli do 30 dnů od uběhnutí sjednané doby platnosti příslušné bankovní záruky za jakost díla dle této smlouvy, a to se zohledněním podmínek pro případné prodloužení doby planosti bankovní záruky za jakost díla dle tohoto článku, a zároveň po zaplacení a vyrovnání veškerých souvisejících nároků objednatele vůči zhotoviteli vzniklých na základě této smlouvy, zejména smluvních pokut, újmy či škody.</w:t>
      </w:r>
    </w:p>
    <w:p w14:paraId="2D8A351F" w14:textId="77777777" w:rsidR="00C12F5D" w:rsidRPr="00C12F5D" w:rsidRDefault="00C12F5D" w:rsidP="00C12F5D">
      <w:pPr>
        <w:numPr>
          <w:ilvl w:val="0"/>
          <w:numId w:val="32"/>
        </w:numPr>
        <w:suppressAutoHyphens/>
        <w:spacing w:before="60" w:after="60"/>
        <w:jc w:val="both"/>
        <w:rPr>
          <w:rFonts w:ascii="Palatino Linotype" w:hAnsi="Palatino Linotype"/>
          <w:b/>
        </w:rPr>
      </w:pPr>
      <w:r w:rsidRPr="00C12F5D">
        <w:rPr>
          <w:rFonts w:ascii="Palatino Linotype" w:hAnsi="Palatino Linotype"/>
        </w:rPr>
        <w:t xml:space="preserve">Bankovní záruka za jakost díla dle tohoto článku této smlouvy </w:t>
      </w:r>
      <w:r w:rsidRPr="0029169E">
        <w:rPr>
          <w:rFonts w:ascii="Palatino Linotype" w:hAnsi="Palatino Linotype"/>
        </w:rPr>
        <w:t xml:space="preserve">může být nahrazena v plné výši a totožném rozsahu také formou pojištění záruky (resp. pojištěním plnění záručních podmínek zhotovitelem) či složením finanční částky jistiny ve výši </w:t>
      </w:r>
      <w:proofErr w:type="gramStart"/>
      <w:r w:rsidR="00EA1E61" w:rsidRPr="0029169E">
        <w:rPr>
          <w:rFonts w:ascii="Palatino Linotype" w:hAnsi="Palatino Linotype"/>
        </w:rPr>
        <w:t>3</w:t>
      </w:r>
      <w:r w:rsidRPr="0029169E">
        <w:rPr>
          <w:rFonts w:ascii="Palatino Linotype" w:hAnsi="Palatino Linotype"/>
        </w:rPr>
        <w:t>00.000,-</w:t>
      </w:r>
      <w:proofErr w:type="gramEnd"/>
      <w:r w:rsidRPr="0029169E">
        <w:rPr>
          <w:rFonts w:ascii="Palatino Linotype" w:hAnsi="Palatino Linotype"/>
        </w:rPr>
        <w:t xml:space="preserve"> Kč, a to na účet či k rukám objednatele. Veškeré podmínky trvání, čerpání či vrácení pojištění záruky či složené finanční jistiny nahrazující záruční listinu o bankovní záruce za jakost díla dle tohoto odstavce a článku budou použity zcela totožně jako v případě sjednaných podmínek pro shora uvedené</w:t>
      </w:r>
      <w:r w:rsidRPr="00C12F5D">
        <w:rPr>
          <w:rFonts w:ascii="Palatino Linotype" w:hAnsi="Palatino Linotype"/>
        </w:rPr>
        <w:t xml:space="preserve"> bankovní záruky za jakost díla dle tohoto článku smlouvy.</w:t>
      </w:r>
    </w:p>
    <w:p w14:paraId="2A24C26D" w14:textId="77777777" w:rsidR="006138D9" w:rsidRPr="00897628" w:rsidRDefault="006138D9" w:rsidP="00031C3A">
      <w:pPr>
        <w:pStyle w:val="Nadpis1"/>
        <w:spacing w:before="120"/>
        <w:ind w:left="454" w:hanging="454"/>
        <w:rPr>
          <w:rFonts w:ascii="Palatino Linotype" w:hAnsi="Palatino Linotype" w:cs="Calibri"/>
          <w:sz w:val="20"/>
        </w:rPr>
      </w:pPr>
      <w:r w:rsidRPr="00897628">
        <w:rPr>
          <w:rFonts w:ascii="Palatino Linotype" w:hAnsi="Palatino Linotype" w:cs="Calibri"/>
          <w:sz w:val="20"/>
        </w:rPr>
        <w:t>Článek XVI.</w:t>
      </w:r>
    </w:p>
    <w:p w14:paraId="5F43931B" w14:textId="77777777" w:rsidR="006138D9" w:rsidRPr="00897628" w:rsidRDefault="006138D9" w:rsidP="006138D9">
      <w:pPr>
        <w:pStyle w:val="Nadpis1"/>
        <w:spacing w:after="120"/>
        <w:ind w:left="454" w:hanging="454"/>
        <w:rPr>
          <w:rFonts w:ascii="Palatino Linotype" w:hAnsi="Palatino Linotype" w:cs="Calibri"/>
          <w:sz w:val="20"/>
        </w:rPr>
      </w:pPr>
      <w:r w:rsidRPr="00897628">
        <w:rPr>
          <w:rFonts w:ascii="Palatino Linotype" w:hAnsi="Palatino Linotype" w:cs="Calibri"/>
          <w:sz w:val="20"/>
        </w:rPr>
        <w:t xml:space="preserve">Záruka za </w:t>
      </w:r>
      <w:r w:rsidR="00AA2E3D" w:rsidRPr="00897628">
        <w:rPr>
          <w:rFonts w:ascii="Palatino Linotype" w:hAnsi="Palatino Linotype" w:cs="Calibri"/>
          <w:sz w:val="20"/>
        </w:rPr>
        <w:t xml:space="preserve">jakost díla </w:t>
      </w:r>
      <w:r w:rsidRPr="00897628">
        <w:rPr>
          <w:rFonts w:ascii="Palatino Linotype" w:hAnsi="Palatino Linotype" w:cs="Calibri"/>
          <w:sz w:val="20"/>
        </w:rPr>
        <w:t>a reklamační podmínky</w:t>
      </w:r>
    </w:p>
    <w:p w14:paraId="3E6F65E6" w14:textId="77777777" w:rsidR="002B215B" w:rsidRPr="00625FA1" w:rsidRDefault="002B215B" w:rsidP="002B215B">
      <w:pPr>
        <w:pStyle w:val="Odstavecseseznamem"/>
        <w:numPr>
          <w:ilvl w:val="0"/>
          <w:numId w:val="35"/>
        </w:numPr>
        <w:spacing w:before="60" w:after="60"/>
        <w:ind w:left="568" w:hanging="284"/>
        <w:jc w:val="both"/>
        <w:rPr>
          <w:rFonts w:ascii="Palatino Linotype" w:hAnsi="Palatino Linotype"/>
          <w:b/>
        </w:rPr>
      </w:pPr>
      <w:r w:rsidRPr="00625FA1">
        <w:rPr>
          <w:rFonts w:ascii="Palatino Linotype" w:hAnsi="Palatino Linotype"/>
          <w:b/>
        </w:rPr>
        <w:t>Záruka za jakost</w:t>
      </w:r>
    </w:p>
    <w:p w14:paraId="52A50265" w14:textId="77777777" w:rsidR="002B215B" w:rsidRPr="00625FA1" w:rsidRDefault="002B215B" w:rsidP="002B215B">
      <w:pPr>
        <w:pStyle w:val="Odstavecseseznamem"/>
        <w:numPr>
          <w:ilvl w:val="1"/>
          <w:numId w:val="35"/>
        </w:numPr>
        <w:spacing w:before="60" w:after="60"/>
        <w:ind w:left="568" w:hanging="284"/>
        <w:jc w:val="both"/>
        <w:rPr>
          <w:rFonts w:ascii="Palatino Linotype" w:hAnsi="Palatino Linotype"/>
          <w:b/>
        </w:rPr>
      </w:pPr>
      <w:r w:rsidRPr="00625FA1">
        <w:rPr>
          <w:rFonts w:ascii="Palatino Linotype" w:hAnsi="Palatino Linotype"/>
        </w:rPr>
        <w:t xml:space="preserve">Zhotovitel poskytuje na dílo záruku za jakost, kterou se zavazuje a zároveň garantuje, že veškeré jeho části budou po celou dobu trvání záruční doby bez vad, budou mít vlastnosti předpokládané projektovou dokumentací, položkovým rozpočtem díla, touto smlouvou, technickými normami a právními předpisy platnými a účinnými v době předání a převzetí plnění předmětu smlouvy, a dále, že dílo bude způsobilé k řádnému užívání a k účelu odpovídajícímu určení stavby dle této smlouvy. </w:t>
      </w:r>
    </w:p>
    <w:p w14:paraId="1F59AE5E" w14:textId="77777777" w:rsidR="002B215B" w:rsidRPr="00625FA1" w:rsidRDefault="002B215B" w:rsidP="002B215B">
      <w:pPr>
        <w:pStyle w:val="Odstavecseseznamem"/>
        <w:numPr>
          <w:ilvl w:val="1"/>
          <w:numId w:val="35"/>
        </w:numPr>
        <w:spacing w:before="60" w:after="60"/>
        <w:ind w:left="568" w:hanging="284"/>
        <w:jc w:val="both"/>
        <w:rPr>
          <w:rFonts w:ascii="Palatino Linotype" w:hAnsi="Palatino Linotype"/>
          <w:b/>
        </w:rPr>
      </w:pPr>
      <w:r w:rsidRPr="00625FA1">
        <w:rPr>
          <w:rFonts w:ascii="Palatino Linotype" w:hAnsi="Palatino Linotype"/>
        </w:rPr>
        <w:lastRenderedPageBreak/>
        <w:t>Zhotovitel odpovídá za vady díla, které má dílo v okamžiku předání a převzetí díla objednatelem a za vady díla, které se projeví v průběhu záruční doby poskytované záruky za jakost.</w:t>
      </w:r>
    </w:p>
    <w:p w14:paraId="4E82FF2D" w14:textId="77777777" w:rsidR="002B215B" w:rsidRPr="00FC4144" w:rsidRDefault="002B215B" w:rsidP="002B215B">
      <w:pPr>
        <w:spacing w:before="60" w:after="60"/>
        <w:ind w:left="567"/>
        <w:jc w:val="both"/>
        <w:rPr>
          <w:rFonts w:ascii="Palatino Linotype" w:hAnsi="Palatino Linotype" w:cs="Palatino Linotype"/>
          <w:b/>
          <w:bCs/>
          <w:color w:val="000000"/>
        </w:rPr>
      </w:pPr>
      <w:r w:rsidRPr="00FC4144">
        <w:rPr>
          <w:rFonts w:ascii="Palatino Linotype" w:hAnsi="Palatino Linotype"/>
          <w:bCs/>
        </w:rPr>
        <w:t>Záruční doba v rámci zhotovitelem poskytované záruky za jakost je</w:t>
      </w:r>
      <w:r w:rsidRPr="00FC4144">
        <w:rPr>
          <w:rFonts w:ascii="Palatino Linotype" w:hAnsi="Palatino Linotype"/>
        </w:rPr>
        <w:t xml:space="preserve"> na základě ujednání smluvní stran stanovena v délce </w:t>
      </w:r>
      <w:r w:rsidRPr="00FC4144">
        <w:rPr>
          <w:rFonts w:ascii="Palatino Linotype" w:hAnsi="Palatino Linotype"/>
          <w:b/>
        </w:rPr>
        <w:t>60</w:t>
      </w:r>
      <w:r w:rsidRPr="00FC4144">
        <w:rPr>
          <w:rFonts w:ascii="Palatino Linotype" w:hAnsi="Palatino Linotype" w:cs="Palatino Linotype"/>
          <w:b/>
          <w:bCs/>
          <w:color w:val="000000"/>
        </w:rPr>
        <w:t xml:space="preserve"> měsíců na stavební část a veškeré stavební práce v rámci realizovaného díla dle této smlouvy;</w:t>
      </w:r>
    </w:p>
    <w:p w14:paraId="12842F93" w14:textId="77777777" w:rsidR="002B215B" w:rsidRPr="00625FA1" w:rsidRDefault="002B215B" w:rsidP="002B215B">
      <w:pPr>
        <w:pStyle w:val="Odstavecseseznamem"/>
        <w:numPr>
          <w:ilvl w:val="1"/>
          <w:numId w:val="35"/>
        </w:numPr>
        <w:spacing w:before="60" w:after="60"/>
        <w:ind w:left="568" w:hanging="284"/>
        <w:jc w:val="both"/>
        <w:rPr>
          <w:rFonts w:ascii="Palatino Linotype" w:hAnsi="Palatino Linotype"/>
          <w:b/>
        </w:rPr>
      </w:pPr>
      <w:r w:rsidRPr="00625FA1">
        <w:rPr>
          <w:rFonts w:ascii="Palatino Linotype" w:hAnsi="Palatino Linotype"/>
        </w:rPr>
        <w:t>Zhotovitel neodpovídá pouze za ty vady stavby, jestliže tyto vady byly způsobeny použitím věcí předaných mu ke zpracování objednatelem v případě, že zhotovitel ani při vynaložení odborné péče nevhodnost těchto věcí nemohl zjistit nebo na jejich nevhodnost upozornil a objednatel na jejich použití trval. Zhotovitel rovněž neodpovídá za vady způsobené dodržením nevhodných pokynů daných mu objednatelem, jestliže zhotovitel na nevhodnost těchto pokynů písemně upozornil a obje</w:t>
      </w:r>
      <w:r>
        <w:rPr>
          <w:rFonts w:ascii="Palatino Linotype" w:hAnsi="Palatino Linotype"/>
        </w:rPr>
        <w:t xml:space="preserve">dnatel na jejich dodržení trval, </w:t>
      </w:r>
      <w:r w:rsidRPr="00625FA1">
        <w:rPr>
          <w:rFonts w:ascii="Palatino Linotype" w:hAnsi="Palatino Linotype"/>
        </w:rPr>
        <w:t>nebo jestliže zhotovitel tuto nevhodnost ani při vynaložení odborné péče nemohl zjistit. Zhotovitel rovněž neodpovídá za vady stavby, které byly způsobeny objednatelem v důsledku nevhodného užívání stavby, nebo v důsledku vyšší moci.</w:t>
      </w:r>
    </w:p>
    <w:p w14:paraId="7421E627" w14:textId="77777777" w:rsidR="002B215B" w:rsidRPr="00625FA1" w:rsidRDefault="002B215B" w:rsidP="002B215B">
      <w:pPr>
        <w:pStyle w:val="Odstavecseseznamem"/>
        <w:numPr>
          <w:ilvl w:val="1"/>
          <w:numId w:val="35"/>
        </w:numPr>
        <w:spacing w:before="60" w:after="60"/>
        <w:ind w:left="568" w:hanging="284"/>
        <w:jc w:val="both"/>
        <w:rPr>
          <w:rFonts w:ascii="Palatino Linotype" w:hAnsi="Palatino Linotype"/>
          <w:b/>
        </w:rPr>
      </w:pPr>
      <w:r w:rsidRPr="00625FA1">
        <w:rPr>
          <w:rFonts w:ascii="Palatino Linotype" w:hAnsi="Palatino Linotype"/>
        </w:rPr>
        <w:t>Záruční doby počínají běžet dnem následujícím po podpisu protokolu o předání a převzetí řádně dokončeného díla objednatelem.</w:t>
      </w:r>
    </w:p>
    <w:p w14:paraId="53875882" w14:textId="77777777" w:rsidR="002B215B" w:rsidRPr="00625FA1" w:rsidRDefault="002B215B" w:rsidP="002B215B">
      <w:pPr>
        <w:pStyle w:val="Odstavecseseznamem"/>
        <w:numPr>
          <w:ilvl w:val="1"/>
          <w:numId w:val="35"/>
        </w:numPr>
        <w:spacing w:before="60" w:after="60"/>
        <w:ind w:left="568" w:hanging="284"/>
        <w:jc w:val="both"/>
        <w:rPr>
          <w:rFonts w:ascii="Palatino Linotype" w:hAnsi="Palatino Linotype"/>
          <w:b/>
        </w:rPr>
      </w:pPr>
      <w:r w:rsidRPr="00625FA1">
        <w:rPr>
          <w:rFonts w:ascii="Palatino Linotype" w:hAnsi="Palatino Linotype"/>
        </w:rPr>
        <w:t>Záruční doby neběží po dobu, po kterou objednatel nemohl stavbu (dílo) nebo její součást užívat z důvodu výskytu vad, za které odpovídá zhotovitel, a to až do doby jejich řádného odstranění a podpisu nového protokolu o předání a převzetí opravené stavby (díla) či její opravované části.</w:t>
      </w:r>
    </w:p>
    <w:p w14:paraId="0A5B5443" w14:textId="77777777" w:rsidR="006138D9" w:rsidRPr="00897628" w:rsidRDefault="006138D9" w:rsidP="003D3031">
      <w:pPr>
        <w:pStyle w:val="Odstavecseseznamem"/>
        <w:numPr>
          <w:ilvl w:val="0"/>
          <w:numId w:val="35"/>
        </w:numPr>
        <w:spacing w:before="60" w:after="60"/>
        <w:ind w:left="568" w:hanging="284"/>
        <w:jc w:val="both"/>
        <w:rPr>
          <w:rFonts w:ascii="Palatino Linotype" w:hAnsi="Palatino Linotype"/>
          <w:b/>
        </w:rPr>
      </w:pPr>
      <w:r w:rsidRPr="00897628">
        <w:rPr>
          <w:rFonts w:ascii="Palatino Linotype" w:hAnsi="Palatino Linotype"/>
          <w:b/>
        </w:rPr>
        <w:t>Způsob uplatnění reklamace:</w:t>
      </w:r>
    </w:p>
    <w:p w14:paraId="6CBC4A6E" w14:textId="77777777" w:rsidR="004D1A4A" w:rsidRPr="00897628" w:rsidRDefault="006138D9" w:rsidP="003D3031">
      <w:pPr>
        <w:pStyle w:val="Odstavecseseznamem"/>
        <w:numPr>
          <w:ilvl w:val="1"/>
          <w:numId w:val="35"/>
        </w:numPr>
        <w:spacing w:before="60" w:after="60"/>
        <w:ind w:left="568" w:hanging="284"/>
        <w:jc w:val="both"/>
        <w:rPr>
          <w:rFonts w:ascii="Palatino Linotype" w:hAnsi="Palatino Linotype"/>
          <w:b/>
        </w:rPr>
      </w:pPr>
      <w:r w:rsidRPr="00897628">
        <w:rPr>
          <w:rFonts w:ascii="Palatino Linotype" w:hAnsi="Palatino Linotype"/>
        </w:rPr>
        <w:t xml:space="preserve">Objednatel či jím zmocněná osoba, jsou povinni vady reklamovat u zhotovitele bez zbytečného odkladu po jejich zjištění. Oznámení (reklamaci) odešle </w:t>
      </w:r>
      <w:r w:rsidR="004D1A4A" w:rsidRPr="00897628">
        <w:rPr>
          <w:rFonts w:ascii="Palatino Linotype" w:hAnsi="Palatino Linotype"/>
        </w:rPr>
        <w:t xml:space="preserve">objednatel </w:t>
      </w:r>
      <w:r w:rsidRPr="00897628">
        <w:rPr>
          <w:rFonts w:ascii="Palatino Linotype" w:hAnsi="Palatino Linotype"/>
        </w:rPr>
        <w:t xml:space="preserve">na adresu zhotovitele uvedenou v čl. I. této smlouvy, resp. na adresu sídla zhotovitele uvedenou aktuálně ve veřejně dostupné evidenci, do které je zhotovitel na základě obecně závazného právního předpisu zapsán nebo na jinou známou adresu. </w:t>
      </w:r>
    </w:p>
    <w:p w14:paraId="0E8051BA" w14:textId="77777777" w:rsidR="004D1A4A" w:rsidRPr="00897628" w:rsidRDefault="006138D9" w:rsidP="004D1A4A">
      <w:pPr>
        <w:pStyle w:val="Odstavecseseznamem"/>
        <w:spacing w:before="60" w:after="60"/>
        <w:ind w:left="568"/>
        <w:jc w:val="both"/>
        <w:rPr>
          <w:rFonts w:ascii="Palatino Linotype" w:hAnsi="Palatino Linotype"/>
          <w:lang w:eastAsia="ar-SA"/>
        </w:rPr>
      </w:pPr>
      <w:r w:rsidRPr="00897628">
        <w:rPr>
          <w:rFonts w:ascii="Palatino Linotype" w:hAnsi="Palatino Linotype"/>
        </w:rPr>
        <w:t xml:space="preserve">Reklamaci je možné provést též prostřednictvím e-mailové adresy zhotovitele určené zhotovitelem pro oficiální příjem elektronické pošty, tj. na adresu: </w:t>
      </w:r>
      <w:r w:rsidR="00946475" w:rsidRPr="00081529">
        <w:rPr>
          <w:rFonts w:ascii="Palatino Linotype" w:hAnsi="Palatino Linotype"/>
          <w:b/>
          <w:bCs/>
          <w:iCs/>
          <w:snapToGrid w:val="0"/>
          <w:highlight w:val="red"/>
        </w:rPr>
        <w:t>…(</w:t>
      </w:r>
      <w:r w:rsidR="00946475" w:rsidRPr="00081529">
        <w:rPr>
          <w:rFonts w:ascii="Palatino Linotype" w:hAnsi="Palatino Linotype" w:cs="Palatino Linotype"/>
          <w:b/>
          <w:highlight w:val="red"/>
          <w:shd w:val="clear" w:color="auto" w:fill="FFFF00"/>
        </w:rPr>
        <w:t>DOPLNIT)…</w:t>
      </w:r>
    </w:p>
    <w:p w14:paraId="6BCC1878" w14:textId="77777777" w:rsidR="004D1A4A" w:rsidRPr="00897628" w:rsidRDefault="006138D9" w:rsidP="004D1A4A">
      <w:pPr>
        <w:pStyle w:val="Odstavecseseznamem"/>
        <w:spacing w:before="60" w:after="60"/>
        <w:ind w:left="568"/>
        <w:jc w:val="both"/>
        <w:rPr>
          <w:rFonts w:ascii="Palatino Linotype" w:hAnsi="Palatino Linotype"/>
        </w:rPr>
      </w:pPr>
      <w:r w:rsidRPr="00897628">
        <w:rPr>
          <w:rFonts w:ascii="Palatino Linotype" w:hAnsi="Palatino Linotype"/>
        </w:rPr>
        <w:t xml:space="preserve">V případě reklamace havarijních vad díla postačuje pouhé ústní oznámení objednatele o výskytu takovéto vady zhotoviteli, a to na tel. čísle zhotovitele: +420 </w:t>
      </w:r>
      <w:r w:rsidR="00946475" w:rsidRPr="00081529">
        <w:rPr>
          <w:rFonts w:ascii="Palatino Linotype" w:hAnsi="Palatino Linotype"/>
          <w:b/>
          <w:bCs/>
          <w:iCs/>
          <w:snapToGrid w:val="0"/>
          <w:highlight w:val="red"/>
        </w:rPr>
        <w:t>…(</w:t>
      </w:r>
      <w:r w:rsidR="00946475" w:rsidRPr="00081529">
        <w:rPr>
          <w:rFonts w:ascii="Palatino Linotype" w:hAnsi="Palatino Linotype" w:cs="Palatino Linotype"/>
          <w:b/>
          <w:highlight w:val="red"/>
          <w:shd w:val="clear" w:color="auto" w:fill="FFFF00"/>
        </w:rPr>
        <w:t>DOPLNIT)…</w:t>
      </w:r>
    </w:p>
    <w:p w14:paraId="0FD3B3E0" w14:textId="77777777" w:rsidR="004D1A4A" w:rsidRPr="00897628" w:rsidRDefault="006138D9" w:rsidP="004D1A4A">
      <w:pPr>
        <w:pStyle w:val="Odstavecseseznamem"/>
        <w:spacing w:before="60" w:after="60"/>
        <w:ind w:left="568"/>
        <w:jc w:val="both"/>
        <w:rPr>
          <w:rFonts w:ascii="Palatino Linotype" w:hAnsi="Palatino Linotype"/>
          <w:b/>
        </w:rPr>
      </w:pPr>
      <w:r w:rsidRPr="00897628">
        <w:rPr>
          <w:rFonts w:ascii="Palatino Linotype" w:hAnsi="Palatino Linotype"/>
        </w:rPr>
        <w:t>Zhotovitel je povinen pro účely reklamace vad díla</w:t>
      </w:r>
      <w:r w:rsidR="004D1A4A" w:rsidRPr="00897628">
        <w:rPr>
          <w:rFonts w:ascii="Palatino Linotype" w:hAnsi="Palatino Linotype"/>
        </w:rPr>
        <w:t xml:space="preserve"> a oznamování vad díla</w:t>
      </w:r>
      <w:r w:rsidRPr="00897628">
        <w:rPr>
          <w:rFonts w:ascii="Palatino Linotype" w:hAnsi="Palatino Linotype"/>
        </w:rPr>
        <w:t xml:space="preserve"> objednateli po celou dobu trvání záruční doby sdělovat a aktualizovat příslušnou e-mailovou adresu a zajistit nepřetržité a funkční telefonické spojení</w:t>
      </w:r>
      <w:r w:rsidR="004D1A4A" w:rsidRPr="00897628">
        <w:rPr>
          <w:rFonts w:ascii="Palatino Linotype" w:hAnsi="Palatino Linotype"/>
        </w:rPr>
        <w:t xml:space="preserve"> dle shora uvedeného</w:t>
      </w:r>
      <w:r w:rsidRPr="00897628">
        <w:rPr>
          <w:rFonts w:ascii="Palatino Linotype" w:hAnsi="Palatino Linotype"/>
        </w:rPr>
        <w:t xml:space="preserve">. V reklamaci je objednatel povinen popsat vady díla nebo alespoň uvést, jak se tyto vady projevují. </w:t>
      </w:r>
    </w:p>
    <w:p w14:paraId="47A84AA7" w14:textId="77777777" w:rsidR="006138D9" w:rsidRPr="00897628" w:rsidRDefault="006138D9" w:rsidP="003D3031">
      <w:pPr>
        <w:pStyle w:val="Odstavecseseznamem"/>
        <w:numPr>
          <w:ilvl w:val="1"/>
          <w:numId w:val="35"/>
        </w:numPr>
        <w:spacing w:before="60" w:after="60"/>
        <w:ind w:left="568" w:hanging="284"/>
        <w:jc w:val="both"/>
        <w:rPr>
          <w:rFonts w:ascii="Palatino Linotype" w:hAnsi="Palatino Linotype"/>
          <w:b/>
        </w:rPr>
      </w:pPr>
      <w:r w:rsidRPr="00897628">
        <w:rPr>
          <w:rFonts w:ascii="Palatino Linotype" w:hAnsi="Palatino Linotype"/>
        </w:rPr>
        <w:t>Objednatel v</w:t>
      </w:r>
      <w:r w:rsidR="004D1A4A" w:rsidRPr="00897628">
        <w:rPr>
          <w:rFonts w:ascii="Palatino Linotype" w:hAnsi="Palatino Linotype"/>
        </w:rPr>
        <w:t> </w:t>
      </w:r>
      <w:r w:rsidRPr="00897628">
        <w:rPr>
          <w:rFonts w:ascii="Palatino Linotype" w:hAnsi="Palatino Linotype"/>
        </w:rPr>
        <w:t>reklamaci</w:t>
      </w:r>
      <w:r w:rsidR="004D1A4A" w:rsidRPr="00897628">
        <w:rPr>
          <w:rFonts w:ascii="Palatino Linotype" w:hAnsi="Palatino Linotype"/>
        </w:rPr>
        <w:t xml:space="preserve"> příslušné vady a oznámení vady zhotoviteli</w:t>
      </w:r>
      <w:r w:rsidRPr="00897628">
        <w:rPr>
          <w:rFonts w:ascii="Palatino Linotype" w:hAnsi="Palatino Linotype"/>
        </w:rPr>
        <w:t xml:space="preserve"> uvede také, jakým způsobem požaduje sjednat nápravu. Objednatel je oprávněn v rámci reklamace díla požadovat: </w:t>
      </w:r>
    </w:p>
    <w:p w14:paraId="1E44BDF0" w14:textId="77777777" w:rsidR="006138D9" w:rsidRPr="00897628" w:rsidRDefault="006138D9" w:rsidP="003D3031">
      <w:pPr>
        <w:pStyle w:val="Odstavecseseznamem"/>
        <w:numPr>
          <w:ilvl w:val="0"/>
          <w:numId w:val="37"/>
        </w:numPr>
        <w:spacing w:before="60" w:after="60"/>
        <w:ind w:left="851" w:hanging="284"/>
        <w:jc w:val="both"/>
        <w:rPr>
          <w:rFonts w:ascii="Palatino Linotype" w:hAnsi="Palatino Linotype"/>
          <w:b/>
        </w:rPr>
      </w:pPr>
      <w:r w:rsidRPr="00897628">
        <w:rPr>
          <w:rFonts w:ascii="Palatino Linotype" w:hAnsi="Palatino Linotype" w:cs="Calibri"/>
        </w:rPr>
        <w:t>odstranění vady dodáním náhradního plnění</w:t>
      </w:r>
      <w:r w:rsidR="004D1A4A" w:rsidRPr="00897628">
        <w:rPr>
          <w:rFonts w:ascii="Palatino Linotype" w:hAnsi="Palatino Linotype" w:cs="Calibri"/>
        </w:rPr>
        <w:t xml:space="preserve"> (výměny díla či výměny vadné části díla) </w:t>
      </w:r>
      <w:r w:rsidRPr="00897628">
        <w:rPr>
          <w:rFonts w:ascii="Palatino Linotype" w:hAnsi="Palatino Linotype" w:cs="Calibri"/>
        </w:rPr>
        <w:t>(</w:t>
      </w:r>
      <w:r w:rsidR="004D1A4A" w:rsidRPr="00897628">
        <w:rPr>
          <w:rFonts w:ascii="Palatino Linotype" w:hAnsi="Palatino Linotype" w:cs="Calibri"/>
        </w:rPr>
        <w:t xml:space="preserve">zejména </w:t>
      </w:r>
      <w:r w:rsidRPr="00897628">
        <w:rPr>
          <w:rFonts w:ascii="Palatino Linotype" w:hAnsi="Palatino Linotype" w:cs="Calibri"/>
        </w:rPr>
        <w:t>u vad materiálů, zařízení, strojů apod.);</w:t>
      </w:r>
    </w:p>
    <w:p w14:paraId="4E376EC9" w14:textId="77777777" w:rsidR="006138D9" w:rsidRPr="00897628" w:rsidRDefault="006138D9" w:rsidP="003D3031">
      <w:pPr>
        <w:pStyle w:val="Odstavecseseznamem"/>
        <w:numPr>
          <w:ilvl w:val="0"/>
          <w:numId w:val="37"/>
        </w:numPr>
        <w:spacing w:before="60" w:after="60"/>
        <w:ind w:left="851" w:hanging="284"/>
        <w:jc w:val="both"/>
        <w:rPr>
          <w:rFonts w:ascii="Palatino Linotype" w:hAnsi="Palatino Linotype"/>
          <w:b/>
        </w:rPr>
      </w:pPr>
      <w:r w:rsidRPr="00897628">
        <w:rPr>
          <w:rFonts w:ascii="Palatino Linotype" w:hAnsi="Palatino Linotype" w:cs="Calibri"/>
        </w:rPr>
        <w:t>odstranění vady opravou, je-li vada odstranitelná;</w:t>
      </w:r>
    </w:p>
    <w:p w14:paraId="3FA2039D" w14:textId="77777777" w:rsidR="006138D9" w:rsidRPr="00897628" w:rsidRDefault="006138D9" w:rsidP="003D3031">
      <w:pPr>
        <w:pStyle w:val="Odstavecseseznamem"/>
        <w:numPr>
          <w:ilvl w:val="0"/>
          <w:numId w:val="37"/>
        </w:numPr>
        <w:spacing w:before="60" w:after="60"/>
        <w:ind w:left="851" w:hanging="284"/>
        <w:jc w:val="both"/>
        <w:rPr>
          <w:rFonts w:ascii="Palatino Linotype" w:hAnsi="Palatino Linotype"/>
          <w:b/>
        </w:rPr>
      </w:pPr>
      <w:r w:rsidRPr="00897628">
        <w:rPr>
          <w:rFonts w:ascii="Palatino Linotype" w:hAnsi="Palatino Linotype" w:cs="Calibri"/>
        </w:rPr>
        <w:t>poskytnutí přiměřené slevy ze sjednané ceny díla, pokud vada není odstranitelná a má za následek trvalé omezení užívání stavby k jejímu účelu nebo pokud se jedná o vadu neodstranitelnou, která však nebrání a neomezuje užívání stavby k jejímu účelu</w:t>
      </w:r>
      <w:r w:rsidR="004D1A4A" w:rsidRPr="00897628">
        <w:rPr>
          <w:rFonts w:ascii="Palatino Linotype" w:hAnsi="Palatino Linotype" w:cs="Calibri"/>
        </w:rPr>
        <w:t>.</w:t>
      </w:r>
    </w:p>
    <w:p w14:paraId="45717BC5" w14:textId="77777777" w:rsidR="00FE5542" w:rsidRPr="00897628" w:rsidRDefault="00FE5542" w:rsidP="004D1A4A">
      <w:pPr>
        <w:spacing w:before="60" w:after="60"/>
        <w:ind w:left="567"/>
        <w:jc w:val="both"/>
        <w:rPr>
          <w:rFonts w:ascii="Palatino Linotype" w:hAnsi="Palatino Linotype"/>
        </w:rPr>
      </w:pPr>
      <w:r w:rsidRPr="00897628">
        <w:rPr>
          <w:rFonts w:ascii="Palatino Linotype" w:hAnsi="Palatino Linotype"/>
        </w:rPr>
        <w:t>Způsob vyřízení reklamace je objednateli dán na výběr s tím, že uvedené způsoby je možné vzájemně kombinovat.</w:t>
      </w:r>
    </w:p>
    <w:p w14:paraId="2DA61753" w14:textId="77777777" w:rsidR="006138D9" w:rsidRPr="00897628" w:rsidRDefault="004D1A4A" w:rsidP="00FE5542">
      <w:pPr>
        <w:spacing w:before="60" w:after="60"/>
        <w:ind w:left="567"/>
        <w:jc w:val="both"/>
        <w:rPr>
          <w:rFonts w:ascii="Palatino Linotype" w:hAnsi="Palatino Linotype"/>
          <w:b/>
        </w:rPr>
      </w:pPr>
      <w:r w:rsidRPr="00897628">
        <w:rPr>
          <w:rFonts w:ascii="Palatino Linotype" w:hAnsi="Palatino Linotype"/>
        </w:rPr>
        <w:t xml:space="preserve">Pro případ, že objednatel neuvede při reklamaci vady nárok, který uplatňuje vůči zhotoviteli z důvodu existence vad díla a jeho částí, platí, že objednatel požaduje v prvé řadě </w:t>
      </w:r>
      <w:r w:rsidR="00FE5542" w:rsidRPr="00897628">
        <w:rPr>
          <w:rFonts w:ascii="Palatino Linotype" w:hAnsi="Palatino Linotype" w:cs="Calibri"/>
        </w:rPr>
        <w:t>odstranění vady dodáním náhradního plnění (výměny díla či výměny vadné části díla)</w:t>
      </w:r>
      <w:r w:rsidRPr="00897628">
        <w:rPr>
          <w:rFonts w:ascii="Palatino Linotype" w:hAnsi="Palatino Linotype"/>
        </w:rPr>
        <w:t>. Tam, kde nebude možné provést</w:t>
      </w:r>
      <w:r w:rsidR="00FE5542" w:rsidRPr="00897628">
        <w:rPr>
          <w:rFonts w:ascii="Palatino Linotype" w:hAnsi="Palatino Linotype"/>
        </w:rPr>
        <w:t xml:space="preserve"> takovou</w:t>
      </w:r>
      <w:r w:rsidRPr="00897628">
        <w:rPr>
          <w:rFonts w:ascii="Palatino Linotype" w:hAnsi="Palatino Linotype"/>
        </w:rPr>
        <w:t xml:space="preserve"> výměnu vadných částí díla, platí, že objednatel požaduje provedení jejich </w:t>
      </w:r>
      <w:r w:rsidRPr="00897628">
        <w:rPr>
          <w:rFonts w:ascii="Palatino Linotype" w:hAnsi="Palatino Linotype"/>
        </w:rPr>
        <w:lastRenderedPageBreak/>
        <w:t>bezplatné opravy.</w:t>
      </w:r>
      <w:r w:rsidR="00FE5542" w:rsidRPr="00897628">
        <w:rPr>
          <w:rFonts w:ascii="Palatino Linotype" w:hAnsi="Palatino Linotype"/>
        </w:rPr>
        <w:t xml:space="preserve"> Tam, kde nebude možné provést ani výměnu ani opravu vadné části díla, platí, že objednatel požaduje poskytnutí přiměřené slevy ze sjednané ceny díla.</w:t>
      </w:r>
    </w:p>
    <w:p w14:paraId="57D98E10" w14:textId="77777777" w:rsidR="006138D9" w:rsidRPr="00897628" w:rsidRDefault="006138D9" w:rsidP="003D3031">
      <w:pPr>
        <w:pStyle w:val="Odstavecseseznamem"/>
        <w:numPr>
          <w:ilvl w:val="1"/>
          <w:numId w:val="35"/>
        </w:numPr>
        <w:spacing w:before="60" w:after="60"/>
        <w:ind w:left="568" w:hanging="284"/>
        <w:jc w:val="both"/>
        <w:rPr>
          <w:rFonts w:ascii="Palatino Linotype" w:hAnsi="Palatino Linotype"/>
          <w:b/>
        </w:rPr>
      </w:pPr>
      <w:r w:rsidRPr="00897628">
        <w:rPr>
          <w:rFonts w:ascii="Palatino Linotype" w:hAnsi="Palatino Linotype"/>
        </w:rPr>
        <w:t xml:space="preserve">Za havarijní vadu je objednatel oprávněn označit takovou vadu, která svými následky brání řádnému užívání díla (stavby) k účelu sjednanému touto smlouvou, nebo dochází-li v důsledku této vady k omezení běžného provozu díla, nebo v důsledku výskytu takovéto vady hrozí objednateli nebo třetím osobám vznik škody. </w:t>
      </w:r>
    </w:p>
    <w:p w14:paraId="502BDD85" w14:textId="77777777" w:rsidR="006138D9" w:rsidRPr="00897628" w:rsidRDefault="006138D9" w:rsidP="003D3031">
      <w:pPr>
        <w:pStyle w:val="Odstavecseseznamem"/>
        <w:numPr>
          <w:ilvl w:val="1"/>
          <w:numId w:val="35"/>
        </w:numPr>
        <w:spacing w:before="60" w:after="60"/>
        <w:ind w:left="568" w:hanging="284"/>
        <w:jc w:val="both"/>
        <w:rPr>
          <w:rFonts w:ascii="Palatino Linotype" w:hAnsi="Palatino Linotype"/>
          <w:b/>
        </w:rPr>
      </w:pPr>
      <w:r w:rsidRPr="00897628">
        <w:rPr>
          <w:rFonts w:ascii="Palatino Linotype" w:hAnsi="Palatino Linotype"/>
        </w:rPr>
        <w:t xml:space="preserve">Reklamaci lze uplatnit nejpozději do posledního dne záruční doby, přičemž smluvní strany se pro účely této smlouvy dohodly, že i reklamace odeslaná objednatelem prostřednictvím držitele poštovní licence v poslední den záruční doby se považuje za včas uplatněnou. </w:t>
      </w:r>
    </w:p>
    <w:p w14:paraId="3DDE0BC3" w14:textId="77777777" w:rsidR="006138D9" w:rsidRPr="00897628" w:rsidRDefault="006138D9" w:rsidP="003D3031">
      <w:pPr>
        <w:pStyle w:val="Odstavecseseznamem"/>
        <w:numPr>
          <w:ilvl w:val="1"/>
          <w:numId w:val="35"/>
        </w:numPr>
        <w:spacing w:before="60" w:after="60"/>
        <w:ind w:left="568" w:hanging="284"/>
        <w:jc w:val="both"/>
        <w:rPr>
          <w:rFonts w:ascii="Palatino Linotype" w:hAnsi="Palatino Linotype"/>
          <w:b/>
        </w:rPr>
      </w:pPr>
      <w:r w:rsidRPr="00897628">
        <w:rPr>
          <w:rFonts w:ascii="Palatino Linotype" w:hAnsi="Palatino Linotype"/>
        </w:rPr>
        <w:t>Reklamace se považuje za doručenou zhotoviteli v okamžiku, kdy se právní úkon objednatele obsahující reklamaci dostane do sféry vlivu zhotovitele. V případě úkonů učiněných za využití provozovatele poštovních služeb se má za to, že právní úkon objednatele obsahující reklamaci byl zhotoviteli doručen nejpozději třetí den po jejím odeslání.</w:t>
      </w:r>
    </w:p>
    <w:p w14:paraId="0A760685" w14:textId="77777777" w:rsidR="006138D9" w:rsidRPr="00897628" w:rsidRDefault="006138D9" w:rsidP="003D3031">
      <w:pPr>
        <w:pStyle w:val="Odstavecseseznamem"/>
        <w:numPr>
          <w:ilvl w:val="0"/>
          <w:numId w:val="35"/>
        </w:numPr>
        <w:spacing w:before="60" w:after="60"/>
        <w:ind w:left="568" w:hanging="284"/>
        <w:jc w:val="both"/>
        <w:rPr>
          <w:rFonts w:ascii="Palatino Linotype" w:hAnsi="Palatino Linotype"/>
          <w:b/>
        </w:rPr>
      </w:pPr>
      <w:r w:rsidRPr="00897628">
        <w:rPr>
          <w:rFonts w:ascii="Palatino Linotype" w:hAnsi="Palatino Linotype"/>
          <w:b/>
        </w:rPr>
        <w:t>Podmínky odstranění reklamovaných vad:</w:t>
      </w:r>
    </w:p>
    <w:p w14:paraId="6CE4C526" w14:textId="77777777" w:rsidR="006138D9" w:rsidRPr="00897628" w:rsidRDefault="006138D9" w:rsidP="003D3031">
      <w:pPr>
        <w:pStyle w:val="Odstavecseseznamem"/>
        <w:numPr>
          <w:ilvl w:val="1"/>
          <w:numId w:val="35"/>
        </w:numPr>
        <w:spacing w:before="60" w:after="60"/>
        <w:ind w:left="568" w:hanging="284"/>
        <w:jc w:val="both"/>
        <w:rPr>
          <w:rFonts w:ascii="Palatino Linotype" w:hAnsi="Palatino Linotype"/>
          <w:b/>
        </w:rPr>
      </w:pPr>
      <w:r w:rsidRPr="00897628">
        <w:rPr>
          <w:rFonts w:ascii="Palatino Linotype" w:hAnsi="Palatino Linotype"/>
        </w:rPr>
        <w:t xml:space="preserve">Pokud objednatel požaduje v reklamaci odstranění vady, je zhotovitel povinen neprodleně po obdržení reklamace objednatele zahájit práce vedoucí k odstranění reklamované vady. </w:t>
      </w:r>
    </w:p>
    <w:p w14:paraId="1F6C42C9" w14:textId="77777777" w:rsidR="006138D9" w:rsidRPr="00897628" w:rsidRDefault="006138D9" w:rsidP="003D3031">
      <w:pPr>
        <w:pStyle w:val="Odstavecseseznamem"/>
        <w:numPr>
          <w:ilvl w:val="1"/>
          <w:numId w:val="35"/>
        </w:numPr>
        <w:spacing w:before="60" w:after="60"/>
        <w:ind w:left="568" w:hanging="284"/>
        <w:jc w:val="both"/>
        <w:rPr>
          <w:rFonts w:ascii="Palatino Linotype" w:hAnsi="Palatino Linotype"/>
          <w:b/>
        </w:rPr>
      </w:pPr>
      <w:r w:rsidRPr="00897628">
        <w:rPr>
          <w:rFonts w:ascii="Palatino Linotype" w:hAnsi="Palatino Linotype"/>
        </w:rPr>
        <w:t xml:space="preserve">Zhotovitel musí vždy písemně sdělit objednateli v jakém termínu vadu(y) odstraní. </w:t>
      </w:r>
    </w:p>
    <w:p w14:paraId="174AD5CA" w14:textId="77777777" w:rsidR="006138D9" w:rsidRPr="00897628" w:rsidRDefault="006138D9" w:rsidP="003D3031">
      <w:pPr>
        <w:pStyle w:val="Odstavecseseznamem"/>
        <w:numPr>
          <w:ilvl w:val="1"/>
          <w:numId w:val="35"/>
        </w:numPr>
        <w:spacing w:before="60" w:after="60"/>
        <w:ind w:left="568" w:hanging="284"/>
        <w:jc w:val="both"/>
        <w:rPr>
          <w:rFonts w:ascii="Palatino Linotype" w:hAnsi="Palatino Linotype"/>
          <w:b/>
        </w:rPr>
      </w:pPr>
      <w:r w:rsidRPr="00897628">
        <w:rPr>
          <w:rFonts w:ascii="Palatino Linotype" w:hAnsi="Palatino Linotype"/>
        </w:rPr>
        <w:t xml:space="preserve">Nezahájí-li zhotovitel práce vedoucí k odstranění reklamované vady ani do 7 dnů po obdržení reklamace objednatele, je objednatel oprávněn pověřit odstraněním vady jinou odborně způsobilou právnickou nebo fyzickou osobu. Veškeré takto vzniklé náklady objednatele uhradí zhotovitel do 14 dnů ode dne, kdy obdržel písemnou výzvu objednatele k uhrazení těchto nákladů. Uhrazením nákladů na odstranění vad jinou odborně způsobilou osobou podle tohoto odstavce není dotčeno právo objednatele požadovat po zhotoviteli zaplacení </w:t>
      </w:r>
      <w:r w:rsidR="00FE5542" w:rsidRPr="00897628">
        <w:rPr>
          <w:rFonts w:ascii="Palatino Linotype" w:hAnsi="Palatino Linotype"/>
        </w:rPr>
        <w:t xml:space="preserve">příslušné </w:t>
      </w:r>
      <w:r w:rsidRPr="00897628">
        <w:rPr>
          <w:rFonts w:ascii="Palatino Linotype" w:hAnsi="Palatino Linotype"/>
        </w:rPr>
        <w:t xml:space="preserve">smluvní pokuty </w:t>
      </w:r>
      <w:proofErr w:type="gramStart"/>
      <w:r w:rsidRPr="00897628">
        <w:rPr>
          <w:rFonts w:ascii="Palatino Linotype" w:hAnsi="Palatino Linotype"/>
        </w:rPr>
        <w:t>dle  této</w:t>
      </w:r>
      <w:proofErr w:type="gramEnd"/>
      <w:r w:rsidRPr="00897628">
        <w:rPr>
          <w:rFonts w:ascii="Palatino Linotype" w:hAnsi="Palatino Linotype"/>
        </w:rPr>
        <w:t xml:space="preserve"> smlouvy. </w:t>
      </w:r>
    </w:p>
    <w:p w14:paraId="2CF865C6" w14:textId="77777777" w:rsidR="006138D9" w:rsidRPr="00897628" w:rsidRDefault="006138D9" w:rsidP="003D3031">
      <w:pPr>
        <w:pStyle w:val="Odstavecseseznamem"/>
        <w:numPr>
          <w:ilvl w:val="1"/>
          <w:numId w:val="35"/>
        </w:numPr>
        <w:spacing w:before="60" w:after="60"/>
        <w:ind w:left="568" w:hanging="284"/>
        <w:jc w:val="both"/>
        <w:rPr>
          <w:rFonts w:ascii="Palatino Linotype" w:hAnsi="Palatino Linotype"/>
          <w:b/>
        </w:rPr>
      </w:pPr>
      <w:r w:rsidRPr="00897628">
        <w:rPr>
          <w:rFonts w:ascii="Palatino Linotype" w:hAnsi="Palatino Linotype"/>
        </w:rPr>
        <w:t xml:space="preserve">Jestliže objednatel v reklamaci výslovně uvede, že se jedná o havarijní vadu, je zhotovitel povinen zahájit práce na odstraňování této havarijní vady nejpozději do </w:t>
      </w:r>
      <w:r w:rsidR="00F373A3">
        <w:rPr>
          <w:rFonts w:ascii="Palatino Linotype" w:hAnsi="Palatino Linotype"/>
        </w:rPr>
        <w:t>2 pracovních dnů</w:t>
      </w:r>
      <w:r w:rsidRPr="00897628">
        <w:rPr>
          <w:rFonts w:ascii="Palatino Linotype" w:hAnsi="Palatino Linotype"/>
        </w:rPr>
        <w:t xml:space="preserve"> po obdržení reklamace (oznámení), nebude-li v konkrétním případě dohodou smluvních stran sjednáno jinak. Tato případná jiná dohoda smluvních stran musí být uzavřena</w:t>
      </w:r>
      <w:r w:rsidR="00FE5542" w:rsidRPr="00897628">
        <w:rPr>
          <w:rFonts w:ascii="Palatino Linotype" w:hAnsi="Palatino Linotype"/>
        </w:rPr>
        <w:t xml:space="preserve"> a potvrzena</w:t>
      </w:r>
      <w:r w:rsidRPr="00897628">
        <w:rPr>
          <w:rFonts w:ascii="Palatino Linotype" w:hAnsi="Palatino Linotype"/>
        </w:rPr>
        <w:t xml:space="preserve"> písemně.</w:t>
      </w:r>
    </w:p>
    <w:p w14:paraId="50652A08" w14:textId="77777777" w:rsidR="006138D9" w:rsidRPr="00897628" w:rsidRDefault="006138D9" w:rsidP="003D3031">
      <w:pPr>
        <w:pStyle w:val="Odstavecseseznamem"/>
        <w:numPr>
          <w:ilvl w:val="1"/>
          <w:numId w:val="35"/>
        </w:numPr>
        <w:spacing w:before="60" w:after="60"/>
        <w:ind w:left="568" w:hanging="284"/>
        <w:jc w:val="both"/>
        <w:rPr>
          <w:rFonts w:ascii="Palatino Linotype" w:hAnsi="Palatino Linotype"/>
          <w:b/>
        </w:rPr>
      </w:pPr>
      <w:r w:rsidRPr="00897628">
        <w:rPr>
          <w:rFonts w:ascii="Palatino Linotype" w:hAnsi="Palatino Linotype"/>
        </w:rPr>
        <w:t xml:space="preserve">Nezahájí-li zhotovitel práce vedoucí k odstranění reklamované havarijní vady ve sjednaném termínu po obdržení reklamace (oznámení) objednatele, je objednatel oprávněn pověřit odstraněním havarijní vady jinou odborně způsobilou právnickou nebo fyzickou osobu. Veškeré takto vzniklé náklady objednatele uhradí zhotovitel do 14 dnů ode dne, kdy obdržel písemnou výzvu objednatele k uhrazení těchto nákladů. Uhrazením nákladů na odstranění vad jinou odborně způsobilou osobou podle tohoto odstavce není dotčeno právo objednatele požadovat po zhotoviteli </w:t>
      </w:r>
      <w:r w:rsidR="00FE5542" w:rsidRPr="00897628">
        <w:rPr>
          <w:rFonts w:ascii="Palatino Linotype" w:hAnsi="Palatino Linotype"/>
        </w:rPr>
        <w:t xml:space="preserve">příslušné smluvní pokuty </w:t>
      </w:r>
      <w:proofErr w:type="gramStart"/>
      <w:r w:rsidR="00FE5542" w:rsidRPr="00897628">
        <w:rPr>
          <w:rFonts w:ascii="Palatino Linotype" w:hAnsi="Palatino Linotype"/>
        </w:rPr>
        <w:t>dle  této</w:t>
      </w:r>
      <w:proofErr w:type="gramEnd"/>
      <w:r w:rsidR="00FE5542" w:rsidRPr="00897628">
        <w:rPr>
          <w:rFonts w:ascii="Palatino Linotype" w:hAnsi="Palatino Linotype"/>
        </w:rPr>
        <w:t xml:space="preserve"> smlouvy</w:t>
      </w:r>
      <w:r w:rsidRPr="00897628">
        <w:rPr>
          <w:rFonts w:ascii="Palatino Linotype" w:hAnsi="Palatino Linotype"/>
        </w:rPr>
        <w:t>.</w:t>
      </w:r>
    </w:p>
    <w:p w14:paraId="540A4B39" w14:textId="77777777" w:rsidR="006138D9" w:rsidRPr="00897628" w:rsidRDefault="006138D9" w:rsidP="003D3031">
      <w:pPr>
        <w:pStyle w:val="Odstavecseseznamem"/>
        <w:numPr>
          <w:ilvl w:val="1"/>
          <w:numId w:val="35"/>
        </w:numPr>
        <w:spacing w:before="60" w:after="60"/>
        <w:ind w:left="568" w:hanging="284"/>
        <w:jc w:val="both"/>
        <w:rPr>
          <w:rFonts w:ascii="Palatino Linotype" w:hAnsi="Palatino Linotype"/>
          <w:b/>
        </w:rPr>
      </w:pPr>
      <w:r w:rsidRPr="00897628">
        <w:rPr>
          <w:rFonts w:ascii="Palatino Linotype" w:hAnsi="Palatino Linotype"/>
        </w:rPr>
        <w:t xml:space="preserve">Objednatel je povinen umožnit pracovníkům zhotovitele přístup do míst, do kterých je nutný a nezbytný přístup k odstranění vady. Pokud tak neučiní, není zhotovitel v prodlení s termínem zahájení prací na odstranění vady ani s termínem pro odstranění vady. </w:t>
      </w:r>
    </w:p>
    <w:p w14:paraId="29F4AD23" w14:textId="77777777" w:rsidR="006138D9" w:rsidRPr="00897628" w:rsidRDefault="006138D9" w:rsidP="003D3031">
      <w:pPr>
        <w:pStyle w:val="Odstavecseseznamem"/>
        <w:numPr>
          <w:ilvl w:val="1"/>
          <w:numId w:val="35"/>
        </w:numPr>
        <w:spacing w:before="60" w:after="60"/>
        <w:ind w:left="568" w:hanging="284"/>
        <w:jc w:val="both"/>
        <w:rPr>
          <w:rFonts w:ascii="Palatino Linotype" w:hAnsi="Palatino Linotype"/>
          <w:b/>
        </w:rPr>
      </w:pPr>
      <w:r w:rsidRPr="00897628">
        <w:rPr>
          <w:rFonts w:ascii="Palatino Linotype" w:hAnsi="Palatino Linotype"/>
        </w:rPr>
        <w:t>Objednatel je oprávněn převést své právo reklamace vad díla u zhotovitele na třetí osobu.</w:t>
      </w:r>
    </w:p>
    <w:p w14:paraId="2AA2F2FB" w14:textId="77777777" w:rsidR="006138D9" w:rsidRPr="00897628" w:rsidRDefault="006138D9" w:rsidP="003D3031">
      <w:pPr>
        <w:pStyle w:val="Odstavecseseznamem"/>
        <w:numPr>
          <w:ilvl w:val="0"/>
          <w:numId w:val="35"/>
        </w:numPr>
        <w:spacing w:before="60" w:after="60"/>
        <w:ind w:left="568" w:hanging="284"/>
        <w:jc w:val="both"/>
        <w:rPr>
          <w:rFonts w:ascii="Palatino Linotype" w:hAnsi="Palatino Linotype"/>
          <w:b/>
        </w:rPr>
      </w:pPr>
      <w:r w:rsidRPr="00897628">
        <w:rPr>
          <w:rFonts w:ascii="Palatino Linotype" w:hAnsi="Palatino Linotype"/>
          <w:b/>
        </w:rPr>
        <w:t>Lhůty pro odstranění reklamovaných vad:</w:t>
      </w:r>
    </w:p>
    <w:p w14:paraId="485043CD" w14:textId="77777777" w:rsidR="006138D9" w:rsidRPr="00897628" w:rsidRDefault="006138D9" w:rsidP="003D3031">
      <w:pPr>
        <w:pStyle w:val="Odstavecseseznamem"/>
        <w:numPr>
          <w:ilvl w:val="1"/>
          <w:numId w:val="35"/>
        </w:numPr>
        <w:spacing w:before="60" w:after="60"/>
        <w:ind w:left="568" w:hanging="284"/>
        <w:jc w:val="both"/>
        <w:rPr>
          <w:rFonts w:ascii="Palatino Linotype" w:hAnsi="Palatino Linotype"/>
          <w:b/>
        </w:rPr>
      </w:pPr>
      <w:r w:rsidRPr="00897628">
        <w:rPr>
          <w:rFonts w:ascii="Palatino Linotype" w:hAnsi="Palatino Linotype"/>
        </w:rPr>
        <w:t xml:space="preserve">Lhůtu pro odstranění reklamovaných vad sjednají obě smluvní strany podle povahy a rozsahu reklamované vady. Nedojde-li mezi oběma stranami k dohodě o termínu odstranění reklamované vady, platí, že reklamovaná vada musí být odstraněna nejpozději do 7 dnů ode dne uplatnění reklamace objednatelem. </w:t>
      </w:r>
    </w:p>
    <w:p w14:paraId="4A45E74A" w14:textId="77777777" w:rsidR="006138D9" w:rsidRPr="00897628" w:rsidRDefault="006138D9" w:rsidP="003D3031">
      <w:pPr>
        <w:pStyle w:val="Odstavecseseznamem"/>
        <w:numPr>
          <w:ilvl w:val="1"/>
          <w:numId w:val="35"/>
        </w:numPr>
        <w:spacing w:before="60" w:after="60"/>
        <w:ind w:left="568" w:hanging="284"/>
        <w:jc w:val="both"/>
        <w:rPr>
          <w:rFonts w:ascii="Palatino Linotype" w:hAnsi="Palatino Linotype"/>
          <w:b/>
        </w:rPr>
      </w:pPr>
      <w:r w:rsidRPr="00897628">
        <w:rPr>
          <w:rFonts w:ascii="Palatino Linotype" w:hAnsi="Palatino Linotype"/>
        </w:rPr>
        <w:t xml:space="preserve">Lhůtu pro odstranění reklamovaných vad označených objednatelem jako havarijní sjednají obě smluvní strany podle povahy a rozsahu reklamované vady. Nedojde-li mezi oběma smluvními stranami k dohodě o termínu odstranění reklamované havarijní vady, platí, že havarijní vada musí </w:t>
      </w:r>
      <w:r w:rsidRPr="00897628">
        <w:rPr>
          <w:rFonts w:ascii="Palatino Linotype" w:hAnsi="Palatino Linotype"/>
        </w:rPr>
        <w:lastRenderedPageBreak/>
        <w:t xml:space="preserve">být odstraněna nejpozději do </w:t>
      </w:r>
      <w:r w:rsidR="00F373A3">
        <w:rPr>
          <w:rFonts w:ascii="Palatino Linotype" w:hAnsi="Palatino Linotype"/>
        </w:rPr>
        <w:t>2 pracovních dnů</w:t>
      </w:r>
      <w:r w:rsidRPr="00897628">
        <w:rPr>
          <w:rFonts w:ascii="Palatino Linotype" w:hAnsi="Palatino Linotype"/>
        </w:rPr>
        <w:t xml:space="preserve"> od okamžiku uplatnění reklamace (oznámení) objednatelem. </w:t>
      </w:r>
    </w:p>
    <w:p w14:paraId="76C6D739" w14:textId="77777777" w:rsidR="006138D9" w:rsidRPr="00897628" w:rsidRDefault="006138D9" w:rsidP="003D3031">
      <w:pPr>
        <w:pStyle w:val="Odstavecseseznamem"/>
        <w:numPr>
          <w:ilvl w:val="1"/>
          <w:numId w:val="35"/>
        </w:numPr>
        <w:spacing w:before="60" w:after="60"/>
        <w:ind w:left="568" w:hanging="284"/>
        <w:jc w:val="both"/>
        <w:rPr>
          <w:rFonts w:ascii="Palatino Linotype" w:hAnsi="Palatino Linotype"/>
          <w:b/>
        </w:rPr>
      </w:pPr>
      <w:r w:rsidRPr="00897628">
        <w:rPr>
          <w:rFonts w:ascii="Palatino Linotype" w:hAnsi="Palatino Linotype"/>
        </w:rPr>
        <w:t xml:space="preserve">Nedokončí-li zhotovitel práce vedoucí k odstranění reklamované vady ve sjednaném termínu, je objednatel oprávněn pověřit odstraněním reklamované vady jinou odborně způsobilou právnickou nebo fyzickou osobu. Veškeré takto vzniklé náklady objednatele uhradí zhotovitel do 14 dnů ode dne, kdy obdržel písemnou výzvu objednatele k uhrazení těchto nákladů. Uhrazením nákladů na odstranění vad jinou odborně způsobilou osobou podle tohoto odstavce není dotčeno právo objednatele požadovat na zhotoviteli zaplacení </w:t>
      </w:r>
      <w:r w:rsidR="00FE5542" w:rsidRPr="00897628">
        <w:rPr>
          <w:rFonts w:ascii="Palatino Linotype" w:hAnsi="Palatino Linotype"/>
        </w:rPr>
        <w:t xml:space="preserve">příslušné smluvní pokuty </w:t>
      </w:r>
      <w:proofErr w:type="gramStart"/>
      <w:r w:rsidR="00FE5542" w:rsidRPr="00897628">
        <w:rPr>
          <w:rFonts w:ascii="Palatino Linotype" w:hAnsi="Palatino Linotype"/>
        </w:rPr>
        <w:t>dle  této</w:t>
      </w:r>
      <w:proofErr w:type="gramEnd"/>
      <w:r w:rsidR="00FE5542" w:rsidRPr="00897628">
        <w:rPr>
          <w:rFonts w:ascii="Palatino Linotype" w:hAnsi="Palatino Linotype"/>
        </w:rPr>
        <w:t xml:space="preserve"> smlouvy</w:t>
      </w:r>
      <w:r w:rsidRPr="00897628">
        <w:rPr>
          <w:rFonts w:ascii="Palatino Linotype" w:hAnsi="Palatino Linotype"/>
        </w:rPr>
        <w:t xml:space="preserve">. </w:t>
      </w:r>
    </w:p>
    <w:p w14:paraId="453BA1A3" w14:textId="77777777" w:rsidR="006138D9" w:rsidRPr="00897628" w:rsidRDefault="006138D9" w:rsidP="003D3031">
      <w:pPr>
        <w:pStyle w:val="Odstavecseseznamem"/>
        <w:numPr>
          <w:ilvl w:val="1"/>
          <w:numId w:val="35"/>
        </w:numPr>
        <w:spacing w:before="60" w:after="60"/>
        <w:ind w:left="568" w:hanging="284"/>
        <w:jc w:val="both"/>
        <w:rPr>
          <w:rFonts w:ascii="Palatino Linotype" w:hAnsi="Palatino Linotype"/>
          <w:b/>
        </w:rPr>
      </w:pPr>
      <w:r w:rsidRPr="00897628">
        <w:rPr>
          <w:rFonts w:ascii="Palatino Linotype" w:hAnsi="Palatino Linotype"/>
        </w:rPr>
        <w:t>O odstranění reklamované vady sepíše zhotovitel protokol, ve kterém objednatel potvrdí převzetí dokončených prací na odstranění vady nebo uvede důvody, pro které odmítá opravu vad převzít.</w:t>
      </w:r>
    </w:p>
    <w:p w14:paraId="1BB4D4D7" w14:textId="77777777" w:rsidR="00FE5542" w:rsidRPr="00897628" w:rsidRDefault="00FE5542" w:rsidP="00031C3A">
      <w:pPr>
        <w:spacing w:before="120"/>
        <w:ind w:left="567" w:hanging="567"/>
        <w:jc w:val="center"/>
        <w:rPr>
          <w:rFonts w:ascii="Palatino Linotype" w:hAnsi="Palatino Linotype"/>
          <w:b/>
        </w:rPr>
      </w:pPr>
      <w:r w:rsidRPr="00897628">
        <w:rPr>
          <w:rFonts w:ascii="Palatino Linotype" w:hAnsi="Palatino Linotype"/>
          <w:b/>
          <w:bCs/>
        </w:rPr>
        <w:t xml:space="preserve">Článek </w:t>
      </w:r>
      <w:r w:rsidRPr="00897628">
        <w:rPr>
          <w:rFonts w:ascii="Palatino Linotype" w:hAnsi="Palatino Linotype"/>
          <w:b/>
        </w:rPr>
        <w:t>XVII.</w:t>
      </w:r>
    </w:p>
    <w:p w14:paraId="035601CB" w14:textId="77777777" w:rsidR="00FE5542" w:rsidRPr="00897628" w:rsidRDefault="00FE5542" w:rsidP="00726071">
      <w:pPr>
        <w:spacing w:after="120"/>
        <w:ind w:left="567" w:hanging="567"/>
        <w:jc w:val="center"/>
        <w:rPr>
          <w:rFonts w:ascii="Palatino Linotype" w:hAnsi="Palatino Linotype"/>
          <w:b/>
        </w:rPr>
      </w:pPr>
      <w:r w:rsidRPr="00897628">
        <w:rPr>
          <w:rFonts w:ascii="Palatino Linotype" w:hAnsi="Palatino Linotype"/>
          <w:b/>
        </w:rPr>
        <w:t>Pojištění zhotovitele</w:t>
      </w:r>
    </w:p>
    <w:p w14:paraId="158F7961" w14:textId="77777777" w:rsidR="00D777CE" w:rsidRPr="00986924" w:rsidRDefault="00FE5542" w:rsidP="003D3031">
      <w:pPr>
        <w:pStyle w:val="Odstavecseseznamem"/>
        <w:numPr>
          <w:ilvl w:val="0"/>
          <w:numId w:val="38"/>
        </w:numPr>
        <w:spacing w:before="60" w:after="60"/>
        <w:jc w:val="both"/>
        <w:rPr>
          <w:rFonts w:ascii="Palatino Linotype" w:hAnsi="Palatino Linotype"/>
          <w:b/>
        </w:rPr>
      </w:pPr>
      <w:r w:rsidRPr="00897628">
        <w:rPr>
          <w:rFonts w:ascii="Palatino Linotype" w:hAnsi="Palatino Linotype"/>
        </w:rPr>
        <w:t xml:space="preserve">Zhotovitel je povinen mít na dobu ode dne podpisu této smlouvy až do </w:t>
      </w:r>
      <w:r w:rsidR="00D777CE" w:rsidRPr="00897628">
        <w:rPr>
          <w:rFonts w:ascii="Palatino Linotype" w:hAnsi="Palatino Linotype"/>
        </w:rPr>
        <w:t>předání a převzetí řádně dokončeného díla objednatelem bez jakýchkoliv vad a nedodělků, tj. až do doby odstranění i případných vad a nedodělků zjištěných při přejímacím řízení, a dále do doby řádného</w:t>
      </w:r>
      <w:r w:rsidRPr="00897628">
        <w:rPr>
          <w:rFonts w:ascii="Palatino Linotype" w:hAnsi="Palatino Linotype"/>
        </w:rPr>
        <w:t xml:space="preserve"> vyklizení staveniště uzavřenu pojistnou smlouvu na pojištění odpovědnosti za škodu způsobenou</w:t>
      </w:r>
      <w:r w:rsidR="00D777CE" w:rsidRPr="00897628">
        <w:rPr>
          <w:rFonts w:ascii="Palatino Linotype" w:hAnsi="Palatino Linotype"/>
        </w:rPr>
        <w:t xml:space="preserve"> </w:t>
      </w:r>
      <w:r w:rsidR="00D777CE" w:rsidRPr="00986924">
        <w:rPr>
          <w:rFonts w:ascii="Palatino Linotype" w:hAnsi="Palatino Linotype"/>
        </w:rPr>
        <w:t>objednateli či</w:t>
      </w:r>
      <w:r w:rsidRPr="00986924">
        <w:rPr>
          <w:rFonts w:ascii="Palatino Linotype" w:hAnsi="Palatino Linotype"/>
        </w:rPr>
        <w:t xml:space="preserve"> třetím osobám při realizaci předmětu této smlouvy, </w:t>
      </w:r>
      <w:r w:rsidR="00D777CE" w:rsidRPr="00986924">
        <w:rPr>
          <w:rFonts w:ascii="Palatino Linotype" w:hAnsi="Palatino Linotype"/>
        </w:rPr>
        <w:t>a to včetně škody způsobené pracovníky zhotovitele (dále jen „pojistná smlouva“).</w:t>
      </w:r>
    </w:p>
    <w:p w14:paraId="3C302D4B" w14:textId="7A2164FD" w:rsidR="00FE5542" w:rsidRPr="00986924" w:rsidRDefault="00D777CE" w:rsidP="00BA1A60">
      <w:pPr>
        <w:pStyle w:val="Odstavecseseznamem"/>
        <w:numPr>
          <w:ilvl w:val="0"/>
          <w:numId w:val="38"/>
        </w:numPr>
        <w:spacing w:before="60" w:after="60"/>
        <w:jc w:val="both"/>
        <w:rPr>
          <w:rFonts w:ascii="Palatino Linotype" w:hAnsi="Palatino Linotype"/>
          <w:b/>
          <w:bCs/>
        </w:rPr>
      </w:pPr>
      <w:r w:rsidRPr="00986924">
        <w:rPr>
          <w:rFonts w:ascii="Palatino Linotype" w:hAnsi="Palatino Linotype"/>
        </w:rPr>
        <w:t>Zhotovitel se zavazuje mít uzavřenu pojistnou smlouvu</w:t>
      </w:r>
      <w:r w:rsidR="00FE5542" w:rsidRPr="00986924">
        <w:rPr>
          <w:rFonts w:ascii="Palatino Linotype" w:hAnsi="Palatino Linotype"/>
        </w:rPr>
        <w:t> </w:t>
      </w:r>
      <w:r w:rsidRPr="00986924">
        <w:rPr>
          <w:rFonts w:ascii="Palatino Linotype" w:hAnsi="Palatino Linotype"/>
        </w:rPr>
        <w:t xml:space="preserve">s </w:t>
      </w:r>
      <w:r w:rsidR="00FE5542" w:rsidRPr="00986924">
        <w:rPr>
          <w:rFonts w:ascii="Palatino Linotype" w:hAnsi="Palatino Linotype"/>
        </w:rPr>
        <w:t xml:space="preserve">limitem pojistného plnění ve výši </w:t>
      </w:r>
      <w:r w:rsidR="00FE5542" w:rsidRPr="00986924">
        <w:rPr>
          <w:rFonts w:ascii="Palatino Linotype" w:hAnsi="Palatino Linotype"/>
          <w:b/>
        </w:rPr>
        <w:t>min.</w:t>
      </w:r>
      <w:r w:rsidR="00FE5542" w:rsidRPr="00986924">
        <w:rPr>
          <w:rFonts w:ascii="Palatino Linotype" w:hAnsi="Palatino Linotype"/>
        </w:rPr>
        <w:t xml:space="preserve"> </w:t>
      </w:r>
      <w:proofErr w:type="gramStart"/>
      <w:r w:rsidR="00466F52" w:rsidRPr="00986924">
        <w:rPr>
          <w:rFonts w:ascii="Palatino Linotype" w:hAnsi="Palatino Linotype"/>
          <w:b/>
        </w:rPr>
        <w:t>1</w:t>
      </w:r>
      <w:r w:rsidR="00946475" w:rsidRPr="00986924">
        <w:rPr>
          <w:rFonts w:ascii="Palatino Linotype" w:hAnsi="Palatino Linotype"/>
          <w:b/>
        </w:rPr>
        <w:t>0</w:t>
      </w:r>
      <w:r w:rsidR="00466F52" w:rsidRPr="00986924">
        <w:rPr>
          <w:rFonts w:ascii="Palatino Linotype" w:hAnsi="Palatino Linotype"/>
          <w:b/>
        </w:rPr>
        <w:t>.000.000</w:t>
      </w:r>
      <w:r w:rsidRPr="00986924">
        <w:rPr>
          <w:rFonts w:ascii="Palatino Linotype" w:hAnsi="Palatino Linotype"/>
          <w:b/>
        </w:rPr>
        <w:t>,-</w:t>
      </w:r>
      <w:proofErr w:type="gramEnd"/>
      <w:r w:rsidR="00FE5542" w:rsidRPr="00986924">
        <w:rPr>
          <w:rFonts w:ascii="Palatino Linotype" w:hAnsi="Palatino Linotype"/>
          <w:b/>
        </w:rPr>
        <w:t xml:space="preserve"> Kč </w:t>
      </w:r>
      <w:r w:rsidR="00FE5542" w:rsidRPr="00986924">
        <w:rPr>
          <w:rFonts w:ascii="Palatino Linotype" w:hAnsi="Palatino Linotype" w:cs="Palatino Linotype"/>
          <w:b/>
          <w:bCs/>
        </w:rPr>
        <w:t>z jedné škodní události</w:t>
      </w:r>
      <w:r w:rsidR="00FE5542" w:rsidRPr="00986924">
        <w:rPr>
          <w:rFonts w:ascii="Palatino Linotype" w:hAnsi="Palatino Linotype"/>
        </w:rPr>
        <w:t>.</w:t>
      </w:r>
    </w:p>
    <w:p w14:paraId="1F4672C9" w14:textId="77777777" w:rsidR="00D777CE" w:rsidRPr="00897628" w:rsidRDefault="00FE5542" w:rsidP="003D3031">
      <w:pPr>
        <w:pStyle w:val="Odstavecseseznamem"/>
        <w:numPr>
          <w:ilvl w:val="0"/>
          <w:numId w:val="38"/>
        </w:numPr>
        <w:spacing w:before="60" w:after="60"/>
        <w:jc w:val="both"/>
        <w:rPr>
          <w:rFonts w:ascii="Palatino Linotype" w:hAnsi="Palatino Linotype"/>
          <w:b/>
        </w:rPr>
      </w:pPr>
      <w:r w:rsidRPr="00986924">
        <w:rPr>
          <w:rFonts w:ascii="Palatino Linotype" w:hAnsi="Palatino Linotype"/>
        </w:rPr>
        <w:t>Zhotovitel tímto prohlašuje, že má uzavřenu pojistnou smlouvu,</w:t>
      </w:r>
      <w:r w:rsidRPr="00986924">
        <w:rPr>
          <w:rFonts w:ascii="Palatino Linotype" w:hAnsi="Palatino Linotype"/>
          <w:color w:val="FF0000"/>
        </w:rPr>
        <w:t xml:space="preserve"> </w:t>
      </w:r>
      <w:r w:rsidRPr="00986924">
        <w:rPr>
          <w:rFonts w:ascii="Palatino Linotype" w:hAnsi="Palatino Linotype"/>
        </w:rPr>
        <w:t>jejímž předmětem je pojištění odpovědnosti</w:t>
      </w:r>
      <w:r w:rsidRPr="00897628">
        <w:rPr>
          <w:rFonts w:ascii="Palatino Linotype" w:hAnsi="Palatino Linotype"/>
        </w:rPr>
        <w:t xml:space="preserve"> za škodu způsobenou</w:t>
      </w:r>
      <w:r w:rsidR="00D777CE" w:rsidRPr="00897628">
        <w:rPr>
          <w:rFonts w:ascii="Palatino Linotype" w:hAnsi="Palatino Linotype"/>
        </w:rPr>
        <w:t xml:space="preserve"> objednateli či</w:t>
      </w:r>
      <w:r w:rsidRPr="00897628">
        <w:rPr>
          <w:rFonts w:ascii="Palatino Linotype" w:hAnsi="Palatino Linotype"/>
        </w:rPr>
        <w:t xml:space="preserve"> třetím osobám při realizaci předmětu této smlouvy, tj. předmětu příslušné veřejné zakázky, </w:t>
      </w:r>
      <w:r w:rsidR="00D777CE" w:rsidRPr="00897628">
        <w:rPr>
          <w:rFonts w:ascii="Palatino Linotype" w:hAnsi="Palatino Linotype"/>
        </w:rPr>
        <w:t xml:space="preserve">a to s požadovaným limitem pojistného plnění a dále sjednanou za </w:t>
      </w:r>
      <w:r w:rsidRPr="00897628">
        <w:rPr>
          <w:rFonts w:ascii="Palatino Linotype" w:hAnsi="Palatino Linotype"/>
        </w:rPr>
        <w:t>podmínek tohoto článku</w:t>
      </w:r>
      <w:r w:rsidR="00D777CE" w:rsidRPr="00897628">
        <w:rPr>
          <w:rFonts w:ascii="Palatino Linotype" w:hAnsi="Palatino Linotype"/>
        </w:rPr>
        <w:t>. Zhotovitel se zavazuje udržovat v platnosti a účinnosti tuto pojistnou smlouvu ve sjednané době dle tohoto článku.</w:t>
      </w:r>
    </w:p>
    <w:p w14:paraId="6CAE4902" w14:textId="77777777" w:rsidR="000E45C6" w:rsidRPr="000E45C6" w:rsidRDefault="000E45C6" w:rsidP="000E45C6">
      <w:pPr>
        <w:pStyle w:val="Odstavecseseznamem"/>
        <w:numPr>
          <w:ilvl w:val="0"/>
          <w:numId w:val="38"/>
        </w:numPr>
        <w:jc w:val="both"/>
        <w:rPr>
          <w:rFonts w:ascii="Palatino Linotype" w:hAnsi="Palatino Linotype"/>
        </w:rPr>
      </w:pPr>
      <w:r w:rsidRPr="000E45C6">
        <w:rPr>
          <w:rFonts w:ascii="Palatino Linotype" w:hAnsi="Palatino Linotype"/>
        </w:rPr>
        <w:t>Zhotovitel se dále zavazuje řádně a včas plnit veškeré závazky z pojistné smlouvy pro něj plynoucí a udržovat pojištění dle tohoto článku po celou dobu plnění díla. V případě zániku pojistné smlouvy uzavře zhotovitel nejpozději do 7 dnů pojistnou smlouvu alespoň ve stejném rozsahu a tuto předloží v kopii objednateli nejpozději do 3 pracovních dnů ode dne jejího uzavření, a to společně s dokladem prokazujícím zaplacení pojistného na období ode dne uzavření pojistné smlouvy do dne řádného předání díla objednateli bez vad a nedodělků nebo doby odstranění i případných vad a nedodělků zjištěných při přejímacím řízení, a dále do doby řádného vyklizení staveniště, eventuálně potvrzením pojišťovacího ústavu o zaplaceném pojistném na toto období.</w:t>
      </w:r>
    </w:p>
    <w:p w14:paraId="7533B035" w14:textId="77777777" w:rsidR="00FE5542" w:rsidRPr="00031C3A" w:rsidRDefault="00D777CE" w:rsidP="003D3031">
      <w:pPr>
        <w:pStyle w:val="Odstavecseseznamem"/>
        <w:numPr>
          <w:ilvl w:val="0"/>
          <w:numId w:val="38"/>
        </w:numPr>
        <w:spacing w:before="60" w:after="60"/>
        <w:jc w:val="both"/>
        <w:rPr>
          <w:rFonts w:ascii="Palatino Linotype" w:hAnsi="Palatino Linotype"/>
          <w:b/>
        </w:rPr>
      </w:pPr>
      <w:r w:rsidRPr="00897628">
        <w:rPr>
          <w:rFonts w:ascii="Palatino Linotype" w:hAnsi="Palatino Linotype"/>
        </w:rPr>
        <w:t xml:space="preserve">V případě nesplnění povinností zhotovitele dle tohoto článku bude takové jednání považování za podstatné porušení povinností zhotovitele dle této smlouvy a </w:t>
      </w:r>
      <w:r w:rsidR="00037D55" w:rsidRPr="00897628">
        <w:rPr>
          <w:rFonts w:ascii="Palatino Linotype" w:hAnsi="Palatino Linotype"/>
        </w:rPr>
        <w:t>o</w:t>
      </w:r>
      <w:r w:rsidR="00FE5542" w:rsidRPr="00897628">
        <w:rPr>
          <w:rFonts w:ascii="Palatino Linotype" w:hAnsi="Palatino Linotype"/>
        </w:rPr>
        <w:t xml:space="preserve">bjednatel má </w:t>
      </w:r>
      <w:r w:rsidR="00037D55" w:rsidRPr="00897628">
        <w:rPr>
          <w:rFonts w:ascii="Palatino Linotype" w:hAnsi="Palatino Linotype"/>
        </w:rPr>
        <w:t>v takovém případě</w:t>
      </w:r>
      <w:r w:rsidR="00FE5542" w:rsidRPr="00897628">
        <w:rPr>
          <w:rFonts w:ascii="Palatino Linotype" w:hAnsi="Palatino Linotype"/>
        </w:rPr>
        <w:t xml:space="preserve"> právo odstoupit od této smlouvy a má právo na </w:t>
      </w:r>
      <w:r w:rsidR="00037D55" w:rsidRPr="00897628">
        <w:rPr>
          <w:rFonts w:ascii="Palatino Linotype" w:hAnsi="Palatino Linotype"/>
        </w:rPr>
        <w:t>náhradu</w:t>
      </w:r>
      <w:r w:rsidR="00FE5542" w:rsidRPr="00897628">
        <w:rPr>
          <w:rFonts w:ascii="Palatino Linotype" w:hAnsi="Palatino Linotype"/>
        </w:rPr>
        <w:t xml:space="preserve"> škody tímto vzniklou.</w:t>
      </w:r>
    </w:p>
    <w:p w14:paraId="5AFBE367" w14:textId="77777777" w:rsidR="00037D55" w:rsidRPr="00897628" w:rsidRDefault="00037D55" w:rsidP="00031C3A">
      <w:pPr>
        <w:pStyle w:val="Bezmezer"/>
        <w:tabs>
          <w:tab w:val="left" w:pos="284"/>
        </w:tabs>
        <w:spacing w:before="120"/>
        <w:ind w:left="709" w:hanging="709"/>
        <w:jc w:val="center"/>
        <w:rPr>
          <w:rFonts w:ascii="Palatino Linotype" w:hAnsi="Palatino Linotype"/>
          <w:b/>
          <w:bCs/>
          <w:sz w:val="20"/>
          <w:szCs w:val="20"/>
          <w:lang w:val="cs-CZ"/>
        </w:rPr>
      </w:pPr>
      <w:r w:rsidRPr="00897628">
        <w:rPr>
          <w:rFonts w:ascii="Palatino Linotype" w:hAnsi="Palatino Linotype"/>
          <w:b/>
          <w:bCs/>
          <w:sz w:val="20"/>
          <w:szCs w:val="20"/>
          <w:lang w:val="cs-CZ"/>
        </w:rPr>
        <w:t xml:space="preserve">Článek </w:t>
      </w:r>
      <w:r w:rsidR="00E12A5E" w:rsidRPr="00897628">
        <w:rPr>
          <w:rFonts w:ascii="Palatino Linotype" w:hAnsi="Palatino Linotype"/>
          <w:b/>
          <w:bCs/>
          <w:sz w:val="20"/>
          <w:szCs w:val="20"/>
          <w:lang w:val="cs-CZ"/>
        </w:rPr>
        <w:t>XVI</w:t>
      </w:r>
      <w:r w:rsidR="0061373B">
        <w:rPr>
          <w:rFonts w:ascii="Palatino Linotype" w:hAnsi="Palatino Linotype"/>
          <w:b/>
          <w:bCs/>
          <w:sz w:val="20"/>
          <w:szCs w:val="20"/>
          <w:lang w:val="cs-CZ"/>
        </w:rPr>
        <w:t>I</w:t>
      </w:r>
      <w:r w:rsidR="00E12A5E" w:rsidRPr="00897628">
        <w:rPr>
          <w:rFonts w:ascii="Palatino Linotype" w:hAnsi="Palatino Linotype"/>
          <w:b/>
          <w:bCs/>
          <w:sz w:val="20"/>
          <w:szCs w:val="20"/>
          <w:lang w:val="cs-CZ"/>
        </w:rPr>
        <w:t>I</w:t>
      </w:r>
      <w:r w:rsidRPr="00897628">
        <w:rPr>
          <w:rFonts w:ascii="Palatino Linotype" w:hAnsi="Palatino Linotype"/>
          <w:b/>
          <w:bCs/>
          <w:sz w:val="20"/>
          <w:szCs w:val="20"/>
          <w:lang w:val="cs-CZ"/>
        </w:rPr>
        <w:t>.</w:t>
      </w:r>
    </w:p>
    <w:p w14:paraId="0C4FD3E4" w14:textId="77777777" w:rsidR="00037D55" w:rsidRPr="00897628" w:rsidRDefault="00037D55" w:rsidP="00E12A5E">
      <w:pPr>
        <w:pStyle w:val="Bezmezer"/>
        <w:tabs>
          <w:tab w:val="left" w:pos="284"/>
        </w:tabs>
        <w:spacing w:after="120"/>
        <w:ind w:left="709" w:hanging="709"/>
        <w:jc w:val="center"/>
        <w:rPr>
          <w:rFonts w:ascii="Palatino Linotype" w:hAnsi="Palatino Linotype"/>
          <w:b/>
          <w:sz w:val="20"/>
          <w:szCs w:val="20"/>
          <w:lang w:val="cs-CZ"/>
        </w:rPr>
      </w:pPr>
      <w:r w:rsidRPr="00897628">
        <w:rPr>
          <w:rFonts w:ascii="Palatino Linotype" w:hAnsi="Palatino Linotype"/>
          <w:b/>
          <w:sz w:val="20"/>
          <w:szCs w:val="20"/>
          <w:lang w:val="cs-CZ"/>
        </w:rPr>
        <w:t>Poddodavatelský systém</w:t>
      </w:r>
    </w:p>
    <w:p w14:paraId="6D8093C3" w14:textId="77777777" w:rsidR="00037D55" w:rsidRPr="00A87F4A" w:rsidRDefault="00037D55" w:rsidP="003D3031">
      <w:pPr>
        <w:pStyle w:val="Odstavecseseznamem"/>
        <w:numPr>
          <w:ilvl w:val="0"/>
          <w:numId w:val="39"/>
        </w:numPr>
        <w:spacing w:before="60" w:after="60"/>
        <w:jc w:val="both"/>
        <w:rPr>
          <w:rFonts w:ascii="Palatino Linotype" w:hAnsi="Palatino Linotype"/>
          <w:b/>
          <w:spacing w:val="-2"/>
        </w:rPr>
      </w:pPr>
      <w:r w:rsidRPr="00A87F4A">
        <w:rPr>
          <w:rFonts w:ascii="Palatino Linotype" w:hAnsi="Palatino Linotype"/>
          <w:spacing w:val="-2"/>
        </w:rPr>
        <w:t xml:space="preserve">Zhotovitel je oprávněn pověřit plněním částí předmětu této </w:t>
      </w:r>
      <w:r w:rsidR="009E6AA3">
        <w:rPr>
          <w:rFonts w:ascii="Palatino Linotype" w:hAnsi="Palatino Linotype"/>
          <w:spacing w:val="-2"/>
        </w:rPr>
        <w:t>s</w:t>
      </w:r>
      <w:r w:rsidRPr="00A87F4A">
        <w:rPr>
          <w:rFonts w:ascii="Palatino Linotype" w:hAnsi="Palatino Linotype"/>
          <w:spacing w:val="-2"/>
        </w:rPr>
        <w:t xml:space="preserve">mlouvy třetí osobu, tj. poddodavatele. Zhotovitel odpovídá za činnost poddodavatele tak, </w:t>
      </w:r>
      <w:proofErr w:type="gramStart"/>
      <w:r w:rsidRPr="00A87F4A">
        <w:rPr>
          <w:rFonts w:ascii="Palatino Linotype" w:hAnsi="Palatino Linotype"/>
          <w:spacing w:val="-2"/>
        </w:rPr>
        <w:t>jakoby</w:t>
      </w:r>
      <w:proofErr w:type="gramEnd"/>
      <w:r w:rsidRPr="00A87F4A">
        <w:rPr>
          <w:rFonts w:ascii="Palatino Linotype" w:hAnsi="Palatino Linotype"/>
          <w:spacing w:val="-2"/>
        </w:rPr>
        <w:t xml:space="preserve"> předmět této </w:t>
      </w:r>
      <w:r w:rsidR="009E6AA3">
        <w:rPr>
          <w:rFonts w:ascii="Palatino Linotype" w:hAnsi="Palatino Linotype"/>
          <w:spacing w:val="-2"/>
        </w:rPr>
        <w:t>s</w:t>
      </w:r>
      <w:r w:rsidRPr="00A87F4A">
        <w:rPr>
          <w:rFonts w:ascii="Palatino Linotype" w:hAnsi="Palatino Linotype"/>
          <w:spacing w:val="-2"/>
        </w:rPr>
        <w:t xml:space="preserve">mlouvy plnil sám. Zhotovitel je povinen zabezpečit ve svých poddodavatelských smlouvách s poddodavateli splnění veškerých povinností poddodavatele tak, jak vyplývají zhotoviteli z příslušných právních předpisů a dále z této smlouvy, a to přiměřeně k povaze a rozsahu poddodávky. Zhotovitel se zavazuje, že poddodavatel bude po celou dobu provádění poddodávky v rámci plnění předmětu této smlouvy splňovat požadavky stanovené zákonem. Zhotovitel je dále povinen zabezpečit, že poddodavatel </w:t>
      </w:r>
      <w:r w:rsidRPr="00A87F4A">
        <w:rPr>
          <w:rFonts w:ascii="Palatino Linotype" w:hAnsi="Palatino Linotype"/>
          <w:spacing w:val="-2"/>
        </w:rPr>
        <w:lastRenderedPageBreak/>
        <w:t>bude seznámen se skutečností, že své činnosti a poskytování příslušných stavebních prací, či souvisejících dodávek a služeb musí provádět v souladu se zněním této smlouvy.</w:t>
      </w:r>
    </w:p>
    <w:p w14:paraId="78B19A0B" w14:textId="77777777" w:rsidR="00037D55" w:rsidRPr="00897628" w:rsidRDefault="00037D55" w:rsidP="003D3031">
      <w:pPr>
        <w:pStyle w:val="Odstavecseseznamem"/>
        <w:numPr>
          <w:ilvl w:val="0"/>
          <w:numId w:val="39"/>
        </w:numPr>
        <w:spacing w:before="60" w:after="60"/>
        <w:jc w:val="both"/>
        <w:rPr>
          <w:rFonts w:ascii="Palatino Linotype" w:hAnsi="Palatino Linotype"/>
          <w:b/>
        </w:rPr>
      </w:pPr>
      <w:r w:rsidRPr="00897628">
        <w:rPr>
          <w:rFonts w:ascii="Palatino Linotype" w:hAnsi="Palatino Linotype"/>
        </w:rPr>
        <w:t>Zhotovitel je oprávněn v rámci plněním předmětu této smlouvy a v rámci jeho případného poddodavatelského systému pověřit plněním některých částí předmětu této smlouvy pouze ty poddodavatele, jejichž prostřednictvím prokazoval v příslušném zadávacím řízení na předmět veřejné zakázky (který je zároveň předmětem této smlouvy), na základě které</w:t>
      </w:r>
      <w:r w:rsidR="006C5689" w:rsidRPr="00897628">
        <w:rPr>
          <w:rFonts w:ascii="Palatino Linotype" w:hAnsi="Palatino Linotype"/>
        </w:rPr>
        <w:t>ho</w:t>
      </w:r>
      <w:r w:rsidRPr="00897628">
        <w:rPr>
          <w:rFonts w:ascii="Palatino Linotype" w:hAnsi="Palatino Linotype"/>
        </w:rPr>
        <w:t xml:space="preserve"> byla uzavřena tato smlouva, kvalifikaci, či které výslovně uvedl v rámci své nabídky v příslušném zadávacím řízení jako poddodavatele, kteří se budou podílet na plnění předmětu této smlouvy, tj. předmětu příslušné veřejné zakázky, nebude-li s objednatelem dohodnuto jinak.</w:t>
      </w:r>
    </w:p>
    <w:p w14:paraId="506FA217" w14:textId="77777777" w:rsidR="00037D55" w:rsidRPr="00897628" w:rsidRDefault="00037D55" w:rsidP="003D3031">
      <w:pPr>
        <w:pStyle w:val="Odstavecseseznamem"/>
        <w:numPr>
          <w:ilvl w:val="0"/>
          <w:numId w:val="39"/>
        </w:numPr>
        <w:spacing w:before="60" w:after="60"/>
        <w:jc w:val="both"/>
        <w:rPr>
          <w:rFonts w:ascii="Palatino Linotype" w:hAnsi="Palatino Linotype"/>
          <w:b/>
        </w:rPr>
      </w:pPr>
      <w:r w:rsidRPr="00897628">
        <w:rPr>
          <w:rFonts w:ascii="Palatino Linotype" w:hAnsi="Palatino Linotype"/>
        </w:rPr>
        <w:t>Zhotovitel není oprávněn v průběhu trvání této smlouvy pověřit plněním částí předmětu této smlouvy jiného dalšího poddodavatele (vyjma těch</w:t>
      </w:r>
      <w:r w:rsidR="00AD4E22" w:rsidRPr="00897628">
        <w:rPr>
          <w:rFonts w:ascii="Palatino Linotype" w:hAnsi="Palatino Linotype"/>
        </w:rPr>
        <w:t>,</w:t>
      </w:r>
      <w:r w:rsidRPr="00897628">
        <w:rPr>
          <w:rFonts w:ascii="Palatino Linotype" w:hAnsi="Palatino Linotype"/>
        </w:rPr>
        <w:t xml:space="preserve"> </w:t>
      </w:r>
      <w:r w:rsidR="00AD4E22" w:rsidRPr="00897628">
        <w:rPr>
          <w:rFonts w:ascii="Palatino Linotype" w:hAnsi="Palatino Linotype"/>
        </w:rPr>
        <w:t>jejichž prostřednictvím prokazoval v příslušném zadávacím řízení kvalifikaci, či těch které výslovně uvedl v rámci své nabídky v příslušném zadávacím řízení jako poddodavatele, kteří se budou podílet na plnění předmětu této smlouvy</w:t>
      </w:r>
      <w:r w:rsidRPr="00897628">
        <w:rPr>
          <w:rFonts w:ascii="Palatino Linotype" w:hAnsi="Palatino Linotype"/>
        </w:rPr>
        <w:t>) či změnit poddodavatele bez předchozího písemného souhlasu objednatele. Objednatel souhlas s pověřením či změnou poddodavatele dle tohoto článku nevydá, pokud:</w:t>
      </w:r>
    </w:p>
    <w:p w14:paraId="65AA1D33" w14:textId="77777777" w:rsidR="00037D55" w:rsidRPr="00897628" w:rsidRDefault="00037D55" w:rsidP="003D3031">
      <w:pPr>
        <w:pStyle w:val="Odstavecseseznamem"/>
        <w:numPr>
          <w:ilvl w:val="1"/>
          <w:numId w:val="39"/>
        </w:numPr>
        <w:spacing w:before="60" w:after="60"/>
        <w:jc w:val="both"/>
        <w:rPr>
          <w:rFonts w:ascii="Palatino Linotype" w:hAnsi="Palatino Linotype"/>
          <w:b/>
        </w:rPr>
      </w:pPr>
      <w:r w:rsidRPr="00897628">
        <w:rPr>
          <w:rFonts w:ascii="Palatino Linotype" w:hAnsi="Palatino Linotype"/>
        </w:rPr>
        <w:t xml:space="preserve">prostřednictvím původního poddodavatele zhotovitel v příslušném zadávacím řízení veřejné zakázky, na </w:t>
      </w:r>
      <w:proofErr w:type="gramStart"/>
      <w:r w:rsidRPr="00897628">
        <w:rPr>
          <w:rFonts w:ascii="Palatino Linotype" w:hAnsi="Palatino Linotype"/>
        </w:rPr>
        <w:t>základě</w:t>
      </w:r>
      <w:proofErr w:type="gramEnd"/>
      <w:r w:rsidRPr="00897628">
        <w:rPr>
          <w:rFonts w:ascii="Palatino Linotype" w:hAnsi="Palatino Linotype"/>
        </w:rPr>
        <w:t xml:space="preserve"> které</w:t>
      </w:r>
      <w:r w:rsidR="006C5689" w:rsidRPr="00897628">
        <w:rPr>
          <w:rFonts w:ascii="Palatino Linotype" w:hAnsi="Palatino Linotype"/>
        </w:rPr>
        <w:t>ho</w:t>
      </w:r>
      <w:r w:rsidRPr="00897628">
        <w:rPr>
          <w:rFonts w:ascii="Palatino Linotype" w:hAnsi="Palatino Linotype"/>
        </w:rPr>
        <w:t xml:space="preserve"> byla uzavřena tato smlouva, prokazoval kvalifikaci a nový poddodavatel nebude mít odpovídající kvalifikaci či nebude naplňovat příslušná kvalifikační kritéria zadávacího řízení v rozsahu, v jakém tato kvalifikace byla poddodavatelsky prokázána, nebo</w:t>
      </w:r>
    </w:p>
    <w:p w14:paraId="4A2F2D5B" w14:textId="77777777" w:rsidR="00037D55" w:rsidRPr="00897628" w:rsidRDefault="00037D55" w:rsidP="003D3031">
      <w:pPr>
        <w:pStyle w:val="Odstavecseseznamem"/>
        <w:numPr>
          <w:ilvl w:val="1"/>
          <w:numId w:val="39"/>
        </w:numPr>
        <w:spacing w:before="60" w:after="60"/>
        <w:jc w:val="both"/>
        <w:rPr>
          <w:rFonts w:ascii="Palatino Linotype" w:hAnsi="Palatino Linotype"/>
          <w:b/>
        </w:rPr>
      </w:pPr>
      <w:r w:rsidRPr="00897628">
        <w:rPr>
          <w:rFonts w:ascii="Palatino Linotype" w:hAnsi="Palatino Linotype"/>
        </w:rPr>
        <w:t>nový poddodavatel nebude splňovat požadavky vyplývající z právních předpisů.</w:t>
      </w:r>
    </w:p>
    <w:p w14:paraId="0EEBD141" w14:textId="77777777" w:rsidR="00037D55" w:rsidRPr="00B67EEA" w:rsidRDefault="00037D55" w:rsidP="003D3031">
      <w:pPr>
        <w:pStyle w:val="Odstavecseseznamem"/>
        <w:numPr>
          <w:ilvl w:val="0"/>
          <w:numId w:val="39"/>
        </w:numPr>
        <w:spacing w:before="60" w:after="60"/>
        <w:jc w:val="both"/>
        <w:rPr>
          <w:rFonts w:ascii="Palatino Linotype" w:hAnsi="Palatino Linotype"/>
          <w:b/>
        </w:rPr>
      </w:pPr>
      <w:r w:rsidRPr="00897628">
        <w:rPr>
          <w:rFonts w:ascii="Palatino Linotype" w:hAnsi="Palatino Linotype"/>
          <w:bCs/>
        </w:rPr>
        <w:t xml:space="preserve">V případě realizace plnění dle této smlouvy prostřednictvím poddodavatele je zhotovitel povinen na žádost objednatele specifikovat části předmětu plnění, které plní pro zhotovitele jeho poddodavatelé, a to do 7 dnů od doručení takové žádosti objednatele. Zhotovitel tak učiní písemně, kdy v takovém přípisu řádně a pravdivě uvede poddodavatelský systém společně s uvedením identifikačních údajů každého poddodavatele, rozsahu poddodávky, kterou bude tento poddodavatel provádět, a dále uvedením věcného a procentuálního podílu stavebních prací, dodávek služeb </w:t>
      </w:r>
      <w:r w:rsidRPr="00B67EEA">
        <w:rPr>
          <w:rFonts w:ascii="Palatino Linotype" w:hAnsi="Palatino Linotype"/>
          <w:bCs/>
        </w:rPr>
        <w:t>poddodavatele na realizaci předmětu plnění dle této smlouvy.</w:t>
      </w:r>
    </w:p>
    <w:p w14:paraId="07C77240" w14:textId="153D7DD5" w:rsidR="00037D55" w:rsidRPr="00B67EEA" w:rsidRDefault="00037D55" w:rsidP="003D3031">
      <w:pPr>
        <w:pStyle w:val="Odstavecseseznamem"/>
        <w:numPr>
          <w:ilvl w:val="0"/>
          <w:numId w:val="39"/>
        </w:numPr>
        <w:spacing w:before="60" w:after="60"/>
        <w:jc w:val="both"/>
        <w:rPr>
          <w:rFonts w:ascii="Palatino Linotype" w:hAnsi="Palatino Linotype"/>
          <w:b/>
        </w:rPr>
      </w:pPr>
      <w:r w:rsidRPr="00B67EEA">
        <w:rPr>
          <w:rFonts w:ascii="Palatino Linotype" w:hAnsi="Palatino Linotype"/>
          <w:bCs/>
        </w:rPr>
        <w:t>V případě, že zhotovitel nemá v úmyslu zadat určitou část plnění této smlouvy některému poddodavateli, je zhotovitel povinen na žádost objednatele předložit písemné čestné prohlášení, ve kterém tuto skutečnost uvede, a to do 7 dnů od doručení takové žádosti objednatele. V takovém případě však zhotovitel dále není oprávněn žádnou část realizace plnění dle této smlouvy jakémukoliv poddodavateli následně zadat, nebude-li s objednatelem sjednáno jinak.</w:t>
      </w:r>
    </w:p>
    <w:p w14:paraId="73111F28" w14:textId="4DEC078A" w:rsidR="006E2227" w:rsidRPr="00B67EEA" w:rsidRDefault="006E2227" w:rsidP="003D3031">
      <w:pPr>
        <w:pStyle w:val="Odstavecseseznamem"/>
        <w:numPr>
          <w:ilvl w:val="0"/>
          <w:numId w:val="39"/>
        </w:numPr>
        <w:spacing w:before="60" w:after="60"/>
        <w:jc w:val="both"/>
        <w:rPr>
          <w:rFonts w:ascii="Palatino Linotype" w:hAnsi="Palatino Linotype"/>
          <w:bCs/>
        </w:rPr>
      </w:pPr>
      <w:r w:rsidRPr="00B67EEA">
        <w:rPr>
          <w:rFonts w:ascii="Palatino Linotype" w:hAnsi="Palatino Linotype"/>
          <w:bCs/>
        </w:rPr>
        <w:t>Zhotovitel si je vědom skutečnosti, že objednatel má zájem o plnění předmětu této Smlouvy dle zásad sociálně odpovědného zadávání veřejných zakázek. Zhotovitel je povinen zajistit řádné a včasné plnění finančních závazků vůči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 nahlédnutí.</w:t>
      </w:r>
    </w:p>
    <w:p w14:paraId="0976A73E" w14:textId="77777777" w:rsidR="00F42B8C" w:rsidRPr="00897628" w:rsidRDefault="00F42B8C" w:rsidP="00372E84">
      <w:pPr>
        <w:spacing w:before="240"/>
        <w:ind w:left="567" w:hanging="567"/>
        <w:jc w:val="center"/>
        <w:rPr>
          <w:rFonts w:ascii="Palatino Linotype" w:hAnsi="Palatino Linotype"/>
          <w:b/>
          <w:bCs/>
        </w:rPr>
      </w:pPr>
      <w:r w:rsidRPr="00B67EEA">
        <w:rPr>
          <w:rFonts w:ascii="Palatino Linotype" w:hAnsi="Palatino Linotype"/>
          <w:b/>
          <w:bCs/>
        </w:rPr>
        <w:t>Článek X</w:t>
      </w:r>
      <w:r w:rsidR="00372E84" w:rsidRPr="00B67EEA">
        <w:rPr>
          <w:rFonts w:ascii="Palatino Linotype" w:hAnsi="Palatino Linotype"/>
          <w:b/>
          <w:bCs/>
        </w:rPr>
        <w:t>I</w:t>
      </w:r>
      <w:r w:rsidR="00AD4E22" w:rsidRPr="00B67EEA">
        <w:rPr>
          <w:rFonts w:ascii="Palatino Linotype" w:hAnsi="Palatino Linotype"/>
          <w:b/>
          <w:bCs/>
        </w:rPr>
        <w:t>X</w:t>
      </w:r>
      <w:r w:rsidRPr="00B67EEA">
        <w:rPr>
          <w:rFonts w:ascii="Palatino Linotype" w:hAnsi="Palatino Linotype"/>
          <w:b/>
          <w:bCs/>
        </w:rPr>
        <w:t>.</w:t>
      </w:r>
    </w:p>
    <w:p w14:paraId="27FAAC86" w14:textId="77777777" w:rsidR="00F42B8C" w:rsidRPr="00897628" w:rsidRDefault="00F42B8C" w:rsidP="00372E84">
      <w:pPr>
        <w:spacing w:after="120"/>
        <w:ind w:left="567" w:hanging="567"/>
        <w:jc w:val="center"/>
        <w:rPr>
          <w:rFonts w:ascii="Palatino Linotype" w:hAnsi="Palatino Linotype"/>
          <w:b/>
          <w:bCs/>
        </w:rPr>
      </w:pPr>
      <w:r w:rsidRPr="00897628">
        <w:rPr>
          <w:rFonts w:ascii="Palatino Linotype" w:hAnsi="Palatino Linotype"/>
          <w:b/>
          <w:bCs/>
        </w:rPr>
        <w:t>Osoby oprávněné jednat za smluvní strany</w:t>
      </w:r>
      <w:r w:rsidR="008C4DD4" w:rsidRPr="00897628">
        <w:rPr>
          <w:rFonts w:ascii="Palatino Linotype" w:hAnsi="Palatino Linotype"/>
          <w:b/>
          <w:bCs/>
        </w:rPr>
        <w:t xml:space="preserve"> – konta</w:t>
      </w:r>
      <w:r w:rsidR="00ED62A3" w:rsidRPr="00897628">
        <w:rPr>
          <w:rFonts w:ascii="Palatino Linotype" w:hAnsi="Palatino Linotype"/>
          <w:b/>
          <w:bCs/>
        </w:rPr>
        <w:t>k</w:t>
      </w:r>
      <w:r w:rsidR="008C4DD4" w:rsidRPr="00897628">
        <w:rPr>
          <w:rFonts w:ascii="Palatino Linotype" w:hAnsi="Palatino Linotype"/>
          <w:b/>
          <w:bCs/>
        </w:rPr>
        <w:t>tní osoby</w:t>
      </w:r>
    </w:p>
    <w:p w14:paraId="56B95098" w14:textId="77777777" w:rsidR="00AD4E22" w:rsidRPr="00A87F4A" w:rsidRDefault="00AD4E22" w:rsidP="003D3031">
      <w:pPr>
        <w:pStyle w:val="Odstavecseseznamem"/>
        <w:numPr>
          <w:ilvl w:val="0"/>
          <w:numId w:val="40"/>
        </w:numPr>
        <w:spacing w:before="60" w:after="60"/>
        <w:jc w:val="both"/>
        <w:rPr>
          <w:rFonts w:ascii="Palatino Linotype" w:hAnsi="Palatino Linotype"/>
          <w:spacing w:val="-4"/>
        </w:rPr>
      </w:pPr>
      <w:r w:rsidRPr="00A87F4A">
        <w:rPr>
          <w:rFonts w:ascii="Palatino Linotype" w:hAnsi="Palatino Linotype"/>
          <w:bCs/>
          <w:spacing w:val="-4"/>
        </w:rPr>
        <w:t xml:space="preserve">Pro veškerá jednání ve věci plnění dle této smlouvy, pověřuje </w:t>
      </w:r>
      <w:r w:rsidRPr="00A87F4A">
        <w:rPr>
          <w:rFonts w:ascii="Palatino Linotype" w:hAnsi="Palatino Linotype"/>
          <w:bCs/>
          <w:spacing w:val="-4"/>
          <w:u w:val="single"/>
        </w:rPr>
        <w:t>objednatel</w:t>
      </w:r>
      <w:r w:rsidRPr="00A87F4A">
        <w:rPr>
          <w:rFonts w:ascii="Palatino Linotype" w:hAnsi="Palatino Linotype"/>
          <w:bCs/>
          <w:spacing w:val="-4"/>
        </w:rPr>
        <w:t xml:space="preserve"> následující kontaktní osoby:</w:t>
      </w:r>
    </w:p>
    <w:p w14:paraId="1E55AEBD" w14:textId="77777777" w:rsidR="00AD4E22" w:rsidRDefault="00BF47DB" w:rsidP="003D3031">
      <w:pPr>
        <w:pStyle w:val="Odstavecseseznamem"/>
        <w:numPr>
          <w:ilvl w:val="1"/>
          <w:numId w:val="40"/>
        </w:numPr>
        <w:tabs>
          <w:tab w:val="left" w:pos="567"/>
          <w:tab w:val="left" w:pos="2835"/>
        </w:tabs>
        <w:spacing w:before="60" w:after="60"/>
        <w:ind w:left="2835" w:hanging="2551"/>
        <w:jc w:val="both"/>
        <w:rPr>
          <w:rFonts w:ascii="Palatino Linotype" w:hAnsi="Palatino Linotype"/>
        </w:rPr>
      </w:pPr>
      <w:r w:rsidRPr="00897628">
        <w:rPr>
          <w:rFonts w:ascii="Palatino Linotype" w:hAnsi="Palatino Linotype"/>
          <w:b/>
        </w:rPr>
        <w:t>ve věcech smluvních</w:t>
      </w:r>
      <w:r w:rsidRPr="00897628">
        <w:rPr>
          <w:rFonts w:ascii="Palatino Linotype" w:hAnsi="Palatino Linotype"/>
        </w:rPr>
        <w:t>:</w:t>
      </w:r>
      <w:r w:rsidRPr="00897628">
        <w:rPr>
          <w:rFonts w:ascii="Palatino Linotype" w:hAnsi="Palatino Linotype"/>
        </w:rPr>
        <w:tab/>
      </w:r>
      <w:r w:rsidR="00946475" w:rsidRPr="00946475">
        <w:rPr>
          <w:rFonts w:ascii="Palatino Linotype" w:hAnsi="Palatino Linotype"/>
          <w:highlight w:val="lightGray"/>
        </w:rPr>
        <w:t>……</w:t>
      </w:r>
      <w:proofErr w:type="gramStart"/>
      <w:r w:rsidR="00946475" w:rsidRPr="00946475">
        <w:rPr>
          <w:rFonts w:ascii="Palatino Linotype" w:hAnsi="Palatino Linotype"/>
          <w:highlight w:val="lightGray"/>
        </w:rPr>
        <w:t>…….</w:t>
      </w:r>
      <w:proofErr w:type="gramEnd"/>
      <w:r w:rsidR="00946475" w:rsidRPr="00946475">
        <w:rPr>
          <w:rFonts w:ascii="Palatino Linotype" w:hAnsi="Palatino Linotype"/>
          <w:highlight w:val="lightGray"/>
        </w:rPr>
        <w:t>,,</w:t>
      </w:r>
      <w:r w:rsidRPr="00946475">
        <w:rPr>
          <w:rFonts w:ascii="Palatino Linotype" w:hAnsi="Palatino Linotype"/>
          <w:highlight w:val="lightGray"/>
        </w:rPr>
        <w:t xml:space="preserve"> </w:t>
      </w:r>
      <w:r w:rsidRPr="00897628">
        <w:rPr>
          <w:rFonts w:ascii="Palatino Linotype" w:hAnsi="Palatino Linotype"/>
        </w:rPr>
        <w:t>tel.:</w:t>
      </w:r>
      <w:r w:rsidR="00AD4E22" w:rsidRPr="00897628">
        <w:rPr>
          <w:rFonts w:ascii="Palatino Linotype" w:hAnsi="Palatino Linotype"/>
        </w:rPr>
        <w:t xml:space="preserve"> </w:t>
      </w:r>
      <w:r w:rsidR="00AD4E22" w:rsidRPr="00946475">
        <w:rPr>
          <w:rFonts w:ascii="Palatino Linotype" w:hAnsi="Palatino Linotype"/>
          <w:highlight w:val="lightGray"/>
        </w:rPr>
        <w:t>………….</w:t>
      </w:r>
      <w:r w:rsidRPr="00946475">
        <w:rPr>
          <w:rFonts w:ascii="Palatino Linotype" w:hAnsi="Palatino Linotype"/>
          <w:highlight w:val="lightGray"/>
        </w:rPr>
        <w:t xml:space="preserve">, </w:t>
      </w:r>
      <w:r w:rsidRPr="00897628">
        <w:rPr>
          <w:rFonts w:ascii="Palatino Linotype" w:hAnsi="Palatino Linotype"/>
        </w:rPr>
        <w:t xml:space="preserve">e-mail: </w:t>
      </w:r>
      <w:r w:rsidRPr="00946475">
        <w:rPr>
          <w:rFonts w:ascii="Palatino Linotype" w:hAnsi="Palatino Linotype"/>
          <w:highlight w:val="lightGray"/>
        </w:rPr>
        <w:t xml:space="preserve">……………………………... </w:t>
      </w:r>
    </w:p>
    <w:p w14:paraId="581D4221" w14:textId="77777777" w:rsidR="00946475" w:rsidRPr="00946475" w:rsidRDefault="00946475" w:rsidP="00946475">
      <w:pPr>
        <w:pStyle w:val="Odstavecseseznamem"/>
        <w:tabs>
          <w:tab w:val="left" w:pos="567"/>
          <w:tab w:val="left" w:pos="2835"/>
        </w:tabs>
        <w:spacing w:before="60" w:after="60"/>
        <w:ind w:left="2835"/>
        <w:jc w:val="both"/>
        <w:rPr>
          <w:rFonts w:ascii="Palatino Linotype" w:hAnsi="Palatino Linotype"/>
          <w:i/>
        </w:rPr>
      </w:pPr>
      <w:r w:rsidRPr="00946475">
        <w:rPr>
          <w:rFonts w:ascii="Palatino Linotype" w:hAnsi="Palatino Linotype"/>
          <w:i/>
          <w:highlight w:val="lightGray"/>
        </w:rPr>
        <w:lastRenderedPageBreak/>
        <w:t>(bude doplněno při podpisu této smlouvy)</w:t>
      </w:r>
    </w:p>
    <w:p w14:paraId="757ED20A" w14:textId="77777777" w:rsidR="00AE6714" w:rsidRPr="00897628" w:rsidRDefault="00BF47DB" w:rsidP="003D3031">
      <w:pPr>
        <w:pStyle w:val="Odstavecseseznamem"/>
        <w:numPr>
          <w:ilvl w:val="1"/>
          <w:numId w:val="40"/>
        </w:numPr>
        <w:tabs>
          <w:tab w:val="left" w:pos="567"/>
          <w:tab w:val="left" w:pos="2835"/>
        </w:tabs>
        <w:spacing w:before="60" w:after="60"/>
        <w:ind w:left="2835" w:hanging="2551"/>
        <w:jc w:val="both"/>
        <w:rPr>
          <w:rFonts w:ascii="Palatino Linotype" w:hAnsi="Palatino Linotype"/>
        </w:rPr>
      </w:pPr>
      <w:r w:rsidRPr="00897628">
        <w:rPr>
          <w:rFonts w:ascii="Palatino Linotype" w:hAnsi="Palatino Linotype"/>
          <w:b/>
        </w:rPr>
        <w:t>ve věcech technických</w:t>
      </w:r>
      <w:r w:rsidRPr="00897628">
        <w:rPr>
          <w:rFonts w:ascii="Palatino Linotype" w:hAnsi="Palatino Linotype"/>
        </w:rPr>
        <w:t>:</w:t>
      </w:r>
      <w:r w:rsidRPr="00897628">
        <w:rPr>
          <w:rFonts w:ascii="Palatino Linotype" w:hAnsi="Palatino Linotype"/>
        </w:rPr>
        <w:tab/>
      </w:r>
    </w:p>
    <w:p w14:paraId="1D4CB29C" w14:textId="77777777" w:rsidR="00BF47DB" w:rsidRPr="00946475" w:rsidRDefault="00BF47DB" w:rsidP="003D3031">
      <w:pPr>
        <w:pStyle w:val="Odstavecseseznamem"/>
        <w:numPr>
          <w:ilvl w:val="0"/>
          <w:numId w:val="42"/>
        </w:numPr>
        <w:tabs>
          <w:tab w:val="left" w:pos="567"/>
          <w:tab w:val="left" w:pos="2835"/>
        </w:tabs>
        <w:spacing w:before="60" w:after="60"/>
        <w:ind w:left="851" w:hanging="284"/>
        <w:jc w:val="both"/>
        <w:rPr>
          <w:rFonts w:ascii="Palatino Linotype" w:hAnsi="Palatino Linotype"/>
        </w:rPr>
      </w:pPr>
      <w:r w:rsidRPr="00897628">
        <w:rPr>
          <w:rFonts w:ascii="Palatino Linotype" w:hAnsi="Palatino Linotype"/>
          <w:b/>
        </w:rPr>
        <w:t>TDS</w:t>
      </w:r>
      <w:r w:rsidRPr="00897628">
        <w:rPr>
          <w:rFonts w:ascii="Palatino Linotype" w:hAnsi="Palatino Linotype"/>
        </w:rPr>
        <w:t>:</w:t>
      </w:r>
      <w:r w:rsidRPr="00897628">
        <w:rPr>
          <w:rFonts w:ascii="Palatino Linotype" w:hAnsi="Palatino Linotype"/>
        </w:rPr>
        <w:tab/>
      </w:r>
      <w:r w:rsidRPr="00946475">
        <w:rPr>
          <w:rFonts w:ascii="Palatino Linotype" w:hAnsi="Palatino Linotype"/>
          <w:highlight w:val="lightGray"/>
        </w:rPr>
        <w:t>……………</w:t>
      </w:r>
      <w:proofErr w:type="gramStart"/>
      <w:r w:rsidRPr="00946475">
        <w:rPr>
          <w:rFonts w:ascii="Palatino Linotype" w:hAnsi="Palatino Linotype"/>
          <w:highlight w:val="lightGray"/>
        </w:rPr>
        <w:t>…….</w:t>
      </w:r>
      <w:proofErr w:type="gramEnd"/>
      <w:r w:rsidRPr="00946475">
        <w:rPr>
          <w:rFonts w:ascii="Palatino Linotype" w:hAnsi="Palatino Linotype"/>
          <w:highlight w:val="lightGray"/>
        </w:rPr>
        <w:t xml:space="preserve">., </w:t>
      </w:r>
      <w:r w:rsidRPr="00897628">
        <w:rPr>
          <w:rFonts w:ascii="Palatino Linotype" w:hAnsi="Palatino Linotype"/>
        </w:rPr>
        <w:t xml:space="preserve">tel.: </w:t>
      </w:r>
      <w:r w:rsidRPr="00946475">
        <w:rPr>
          <w:rFonts w:ascii="Palatino Linotype" w:hAnsi="Palatino Linotype"/>
          <w:highlight w:val="lightGray"/>
        </w:rPr>
        <w:t xml:space="preserve">…………., </w:t>
      </w:r>
      <w:r w:rsidRPr="00897628">
        <w:rPr>
          <w:rFonts w:ascii="Palatino Linotype" w:hAnsi="Palatino Linotype"/>
        </w:rPr>
        <w:t xml:space="preserve">e-mail: </w:t>
      </w:r>
      <w:r w:rsidRPr="00946475">
        <w:rPr>
          <w:rFonts w:ascii="Palatino Linotype" w:hAnsi="Palatino Linotype"/>
          <w:highlight w:val="lightGray"/>
        </w:rPr>
        <w:t>……………………………...</w:t>
      </w:r>
    </w:p>
    <w:p w14:paraId="226CD095" w14:textId="77777777" w:rsidR="00946475" w:rsidRPr="00946475" w:rsidRDefault="00946475" w:rsidP="00946475">
      <w:pPr>
        <w:pStyle w:val="Odstavecseseznamem"/>
        <w:tabs>
          <w:tab w:val="left" w:pos="567"/>
          <w:tab w:val="left" w:pos="2835"/>
        </w:tabs>
        <w:spacing w:before="60" w:after="60"/>
        <w:ind w:left="2835"/>
        <w:jc w:val="both"/>
        <w:rPr>
          <w:rFonts w:ascii="Palatino Linotype" w:hAnsi="Palatino Linotype"/>
          <w:i/>
        </w:rPr>
      </w:pPr>
      <w:r w:rsidRPr="00946475">
        <w:rPr>
          <w:rFonts w:ascii="Palatino Linotype" w:hAnsi="Palatino Linotype"/>
          <w:i/>
          <w:highlight w:val="lightGray"/>
        </w:rPr>
        <w:t>(bude doplněno při podpisu této smlouvy)</w:t>
      </w:r>
    </w:p>
    <w:p w14:paraId="438AA9AA" w14:textId="77777777" w:rsidR="00BF47DB" w:rsidRPr="00946475" w:rsidRDefault="00BF47DB" w:rsidP="003D3031">
      <w:pPr>
        <w:pStyle w:val="Odstavecseseznamem"/>
        <w:numPr>
          <w:ilvl w:val="0"/>
          <w:numId w:val="42"/>
        </w:numPr>
        <w:tabs>
          <w:tab w:val="left" w:pos="567"/>
          <w:tab w:val="left" w:pos="2835"/>
        </w:tabs>
        <w:spacing w:before="60" w:after="60"/>
        <w:ind w:left="851" w:hanging="284"/>
        <w:jc w:val="both"/>
        <w:rPr>
          <w:rFonts w:ascii="Palatino Linotype" w:hAnsi="Palatino Linotype"/>
        </w:rPr>
      </w:pPr>
      <w:r w:rsidRPr="00897628">
        <w:rPr>
          <w:rFonts w:ascii="Palatino Linotype" w:hAnsi="Palatino Linotype"/>
          <w:b/>
        </w:rPr>
        <w:t>Koordinátor</w:t>
      </w:r>
      <w:r w:rsidRPr="00897628">
        <w:rPr>
          <w:rFonts w:ascii="Palatino Linotype" w:hAnsi="Palatino Linotype"/>
        </w:rPr>
        <w:t xml:space="preserve"> </w:t>
      </w:r>
      <w:r w:rsidRPr="00897628">
        <w:rPr>
          <w:rFonts w:ascii="Palatino Linotype" w:hAnsi="Palatino Linotype"/>
          <w:b/>
        </w:rPr>
        <w:t>BOZP</w:t>
      </w:r>
      <w:r w:rsidRPr="00897628">
        <w:rPr>
          <w:rFonts w:ascii="Palatino Linotype" w:hAnsi="Palatino Linotype"/>
        </w:rPr>
        <w:t>:</w:t>
      </w:r>
      <w:r w:rsidRPr="00897628">
        <w:rPr>
          <w:rFonts w:ascii="Palatino Linotype" w:hAnsi="Palatino Linotype"/>
        </w:rPr>
        <w:tab/>
      </w:r>
      <w:r w:rsidRPr="00946475">
        <w:rPr>
          <w:rFonts w:ascii="Palatino Linotype" w:hAnsi="Palatino Linotype"/>
          <w:highlight w:val="lightGray"/>
        </w:rPr>
        <w:t>……………</w:t>
      </w:r>
      <w:proofErr w:type="gramStart"/>
      <w:r w:rsidRPr="00946475">
        <w:rPr>
          <w:rFonts w:ascii="Palatino Linotype" w:hAnsi="Palatino Linotype"/>
          <w:highlight w:val="lightGray"/>
        </w:rPr>
        <w:t>…….</w:t>
      </w:r>
      <w:proofErr w:type="gramEnd"/>
      <w:r w:rsidRPr="00946475">
        <w:rPr>
          <w:rFonts w:ascii="Palatino Linotype" w:hAnsi="Palatino Linotype"/>
          <w:highlight w:val="lightGray"/>
        </w:rPr>
        <w:t xml:space="preserve">., </w:t>
      </w:r>
      <w:r w:rsidRPr="00897628">
        <w:rPr>
          <w:rFonts w:ascii="Palatino Linotype" w:hAnsi="Palatino Linotype"/>
        </w:rPr>
        <w:t xml:space="preserve">tel.: </w:t>
      </w:r>
      <w:r w:rsidRPr="00946475">
        <w:rPr>
          <w:rFonts w:ascii="Palatino Linotype" w:hAnsi="Palatino Linotype"/>
          <w:highlight w:val="lightGray"/>
        </w:rPr>
        <w:t xml:space="preserve">…………., </w:t>
      </w:r>
      <w:r w:rsidRPr="00897628">
        <w:rPr>
          <w:rFonts w:ascii="Palatino Linotype" w:hAnsi="Palatino Linotype"/>
        </w:rPr>
        <w:t xml:space="preserve">e-mail: </w:t>
      </w:r>
      <w:r w:rsidRPr="00946475">
        <w:rPr>
          <w:rFonts w:ascii="Palatino Linotype" w:hAnsi="Palatino Linotype"/>
          <w:highlight w:val="lightGray"/>
        </w:rPr>
        <w:t>……………………………...</w:t>
      </w:r>
    </w:p>
    <w:p w14:paraId="399BA7D0" w14:textId="77777777" w:rsidR="00946475" w:rsidRPr="00946475" w:rsidRDefault="00946475" w:rsidP="00946475">
      <w:pPr>
        <w:pStyle w:val="Odstavecseseznamem"/>
        <w:tabs>
          <w:tab w:val="left" w:pos="567"/>
          <w:tab w:val="left" w:pos="2835"/>
        </w:tabs>
        <w:spacing w:before="60" w:after="60"/>
        <w:ind w:left="2835"/>
        <w:jc w:val="both"/>
        <w:rPr>
          <w:rFonts w:ascii="Palatino Linotype" w:hAnsi="Palatino Linotype"/>
          <w:i/>
        </w:rPr>
      </w:pPr>
      <w:r w:rsidRPr="00946475">
        <w:rPr>
          <w:rFonts w:ascii="Palatino Linotype" w:hAnsi="Palatino Linotype"/>
          <w:i/>
          <w:highlight w:val="lightGray"/>
        </w:rPr>
        <w:t>(bude doplněno při podpisu této smlouvy)</w:t>
      </w:r>
    </w:p>
    <w:p w14:paraId="2381B43A" w14:textId="77777777" w:rsidR="00BF47DB" w:rsidRPr="00946475" w:rsidRDefault="00BF47DB" w:rsidP="003D3031">
      <w:pPr>
        <w:pStyle w:val="Odstavecseseznamem"/>
        <w:numPr>
          <w:ilvl w:val="0"/>
          <w:numId w:val="42"/>
        </w:numPr>
        <w:tabs>
          <w:tab w:val="left" w:pos="567"/>
          <w:tab w:val="left" w:pos="2835"/>
        </w:tabs>
        <w:spacing w:before="60" w:after="60"/>
        <w:ind w:left="851" w:hanging="284"/>
        <w:jc w:val="both"/>
        <w:rPr>
          <w:rFonts w:ascii="Palatino Linotype" w:hAnsi="Palatino Linotype"/>
        </w:rPr>
      </w:pPr>
      <w:r w:rsidRPr="00897628">
        <w:rPr>
          <w:rFonts w:ascii="Palatino Linotype" w:hAnsi="Palatino Linotype"/>
          <w:b/>
        </w:rPr>
        <w:t>Autorský dozor</w:t>
      </w:r>
      <w:r w:rsidRPr="00897628">
        <w:rPr>
          <w:rFonts w:ascii="Palatino Linotype" w:hAnsi="Palatino Linotype"/>
        </w:rPr>
        <w:t>:</w:t>
      </w:r>
      <w:r w:rsidRPr="00897628">
        <w:rPr>
          <w:rFonts w:ascii="Palatino Linotype" w:hAnsi="Palatino Linotype"/>
        </w:rPr>
        <w:tab/>
      </w:r>
      <w:r w:rsidRPr="00946475">
        <w:rPr>
          <w:rFonts w:ascii="Palatino Linotype" w:hAnsi="Palatino Linotype"/>
          <w:highlight w:val="lightGray"/>
        </w:rPr>
        <w:t>……………</w:t>
      </w:r>
      <w:proofErr w:type="gramStart"/>
      <w:r w:rsidRPr="00946475">
        <w:rPr>
          <w:rFonts w:ascii="Palatino Linotype" w:hAnsi="Palatino Linotype"/>
          <w:highlight w:val="lightGray"/>
        </w:rPr>
        <w:t>…….</w:t>
      </w:r>
      <w:proofErr w:type="gramEnd"/>
      <w:r w:rsidRPr="00946475">
        <w:rPr>
          <w:rFonts w:ascii="Palatino Linotype" w:hAnsi="Palatino Linotype"/>
          <w:highlight w:val="lightGray"/>
        </w:rPr>
        <w:t xml:space="preserve">., </w:t>
      </w:r>
      <w:r w:rsidRPr="00897628">
        <w:rPr>
          <w:rFonts w:ascii="Palatino Linotype" w:hAnsi="Palatino Linotype"/>
        </w:rPr>
        <w:t xml:space="preserve">tel.: </w:t>
      </w:r>
      <w:r w:rsidRPr="00946475">
        <w:rPr>
          <w:rFonts w:ascii="Palatino Linotype" w:hAnsi="Palatino Linotype"/>
          <w:highlight w:val="lightGray"/>
        </w:rPr>
        <w:t xml:space="preserve">…………., </w:t>
      </w:r>
      <w:r w:rsidRPr="00897628">
        <w:rPr>
          <w:rFonts w:ascii="Palatino Linotype" w:hAnsi="Palatino Linotype"/>
        </w:rPr>
        <w:t xml:space="preserve">e-mail: </w:t>
      </w:r>
      <w:r w:rsidRPr="00946475">
        <w:rPr>
          <w:rFonts w:ascii="Palatino Linotype" w:hAnsi="Palatino Linotype"/>
          <w:highlight w:val="lightGray"/>
        </w:rPr>
        <w:t>……………………………...</w:t>
      </w:r>
    </w:p>
    <w:p w14:paraId="41EBCA7F" w14:textId="77777777" w:rsidR="00946475" w:rsidRPr="00946475" w:rsidRDefault="00946475" w:rsidP="00946475">
      <w:pPr>
        <w:pStyle w:val="Odstavecseseznamem"/>
        <w:tabs>
          <w:tab w:val="left" w:pos="567"/>
          <w:tab w:val="left" w:pos="2835"/>
        </w:tabs>
        <w:spacing w:before="60" w:after="60"/>
        <w:ind w:left="720"/>
        <w:jc w:val="both"/>
        <w:rPr>
          <w:rFonts w:ascii="Palatino Linotype" w:hAnsi="Palatino Linotype"/>
          <w:i/>
        </w:rPr>
      </w:pPr>
      <w:r w:rsidRPr="00946475">
        <w:rPr>
          <w:rFonts w:ascii="Palatino Linotype" w:hAnsi="Palatino Linotype"/>
          <w:i/>
        </w:rPr>
        <w:tab/>
      </w:r>
      <w:r w:rsidRPr="00946475">
        <w:rPr>
          <w:rFonts w:ascii="Palatino Linotype" w:hAnsi="Palatino Linotype"/>
          <w:i/>
          <w:highlight w:val="lightGray"/>
        </w:rPr>
        <w:t>(bude doplněno při podpisu této smlouvy)</w:t>
      </w:r>
    </w:p>
    <w:p w14:paraId="0DC4312C" w14:textId="77777777" w:rsidR="00BF47DB" w:rsidRPr="00A87F4A" w:rsidRDefault="00BF47DB" w:rsidP="003D3031">
      <w:pPr>
        <w:pStyle w:val="Odstavecseseznamem"/>
        <w:numPr>
          <w:ilvl w:val="0"/>
          <w:numId w:val="40"/>
        </w:numPr>
        <w:spacing w:before="60" w:after="60"/>
        <w:jc w:val="both"/>
        <w:rPr>
          <w:rFonts w:ascii="Palatino Linotype" w:hAnsi="Palatino Linotype"/>
          <w:spacing w:val="-4"/>
        </w:rPr>
      </w:pPr>
      <w:r w:rsidRPr="00A87F4A">
        <w:rPr>
          <w:rFonts w:ascii="Palatino Linotype" w:hAnsi="Palatino Linotype"/>
          <w:bCs/>
          <w:spacing w:val="-4"/>
        </w:rPr>
        <w:t xml:space="preserve">Pro veškerá jednání ve věci plnění dle této smlouvy, pověřuje </w:t>
      </w:r>
      <w:r w:rsidRPr="00A87F4A">
        <w:rPr>
          <w:rFonts w:ascii="Palatino Linotype" w:hAnsi="Palatino Linotype"/>
          <w:bCs/>
          <w:spacing w:val="-4"/>
          <w:u w:val="single"/>
        </w:rPr>
        <w:t>zhotovitel</w:t>
      </w:r>
      <w:r w:rsidRPr="00A87F4A">
        <w:rPr>
          <w:rFonts w:ascii="Palatino Linotype" w:hAnsi="Palatino Linotype"/>
          <w:bCs/>
          <w:spacing w:val="-4"/>
        </w:rPr>
        <w:t xml:space="preserve"> následující kontaktní osoby:</w:t>
      </w:r>
    </w:p>
    <w:p w14:paraId="3A9F1FF4" w14:textId="77777777" w:rsidR="00BF47DB" w:rsidRPr="00897628" w:rsidRDefault="00BF47DB" w:rsidP="003D3031">
      <w:pPr>
        <w:pStyle w:val="Odstavecseseznamem"/>
        <w:numPr>
          <w:ilvl w:val="1"/>
          <w:numId w:val="40"/>
        </w:numPr>
        <w:tabs>
          <w:tab w:val="left" w:pos="567"/>
          <w:tab w:val="left" w:pos="2835"/>
        </w:tabs>
        <w:spacing w:before="60" w:after="60"/>
        <w:ind w:left="2835" w:hanging="2551"/>
        <w:jc w:val="both"/>
        <w:rPr>
          <w:rFonts w:ascii="Palatino Linotype" w:hAnsi="Palatino Linotype"/>
        </w:rPr>
      </w:pPr>
      <w:r w:rsidRPr="00897628">
        <w:rPr>
          <w:rFonts w:ascii="Palatino Linotype" w:hAnsi="Palatino Linotype"/>
          <w:b/>
        </w:rPr>
        <w:t>ve věcech smluvních</w:t>
      </w:r>
      <w:r w:rsidRPr="00897628">
        <w:rPr>
          <w:rFonts w:ascii="Palatino Linotype" w:hAnsi="Palatino Linotype"/>
        </w:rPr>
        <w:t>:</w:t>
      </w:r>
      <w:r w:rsidRPr="00897628">
        <w:rPr>
          <w:rFonts w:ascii="Palatino Linotype" w:hAnsi="Palatino Linotype"/>
        </w:rPr>
        <w:tab/>
      </w:r>
      <w:r w:rsidR="00946475" w:rsidRPr="00081529">
        <w:rPr>
          <w:rFonts w:ascii="Palatino Linotype" w:hAnsi="Palatino Linotype"/>
          <w:b/>
          <w:bCs/>
          <w:iCs/>
          <w:snapToGrid w:val="0"/>
          <w:highlight w:val="red"/>
        </w:rPr>
        <w:t>…(</w:t>
      </w:r>
      <w:r w:rsidR="00946475" w:rsidRPr="00081529">
        <w:rPr>
          <w:rFonts w:ascii="Palatino Linotype" w:hAnsi="Palatino Linotype" w:cs="Palatino Linotype"/>
          <w:b/>
          <w:highlight w:val="red"/>
          <w:shd w:val="clear" w:color="auto" w:fill="FFFF00"/>
        </w:rPr>
        <w:t>DOPLNIT)…</w:t>
      </w:r>
      <w:r w:rsidRPr="00897628">
        <w:rPr>
          <w:rFonts w:ascii="Palatino Linotype" w:hAnsi="Palatino Linotype"/>
        </w:rPr>
        <w:t xml:space="preserve">tel.: </w:t>
      </w:r>
      <w:r w:rsidR="00946475" w:rsidRPr="00081529">
        <w:rPr>
          <w:rFonts w:ascii="Palatino Linotype" w:hAnsi="Palatino Linotype"/>
          <w:b/>
          <w:bCs/>
          <w:iCs/>
          <w:snapToGrid w:val="0"/>
          <w:highlight w:val="red"/>
        </w:rPr>
        <w:t>…(</w:t>
      </w:r>
      <w:r w:rsidR="00946475" w:rsidRPr="00081529">
        <w:rPr>
          <w:rFonts w:ascii="Palatino Linotype" w:hAnsi="Palatino Linotype" w:cs="Palatino Linotype"/>
          <w:b/>
          <w:highlight w:val="red"/>
          <w:shd w:val="clear" w:color="auto" w:fill="FFFF00"/>
        </w:rPr>
        <w:t>DOPLNIT)…</w:t>
      </w:r>
      <w:r w:rsidRPr="00897628">
        <w:rPr>
          <w:rFonts w:ascii="Palatino Linotype" w:hAnsi="Palatino Linotype"/>
        </w:rPr>
        <w:t xml:space="preserve">e-mail: </w:t>
      </w:r>
      <w:r w:rsidR="00946475" w:rsidRPr="00081529">
        <w:rPr>
          <w:rFonts w:ascii="Palatino Linotype" w:hAnsi="Palatino Linotype"/>
          <w:b/>
          <w:bCs/>
          <w:iCs/>
          <w:snapToGrid w:val="0"/>
          <w:highlight w:val="red"/>
        </w:rPr>
        <w:t>…(</w:t>
      </w:r>
      <w:r w:rsidR="00946475" w:rsidRPr="00081529">
        <w:rPr>
          <w:rFonts w:ascii="Palatino Linotype" w:hAnsi="Palatino Linotype" w:cs="Palatino Linotype"/>
          <w:b/>
          <w:highlight w:val="red"/>
          <w:shd w:val="clear" w:color="auto" w:fill="FFFF00"/>
        </w:rPr>
        <w:t>DOPLNIT)…</w:t>
      </w:r>
    </w:p>
    <w:p w14:paraId="0599AB9C" w14:textId="77777777" w:rsidR="00BF47DB" w:rsidRPr="00897628" w:rsidRDefault="00BF47DB" w:rsidP="003D3031">
      <w:pPr>
        <w:pStyle w:val="Odstavecseseznamem"/>
        <w:numPr>
          <w:ilvl w:val="1"/>
          <w:numId w:val="40"/>
        </w:numPr>
        <w:tabs>
          <w:tab w:val="left" w:pos="567"/>
          <w:tab w:val="left" w:pos="2835"/>
        </w:tabs>
        <w:spacing w:before="60" w:after="60"/>
        <w:ind w:left="2835" w:hanging="2551"/>
        <w:jc w:val="both"/>
        <w:rPr>
          <w:rFonts w:ascii="Palatino Linotype" w:hAnsi="Palatino Linotype"/>
        </w:rPr>
      </w:pPr>
      <w:r w:rsidRPr="00897628">
        <w:rPr>
          <w:rFonts w:ascii="Palatino Linotype" w:hAnsi="Palatino Linotype"/>
          <w:b/>
        </w:rPr>
        <w:t>ve věcech technických</w:t>
      </w:r>
      <w:r w:rsidRPr="00897628">
        <w:rPr>
          <w:rFonts w:ascii="Palatino Linotype" w:hAnsi="Palatino Linotype"/>
        </w:rPr>
        <w:t>:</w:t>
      </w:r>
    </w:p>
    <w:p w14:paraId="73593C96" w14:textId="77777777" w:rsidR="00BF47DB" w:rsidRPr="00897628" w:rsidRDefault="0025042C" w:rsidP="003D3031">
      <w:pPr>
        <w:pStyle w:val="Odstavecseseznamem"/>
        <w:numPr>
          <w:ilvl w:val="0"/>
          <w:numId w:val="41"/>
        </w:numPr>
        <w:spacing w:before="60" w:after="60"/>
        <w:ind w:left="851" w:hanging="284"/>
        <w:jc w:val="both"/>
        <w:rPr>
          <w:rFonts w:ascii="Palatino Linotype" w:hAnsi="Palatino Linotype"/>
        </w:rPr>
      </w:pPr>
      <w:r>
        <w:rPr>
          <w:rFonts w:ascii="Palatino Linotype" w:hAnsi="Palatino Linotype"/>
          <w:b/>
        </w:rPr>
        <w:t>S</w:t>
      </w:r>
      <w:r w:rsidR="00BF47DB" w:rsidRPr="00897628">
        <w:rPr>
          <w:rFonts w:ascii="Palatino Linotype" w:hAnsi="Palatino Linotype"/>
          <w:b/>
        </w:rPr>
        <w:t>tavbyvedoucí</w:t>
      </w:r>
      <w:r w:rsidR="00BF47DB" w:rsidRPr="00897628">
        <w:rPr>
          <w:rFonts w:ascii="Palatino Linotype" w:hAnsi="Palatino Linotype"/>
        </w:rPr>
        <w:t xml:space="preserve">: </w:t>
      </w:r>
      <w:r w:rsidR="00946475" w:rsidRPr="00081529">
        <w:rPr>
          <w:rFonts w:ascii="Palatino Linotype" w:hAnsi="Palatino Linotype"/>
          <w:b/>
          <w:bCs/>
          <w:iCs/>
          <w:snapToGrid w:val="0"/>
          <w:highlight w:val="red"/>
        </w:rPr>
        <w:t>…(</w:t>
      </w:r>
      <w:r w:rsidR="00946475" w:rsidRPr="00081529">
        <w:rPr>
          <w:rFonts w:ascii="Palatino Linotype" w:hAnsi="Palatino Linotype" w:cs="Palatino Linotype"/>
          <w:b/>
          <w:highlight w:val="red"/>
          <w:shd w:val="clear" w:color="auto" w:fill="FFFF00"/>
        </w:rPr>
        <w:t>DOPLNIT)…</w:t>
      </w:r>
      <w:r w:rsidR="00BF47DB" w:rsidRPr="00897628">
        <w:rPr>
          <w:rFonts w:ascii="Palatino Linotype" w:hAnsi="Palatino Linotype"/>
        </w:rPr>
        <w:t xml:space="preserve">tel.: </w:t>
      </w:r>
      <w:r w:rsidR="00946475" w:rsidRPr="00081529">
        <w:rPr>
          <w:rFonts w:ascii="Palatino Linotype" w:hAnsi="Palatino Linotype"/>
          <w:b/>
          <w:bCs/>
          <w:iCs/>
          <w:snapToGrid w:val="0"/>
          <w:highlight w:val="red"/>
        </w:rPr>
        <w:t>…(</w:t>
      </w:r>
      <w:r w:rsidR="00946475" w:rsidRPr="00081529">
        <w:rPr>
          <w:rFonts w:ascii="Palatino Linotype" w:hAnsi="Palatino Linotype" w:cs="Palatino Linotype"/>
          <w:b/>
          <w:highlight w:val="red"/>
          <w:shd w:val="clear" w:color="auto" w:fill="FFFF00"/>
        </w:rPr>
        <w:t>DOPLNIT)…</w:t>
      </w:r>
      <w:r w:rsidR="00946475">
        <w:rPr>
          <w:rFonts w:ascii="Palatino Linotype" w:hAnsi="Palatino Linotype" w:cs="Palatino Linotype"/>
          <w:b/>
          <w:highlight w:val="red"/>
          <w:shd w:val="clear" w:color="auto" w:fill="FFFF00"/>
        </w:rPr>
        <w:t xml:space="preserve">, </w:t>
      </w:r>
      <w:r w:rsidR="00BF47DB" w:rsidRPr="00897628">
        <w:rPr>
          <w:rFonts w:ascii="Palatino Linotype" w:hAnsi="Palatino Linotype"/>
        </w:rPr>
        <w:t xml:space="preserve">e-mail: </w:t>
      </w:r>
      <w:r w:rsidR="00946475" w:rsidRPr="00081529">
        <w:rPr>
          <w:rFonts w:ascii="Palatino Linotype" w:hAnsi="Palatino Linotype"/>
          <w:b/>
          <w:bCs/>
          <w:iCs/>
          <w:snapToGrid w:val="0"/>
          <w:highlight w:val="red"/>
        </w:rPr>
        <w:t>…(</w:t>
      </w:r>
      <w:r w:rsidR="00946475" w:rsidRPr="00081529">
        <w:rPr>
          <w:rFonts w:ascii="Palatino Linotype" w:hAnsi="Palatino Linotype" w:cs="Palatino Linotype"/>
          <w:b/>
          <w:highlight w:val="red"/>
          <w:shd w:val="clear" w:color="auto" w:fill="FFFF00"/>
        </w:rPr>
        <w:t>DOPLNIT)…</w:t>
      </w:r>
    </w:p>
    <w:p w14:paraId="41763A2F" w14:textId="07805351" w:rsidR="00372E84" w:rsidRPr="00986924" w:rsidRDefault="000061C1" w:rsidP="00372E84">
      <w:pPr>
        <w:pStyle w:val="Odstavecseseznamem"/>
        <w:numPr>
          <w:ilvl w:val="0"/>
          <w:numId w:val="40"/>
        </w:numPr>
        <w:spacing w:before="60" w:after="60"/>
        <w:jc w:val="both"/>
        <w:rPr>
          <w:rFonts w:ascii="Palatino Linotype" w:hAnsi="Palatino Linotype"/>
        </w:rPr>
      </w:pPr>
      <w:r w:rsidRPr="00897628">
        <w:rPr>
          <w:rFonts w:ascii="Palatino Linotype" w:hAnsi="Palatino Linotype"/>
        </w:rPr>
        <w:t>Objednatel</w:t>
      </w:r>
      <w:r w:rsidR="00835356" w:rsidRPr="00897628">
        <w:rPr>
          <w:rFonts w:ascii="Palatino Linotype" w:hAnsi="Palatino Linotype"/>
        </w:rPr>
        <w:t xml:space="preserve"> </w:t>
      </w:r>
      <w:r w:rsidRPr="00897628">
        <w:rPr>
          <w:rFonts w:ascii="Palatino Linotype" w:hAnsi="Palatino Linotype"/>
          <w:bCs/>
        </w:rPr>
        <w:t>je</w:t>
      </w:r>
      <w:r w:rsidR="004D0D34" w:rsidRPr="00897628">
        <w:rPr>
          <w:rFonts w:ascii="Palatino Linotype" w:hAnsi="Palatino Linotype"/>
          <w:bCs/>
        </w:rPr>
        <w:t xml:space="preserve"> oprávněn výše uvedené kontaktní osoby objednatele ve věcech smluvních i technických jednostranně změnit. O této změně, včetně uvedení nových kontaktních údajů, je objednatel povinen vždy písemně nejpozději do 3 dnů od takové změny vyrozumět zhotovitele (také e-</w:t>
      </w:r>
      <w:r w:rsidR="004D0D34" w:rsidRPr="00986924">
        <w:rPr>
          <w:rFonts w:ascii="Palatino Linotype" w:hAnsi="Palatino Linotype"/>
          <w:bCs/>
        </w:rPr>
        <w:t xml:space="preserve">mailem či </w:t>
      </w:r>
      <w:r w:rsidR="00B8560A" w:rsidRPr="00986924">
        <w:rPr>
          <w:rFonts w:ascii="Palatino Linotype" w:hAnsi="Palatino Linotype"/>
          <w:bCs/>
        </w:rPr>
        <w:t>prostřednictvím datové schránky</w:t>
      </w:r>
      <w:r w:rsidR="004D0D34" w:rsidRPr="00986924">
        <w:rPr>
          <w:rFonts w:ascii="Palatino Linotype" w:hAnsi="Palatino Linotype"/>
          <w:bCs/>
        </w:rPr>
        <w:t>).</w:t>
      </w:r>
    </w:p>
    <w:p w14:paraId="6FA2E1EE" w14:textId="6109102F" w:rsidR="00372E84" w:rsidRPr="00986924" w:rsidRDefault="004D0D34" w:rsidP="00372E84">
      <w:pPr>
        <w:pStyle w:val="Odstavecseseznamem"/>
        <w:numPr>
          <w:ilvl w:val="0"/>
          <w:numId w:val="40"/>
        </w:numPr>
        <w:spacing w:before="60" w:after="60"/>
        <w:jc w:val="both"/>
        <w:rPr>
          <w:rFonts w:ascii="Palatino Linotype" w:hAnsi="Palatino Linotype"/>
        </w:rPr>
      </w:pPr>
      <w:r w:rsidRPr="00986924">
        <w:rPr>
          <w:rFonts w:ascii="Palatino Linotype" w:hAnsi="Palatino Linotype"/>
        </w:rPr>
        <w:t>Zhotovitel</w:t>
      </w:r>
      <w:r w:rsidRPr="00986924">
        <w:rPr>
          <w:rFonts w:ascii="Palatino Linotype" w:hAnsi="Palatino Linotype"/>
          <w:bCs/>
        </w:rPr>
        <w:t xml:space="preserve"> je oprávněn výše uvedené kontaktní osoby zhotovitele ve věcech smluvních jednostranně změnit. O této změně, včetně uvedení nových kontaktních údajů, je zhotovitel povinen vždy písemně nejpozději do 3 dnů od takové změny vyrozumět objednatele (také e-mailem či </w:t>
      </w:r>
      <w:r w:rsidR="00B8560A" w:rsidRPr="00986924">
        <w:rPr>
          <w:rFonts w:ascii="Palatino Linotype" w:hAnsi="Palatino Linotype"/>
          <w:bCs/>
        </w:rPr>
        <w:t>prostřednictvím datové schránky</w:t>
      </w:r>
      <w:r w:rsidRPr="00986924">
        <w:rPr>
          <w:rFonts w:ascii="Palatino Linotype" w:hAnsi="Palatino Linotype"/>
          <w:bCs/>
        </w:rPr>
        <w:t>).</w:t>
      </w:r>
    </w:p>
    <w:p w14:paraId="56C264E4" w14:textId="77777777" w:rsidR="004D0D34" w:rsidRPr="00A87F4A" w:rsidRDefault="004D0D34" w:rsidP="00B823C2">
      <w:pPr>
        <w:pStyle w:val="Odstavecseseznamem"/>
        <w:numPr>
          <w:ilvl w:val="0"/>
          <w:numId w:val="40"/>
        </w:numPr>
        <w:spacing w:before="60" w:after="60"/>
        <w:ind w:hanging="284"/>
        <w:jc w:val="both"/>
        <w:rPr>
          <w:rFonts w:ascii="Palatino Linotype" w:hAnsi="Palatino Linotype"/>
          <w:spacing w:val="-2"/>
        </w:rPr>
      </w:pPr>
      <w:r w:rsidRPr="00986924">
        <w:rPr>
          <w:rFonts w:ascii="Palatino Linotype" w:hAnsi="Palatino Linotype"/>
          <w:spacing w:val="-2"/>
        </w:rPr>
        <w:t>Zhotovitel není</w:t>
      </w:r>
      <w:r w:rsidRPr="00A87F4A">
        <w:rPr>
          <w:rFonts w:ascii="Palatino Linotype" w:hAnsi="Palatino Linotype"/>
          <w:spacing w:val="-2"/>
        </w:rPr>
        <w:t xml:space="preserve"> oprávněn v průbě</w:t>
      </w:r>
      <w:r w:rsidR="00B823C2" w:rsidRPr="00A87F4A">
        <w:rPr>
          <w:rFonts w:ascii="Palatino Linotype" w:hAnsi="Palatino Linotype"/>
          <w:spacing w:val="-2"/>
        </w:rPr>
        <w:t>hu trvání této s</w:t>
      </w:r>
      <w:r w:rsidRPr="00A87F4A">
        <w:rPr>
          <w:rFonts w:ascii="Palatino Linotype" w:hAnsi="Palatino Linotype"/>
          <w:spacing w:val="-2"/>
        </w:rPr>
        <w:t>mlouvy jednostranně změnit kontaktní osoby zhotovitele ve věcech technických</w:t>
      </w:r>
      <w:r w:rsidR="000B0CA0" w:rsidRPr="00A87F4A">
        <w:rPr>
          <w:rFonts w:ascii="Palatino Linotype" w:hAnsi="Palatino Linotype"/>
          <w:spacing w:val="-2"/>
        </w:rPr>
        <w:t xml:space="preserve"> (a to u jakékoliv z nich</w:t>
      </w:r>
      <w:r w:rsidRPr="00A87F4A">
        <w:rPr>
          <w:rFonts w:ascii="Palatino Linotype" w:hAnsi="Palatino Linotype"/>
          <w:spacing w:val="-2"/>
        </w:rPr>
        <w:t>) a pověřit jinou kontaktní osobu zhotovitele ve věcech technických bez předchozího písemného souhlasu objednatele. Objednatel souhlas s pověřením či změnou kontaktních osob zhotovitele ve věcech technických nevydá, pokud:</w:t>
      </w:r>
    </w:p>
    <w:p w14:paraId="7AA55B5C" w14:textId="77777777" w:rsidR="004D0D34" w:rsidRPr="00897628" w:rsidRDefault="004D0D34" w:rsidP="00B823C2">
      <w:pPr>
        <w:pStyle w:val="Odstavecseseznamem"/>
        <w:numPr>
          <w:ilvl w:val="0"/>
          <w:numId w:val="10"/>
        </w:numPr>
        <w:spacing w:before="60" w:after="60"/>
        <w:ind w:left="709" w:hanging="284"/>
        <w:jc w:val="both"/>
        <w:rPr>
          <w:rFonts w:ascii="Palatino Linotype" w:hAnsi="Palatino Linotype"/>
        </w:rPr>
      </w:pPr>
      <w:r w:rsidRPr="00897628">
        <w:rPr>
          <w:rFonts w:ascii="Palatino Linotype" w:hAnsi="Palatino Linotype"/>
        </w:rPr>
        <w:t xml:space="preserve">prostřednictvím původní kontaktní osoby zhotovitele ve věcech technických zhotovitel v příslušném zadávacím řízení veřejné zakázky, na </w:t>
      </w:r>
      <w:proofErr w:type="gramStart"/>
      <w:r w:rsidRPr="00897628">
        <w:rPr>
          <w:rFonts w:ascii="Palatino Linotype" w:hAnsi="Palatino Linotype"/>
        </w:rPr>
        <w:t>základě</w:t>
      </w:r>
      <w:proofErr w:type="gramEnd"/>
      <w:r w:rsidRPr="00897628">
        <w:rPr>
          <w:rFonts w:ascii="Palatino Linotype" w:hAnsi="Palatino Linotype"/>
        </w:rPr>
        <w:t xml:space="preserve"> které</w:t>
      </w:r>
      <w:r w:rsidR="006C5689" w:rsidRPr="00897628">
        <w:rPr>
          <w:rFonts w:ascii="Palatino Linotype" w:hAnsi="Palatino Linotype"/>
        </w:rPr>
        <w:t>ho</w:t>
      </w:r>
      <w:r w:rsidRPr="00897628">
        <w:rPr>
          <w:rFonts w:ascii="Palatino Linotype" w:hAnsi="Palatino Linotype"/>
        </w:rPr>
        <w:t xml:space="preserve"> byla uzavřena tato </w:t>
      </w:r>
      <w:r w:rsidR="00B823C2" w:rsidRPr="00897628">
        <w:rPr>
          <w:rFonts w:ascii="Palatino Linotype" w:hAnsi="Palatino Linotype"/>
        </w:rPr>
        <w:t>s</w:t>
      </w:r>
      <w:r w:rsidRPr="00897628">
        <w:rPr>
          <w:rFonts w:ascii="Palatino Linotype" w:hAnsi="Palatino Linotype"/>
        </w:rPr>
        <w:t>mlouva, prokazoval kvalifikaci a nová kontaktní osoba zhotovitele ve věcech technických nebude mít odpovídající kvalifikaci či nebude naplňovat příslušná kvalifikační kritéria zadávacího řízení v rozsahu, v jakém tato kvalifikace byla původní kontaktní osobou ve věcech technických prokázána, nebo</w:t>
      </w:r>
    </w:p>
    <w:p w14:paraId="34AEE523" w14:textId="77777777" w:rsidR="004D0D34" w:rsidRPr="00897628" w:rsidRDefault="004D0D34" w:rsidP="00B823C2">
      <w:pPr>
        <w:pStyle w:val="Odstavecseseznamem"/>
        <w:numPr>
          <w:ilvl w:val="0"/>
          <w:numId w:val="10"/>
        </w:numPr>
        <w:spacing w:before="60" w:after="60"/>
        <w:ind w:left="709" w:hanging="284"/>
        <w:jc w:val="both"/>
        <w:rPr>
          <w:rFonts w:ascii="Palatino Linotype" w:hAnsi="Palatino Linotype"/>
        </w:rPr>
      </w:pPr>
      <w:r w:rsidRPr="00897628">
        <w:rPr>
          <w:rFonts w:ascii="Palatino Linotype" w:hAnsi="Palatino Linotype"/>
        </w:rPr>
        <w:t>nová kontaktní osoba ve věcech technických nebude splňovat požadavky vyplývající z právních předpisů.</w:t>
      </w:r>
    </w:p>
    <w:p w14:paraId="34994E5A" w14:textId="77777777" w:rsidR="00CB1ECA" w:rsidRPr="00897628" w:rsidRDefault="00CB1ECA" w:rsidP="00CB1ECA">
      <w:pPr>
        <w:spacing w:before="240"/>
        <w:ind w:left="567" w:hanging="567"/>
        <w:jc w:val="center"/>
        <w:rPr>
          <w:rFonts w:ascii="Palatino Linotype" w:hAnsi="Palatino Linotype"/>
          <w:b/>
          <w:bCs/>
        </w:rPr>
      </w:pPr>
      <w:r w:rsidRPr="00897628">
        <w:rPr>
          <w:rFonts w:ascii="Palatino Linotype" w:hAnsi="Palatino Linotype"/>
          <w:b/>
          <w:bCs/>
        </w:rPr>
        <w:t>Článek XX.</w:t>
      </w:r>
    </w:p>
    <w:p w14:paraId="785F95FA" w14:textId="77777777" w:rsidR="00CB1ECA" w:rsidRPr="00897628" w:rsidRDefault="00CB1ECA" w:rsidP="00CB1ECA">
      <w:pPr>
        <w:spacing w:after="120"/>
        <w:ind w:left="567" w:hanging="567"/>
        <w:jc w:val="center"/>
        <w:rPr>
          <w:rFonts w:ascii="Palatino Linotype" w:hAnsi="Palatino Linotype"/>
          <w:b/>
          <w:bCs/>
        </w:rPr>
      </w:pPr>
      <w:r w:rsidRPr="00897628">
        <w:rPr>
          <w:rFonts w:ascii="Palatino Linotype" w:hAnsi="Palatino Linotype"/>
          <w:b/>
          <w:bCs/>
        </w:rPr>
        <w:t>Doručování</w:t>
      </w:r>
    </w:p>
    <w:p w14:paraId="06099C5F" w14:textId="77777777" w:rsidR="00CB1ECA" w:rsidRPr="00897628" w:rsidRDefault="00CB1ECA" w:rsidP="00CB1ECA">
      <w:pPr>
        <w:pStyle w:val="Odstavecseseznamem"/>
        <w:numPr>
          <w:ilvl w:val="0"/>
          <w:numId w:val="48"/>
        </w:numPr>
        <w:spacing w:before="60" w:after="60"/>
        <w:jc w:val="both"/>
        <w:rPr>
          <w:rFonts w:ascii="Palatino Linotype" w:hAnsi="Palatino Linotype"/>
        </w:rPr>
      </w:pPr>
      <w:r w:rsidRPr="00897628">
        <w:rPr>
          <w:rFonts w:ascii="Palatino Linotype" w:hAnsi="Palatino Linotype"/>
          <w:bCs/>
        </w:rPr>
        <w:t>Písemnosti mohou být doručeny osobním předáním, doručením do datové schránky, anebo mohou být doručeny prostřednictvím pošty. Veškeré písemnosti mezi smluvními stranami budou adresovány do sídel smluvních stran nebo na korespondenční adresy, které jsou uvedeny v čl. I. této smlouvy nebo které si smluvní strany písemně specifikují, a to k rukám příslušných kontaktních osob. Poštou budou písemnosti zasílány vždy doporučeně. Pro takto poštou zaslané písemnosti platí, že byly doručeny do 3 pracovních dní ode dne po jejich podání na poštu, ledaže by vůbec nedošlo k jejich doručení z důvodů na straně pošty.</w:t>
      </w:r>
    </w:p>
    <w:p w14:paraId="39C0A86D" w14:textId="7740099D" w:rsidR="00CB1ECA" w:rsidRPr="00897628" w:rsidRDefault="00CB1ECA" w:rsidP="00CB1ECA">
      <w:pPr>
        <w:pStyle w:val="Odstavecseseznamem"/>
        <w:numPr>
          <w:ilvl w:val="0"/>
          <w:numId w:val="48"/>
        </w:numPr>
        <w:spacing w:before="60" w:after="60"/>
        <w:jc w:val="both"/>
        <w:rPr>
          <w:rFonts w:ascii="Palatino Linotype" w:hAnsi="Palatino Linotype"/>
        </w:rPr>
      </w:pPr>
      <w:r w:rsidRPr="00897628">
        <w:rPr>
          <w:rFonts w:ascii="Palatino Linotype" w:hAnsi="Palatino Linotype"/>
          <w:bCs/>
        </w:rPr>
        <w:t>V rámci naplnění předmětu této smlouvy budou veškeré písemnosti, které nesnesou zbytečného odkladu či odkladu z </w:t>
      </w:r>
      <w:r w:rsidRPr="00986924">
        <w:rPr>
          <w:rFonts w:ascii="Palatino Linotype" w:hAnsi="Palatino Linotype"/>
          <w:bCs/>
        </w:rPr>
        <w:t>hlediska splnění příslušných zákonných lhůt, mezi smluvními stranami zasílány výjimečně též</w:t>
      </w:r>
      <w:r w:rsidRPr="00986924">
        <w:rPr>
          <w:rFonts w:ascii="Palatino Linotype" w:hAnsi="Palatino Linotype"/>
        </w:rPr>
        <w:t xml:space="preserve"> </w:t>
      </w:r>
      <w:r w:rsidRPr="00986924">
        <w:rPr>
          <w:rFonts w:ascii="Palatino Linotype" w:hAnsi="Palatino Linotype"/>
          <w:bCs/>
        </w:rPr>
        <w:t xml:space="preserve">e-mailem či </w:t>
      </w:r>
      <w:r w:rsidR="00B8560A" w:rsidRPr="00986924">
        <w:rPr>
          <w:rFonts w:ascii="Palatino Linotype" w:hAnsi="Palatino Linotype"/>
          <w:bCs/>
        </w:rPr>
        <w:t>prostřednictvím datové schránky</w:t>
      </w:r>
      <w:r w:rsidRPr="00986924">
        <w:rPr>
          <w:rFonts w:ascii="Palatino Linotype" w:hAnsi="Palatino Linotype"/>
          <w:bCs/>
        </w:rPr>
        <w:t xml:space="preserve">, a to k rukám příslušné </w:t>
      </w:r>
      <w:r w:rsidRPr="00986924">
        <w:rPr>
          <w:rFonts w:ascii="Palatino Linotype" w:hAnsi="Palatino Linotype"/>
          <w:bCs/>
        </w:rPr>
        <w:lastRenderedPageBreak/>
        <w:t xml:space="preserve">kontaktní osoby ve věcech smluvních a zároveň kontaktní osoby ve věcech technických příslušného adresáta, kdy takové odeslání následně nahrazuje splnění povinnosti dle předchozího odstavce tohoto článku pouze v případě, že adresát takto doručenou písemnost e-mailem či </w:t>
      </w:r>
      <w:r w:rsidR="00393A95" w:rsidRPr="00986924">
        <w:rPr>
          <w:rFonts w:ascii="Palatino Linotype" w:hAnsi="Palatino Linotype"/>
          <w:bCs/>
        </w:rPr>
        <w:t xml:space="preserve">prostřednictvím datové schránky </w:t>
      </w:r>
      <w:r w:rsidRPr="00986924">
        <w:rPr>
          <w:rFonts w:ascii="Palatino Linotype" w:hAnsi="Palatino Linotype"/>
          <w:bCs/>
        </w:rPr>
        <w:t>potvrdí do 3 pracovních dnů odesílateli (odesílající smluvní straně). Na žádost adresáta má odesílatel písemnosti povinnost zaslat příslušnou písemnost i na korespondenční adresu adresáta</w:t>
      </w:r>
      <w:r w:rsidRPr="00897628">
        <w:rPr>
          <w:rFonts w:ascii="Palatino Linotype" w:hAnsi="Palatino Linotype"/>
          <w:bCs/>
        </w:rPr>
        <w:t xml:space="preserve"> v písemné podobě.</w:t>
      </w:r>
    </w:p>
    <w:p w14:paraId="2F0A351E" w14:textId="77777777" w:rsidR="001F2B91" w:rsidRPr="007561F9" w:rsidRDefault="001F2B91" w:rsidP="00A87F4A">
      <w:pPr>
        <w:pStyle w:val="Bezmezer"/>
        <w:spacing w:before="120"/>
        <w:ind w:left="567" w:hanging="567"/>
        <w:jc w:val="center"/>
        <w:rPr>
          <w:rFonts w:ascii="Palatino Linotype" w:hAnsi="Palatino Linotype"/>
          <w:b/>
          <w:bCs/>
          <w:sz w:val="20"/>
          <w:szCs w:val="20"/>
          <w:lang w:val="cs-CZ"/>
        </w:rPr>
      </w:pPr>
      <w:r w:rsidRPr="007561F9">
        <w:rPr>
          <w:rFonts w:ascii="Palatino Linotype" w:hAnsi="Palatino Linotype"/>
          <w:b/>
          <w:bCs/>
          <w:sz w:val="20"/>
          <w:szCs w:val="20"/>
          <w:lang w:val="cs-CZ"/>
        </w:rPr>
        <w:t>Článek XXI.</w:t>
      </w:r>
    </w:p>
    <w:p w14:paraId="35A4795F" w14:textId="77777777" w:rsidR="001F2B91" w:rsidRPr="00897628" w:rsidRDefault="001F2B91" w:rsidP="001F2B91">
      <w:pPr>
        <w:pStyle w:val="Bezmezer"/>
        <w:spacing w:after="120"/>
        <w:ind w:left="567" w:hanging="567"/>
        <w:jc w:val="center"/>
        <w:rPr>
          <w:rFonts w:ascii="Palatino Linotype" w:hAnsi="Palatino Linotype"/>
          <w:sz w:val="20"/>
          <w:szCs w:val="20"/>
          <w:lang w:val="cs-CZ"/>
        </w:rPr>
      </w:pPr>
      <w:r w:rsidRPr="007561F9">
        <w:rPr>
          <w:rFonts w:ascii="Palatino Linotype" w:hAnsi="Palatino Linotype"/>
          <w:b/>
          <w:bCs/>
          <w:sz w:val="20"/>
          <w:szCs w:val="20"/>
          <w:lang w:val="cs-CZ"/>
        </w:rPr>
        <w:t>Sankční ustanovení</w:t>
      </w:r>
    </w:p>
    <w:p w14:paraId="01D0F134" w14:textId="77777777" w:rsidR="00DB3FB5" w:rsidRPr="00A87F4A" w:rsidRDefault="00DB3FB5" w:rsidP="001F2B91">
      <w:pPr>
        <w:pStyle w:val="Odstavecseseznamem"/>
        <w:numPr>
          <w:ilvl w:val="0"/>
          <w:numId w:val="51"/>
        </w:numPr>
        <w:spacing w:before="60" w:after="60"/>
        <w:jc w:val="both"/>
        <w:rPr>
          <w:rFonts w:ascii="Palatino Linotype" w:hAnsi="Palatino Linotype"/>
        </w:rPr>
      </w:pPr>
      <w:r w:rsidRPr="00A87F4A">
        <w:rPr>
          <w:rFonts w:ascii="Palatino Linotype" w:hAnsi="Palatino Linotype"/>
        </w:rPr>
        <w:t xml:space="preserve">V případě prodlení objednatele se zaplacením sjednané ceny za dílo či jeho části sjednávají smluvní strany smluvní úrok z prodlení </w:t>
      </w:r>
      <w:r w:rsidRPr="00A87F4A">
        <w:rPr>
          <w:rFonts w:ascii="Palatino Linotype" w:hAnsi="Palatino Linotype"/>
          <w:b/>
        </w:rPr>
        <w:t>ve výši 0,015 % z dlužné částky v Kč bez DPH</w:t>
      </w:r>
      <w:r w:rsidRPr="00A87F4A">
        <w:rPr>
          <w:rFonts w:ascii="Palatino Linotype" w:hAnsi="Palatino Linotype"/>
        </w:rPr>
        <w:t xml:space="preserve"> za každý i započatý den prodlení.</w:t>
      </w:r>
    </w:p>
    <w:p w14:paraId="47C21A80" w14:textId="77777777" w:rsidR="001F2B91" w:rsidRPr="00A87F4A" w:rsidRDefault="001F2B91" w:rsidP="001F2B91">
      <w:pPr>
        <w:pStyle w:val="Odstavecseseznamem"/>
        <w:numPr>
          <w:ilvl w:val="0"/>
          <w:numId w:val="51"/>
        </w:numPr>
        <w:spacing w:before="60" w:after="60"/>
        <w:jc w:val="both"/>
        <w:rPr>
          <w:rFonts w:ascii="Palatino Linotype" w:hAnsi="Palatino Linotype"/>
        </w:rPr>
      </w:pPr>
      <w:r w:rsidRPr="00A87F4A">
        <w:rPr>
          <w:rFonts w:ascii="Palatino Linotype" w:hAnsi="Palatino Linotype"/>
        </w:rPr>
        <w:t xml:space="preserve">V případě, že zhotovitel neprovede dílo řádně a včas dle termínů pro plnění díla stanovených </w:t>
      </w:r>
      <w:r w:rsidR="00DB3FB5" w:rsidRPr="00A87F4A">
        <w:rPr>
          <w:rFonts w:ascii="Palatino Linotype" w:hAnsi="Palatino Linotype"/>
        </w:rPr>
        <w:t xml:space="preserve">v </w:t>
      </w:r>
      <w:r w:rsidRPr="00A87F4A">
        <w:rPr>
          <w:rFonts w:ascii="Palatino Linotype" w:hAnsi="Palatino Linotype"/>
        </w:rPr>
        <w:t>této smlouv</w:t>
      </w:r>
      <w:r w:rsidR="00DB3FB5" w:rsidRPr="00A87F4A">
        <w:rPr>
          <w:rFonts w:ascii="Palatino Linotype" w:hAnsi="Palatino Linotype"/>
        </w:rPr>
        <w:t>ě</w:t>
      </w:r>
      <w:r w:rsidRPr="00A87F4A">
        <w:rPr>
          <w:rFonts w:ascii="Palatino Linotype" w:hAnsi="Palatino Linotype"/>
        </w:rPr>
        <w:t xml:space="preserve">, </w:t>
      </w:r>
      <w:r w:rsidR="00DB3FB5" w:rsidRPr="00A87F4A">
        <w:rPr>
          <w:rFonts w:ascii="Palatino Linotype" w:hAnsi="Palatino Linotype"/>
        </w:rPr>
        <w:t>zavazuje se</w:t>
      </w:r>
      <w:r w:rsidRPr="00A87F4A">
        <w:rPr>
          <w:rFonts w:ascii="Palatino Linotype" w:hAnsi="Palatino Linotype"/>
        </w:rPr>
        <w:t xml:space="preserve"> zaplatit objednateli smluvní pokutu</w:t>
      </w:r>
      <w:r w:rsidR="00DB3FB5" w:rsidRPr="00A87F4A">
        <w:rPr>
          <w:rFonts w:ascii="Palatino Linotype" w:hAnsi="Palatino Linotype"/>
        </w:rPr>
        <w:t xml:space="preserve"> za prodlení s realizací a dokončením díla</w:t>
      </w:r>
      <w:r w:rsidRPr="00A87F4A">
        <w:rPr>
          <w:rFonts w:ascii="Palatino Linotype" w:hAnsi="Palatino Linotype"/>
        </w:rPr>
        <w:t xml:space="preserve"> ve výši </w:t>
      </w:r>
      <w:r w:rsidRPr="00A87F4A">
        <w:rPr>
          <w:rFonts w:ascii="Palatino Linotype" w:hAnsi="Palatino Linotype"/>
          <w:b/>
        </w:rPr>
        <w:t>0,</w:t>
      </w:r>
      <w:r w:rsidR="00167BAF">
        <w:rPr>
          <w:rFonts w:ascii="Palatino Linotype" w:hAnsi="Palatino Linotype"/>
          <w:b/>
        </w:rPr>
        <w:t>1</w:t>
      </w:r>
      <w:r w:rsidRPr="00A87F4A">
        <w:rPr>
          <w:rFonts w:ascii="Palatino Linotype" w:hAnsi="Palatino Linotype"/>
          <w:b/>
        </w:rPr>
        <w:t xml:space="preserve"> % z</w:t>
      </w:r>
      <w:r w:rsidR="00DB3FB5" w:rsidRPr="00A87F4A">
        <w:rPr>
          <w:rFonts w:ascii="Palatino Linotype" w:hAnsi="Palatino Linotype"/>
          <w:b/>
        </w:rPr>
        <w:t xml:space="preserve"> celkové ceny </w:t>
      </w:r>
      <w:r w:rsidR="0041246E" w:rsidRPr="00A87F4A">
        <w:rPr>
          <w:rFonts w:ascii="Palatino Linotype" w:hAnsi="Palatino Linotype"/>
          <w:b/>
        </w:rPr>
        <w:t>díla</w:t>
      </w:r>
      <w:r w:rsidRPr="00A87F4A">
        <w:rPr>
          <w:rFonts w:ascii="Palatino Linotype" w:hAnsi="Palatino Linotype"/>
          <w:b/>
        </w:rPr>
        <w:t xml:space="preserve"> v Kč bez DPH</w:t>
      </w:r>
      <w:r w:rsidRPr="00A87F4A">
        <w:rPr>
          <w:rFonts w:ascii="Palatino Linotype" w:hAnsi="Palatino Linotype"/>
        </w:rPr>
        <w:t xml:space="preserve"> za každý i započatý den prodlení.</w:t>
      </w:r>
    </w:p>
    <w:p w14:paraId="7C7F8CB2" w14:textId="77777777" w:rsidR="001F2B91" w:rsidRPr="00A87F4A" w:rsidRDefault="001F2B91" w:rsidP="001F2B91">
      <w:pPr>
        <w:pStyle w:val="Odstavecseseznamem"/>
        <w:numPr>
          <w:ilvl w:val="0"/>
          <w:numId w:val="51"/>
        </w:numPr>
        <w:spacing w:before="60" w:after="60"/>
        <w:jc w:val="both"/>
        <w:rPr>
          <w:rFonts w:ascii="Palatino Linotype" w:hAnsi="Palatino Linotype"/>
        </w:rPr>
      </w:pPr>
      <w:bookmarkStart w:id="4" w:name="_Hlk510027810"/>
      <w:r w:rsidRPr="00A87F4A">
        <w:rPr>
          <w:rFonts w:ascii="Palatino Linotype" w:hAnsi="Palatino Linotype"/>
        </w:rPr>
        <w:t xml:space="preserve">V případě, že zhotovitel neodstraní vady a nedodělky, s nimiž bylo dílo převzato </w:t>
      </w:r>
      <w:r w:rsidR="00DB3FB5" w:rsidRPr="00A87F4A">
        <w:rPr>
          <w:rFonts w:ascii="Palatino Linotype" w:hAnsi="Palatino Linotype"/>
        </w:rPr>
        <w:t>v rámci přejímacího řízení díla</w:t>
      </w:r>
      <w:r w:rsidRPr="00A87F4A">
        <w:rPr>
          <w:rFonts w:ascii="Palatino Linotype" w:hAnsi="Palatino Linotype"/>
        </w:rPr>
        <w:t xml:space="preserve"> této smlouvy ve stanovené lhůtě, </w:t>
      </w:r>
      <w:r w:rsidR="00DB3FB5" w:rsidRPr="00A87F4A">
        <w:rPr>
          <w:rFonts w:ascii="Palatino Linotype" w:hAnsi="Palatino Linotype"/>
        </w:rPr>
        <w:t>zavazuje se</w:t>
      </w:r>
      <w:r w:rsidRPr="00A87F4A">
        <w:rPr>
          <w:rFonts w:ascii="Palatino Linotype" w:hAnsi="Palatino Linotype"/>
        </w:rPr>
        <w:t xml:space="preserve"> zaplatit objednateli smluvní pokutu ve </w:t>
      </w:r>
      <w:r w:rsidRPr="00A87F4A">
        <w:rPr>
          <w:rFonts w:ascii="Palatino Linotype" w:hAnsi="Palatino Linotype"/>
          <w:b/>
        </w:rPr>
        <w:t xml:space="preserve">výši </w:t>
      </w:r>
      <w:proofErr w:type="gramStart"/>
      <w:r w:rsidRPr="00A87F4A">
        <w:rPr>
          <w:rFonts w:ascii="Palatino Linotype" w:hAnsi="Palatino Linotype"/>
          <w:b/>
        </w:rPr>
        <w:t>1.000,-</w:t>
      </w:r>
      <w:proofErr w:type="gramEnd"/>
      <w:r w:rsidRPr="00A87F4A">
        <w:rPr>
          <w:rFonts w:ascii="Palatino Linotype" w:hAnsi="Palatino Linotype"/>
          <w:b/>
        </w:rPr>
        <w:t xml:space="preserve"> Kč</w:t>
      </w:r>
      <w:r w:rsidRPr="00A87F4A">
        <w:rPr>
          <w:rFonts w:ascii="Palatino Linotype" w:hAnsi="Palatino Linotype"/>
        </w:rPr>
        <w:t xml:space="preserve"> za každý započatý den prodlení a za každý případ nesplnění</w:t>
      </w:r>
      <w:r w:rsidR="00DB3FB5" w:rsidRPr="00A87F4A">
        <w:rPr>
          <w:rFonts w:ascii="Palatino Linotype" w:hAnsi="Palatino Linotype"/>
        </w:rPr>
        <w:t xml:space="preserve"> (tj. za každou řádně a včas neodstraněnou vadu)</w:t>
      </w:r>
      <w:r w:rsidRPr="00A87F4A">
        <w:rPr>
          <w:rFonts w:ascii="Palatino Linotype" w:hAnsi="Palatino Linotype"/>
        </w:rPr>
        <w:t>.</w:t>
      </w:r>
      <w:bookmarkEnd w:id="4"/>
      <w:r w:rsidR="00DB3FB5" w:rsidRPr="00A87F4A">
        <w:rPr>
          <w:rFonts w:ascii="Palatino Linotype" w:hAnsi="Palatino Linotype"/>
        </w:rPr>
        <w:t xml:space="preserve"> Tím není dotčen nárok na smluvní pokutu za prodlení s realizací a dokončením díla dle předchozího odstavce.</w:t>
      </w:r>
    </w:p>
    <w:p w14:paraId="44458498" w14:textId="77777777" w:rsidR="001F2B91" w:rsidRPr="00A87F4A" w:rsidRDefault="001F2B91" w:rsidP="001F2B91">
      <w:pPr>
        <w:pStyle w:val="Odstavecseseznamem"/>
        <w:numPr>
          <w:ilvl w:val="0"/>
          <w:numId w:val="51"/>
        </w:numPr>
        <w:spacing w:before="60" w:after="60"/>
        <w:jc w:val="both"/>
        <w:rPr>
          <w:rFonts w:ascii="Palatino Linotype" w:hAnsi="Palatino Linotype"/>
        </w:rPr>
      </w:pPr>
      <w:r w:rsidRPr="00A87F4A">
        <w:rPr>
          <w:rFonts w:ascii="Palatino Linotype" w:hAnsi="Palatino Linotype"/>
        </w:rPr>
        <w:t xml:space="preserve">V případě, že zhotovitel poruší svou povinnost </w:t>
      </w:r>
      <w:r w:rsidR="00DB3FB5" w:rsidRPr="00A87F4A">
        <w:rPr>
          <w:rFonts w:ascii="Palatino Linotype" w:hAnsi="Palatino Linotype"/>
        </w:rPr>
        <w:t xml:space="preserve">týkající se vedení stavebního deníku (včetně zápisů, uchovávání stavebního deník atd.) dle </w:t>
      </w:r>
      <w:r w:rsidRPr="00A87F4A">
        <w:rPr>
          <w:rFonts w:ascii="Palatino Linotype" w:hAnsi="Palatino Linotype"/>
        </w:rPr>
        <w:t xml:space="preserve">této smlouvy, </w:t>
      </w:r>
      <w:r w:rsidR="00ED2778" w:rsidRPr="00A87F4A">
        <w:rPr>
          <w:rFonts w:ascii="Palatino Linotype" w:hAnsi="Palatino Linotype"/>
        </w:rPr>
        <w:t>zavazuje se zaplatit objednateli smluvní pokutu</w:t>
      </w:r>
      <w:r w:rsidRPr="00A87F4A">
        <w:rPr>
          <w:rFonts w:ascii="Palatino Linotype" w:hAnsi="Palatino Linotype"/>
        </w:rPr>
        <w:t xml:space="preserve"> ve výši </w:t>
      </w:r>
      <w:proofErr w:type="gramStart"/>
      <w:r w:rsidRPr="00A87F4A">
        <w:rPr>
          <w:rFonts w:ascii="Palatino Linotype" w:hAnsi="Palatino Linotype"/>
          <w:b/>
        </w:rPr>
        <w:t>5.000,-</w:t>
      </w:r>
      <w:proofErr w:type="gramEnd"/>
      <w:r w:rsidRPr="00A87F4A">
        <w:rPr>
          <w:rFonts w:ascii="Palatino Linotype" w:hAnsi="Palatino Linotype"/>
          <w:b/>
        </w:rPr>
        <w:t xml:space="preserve"> Kč</w:t>
      </w:r>
      <w:r w:rsidRPr="00A87F4A">
        <w:rPr>
          <w:rFonts w:ascii="Palatino Linotype" w:hAnsi="Palatino Linotype"/>
        </w:rPr>
        <w:t xml:space="preserve"> za každý započatý den prodlení a</w:t>
      </w:r>
      <w:r w:rsidR="00DB3FB5" w:rsidRPr="00A87F4A">
        <w:rPr>
          <w:rFonts w:ascii="Palatino Linotype" w:hAnsi="Palatino Linotype"/>
        </w:rPr>
        <w:t>/nebo</w:t>
      </w:r>
      <w:r w:rsidRPr="00A87F4A">
        <w:rPr>
          <w:rFonts w:ascii="Palatino Linotype" w:hAnsi="Palatino Linotype"/>
        </w:rPr>
        <w:t xml:space="preserve"> za každý případ nesplnění.</w:t>
      </w:r>
    </w:p>
    <w:p w14:paraId="39FCA5D8" w14:textId="179D9FCD" w:rsidR="001F2B91" w:rsidRPr="00B67EEA" w:rsidRDefault="00ED2778" w:rsidP="001F2B91">
      <w:pPr>
        <w:pStyle w:val="Odstavecseseznamem"/>
        <w:numPr>
          <w:ilvl w:val="0"/>
          <w:numId w:val="51"/>
        </w:numPr>
        <w:spacing w:before="60" w:after="60"/>
        <w:jc w:val="both"/>
        <w:rPr>
          <w:rFonts w:ascii="Palatino Linotype" w:hAnsi="Palatino Linotype"/>
        </w:rPr>
      </w:pPr>
      <w:r w:rsidRPr="00A87F4A">
        <w:rPr>
          <w:rFonts w:ascii="Palatino Linotype" w:hAnsi="Palatino Linotype"/>
        </w:rPr>
        <w:t xml:space="preserve">V případě, že zhotovitel poruší </w:t>
      </w:r>
      <w:r w:rsidRPr="00B67EEA">
        <w:rPr>
          <w:rFonts w:ascii="Palatino Linotype" w:hAnsi="Palatino Linotype"/>
        </w:rPr>
        <w:t xml:space="preserve">předpisy </w:t>
      </w:r>
      <w:r w:rsidR="001F2B91" w:rsidRPr="00B67EEA">
        <w:rPr>
          <w:rFonts w:ascii="Palatino Linotype" w:hAnsi="Palatino Linotype"/>
        </w:rPr>
        <w:t>týkajících se BOZP (zejména zákona č. 309/2006 Sb., stavebního zákona, nařízení vlády č. 591/2006 Sb., o bližších minimálních požadavcích na bezpečnost a ochranu zdraví při práci na staveništích a zákona č. 262/2006 Sb., zákoník práce, ve znění pozdějších předpisů)</w:t>
      </w:r>
      <w:r w:rsidR="006E2227" w:rsidRPr="00B67EEA">
        <w:rPr>
          <w:rFonts w:ascii="Palatino Linotype" w:hAnsi="Palatino Linotype"/>
        </w:rPr>
        <w:t xml:space="preserve"> či předpisy týkající se požární bezpečnosti (zejména </w:t>
      </w:r>
      <w:r w:rsidR="006E2227" w:rsidRPr="00B67EEA">
        <w:rPr>
          <w:rFonts w:ascii="Palatino Linotype" w:hAnsi="Palatino Linotype"/>
          <w:spacing w:val="-4"/>
        </w:rPr>
        <w:t>zákon č. 133/1985 Sb., o požární ochraně a přepisy související)</w:t>
      </w:r>
      <w:r w:rsidR="001F2B91" w:rsidRPr="00B67EEA">
        <w:rPr>
          <w:rFonts w:ascii="Palatino Linotype" w:hAnsi="Palatino Linotype"/>
        </w:rPr>
        <w:t xml:space="preserve"> kteroukoliv z</w:t>
      </w:r>
      <w:r w:rsidRPr="00B67EEA">
        <w:rPr>
          <w:rFonts w:ascii="Palatino Linotype" w:hAnsi="Palatino Linotype"/>
        </w:rPr>
        <w:t> </w:t>
      </w:r>
      <w:r w:rsidR="001F2B91" w:rsidRPr="00B67EEA">
        <w:rPr>
          <w:rFonts w:ascii="Palatino Linotype" w:hAnsi="Palatino Linotype"/>
        </w:rPr>
        <w:t>osob</w:t>
      </w:r>
      <w:r w:rsidRPr="00B67EEA">
        <w:rPr>
          <w:rFonts w:ascii="Palatino Linotype" w:hAnsi="Palatino Linotype"/>
        </w:rPr>
        <w:t xml:space="preserve"> zhotovitele (pracovníků apod.) vyskytujících se na staveništi, zavazuje se zaplatit objednateli smluvní pokutu </w:t>
      </w:r>
      <w:r w:rsidR="001F2B91" w:rsidRPr="00B67EEA">
        <w:rPr>
          <w:rFonts w:ascii="Palatino Linotype" w:hAnsi="Palatino Linotype"/>
        </w:rPr>
        <w:t xml:space="preserve">smluvní pokutu ve výši </w:t>
      </w:r>
      <w:r w:rsidR="001F2B91" w:rsidRPr="00B67EEA">
        <w:rPr>
          <w:rFonts w:ascii="Palatino Linotype" w:hAnsi="Palatino Linotype"/>
          <w:b/>
        </w:rPr>
        <w:t>5.000,- Kč</w:t>
      </w:r>
      <w:r w:rsidR="001F2B91" w:rsidRPr="00B67EEA">
        <w:rPr>
          <w:rFonts w:ascii="Palatino Linotype" w:hAnsi="Palatino Linotype"/>
        </w:rPr>
        <w:t xml:space="preserve"> za každý případ takového porušení.</w:t>
      </w:r>
    </w:p>
    <w:p w14:paraId="04D854E7" w14:textId="3157C8F0" w:rsidR="006E2227" w:rsidRPr="00B67EEA" w:rsidRDefault="006E2227" w:rsidP="001F2B91">
      <w:pPr>
        <w:pStyle w:val="Odstavecseseznamem"/>
        <w:numPr>
          <w:ilvl w:val="0"/>
          <w:numId w:val="51"/>
        </w:numPr>
        <w:spacing w:before="60" w:after="60"/>
        <w:jc w:val="both"/>
        <w:rPr>
          <w:rFonts w:ascii="Palatino Linotype" w:hAnsi="Palatino Linotype"/>
        </w:rPr>
      </w:pPr>
      <w:r w:rsidRPr="00B67EEA">
        <w:rPr>
          <w:rFonts w:ascii="Palatino Linotype" w:hAnsi="Palatino Linotype"/>
        </w:rPr>
        <w:t xml:space="preserve">V případě, že zhotovitel poruší předpisy, podmínky a zásady týkajících se ochrany životního prostředí dle této smlouvy, projektové dokumentace či obecně závazných právních předpisů, a to včetně podmínek nakládání s </w:t>
      </w:r>
      <w:proofErr w:type="gramStart"/>
      <w:r w:rsidRPr="00B67EEA">
        <w:rPr>
          <w:rFonts w:ascii="Palatino Linotype" w:hAnsi="Palatino Linotype"/>
        </w:rPr>
        <w:t>odpady  na</w:t>
      </w:r>
      <w:proofErr w:type="gramEnd"/>
      <w:r w:rsidRPr="00B67EEA">
        <w:rPr>
          <w:rFonts w:ascii="Palatino Linotype" w:hAnsi="Palatino Linotype"/>
        </w:rPr>
        <w:t xml:space="preserve"> staveništi, zavazuje se zaplatit objednateli smluvní pokutu smluvní pokutu ve výši </w:t>
      </w:r>
      <w:r w:rsidRPr="00B67EEA">
        <w:rPr>
          <w:rFonts w:ascii="Palatino Linotype" w:hAnsi="Palatino Linotype"/>
          <w:b/>
        </w:rPr>
        <w:t>5.000,- Kč</w:t>
      </w:r>
      <w:r w:rsidRPr="00B67EEA">
        <w:rPr>
          <w:rFonts w:ascii="Palatino Linotype" w:hAnsi="Palatino Linotype"/>
        </w:rPr>
        <w:t xml:space="preserve"> za každý případ takového porušení.</w:t>
      </w:r>
    </w:p>
    <w:p w14:paraId="2C731527" w14:textId="77777777" w:rsidR="00C97707" w:rsidRPr="00B67EEA" w:rsidRDefault="00C97707" w:rsidP="001F2B91">
      <w:pPr>
        <w:pStyle w:val="Odstavecseseznamem"/>
        <w:numPr>
          <w:ilvl w:val="0"/>
          <w:numId w:val="51"/>
        </w:numPr>
        <w:spacing w:before="60" w:after="60"/>
        <w:jc w:val="both"/>
        <w:rPr>
          <w:rFonts w:ascii="Palatino Linotype" w:hAnsi="Palatino Linotype"/>
        </w:rPr>
      </w:pPr>
      <w:r w:rsidRPr="00B67EEA">
        <w:rPr>
          <w:rFonts w:ascii="Palatino Linotype" w:hAnsi="Palatino Linotype"/>
        </w:rPr>
        <w:t xml:space="preserve">V případě, že zhotovitel nevyklidí staveniště ve sjednané lhůtě dle této smlouvy od předání a převzetí díla, </w:t>
      </w:r>
      <w:r w:rsidR="00ED2778" w:rsidRPr="00B67EEA">
        <w:rPr>
          <w:rFonts w:ascii="Palatino Linotype" w:hAnsi="Palatino Linotype"/>
        </w:rPr>
        <w:t xml:space="preserve">zavazuje se zaplatit objednateli smluvní pokutu </w:t>
      </w:r>
      <w:r w:rsidRPr="00B67EEA">
        <w:rPr>
          <w:rFonts w:ascii="Palatino Linotype" w:hAnsi="Palatino Linotype"/>
        </w:rPr>
        <w:t xml:space="preserve">ve </w:t>
      </w:r>
      <w:r w:rsidRPr="00B67EEA">
        <w:rPr>
          <w:rFonts w:ascii="Palatino Linotype" w:hAnsi="Palatino Linotype"/>
          <w:b/>
        </w:rPr>
        <w:t xml:space="preserve">výši </w:t>
      </w:r>
      <w:proofErr w:type="gramStart"/>
      <w:r w:rsidRPr="00B67EEA">
        <w:rPr>
          <w:rFonts w:ascii="Palatino Linotype" w:hAnsi="Palatino Linotype"/>
          <w:b/>
        </w:rPr>
        <w:t>2.000,-</w:t>
      </w:r>
      <w:proofErr w:type="gramEnd"/>
      <w:r w:rsidRPr="00B67EEA">
        <w:rPr>
          <w:rFonts w:ascii="Palatino Linotype" w:hAnsi="Palatino Linotype"/>
          <w:b/>
        </w:rPr>
        <w:t xml:space="preserve"> Kč</w:t>
      </w:r>
      <w:r w:rsidRPr="00B67EEA">
        <w:rPr>
          <w:rFonts w:ascii="Palatino Linotype" w:hAnsi="Palatino Linotype"/>
        </w:rPr>
        <w:t xml:space="preserve"> za každý i započatý den prodlení.</w:t>
      </w:r>
    </w:p>
    <w:p w14:paraId="55FF5029" w14:textId="77777777" w:rsidR="001F2B91" w:rsidRPr="00B67EEA" w:rsidRDefault="00C97707" w:rsidP="00C97707">
      <w:pPr>
        <w:pStyle w:val="Odstavecseseznamem"/>
        <w:numPr>
          <w:ilvl w:val="0"/>
          <w:numId w:val="51"/>
        </w:numPr>
        <w:spacing w:before="60" w:after="60"/>
        <w:jc w:val="both"/>
        <w:rPr>
          <w:rFonts w:ascii="Palatino Linotype" w:hAnsi="Palatino Linotype"/>
          <w:spacing w:val="-2"/>
        </w:rPr>
      </w:pPr>
      <w:r w:rsidRPr="00B67EEA">
        <w:rPr>
          <w:rFonts w:ascii="Palatino Linotype" w:hAnsi="Palatino Linotype"/>
          <w:spacing w:val="-2"/>
        </w:rPr>
        <w:t xml:space="preserve">V případě, že zhotovitel neodstraní reklamované vady ve sjednaných lhůtách, </w:t>
      </w:r>
      <w:r w:rsidR="00ED2778" w:rsidRPr="00B67EEA">
        <w:rPr>
          <w:rFonts w:ascii="Palatino Linotype" w:hAnsi="Palatino Linotype"/>
          <w:spacing w:val="-2"/>
        </w:rPr>
        <w:t xml:space="preserve">zavazuje se zaplatit objednateli smluvní pokutu </w:t>
      </w:r>
      <w:r w:rsidRPr="00B67EEA">
        <w:rPr>
          <w:rFonts w:ascii="Palatino Linotype" w:hAnsi="Palatino Linotype"/>
          <w:spacing w:val="-2"/>
        </w:rPr>
        <w:t xml:space="preserve">ve </w:t>
      </w:r>
      <w:r w:rsidRPr="00B67EEA">
        <w:rPr>
          <w:rFonts w:ascii="Palatino Linotype" w:hAnsi="Palatino Linotype"/>
          <w:b/>
          <w:spacing w:val="-2"/>
        </w:rPr>
        <w:t xml:space="preserve">výši </w:t>
      </w:r>
      <w:proofErr w:type="gramStart"/>
      <w:r w:rsidRPr="00B67EEA">
        <w:rPr>
          <w:rFonts w:ascii="Palatino Linotype" w:hAnsi="Palatino Linotype"/>
          <w:b/>
          <w:spacing w:val="-2"/>
        </w:rPr>
        <w:t>2.000,-</w:t>
      </w:r>
      <w:proofErr w:type="gramEnd"/>
      <w:r w:rsidRPr="00B67EEA">
        <w:rPr>
          <w:rFonts w:ascii="Palatino Linotype" w:hAnsi="Palatino Linotype"/>
          <w:b/>
          <w:spacing w:val="-2"/>
        </w:rPr>
        <w:t xml:space="preserve"> Kč za každý i započatý den prodlení a za každý případ nesplnění</w:t>
      </w:r>
      <w:r w:rsidRPr="00B67EEA">
        <w:rPr>
          <w:rFonts w:ascii="Palatino Linotype" w:hAnsi="Palatino Linotype"/>
          <w:spacing w:val="-2"/>
        </w:rPr>
        <w:t xml:space="preserve"> (tj. za každou řádně a včas neodstraněnou vadu). V případě, že se jedná o reklamovanou vadu, která brání řádnému užívání díla, případně hrozí nebezpečí škody velkého rozsahu (havarijní vady), a zhotovitel neodstraní tyto reklamované havarijní vady ve sjednaných lhůtách, </w:t>
      </w:r>
      <w:r w:rsidR="00ED2778" w:rsidRPr="00B67EEA">
        <w:rPr>
          <w:rFonts w:ascii="Palatino Linotype" w:hAnsi="Palatino Linotype"/>
          <w:spacing w:val="-2"/>
        </w:rPr>
        <w:t>zavazuje se zaplatit objednateli smluvní pokutu</w:t>
      </w:r>
      <w:r w:rsidRPr="00B67EEA">
        <w:rPr>
          <w:rFonts w:ascii="Palatino Linotype" w:hAnsi="Palatino Linotype"/>
          <w:spacing w:val="-2"/>
        </w:rPr>
        <w:t xml:space="preserve"> ve </w:t>
      </w:r>
      <w:r w:rsidRPr="00B67EEA">
        <w:rPr>
          <w:rFonts w:ascii="Palatino Linotype" w:hAnsi="Palatino Linotype"/>
          <w:b/>
          <w:spacing w:val="-2"/>
        </w:rPr>
        <w:t xml:space="preserve">výši </w:t>
      </w:r>
      <w:proofErr w:type="gramStart"/>
      <w:r w:rsidRPr="00B67EEA">
        <w:rPr>
          <w:rFonts w:ascii="Palatino Linotype" w:hAnsi="Palatino Linotype"/>
          <w:b/>
          <w:spacing w:val="-2"/>
        </w:rPr>
        <w:t>10.000,-</w:t>
      </w:r>
      <w:proofErr w:type="gramEnd"/>
      <w:r w:rsidRPr="00B67EEA">
        <w:rPr>
          <w:rFonts w:ascii="Palatino Linotype" w:hAnsi="Palatino Linotype"/>
          <w:b/>
          <w:spacing w:val="-2"/>
        </w:rPr>
        <w:t xml:space="preserve"> Kč za každý i započatý den prodlení a za každý případ nesplnění</w:t>
      </w:r>
      <w:r w:rsidRPr="00B67EEA">
        <w:rPr>
          <w:rFonts w:ascii="Palatino Linotype" w:hAnsi="Palatino Linotype"/>
          <w:spacing w:val="-2"/>
        </w:rPr>
        <w:t xml:space="preserve"> (tj. za každou řádně a včas neodstraněnou havarijní vadu).</w:t>
      </w:r>
    </w:p>
    <w:p w14:paraId="3EB30A50" w14:textId="77777777" w:rsidR="001F2B91" w:rsidRPr="00B67EEA" w:rsidRDefault="001F2B91" w:rsidP="001F2B91">
      <w:pPr>
        <w:pStyle w:val="Odstavecseseznamem"/>
        <w:numPr>
          <w:ilvl w:val="0"/>
          <w:numId w:val="51"/>
        </w:numPr>
        <w:spacing w:before="60" w:after="60"/>
        <w:jc w:val="both"/>
        <w:rPr>
          <w:rFonts w:ascii="Palatino Linotype" w:hAnsi="Palatino Linotype"/>
        </w:rPr>
      </w:pPr>
      <w:r w:rsidRPr="00B67EEA">
        <w:rPr>
          <w:rFonts w:ascii="Palatino Linotype" w:hAnsi="Palatino Linotype"/>
        </w:rPr>
        <w:t xml:space="preserve">V případě, že zhotovitel poruší svou povinnost </w:t>
      </w:r>
      <w:r w:rsidR="00ED2778" w:rsidRPr="00B67EEA">
        <w:rPr>
          <w:rFonts w:ascii="Palatino Linotype" w:hAnsi="Palatino Linotype"/>
        </w:rPr>
        <w:t>týkající se závazku pojištění zhotovitele stanoveného touto smlouvou</w:t>
      </w:r>
      <w:r w:rsidRPr="00B67EEA">
        <w:rPr>
          <w:rFonts w:ascii="Palatino Linotype" w:hAnsi="Palatino Linotype"/>
        </w:rPr>
        <w:t xml:space="preserve">, </w:t>
      </w:r>
      <w:r w:rsidR="00ED2778" w:rsidRPr="00B67EEA">
        <w:rPr>
          <w:rFonts w:ascii="Palatino Linotype" w:hAnsi="Palatino Linotype"/>
        </w:rPr>
        <w:t xml:space="preserve">zavazuje se zaplatit objednateli smluvní pokutu </w:t>
      </w:r>
      <w:r w:rsidRPr="00B67EEA">
        <w:rPr>
          <w:rFonts w:ascii="Palatino Linotype" w:hAnsi="Palatino Linotype"/>
        </w:rPr>
        <w:t xml:space="preserve">ve </w:t>
      </w:r>
      <w:r w:rsidRPr="00B67EEA">
        <w:rPr>
          <w:rFonts w:ascii="Palatino Linotype" w:hAnsi="Palatino Linotype"/>
          <w:b/>
        </w:rPr>
        <w:t xml:space="preserve">výši </w:t>
      </w:r>
      <w:proofErr w:type="gramStart"/>
      <w:r w:rsidRPr="00B67EEA">
        <w:rPr>
          <w:rFonts w:ascii="Palatino Linotype" w:hAnsi="Palatino Linotype"/>
          <w:b/>
        </w:rPr>
        <w:t>10.000,-</w:t>
      </w:r>
      <w:proofErr w:type="gramEnd"/>
      <w:r w:rsidRPr="00B67EEA">
        <w:rPr>
          <w:rFonts w:ascii="Palatino Linotype" w:hAnsi="Palatino Linotype"/>
          <w:b/>
        </w:rPr>
        <w:t xml:space="preserve"> Kč</w:t>
      </w:r>
      <w:r w:rsidRPr="00B67EEA">
        <w:rPr>
          <w:rFonts w:ascii="Palatino Linotype" w:hAnsi="Palatino Linotype"/>
        </w:rPr>
        <w:t xml:space="preserve"> za každý započatý den prodlení s nesplněním podmínky povinného pojištění dle této smlouvy.</w:t>
      </w:r>
    </w:p>
    <w:p w14:paraId="759F7B99" w14:textId="77777777" w:rsidR="0025042C" w:rsidRPr="00B67EEA" w:rsidRDefault="0025042C" w:rsidP="0025042C">
      <w:pPr>
        <w:pStyle w:val="Odstavecseseznamem"/>
        <w:numPr>
          <w:ilvl w:val="0"/>
          <w:numId w:val="51"/>
        </w:numPr>
        <w:jc w:val="both"/>
        <w:rPr>
          <w:rFonts w:ascii="Palatino Linotype" w:hAnsi="Palatino Linotype"/>
        </w:rPr>
      </w:pPr>
      <w:r w:rsidRPr="00B67EEA">
        <w:rPr>
          <w:rFonts w:ascii="Palatino Linotype" w:hAnsi="Palatino Linotype"/>
        </w:rPr>
        <w:lastRenderedPageBreak/>
        <w:t xml:space="preserve">V případě, že zhotovitel poruší některou z povinností týkající se závazků z poddodavatelského systému dle této smlouvy, zavazuje se zaplatit objednateli smluvní pokutu ve výši </w:t>
      </w:r>
      <w:proofErr w:type="gramStart"/>
      <w:r w:rsidRPr="00B67EEA">
        <w:rPr>
          <w:rFonts w:ascii="Palatino Linotype" w:hAnsi="Palatino Linotype"/>
          <w:b/>
        </w:rPr>
        <w:t>20.000,-</w:t>
      </w:r>
      <w:proofErr w:type="gramEnd"/>
      <w:r w:rsidRPr="00B67EEA">
        <w:rPr>
          <w:rFonts w:ascii="Palatino Linotype" w:hAnsi="Palatino Linotype"/>
          <w:b/>
        </w:rPr>
        <w:t xml:space="preserve"> Kč</w:t>
      </w:r>
      <w:r w:rsidRPr="00B67EEA">
        <w:rPr>
          <w:rFonts w:ascii="Palatino Linotype" w:hAnsi="Palatino Linotype"/>
        </w:rPr>
        <w:t xml:space="preserve"> za každý případ porušení.</w:t>
      </w:r>
    </w:p>
    <w:p w14:paraId="025582F0" w14:textId="77777777" w:rsidR="0025042C" w:rsidRPr="00B67EEA" w:rsidRDefault="0025042C" w:rsidP="0025042C">
      <w:pPr>
        <w:pStyle w:val="Odstavecseseznamem"/>
        <w:numPr>
          <w:ilvl w:val="0"/>
          <w:numId w:val="51"/>
        </w:numPr>
        <w:jc w:val="both"/>
        <w:rPr>
          <w:rFonts w:ascii="Palatino Linotype" w:hAnsi="Palatino Linotype"/>
        </w:rPr>
      </w:pPr>
      <w:r w:rsidRPr="00B67EEA">
        <w:rPr>
          <w:rFonts w:ascii="Palatino Linotype" w:hAnsi="Palatino Linotype"/>
        </w:rPr>
        <w:t>V případě, že zhotovitel poruší svou povinnost provádět dílo za přímé účasti osob, kterými byla prokázána kvalifikace v rámci příslušného zadávacího řízení (</w:t>
      </w:r>
      <w:r w:rsidR="00F64E3F" w:rsidRPr="00B67EEA">
        <w:rPr>
          <w:rFonts w:ascii="Palatino Linotype" w:hAnsi="Palatino Linotype"/>
        </w:rPr>
        <w:t xml:space="preserve">tj. </w:t>
      </w:r>
      <w:r w:rsidRPr="00B67EEA">
        <w:rPr>
          <w:rFonts w:ascii="Palatino Linotype" w:hAnsi="Palatino Linotype"/>
        </w:rPr>
        <w:t xml:space="preserve">osoby stavbyvedoucího, uvedeného v čl. XIX. této smlouvy), zavazuje se zaplatit objednateli smluvní pokutu ve výši </w:t>
      </w:r>
      <w:proofErr w:type="gramStart"/>
      <w:r w:rsidRPr="00B67EEA">
        <w:rPr>
          <w:rFonts w:ascii="Palatino Linotype" w:hAnsi="Palatino Linotype"/>
          <w:b/>
        </w:rPr>
        <w:t>20.000,-</w:t>
      </w:r>
      <w:proofErr w:type="gramEnd"/>
      <w:r w:rsidRPr="00B67EEA">
        <w:rPr>
          <w:rFonts w:ascii="Palatino Linotype" w:hAnsi="Palatino Linotype"/>
          <w:b/>
        </w:rPr>
        <w:t xml:space="preserve"> Kč</w:t>
      </w:r>
      <w:r w:rsidRPr="00B67EEA">
        <w:rPr>
          <w:rFonts w:ascii="Palatino Linotype" w:hAnsi="Palatino Linotype"/>
        </w:rPr>
        <w:t xml:space="preserve"> za každý takový případ porušení a každou osobu, a to i opakovaně.</w:t>
      </w:r>
    </w:p>
    <w:p w14:paraId="258CE976" w14:textId="77777777" w:rsidR="001F2B91" w:rsidRPr="00B67EEA" w:rsidRDefault="001F2B91" w:rsidP="001F2B91">
      <w:pPr>
        <w:pStyle w:val="Odstavecseseznamem"/>
        <w:numPr>
          <w:ilvl w:val="0"/>
          <w:numId w:val="51"/>
        </w:numPr>
        <w:spacing w:before="60" w:after="60"/>
        <w:jc w:val="both"/>
        <w:rPr>
          <w:rFonts w:ascii="Palatino Linotype" w:hAnsi="Palatino Linotype"/>
          <w:spacing w:val="-2"/>
        </w:rPr>
      </w:pPr>
      <w:r w:rsidRPr="00B67EEA">
        <w:rPr>
          <w:rFonts w:ascii="Palatino Linotype" w:hAnsi="Palatino Linotype"/>
          <w:spacing w:val="-2"/>
        </w:rPr>
        <w:t xml:space="preserve">V případě, že zhotovitel poruší svou povinnost </w:t>
      </w:r>
      <w:r w:rsidR="00ED2778" w:rsidRPr="00B67EEA">
        <w:rPr>
          <w:rFonts w:ascii="Palatino Linotype" w:hAnsi="Palatino Linotype"/>
          <w:spacing w:val="-2"/>
        </w:rPr>
        <w:t xml:space="preserve">součinnosti </w:t>
      </w:r>
      <w:r w:rsidR="00ED2778" w:rsidRPr="00B67EEA">
        <w:rPr>
          <w:rFonts w:ascii="Palatino Linotype" w:hAnsi="Palatino Linotype"/>
          <w:bCs/>
          <w:spacing w:val="-2"/>
        </w:rPr>
        <w:t>při výkonu finanční kontroly dle zákona o finanční kontrole dle</w:t>
      </w:r>
      <w:r w:rsidRPr="00B67EEA">
        <w:rPr>
          <w:rFonts w:ascii="Palatino Linotype" w:hAnsi="Palatino Linotype"/>
          <w:spacing w:val="-2"/>
        </w:rPr>
        <w:t xml:space="preserve"> této smlouvy</w:t>
      </w:r>
      <w:r w:rsidR="00ED2778" w:rsidRPr="00B67EEA">
        <w:rPr>
          <w:rFonts w:ascii="Palatino Linotype" w:hAnsi="Palatino Linotype"/>
          <w:spacing w:val="-2"/>
        </w:rPr>
        <w:t xml:space="preserve"> či poruší svou povinnost mlčenlivosti sjednanou v této smlouvě</w:t>
      </w:r>
      <w:r w:rsidRPr="00B67EEA">
        <w:rPr>
          <w:rFonts w:ascii="Palatino Linotype" w:hAnsi="Palatino Linotype"/>
          <w:spacing w:val="-2"/>
        </w:rPr>
        <w:t xml:space="preserve">, </w:t>
      </w:r>
      <w:r w:rsidR="00ED2778" w:rsidRPr="00B67EEA">
        <w:rPr>
          <w:rFonts w:ascii="Palatino Linotype" w:hAnsi="Palatino Linotype"/>
          <w:spacing w:val="-2"/>
        </w:rPr>
        <w:t xml:space="preserve">zavazuje se zaplatit objednateli smluvní pokutu </w:t>
      </w:r>
      <w:r w:rsidRPr="00B67EEA">
        <w:rPr>
          <w:rFonts w:ascii="Palatino Linotype" w:hAnsi="Palatino Linotype"/>
          <w:spacing w:val="-2"/>
        </w:rPr>
        <w:t xml:space="preserve">ve výši </w:t>
      </w:r>
      <w:proofErr w:type="gramStart"/>
      <w:r w:rsidR="00167BAF" w:rsidRPr="00B67EEA">
        <w:rPr>
          <w:rFonts w:ascii="Palatino Linotype" w:hAnsi="Palatino Linotype"/>
          <w:b/>
          <w:spacing w:val="-2"/>
        </w:rPr>
        <w:t>5</w:t>
      </w:r>
      <w:r w:rsidRPr="00B67EEA">
        <w:rPr>
          <w:rFonts w:ascii="Palatino Linotype" w:hAnsi="Palatino Linotype"/>
          <w:b/>
          <w:spacing w:val="-2"/>
        </w:rPr>
        <w:t>0.000,-</w:t>
      </w:r>
      <w:proofErr w:type="gramEnd"/>
      <w:r w:rsidRPr="00B67EEA">
        <w:rPr>
          <w:rFonts w:ascii="Palatino Linotype" w:hAnsi="Palatino Linotype"/>
          <w:b/>
          <w:spacing w:val="-2"/>
        </w:rPr>
        <w:t xml:space="preserve"> Kč</w:t>
      </w:r>
      <w:r w:rsidRPr="00B67EEA">
        <w:rPr>
          <w:rFonts w:ascii="Palatino Linotype" w:hAnsi="Palatino Linotype"/>
          <w:spacing w:val="-2"/>
        </w:rPr>
        <w:t xml:space="preserve"> za každý případ nesplnění.</w:t>
      </w:r>
    </w:p>
    <w:p w14:paraId="29E51728" w14:textId="743BC979" w:rsidR="00ED2778" w:rsidRPr="00B67EEA" w:rsidRDefault="00ED2778" w:rsidP="001F2B91">
      <w:pPr>
        <w:pStyle w:val="Odstavecseseznamem"/>
        <w:numPr>
          <w:ilvl w:val="0"/>
          <w:numId w:val="51"/>
        </w:numPr>
        <w:spacing w:before="60" w:after="60"/>
        <w:jc w:val="both"/>
        <w:rPr>
          <w:rFonts w:ascii="Palatino Linotype" w:hAnsi="Palatino Linotype"/>
        </w:rPr>
      </w:pPr>
      <w:r w:rsidRPr="00B67EEA">
        <w:rPr>
          <w:rFonts w:ascii="Palatino Linotype" w:hAnsi="Palatino Linotype"/>
        </w:rPr>
        <w:t>Smluvní strany dále sjednávají, že pro případ porušení povinností zhotovitele při provádění díla, a to zejména povinností stanovených zhotoviteli touto smlouvou</w:t>
      </w:r>
      <w:r w:rsidR="006E2227" w:rsidRPr="00B67EEA">
        <w:rPr>
          <w:rFonts w:ascii="Palatino Linotype" w:hAnsi="Palatino Linotype"/>
        </w:rPr>
        <w:t xml:space="preserve">, projektovou dokumentací </w:t>
      </w:r>
      <w:r w:rsidRPr="00B67EEA">
        <w:rPr>
          <w:rFonts w:ascii="Palatino Linotype" w:hAnsi="Palatino Linotype"/>
        </w:rPr>
        <w:t xml:space="preserve">či příslušnými dotčenými právními předpisy a technickými normami, je objednatel oprávněn požadovat po zhotoviteli zaplacení smluvní pokuty ve </w:t>
      </w:r>
      <w:r w:rsidRPr="00B67EEA">
        <w:rPr>
          <w:rFonts w:ascii="Palatino Linotype" w:hAnsi="Palatino Linotype"/>
          <w:b/>
        </w:rPr>
        <w:t xml:space="preserve">výši </w:t>
      </w:r>
      <w:proofErr w:type="gramStart"/>
      <w:r w:rsidRPr="00B67EEA">
        <w:rPr>
          <w:rFonts w:ascii="Palatino Linotype" w:hAnsi="Palatino Linotype"/>
          <w:b/>
        </w:rPr>
        <w:t>20.000,-</w:t>
      </w:r>
      <w:proofErr w:type="gramEnd"/>
      <w:r w:rsidRPr="00B67EEA">
        <w:rPr>
          <w:rFonts w:ascii="Palatino Linotype" w:hAnsi="Palatino Linotype"/>
          <w:b/>
        </w:rPr>
        <w:t xml:space="preserve"> Kč </w:t>
      </w:r>
      <w:r w:rsidRPr="00B67EEA">
        <w:rPr>
          <w:rFonts w:ascii="Palatino Linotype" w:hAnsi="Palatino Linotype"/>
        </w:rPr>
        <w:t>za každé jednotlivé p</w:t>
      </w:r>
      <w:r w:rsidR="000C7BAE" w:rsidRPr="00B67EEA">
        <w:rPr>
          <w:rFonts w:ascii="Palatino Linotype" w:hAnsi="Palatino Linotype"/>
        </w:rPr>
        <w:t>orušení či za každý případ nesplnění povinností zhotovitele.</w:t>
      </w:r>
    </w:p>
    <w:p w14:paraId="54B6285B" w14:textId="77777777" w:rsidR="001F2B91" w:rsidRPr="00B67EEA" w:rsidRDefault="001F2B91" w:rsidP="001F2B91">
      <w:pPr>
        <w:pStyle w:val="Odstavecseseznamem"/>
        <w:numPr>
          <w:ilvl w:val="0"/>
          <w:numId w:val="51"/>
        </w:numPr>
        <w:spacing w:before="60" w:after="60"/>
        <w:jc w:val="both"/>
        <w:rPr>
          <w:rFonts w:ascii="Palatino Linotype" w:hAnsi="Palatino Linotype"/>
        </w:rPr>
      </w:pPr>
      <w:r w:rsidRPr="00B67EEA">
        <w:rPr>
          <w:rFonts w:ascii="Palatino Linotype" w:hAnsi="Palatino Linotype"/>
        </w:rPr>
        <w:t>Smluvní pokuty a úroky dle této smlouvy jsou splatné dnem, kdy na ně oprávněné straně vznikne nárok. Výše úroků či smluvních pokut bude oznámena na základě výzvy k jejich zaplacení doručené povinné straně, včetně vyčíslení jejich požadované výše. Tyto pokuty je objednatel oprávněn započíst proti svým závazkům vůči zhotoviteli dle této smlouvy.</w:t>
      </w:r>
    </w:p>
    <w:p w14:paraId="6B370831" w14:textId="77777777" w:rsidR="001F2B91" w:rsidRPr="00B67EEA" w:rsidRDefault="001F2B91" w:rsidP="001F2B91">
      <w:pPr>
        <w:pStyle w:val="Odstavecseseznamem"/>
        <w:numPr>
          <w:ilvl w:val="0"/>
          <w:numId w:val="51"/>
        </w:numPr>
        <w:spacing w:before="60" w:after="60"/>
        <w:jc w:val="both"/>
        <w:rPr>
          <w:rFonts w:ascii="Palatino Linotype" w:hAnsi="Palatino Linotype"/>
        </w:rPr>
      </w:pPr>
      <w:r w:rsidRPr="00B67EEA">
        <w:rPr>
          <w:rFonts w:ascii="Palatino Linotype" w:hAnsi="Palatino Linotype"/>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39423789" w14:textId="77777777" w:rsidR="001F2B91" w:rsidRPr="00897628" w:rsidRDefault="001F2B91" w:rsidP="001F2B91">
      <w:pPr>
        <w:pStyle w:val="Odstavecseseznamem"/>
        <w:numPr>
          <w:ilvl w:val="0"/>
          <w:numId w:val="51"/>
        </w:numPr>
        <w:spacing w:before="60" w:after="60"/>
        <w:jc w:val="both"/>
        <w:rPr>
          <w:rFonts w:ascii="Palatino Linotype" w:hAnsi="Palatino Linotype"/>
        </w:rPr>
      </w:pPr>
      <w:r w:rsidRPr="00B67EEA">
        <w:rPr>
          <w:rFonts w:ascii="Palatino Linotype" w:hAnsi="Palatino Linotype"/>
        </w:rPr>
        <w:t>Ustanovením o smluvních pokutách není dotčen nárok kterékoliv smluvní strany na případnou náhradu škody a ušlého zisku, které jí vznikly nesplněním povinnosti druhé smluvní</w:t>
      </w:r>
      <w:r w:rsidRPr="00A87F4A">
        <w:rPr>
          <w:rFonts w:ascii="Palatino Linotype" w:hAnsi="Palatino Linotype"/>
        </w:rPr>
        <w:t xml:space="preserve"> strany.</w:t>
      </w:r>
      <w:r w:rsidRPr="00897628">
        <w:rPr>
          <w:rFonts w:ascii="Palatino Linotype" w:hAnsi="Palatino Linotype"/>
        </w:rPr>
        <w:t xml:space="preserve"> Smluvní pokuty se nezapočítávají na náhradu případně vzniklé škody. Náhradu škody lze vymáhat samostatně vedle smluvní pokuty v plné výši.</w:t>
      </w:r>
    </w:p>
    <w:p w14:paraId="3C5966CD" w14:textId="77777777" w:rsidR="001F2B91" w:rsidRPr="00897628" w:rsidRDefault="001F2B91" w:rsidP="001F2B91">
      <w:pPr>
        <w:pStyle w:val="Odstavecseseznamem"/>
        <w:numPr>
          <w:ilvl w:val="0"/>
          <w:numId w:val="51"/>
        </w:numPr>
        <w:spacing w:before="60" w:after="60"/>
        <w:jc w:val="both"/>
        <w:rPr>
          <w:rFonts w:ascii="Palatino Linotype" w:hAnsi="Palatino Linotype"/>
        </w:rPr>
      </w:pPr>
      <w:r w:rsidRPr="00897628">
        <w:rPr>
          <w:rFonts w:ascii="Palatino Linotype" w:hAnsi="Palatino Linotype"/>
        </w:rPr>
        <w:t>Sankce dle této smlouvy mohou být uplatněny vedle sebe, tzn., že je-li jedním jednáním či opomenutím porušeno více povinností z této smlouvy zajištěných sankcí, je strana oprávněná k sankci oprávněna všechny tyto sankce uplatnit a strana povinná je povinna všechny takto uplatněné sankce akceptovat.</w:t>
      </w:r>
    </w:p>
    <w:p w14:paraId="4CC98CC1" w14:textId="77777777" w:rsidR="00597FA3" w:rsidRPr="00897628" w:rsidRDefault="00597FA3" w:rsidP="00A87F4A">
      <w:pPr>
        <w:pStyle w:val="Nadpis1"/>
        <w:spacing w:before="120"/>
        <w:rPr>
          <w:rFonts w:ascii="Palatino Linotype" w:hAnsi="Palatino Linotype" w:cs="Calibri"/>
          <w:sz w:val="20"/>
        </w:rPr>
      </w:pPr>
      <w:r w:rsidRPr="00897628">
        <w:rPr>
          <w:rFonts w:ascii="Palatino Linotype" w:hAnsi="Palatino Linotype"/>
          <w:sz w:val="20"/>
        </w:rPr>
        <w:t>Článek XXII.</w:t>
      </w:r>
    </w:p>
    <w:p w14:paraId="6B29B07C" w14:textId="77777777" w:rsidR="00597FA3" w:rsidRPr="00897628" w:rsidRDefault="00597FA3" w:rsidP="00597FA3">
      <w:pPr>
        <w:pStyle w:val="Nadpis1"/>
        <w:spacing w:after="120"/>
        <w:rPr>
          <w:rFonts w:ascii="Palatino Linotype" w:hAnsi="Palatino Linotype" w:cs="Calibri"/>
          <w:sz w:val="20"/>
        </w:rPr>
      </w:pPr>
      <w:r w:rsidRPr="00897628">
        <w:rPr>
          <w:rFonts w:ascii="Palatino Linotype" w:hAnsi="Palatino Linotype" w:cs="Calibri"/>
          <w:sz w:val="20"/>
        </w:rPr>
        <w:t>Zánik smlouvy</w:t>
      </w:r>
    </w:p>
    <w:p w14:paraId="39648639" w14:textId="77777777" w:rsidR="00597FA3" w:rsidRPr="00897628" w:rsidRDefault="00597FA3" w:rsidP="00597FA3">
      <w:pPr>
        <w:pStyle w:val="Odstavecseseznamem"/>
        <w:numPr>
          <w:ilvl w:val="0"/>
          <w:numId w:val="50"/>
        </w:numPr>
        <w:spacing w:before="60" w:after="60"/>
        <w:jc w:val="both"/>
        <w:rPr>
          <w:rFonts w:ascii="Palatino Linotype" w:hAnsi="Palatino Linotype"/>
          <w:b/>
        </w:rPr>
      </w:pPr>
      <w:r w:rsidRPr="00897628">
        <w:rPr>
          <w:rFonts w:ascii="Palatino Linotype" w:hAnsi="Palatino Linotype"/>
        </w:rPr>
        <w:t>Nastanou-li u některé ze stran skutečnosti bránící řádnému plnění této smlouvy je povinna to ihned bez zbytečného odkladu oznámit druhé straně a vyvolat jednání zástupců oprávněných k podpisu smlouvy.</w:t>
      </w:r>
    </w:p>
    <w:p w14:paraId="607E183D" w14:textId="77777777" w:rsidR="00597FA3" w:rsidRPr="00897628" w:rsidRDefault="00597FA3" w:rsidP="00597FA3">
      <w:pPr>
        <w:pStyle w:val="Odstavecseseznamem"/>
        <w:numPr>
          <w:ilvl w:val="0"/>
          <w:numId w:val="50"/>
        </w:numPr>
        <w:spacing w:before="60" w:after="60"/>
        <w:jc w:val="both"/>
        <w:rPr>
          <w:rFonts w:ascii="Palatino Linotype" w:hAnsi="Palatino Linotype"/>
          <w:b/>
        </w:rPr>
      </w:pPr>
      <w:r w:rsidRPr="00897628">
        <w:rPr>
          <w:rFonts w:ascii="Palatino Linotype" w:hAnsi="Palatino Linotype"/>
        </w:rPr>
        <w:t>Smluvní strany mohou ukončit smluvní vztah založený touto smlouvou na základě písemné dohody uzavřené mezi oběma smluvními stranami, a to ke dni, který bude v této písemné dohodě o ukončení této smlouvy výslovně sjednán, nebude-li sjednán, poté ke dni podpisu takové dohody o ukončení této smlouvy.</w:t>
      </w:r>
    </w:p>
    <w:p w14:paraId="6074CCB3" w14:textId="77777777" w:rsidR="00597FA3" w:rsidRPr="00897628" w:rsidRDefault="00597FA3" w:rsidP="00597FA3">
      <w:pPr>
        <w:pStyle w:val="Odstavecseseznamem"/>
        <w:numPr>
          <w:ilvl w:val="0"/>
          <w:numId w:val="50"/>
        </w:numPr>
        <w:spacing w:before="60" w:after="60"/>
        <w:jc w:val="both"/>
        <w:rPr>
          <w:rFonts w:ascii="Palatino Linotype" w:hAnsi="Palatino Linotype"/>
          <w:b/>
        </w:rPr>
      </w:pPr>
      <w:r w:rsidRPr="00897628">
        <w:rPr>
          <w:rFonts w:ascii="Palatino Linotype" w:hAnsi="Palatino Linotype"/>
        </w:rPr>
        <w:t>Pro odstoupení od této smlouvy platí příslušná ustanovení občanského zákoníku, stejně tak pro vzájemný vztah smluvních stran, pokud není v této smlouvě dohodnuta jiná úprava. Mimo případy uvedené v § 2002 občanského zákoníku či výše v této smlouvě má příslu</w:t>
      </w:r>
      <w:r w:rsidR="0041246E" w:rsidRPr="00897628">
        <w:rPr>
          <w:rFonts w:ascii="Palatino Linotype" w:hAnsi="Palatino Linotype"/>
        </w:rPr>
        <w:t>šná smluvní strana dále právo od</w:t>
      </w:r>
      <w:r w:rsidRPr="00897628">
        <w:rPr>
          <w:rFonts w:ascii="Palatino Linotype" w:hAnsi="Palatino Linotype"/>
        </w:rPr>
        <w:t>stoupit od této smlouvy v níže uvedených případech.</w:t>
      </w:r>
    </w:p>
    <w:p w14:paraId="7BDDE87C" w14:textId="77777777" w:rsidR="00597FA3" w:rsidRPr="00897628" w:rsidRDefault="00597FA3" w:rsidP="00597FA3">
      <w:pPr>
        <w:pStyle w:val="Odstavecseseznamem"/>
        <w:numPr>
          <w:ilvl w:val="0"/>
          <w:numId w:val="50"/>
        </w:numPr>
        <w:spacing w:before="60" w:after="60"/>
        <w:jc w:val="both"/>
        <w:rPr>
          <w:rFonts w:ascii="Palatino Linotype" w:hAnsi="Palatino Linotype"/>
        </w:rPr>
      </w:pPr>
      <w:r w:rsidRPr="00897628">
        <w:rPr>
          <w:rFonts w:ascii="Palatino Linotype" w:hAnsi="Palatino Linotype"/>
        </w:rPr>
        <w:t xml:space="preserve">Zhotovitel je oprávněn odstoupit od této smlouvy v případě podstatného porušení povinností objednatele, za které je pro účely této </w:t>
      </w:r>
      <w:r w:rsidR="009E6AA3">
        <w:rPr>
          <w:rFonts w:ascii="Palatino Linotype" w:hAnsi="Palatino Linotype"/>
        </w:rPr>
        <w:t>s</w:t>
      </w:r>
      <w:r w:rsidRPr="00897628">
        <w:rPr>
          <w:rFonts w:ascii="Palatino Linotype" w:hAnsi="Palatino Linotype"/>
        </w:rPr>
        <w:t>mlouvy považováno:</w:t>
      </w:r>
    </w:p>
    <w:p w14:paraId="0B2CC7C0" w14:textId="77777777" w:rsidR="00597FA3" w:rsidRPr="00897628" w:rsidRDefault="00597FA3" w:rsidP="00597FA3">
      <w:pPr>
        <w:pStyle w:val="Odstavecseseznamem"/>
        <w:numPr>
          <w:ilvl w:val="1"/>
          <w:numId w:val="50"/>
        </w:numPr>
        <w:spacing w:before="60" w:after="60"/>
        <w:jc w:val="both"/>
        <w:rPr>
          <w:rFonts w:ascii="Palatino Linotype" w:hAnsi="Palatino Linotype"/>
        </w:rPr>
      </w:pPr>
      <w:r w:rsidRPr="00897628">
        <w:rPr>
          <w:rFonts w:ascii="Palatino Linotype" w:hAnsi="Palatino Linotype"/>
        </w:rPr>
        <w:lastRenderedPageBreak/>
        <w:t>prodlení objednatele s úhradou řádně vystaveného daňového dokladu (faktury) po dobu delší než 30 dnů ode dne splatnosti takového daňového dokladu (faktury), pokud zhotovitel objednatele na takové prodlení s úhradou příslušného daňového dokladu (faktury) objednatele písemně upozornil a objednatel nesplnil svou povinnost ani ve zhotovitelem poskytnuté přiměřeně lhůtě.</w:t>
      </w:r>
    </w:p>
    <w:p w14:paraId="4FF7B70A" w14:textId="77777777" w:rsidR="00597FA3" w:rsidRPr="00897628" w:rsidRDefault="00597FA3" w:rsidP="00597FA3">
      <w:pPr>
        <w:pStyle w:val="Odstavecseseznamem"/>
        <w:numPr>
          <w:ilvl w:val="0"/>
          <w:numId w:val="50"/>
        </w:numPr>
        <w:spacing w:before="60" w:after="60"/>
        <w:jc w:val="both"/>
        <w:rPr>
          <w:rFonts w:ascii="Palatino Linotype" w:hAnsi="Palatino Linotype"/>
        </w:rPr>
      </w:pPr>
      <w:r w:rsidRPr="00897628">
        <w:rPr>
          <w:rFonts w:ascii="Palatino Linotype" w:hAnsi="Palatino Linotype"/>
        </w:rPr>
        <w:t>Objednatel je dále oprávněn odstoupit od této smlouvy v případě podstatného porušení povinností zhotovitele, která jsou uvedena výše v této smlouvě a za které je dále pro účely této smlouvy považováno také:</w:t>
      </w:r>
    </w:p>
    <w:p w14:paraId="6D35CD80" w14:textId="77777777" w:rsidR="00597FA3" w:rsidRPr="00897628" w:rsidRDefault="00597FA3" w:rsidP="00597FA3">
      <w:pPr>
        <w:pStyle w:val="Odstavecseseznamem"/>
        <w:numPr>
          <w:ilvl w:val="1"/>
          <w:numId w:val="50"/>
        </w:numPr>
        <w:spacing w:before="60" w:after="60"/>
        <w:jc w:val="both"/>
        <w:rPr>
          <w:rFonts w:ascii="Palatino Linotype" w:hAnsi="Palatino Linotype"/>
        </w:rPr>
      </w:pPr>
      <w:r w:rsidRPr="00897628">
        <w:rPr>
          <w:rFonts w:ascii="Palatino Linotype" w:hAnsi="Palatino Linotype"/>
        </w:rPr>
        <w:t xml:space="preserve">prodlení zhotovitele s výkonem prací, výkonů či činností zhotovitele po dobu delší než 14 dní oproti sjednaným </w:t>
      </w:r>
      <w:r w:rsidRPr="00897628">
        <w:rPr>
          <w:rFonts w:ascii="Palatino Linotype" w:hAnsi="Palatino Linotype"/>
          <w:bCs/>
        </w:rPr>
        <w:t>termínům dle této smlouvy,</w:t>
      </w:r>
      <w:r w:rsidRPr="00897628">
        <w:rPr>
          <w:rFonts w:ascii="Palatino Linotype" w:hAnsi="Palatino Linotype"/>
        </w:rPr>
        <w:t xml:space="preserve"> pokud objednatel zhotovitele na takové prodlení s plněním povinností zhotovitele dle této smlouvy písemně upozornil a zhotovitel nesplnil svou povinnost ani v objednatelem poskytnuté přiměřeně lhůtě;</w:t>
      </w:r>
    </w:p>
    <w:p w14:paraId="4419A3A8" w14:textId="77777777" w:rsidR="00597FA3" w:rsidRPr="00897628" w:rsidRDefault="00597FA3" w:rsidP="00597FA3">
      <w:pPr>
        <w:pStyle w:val="Odstavecseseznamem"/>
        <w:numPr>
          <w:ilvl w:val="1"/>
          <w:numId w:val="50"/>
        </w:numPr>
        <w:spacing w:before="60" w:after="60"/>
        <w:jc w:val="both"/>
        <w:rPr>
          <w:rFonts w:ascii="Palatino Linotype" w:hAnsi="Palatino Linotype"/>
        </w:rPr>
      </w:pPr>
      <w:r w:rsidRPr="00897628">
        <w:rPr>
          <w:rFonts w:ascii="Palatino Linotype" w:hAnsi="Palatino Linotype"/>
          <w:bCs/>
        </w:rPr>
        <w:t xml:space="preserve">opakované (min. 2x) porušení povinností zhotovitele </w:t>
      </w:r>
      <w:r w:rsidR="00A4574D" w:rsidRPr="00897628">
        <w:rPr>
          <w:rFonts w:ascii="Palatino Linotype" w:hAnsi="Palatino Linotype"/>
          <w:bCs/>
        </w:rPr>
        <w:t>dle této smlouvy, a to zejména v případě nedodržení sjednaných podmínek provádění díla, realizace díla v kvalitě, způsobem a provedení v rozporu s touto smlouvou, porušení povinností zhotovitele při provádění díla, porušení povinností zhotovitele týkajících se staveniště, vedení stavebního deníku, kontrolních dní, poddodavatelského systému či dalších povinností dle této smlouvy (např. archivační povinnost, součinnost apod.)</w:t>
      </w:r>
      <w:r w:rsidRPr="00897628">
        <w:rPr>
          <w:rFonts w:ascii="Palatino Linotype" w:hAnsi="Palatino Linotype"/>
          <w:bCs/>
        </w:rPr>
        <w:t>,</w:t>
      </w:r>
      <w:r w:rsidRPr="00897628">
        <w:rPr>
          <w:rFonts w:ascii="Palatino Linotype" w:hAnsi="Palatino Linotype"/>
        </w:rPr>
        <w:t xml:space="preserve"> pokud objednatel zhotovitele na takové prodlení s plněním či porušení povinno</w:t>
      </w:r>
      <w:r w:rsidR="00A4574D" w:rsidRPr="00897628">
        <w:rPr>
          <w:rFonts w:ascii="Palatino Linotype" w:hAnsi="Palatino Linotype"/>
        </w:rPr>
        <w:t>stí zhotovitele dle této s</w:t>
      </w:r>
      <w:r w:rsidRPr="00897628">
        <w:rPr>
          <w:rFonts w:ascii="Palatino Linotype" w:hAnsi="Palatino Linotype"/>
        </w:rPr>
        <w:t>mlouvy písemně upozornil a zhotovitel nesplnil svou povinnost ani v objednatelem poskytnuté přiměřeně lhůtě;</w:t>
      </w:r>
    </w:p>
    <w:p w14:paraId="26A83D1F" w14:textId="77777777" w:rsidR="00597FA3" w:rsidRPr="00897628" w:rsidRDefault="00597FA3" w:rsidP="00597FA3">
      <w:pPr>
        <w:pStyle w:val="Odstavecseseznamem"/>
        <w:numPr>
          <w:ilvl w:val="1"/>
          <w:numId w:val="50"/>
        </w:numPr>
        <w:spacing w:before="60" w:after="60"/>
        <w:jc w:val="both"/>
        <w:rPr>
          <w:rFonts w:ascii="Palatino Linotype" w:hAnsi="Palatino Linotype"/>
        </w:rPr>
      </w:pPr>
      <w:r w:rsidRPr="00897628">
        <w:rPr>
          <w:rFonts w:ascii="Palatino Linotype" w:hAnsi="Palatino Linotype"/>
        </w:rPr>
        <w:t>porušení povinností zhotovitele týkající se závazku pojištění zhotovitele stanoveného touto smlouvou;</w:t>
      </w:r>
    </w:p>
    <w:p w14:paraId="1F3DA6FB" w14:textId="77777777" w:rsidR="00597FA3" w:rsidRPr="00897628" w:rsidRDefault="00597FA3" w:rsidP="00597FA3">
      <w:pPr>
        <w:pStyle w:val="Odstavecseseznamem"/>
        <w:numPr>
          <w:ilvl w:val="1"/>
          <w:numId w:val="50"/>
        </w:numPr>
        <w:spacing w:before="60" w:after="60"/>
        <w:jc w:val="both"/>
        <w:rPr>
          <w:rFonts w:ascii="Palatino Linotype" w:hAnsi="Palatino Linotype"/>
        </w:rPr>
      </w:pPr>
      <w:r w:rsidRPr="00897628">
        <w:rPr>
          <w:rFonts w:ascii="Palatino Linotype" w:hAnsi="Palatino Linotype"/>
        </w:rPr>
        <w:t>bylo-li příslušným soudem rozhodnuto o tom, že zhotovitel je v úpadku ve smyslu zákona č. 182/2006 Sb., o úpadku a způsobech jeho řešení (insolvenční zákon), ve znění pozdějších předpisů (a to bez ohledu na právní moc tohoto rozhodnutí) nebo podá-li zhotovitel sám na sebe insolvenční návrh.</w:t>
      </w:r>
    </w:p>
    <w:p w14:paraId="1B3BA10F" w14:textId="0F9193D2" w:rsidR="00597FA3" w:rsidRPr="00897628" w:rsidRDefault="00597FA3" w:rsidP="00597FA3">
      <w:pPr>
        <w:pStyle w:val="Odstavecseseznamem"/>
        <w:numPr>
          <w:ilvl w:val="0"/>
          <w:numId w:val="50"/>
        </w:numPr>
        <w:spacing w:before="60" w:after="60"/>
        <w:jc w:val="both"/>
        <w:rPr>
          <w:rFonts w:ascii="Palatino Linotype" w:hAnsi="Palatino Linotype"/>
        </w:rPr>
      </w:pPr>
      <w:r w:rsidRPr="00897628">
        <w:rPr>
          <w:rFonts w:ascii="Palatino Linotype" w:hAnsi="Palatino Linotype"/>
        </w:rPr>
        <w:t>V případě, že se zhotovitelem bude probíhat insolvenční řízení, nebo pokud by byl pro zhotovitele z důvodu jeho platební neschopností úředně jmenován likvidátor nebo správce, nebo byla zahájena exekuce nebo veřejná dražba na majetek zhotovitele, může objednatel bez omezení jakéhokoliv jiného svého práva odstoupit od této smlouvy písemným sdělením zhotoviteli, likvidátorovi nebo správci.</w:t>
      </w:r>
    </w:p>
    <w:p w14:paraId="599E86ED" w14:textId="77777777" w:rsidR="00597FA3" w:rsidRPr="00897628" w:rsidRDefault="00597FA3" w:rsidP="00597FA3">
      <w:pPr>
        <w:pStyle w:val="Odstavecseseznamem"/>
        <w:numPr>
          <w:ilvl w:val="0"/>
          <w:numId w:val="50"/>
        </w:numPr>
        <w:spacing w:before="60" w:after="60"/>
        <w:jc w:val="both"/>
        <w:rPr>
          <w:rFonts w:ascii="Palatino Linotype" w:hAnsi="Palatino Linotype"/>
        </w:rPr>
      </w:pPr>
      <w:r w:rsidRPr="00897628">
        <w:rPr>
          <w:rFonts w:ascii="Palatino Linotype" w:hAnsi="Palatino Linotype"/>
        </w:rPr>
        <w:t>Účinky odstoupení od smlouvy nastávají dnem následujícím po dni, ve kterém bylo písemné oznámení o odstoupení od smlouvy doručeno druhé smluvní straně. Za doručení se považuje okamžik, kdy se listina obsahující oznámení o odstoupení od smlouvy dostane do dispozice druhé smluvní strany.</w:t>
      </w:r>
    </w:p>
    <w:p w14:paraId="31AB2111" w14:textId="77777777" w:rsidR="00597FA3" w:rsidRPr="00897628" w:rsidRDefault="00597FA3" w:rsidP="00597FA3">
      <w:pPr>
        <w:pStyle w:val="Odstavecseseznamem"/>
        <w:numPr>
          <w:ilvl w:val="0"/>
          <w:numId w:val="50"/>
        </w:numPr>
        <w:spacing w:before="60" w:after="60"/>
        <w:jc w:val="both"/>
        <w:rPr>
          <w:rFonts w:ascii="Palatino Linotype" w:hAnsi="Palatino Linotype"/>
        </w:rPr>
      </w:pPr>
      <w:r w:rsidRPr="00897628">
        <w:rPr>
          <w:rFonts w:ascii="Palatino Linotype" w:hAnsi="Palatino Linotype"/>
        </w:rPr>
        <w:t xml:space="preserve">Odstoupí-li některá ze stran od této smlouvy na základě ujednání z této smlouvy vyplývajících, případně na základě zákona, a nestanoví-li tato smlouva jinak, pak povinnosti obou stran jsou následující: </w:t>
      </w:r>
    </w:p>
    <w:p w14:paraId="0D206365" w14:textId="77777777" w:rsidR="00597FA3" w:rsidRPr="00897628" w:rsidRDefault="00597FA3" w:rsidP="00597FA3">
      <w:pPr>
        <w:pStyle w:val="Odstavecseseznamem"/>
        <w:numPr>
          <w:ilvl w:val="1"/>
          <w:numId w:val="50"/>
        </w:numPr>
        <w:spacing w:before="60" w:after="60"/>
        <w:jc w:val="both"/>
        <w:rPr>
          <w:rFonts w:ascii="Palatino Linotype" w:hAnsi="Palatino Linotype"/>
        </w:rPr>
      </w:pPr>
      <w:r w:rsidRPr="00897628">
        <w:rPr>
          <w:rFonts w:ascii="Palatino Linotype" w:hAnsi="Palatino Linotype" w:cs="Calibri"/>
        </w:rPr>
        <w:t>Zhotovitel provede soupis všech skutečně provedených prací, poskytnutých dodávek a služeb oceněný stejným způsobem, jako byla sjednána cena za splnění předmětu této smlouvy a cena za zhotovení díla (stavby) dle této smlouvy.</w:t>
      </w:r>
    </w:p>
    <w:p w14:paraId="2E91C17B" w14:textId="77777777" w:rsidR="00597FA3" w:rsidRPr="00897628" w:rsidRDefault="00597FA3" w:rsidP="00597FA3">
      <w:pPr>
        <w:pStyle w:val="Odstavecseseznamem"/>
        <w:numPr>
          <w:ilvl w:val="1"/>
          <w:numId w:val="50"/>
        </w:numPr>
        <w:spacing w:before="60" w:after="60"/>
        <w:jc w:val="both"/>
        <w:rPr>
          <w:rFonts w:ascii="Palatino Linotype" w:hAnsi="Palatino Linotype"/>
        </w:rPr>
      </w:pPr>
      <w:r w:rsidRPr="00897628">
        <w:rPr>
          <w:rFonts w:ascii="Palatino Linotype" w:hAnsi="Palatino Linotype" w:cs="Calibri"/>
        </w:rPr>
        <w:t xml:space="preserve">Zhotovitel provede vyúčtování všech skutečně provedených prací, poskytnutých dodávek a služeb na díle (stavbě) v souladu s oceněným výkazem výměr a vystaví </w:t>
      </w:r>
      <w:r w:rsidR="00A4574D" w:rsidRPr="00897628">
        <w:rPr>
          <w:rFonts w:ascii="Palatino Linotype" w:hAnsi="Palatino Linotype" w:cs="Calibri"/>
        </w:rPr>
        <w:t>závěrečnou</w:t>
      </w:r>
      <w:r w:rsidRPr="00897628">
        <w:rPr>
          <w:rFonts w:ascii="Palatino Linotype" w:hAnsi="Palatino Linotype" w:cs="Calibri"/>
        </w:rPr>
        <w:t xml:space="preserve"> fakturu</w:t>
      </w:r>
      <w:r w:rsidR="00A4574D" w:rsidRPr="00897628">
        <w:rPr>
          <w:rFonts w:ascii="Palatino Linotype" w:hAnsi="Palatino Linotype" w:cs="Calibri"/>
        </w:rPr>
        <w:t xml:space="preserve"> skutečně zhotovených a objednateli předaných prací</w:t>
      </w:r>
      <w:r w:rsidRPr="00897628">
        <w:rPr>
          <w:rFonts w:ascii="Palatino Linotype" w:hAnsi="Palatino Linotype" w:cs="Calibri"/>
        </w:rPr>
        <w:t>.</w:t>
      </w:r>
    </w:p>
    <w:p w14:paraId="28B85078" w14:textId="77777777" w:rsidR="00301456" w:rsidRPr="00897628" w:rsidRDefault="00597FA3" w:rsidP="00597FA3">
      <w:pPr>
        <w:pStyle w:val="Odstavecseseznamem"/>
        <w:numPr>
          <w:ilvl w:val="1"/>
          <w:numId w:val="50"/>
        </w:numPr>
        <w:spacing w:before="60" w:after="60"/>
        <w:jc w:val="both"/>
        <w:rPr>
          <w:rFonts w:ascii="Palatino Linotype" w:hAnsi="Palatino Linotype"/>
        </w:rPr>
      </w:pPr>
      <w:r w:rsidRPr="00897628">
        <w:rPr>
          <w:rFonts w:ascii="Palatino Linotype" w:hAnsi="Palatino Linotype" w:cs="Calibri"/>
        </w:rPr>
        <w:t>Zhotovitel vyz</w:t>
      </w:r>
      <w:r w:rsidR="0041246E" w:rsidRPr="00897628">
        <w:rPr>
          <w:rFonts w:ascii="Palatino Linotype" w:hAnsi="Palatino Linotype" w:cs="Calibri"/>
        </w:rPr>
        <w:t>ve TDS</w:t>
      </w:r>
      <w:r w:rsidRPr="00897628">
        <w:rPr>
          <w:rFonts w:ascii="Palatino Linotype" w:hAnsi="Palatino Linotype" w:cs="Calibri"/>
        </w:rPr>
        <w:t xml:space="preserve"> a oprávněného zástupce objednatele k převzetí do té doby zho</w:t>
      </w:r>
      <w:r w:rsidR="0041246E" w:rsidRPr="00897628">
        <w:rPr>
          <w:rFonts w:ascii="Palatino Linotype" w:hAnsi="Palatino Linotype" w:cs="Calibri"/>
        </w:rPr>
        <w:t>tovené části díla (stavby) a TDS</w:t>
      </w:r>
      <w:r w:rsidRPr="00897628">
        <w:rPr>
          <w:rFonts w:ascii="Palatino Linotype" w:hAnsi="Palatino Linotype" w:cs="Calibri"/>
        </w:rPr>
        <w:t xml:space="preserve"> je povinen do 7 dnů od obdržení výzvy zahájit přejímací řízení k převzetí do té doby zhotovené části díla (stavby). Pro toto přejímací řízení platí obdobně ustanovení smlouvy o přejímacím řízení v případě, že od této smlouvy odstoupeno nebude. </w:t>
      </w:r>
    </w:p>
    <w:p w14:paraId="41F3DBB1" w14:textId="77777777" w:rsidR="00597FA3" w:rsidRPr="00897628" w:rsidRDefault="00597FA3" w:rsidP="00301456">
      <w:pPr>
        <w:pStyle w:val="Odstavecseseznamem"/>
        <w:spacing w:before="60" w:after="60"/>
        <w:ind w:left="567"/>
        <w:jc w:val="both"/>
        <w:rPr>
          <w:rFonts w:ascii="Palatino Linotype" w:hAnsi="Palatino Linotype"/>
        </w:rPr>
      </w:pPr>
      <w:r w:rsidRPr="00897628">
        <w:rPr>
          <w:rFonts w:ascii="Palatino Linotype" w:hAnsi="Palatino Linotype" w:cs="Calibri"/>
        </w:rPr>
        <w:lastRenderedPageBreak/>
        <w:t>Na dosud odvedené práce, poskytnuté dodávky a služby na zhotovení díla (stavby) se obdobně vztahují ujednání o zárukách z této smlouvy. V případě, že zhotovitel nebude schopen odpovídajícím způsobem poskytnout záruky za provedené práce, pos</w:t>
      </w:r>
      <w:r w:rsidR="0041246E" w:rsidRPr="00897628">
        <w:rPr>
          <w:rFonts w:ascii="Palatino Linotype" w:hAnsi="Palatino Linotype" w:cs="Calibri"/>
        </w:rPr>
        <w:t>kytnuté dodávky a služby, je TDS</w:t>
      </w:r>
      <w:r w:rsidRPr="00897628">
        <w:rPr>
          <w:rFonts w:ascii="Palatino Linotype" w:hAnsi="Palatino Linotype" w:cs="Calibri"/>
        </w:rPr>
        <w:t xml:space="preserve"> oprávněn odmítnout zahájit přejímací řízení k převzetí do té doby zhotovené části díla (stavby) a je oprávněn nařídit zhotoviteli odstranění dosud zhotovené části díla (stavby) nebo těch částí díla (stavby), na které není zhotovitel schopen poskytnout záruky v souladu s touto smlouvou. Za odstraněné části stavby není zhotovitel oprávněn požadovat na objednateli zaplacení odpovídající části sjednané ceny za splnění předmětu smlouvy a ceny díla (stavby). Náklady na odstranění takových částí díla (stavby) jdou k tíži zhotovitele a ten je povinen je uhradit.</w:t>
      </w:r>
    </w:p>
    <w:p w14:paraId="433FF5CF" w14:textId="77777777" w:rsidR="00597FA3" w:rsidRPr="00897628" w:rsidRDefault="00597FA3" w:rsidP="00597FA3">
      <w:pPr>
        <w:pStyle w:val="Odstavecseseznamem"/>
        <w:numPr>
          <w:ilvl w:val="0"/>
          <w:numId w:val="50"/>
        </w:numPr>
        <w:spacing w:before="60" w:after="60"/>
        <w:jc w:val="both"/>
        <w:rPr>
          <w:rFonts w:ascii="Palatino Linotype" w:hAnsi="Palatino Linotype"/>
        </w:rPr>
      </w:pPr>
      <w:r w:rsidRPr="00897628">
        <w:rPr>
          <w:rFonts w:ascii="Palatino Linotype" w:hAnsi="Palatino Linotype" w:cs="Calibri"/>
        </w:rPr>
        <w:t xml:space="preserve">Smluvní strana, která svým jednáním, zdržením nebo opomenutím zavdala příčinu pro odstoupení druhé smluvní strany od této smlouvy je povinna uhradit </w:t>
      </w:r>
      <w:r w:rsidR="009E6AA3">
        <w:rPr>
          <w:rFonts w:ascii="Palatino Linotype" w:hAnsi="Palatino Linotype" w:cs="Calibri"/>
        </w:rPr>
        <w:t>odstupující</w:t>
      </w:r>
      <w:r w:rsidRPr="00897628">
        <w:rPr>
          <w:rFonts w:ascii="Palatino Linotype" w:hAnsi="Palatino Linotype" w:cs="Calibri"/>
        </w:rPr>
        <w:t xml:space="preserve"> smluvní straně veškeré náklady (tj. náhradu škody, ušlý zisk apod.)</w:t>
      </w:r>
      <w:r w:rsidR="009E6AA3">
        <w:rPr>
          <w:rFonts w:ascii="Palatino Linotype" w:hAnsi="Palatino Linotype" w:cs="Calibri"/>
        </w:rPr>
        <w:t xml:space="preserve">, které vzniknou odstupující smluvní straně </w:t>
      </w:r>
      <w:r w:rsidRPr="00897628">
        <w:rPr>
          <w:rFonts w:ascii="Palatino Linotype" w:hAnsi="Palatino Linotype" w:cs="Calibri"/>
        </w:rPr>
        <w:t xml:space="preserve">z důvodů </w:t>
      </w:r>
      <w:r w:rsidR="009E6AA3">
        <w:rPr>
          <w:rFonts w:ascii="Palatino Linotype" w:hAnsi="Palatino Linotype" w:cs="Calibri"/>
        </w:rPr>
        <w:t xml:space="preserve">jejího </w:t>
      </w:r>
      <w:r w:rsidRPr="00897628">
        <w:rPr>
          <w:rFonts w:ascii="Palatino Linotype" w:hAnsi="Palatino Linotype" w:cs="Calibri"/>
        </w:rPr>
        <w:t>odstoupení od smlouvy. Uvedené náklady, náhrada škody a ušlý zisk jsou splatné bezhotovostně na účet oprávněné smluvní strany do 14 dnů ode dne, kdy je tato smluvní strana povinné straně vyčíslí.</w:t>
      </w:r>
    </w:p>
    <w:p w14:paraId="07C5DE3E" w14:textId="77777777" w:rsidR="00597FA3" w:rsidRPr="00897628" w:rsidRDefault="00597FA3" w:rsidP="00597FA3">
      <w:pPr>
        <w:pStyle w:val="Odstavecseseznamem"/>
        <w:numPr>
          <w:ilvl w:val="0"/>
          <w:numId w:val="50"/>
        </w:numPr>
        <w:spacing w:before="60" w:after="60"/>
        <w:jc w:val="both"/>
        <w:rPr>
          <w:rFonts w:ascii="Palatino Linotype" w:hAnsi="Palatino Linotype"/>
        </w:rPr>
      </w:pPr>
      <w:r w:rsidRPr="00897628">
        <w:rPr>
          <w:rFonts w:ascii="Palatino Linotype" w:hAnsi="Palatino Linotype"/>
        </w:rPr>
        <w:t>Odstoupením</w:t>
      </w:r>
      <w:r w:rsidRPr="00897628">
        <w:rPr>
          <w:rFonts w:ascii="Palatino Linotype" w:hAnsi="Palatino Linotype"/>
          <w:color w:val="000000"/>
        </w:rPr>
        <w:t xml:space="preserve"> od smlouvy není dotčeno právo oprávněné smluvní strany na zaplacení smluvní</w:t>
      </w:r>
      <w:r w:rsidR="00A4574D" w:rsidRPr="00897628">
        <w:rPr>
          <w:rFonts w:ascii="Palatino Linotype" w:hAnsi="Palatino Linotype"/>
          <w:color w:val="000000"/>
        </w:rPr>
        <w:t>ch</w:t>
      </w:r>
      <w:r w:rsidRPr="00897628">
        <w:rPr>
          <w:rFonts w:ascii="Palatino Linotype" w:hAnsi="Palatino Linotype"/>
          <w:color w:val="000000"/>
        </w:rPr>
        <w:t xml:space="preserve"> pokut</w:t>
      </w:r>
      <w:r w:rsidR="00A4574D" w:rsidRPr="00897628">
        <w:rPr>
          <w:rFonts w:ascii="Palatino Linotype" w:hAnsi="Palatino Linotype"/>
          <w:color w:val="000000"/>
        </w:rPr>
        <w:t xml:space="preserve"> a sankcí dle této smlouvy</w:t>
      </w:r>
      <w:r w:rsidRPr="00897628">
        <w:rPr>
          <w:rFonts w:ascii="Palatino Linotype" w:hAnsi="Palatino Linotype"/>
          <w:color w:val="000000"/>
        </w:rPr>
        <w:t xml:space="preserve"> ani na náhradu dalších škod či ušlého zisku vzniklých z důvodu porušením této smlouvy.</w:t>
      </w:r>
    </w:p>
    <w:p w14:paraId="4CEBB468" w14:textId="77777777" w:rsidR="0009798F" w:rsidRPr="00897628" w:rsidRDefault="0009798F" w:rsidP="00A87F4A">
      <w:pPr>
        <w:pStyle w:val="Nadpis1"/>
        <w:spacing w:before="120"/>
        <w:rPr>
          <w:rFonts w:ascii="Palatino Linotype" w:hAnsi="Palatino Linotype" w:cs="Calibri"/>
          <w:sz w:val="20"/>
        </w:rPr>
      </w:pPr>
      <w:r w:rsidRPr="00897628">
        <w:rPr>
          <w:rFonts w:ascii="Palatino Linotype" w:hAnsi="Palatino Linotype" w:cs="Calibri"/>
          <w:sz w:val="20"/>
        </w:rPr>
        <w:t>Článek X</w:t>
      </w:r>
      <w:r w:rsidR="00372E84" w:rsidRPr="00897628">
        <w:rPr>
          <w:rFonts w:ascii="Palatino Linotype" w:hAnsi="Palatino Linotype" w:cs="Calibri"/>
          <w:sz w:val="20"/>
        </w:rPr>
        <w:t>X</w:t>
      </w:r>
      <w:r w:rsidR="00D8285F" w:rsidRPr="00897628">
        <w:rPr>
          <w:rFonts w:ascii="Palatino Linotype" w:hAnsi="Palatino Linotype" w:cs="Calibri"/>
          <w:sz w:val="20"/>
        </w:rPr>
        <w:t>I</w:t>
      </w:r>
      <w:r w:rsidR="00372E84" w:rsidRPr="00897628">
        <w:rPr>
          <w:rFonts w:ascii="Palatino Linotype" w:hAnsi="Palatino Linotype" w:cs="Calibri"/>
          <w:sz w:val="20"/>
        </w:rPr>
        <w:t>II</w:t>
      </w:r>
      <w:r w:rsidRPr="00897628">
        <w:rPr>
          <w:rFonts w:ascii="Palatino Linotype" w:hAnsi="Palatino Linotype" w:cs="Calibri"/>
          <w:sz w:val="20"/>
        </w:rPr>
        <w:t>.</w:t>
      </w:r>
    </w:p>
    <w:p w14:paraId="0974E95A" w14:textId="77777777" w:rsidR="0009798F" w:rsidRPr="00897628" w:rsidRDefault="0009798F" w:rsidP="00372E84">
      <w:pPr>
        <w:pStyle w:val="Nadpis1"/>
        <w:spacing w:after="120"/>
        <w:rPr>
          <w:rFonts w:ascii="Palatino Linotype" w:hAnsi="Palatino Linotype" w:cs="Calibri"/>
          <w:sz w:val="20"/>
        </w:rPr>
      </w:pPr>
      <w:r w:rsidRPr="00897628">
        <w:rPr>
          <w:rFonts w:ascii="Palatino Linotype" w:hAnsi="Palatino Linotype" w:cs="Calibri"/>
          <w:sz w:val="20"/>
        </w:rPr>
        <w:t>Vyšší moc</w:t>
      </w:r>
    </w:p>
    <w:p w14:paraId="6528E6ED" w14:textId="77777777" w:rsidR="0009798F" w:rsidRPr="00FA7187" w:rsidRDefault="0009798F" w:rsidP="00B823C2">
      <w:pPr>
        <w:pStyle w:val="Odstavecseseznamem"/>
        <w:numPr>
          <w:ilvl w:val="0"/>
          <w:numId w:val="43"/>
        </w:numPr>
        <w:spacing w:before="60" w:after="60"/>
        <w:ind w:left="568" w:hanging="284"/>
        <w:jc w:val="both"/>
        <w:rPr>
          <w:rFonts w:ascii="Palatino Linotype" w:hAnsi="Palatino Linotype"/>
          <w:b/>
          <w:spacing w:val="-3"/>
        </w:rPr>
      </w:pPr>
      <w:r w:rsidRPr="00FA7187">
        <w:rPr>
          <w:rFonts w:ascii="Palatino Linotype" w:hAnsi="Palatino Linotype" w:cs="Calibri"/>
          <w:spacing w:val="-3"/>
        </w:rPr>
        <w:t xml:space="preserve">Pro účely </w:t>
      </w:r>
      <w:r w:rsidRPr="00FA7187">
        <w:rPr>
          <w:rFonts w:ascii="Palatino Linotype" w:hAnsi="Palatino Linotype"/>
          <w:spacing w:val="-3"/>
        </w:rPr>
        <w:t>této smlouvy se za vyšší moc považuje</w:t>
      </w:r>
      <w:r w:rsidRPr="00FA7187">
        <w:rPr>
          <w:rFonts w:ascii="Palatino Linotype" w:hAnsi="Palatino Linotype" w:cs="Calibri"/>
          <w:spacing w:val="-3"/>
        </w:rPr>
        <w:t xml:space="preserve"> mimořádn</w:t>
      </w:r>
      <w:r w:rsidRPr="00FA7187">
        <w:rPr>
          <w:rFonts w:ascii="Palatino Linotype" w:hAnsi="Palatino Linotype"/>
          <w:spacing w:val="-3"/>
        </w:rPr>
        <w:t>á</w:t>
      </w:r>
      <w:r w:rsidRPr="00FA7187">
        <w:rPr>
          <w:rFonts w:ascii="Palatino Linotype" w:hAnsi="Palatino Linotype" w:cs="Calibri"/>
          <w:spacing w:val="-3"/>
        </w:rPr>
        <w:t xml:space="preserve"> a neodvratiteln</w:t>
      </w:r>
      <w:r w:rsidRPr="00FA7187">
        <w:rPr>
          <w:rFonts w:ascii="Palatino Linotype" w:hAnsi="Palatino Linotype"/>
          <w:spacing w:val="-3"/>
        </w:rPr>
        <w:t>á</w:t>
      </w:r>
      <w:r w:rsidRPr="00FA7187">
        <w:rPr>
          <w:rFonts w:ascii="Palatino Linotype" w:hAnsi="Palatino Linotype" w:cs="Calibri"/>
          <w:spacing w:val="-3"/>
        </w:rPr>
        <w:t xml:space="preserve"> událost mimo kontrolu smluvní strany, která se na ni odvolává, kterou nemohla předvídat při uzavření </w:t>
      </w:r>
      <w:r w:rsidRPr="00FA7187">
        <w:rPr>
          <w:rFonts w:ascii="Palatino Linotype" w:hAnsi="Palatino Linotype"/>
          <w:spacing w:val="-3"/>
        </w:rPr>
        <w:t>této s</w:t>
      </w:r>
      <w:r w:rsidRPr="00FA7187">
        <w:rPr>
          <w:rFonts w:ascii="Palatino Linotype" w:hAnsi="Palatino Linotype" w:cs="Calibri"/>
          <w:spacing w:val="-3"/>
        </w:rPr>
        <w:t xml:space="preserve">mlouvy a která jí brání v plnění závazků vyplývajících z této </w:t>
      </w:r>
      <w:r w:rsidRPr="00FA7187">
        <w:rPr>
          <w:rFonts w:ascii="Palatino Linotype" w:hAnsi="Palatino Linotype"/>
          <w:spacing w:val="-3"/>
        </w:rPr>
        <w:t>s</w:t>
      </w:r>
      <w:r w:rsidRPr="00FA7187">
        <w:rPr>
          <w:rFonts w:ascii="Palatino Linotype" w:hAnsi="Palatino Linotype" w:cs="Calibri"/>
          <w:spacing w:val="-3"/>
        </w:rPr>
        <w:t xml:space="preserve">mlouvy. Za okolnosti vyšší moci bránící plnění se považují takové okolnosti, které vzniknou po uzavření </w:t>
      </w:r>
      <w:r w:rsidRPr="00FA7187">
        <w:rPr>
          <w:rFonts w:ascii="Palatino Linotype" w:hAnsi="Palatino Linotype"/>
          <w:spacing w:val="-3"/>
        </w:rPr>
        <w:t>s</w:t>
      </w:r>
      <w:r w:rsidRPr="00FA7187">
        <w:rPr>
          <w:rFonts w:ascii="Palatino Linotype" w:hAnsi="Palatino Linotype" w:cs="Calibri"/>
          <w:spacing w:val="-3"/>
        </w:rPr>
        <w:t xml:space="preserve">mlouvy v důsledku událostí výjimečného charakteru, a za které lze považovat zejména: </w:t>
      </w:r>
      <w:proofErr w:type="gramStart"/>
      <w:r w:rsidRPr="00FA7187">
        <w:rPr>
          <w:rFonts w:ascii="Palatino Linotype" w:hAnsi="Palatino Linotype" w:cs="Calibri"/>
          <w:spacing w:val="-3"/>
        </w:rPr>
        <w:t>živelné</w:t>
      </w:r>
      <w:proofErr w:type="gramEnd"/>
      <w:r w:rsidRPr="00FA7187">
        <w:rPr>
          <w:rFonts w:ascii="Palatino Linotype" w:hAnsi="Palatino Linotype" w:cs="Calibri"/>
          <w:spacing w:val="-3"/>
        </w:rPr>
        <w:t xml:space="preserve"> katastrofy, války, invaze, občanská války, občanské nepokoje, revoluce nebo </w:t>
      </w:r>
      <w:r w:rsidRPr="00FA7187">
        <w:rPr>
          <w:rFonts w:ascii="Palatino Linotype" w:hAnsi="Palatino Linotype"/>
          <w:spacing w:val="-3"/>
        </w:rPr>
        <w:t>teroristické útoky</w:t>
      </w:r>
      <w:r w:rsidRPr="00FA7187">
        <w:rPr>
          <w:rFonts w:ascii="Palatino Linotype" w:hAnsi="Palatino Linotype" w:cs="Calibri"/>
          <w:spacing w:val="-3"/>
        </w:rPr>
        <w:t>, generální stávku a stávky celých průmyslových odvětví, pokud byly potvrzeny odborovou radou nebo odborovým svazem apod.</w:t>
      </w:r>
    </w:p>
    <w:p w14:paraId="6D300C01" w14:textId="7FC1AF64" w:rsidR="0009798F" w:rsidRPr="00897628" w:rsidRDefault="0009798F" w:rsidP="00B823C2">
      <w:pPr>
        <w:pStyle w:val="Odstavecseseznamem"/>
        <w:numPr>
          <w:ilvl w:val="0"/>
          <w:numId w:val="43"/>
        </w:numPr>
        <w:spacing w:before="60" w:after="60"/>
        <w:ind w:left="568" w:hanging="284"/>
        <w:jc w:val="both"/>
        <w:rPr>
          <w:rFonts w:ascii="Palatino Linotype" w:hAnsi="Palatino Linotype"/>
          <w:b/>
        </w:rPr>
      </w:pPr>
      <w:r w:rsidRPr="00897628">
        <w:rPr>
          <w:rFonts w:ascii="Palatino Linotype" w:hAnsi="Palatino Linotype"/>
        </w:rPr>
        <w:t>V případě vzniku okolností bránících smluvní stran</w:t>
      </w:r>
      <w:r w:rsidR="00B823C2" w:rsidRPr="00897628">
        <w:rPr>
          <w:rFonts w:ascii="Palatino Linotype" w:hAnsi="Palatino Linotype"/>
        </w:rPr>
        <w:t>ě v plnění povinností dle této s</w:t>
      </w:r>
      <w:r w:rsidRPr="00897628">
        <w:rPr>
          <w:rFonts w:ascii="Palatino Linotype" w:hAnsi="Palatino Linotype"/>
        </w:rPr>
        <w:t>mlouvy v důsledku okolností vyšší moci je tato strana povinna neprodleně informovat druhou stranu o vzniku a zániku této okolnosti</w:t>
      </w:r>
      <w:r w:rsidR="00B823C2" w:rsidRPr="00897628">
        <w:rPr>
          <w:rFonts w:ascii="Palatino Linotype" w:hAnsi="Palatino Linotype"/>
        </w:rPr>
        <w:t>, a to</w:t>
      </w:r>
      <w:r w:rsidRPr="00897628">
        <w:rPr>
          <w:rFonts w:ascii="Palatino Linotype" w:hAnsi="Palatino Linotype"/>
        </w:rPr>
        <w:t xml:space="preserve"> nejpozději do 7 dnů od jejího vzniku a zániku. V oznámení musí být uvedeno</w:t>
      </w:r>
      <w:r w:rsidRPr="00986924">
        <w:rPr>
          <w:rFonts w:ascii="Palatino Linotype" w:hAnsi="Palatino Linotype"/>
        </w:rPr>
        <w:t xml:space="preserve">, které smluvní závazky jsou okolnostmi vyšší moci dotčeny a jak. Telefonické nebo e-mailové oznámení musí být bezodkladně potvrzeno písemně </w:t>
      </w:r>
      <w:r w:rsidR="00B823C2" w:rsidRPr="00986924">
        <w:rPr>
          <w:rFonts w:ascii="Palatino Linotype" w:hAnsi="Palatino Linotype"/>
        </w:rPr>
        <w:t xml:space="preserve">(případně i e-mailem či </w:t>
      </w:r>
      <w:r w:rsidR="00393A95" w:rsidRPr="00986924">
        <w:rPr>
          <w:rFonts w:ascii="Palatino Linotype" w:hAnsi="Palatino Linotype"/>
          <w:bCs/>
        </w:rPr>
        <w:t>prostřednictvím datové schránky</w:t>
      </w:r>
      <w:r w:rsidR="00B823C2" w:rsidRPr="00986924">
        <w:rPr>
          <w:rFonts w:ascii="Palatino Linotype" w:hAnsi="Palatino Linotype"/>
        </w:rPr>
        <w:t>)</w:t>
      </w:r>
      <w:r w:rsidRPr="00986924">
        <w:rPr>
          <w:rFonts w:ascii="Palatino Linotype" w:hAnsi="Palatino Linotype"/>
        </w:rPr>
        <w:t>.  Na požádání předloží strana, která se dovolává vyšší moci, věrohodný důkaz o této skutečnosti. Pokud povinná strana nesplní svou povinnost oznámit druhé straně vznik a zánik okolností vyšší moci, ztrácí nárok na úpravu smluvních podmínek. Smluvní strany se zavazují přijmout</w:t>
      </w:r>
      <w:r w:rsidRPr="00897628">
        <w:rPr>
          <w:rFonts w:ascii="Palatino Linotype" w:hAnsi="Palatino Linotype"/>
        </w:rPr>
        <w:t xml:space="preserve"> taková opatření, která budou minimalizovat následky vyšší moci.</w:t>
      </w:r>
    </w:p>
    <w:p w14:paraId="67497081" w14:textId="77777777" w:rsidR="0009798F" w:rsidRPr="00897628" w:rsidRDefault="0009798F" w:rsidP="00B823C2">
      <w:pPr>
        <w:pStyle w:val="Odstavecseseznamem"/>
        <w:numPr>
          <w:ilvl w:val="0"/>
          <w:numId w:val="43"/>
        </w:numPr>
        <w:spacing w:before="60" w:after="60"/>
        <w:ind w:left="568" w:hanging="284"/>
        <w:jc w:val="both"/>
        <w:rPr>
          <w:rFonts w:ascii="Palatino Linotype" w:hAnsi="Palatino Linotype"/>
          <w:b/>
        </w:rPr>
      </w:pPr>
      <w:r w:rsidRPr="00897628">
        <w:rPr>
          <w:rFonts w:ascii="Palatino Linotype" w:hAnsi="Palatino Linotype"/>
        </w:rPr>
        <w:t>Pokud celkové trvání případu či situace považované za vyšší moc v rámci jednoho případu přesáhne 3 měsíce, situace se bude řešit vzájemnou dohodou. Pokud nebude dosaženo dohody do 30 dnů, má strana, která se dovolávala vyšší moci, právo odstoupit od smlouvy. Účinnost odstoupení nastává dnem doručení oznámení o odstoupení druhé straně.</w:t>
      </w:r>
    </w:p>
    <w:p w14:paraId="076E05AB" w14:textId="77777777" w:rsidR="0009798F" w:rsidRPr="00897628" w:rsidRDefault="0009798F" w:rsidP="00B823C2">
      <w:pPr>
        <w:pStyle w:val="Odstavecseseznamem"/>
        <w:numPr>
          <w:ilvl w:val="0"/>
          <w:numId w:val="43"/>
        </w:numPr>
        <w:spacing w:before="60" w:after="60"/>
        <w:ind w:left="568" w:hanging="284"/>
        <w:jc w:val="both"/>
        <w:rPr>
          <w:rFonts w:ascii="Palatino Linotype" w:hAnsi="Palatino Linotype"/>
          <w:b/>
        </w:rPr>
      </w:pPr>
      <w:r w:rsidRPr="00897628">
        <w:rPr>
          <w:rFonts w:ascii="Palatino Linotype" w:hAnsi="Palatino Linotype"/>
        </w:rPr>
        <w:t xml:space="preserve">Strana, která je ovlivněna vyšší mocí, podnikne na své náklady (pokud nebude dohodnuto jinak) taková opatření, která povedou k zachování její schopnosti plnit své </w:t>
      </w:r>
      <w:r w:rsidR="00B823C2" w:rsidRPr="00897628">
        <w:rPr>
          <w:rFonts w:ascii="Palatino Linotype" w:hAnsi="Palatino Linotype"/>
        </w:rPr>
        <w:t>závazky vyplývající z této s</w:t>
      </w:r>
      <w:r w:rsidRPr="00897628">
        <w:rPr>
          <w:rFonts w:ascii="Palatino Linotype" w:hAnsi="Palatino Linotype"/>
        </w:rPr>
        <w:t>mlouvy tak, aby mohla obnovit činnost co nejdříve po pominutí okolností vyšší moci.</w:t>
      </w:r>
    </w:p>
    <w:p w14:paraId="22DC2DD1" w14:textId="77777777" w:rsidR="0009798F" w:rsidRPr="00897628" w:rsidRDefault="0009798F" w:rsidP="00B823C2">
      <w:pPr>
        <w:pStyle w:val="Odstavecseseznamem"/>
        <w:numPr>
          <w:ilvl w:val="0"/>
          <w:numId w:val="43"/>
        </w:numPr>
        <w:spacing w:before="60" w:after="60"/>
        <w:ind w:left="568" w:hanging="284"/>
        <w:jc w:val="both"/>
        <w:rPr>
          <w:rFonts w:ascii="Palatino Linotype" w:hAnsi="Palatino Linotype"/>
          <w:b/>
        </w:rPr>
      </w:pPr>
      <w:r w:rsidRPr="00897628">
        <w:rPr>
          <w:rFonts w:ascii="Palatino Linotype" w:hAnsi="Palatino Linotype"/>
        </w:rPr>
        <w:t>Shora uvedená ustanovení o případech zásahů vyšší moci v žádném případě nezbavují žádnou ze smluvních stran povinnosti plnit své smluvní závazky neovlivněné okolnostmi vyšší moci.</w:t>
      </w:r>
    </w:p>
    <w:p w14:paraId="73D66358" w14:textId="77777777" w:rsidR="0009798F" w:rsidRPr="00897628" w:rsidRDefault="0009798F" w:rsidP="00A87F4A">
      <w:pPr>
        <w:spacing w:before="120"/>
        <w:jc w:val="center"/>
        <w:rPr>
          <w:rFonts w:ascii="Palatino Linotype" w:hAnsi="Palatino Linotype"/>
          <w:b/>
          <w:bCs/>
        </w:rPr>
      </w:pPr>
      <w:r w:rsidRPr="00897628">
        <w:rPr>
          <w:rFonts w:ascii="Palatino Linotype" w:hAnsi="Palatino Linotype"/>
          <w:b/>
          <w:bCs/>
        </w:rPr>
        <w:t xml:space="preserve">Článek </w:t>
      </w:r>
      <w:r w:rsidR="00B823C2" w:rsidRPr="00897628">
        <w:rPr>
          <w:rFonts w:ascii="Palatino Linotype" w:hAnsi="Palatino Linotype"/>
          <w:b/>
          <w:bCs/>
        </w:rPr>
        <w:t>X</w:t>
      </w:r>
      <w:r w:rsidRPr="00897628">
        <w:rPr>
          <w:rFonts w:ascii="Palatino Linotype" w:hAnsi="Palatino Linotype"/>
          <w:b/>
          <w:bCs/>
        </w:rPr>
        <w:t>X</w:t>
      </w:r>
      <w:r w:rsidR="006D612D" w:rsidRPr="00897628">
        <w:rPr>
          <w:rFonts w:ascii="Palatino Linotype" w:hAnsi="Palatino Linotype"/>
          <w:b/>
          <w:bCs/>
        </w:rPr>
        <w:t>IV</w:t>
      </w:r>
      <w:r w:rsidRPr="00897628">
        <w:rPr>
          <w:rFonts w:ascii="Palatino Linotype" w:hAnsi="Palatino Linotype"/>
          <w:b/>
          <w:bCs/>
        </w:rPr>
        <w:t xml:space="preserve">. </w:t>
      </w:r>
    </w:p>
    <w:p w14:paraId="02AE1E8F" w14:textId="77777777" w:rsidR="0009798F" w:rsidRPr="00897628" w:rsidRDefault="0009798F" w:rsidP="00372E84">
      <w:pPr>
        <w:pStyle w:val="Nadpis1"/>
        <w:tabs>
          <w:tab w:val="left" w:pos="0"/>
        </w:tabs>
        <w:spacing w:after="120"/>
        <w:rPr>
          <w:rFonts w:ascii="Palatino Linotype" w:hAnsi="Palatino Linotype"/>
          <w:sz w:val="20"/>
        </w:rPr>
      </w:pPr>
      <w:r w:rsidRPr="00897628">
        <w:rPr>
          <w:rFonts w:ascii="Palatino Linotype" w:hAnsi="Palatino Linotype"/>
          <w:sz w:val="20"/>
        </w:rPr>
        <w:lastRenderedPageBreak/>
        <w:t>Ostatní ujednání</w:t>
      </w:r>
    </w:p>
    <w:p w14:paraId="6CD70387" w14:textId="77777777" w:rsidR="0009798F" w:rsidRPr="00897628" w:rsidRDefault="0009798F" w:rsidP="007848FB">
      <w:pPr>
        <w:pStyle w:val="Odstavecseseznamem"/>
        <w:numPr>
          <w:ilvl w:val="0"/>
          <w:numId w:val="45"/>
        </w:numPr>
        <w:tabs>
          <w:tab w:val="left" w:pos="567"/>
        </w:tabs>
        <w:spacing w:before="60" w:after="60"/>
        <w:jc w:val="both"/>
        <w:rPr>
          <w:rFonts w:ascii="Palatino Linotype" w:hAnsi="Palatino Linotype"/>
          <w:b/>
        </w:rPr>
      </w:pPr>
      <w:r w:rsidRPr="00897628">
        <w:rPr>
          <w:rFonts w:ascii="Palatino Linotype" w:hAnsi="Palatino Linotype"/>
        </w:rPr>
        <w:t>Smluvní strany jsou povinny poskytovat si součinnost potřebnou pro dosažení účelu této smlouvy, zejména se vzájemně informovat o veškerých (i potenciálních) překážkách a okolnostech, které mají, anebo by mohly mít vliv na plnění předmětu této smlouvy a dosažení účelu této smlouvy.</w:t>
      </w:r>
    </w:p>
    <w:p w14:paraId="0FAF3900" w14:textId="77777777" w:rsidR="0009798F" w:rsidRPr="00897628" w:rsidRDefault="0009798F" w:rsidP="007848FB">
      <w:pPr>
        <w:pStyle w:val="Odstavecseseznamem"/>
        <w:numPr>
          <w:ilvl w:val="0"/>
          <w:numId w:val="45"/>
        </w:numPr>
        <w:tabs>
          <w:tab w:val="left" w:pos="567"/>
        </w:tabs>
        <w:spacing w:before="60" w:after="60"/>
        <w:jc w:val="both"/>
        <w:rPr>
          <w:rFonts w:ascii="Palatino Linotype" w:hAnsi="Palatino Linotype"/>
          <w:b/>
        </w:rPr>
      </w:pPr>
      <w:r w:rsidRPr="00897628">
        <w:rPr>
          <w:rFonts w:ascii="Palatino Linotype" w:hAnsi="Palatino Linotype"/>
          <w:bCs/>
        </w:rPr>
        <w:t>Zhotovitel je srozuměn a souhlasí s tím, že v souladu s ustanovením § 2 písm. e) zákona č. 320/2001 Sb., o finanční kontrole ve veřejné správě a o změně některých zákonů, v platném a účinném znění, (dále jen „zákon o finanční kontrole“) je osobou povinnou spolupůsobit při výkonu finanční kontroly. Zhotovitel zejména souhlasí s tím, aby subjekty oprávněné dle zákona o finanční kontrole provedly finanční kontrolu závazkového vztahu vyplývajícího z této smlouvy s tím, že zhotovitel se podrobí této kontrole a bude působit jako osoba povinná. Toto ustanovení platí pro zhotovitele samotného i veškeré případné poddodavatele zhotovitele. Zhotovitel je dále srozuměn a souhlasí s tím, že minimálně do konce roku 20</w:t>
      </w:r>
      <w:r w:rsidR="00477A04">
        <w:rPr>
          <w:rFonts w:ascii="Palatino Linotype" w:hAnsi="Palatino Linotype"/>
          <w:bCs/>
        </w:rPr>
        <w:t>31</w:t>
      </w:r>
      <w:r w:rsidRPr="00897628">
        <w:rPr>
          <w:rFonts w:ascii="Palatino Linotype" w:hAnsi="Palatino Linotype"/>
          <w:bCs/>
        </w:rPr>
        <w:t xml:space="preserve"> poskytovat požadované informace a dokumentaci související s realizací </w:t>
      </w:r>
      <w:r w:rsidRPr="00897628">
        <w:rPr>
          <w:rFonts w:ascii="Palatino Linotype" w:hAnsi="Palatino Linotype"/>
        </w:rPr>
        <w:t xml:space="preserve">s realizací příslušné veřejné zakázky dle shora uvedeného zadávacího řízení, tj. předmětu plnění dle této smlouvy, </w:t>
      </w:r>
      <w:r w:rsidRPr="00897628">
        <w:rPr>
          <w:rFonts w:ascii="Palatino Linotype" w:hAnsi="Palatino Linotype"/>
          <w:bCs/>
        </w:rPr>
        <w:t>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502A6F38" w14:textId="77777777" w:rsidR="00301456" w:rsidRPr="00897628" w:rsidRDefault="0009798F" w:rsidP="007848FB">
      <w:pPr>
        <w:pStyle w:val="Odstavecseseznamem"/>
        <w:numPr>
          <w:ilvl w:val="0"/>
          <w:numId w:val="45"/>
        </w:numPr>
        <w:tabs>
          <w:tab w:val="left" w:pos="567"/>
        </w:tabs>
        <w:spacing w:before="60" w:after="60"/>
        <w:jc w:val="both"/>
        <w:rPr>
          <w:rFonts w:ascii="Palatino Linotype" w:hAnsi="Palatino Linotype"/>
          <w:b/>
        </w:rPr>
      </w:pPr>
      <w:r w:rsidRPr="00897628">
        <w:rPr>
          <w:rFonts w:ascii="Palatino Linotype" w:hAnsi="Palatino Linotype" w:cs="Palatino Linotype"/>
          <w:bCs/>
        </w:rPr>
        <w:t xml:space="preserve">Zhotovitel je povinen zachovávat mlčenlivosti vůči třetím osobám o veškerých skutečnostech, o nichž se dozvěděl v souvislosti s výkonem činnosti na základě této </w:t>
      </w:r>
      <w:r w:rsidR="009E6AA3">
        <w:rPr>
          <w:rFonts w:ascii="Palatino Linotype" w:hAnsi="Palatino Linotype" w:cs="Palatino Linotype"/>
          <w:bCs/>
        </w:rPr>
        <w:t>s</w:t>
      </w:r>
      <w:r w:rsidRPr="00897628">
        <w:rPr>
          <w:rFonts w:ascii="Palatino Linotype" w:hAnsi="Palatino Linotype" w:cs="Palatino Linotype"/>
          <w:bCs/>
        </w:rPr>
        <w:t xml:space="preserve">mlouvy. Zhotovitel se zavazuje, že obchodní a technické informace, které mu byly svěřeny objednatelem či osobou pověřenou objednatelem, nezpřístupní třetím osobám bez písemného souhlasu objednatele a nepoužije pro jiné účely než plnění předmětu a podmínek této smlouvy. </w:t>
      </w:r>
    </w:p>
    <w:p w14:paraId="06F9965B" w14:textId="77777777" w:rsidR="0009798F" w:rsidRPr="00897628" w:rsidRDefault="0009798F" w:rsidP="00301456">
      <w:pPr>
        <w:pStyle w:val="Odstavecseseznamem"/>
        <w:tabs>
          <w:tab w:val="left" w:pos="567"/>
        </w:tabs>
        <w:spacing w:before="60" w:after="60"/>
        <w:ind w:left="567"/>
        <w:jc w:val="both"/>
        <w:rPr>
          <w:rFonts w:ascii="Palatino Linotype" w:hAnsi="Palatino Linotype"/>
          <w:b/>
        </w:rPr>
      </w:pPr>
      <w:r w:rsidRPr="00897628">
        <w:rPr>
          <w:rFonts w:ascii="Palatino Linotype" w:hAnsi="Palatino Linotype" w:cs="Palatino Linotype"/>
          <w:bCs/>
        </w:rPr>
        <w:t>Zhotovitel se zavazuje, že zabezpečí před nepovolanými osobami takové informace, které tvoří nebo mohou tvořit obchodní tajemství a takové, které spadají pod ochranu zák. č. 148/1998 Sb., o ochraně utajovaných skutečností a o změně některých zákonů, ve znění po</w:t>
      </w:r>
      <w:r w:rsidR="00F74A36">
        <w:rPr>
          <w:rFonts w:ascii="Palatino Linotype" w:hAnsi="Palatino Linotype" w:cs="Palatino Linotype"/>
          <w:bCs/>
        </w:rPr>
        <w:t>zdějších předpisů a zákona č. 1</w:t>
      </w:r>
      <w:r w:rsidRPr="00897628">
        <w:rPr>
          <w:rFonts w:ascii="Palatino Linotype" w:hAnsi="Palatino Linotype" w:cs="Palatino Linotype"/>
          <w:bCs/>
        </w:rPr>
        <w:t>1</w:t>
      </w:r>
      <w:r w:rsidR="00F74A36">
        <w:rPr>
          <w:rFonts w:ascii="Palatino Linotype" w:hAnsi="Palatino Linotype" w:cs="Palatino Linotype"/>
          <w:bCs/>
        </w:rPr>
        <w:t>0</w:t>
      </w:r>
      <w:r w:rsidRPr="00897628">
        <w:rPr>
          <w:rFonts w:ascii="Palatino Linotype" w:hAnsi="Palatino Linotype" w:cs="Palatino Linotype"/>
          <w:bCs/>
        </w:rPr>
        <w:t>/20</w:t>
      </w:r>
      <w:r w:rsidR="00F74A36">
        <w:rPr>
          <w:rFonts w:ascii="Palatino Linotype" w:hAnsi="Palatino Linotype" w:cs="Palatino Linotype"/>
          <w:bCs/>
        </w:rPr>
        <w:t>19</w:t>
      </w:r>
      <w:r w:rsidRPr="00897628">
        <w:rPr>
          <w:rFonts w:ascii="Palatino Linotype" w:hAnsi="Palatino Linotype" w:cs="Palatino Linotype"/>
          <w:bCs/>
        </w:rPr>
        <w:t xml:space="preserve"> Sb., o </w:t>
      </w:r>
      <w:r w:rsidR="00F74A36">
        <w:rPr>
          <w:rFonts w:ascii="Palatino Linotype" w:hAnsi="Palatino Linotype" w:cs="Palatino Linotype"/>
          <w:bCs/>
        </w:rPr>
        <w:t>zpracování</w:t>
      </w:r>
      <w:r w:rsidRPr="00897628">
        <w:rPr>
          <w:rFonts w:ascii="Palatino Linotype" w:hAnsi="Palatino Linotype" w:cs="Palatino Linotype"/>
          <w:bCs/>
        </w:rPr>
        <w:t xml:space="preserve"> osobních údajů, ve znění pozdějších předpisů. </w:t>
      </w:r>
      <w:r w:rsidRPr="00897628">
        <w:rPr>
          <w:rFonts w:ascii="Palatino Linotype" w:hAnsi="Palatino Linotype" w:cs="Palatino Linotype"/>
          <w:bCs/>
          <w:iCs/>
        </w:rPr>
        <w:t>Povinnost mlčenlivosti dle tohoto odstavce se vztahuje i na osoby, které zhotovitel pověří plněním této Smlouvy, tj. na zaměstnance zhotovitele a další osoby, které zhotovitel použije či pověří v souvislosti s poskytováním plnění dle této smlouvy (poddodavatelé).</w:t>
      </w:r>
    </w:p>
    <w:p w14:paraId="3009E0D3" w14:textId="77777777" w:rsidR="0009798F" w:rsidRPr="00897628" w:rsidRDefault="0009798F" w:rsidP="007848FB">
      <w:pPr>
        <w:pStyle w:val="Odstavecseseznamem"/>
        <w:numPr>
          <w:ilvl w:val="0"/>
          <w:numId w:val="45"/>
        </w:numPr>
        <w:tabs>
          <w:tab w:val="left" w:pos="567"/>
        </w:tabs>
        <w:spacing w:before="60" w:after="60"/>
        <w:jc w:val="both"/>
        <w:rPr>
          <w:rFonts w:ascii="Palatino Linotype" w:hAnsi="Palatino Linotype"/>
          <w:b/>
        </w:rPr>
      </w:pPr>
      <w:r w:rsidRPr="00897628">
        <w:rPr>
          <w:rFonts w:ascii="Palatino Linotype" w:hAnsi="Palatino Linotype"/>
        </w:rPr>
        <w:t>Zhotovitel je povinen řádně uchovávat originál této smlouvy včetně jejích případných dodatků a její přílohy, veškeré originály účetních dokladů a originály dalších dokumentů souvisejících s realizací příslušné veřejné zakázky dle shora uvedeného zadávacího řízení, tj. předmětu plnění dle této smlouvy, minimálně do konce roku 20</w:t>
      </w:r>
      <w:r w:rsidR="00477A04">
        <w:rPr>
          <w:rFonts w:ascii="Palatino Linotype" w:hAnsi="Palatino Linotype"/>
        </w:rPr>
        <w:t>31</w:t>
      </w:r>
      <w:r w:rsidRPr="00897628">
        <w:rPr>
          <w:rFonts w:ascii="Palatino Linotype" w:hAnsi="Palatino Linotype"/>
        </w:rPr>
        <w:t>. Doklady se zhotovitel zavazuje uchovávat způsobem uvedeným v zákoně č. 563/1991 Sb., o účetnictví, ve znění pozdějších předpisů, a v zákoně č. 499/2004 Sb. o archivnictví a spisové službě a o změně některých zákonů, ve znění pozdějších předpisů.</w:t>
      </w:r>
    </w:p>
    <w:p w14:paraId="0602C83C" w14:textId="77777777" w:rsidR="00477A04" w:rsidRPr="00625FA1" w:rsidRDefault="00477A04" w:rsidP="00477A04">
      <w:pPr>
        <w:pStyle w:val="Odstavecseseznamem"/>
        <w:numPr>
          <w:ilvl w:val="0"/>
          <w:numId w:val="45"/>
        </w:numPr>
        <w:tabs>
          <w:tab w:val="left" w:pos="567"/>
        </w:tabs>
        <w:spacing w:before="60" w:after="60"/>
        <w:jc w:val="both"/>
        <w:rPr>
          <w:rFonts w:ascii="Palatino Linotype" w:hAnsi="Palatino Linotype"/>
          <w:b/>
        </w:rPr>
      </w:pPr>
      <w:r w:rsidRPr="00625FA1">
        <w:rPr>
          <w:rFonts w:ascii="Palatino Linotype" w:hAnsi="Palatino Linotype"/>
          <w:iCs/>
        </w:rPr>
        <w:t xml:space="preserve">Zhotovitel výslovně souhlasí s tím, aby tato smlouva včetně jejich případných změn byla vedena v evidenci smluv, která je veřejně přístupná a která obsahuje údaje zejména o smluvních stranách, předmětu smlouvy, výši finančního plnění a datum jejího podpisu, a to zejména ve smyslu ustanovení § 219 ZZVZ či dle ustanovení zákona č. 340/2015 Sb., o zvláštních podmínkách účinnosti některých smluv, uveřejňování těchto smluv a o registru smluv (zákon o registru smluv). Ve smyslu zákona o registru smluv berou smluvní strany na vědomí, že prostřednictvím registru smluv se povinně uveřejňuje soukromoprávní smlouva, jakož i smlouva o poskytnutí dotace nebo návratné finanční výpomoci, jejíž stranou je objednatel jakožto územní samosprávný celek. Režim této Smlouvy podléhá souladu se zákonem o registru smluv, kdy tato smlouva nabývá účinnosti nejdříve dnem jejího uveřejnění v příslušném registru smluv. Zhotovitel dále výslovně souhlasí s tím, že objednatel tuto smlouvu včetně jejich případných změn v plném rozsahu zveřejní na </w:t>
      </w:r>
      <w:r w:rsidRPr="00625FA1">
        <w:rPr>
          <w:rFonts w:ascii="Palatino Linotype" w:hAnsi="Palatino Linotype"/>
          <w:iCs/>
        </w:rPr>
        <w:lastRenderedPageBreak/>
        <w:t>webových stránkách určených objednatelem, a to zejména na webové adrese profilu zadavatele objednatele či v registru smluv. Zhotovitel prohlašuje, že skutečnosti uvedené v této smlouvě nepovažuje za obchodní tajemství a uděluje svolení k jejich užití a zveřejnění bez stanovení jakýchkoliv dalších podmínek.</w:t>
      </w:r>
    </w:p>
    <w:p w14:paraId="33C86783" w14:textId="77777777" w:rsidR="0009798F" w:rsidRPr="00897628" w:rsidRDefault="0009798F" w:rsidP="00A87F4A">
      <w:pPr>
        <w:pStyle w:val="Odstavecseseznamem"/>
        <w:spacing w:before="120"/>
        <w:ind w:left="0"/>
        <w:jc w:val="center"/>
        <w:rPr>
          <w:rFonts w:ascii="Palatino Linotype" w:hAnsi="Palatino Linotype" w:cs="Calibri"/>
          <w:b/>
        </w:rPr>
      </w:pPr>
      <w:r w:rsidRPr="00897628">
        <w:rPr>
          <w:rFonts w:ascii="Palatino Linotype" w:hAnsi="Palatino Linotype" w:cs="Calibri"/>
          <w:b/>
        </w:rPr>
        <w:t>Článek XX</w:t>
      </w:r>
      <w:r w:rsidR="006D612D" w:rsidRPr="00897628">
        <w:rPr>
          <w:rFonts w:ascii="Palatino Linotype" w:hAnsi="Palatino Linotype" w:cs="Calibri"/>
          <w:b/>
        </w:rPr>
        <w:t>V</w:t>
      </w:r>
      <w:r w:rsidRPr="00897628">
        <w:rPr>
          <w:rFonts w:ascii="Palatino Linotype" w:hAnsi="Palatino Linotype" w:cs="Calibri"/>
          <w:b/>
        </w:rPr>
        <w:t>.</w:t>
      </w:r>
    </w:p>
    <w:p w14:paraId="2A37CB88" w14:textId="77777777" w:rsidR="0009798F" w:rsidRPr="00897628" w:rsidRDefault="0009798F" w:rsidP="00372E84">
      <w:pPr>
        <w:pStyle w:val="Odstavecseseznamem"/>
        <w:spacing w:after="120"/>
        <w:ind w:left="0"/>
        <w:jc w:val="center"/>
        <w:rPr>
          <w:rFonts w:ascii="Palatino Linotype" w:hAnsi="Palatino Linotype" w:cs="Calibri"/>
          <w:b/>
        </w:rPr>
      </w:pPr>
      <w:r w:rsidRPr="00897628">
        <w:rPr>
          <w:rFonts w:ascii="Palatino Linotype" w:hAnsi="Palatino Linotype" w:cs="Calibri"/>
          <w:b/>
        </w:rPr>
        <w:t>Ochrana osobních údajů</w:t>
      </w:r>
    </w:p>
    <w:p w14:paraId="3987EA10" w14:textId="77777777" w:rsidR="0009798F" w:rsidRPr="00897628" w:rsidRDefault="0009798F" w:rsidP="007848FB">
      <w:pPr>
        <w:pStyle w:val="Odstavecseseznamem"/>
        <w:numPr>
          <w:ilvl w:val="0"/>
          <w:numId w:val="46"/>
        </w:numPr>
        <w:spacing w:before="60" w:after="60"/>
        <w:ind w:left="568" w:hanging="284"/>
        <w:jc w:val="both"/>
        <w:rPr>
          <w:rFonts w:ascii="Palatino Linotype" w:hAnsi="Palatino Linotype" w:cs="Calibri"/>
        </w:rPr>
      </w:pPr>
      <w:r w:rsidRPr="00897628">
        <w:rPr>
          <w:rFonts w:ascii="Palatino Linotype" w:hAnsi="Palatino Linotype" w:cs="Calibri"/>
        </w:rPr>
        <w:t>Smluvní strany se zavazují dodržovat příslušná ustanovení týkající se dodržování ochrany osobních údajů, budou-li na základě této smlouvy zpracovávány, uchovávány a používány, a to zejména ve smyslu zákona č. 1</w:t>
      </w:r>
      <w:r w:rsidR="00477A04">
        <w:rPr>
          <w:rFonts w:ascii="Palatino Linotype" w:hAnsi="Palatino Linotype" w:cs="Calibri"/>
        </w:rPr>
        <w:t>10</w:t>
      </w:r>
      <w:r w:rsidRPr="00897628">
        <w:rPr>
          <w:rFonts w:ascii="Palatino Linotype" w:hAnsi="Palatino Linotype" w:cs="Calibri"/>
        </w:rPr>
        <w:t>/20</w:t>
      </w:r>
      <w:r w:rsidR="00477A04">
        <w:rPr>
          <w:rFonts w:ascii="Palatino Linotype" w:hAnsi="Palatino Linotype" w:cs="Calibri"/>
        </w:rPr>
        <w:t>19</w:t>
      </w:r>
      <w:r w:rsidRPr="00897628">
        <w:rPr>
          <w:rFonts w:ascii="Palatino Linotype" w:hAnsi="Palatino Linotype" w:cs="Calibri"/>
        </w:rPr>
        <w:t xml:space="preserve"> Sb., </w:t>
      </w:r>
      <w:r w:rsidRPr="00897628">
        <w:rPr>
          <w:rFonts w:ascii="Palatino Linotype" w:hAnsi="Palatino Linotype" w:cs="Calibri"/>
          <w:bCs/>
        </w:rPr>
        <w:t xml:space="preserve">o </w:t>
      </w:r>
      <w:r w:rsidR="00477A04">
        <w:rPr>
          <w:rFonts w:ascii="Palatino Linotype" w:hAnsi="Palatino Linotype" w:cs="Calibri"/>
          <w:bCs/>
        </w:rPr>
        <w:t xml:space="preserve">zpracování </w:t>
      </w:r>
      <w:r w:rsidRPr="00897628">
        <w:rPr>
          <w:rFonts w:ascii="Palatino Linotype" w:hAnsi="Palatino Linotype" w:cs="Calibri"/>
          <w:bCs/>
        </w:rPr>
        <w:t>osobních údajů</w:t>
      </w:r>
      <w:r w:rsidRPr="00897628">
        <w:rPr>
          <w:rFonts w:ascii="Palatino Linotype" w:hAnsi="Palatino Linotype" w:cs="Calibri"/>
        </w:rPr>
        <w:t xml:space="preserve">, ve znění pozdějších předpisů či dle obecného nařízení o ochraně osobních údajů Evropského parlamentu a Rady (EU) č. 2016/679 ze dne 27. 4. 2016 o ochraně fyzických osob v souvislosti se zpracováním osobních údajů a o volném pohybu těchto údajů. </w:t>
      </w:r>
    </w:p>
    <w:p w14:paraId="2E2B307F" w14:textId="0B4516B2" w:rsidR="0009798F" w:rsidRPr="00FA7187" w:rsidRDefault="0009798F" w:rsidP="007848FB">
      <w:pPr>
        <w:pStyle w:val="Odstavecseseznamem"/>
        <w:numPr>
          <w:ilvl w:val="0"/>
          <w:numId w:val="46"/>
        </w:numPr>
        <w:tabs>
          <w:tab w:val="left" w:pos="567"/>
        </w:tabs>
        <w:spacing w:before="60" w:after="60"/>
        <w:ind w:left="568" w:hanging="284"/>
        <w:jc w:val="both"/>
        <w:rPr>
          <w:rFonts w:ascii="Palatino Linotype" w:hAnsi="Palatino Linotype"/>
          <w:b/>
        </w:rPr>
      </w:pPr>
      <w:r w:rsidRPr="00897628">
        <w:rPr>
          <w:rFonts w:ascii="Palatino Linotype" w:hAnsi="Palatino Linotype" w:cs="Calibri"/>
        </w:rPr>
        <w:t>Veškeré osobní údaje, budou-li na základě této smlouvy shromažďovány, budou získávány a zpracovávány pouze z provozních důvodů a pro účely zajištění realizace prací, dodávek a služeb a výkonů, které jsou předmětem této smlouvy a naplnění veškerých závazků souvisejících s plněním této smlouvy. V rámci zpracovávání, uchovávání či použití veškerých osobních údajů uvedených v této smlouvě každou ze smluvních stran, případně získaných v rámci plnění předmětu této smlouvy sdělením jakékoliv ze smluvních stran, budou tyto shromažďovány, zpracovávány a uchovávány pouze v nezbytném rozsahu pro naplnění stanoveného účelu a po nezbytně nutnou dobu k naplnění stanoveného účelu této smlouvy. Bude-li nezbytné ujednat bližší či specifičtější ujednání o ochraně osobních údajů, jejich shromažďování, zpracovávání, uchovávání a užívání, bude takové ujednání mezi smluvními stranami případně upraveno v rámci písemného souhlasu se zpracováním a ochranou osobních údajů.</w:t>
      </w:r>
    </w:p>
    <w:p w14:paraId="49F032F5" w14:textId="77777777" w:rsidR="0009798F" w:rsidRPr="00897628" w:rsidRDefault="0009798F" w:rsidP="00A87F4A">
      <w:pPr>
        <w:pStyle w:val="Odstavecseseznamem"/>
        <w:spacing w:before="120"/>
        <w:ind w:left="0"/>
        <w:jc w:val="center"/>
        <w:rPr>
          <w:rFonts w:ascii="Palatino Linotype" w:hAnsi="Palatino Linotype"/>
          <w:b/>
        </w:rPr>
      </w:pPr>
      <w:r w:rsidRPr="00897628">
        <w:rPr>
          <w:rFonts w:ascii="Palatino Linotype" w:hAnsi="Palatino Linotype"/>
          <w:b/>
        </w:rPr>
        <w:t>Článek XX</w:t>
      </w:r>
      <w:r w:rsidR="007848FB" w:rsidRPr="00897628">
        <w:rPr>
          <w:rFonts w:ascii="Palatino Linotype" w:hAnsi="Palatino Linotype"/>
          <w:b/>
        </w:rPr>
        <w:t>V</w:t>
      </w:r>
      <w:r w:rsidRPr="00897628">
        <w:rPr>
          <w:rFonts w:ascii="Palatino Linotype" w:hAnsi="Palatino Linotype"/>
          <w:b/>
        </w:rPr>
        <w:t>I.</w:t>
      </w:r>
    </w:p>
    <w:p w14:paraId="1EDFAB09" w14:textId="77777777" w:rsidR="0009798F" w:rsidRPr="00897628" w:rsidRDefault="0009798F" w:rsidP="00372E84">
      <w:pPr>
        <w:pStyle w:val="Odstavecseseznamem"/>
        <w:spacing w:after="120"/>
        <w:ind w:left="0"/>
        <w:jc w:val="center"/>
        <w:rPr>
          <w:rFonts w:ascii="Palatino Linotype" w:hAnsi="Palatino Linotype"/>
          <w:b/>
        </w:rPr>
      </w:pPr>
      <w:r w:rsidRPr="00897628">
        <w:rPr>
          <w:rFonts w:ascii="Palatino Linotype" w:hAnsi="Palatino Linotype"/>
          <w:b/>
        </w:rPr>
        <w:t>Právní režim smlouvy</w:t>
      </w:r>
    </w:p>
    <w:p w14:paraId="05B13D6F" w14:textId="77777777" w:rsidR="0009798F" w:rsidRPr="00897628" w:rsidRDefault="0009798F" w:rsidP="007848FB">
      <w:pPr>
        <w:pStyle w:val="Odstavecseseznamem"/>
        <w:numPr>
          <w:ilvl w:val="0"/>
          <w:numId w:val="44"/>
        </w:numPr>
        <w:spacing w:before="60" w:after="60"/>
        <w:jc w:val="both"/>
        <w:rPr>
          <w:rFonts w:ascii="Palatino Linotype" w:hAnsi="Palatino Linotype"/>
          <w:b/>
        </w:rPr>
      </w:pPr>
      <w:r w:rsidRPr="00897628">
        <w:rPr>
          <w:rFonts w:ascii="Palatino Linotype" w:hAnsi="Palatino Linotype"/>
        </w:rPr>
        <w:t>Práva a povinnosti smluvních stran výslovně touto smlouvou neupravené se řídí příslušnými ustanoveními zákona č. 89/2012 Sb., občanský zákoník, ve znění pozdějších předpisů, zejména ustanoveními § 2586 a násl. občanského zákoníku, tj.</w:t>
      </w:r>
      <w:r w:rsidR="00A84197" w:rsidRPr="00897628">
        <w:rPr>
          <w:rFonts w:ascii="Palatino Linotype" w:hAnsi="Palatino Linotype"/>
        </w:rPr>
        <w:t xml:space="preserve"> ustanoveními o smlouvě o dílo.</w:t>
      </w:r>
    </w:p>
    <w:p w14:paraId="7B8E7189" w14:textId="77777777" w:rsidR="0009798F" w:rsidRPr="00897628" w:rsidRDefault="0009798F" w:rsidP="007848FB">
      <w:pPr>
        <w:pStyle w:val="Odstavecseseznamem"/>
        <w:numPr>
          <w:ilvl w:val="0"/>
          <w:numId w:val="44"/>
        </w:numPr>
        <w:spacing w:before="60" w:after="60"/>
        <w:jc w:val="both"/>
        <w:rPr>
          <w:rFonts w:ascii="Palatino Linotype" w:hAnsi="Palatino Linotype"/>
          <w:b/>
        </w:rPr>
      </w:pPr>
      <w:r w:rsidRPr="00897628">
        <w:rPr>
          <w:rFonts w:ascii="Palatino Linotype" w:hAnsi="Palatino Linotype"/>
        </w:rPr>
        <w:t xml:space="preserve">Smluvní strany sjednávají, že pokud v důsledku změny či odlišného výkladu právních předpisů nebo judikatury soudů bude u některého ustanovení této smlouvy shledán důvod neplatnosti právního úkonu, smlouva jako celek platí nadále, přičemž za neplatnou bude možné považovat pouze tu část smlouvy, které se důvod neplatnosti týká. Smluvní strany se zavazují toto neplatné ustanovení doplnit či nahradit novým ujednáním, které bude odpovídat aktuálnímu výkladu právních předpisů, aby smyslu a účelu této smlouvy bylo dosaženo. </w:t>
      </w:r>
    </w:p>
    <w:p w14:paraId="22A6870A" w14:textId="77777777" w:rsidR="0009798F" w:rsidRPr="00897628" w:rsidRDefault="0009798F" w:rsidP="007848FB">
      <w:pPr>
        <w:pStyle w:val="Odstavecseseznamem"/>
        <w:numPr>
          <w:ilvl w:val="0"/>
          <w:numId w:val="44"/>
        </w:numPr>
        <w:spacing w:before="60" w:after="60"/>
        <w:jc w:val="both"/>
        <w:rPr>
          <w:rFonts w:ascii="Palatino Linotype" w:hAnsi="Palatino Linotype"/>
          <w:b/>
        </w:rPr>
      </w:pPr>
      <w:r w:rsidRPr="00897628">
        <w:rPr>
          <w:rFonts w:ascii="Palatino Linotype" w:hAnsi="Palatino Linotype"/>
        </w:rPr>
        <w:t xml:space="preserve">Pro řešení sporů smluvních stran z této smlouvy sjednávají smluvní strany ve smyslu ustanovení § 89a zákona č. 99/1963 Sb., ve znění pozdějších předpisů, účinného v době uzavření této smlouvy místní příslušnost věcně příslušného soudu v místě sídla objednatele. </w:t>
      </w:r>
    </w:p>
    <w:p w14:paraId="69973E42" w14:textId="77777777" w:rsidR="0009798F" w:rsidRPr="00897628" w:rsidRDefault="0009798F" w:rsidP="00A87F4A">
      <w:pPr>
        <w:spacing w:before="120"/>
        <w:jc w:val="center"/>
        <w:rPr>
          <w:rFonts w:ascii="Palatino Linotype" w:hAnsi="Palatino Linotype"/>
          <w:b/>
        </w:rPr>
      </w:pPr>
      <w:r w:rsidRPr="00897628">
        <w:rPr>
          <w:rFonts w:ascii="Palatino Linotype" w:hAnsi="Palatino Linotype"/>
          <w:b/>
          <w:bCs/>
        </w:rPr>
        <w:t xml:space="preserve">Článek </w:t>
      </w:r>
      <w:r w:rsidRPr="00897628">
        <w:rPr>
          <w:rFonts w:ascii="Palatino Linotype" w:hAnsi="Palatino Linotype"/>
          <w:b/>
        </w:rPr>
        <w:t>XX</w:t>
      </w:r>
      <w:r w:rsidR="00A84197" w:rsidRPr="00897628">
        <w:rPr>
          <w:rFonts w:ascii="Palatino Linotype" w:hAnsi="Palatino Linotype"/>
          <w:b/>
        </w:rPr>
        <w:t>V</w:t>
      </w:r>
      <w:r w:rsidRPr="00897628">
        <w:rPr>
          <w:rFonts w:ascii="Palatino Linotype" w:hAnsi="Palatino Linotype"/>
          <w:b/>
        </w:rPr>
        <w:t>II.</w:t>
      </w:r>
    </w:p>
    <w:p w14:paraId="6A3C4995" w14:textId="77777777" w:rsidR="0009798F" w:rsidRPr="00897628" w:rsidRDefault="0009798F" w:rsidP="00372E84">
      <w:pPr>
        <w:spacing w:after="120"/>
        <w:jc w:val="center"/>
        <w:rPr>
          <w:rFonts w:ascii="Palatino Linotype" w:hAnsi="Palatino Linotype"/>
          <w:b/>
        </w:rPr>
      </w:pPr>
      <w:r w:rsidRPr="00897628">
        <w:rPr>
          <w:rFonts w:ascii="Palatino Linotype" w:hAnsi="Palatino Linotype"/>
          <w:b/>
        </w:rPr>
        <w:t>Závěrečná ustanovení</w:t>
      </w:r>
    </w:p>
    <w:p w14:paraId="25DFD0A4" w14:textId="77777777" w:rsidR="0009798F" w:rsidRPr="00897628" w:rsidRDefault="0009798F" w:rsidP="00A84197">
      <w:pPr>
        <w:pStyle w:val="Odstavecseseznamem"/>
        <w:numPr>
          <w:ilvl w:val="0"/>
          <w:numId w:val="47"/>
        </w:numPr>
        <w:spacing w:before="60"/>
        <w:jc w:val="both"/>
        <w:rPr>
          <w:rFonts w:ascii="Palatino Linotype" w:hAnsi="Palatino Linotype"/>
          <w:b/>
        </w:rPr>
      </w:pPr>
      <w:r w:rsidRPr="00897628">
        <w:rPr>
          <w:rFonts w:ascii="Palatino Linotype" w:hAnsi="Palatino Linotype"/>
        </w:rPr>
        <w:t>Zhotovitel nemůže bez souhlasu objednatele postoupit svá práva a povinnosti plynoucí ze smlouvy třetí osobě. Tato smlouva je závazná i pro právní nástupce smluvních stran.</w:t>
      </w:r>
    </w:p>
    <w:p w14:paraId="1653F28E" w14:textId="77777777" w:rsidR="0009798F" w:rsidRPr="00897628" w:rsidRDefault="0009798F" w:rsidP="00A84197">
      <w:pPr>
        <w:pStyle w:val="Odstavecseseznamem"/>
        <w:numPr>
          <w:ilvl w:val="0"/>
          <w:numId w:val="47"/>
        </w:numPr>
        <w:spacing w:before="60"/>
        <w:jc w:val="both"/>
        <w:rPr>
          <w:rFonts w:ascii="Palatino Linotype" w:hAnsi="Palatino Linotype"/>
          <w:b/>
        </w:rPr>
      </w:pPr>
      <w:r w:rsidRPr="00897628">
        <w:rPr>
          <w:rFonts w:ascii="Palatino Linotype" w:hAnsi="Palatino Linotype"/>
        </w:rPr>
        <w:t xml:space="preserve">Tato smlouva je vyhotovena ve </w:t>
      </w:r>
      <w:r w:rsidR="00750F26" w:rsidRPr="00897628">
        <w:rPr>
          <w:rFonts w:ascii="Palatino Linotype" w:hAnsi="Palatino Linotype"/>
        </w:rPr>
        <w:t>dvou</w:t>
      </w:r>
      <w:r w:rsidRPr="00897628">
        <w:rPr>
          <w:rFonts w:ascii="Palatino Linotype" w:hAnsi="Palatino Linotype"/>
        </w:rPr>
        <w:t xml:space="preserve"> (</w:t>
      </w:r>
      <w:r w:rsidR="00750F26" w:rsidRPr="00897628">
        <w:rPr>
          <w:rFonts w:ascii="Palatino Linotype" w:hAnsi="Palatino Linotype"/>
        </w:rPr>
        <w:t>2</w:t>
      </w:r>
      <w:r w:rsidRPr="00897628">
        <w:rPr>
          <w:rFonts w:ascii="Palatino Linotype" w:hAnsi="Palatino Linotype"/>
        </w:rPr>
        <w:t xml:space="preserve">) </w:t>
      </w:r>
      <w:r w:rsidR="00750F26" w:rsidRPr="00897628">
        <w:rPr>
          <w:rFonts w:ascii="Palatino Linotype" w:hAnsi="Palatino Linotype"/>
        </w:rPr>
        <w:t>vyhotoveních</w:t>
      </w:r>
      <w:r w:rsidRPr="00897628">
        <w:rPr>
          <w:rFonts w:ascii="Palatino Linotype" w:hAnsi="Palatino Linotype"/>
        </w:rPr>
        <w:t xml:space="preserve">, z nichž obdrží </w:t>
      </w:r>
      <w:r w:rsidR="00750F26" w:rsidRPr="00897628">
        <w:rPr>
          <w:rFonts w:ascii="Palatino Linotype" w:hAnsi="Palatino Linotype"/>
        </w:rPr>
        <w:t>jedno (1)</w:t>
      </w:r>
      <w:r w:rsidRPr="00897628">
        <w:rPr>
          <w:rFonts w:ascii="Palatino Linotype" w:hAnsi="Palatino Linotype"/>
        </w:rPr>
        <w:t xml:space="preserve"> vyhotovení </w:t>
      </w:r>
      <w:r w:rsidR="00750F26" w:rsidRPr="00897628">
        <w:rPr>
          <w:rFonts w:ascii="Palatino Linotype" w:hAnsi="Palatino Linotype"/>
        </w:rPr>
        <w:t xml:space="preserve">objednatel </w:t>
      </w:r>
      <w:r w:rsidRPr="00897628">
        <w:rPr>
          <w:rFonts w:ascii="Palatino Linotype" w:hAnsi="Palatino Linotype"/>
        </w:rPr>
        <w:t>a jedno (1) vyhotovení</w:t>
      </w:r>
      <w:r w:rsidR="00750F26" w:rsidRPr="00897628">
        <w:rPr>
          <w:rFonts w:ascii="Palatino Linotype" w:hAnsi="Palatino Linotype"/>
        </w:rPr>
        <w:t xml:space="preserve"> zhotovitel</w:t>
      </w:r>
      <w:r w:rsidRPr="00897628">
        <w:rPr>
          <w:rFonts w:ascii="Palatino Linotype" w:hAnsi="Palatino Linotype"/>
        </w:rPr>
        <w:t xml:space="preserve">. </w:t>
      </w:r>
      <w:r w:rsidR="00750F26" w:rsidRPr="00897628">
        <w:rPr>
          <w:rFonts w:ascii="Palatino Linotype" w:hAnsi="Palatino Linotype"/>
        </w:rPr>
        <w:t xml:space="preserve">Každé </w:t>
      </w:r>
      <w:r w:rsidRPr="00897628">
        <w:rPr>
          <w:rFonts w:ascii="Palatino Linotype" w:hAnsi="Palatino Linotype"/>
        </w:rPr>
        <w:t>vyhotovení má platnost originálu.</w:t>
      </w:r>
    </w:p>
    <w:p w14:paraId="2D8CF64C" w14:textId="77777777" w:rsidR="0009798F" w:rsidRPr="00897628" w:rsidRDefault="0009798F" w:rsidP="00A84197">
      <w:pPr>
        <w:pStyle w:val="Odstavecseseznamem"/>
        <w:numPr>
          <w:ilvl w:val="0"/>
          <w:numId w:val="47"/>
        </w:numPr>
        <w:spacing w:before="60"/>
        <w:jc w:val="both"/>
        <w:rPr>
          <w:rFonts w:ascii="Palatino Linotype" w:hAnsi="Palatino Linotype"/>
          <w:b/>
        </w:rPr>
      </w:pPr>
      <w:r w:rsidRPr="00897628">
        <w:rPr>
          <w:rFonts w:ascii="Palatino Linotype" w:hAnsi="Palatino Linotype"/>
        </w:rPr>
        <w:t xml:space="preserve">Veškeré dodatky k této smlouvě nebo její změny budou provedeny v písemné formě jako její dodatky, označeny pořadovými čísly (vzestupně číslovanou řadou) a po vzájemném odsouhlasení </w:t>
      </w:r>
      <w:r w:rsidRPr="00897628">
        <w:rPr>
          <w:rFonts w:ascii="Palatino Linotype" w:hAnsi="Palatino Linotype"/>
        </w:rPr>
        <w:lastRenderedPageBreak/>
        <w:t>obou smluvních stran budou podepsány osobami oprávněnými zastupovat smluvní strany ve věcech této smlouvy. Zápisy z jednání, protokoly apod. se za změny smlouvy nepovažují.</w:t>
      </w:r>
    </w:p>
    <w:p w14:paraId="13D18ABE" w14:textId="77777777" w:rsidR="00A84197" w:rsidRPr="00897628" w:rsidRDefault="00A84197" w:rsidP="00A84197">
      <w:pPr>
        <w:pStyle w:val="Odstavecseseznamem"/>
        <w:numPr>
          <w:ilvl w:val="0"/>
          <w:numId w:val="47"/>
        </w:numPr>
        <w:spacing w:before="60"/>
        <w:jc w:val="both"/>
        <w:rPr>
          <w:rFonts w:ascii="Palatino Linotype" w:hAnsi="Palatino Linotype"/>
          <w:b/>
        </w:rPr>
      </w:pPr>
      <w:r w:rsidRPr="00897628">
        <w:rPr>
          <w:rFonts w:ascii="Palatino Linotype" w:hAnsi="Palatino Linotype"/>
        </w:rPr>
        <w:t xml:space="preserve">Smlouva nabývá platnosti </w:t>
      </w:r>
      <w:r w:rsidR="001F2CB4">
        <w:rPr>
          <w:rFonts w:ascii="Palatino Linotype" w:hAnsi="Palatino Linotype"/>
        </w:rPr>
        <w:t xml:space="preserve">a účinnosti </w:t>
      </w:r>
      <w:r w:rsidRPr="00897628">
        <w:rPr>
          <w:rFonts w:ascii="Palatino Linotype" w:hAnsi="Palatino Linotype"/>
        </w:rPr>
        <w:t>dnem podpisu oběma smluvními stranami, v případě, že je smlouva podepisována smluvními stranami v různém čase, nabývá platnosti a účinnosti dnem podpisu té smluvní strany, která ji podepíše později.</w:t>
      </w:r>
    </w:p>
    <w:p w14:paraId="68C45949" w14:textId="77777777" w:rsidR="0009798F" w:rsidRPr="00897628" w:rsidRDefault="0009798F" w:rsidP="00A84197">
      <w:pPr>
        <w:pStyle w:val="Odstavecseseznamem"/>
        <w:numPr>
          <w:ilvl w:val="0"/>
          <w:numId w:val="47"/>
        </w:numPr>
        <w:spacing w:before="60"/>
        <w:jc w:val="both"/>
        <w:rPr>
          <w:rFonts w:ascii="Palatino Linotype" w:hAnsi="Palatino Linotype"/>
          <w:b/>
        </w:rPr>
      </w:pPr>
      <w:r w:rsidRPr="00897628">
        <w:rPr>
          <w:rFonts w:ascii="Palatino Linotype" w:hAnsi="Palatino Linotype"/>
        </w:rPr>
        <w:t>Smluvní strany prohlašují, že si tuto smlouvu přečetly a všem jejím ustanovením rozumí, že se vzájemně neuvedly v omyl a berou na vědomí, že v plném rozsahu nesou veškeré právní důsledky plynoucí z jimi uvedených údajů v této smlouvě a dále prohlašují, že obsah této smlouvy je projevem jejich pravé a svobodné a omylu prosté vůle a nebyla sjednána v tísni, ani za jinak jednostranně nevýhodných podmínek a jejím uzavřením nedochází k neúměrnému zkrácení ani jedné ze smluvních stran či není dán důvod pro její neplatnost. Na důkaz toho připojují smluvní strany níže podpisy osob oprávněných za ně jednat.</w:t>
      </w:r>
    </w:p>
    <w:p w14:paraId="4FA2438C" w14:textId="77777777" w:rsidR="0009798F" w:rsidRPr="00897628" w:rsidRDefault="0009798F" w:rsidP="00A84197">
      <w:pPr>
        <w:pStyle w:val="Odstavecseseznamem"/>
        <w:numPr>
          <w:ilvl w:val="0"/>
          <w:numId w:val="47"/>
        </w:numPr>
        <w:spacing w:before="60"/>
        <w:jc w:val="both"/>
        <w:rPr>
          <w:rFonts w:ascii="Palatino Linotype" w:hAnsi="Palatino Linotype"/>
          <w:b/>
        </w:rPr>
      </w:pPr>
      <w:r w:rsidRPr="00897628">
        <w:rPr>
          <w:rFonts w:ascii="Palatino Linotype" w:hAnsi="Palatino Linotype"/>
        </w:rPr>
        <w:t xml:space="preserve">Zástupci smluvních stran, kteří podepisují tuto smlouvu, prohlašují, že jsou oprávněni </w:t>
      </w:r>
      <w:r w:rsidR="00A84197" w:rsidRPr="00897628">
        <w:rPr>
          <w:rFonts w:ascii="Palatino Linotype" w:hAnsi="Palatino Linotype"/>
        </w:rPr>
        <w:t xml:space="preserve">příslušnou smluvní stranu </w:t>
      </w:r>
      <w:r w:rsidRPr="00897628">
        <w:rPr>
          <w:rFonts w:ascii="Palatino Linotype" w:hAnsi="Palatino Linotype"/>
        </w:rPr>
        <w:t xml:space="preserve">této smlouvy zastupovat, zejména pak uzavřít tuto smlouvu. </w:t>
      </w:r>
    </w:p>
    <w:p w14:paraId="1F063FA2" w14:textId="77777777" w:rsidR="0009798F" w:rsidRPr="007561F9" w:rsidRDefault="0009798F" w:rsidP="00A84197">
      <w:pPr>
        <w:pStyle w:val="Odstavecseseznamem"/>
        <w:numPr>
          <w:ilvl w:val="0"/>
          <w:numId w:val="47"/>
        </w:numPr>
        <w:spacing w:before="60"/>
        <w:jc w:val="both"/>
        <w:rPr>
          <w:rFonts w:ascii="Palatino Linotype" w:hAnsi="Palatino Linotype"/>
          <w:b/>
        </w:rPr>
      </w:pPr>
      <w:r w:rsidRPr="007561F9">
        <w:rPr>
          <w:rFonts w:ascii="Palatino Linotype" w:hAnsi="Palatino Linotype"/>
        </w:rPr>
        <w:t>Přílohy</w:t>
      </w:r>
      <w:r w:rsidR="00750F26" w:rsidRPr="007561F9">
        <w:rPr>
          <w:rFonts w:ascii="Palatino Linotype" w:hAnsi="Palatino Linotype"/>
        </w:rPr>
        <w:t xml:space="preserve"> smlouvy</w:t>
      </w:r>
      <w:r w:rsidRPr="007561F9">
        <w:rPr>
          <w:rFonts w:ascii="Palatino Linotype" w:hAnsi="Palatino Linotype"/>
        </w:rPr>
        <w:t>:</w:t>
      </w:r>
    </w:p>
    <w:p w14:paraId="4DC3E14C" w14:textId="77777777" w:rsidR="0009798F" w:rsidRPr="00CC6558" w:rsidRDefault="0009798F" w:rsidP="00750F26">
      <w:pPr>
        <w:tabs>
          <w:tab w:val="left" w:pos="2268"/>
        </w:tabs>
        <w:ind w:left="567"/>
        <w:jc w:val="both"/>
        <w:rPr>
          <w:rFonts w:ascii="Palatino Linotype" w:hAnsi="Palatino Linotype"/>
        </w:rPr>
      </w:pPr>
      <w:r w:rsidRPr="007561F9">
        <w:rPr>
          <w:rFonts w:ascii="Palatino Linotype" w:hAnsi="Palatino Linotype"/>
        </w:rPr>
        <w:t>Příloha č. 1:</w:t>
      </w:r>
      <w:r w:rsidRPr="007561F9">
        <w:rPr>
          <w:rFonts w:ascii="Palatino Linotype" w:hAnsi="Palatino Linotype"/>
        </w:rPr>
        <w:tab/>
      </w:r>
      <w:r w:rsidRPr="00CC6558">
        <w:rPr>
          <w:rFonts w:ascii="Palatino Linotype" w:hAnsi="Palatino Linotype"/>
        </w:rPr>
        <w:t xml:space="preserve">Projektová dokumentace </w:t>
      </w:r>
    </w:p>
    <w:p w14:paraId="6EA70A55" w14:textId="77777777" w:rsidR="0009798F" w:rsidRPr="00CC6558" w:rsidRDefault="0009798F" w:rsidP="00750F26">
      <w:pPr>
        <w:tabs>
          <w:tab w:val="left" w:pos="2268"/>
        </w:tabs>
        <w:ind w:left="567"/>
        <w:jc w:val="both"/>
        <w:rPr>
          <w:rFonts w:ascii="Palatino Linotype" w:hAnsi="Palatino Linotype"/>
        </w:rPr>
      </w:pPr>
      <w:r w:rsidRPr="00CC6558">
        <w:rPr>
          <w:rFonts w:ascii="Palatino Linotype" w:hAnsi="Palatino Linotype"/>
        </w:rPr>
        <w:t>Příloha č. 2:</w:t>
      </w:r>
      <w:r w:rsidRPr="00CC6558">
        <w:rPr>
          <w:rFonts w:ascii="Palatino Linotype" w:hAnsi="Palatino Linotype"/>
        </w:rPr>
        <w:tab/>
      </w:r>
      <w:r w:rsidR="00750F26" w:rsidRPr="00CC6558">
        <w:rPr>
          <w:rFonts w:ascii="Palatino Linotype" w:hAnsi="Palatino Linotype"/>
        </w:rPr>
        <w:t>Položkový rozpočet (oceněný Soupis stavebních prací a výkonů)</w:t>
      </w:r>
    </w:p>
    <w:p w14:paraId="19444409" w14:textId="77777777" w:rsidR="00750F26" w:rsidRPr="00CC6558" w:rsidRDefault="00750F26" w:rsidP="00750F26">
      <w:pPr>
        <w:tabs>
          <w:tab w:val="left" w:pos="2268"/>
        </w:tabs>
        <w:ind w:left="567"/>
        <w:jc w:val="both"/>
        <w:rPr>
          <w:rFonts w:ascii="Palatino Linotype" w:hAnsi="Palatino Linotype"/>
        </w:rPr>
      </w:pPr>
      <w:r w:rsidRPr="00CC6558">
        <w:rPr>
          <w:rFonts w:ascii="Palatino Linotype" w:hAnsi="Palatino Linotype"/>
        </w:rPr>
        <w:t xml:space="preserve">Příloha č. </w:t>
      </w:r>
      <w:r w:rsidR="007561F9" w:rsidRPr="00CC6558">
        <w:rPr>
          <w:rFonts w:ascii="Palatino Linotype" w:hAnsi="Palatino Linotype"/>
        </w:rPr>
        <w:t>3</w:t>
      </w:r>
      <w:r w:rsidRPr="00CC6558">
        <w:rPr>
          <w:rFonts w:ascii="Palatino Linotype" w:hAnsi="Palatino Linotype"/>
        </w:rPr>
        <w:t>:</w:t>
      </w:r>
      <w:r w:rsidRPr="00CC6558">
        <w:rPr>
          <w:rFonts w:ascii="Palatino Linotype" w:hAnsi="Palatino Linotype"/>
        </w:rPr>
        <w:tab/>
        <w:t>Časový harmonogram</w:t>
      </w:r>
    </w:p>
    <w:p w14:paraId="6AF2C923" w14:textId="77777777" w:rsidR="007561F9" w:rsidRDefault="007561F9" w:rsidP="00DB611B">
      <w:pPr>
        <w:tabs>
          <w:tab w:val="left" w:pos="5670"/>
        </w:tabs>
        <w:ind w:left="567" w:hanging="567"/>
        <w:jc w:val="both"/>
        <w:rPr>
          <w:rFonts w:ascii="Palatino Linotype" w:hAnsi="Palatino Linotype"/>
        </w:rPr>
      </w:pPr>
    </w:p>
    <w:p w14:paraId="7F1B2292" w14:textId="77777777" w:rsidR="00F92A86" w:rsidRPr="00897628" w:rsidRDefault="00F92A86" w:rsidP="0025042C">
      <w:pPr>
        <w:tabs>
          <w:tab w:val="left" w:pos="5670"/>
        </w:tabs>
        <w:ind w:left="567" w:hanging="567"/>
        <w:jc w:val="both"/>
        <w:rPr>
          <w:rFonts w:ascii="Palatino Linotype" w:hAnsi="Palatino Linotype"/>
        </w:rPr>
      </w:pPr>
      <w:r w:rsidRPr="00897628">
        <w:rPr>
          <w:rFonts w:ascii="Palatino Linotype" w:hAnsi="Palatino Linotype"/>
        </w:rPr>
        <w:t>Za zhotovitele:</w:t>
      </w:r>
      <w:r w:rsidR="0025042C">
        <w:rPr>
          <w:rFonts w:ascii="Palatino Linotype" w:hAnsi="Palatino Linotype"/>
        </w:rPr>
        <w:tab/>
      </w:r>
      <w:r w:rsidRPr="00897628">
        <w:rPr>
          <w:rFonts w:ascii="Palatino Linotype" w:hAnsi="Palatino Linotype"/>
        </w:rPr>
        <w:t>Za objednatele:</w:t>
      </w:r>
    </w:p>
    <w:p w14:paraId="4F0A39BE" w14:textId="77777777" w:rsidR="00F92A86" w:rsidRPr="00897628" w:rsidRDefault="00F92A86" w:rsidP="00DB611B">
      <w:pPr>
        <w:tabs>
          <w:tab w:val="left" w:pos="5670"/>
        </w:tabs>
        <w:ind w:left="567" w:hanging="567"/>
        <w:rPr>
          <w:rFonts w:ascii="Palatino Linotype" w:hAnsi="Palatino Linotype"/>
          <w:b/>
        </w:rPr>
      </w:pPr>
      <w:r w:rsidRPr="00897628">
        <w:rPr>
          <w:rFonts w:ascii="Palatino Linotype" w:hAnsi="Palatino Linotype"/>
          <w:b/>
        </w:rPr>
        <w:t>V </w:t>
      </w:r>
      <w:r w:rsidR="00DB611B" w:rsidRPr="00081529">
        <w:rPr>
          <w:rFonts w:ascii="Palatino Linotype" w:hAnsi="Palatino Linotype"/>
          <w:b/>
          <w:bCs/>
          <w:iCs/>
          <w:snapToGrid w:val="0"/>
          <w:highlight w:val="red"/>
        </w:rPr>
        <w:t>…(</w:t>
      </w:r>
      <w:r w:rsidR="00DB611B" w:rsidRPr="00081529">
        <w:rPr>
          <w:rFonts w:ascii="Palatino Linotype" w:hAnsi="Palatino Linotype" w:cs="Palatino Linotype"/>
          <w:b/>
          <w:highlight w:val="red"/>
          <w:shd w:val="clear" w:color="auto" w:fill="FFFF00"/>
        </w:rPr>
        <w:t>DOPLNIT)…</w:t>
      </w:r>
      <w:r w:rsidR="00DB611B">
        <w:rPr>
          <w:rFonts w:ascii="Palatino Linotype" w:hAnsi="Palatino Linotype" w:cs="Palatino Linotype"/>
          <w:b/>
          <w:highlight w:val="red"/>
          <w:shd w:val="clear" w:color="auto" w:fill="FFFF00"/>
        </w:rPr>
        <w:t xml:space="preserve">, </w:t>
      </w:r>
      <w:r w:rsidRPr="00897628">
        <w:rPr>
          <w:rFonts w:ascii="Palatino Linotype" w:hAnsi="Palatino Linotype"/>
          <w:b/>
        </w:rPr>
        <w:t xml:space="preserve">dne </w:t>
      </w:r>
      <w:r w:rsidR="00DB611B" w:rsidRPr="00081529">
        <w:rPr>
          <w:rFonts w:ascii="Palatino Linotype" w:hAnsi="Palatino Linotype"/>
          <w:b/>
          <w:bCs/>
          <w:iCs/>
          <w:snapToGrid w:val="0"/>
          <w:highlight w:val="red"/>
        </w:rPr>
        <w:t>…(</w:t>
      </w:r>
      <w:r w:rsidR="00DB611B" w:rsidRPr="00081529">
        <w:rPr>
          <w:rFonts w:ascii="Palatino Linotype" w:hAnsi="Palatino Linotype" w:cs="Palatino Linotype"/>
          <w:b/>
          <w:highlight w:val="red"/>
          <w:shd w:val="clear" w:color="auto" w:fill="FFFF00"/>
        </w:rPr>
        <w:t>DOPLNIT)…</w:t>
      </w:r>
      <w:r w:rsidR="00267D98" w:rsidRPr="00897628">
        <w:rPr>
          <w:rFonts w:ascii="Palatino Linotype" w:hAnsi="Palatino Linotype"/>
          <w:b/>
        </w:rPr>
        <w:tab/>
        <w:t>V ………………</w:t>
      </w:r>
      <w:proofErr w:type="gramStart"/>
      <w:r w:rsidR="00267D98" w:rsidRPr="00897628">
        <w:rPr>
          <w:rFonts w:ascii="Palatino Linotype" w:hAnsi="Palatino Linotype"/>
          <w:b/>
        </w:rPr>
        <w:t>…….</w:t>
      </w:r>
      <w:proofErr w:type="gramEnd"/>
      <w:r w:rsidR="00267D98" w:rsidRPr="00897628">
        <w:rPr>
          <w:rFonts w:ascii="Palatino Linotype" w:hAnsi="Palatino Linotype"/>
          <w:b/>
        </w:rPr>
        <w:t>., dne __.__.</w:t>
      </w:r>
      <w:r w:rsidR="00054998" w:rsidRPr="00897628">
        <w:rPr>
          <w:rFonts w:ascii="Palatino Linotype" w:hAnsi="Palatino Linotype"/>
          <w:b/>
        </w:rPr>
        <w:t>____</w:t>
      </w:r>
    </w:p>
    <w:p w14:paraId="56560DDB" w14:textId="77777777" w:rsidR="00F92A86" w:rsidRPr="00897628" w:rsidRDefault="00F92A86" w:rsidP="00DB611B">
      <w:pPr>
        <w:tabs>
          <w:tab w:val="left" w:pos="5670"/>
        </w:tabs>
        <w:rPr>
          <w:rFonts w:ascii="Palatino Linotype" w:hAnsi="Palatino Linotype"/>
        </w:rPr>
      </w:pPr>
    </w:p>
    <w:p w14:paraId="3E5E709D" w14:textId="77777777" w:rsidR="00F92A86" w:rsidRPr="00897628" w:rsidRDefault="00F92A86" w:rsidP="00DB611B">
      <w:pPr>
        <w:tabs>
          <w:tab w:val="left" w:pos="5670"/>
        </w:tabs>
        <w:rPr>
          <w:rStyle w:val="platne1"/>
          <w:rFonts w:ascii="Palatino Linotype" w:hAnsi="Palatino Linotype"/>
        </w:rPr>
      </w:pPr>
      <w:r w:rsidRPr="00897628">
        <w:rPr>
          <w:rStyle w:val="platne1"/>
          <w:rFonts w:ascii="Palatino Linotype" w:hAnsi="Palatino Linotype"/>
        </w:rPr>
        <w:t>___________________________________</w:t>
      </w:r>
      <w:r w:rsidR="00DB611B">
        <w:rPr>
          <w:rStyle w:val="platne1"/>
          <w:rFonts w:ascii="Palatino Linotype" w:hAnsi="Palatino Linotype"/>
        </w:rPr>
        <w:tab/>
      </w:r>
      <w:r w:rsidRPr="00897628">
        <w:rPr>
          <w:rStyle w:val="platne1"/>
          <w:rFonts w:ascii="Palatino Linotype" w:hAnsi="Palatino Linotype"/>
        </w:rPr>
        <w:t>___________________________________</w:t>
      </w:r>
    </w:p>
    <w:p w14:paraId="4812F9A5" w14:textId="77777777" w:rsidR="00114EBD" w:rsidRDefault="00DB611B" w:rsidP="0025042C">
      <w:pPr>
        <w:tabs>
          <w:tab w:val="left" w:pos="5670"/>
        </w:tabs>
        <w:rPr>
          <w:rStyle w:val="platne1"/>
          <w:rFonts w:ascii="Palatino Linotype" w:hAnsi="Palatino Linotype"/>
          <w:b/>
        </w:rPr>
      </w:pPr>
      <w:r w:rsidRPr="00081529">
        <w:rPr>
          <w:rFonts w:ascii="Palatino Linotype" w:hAnsi="Palatino Linotype"/>
          <w:b/>
          <w:bCs/>
          <w:iCs/>
          <w:snapToGrid w:val="0"/>
          <w:highlight w:val="red"/>
        </w:rPr>
        <w:t>…(</w:t>
      </w:r>
      <w:r w:rsidRPr="00081529">
        <w:rPr>
          <w:rFonts w:ascii="Palatino Linotype" w:hAnsi="Palatino Linotype" w:cs="Palatino Linotype"/>
          <w:b/>
          <w:highlight w:val="red"/>
          <w:shd w:val="clear" w:color="auto" w:fill="FFFF00"/>
        </w:rPr>
        <w:t>DOPLNIT)…</w:t>
      </w:r>
      <w:r w:rsidR="00B045C5" w:rsidRPr="00897628">
        <w:rPr>
          <w:rFonts w:ascii="Palatino Linotype" w:hAnsi="Palatino Linotype"/>
          <w:b/>
          <w:bCs/>
          <w:iCs/>
          <w:snapToGrid w:val="0"/>
          <w:color w:val="FF0000"/>
        </w:rPr>
        <w:tab/>
      </w:r>
      <w:r w:rsidR="007561F9">
        <w:rPr>
          <w:rStyle w:val="platne1"/>
          <w:rFonts w:ascii="Palatino Linotype" w:hAnsi="Palatino Linotype"/>
          <w:b/>
        </w:rPr>
        <w:t>Ing. Václav Kubín, starosta města</w:t>
      </w:r>
    </w:p>
    <w:p w14:paraId="1B001B24" w14:textId="77777777" w:rsidR="0025042C" w:rsidRPr="0025042C" w:rsidRDefault="0025042C" w:rsidP="0025042C">
      <w:pPr>
        <w:tabs>
          <w:tab w:val="left" w:pos="5670"/>
        </w:tabs>
        <w:rPr>
          <w:rFonts w:ascii="Palatino Linotype" w:hAnsi="Palatino Linotype"/>
          <w:b/>
          <w:color w:val="FF0000"/>
        </w:rPr>
      </w:pPr>
      <w:r>
        <w:rPr>
          <w:rStyle w:val="platne1"/>
          <w:rFonts w:ascii="Palatino Linotype" w:hAnsi="Palatino Linotype"/>
          <w:b/>
        </w:rPr>
        <w:tab/>
        <w:t>Město Králíky</w:t>
      </w:r>
    </w:p>
    <w:sectPr w:rsidR="0025042C" w:rsidRPr="0025042C" w:rsidSect="00897628">
      <w:headerReference w:type="even" r:id="rId8"/>
      <w:headerReference w:type="default" r:id="rId9"/>
      <w:footerReference w:type="even" r:id="rId10"/>
      <w:footerReference w:type="default" r:id="rId11"/>
      <w:pgSz w:w="11906" w:h="16838"/>
      <w:pgMar w:top="1467" w:right="1134" w:bottom="1418" w:left="1418" w:header="284" w:footer="14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6E4233" w14:textId="77777777" w:rsidR="00FE2044" w:rsidRDefault="00FE2044" w:rsidP="00B01F50">
      <w:r>
        <w:separator/>
      </w:r>
    </w:p>
  </w:endnote>
  <w:endnote w:type="continuationSeparator" w:id="0">
    <w:p w14:paraId="37349466" w14:textId="77777777" w:rsidR="00FE2044" w:rsidRDefault="00FE2044" w:rsidP="00B01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TT31256e1799tS00">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9D9C4" w14:textId="77777777" w:rsidR="00B67EEA" w:rsidRDefault="00B67EEA" w:rsidP="009B580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41430E3" w14:textId="77777777" w:rsidR="00B67EEA" w:rsidRDefault="00B67EEA" w:rsidP="009C064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D09AC" w14:textId="77777777" w:rsidR="00B67EEA" w:rsidRDefault="00B67EEA" w:rsidP="009B5807">
    <w:pPr>
      <w:pStyle w:val="Zpat"/>
      <w:framePr w:wrap="around" w:vAnchor="text" w:hAnchor="margin" w:xAlign="right" w:y="1"/>
      <w:rPr>
        <w:rStyle w:val="slostrnky"/>
      </w:rPr>
    </w:pPr>
  </w:p>
  <w:p w14:paraId="1A38C81B" w14:textId="77777777" w:rsidR="00B67EEA" w:rsidRPr="00F42649" w:rsidRDefault="00B67EEA" w:rsidP="00F42649">
    <w:pPr>
      <w:pStyle w:val="Default"/>
      <w:spacing w:before="60"/>
      <w:rPr>
        <w:rFonts w:ascii="Times New Roman" w:hAnsi="Times New Roman" w:cs="Times New Roman"/>
        <w:spacing w:val="20"/>
        <w:sz w:val="20"/>
        <w:szCs w:val="20"/>
        <w:lang w:eastAsia="cs-CZ"/>
      </w:rPr>
    </w:pPr>
    <w:r>
      <w:rPr>
        <w:rFonts w:ascii="Times New Roman" w:hAnsi="Times New Roman" w:cs="Times New Roman"/>
        <w:noProof/>
        <w:spacing w:val="20"/>
        <w:sz w:val="20"/>
        <w:szCs w:val="20"/>
        <w:lang w:eastAsia="cs-CZ"/>
      </w:rPr>
      <w:drawing>
        <wp:anchor distT="0" distB="0" distL="114300" distR="114300" simplePos="0" relativeHeight="251660800" behindDoc="0" locked="0" layoutInCell="1" allowOverlap="1" wp14:anchorId="770714CA" wp14:editId="65B58A7B">
          <wp:simplePos x="0" y="0"/>
          <wp:positionH relativeFrom="column">
            <wp:posOffset>4445</wp:posOffset>
          </wp:positionH>
          <wp:positionV relativeFrom="paragraph">
            <wp:posOffset>-470535</wp:posOffset>
          </wp:positionV>
          <wp:extent cx="5695950" cy="54483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5950" cy="544830"/>
                  </a:xfrm>
                  <a:prstGeom prst="rect">
                    <a:avLst/>
                  </a:prstGeom>
                  <a:noFill/>
                </pic:spPr>
              </pic:pic>
            </a:graphicData>
          </a:graphic>
          <wp14:sizeRelH relativeFrom="page">
            <wp14:pctWidth>0</wp14:pctWidth>
          </wp14:sizeRelH>
          <wp14:sizeRelV relativeFrom="page">
            <wp14:pctHeight>0</wp14:pctHeight>
          </wp14:sizeRelV>
        </wp:anchor>
      </w:drawing>
    </w:r>
    <w:r>
      <w:rPr>
        <w:i/>
        <w:noProof/>
        <w:sz w:val="22"/>
        <w:szCs w:val="22"/>
        <w:lang w:eastAsia="cs-CZ"/>
      </w:rPr>
      <w:pict w14:anchorId="008E8FB1">
        <v:rect id="Obdélník 1" o:spid="_x0000_s2049" style="position:absolute;margin-left:516.75pt;margin-top:797.95pt;width:27.5pt;height:21.05pt;z-index:251658240;visibility:visible;mso-position-horizontal-relative:page;mso-position-vertical-relative:page;mso-width-relative:right-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" o:allowincell="f" stroked="f">
          <v:textbox style="mso-next-textbox:#Obdélník 1">
            <w:txbxContent>
              <w:p w14:paraId="782B2834" w14:textId="77777777" w:rsidR="00B67EEA" w:rsidRPr="009B37AE" w:rsidRDefault="00B67EEA" w:rsidP="00F42649">
                <w:pPr>
                  <w:pBdr>
                    <w:bottom w:val="single" w:sz="4" w:space="1" w:color="auto"/>
                  </w:pBdr>
                  <w:jc w:val="right"/>
                </w:pPr>
                <w:r>
                  <w:rPr>
                    <w:noProof/>
                  </w:rPr>
                  <w:fldChar w:fldCharType="begin"/>
                </w:r>
                <w:r>
                  <w:rPr>
                    <w:noProof/>
                  </w:rPr>
                  <w:instrText xml:space="preserve"> PAGE   \* MERGEFORMAT </w:instrText>
                </w:r>
                <w:r>
                  <w:rPr>
                    <w:noProof/>
                  </w:rPr>
                  <w:fldChar w:fldCharType="separate"/>
                </w:r>
                <w:r>
                  <w:rPr>
                    <w:noProof/>
                  </w:rPr>
                  <w:t>36</w:t>
                </w:r>
                <w:r>
                  <w:rPr>
                    <w:noProof/>
                  </w:rPr>
                  <w:fldChar w:fldCharType="end"/>
                </w:r>
              </w:p>
            </w:txbxContent>
          </v:textbox>
          <w10:wrap anchorx="page" anchory="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1591A1" w14:textId="77777777" w:rsidR="00FE2044" w:rsidRDefault="00FE2044" w:rsidP="00B01F50">
      <w:r>
        <w:separator/>
      </w:r>
    </w:p>
  </w:footnote>
  <w:footnote w:type="continuationSeparator" w:id="0">
    <w:p w14:paraId="52307AC3" w14:textId="77777777" w:rsidR="00FE2044" w:rsidRDefault="00FE2044" w:rsidP="00B01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58F1E" w14:textId="77777777" w:rsidR="00B67EEA" w:rsidRDefault="00B67EEA">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6221F" w14:textId="60A6D779" w:rsidR="00B67EEA" w:rsidRPr="00115652" w:rsidRDefault="00B67EEA" w:rsidP="00115652">
    <w:pPr>
      <w:pStyle w:val="Zhlav"/>
    </w:pPr>
    <w:r w:rsidRPr="00115652">
      <w:rPr>
        <w:noProof/>
      </w:rPr>
      <w:drawing>
        <wp:inline distT="0" distB="0" distL="0" distR="0" wp14:anchorId="7869804F" wp14:editId="69288A47">
          <wp:extent cx="5939790" cy="107188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10718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F5BFB"/>
    <w:multiLevelType w:val="multilevel"/>
    <w:tmpl w:val="E0B8AF24"/>
    <w:lvl w:ilvl="0">
      <w:start w:val="1"/>
      <w:numFmt w:val="decimal"/>
      <w:lvlText w:val="8.%1."/>
      <w:lvlJc w:val="right"/>
      <w:pPr>
        <w:ind w:left="567" w:hanging="283"/>
      </w:pPr>
      <w:rPr>
        <w:rFonts w:hint="default"/>
        <w:b w:val="0"/>
        <w:i w:val="0"/>
        <w:sz w:val="20"/>
        <w:u w:val="none"/>
      </w:rPr>
    </w:lvl>
    <w:lvl w:ilvl="1">
      <w:start w:val="1"/>
      <w:numFmt w:val="decimal"/>
      <w:lvlText w:val="8.%1.%2."/>
      <w:lvlJc w:val="right"/>
      <w:pPr>
        <w:ind w:left="567" w:hanging="283"/>
      </w:pPr>
      <w:rPr>
        <w:rFonts w:hint="default"/>
      </w:rPr>
    </w:lvl>
    <w:lvl w:ilvl="2">
      <w:start w:val="1"/>
      <w:numFmt w:val="decimal"/>
      <w:lvlText w:val="5.%1.%2.%3."/>
      <w:lvlJc w:val="left"/>
      <w:pPr>
        <w:ind w:left="567" w:hanging="283"/>
      </w:pPr>
      <w:rPr>
        <w:rFonts w:hint="default"/>
      </w:rPr>
    </w:lvl>
    <w:lvl w:ilvl="3">
      <w:start w:val="1"/>
      <w:numFmt w:val="decimal"/>
      <w:lvlText w:val="5.%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1" w15:restartNumberingAfterBreak="0">
    <w:nsid w:val="031973ED"/>
    <w:multiLevelType w:val="hybridMultilevel"/>
    <w:tmpl w:val="97005EB8"/>
    <w:lvl w:ilvl="0" w:tplc="3DBA7B46">
      <w:start w:val="1"/>
      <w:numFmt w:val="decimal"/>
      <w:lvlText w:val="12.%1 "/>
      <w:lvlJc w:val="left"/>
      <w:pPr>
        <w:ind w:left="360" w:hanging="360"/>
      </w:pPr>
      <w:rPr>
        <w:rFonts w:ascii="Palatino Linotype" w:hAnsi="Palatino Linotype" w:hint="default"/>
        <w:b w:val="0"/>
        <w:i w:val="0"/>
        <w:sz w:val="22"/>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5C45566"/>
    <w:multiLevelType w:val="hybridMultilevel"/>
    <w:tmpl w:val="0A84C0EC"/>
    <w:lvl w:ilvl="0" w:tplc="0405000B">
      <w:start w:val="1"/>
      <w:numFmt w:val="bullet"/>
      <w:lvlText w:val=""/>
      <w:lvlJc w:val="left"/>
      <w:pPr>
        <w:ind w:left="840" w:hanging="360"/>
      </w:pPr>
      <w:rPr>
        <w:rFonts w:ascii="Wingdings" w:hAnsi="Wingdings"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3" w15:restartNumberingAfterBreak="0">
    <w:nsid w:val="06995C0D"/>
    <w:multiLevelType w:val="multilevel"/>
    <w:tmpl w:val="F342F2F2"/>
    <w:lvl w:ilvl="0">
      <w:start w:val="1"/>
      <w:numFmt w:val="decimal"/>
      <w:lvlText w:val="9.%1."/>
      <w:lvlJc w:val="right"/>
      <w:pPr>
        <w:ind w:left="567" w:hanging="283"/>
      </w:pPr>
      <w:rPr>
        <w:rFonts w:hint="default"/>
        <w:b/>
        <w:i w:val="0"/>
        <w:sz w:val="20"/>
        <w:u w:val="none"/>
      </w:rPr>
    </w:lvl>
    <w:lvl w:ilvl="1">
      <w:start w:val="1"/>
      <w:numFmt w:val="decimal"/>
      <w:lvlText w:val="9.%1.%2."/>
      <w:lvlJc w:val="left"/>
      <w:pPr>
        <w:ind w:left="567" w:hanging="283"/>
      </w:pPr>
      <w:rPr>
        <w:rFonts w:hint="default"/>
      </w:rPr>
    </w:lvl>
    <w:lvl w:ilvl="2">
      <w:start w:val="1"/>
      <w:numFmt w:val="decimal"/>
      <w:lvlText w:val="9.%1.%2.%3."/>
      <w:lvlJc w:val="right"/>
      <w:pPr>
        <w:ind w:left="567" w:hanging="283"/>
      </w:pPr>
      <w:rPr>
        <w:rFonts w:hint="default"/>
      </w:rPr>
    </w:lvl>
    <w:lvl w:ilvl="3">
      <w:start w:val="1"/>
      <w:numFmt w:val="decimal"/>
      <w:lvlText w:val="6.%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4" w15:restartNumberingAfterBreak="0">
    <w:nsid w:val="0F986F00"/>
    <w:multiLevelType w:val="multilevel"/>
    <w:tmpl w:val="E168E87E"/>
    <w:lvl w:ilvl="0">
      <w:start w:val="1"/>
      <w:numFmt w:val="decimal"/>
      <w:lvlText w:val="26.%1."/>
      <w:lvlJc w:val="right"/>
      <w:pPr>
        <w:ind w:left="567" w:hanging="283"/>
      </w:pPr>
      <w:rPr>
        <w:rFonts w:hint="default"/>
        <w:b w:val="0"/>
        <w:i w:val="0"/>
        <w:sz w:val="20"/>
        <w:u w:val="none"/>
      </w:rPr>
    </w:lvl>
    <w:lvl w:ilvl="1">
      <w:start w:val="1"/>
      <w:numFmt w:val="decimal"/>
      <w:lvlText w:val="26.%1.%2."/>
      <w:lvlJc w:val="right"/>
      <w:pPr>
        <w:ind w:left="567" w:hanging="283"/>
      </w:pPr>
      <w:rPr>
        <w:rFonts w:hint="default"/>
        <w:b w:val="0"/>
      </w:rPr>
    </w:lvl>
    <w:lvl w:ilvl="2">
      <w:start w:val="1"/>
      <w:numFmt w:val="decimal"/>
      <w:lvlText w:val="26.%1.%2.%3."/>
      <w:lvlJc w:val="right"/>
      <w:pPr>
        <w:ind w:left="567" w:hanging="283"/>
      </w:pPr>
      <w:rPr>
        <w:rFonts w:hint="default"/>
        <w:b w:val="0"/>
      </w:rPr>
    </w:lvl>
    <w:lvl w:ilvl="3">
      <w:start w:val="1"/>
      <w:numFmt w:val="decimal"/>
      <w:lvlText w:val="20.%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5" w15:restartNumberingAfterBreak="0">
    <w:nsid w:val="139A3C81"/>
    <w:multiLevelType w:val="hybridMultilevel"/>
    <w:tmpl w:val="F6F2352C"/>
    <w:lvl w:ilvl="0" w:tplc="4AAAAEF6">
      <w:start w:val="1"/>
      <w:numFmt w:val="decimal"/>
      <w:lvlText w:val="9.%1 "/>
      <w:lvlJc w:val="left"/>
      <w:pPr>
        <w:ind w:left="720" w:hanging="360"/>
      </w:pPr>
      <w:rPr>
        <w:rFonts w:ascii="Palatino Linotype" w:hAnsi="Palatino Linotype" w:hint="default"/>
        <w:b w:val="0"/>
        <w:i w:val="0"/>
        <w:color w:val="FF0000"/>
        <w:sz w:val="22"/>
        <w:szCs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9F78C2"/>
    <w:multiLevelType w:val="hybridMultilevel"/>
    <w:tmpl w:val="D82E18F8"/>
    <w:lvl w:ilvl="0" w:tplc="04050017">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1C800C8C"/>
    <w:multiLevelType w:val="multilevel"/>
    <w:tmpl w:val="BD66A0C4"/>
    <w:lvl w:ilvl="0">
      <w:start w:val="1"/>
      <w:numFmt w:val="decimal"/>
      <w:lvlText w:val="22.%1."/>
      <w:lvlJc w:val="right"/>
      <w:pPr>
        <w:ind w:left="567" w:hanging="283"/>
      </w:pPr>
      <w:rPr>
        <w:rFonts w:hint="default"/>
        <w:b w:val="0"/>
        <w:i w:val="0"/>
        <w:sz w:val="20"/>
        <w:u w:val="none"/>
      </w:rPr>
    </w:lvl>
    <w:lvl w:ilvl="1">
      <w:start w:val="1"/>
      <w:numFmt w:val="decimal"/>
      <w:lvlText w:val="22.%1.%2."/>
      <w:lvlJc w:val="right"/>
      <w:pPr>
        <w:ind w:left="567" w:hanging="283"/>
      </w:pPr>
      <w:rPr>
        <w:rFonts w:hint="default"/>
        <w:b w:val="0"/>
      </w:rPr>
    </w:lvl>
    <w:lvl w:ilvl="2">
      <w:start w:val="1"/>
      <w:numFmt w:val="decimal"/>
      <w:lvlText w:val="22.%1.%2.%3."/>
      <w:lvlJc w:val="right"/>
      <w:pPr>
        <w:ind w:left="567" w:hanging="283"/>
      </w:pPr>
      <w:rPr>
        <w:rFonts w:hint="default"/>
        <w:b w:val="0"/>
      </w:rPr>
    </w:lvl>
    <w:lvl w:ilvl="3">
      <w:start w:val="1"/>
      <w:numFmt w:val="decimal"/>
      <w:lvlText w:val="18.%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8" w15:restartNumberingAfterBreak="0">
    <w:nsid w:val="1E821DA6"/>
    <w:multiLevelType w:val="multilevel"/>
    <w:tmpl w:val="5E6AA142"/>
    <w:lvl w:ilvl="0">
      <w:start w:val="1"/>
      <w:numFmt w:val="decimal"/>
      <w:lvlText w:val="3.%1."/>
      <w:lvlJc w:val="right"/>
      <w:pPr>
        <w:ind w:left="567" w:hanging="283"/>
      </w:pPr>
      <w:rPr>
        <w:rFonts w:hint="default"/>
        <w:b w:val="0"/>
        <w:i w:val="0"/>
        <w:sz w:val="20"/>
        <w:szCs w:val="22"/>
        <w:u w:val="none"/>
      </w:rPr>
    </w:lvl>
    <w:lvl w:ilvl="1">
      <w:start w:val="1"/>
      <w:numFmt w:val="decimal"/>
      <w:lvlText w:val="3.%1.%2."/>
      <w:lvlJc w:val="right"/>
      <w:pPr>
        <w:ind w:left="567" w:hanging="283"/>
      </w:pPr>
      <w:rPr>
        <w:rFonts w:hint="default"/>
        <w:b w:val="0"/>
        <w:sz w:val="20"/>
        <w:szCs w:val="22"/>
      </w:rPr>
    </w:lvl>
    <w:lvl w:ilvl="2">
      <w:start w:val="1"/>
      <w:numFmt w:val="decimal"/>
      <w:lvlText w:val="3.%1.%2.%3."/>
      <w:lvlJc w:val="right"/>
      <w:pPr>
        <w:ind w:left="567" w:hanging="283"/>
      </w:pPr>
      <w:rPr>
        <w:rFonts w:hint="default"/>
        <w:b w:val="0"/>
        <w:sz w:val="18"/>
      </w:rPr>
    </w:lvl>
    <w:lvl w:ilvl="3">
      <w:start w:val="1"/>
      <w:numFmt w:val="decimal"/>
      <w:lvlText w:val="3.%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9" w15:restartNumberingAfterBreak="0">
    <w:nsid w:val="1E86273A"/>
    <w:multiLevelType w:val="multilevel"/>
    <w:tmpl w:val="60DEC27A"/>
    <w:lvl w:ilvl="0">
      <w:start w:val="1"/>
      <w:numFmt w:val="decimal"/>
      <w:lvlText w:val="6.%1."/>
      <w:lvlJc w:val="right"/>
      <w:pPr>
        <w:ind w:left="567" w:hanging="283"/>
      </w:pPr>
      <w:rPr>
        <w:rFonts w:hint="default"/>
        <w:b w:val="0"/>
        <w:i w:val="0"/>
        <w:sz w:val="20"/>
        <w:u w:val="none"/>
      </w:rPr>
    </w:lvl>
    <w:lvl w:ilvl="1">
      <w:start w:val="1"/>
      <w:numFmt w:val="decimal"/>
      <w:lvlText w:val="6.%1.%2."/>
      <w:lvlJc w:val="right"/>
      <w:pPr>
        <w:ind w:left="567" w:hanging="283"/>
      </w:pPr>
      <w:rPr>
        <w:rFonts w:hint="default"/>
      </w:rPr>
    </w:lvl>
    <w:lvl w:ilvl="2">
      <w:start w:val="1"/>
      <w:numFmt w:val="decimal"/>
      <w:lvlText w:val="6.%1.%2.%3."/>
      <w:lvlJc w:val="right"/>
      <w:pPr>
        <w:ind w:left="567" w:hanging="283"/>
      </w:pPr>
      <w:rPr>
        <w:rFonts w:hint="default"/>
      </w:rPr>
    </w:lvl>
    <w:lvl w:ilvl="3">
      <w:start w:val="1"/>
      <w:numFmt w:val="decimal"/>
      <w:lvlText w:val="3.%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10" w15:restartNumberingAfterBreak="0">
    <w:nsid w:val="1F8D0D00"/>
    <w:multiLevelType w:val="multilevel"/>
    <w:tmpl w:val="E0245270"/>
    <w:lvl w:ilvl="0">
      <w:start w:val="1"/>
      <w:numFmt w:val="decimal"/>
      <w:lvlText w:val="2.%1."/>
      <w:lvlJc w:val="right"/>
      <w:pPr>
        <w:ind w:left="567" w:hanging="283"/>
      </w:pPr>
      <w:rPr>
        <w:rFonts w:hint="default"/>
        <w:b w:val="0"/>
        <w:i w:val="0"/>
        <w:sz w:val="20"/>
        <w:u w:val="none"/>
      </w:rPr>
    </w:lvl>
    <w:lvl w:ilvl="1">
      <w:start w:val="1"/>
      <w:numFmt w:val="decimal"/>
      <w:lvlText w:val="4.%1.%2."/>
      <w:lvlJc w:val="left"/>
      <w:pPr>
        <w:ind w:left="567" w:hanging="283"/>
      </w:pPr>
      <w:rPr>
        <w:rFonts w:hint="default"/>
      </w:rPr>
    </w:lvl>
    <w:lvl w:ilvl="2">
      <w:start w:val="1"/>
      <w:numFmt w:val="decimal"/>
      <w:lvlText w:val="4.%1.%2.%3."/>
      <w:lvlJc w:val="left"/>
      <w:pPr>
        <w:ind w:left="567" w:hanging="283"/>
      </w:pPr>
      <w:rPr>
        <w:rFonts w:hint="default"/>
      </w:rPr>
    </w:lvl>
    <w:lvl w:ilvl="3">
      <w:start w:val="1"/>
      <w:numFmt w:val="decimal"/>
      <w:lvlText w:val="4.%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11" w15:restartNumberingAfterBreak="0">
    <w:nsid w:val="1FD026B9"/>
    <w:multiLevelType w:val="hybridMultilevel"/>
    <w:tmpl w:val="8AD47F58"/>
    <w:lvl w:ilvl="0" w:tplc="D6F4E062">
      <w:start w:val="1"/>
      <w:numFmt w:val="decimal"/>
      <w:lvlText w:val="11.%1 "/>
      <w:lvlJc w:val="left"/>
      <w:pPr>
        <w:ind w:left="720" w:hanging="360"/>
      </w:pPr>
      <w:rPr>
        <w:rFonts w:ascii="Palatino Linotype" w:hAnsi="Palatino Linotype" w:hint="default"/>
        <w:b w:val="0"/>
        <w:i w:val="0"/>
        <w:sz w:val="22"/>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76B77CC"/>
    <w:multiLevelType w:val="multilevel"/>
    <w:tmpl w:val="B8D65E0A"/>
    <w:lvl w:ilvl="0">
      <w:start w:val="1"/>
      <w:numFmt w:val="decimal"/>
      <w:lvlText w:val="1.%1."/>
      <w:lvlJc w:val="right"/>
      <w:pPr>
        <w:ind w:left="284" w:firstLine="0"/>
      </w:pPr>
      <w:rPr>
        <w:rFonts w:hint="default"/>
        <w:b w:val="0"/>
        <w:i w:val="0"/>
        <w:sz w:val="20"/>
        <w:u w:val="none"/>
      </w:rPr>
    </w:lvl>
    <w:lvl w:ilvl="1">
      <w:start w:val="1"/>
      <w:numFmt w:val="decimal"/>
      <w:lvlText w:val="4.%1.%2."/>
      <w:lvlJc w:val="left"/>
      <w:pPr>
        <w:ind w:left="792" w:hanging="432"/>
      </w:pPr>
      <w:rPr>
        <w:rFonts w:hint="default"/>
      </w:rPr>
    </w:lvl>
    <w:lvl w:ilvl="2">
      <w:start w:val="1"/>
      <w:numFmt w:val="decimal"/>
      <w:lvlText w:val="4.%1.%2.%3."/>
      <w:lvlJc w:val="left"/>
      <w:pPr>
        <w:ind w:left="1224" w:hanging="504"/>
      </w:pPr>
      <w:rPr>
        <w:rFonts w:hint="default"/>
      </w:rPr>
    </w:lvl>
    <w:lvl w:ilvl="3">
      <w:start w:val="1"/>
      <w:numFmt w:val="decimal"/>
      <w:lvlText w:val="4.%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BDD0B0C"/>
    <w:multiLevelType w:val="multilevel"/>
    <w:tmpl w:val="033EDBD8"/>
    <w:lvl w:ilvl="0">
      <w:start w:val="1"/>
      <w:numFmt w:val="decimal"/>
      <w:lvlText w:val="13.%1."/>
      <w:lvlJc w:val="right"/>
      <w:pPr>
        <w:ind w:left="567" w:hanging="283"/>
      </w:pPr>
      <w:rPr>
        <w:rFonts w:hint="default"/>
        <w:b w:val="0"/>
        <w:i w:val="0"/>
        <w:sz w:val="20"/>
        <w:u w:val="none"/>
      </w:rPr>
    </w:lvl>
    <w:lvl w:ilvl="1">
      <w:start w:val="1"/>
      <w:numFmt w:val="decimal"/>
      <w:lvlText w:val="13.%1.%2."/>
      <w:lvlJc w:val="right"/>
      <w:pPr>
        <w:ind w:left="567" w:hanging="283"/>
      </w:pPr>
      <w:rPr>
        <w:rFonts w:hint="default"/>
        <w:b w:val="0"/>
      </w:rPr>
    </w:lvl>
    <w:lvl w:ilvl="2">
      <w:start w:val="1"/>
      <w:numFmt w:val="decimal"/>
      <w:lvlText w:val="13.%1.%2.%3."/>
      <w:lvlJc w:val="right"/>
      <w:pPr>
        <w:ind w:left="567" w:hanging="283"/>
      </w:pPr>
      <w:rPr>
        <w:rFonts w:hint="default"/>
      </w:rPr>
    </w:lvl>
    <w:lvl w:ilvl="3">
      <w:start w:val="1"/>
      <w:numFmt w:val="decimal"/>
      <w:lvlText w:val="10.%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14" w15:restartNumberingAfterBreak="0">
    <w:nsid w:val="2E175183"/>
    <w:multiLevelType w:val="hybridMultilevel"/>
    <w:tmpl w:val="B9C07B10"/>
    <w:lvl w:ilvl="0" w:tplc="04050017">
      <w:start w:val="1"/>
      <w:numFmt w:val="lowerLetter"/>
      <w:lvlText w:val="%1)"/>
      <w:lvlJc w:val="left"/>
      <w:pPr>
        <w:ind w:left="1429" w:hanging="360"/>
      </w:pPr>
      <w:rPr>
        <w:rFonts w:hint="default"/>
      </w:rPr>
    </w:lvl>
    <w:lvl w:ilvl="1" w:tplc="04050019">
      <w:start w:val="1"/>
      <w:numFmt w:val="bullet"/>
      <w:lvlText w:val="o"/>
      <w:lvlJc w:val="left"/>
      <w:pPr>
        <w:ind w:left="2149" w:hanging="360"/>
      </w:pPr>
      <w:rPr>
        <w:rFonts w:ascii="Courier New" w:hAnsi="Courier New" w:cs="Courier New" w:hint="default"/>
      </w:rPr>
    </w:lvl>
    <w:lvl w:ilvl="2" w:tplc="0405001B" w:tentative="1">
      <w:start w:val="1"/>
      <w:numFmt w:val="bullet"/>
      <w:lvlText w:val=""/>
      <w:lvlJc w:val="left"/>
      <w:pPr>
        <w:ind w:left="2869" w:hanging="360"/>
      </w:pPr>
      <w:rPr>
        <w:rFonts w:ascii="Wingdings" w:hAnsi="Wingdings" w:hint="default"/>
      </w:rPr>
    </w:lvl>
    <w:lvl w:ilvl="3" w:tplc="0405000F" w:tentative="1">
      <w:start w:val="1"/>
      <w:numFmt w:val="bullet"/>
      <w:lvlText w:val=""/>
      <w:lvlJc w:val="left"/>
      <w:pPr>
        <w:ind w:left="3589" w:hanging="360"/>
      </w:pPr>
      <w:rPr>
        <w:rFonts w:ascii="Symbol" w:hAnsi="Symbol" w:hint="default"/>
      </w:rPr>
    </w:lvl>
    <w:lvl w:ilvl="4" w:tplc="04050019" w:tentative="1">
      <w:start w:val="1"/>
      <w:numFmt w:val="bullet"/>
      <w:lvlText w:val="o"/>
      <w:lvlJc w:val="left"/>
      <w:pPr>
        <w:ind w:left="4309" w:hanging="360"/>
      </w:pPr>
      <w:rPr>
        <w:rFonts w:ascii="Courier New" w:hAnsi="Courier New" w:cs="Courier New" w:hint="default"/>
      </w:rPr>
    </w:lvl>
    <w:lvl w:ilvl="5" w:tplc="0405001B" w:tentative="1">
      <w:start w:val="1"/>
      <w:numFmt w:val="bullet"/>
      <w:lvlText w:val=""/>
      <w:lvlJc w:val="left"/>
      <w:pPr>
        <w:ind w:left="5029" w:hanging="360"/>
      </w:pPr>
      <w:rPr>
        <w:rFonts w:ascii="Wingdings" w:hAnsi="Wingdings" w:hint="default"/>
      </w:rPr>
    </w:lvl>
    <w:lvl w:ilvl="6" w:tplc="0405000F" w:tentative="1">
      <w:start w:val="1"/>
      <w:numFmt w:val="bullet"/>
      <w:lvlText w:val=""/>
      <w:lvlJc w:val="left"/>
      <w:pPr>
        <w:ind w:left="5749" w:hanging="360"/>
      </w:pPr>
      <w:rPr>
        <w:rFonts w:ascii="Symbol" w:hAnsi="Symbol" w:hint="default"/>
      </w:rPr>
    </w:lvl>
    <w:lvl w:ilvl="7" w:tplc="04050019" w:tentative="1">
      <w:start w:val="1"/>
      <w:numFmt w:val="bullet"/>
      <w:lvlText w:val="o"/>
      <w:lvlJc w:val="left"/>
      <w:pPr>
        <w:ind w:left="6469" w:hanging="360"/>
      </w:pPr>
      <w:rPr>
        <w:rFonts w:ascii="Courier New" w:hAnsi="Courier New" w:cs="Courier New" w:hint="default"/>
      </w:rPr>
    </w:lvl>
    <w:lvl w:ilvl="8" w:tplc="0405001B" w:tentative="1">
      <w:start w:val="1"/>
      <w:numFmt w:val="bullet"/>
      <w:lvlText w:val=""/>
      <w:lvlJc w:val="left"/>
      <w:pPr>
        <w:ind w:left="7189" w:hanging="360"/>
      </w:pPr>
      <w:rPr>
        <w:rFonts w:ascii="Wingdings" w:hAnsi="Wingdings" w:hint="default"/>
      </w:rPr>
    </w:lvl>
  </w:abstractNum>
  <w:abstractNum w:abstractNumId="15" w15:restartNumberingAfterBreak="0">
    <w:nsid w:val="37340C82"/>
    <w:multiLevelType w:val="multilevel"/>
    <w:tmpl w:val="51FCC740"/>
    <w:lvl w:ilvl="0">
      <w:start w:val="1"/>
      <w:numFmt w:val="decimal"/>
      <w:lvlText w:val="21.%1."/>
      <w:lvlJc w:val="right"/>
      <w:pPr>
        <w:ind w:left="567" w:hanging="283"/>
      </w:pPr>
      <w:rPr>
        <w:rFonts w:hint="default"/>
        <w:b w:val="0"/>
        <w:i w:val="0"/>
        <w:sz w:val="20"/>
        <w:u w:val="none"/>
      </w:rPr>
    </w:lvl>
    <w:lvl w:ilvl="1">
      <w:start w:val="1"/>
      <w:numFmt w:val="decimal"/>
      <w:lvlText w:val="21.%1.%2."/>
      <w:lvlJc w:val="right"/>
      <w:pPr>
        <w:ind w:left="567" w:hanging="283"/>
      </w:pPr>
      <w:rPr>
        <w:rFonts w:hint="default"/>
        <w:b w:val="0"/>
      </w:rPr>
    </w:lvl>
    <w:lvl w:ilvl="2">
      <w:start w:val="1"/>
      <w:numFmt w:val="decimal"/>
      <w:lvlText w:val="21.%1.%2.%3."/>
      <w:lvlJc w:val="right"/>
      <w:pPr>
        <w:ind w:left="567" w:hanging="283"/>
      </w:pPr>
      <w:rPr>
        <w:rFonts w:hint="default"/>
        <w:b w:val="0"/>
      </w:rPr>
    </w:lvl>
    <w:lvl w:ilvl="3">
      <w:start w:val="1"/>
      <w:numFmt w:val="decimal"/>
      <w:lvlText w:val="14.%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16" w15:restartNumberingAfterBreak="0">
    <w:nsid w:val="3948425E"/>
    <w:multiLevelType w:val="multilevel"/>
    <w:tmpl w:val="1A3CEE90"/>
    <w:lvl w:ilvl="0">
      <w:start w:val="1"/>
      <w:numFmt w:val="decimal"/>
      <w:lvlText w:val="15.%1."/>
      <w:lvlJc w:val="right"/>
      <w:pPr>
        <w:ind w:left="567" w:hanging="283"/>
      </w:pPr>
      <w:rPr>
        <w:rFonts w:hint="default"/>
        <w:b w:val="0"/>
        <w:i w:val="0"/>
        <w:sz w:val="20"/>
        <w:u w:val="none"/>
      </w:rPr>
    </w:lvl>
    <w:lvl w:ilvl="1">
      <w:start w:val="1"/>
      <w:numFmt w:val="decimal"/>
      <w:lvlText w:val="15.%1.%2."/>
      <w:lvlJc w:val="right"/>
      <w:pPr>
        <w:ind w:left="567" w:hanging="279"/>
      </w:pPr>
      <w:rPr>
        <w:rFonts w:hint="default"/>
        <w:b w:val="0"/>
      </w:rPr>
    </w:lvl>
    <w:lvl w:ilvl="2">
      <w:start w:val="1"/>
      <w:numFmt w:val="decimal"/>
      <w:lvlText w:val="15.%1.%2.%3."/>
      <w:lvlJc w:val="right"/>
      <w:pPr>
        <w:ind w:left="567" w:hanging="283"/>
      </w:pPr>
      <w:rPr>
        <w:rFonts w:hint="default"/>
      </w:rPr>
    </w:lvl>
    <w:lvl w:ilvl="3">
      <w:start w:val="1"/>
      <w:numFmt w:val="decimal"/>
      <w:lvlText w:val="12.%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17" w15:restartNumberingAfterBreak="0">
    <w:nsid w:val="3A4F3272"/>
    <w:multiLevelType w:val="multilevel"/>
    <w:tmpl w:val="6F9AD65E"/>
    <w:name w:val="WW8Num2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8" w15:restartNumberingAfterBreak="0">
    <w:nsid w:val="3D982F50"/>
    <w:multiLevelType w:val="multilevel"/>
    <w:tmpl w:val="BA38A4AA"/>
    <w:lvl w:ilvl="0">
      <w:start w:val="1"/>
      <w:numFmt w:val="decimal"/>
      <w:lvlText w:val="24.%1."/>
      <w:lvlJc w:val="right"/>
      <w:pPr>
        <w:ind w:left="567" w:hanging="283"/>
      </w:pPr>
      <w:rPr>
        <w:rFonts w:hint="default"/>
        <w:b w:val="0"/>
        <w:i w:val="0"/>
        <w:sz w:val="20"/>
        <w:u w:val="none"/>
      </w:rPr>
    </w:lvl>
    <w:lvl w:ilvl="1">
      <w:start w:val="1"/>
      <w:numFmt w:val="decimal"/>
      <w:lvlText w:val="24.%1.%2."/>
      <w:lvlJc w:val="right"/>
      <w:pPr>
        <w:ind w:left="567" w:hanging="283"/>
      </w:pPr>
      <w:rPr>
        <w:rFonts w:hint="default"/>
        <w:b w:val="0"/>
      </w:rPr>
    </w:lvl>
    <w:lvl w:ilvl="2">
      <w:start w:val="1"/>
      <w:numFmt w:val="decimal"/>
      <w:lvlText w:val="24.%1.%2.%3."/>
      <w:lvlJc w:val="right"/>
      <w:pPr>
        <w:ind w:left="567" w:hanging="283"/>
      </w:pPr>
      <w:rPr>
        <w:rFonts w:hint="default"/>
        <w:b w:val="0"/>
      </w:rPr>
    </w:lvl>
    <w:lvl w:ilvl="3">
      <w:start w:val="1"/>
      <w:numFmt w:val="decimal"/>
      <w:lvlText w:val="19.%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19" w15:restartNumberingAfterBreak="0">
    <w:nsid w:val="3E423307"/>
    <w:multiLevelType w:val="multilevel"/>
    <w:tmpl w:val="CB562D6A"/>
    <w:lvl w:ilvl="0">
      <w:start w:val="1"/>
      <w:numFmt w:val="decimal"/>
      <w:lvlText w:val="23.%1."/>
      <w:lvlJc w:val="right"/>
      <w:pPr>
        <w:ind w:left="567" w:hanging="283"/>
      </w:pPr>
      <w:rPr>
        <w:rFonts w:hint="default"/>
        <w:b w:val="0"/>
        <w:i w:val="0"/>
        <w:sz w:val="22"/>
        <w:u w:val="none"/>
      </w:rPr>
    </w:lvl>
    <w:lvl w:ilvl="1">
      <w:start w:val="1"/>
      <w:numFmt w:val="decimal"/>
      <w:lvlText w:val="23.%1.%2."/>
      <w:lvlJc w:val="right"/>
      <w:pPr>
        <w:ind w:left="567" w:hanging="283"/>
      </w:pPr>
      <w:rPr>
        <w:rFonts w:hint="default"/>
        <w:b w:val="0"/>
      </w:rPr>
    </w:lvl>
    <w:lvl w:ilvl="2">
      <w:start w:val="1"/>
      <w:numFmt w:val="decimal"/>
      <w:lvlText w:val="23.%1.%2.%3."/>
      <w:lvlJc w:val="right"/>
      <w:pPr>
        <w:ind w:left="567" w:hanging="283"/>
      </w:pPr>
      <w:rPr>
        <w:rFonts w:hint="default"/>
        <w:b w:val="0"/>
      </w:rPr>
    </w:lvl>
    <w:lvl w:ilvl="3">
      <w:start w:val="1"/>
      <w:numFmt w:val="decimal"/>
      <w:lvlText w:val="19.%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20" w15:restartNumberingAfterBreak="0">
    <w:nsid w:val="40222431"/>
    <w:multiLevelType w:val="multilevel"/>
    <w:tmpl w:val="12B6202C"/>
    <w:lvl w:ilvl="0">
      <w:start w:val="1"/>
      <w:numFmt w:val="decimal"/>
      <w:lvlText w:val="23.%1."/>
      <w:lvlJc w:val="right"/>
      <w:pPr>
        <w:ind w:left="567" w:hanging="283"/>
      </w:pPr>
      <w:rPr>
        <w:rFonts w:hint="default"/>
        <w:b w:val="0"/>
        <w:i w:val="0"/>
        <w:sz w:val="20"/>
        <w:u w:val="none"/>
      </w:rPr>
    </w:lvl>
    <w:lvl w:ilvl="1">
      <w:start w:val="1"/>
      <w:numFmt w:val="decimal"/>
      <w:lvlText w:val="23.%1.%2."/>
      <w:lvlJc w:val="right"/>
      <w:pPr>
        <w:ind w:left="567" w:hanging="283"/>
      </w:pPr>
      <w:rPr>
        <w:rFonts w:hint="default"/>
        <w:b w:val="0"/>
      </w:rPr>
    </w:lvl>
    <w:lvl w:ilvl="2">
      <w:start w:val="1"/>
      <w:numFmt w:val="decimal"/>
      <w:lvlText w:val="23.%1.%2.%3."/>
      <w:lvlJc w:val="right"/>
      <w:pPr>
        <w:ind w:left="567" w:hanging="283"/>
      </w:pPr>
      <w:rPr>
        <w:rFonts w:hint="default"/>
        <w:b w:val="0"/>
      </w:rPr>
    </w:lvl>
    <w:lvl w:ilvl="3">
      <w:start w:val="1"/>
      <w:numFmt w:val="decimal"/>
      <w:lvlText w:val="17.%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21" w15:restartNumberingAfterBreak="0">
    <w:nsid w:val="402631BD"/>
    <w:multiLevelType w:val="hybridMultilevel"/>
    <w:tmpl w:val="9B18547E"/>
    <w:lvl w:ilvl="0" w:tplc="BCF801DC">
      <w:start w:val="1"/>
      <w:numFmt w:val="decimal"/>
      <w:lvlText w:val="14.%1 "/>
      <w:lvlJc w:val="left"/>
      <w:pPr>
        <w:ind w:left="720" w:hanging="360"/>
      </w:pPr>
      <w:rPr>
        <w:rFonts w:ascii="Palatino Linotype" w:hAnsi="Palatino Linotype" w:hint="default"/>
        <w:b w:val="0"/>
        <w:i w:val="0"/>
        <w:sz w:val="22"/>
        <w:szCs w:val="22"/>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0C87B92"/>
    <w:multiLevelType w:val="multilevel"/>
    <w:tmpl w:val="EA242392"/>
    <w:lvl w:ilvl="0">
      <w:start w:val="1"/>
      <w:numFmt w:val="decimal"/>
      <w:lvlText w:val="16.%1."/>
      <w:lvlJc w:val="right"/>
      <w:pPr>
        <w:ind w:left="567" w:hanging="279"/>
      </w:pPr>
      <w:rPr>
        <w:rFonts w:hint="default"/>
        <w:b w:val="0"/>
        <w:i w:val="0"/>
        <w:sz w:val="20"/>
        <w:u w:val="none"/>
      </w:rPr>
    </w:lvl>
    <w:lvl w:ilvl="1">
      <w:start w:val="1"/>
      <w:numFmt w:val="decimal"/>
      <w:lvlText w:val="16.%1.%2."/>
      <w:lvlJc w:val="right"/>
      <w:pPr>
        <w:ind w:left="567" w:hanging="283"/>
      </w:pPr>
      <w:rPr>
        <w:rFonts w:hint="default"/>
        <w:b w:val="0"/>
      </w:rPr>
    </w:lvl>
    <w:lvl w:ilvl="2">
      <w:start w:val="1"/>
      <w:numFmt w:val="decimal"/>
      <w:lvlText w:val="16.%1.%2.%3."/>
      <w:lvlJc w:val="right"/>
      <w:pPr>
        <w:ind w:left="567" w:hanging="283"/>
      </w:pPr>
      <w:rPr>
        <w:rFonts w:hint="default"/>
        <w:b w:val="0"/>
      </w:rPr>
    </w:lvl>
    <w:lvl w:ilvl="3">
      <w:start w:val="1"/>
      <w:numFmt w:val="decimal"/>
      <w:lvlText w:val="13.%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23" w15:restartNumberingAfterBreak="0">
    <w:nsid w:val="434B5CC9"/>
    <w:multiLevelType w:val="hybridMultilevel"/>
    <w:tmpl w:val="3C04DD88"/>
    <w:lvl w:ilvl="0" w:tplc="53DC7A6C">
      <w:start w:val="1"/>
      <w:numFmt w:val="lowerLetter"/>
      <w:lvlText w:val="%1)"/>
      <w:lvlJc w:val="left"/>
      <w:pPr>
        <w:ind w:left="1287" w:hanging="360"/>
      </w:pPr>
      <w:rPr>
        <w:b w:val="0"/>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460D1A9D"/>
    <w:multiLevelType w:val="hybridMultilevel"/>
    <w:tmpl w:val="C6D0987E"/>
    <w:lvl w:ilvl="0" w:tplc="BE160712">
      <w:start w:val="1"/>
      <w:numFmt w:val="lowerLetter"/>
      <w:lvlText w:val="%1)"/>
      <w:lvlJc w:val="left"/>
      <w:pPr>
        <w:ind w:left="1288" w:hanging="360"/>
      </w:pPr>
      <w:rPr>
        <w:rFonts w:hint="default"/>
        <w:b w:val="0"/>
      </w:r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5" w15:restartNumberingAfterBreak="0">
    <w:nsid w:val="4ABD71A5"/>
    <w:multiLevelType w:val="hybridMultilevel"/>
    <w:tmpl w:val="B9B4AD1A"/>
    <w:lvl w:ilvl="0" w:tplc="465A63B2">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B06713C"/>
    <w:multiLevelType w:val="multilevel"/>
    <w:tmpl w:val="1012F890"/>
    <w:lvl w:ilvl="0">
      <w:start w:val="1"/>
      <w:numFmt w:val="decimal"/>
      <w:lvlText w:val="19.%1."/>
      <w:lvlJc w:val="right"/>
      <w:pPr>
        <w:ind w:left="567" w:hanging="283"/>
      </w:pPr>
      <w:rPr>
        <w:rFonts w:hint="default"/>
        <w:b w:val="0"/>
        <w:i w:val="0"/>
        <w:sz w:val="20"/>
        <w:u w:val="none"/>
      </w:rPr>
    </w:lvl>
    <w:lvl w:ilvl="1">
      <w:start w:val="1"/>
      <w:numFmt w:val="decimal"/>
      <w:lvlText w:val="19.%1.%2."/>
      <w:lvlJc w:val="right"/>
      <w:pPr>
        <w:ind w:left="567" w:hanging="283"/>
      </w:pPr>
      <w:rPr>
        <w:rFonts w:hint="default"/>
        <w:b w:val="0"/>
      </w:rPr>
    </w:lvl>
    <w:lvl w:ilvl="2">
      <w:start w:val="1"/>
      <w:numFmt w:val="decimal"/>
      <w:lvlText w:val="19.%1.%2.%3."/>
      <w:lvlJc w:val="right"/>
      <w:pPr>
        <w:ind w:left="567" w:hanging="283"/>
      </w:pPr>
      <w:rPr>
        <w:rFonts w:hint="default"/>
      </w:rPr>
    </w:lvl>
    <w:lvl w:ilvl="3">
      <w:start w:val="1"/>
      <w:numFmt w:val="decimal"/>
      <w:lvlText w:val="11.%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27" w15:restartNumberingAfterBreak="0">
    <w:nsid w:val="4C6C05BF"/>
    <w:multiLevelType w:val="multilevel"/>
    <w:tmpl w:val="91CA7B62"/>
    <w:lvl w:ilvl="0">
      <w:start w:val="1"/>
      <w:numFmt w:val="decimal"/>
      <w:lvlText w:val="5.%1."/>
      <w:lvlJc w:val="right"/>
      <w:pPr>
        <w:ind w:left="567" w:hanging="283"/>
      </w:pPr>
      <w:rPr>
        <w:rFonts w:hint="default"/>
        <w:b w:val="0"/>
        <w:i w:val="0"/>
        <w:sz w:val="20"/>
        <w:u w:val="none"/>
      </w:rPr>
    </w:lvl>
    <w:lvl w:ilvl="1">
      <w:start w:val="1"/>
      <w:numFmt w:val="decimal"/>
      <w:lvlText w:val="5.%1.%2."/>
      <w:lvlJc w:val="right"/>
      <w:pPr>
        <w:ind w:left="567" w:hanging="283"/>
      </w:pPr>
      <w:rPr>
        <w:rFonts w:hint="default"/>
      </w:rPr>
    </w:lvl>
    <w:lvl w:ilvl="2">
      <w:start w:val="1"/>
      <w:numFmt w:val="decimal"/>
      <w:lvlText w:val="3.%1.%2.%3."/>
      <w:lvlJc w:val="left"/>
      <w:pPr>
        <w:ind w:left="567" w:hanging="283"/>
      </w:pPr>
      <w:rPr>
        <w:rFonts w:hint="default"/>
      </w:rPr>
    </w:lvl>
    <w:lvl w:ilvl="3">
      <w:start w:val="1"/>
      <w:numFmt w:val="decimal"/>
      <w:lvlText w:val="3.%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28" w15:restartNumberingAfterBreak="0">
    <w:nsid w:val="519A3B98"/>
    <w:multiLevelType w:val="hybridMultilevel"/>
    <w:tmpl w:val="A08486F8"/>
    <w:lvl w:ilvl="0" w:tplc="50CAB968">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4F9137D"/>
    <w:multiLevelType w:val="multilevel"/>
    <w:tmpl w:val="BD2A6F46"/>
    <w:lvl w:ilvl="0">
      <w:start w:val="1"/>
      <w:numFmt w:val="decimal"/>
      <w:lvlText w:val="3.%1."/>
      <w:lvlJc w:val="right"/>
      <w:pPr>
        <w:ind w:left="567" w:hanging="283"/>
      </w:pPr>
      <w:rPr>
        <w:rFonts w:hint="default"/>
        <w:b w:val="0"/>
        <w:i w:val="0"/>
        <w:sz w:val="20"/>
        <w:szCs w:val="22"/>
        <w:u w:val="none"/>
      </w:rPr>
    </w:lvl>
    <w:lvl w:ilvl="1">
      <w:start w:val="1"/>
      <w:numFmt w:val="decimal"/>
      <w:lvlText w:val="3.%1.%2."/>
      <w:lvlJc w:val="right"/>
      <w:pPr>
        <w:ind w:left="567" w:hanging="283"/>
      </w:pPr>
      <w:rPr>
        <w:rFonts w:hint="default"/>
        <w:b w:val="0"/>
        <w:sz w:val="20"/>
        <w:szCs w:val="22"/>
      </w:rPr>
    </w:lvl>
    <w:lvl w:ilvl="2">
      <w:start w:val="1"/>
      <w:numFmt w:val="decimal"/>
      <w:lvlText w:val="3.%1.%2.%3."/>
      <w:lvlJc w:val="right"/>
      <w:pPr>
        <w:ind w:left="567" w:hanging="283"/>
      </w:pPr>
      <w:rPr>
        <w:rFonts w:hint="default"/>
        <w:b w:val="0"/>
        <w:sz w:val="18"/>
      </w:rPr>
    </w:lvl>
    <w:lvl w:ilvl="3">
      <w:start w:val="1"/>
      <w:numFmt w:val="decimal"/>
      <w:lvlText w:val="3.%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30" w15:restartNumberingAfterBreak="0">
    <w:nsid w:val="562512C7"/>
    <w:multiLevelType w:val="multilevel"/>
    <w:tmpl w:val="7A98A36E"/>
    <w:lvl w:ilvl="0">
      <w:start w:val="1"/>
      <w:numFmt w:val="decimal"/>
      <w:lvlText w:val="7.%1."/>
      <w:lvlJc w:val="right"/>
      <w:pPr>
        <w:ind w:left="567" w:hanging="283"/>
      </w:pPr>
      <w:rPr>
        <w:rFonts w:hint="default"/>
        <w:b w:val="0"/>
        <w:i w:val="0"/>
        <w:sz w:val="20"/>
        <w:u w:val="none"/>
      </w:rPr>
    </w:lvl>
    <w:lvl w:ilvl="1">
      <w:start w:val="1"/>
      <w:numFmt w:val="decimal"/>
      <w:lvlText w:val="6.%1.%2."/>
      <w:lvlJc w:val="right"/>
      <w:pPr>
        <w:ind w:left="567" w:hanging="283"/>
      </w:pPr>
      <w:rPr>
        <w:rFonts w:hint="default"/>
      </w:rPr>
    </w:lvl>
    <w:lvl w:ilvl="2">
      <w:start w:val="1"/>
      <w:numFmt w:val="decimal"/>
      <w:lvlText w:val="6.%1.%2.%3."/>
      <w:lvlJc w:val="right"/>
      <w:pPr>
        <w:ind w:left="567" w:hanging="283"/>
      </w:pPr>
      <w:rPr>
        <w:rFonts w:hint="default"/>
      </w:rPr>
    </w:lvl>
    <w:lvl w:ilvl="3">
      <w:start w:val="1"/>
      <w:numFmt w:val="decimal"/>
      <w:lvlText w:val="3.%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31" w15:restartNumberingAfterBreak="0">
    <w:nsid w:val="56B060CC"/>
    <w:multiLevelType w:val="multilevel"/>
    <w:tmpl w:val="22D817CE"/>
    <w:lvl w:ilvl="0">
      <w:start w:val="1"/>
      <w:numFmt w:val="decimal"/>
      <w:lvlText w:val="10.%1."/>
      <w:lvlJc w:val="right"/>
      <w:pPr>
        <w:ind w:left="567" w:hanging="283"/>
      </w:pPr>
      <w:rPr>
        <w:rFonts w:hint="default"/>
        <w:b/>
        <w:i w:val="0"/>
        <w:sz w:val="20"/>
        <w:u w:val="none"/>
      </w:rPr>
    </w:lvl>
    <w:lvl w:ilvl="1">
      <w:start w:val="1"/>
      <w:numFmt w:val="decimal"/>
      <w:lvlText w:val="10.%1.%2."/>
      <w:lvlJc w:val="right"/>
      <w:pPr>
        <w:ind w:left="567" w:hanging="283"/>
      </w:pPr>
      <w:rPr>
        <w:rFonts w:hint="default"/>
      </w:rPr>
    </w:lvl>
    <w:lvl w:ilvl="2">
      <w:start w:val="1"/>
      <w:numFmt w:val="decimal"/>
      <w:lvlText w:val="10.%1.%2.%3."/>
      <w:lvlJc w:val="right"/>
      <w:pPr>
        <w:ind w:left="567" w:hanging="283"/>
      </w:pPr>
      <w:rPr>
        <w:rFonts w:hint="default"/>
      </w:rPr>
    </w:lvl>
    <w:lvl w:ilvl="3">
      <w:start w:val="1"/>
      <w:numFmt w:val="decimal"/>
      <w:lvlText w:val="7.%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32" w15:restartNumberingAfterBreak="0">
    <w:nsid w:val="596134B6"/>
    <w:multiLevelType w:val="multilevel"/>
    <w:tmpl w:val="A302F1F0"/>
    <w:lvl w:ilvl="0">
      <w:start w:val="1"/>
      <w:numFmt w:val="decimal"/>
      <w:lvlText w:val="11.%1."/>
      <w:lvlJc w:val="right"/>
      <w:pPr>
        <w:ind w:left="567" w:hanging="283"/>
      </w:pPr>
      <w:rPr>
        <w:rFonts w:hint="default"/>
        <w:b w:val="0"/>
        <w:i w:val="0"/>
        <w:sz w:val="20"/>
        <w:u w:val="none"/>
      </w:rPr>
    </w:lvl>
    <w:lvl w:ilvl="1">
      <w:start w:val="1"/>
      <w:numFmt w:val="decimal"/>
      <w:lvlText w:val="11.%1.%2."/>
      <w:lvlJc w:val="right"/>
      <w:pPr>
        <w:ind w:left="567" w:hanging="283"/>
      </w:pPr>
      <w:rPr>
        <w:rFonts w:hint="default"/>
        <w:b w:val="0"/>
      </w:rPr>
    </w:lvl>
    <w:lvl w:ilvl="2">
      <w:start w:val="1"/>
      <w:numFmt w:val="decimal"/>
      <w:lvlText w:val="11.%1.%2.%3."/>
      <w:lvlJc w:val="right"/>
      <w:pPr>
        <w:ind w:left="567" w:hanging="279"/>
      </w:pPr>
      <w:rPr>
        <w:rFonts w:hint="default"/>
      </w:rPr>
    </w:lvl>
    <w:lvl w:ilvl="3">
      <w:start w:val="1"/>
      <w:numFmt w:val="decimal"/>
      <w:lvlText w:val="8.%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33" w15:restartNumberingAfterBreak="0">
    <w:nsid w:val="5ECF0099"/>
    <w:multiLevelType w:val="multilevel"/>
    <w:tmpl w:val="B44A3252"/>
    <w:lvl w:ilvl="0">
      <w:start w:val="1"/>
      <w:numFmt w:val="decimal"/>
      <w:lvlText w:val="4.%1."/>
      <w:lvlJc w:val="left"/>
      <w:pPr>
        <w:ind w:left="360" w:hanging="360"/>
      </w:pPr>
      <w:rPr>
        <w:rFonts w:hint="default"/>
        <w:b/>
        <w:i w:val="0"/>
        <w:sz w:val="22"/>
        <w:u w:val="none"/>
      </w:rPr>
    </w:lvl>
    <w:lvl w:ilvl="1">
      <w:start w:val="1"/>
      <w:numFmt w:val="decimal"/>
      <w:lvlText w:val="4.%1.%2."/>
      <w:lvlJc w:val="left"/>
      <w:pPr>
        <w:ind w:left="792" w:hanging="432"/>
      </w:pPr>
      <w:rPr>
        <w:rFonts w:hint="default"/>
      </w:rPr>
    </w:lvl>
    <w:lvl w:ilvl="2">
      <w:start w:val="1"/>
      <w:numFmt w:val="decimal"/>
      <w:lvlText w:val="4.%1.%2.%3."/>
      <w:lvlJc w:val="left"/>
      <w:pPr>
        <w:ind w:left="1224" w:hanging="504"/>
      </w:pPr>
      <w:rPr>
        <w:rFonts w:hint="default"/>
      </w:rPr>
    </w:lvl>
    <w:lvl w:ilvl="3">
      <w:start w:val="1"/>
      <w:numFmt w:val="decimal"/>
      <w:lvlText w:val="4.%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049128D"/>
    <w:multiLevelType w:val="hybridMultilevel"/>
    <w:tmpl w:val="D0E8FD44"/>
    <w:lvl w:ilvl="0" w:tplc="C4A6C918">
      <w:start w:val="1"/>
      <w:numFmt w:val="lowerLetter"/>
      <w:lvlText w:val="%1)"/>
      <w:lvlJc w:val="left"/>
      <w:pPr>
        <w:ind w:left="1335" w:hanging="360"/>
      </w:pPr>
      <w:rPr>
        <w:rFonts w:hint="default"/>
        <w:sz w:val="20"/>
        <w:szCs w:val="20"/>
      </w:rPr>
    </w:lvl>
    <w:lvl w:ilvl="1" w:tplc="04050019" w:tentative="1">
      <w:start w:val="1"/>
      <w:numFmt w:val="lowerLetter"/>
      <w:lvlText w:val="%2."/>
      <w:lvlJc w:val="left"/>
      <w:pPr>
        <w:ind w:left="2055" w:hanging="360"/>
      </w:pPr>
    </w:lvl>
    <w:lvl w:ilvl="2" w:tplc="0405001B" w:tentative="1">
      <w:start w:val="1"/>
      <w:numFmt w:val="lowerRoman"/>
      <w:lvlText w:val="%3."/>
      <w:lvlJc w:val="right"/>
      <w:pPr>
        <w:ind w:left="2775" w:hanging="180"/>
      </w:pPr>
    </w:lvl>
    <w:lvl w:ilvl="3" w:tplc="0405000F" w:tentative="1">
      <w:start w:val="1"/>
      <w:numFmt w:val="decimal"/>
      <w:lvlText w:val="%4."/>
      <w:lvlJc w:val="left"/>
      <w:pPr>
        <w:ind w:left="3495" w:hanging="360"/>
      </w:pPr>
    </w:lvl>
    <w:lvl w:ilvl="4" w:tplc="04050019" w:tentative="1">
      <w:start w:val="1"/>
      <w:numFmt w:val="lowerLetter"/>
      <w:lvlText w:val="%5."/>
      <w:lvlJc w:val="left"/>
      <w:pPr>
        <w:ind w:left="4215" w:hanging="360"/>
      </w:pPr>
    </w:lvl>
    <w:lvl w:ilvl="5" w:tplc="0405001B" w:tentative="1">
      <w:start w:val="1"/>
      <w:numFmt w:val="lowerRoman"/>
      <w:lvlText w:val="%6."/>
      <w:lvlJc w:val="right"/>
      <w:pPr>
        <w:ind w:left="4935" w:hanging="180"/>
      </w:pPr>
    </w:lvl>
    <w:lvl w:ilvl="6" w:tplc="0405000F" w:tentative="1">
      <w:start w:val="1"/>
      <w:numFmt w:val="decimal"/>
      <w:lvlText w:val="%7."/>
      <w:lvlJc w:val="left"/>
      <w:pPr>
        <w:ind w:left="5655" w:hanging="360"/>
      </w:pPr>
    </w:lvl>
    <w:lvl w:ilvl="7" w:tplc="04050019" w:tentative="1">
      <w:start w:val="1"/>
      <w:numFmt w:val="lowerLetter"/>
      <w:lvlText w:val="%8."/>
      <w:lvlJc w:val="left"/>
      <w:pPr>
        <w:ind w:left="6375" w:hanging="360"/>
      </w:pPr>
    </w:lvl>
    <w:lvl w:ilvl="8" w:tplc="0405001B" w:tentative="1">
      <w:start w:val="1"/>
      <w:numFmt w:val="lowerRoman"/>
      <w:lvlText w:val="%9."/>
      <w:lvlJc w:val="right"/>
      <w:pPr>
        <w:ind w:left="7095" w:hanging="180"/>
      </w:pPr>
    </w:lvl>
  </w:abstractNum>
  <w:abstractNum w:abstractNumId="35" w15:restartNumberingAfterBreak="0">
    <w:nsid w:val="68EA1A35"/>
    <w:multiLevelType w:val="multilevel"/>
    <w:tmpl w:val="E8C0B4B4"/>
    <w:lvl w:ilvl="0">
      <w:start w:val="1"/>
      <w:numFmt w:val="decimal"/>
      <w:lvlText w:val="17.%1."/>
      <w:lvlJc w:val="right"/>
      <w:pPr>
        <w:ind w:left="567" w:hanging="283"/>
      </w:pPr>
      <w:rPr>
        <w:rFonts w:hint="default"/>
        <w:b w:val="0"/>
        <w:i w:val="0"/>
        <w:sz w:val="20"/>
        <w:u w:val="none"/>
      </w:rPr>
    </w:lvl>
    <w:lvl w:ilvl="1">
      <w:start w:val="1"/>
      <w:numFmt w:val="decimal"/>
      <w:lvlText w:val="17.%1.%2."/>
      <w:lvlJc w:val="right"/>
      <w:pPr>
        <w:ind w:left="567" w:hanging="283"/>
      </w:pPr>
      <w:rPr>
        <w:rFonts w:hint="default"/>
        <w:b w:val="0"/>
      </w:rPr>
    </w:lvl>
    <w:lvl w:ilvl="2">
      <w:start w:val="1"/>
      <w:numFmt w:val="decimal"/>
      <w:lvlText w:val="17.%1.%2.%3."/>
      <w:lvlJc w:val="right"/>
      <w:pPr>
        <w:ind w:left="567" w:hanging="283"/>
      </w:pPr>
      <w:rPr>
        <w:rFonts w:hint="default"/>
        <w:b w:val="0"/>
      </w:rPr>
    </w:lvl>
    <w:lvl w:ilvl="3">
      <w:start w:val="1"/>
      <w:numFmt w:val="decimal"/>
      <w:lvlText w:val="15.%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36" w15:restartNumberingAfterBreak="0">
    <w:nsid w:val="6AB149F6"/>
    <w:multiLevelType w:val="hybridMultilevel"/>
    <w:tmpl w:val="E578DD42"/>
    <w:lvl w:ilvl="0" w:tplc="CB2AB214">
      <w:start w:val="1"/>
      <w:numFmt w:val="lowerLetter"/>
      <w:lvlText w:val="%1)"/>
      <w:lvlJc w:val="left"/>
      <w:pPr>
        <w:ind w:left="1287" w:hanging="360"/>
      </w:pPr>
      <w:rPr>
        <w:rFonts w:hint="default"/>
        <w:sz w:val="22"/>
        <w:szCs w:val="2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0">
    <w:nsid w:val="6C7042F7"/>
    <w:multiLevelType w:val="multilevel"/>
    <w:tmpl w:val="D138EDAE"/>
    <w:lvl w:ilvl="0">
      <w:start w:val="1"/>
      <w:numFmt w:val="decimal"/>
      <w:lvlText w:val="27.%1."/>
      <w:lvlJc w:val="right"/>
      <w:pPr>
        <w:ind w:left="567" w:hanging="283"/>
      </w:pPr>
      <w:rPr>
        <w:rFonts w:hint="default"/>
        <w:b w:val="0"/>
        <w:i w:val="0"/>
        <w:sz w:val="20"/>
        <w:u w:val="none"/>
      </w:rPr>
    </w:lvl>
    <w:lvl w:ilvl="1">
      <w:start w:val="1"/>
      <w:numFmt w:val="decimal"/>
      <w:lvlText w:val="27.%1.%2."/>
      <w:lvlJc w:val="left"/>
      <w:pPr>
        <w:ind w:left="567" w:hanging="283"/>
      </w:pPr>
      <w:rPr>
        <w:rFonts w:hint="default"/>
        <w:b w:val="0"/>
      </w:rPr>
    </w:lvl>
    <w:lvl w:ilvl="2">
      <w:start w:val="1"/>
      <w:numFmt w:val="decimal"/>
      <w:lvlText w:val="27.%1.%2.%3."/>
      <w:lvlJc w:val="left"/>
      <w:pPr>
        <w:ind w:left="567" w:hanging="283"/>
      </w:pPr>
      <w:rPr>
        <w:rFonts w:hint="default"/>
        <w:b w:val="0"/>
      </w:rPr>
    </w:lvl>
    <w:lvl w:ilvl="3">
      <w:start w:val="1"/>
      <w:numFmt w:val="decimal"/>
      <w:lvlText w:val="20.%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38" w15:restartNumberingAfterBreak="0">
    <w:nsid w:val="6E5D41DD"/>
    <w:multiLevelType w:val="multilevel"/>
    <w:tmpl w:val="FFECADA4"/>
    <w:lvl w:ilvl="0">
      <w:start w:val="1"/>
      <w:numFmt w:val="decimal"/>
      <w:lvlText w:val="20.%1."/>
      <w:lvlJc w:val="right"/>
      <w:pPr>
        <w:ind w:left="567" w:hanging="283"/>
      </w:pPr>
      <w:rPr>
        <w:rFonts w:hint="default"/>
        <w:b w:val="0"/>
        <w:i w:val="0"/>
        <w:sz w:val="20"/>
        <w:u w:val="none"/>
      </w:rPr>
    </w:lvl>
    <w:lvl w:ilvl="1">
      <w:start w:val="1"/>
      <w:numFmt w:val="decimal"/>
      <w:lvlText w:val="20.%1.%2."/>
      <w:lvlJc w:val="right"/>
      <w:pPr>
        <w:ind w:left="567" w:hanging="283"/>
      </w:pPr>
      <w:rPr>
        <w:rFonts w:hint="default"/>
        <w:b w:val="0"/>
      </w:rPr>
    </w:lvl>
    <w:lvl w:ilvl="2">
      <w:start w:val="1"/>
      <w:numFmt w:val="decimal"/>
      <w:lvlText w:val="20.%1.%2.%3."/>
      <w:lvlJc w:val="right"/>
      <w:pPr>
        <w:ind w:left="567" w:hanging="283"/>
      </w:pPr>
      <w:rPr>
        <w:rFonts w:hint="default"/>
      </w:rPr>
    </w:lvl>
    <w:lvl w:ilvl="3">
      <w:start w:val="1"/>
      <w:numFmt w:val="decimal"/>
      <w:lvlText w:val="11.%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39" w15:restartNumberingAfterBreak="0">
    <w:nsid w:val="7061001E"/>
    <w:multiLevelType w:val="multilevel"/>
    <w:tmpl w:val="BA18CF22"/>
    <w:lvl w:ilvl="0">
      <w:start w:val="1"/>
      <w:numFmt w:val="decimal"/>
      <w:lvlText w:val="14.%1."/>
      <w:lvlJc w:val="right"/>
      <w:pPr>
        <w:ind w:left="567" w:hanging="283"/>
      </w:pPr>
      <w:rPr>
        <w:rFonts w:hint="default"/>
        <w:b w:val="0"/>
        <w:i w:val="0"/>
        <w:sz w:val="20"/>
        <w:u w:val="none"/>
      </w:rPr>
    </w:lvl>
    <w:lvl w:ilvl="1">
      <w:start w:val="1"/>
      <w:numFmt w:val="decimal"/>
      <w:lvlText w:val="14.%1.%2."/>
      <w:lvlJc w:val="right"/>
      <w:pPr>
        <w:ind w:left="567" w:hanging="283"/>
      </w:pPr>
      <w:rPr>
        <w:rFonts w:hint="default"/>
        <w:b w:val="0"/>
      </w:rPr>
    </w:lvl>
    <w:lvl w:ilvl="2">
      <w:start w:val="1"/>
      <w:numFmt w:val="decimal"/>
      <w:lvlText w:val="14.%1.%2.%3."/>
      <w:lvlJc w:val="right"/>
      <w:pPr>
        <w:ind w:left="567" w:hanging="283"/>
      </w:pPr>
      <w:rPr>
        <w:rFonts w:hint="default"/>
      </w:rPr>
    </w:lvl>
    <w:lvl w:ilvl="3">
      <w:start w:val="1"/>
      <w:numFmt w:val="decimal"/>
      <w:lvlText w:val="12.%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40" w15:restartNumberingAfterBreak="0">
    <w:nsid w:val="715761A6"/>
    <w:multiLevelType w:val="multilevel"/>
    <w:tmpl w:val="F37C7B18"/>
    <w:lvl w:ilvl="0">
      <w:start w:val="1"/>
      <w:numFmt w:val="decimal"/>
      <w:lvlText w:val="12.%1."/>
      <w:lvlJc w:val="right"/>
      <w:pPr>
        <w:ind w:left="567" w:hanging="283"/>
      </w:pPr>
      <w:rPr>
        <w:rFonts w:hint="default"/>
        <w:b/>
        <w:i w:val="0"/>
        <w:sz w:val="20"/>
        <w:u w:val="none"/>
      </w:rPr>
    </w:lvl>
    <w:lvl w:ilvl="1">
      <w:start w:val="1"/>
      <w:numFmt w:val="decimal"/>
      <w:lvlText w:val="12.%1.%2."/>
      <w:lvlJc w:val="right"/>
      <w:pPr>
        <w:ind w:left="567" w:hanging="283"/>
      </w:pPr>
      <w:rPr>
        <w:rFonts w:hint="default"/>
        <w:b w:val="0"/>
      </w:rPr>
    </w:lvl>
    <w:lvl w:ilvl="2">
      <w:start w:val="1"/>
      <w:numFmt w:val="decimal"/>
      <w:lvlText w:val="12.%1.%2.%3."/>
      <w:lvlJc w:val="right"/>
      <w:pPr>
        <w:ind w:left="567" w:hanging="283"/>
      </w:pPr>
      <w:rPr>
        <w:rFonts w:hint="default"/>
      </w:rPr>
    </w:lvl>
    <w:lvl w:ilvl="3">
      <w:start w:val="1"/>
      <w:numFmt w:val="decimal"/>
      <w:lvlText w:val="9.%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41" w15:restartNumberingAfterBreak="0">
    <w:nsid w:val="71AA5CC1"/>
    <w:multiLevelType w:val="multilevel"/>
    <w:tmpl w:val="D77C5A9E"/>
    <w:lvl w:ilvl="0">
      <w:start w:val="1"/>
      <w:numFmt w:val="decimal"/>
      <w:lvlText w:val="3.%1."/>
      <w:lvlJc w:val="right"/>
      <w:pPr>
        <w:ind w:left="567" w:hanging="283"/>
      </w:pPr>
      <w:rPr>
        <w:rFonts w:hint="default"/>
        <w:b w:val="0"/>
        <w:i w:val="0"/>
        <w:sz w:val="22"/>
        <w:szCs w:val="22"/>
        <w:u w:val="none"/>
      </w:rPr>
    </w:lvl>
    <w:lvl w:ilvl="1">
      <w:start w:val="1"/>
      <w:numFmt w:val="decimal"/>
      <w:lvlText w:val="3.%1.%2."/>
      <w:lvlJc w:val="right"/>
      <w:pPr>
        <w:ind w:left="567" w:hanging="283"/>
      </w:pPr>
      <w:rPr>
        <w:rFonts w:hint="default"/>
        <w:b w:val="0"/>
        <w:sz w:val="22"/>
        <w:szCs w:val="22"/>
      </w:rPr>
    </w:lvl>
    <w:lvl w:ilvl="2">
      <w:start w:val="1"/>
      <w:numFmt w:val="decimal"/>
      <w:lvlText w:val="3.%1.%2.%3."/>
      <w:lvlJc w:val="right"/>
      <w:pPr>
        <w:ind w:left="567" w:hanging="283"/>
      </w:pPr>
      <w:rPr>
        <w:rFonts w:hint="default"/>
        <w:b w:val="0"/>
      </w:rPr>
    </w:lvl>
    <w:lvl w:ilvl="3">
      <w:start w:val="1"/>
      <w:numFmt w:val="decimal"/>
      <w:lvlText w:val="3.%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42" w15:restartNumberingAfterBreak="0">
    <w:nsid w:val="765D13BD"/>
    <w:multiLevelType w:val="hybridMultilevel"/>
    <w:tmpl w:val="D82E18F8"/>
    <w:lvl w:ilvl="0" w:tplc="04050017">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3" w15:restartNumberingAfterBreak="0">
    <w:nsid w:val="76BD766D"/>
    <w:multiLevelType w:val="multilevel"/>
    <w:tmpl w:val="DF10EFBE"/>
    <w:lvl w:ilvl="0">
      <w:start w:val="1"/>
      <w:numFmt w:val="decimal"/>
      <w:lvlText w:val="25.%1."/>
      <w:lvlJc w:val="right"/>
      <w:pPr>
        <w:ind w:left="567" w:hanging="283"/>
      </w:pPr>
      <w:rPr>
        <w:rFonts w:hint="default"/>
        <w:b w:val="0"/>
        <w:i w:val="0"/>
        <w:sz w:val="20"/>
        <w:u w:val="none"/>
      </w:rPr>
    </w:lvl>
    <w:lvl w:ilvl="1">
      <w:start w:val="1"/>
      <w:numFmt w:val="decimal"/>
      <w:lvlText w:val="26.%1.%2."/>
      <w:lvlJc w:val="right"/>
      <w:pPr>
        <w:ind w:left="567" w:hanging="283"/>
      </w:pPr>
      <w:rPr>
        <w:rFonts w:hint="default"/>
        <w:b w:val="0"/>
      </w:rPr>
    </w:lvl>
    <w:lvl w:ilvl="2">
      <w:start w:val="1"/>
      <w:numFmt w:val="decimal"/>
      <w:lvlText w:val="26.%1.%2.%3."/>
      <w:lvlJc w:val="right"/>
      <w:pPr>
        <w:ind w:left="567" w:hanging="283"/>
      </w:pPr>
      <w:rPr>
        <w:rFonts w:hint="default"/>
        <w:b w:val="0"/>
      </w:rPr>
    </w:lvl>
    <w:lvl w:ilvl="3">
      <w:start w:val="1"/>
      <w:numFmt w:val="decimal"/>
      <w:lvlText w:val="19.%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44" w15:restartNumberingAfterBreak="0">
    <w:nsid w:val="77280AD4"/>
    <w:multiLevelType w:val="hybridMultilevel"/>
    <w:tmpl w:val="3C04DD88"/>
    <w:lvl w:ilvl="0" w:tplc="53DC7A6C">
      <w:start w:val="1"/>
      <w:numFmt w:val="lowerLetter"/>
      <w:lvlText w:val="%1)"/>
      <w:lvlJc w:val="left"/>
      <w:pPr>
        <w:ind w:left="1287"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5" w15:restartNumberingAfterBreak="0">
    <w:nsid w:val="78010FA9"/>
    <w:multiLevelType w:val="hybridMultilevel"/>
    <w:tmpl w:val="5526E986"/>
    <w:lvl w:ilvl="0" w:tplc="F1D64E50">
      <w:start w:val="1"/>
      <w:numFmt w:val="decimal"/>
      <w:lvlText w:val="13.%1 "/>
      <w:lvlJc w:val="left"/>
      <w:pPr>
        <w:ind w:left="720" w:hanging="360"/>
      </w:pPr>
      <w:rPr>
        <w:rFonts w:ascii="Palatino Linotype" w:hAnsi="Palatino Linotype" w:hint="default"/>
        <w:b w:val="0"/>
        <w:i w:val="0"/>
        <w:sz w:val="22"/>
        <w:szCs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E65392A"/>
    <w:multiLevelType w:val="multilevel"/>
    <w:tmpl w:val="B45EFE56"/>
    <w:lvl w:ilvl="0">
      <w:start w:val="1"/>
      <w:numFmt w:val="decimal"/>
      <w:lvlText w:val="4.%1."/>
      <w:lvlJc w:val="right"/>
      <w:pPr>
        <w:ind w:left="567" w:hanging="283"/>
      </w:pPr>
      <w:rPr>
        <w:rFonts w:hint="default"/>
        <w:b w:val="0"/>
        <w:i w:val="0"/>
        <w:sz w:val="20"/>
        <w:u w:val="none"/>
      </w:rPr>
    </w:lvl>
    <w:lvl w:ilvl="1">
      <w:start w:val="1"/>
      <w:numFmt w:val="decimal"/>
      <w:lvlText w:val="4.%1.%2."/>
      <w:lvlJc w:val="right"/>
      <w:pPr>
        <w:ind w:left="567" w:hanging="283"/>
      </w:pPr>
      <w:rPr>
        <w:rFonts w:hint="default"/>
      </w:rPr>
    </w:lvl>
    <w:lvl w:ilvl="2">
      <w:start w:val="1"/>
      <w:numFmt w:val="decimal"/>
      <w:lvlText w:val="4.%1.%2.%3."/>
      <w:lvlJc w:val="left"/>
      <w:pPr>
        <w:ind w:left="567" w:hanging="283"/>
      </w:pPr>
      <w:rPr>
        <w:rFonts w:hint="default"/>
      </w:rPr>
    </w:lvl>
    <w:lvl w:ilvl="3">
      <w:start w:val="1"/>
      <w:numFmt w:val="decimal"/>
      <w:lvlText w:val="3.%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47" w15:restartNumberingAfterBreak="0">
    <w:nsid w:val="7EE84E4B"/>
    <w:multiLevelType w:val="multilevel"/>
    <w:tmpl w:val="E068A002"/>
    <w:lvl w:ilvl="0">
      <w:start w:val="1"/>
      <w:numFmt w:val="decimal"/>
      <w:lvlText w:val="18.%1."/>
      <w:lvlJc w:val="right"/>
      <w:pPr>
        <w:ind w:left="567" w:hanging="283"/>
      </w:pPr>
      <w:rPr>
        <w:rFonts w:hint="default"/>
        <w:b w:val="0"/>
        <w:i w:val="0"/>
        <w:sz w:val="20"/>
        <w:u w:val="none"/>
      </w:rPr>
    </w:lvl>
    <w:lvl w:ilvl="1">
      <w:start w:val="1"/>
      <w:numFmt w:val="decimal"/>
      <w:lvlText w:val="18.%1.%2."/>
      <w:lvlJc w:val="right"/>
      <w:pPr>
        <w:ind w:left="567" w:hanging="283"/>
      </w:pPr>
      <w:rPr>
        <w:rFonts w:hint="default"/>
        <w:b w:val="0"/>
      </w:rPr>
    </w:lvl>
    <w:lvl w:ilvl="2">
      <w:start w:val="1"/>
      <w:numFmt w:val="decimal"/>
      <w:lvlText w:val="18.%1.%2.%3."/>
      <w:lvlJc w:val="right"/>
      <w:pPr>
        <w:ind w:left="567" w:hanging="283"/>
      </w:pPr>
      <w:rPr>
        <w:rFonts w:hint="default"/>
      </w:rPr>
    </w:lvl>
    <w:lvl w:ilvl="3">
      <w:start w:val="1"/>
      <w:numFmt w:val="decimal"/>
      <w:lvlText w:val="11.%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num w:numId="1">
    <w:abstractNumId w:val="45"/>
  </w:num>
  <w:num w:numId="2">
    <w:abstractNumId w:val="29"/>
  </w:num>
  <w:num w:numId="3">
    <w:abstractNumId w:val="5"/>
  </w:num>
  <w:num w:numId="4">
    <w:abstractNumId w:val="11"/>
  </w:num>
  <w:num w:numId="5">
    <w:abstractNumId w:val="21"/>
  </w:num>
  <w:num w:numId="6">
    <w:abstractNumId w:val="12"/>
  </w:num>
  <w:num w:numId="7">
    <w:abstractNumId w:val="2"/>
  </w:num>
  <w:num w:numId="8">
    <w:abstractNumId w:val="1"/>
  </w:num>
  <w:num w:numId="9">
    <w:abstractNumId w:val="39"/>
  </w:num>
  <w:num w:numId="10">
    <w:abstractNumId w:val="14"/>
  </w:num>
  <w:num w:numId="11">
    <w:abstractNumId w:val="10"/>
  </w:num>
  <w:num w:numId="12">
    <w:abstractNumId w:val="46"/>
  </w:num>
  <w:num w:numId="13">
    <w:abstractNumId w:val="27"/>
  </w:num>
  <w:num w:numId="14">
    <w:abstractNumId w:val="44"/>
  </w:num>
  <w:num w:numId="15">
    <w:abstractNumId w:val="23"/>
  </w:num>
  <w:num w:numId="16">
    <w:abstractNumId w:val="31"/>
  </w:num>
  <w:num w:numId="17">
    <w:abstractNumId w:val="3"/>
  </w:num>
  <w:num w:numId="18">
    <w:abstractNumId w:val="12"/>
    <w:lvlOverride w:ilvl="0">
      <w:lvl w:ilvl="0">
        <w:start w:val="1"/>
        <w:numFmt w:val="decimal"/>
        <w:lvlText w:val="1.%1."/>
        <w:lvlJc w:val="right"/>
        <w:pPr>
          <w:ind w:left="284" w:firstLine="0"/>
        </w:pPr>
        <w:rPr>
          <w:rFonts w:hint="default"/>
          <w:b w:val="0"/>
          <w:i w:val="0"/>
          <w:sz w:val="20"/>
          <w:u w:val="none"/>
        </w:rPr>
      </w:lvl>
    </w:lvlOverride>
    <w:lvlOverride w:ilvl="1">
      <w:lvl w:ilvl="1">
        <w:start w:val="1"/>
        <w:numFmt w:val="decimal"/>
        <w:lvlText w:val="4.%1.%2."/>
        <w:lvlJc w:val="left"/>
        <w:pPr>
          <w:ind w:left="792" w:hanging="432"/>
        </w:pPr>
        <w:rPr>
          <w:rFonts w:hint="default"/>
        </w:rPr>
      </w:lvl>
    </w:lvlOverride>
    <w:lvlOverride w:ilvl="2">
      <w:lvl w:ilvl="2">
        <w:start w:val="1"/>
        <w:numFmt w:val="decimal"/>
        <w:lvlText w:val="4.%1.%2.%3."/>
        <w:lvlJc w:val="left"/>
        <w:pPr>
          <w:ind w:left="1224" w:hanging="504"/>
        </w:pPr>
        <w:rPr>
          <w:rFonts w:hint="default"/>
        </w:rPr>
      </w:lvl>
    </w:lvlOverride>
    <w:lvlOverride w:ilvl="3">
      <w:lvl w:ilvl="3">
        <w:start w:val="1"/>
        <w:numFmt w:val="decimal"/>
        <w:lvlText w:val="4.%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abstractNumId w:val="10"/>
    <w:lvlOverride w:ilvl="0">
      <w:lvl w:ilvl="0">
        <w:start w:val="1"/>
        <w:numFmt w:val="decimal"/>
        <w:lvlText w:val="2.%1."/>
        <w:lvlJc w:val="right"/>
        <w:pPr>
          <w:ind w:left="567" w:hanging="283"/>
        </w:pPr>
        <w:rPr>
          <w:rFonts w:hint="default"/>
          <w:b w:val="0"/>
          <w:i w:val="0"/>
          <w:sz w:val="20"/>
          <w:u w:val="none"/>
        </w:rPr>
      </w:lvl>
    </w:lvlOverride>
    <w:lvlOverride w:ilvl="1">
      <w:lvl w:ilvl="1">
        <w:start w:val="1"/>
        <w:numFmt w:val="decimal"/>
        <w:lvlText w:val="4.%1.%2."/>
        <w:lvlJc w:val="left"/>
        <w:pPr>
          <w:ind w:left="567" w:hanging="283"/>
        </w:pPr>
        <w:rPr>
          <w:rFonts w:hint="default"/>
        </w:rPr>
      </w:lvl>
    </w:lvlOverride>
    <w:lvlOverride w:ilvl="2">
      <w:lvl w:ilvl="2">
        <w:start w:val="1"/>
        <w:numFmt w:val="decimal"/>
        <w:lvlText w:val="4.%1.%2.%3."/>
        <w:lvlJc w:val="left"/>
        <w:pPr>
          <w:ind w:left="567" w:hanging="283"/>
        </w:pPr>
        <w:rPr>
          <w:rFonts w:hint="default"/>
        </w:rPr>
      </w:lvl>
    </w:lvlOverride>
    <w:lvlOverride w:ilvl="3">
      <w:lvl w:ilvl="3">
        <w:start w:val="1"/>
        <w:numFmt w:val="decimal"/>
        <w:lvlText w:val="4.%1.%2.%3.%4."/>
        <w:lvlJc w:val="left"/>
        <w:pPr>
          <w:ind w:left="567" w:hanging="283"/>
        </w:pPr>
        <w:rPr>
          <w:rFonts w:hint="default"/>
        </w:rPr>
      </w:lvl>
    </w:lvlOverride>
    <w:lvlOverride w:ilvl="4">
      <w:lvl w:ilvl="4">
        <w:start w:val="1"/>
        <w:numFmt w:val="decimal"/>
        <w:lvlText w:val="%1.%2.%3.%4.%5."/>
        <w:lvlJc w:val="left"/>
        <w:pPr>
          <w:ind w:left="567" w:hanging="283"/>
        </w:pPr>
        <w:rPr>
          <w:rFonts w:hint="default"/>
        </w:rPr>
      </w:lvl>
    </w:lvlOverride>
    <w:lvlOverride w:ilvl="5">
      <w:lvl w:ilvl="5">
        <w:start w:val="1"/>
        <w:numFmt w:val="decimal"/>
        <w:lvlText w:val="%1.%2.%3.%4.%5.%6."/>
        <w:lvlJc w:val="left"/>
        <w:pPr>
          <w:ind w:left="567" w:hanging="283"/>
        </w:pPr>
        <w:rPr>
          <w:rFonts w:hint="default"/>
        </w:rPr>
      </w:lvl>
    </w:lvlOverride>
    <w:lvlOverride w:ilvl="6">
      <w:lvl w:ilvl="6">
        <w:start w:val="1"/>
        <w:numFmt w:val="decimal"/>
        <w:lvlText w:val="%1.%2.%3.%4.%5.%6.%7."/>
        <w:lvlJc w:val="left"/>
        <w:pPr>
          <w:ind w:left="567" w:hanging="283"/>
        </w:pPr>
        <w:rPr>
          <w:rFonts w:hint="default"/>
        </w:rPr>
      </w:lvl>
    </w:lvlOverride>
    <w:lvlOverride w:ilvl="7">
      <w:lvl w:ilvl="7">
        <w:start w:val="1"/>
        <w:numFmt w:val="decimal"/>
        <w:lvlText w:val="%1.%2.%3.%4.%5.%6.%7.%8."/>
        <w:lvlJc w:val="left"/>
        <w:pPr>
          <w:ind w:left="567" w:hanging="283"/>
        </w:pPr>
        <w:rPr>
          <w:rFonts w:hint="default"/>
        </w:rPr>
      </w:lvl>
    </w:lvlOverride>
    <w:lvlOverride w:ilvl="8">
      <w:lvl w:ilvl="8">
        <w:start w:val="1"/>
        <w:numFmt w:val="decimal"/>
        <w:lvlText w:val="%1.%2.%3.%4.%5.%6.%7.%8.%9."/>
        <w:lvlJc w:val="left"/>
        <w:pPr>
          <w:ind w:left="567" w:hanging="283"/>
        </w:pPr>
        <w:rPr>
          <w:rFonts w:hint="default"/>
        </w:rPr>
      </w:lvl>
    </w:lvlOverride>
  </w:num>
  <w:num w:numId="20">
    <w:abstractNumId w:val="8"/>
  </w:num>
  <w:num w:numId="21">
    <w:abstractNumId w:val="41"/>
  </w:num>
  <w:num w:numId="22">
    <w:abstractNumId w:val="29"/>
    <w:lvlOverride w:ilvl="0">
      <w:lvl w:ilvl="0">
        <w:start w:val="1"/>
        <w:numFmt w:val="decimal"/>
        <w:lvlText w:val="3.%1."/>
        <w:lvlJc w:val="right"/>
        <w:pPr>
          <w:ind w:left="567" w:hanging="283"/>
        </w:pPr>
        <w:rPr>
          <w:rFonts w:hint="default"/>
          <w:b w:val="0"/>
          <w:i w:val="0"/>
          <w:sz w:val="22"/>
          <w:szCs w:val="22"/>
          <w:u w:val="none"/>
        </w:rPr>
      </w:lvl>
    </w:lvlOverride>
    <w:lvlOverride w:ilvl="1">
      <w:lvl w:ilvl="1">
        <w:start w:val="1"/>
        <w:numFmt w:val="decimal"/>
        <w:lvlText w:val="3.%1.%2."/>
        <w:lvlJc w:val="right"/>
        <w:pPr>
          <w:ind w:left="567" w:hanging="283"/>
        </w:pPr>
        <w:rPr>
          <w:rFonts w:hint="default"/>
          <w:b w:val="0"/>
          <w:sz w:val="20"/>
          <w:szCs w:val="22"/>
        </w:rPr>
      </w:lvl>
    </w:lvlOverride>
    <w:lvlOverride w:ilvl="2">
      <w:lvl w:ilvl="2">
        <w:start w:val="1"/>
        <w:numFmt w:val="decimal"/>
        <w:lvlText w:val="3.%1.%2.%3."/>
        <w:lvlJc w:val="right"/>
        <w:pPr>
          <w:ind w:left="567" w:hanging="283"/>
        </w:pPr>
        <w:rPr>
          <w:rFonts w:hint="default"/>
          <w:b w:val="0"/>
        </w:rPr>
      </w:lvl>
    </w:lvlOverride>
    <w:lvlOverride w:ilvl="3">
      <w:lvl w:ilvl="3">
        <w:start w:val="1"/>
        <w:numFmt w:val="decimal"/>
        <w:lvlText w:val="3.%1.%2.%3.%4."/>
        <w:lvlJc w:val="left"/>
        <w:pPr>
          <w:ind w:left="567" w:hanging="283"/>
        </w:pPr>
        <w:rPr>
          <w:rFonts w:hint="default"/>
        </w:rPr>
      </w:lvl>
    </w:lvlOverride>
    <w:lvlOverride w:ilvl="4">
      <w:lvl w:ilvl="4">
        <w:start w:val="1"/>
        <w:numFmt w:val="decimal"/>
        <w:lvlText w:val="%1.%2.%3.%4.%5."/>
        <w:lvlJc w:val="left"/>
        <w:pPr>
          <w:ind w:left="567" w:hanging="283"/>
        </w:pPr>
        <w:rPr>
          <w:rFonts w:hint="default"/>
        </w:rPr>
      </w:lvl>
    </w:lvlOverride>
    <w:lvlOverride w:ilvl="5">
      <w:lvl w:ilvl="5">
        <w:start w:val="1"/>
        <w:numFmt w:val="decimal"/>
        <w:lvlText w:val="%1.%2.%3.%4.%5.%6."/>
        <w:lvlJc w:val="left"/>
        <w:pPr>
          <w:ind w:left="567" w:hanging="283"/>
        </w:pPr>
        <w:rPr>
          <w:rFonts w:hint="default"/>
        </w:rPr>
      </w:lvl>
    </w:lvlOverride>
    <w:lvlOverride w:ilvl="6">
      <w:lvl w:ilvl="6">
        <w:start w:val="1"/>
        <w:numFmt w:val="decimal"/>
        <w:lvlText w:val="%1.%2.%3.%4.%5.%6.%7."/>
        <w:lvlJc w:val="left"/>
        <w:pPr>
          <w:ind w:left="567" w:hanging="283"/>
        </w:pPr>
        <w:rPr>
          <w:rFonts w:hint="default"/>
        </w:rPr>
      </w:lvl>
    </w:lvlOverride>
    <w:lvlOverride w:ilvl="7">
      <w:lvl w:ilvl="7">
        <w:start w:val="1"/>
        <w:numFmt w:val="decimal"/>
        <w:lvlText w:val="%1.%2.%3.%4.%5.%6.%7.%8."/>
        <w:lvlJc w:val="left"/>
        <w:pPr>
          <w:ind w:left="567" w:hanging="283"/>
        </w:pPr>
        <w:rPr>
          <w:rFonts w:hint="default"/>
        </w:rPr>
      </w:lvl>
    </w:lvlOverride>
    <w:lvlOverride w:ilvl="8">
      <w:lvl w:ilvl="8">
        <w:start w:val="1"/>
        <w:numFmt w:val="decimal"/>
        <w:lvlText w:val="%1.%2.%3.%4.%5.%6.%7.%8.%9."/>
        <w:lvlJc w:val="left"/>
        <w:pPr>
          <w:ind w:left="567" w:hanging="283"/>
        </w:pPr>
        <w:rPr>
          <w:rFonts w:hint="default"/>
        </w:rPr>
      </w:lvl>
    </w:lvlOverride>
  </w:num>
  <w:num w:numId="23">
    <w:abstractNumId w:val="9"/>
  </w:num>
  <w:num w:numId="24">
    <w:abstractNumId w:val="36"/>
  </w:num>
  <w:num w:numId="25">
    <w:abstractNumId w:val="30"/>
  </w:num>
  <w:num w:numId="26">
    <w:abstractNumId w:val="0"/>
  </w:num>
  <w:num w:numId="27">
    <w:abstractNumId w:val="3"/>
    <w:lvlOverride w:ilvl="0">
      <w:lvl w:ilvl="0">
        <w:start w:val="1"/>
        <w:numFmt w:val="decimal"/>
        <w:lvlText w:val="9.%1."/>
        <w:lvlJc w:val="right"/>
        <w:pPr>
          <w:ind w:left="567" w:hanging="283"/>
        </w:pPr>
        <w:rPr>
          <w:rFonts w:hint="default"/>
          <w:b/>
          <w:i w:val="0"/>
          <w:sz w:val="22"/>
          <w:u w:val="none"/>
        </w:rPr>
      </w:lvl>
    </w:lvlOverride>
    <w:lvlOverride w:ilvl="1">
      <w:lvl w:ilvl="1">
        <w:start w:val="1"/>
        <w:numFmt w:val="decimal"/>
        <w:lvlText w:val="9.%1.%2."/>
        <w:lvlJc w:val="right"/>
        <w:pPr>
          <w:ind w:left="567" w:hanging="283"/>
        </w:pPr>
        <w:rPr>
          <w:rFonts w:hint="default"/>
        </w:rPr>
      </w:lvl>
    </w:lvlOverride>
    <w:lvlOverride w:ilvl="2">
      <w:lvl w:ilvl="2">
        <w:start w:val="1"/>
        <w:numFmt w:val="decimal"/>
        <w:lvlText w:val="9.%1.%2.%3."/>
        <w:lvlJc w:val="right"/>
        <w:pPr>
          <w:ind w:left="567" w:hanging="283"/>
        </w:pPr>
        <w:rPr>
          <w:rFonts w:hint="default"/>
        </w:rPr>
      </w:lvl>
    </w:lvlOverride>
    <w:lvlOverride w:ilvl="3">
      <w:lvl w:ilvl="3">
        <w:start w:val="1"/>
        <w:numFmt w:val="decimal"/>
        <w:lvlText w:val="6.%1.%2.%3.%4."/>
        <w:lvlJc w:val="left"/>
        <w:pPr>
          <w:ind w:left="567" w:hanging="283"/>
        </w:pPr>
        <w:rPr>
          <w:rFonts w:hint="default"/>
        </w:rPr>
      </w:lvl>
    </w:lvlOverride>
    <w:lvlOverride w:ilvl="4">
      <w:lvl w:ilvl="4">
        <w:start w:val="1"/>
        <w:numFmt w:val="decimal"/>
        <w:lvlText w:val="%1.%2.%3.%4.%5."/>
        <w:lvlJc w:val="left"/>
        <w:pPr>
          <w:ind w:left="567" w:hanging="283"/>
        </w:pPr>
        <w:rPr>
          <w:rFonts w:hint="default"/>
        </w:rPr>
      </w:lvl>
    </w:lvlOverride>
    <w:lvlOverride w:ilvl="5">
      <w:lvl w:ilvl="5">
        <w:start w:val="1"/>
        <w:numFmt w:val="decimal"/>
        <w:lvlText w:val="%1.%2.%3.%4.%5.%6."/>
        <w:lvlJc w:val="left"/>
        <w:pPr>
          <w:ind w:left="567" w:hanging="283"/>
        </w:pPr>
        <w:rPr>
          <w:rFonts w:hint="default"/>
        </w:rPr>
      </w:lvl>
    </w:lvlOverride>
    <w:lvlOverride w:ilvl="6">
      <w:lvl w:ilvl="6">
        <w:start w:val="1"/>
        <w:numFmt w:val="decimal"/>
        <w:lvlText w:val="%1.%2.%3.%4.%5.%6.%7."/>
        <w:lvlJc w:val="left"/>
        <w:pPr>
          <w:ind w:left="567" w:hanging="283"/>
        </w:pPr>
        <w:rPr>
          <w:rFonts w:hint="default"/>
        </w:rPr>
      </w:lvl>
    </w:lvlOverride>
    <w:lvlOverride w:ilvl="7">
      <w:lvl w:ilvl="7">
        <w:start w:val="1"/>
        <w:numFmt w:val="decimal"/>
        <w:lvlText w:val="%1.%2.%3.%4.%5.%6.%7.%8."/>
        <w:lvlJc w:val="left"/>
        <w:pPr>
          <w:ind w:left="567" w:hanging="283"/>
        </w:pPr>
        <w:rPr>
          <w:rFonts w:hint="default"/>
        </w:rPr>
      </w:lvl>
    </w:lvlOverride>
    <w:lvlOverride w:ilvl="8">
      <w:lvl w:ilvl="8">
        <w:start w:val="1"/>
        <w:numFmt w:val="decimal"/>
        <w:lvlText w:val="%1.%2.%3.%4.%5.%6.%7.%8.%9."/>
        <w:lvlJc w:val="left"/>
        <w:pPr>
          <w:ind w:left="567" w:hanging="283"/>
        </w:pPr>
        <w:rPr>
          <w:rFonts w:hint="default"/>
        </w:rPr>
      </w:lvl>
    </w:lvlOverride>
  </w:num>
  <w:num w:numId="28">
    <w:abstractNumId w:val="3"/>
    <w:lvlOverride w:ilvl="0">
      <w:lvl w:ilvl="0">
        <w:start w:val="1"/>
        <w:numFmt w:val="decimal"/>
        <w:lvlText w:val="9.%1."/>
        <w:lvlJc w:val="right"/>
        <w:pPr>
          <w:ind w:left="567" w:hanging="283"/>
        </w:pPr>
        <w:rPr>
          <w:rFonts w:hint="default"/>
          <w:b w:val="0"/>
          <w:i w:val="0"/>
          <w:sz w:val="20"/>
          <w:u w:val="none"/>
        </w:rPr>
      </w:lvl>
    </w:lvlOverride>
    <w:lvlOverride w:ilvl="1">
      <w:lvl w:ilvl="1">
        <w:start w:val="1"/>
        <w:numFmt w:val="decimal"/>
        <w:lvlText w:val="9.%1.%2."/>
        <w:lvlJc w:val="right"/>
        <w:pPr>
          <w:ind w:left="567" w:hanging="283"/>
        </w:pPr>
        <w:rPr>
          <w:rFonts w:hint="default"/>
        </w:rPr>
      </w:lvl>
    </w:lvlOverride>
    <w:lvlOverride w:ilvl="2">
      <w:lvl w:ilvl="2">
        <w:start w:val="1"/>
        <w:numFmt w:val="decimal"/>
        <w:lvlText w:val="9.%1.%2.%3."/>
        <w:lvlJc w:val="right"/>
        <w:pPr>
          <w:ind w:left="567" w:hanging="283"/>
        </w:pPr>
        <w:rPr>
          <w:rFonts w:hint="default"/>
        </w:rPr>
      </w:lvl>
    </w:lvlOverride>
    <w:lvlOverride w:ilvl="3">
      <w:lvl w:ilvl="3">
        <w:start w:val="1"/>
        <w:numFmt w:val="decimal"/>
        <w:lvlText w:val="6.%1.%2.%3.%4."/>
        <w:lvlJc w:val="left"/>
        <w:pPr>
          <w:ind w:left="567" w:hanging="283"/>
        </w:pPr>
        <w:rPr>
          <w:rFonts w:hint="default"/>
        </w:rPr>
      </w:lvl>
    </w:lvlOverride>
    <w:lvlOverride w:ilvl="4">
      <w:lvl w:ilvl="4">
        <w:start w:val="1"/>
        <w:numFmt w:val="decimal"/>
        <w:lvlText w:val="%1.%2.%3.%4.%5."/>
        <w:lvlJc w:val="left"/>
        <w:pPr>
          <w:ind w:left="567" w:hanging="283"/>
        </w:pPr>
        <w:rPr>
          <w:rFonts w:hint="default"/>
        </w:rPr>
      </w:lvl>
    </w:lvlOverride>
    <w:lvlOverride w:ilvl="5">
      <w:lvl w:ilvl="5">
        <w:start w:val="1"/>
        <w:numFmt w:val="decimal"/>
        <w:lvlText w:val="%1.%2.%3.%4.%5.%6."/>
        <w:lvlJc w:val="left"/>
        <w:pPr>
          <w:ind w:left="567" w:hanging="283"/>
        </w:pPr>
        <w:rPr>
          <w:rFonts w:hint="default"/>
        </w:rPr>
      </w:lvl>
    </w:lvlOverride>
    <w:lvlOverride w:ilvl="6">
      <w:lvl w:ilvl="6">
        <w:start w:val="1"/>
        <w:numFmt w:val="decimal"/>
        <w:lvlText w:val="%1.%2.%3.%4.%5.%6.%7."/>
        <w:lvlJc w:val="left"/>
        <w:pPr>
          <w:ind w:left="567" w:hanging="283"/>
        </w:pPr>
        <w:rPr>
          <w:rFonts w:hint="default"/>
        </w:rPr>
      </w:lvl>
    </w:lvlOverride>
    <w:lvlOverride w:ilvl="7">
      <w:lvl w:ilvl="7">
        <w:start w:val="1"/>
        <w:numFmt w:val="decimal"/>
        <w:lvlText w:val="%1.%2.%3.%4.%5.%6.%7.%8."/>
        <w:lvlJc w:val="left"/>
        <w:pPr>
          <w:ind w:left="567" w:hanging="283"/>
        </w:pPr>
        <w:rPr>
          <w:rFonts w:hint="default"/>
        </w:rPr>
      </w:lvl>
    </w:lvlOverride>
    <w:lvlOverride w:ilvl="8">
      <w:lvl w:ilvl="8">
        <w:start w:val="1"/>
        <w:numFmt w:val="decimal"/>
        <w:lvlText w:val="%1.%2.%3.%4.%5.%6.%7.%8.%9."/>
        <w:lvlJc w:val="left"/>
        <w:pPr>
          <w:ind w:left="567" w:hanging="283"/>
        </w:pPr>
        <w:rPr>
          <w:rFonts w:hint="default"/>
        </w:rPr>
      </w:lvl>
    </w:lvlOverride>
  </w:num>
  <w:num w:numId="29">
    <w:abstractNumId w:val="32"/>
  </w:num>
  <w:num w:numId="30">
    <w:abstractNumId w:val="40"/>
  </w:num>
  <w:num w:numId="31">
    <w:abstractNumId w:val="13"/>
  </w:num>
  <w:num w:numId="32">
    <w:abstractNumId w:val="16"/>
  </w:num>
  <w:num w:numId="33">
    <w:abstractNumId w:val="6"/>
  </w:num>
  <w:num w:numId="34">
    <w:abstractNumId w:val="42"/>
  </w:num>
  <w:num w:numId="35">
    <w:abstractNumId w:val="22"/>
  </w:num>
  <w:num w:numId="36">
    <w:abstractNumId w:val="34"/>
  </w:num>
  <w:num w:numId="37">
    <w:abstractNumId w:val="24"/>
  </w:num>
  <w:num w:numId="38">
    <w:abstractNumId w:val="35"/>
  </w:num>
  <w:num w:numId="39">
    <w:abstractNumId w:val="47"/>
  </w:num>
  <w:num w:numId="40">
    <w:abstractNumId w:val="26"/>
  </w:num>
  <w:num w:numId="41">
    <w:abstractNumId w:val="28"/>
  </w:num>
  <w:num w:numId="42">
    <w:abstractNumId w:val="25"/>
  </w:num>
  <w:num w:numId="43">
    <w:abstractNumId w:val="20"/>
  </w:num>
  <w:num w:numId="44">
    <w:abstractNumId w:val="4"/>
  </w:num>
  <w:num w:numId="45">
    <w:abstractNumId w:val="18"/>
  </w:num>
  <w:num w:numId="46">
    <w:abstractNumId w:val="43"/>
  </w:num>
  <w:num w:numId="47">
    <w:abstractNumId w:val="37"/>
  </w:num>
  <w:num w:numId="48">
    <w:abstractNumId w:val="38"/>
  </w:num>
  <w:num w:numId="49">
    <w:abstractNumId w:val="19"/>
  </w:num>
  <w:num w:numId="50">
    <w:abstractNumId w:val="7"/>
  </w:num>
  <w:num w:numId="51">
    <w:abstractNumId w:val="15"/>
  </w:num>
  <w:num w:numId="52">
    <w:abstractNumId w:val="3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A7FA3"/>
    <w:rsid w:val="0000148B"/>
    <w:rsid w:val="00001A87"/>
    <w:rsid w:val="000046D6"/>
    <w:rsid w:val="00004D2E"/>
    <w:rsid w:val="000061C1"/>
    <w:rsid w:val="00010973"/>
    <w:rsid w:val="000110D7"/>
    <w:rsid w:val="00011473"/>
    <w:rsid w:val="00015117"/>
    <w:rsid w:val="000202C7"/>
    <w:rsid w:val="000217EE"/>
    <w:rsid w:val="00021881"/>
    <w:rsid w:val="00021E3B"/>
    <w:rsid w:val="0002649C"/>
    <w:rsid w:val="00031259"/>
    <w:rsid w:val="00031676"/>
    <w:rsid w:val="00031C3A"/>
    <w:rsid w:val="00033C4A"/>
    <w:rsid w:val="0003509B"/>
    <w:rsid w:val="00035BDB"/>
    <w:rsid w:val="00037812"/>
    <w:rsid w:val="00037D55"/>
    <w:rsid w:val="00040FF6"/>
    <w:rsid w:val="00046440"/>
    <w:rsid w:val="00046A2F"/>
    <w:rsid w:val="00052A05"/>
    <w:rsid w:val="00053826"/>
    <w:rsid w:val="00054998"/>
    <w:rsid w:val="00057A79"/>
    <w:rsid w:val="000606CB"/>
    <w:rsid w:val="0006375C"/>
    <w:rsid w:val="000644A3"/>
    <w:rsid w:val="00067996"/>
    <w:rsid w:val="00071847"/>
    <w:rsid w:val="000732B7"/>
    <w:rsid w:val="00077403"/>
    <w:rsid w:val="00082DC1"/>
    <w:rsid w:val="00083FEC"/>
    <w:rsid w:val="00084CE9"/>
    <w:rsid w:val="00091662"/>
    <w:rsid w:val="0009206F"/>
    <w:rsid w:val="00093767"/>
    <w:rsid w:val="000957B2"/>
    <w:rsid w:val="0009798F"/>
    <w:rsid w:val="000A01A7"/>
    <w:rsid w:val="000A0ABF"/>
    <w:rsid w:val="000A5363"/>
    <w:rsid w:val="000A6410"/>
    <w:rsid w:val="000B0CA0"/>
    <w:rsid w:val="000B0CA4"/>
    <w:rsid w:val="000B6B36"/>
    <w:rsid w:val="000C270A"/>
    <w:rsid w:val="000C2D43"/>
    <w:rsid w:val="000C3602"/>
    <w:rsid w:val="000C4472"/>
    <w:rsid w:val="000C4623"/>
    <w:rsid w:val="000C7405"/>
    <w:rsid w:val="000C7BAE"/>
    <w:rsid w:val="000D548B"/>
    <w:rsid w:val="000D6FA9"/>
    <w:rsid w:val="000D7C3F"/>
    <w:rsid w:val="000E45C6"/>
    <w:rsid w:val="000E55AA"/>
    <w:rsid w:val="000F0156"/>
    <w:rsid w:val="000F5CEA"/>
    <w:rsid w:val="00102C94"/>
    <w:rsid w:val="00106A73"/>
    <w:rsid w:val="00107846"/>
    <w:rsid w:val="00110183"/>
    <w:rsid w:val="00112C16"/>
    <w:rsid w:val="00114D1C"/>
    <w:rsid w:val="00114EBD"/>
    <w:rsid w:val="00115652"/>
    <w:rsid w:val="00115B39"/>
    <w:rsid w:val="001214E0"/>
    <w:rsid w:val="00121D53"/>
    <w:rsid w:val="001238ED"/>
    <w:rsid w:val="00127474"/>
    <w:rsid w:val="00136962"/>
    <w:rsid w:val="00145044"/>
    <w:rsid w:val="00150497"/>
    <w:rsid w:val="00151376"/>
    <w:rsid w:val="00152BA7"/>
    <w:rsid w:val="0015391E"/>
    <w:rsid w:val="00154ED7"/>
    <w:rsid w:val="001600DD"/>
    <w:rsid w:val="0016542F"/>
    <w:rsid w:val="00167BAF"/>
    <w:rsid w:val="00170DF4"/>
    <w:rsid w:val="00171552"/>
    <w:rsid w:val="00173450"/>
    <w:rsid w:val="00174CDD"/>
    <w:rsid w:val="00174E6A"/>
    <w:rsid w:val="00175C43"/>
    <w:rsid w:val="001812E9"/>
    <w:rsid w:val="00183525"/>
    <w:rsid w:val="00183794"/>
    <w:rsid w:val="00186A8D"/>
    <w:rsid w:val="0018780A"/>
    <w:rsid w:val="001A2847"/>
    <w:rsid w:val="001A6A7F"/>
    <w:rsid w:val="001A70D3"/>
    <w:rsid w:val="001A794D"/>
    <w:rsid w:val="001B018B"/>
    <w:rsid w:val="001B7FB0"/>
    <w:rsid w:val="001C35DB"/>
    <w:rsid w:val="001C4CE8"/>
    <w:rsid w:val="001D2856"/>
    <w:rsid w:val="001D2BD1"/>
    <w:rsid w:val="001E133E"/>
    <w:rsid w:val="001E43E4"/>
    <w:rsid w:val="001F1032"/>
    <w:rsid w:val="001F14F0"/>
    <w:rsid w:val="001F2B91"/>
    <w:rsid w:val="001F2CB4"/>
    <w:rsid w:val="001F3461"/>
    <w:rsid w:val="001F383B"/>
    <w:rsid w:val="001F3C80"/>
    <w:rsid w:val="001F6D0C"/>
    <w:rsid w:val="002007DE"/>
    <w:rsid w:val="00203BE5"/>
    <w:rsid w:val="00204987"/>
    <w:rsid w:val="002125EC"/>
    <w:rsid w:val="00213A0F"/>
    <w:rsid w:val="00215265"/>
    <w:rsid w:val="002202DB"/>
    <w:rsid w:val="002218AF"/>
    <w:rsid w:val="002251D0"/>
    <w:rsid w:val="0023309C"/>
    <w:rsid w:val="002331A8"/>
    <w:rsid w:val="00234E55"/>
    <w:rsid w:val="00234EBB"/>
    <w:rsid w:val="00235B9B"/>
    <w:rsid w:val="00236C23"/>
    <w:rsid w:val="00241A81"/>
    <w:rsid w:val="002420B8"/>
    <w:rsid w:val="00245284"/>
    <w:rsid w:val="002502D0"/>
    <w:rsid w:val="0025042C"/>
    <w:rsid w:val="0025200B"/>
    <w:rsid w:val="0025587A"/>
    <w:rsid w:val="00256542"/>
    <w:rsid w:val="00256787"/>
    <w:rsid w:val="00267839"/>
    <w:rsid w:val="00267D98"/>
    <w:rsid w:val="00270A04"/>
    <w:rsid w:val="002722E3"/>
    <w:rsid w:val="00281298"/>
    <w:rsid w:val="00283872"/>
    <w:rsid w:val="00283BC9"/>
    <w:rsid w:val="00284896"/>
    <w:rsid w:val="00291680"/>
    <w:rsid w:val="0029169E"/>
    <w:rsid w:val="002943EE"/>
    <w:rsid w:val="002970E0"/>
    <w:rsid w:val="002A678B"/>
    <w:rsid w:val="002A7B2B"/>
    <w:rsid w:val="002B0F9C"/>
    <w:rsid w:val="002B20E9"/>
    <w:rsid w:val="002B215B"/>
    <w:rsid w:val="002B24A5"/>
    <w:rsid w:val="002B2FD5"/>
    <w:rsid w:val="002B70EB"/>
    <w:rsid w:val="002C1320"/>
    <w:rsid w:val="002C4470"/>
    <w:rsid w:val="002C4B21"/>
    <w:rsid w:val="002C6B98"/>
    <w:rsid w:val="002C73A4"/>
    <w:rsid w:val="002D000B"/>
    <w:rsid w:val="002D0EE7"/>
    <w:rsid w:val="002D13E4"/>
    <w:rsid w:val="002D451E"/>
    <w:rsid w:val="002E0591"/>
    <w:rsid w:val="002E3127"/>
    <w:rsid w:val="002E4285"/>
    <w:rsid w:val="002E58A4"/>
    <w:rsid w:val="002F1FBC"/>
    <w:rsid w:val="002F3927"/>
    <w:rsid w:val="002F6C2A"/>
    <w:rsid w:val="002F750B"/>
    <w:rsid w:val="00301456"/>
    <w:rsid w:val="00301B0D"/>
    <w:rsid w:val="00302585"/>
    <w:rsid w:val="00306133"/>
    <w:rsid w:val="00306CBD"/>
    <w:rsid w:val="00307042"/>
    <w:rsid w:val="00310435"/>
    <w:rsid w:val="00310B61"/>
    <w:rsid w:val="00312E35"/>
    <w:rsid w:val="0031326B"/>
    <w:rsid w:val="003149D1"/>
    <w:rsid w:val="00314C08"/>
    <w:rsid w:val="00317461"/>
    <w:rsid w:val="00323668"/>
    <w:rsid w:val="00325E58"/>
    <w:rsid w:val="00330E5B"/>
    <w:rsid w:val="003345DB"/>
    <w:rsid w:val="0034288A"/>
    <w:rsid w:val="0035056D"/>
    <w:rsid w:val="00351F4E"/>
    <w:rsid w:val="003579EE"/>
    <w:rsid w:val="00357A26"/>
    <w:rsid w:val="00364342"/>
    <w:rsid w:val="00372E84"/>
    <w:rsid w:val="0037588B"/>
    <w:rsid w:val="00375D97"/>
    <w:rsid w:val="003760C4"/>
    <w:rsid w:val="00376B84"/>
    <w:rsid w:val="0038167A"/>
    <w:rsid w:val="00384E14"/>
    <w:rsid w:val="003860B1"/>
    <w:rsid w:val="00390422"/>
    <w:rsid w:val="00393A95"/>
    <w:rsid w:val="00393AC0"/>
    <w:rsid w:val="00396F2F"/>
    <w:rsid w:val="00397A7C"/>
    <w:rsid w:val="003A0E34"/>
    <w:rsid w:val="003A22BD"/>
    <w:rsid w:val="003A558A"/>
    <w:rsid w:val="003B100E"/>
    <w:rsid w:val="003B1B20"/>
    <w:rsid w:val="003B52DD"/>
    <w:rsid w:val="003B6BAC"/>
    <w:rsid w:val="003B6BB3"/>
    <w:rsid w:val="003B7953"/>
    <w:rsid w:val="003C1AB0"/>
    <w:rsid w:val="003C1BBE"/>
    <w:rsid w:val="003C5102"/>
    <w:rsid w:val="003D1D83"/>
    <w:rsid w:val="003D24A6"/>
    <w:rsid w:val="003D3031"/>
    <w:rsid w:val="003D3898"/>
    <w:rsid w:val="003D3ECD"/>
    <w:rsid w:val="003D7F24"/>
    <w:rsid w:val="003E151F"/>
    <w:rsid w:val="003E3527"/>
    <w:rsid w:val="003E6672"/>
    <w:rsid w:val="003F0932"/>
    <w:rsid w:val="003F2071"/>
    <w:rsid w:val="003F3FA4"/>
    <w:rsid w:val="003F48FE"/>
    <w:rsid w:val="003F4CC2"/>
    <w:rsid w:val="004032C1"/>
    <w:rsid w:val="004043DB"/>
    <w:rsid w:val="00405399"/>
    <w:rsid w:val="004074A4"/>
    <w:rsid w:val="00411929"/>
    <w:rsid w:val="0041246E"/>
    <w:rsid w:val="00414BFB"/>
    <w:rsid w:val="0041706B"/>
    <w:rsid w:val="004217BA"/>
    <w:rsid w:val="00426447"/>
    <w:rsid w:val="00435D2C"/>
    <w:rsid w:val="00441059"/>
    <w:rsid w:val="0044144E"/>
    <w:rsid w:val="00441B02"/>
    <w:rsid w:val="00441BE2"/>
    <w:rsid w:val="0044213D"/>
    <w:rsid w:val="0044379C"/>
    <w:rsid w:val="004437CA"/>
    <w:rsid w:val="00444378"/>
    <w:rsid w:val="00447C09"/>
    <w:rsid w:val="004524D5"/>
    <w:rsid w:val="00455919"/>
    <w:rsid w:val="00465547"/>
    <w:rsid w:val="00466F52"/>
    <w:rsid w:val="004743A3"/>
    <w:rsid w:val="00477A04"/>
    <w:rsid w:val="00480F87"/>
    <w:rsid w:val="00484E59"/>
    <w:rsid w:val="00486E9A"/>
    <w:rsid w:val="00490113"/>
    <w:rsid w:val="00496B54"/>
    <w:rsid w:val="004978D2"/>
    <w:rsid w:val="004A0394"/>
    <w:rsid w:val="004A05AA"/>
    <w:rsid w:val="004A15CF"/>
    <w:rsid w:val="004A253E"/>
    <w:rsid w:val="004A2954"/>
    <w:rsid w:val="004A2CE0"/>
    <w:rsid w:val="004A47A7"/>
    <w:rsid w:val="004A6AF5"/>
    <w:rsid w:val="004A7FA3"/>
    <w:rsid w:val="004B4310"/>
    <w:rsid w:val="004C14F3"/>
    <w:rsid w:val="004C3F1A"/>
    <w:rsid w:val="004D0D34"/>
    <w:rsid w:val="004D1A4A"/>
    <w:rsid w:val="004D3E37"/>
    <w:rsid w:val="004D4876"/>
    <w:rsid w:val="004E1FBE"/>
    <w:rsid w:val="004E52D2"/>
    <w:rsid w:val="004F2E7B"/>
    <w:rsid w:val="004F61E3"/>
    <w:rsid w:val="00502435"/>
    <w:rsid w:val="00506AFD"/>
    <w:rsid w:val="00506ED3"/>
    <w:rsid w:val="00511A96"/>
    <w:rsid w:val="0051420B"/>
    <w:rsid w:val="005152F0"/>
    <w:rsid w:val="00522F27"/>
    <w:rsid w:val="00524513"/>
    <w:rsid w:val="0052759A"/>
    <w:rsid w:val="00532100"/>
    <w:rsid w:val="00533242"/>
    <w:rsid w:val="00534136"/>
    <w:rsid w:val="00536D2B"/>
    <w:rsid w:val="00542D72"/>
    <w:rsid w:val="00544D76"/>
    <w:rsid w:val="00545B0C"/>
    <w:rsid w:val="00551395"/>
    <w:rsid w:val="00551A6D"/>
    <w:rsid w:val="00552909"/>
    <w:rsid w:val="005557D1"/>
    <w:rsid w:val="00555894"/>
    <w:rsid w:val="005632B8"/>
    <w:rsid w:val="005653E6"/>
    <w:rsid w:val="005719EF"/>
    <w:rsid w:val="00572417"/>
    <w:rsid w:val="0057696D"/>
    <w:rsid w:val="00577439"/>
    <w:rsid w:val="005814D5"/>
    <w:rsid w:val="00581D89"/>
    <w:rsid w:val="00583D66"/>
    <w:rsid w:val="00585254"/>
    <w:rsid w:val="005859CE"/>
    <w:rsid w:val="005864CA"/>
    <w:rsid w:val="00597FA3"/>
    <w:rsid w:val="005A399E"/>
    <w:rsid w:val="005A70CF"/>
    <w:rsid w:val="005B0FC1"/>
    <w:rsid w:val="005B30C2"/>
    <w:rsid w:val="005B6598"/>
    <w:rsid w:val="005B7180"/>
    <w:rsid w:val="005C2CC6"/>
    <w:rsid w:val="005C2E44"/>
    <w:rsid w:val="005C5622"/>
    <w:rsid w:val="005C5AB3"/>
    <w:rsid w:val="005D0B52"/>
    <w:rsid w:val="005D255E"/>
    <w:rsid w:val="005D2C44"/>
    <w:rsid w:val="005D51BC"/>
    <w:rsid w:val="005E1212"/>
    <w:rsid w:val="005E3972"/>
    <w:rsid w:val="005E46EE"/>
    <w:rsid w:val="005E5891"/>
    <w:rsid w:val="005F0193"/>
    <w:rsid w:val="005F09FE"/>
    <w:rsid w:val="005F3024"/>
    <w:rsid w:val="005F35F4"/>
    <w:rsid w:val="005F45DD"/>
    <w:rsid w:val="006038CF"/>
    <w:rsid w:val="00603CE0"/>
    <w:rsid w:val="00604730"/>
    <w:rsid w:val="00604F4E"/>
    <w:rsid w:val="006050D0"/>
    <w:rsid w:val="00605497"/>
    <w:rsid w:val="006056BF"/>
    <w:rsid w:val="00606280"/>
    <w:rsid w:val="00606B70"/>
    <w:rsid w:val="006104E6"/>
    <w:rsid w:val="0061373B"/>
    <w:rsid w:val="006138D9"/>
    <w:rsid w:val="006153F0"/>
    <w:rsid w:val="00615874"/>
    <w:rsid w:val="006162A6"/>
    <w:rsid w:val="00616698"/>
    <w:rsid w:val="00623F00"/>
    <w:rsid w:val="006242B2"/>
    <w:rsid w:val="00626F13"/>
    <w:rsid w:val="00642B8E"/>
    <w:rsid w:val="00642E8D"/>
    <w:rsid w:val="00650656"/>
    <w:rsid w:val="00660139"/>
    <w:rsid w:val="00661012"/>
    <w:rsid w:val="00662EE5"/>
    <w:rsid w:val="006656CF"/>
    <w:rsid w:val="00670DFA"/>
    <w:rsid w:val="00674134"/>
    <w:rsid w:val="006744AE"/>
    <w:rsid w:val="0067601B"/>
    <w:rsid w:val="006779D2"/>
    <w:rsid w:val="0068295C"/>
    <w:rsid w:val="00682B90"/>
    <w:rsid w:val="00684231"/>
    <w:rsid w:val="00695323"/>
    <w:rsid w:val="006957B4"/>
    <w:rsid w:val="006A0639"/>
    <w:rsid w:val="006A092B"/>
    <w:rsid w:val="006B1933"/>
    <w:rsid w:val="006B3A79"/>
    <w:rsid w:val="006B639F"/>
    <w:rsid w:val="006C0477"/>
    <w:rsid w:val="006C145C"/>
    <w:rsid w:val="006C21A9"/>
    <w:rsid w:val="006C4E42"/>
    <w:rsid w:val="006C5689"/>
    <w:rsid w:val="006D612D"/>
    <w:rsid w:val="006E2227"/>
    <w:rsid w:val="006E55B1"/>
    <w:rsid w:val="006E661A"/>
    <w:rsid w:val="006F0A94"/>
    <w:rsid w:val="006F5191"/>
    <w:rsid w:val="006F64D1"/>
    <w:rsid w:val="00700B41"/>
    <w:rsid w:val="00704B3B"/>
    <w:rsid w:val="007070BB"/>
    <w:rsid w:val="007079B0"/>
    <w:rsid w:val="00707D01"/>
    <w:rsid w:val="0071024F"/>
    <w:rsid w:val="00710EA9"/>
    <w:rsid w:val="00711531"/>
    <w:rsid w:val="007168B8"/>
    <w:rsid w:val="00716E05"/>
    <w:rsid w:val="00720D8F"/>
    <w:rsid w:val="00721CDC"/>
    <w:rsid w:val="00722A9C"/>
    <w:rsid w:val="00726071"/>
    <w:rsid w:val="00731B05"/>
    <w:rsid w:val="00733B8C"/>
    <w:rsid w:val="00736C77"/>
    <w:rsid w:val="007414E3"/>
    <w:rsid w:val="007433D1"/>
    <w:rsid w:val="0074727E"/>
    <w:rsid w:val="00750F26"/>
    <w:rsid w:val="00751AE3"/>
    <w:rsid w:val="007561F9"/>
    <w:rsid w:val="00757433"/>
    <w:rsid w:val="00757D0F"/>
    <w:rsid w:val="00761B59"/>
    <w:rsid w:val="00762F2E"/>
    <w:rsid w:val="00764CB4"/>
    <w:rsid w:val="0077117A"/>
    <w:rsid w:val="00775D93"/>
    <w:rsid w:val="00780497"/>
    <w:rsid w:val="00783FBE"/>
    <w:rsid w:val="007848FB"/>
    <w:rsid w:val="007854E3"/>
    <w:rsid w:val="007913DF"/>
    <w:rsid w:val="007A29B2"/>
    <w:rsid w:val="007A6782"/>
    <w:rsid w:val="007A7BB5"/>
    <w:rsid w:val="007B31DA"/>
    <w:rsid w:val="007B4C1B"/>
    <w:rsid w:val="007C243E"/>
    <w:rsid w:val="007D161C"/>
    <w:rsid w:val="007D6216"/>
    <w:rsid w:val="007E4BB1"/>
    <w:rsid w:val="007E5022"/>
    <w:rsid w:val="007F2F18"/>
    <w:rsid w:val="007F4C04"/>
    <w:rsid w:val="007F674C"/>
    <w:rsid w:val="0080200F"/>
    <w:rsid w:val="00802466"/>
    <w:rsid w:val="00804230"/>
    <w:rsid w:val="00805BDC"/>
    <w:rsid w:val="00806729"/>
    <w:rsid w:val="008118E9"/>
    <w:rsid w:val="00812625"/>
    <w:rsid w:val="0081266C"/>
    <w:rsid w:val="00812A59"/>
    <w:rsid w:val="00812E1B"/>
    <w:rsid w:val="00813D92"/>
    <w:rsid w:val="00814223"/>
    <w:rsid w:val="00814392"/>
    <w:rsid w:val="00814C8B"/>
    <w:rsid w:val="00814D49"/>
    <w:rsid w:val="00816B2E"/>
    <w:rsid w:val="00817893"/>
    <w:rsid w:val="00820545"/>
    <w:rsid w:val="00821126"/>
    <w:rsid w:val="00824788"/>
    <w:rsid w:val="00824BFF"/>
    <w:rsid w:val="00826571"/>
    <w:rsid w:val="00827AD7"/>
    <w:rsid w:val="008309E4"/>
    <w:rsid w:val="00831B98"/>
    <w:rsid w:val="00834BB5"/>
    <w:rsid w:val="00835356"/>
    <w:rsid w:val="00836765"/>
    <w:rsid w:val="00851C07"/>
    <w:rsid w:val="008534B3"/>
    <w:rsid w:val="00857C75"/>
    <w:rsid w:val="00862180"/>
    <w:rsid w:val="00862D2F"/>
    <w:rsid w:val="008672C9"/>
    <w:rsid w:val="008725E7"/>
    <w:rsid w:val="008734DD"/>
    <w:rsid w:val="00877916"/>
    <w:rsid w:val="008829ED"/>
    <w:rsid w:val="00884EEB"/>
    <w:rsid w:val="0088557F"/>
    <w:rsid w:val="00886D2E"/>
    <w:rsid w:val="00895248"/>
    <w:rsid w:val="00897625"/>
    <w:rsid w:val="00897628"/>
    <w:rsid w:val="0089788E"/>
    <w:rsid w:val="00897F14"/>
    <w:rsid w:val="008B12ED"/>
    <w:rsid w:val="008B3BB1"/>
    <w:rsid w:val="008B7E5E"/>
    <w:rsid w:val="008C3785"/>
    <w:rsid w:val="008C3DDC"/>
    <w:rsid w:val="008C4841"/>
    <w:rsid w:val="008C4DD4"/>
    <w:rsid w:val="008C5424"/>
    <w:rsid w:val="008D3DD8"/>
    <w:rsid w:val="008D6808"/>
    <w:rsid w:val="008D6A62"/>
    <w:rsid w:val="008D764E"/>
    <w:rsid w:val="008E2E3E"/>
    <w:rsid w:val="008F6822"/>
    <w:rsid w:val="008F6EA0"/>
    <w:rsid w:val="008F78D7"/>
    <w:rsid w:val="00902CC7"/>
    <w:rsid w:val="0090471E"/>
    <w:rsid w:val="00910C14"/>
    <w:rsid w:val="009131A4"/>
    <w:rsid w:val="00916AA5"/>
    <w:rsid w:val="00920BC6"/>
    <w:rsid w:val="00924220"/>
    <w:rsid w:val="00924A8A"/>
    <w:rsid w:val="00924F35"/>
    <w:rsid w:val="00927686"/>
    <w:rsid w:val="0093018B"/>
    <w:rsid w:val="00932CB0"/>
    <w:rsid w:val="0093650E"/>
    <w:rsid w:val="00936D00"/>
    <w:rsid w:val="00936F0E"/>
    <w:rsid w:val="0094104E"/>
    <w:rsid w:val="009429F0"/>
    <w:rsid w:val="00944028"/>
    <w:rsid w:val="0094581C"/>
    <w:rsid w:val="00946475"/>
    <w:rsid w:val="00950F81"/>
    <w:rsid w:val="00952DC8"/>
    <w:rsid w:val="0095428E"/>
    <w:rsid w:val="00961849"/>
    <w:rsid w:val="00961D50"/>
    <w:rsid w:val="00965199"/>
    <w:rsid w:val="00970415"/>
    <w:rsid w:val="00972DE9"/>
    <w:rsid w:val="00975914"/>
    <w:rsid w:val="00985DED"/>
    <w:rsid w:val="00986924"/>
    <w:rsid w:val="00995907"/>
    <w:rsid w:val="00996E2D"/>
    <w:rsid w:val="009A1D0F"/>
    <w:rsid w:val="009A2CC4"/>
    <w:rsid w:val="009B0A16"/>
    <w:rsid w:val="009B21AA"/>
    <w:rsid w:val="009B4303"/>
    <w:rsid w:val="009B5144"/>
    <w:rsid w:val="009B5807"/>
    <w:rsid w:val="009B5AF1"/>
    <w:rsid w:val="009B74F8"/>
    <w:rsid w:val="009C0645"/>
    <w:rsid w:val="009C1C84"/>
    <w:rsid w:val="009C2C80"/>
    <w:rsid w:val="009C7489"/>
    <w:rsid w:val="009D6E00"/>
    <w:rsid w:val="009D7D08"/>
    <w:rsid w:val="009E687C"/>
    <w:rsid w:val="009E6AA3"/>
    <w:rsid w:val="009E6DAA"/>
    <w:rsid w:val="009F20FB"/>
    <w:rsid w:val="009F24F9"/>
    <w:rsid w:val="009F3907"/>
    <w:rsid w:val="009F589F"/>
    <w:rsid w:val="009F71A8"/>
    <w:rsid w:val="009F7818"/>
    <w:rsid w:val="00A10208"/>
    <w:rsid w:val="00A10CDD"/>
    <w:rsid w:val="00A12871"/>
    <w:rsid w:val="00A14A88"/>
    <w:rsid w:val="00A17FA2"/>
    <w:rsid w:val="00A209D5"/>
    <w:rsid w:val="00A2191C"/>
    <w:rsid w:val="00A22AEA"/>
    <w:rsid w:val="00A242A7"/>
    <w:rsid w:val="00A245CB"/>
    <w:rsid w:val="00A24EDD"/>
    <w:rsid w:val="00A26CB1"/>
    <w:rsid w:val="00A316DC"/>
    <w:rsid w:val="00A32512"/>
    <w:rsid w:val="00A349BB"/>
    <w:rsid w:val="00A37DEE"/>
    <w:rsid w:val="00A42FF4"/>
    <w:rsid w:val="00A4443D"/>
    <w:rsid w:val="00A44C1B"/>
    <w:rsid w:val="00A454FC"/>
    <w:rsid w:val="00A4574D"/>
    <w:rsid w:val="00A45BCC"/>
    <w:rsid w:val="00A46942"/>
    <w:rsid w:val="00A51AE2"/>
    <w:rsid w:val="00A53349"/>
    <w:rsid w:val="00A53F5F"/>
    <w:rsid w:val="00A540D0"/>
    <w:rsid w:val="00A55C70"/>
    <w:rsid w:val="00A56804"/>
    <w:rsid w:val="00A56EE6"/>
    <w:rsid w:val="00A6057E"/>
    <w:rsid w:val="00A6708D"/>
    <w:rsid w:val="00A67784"/>
    <w:rsid w:val="00A719B3"/>
    <w:rsid w:val="00A75892"/>
    <w:rsid w:val="00A75B38"/>
    <w:rsid w:val="00A77875"/>
    <w:rsid w:val="00A81332"/>
    <w:rsid w:val="00A83104"/>
    <w:rsid w:val="00A8323E"/>
    <w:rsid w:val="00A840EF"/>
    <w:rsid w:val="00A84197"/>
    <w:rsid w:val="00A84751"/>
    <w:rsid w:val="00A857B7"/>
    <w:rsid w:val="00A878E5"/>
    <w:rsid w:val="00A87F4A"/>
    <w:rsid w:val="00A905F0"/>
    <w:rsid w:val="00A91C81"/>
    <w:rsid w:val="00A93EB5"/>
    <w:rsid w:val="00A9786D"/>
    <w:rsid w:val="00AA0FF6"/>
    <w:rsid w:val="00AA2E3D"/>
    <w:rsid w:val="00AA2E60"/>
    <w:rsid w:val="00AA374A"/>
    <w:rsid w:val="00AA3D9B"/>
    <w:rsid w:val="00AA63D4"/>
    <w:rsid w:val="00AA63E8"/>
    <w:rsid w:val="00AB02A5"/>
    <w:rsid w:val="00AB062A"/>
    <w:rsid w:val="00AB1B30"/>
    <w:rsid w:val="00AB26D9"/>
    <w:rsid w:val="00AB3083"/>
    <w:rsid w:val="00AB5459"/>
    <w:rsid w:val="00AB5FFA"/>
    <w:rsid w:val="00AC0D1B"/>
    <w:rsid w:val="00AC1322"/>
    <w:rsid w:val="00AD45F0"/>
    <w:rsid w:val="00AD4E22"/>
    <w:rsid w:val="00AD742C"/>
    <w:rsid w:val="00AE621D"/>
    <w:rsid w:val="00AE6714"/>
    <w:rsid w:val="00AF1940"/>
    <w:rsid w:val="00AF3DA2"/>
    <w:rsid w:val="00AF56C5"/>
    <w:rsid w:val="00AF58E8"/>
    <w:rsid w:val="00AF5C2D"/>
    <w:rsid w:val="00AF669A"/>
    <w:rsid w:val="00AF77ED"/>
    <w:rsid w:val="00B01F50"/>
    <w:rsid w:val="00B02F42"/>
    <w:rsid w:val="00B045C5"/>
    <w:rsid w:val="00B04937"/>
    <w:rsid w:val="00B07BE9"/>
    <w:rsid w:val="00B11B09"/>
    <w:rsid w:val="00B11B38"/>
    <w:rsid w:val="00B222B0"/>
    <w:rsid w:val="00B2244A"/>
    <w:rsid w:val="00B30BD7"/>
    <w:rsid w:val="00B31C57"/>
    <w:rsid w:val="00B34EE9"/>
    <w:rsid w:val="00B350B9"/>
    <w:rsid w:val="00B36D03"/>
    <w:rsid w:val="00B37D2E"/>
    <w:rsid w:val="00B41E91"/>
    <w:rsid w:val="00B43F49"/>
    <w:rsid w:val="00B444A1"/>
    <w:rsid w:val="00B46D84"/>
    <w:rsid w:val="00B549C2"/>
    <w:rsid w:val="00B561D0"/>
    <w:rsid w:val="00B57ABD"/>
    <w:rsid w:val="00B57AF4"/>
    <w:rsid w:val="00B57F4D"/>
    <w:rsid w:val="00B65E2A"/>
    <w:rsid w:val="00B67EEA"/>
    <w:rsid w:val="00B7102D"/>
    <w:rsid w:val="00B73573"/>
    <w:rsid w:val="00B75796"/>
    <w:rsid w:val="00B75D5B"/>
    <w:rsid w:val="00B77BFC"/>
    <w:rsid w:val="00B820B0"/>
    <w:rsid w:val="00B823C2"/>
    <w:rsid w:val="00B82590"/>
    <w:rsid w:val="00B831AF"/>
    <w:rsid w:val="00B8560A"/>
    <w:rsid w:val="00B942D7"/>
    <w:rsid w:val="00BA1A60"/>
    <w:rsid w:val="00BA499C"/>
    <w:rsid w:val="00BB51C3"/>
    <w:rsid w:val="00BB642F"/>
    <w:rsid w:val="00BC21F5"/>
    <w:rsid w:val="00BC7084"/>
    <w:rsid w:val="00BC7A01"/>
    <w:rsid w:val="00BD5564"/>
    <w:rsid w:val="00BD61BC"/>
    <w:rsid w:val="00BE4527"/>
    <w:rsid w:val="00BE7BD7"/>
    <w:rsid w:val="00BF253B"/>
    <w:rsid w:val="00BF3DF9"/>
    <w:rsid w:val="00BF47DB"/>
    <w:rsid w:val="00BF4BB3"/>
    <w:rsid w:val="00BF5CA2"/>
    <w:rsid w:val="00BF5CE7"/>
    <w:rsid w:val="00BF61E1"/>
    <w:rsid w:val="00C06980"/>
    <w:rsid w:val="00C10BDE"/>
    <w:rsid w:val="00C10CF8"/>
    <w:rsid w:val="00C12F5D"/>
    <w:rsid w:val="00C1436E"/>
    <w:rsid w:val="00C1705D"/>
    <w:rsid w:val="00C200E7"/>
    <w:rsid w:val="00C20379"/>
    <w:rsid w:val="00C204C3"/>
    <w:rsid w:val="00C209BE"/>
    <w:rsid w:val="00C22E0B"/>
    <w:rsid w:val="00C35699"/>
    <w:rsid w:val="00C371E9"/>
    <w:rsid w:val="00C42E0C"/>
    <w:rsid w:val="00C43633"/>
    <w:rsid w:val="00C4791D"/>
    <w:rsid w:val="00C51976"/>
    <w:rsid w:val="00C52BCA"/>
    <w:rsid w:val="00C5487A"/>
    <w:rsid w:val="00C5557D"/>
    <w:rsid w:val="00C55848"/>
    <w:rsid w:val="00C62BEB"/>
    <w:rsid w:val="00C63618"/>
    <w:rsid w:val="00C63FB3"/>
    <w:rsid w:val="00C75A98"/>
    <w:rsid w:val="00C76225"/>
    <w:rsid w:val="00C76E36"/>
    <w:rsid w:val="00C83E67"/>
    <w:rsid w:val="00C86630"/>
    <w:rsid w:val="00C904FA"/>
    <w:rsid w:val="00C91A06"/>
    <w:rsid w:val="00C93220"/>
    <w:rsid w:val="00C962F3"/>
    <w:rsid w:val="00C97222"/>
    <w:rsid w:val="00C97707"/>
    <w:rsid w:val="00C97789"/>
    <w:rsid w:val="00CA739F"/>
    <w:rsid w:val="00CA7707"/>
    <w:rsid w:val="00CA7F5C"/>
    <w:rsid w:val="00CB1ECA"/>
    <w:rsid w:val="00CB3341"/>
    <w:rsid w:val="00CB7F3C"/>
    <w:rsid w:val="00CC03AB"/>
    <w:rsid w:val="00CC23B4"/>
    <w:rsid w:val="00CC2E62"/>
    <w:rsid w:val="00CC4768"/>
    <w:rsid w:val="00CC4C56"/>
    <w:rsid w:val="00CC6558"/>
    <w:rsid w:val="00CD32E9"/>
    <w:rsid w:val="00CD36A4"/>
    <w:rsid w:val="00CD52C3"/>
    <w:rsid w:val="00CD5574"/>
    <w:rsid w:val="00CE225F"/>
    <w:rsid w:val="00CE2D67"/>
    <w:rsid w:val="00CE3CA8"/>
    <w:rsid w:val="00CE6768"/>
    <w:rsid w:val="00CF37AF"/>
    <w:rsid w:val="00CF7697"/>
    <w:rsid w:val="00CF7BC0"/>
    <w:rsid w:val="00D00483"/>
    <w:rsid w:val="00D0119F"/>
    <w:rsid w:val="00D01B59"/>
    <w:rsid w:val="00D037D8"/>
    <w:rsid w:val="00D03BCE"/>
    <w:rsid w:val="00D03C68"/>
    <w:rsid w:val="00D0608B"/>
    <w:rsid w:val="00D105C3"/>
    <w:rsid w:val="00D10AF7"/>
    <w:rsid w:val="00D12D78"/>
    <w:rsid w:val="00D137F0"/>
    <w:rsid w:val="00D17609"/>
    <w:rsid w:val="00D265C3"/>
    <w:rsid w:val="00D32431"/>
    <w:rsid w:val="00D32556"/>
    <w:rsid w:val="00D3262C"/>
    <w:rsid w:val="00D3478E"/>
    <w:rsid w:val="00D34D37"/>
    <w:rsid w:val="00D350DB"/>
    <w:rsid w:val="00D356D8"/>
    <w:rsid w:val="00D3692D"/>
    <w:rsid w:val="00D44712"/>
    <w:rsid w:val="00D505F8"/>
    <w:rsid w:val="00D51990"/>
    <w:rsid w:val="00D568ED"/>
    <w:rsid w:val="00D568F7"/>
    <w:rsid w:val="00D61B97"/>
    <w:rsid w:val="00D6294E"/>
    <w:rsid w:val="00D638F2"/>
    <w:rsid w:val="00D67644"/>
    <w:rsid w:val="00D7111E"/>
    <w:rsid w:val="00D713F5"/>
    <w:rsid w:val="00D7607F"/>
    <w:rsid w:val="00D777CE"/>
    <w:rsid w:val="00D8285F"/>
    <w:rsid w:val="00D830B3"/>
    <w:rsid w:val="00D9184F"/>
    <w:rsid w:val="00D9336A"/>
    <w:rsid w:val="00D93931"/>
    <w:rsid w:val="00D97EDE"/>
    <w:rsid w:val="00DA47BB"/>
    <w:rsid w:val="00DB333F"/>
    <w:rsid w:val="00DB3FB5"/>
    <w:rsid w:val="00DB474B"/>
    <w:rsid w:val="00DB52E4"/>
    <w:rsid w:val="00DB611B"/>
    <w:rsid w:val="00DB688D"/>
    <w:rsid w:val="00DB6AA5"/>
    <w:rsid w:val="00DB6DF9"/>
    <w:rsid w:val="00DC0557"/>
    <w:rsid w:val="00DC11FE"/>
    <w:rsid w:val="00DC1E49"/>
    <w:rsid w:val="00DC2723"/>
    <w:rsid w:val="00DC5E69"/>
    <w:rsid w:val="00DC751F"/>
    <w:rsid w:val="00DC7893"/>
    <w:rsid w:val="00DD1566"/>
    <w:rsid w:val="00DD15C1"/>
    <w:rsid w:val="00DD1945"/>
    <w:rsid w:val="00DD32D5"/>
    <w:rsid w:val="00DD67A4"/>
    <w:rsid w:val="00DE2234"/>
    <w:rsid w:val="00DE6A97"/>
    <w:rsid w:val="00DE76BB"/>
    <w:rsid w:val="00DF0AC6"/>
    <w:rsid w:val="00DF26D9"/>
    <w:rsid w:val="00DF6246"/>
    <w:rsid w:val="00DF7766"/>
    <w:rsid w:val="00E100B8"/>
    <w:rsid w:val="00E12A5E"/>
    <w:rsid w:val="00E13FEB"/>
    <w:rsid w:val="00E14ACF"/>
    <w:rsid w:val="00E23E8D"/>
    <w:rsid w:val="00E24BC6"/>
    <w:rsid w:val="00E25147"/>
    <w:rsid w:val="00E27603"/>
    <w:rsid w:val="00E325E0"/>
    <w:rsid w:val="00E37649"/>
    <w:rsid w:val="00E37AC1"/>
    <w:rsid w:val="00E4047A"/>
    <w:rsid w:val="00E40504"/>
    <w:rsid w:val="00E434D8"/>
    <w:rsid w:val="00E460CB"/>
    <w:rsid w:val="00E46BD4"/>
    <w:rsid w:val="00E4792F"/>
    <w:rsid w:val="00E53709"/>
    <w:rsid w:val="00E5753A"/>
    <w:rsid w:val="00E57AF0"/>
    <w:rsid w:val="00E60D0D"/>
    <w:rsid w:val="00E63D34"/>
    <w:rsid w:val="00E71D75"/>
    <w:rsid w:val="00E802D3"/>
    <w:rsid w:val="00E82C93"/>
    <w:rsid w:val="00E83D2D"/>
    <w:rsid w:val="00E83FA9"/>
    <w:rsid w:val="00E84783"/>
    <w:rsid w:val="00E85CAC"/>
    <w:rsid w:val="00E872C8"/>
    <w:rsid w:val="00E91DA4"/>
    <w:rsid w:val="00E94D08"/>
    <w:rsid w:val="00E96324"/>
    <w:rsid w:val="00E96A11"/>
    <w:rsid w:val="00E96F48"/>
    <w:rsid w:val="00EA0EB7"/>
    <w:rsid w:val="00EA1E05"/>
    <w:rsid w:val="00EA1E61"/>
    <w:rsid w:val="00EB0F79"/>
    <w:rsid w:val="00EB73A1"/>
    <w:rsid w:val="00EC4E98"/>
    <w:rsid w:val="00EC4FA2"/>
    <w:rsid w:val="00ED2778"/>
    <w:rsid w:val="00ED389B"/>
    <w:rsid w:val="00ED41A3"/>
    <w:rsid w:val="00ED45FC"/>
    <w:rsid w:val="00ED62A3"/>
    <w:rsid w:val="00EE4159"/>
    <w:rsid w:val="00EE64D0"/>
    <w:rsid w:val="00EE7DA9"/>
    <w:rsid w:val="00EF0F03"/>
    <w:rsid w:val="00EF4D00"/>
    <w:rsid w:val="00EF56C1"/>
    <w:rsid w:val="00EF702C"/>
    <w:rsid w:val="00EF7331"/>
    <w:rsid w:val="00F01959"/>
    <w:rsid w:val="00F042DA"/>
    <w:rsid w:val="00F04488"/>
    <w:rsid w:val="00F0464F"/>
    <w:rsid w:val="00F057CB"/>
    <w:rsid w:val="00F07485"/>
    <w:rsid w:val="00F1627E"/>
    <w:rsid w:val="00F2106C"/>
    <w:rsid w:val="00F22069"/>
    <w:rsid w:val="00F23F2F"/>
    <w:rsid w:val="00F2577E"/>
    <w:rsid w:val="00F273EC"/>
    <w:rsid w:val="00F317C6"/>
    <w:rsid w:val="00F37162"/>
    <w:rsid w:val="00F373A3"/>
    <w:rsid w:val="00F40A4C"/>
    <w:rsid w:val="00F42649"/>
    <w:rsid w:val="00F42B8C"/>
    <w:rsid w:val="00F445C1"/>
    <w:rsid w:val="00F47704"/>
    <w:rsid w:val="00F47AAA"/>
    <w:rsid w:val="00F51C16"/>
    <w:rsid w:val="00F51FE9"/>
    <w:rsid w:val="00F60254"/>
    <w:rsid w:val="00F6030E"/>
    <w:rsid w:val="00F64C1D"/>
    <w:rsid w:val="00F64E3F"/>
    <w:rsid w:val="00F653D8"/>
    <w:rsid w:val="00F6569A"/>
    <w:rsid w:val="00F72B8C"/>
    <w:rsid w:val="00F745A0"/>
    <w:rsid w:val="00F74A36"/>
    <w:rsid w:val="00F75CD0"/>
    <w:rsid w:val="00F84019"/>
    <w:rsid w:val="00F90040"/>
    <w:rsid w:val="00F90905"/>
    <w:rsid w:val="00F92A86"/>
    <w:rsid w:val="00F96F59"/>
    <w:rsid w:val="00FA0B89"/>
    <w:rsid w:val="00FA12B6"/>
    <w:rsid w:val="00FA425D"/>
    <w:rsid w:val="00FA4A6B"/>
    <w:rsid w:val="00FA7187"/>
    <w:rsid w:val="00FB0C0C"/>
    <w:rsid w:val="00FC1BF3"/>
    <w:rsid w:val="00FD4731"/>
    <w:rsid w:val="00FD4F0D"/>
    <w:rsid w:val="00FD5CF4"/>
    <w:rsid w:val="00FD6977"/>
    <w:rsid w:val="00FE07B2"/>
    <w:rsid w:val="00FE2044"/>
    <w:rsid w:val="00FE4011"/>
    <w:rsid w:val="00FE5542"/>
    <w:rsid w:val="00FE62E6"/>
    <w:rsid w:val="00FF216C"/>
    <w:rsid w:val="00FF2D41"/>
    <w:rsid w:val="00FF53C6"/>
    <w:rsid w:val="00FF62B4"/>
    <w:rsid w:val="00FF789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F46B9B4"/>
  <w15:docId w15:val="{5DD8144F-02C3-4612-A474-98C28B7B0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222B0"/>
  </w:style>
  <w:style w:type="paragraph" w:styleId="Nadpis1">
    <w:name w:val="heading 1"/>
    <w:basedOn w:val="Normln"/>
    <w:next w:val="Normln"/>
    <w:qFormat/>
    <w:rsid w:val="00B222B0"/>
    <w:pPr>
      <w:keepNext/>
      <w:jc w:val="center"/>
      <w:outlineLvl w:val="0"/>
    </w:pPr>
    <w:rPr>
      <w:b/>
      <w:bCs/>
      <w:sz w:val="28"/>
    </w:rPr>
  </w:style>
  <w:style w:type="paragraph" w:styleId="Nadpis2">
    <w:name w:val="heading 2"/>
    <w:basedOn w:val="Normln"/>
    <w:next w:val="Normln"/>
    <w:qFormat/>
    <w:rsid w:val="00114EBD"/>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unhideWhenUsed/>
    <w:qFormat/>
    <w:rsid w:val="004524D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5">
    <w:name w:val="heading 5"/>
    <w:basedOn w:val="Normln"/>
    <w:next w:val="Normln"/>
    <w:qFormat/>
    <w:rsid w:val="00114EBD"/>
    <w:pPr>
      <w:spacing w:before="240" w:after="60"/>
      <w:outlineLvl w:val="4"/>
    </w:pPr>
    <w:rPr>
      <w:b/>
      <w:bCs/>
      <w:i/>
      <w:iCs/>
      <w:sz w:val="26"/>
      <w:szCs w:val="26"/>
    </w:rPr>
  </w:style>
  <w:style w:type="paragraph" w:styleId="Nadpis6">
    <w:name w:val="heading 6"/>
    <w:basedOn w:val="Normln"/>
    <w:next w:val="Normln"/>
    <w:qFormat/>
    <w:rsid w:val="00114EBD"/>
    <w:pPr>
      <w:spacing w:before="240" w:after="60"/>
      <w:outlineLvl w:val="5"/>
    </w:pPr>
    <w:rPr>
      <w:b/>
      <w:bCs/>
      <w:sz w:val="22"/>
      <w:szCs w:val="22"/>
    </w:rPr>
  </w:style>
  <w:style w:type="paragraph" w:styleId="Nadpis7">
    <w:name w:val="heading 7"/>
    <w:basedOn w:val="Normln"/>
    <w:next w:val="Normln"/>
    <w:qFormat/>
    <w:rsid w:val="00114EBD"/>
    <w:pPr>
      <w:spacing w:before="240" w:after="60"/>
      <w:outlineLvl w:val="6"/>
    </w:pPr>
    <w:rPr>
      <w:sz w:val="24"/>
      <w:szCs w:val="24"/>
    </w:rPr>
  </w:style>
  <w:style w:type="paragraph" w:styleId="Nadpis8">
    <w:name w:val="heading 8"/>
    <w:basedOn w:val="Normln"/>
    <w:next w:val="Normln"/>
    <w:qFormat/>
    <w:rsid w:val="00114EBD"/>
    <w:pPr>
      <w:spacing w:before="240" w:after="60"/>
      <w:outlineLvl w:val="7"/>
    </w:pPr>
    <w:rPr>
      <w:i/>
      <w:iCs/>
      <w:sz w:val="24"/>
      <w:szCs w:val="24"/>
    </w:rPr>
  </w:style>
  <w:style w:type="paragraph" w:styleId="Nadpis9">
    <w:name w:val="heading 9"/>
    <w:basedOn w:val="Normln"/>
    <w:next w:val="Normln"/>
    <w:qFormat/>
    <w:rsid w:val="00114EBD"/>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B222B0"/>
    <w:pPr>
      <w:jc w:val="center"/>
    </w:pPr>
    <w:rPr>
      <w:b/>
      <w:sz w:val="44"/>
      <w:u w:val="single"/>
    </w:rPr>
  </w:style>
  <w:style w:type="paragraph" w:styleId="Zhlav">
    <w:name w:val="header"/>
    <w:basedOn w:val="Normln"/>
    <w:link w:val="ZhlavChar"/>
    <w:uiPriority w:val="99"/>
    <w:rsid w:val="00B01F50"/>
    <w:pPr>
      <w:tabs>
        <w:tab w:val="center" w:pos="4536"/>
        <w:tab w:val="right" w:pos="9072"/>
      </w:tabs>
    </w:pPr>
  </w:style>
  <w:style w:type="character" w:customStyle="1" w:styleId="ZhlavChar">
    <w:name w:val="Záhlaví Char"/>
    <w:basedOn w:val="Standardnpsmoodstavce"/>
    <w:link w:val="Zhlav"/>
    <w:uiPriority w:val="99"/>
    <w:rsid w:val="00B01F50"/>
  </w:style>
  <w:style w:type="paragraph" w:styleId="Zpat">
    <w:name w:val="footer"/>
    <w:basedOn w:val="Normln"/>
    <w:link w:val="ZpatChar"/>
    <w:rsid w:val="00B01F50"/>
    <w:pPr>
      <w:tabs>
        <w:tab w:val="center" w:pos="4536"/>
        <w:tab w:val="right" w:pos="9072"/>
      </w:tabs>
    </w:pPr>
  </w:style>
  <w:style w:type="character" w:customStyle="1" w:styleId="ZpatChar">
    <w:name w:val="Zápatí Char"/>
    <w:basedOn w:val="Standardnpsmoodstavce"/>
    <w:link w:val="Zpat"/>
    <w:uiPriority w:val="99"/>
    <w:rsid w:val="00B01F50"/>
  </w:style>
  <w:style w:type="paragraph" w:styleId="Textbubliny">
    <w:name w:val="Balloon Text"/>
    <w:basedOn w:val="Normln"/>
    <w:link w:val="TextbublinyChar"/>
    <w:rsid w:val="00B01F50"/>
    <w:rPr>
      <w:rFonts w:ascii="Tahoma" w:hAnsi="Tahoma"/>
      <w:sz w:val="16"/>
      <w:szCs w:val="16"/>
    </w:rPr>
  </w:style>
  <w:style w:type="character" w:customStyle="1" w:styleId="TextbublinyChar">
    <w:name w:val="Text bubliny Char"/>
    <w:link w:val="Textbubliny"/>
    <w:rsid w:val="00B01F50"/>
    <w:rPr>
      <w:rFonts w:ascii="Tahoma" w:hAnsi="Tahoma" w:cs="Tahoma"/>
      <w:sz w:val="16"/>
      <w:szCs w:val="16"/>
    </w:rPr>
  </w:style>
  <w:style w:type="paragraph" w:customStyle="1" w:styleId="HLAVICKA">
    <w:name w:val="HLAVICKA"/>
    <w:basedOn w:val="Normln"/>
    <w:rsid w:val="00077403"/>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line="288" w:lineRule="auto"/>
    </w:pPr>
    <w:rPr>
      <w:color w:val="000000"/>
    </w:rPr>
  </w:style>
  <w:style w:type="character" w:customStyle="1" w:styleId="platne1">
    <w:name w:val="platne1"/>
    <w:basedOn w:val="Standardnpsmoodstavce"/>
    <w:rsid w:val="00077403"/>
  </w:style>
  <w:style w:type="paragraph" w:styleId="Odstavecseseznamem">
    <w:name w:val="List Paragraph"/>
    <w:aliases w:val="Nad,Odstavec cíl se seznamem,Odstavec se seznamem5,Odstavec_muj,Odrážky,List Paragraph"/>
    <w:basedOn w:val="Normln"/>
    <w:link w:val="OdstavecseseznamemChar"/>
    <w:uiPriority w:val="34"/>
    <w:qFormat/>
    <w:rsid w:val="00077403"/>
    <w:pPr>
      <w:ind w:left="708"/>
    </w:pPr>
  </w:style>
  <w:style w:type="paragraph" w:styleId="Zkladntextodsazen">
    <w:name w:val="Body Text Indent"/>
    <w:basedOn w:val="Normln"/>
    <w:link w:val="ZkladntextodsazenChar"/>
    <w:rsid w:val="00AA0FF6"/>
    <w:pPr>
      <w:ind w:left="360"/>
      <w:jc w:val="both"/>
    </w:pPr>
    <w:rPr>
      <w:i/>
      <w:sz w:val="24"/>
    </w:rPr>
  </w:style>
  <w:style w:type="paragraph" w:styleId="Zkladntext2">
    <w:name w:val="Body Text 2"/>
    <w:basedOn w:val="Normln"/>
    <w:rsid w:val="00AB3083"/>
    <w:pPr>
      <w:spacing w:after="120" w:line="480" w:lineRule="auto"/>
    </w:pPr>
  </w:style>
  <w:style w:type="paragraph" w:styleId="Zkladntext">
    <w:name w:val="Body Text"/>
    <w:basedOn w:val="Normln"/>
    <w:rsid w:val="00114EBD"/>
    <w:pPr>
      <w:spacing w:after="120"/>
    </w:pPr>
  </w:style>
  <w:style w:type="paragraph" w:styleId="Zkladntext3">
    <w:name w:val="Body Text 3"/>
    <w:basedOn w:val="Normln"/>
    <w:link w:val="Zkladntext3Char"/>
    <w:rsid w:val="00114EBD"/>
    <w:pPr>
      <w:spacing w:after="120"/>
    </w:pPr>
    <w:rPr>
      <w:sz w:val="16"/>
      <w:szCs w:val="16"/>
    </w:rPr>
  </w:style>
  <w:style w:type="character" w:styleId="slostrnky">
    <w:name w:val="page number"/>
    <w:basedOn w:val="Standardnpsmoodstavce"/>
    <w:rsid w:val="009C0645"/>
  </w:style>
  <w:style w:type="paragraph" w:styleId="Bezmezer">
    <w:name w:val="No Spacing"/>
    <w:uiPriority w:val="99"/>
    <w:qFormat/>
    <w:rsid w:val="008D3DD8"/>
    <w:rPr>
      <w:sz w:val="24"/>
      <w:szCs w:val="24"/>
      <w:lang w:val="de-DE"/>
    </w:rPr>
  </w:style>
  <w:style w:type="character" w:customStyle="1" w:styleId="ZkladntextodsazenChar">
    <w:name w:val="Základní text odsazený Char"/>
    <w:link w:val="Zkladntextodsazen"/>
    <w:locked/>
    <w:rsid w:val="003B6BB3"/>
    <w:rPr>
      <w:i/>
      <w:sz w:val="24"/>
    </w:rPr>
  </w:style>
  <w:style w:type="paragraph" w:customStyle="1" w:styleId="Bezmezer1">
    <w:name w:val="Bez mezer1"/>
    <w:rsid w:val="00720D8F"/>
    <w:pPr>
      <w:suppressAutoHyphens/>
      <w:spacing w:line="100" w:lineRule="atLeast"/>
    </w:pPr>
    <w:rPr>
      <w:kern w:val="1"/>
      <w:sz w:val="24"/>
      <w:szCs w:val="24"/>
      <w:lang w:val="de-DE" w:eastAsia="hi-IN" w:bidi="hi-IN"/>
    </w:rPr>
  </w:style>
  <w:style w:type="character" w:styleId="Hypertextovodkaz">
    <w:name w:val="Hyperlink"/>
    <w:uiPriority w:val="99"/>
    <w:unhideWhenUsed/>
    <w:rsid w:val="00EB73A1"/>
    <w:rPr>
      <w:color w:val="0000FF"/>
      <w:u w:val="single"/>
    </w:rPr>
  </w:style>
  <w:style w:type="character" w:styleId="Odkaznakoment">
    <w:name w:val="annotation reference"/>
    <w:basedOn w:val="Standardnpsmoodstavce"/>
    <w:uiPriority w:val="99"/>
    <w:semiHidden/>
    <w:unhideWhenUsed/>
    <w:rsid w:val="00B73573"/>
    <w:rPr>
      <w:sz w:val="16"/>
      <w:szCs w:val="16"/>
    </w:rPr>
  </w:style>
  <w:style w:type="paragraph" w:styleId="Textkomente">
    <w:name w:val="annotation text"/>
    <w:basedOn w:val="Normln"/>
    <w:link w:val="TextkomenteChar"/>
    <w:uiPriority w:val="99"/>
    <w:semiHidden/>
    <w:unhideWhenUsed/>
    <w:rsid w:val="00B73573"/>
  </w:style>
  <w:style w:type="character" w:customStyle="1" w:styleId="TextkomenteChar">
    <w:name w:val="Text komentáře Char"/>
    <w:basedOn w:val="Standardnpsmoodstavce"/>
    <w:link w:val="Textkomente"/>
    <w:semiHidden/>
    <w:rsid w:val="00B73573"/>
  </w:style>
  <w:style w:type="paragraph" w:styleId="Pedmtkomente">
    <w:name w:val="annotation subject"/>
    <w:basedOn w:val="Textkomente"/>
    <w:next w:val="Textkomente"/>
    <w:link w:val="PedmtkomenteChar"/>
    <w:semiHidden/>
    <w:unhideWhenUsed/>
    <w:rsid w:val="00B73573"/>
    <w:rPr>
      <w:b/>
      <w:bCs/>
    </w:rPr>
  </w:style>
  <w:style w:type="character" w:customStyle="1" w:styleId="PedmtkomenteChar">
    <w:name w:val="Předmět komentáře Char"/>
    <w:basedOn w:val="TextkomenteChar"/>
    <w:link w:val="Pedmtkomente"/>
    <w:semiHidden/>
    <w:rsid w:val="00B73573"/>
    <w:rPr>
      <w:b/>
      <w:bCs/>
    </w:rPr>
  </w:style>
  <w:style w:type="character" w:customStyle="1" w:styleId="Nadpis3Char">
    <w:name w:val="Nadpis 3 Char"/>
    <w:basedOn w:val="Standardnpsmoodstavce"/>
    <w:link w:val="Nadpis3"/>
    <w:semiHidden/>
    <w:rsid w:val="004524D5"/>
    <w:rPr>
      <w:rFonts w:asciiTheme="majorHAnsi" w:eastAsiaTheme="majorEastAsia" w:hAnsiTheme="majorHAnsi" w:cstheme="majorBidi"/>
      <w:color w:val="243F60" w:themeColor="accent1" w:themeShade="7F"/>
      <w:sz w:val="24"/>
      <w:szCs w:val="24"/>
    </w:rPr>
  </w:style>
  <w:style w:type="character" w:customStyle="1" w:styleId="TextkomenteChar1">
    <w:name w:val="Text komentáře Char1"/>
    <w:basedOn w:val="Standardnpsmoodstavce"/>
    <w:uiPriority w:val="99"/>
    <w:semiHidden/>
    <w:locked/>
    <w:rsid w:val="00ED389B"/>
    <w:rPr>
      <w:rFonts w:cs="Times New Roman"/>
      <w:sz w:val="20"/>
      <w:szCs w:val="20"/>
      <w:lang w:eastAsia="en-US"/>
    </w:rPr>
  </w:style>
  <w:style w:type="character" w:customStyle="1" w:styleId="NzevChar">
    <w:name w:val="Název Char"/>
    <w:basedOn w:val="Standardnpsmoodstavce"/>
    <w:link w:val="Nzev"/>
    <w:rsid w:val="003345DB"/>
    <w:rPr>
      <w:b/>
      <w:sz w:val="44"/>
      <w:u w:val="single"/>
    </w:rPr>
  </w:style>
  <w:style w:type="paragraph" w:customStyle="1" w:styleId="Default">
    <w:name w:val="Default"/>
    <w:rsid w:val="00F42649"/>
    <w:pPr>
      <w:autoSpaceDE w:val="0"/>
      <w:autoSpaceDN w:val="0"/>
      <w:adjustRightInd w:val="0"/>
    </w:pPr>
    <w:rPr>
      <w:rFonts w:ascii="Palatino Linotype" w:eastAsia="Calibri" w:hAnsi="Palatino Linotype" w:cs="Palatino Linotype"/>
      <w:color w:val="000000"/>
      <w:sz w:val="24"/>
      <w:szCs w:val="24"/>
      <w:lang w:eastAsia="en-US"/>
    </w:rPr>
  </w:style>
  <w:style w:type="character" w:customStyle="1" w:styleId="OdstavecseseznamemChar">
    <w:name w:val="Odstavec se seznamem Char"/>
    <w:aliases w:val="Nad Char,Odstavec cíl se seznamem Char,Odstavec se seznamem5 Char,Odstavec_muj Char,Odrážky Char,List Paragraph Char"/>
    <w:link w:val="Odstavecseseznamem"/>
    <w:uiPriority w:val="34"/>
    <w:locked/>
    <w:rsid w:val="004D0D34"/>
  </w:style>
  <w:style w:type="character" w:customStyle="1" w:styleId="Zkladntext3Char">
    <w:name w:val="Základní text 3 Char"/>
    <w:link w:val="Zkladntext3"/>
    <w:rsid w:val="0015391E"/>
    <w:rPr>
      <w:sz w:val="16"/>
      <w:szCs w:val="16"/>
    </w:rPr>
  </w:style>
  <w:style w:type="character" w:customStyle="1" w:styleId="ZhlavChar1">
    <w:name w:val="Záhlaví Char1"/>
    <w:uiPriority w:val="99"/>
    <w:locked/>
    <w:rsid w:val="00AC0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156481">
      <w:bodyDiv w:val="1"/>
      <w:marLeft w:val="0"/>
      <w:marRight w:val="0"/>
      <w:marTop w:val="0"/>
      <w:marBottom w:val="0"/>
      <w:divBdr>
        <w:top w:val="none" w:sz="0" w:space="0" w:color="auto"/>
        <w:left w:val="none" w:sz="0" w:space="0" w:color="auto"/>
        <w:bottom w:val="none" w:sz="0" w:space="0" w:color="auto"/>
        <w:right w:val="none" w:sz="0" w:space="0" w:color="auto"/>
      </w:divBdr>
    </w:div>
    <w:div w:id="90320868">
      <w:bodyDiv w:val="1"/>
      <w:marLeft w:val="0"/>
      <w:marRight w:val="0"/>
      <w:marTop w:val="0"/>
      <w:marBottom w:val="0"/>
      <w:divBdr>
        <w:top w:val="none" w:sz="0" w:space="0" w:color="auto"/>
        <w:left w:val="none" w:sz="0" w:space="0" w:color="auto"/>
        <w:bottom w:val="none" w:sz="0" w:space="0" w:color="auto"/>
        <w:right w:val="none" w:sz="0" w:space="0" w:color="auto"/>
      </w:divBdr>
    </w:div>
    <w:div w:id="110520244">
      <w:bodyDiv w:val="1"/>
      <w:marLeft w:val="0"/>
      <w:marRight w:val="0"/>
      <w:marTop w:val="0"/>
      <w:marBottom w:val="0"/>
      <w:divBdr>
        <w:top w:val="none" w:sz="0" w:space="0" w:color="auto"/>
        <w:left w:val="none" w:sz="0" w:space="0" w:color="auto"/>
        <w:bottom w:val="none" w:sz="0" w:space="0" w:color="auto"/>
        <w:right w:val="none" w:sz="0" w:space="0" w:color="auto"/>
      </w:divBdr>
    </w:div>
    <w:div w:id="371807326">
      <w:bodyDiv w:val="1"/>
      <w:marLeft w:val="0"/>
      <w:marRight w:val="0"/>
      <w:marTop w:val="0"/>
      <w:marBottom w:val="0"/>
      <w:divBdr>
        <w:top w:val="none" w:sz="0" w:space="0" w:color="auto"/>
        <w:left w:val="none" w:sz="0" w:space="0" w:color="auto"/>
        <w:bottom w:val="none" w:sz="0" w:space="0" w:color="auto"/>
        <w:right w:val="none" w:sz="0" w:space="0" w:color="auto"/>
      </w:divBdr>
    </w:div>
    <w:div w:id="656539988">
      <w:bodyDiv w:val="1"/>
      <w:marLeft w:val="0"/>
      <w:marRight w:val="0"/>
      <w:marTop w:val="0"/>
      <w:marBottom w:val="0"/>
      <w:divBdr>
        <w:top w:val="none" w:sz="0" w:space="0" w:color="auto"/>
        <w:left w:val="none" w:sz="0" w:space="0" w:color="auto"/>
        <w:bottom w:val="none" w:sz="0" w:space="0" w:color="auto"/>
        <w:right w:val="none" w:sz="0" w:space="0" w:color="auto"/>
      </w:divBdr>
    </w:div>
    <w:div w:id="1711612037">
      <w:bodyDiv w:val="1"/>
      <w:marLeft w:val="0"/>
      <w:marRight w:val="0"/>
      <w:marTop w:val="0"/>
      <w:marBottom w:val="0"/>
      <w:divBdr>
        <w:top w:val="none" w:sz="0" w:space="0" w:color="auto"/>
        <w:left w:val="none" w:sz="0" w:space="0" w:color="auto"/>
        <w:bottom w:val="none" w:sz="0" w:space="0" w:color="auto"/>
        <w:right w:val="none" w:sz="0" w:space="0" w:color="auto"/>
      </w:divBdr>
    </w:div>
    <w:div w:id="1716151998">
      <w:bodyDiv w:val="1"/>
      <w:marLeft w:val="0"/>
      <w:marRight w:val="0"/>
      <w:marTop w:val="0"/>
      <w:marBottom w:val="0"/>
      <w:divBdr>
        <w:top w:val="none" w:sz="0" w:space="0" w:color="auto"/>
        <w:left w:val="none" w:sz="0" w:space="0" w:color="auto"/>
        <w:bottom w:val="none" w:sz="0" w:space="0" w:color="auto"/>
        <w:right w:val="none" w:sz="0" w:space="0" w:color="auto"/>
      </w:divBdr>
    </w:div>
    <w:div w:id="179694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79541-7F27-4115-92F1-AFD0043A4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1</Pages>
  <Words>19781</Words>
  <Characters>116712</Characters>
  <Application>Microsoft Office Word</Application>
  <DocSecurity>0</DocSecurity>
  <Lines>972</Lines>
  <Paragraphs>272</Paragraphs>
  <ScaleCrop>false</ScaleCrop>
  <HeadingPairs>
    <vt:vector size="2" baseType="variant">
      <vt:variant>
        <vt:lpstr>Název</vt:lpstr>
      </vt:variant>
      <vt:variant>
        <vt:i4>1</vt:i4>
      </vt:variant>
    </vt:vector>
  </HeadingPairs>
  <TitlesOfParts>
    <vt:vector size="1" baseType="lpstr">
      <vt:lpstr>Smlouva o dílo</vt:lpstr>
    </vt:vector>
  </TitlesOfParts>
  <Company>Lanškrounský Stavební podnik</Company>
  <LinksUpToDate>false</LinksUpToDate>
  <CharactersWithSpaces>136221</CharactersWithSpaces>
  <SharedDoc>false</SharedDoc>
  <HLinks>
    <vt:vector size="12" baseType="variant">
      <vt:variant>
        <vt:i4>3801103</vt:i4>
      </vt:variant>
      <vt:variant>
        <vt:i4>0</vt:i4>
      </vt:variant>
      <vt:variant>
        <vt:i4>0</vt:i4>
      </vt:variant>
      <vt:variant>
        <vt:i4>5</vt:i4>
      </vt:variant>
      <vt:variant>
        <vt:lpwstr>mailto:d@seznam.cz</vt:lpwstr>
      </vt:variant>
      <vt:variant>
        <vt:lpwstr/>
      </vt:variant>
      <vt:variant>
        <vt:i4>1572944</vt:i4>
      </vt:variant>
      <vt:variant>
        <vt:i4>5</vt:i4>
      </vt:variant>
      <vt:variant>
        <vt:i4>0</vt:i4>
      </vt:variant>
      <vt:variant>
        <vt:i4>5</vt:i4>
      </vt:variant>
      <vt:variant>
        <vt:lpwstr>http://www.profesionalove.cz/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Josef Dvořák</dc:creator>
  <cp:lastModifiedBy>Mgr. Zdeněk Tomáš, advokát</cp:lastModifiedBy>
  <cp:revision>62</cp:revision>
  <cp:lastPrinted>2015-03-03T13:59:00Z</cp:lastPrinted>
  <dcterms:created xsi:type="dcterms:W3CDTF">2018-12-30T17:42:00Z</dcterms:created>
  <dcterms:modified xsi:type="dcterms:W3CDTF">2021-02-04T14:38:00Z</dcterms:modified>
</cp:coreProperties>
</file>