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357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7377EE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6378705"/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bookmarkEnd w:id="0"/>
            <w:r w:rsidR="00C045A6" w:rsidRPr="00C045A6">
              <w:rPr>
                <w:rFonts w:ascii="Arial" w:hAnsi="Arial" w:cs="Arial"/>
                <w:b/>
                <w:sz w:val="22"/>
                <w:szCs w:val="22"/>
              </w:rPr>
              <w:t>DSCHB</w:t>
            </w:r>
            <w:r w:rsidR="00C045A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C045A6" w:rsidRPr="00C045A6">
              <w:rPr>
                <w:rFonts w:ascii="Arial" w:hAnsi="Arial" w:cs="Arial"/>
                <w:b/>
                <w:sz w:val="22"/>
                <w:szCs w:val="22"/>
              </w:rPr>
              <w:t>Komunikace, parkovací záliv vč.</w:t>
            </w:r>
            <w:r w:rsidR="00F2638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C045A6" w:rsidRPr="00C045A6">
              <w:rPr>
                <w:rFonts w:ascii="Arial" w:hAnsi="Arial" w:cs="Arial"/>
                <w:b/>
                <w:sz w:val="22"/>
                <w:szCs w:val="22"/>
              </w:rPr>
              <w:t>odvodnění a přístřešku pro parkování</w:t>
            </w:r>
            <w:r w:rsidR="00C045A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bookmarkStart w:id="1" w:name="_GoBack"/>
        <w:bookmarkEnd w:id="1"/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377EE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045A6"/>
    <w:rsid w:val="00C34DD4"/>
    <w:rsid w:val="00C956E7"/>
    <w:rsid w:val="00D22B57"/>
    <w:rsid w:val="00D249E7"/>
    <w:rsid w:val="00D351E3"/>
    <w:rsid w:val="00D96F5E"/>
    <w:rsid w:val="00E44E16"/>
    <w:rsid w:val="00E66986"/>
    <w:rsid w:val="00F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CCA76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Monika Tydrichová</cp:lastModifiedBy>
  <cp:revision>3</cp:revision>
  <cp:lastPrinted>2017-01-27T10:59:00Z</cp:lastPrinted>
  <dcterms:created xsi:type="dcterms:W3CDTF">2025-10-16T05:30:00Z</dcterms:created>
  <dcterms:modified xsi:type="dcterms:W3CDTF">2026-01-07T07:44:00Z</dcterms:modified>
</cp:coreProperties>
</file>