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2005" w14:textId="77777777" w:rsidR="00CA6AAB" w:rsidRPr="005773B7" w:rsidRDefault="00CA6AAB" w:rsidP="00CA6AAB">
      <w:pPr>
        <w:pStyle w:val="SmlouvaA"/>
        <w:rPr>
          <w:rFonts w:ascii="Verdana" w:hAnsi="Verdana"/>
          <w:sz w:val="32"/>
          <w:szCs w:val="32"/>
        </w:rPr>
      </w:pPr>
      <w:r w:rsidRPr="005773B7">
        <w:rPr>
          <w:rFonts w:ascii="Verdana" w:hAnsi="Verdana"/>
          <w:sz w:val="32"/>
          <w:szCs w:val="32"/>
        </w:rPr>
        <w:t>SMLOUVA O DÍLO</w:t>
      </w:r>
    </w:p>
    <w:p w14:paraId="6938450B" w14:textId="77777777" w:rsidR="00CA6AAB" w:rsidRPr="005773B7" w:rsidRDefault="00CA6AAB" w:rsidP="00CA6AAB">
      <w:pPr>
        <w:pStyle w:val="SmlouvaA"/>
        <w:rPr>
          <w:rFonts w:ascii="Verdana" w:hAnsi="Verdana"/>
          <w:sz w:val="18"/>
          <w:szCs w:val="18"/>
        </w:rPr>
      </w:pPr>
    </w:p>
    <w:p w14:paraId="2EBDA00C" w14:textId="77777777" w:rsidR="00AC24A2" w:rsidRPr="00DF68E4" w:rsidRDefault="00AC24A2" w:rsidP="00AC24A2">
      <w:pPr>
        <w:pStyle w:val="NadpisPoznmky"/>
        <w:spacing w:after="0" w:line="240" w:lineRule="atLeast"/>
        <w:jc w:val="both"/>
        <w:rPr>
          <w:rFonts w:ascii="Verdana" w:hAnsi="Verdana"/>
        </w:rPr>
      </w:pPr>
      <w:r w:rsidRPr="00DF68E4">
        <w:rPr>
          <w:rFonts w:ascii="Verdana" w:hAnsi="Verdana"/>
        </w:rPr>
        <w:t>Smluvní strany:</w:t>
      </w:r>
    </w:p>
    <w:p w14:paraId="3BB1B929" w14:textId="77777777" w:rsidR="00AC24A2" w:rsidRPr="00DF68E4" w:rsidRDefault="00AC24A2" w:rsidP="00AC24A2">
      <w:pPr>
        <w:pStyle w:val="Textbody"/>
        <w:rPr>
          <w:rFonts w:ascii="Verdana" w:hAnsi="Verdana"/>
          <w:sz w:val="18"/>
          <w:szCs w:val="18"/>
        </w:rPr>
      </w:pPr>
    </w:p>
    <w:p w14:paraId="2C193AB4" w14:textId="4B0363D2" w:rsidR="00AC24A2" w:rsidRPr="00DF68E4" w:rsidRDefault="00A53738" w:rsidP="00EE6BBC">
      <w:pPr>
        <w:pStyle w:val="Standard"/>
        <w:numPr>
          <w:ilvl w:val="0"/>
          <w:numId w:val="5"/>
        </w:numPr>
        <w:ind w:left="709" w:hanging="709"/>
        <w:rPr>
          <w:rFonts w:ascii="Verdana" w:hAnsi="Verdana"/>
          <w:b/>
          <w:sz w:val="18"/>
          <w:szCs w:val="18"/>
        </w:rPr>
      </w:pPr>
      <w:r w:rsidRPr="00DF68E4">
        <w:rPr>
          <w:rFonts w:ascii="Verdana" w:hAnsi="Verdana"/>
          <w:b/>
          <w:sz w:val="18"/>
          <w:szCs w:val="18"/>
        </w:rPr>
        <w:t>Objednatel:</w:t>
      </w:r>
      <w:r w:rsidRPr="00DF68E4">
        <w:rPr>
          <w:rFonts w:ascii="Verdana" w:hAnsi="Verdana"/>
          <w:b/>
          <w:sz w:val="18"/>
          <w:szCs w:val="18"/>
        </w:rPr>
        <w:tab/>
      </w:r>
      <w:r w:rsidRPr="00DF68E4">
        <w:rPr>
          <w:rFonts w:ascii="Verdana" w:hAnsi="Verdana"/>
          <w:b/>
          <w:sz w:val="18"/>
          <w:szCs w:val="18"/>
        </w:rPr>
        <w:tab/>
      </w:r>
      <w:r w:rsidRPr="00DF68E4">
        <w:rPr>
          <w:rFonts w:ascii="Verdana" w:hAnsi="Verdana"/>
          <w:b/>
          <w:sz w:val="18"/>
          <w:szCs w:val="18"/>
        </w:rPr>
        <w:tab/>
      </w:r>
      <w:r w:rsidR="00E01EE3" w:rsidRPr="00DF68E4">
        <w:rPr>
          <w:rFonts w:ascii="Verdana" w:hAnsi="Verdana"/>
          <w:b/>
          <w:bCs/>
          <w:sz w:val="18"/>
          <w:szCs w:val="18"/>
        </w:rPr>
        <w:t xml:space="preserve">Obec </w:t>
      </w:r>
      <w:r w:rsidR="0027701F">
        <w:rPr>
          <w:rFonts w:ascii="Verdana" w:hAnsi="Verdana"/>
          <w:b/>
          <w:bCs/>
          <w:sz w:val="18"/>
          <w:szCs w:val="18"/>
        </w:rPr>
        <w:t>Statenice</w:t>
      </w:r>
    </w:p>
    <w:p w14:paraId="5EEDD8F1" w14:textId="0887E3C5" w:rsidR="00AC24A2" w:rsidRPr="00DF68E4" w:rsidRDefault="00AC24A2" w:rsidP="00AC24A2">
      <w:pPr>
        <w:pStyle w:val="Standard"/>
        <w:ind w:left="9" w:firstLine="708"/>
        <w:rPr>
          <w:rFonts w:ascii="Verdana" w:hAnsi="Verdana" w:cstheme="minorHAnsi"/>
          <w:bCs/>
          <w:sz w:val="18"/>
          <w:szCs w:val="18"/>
        </w:rPr>
      </w:pPr>
      <w:r w:rsidRPr="00DF68E4">
        <w:rPr>
          <w:rFonts w:ascii="Verdana" w:hAnsi="Verdana"/>
          <w:sz w:val="18"/>
          <w:szCs w:val="18"/>
        </w:rPr>
        <w:t>IČ</w:t>
      </w:r>
      <w:r w:rsidR="001D12E8" w:rsidRPr="00DF68E4">
        <w:rPr>
          <w:rFonts w:ascii="Verdana" w:hAnsi="Verdana"/>
          <w:sz w:val="18"/>
          <w:szCs w:val="18"/>
        </w:rPr>
        <w:t>O</w:t>
      </w:r>
      <w:r w:rsidRPr="00DF68E4">
        <w:rPr>
          <w:rFonts w:ascii="Verdana" w:hAnsi="Verdana"/>
          <w:sz w:val="18"/>
          <w:szCs w:val="18"/>
        </w:rPr>
        <w:t>:</w:t>
      </w:r>
      <w:r w:rsidR="00A53738" w:rsidRPr="00DF68E4">
        <w:rPr>
          <w:rFonts w:ascii="Verdana" w:hAnsi="Verdana"/>
          <w:sz w:val="18"/>
          <w:szCs w:val="18"/>
        </w:rPr>
        <w:tab/>
      </w:r>
      <w:r w:rsidR="00A53738" w:rsidRPr="00DF68E4">
        <w:rPr>
          <w:rFonts w:ascii="Verdana" w:hAnsi="Verdana"/>
          <w:sz w:val="18"/>
          <w:szCs w:val="18"/>
        </w:rPr>
        <w:tab/>
      </w:r>
      <w:r w:rsidR="00A53738" w:rsidRPr="00DF68E4">
        <w:rPr>
          <w:rFonts w:ascii="Verdana" w:hAnsi="Verdana"/>
          <w:sz w:val="18"/>
          <w:szCs w:val="18"/>
        </w:rPr>
        <w:tab/>
      </w:r>
      <w:r w:rsidR="00A53738" w:rsidRPr="00DF68E4">
        <w:rPr>
          <w:rFonts w:ascii="Verdana" w:hAnsi="Verdana"/>
          <w:sz w:val="18"/>
          <w:szCs w:val="18"/>
        </w:rPr>
        <w:tab/>
      </w:r>
      <w:r w:rsidR="00304345" w:rsidRPr="00DF68E4">
        <w:rPr>
          <w:rFonts w:ascii="Verdana" w:hAnsi="Verdana" w:cstheme="minorHAnsi"/>
          <w:bCs/>
          <w:sz w:val="18"/>
          <w:szCs w:val="18"/>
        </w:rPr>
        <w:t>0</w:t>
      </w:r>
      <w:r w:rsidR="00E01EE3" w:rsidRPr="00DF68E4">
        <w:rPr>
          <w:rFonts w:ascii="Verdana" w:hAnsi="Verdana" w:cstheme="minorHAnsi"/>
          <w:bCs/>
          <w:sz w:val="18"/>
          <w:szCs w:val="18"/>
        </w:rPr>
        <w:t>0</w:t>
      </w:r>
      <w:r w:rsidR="0027701F">
        <w:rPr>
          <w:rFonts w:ascii="Verdana" w:hAnsi="Verdana" w:cstheme="minorHAnsi"/>
          <w:bCs/>
          <w:sz w:val="18"/>
          <w:szCs w:val="18"/>
        </w:rPr>
        <w:t>241679</w:t>
      </w:r>
    </w:p>
    <w:p w14:paraId="0EB83225" w14:textId="7CD8540A" w:rsidR="00C564DB" w:rsidRPr="00DF68E4" w:rsidRDefault="00C564DB" w:rsidP="002C7799">
      <w:pPr>
        <w:pStyle w:val="Standard"/>
        <w:ind w:left="9" w:firstLine="708"/>
        <w:rPr>
          <w:rFonts w:ascii="Verdana" w:hAnsi="Verdana" w:cstheme="minorHAnsi"/>
          <w:bCs/>
          <w:sz w:val="18"/>
          <w:szCs w:val="18"/>
        </w:rPr>
      </w:pPr>
      <w:r w:rsidRPr="00DF68E4">
        <w:rPr>
          <w:rFonts w:ascii="Verdana" w:hAnsi="Verdana"/>
          <w:sz w:val="18"/>
          <w:szCs w:val="18"/>
        </w:rPr>
        <w:t>DIČ:</w:t>
      </w:r>
      <w:r w:rsidRPr="00DF68E4">
        <w:rPr>
          <w:rFonts w:ascii="Verdana" w:hAnsi="Verdana" w:cstheme="minorHAnsi"/>
          <w:bCs/>
          <w:sz w:val="18"/>
          <w:szCs w:val="18"/>
        </w:rPr>
        <w:tab/>
      </w:r>
      <w:r w:rsidRPr="00DF68E4">
        <w:rPr>
          <w:rFonts w:ascii="Verdana" w:hAnsi="Verdana" w:cstheme="minorHAnsi"/>
          <w:bCs/>
          <w:sz w:val="18"/>
          <w:szCs w:val="18"/>
        </w:rPr>
        <w:tab/>
      </w:r>
      <w:r w:rsidRPr="00DF68E4">
        <w:rPr>
          <w:rFonts w:ascii="Verdana" w:hAnsi="Verdana" w:cstheme="minorHAnsi"/>
          <w:bCs/>
          <w:sz w:val="18"/>
          <w:szCs w:val="18"/>
        </w:rPr>
        <w:tab/>
      </w:r>
      <w:r w:rsidRPr="00DF68E4">
        <w:rPr>
          <w:rFonts w:ascii="Verdana" w:hAnsi="Verdana" w:cstheme="minorHAnsi"/>
          <w:bCs/>
          <w:sz w:val="18"/>
          <w:szCs w:val="18"/>
        </w:rPr>
        <w:tab/>
      </w:r>
      <w:r w:rsidR="0027701F">
        <w:rPr>
          <w:rFonts w:ascii="Verdana" w:hAnsi="Verdana" w:cstheme="minorHAnsi"/>
          <w:bCs/>
          <w:sz w:val="18"/>
          <w:szCs w:val="18"/>
        </w:rPr>
        <w:t>neplátce DPH</w:t>
      </w:r>
    </w:p>
    <w:p w14:paraId="65A86F50" w14:textId="683E4F52" w:rsidR="005416B7" w:rsidRPr="00DF68E4" w:rsidRDefault="00A53738" w:rsidP="002C7799">
      <w:pPr>
        <w:pStyle w:val="Standard"/>
        <w:ind w:left="9" w:firstLine="708"/>
        <w:rPr>
          <w:rFonts w:ascii="Verdana" w:hAnsi="Verdana" w:cstheme="minorHAnsi"/>
          <w:bCs/>
          <w:sz w:val="18"/>
          <w:szCs w:val="18"/>
        </w:rPr>
      </w:pPr>
      <w:r w:rsidRPr="00DF68E4">
        <w:rPr>
          <w:rFonts w:ascii="Verdana" w:hAnsi="Verdana"/>
          <w:sz w:val="18"/>
          <w:szCs w:val="18"/>
        </w:rPr>
        <w:t>Sídlo:</w:t>
      </w:r>
      <w:r w:rsidR="002F628C" w:rsidRPr="00DF68E4">
        <w:rPr>
          <w:rFonts w:ascii="Verdana" w:hAnsi="Verdana"/>
          <w:sz w:val="18"/>
          <w:szCs w:val="18"/>
        </w:rPr>
        <w:tab/>
      </w:r>
      <w:r w:rsidR="002F628C" w:rsidRPr="00DF68E4">
        <w:rPr>
          <w:rFonts w:ascii="Verdana" w:hAnsi="Verdana"/>
          <w:sz w:val="18"/>
          <w:szCs w:val="18"/>
        </w:rPr>
        <w:tab/>
      </w:r>
      <w:r w:rsidR="002F628C" w:rsidRPr="00DF68E4">
        <w:rPr>
          <w:rFonts w:ascii="Verdana" w:hAnsi="Verdana"/>
          <w:sz w:val="18"/>
          <w:szCs w:val="18"/>
        </w:rPr>
        <w:tab/>
      </w:r>
      <w:r w:rsidRPr="00DF68E4">
        <w:rPr>
          <w:rFonts w:ascii="Verdana" w:hAnsi="Verdana"/>
          <w:sz w:val="18"/>
          <w:szCs w:val="18"/>
        </w:rPr>
        <w:tab/>
      </w:r>
      <w:r w:rsidR="0027701F">
        <w:rPr>
          <w:rFonts w:ascii="Verdana" w:hAnsi="Verdana" w:cs="Arial"/>
          <w:sz w:val="18"/>
          <w:szCs w:val="18"/>
        </w:rPr>
        <w:t>Statenická 23, 252 62 Statenice</w:t>
      </w:r>
    </w:p>
    <w:p w14:paraId="2E7CD67F" w14:textId="3C1708C5" w:rsidR="009019AB" w:rsidRPr="00DF68E4" w:rsidRDefault="00D13EED" w:rsidP="002C7799">
      <w:pPr>
        <w:pStyle w:val="Standard"/>
        <w:ind w:left="9" w:firstLine="708"/>
        <w:rPr>
          <w:rFonts w:ascii="Verdana" w:hAnsi="Verdana" w:cstheme="minorHAnsi"/>
          <w:bCs/>
          <w:sz w:val="18"/>
          <w:szCs w:val="18"/>
        </w:rPr>
      </w:pPr>
      <w:r w:rsidRPr="00DF68E4">
        <w:rPr>
          <w:rFonts w:ascii="Verdana" w:hAnsi="Verdana" w:cstheme="minorHAnsi"/>
          <w:bCs/>
          <w:sz w:val="18"/>
          <w:szCs w:val="18"/>
        </w:rPr>
        <w:t>Telefon:</w:t>
      </w:r>
      <w:r w:rsidR="009019AB" w:rsidRPr="00DF68E4">
        <w:rPr>
          <w:rFonts w:ascii="Verdana" w:hAnsi="Verdana" w:cstheme="minorHAnsi"/>
          <w:bCs/>
          <w:sz w:val="18"/>
          <w:szCs w:val="18"/>
        </w:rPr>
        <w:tab/>
      </w:r>
      <w:r w:rsidR="009019AB" w:rsidRPr="00DF68E4">
        <w:rPr>
          <w:rFonts w:ascii="Verdana" w:hAnsi="Verdana" w:cstheme="minorHAnsi"/>
          <w:bCs/>
          <w:sz w:val="18"/>
          <w:szCs w:val="18"/>
        </w:rPr>
        <w:tab/>
      </w:r>
      <w:r w:rsidR="009019AB" w:rsidRPr="00DF68E4">
        <w:rPr>
          <w:rFonts w:ascii="Verdana" w:hAnsi="Verdana" w:cstheme="minorHAnsi"/>
          <w:bCs/>
          <w:sz w:val="18"/>
          <w:szCs w:val="18"/>
        </w:rPr>
        <w:tab/>
        <w:t>+420</w:t>
      </w:r>
      <w:r w:rsidR="0027701F">
        <w:rPr>
          <w:rFonts w:ascii="Verdana" w:hAnsi="Verdana" w:cstheme="minorHAnsi"/>
          <w:bCs/>
          <w:sz w:val="18"/>
          <w:szCs w:val="18"/>
        </w:rPr>
        <w:t> 220 970 418</w:t>
      </w:r>
    </w:p>
    <w:p w14:paraId="187CF7F8" w14:textId="18973479" w:rsidR="009019AB" w:rsidRPr="00DF68E4" w:rsidRDefault="009019AB" w:rsidP="002C7799">
      <w:pPr>
        <w:pStyle w:val="Standard"/>
        <w:ind w:left="9" w:firstLine="708"/>
        <w:rPr>
          <w:rFonts w:ascii="Verdana" w:hAnsi="Verdana"/>
          <w:sz w:val="18"/>
          <w:szCs w:val="18"/>
        </w:rPr>
      </w:pPr>
      <w:r w:rsidRPr="00DF68E4">
        <w:rPr>
          <w:rFonts w:ascii="Verdana" w:hAnsi="Verdana" w:cstheme="minorHAnsi"/>
          <w:bCs/>
          <w:sz w:val="18"/>
          <w:szCs w:val="18"/>
        </w:rPr>
        <w:t>E-mail:</w:t>
      </w:r>
      <w:r w:rsidRPr="00DF68E4">
        <w:rPr>
          <w:rFonts w:ascii="Verdana" w:hAnsi="Verdana" w:cstheme="minorHAnsi"/>
          <w:bCs/>
          <w:sz w:val="18"/>
          <w:szCs w:val="18"/>
        </w:rPr>
        <w:tab/>
      </w:r>
      <w:r w:rsidRPr="00DF68E4">
        <w:rPr>
          <w:rFonts w:ascii="Verdana" w:hAnsi="Verdana" w:cstheme="minorHAnsi"/>
          <w:bCs/>
          <w:sz w:val="18"/>
          <w:szCs w:val="18"/>
        </w:rPr>
        <w:tab/>
      </w:r>
      <w:r w:rsidRPr="00DF68E4">
        <w:rPr>
          <w:rFonts w:ascii="Verdana" w:hAnsi="Verdana" w:cstheme="minorHAnsi"/>
          <w:bCs/>
          <w:sz w:val="18"/>
          <w:szCs w:val="18"/>
        </w:rPr>
        <w:tab/>
      </w:r>
      <w:r w:rsidRPr="00DF68E4">
        <w:rPr>
          <w:rFonts w:ascii="Verdana" w:hAnsi="Verdana" w:cstheme="minorHAnsi"/>
          <w:bCs/>
          <w:sz w:val="18"/>
          <w:szCs w:val="18"/>
        </w:rPr>
        <w:tab/>
      </w:r>
      <w:r w:rsidR="0027701F">
        <w:rPr>
          <w:rFonts w:ascii="Verdana" w:hAnsi="Verdana" w:cstheme="minorHAnsi"/>
          <w:bCs/>
          <w:sz w:val="18"/>
          <w:szCs w:val="18"/>
        </w:rPr>
        <w:t>info</w:t>
      </w:r>
      <w:r w:rsidRPr="00DF68E4">
        <w:rPr>
          <w:rFonts w:ascii="Verdana" w:hAnsi="Verdana" w:cstheme="minorHAnsi"/>
          <w:bCs/>
          <w:sz w:val="18"/>
          <w:szCs w:val="18"/>
        </w:rPr>
        <w:t>@</w:t>
      </w:r>
      <w:r w:rsidR="0027701F">
        <w:rPr>
          <w:rFonts w:ascii="Verdana" w:hAnsi="Verdana" w:cstheme="minorHAnsi"/>
          <w:bCs/>
          <w:sz w:val="18"/>
          <w:szCs w:val="18"/>
        </w:rPr>
        <w:t>statenice</w:t>
      </w:r>
      <w:r w:rsidRPr="00DF68E4">
        <w:rPr>
          <w:rFonts w:ascii="Verdana" w:hAnsi="Verdana" w:cstheme="minorHAnsi"/>
          <w:bCs/>
          <w:sz w:val="18"/>
          <w:szCs w:val="18"/>
        </w:rPr>
        <w:t xml:space="preserve">.cz </w:t>
      </w:r>
    </w:p>
    <w:p w14:paraId="09C34122" w14:textId="5A196ED9" w:rsidR="00AC24A2" w:rsidRDefault="00A53738" w:rsidP="002C7799">
      <w:pPr>
        <w:pStyle w:val="Standard"/>
        <w:ind w:left="11" w:firstLine="709"/>
        <w:rPr>
          <w:rFonts w:ascii="Verdana" w:hAnsi="Verdana"/>
          <w:sz w:val="18"/>
          <w:szCs w:val="18"/>
        </w:rPr>
      </w:pPr>
      <w:r w:rsidRPr="00DF68E4">
        <w:rPr>
          <w:rFonts w:ascii="Verdana" w:hAnsi="Verdana"/>
          <w:sz w:val="18"/>
          <w:szCs w:val="18"/>
        </w:rPr>
        <w:t>Z</w:t>
      </w:r>
      <w:r w:rsidR="00AC24A2" w:rsidRPr="00DF68E4">
        <w:rPr>
          <w:rFonts w:ascii="Verdana" w:hAnsi="Verdana"/>
          <w:sz w:val="18"/>
          <w:szCs w:val="18"/>
        </w:rPr>
        <w:t>astoupen</w:t>
      </w:r>
      <w:r w:rsidRPr="00DF68E4">
        <w:rPr>
          <w:rFonts w:ascii="Verdana" w:hAnsi="Verdana"/>
          <w:sz w:val="18"/>
          <w:szCs w:val="18"/>
        </w:rPr>
        <w:t>:</w:t>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r w:rsidR="0027701F">
        <w:rPr>
          <w:rFonts w:ascii="Verdana" w:hAnsi="Verdana"/>
          <w:sz w:val="18"/>
          <w:szCs w:val="18"/>
        </w:rPr>
        <w:t>Mgr. Apolenou Novotnou</w:t>
      </w:r>
      <w:r w:rsidR="0068794B" w:rsidRPr="00DF68E4">
        <w:rPr>
          <w:rFonts w:ascii="Verdana" w:hAnsi="Verdana"/>
          <w:sz w:val="18"/>
          <w:szCs w:val="18"/>
        </w:rPr>
        <w:t>, starost</w:t>
      </w:r>
      <w:r w:rsidR="00304345" w:rsidRPr="00DF68E4">
        <w:rPr>
          <w:rFonts w:ascii="Verdana" w:hAnsi="Verdana"/>
          <w:sz w:val="18"/>
          <w:szCs w:val="18"/>
        </w:rPr>
        <w:t>kou</w:t>
      </w:r>
      <w:r w:rsidR="00E01EE3" w:rsidRPr="00DF68E4">
        <w:rPr>
          <w:rFonts w:ascii="Verdana" w:hAnsi="Verdana"/>
          <w:sz w:val="18"/>
          <w:szCs w:val="18"/>
        </w:rPr>
        <w:t xml:space="preserve"> obce</w:t>
      </w:r>
    </w:p>
    <w:p w14:paraId="1CBE64A2" w14:textId="6BFDC0DA" w:rsidR="002C7799" w:rsidRDefault="002C7799" w:rsidP="002C7799">
      <w:pPr>
        <w:pStyle w:val="Standard"/>
        <w:ind w:left="11" w:firstLine="709"/>
        <w:rPr>
          <w:rFonts w:ascii="Verdana" w:hAnsi="Verdana"/>
          <w:sz w:val="18"/>
          <w:szCs w:val="18"/>
        </w:rPr>
      </w:pPr>
      <w:r>
        <w:rPr>
          <w:rFonts w:ascii="Verdana" w:hAnsi="Verdana"/>
          <w:sz w:val="18"/>
          <w:szCs w:val="18"/>
        </w:rPr>
        <w:t>Mobil:</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+420 607 079 154</w:t>
      </w:r>
    </w:p>
    <w:p w14:paraId="5B0D3087" w14:textId="3AA5D809" w:rsidR="002C7799" w:rsidRPr="00DF68E4" w:rsidRDefault="002C7799" w:rsidP="002C7799">
      <w:pPr>
        <w:pStyle w:val="Standard"/>
        <w:ind w:left="11" w:firstLine="709"/>
        <w:rPr>
          <w:rFonts w:ascii="Verdana" w:hAnsi="Verdana"/>
          <w:sz w:val="18"/>
          <w:szCs w:val="18"/>
        </w:rPr>
      </w:pPr>
      <w:r>
        <w:rPr>
          <w:rFonts w:ascii="Verdana" w:hAnsi="Verdana"/>
          <w:sz w:val="18"/>
          <w:szCs w:val="18"/>
        </w:rPr>
        <w:t>E-mail:</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starostka</w:t>
      </w:r>
      <w:r w:rsidRPr="00DF68E4">
        <w:rPr>
          <w:rFonts w:ascii="Verdana" w:hAnsi="Verdana" w:cstheme="minorHAnsi"/>
          <w:bCs/>
          <w:sz w:val="18"/>
          <w:szCs w:val="18"/>
        </w:rPr>
        <w:t>@</w:t>
      </w:r>
      <w:r>
        <w:rPr>
          <w:rFonts w:ascii="Verdana" w:hAnsi="Verdana" w:cstheme="minorHAnsi"/>
          <w:bCs/>
          <w:sz w:val="18"/>
          <w:szCs w:val="18"/>
        </w:rPr>
        <w:t>statenice</w:t>
      </w:r>
      <w:r w:rsidRPr="00DF68E4">
        <w:rPr>
          <w:rFonts w:ascii="Verdana" w:hAnsi="Verdana" w:cstheme="minorHAnsi"/>
          <w:bCs/>
          <w:sz w:val="18"/>
          <w:szCs w:val="18"/>
        </w:rPr>
        <w:t>.cz</w:t>
      </w:r>
      <w:r>
        <w:rPr>
          <w:rFonts w:ascii="Verdana" w:hAnsi="Verdana"/>
          <w:sz w:val="18"/>
          <w:szCs w:val="18"/>
        </w:rPr>
        <w:t xml:space="preserve"> </w:t>
      </w:r>
    </w:p>
    <w:p w14:paraId="16117FB0" w14:textId="77777777" w:rsidR="008D5162" w:rsidRPr="00DF68E4" w:rsidRDefault="0063608E" w:rsidP="00A53738">
      <w:pPr>
        <w:tabs>
          <w:tab w:val="left" w:pos="3969"/>
        </w:tabs>
        <w:ind w:firstLine="709"/>
        <w:jc w:val="both"/>
        <w:rPr>
          <w:rFonts w:ascii="Verdana" w:hAnsi="Verdana"/>
          <w:sz w:val="18"/>
          <w:szCs w:val="18"/>
        </w:rPr>
      </w:pPr>
      <w:r w:rsidRPr="00DF68E4">
        <w:rPr>
          <w:rFonts w:ascii="Verdana" w:hAnsi="Verdana"/>
          <w:sz w:val="18"/>
          <w:szCs w:val="18"/>
        </w:rPr>
        <w:t xml:space="preserve">jako objednatel na straně jedné </w:t>
      </w:r>
      <w:r w:rsidR="008D5162" w:rsidRPr="00DF68E4">
        <w:rPr>
          <w:rFonts w:ascii="Verdana" w:hAnsi="Verdana"/>
          <w:sz w:val="18"/>
          <w:szCs w:val="18"/>
        </w:rPr>
        <w:t xml:space="preserve">(dále jen </w:t>
      </w:r>
      <w:r w:rsidR="008D5162" w:rsidRPr="00DF68E4">
        <w:rPr>
          <w:rFonts w:ascii="Verdana" w:hAnsi="Verdana"/>
          <w:b/>
          <w:sz w:val="18"/>
          <w:szCs w:val="18"/>
        </w:rPr>
        <w:t>„</w:t>
      </w:r>
      <w:r w:rsidR="004B3092" w:rsidRPr="00DF68E4">
        <w:rPr>
          <w:rFonts w:ascii="Verdana" w:hAnsi="Verdana"/>
          <w:b/>
          <w:sz w:val="18"/>
          <w:szCs w:val="18"/>
        </w:rPr>
        <w:t>o</w:t>
      </w:r>
      <w:r w:rsidR="008D5162" w:rsidRPr="00DF68E4">
        <w:rPr>
          <w:rFonts w:ascii="Verdana" w:hAnsi="Verdana"/>
          <w:b/>
          <w:sz w:val="18"/>
          <w:szCs w:val="18"/>
        </w:rPr>
        <w:t>bjednatel“</w:t>
      </w:r>
      <w:r w:rsidR="008D5162" w:rsidRPr="00DF68E4">
        <w:rPr>
          <w:rFonts w:ascii="Verdana" w:hAnsi="Verdana"/>
          <w:sz w:val="18"/>
          <w:szCs w:val="18"/>
        </w:rPr>
        <w:t>)</w:t>
      </w:r>
    </w:p>
    <w:p w14:paraId="385C4C85" w14:textId="77777777" w:rsidR="00AC24A2" w:rsidRPr="00DF68E4" w:rsidRDefault="00AC24A2" w:rsidP="00AC24A2">
      <w:pPr>
        <w:pStyle w:val="Standard"/>
        <w:rPr>
          <w:rFonts w:ascii="Verdana" w:hAnsi="Verdana"/>
          <w:b/>
          <w:sz w:val="18"/>
          <w:szCs w:val="18"/>
        </w:rPr>
      </w:pPr>
      <w:r w:rsidRPr="00DF68E4">
        <w:rPr>
          <w:rFonts w:ascii="Verdana" w:hAnsi="Verdana"/>
          <w:b/>
          <w:sz w:val="18"/>
          <w:szCs w:val="18"/>
        </w:rPr>
        <w:t>a</w:t>
      </w:r>
    </w:p>
    <w:p w14:paraId="47F04C07" w14:textId="77777777" w:rsidR="00AC24A2" w:rsidRPr="00DF68E4" w:rsidRDefault="00AC24A2" w:rsidP="00AC24A2">
      <w:pPr>
        <w:pStyle w:val="Standard"/>
        <w:rPr>
          <w:rFonts w:ascii="Verdana" w:hAnsi="Verdana"/>
          <w:sz w:val="18"/>
          <w:szCs w:val="18"/>
        </w:rPr>
      </w:pPr>
    </w:p>
    <w:p w14:paraId="68A18DD8" w14:textId="77777777" w:rsidR="00AC24A2" w:rsidRPr="00DF68E4" w:rsidRDefault="001D0BF2" w:rsidP="00EE6BBC">
      <w:pPr>
        <w:pStyle w:val="Standard"/>
        <w:numPr>
          <w:ilvl w:val="0"/>
          <w:numId w:val="4"/>
        </w:numPr>
        <w:ind w:left="709" w:hanging="709"/>
        <w:rPr>
          <w:rFonts w:ascii="Verdana" w:hAnsi="Verdana"/>
          <w:b/>
          <w:sz w:val="18"/>
          <w:szCs w:val="18"/>
        </w:rPr>
      </w:pPr>
      <w:r w:rsidRPr="00DF68E4">
        <w:rPr>
          <w:rFonts w:ascii="Verdana" w:hAnsi="Verdana"/>
          <w:b/>
          <w:sz w:val="18"/>
          <w:szCs w:val="18"/>
        </w:rPr>
        <w:t>Zhotovitel:</w:t>
      </w:r>
      <w:r w:rsidRPr="00DF68E4">
        <w:rPr>
          <w:rFonts w:ascii="Verdana" w:hAnsi="Verdana"/>
          <w:b/>
          <w:sz w:val="18"/>
          <w:szCs w:val="18"/>
        </w:rPr>
        <w:tab/>
      </w:r>
      <w:r w:rsidRPr="00DF68E4">
        <w:rPr>
          <w:rFonts w:ascii="Verdana" w:hAnsi="Verdana"/>
          <w:b/>
          <w:sz w:val="18"/>
          <w:szCs w:val="18"/>
        </w:rPr>
        <w:tab/>
      </w:r>
      <w:r w:rsidRPr="00DF68E4">
        <w:rPr>
          <w:rFonts w:ascii="Verdana" w:hAnsi="Verdana"/>
          <w:b/>
          <w:sz w:val="18"/>
          <w:szCs w:val="18"/>
        </w:rPr>
        <w:tab/>
      </w:r>
      <w:permStart w:id="34240182" w:edGrp="everyone"/>
      <w:r w:rsidR="00DE532E" w:rsidRPr="00DF68E4">
        <w:rPr>
          <w:rFonts w:ascii="Verdana" w:hAnsi="Verdana"/>
          <w:b/>
          <w:sz w:val="18"/>
          <w:szCs w:val="18"/>
        </w:rPr>
        <w:t>DOPLNÍ ÚČASTNÍK</w:t>
      </w:r>
      <w:permEnd w:id="34240182"/>
    </w:p>
    <w:p w14:paraId="18CB877D" w14:textId="1BAFAF74" w:rsidR="00AC24A2" w:rsidRPr="00DF68E4" w:rsidRDefault="00AC24A2" w:rsidP="00AC24A2">
      <w:pPr>
        <w:pStyle w:val="Standard"/>
        <w:ind w:firstLine="708"/>
        <w:jc w:val="both"/>
        <w:rPr>
          <w:rFonts w:ascii="Verdana" w:hAnsi="Verdana"/>
          <w:sz w:val="18"/>
          <w:szCs w:val="18"/>
        </w:rPr>
      </w:pPr>
      <w:r w:rsidRPr="00DF68E4">
        <w:rPr>
          <w:rFonts w:ascii="Verdana" w:hAnsi="Verdana"/>
          <w:sz w:val="18"/>
          <w:szCs w:val="18"/>
        </w:rPr>
        <w:t>IČ</w:t>
      </w:r>
      <w:r w:rsidR="001D12E8" w:rsidRPr="00DF68E4">
        <w:rPr>
          <w:rFonts w:ascii="Verdana" w:hAnsi="Verdana"/>
          <w:sz w:val="18"/>
          <w:szCs w:val="18"/>
        </w:rPr>
        <w:t>O</w:t>
      </w:r>
      <w:r w:rsidRPr="00DF68E4">
        <w:rPr>
          <w:rFonts w:ascii="Verdana" w:hAnsi="Verdana"/>
          <w:sz w:val="18"/>
          <w:szCs w:val="18"/>
        </w:rPr>
        <w:t>:</w:t>
      </w:r>
      <w:r w:rsidR="001D0BF2" w:rsidRPr="00DF68E4">
        <w:rPr>
          <w:rFonts w:ascii="Verdana" w:hAnsi="Verdana"/>
          <w:sz w:val="18"/>
          <w:szCs w:val="18"/>
        </w:rPr>
        <w:tab/>
      </w:r>
      <w:r w:rsidR="001D0BF2" w:rsidRPr="00DF68E4">
        <w:rPr>
          <w:rFonts w:ascii="Verdana" w:hAnsi="Verdana"/>
          <w:sz w:val="18"/>
          <w:szCs w:val="18"/>
        </w:rPr>
        <w:tab/>
      </w:r>
      <w:r w:rsidR="001D0BF2" w:rsidRPr="00DF68E4">
        <w:rPr>
          <w:rFonts w:ascii="Verdana" w:hAnsi="Verdana"/>
          <w:sz w:val="18"/>
          <w:szCs w:val="18"/>
        </w:rPr>
        <w:tab/>
      </w:r>
      <w:r w:rsidR="001D0BF2" w:rsidRPr="00DF68E4">
        <w:rPr>
          <w:rFonts w:ascii="Verdana" w:hAnsi="Verdana"/>
          <w:sz w:val="18"/>
          <w:szCs w:val="18"/>
        </w:rPr>
        <w:tab/>
      </w:r>
      <w:permStart w:id="1313101771" w:edGrp="everyone"/>
      <w:r w:rsidR="00DE532E" w:rsidRPr="00DF68E4">
        <w:rPr>
          <w:rFonts w:ascii="Verdana" w:hAnsi="Verdana"/>
          <w:b/>
          <w:sz w:val="18"/>
          <w:szCs w:val="18"/>
        </w:rPr>
        <w:t>DOPLNÍ ÚČASTNÍK</w:t>
      </w:r>
      <w:permEnd w:id="1313101771"/>
      <w:r w:rsidRPr="00DF68E4">
        <w:rPr>
          <w:rFonts w:ascii="Verdana" w:hAnsi="Verdana"/>
          <w:sz w:val="18"/>
          <w:szCs w:val="18"/>
        </w:rPr>
        <w:t xml:space="preserve"> </w:t>
      </w:r>
    </w:p>
    <w:p w14:paraId="53198F17" w14:textId="77777777" w:rsidR="00AC24A2" w:rsidRPr="00DF68E4" w:rsidRDefault="00AC24A2" w:rsidP="00AC24A2">
      <w:pPr>
        <w:pStyle w:val="Standard"/>
        <w:ind w:firstLine="708"/>
        <w:jc w:val="both"/>
        <w:rPr>
          <w:rFonts w:ascii="Verdana" w:hAnsi="Verdana"/>
          <w:sz w:val="18"/>
          <w:szCs w:val="18"/>
        </w:rPr>
      </w:pPr>
      <w:r w:rsidRPr="00DF68E4">
        <w:rPr>
          <w:rFonts w:ascii="Verdana" w:hAnsi="Verdana"/>
          <w:sz w:val="18"/>
          <w:szCs w:val="18"/>
        </w:rPr>
        <w:t>DIČ:</w:t>
      </w:r>
      <w:r w:rsidR="001D0BF2" w:rsidRPr="00DF68E4">
        <w:rPr>
          <w:rFonts w:ascii="Verdana" w:hAnsi="Verdana"/>
          <w:sz w:val="18"/>
          <w:szCs w:val="18"/>
        </w:rPr>
        <w:tab/>
      </w:r>
      <w:r w:rsidR="001D0BF2" w:rsidRPr="00DF68E4">
        <w:rPr>
          <w:rFonts w:ascii="Verdana" w:hAnsi="Verdana"/>
          <w:sz w:val="18"/>
          <w:szCs w:val="18"/>
        </w:rPr>
        <w:tab/>
      </w:r>
      <w:r w:rsidR="001D0BF2" w:rsidRPr="00DF68E4">
        <w:rPr>
          <w:rFonts w:ascii="Verdana" w:hAnsi="Verdana"/>
          <w:sz w:val="18"/>
          <w:szCs w:val="18"/>
        </w:rPr>
        <w:tab/>
      </w:r>
      <w:r w:rsidR="001D0BF2" w:rsidRPr="00DF68E4">
        <w:rPr>
          <w:rFonts w:ascii="Verdana" w:hAnsi="Verdana"/>
          <w:sz w:val="18"/>
          <w:szCs w:val="18"/>
        </w:rPr>
        <w:tab/>
      </w:r>
      <w:permStart w:id="630739083" w:edGrp="everyone"/>
      <w:r w:rsidR="00DE532E" w:rsidRPr="00DF68E4">
        <w:rPr>
          <w:rFonts w:ascii="Verdana" w:hAnsi="Verdana"/>
          <w:b/>
          <w:sz w:val="18"/>
          <w:szCs w:val="18"/>
        </w:rPr>
        <w:t>DOPLNÍ ÚČASTNÍK</w:t>
      </w:r>
      <w:permEnd w:id="630739083"/>
      <w:r w:rsidRPr="00DF68E4">
        <w:rPr>
          <w:rFonts w:ascii="Verdana" w:hAnsi="Verdana"/>
          <w:sz w:val="18"/>
          <w:szCs w:val="18"/>
        </w:rPr>
        <w:t xml:space="preserve"> </w:t>
      </w:r>
    </w:p>
    <w:p w14:paraId="1693468A" w14:textId="77777777" w:rsidR="00AC24A2" w:rsidRPr="00DF68E4" w:rsidRDefault="001D0BF2" w:rsidP="00AC24A2">
      <w:pPr>
        <w:pStyle w:val="Standard"/>
        <w:ind w:firstLine="708"/>
        <w:jc w:val="both"/>
        <w:rPr>
          <w:rFonts w:ascii="Verdana" w:hAnsi="Verdana"/>
          <w:sz w:val="18"/>
          <w:szCs w:val="18"/>
        </w:rPr>
      </w:pPr>
      <w:r w:rsidRPr="00DF68E4">
        <w:rPr>
          <w:rFonts w:ascii="Verdana" w:hAnsi="Verdana"/>
          <w:sz w:val="18"/>
          <w:szCs w:val="18"/>
        </w:rPr>
        <w:t>Sídlo:</w:t>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permStart w:id="85946909" w:edGrp="everyone"/>
      <w:r w:rsidR="00DE532E" w:rsidRPr="00DF68E4">
        <w:rPr>
          <w:rFonts w:ascii="Verdana" w:hAnsi="Verdana"/>
          <w:b/>
          <w:sz w:val="18"/>
          <w:szCs w:val="18"/>
        </w:rPr>
        <w:t>DOPLNÍ ÚČASTNÍK</w:t>
      </w:r>
      <w:permEnd w:id="85946909"/>
      <w:r w:rsidR="00AC24A2" w:rsidRPr="00DF68E4">
        <w:rPr>
          <w:rFonts w:ascii="Verdana" w:hAnsi="Verdana"/>
          <w:sz w:val="18"/>
          <w:szCs w:val="18"/>
        </w:rPr>
        <w:t xml:space="preserve"> </w:t>
      </w:r>
    </w:p>
    <w:p w14:paraId="43BCBD05" w14:textId="37212699" w:rsidR="00102F9F" w:rsidRPr="00DF68E4" w:rsidRDefault="00102F9F" w:rsidP="00AC24A2">
      <w:pPr>
        <w:pStyle w:val="Standard"/>
        <w:ind w:firstLine="708"/>
        <w:jc w:val="both"/>
        <w:rPr>
          <w:rFonts w:ascii="Verdana" w:hAnsi="Verdana"/>
          <w:sz w:val="18"/>
          <w:szCs w:val="18"/>
        </w:rPr>
      </w:pPr>
      <w:r w:rsidRPr="00DF68E4">
        <w:rPr>
          <w:rFonts w:ascii="Verdana" w:hAnsi="Verdana"/>
          <w:sz w:val="18"/>
          <w:szCs w:val="18"/>
        </w:rPr>
        <w:t>Mobil:</w:t>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permStart w:id="852774751" w:edGrp="everyone"/>
      <w:r w:rsidRPr="00DF68E4">
        <w:rPr>
          <w:rFonts w:ascii="Verdana" w:hAnsi="Verdana"/>
          <w:b/>
          <w:sz w:val="18"/>
          <w:szCs w:val="18"/>
        </w:rPr>
        <w:t>DOPLNÍ ÚČASTNÍK</w:t>
      </w:r>
      <w:permEnd w:id="852774751"/>
    </w:p>
    <w:p w14:paraId="2B05E62A" w14:textId="12077914" w:rsidR="00AC24A2" w:rsidRPr="00DF68E4" w:rsidRDefault="001D0BF2" w:rsidP="00AC24A2">
      <w:pPr>
        <w:pStyle w:val="Standard"/>
        <w:ind w:firstLine="708"/>
        <w:jc w:val="both"/>
        <w:rPr>
          <w:rFonts w:ascii="Verdana" w:hAnsi="Verdana"/>
          <w:sz w:val="18"/>
          <w:szCs w:val="18"/>
        </w:rPr>
      </w:pPr>
      <w:r w:rsidRPr="00DF68E4">
        <w:rPr>
          <w:rFonts w:ascii="Verdana" w:hAnsi="Verdana"/>
          <w:sz w:val="18"/>
          <w:szCs w:val="18"/>
        </w:rPr>
        <w:t>E</w:t>
      </w:r>
      <w:r w:rsidR="00AC24A2" w:rsidRPr="00DF68E4">
        <w:rPr>
          <w:rFonts w:ascii="Verdana" w:hAnsi="Verdana"/>
          <w:sz w:val="18"/>
          <w:szCs w:val="18"/>
        </w:rPr>
        <w:t>-mail:</w:t>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r w:rsidR="00EC18BC" w:rsidRPr="00DF68E4">
        <w:rPr>
          <w:rFonts w:ascii="Verdana" w:hAnsi="Verdana"/>
          <w:sz w:val="18"/>
          <w:szCs w:val="18"/>
        </w:rPr>
        <w:tab/>
      </w:r>
      <w:permStart w:id="2092185516" w:edGrp="everyone"/>
      <w:r w:rsidR="00DE532E" w:rsidRPr="00DF68E4">
        <w:rPr>
          <w:rFonts w:ascii="Verdana" w:hAnsi="Verdana"/>
          <w:b/>
          <w:sz w:val="18"/>
          <w:szCs w:val="18"/>
        </w:rPr>
        <w:t>DOPLNÍ ÚČASTNÍK</w:t>
      </w:r>
      <w:permEnd w:id="2092185516"/>
      <w:r w:rsidR="00AC24A2" w:rsidRPr="00DF68E4">
        <w:rPr>
          <w:rFonts w:ascii="Verdana" w:hAnsi="Verdana"/>
          <w:sz w:val="18"/>
          <w:szCs w:val="18"/>
        </w:rPr>
        <w:t xml:space="preserve"> </w:t>
      </w:r>
    </w:p>
    <w:p w14:paraId="1C5B9E6B" w14:textId="77777777" w:rsidR="001D0BF2" w:rsidRPr="00DF68E4" w:rsidRDefault="001D0BF2" w:rsidP="001D0BF2">
      <w:pPr>
        <w:pStyle w:val="Standard"/>
        <w:ind w:firstLine="708"/>
        <w:jc w:val="both"/>
        <w:rPr>
          <w:rFonts w:ascii="Verdana" w:hAnsi="Verdana"/>
          <w:sz w:val="18"/>
          <w:szCs w:val="18"/>
        </w:rPr>
      </w:pPr>
      <w:r w:rsidRPr="00DF68E4">
        <w:rPr>
          <w:rFonts w:ascii="Verdana" w:hAnsi="Verdana"/>
          <w:sz w:val="18"/>
          <w:szCs w:val="18"/>
        </w:rPr>
        <w:t xml:space="preserve">Bankovní spojení: </w:t>
      </w:r>
      <w:r w:rsidRPr="00DF68E4">
        <w:rPr>
          <w:rFonts w:ascii="Verdana" w:hAnsi="Verdana"/>
          <w:sz w:val="18"/>
          <w:szCs w:val="18"/>
        </w:rPr>
        <w:tab/>
      </w:r>
      <w:r w:rsidRPr="00DF68E4">
        <w:rPr>
          <w:rFonts w:ascii="Verdana" w:hAnsi="Verdana"/>
          <w:sz w:val="18"/>
          <w:szCs w:val="18"/>
        </w:rPr>
        <w:tab/>
      </w:r>
      <w:permStart w:id="208489530" w:edGrp="everyone"/>
      <w:r w:rsidR="00DE532E" w:rsidRPr="00DF68E4">
        <w:rPr>
          <w:rFonts w:ascii="Verdana" w:hAnsi="Verdana"/>
          <w:b/>
          <w:sz w:val="18"/>
          <w:szCs w:val="18"/>
        </w:rPr>
        <w:t>DOPLNÍ ÚČASTNÍK</w:t>
      </w:r>
      <w:permEnd w:id="208489530"/>
    </w:p>
    <w:p w14:paraId="01D93B74" w14:textId="77777777" w:rsidR="001D0BF2" w:rsidRPr="00DF68E4" w:rsidRDefault="001D0BF2" w:rsidP="001D0BF2">
      <w:pPr>
        <w:pStyle w:val="Standard"/>
        <w:ind w:firstLine="708"/>
        <w:jc w:val="both"/>
        <w:rPr>
          <w:rFonts w:ascii="Verdana" w:hAnsi="Verdana"/>
          <w:sz w:val="18"/>
          <w:szCs w:val="18"/>
        </w:rPr>
      </w:pPr>
      <w:r w:rsidRPr="00DF68E4">
        <w:rPr>
          <w:rFonts w:ascii="Verdana" w:hAnsi="Verdana"/>
          <w:sz w:val="18"/>
          <w:szCs w:val="18"/>
        </w:rPr>
        <w:t>Číslo účtu:</w:t>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permStart w:id="217864214" w:edGrp="everyone"/>
      <w:r w:rsidR="00DE532E" w:rsidRPr="00DF68E4">
        <w:rPr>
          <w:rFonts w:ascii="Verdana" w:hAnsi="Verdana"/>
          <w:b/>
          <w:sz w:val="18"/>
          <w:szCs w:val="18"/>
        </w:rPr>
        <w:t>DOPLNÍ ÚČASTNÍK</w:t>
      </w:r>
      <w:permEnd w:id="217864214"/>
      <w:r w:rsidRPr="00DF68E4">
        <w:rPr>
          <w:rFonts w:ascii="Verdana" w:hAnsi="Verdana"/>
          <w:sz w:val="18"/>
          <w:szCs w:val="18"/>
        </w:rPr>
        <w:t xml:space="preserve"> </w:t>
      </w:r>
    </w:p>
    <w:p w14:paraId="4337CB21" w14:textId="77777777" w:rsidR="00CA6AAB" w:rsidRPr="00DF68E4" w:rsidRDefault="001D0BF2" w:rsidP="00AC24A2">
      <w:pPr>
        <w:pStyle w:val="Textbody"/>
        <w:ind w:firstLine="708"/>
        <w:rPr>
          <w:rFonts w:ascii="Verdana" w:hAnsi="Verdana"/>
          <w:sz w:val="18"/>
          <w:szCs w:val="18"/>
        </w:rPr>
      </w:pPr>
      <w:r w:rsidRPr="00DF68E4">
        <w:rPr>
          <w:rFonts w:ascii="Verdana" w:hAnsi="Verdana"/>
          <w:bCs/>
          <w:sz w:val="18"/>
          <w:szCs w:val="18"/>
        </w:rPr>
        <w:t>Zastoupen:</w:t>
      </w:r>
      <w:r w:rsidRPr="00DF68E4">
        <w:rPr>
          <w:rFonts w:ascii="Verdana" w:hAnsi="Verdana"/>
          <w:bCs/>
          <w:sz w:val="18"/>
          <w:szCs w:val="18"/>
        </w:rPr>
        <w:tab/>
      </w:r>
      <w:r w:rsidRPr="00DF68E4">
        <w:rPr>
          <w:rFonts w:ascii="Verdana" w:hAnsi="Verdana"/>
          <w:bCs/>
          <w:sz w:val="18"/>
          <w:szCs w:val="18"/>
        </w:rPr>
        <w:tab/>
      </w:r>
      <w:r w:rsidRPr="00DF68E4">
        <w:rPr>
          <w:rFonts w:ascii="Verdana" w:hAnsi="Verdana"/>
          <w:sz w:val="18"/>
          <w:szCs w:val="18"/>
        </w:rPr>
        <w:tab/>
      </w:r>
      <w:permStart w:id="878598004" w:edGrp="everyone"/>
      <w:r w:rsidR="00DE532E" w:rsidRPr="00DF68E4">
        <w:rPr>
          <w:rFonts w:ascii="Verdana" w:hAnsi="Verdana"/>
          <w:b/>
          <w:sz w:val="18"/>
          <w:szCs w:val="18"/>
        </w:rPr>
        <w:t>DOPLNÍ ÚČASTNÍK</w:t>
      </w:r>
      <w:permEnd w:id="878598004"/>
    </w:p>
    <w:p w14:paraId="4E787A42" w14:textId="77777777" w:rsidR="00511874" w:rsidRPr="00DF68E4" w:rsidRDefault="00511874" w:rsidP="00511874">
      <w:pPr>
        <w:tabs>
          <w:tab w:val="left" w:pos="3969"/>
        </w:tabs>
        <w:ind w:left="709"/>
        <w:jc w:val="both"/>
        <w:rPr>
          <w:rFonts w:ascii="Verdana" w:hAnsi="Verdana"/>
          <w:sz w:val="18"/>
          <w:szCs w:val="18"/>
        </w:rPr>
      </w:pPr>
      <w:r w:rsidRPr="00DF68E4">
        <w:rPr>
          <w:rFonts w:ascii="Verdana" w:hAnsi="Verdana"/>
          <w:sz w:val="18"/>
          <w:szCs w:val="18"/>
        </w:rPr>
        <w:t>Osoba oprávněná jednat ve věcech</w:t>
      </w:r>
    </w:p>
    <w:p w14:paraId="7EF71941" w14:textId="16B4D338" w:rsidR="00511874" w:rsidRPr="00DF68E4" w:rsidRDefault="00511874" w:rsidP="00FF71EB">
      <w:pPr>
        <w:pStyle w:val="Odstavecseseznamem"/>
        <w:numPr>
          <w:ilvl w:val="0"/>
          <w:numId w:val="42"/>
        </w:numPr>
        <w:tabs>
          <w:tab w:val="left" w:pos="3544"/>
        </w:tabs>
        <w:ind w:left="1072"/>
        <w:jc w:val="both"/>
        <w:rPr>
          <w:rFonts w:ascii="Verdana" w:hAnsi="Verdana"/>
          <w:b/>
          <w:sz w:val="18"/>
          <w:szCs w:val="18"/>
        </w:rPr>
      </w:pPr>
      <w:r w:rsidRPr="00DF68E4">
        <w:rPr>
          <w:rFonts w:ascii="Verdana" w:hAnsi="Verdana"/>
          <w:sz w:val="18"/>
          <w:szCs w:val="18"/>
        </w:rPr>
        <w:t>smluvních:</w:t>
      </w:r>
      <w:r w:rsidRPr="00DF68E4">
        <w:rPr>
          <w:rFonts w:ascii="Verdana" w:hAnsi="Verdana"/>
          <w:sz w:val="18"/>
          <w:szCs w:val="18"/>
        </w:rPr>
        <w:tab/>
      </w:r>
      <w:permStart w:id="260319898" w:edGrp="everyone"/>
      <w:r w:rsidR="00DE532E" w:rsidRPr="00DF68E4">
        <w:rPr>
          <w:rFonts w:ascii="Verdana" w:hAnsi="Verdana"/>
          <w:b/>
          <w:sz w:val="18"/>
          <w:szCs w:val="18"/>
        </w:rPr>
        <w:t>DOPLNÍ ÚČASTNÍK</w:t>
      </w:r>
      <w:permEnd w:id="260319898"/>
      <w:r w:rsidRPr="00DF68E4">
        <w:rPr>
          <w:rFonts w:ascii="Verdana" w:hAnsi="Verdana"/>
          <w:b/>
          <w:sz w:val="18"/>
          <w:szCs w:val="18"/>
        </w:rPr>
        <w:tab/>
      </w:r>
    </w:p>
    <w:p w14:paraId="076937FD" w14:textId="38A7FFEC" w:rsidR="00FF71EB" w:rsidRPr="00DF68E4" w:rsidRDefault="00FF71EB" w:rsidP="00FF71EB">
      <w:pPr>
        <w:pStyle w:val="Standard"/>
        <w:ind w:left="1072"/>
        <w:jc w:val="both"/>
        <w:rPr>
          <w:rFonts w:ascii="Verdana" w:hAnsi="Verdana"/>
          <w:sz w:val="18"/>
          <w:szCs w:val="18"/>
        </w:rPr>
      </w:pPr>
      <w:r w:rsidRPr="00DF68E4">
        <w:rPr>
          <w:rFonts w:ascii="Verdana" w:hAnsi="Verdana"/>
          <w:sz w:val="18"/>
          <w:szCs w:val="18"/>
        </w:rPr>
        <w:t>Mobil:</w:t>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permStart w:id="1850502911" w:edGrp="everyone"/>
      <w:r w:rsidRPr="00DF68E4">
        <w:rPr>
          <w:rFonts w:ascii="Verdana" w:hAnsi="Verdana"/>
          <w:b/>
          <w:sz w:val="18"/>
          <w:szCs w:val="18"/>
        </w:rPr>
        <w:t>DOPLNÍ ÚČASTNÍK</w:t>
      </w:r>
      <w:permEnd w:id="1850502911"/>
    </w:p>
    <w:p w14:paraId="6A9598FC" w14:textId="2011CB97" w:rsidR="00FF71EB" w:rsidRPr="00DF68E4" w:rsidRDefault="00FF71EB" w:rsidP="00FF71EB">
      <w:pPr>
        <w:pStyle w:val="Standard"/>
        <w:ind w:left="1072"/>
        <w:jc w:val="both"/>
        <w:rPr>
          <w:rFonts w:ascii="Verdana" w:hAnsi="Verdana"/>
          <w:sz w:val="18"/>
          <w:szCs w:val="18"/>
        </w:rPr>
      </w:pPr>
      <w:r w:rsidRPr="00DF68E4">
        <w:rPr>
          <w:rFonts w:ascii="Verdana" w:hAnsi="Verdana"/>
          <w:sz w:val="18"/>
          <w:szCs w:val="18"/>
        </w:rPr>
        <w:t>E-mail:</w:t>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permStart w:id="1096493373" w:edGrp="everyone"/>
      <w:r w:rsidRPr="00DF68E4">
        <w:rPr>
          <w:rFonts w:ascii="Verdana" w:hAnsi="Verdana"/>
          <w:b/>
          <w:sz w:val="18"/>
          <w:szCs w:val="18"/>
        </w:rPr>
        <w:t>DOPLNÍ ÚČASTNÍK</w:t>
      </w:r>
      <w:permEnd w:id="1096493373"/>
      <w:r w:rsidRPr="00DF68E4">
        <w:rPr>
          <w:rFonts w:ascii="Verdana" w:hAnsi="Verdana"/>
          <w:sz w:val="18"/>
          <w:szCs w:val="18"/>
        </w:rPr>
        <w:t xml:space="preserve"> </w:t>
      </w:r>
    </w:p>
    <w:p w14:paraId="15146333" w14:textId="0C48B9B3" w:rsidR="00511874" w:rsidRPr="00DF68E4" w:rsidRDefault="00511874" w:rsidP="00FF71EB">
      <w:pPr>
        <w:pStyle w:val="Textbody"/>
        <w:numPr>
          <w:ilvl w:val="0"/>
          <w:numId w:val="42"/>
        </w:numPr>
        <w:ind w:left="1072"/>
        <w:rPr>
          <w:rFonts w:ascii="Verdana" w:hAnsi="Verdana"/>
          <w:sz w:val="18"/>
          <w:szCs w:val="18"/>
        </w:rPr>
      </w:pPr>
      <w:r w:rsidRPr="00DF68E4">
        <w:rPr>
          <w:rFonts w:ascii="Verdana" w:hAnsi="Verdana"/>
          <w:sz w:val="18"/>
          <w:szCs w:val="18"/>
        </w:rPr>
        <w:t>realizačních:</w:t>
      </w:r>
      <w:r w:rsidRPr="00DF68E4">
        <w:rPr>
          <w:rFonts w:ascii="Verdana" w:hAnsi="Verdana"/>
          <w:sz w:val="18"/>
          <w:szCs w:val="18"/>
        </w:rPr>
        <w:tab/>
      </w:r>
      <w:r w:rsidRPr="00DF68E4">
        <w:rPr>
          <w:rFonts w:ascii="Verdana" w:hAnsi="Verdana"/>
          <w:sz w:val="18"/>
          <w:szCs w:val="18"/>
        </w:rPr>
        <w:tab/>
      </w:r>
      <w:permStart w:id="1625760538" w:edGrp="everyone"/>
      <w:r w:rsidR="00DE532E" w:rsidRPr="00DF68E4">
        <w:rPr>
          <w:rFonts w:ascii="Verdana" w:hAnsi="Verdana"/>
          <w:b/>
          <w:sz w:val="18"/>
          <w:szCs w:val="18"/>
        </w:rPr>
        <w:t>DOPLNÍ ÚČASTNÍK</w:t>
      </w:r>
      <w:permEnd w:id="1625760538"/>
    </w:p>
    <w:p w14:paraId="3F949917" w14:textId="65BC24F0" w:rsidR="00FF71EB" w:rsidRPr="00DF68E4" w:rsidRDefault="00FF71EB" w:rsidP="00FF71EB">
      <w:pPr>
        <w:pStyle w:val="Standard"/>
        <w:ind w:left="1072"/>
        <w:jc w:val="both"/>
        <w:rPr>
          <w:rFonts w:ascii="Verdana" w:hAnsi="Verdana"/>
          <w:sz w:val="18"/>
          <w:szCs w:val="18"/>
        </w:rPr>
      </w:pPr>
      <w:r w:rsidRPr="00DF68E4">
        <w:rPr>
          <w:rFonts w:ascii="Verdana" w:hAnsi="Verdana"/>
          <w:sz w:val="18"/>
          <w:szCs w:val="18"/>
        </w:rPr>
        <w:t>Mobil:</w:t>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permStart w:id="921244670" w:edGrp="everyone"/>
      <w:r w:rsidRPr="00DF68E4">
        <w:rPr>
          <w:rFonts w:ascii="Verdana" w:hAnsi="Verdana"/>
          <w:b/>
          <w:sz w:val="18"/>
          <w:szCs w:val="18"/>
        </w:rPr>
        <w:t>DOPLNÍ ÚČASTNÍK</w:t>
      </w:r>
      <w:permEnd w:id="921244670"/>
    </w:p>
    <w:p w14:paraId="42C1E5B1" w14:textId="7DE1F728" w:rsidR="00FF71EB" w:rsidRPr="00DF68E4" w:rsidRDefault="00FF71EB" w:rsidP="00FF71EB">
      <w:pPr>
        <w:pStyle w:val="Standard"/>
        <w:ind w:left="1072"/>
        <w:jc w:val="both"/>
        <w:rPr>
          <w:rFonts w:ascii="Verdana" w:hAnsi="Verdana"/>
          <w:sz w:val="18"/>
          <w:szCs w:val="18"/>
        </w:rPr>
      </w:pPr>
      <w:r w:rsidRPr="00DF68E4">
        <w:rPr>
          <w:rFonts w:ascii="Verdana" w:hAnsi="Verdana"/>
          <w:sz w:val="18"/>
          <w:szCs w:val="18"/>
        </w:rPr>
        <w:t>E-mail:</w:t>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permStart w:id="1839157362" w:edGrp="everyone"/>
      <w:r w:rsidRPr="00DF68E4">
        <w:rPr>
          <w:rFonts w:ascii="Verdana" w:hAnsi="Verdana"/>
          <w:b/>
          <w:sz w:val="18"/>
          <w:szCs w:val="18"/>
        </w:rPr>
        <w:t>DOPLNÍ ÚČASTNÍK</w:t>
      </w:r>
      <w:permEnd w:id="1839157362"/>
      <w:r w:rsidRPr="00DF68E4">
        <w:rPr>
          <w:rFonts w:ascii="Verdana" w:hAnsi="Verdana"/>
          <w:sz w:val="18"/>
          <w:szCs w:val="18"/>
        </w:rPr>
        <w:t xml:space="preserve"> </w:t>
      </w:r>
    </w:p>
    <w:p w14:paraId="277580A6" w14:textId="77777777" w:rsidR="00FF71EB" w:rsidRDefault="00FF71EB" w:rsidP="00AC24A2">
      <w:pPr>
        <w:pStyle w:val="Textbody"/>
        <w:ind w:firstLine="708"/>
        <w:rPr>
          <w:rFonts w:ascii="Verdana" w:hAnsi="Verdana"/>
          <w:sz w:val="18"/>
          <w:szCs w:val="18"/>
        </w:rPr>
      </w:pPr>
    </w:p>
    <w:p w14:paraId="6D2F4FD1" w14:textId="349DDEB4" w:rsidR="008D5162" w:rsidRPr="00DF68E4" w:rsidRDefault="0063608E" w:rsidP="00AC24A2">
      <w:pPr>
        <w:pStyle w:val="Textbody"/>
        <w:ind w:firstLine="708"/>
        <w:rPr>
          <w:rFonts w:ascii="Verdana" w:hAnsi="Verdana"/>
          <w:sz w:val="18"/>
          <w:szCs w:val="18"/>
        </w:rPr>
      </w:pPr>
      <w:r w:rsidRPr="00DF68E4">
        <w:rPr>
          <w:rFonts w:ascii="Verdana" w:hAnsi="Verdana"/>
          <w:sz w:val="18"/>
          <w:szCs w:val="18"/>
        </w:rPr>
        <w:t xml:space="preserve">jako zhotovitel na straně druhé </w:t>
      </w:r>
      <w:r w:rsidR="008D5162" w:rsidRPr="00DF68E4">
        <w:rPr>
          <w:rFonts w:ascii="Verdana" w:hAnsi="Verdana"/>
          <w:sz w:val="18"/>
          <w:szCs w:val="18"/>
        </w:rPr>
        <w:t xml:space="preserve">(dále jen </w:t>
      </w:r>
      <w:r w:rsidR="008D5162" w:rsidRPr="00DF68E4">
        <w:rPr>
          <w:rFonts w:ascii="Verdana" w:hAnsi="Verdana"/>
          <w:b/>
          <w:sz w:val="18"/>
          <w:szCs w:val="18"/>
        </w:rPr>
        <w:t>„</w:t>
      </w:r>
      <w:r w:rsidR="004B3092" w:rsidRPr="00DF68E4">
        <w:rPr>
          <w:rFonts w:ascii="Verdana" w:hAnsi="Verdana"/>
          <w:b/>
          <w:sz w:val="18"/>
          <w:szCs w:val="18"/>
        </w:rPr>
        <w:t>z</w:t>
      </w:r>
      <w:r w:rsidR="008D5162" w:rsidRPr="00DF68E4">
        <w:rPr>
          <w:rFonts w:ascii="Verdana" w:hAnsi="Verdana"/>
          <w:b/>
          <w:sz w:val="18"/>
          <w:szCs w:val="18"/>
        </w:rPr>
        <w:t>hotovitel“</w:t>
      </w:r>
      <w:r w:rsidR="008D5162" w:rsidRPr="00DF68E4">
        <w:rPr>
          <w:rFonts w:ascii="Verdana" w:hAnsi="Verdana"/>
          <w:sz w:val="18"/>
          <w:szCs w:val="18"/>
        </w:rPr>
        <w:t>)</w:t>
      </w:r>
    </w:p>
    <w:p w14:paraId="4B1603B4" w14:textId="77777777" w:rsidR="00AC24A2" w:rsidRPr="00DF68E4" w:rsidRDefault="00AC24A2" w:rsidP="00AC24A2">
      <w:pPr>
        <w:pStyle w:val="Textbody"/>
        <w:rPr>
          <w:rFonts w:ascii="Verdana" w:hAnsi="Verdana"/>
          <w:sz w:val="18"/>
          <w:szCs w:val="18"/>
        </w:rPr>
      </w:pPr>
    </w:p>
    <w:p w14:paraId="2698F71F" w14:textId="77777777" w:rsidR="00CA6AAB" w:rsidRPr="00DF68E4" w:rsidRDefault="00AC24A2" w:rsidP="000C1A90">
      <w:pPr>
        <w:pStyle w:val="NadpisPoznmky"/>
        <w:spacing w:after="0"/>
        <w:jc w:val="both"/>
        <w:rPr>
          <w:rFonts w:ascii="Verdana" w:hAnsi="Verdana"/>
          <w:b w:val="0"/>
        </w:rPr>
      </w:pPr>
      <w:r w:rsidRPr="00DF68E4">
        <w:rPr>
          <w:rFonts w:ascii="Verdana" w:hAnsi="Verdana"/>
          <w:b w:val="0"/>
        </w:rPr>
        <w:t>(</w:t>
      </w:r>
      <w:r w:rsidR="008E1DAE" w:rsidRPr="00DF68E4">
        <w:rPr>
          <w:rFonts w:ascii="Verdana" w:hAnsi="Verdana"/>
          <w:b w:val="0"/>
        </w:rPr>
        <w:t>o</w:t>
      </w:r>
      <w:r w:rsidRPr="00DF68E4">
        <w:rPr>
          <w:rFonts w:ascii="Verdana" w:hAnsi="Verdana"/>
          <w:b w:val="0"/>
        </w:rPr>
        <w:t xml:space="preserve">bjednatel a </w:t>
      </w:r>
      <w:r w:rsidR="008E1DAE" w:rsidRPr="00DF68E4">
        <w:rPr>
          <w:rFonts w:ascii="Verdana" w:hAnsi="Verdana"/>
          <w:b w:val="0"/>
        </w:rPr>
        <w:t>z</w:t>
      </w:r>
      <w:r w:rsidRPr="00DF68E4">
        <w:rPr>
          <w:rFonts w:ascii="Verdana" w:hAnsi="Verdana"/>
          <w:b w:val="0"/>
        </w:rPr>
        <w:t xml:space="preserve">hotovitel společně též jako </w:t>
      </w:r>
      <w:r w:rsidRPr="00DF68E4">
        <w:rPr>
          <w:rFonts w:ascii="Verdana" w:hAnsi="Verdana"/>
        </w:rPr>
        <w:t>„</w:t>
      </w:r>
      <w:r w:rsidR="004B3092" w:rsidRPr="00DF68E4">
        <w:rPr>
          <w:rFonts w:ascii="Verdana" w:hAnsi="Verdana"/>
        </w:rPr>
        <w:t>s</w:t>
      </w:r>
      <w:r w:rsidRPr="00DF68E4">
        <w:rPr>
          <w:rFonts w:ascii="Verdana" w:hAnsi="Verdana"/>
        </w:rPr>
        <w:t xml:space="preserve">mluvní strany“ </w:t>
      </w:r>
      <w:r w:rsidRPr="00DF68E4">
        <w:rPr>
          <w:rFonts w:ascii="Verdana" w:hAnsi="Verdana"/>
          <w:b w:val="0"/>
        </w:rPr>
        <w:t xml:space="preserve">nebo též jednotlivě jako </w:t>
      </w:r>
      <w:r w:rsidR="004B3092" w:rsidRPr="00DF68E4">
        <w:rPr>
          <w:rFonts w:ascii="Verdana" w:hAnsi="Verdana"/>
        </w:rPr>
        <w:t>„s</w:t>
      </w:r>
      <w:r w:rsidRPr="00DF68E4">
        <w:rPr>
          <w:rFonts w:ascii="Verdana" w:hAnsi="Verdana"/>
        </w:rPr>
        <w:t>mluvní strana“</w:t>
      </w:r>
      <w:r w:rsidRPr="00DF68E4">
        <w:rPr>
          <w:rFonts w:ascii="Verdana" w:hAnsi="Verdana"/>
          <w:b w:val="0"/>
        </w:rPr>
        <w:t>)</w:t>
      </w:r>
    </w:p>
    <w:p w14:paraId="554D14DC" w14:textId="77777777" w:rsidR="00AC24A2" w:rsidRPr="00DF68E4" w:rsidRDefault="00AC24A2" w:rsidP="00AC24A2">
      <w:pPr>
        <w:pStyle w:val="Textbody"/>
        <w:rPr>
          <w:rFonts w:ascii="Verdana" w:hAnsi="Verdana"/>
          <w:sz w:val="18"/>
          <w:szCs w:val="18"/>
        </w:rPr>
      </w:pPr>
    </w:p>
    <w:p w14:paraId="15A9F294" w14:textId="79BE1B01" w:rsidR="00AC24A2" w:rsidRPr="00DF68E4" w:rsidRDefault="00AC24A2" w:rsidP="003046F6">
      <w:pPr>
        <w:pStyle w:val="NadpisPoznmky"/>
        <w:spacing w:after="0"/>
        <w:jc w:val="both"/>
        <w:rPr>
          <w:rFonts w:ascii="Verdana" w:hAnsi="Verdana"/>
        </w:rPr>
      </w:pPr>
      <w:r w:rsidRPr="00DF68E4">
        <w:rPr>
          <w:rFonts w:ascii="Verdana" w:hAnsi="Verdana"/>
          <w:b w:val="0"/>
        </w:rPr>
        <w:t xml:space="preserve">uzavírají níže uvedeného dne, měsíce a roku v souladu s ustanovením § </w:t>
      </w:r>
      <w:r w:rsidR="00965141" w:rsidRPr="00DF68E4">
        <w:rPr>
          <w:rFonts w:ascii="Verdana" w:hAnsi="Verdana"/>
          <w:b w:val="0"/>
        </w:rPr>
        <w:t>2586 a násl. zákona č. 89/2012 Sb.</w:t>
      </w:r>
      <w:r w:rsidRPr="00DF68E4">
        <w:rPr>
          <w:rFonts w:ascii="Verdana" w:hAnsi="Verdana"/>
          <w:b w:val="0"/>
        </w:rPr>
        <w:t xml:space="preserve">, </w:t>
      </w:r>
      <w:r w:rsidR="008E1DAE" w:rsidRPr="00DF68E4">
        <w:rPr>
          <w:rFonts w:ascii="Verdana" w:hAnsi="Verdana"/>
          <w:b w:val="0"/>
        </w:rPr>
        <w:t xml:space="preserve">občanský zákoník, </w:t>
      </w:r>
      <w:r w:rsidRPr="00DF68E4">
        <w:rPr>
          <w:rFonts w:ascii="Verdana" w:hAnsi="Verdana"/>
          <w:b w:val="0"/>
        </w:rPr>
        <w:t>ve znění pozdějších předpisů,</w:t>
      </w:r>
      <w:r w:rsidR="00835AC9" w:rsidRPr="00DF68E4">
        <w:rPr>
          <w:rFonts w:ascii="Verdana" w:hAnsi="Verdana"/>
          <w:b w:val="0"/>
        </w:rPr>
        <w:t xml:space="preserve"> (dále jen </w:t>
      </w:r>
      <w:r w:rsidR="00835AC9" w:rsidRPr="00DF68E4">
        <w:rPr>
          <w:rFonts w:ascii="Verdana" w:hAnsi="Verdana"/>
        </w:rPr>
        <w:t>„</w:t>
      </w:r>
      <w:r w:rsidR="004B3092" w:rsidRPr="00DF68E4">
        <w:rPr>
          <w:rFonts w:ascii="Verdana" w:hAnsi="Verdana"/>
        </w:rPr>
        <w:t>o</w:t>
      </w:r>
      <w:r w:rsidR="00835AC9" w:rsidRPr="00DF68E4">
        <w:rPr>
          <w:rFonts w:ascii="Verdana" w:hAnsi="Verdana"/>
        </w:rPr>
        <w:t>b</w:t>
      </w:r>
      <w:r w:rsidR="004408AB" w:rsidRPr="00DF68E4">
        <w:rPr>
          <w:rFonts w:ascii="Verdana" w:hAnsi="Verdana"/>
        </w:rPr>
        <w:t>čanský</w:t>
      </w:r>
      <w:r w:rsidR="00835AC9" w:rsidRPr="00DF68E4">
        <w:rPr>
          <w:rFonts w:ascii="Verdana" w:hAnsi="Verdana"/>
        </w:rPr>
        <w:t xml:space="preserve"> zákoník“</w:t>
      </w:r>
      <w:r w:rsidR="00835AC9" w:rsidRPr="00DF68E4">
        <w:rPr>
          <w:rFonts w:ascii="Verdana" w:hAnsi="Verdana"/>
          <w:b w:val="0"/>
        </w:rPr>
        <w:t>)</w:t>
      </w:r>
      <w:r w:rsidRPr="00DF68E4">
        <w:rPr>
          <w:rFonts w:ascii="Verdana" w:hAnsi="Verdana"/>
          <w:b w:val="0"/>
        </w:rPr>
        <w:t xml:space="preserve"> tuto</w:t>
      </w:r>
      <w:r w:rsidR="003046F6" w:rsidRPr="00DF68E4">
        <w:rPr>
          <w:rFonts w:ascii="Verdana" w:hAnsi="Verdana"/>
          <w:b w:val="0"/>
        </w:rPr>
        <w:t xml:space="preserve"> </w:t>
      </w:r>
      <w:r w:rsidR="008E1DAE" w:rsidRPr="00DF68E4">
        <w:rPr>
          <w:rFonts w:ascii="Verdana" w:hAnsi="Verdana"/>
        </w:rPr>
        <w:t>Smlouvu o dílo</w:t>
      </w:r>
      <w:r w:rsidR="003046F6" w:rsidRPr="00DF68E4">
        <w:rPr>
          <w:rFonts w:ascii="Verdana" w:hAnsi="Verdana"/>
        </w:rPr>
        <w:t xml:space="preserve"> </w:t>
      </w:r>
      <w:r w:rsidRPr="00DF68E4">
        <w:rPr>
          <w:rFonts w:ascii="Verdana" w:hAnsi="Verdana"/>
          <w:b w:val="0"/>
        </w:rPr>
        <w:t xml:space="preserve">(dále jen </w:t>
      </w:r>
      <w:r w:rsidRPr="00DF68E4">
        <w:rPr>
          <w:rFonts w:ascii="Verdana" w:hAnsi="Verdana"/>
        </w:rPr>
        <w:t>„</w:t>
      </w:r>
      <w:r w:rsidR="004B3092" w:rsidRPr="00DF68E4">
        <w:rPr>
          <w:rFonts w:ascii="Verdana" w:hAnsi="Verdana"/>
        </w:rPr>
        <w:t>s</w:t>
      </w:r>
      <w:r w:rsidRPr="00DF68E4">
        <w:rPr>
          <w:rFonts w:ascii="Verdana" w:hAnsi="Verdana"/>
        </w:rPr>
        <w:t>mlouva“</w:t>
      </w:r>
      <w:r w:rsidRPr="00DF68E4">
        <w:rPr>
          <w:rFonts w:ascii="Verdana" w:hAnsi="Verdana"/>
          <w:b w:val="0"/>
        </w:rPr>
        <w:t>)</w:t>
      </w:r>
    </w:p>
    <w:p w14:paraId="2BC540C2" w14:textId="77777777" w:rsidR="00835AC9" w:rsidRPr="00DF68E4" w:rsidRDefault="00835AC9" w:rsidP="00A6384F">
      <w:pPr>
        <w:pStyle w:val="Textbody"/>
        <w:rPr>
          <w:rFonts w:ascii="Verdana" w:hAnsi="Verdana"/>
          <w:sz w:val="18"/>
          <w:szCs w:val="18"/>
        </w:rPr>
      </w:pPr>
    </w:p>
    <w:p w14:paraId="49521D41" w14:textId="77777777" w:rsidR="00DA5444" w:rsidRPr="00DF68E4" w:rsidRDefault="00DA5444" w:rsidP="00A6384F">
      <w:pPr>
        <w:pStyle w:val="Textbody"/>
        <w:jc w:val="center"/>
        <w:rPr>
          <w:rFonts w:ascii="Verdana" w:hAnsi="Verdana"/>
          <w:b/>
          <w:sz w:val="18"/>
          <w:szCs w:val="18"/>
        </w:rPr>
      </w:pPr>
      <w:r w:rsidRPr="00DF68E4">
        <w:rPr>
          <w:rFonts w:ascii="Verdana" w:hAnsi="Verdana"/>
          <w:b/>
          <w:sz w:val="18"/>
          <w:szCs w:val="18"/>
        </w:rPr>
        <w:t>Článek I.</w:t>
      </w:r>
    </w:p>
    <w:p w14:paraId="6E392B17" w14:textId="77777777" w:rsidR="001D7CBD" w:rsidRPr="00DF68E4" w:rsidRDefault="001D7CBD" w:rsidP="00740C6E">
      <w:pPr>
        <w:pStyle w:val="Textbody"/>
        <w:spacing w:after="120"/>
        <w:jc w:val="center"/>
        <w:rPr>
          <w:rFonts w:ascii="Verdana" w:hAnsi="Verdana"/>
          <w:b/>
          <w:sz w:val="18"/>
          <w:szCs w:val="18"/>
        </w:rPr>
      </w:pPr>
      <w:r w:rsidRPr="00DF68E4">
        <w:rPr>
          <w:rFonts w:ascii="Verdana" w:hAnsi="Verdana"/>
          <w:b/>
          <w:sz w:val="18"/>
          <w:szCs w:val="18"/>
        </w:rPr>
        <w:t>Obecná ustanovení</w:t>
      </w:r>
    </w:p>
    <w:p w14:paraId="22370173" w14:textId="69FAAAFE" w:rsidR="005C65D2" w:rsidRPr="00DF68E4" w:rsidRDefault="004A27F4" w:rsidP="00A26414">
      <w:pPr>
        <w:autoSpaceDE w:val="0"/>
        <w:autoSpaceDN w:val="0"/>
        <w:adjustRightInd w:val="0"/>
        <w:ind w:left="284" w:hanging="284"/>
        <w:jc w:val="both"/>
        <w:rPr>
          <w:rFonts w:ascii="Verdana" w:hAnsi="Verdana" w:cstheme="minorHAnsi"/>
          <w:b/>
          <w:bCs/>
          <w:sz w:val="18"/>
          <w:szCs w:val="18"/>
        </w:rPr>
      </w:pPr>
      <w:r w:rsidRPr="00DF68E4">
        <w:rPr>
          <w:rFonts w:ascii="Verdana" w:hAnsi="Verdana"/>
          <w:sz w:val="18"/>
          <w:szCs w:val="18"/>
        </w:rPr>
        <w:t xml:space="preserve">1. </w:t>
      </w:r>
      <w:r w:rsidRPr="00DF68E4">
        <w:rPr>
          <w:rFonts w:ascii="Verdana" w:hAnsi="Verdana"/>
          <w:sz w:val="18"/>
          <w:szCs w:val="18"/>
        </w:rPr>
        <w:tab/>
      </w:r>
      <w:r w:rsidR="0065008E" w:rsidRPr="00DF68E4">
        <w:rPr>
          <w:rFonts w:ascii="Verdana" w:hAnsi="Verdana"/>
          <w:sz w:val="18"/>
          <w:szCs w:val="18"/>
        </w:rPr>
        <w:t>Tato s</w:t>
      </w:r>
      <w:r w:rsidR="006843DD" w:rsidRPr="00DF68E4">
        <w:rPr>
          <w:rFonts w:ascii="Verdana" w:hAnsi="Verdana"/>
          <w:sz w:val="18"/>
          <w:szCs w:val="18"/>
        </w:rPr>
        <w:t xml:space="preserve">mlouva </w:t>
      </w:r>
      <w:r w:rsidR="009E6B44" w:rsidRPr="00DF68E4">
        <w:rPr>
          <w:rFonts w:ascii="Verdana" w:hAnsi="Verdana"/>
          <w:sz w:val="18"/>
          <w:szCs w:val="18"/>
        </w:rPr>
        <w:t>je součástí nabídky zhotovitele podané v rámci</w:t>
      </w:r>
      <w:r w:rsidR="006843DD" w:rsidRPr="00DF68E4">
        <w:rPr>
          <w:rFonts w:ascii="Verdana" w:hAnsi="Verdana"/>
          <w:sz w:val="18"/>
          <w:szCs w:val="18"/>
        </w:rPr>
        <w:t> </w:t>
      </w:r>
      <w:r w:rsidR="006843DD" w:rsidRPr="0071749B">
        <w:rPr>
          <w:rFonts w:ascii="Verdana" w:hAnsi="Verdana"/>
          <w:sz w:val="18"/>
          <w:szCs w:val="18"/>
        </w:rPr>
        <w:t>veřejné zakáz</w:t>
      </w:r>
      <w:r w:rsidR="0071749B" w:rsidRPr="0071749B">
        <w:rPr>
          <w:rFonts w:ascii="Verdana" w:hAnsi="Verdana"/>
          <w:sz w:val="18"/>
          <w:szCs w:val="18"/>
        </w:rPr>
        <w:t>ky</w:t>
      </w:r>
      <w:r w:rsidR="003043F0" w:rsidRPr="0071749B">
        <w:rPr>
          <w:rFonts w:ascii="Verdana" w:hAnsi="Verdana"/>
          <w:sz w:val="18"/>
          <w:szCs w:val="18"/>
        </w:rPr>
        <w:t xml:space="preserve"> </w:t>
      </w:r>
      <w:r w:rsidR="005C65D2" w:rsidRPr="0071749B">
        <w:rPr>
          <w:rFonts w:ascii="Verdana" w:hAnsi="Verdana"/>
          <w:sz w:val="18"/>
          <w:szCs w:val="18"/>
        </w:rPr>
        <w:t xml:space="preserve">malého rozsahu na stavební práce s názvem </w:t>
      </w:r>
      <w:r w:rsidR="00A26414" w:rsidRPr="0071749B">
        <w:rPr>
          <w:rFonts w:ascii="Verdana" w:hAnsi="Verdana" w:cstheme="minorHAnsi"/>
          <w:b/>
          <w:bCs/>
          <w:sz w:val="18"/>
          <w:szCs w:val="18"/>
        </w:rPr>
        <w:t xml:space="preserve">„Oprava </w:t>
      </w:r>
      <w:r w:rsidR="009C191E">
        <w:rPr>
          <w:rFonts w:ascii="Verdana" w:hAnsi="Verdana" w:cstheme="minorHAnsi"/>
          <w:b/>
          <w:bCs/>
          <w:sz w:val="18"/>
          <w:szCs w:val="18"/>
        </w:rPr>
        <w:t>ulice Za Sokolovnou v obci Statenice</w:t>
      </w:r>
      <w:r w:rsidR="00A26414" w:rsidRPr="00DF68E4">
        <w:rPr>
          <w:rFonts w:ascii="Verdana" w:hAnsi="Verdana" w:cstheme="minorHAnsi"/>
          <w:b/>
          <w:bCs/>
          <w:sz w:val="18"/>
          <w:szCs w:val="18"/>
        </w:rPr>
        <w:t>“</w:t>
      </w:r>
      <w:r w:rsidR="00C40761" w:rsidRPr="00DF68E4">
        <w:rPr>
          <w:rFonts w:ascii="Verdana" w:hAnsi="Verdana"/>
          <w:sz w:val="18"/>
          <w:szCs w:val="18"/>
        </w:rPr>
        <w:t xml:space="preserve"> </w:t>
      </w:r>
      <w:r w:rsidR="005C65D2" w:rsidRPr="00DF68E4">
        <w:rPr>
          <w:rFonts w:ascii="Verdana" w:hAnsi="Verdana"/>
          <w:sz w:val="18"/>
          <w:szCs w:val="18"/>
        </w:rPr>
        <w:t xml:space="preserve">(dále jen </w:t>
      </w:r>
      <w:r w:rsidR="005C65D2" w:rsidRPr="00DF68E4">
        <w:rPr>
          <w:rFonts w:ascii="Verdana" w:hAnsi="Verdana"/>
          <w:b/>
          <w:sz w:val="18"/>
          <w:szCs w:val="18"/>
        </w:rPr>
        <w:t>„veřejná zakázka</w:t>
      </w:r>
      <w:r w:rsidR="005C65D2" w:rsidRPr="00DF68E4">
        <w:rPr>
          <w:rFonts w:ascii="Verdana" w:hAnsi="Verdana"/>
          <w:sz w:val="18"/>
          <w:szCs w:val="18"/>
        </w:rPr>
        <w:t>“)</w:t>
      </w:r>
      <w:r w:rsidR="009E6B44" w:rsidRPr="00DF68E4">
        <w:rPr>
          <w:rFonts w:ascii="Verdana" w:hAnsi="Verdana"/>
          <w:sz w:val="18"/>
          <w:szCs w:val="18"/>
        </w:rPr>
        <w:t>, která  byla vybrána objednatelem, jakožto zadavatelem, jakožto nabídka nejvhodnější.</w:t>
      </w:r>
    </w:p>
    <w:p w14:paraId="6F84CC4E" w14:textId="77777777" w:rsidR="00AE1844" w:rsidRPr="00DF68E4" w:rsidRDefault="00AE1844" w:rsidP="00A6384F">
      <w:pPr>
        <w:pStyle w:val="Textbody"/>
        <w:jc w:val="center"/>
        <w:rPr>
          <w:rFonts w:ascii="Verdana" w:hAnsi="Verdana"/>
          <w:b/>
          <w:sz w:val="18"/>
          <w:szCs w:val="18"/>
        </w:rPr>
      </w:pPr>
    </w:p>
    <w:p w14:paraId="2295FAA9" w14:textId="43820EF6" w:rsidR="005D0DB8" w:rsidRPr="00DF68E4" w:rsidRDefault="005D0DB8" w:rsidP="00A6384F">
      <w:pPr>
        <w:pStyle w:val="Textbody"/>
        <w:jc w:val="center"/>
        <w:rPr>
          <w:rFonts w:ascii="Verdana" w:hAnsi="Verdana"/>
          <w:b/>
          <w:sz w:val="18"/>
          <w:szCs w:val="18"/>
        </w:rPr>
      </w:pPr>
      <w:r w:rsidRPr="00DF68E4">
        <w:rPr>
          <w:rFonts w:ascii="Verdana" w:hAnsi="Verdana"/>
          <w:b/>
          <w:sz w:val="18"/>
          <w:szCs w:val="18"/>
        </w:rPr>
        <w:t>Článek II.</w:t>
      </w:r>
    </w:p>
    <w:p w14:paraId="6EBDEFCC" w14:textId="77777777" w:rsidR="00FA580F" w:rsidRPr="00DF68E4" w:rsidRDefault="00DE3772" w:rsidP="00C740CF">
      <w:pPr>
        <w:pStyle w:val="Textbody"/>
        <w:spacing w:after="120"/>
        <w:jc w:val="center"/>
        <w:rPr>
          <w:rFonts w:ascii="Verdana" w:hAnsi="Verdana"/>
          <w:b/>
          <w:sz w:val="18"/>
          <w:szCs w:val="18"/>
        </w:rPr>
      </w:pPr>
      <w:r w:rsidRPr="00DF68E4">
        <w:rPr>
          <w:rFonts w:ascii="Verdana" w:hAnsi="Verdana"/>
          <w:b/>
          <w:sz w:val="18"/>
          <w:szCs w:val="18"/>
        </w:rPr>
        <w:t xml:space="preserve">Předmět </w:t>
      </w:r>
      <w:r w:rsidR="0065008E" w:rsidRPr="00DF68E4">
        <w:rPr>
          <w:rFonts w:ascii="Verdana" w:hAnsi="Verdana"/>
          <w:b/>
          <w:sz w:val="18"/>
          <w:szCs w:val="18"/>
        </w:rPr>
        <w:t>s</w:t>
      </w:r>
      <w:r w:rsidRPr="00DF68E4">
        <w:rPr>
          <w:rFonts w:ascii="Verdana" w:hAnsi="Verdana"/>
          <w:b/>
          <w:sz w:val="18"/>
          <w:szCs w:val="18"/>
        </w:rPr>
        <w:t>mlouvy</w:t>
      </w:r>
    </w:p>
    <w:p w14:paraId="07A54D1D" w14:textId="77777777" w:rsidR="0063608E" w:rsidRPr="00DF68E4" w:rsidRDefault="00927048" w:rsidP="0077727C">
      <w:pPr>
        <w:pStyle w:val="Odstavecseseznamem"/>
        <w:numPr>
          <w:ilvl w:val="0"/>
          <w:numId w:val="23"/>
        </w:numPr>
        <w:spacing w:after="120"/>
        <w:ind w:left="284" w:hanging="284"/>
        <w:contextualSpacing w:val="0"/>
        <w:jc w:val="both"/>
        <w:rPr>
          <w:rFonts w:ascii="Verdana" w:hAnsi="Verdana"/>
          <w:sz w:val="18"/>
          <w:szCs w:val="18"/>
        </w:rPr>
      </w:pPr>
      <w:r w:rsidRPr="00DF68E4">
        <w:rPr>
          <w:rFonts w:ascii="Verdana" w:hAnsi="Verdana"/>
          <w:sz w:val="18"/>
          <w:szCs w:val="18"/>
        </w:rPr>
        <w:t xml:space="preserve">Zhotovitel se touto </w:t>
      </w:r>
      <w:r w:rsidR="0065008E" w:rsidRPr="00DF68E4">
        <w:rPr>
          <w:rFonts w:ascii="Verdana" w:hAnsi="Verdana"/>
          <w:sz w:val="18"/>
          <w:szCs w:val="18"/>
        </w:rPr>
        <w:t>s</w:t>
      </w:r>
      <w:r w:rsidR="0063608E" w:rsidRPr="00DF68E4">
        <w:rPr>
          <w:rFonts w:ascii="Verdana" w:hAnsi="Verdana"/>
          <w:sz w:val="18"/>
          <w:szCs w:val="18"/>
        </w:rPr>
        <w:t>mlouvou</w:t>
      </w:r>
      <w:r w:rsidRPr="00DF68E4">
        <w:rPr>
          <w:rFonts w:ascii="Verdana" w:hAnsi="Verdana"/>
          <w:sz w:val="18"/>
          <w:szCs w:val="18"/>
        </w:rPr>
        <w:t xml:space="preserve"> zavazuje provést pro </w:t>
      </w:r>
      <w:r w:rsidR="0065008E" w:rsidRPr="00DF68E4">
        <w:rPr>
          <w:rFonts w:ascii="Verdana" w:hAnsi="Verdana"/>
          <w:sz w:val="18"/>
          <w:szCs w:val="18"/>
        </w:rPr>
        <w:t>o</w:t>
      </w:r>
      <w:r w:rsidR="0063608E" w:rsidRPr="00DF68E4">
        <w:rPr>
          <w:rFonts w:ascii="Verdana" w:hAnsi="Verdana"/>
          <w:sz w:val="18"/>
          <w:szCs w:val="18"/>
        </w:rPr>
        <w:t xml:space="preserve">bjednatele řádně a včas, na svůj náklad a na své nebezpečí sjednané dílo </w:t>
      </w:r>
      <w:r w:rsidR="001F5EB5" w:rsidRPr="00DF68E4">
        <w:rPr>
          <w:rFonts w:ascii="Verdana" w:hAnsi="Verdana"/>
          <w:sz w:val="18"/>
          <w:szCs w:val="18"/>
        </w:rPr>
        <w:t>specifikované v</w:t>
      </w:r>
      <w:r w:rsidR="0063608E" w:rsidRPr="00DF68E4">
        <w:rPr>
          <w:rFonts w:ascii="Verdana" w:hAnsi="Verdana"/>
          <w:sz w:val="18"/>
          <w:szCs w:val="18"/>
        </w:rPr>
        <w:t xml:space="preserve"> článku I</w:t>
      </w:r>
      <w:r w:rsidRPr="00DF68E4">
        <w:rPr>
          <w:rFonts w:ascii="Verdana" w:hAnsi="Verdana"/>
          <w:sz w:val="18"/>
          <w:szCs w:val="18"/>
        </w:rPr>
        <w:t xml:space="preserve">II. této </w:t>
      </w:r>
      <w:r w:rsidR="0065008E" w:rsidRPr="00DF68E4">
        <w:rPr>
          <w:rFonts w:ascii="Verdana" w:hAnsi="Verdana"/>
          <w:sz w:val="18"/>
          <w:szCs w:val="18"/>
        </w:rPr>
        <w:t>s</w:t>
      </w:r>
      <w:r w:rsidRPr="00DF68E4">
        <w:rPr>
          <w:rFonts w:ascii="Verdana" w:hAnsi="Verdana"/>
          <w:sz w:val="18"/>
          <w:szCs w:val="18"/>
        </w:rPr>
        <w:t xml:space="preserve">mlouvy a </w:t>
      </w:r>
      <w:r w:rsidR="0065008E" w:rsidRPr="00DF68E4">
        <w:rPr>
          <w:rFonts w:ascii="Verdana" w:hAnsi="Verdana"/>
          <w:sz w:val="18"/>
          <w:szCs w:val="18"/>
        </w:rPr>
        <w:t>o</w:t>
      </w:r>
      <w:r w:rsidR="0063608E" w:rsidRPr="00DF68E4">
        <w:rPr>
          <w:rFonts w:ascii="Verdana" w:hAnsi="Verdana"/>
          <w:sz w:val="18"/>
          <w:szCs w:val="18"/>
        </w:rPr>
        <w:t>bjednatel se zavaz</w:t>
      </w:r>
      <w:r w:rsidRPr="00DF68E4">
        <w:rPr>
          <w:rFonts w:ascii="Verdana" w:hAnsi="Verdana"/>
          <w:sz w:val="18"/>
          <w:szCs w:val="18"/>
        </w:rPr>
        <w:t>uje</w:t>
      </w:r>
      <w:r w:rsidR="00965141" w:rsidRPr="00DF68E4">
        <w:rPr>
          <w:rFonts w:ascii="Verdana" w:hAnsi="Verdana"/>
          <w:sz w:val="18"/>
          <w:szCs w:val="18"/>
        </w:rPr>
        <w:t xml:space="preserve"> dílo převzít a zaplatit</w:t>
      </w:r>
      <w:r w:rsidRPr="00DF68E4">
        <w:rPr>
          <w:rFonts w:ascii="Verdana" w:hAnsi="Verdana"/>
          <w:sz w:val="18"/>
          <w:szCs w:val="18"/>
        </w:rPr>
        <w:t xml:space="preserve"> za provedené dílo </w:t>
      </w:r>
      <w:r w:rsidR="0065008E" w:rsidRPr="00DF68E4">
        <w:rPr>
          <w:rFonts w:ascii="Verdana" w:hAnsi="Verdana"/>
          <w:sz w:val="18"/>
          <w:szCs w:val="18"/>
        </w:rPr>
        <w:t>z</w:t>
      </w:r>
      <w:r w:rsidR="0063608E" w:rsidRPr="00DF68E4">
        <w:rPr>
          <w:rFonts w:ascii="Verdana" w:hAnsi="Verdana"/>
          <w:sz w:val="18"/>
          <w:szCs w:val="18"/>
        </w:rPr>
        <w:t>hotoviteli cenu ve výši a</w:t>
      </w:r>
      <w:r w:rsidRPr="00DF68E4">
        <w:rPr>
          <w:rFonts w:ascii="Verdana" w:hAnsi="Verdana"/>
          <w:sz w:val="18"/>
          <w:szCs w:val="18"/>
        </w:rPr>
        <w:t xml:space="preserve"> za podmínek sjednaných v této </w:t>
      </w:r>
      <w:r w:rsidR="0065008E" w:rsidRPr="00DF68E4">
        <w:rPr>
          <w:rFonts w:ascii="Verdana" w:hAnsi="Verdana"/>
          <w:sz w:val="18"/>
          <w:szCs w:val="18"/>
        </w:rPr>
        <w:t>s</w:t>
      </w:r>
      <w:r w:rsidR="0063608E" w:rsidRPr="00DF68E4">
        <w:rPr>
          <w:rFonts w:ascii="Verdana" w:hAnsi="Verdana"/>
          <w:sz w:val="18"/>
          <w:szCs w:val="18"/>
        </w:rPr>
        <w:t>mlouvě.</w:t>
      </w:r>
    </w:p>
    <w:p w14:paraId="6B8C0981" w14:textId="77777777" w:rsidR="0063608E" w:rsidRPr="00DF68E4" w:rsidRDefault="0063608E" w:rsidP="0077727C">
      <w:pPr>
        <w:pStyle w:val="Odstavecseseznamem"/>
        <w:numPr>
          <w:ilvl w:val="0"/>
          <w:numId w:val="23"/>
        </w:numPr>
        <w:spacing w:after="120"/>
        <w:ind w:left="284" w:hanging="284"/>
        <w:jc w:val="both"/>
        <w:rPr>
          <w:rFonts w:ascii="Verdana" w:hAnsi="Verdana"/>
          <w:sz w:val="18"/>
          <w:szCs w:val="18"/>
        </w:rPr>
      </w:pPr>
      <w:r w:rsidRPr="00DF68E4">
        <w:rPr>
          <w:rFonts w:ascii="Verdana" w:hAnsi="Verdana"/>
          <w:sz w:val="18"/>
          <w:szCs w:val="18"/>
        </w:rPr>
        <w:t>Zhotovitel spl</w:t>
      </w:r>
      <w:r w:rsidR="00927048" w:rsidRPr="00DF68E4">
        <w:rPr>
          <w:rFonts w:ascii="Verdana" w:hAnsi="Verdana"/>
          <w:sz w:val="18"/>
          <w:szCs w:val="18"/>
        </w:rPr>
        <w:t xml:space="preserve">ní závazek založený touto </w:t>
      </w:r>
      <w:r w:rsidR="0065008E" w:rsidRPr="00DF68E4">
        <w:rPr>
          <w:rFonts w:ascii="Verdana" w:hAnsi="Verdana"/>
          <w:sz w:val="18"/>
          <w:szCs w:val="18"/>
        </w:rPr>
        <w:t>s</w:t>
      </w:r>
      <w:r w:rsidRPr="00DF68E4">
        <w:rPr>
          <w:rFonts w:ascii="Verdana" w:hAnsi="Verdana"/>
          <w:sz w:val="18"/>
          <w:szCs w:val="18"/>
        </w:rPr>
        <w:t>mlouvou tím, že řádně a včas</w:t>
      </w:r>
      <w:r w:rsidR="00927048" w:rsidRPr="00DF68E4">
        <w:rPr>
          <w:rFonts w:ascii="Verdana" w:hAnsi="Verdana"/>
          <w:sz w:val="18"/>
          <w:szCs w:val="18"/>
        </w:rPr>
        <w:t xml:space="preserve"> provede předmět díla dle této </w:t>
      </w:r>
      <w:r w:rsidR="0065008E" w:rsidRPr="00DF68E4">
        <w:rPr>
          <w:rFonts w:ascii="Verdana" w:hAnsi="Verdana"/>
          <w:sz w:val="18"/>
          <w:szCs w:val="18"/>
        </w:rPr>
        <w:t>s</w:t>
      </w:r>
      <w:r w:rsidRPr="00DF68E4">
        <w:rPr>
          <w:rFonts w:ascii="Verdana" w:hAnsi="Verdana"/>
          <w:sz w:val="18"/>
          <w:szCs w:val="18"/>
        </w:rPr>
        <w:t>mlouvy a splní ostatní</w:t>
      </w:r>
      <w:r w:rsidR="00927048" w:rsidRPr="00DF68E4">
        <w:rPr>
          <w:rFonts w:ascii="Verdana" w:hAnsi="Verdana"/>
          <w:sz w:val="18"/>
          <w:szCs w:val="18"/>
        </w:rPr>
        <w:t xml:space="preserve"> povinnosti vyplývající z této </w:t>
      </w:r>
      <w:r w:rsidR="0065008E" w:rsidRPr="00DF68E4">
        <w:rPr>
          <w:rFonts w:ascii="Verdana" w:hAnsi="Verdana"/>
          <w:sz w:val="18"/>
          <w:szCs w:val="18"/>
        </w:rPr>
        <w:t>s</w:t>
      </w:r>
      <w:r w:rsidRPr="00DF68E4">
        <w:rPr>
          <w:rFonts w:ascii="Verdana" w:hAnsi="Verdana"/>
          <w:sz w:val="18"/>
          <w:szCs w:val="18"/>
        </w:rPr>
        <w:t>mlouvy.</w:t>
      </w:r>
    </w:p>
    <w:p w14:paraId="1D27826F" w14:textId="77777777" w:rsidR="00B06004" w:rsidRPr="00DF68E4" w:rsidRDefault="00B06004" w:rsidP="00A6384F">
      <w:pPr>
        <w:pStyle w:val="Textbody"/>
        <w:jc w:val="center"/>
        <w:rPr>
          <w:rFonts w:ascii="Verdana" w:hAnsi="Verdana"/>
          <w:b/>
          <w:sz w:val="18"/>
          <w:szCs w:val="18"/>
        </w:rPr>
      </w:pPr>
    </w:p>
    <w:p w14:paraId="4B3584D2" w14:textId="5DEB0B90" w:rsidR="00DE3772" w:rsidRPr="00DF68E4" w:rsidRDefault="00DE3772" w:rsidP="00A6384F">
      <w:pPr>
        <w:pStyle w:val="Textbody"/>
        <w:jc w:val="center"/>
        <w:rPr>
          <w:rFonts w:ascii="Verdana" w:hAnsi="Verdana"/>
          <w:b/>
          <w:sz w:val="18"/>
          <w:szCs w:val="18"/>
        </w:rPr>
      </w:pPr>
      <w:r w:rsidRPr="00DF68E4">
        <w:rPr>
          <w:rFonts w:ascii="Verdana" w:hAnsi="Verdana"/>
          <w:b/>
          <w:sz w:val="18"/>
          <w:szCs w:val="18"/>
        </w:rPr>
        <w:lastRenderedPageBreak/>
        <w:t>Článek I</w:t>
      </w:r>
      <w:r w:rsidR="005D0DB8" w:rsidRPr="00DF68E4">
        <w:rPr>
          <w:rFonts w:ascii="Verdana" w:hAnsi="Verdana"/>
          <w:b/>
          <w:sz w:val="18"/>
          <w:szCs w:val="18"/>
        </w:rPr>
        <w:t>I</w:t>
      </w:r>
      <w:r w:rsidRPr="00DF68E4">
        <w:rPr>
          <w:rFonts w:ascii="Verdana" w:hAnsi="Verdana"/>
          <w:b/>
          <w:sz w:val="18"/>
          <w:szCs w:val="18"/>
        </w:rPr>
        <w:t>I.</w:t>
      </w:r>
    </w:p>
    <w:p w14:paraId="5F3538A4" w14:textId="77777777" w:rsidR="00DE3772" w:rsidRPr="00DF68E4" w:rsidRDefault="00DE3772" w:rsidP="00C740CF">
      <w:pPr>
        <w:tabs>
          <w:tab w:val="left" w:pos="284"/>
        </w:tabs>
        <w:spacing w:after="120"/>
        <w:jc w:val="center"/>
        <w:rPr>
          <w:rFonts w:ascii="Verdana" w:hAnsi="Verdana"/>
          <w:b/>
          <w:sz w:val="18"/>
          <w:szCs w:val="18"/>
        </w:rPr>
      </w:pPr>
      <w:r w:rsidRPr="00DF68E4">
        <w:rPr>
          <w:rFonts w:ascii="Verdana" w:hAnsi="Verdana"/>
          <w:b/>
          <w:sz w:val="18"/>
          <w:szCs w:val="18"/>
        </w:rPr>
        <w:t>Předmět díla</w:t>
      </w:r>
    </w:p>
    <w:p w14:paraId="17CAC8F1" w14:textId="0FB81F0C" w:rsidR="00DE3772" w:rsidRPr="00DF68E4" w:rsidRDefault="00237976" w:rsidP="007F5AAE">
      <w:pPr>
        <w:pStyle w:val="Odstavecseseznamem"/>
        <w:numPr>
          <w:ilvl w:val="0"/>
          <w:numId w:val="6"/>
        </w:numPr>
        <w:tabs>
          <w:tab w:val="left" w:pos="284"/>
        </w:tabs>
        <w:spacing w:after="60"/>
        <w:ind w:left="284" w:hanging="284"/>
        <w:contextualSpacing w:val="0"/>
        <w:jc w:val="both"/>
        <w:rPr>
          <w:rFonts w:ascii="Verdana" w:hAnsi="Verdana"/>
          <w:sz w:val="18"/>
          <w:szCs w:val="18"/>
        </w:rPr>
      </w:pPr>
      <w:r w:rsidRPr="00DF68E4">
        <w:rPr>
          <w:rFonts w:ascii="Verdana" w:hAnsi="Verdana"/>
          <w:sz w:val="18"/>
          <w:szCs w:val="18"/>
        </w:rPr>
        <w:t xml:space="preserve">Předmětem díla </w:t>
      </w:r>
      <w:r w:rsidR="00185BEF" w:rsidRPr="00DF68E4">
        <w:rPr>
          <w:rFonts w:ascii="Verdana" w:hAnsi="Verdana"/>
          <w:sz w:val="18"/>
          <w:szCs w:val="18"/>
        </w:rPr>
        <w:t xml:space="preserve">dle této smlouvy </w:t>
      </w:r>
      <w:r w:rsidR="00185BEF" w:rsidRPr="00DF68E4">
        <w:rPr>
          <w:rFonts w:ascii="Verdana" w:hAnsi="Verdana" w:cstheme="minorHAnsi"/>
          <w:sz w:val="18"/>
          <w:szCs w:val="18"/>
        </w:rPr>
        <w:t>jsou stavební práce</w:t>
      </w:r>
      <w:r w:rsidR="00EB1BAF" w:rsidRPr="00DF68E4">
        <w:rPr>
          <w:rFonts w:ascii="Verdana" w:hAnsi="Verdana" w:cstheme="minorHAnsi"/>
          <w:sz w:val="18"/>
          <w:szCs w:val="18"/>
        </w:rPr>
        <w:t xml:space="preserve"> a související dodávky</w:t>
      </w:r>
      <w:r w:rsidR="00185BEF" w:rsidRPr="00DF68E4">
        <w:rPr>
          <w:rFonts w:ascii="Verdana" w:hAnsi="Verdana" w:cstheme="minorHAnsi"/>
          <w:sz w:val="18"/>
          <w:szCs w:val="18"/>
        </w:rPr>
        <w:t xml:space="preserve"> spočívající </w:t>
      </w:r>
      <w:r w:rsidR="00B21B03" w:rsidRPr="00DF68E4">
        <w:rPr>
          <w:rFonts w:ascii="Verdana" w:hAnsi="Verdana" w:cstheme="minorHAnsi"/>
          <w:sz w:val="18"/>
          <w:szCs w:val="18"/>
        </w:rPr>
        <w:t>v o</w:t>
      </w:r>
      <w:r w:rsidR="00B21B03" w:rsidRPr="00DF68E4">
        <w:rPr>
          <w:rFonts w:ascii="Verdana" w:hAnsi="Verdana"/>
          <w:sz w:val="18"/>
          <w:szCs w:val="18"/>
        </w:rPr>
        <w:t xml:space="preserve">pravě </w:t>
      </w:r>
      <w:r w:rsidR="00742660" w:rsidRPr="00DF68E4">
        <w:rPr>
          <w:rFonts w:ascii="Verdana" w:hAnsi="Verdana"/>
          <w:sz w:val="18"/>
          <w:szCs w:val="18"/>
        </w:rPr>
        <w:t xml:space="preserve">vozovky místní komunikace </w:t>
      </w:r>
      <w:r w:rsidR="00E72C1D" w:rsidRPr="00AD05C4">
        <w:rPr>
          <w:rFonts w:ascii="Verdana" w:hAnsi="Verdana" w:cstheme="minorHAnsi"/>
          <w:sz w:val="18"/>
          <w:szCs w:val="18"/>
        </w:rPr>
        <w:t>v o</w:t>
      </w:r>
      <w:r w:rsidR="00E72C1D" w:rsidRPr="00AD05C4">
        <w:rPr>
          <w:rFonts w:ascii="Verdana" w:hAnsi="Verdana"/>
          <w:sz w:val="18"/>
          <w:szCs w:val="18"/>
        </w:rPr>
        <w:t xml:space="preserve">pravě vozovky místní komunikace v ulici Za Sokolovnou v obci Statenice </w:t>
      </w:r>
      <w:r w:rsidR="00742660" w:rsidRPr="00DF68E4">
        <w:rPr>
          <w:rFonts w:ascii="Verdana" w:hAnsi="Verdana" w:cstheme="minorHAnsi"/>
          <w:sz w:val="18"/>
          <w:szCs w:val="18"/>
        </w:rPr>
        <w:t>ve Středočeském kraji</w:t>
      </w:r>
      <w:r w:rsidR="00742660" w:rsidRPr="00DF68E4">
        <w:rPr>
          <w:rFonts w:ascii="Verdana" w:hAnsi="Verdana"/>
          <w:sz w:val="18"/>
          <w:szCs w:val="18"/>
        </w:rPr>
        <w:t xml:space="preserve"> </w:t>
      </w:r>
      <w:r w:rsidR="00636D97" w:rsidRPr="00DF68E4">
        <w:rPr>
          <w:rFonts w:ascii="Verdana" w:hAnsi="Verdana"/>
          <w:sz w:val="18"/>
          <w:szCs w:val="18"/>
        </w:rPr>
        <w:t xml:space="preserve">(dále jen </w:t>
      </w:r>
      <w:r w:rsidR="00636D97" w:rsidRPr="00DF68E4">
        <w:rPr>
          <w:rFonts w:ascii="Verdana" w:hAnsi="Verdana"/>
          <w:b/>
          <w:sz w:val="18"/>
          <w:szCs w:val="18"/>
        </w:rPr>
        <w:t>„dílo“</w:t>
      </w:r>
      <w:r w:rsidR="00636D97" w:rsidRPr="00DF68E4">
        <w:rPr>
          <w:rFonts w:ascii="Verdana" w:hAnsi="Verdana"/>
          <w:sz w:val="18"/>
          <w:szCs w:val="18"/>
        </w:rPr>
        <w:t>)</w:t>
      </w:r>
      <w:r w:rsidR="007F5AAE" w:rsidRPr="00DF68E4">
        <w:rPr>
          <w:rFonts w:ascii="Verdana" w:hAnsi="Verdana"/>
          <w:sz w:val="18"/>
          <w:szCs w:val="18"/>
        </w:rPr>
        <w:t xml:space="preserve">. </w:t>
      </w:r>
      <w:r w:rsidR="00F2596D" w:rsidRPr="00DF68E4">
        <w:rPr>
          <w:rFonts w:ascii="Verdana" w:hAnsi="Verdana"/>
          <w:sz w:val="18"/>
          <w:szCs w:val="18"/>
        </w:rPr>
        <w:t>Dílo bude realizováno</w:t>
      </w:r>
      <w:r w:rsidRPr="00DF68E4">
        <w:rPr>
          <w:rFonts w:ascii="Verdana" w:hAnsi="Verdana"/>
          <w:sz w:val="18"/>
          <w:szCs w:val="18"/>
        </w:rPr>
        <w:t xml:space="preserve"> </w:t>
      </w:r>
      <w:r w:rsidR="0044432E" w:rsidRPr="00DF68E4">
        <w:rPr>
          <w:rFonts w:ascii="Verdana" w:hAnsi="Verdana"/>
          <w:sz w:val="18"/>
          <w:szCs w:val="18"/>
        </w:rPr>
        <w:t xml:space="preserve">v souladu se zadávacími podmínkami </w:t>
      </w:r>
      <w:r w:rsidR="00631CF3" w:rsidRPr="00DF68E4">
        <w:rPr>
          <w:rFonts w:ascii="Verdana" w:hAnsi="Verdana"/>
          <w:sz w:val="18"/>
          <w:szCs w:val="18"/>
        </w:rPr>
        <w:t>veřejné zakázky specifikované v čl. I. této smlouvy</w:t>
      </w:r>
      <w:r w:rsidR="001C2172">
        <w:rPr>
          <w:rFonts w:ascii="Verdana" w:hAnsi="Verdana"/>
          <w:sz w:val="18"/>
          <w:szCs w:val="18"/>
        </w:rPr>
        <w:t xml:space="preserve"> a dle</w:t>
      </w:r>
      <w:r w:rsidR="005B07FD">
        <w:rPr>
          <w:rFonts w:ascii="Verdana" w:hAnsi="Verdana"/>
          <w:sz w:val="18"/>
          <w:szCs w:val="18"/>
        </w:rPr>
        <w:t xml:space="preserve"> </w:t>
      </w:r>
      <w:r w:rsidR="001C2172" w:rsidRPr="00DF68E4">
        <w:rPr>
          <w:rFonts w:ascii="Verdana" w:hAnsi="Verdana"/>
          <w:sz w:val="18"/>
          <w:szCs w:val="18"/>
        </w:rPr>
        <w:t>této smlouvy</w:t>
      </w:r>
      <w:r w:rsidR="001C2172">
        <w:rPr>
          <w:rFonts w:ascii="Verdana" w:hAnsi="Verdana"/>
          <w:sz w:val="18"/>
          <w:szCs w:val="18"/>
        </w:rPr>
        <w:t xml:space="preserve"> a jej</w:t>
      </w:r>
      <w:r w:rsidR="00B76F2D">
        <w:rPr>
          <w:rFonts w:ascii="Verdana" w:hAnsi="Verdana"/>
          <w:sz w:val="18"/>
          <w:szCs w:val="18"/>
        </w:rPr>
        <w:t>í</w:t>
      </w:r>
      <w:r w:rsidR="001C2172">
        <w:rPr>
          <w:rFonts w:ascii="Verdana" w:hAnsi="Verdana"/>
          <w:sz w:val="18"/>
          <w:szCs w:val="18"/>
        </w:rPr>
        <w:t>ch příloh</w:t>
      </w:r>
      <w:r w:rsidR="00B21B03" w:rsidRPr="00DF68E4">
        <w:rPr>
          <w:rFonts w:ascii="Verdana" w:hAnsi="Verdana"/>
          <w:sz w:val="18"/>
          <w:szCs w:val="18"/>
        </w:rPr>
        <w:t>.</w:t>
      </w:r>
    </w:p>
    <w:p w14:paraId="598B8577" w14:textId="77777777" w:rsidR="002F628C" w:rsidRPr="00DF68E4" w:rsidRDefault="002F628C" w:rsidP="002F628C">
      <w:pPr>
        <w:pStyle w:val="Odstavecseseznamem"/>
        <w:numPr>
          <w:ilvl w:val="0"/>
          <w:numId w:val="6"/>
        </w:numPr>
        <w:tabs>
          <w:tab w:val="left" w:pos="284"/>
        </w:tabs>
        <w:spacing w:after="120"/>
        <w:ind w:left="425" w:hanging="425"/>
        <w:contextualSpacing w:val="0"/>
        <w:jc w:val="both"/>
        <w:rPr>
          <w:rFonts w:ascii="Verdana" w:hAnsi="Verdana"/>
          <w:sz w:val="18"/>
          <w:szCs w:val="18"/>
        </w:rPr>
      </w:pPr>
      <w:r w:rsidRPr="00DF68E4">
        <w:rPr>
          <w:rFonts w:ascii="Verdana" w:hAnsi="Verdana"/>
          <w:sz w:val="18"/>
          <w:szCs w:val="18"/>
        </w:rPr>
        <w:t xml:space="preserve">Součástí předmětu díla je rovněž: </w:t>
      </w:r>
    </w:p>
    <w:p w14:paraId="44B51265" w14:textId="06F4A660" w:rsidR="003A1203" w:rsidRPr="00DF68E4" w:rsidRDefault="003A1203" w:rsidP="003A1203">
      <w:pPr>
        <w:pStyle w:val="Odstavecseseznamem"/>
        <w:numPr>
          <w:ilvl w:val="0"/>
          <w:numId w:val="8"/>
        </w:numPr>
        <w:jc w:val="both"/>
        <w:rPr>
          <w:rFonts w:ascii="Verdana" w:hAnsi="Verdana"/>
          <w:sz w:val="18"/>
          <w:szCs w:val="18"/>
        </w:rPr>
      </w:pPr>
      <w:r w:rsidRPr="00DF68E4">
        <w:rPr>
          <w:rFonts w:ascii="Verdana" w:hAnsi="Verdana"/>
          <w:sz w:val="18"/>
          <w:szCs w:val="18"/>
        </w:rPr>
        <w:t xml:space="preserve">provedení stavebních prací </w:t>
      </w:r>
      <w:r w:rsidR="002371C8" w:rsidRPr="00DF68E4">
        <w:rPr>
          <w:rFonts w:ascii="Verdana" w:hAnsi="Verdana" w:cstheme="minorHAnsi"/>
          <w:sz w:val="18"/>
          <w:szCs w:val="18"/>
        </w:rPr>
        <w:t xml:space="preserve">a dalších doprovodných činností spočívajících </w:t>
      </w:r>
      <w:r w:rsidR="000E55BD" w:rsidRPr="00AD05C4">
        <w:rPr>
          <w:rFonts w:ascii="Verdana" w:hAnsi="Verdana" w:cstheme="minorHAnsi"/>
          <w:sz w:val="18"/>
          <w:szCs w:val="18"/>
        </w:rPr>
        <w:t>v o</w:t>
      </w:r>
      <w:r w:rsidR="000E55BD" w:rsidRPr="00AD05C4">
        <w:rPr>
          <w:rFonts w:ascii="Verdana" w:hAnsi="Verdana"/>
          <w:sz w:val="18"/>
          <w:szCs w:val="18"/>
        </w:rPr>
        <w:t xml:space="preserve">pravě vozovky místní komunikace v ulici Za Sokolovnou v obci Statenice </w:t>
      </w:r>
      <w:r w:rsidR="0026031B" w:rsidRPr="00DF68E4">
        <w:rPr>
          <w:rFonts w:ascii="Verdana" w:hAnsi="Verdana" w:cstheme="minorHAnsi"/>
          <w:sz w:val="18"/>
          <w:szCs w:val="18"/>
        </w:rPr>
        <w:t>ve Středočeském kraji</w:t>
      </w:r>
      <w:r w:rsidRPr="00DF68E4">
        <w:rPr>
          <w:rFonts w:ascii="Verdana" w:hAnsi="Verdana"/>
          <w:sz w:val="18"/>
          <w:szCs w:val="18"/>
        </w:rPr>
        <w:t>;</w:t>
      </w:r>
    </w:p>
    <w:p w14:paraId="718F95AA" w14:textId="28DEA04D" w:rsidR="003A1203" w:rsidRPr="00DF68E4" w:rsidRDefault="003A1203" w:rsidP="003A1203">
      <w:pPr>
        <w:pStyle w:val="Odstavecseseznamem"/>
        <w:numPr>
          <w:ilvl w:val="0"/>
          <w:numId w:val="8"/>
        </w:numPr>
        <w:jc w:val="both"/>
        <w:rPr>
          <w:rFonts w:ascii="Verdana" w:hAnsi="Verdana"/>
          <w:sz w:val="18"/>
          <w:szCs w:val="18"/>
        </w:rPr>
      </w:pPr>
      <w:r w:rsidRPr="00DF68E4">
        <w:rPr>
          <w:rFonts w:ascii="Verdana" w:hAnsi="Verdana"/>
          <w:sz w:val="18"/>
          <w:szCs w:val="18"/>
        </w:rPr>
        <w:t>provedení nezbytných dodávek a služeb souvisejících s</w:t>
      </w:r>
      <w:r w:rsidR="00B9327B" w:rsidRPr="00DF68E4">
        <w:rPr>
          <w:rFonts w:ascii="Verdana" w:hAnsi="Verdana"/>
          <w:sz w:val="18"/>
          <w:szCs w:val="18"/>
        </w:rPr>
        <w:t> realizací díla</w:t>
      </w:r>
      <w:r w:rsidR="003B2F15" w:rsidRPr="00DF68E4">
        <w:rPr>
          <w:rFonts w:ascii="Verdana" w:hAnsi="Verdana"/>
          <w:sz w:val="18"/>
          <w:szCs w:val="18"/>
        </w:rPr>
        <w:t>,</w:t>
      </w:r>
      <w:r w:rsidRPr="00DF68E4">
        <w:rPr>
          <w:rFonts w:ascii="Verdana" w:hAnsi="Verdana"/>
          <w:sz w:val="18"/>
          <w:szCs w:val="18"/>
        </w:rPr>
        <w:t xml:space="preserve"> </w:t>
      </w:r>
      <w:r w:rsidR="003B2F15" w:rsidRPr="00DF68E4">
        <w:rPr>
          <w:rFonts w:ascii="Verdana" w:hAnsi="Verdana"/>
          <w:sz w:val="18"/>
          <w:szCs w:val="18"/>
        </w:rPr>
        <w:t>v souladu se zadávacími podmínkami veřejné zakázky</w:t>
      </w:r>
      <w:r w:rsidR="00984D23" w:rsidRPr="00DF68E4">
        <w:rPr>
          <w:rFonts w:ascii="Verdana" w:hAnsi="Verdana"/>
          <w:sz w:val="18"/>
          <w:szCs w:val="18"/>
        </w:rPr>
        <w:t>;</w:t>
      </w:r>
    </w:p>
    <w:p w14:paraId="3935DF18" w14:textId="74844279" w:rsidR="002F628C" w:rsidRPr="00DF68E4" w:rsidRDefault="003A1203" w:rsidP="004B65C1">
      <w:pPr>
        <w:pStyle w:val="Odstavecseseznamem"/>
        <w:numPr>
          <w:ilvl w:val="0"/>
          <w:numId w:val="8"/>
        </w:numPr>
        <w:spacing w:after="120"/>
        <w:ind w:left="1032" w:hanging="357"/>
        <w:contextualSpacing w:val="0"/>
        <w:jc w:val="both"/>
        <w:rPr>
          <w:rFonts w:ascii="Verdana" w:hAnsi="Verdana"/>
          <w:sz w:val="18"/>
          <w:szCs w:val="18"/>
        </w:rPr>
      </w:pPr>
      <w:r w:rsidRPr="00DF68E4">
        <w:rPr>
          <w:rFonts w:ascii="Verdana" w:hAnsi="Verdana"/>
          <w:sz w:val="18"/>
          <w:szCs w:val="18"/>
        </w:rPr>
        <w:t>zajištění</w:t>
      </w:r>
      <w:r w:rsidR="004B65C1" w:rsidRPr="00DF68E4">
        <w:rPr>
          <w:rFonts w:ascii="Verdana" w:hAnsi="Verdana"/>
          <w:sz w:val="18"/>
          <w:szCs w:val="18"/>
        </w:rPr>
        <w:t xml:space="preserve"> </w:t>
      </w:r>
      <w:r w:rsidRPr="00DF68E4">
        <w:rPr>
          <w:rFonts w:ascii="Verdana" w:hAnsi="Verdana"/>
          <w:sz w:val="18"/>
          <w:szCs w:val="18"/>
        </w:rPr>
        <w:t>bezpečnosti všech osob, chodců a vozidel na staveništi a v okolí staveniště, dodržování bezpečnostních předpisů, zohlednění bezpečnostních a provozních hygienických požadavků</w:t>
      </w:r>
      <w:r w:rsidR="002F628C" w:rsidRPr="00DF68E4">
        <w:rPr>
          <w:rFonts w:ascii="Verdana" w:hAnsi="Verdana"/>
          <w:sz w:val="18"/>
          <w:szCs w:val="18"/>
        </w:rPr>
        <w:t>.</w:t>
      </w:r>
    </w:p>
    <w:p w14:paraId="1EFE2888" w14:textId="39AEA03E" w:rsidR="00A45D1C" w:rsidRDefault="002F628C" w:rsidP="00F81D38">
      <w:pPr>
        <w:pStyle w:val="Odstavecseseznamem"/>
        <w:numPr>
          <w:ilvl w:val="0"/>
          <w:numId w:val="6"/>
        </w:numPr>
        <w:tabs>
          <w:tab w:val="left" w:pos="426"/>
        </w:tabs>
        <w:spacing w:after="120"/>
        <w:ind w:left="425" w:hanging="425"/>
        <w:contextualSpacing w:val="0"/>
        <w:jc w:val="both"/>
        <w:rPr>
          <w:rFonts w:ascii="Verdana" w:hAnsi="Verdana"/>
          <w:sz w:val="18"/>
          <w:szCs w:val="18"/>
        </w:rPr>
      </w:pPr>
      <w:r w:rsidRPr="00DF68E4">
        <w:rPr>
          <w:rFonts w:ascii="Verdana" w:hAnsi="Verdana"/>
          <w:sz w:val="18"/>
          <w:szCs w:val="18"/>
        </w:rPr>
        <w:t>Smluvní strany se výslovně dohodly, že normy ČSN (rozumí se tím i ČSN EN), jejichž použití přichází v úvahu při provádění díla dle této smlouvy, budou pro realizaci daného díla považovat obě strany za závazné v plném rozsahu.</w:t>
      </w:r>
    </w:p>
    <w:p w14:paraId="7B464B7A" w14:textId="77777777" w:rsidR="00F81D38" w:rsidRPr="00F81D38" w:rsidRDefault="00F81D38" w:rsidP="00F81D38">
      <w:pPr>
        <w:pStyle w:val="Odstavecseseznamem"/>
        <w:tabs>
          <w:tab w:val="left" w:pos="426"/>
        </w:tabs>
        <w:spacing w:after="120"/>
        <w:ind w:left="425"/>
        <w:contextualSpacing w:val="0"/>
        <w:jc w:val="both"/>
        <w:rPr>
          <w:rFonts w:ascii="Verdana" w:hAnsi="Verdana"/>
          <w:sz w:val="18"/>
          <w:szCs w:val="18"/>
        </w:rPr>
      </w:pPr>
    </w:p>
    <w:p w14:paraId="4A981F40" w14:textId="77777777" w:rsidR="002F628C" w:rsidRPr="00DF68E4" w:rsidRDefault="002F628C" w:rsidP="002F628C">
      <w:pPr>
        <w:pStyle w:val="Textbody"/>
        <w:tabs>
          <w:tab w:val="left" w:pos="4253"/>
        </w:tabs>
        <w:jc w:val="center"/>
        <w:rPr>
          <w:rFonts w:ascii="Verdana" w:hAnsi="Verdana"/>
          <w:b/>
          <w:sz w:val="18"/>
          <w:szCs w:val="18"/>
        </w:rPr>
      </w:pPr>
      <w:r w:rsidRPr="00DF68E4">
        <w:rPr>
          <w:rFonts w:ascii="Verdana" w:hAnsi="Verdana"/>
          <w:b/>
          <w:sz w:val="18"/>
          <w:szCs w:val="18"/>
        </w:rPr>
        <w:t>Článek IV.</w:t>
      </w:r>
    </w:p>
    <w:p w14:paraId="48F3BB48" w14:textId="77777777" w:rsidR="002F628C" w:rsidRPr="00DF68E4" w:rsidRDefault="002F628C" w:rsidP="002F628C">
      <w:pPr>
        <w:pStyle w:val="Textbody"/>
        <w:tabs>
          <w:tab w:val="left" w:pos="4253"/>
        </w:tabs>
        <w:spacing w:after="120"/>
        <w:jc w:val="center"/>
        <w:rPr>
          <w:rFonts w:ascii="Verdana" w:hAnsi="Verdana"/>
          <w:b/>
          <w:sz w:val="18"/>
          <w:szCs w:val="18"/>
        </w:rPr>
      </w:pPr>
      <w:r w:rsidRPr="00DF68E4">
        <w:rPr>
          <w:rFonts w:ascii="Verdana" w:hAnsi="Verdana"/>
          <w:b/>
          <w:sz w:val="18"/>
          <w:szCs w:val="18"/>
        </w:rPr>
        <w:t>Doba plnění</w:t>
      </w:r>
    </w:p>
    <w:p w14:paraId="49649B9D" w14:textId="4BF94211" w:rsidR="002F628C" w:rsidRPr="003A72FF" w:rsidRDefault="002F628C" w:rsidP="002F628C">
      <w:pPr>
        <w:pStyle w:val="Odstavecseseznamem"/>
        <w:numPr>
          <w:ilvl w:val="0"/>
          <w:numId w:val="10"/>
        </w:numPr>
        <w:tabs>
          <w:tab w:val="left" w:pos="426"/>
        </w:tabs>
        <w:spacing w:after="120"/>
        <w:ind w:left="426" w:hanging="426"/>
        <w:contextualSpacing w:val="0"/>
        <w:jc w:val="both"/>
        <w:rPr>
          <w:rFonts w:ascii="Verdana" w:hAnsi="Verdana"/>
          <w:b/>
          <w:sz w:val="18"/>
          <w:szCs w:val="18"/>
        </w:rPr>
      </w:pPr>
      <w:r w:rsidRPr="00DF68E4">
        <w:rPr>
          <w:rFonts w:ascii="Verdana" w:eastAsia="Calibri" w:hAnsi="Verdana"/>
          <w:snapToGrid w:val="0"/>
          <w:sz w:val="18"/>
          <w:szCs w:val="18"/>
        </w:rPr>
        <w:t>Zhotovitel</w:t>
      </w:r>
      <w:r w:rsidRPr="00DF68E4">
        <w:rPr>
          <w:rFonts w:ascii="Verdana" w:hAnsi="Verdana"/>
          <w:sz w:val="18"/>
          <w:szCs w:val="18"/>
        </w:rPr>
        <w:t xml:space="preserve"> se zavazuje zahájit stavební práce bez zbytečného odkladu po předání a převzetí staveniště. Objednatel protokolárně předá zhotoviteli </w:t>
      </w:r>
      <w:r w:rsidRPr="003A72FF">
        <w:rPr>
          <w:rFonts w:ascii="Verdana" w:hAnsi="Verdana"/>
          <w:sz w:val="18"/>
          <w:szCs w:val="18"/>
        </w:rPr>
        <w:t xml:space="preserve">staveniště na základě písemné výzvy </w:t>
      </w:r>
      <w:r w:rsidR="000B4F45" w:rsidRPr="003A72FF">
        <w:rPr>
          <w:rFonts w:ascii="Verdana" w:hAnsi="Verdana"/>
          <w:sz w:val="18"/>
          <w:szCs w:val="18"/>
        </w:rPr>
        <w:t>objednatele</w:t>
      </w:r>
      <w:r w:rsidRPr="003A72FF">
        <w:rPr>
          <w:rFonts w:ascii="Verdana" w:hAnsi="Verdana"/>
          <w:sz w:val="18"/>
          <w:szCs w:val="18"/>
        </w:rPr>
        <w:t xml:space="preserve">; zhotovitel je povinen reagovat na písemnou výzvu objednatele a staveniště na základě této výzvy </w:t>
      </w:r>
      <w:r w:rsidR="00AF3B98" w:rsidRPr="003A72FF">
        <w:rPr>
          <w:rFonts w:ascii="Verdana" w:hAnsi="Verdana"/>
          <w:sz w:val="18"/>
          <w:szCs w:val="18"/>
        </w:rPr>
        <w:t xml:space="preserve">nejpozději do </w:t>
      </w:r>
      <w:r w:rsidR="00160282">
        <w:rPr>
          <w:rFonts w:ascii="Verdana" w:hAnsi="Verdana"/>
          <w:sz w:val="18"/>
          <w:szCs w:val="18"/>
        </w:rPr>
        <w:t>10</w:t>
      </w:r>
      <w:r w:rsidR="00AF3B98" w:rsidRPr="003A72FF">
        <w:rPr>
          <w:rFonts w:ascii="Verdana" w:hAnsi="Verdana"/>
          <w:sz w:val="18"/>
          <w:szCs w:val="18"/>
        </w:rPr>
        <w:t xml:space="preserve"> (slovy: </w:t>
      </w:r>
      <w:r w:rsidR="00160282">
        <w:rPr>
          <w:rFonts w:ascii="Verdana" w:hAnsi="Verdana"/>
          <w:sz w:val="18"/>
          <w:szCs w:val="18"/>
        </w:rPr>
        <w:t>deseti</w:t>
      </w:r>
      <w:r w:rsidR="00AF3B98" w:rsidRPr="003A72FF">
        <w:rPr>
          <w:rFonts w:ascii="Verdana" w:hAnsi="Verdana"/>
          <w:sz w:val="18"/>
          <w:szCs w:val="18"/>
        </w:rPr>
        <w:t>) pracovních dnů</w:t>
      </w:r>
      <w:r w:rsidR="00F60872" w:rsidRPr="003A72FF">
        <w:rPr>
          <w:rFonts w:ascii="Verdana" w:hAnsi="Verdana"/>
          <w:sz w:val="18"/>
          <w:szCs w:val="18"/>
        </w:rPr>
        <w:t xml:space="preserve"> převzít</w:t>
      </w:r>
      <w:r w:rsidRPr="003A72FF">
        <w:rPr>
          <w:rFonts w:ascii="Verdana" w:hAnsi="Verdana"/>
          <w:sz w:val="18"/>
          <w:szCs w:val="18"/>
        </w:rPr>
        <w:t>.</w:t>
      </w:r>
    </w:p>
    <w:p w14:paraId="33B2A370" w14:textId="6445B4E6" w:rsidR="002F628C" w:rsidRPr="00DF68E4" w:rsidRDefault="002F628C" w:rsidP="002F628C">
      <w:pPr>
        <w:pStyle w:val="Odstavecseseznamem"/>
        <w:numPr>
          <w:ilvl w:val="0"/>
          <w:numId w:val="10"/>
        </w:numPr>
        <w:tabs>
          <w:tab w:val="left" w:pos="426"/>
        </w:tabs>
        <w:spacing w:after="120"/>
        <w:ind w:left="426" w:hanging="426"/>
        <w:contextualSpacing w:val="0"/>
        <w:jc w:val="both"/>
        <w:rPr>
          <w:rFonts w:ascii="Verdana" w:hAnsi="Verdana"/>
          <w:b/>
          <w:sz w:val="18"/>
          <w:szCs w:val="18"/>
        </w:rPr>
      </w:pPr>
      <w:r w:rsidRPr="003A72FF">
        <w:rPr>
          <w:rFonts w:ascii="Verdana" w:hAnsi="Verdana"/>
          <w:sz w:val="18"/>
          <w:szCs w:val="18"/>
        </w:rPr>
        <w:t>Zhotovitel se zavazuje celé dílo řádně provést, ukončit a předat nejdéle</w:t>
      </w:r>
      <w:r w:rsidRPr="00DF68E4">
        <w:rPr>
          <w:rFonts w:ascii="Verdana" w:hAnsi="Verdana"/>
          <w:sz w:val="18"/>
          <w:szCs w:val="18"/>
        </w:rPr>
        <w:t xml:space="preserve"> </w:t>
      </w:r>
      <w:r w:rsidRPr="00DF68E4">
        <w:rPr>
          <w:rFonts w:ascii="Verdana" w:hAnsi="Verdana"/>
          <w:b/>
          <w:bCs/>
          <w:sz w:val="18"/>
          <w:szCs w:val="18"/>
        </w:rPr>
        <w:t>do</w:t>
      </w:r>
      <w:r w:rsidR="003E3959" w:rsidRPr="00DF68E4">
        <w:rPr>
          <w:rFonts w:ascii="Verdana" w:hAnsi="Verdana"/>
          <w:b/>
          <w:bCs/>
          <w:sz w:val="18"/>
          <w:szCs w:val="18"/>
        </w:rPr>
        <w:t xml:space="preserve"> </w:t>
      </w:r>
      <w:permStart w:id="1525027182" w:edGrp="everyone"/>
      <w:r w:rsidR="0026031B" w:rsidRPr="00DF68E4">
        <w:rPr>
          <w:rFonts w:ascii="Verdana" w:hAnsi="Verdana"/>
          <w:b/>
          <w:sz w:val="18"/>
          <w:szCs w:val="18"/>
        </w:rPr>
        <w:t>DOPLNÍ ÚČASTNÍK</w:t>
      </w:r>
      <w:permEnd w:id="1525027182"/>
      <w:r w:rsidR="003E3959" w:rsidRPr="00DF68E4">
        <w:rPr>
          <w:rFonts w:ascii="Verdana" w:hAnsi="Verdana"/>
          <w:b/>
          <w:bCs/>
          <w:sz w:val="18"/>
          <w:szCs w:val="18"/>
        </w:rPr>
        <w:t xml:space="preserve"> </w:t>
      </w:r>
      <w:r w:rsidR="00516A1C" w:rsidRPr="00DF68E4">
        <w:rPr>
          <w:rFonts w:ascii="Verdana" w:hAnsi="Verdana"/>
          <w:b/>
          <w:bCs/>
          <w:sz w:val="18"/>
          <w:szCs w:val="18"/>
        </w:rPr>
        <w:t>dní</w:t>
      </w:r>
      <w:r w:rsidR="00516A1C" w:rsidRPr="00DF68E4">
        <w:rPr>
          <w:rFonts w:ascii="Verdana" w:hAnsi="Verdana"/>
          <w:sz w:val="18"/>
          <w:szCs w:val="18"/>
        </w:rPr>
        <w:t xml:space="preserve"> </w:t>
      </w:r>
      <w:r w:rsidRPr="00DF68E4">
        <w:rPr>
          <w:rFonts w:ascii="Verdana" w:hAnsi="Verdana"/>
          <w:sz w:val="18"/>
          <w:szCs w:val="18"/>
        </w:rPr>
        <w:t>ode dne převzetí staveniště.</w:t>
      </w:r>
    </w:p>
    <w:p w14:paraId="0E664758" w14:textId="77777777" w:rsidR="001A787B" w:rsidRPr="001A787B" w:rsidRDefault="001A787B" w:rsidP="002F628C">
      <w:pPr>
        <w:pStyle w:val="Odstavecseseznamem"/>
        <w:numPr>
          <w:ilvl w:val="0"/>
          <w:numId w:val="10"/>
        </w:numPr>
        <w:tabs>
          <w:tab w:val="left" w:pos="426"/>
        </w:tabs>
        <w:spacing w:after="120"/>
        <w:ind w:left="426" w:hanging="426"/>
        <w:contextualSpacing w:val="0"/>
        <w:jc w:val="both"/>
        <w:rPr>
          <w:rFonts w:ascii="Verdana" w:hAnsi="Verdana"/>
          <w:b/>
          <w:sz w:val="16"/>
          <w:szCs w:val="16"/>
        </w:rPr>
      </w:pPr>
      <w:r>
        <w:rPr>
          <w:rFonts w:ascii="Verdana" w:hAnsi="Verdana"/>
          <w:bCs/>
          <w:sz w:val="18"/>
        </w:rPr>
        <w:t xml:space="preserve">Harmonogram stavby předložený objednatelem v jeho nabídce tvoří přílohu č. 4 této smlouvy. </w:t>
      </w:r>
    </w:p>
    <w:p w14:paraId="491548C1" w14:textId="6799B29E" w:rsidR="007F4A79" w:rsidRPr="00AE64AB" w:rsidRDefault="00AE64AB" w:rsidP="002F628C">
      <w:pPr>
        <w:pStyle w:val="Odstavecseseznamem"/>
        <w:numPr>
          <w:ilvl w:val="0"/>
          <w:numId w:val="10"/>
        </w:numPr>
        <w:tabs>
          <w:tab w:val="left" w:pos="426"/>
        </w:tabs>
        <w:spacing w:after="120"/>
        <w:ind w:left="426" w:hanging="426"/>
        <w:contextualSpacing w:val="0"/>
        <w:jc w:val="both"/>
        <w:rPr>
          <w:rFonts w:ascii="Verdana" w:hAnsi="Verdana"/>
          <w:b/>
          <w:sz w:val="16"/>
          <w:szCs w:val="16"/>
        </w:rPr>
      </w:pPr>
      <w:r w:rsidRPr="00AE64AB">
        <w:rPr>
          <w:rFonts w:ascii="Verdana" w:hAnsi="Verdana"/>
          <w:bCs/>
          <w:sz w:val="18"/>
        </w:rPr>
        <w:t>Objednatel si vyhrazuje právo upravit harmonogram stavby dle pokynů poskytovatele dotace a vlastních potřeb.</w:t>
      </w:r>
    </w:p>
    <w:p w14:paraId="6734CB83" w14:textId="5248ACAD" w:rsidR="002F628C" w:rsidRPr="00DF68E4" w:rsidRDefault="002F628C" w:rsidP="002F628C">
      <w:pPr>
        <w:pStyle w:val="Odstavecseseznamem"/>
        <w:numPr>
          <w:ilvl w:val="0"/>
          <w:numId w:val="10"/>
        </w:numPr>
        <w:tabs>
          <w:tab w:val="left" w:pos="426"/>
        </w:tabs>
        <w:spacing w:after="120"/>
        <w:ind w:left="426" w:hanging="426"/>
        <w:contextualSpacing w:val="0"/>
        <w:jc w:val="both"/>
        <w:rPr>
          <w:rFonts w:ascii="Verdana" w:hAnsi="Verdana"/>
          <w:b/>
          <w:sz w:val="18"/>
          <w:szCs w:val="18"/>
        </w:rPr>
      </w:pPr>
      <w:r w:rsidRPr="00DF68E4">
        <w:rPr>
          <w:rFonts w:ascii="Verdana" w:hAnsi="Verdana"/>
          <w:sz w:val="18"/>
          <w:szCs w:val="18"/>
        </w:rPr>
        <w:t xml:space="preserve">Ke dni předání předmětu díla objednateli bude staveniště vyklizeno a zařízení staveniště odstraněno a proveden závěrečný úklid místa provádění stavby včetně stavby samotné. </w:t>
      </w:r>
    </w:p>
    <w:p w14:paraId="6F7059E5" w14:textId="77777777" w:rsidR="002F628C" w:rsidRPr="00DF68E4" w:rsidRDefault="002F628C" w:rsidP="002F628C">
      <w:pPr>
        <w:pStyle w:val="Odstavecseseznamem"/>
        <w:numPr>
          <w:ilvl w:val="0"/>
          <w:numId w:val="10"/>
        </w:numPr>
        <w:tabs>
          <w:tab w:val="left" w:pos="426"/>
        </w:tabs>
        <w:spacing w:after="120"/>
        <w:ind w:left="426" w:hanging="426"/>
        <w:contextualSpacing w:val="0"/>
        <w:jc w:val="both"/>
        <w:rPr>
          <w:rFonts w:ascii="Verdana" w:hAnsi="Verdana"/>
          <w:b/>
          <w:sz w:val="18"/>
          <w:szCs w:val="18"/>
        </w:rPr>
      </w:pPr>
      <w:r w:rsidRPr="00DF68E4">
        <w:rPr>
          <w:rFonts w:ascii="Verdana" w:hAnsi="Verdana"/>
          <w:sz w:val="18"/>
          <w:szCs w:val="18"/>
        </w:rPr>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w:t>
      </w:r>
      <w:r w:rsidRPr="00DF68E4">
        <w:rPr>
          <w:rFonts w:ascii="Verdana" w:hAnsi="Verdana"/>
          <w:noProof w:val="0"/>
          <w:sz w:val="18"/>
          <w:szCs w:val="18"/>
        </w:rPr>
        <w:t>K řádnému dokončení díla se vyžadují také další plnění dle smlouvy, zejména dodání dokumentace a dalších dokladů vyžadované smlouvou v průběhu provádění díla či při jeho předání.</w:t>
      </w:r>
    </w:p>
    <w:p w14:paraId="4435A951" w14:textId="3C19C9CB" w:rsidR="002F628C" w:rsidRPr="00DF68E4" w:rsidRDefault="002F628C" w:rsidP="002F628C">
      <w:pPr>
        <w:pStyle w:val="Odstavecseseznamem"/>
        <w:numPr>
          <w:ilvl w:val="0"/>
          <w:numId w:val="10"/>
        </w:numPr>
        <w:tabs>
          <w:tab w:val="left" w:pos="426"/>
        </w:tabs>
        <w:spacing w:after="120"/>
        <w:ind w:left="426" w:hanging="426"/>
        <w:contextualSpacing w:val="0"/>
        <w:jc w:val="both"/>
        <w:rPr>
          <w:rFonts w:ascii="Verdana" w:hAnsi="Verdana"/>
          <w:b/>
          <w:sz w:val="18"/>
          <w:szCs w:val="18"/>
        </w:rPr>
      </w:pPr>
      <w:r w:rsidRPr="00DF68E4">
        <w:rPr>
          <w:rFonts w:ascii="Verdana" w:hAnsi="Verdana"/>
          <w:sz w:val="18"/>
          <w:szCs w:val="18"/>
        </w:rPr>
        <w:t xml:space="preserve">Smluvní strany se dohodly, že dílo bude provedeno jako celek dle článku III. této smlouvy. Objednatel si vyhrazuje právo odsouhlasit veškeré postupy prací. </w:t>
      </w:r>
    </w:p>
    <w:p w14:paraId="59AD5D78" w14:textId="5B2BAADA" w:rsidR="002F628C" w:rsidRPr="00A11808" w:rsidRDefault="002F628C" w:rsidP="002F628C">
      <w:pPr>
        <w:pStyle w:val="Odstavecseseznamem"/>
        <w:numPr>
          <w:ilvl w:val="0"/>
          <w:numId w:val="10"/>
        </w:numPr>
        <w:tabs>
          <w:tab w:val="left" w:pos="426"/>
        </w:tabs>
        <w:spacing w:after="120"/>
        <w:ind w:left="426" w:hanging="426"/>
        <w:contextualSpacing w:val="0"/>
        <w:jc w:val="both"/>
        <w:rPr>
          <w:rFonts w:ascii="Verdana" w:hAnsi="Verdana"/>
          <w:b/>
          <w:sz w:val="18"/>
          <w:szCs w:val="18"/>
        </w:rPr>
      </w:pPr>
      <w:r w:rsidRPr="00A11808">
        <w:rPr>
          <w:rFonts w:ascii="Verdana" w:hAnsi="Verdana"/>
          <w:sz w:val="18"/>
          <w:szCs w:val="18"/>
        </w:rPr>
        <w:t>Před dobou sjednanou pro předání a převzetí díla dle článku I</w:t>
      </w:r>
      <w:r w:rsidR="00A11808" w:rsidRPr="00A11808">
        <w:rPr>
          <w:rFonts w:ascii="Verdana" w:hAnsi="Verdana"/>
          <w:sz w:val="18"/>
          <w:szCs w:val="18"/>
        </w:rPr>
        <w:t>V</w:t>
      </w:r>
      <w:r w:rsidRPr="00A11808">
        <w:rPr>
          <w:rFonts w:ascii="Verdana" w:hAnsi="Verdana"/>
          <w:sz w:val="18"/>
          <w:szCs w:val="18"/>
        </w:rPr>
        <w:t>. této smlouvy není objednatel povinen od zhotovitele dílo či kteroukoli jeho část převzít.</w:t>
      </w:r>
    </w:p>
    <w:p w14:paraId="2DC55269" w14:textId="5E1F529A" w:rsidR="003458C8" w:rsidRPr="00DF68E4" w:rsidRDefault="003458C8" w:rsidP="003458C8">
      <w:pPr>
        <w:pStyle w:val="Odstavecseseznamem"/>
        <w:numPr>
          <w:ilvl w:val="0"/>
          <w:numId w:val="10"/>
        </w:numPr>
        <w:tabs>
          <w:tab w:val="left" w:pos="426"/>
        </w:tabs>
        <w:spacing w:after="120"/>
        <w:ind w:left="425" w:hanging="425"/>
        <w:contextualSpacing w:val="0"/>
        <w:jc w:val="both"/>
        <w:rPr>
          <w:rFonts w:ascii="Verdana" w:hAnsi="Verdana"/>
          <w:b/>
          <w:sz w:val="18"/>
          <w:szCs w:val="18"/>
        </w:rPr>
      </w:pPr>
      <w:r w:rsidRPr="00DF68E4">
        <w:rPr>
          <w:rFonts w:ascii="Verdana" w:hAnsi="Verdana"/>
          <w:sz w:val="18"/>
          <w:szCs w:val="18"/>
        </w:rPr>
        <w:t xml:space="preserve">Za porušení povinnosti zhotovitele </w:t>
      </w:r>
      <w:r>
        <w:rPr>
          <w:rFonts w:ascii="Verdana" w:hAnsi="Verdana"/>
          <w:sz w:val="18"/>
          <w:szCs w:val="18"/>
        </w:rPr>
        <w:t xml:space="preserve">převzít staveniště </w:t>
      </w:r>
      <w:r w:rsidR="00DC4981">
        <w:rPr>
          <w:rFonts w:ascii="Verdana" w:hAnsi="Verdana"/>
          <w:sz w:val="18"/>
          <w:szCs w:val="18"/>
        </w:rPr>
        <w:t xml:space="preserve">nejpozději </w:t>
      </w:r>
      <w:r>
        <w:rPr>
          <w:rFonts w:ascii="Verdana" w:hAnsi="Verdana"/>
          <w:sz w:val="18"/>
          <w:szCs w:val="18"/>
        </w:rPr>
        <w:t>do 10 (slovy: deseti) praco</w:t>
      </w:r>
      <w:r w:rsidR="00DC4981">
        <w:rPr>
          <w:rFonts w:ascii="Verdana" w:hAnsi="Verdana"/>
          <w:sz w:val="18"/>
          <w:szCs w:val="18"/>
        </w:rPr>
        <w:t>v</w:t>
      </w:r>
      <w:r>
        <w:rPr>
          <w:rFonts w:ascii="Verdana" w:hAnsi="Verdana"/>
          <w:sz w:val="18"/>
          <w:szCs w:val="18"/>
        </w:rPr>
        <w:t>ních dnů ode dne doručení písemné výzvy objednatele</w:t>
      </w:r>
      <w:r w:rsidRPr="00DF68E4">
        <w:rPr>
          <w:rFonts w:ascii="Verdana" w:hAnsi="Verdana"/>
          <w:sz w:val="18"/>
          <w:szCs w:val="18"/>
        </w:rPr>
        <w:t xml:space="preserve"> dle tohoto článku této smlouvy je zhotovitel povinen zaplatit objednateli smluvní pokutu ve výši 1.000 Kč (slovy: jedentisícekorunčeských), a to za každý i započatý den prodlení.</w:t>
      </w:r>
    </w:p>
    <w:p w14:paraId="6AE7A4A6" w14:textId="475E24A6" w:rsidR="002F628C" w:rsidRPr="00DF68E4" w:rsidRDefault="002F628C" w:rsidP="002F628C">
      <w:pPr>
        <w:pStyle w:val="Odstavecseseznamem"/>
        <w:numPr>
          <w:ilvl w:val="0"/>
          <w:numId w:val="10"/>
        </w:numPr>
        <w:tabs>
          <w:tab w:val="left" w:pos="426"/>
        </w:tabs>
        <w:spacing w:after="120"/>
        <w:ind w:left="425" w:hanging="425"/>
        <w:contextualSpacing w:val="0"/>
        <w:jc w:val="both"/>
        <w:rPr>
          <w:rFonts w:ascii="Verdana" w:hAnsi="Verdana"/>
          <w:b/>
          <w:sz w:val="18"/>
          <w:szCs w:val="18"/>
        </w:rPr>
      </w:pPr>
      <w:r w:rsidRPr="00DF68E4">
        <w:rPr>
          <w:rFonts w:ascii="Verdana" w:hAnsi="Verdana"/>
          <w:sz w:val="18"/>
          <w:szCs w:val="18"/>
        </w:rPr>
        <w:t xml:space="preserve">Za porušení povinnosti zhotovitele zhotovit dílo řádně a v termínu dle tohoto článku této smlouvy je zhotovitel povinen zaplatit objednateli smluvní pokutu ve výši </w:t>
      </w:r>
      <w:r w:rsidR="009E172B" w:rsidRPr="00DF68E4">
        <w:rPr>
          <w:rFonts w:ascii="Verdana" w:hAnsi="Verdana"/>
          <w:sz w:val="18"/>
          <w:szCs w:val="18"/>
        </w:rPr>
        <w:t>1</w:t>
      </w:r>
      <w:r w:rsidRPr="00DF68E4">
        <w:rPr>
          <w:rFonts w:ascii="Verdana" w:hAnsi="Verdana"/>
          <w:sz w:val="18"/>
          <w:szCs w:val="18"/>
        </w:rPr>
        <w:t xml:space="preserve">.000 Kč (slovy: </w:t>
      </w:r>
      <w:r w:rsidR="009E172B" w:rsidRPr="00DF68E4">
        <w:rPr>
          <w:rFonts w:ascii="Verdana" w:hAnsi="Verdana"/>
          <w:sz w:val="18"/>
          <w:szCs w:val="18"/>
        </w:rPr>
        <w:t>jeden</w:t>
      </w:r>
      <w:r w:rsidRPr="00DF68E4">
        <w:rPr>
          <w:rFonts w:ascii="Verdana" w:hAnsi="Verdana"/>
          <w:sz w:val="18"/>
          <w:szCs w:val="18"/>
        </w:rPr>
        <w:t>tisícekorunčeských), a to za každý i započatý den prodlení.</w:t>
      </w:r>
    </w:p>
    <w:p w14:paraId="343EFD9E" w14:textId="77777777" w:rsidR="007328D1" w:rsidRDefault="007328D1" w:rsidP="002F628C">
      <w:pPr>
        <w:pStyle w:val="Textbody"/>
        <w:tabs>
          <w:tab w:val="left" w:pos="4253"/>
        </w:tabs>
        <w:jc w:val="center"/>
        <w:rPr>
          <w:rFonts w:ascii="Verdana" w:hAnsi="Verdana"/>
          <w:b/>
          <w:sz w:val="18"/>
          <w:szCs w:val="18"/>
        </w:rPr>
        <w:sectPr w:rsidR="007328D1" w:rsidSect="00F81D38">
          <w:footerReference w:type="even" r:id="rId8"/>
          <w:footerReference w:type="default" r:id="rId9"/>
          <w:headerReference w:type="first" r:id="rId10"/>
          <w:pgSz w:w="11906" w:h="16838"/>
          <w:pgMar w:top="1843" w:right="1286" w:bottom="1560" w:left="1260" w:header="708" w:footer="708" w:gutter="0"/>
          <w:cols w:space="708"/>
          <w:titlePg/>
          <w:docGrid w:linePitch="360"/>
        </w:sectPr>
      </w:pPr>
    </w:p>
    <w:p w14:paraId="664D3A06" w14:textId="77777777" w:rsidR="002F628C" w:rsidRPr="00DF68E4" w:rsidRDefault="002F628C" w:rsidP="002F628C">
      <w:pPr>
        <w:pStyle w:val="Textbody"/>
        <w:tabs>
          <w:tab w:val="left" w:pos="4253"/>
        </w:tabs>
        <w:jc w:val="center"/>
        <w:rPr>
          <w:rFonts w:ascii="Verdana" w:hAnsi="Verdana"/>
          <w:b/>
          <w:sz w:val="18"/>
          <w:szCs w:val="18"/>
        </w:rPr>
      </w:pPr>
      <w:r w:rsidRPr="00DF68E4">
        <w:rPr>
          <w:rFonts w:ascii="Verdana" w:hAnsi="Verdana"/>
          <w:b/>
          <w:sz w:val="18"/>
          <w:szCs w:val="18"/>
        </w:rPr>
        <w:lastRenderedPageBreak/>
        <w:t>Článek V.</w:t>
      </w:r>
    </w:p>
    <w:p w14:paraId="3BB7EC78" w14:textId="2AB78F36" w:rsidR="002F628C" w:rsidRPr="00DF68E4" w:rsidRDefault="002F628C" w:rsidP="00D517D1">
      <w:pPr>
        <w:pStyle w:val="Odstavecseseznamem"/>
        <w:tabs>
          <w:tab w:val="left" w:pos="2410"/>
        </w:tabs>
        <w:spacing w:after="120"/>
        <w:ind w:left="426"/>
        <w:rPr>
          <w:rFonts w:ascii="Verdana" w:hAnsi="Verdana"/>
          <w:b/>
          <w:sz w:val="18"/>
          <w:szCs w:val="18"/>
        </w:rPr>
      </w:pPr>
      <w:r w:rsidRPr="00DF68E4">
        <w:rPr>
          <w:rFonts w:ascii="Verdana" w:hAnsi="Verdana"/>
          <w:b/>
          <w:sz w:val="18"/>
          <w:szCs w:val="18"/>
        </w:rPr>
        <w:tab/>
      </w:r>
      <w:r w:rsidRPr="00DF68E4">
        <w:rPr>
          <w:rFonts w:ascii="Verdana" w:hAnsi="Verdana"/>
          <w:b/>
          <w:sz w:val="18"/>
          <w:szCs w:val="18"/>
        </w:rPr>
        <w:tab/>
      </w:r>
      <w:r w:rsidRPr="00DF68E4">
        <w:rPr>
          <w:rFonts w:ascii="Verdana" w:hAnsi="Verdana"/>
          <w:b/>
          <w:sz w:val="18"/>
          <w:szCs w:val="18"/>
        </w:rPr>
        <w:tab/>
        <w:t xml:space="preserve">      </w:t>
      </w:r>
      <w:r w:rsidR="00A66607" w:rsidRPr="00DF68E4">
        <w:rPr>
          <w:rFonts w:ascii="Verdana" w:hAnsi="Verdana"/>
          <w:b/>
          <w:sz w:val="18"/>
          <w:szCs w:val="18"/>
        </w:rPr>
        <w:t xml:space="preserve">  </w:t>
      </w:r>
      <w:r w:rsidRPr="00DF68E4">
        <w:rPr>
          <w:rFonts w:ascii="Verdana" w:hAnsi="Verdana"/>
          <w:b/>
          <w:sz w:val="18"/>
          <w:szCs w:val="18"/>
        </w:rPr>
        <w:t>Místo plnění</w:t>
      </w:r>
    </w:p>
    <w:p w14:paraId="34EA65B1" w14:textId="77777777" w:rsidR="00F81D38" w:rsidRDefault="00766837" w:rsidP="004733FF">
      <w:pPr>
        <w:pStyle w:val="Zkladntextodsazen3"/>
        <w:snapToGrid w:val="0"/>
        <w:spacing w:after="0"/>
        <w:ind w:left="425" w:hanging="425"/>
        <w:jc w:val="both"/>
        <w:rPr>
          <w:rFonts w:ascii="Verdana" w:eastAsia="TimesNewRomanPSMT" w:hAnsi="Verdana" w:cstheme="minorHAnsi"/>
          <w:sz w:val="18"/>
          <w:szCs w:val="18"/>
        </w:rPr>
      </w:pPr>
      <w:r w:rsidRPr="00DF68E4">
        <w:rPr>
          <w:rFonts w:ascii="Verdana" w:hAnsi="Verdana"/>
          <w:sz w:val="18"/>
          <w:szCs w:val="18"/>
        </w:rPr>
        <w:t xml:space="preserve">1.  </w:t>
      </w:r>
      <w:r w:rsidR="004C5A32" w:rsidRPr="00DF68E4">
        <w:rPr>
          <w:rFonts w:ascii="Verdana" w:hAnsi="Verdana"/>
          <w:sz w:val="18"/>
          <w:szCs w:val="18"/>
        </w:rPr>
        <w:tab/>
      </w:r>
      <w:r w:rsidR="002F628C" w:rsidRPr="00DF68E4">
        <w:rPr>
          <w:rFonts w:ascii="Verdana" w:hAnsi="Verdana"/>
          <w:sz w:val="18"/>
          <w:szCs w:val="18"/>
        </w:rPr>
        <w:t>Místo plnění</w:t>
      </w:r>
      <w:r w:rsidR="002D4189" w:rsidRPr="00DF68E4">
        <w:rPr>
          <w:rFonts w:ascii="Verdana" w:hAnsi="Verdana"/>
          <w:sz w:val="18"/>
          <w:szCs w:val="18"/>
        </w:rPr>
        <w:t xml:space="preserve"> se nachází </w:t>
      </w:r>
      <w:r w:rsidR="007F4A79">
        <w:rPr>
          <w:rFonts w:ascii="Verdana" w:eastAsia="TimesNewRomanPSMT" w:hAnsi="Verdana" w:cstheme="minorHAnsi"/>
          <w:sz w:val="18"/>
          <w:szCs w:val="18"/>
        </w:rPr>
        <w:t>v katastrálním území Statenice</w:t>
      </w:r>
      <w:r w:rsidR="0039493F" w:rsidRPr="00296FA4">
        <w:rPr>
          <w:rFonts w:ascii="Verdana" w:eastAsia="TimesNewRomanPSMT" w:hAnsi="Verdana" w:cstheme="minorHAnsi"/>
          <w:sz w:val="18"/>
          <w:szCs w:val="18"/>
        </w:rPr>
        <w:t xml:space="preserve"> ve Středočeském</w:t>
      </w:r>
      <w:r w:rsidR="007F4A79">
        <w:rPr>
          <w:rFonts w:ascii="Verdana" w:eastAsia="TimesNewRomanPSMT" w:hAnsi="Verdana" w:cstheme="minorHAnsi"/>
          <w:sz w:val="18"/>
          <w:szCs w:val="18"/>
        </w:rPr>
        <w:t>, blíže uvedeno v projektové dokumentaci</w:t>
      </w:r>
      <w:r w:rsidR="001A1151" w:rsidRPr="00296FA4">
        <w:rPr>
          <w:rFonts w:ascii="Verdana" w:eastAsia="TimesNewRomanPSMT" w:hAnsi="Verdana" w:cstheme="minorHAnsi"/>
          <w:sz w:val="18"/>
          <w:szCs w:val="18"/>
        </w:rPr>
        <w:t xml:space="preserve">. </w:t>
      </w:r>
    </w:p>
    <w:p w14:paraId="45261925" w14:textId="77777777" w:rsidR="004733FF" w:rsidRDefault="004733FF" w:rsidP="004733FF">
      <w:pPr>
        <w:pStyle w:val="Zkladntextodsazen3"/>
        <w:snapToGrid w:val="0"/>
        <w:spacing w:after="0"/>
        <w:ind w:left="425" w:hanging="425"/>
        <w:jc w:val="both"/>
        <w:rPr>
          <w:rFonts w:ascii="Verdana" w:eastAsia="TimesNewRomanPSMT" w:hAnsi="Verdana" w:cstheme="minorHAnsi"/>
          <w:sz w:val="18"/>
          <w:szCs w:val="18"/>
        </w:rPr>
      </w:pPr>
    </w:p>
    <w:p w14:paraId="7F31D545" w14:textId="25806FBB" w:rsidR="002F628C" w:rsidRPr="00DF68E4" w:rsidRDefault="002F628C" w:rsidP="002F628C">
      <w:pPr>
        <w:pStyle w:val="Textbody"/>
        <w:tabs>
          <w:tab w:val="left" w:pos="4253"/>
        </w:tabs>
        <w:jc w:val="center"/>
        <w:rPr>
          <w:rFonts w:ascii="Verdana" w:hAnsi="Verdana"/>
          <w:b/>
          <w:sz w:val="18"/>
          <w:szCs w:val="18"/>
        </w:rPr>
      </w:pPr>
      <w:r w:rsidRPr="00DF68E4">
        <w:rPr>
          <w:rFonts w:ascii="Verdana" w:hAnsi="Verdana"/>
          <w:b/>
          <w:sz w:val="18"/>
          <w:szCs w:val="18"/>
        </w:rPr>
        <w:t>Článek VI.</w:t>
      </w:r>
    </w:p>
    <w:p w14:paraId="35CFC109" w14:textId="77777777" w:rsidR="002F628C" w:rsidRPr="00DF68E4" w:rsidRDefault="002F628C" w:rsidP="002F628C">
      <w:pPr>
        <w:pStyle w:val="Odstavecseseznamem"/>
        <w:tabs>
          <w:tab w:val="left" w:pos="2552"/>
        </w:tabs>
        <w:spacing w:after="120"/>
        <w:ind w:left="284"/>
        <w:contextualSpacing w:val="0"/>
        <w:jc w:val="center"/>
        <w:rPr>
          <w:rFonts w:ascii="Verdana" w:hAnsi="Verdana"/>
          <w:b/>
          <w:sz w:val="18"/>
          <w:szCs w:val="18"/>
        </w:rPr>
      </w:pPr>
      <w:r w:rsidRPr="00DF68E4">
        <w:rPr>
          <w:rFonts w:ascii="Verdana" w:hAnsi="Verdana"/>
          <w:b/>
          <w:sz w:val="18"/>
          <w:szCs w:val="18"/>
        </w:rPr>
        <w:t>Cena díla a platební podmínky</w:t>
      </w:r>
    </w:p>
    <w:p w14:paraId="7E2D519B" w14:textId="6A98031F" w:rsidR="002F628C" w:rsidRPr="00DF68E4" w:rsidRDefault="002F628C" w:rsidP="002F628C">
      <w:pPr>
        <w:pStyle w:val="Odstavecseseznamem"/>
        <w:numPr>
          <w:ilvl w:val="0"/>
          <w:numId w:val="7"/>
        </w:numPr>
        <w:tabs>
          <w:tab w:val="left" w:pos="2552"/>
        </w:tabs>
        <w:spacing w:after="120"/>
        <w:ind w:left="425" w:hanging="425"/>
        <w:contextualSpacing w:val="0"/>
        <w:jc w:val="both"/>
        <w:rPr>
          <w:rFonts w:ascii="Verdana" w:hAnsi="Verdana"/>
          <w:sz w:val="18"/>
          <w:szCs w:val="18"/>
        </w:rPr>
      </w:pPr>
      <w:r w:rsidRPr="00DF68E4">
        <w:rPr>
          <w:rFonts w:ascii="Verdana" w:hAnsi="Verdana"/>
          <w:sz w:val="18"/>
          <w:szCs w:val="18"/>
        </w:rPr>
        <w:t xml:space="preserve">Cena za zhotovení díla </w:t>
      </w:r>
      <w:r w:rsidR="00697FC6" w:rsidRPr="00DF68E4">
        <w:rPr>
          <w:rFonts w:ascii="Verdana" w:hAnsi="Verdana" w:cs="Arial"/>
          <w:sz w:val="18"/>
          <w:szCs w:val="18"/>
        </w:rPr>
        <w:t xml:space="preserve">v rozsahu </w:t>
      </w:r>
      <w:r w:rsidR="00697FC6" w:rsidRPr="00DF68E4">
        <w:rPr>
          <w:rFonts w:ascii="Verdana" w:hAnsi="Verdana" w:cstheme="minorHAnsi"/>
          <w:sz w:val="18"/>
          <w:szCs w:val="18"/>
        </w:rPr>
        <w:t>dle této smlouvy je sjednána v souladu s cenou, kterou zhotovitel nabídl v rámci výběrového řízení na veřejnou zakázku. Cena za dílo tedy činí</w:t>
      </w:r>
      <w:r w:rsidRPr="00DF68E4">
        <w:rPr>
          <w:rFonts w:ascii="Verdana" w:hAnsi="Verdana"/>
          <w:sz w:val="18"/>
          <w:szCs w:val="18"/>
        </w:rPr>
        <w:t>:</w:t>
      </w:r>
    </w:p>
    <w:p w14:paraId="2BA09142" w14:textId="77777777" w:rsidR="002F628C" w:rsidRPr="00DF68E4" w:rsidRDefault="002F628C" w:rsidP="002F628C">
      <w:pPr>
        <w:pStyle w:val="Odstavecseseznamem"/>
        <w:tabs>
          <w:tab w:val="left" w:pos="2552"/>
        </w:tabs>
        <w:ind w:left="284"/>
        <w:jc w:val="both"/>
        <w:rPr>
          <w:rFonts w:ascii="Verdana" w:hAnsi="Verdana"/>
          <w:sz w:val="18"/>
          <w:szCs w:val="18"/>
        </w:rPr>
      </w:pPr>
      <w:r w:rsidRPr="00DF68E4">
        <w:rPr>
          <w:rFonts w:ascii="Verdana" w:hAnsi="Verdana"/>
          <w:sz w:val="18"/>
          <w:szCs w:val="18"/>
        </w:rPr>
        <w:t xml:space="preserve"> </w:t>
      </w:r>
      <w:r w:rsidRPr="00DF68E4">
        <w:rPr>
          <w:rFonts w:ascii="Verdana" w:hAnsi="Verdana"/>
          <w:sz w:val="18"/>
          <w:szCs w:val="18"/>
        </w:rPr>
        <w:tab/>
        <w:t>Cena bez DPH</w:t>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permStart w:id="754211339" w:edGrp="everyone"/>
      <w:r w:rsidRPr="00DF68E4">
        <w:rPr>
          <w:rFonts w:ascii="Verdana" w:hAnsi="Verdana"/>
          <w:b/>
          <w:sz w:val="18"/>
          <w:szCs w:val="18"/>
        </w:rPr>
        <w:t>DOPLNÍ ÚČASTNÍK</w:t>
      </w:r>
      <w:permEnd w:id="754211339"/>
      <w:r w:rsidRPr="00DF68E4">
        <w:rPr>
          <w:rFonts w:ascii="Verdana" w:hAnsi="Verdana"/>
          <w:sz w:val="18"/>
          <w:szCs w:val="18"/>
        </w:rPr>
        <w:t xml:space="preserve">  </w:t>
      </w:r>
    </w:p>
    <w:p w14:paraId="49F164D2" w14:textId="77777777" w:rsidR="002F628C" w:rsidRPr="00DF68E4" w:rsidRDefault="002F628C" w:rsidP="002F628C">
      <w:pPr>
        <w:pStyle w:val="Odstavecseseznamem"/>
        <w:tabs>
          <w:tab w:val="left" w:pos="2552"/>
        </w:tabs>
        <w:ind w:left="284"/>
        <w:jc w:val="both"/>
        <w:rPr>
          <w:rFonts w:ascii="Verdana" w:hAnsi="Verdana"/>
          <w:sz w:val="18"/>
          <w:szCs w:val="18"/>
        </w:rPr>
      </w:pPr>
      <w:r w:rsidRPr="00DF68E4">
        <w:rPr>
          <w:rFonts w:ascii="Verdana" w:hAnsi="Verdana"/>
          <w:sz w:val="18"/>
          <w:szCs w:val="18"/>
        </w:rPr>
        <w:tab/>
        <w:t xml:space="preserve">21% DPH </w:t>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permStart w:id="1999721436" w:edGrp="everyone"/>
      <w:r w:rsidRPr="00DF68E4">
        <w:rPr>
          <w:rFonts w:ascii="Verdana" w:hAnsi="Verdana"/>
          <w:b/>
          <w:sz w:val="18"/>
          <w:szCs w:val="18"/>
        </w:rPr>
        <w:t>DOPLNÍ ÚČASTNÍK</w:t>
      </w:r>
      <w:permEnd w:id="1999721436"/>
    </w:p>
    <w:p w14:paraId="610C309F" w14:textId="77777777" w:rsidR="00BE7C2C" w:rsidRPr="00DF68E4" w:rsidRDefault="002F628C" w:rsidP="00BE7C2C">
      <w:pPr>
        <w:pStyle w:val="Odstavecseseznamem"/>
        <w:tabs>
          <w:tab w:val="left" w:pos="2552"/>
        </w:tabs>
        <w:spacing w:after="120"/>
        <w:ind w:left="284"/>
        <w:contextualSpacing w:val="0"/>
        <w:jc w:val="both"/>
        <w:rPr>
          <w:rFonts w:ascii="Verdana" w:hAnsi="Verdana"/>
          <w:sz w:val="18"/>
          <w:szCs w:val="18"/>
        </w:rPr>
      </w:pPr>
      <w:r w:rsidRPr="00DF68E4">
        <w:rPr>
          <w:rFonts w:ascii="Verdana" w:hAnsi="Verdana"/>
          <w:sz w:val="18"/>
          <w:szCs w:val="18"/>
        </w:rPr>
        <w:tab/>
        <w:t>Cena celkem vč. DPH</w:t>
      </w:r>
      <w:r w:rsidRPr="00DF68E4">
        <w:rPr>
          <w:rFonts w:ascii="Verdana" w:hAnsi="Verdana"/>
          <w:sz w:val="18"/>
          <w:szCs w:val="18"/>
        </w:rPr>
        <w:tab/>
      </w:r>
      <w:r w:rsidRPr="00DF68E4">
        <w:rPr>
          <w:rFonts w:ascii="Verdana" w:hAnsi="Verdana"/>
          <w:sz w:val="18"/>
          <w:szCs w:val="18"/>
        </w:rPr>
        <w:tab/>
      </w:r>
      <w:permStart w:id="2113363693" w:edGrp="everyone"/>
      <w:r w:rsidRPr="00DF68E4">
        <w:rPr>
          <w:rFonts w:ascii="Verdana" w:hAnsi="Verdana"/>
          <w:b/>
          <w:sz w:val="18"/>
          <w:szCs w:val="18"/>
        </w:rPr>
        <w:t>DOPLNÍ ÚČASTNÍK</w:t>
      </w:r>
      <w:permEnd w:id="2113363693"/>
      <w:r w:rsidRPr="00DF68E4">
        <w:rPr>
          <w:rFonts w:ascii="Verdana" w:hAnsi="Verdana"/>
          <w:sz w:val="18"/>
          <w:szCs w:val="18"/>
        </w:rPr>
        <w:t xml:space="preserve">  </w:t>
      </w:r>
    </w:p>
    <w:p w14:paraId="712BA0B7" w14:textId="24B9926C" w:rsidR="002F628C" w:rsidRPr="00DF68E4" w:rsidRDefault="002F628C" w:rsidP="00BE7C2C">
      <w:pPr>
        <w:pStyle w:val="Odstavecseseznamem"/>
        <w:tabs>
          <w:tab w:val="left" w:pos="2552"/>
        </w:tabs>
        <w:spacing w:after="120"/>
        <w:ind w:left="426"/>
        <w:contextualSpacing w:val="0"/>
        <w:jc w:val="both"/>
        <w:rPr>
          <w:rFonts w:ascii="Verdana" w:hAnsi="Verdana"/>
          <w:sz w:val="18"/>
          <w:szCs w:val="18"/>
        </w:rPr>
      </w:pPr>
      <w:r w:rsidRPr="00DF68E4">
        <w:rPr>
          <w:rFonts w:ascii="Verdana" w:hAnsi="Verdana"/>
          <w:sz w:val="18"/>
          <w:szCs w:val="18"/>
        </w:rPr>
        <w:t>(dále jen</w:t>
      </w:r>
      <w:r w:rsidRPr="00DF68E4">
        <w:rPr>
          <w:rFonts w:ascii="Verdana" w:hAnsi="Verdana"/>
          <w:i/>
          <w:sz w:val="18"/>
          <w:szCs w:val="18"/>
        </w:rPr>
        <w:t xml:space="preserve"> </w:t>
      </w:r>
      <w:r w:rsidRPr="00DF68E4">
        <w:rPr>
          <w:rFonts w:ascii="Verdana" w:hAnsi="Verdana"/>
          <w:b/>
          <w:sz w:val="18"/>
          <w:szCs w:val="18"/>
        </w:rPr>
        <w:t>„cena za provedení díla“</w:t>
      </w:r>
      <w:r w:rsidRPr="00DF68E4">
        <w:rPr>
          <w:rFonts w:ascii="Verdana" w:hAnsi="Verdana"/>
          <w:sz w:val="18"/>
          <w:szCs w:val="18"/>
        </w:rPr>
        <w:t>)</w:t>
      </w:r>
      <w:r w:rsidR="00BE7C2C" w:rsidRPr="00DF68E4">
        <w:rPr>
          <w:rFonts w:ascii="Verdana" w:hAnsi="Verdana"/>
          <w:sz w:val="18"/>
          <w:szCs w:val="18"/>
        </w:rPr>
        <w:t xml:space="preserve"> </w:t>
      </w:r>
      <w:r w:rsidR="00BE7C2C" w:rsidRPr="00DF68E4">
        <w:rPr>
          <w:rFonts w:ascii="Verdana" w:hAnsi="Verdana" w:cstheme="minorHAnsi"/>
          <w:sz w:val="18"/>
          <w:szCs w:val="18"/>
        </w:rPr>
        <w:t>a je sjednávána jako cena konečná a maximálně přípustná. Změna Ceny za provedení díla je možná pouze v případě změny sazby DPH nebo v případě a způsobem sjednaným v čl. VI. odst. 3 této smlouvy.</w:t>
      </w:r>
    </w:p>
    <w:p w14:paraId="08544A78" w14:textId="77777777" w:rsidR="00764DD4" w:rsidRPr="00DF68E4" w:rsidRDefault="002C7F63" w:rsidP="00764DD4">
      <w:pPr>
        <w:pStyle w:val="Odstavecseseznamem"/>
        <w:numPr>
          <w:ilvl w:val="0"/>
          <w:numId w:val="7"/>
        </w:numPr>
        <w:autoSpaceDE w:val="0"/>
        <w:autoSpaceDN w:val="0"/>
        <w:adjustRightInd w:val="0"/>
        <w:spacing w:after="120"/>
        <w:ind w:left="425" w:hanging="425"/>
        <w:contextualSpacing w:val="0"/>
        <w:jc w:val="both"/>
        <w:rPr>
          <w:rFonts w:ascii="Verdana" w:hAnsi="Verdana"/>
          <w:sz w:val="18"/>
          <w:szCs w:val="18"/>
        </w:rPr>
      </w:pPr>
      <w:r w:rsidRPr="00DF68E4">
        <w:rPr>
          <w:rFonts w:ascii="Verdana" w:hAnsi="Verdana" w:cs="Tahoma"/>
          <w:sz w:val="18"/>
          <w:szCs w:val="18"/>
        </w:rPr>
        <w:t xml:space="preserve">Ceny </w:t>
      </w:r>
      <w:r w:rsidR="00103C5C" w:rsidRPr="00DF68E4">
        <w:rPr>
          <w:rFonts w:ascii="Verdana" w:hAnsi="Verdana" w:cs="Tahoma"/>
          <w:sz w:val="18"/>
          <w:szCs w:val="18"/>
        </w:rPr>
        <w:t xml:space="preserve">za provedení díla </w:t>
      </w:r>
      <w:r w:rsidRPr="00DF68E4">
        <w:rPr>
          <w:rFonts w:ascii="Verdana" w:hAnsi="Verdana" w:cs="Tahoma"/>
          <w:sz w:val="18"/>
          <w:szCs w:val="18"/>
        </w:rPr>
        <w:t xml:space="preserve">uvedené zhotovitelem v oceněném </w:t>
      </w:r>
      <w:r w:rsidR="004E3D8A" w:rsidRPr="00DF68E4">
        <w:rPr>
          <w:rFonts w:ascii="Verdana" w:hAnsi="Verdana" w:cs="Tahoma"/>
          <w:sz w:val="18"/>
          <w:szCs w:val="18"/>
        </w:rPr>
        <w:t>výkazu výměr</w:t>
      </w:r>
      <w:r w:rsidRPr="00DF68E4">
        <w:rPr>
          <w:rFonts w:ascii="Verdana" w:hAnsi="Verdana" w:cs="Tahoma"/>
          <w:sz w:val="18"/>
          <w:szCs w:val="18"/>
        </w:rPr>
        <w:t xml:space="preserve"> musí obsahovat všechny náklady související se zhotovením díla, ostatní náklady související s plněním zadávacích podmínek veřejné zakázky. 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dodávek a služeb. Jedná se zejména o náklady na pořízení všech věcí potřebných k provedení díla, dopravu na místo plnění vč. vykládky, skladování, manipulační a zdvihací techniky a přesunů hmot, hygienické zázemí pro pracovníky a dodavatele, zpracovaní </w:t>
      </w:r>
      <w:r w:rsidRPr="00DF68E4">
        <w:rPr>
          <w:rFonts w:ascii="Verdana" w:hAnsi="Verdana"/>
          <w:sz w:val="18"/>
          <w:szCs w:val="18"/>
        </w:rPr>
        <w:t>veškeré dokumentace pro provedení díla</w:t>
      </w:r>
      <w:r w:rsidRPr="00DF68E4">
        <w:rPr>
          <w:rFonts w:ascii="Verdana" w:hAnsi="Verdana" w:cs="Tahoma"/>
          <w:sz w:val="18"/>
          <w:szCs w:val="18"/>
        </w:rPr>
        <w:t>, úklid průběžný a konečný úklid místa plnění, předepsaných či sjednaných zkoušek, revizí, předání atestů, osvědčení, prohlášení o shodě, revizních protokolů a všech dalších dokumentů. Dále se jedná zejména o náklady na cla, režie, mzdy, sociální pojištění, pojištění dle této smlouvy, poplatky, zábory, zajištění bezpečnosti práce a protipožárních opatření apod. a další náklady spojené s plněním podmínek dle rozhodnutí příslušných správních orgánů nebo dle obecně závazných platných předpisů.</w:t>
      </w:r>
    </w:p>
    <w:p w14:paraId="53CDC756" w14:textId="659EEFA4" w:rsidR="009103FB" w:rsidRPr="00DF68E4" w:rsidRDefault="00BE7C2C" w:rsidP="00764DD4">
      <w:pPr>
        <w:pStyle w:val="Odstavecseseznamem"/>
        <w:numPr>
          <w:ilvl w:val="0"/>
          <w:numId w:val="7"/>
        </w:numPr>
        <w:autoSpaceDE w:val="0"/>
        <w:autoSpaceDN w:val="0"/>
        <w:adjustRightInd w:val="0"/>
        <w:spacing w:after="120"/>
        <w:ind w:left="425" w:hanging="425"/>
        <w:contextualSpacing w:val="0"/>
        <w:jc w:val="both"/>
        <w:rPr>
          <w:rFonts w:ascii="Verdana" w:hAnsi="Verdana"/>
          <w:sz w:val="18"/>
          <w:szCs w:val="18"/>
        </w:rPr>
      </w:pPr>
      <w:r w:rsidRPr="002F7BE5">
        <w:rPr>
          <w:rFonts w:ascii="Verdana" w:hAnsi="Verdana" w:cstheme="minorHAnsi"/>
          <w:b/>
          <w:bCs/>
          <w:sz w:val="18"/>
          <w:szCs w:val="18"/>
        </w:rPr>
        <w:t>Změny rozsahu díla.</w:t>
      </w:r>
      <w:r w:rsidRPr="00DF68E4">
        <w:rPr>
          <w:rFonts w:ascii="Verdana" w:hAnsi="Verdana" w:cstheme="minorHAnsi"/>
          <w:sz w:val="18"/>
          <w:szCs w:val="18"/>
        </w:rPr>
        <w:t xml:space="preserve"> Objednatel</w:t>
      </w:r>
      <w:r w:rsidRPr="00DF68E4">
        <w:rPr>
          <w:rFonts w:ascii="Verdana" w:hAnsi="Verdana"/>
          <w:sz w:val="18"/>
          <w:szCs w:val="18"/>
        </w:rPr>
        <w:t xml:space="preserve"> je oprávněn v souladu </w:t>
      </w:r>
      <w:r w:rsidR="002F7BE5">
        <w:rPr>
          <w:rFonts w:ascii="Verdana" w:hAnsi="Verdana"/>
          <w:sz w:val="18"/>
          <w:szCs w:val="18"/>
        </w:rPr>
        <w:t xml:space="preserve">s pravidly poskytovatele dotace </w:t>
      </w:r>
      <w:r w:rsidRPr="00DF68E4">
        <w:rPr>
          <w:rFonts w:ascii="Verdana" w:hAnsi="Verdana"/>
          <w:sz w:val="18"/>
          <w:szCs w:val="18"/>
        </w:rPr>
        <w:t xml:space="preserve">rozhodnout o změně v rozsahu díla spočívající v rozšíření díla (vícepráce) nebo v zúžení rozsahu díla (méněpráce/zrušené práce). Odpovídající změna díla bude zpracována nejprve ve formě změnového listu, který po schválení objednatelem bude podkladem pro uzavření dodatku k této smlouvě. Bude-li to objednatel požadovat, je zhotovitel povinen vypracovat návrh změnového listu a předložit jej objednateli ke schválení ve lhůtě 5 </w:t>
      </w:r>
      <w:r w:rsidR="00DE5DA6" w:rsidRPr="00DF68E4">
        <w:rPr>
          <w:rFonts w:ascii="Verdana" w:hAnsi="Verdana"/>
          <w:sz w:val="18"/>
          <w:szCs w:val="18"/>
        </w:rPr>
        <w:t xml:space="preserve">(slovy: pěti) </w:t>
      </w:r>
      <w:r w:rsidRPr="00DF68E4">
        <w:rPr>
          <w:rFonts w:ascii="Verdana" w:hAnsi="Verdana"/>
          <w:sz w:val="18"/>
          <w:szCs w:val="18"/>
        </w:rPr>
        <w:t xml:space="preserve">dnů od výzvy k jeho zpracování. </w:t>
      </w:r>
    </w:p>
    <w:p w14:paraId="0C8F5540" w14:textId="72AC372E" w:rsidR="00BE7C2C" w:rsidRPr="00DF68E4" w:rsidRDefault="00BE7C2C" w:rsidP="009103FB">
      <w:pPr>
        <w:pStyle w:val="Odstavecseseznamem"/>
        <w:autoSpaceDE w:val="0"/>
        <w:autoSpaceDN w:val="0"/>
        <w:adjustRightInd w:val="0"/>
        <w:spacing w:after="120"/>
        <w:ind w:left="425"/>
        <w:contextualSpacing w:val="0"/>
        <w:jc w:val="both"/>
        <w:rPr>
          <w:rFonts w:ascii="Verdana" w:hAnsi="Verdana"/>
          <w:sz w:val="18"/>
          <w:szCs w:val="18"/>
        </w:rPr>
      </w:pPr>
      <w:r w:rsidRPr="00DF68E4">
        <w:rPr>
          <w:rFonts w:ascii="Verdana" w:hAnsi="Verdana"/>
          <w:sz w:val="18"/>
          <w:szCs w:val="18"/>
        </w:rPr>
        <w:t>Změnový list bude obsahovat zejména:</w:t>
      </w:r>
    </w:p>
    <w:p w14:paraId="71C63696" w14:textId="77777777" w:rsidR="00BE7C2C" w:rsidRPr="00DF68E4" w:rsidRDefault="00BE7C2C" w:rsidP="00BE7C2C">
      <w:pPr>
        <w:pStyle w:val="Odstavecseseznamem"/>
        <w:numPr>
          <w:ilvl w:val="0"/>
          <w:numId w:val="40"/>
        </w:numPr>
        <w:jc w:val="both"/>
        <w:rPr>
          <w:rFonts w:ascii="Verdana" w:hAnsi="Verdana"/>
          <w:sz w:val="18"/>
          <w:szCs w:val="18"/>
        </w:rPr>
      </w:pPr>
      <w:r w:rsidRPr="00DF68E4">
        <w:rPr>
          <w:rFonts w:ascii="Verdana" w:hAnsi="Verdana"/>
          <w:sz w:val="18"/>
          <w:szCs w:val="18"/>
        </w:rPr>
        <w:t>technický popis změny;</w:t>
      </w:r>
    </w:p>
    <w:p w14:paraId="5C291D7D" w14:textId="77777777" w:rsidR="00BE7C2C" w:rsidRPr="00DF68E4" w:rsidRDefault="00BE7C2C" w:rsidP="00BE7C2C">
      <w:pPr>
        <w:pStyle w:val="Odstavecseseznamem"/>
        <w:numPr>
          <w:ilvl w:val="0"/>
          <w:numId w:val="40"/>
        </w:numPr>
        <w:jc w:val="both"/>
        <w:rPr>
          <w:rFonts w:ascii="Verdana" w:hAnsi="Verdana"/>
          <w:sz w:val="18"/>
          <w:szCs w:val="18"/>
        </w:rPr>
      </w:pPr>
      <w:r w:rsidRPr="00DF68E4">
        <w:rPr>
          <w:rFonts w:ascii="Verdana" w:hAnsi="Verdana"/>
          <w:sz w:val="18"/>
          <w:szCs w:val="18"/>
        </w:rPr>
        <w:t>řádné zdůvodnění změny;</w:t>
      </w:r>
    </w:p>
    <w:p w14:paraId="305D2E23" w14:textId="77777777" w:rsidR="00BE7C2C" w:rsidRPr="00DF68E4" w:rsidRDefault="00BE7C2C" w:rsidP="00BE7C2C">
      <w:pPr>
        <w:pStyle w:val="Odstavecseseznamem"/>
        <w:numPr>
          <w:ilvl w:val="0"/>
          <w:numId w:val="40"/>
        </w:numPr>
        <w:jc w:val="both"/>
        <w:rPr>
          <w:rFonts w:ascii="Verdana" w:hAnsi="Verdana"/>
          <w:sz w:val="18"/>
          <w:szCs w:val="18"/>
        </w:rPr>
      </w:pPr>
      <w:r w:rsidRPr="00DF68E4">
        <w:rPr>
          <w:rFonts w:ascii="Verdana" w:hAnsi="Verdana"/>
          <w:sz w:val="18"/>
          <w:szCs w:val="18"/>
        </w:rPr>
        <w:t>ocenění změny, doplněné kalkulačním listem;</w:t>
      </w:r>
    </w:p>
    <w:p w14:paraId="01BFB382" w14:textId="77777777" w:rsidR="00BE7C2C" w:rsidRPr="00DF68E4" w:rsidRDefault="00BE7C2C" w:rsidP="00BE7C2C">
      <w:pPr>
        <w:pStyle w:val="Odstavecseseznamem"/>
        <w:numPr>
          <w:ilvl w:val="0"/>
          <w:numId w:val="40"/>
        </w:numPr>
        <w:jc w:val="both"/>
        <w:rPr>
          <w:rFonts w:ascii="Verdana" w:hAnsi="Verdana"/>
          <w:sz w:val="18"/>
          <w:szCs w:val="18"/>
        </w:rPr>
      </w:pPr>
      <w:r w:rsidRPr="00DF68E4">
        <w:rPr>
          <w:rFonts w:ascii="Verdana" w:hAnsi="Verdana"/>
          <w:sz w:val="18"/>
          <w:szCs w:val="18"/>
        </w:rPr>
        <w:t>popis vlivu navrhované změny na realizaci díla, zejména ve vztahu k termínu dokončení díla;</w:t>
      </w:r>
    </w:p>
    <w:p w14:paraId="32563DF2" w14:textId="2CAD6CF0" w:rsidR="00BE7C2C" w:rsidRPr="00DF68E4" w:rsidRDefault="00BE7C2C" w:rsidP="00BE7C2C">
      <w:pPr>
        <w:pStyle w:val="Odstavecseseznamem"/>
        <w:numPr>
          <w:ilvl w:val="0"/>
          <w:numId w:val="40"/>
        </w:numPr>
        <w:jc w:val="both"/>
        <w:rPr>
          <w:rFonts w:ascii="Verdana" w:hAnsi="Verdana"/>
          <w:sz w:val="18"/>
          <w:szCs w:val="18"/>
        </w:rPr>
      </w:pPr>
      <w:r w:rsidRPr="00DF68E4">
        <w:rPr>
          <w:rFonts w:ascii="Verdana" w:hAnsi="Verdana"/>
          <w:sz w:val="18"/>
          <w:szCs w:val="18"/>
        </w:rPr>
        <w:t>případné vyjádření a podpis zástupce projektanta</w:t>
      </w:r>
      <w:r w:rsidR="000D5105" w:rsidRPr="00DF68E4">
        <w:rPr>
          <w:rFonts w:ascii="Verdana" w:hAnsi="Verdana"/>
          <w:sz w:val="18"/>
          <w:szCs w:val="18"/>
        </w:rPr>
        <w:t>;</w:t>
      </w:r>
    </w:p>
    <w:p w14:paraId="31933DD7" w14:textId="1FEAF685" w:rsidR="00BE7C2C" w:rsidRPr="00DF68E4" w:rsidRDefault="00BE7C2C" w:rsidP="00BE7C2C">
      <w:pPr>
        <w:pStyle w:val="Odstavecseseznamem"/>
        <w:numPr>
          <w:ilvl w:val="0"/>
          <w:numId w:val="40"/>
        </w:numPr>
        <w:jc w:val="both"/>
        <w:rPr>
          <w:rFonts w:ascii="Verdana" w:hAnsi="Verdana"/>
          <w:sz w:val="18"/>
          <w:szCs w:val="18"/>
        </w:rPr>
      </w:pPr>
      <w:r w:rsidRPr="00DF68E4">
        <w:rPr>
          <w:rFonts w:ascii="Verdana" w:hAnsi="Verdana"/>
          <w:sz w:val="18"/>
          <w:szCs w:val="18"/>
        </w:rPr>
        <w:t xml:space="preserve">vyjádření a podpis </w:t>
      </w:r>
      <w:r w:rsidR="005415C1" w:rsidRPr="00DF68E4">
        <w:rPr>
          <w:rFonts w:ascii="Verdana" w:hAnsi="Verdana"/>
          <w:sz w:val="18"/>
          <w:szCs w:val="18"/>
        </w:rPr>
        <w:t>technického dozoru stavebníka</w:t>
      </w:r>
      <w:r w:rsidR="000D5105" w:rsidRPr="00DF68E4">
        <w:rPr>
          <w:rFonts w:ascii="Verdana" w:hAnsi="Verdana"/>
          <w:sz w:val="18"/>
          <w:szCs w:val="18"/>
        </w:rPr>
        <w:t>;</w:t>
      </w:r>
    </w:p>
    <w:p w14:paraId="78B8322D" w14:textId="5A8AA876" w:rsidR="00BE7C2C" w:rsidRPr="00DF68E4" w:rsidRDefault="00BE7C2C" w:rsidP="00BE7C2C">
      <w:pPr>
        <w:pStyle w:val="Odstavecseseznamem"/>
        <w:numPr>
          <w:ilvl w:val="0"/>
          <w:numId w:val="40"/>
        </w:numPr>
        <w:jc w:val="both"/>
        <w:rPr>
          <w:rFonts w:ascii="Verdana" w:hAnsi="Verdana"/>
          <w:sz w:val="18"/>
          <w:szCs w:val="18"/>
        </w:rPr>
      </w:pPr>
      <w:r w:rsidRPr="00DF68E4">
        <w:rPr>
          <w:rFonts w:ascii="Verdana" w:hAnsi="Verdana"/>
          <w:sz w:val="18"/>
          <w:szCs w:val="18"/>
        </w:rPr>
        <w:t xml:space="preserve">podpis objednatele. </w:t>
      </w:r>
    </w:p>
    <w:p w14:paraId="146D925C" w14:textId="77777777" w:rsidR="009103FB" w:rsidRPr="00DF68E4" w:rsidRDefault="009103FB" w:rsidP="009103FB">
      <w:pPr>
        <w:pStyle w:val="Odstavecseseznamem"/>
        <w:ind w:left="1425"/>
        <w:jc w:val="both"/>
        <w:rPr>
          <w:rFonts w:ascii="Verdana" w:hAnsi="Verdana"/>
          <w:sz w:val="18"/>
          <w:szCs w:val="18"/>
        </w:rPr>
      </w:pPr>
    </w:p>
    <w:p w14:paraId="4D69D6B7" w14:textId="11A11B86" w:rsidR="00BE7C2C" w:rsidRPr="00DF68E4" w:rsidRDefault="00BE7C2C" w:rsidP="00BE7C2C">
      <w:pPr>
        <w:ind w:left="426"/>
        <w:jc w:val="both"/>
        <w:rPr>
          <w:rFonts w:ascii="Verdana" w:hAnsi="Verdana" w:cstheme="minorHAnsi"/>
          <w:sz w:val="18"/>
          <w:szCs w:val="18"/>
        </w:rPr>
      </w:pPr>
      <w:r w:rsidRPr="00DF68E4">
        <w:rPr>
          <w:rFonts w:ascii="Verdana" w:hAnsi="Verdana" w:cstheme="minorHAnsi"/>
          <w:sz w:val="18"/>
          <w:szCs w:val="18"/>
        </w:rPr>
        <w:t xml:space="preserve">Pro kalkulaci nákladů ve změnovém řízení se přednostně použijí jednotkové ceny oceněného výkazu výměr, který tvoří </w:t>
      </w:r>
      <w:r w:rsidR="00DE5DA6" w:rsidRPr="00DF68E4">
        <w:rPr>
          <w:rFonts w:ascii="Verdana" w:hAnsi="Verdana" w:cstheme="minorHAnsi"/>
          <w:sz w:val="18"/>
          <w:szCs w:val="18"/>
        </w:rPr>
        <w:t>p</w:t>
      </w:r>
      <w:r w:rsidRPr="00DF68E4">
        <w:rPr>
          <w:rFonts w:ascii="Verdana" w:hAnsi="Verdana" w:cstheme="minorHAnsi"/>
          <w:sz w:val="18"/>
          <w:szCs w:val="18"/>
        </w:rPr>
        <w:t xml:space="preserve">řílohu č. </w:t>
      </w:r>
      <w:r w:rsidR="00DE5DA6" w:rsidRPr="00DF68E4">
        <w:rPr>
          <w:rFonts w:ascii="Verdana" w:hAnsi="Verdana" w:cstheme="minorHAnsi"/>
          <w:sz w:val="18"/>
          <w:szCs w:val="18"/>
        </w:rPr>
        <w:t>1</w:t>
      </w:r>
      <w:r w:rsidRPr="00DF68E4">
        <w:rPr>
          <w:rFonts w:ascii="Verdana" w:hAnsi="Verdana" w:cstheme="minorHAnsi"/>
          <w:sz w:val="18"/>
          <w:szCs w:val="18"/>
        </w:rPr>
        <w:t xml:space="preserve"> této smlouvy. Pouze v případech, kdy jednotkové ceny nejsou z oceněného výkazu výměr zjistitelné, bude postupováno tak, že cena bude určena jako součet ceny materiálu včetně dopravy na staveniště a ceny práce pro jednotlivé stavební profese, stanovené ve výkazu výměr v </w:t>
      </w:r>
      <w:r w:rsidR="00DE5DA6" w:rsidRPr="00DF68E4">
        <w:rPr>
          <w:rFonts w:ascii="Verdana" w:hAnsi="Verdana" w:cstheme="minorHAnsi"/>
          <w:sz w:val="18"/>
          <w:szCs w:val="18"/>
        </w:rPr>
        <w:t>p</w:t>
      </w:r>
      <w:r w:rsidRPr="00DF68E4">
        <w:rPr>
          <w:rFonts w:ascii="Verdana" w:hAnsi="Verdana" w:cstheme="minorHAnsi"/>
          <w:sz w:val="18"/>
          <w:szCs w:val="18"/>
        </w:rPr>
        <w:t xml:space="preserve">říloze č. </w:t>
      </w:r>
      <w:r w:rsidR="00DE5DA6" w:rsidRPr="00DF68E4">
        <w:rPr>
          <w:rFonts w:ascii="Verdana" w:hAnsi="Verdana" w:cstheme="minorHAnsi"/>
          <w:sz w:val="18"/>
          <w:szCs w:val="18"/>
        </w:rPr>
        <w:t>1</w:t>
      </w:r>
      <w:r w:rsidRPr="00DF68E4">
        <w:rPr>
          <w:rFonts w:ascii="Verdana" w:hAnsi="Verdana" w:cstheme="minorHAnsi"/>
          <w:sz w:val="18"/>
          <w:szCs w:val="18"/>
        </w:rPr>
        <w:t xml:space="preserve"> této smlouvy, nebo nebude-li tam taková cena uvedena, pak taková cena bude stanovena dle aktuální Cenové soustavy </w:t>
      </w:r>
      <w:r w:rsidR="00DE5DA6" w:rsidRPr="00DF68E4">
        <w:rPr>
          <w:rFonts w:ascii="Verdana" w:hAnsi="Verdana" w:cstheme="minorHAnsi"/>
          <w:sz w:val="18"/>
          <w:szCs w:val="18"/>
        </w:rPr>
        <w:t>ÚRS Praha</w:t>
      </w:r>
      <w:r w:rsidRPr="00DF68E4">
        <w:rPr>
          <w:rFonts w:ascii="Verdana" w:hAnsi="Verdana" w:cstheme="minorHAnsi"/>
          <w:sz w:val="18"/>
          <w:szCs w:val="18"/>
        </w:rPr>
        <w:t xml:space="preserve"> a.s.</w:t>
      </w:r>
    </w:p>
    <w:p w14:paraId="705F19BF" w14:textId="77777777" w:rsidR="00BE7C2C" w:rsidRPr="00DF68E4" w:rsidRDefault="00BE7C2C" w:rsidP="00BE7C2C">
      <w:pPr>
        <w:ind w:left="426"/>
        <w:jc w:val="both"/>
        <w:rPr>
          <w:rFonts w:ascii="Verdana" w:hAnsi="Verdana" w:cstheme="minorHAnsi"/>
          <w:sz w:val="18"/>
          <w:szCs w:val="18"/>
        </w:rPr>
      </w:pPr>
      <w:r w:rsidRPr="00DF68E4">
        <w:rPr>
          <w:rFonts w:ascii="Verdana" w:hAnsi="Verdana" w:cstheme="minorHAnsi"/>
          <w:sz w:val="18"/>
          <w:szCs w:val="18"/>
        </w:rPr>
        <w:t>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0B6BAA7A" w14:textId="419A1FCF" w:rsidR="00BE7C2C" w:rsidRPr="00DF68E4" w:rsidRDefault="00BE7C2C" w:rsidP="00BE7C2C">
      <w:pPr>
        <w:ind w:left="426"/>
        <w:jc w:val="both"/>
        <w:rPr>
          <w:rFonts w:ascii="Verdana" w:hAnsi="Verdana" w:cstheme="minorHAnsi"/>
          <w:sz w:val="18"/>
          <w:szCs w:val="18"/>
        </w:rPr>
      </w:pPr>
      <w:r w:rsidRPr="00DF68E4">
        <w:rPr>
          <w:rFonts w:ascii="Verdana" w:hAnsi="Verdana"/>
          <w:sz w:val="18"/>
          <w:szCs w:val="18"/>
        </w:rPr>
        <w:t>Za vícepráce, a tedy ani za změnu rozsahu díla se však nepožadují zejména:</w:t>
      </w:r>
    </w:p>
    <w:p w14:paraId="3C77C7FD" w14:textId="77777777" w:rsidR="00BE7C2C" w:rsidRPr="00DF68E4" w:rsidRDefault="00BE7C2C" w:rsidP="00BE7C2C">
      <w:pPr>
        <w:pStyle w:val="Odstavecseseznamem"/>
        <w:numPr>
          <w:ilvl w:val="0"/>
          <w:numId w:val="41"/>
        </w:numPr>
        <w:jc w:val="both"/>
        <w:rPr>
          <w:rFonts w:ascii="Verdana" w:hAnsi="Verdana"/>
          <w:sz w:val="18"/>
          <w:szCs w:val="18"/>
        </w:rPr>
      </w:pPr>
      <w:r w:rsidRPr="00DF68E4">
        <w:rPr>
          <w:rFonts w:ascii="Verdana" w:hAnsi="Verdana"/>
          <w:sz w:val="18"/>
          <w:szCs w:val="18"/>
        </w:rPr>
        <w:lastRenderedPageBreak/>
        <w:t>práce, výkony a dodávky, které vyplývají z upřesnění díla podle vyšších stupňů projektové dokumentace; tato upřesnění nepředstavují rozšíření předmětu díla o další nepředpokládané části, nýbrž upravují v nezbytně nutné míře předmět díla tak, aby dílo jako součást stavby splňovalo ve všech svých částech a funkcích zadané výsledné užitné, funkční a technické parametry;</w:t>
      </w:r>
    </w:p>
    <w:p w14:paraId="5A3FFB31" w14:textId="77777777" w:rsidR="00BE7C2C" w:rsidRPr="00DF68E4" w:rsidRDefault="00BE7C2C" w:rsidP="00BE7C2C">
      <w:pPr>
        <w:pStyle w:val="Odstavecseseznamem"/>
        <w:numPr>
          <w:ilvl w:val="0"/>
          <w:numId w:val="41"/>
        </w:numPr>
        <w:jc w:val="both"/>
        <w:rPr>
          <w:rFonts w:ascii="Verdana" w:hAnsi="Verdana"/>
          <w:sz w:val="18"/>
          <w:szCs w:val="18"/>
        </w:rPr>
      </w:pPr>
      <w:r w:rsidRPr="00DF68E4">
        <w:rPr>
          <w:rFonts w:ascii="Verdana" w:hAnsi="Verdana"/>
          <w:sz w:val="18"/>
          <w:szCs w:val="18"/>
        </w:rPr>
        <w:t>práce, výkony a dodávky a jiná plnění, které byly s odbornou péčí předvídatelné v okamžiku uzavření příslušné smlouvy a které jsou zároveň nutné k tomu, aby dílo bylo dokončeno řádně a včas v souladu s podklady a standardy na něj kladenými a bylo způsobilé ke kolaudaci a užívání ze strany objednatele;</w:t>
      </w:r>
    </w:p>
    <w:p w14:paraId="16F2DDF9" w14:textId="77777777" w:rsidR="001B6A10" w:rsidRPr="00DF68E4" w:rsidRDefault="00BE7C2C" w:rsidP="001B6A10">
      <w:pPr>
        <w:ind w:left="426"/>
        <w:jc w:val="both"/>
        <w:rPr>
          <w:rFonts w:ascii="Verdana" w:hAnsi="Verdana"/>
          <w:sz w:val="18"/>
          <w:szCs w:val="18"/>
        </w:rPr>
      </w:pPr>
      <w:r w:rsidRPr="00DF68E4">
        <w:rPr>
          <w:rFonts w:ascii="Verdana" w:hAnsi="Verdana"/>
          <w:sz w:val="18"/>
          <w:szCs w:val="18"/>
        </w:rPr>
        <w:t>ačkoliv tato uvedená plnění nepředstavují vícepráce, je zhotovitel povinen na nutnost provedení těchto plnění objednatele upozornit bez odkladu po zjištění nutnosti jejich provedení. Tyto práce však nemají vliv na cenu ani na termín dokončení a předání díla.</w:t>
      </w:r>
    </w:p>
    <w:p w14:paraId="2AD203E0" w14:textId="409D3AD5" w:rsidR="00DE5DA6" w:rsidRPr="00DF68E4" w:rsidRDefault="00BE7C2C" w:rsidP="001B6A10">
      <w:pPr>
        <w:ind w:left="426"/>
        <w:jc w:val="both"/>
        <w:rPr>
          <w:rFonts w:ascii="Verdana" w:hAnsi="Verdana"/>
          <w:sz w:val="18"/>
          <w:szCs w:val="18"/>
        </w:rPr>
      </w:pPr>
      <w:r w:rsidRPr="00DF68E4">
        <w:rPr>
          <w:rFonts w:ascii="Verdana" w:hAnsi="Verdana" w:cstheme="minorHAnsi"/>
          <w:sz w:val="18"/>
          <w:szCs w:val="18"/>
        </w:rPr>
        <w:t xml:space="preserve">V případě omezení rozsahu předmětu díla (méněprací) bude smluvní cena úměrně snížena s použitím cen oceněného výkazu výměr, který tvoří </w:t>
      </w:r>
      <w:r w:rsidR="00DE5DA6" w:rsidRPr="00DF68E4">
        <w:rPr>
          <w:rFonts w:ascii="Verdana" w:hAnsi="Verdana" w:cstheme="minorHAnsi"/>
          <w:sz w:val="18"/>
          <w:szCs w:val="18"/>
        </w:rPr>
        <w:t>p</w:t>
      </w:r>
      <w:r w:rsidRPr="00DF68E4">
        <w:rPr>
          <w:rFonts w:ascii="Verdana" w:hAnsi="Verdana" w:cstheme="minorHAnsi"/>
          <w:sz w:val="18"/>
          <w:szCs w:val="18"/>
        </w:rPr>
        <w:t xml:space="preserve">řílohu č. </w:t>
      </w:r>
      <w:r w:rsidR="00DE5DA6" w:rsidRPr="00DF68E4">
        <w:rPr>
          <w:rFonts w:ascii="Verdana" w:hAnsi="Verdana" w:cstheme="minorHAnsi"/>
          <w:sz w:val="18"/>
          <w:szCs w:val="18"/>
        </w:rPr>
        <w:t>1</w:t>
      </w:r>
      <w:r w:rsidRPr="00DF68E4">
        <w:rPr>
          <w:rFonts w:ascii="Verdana" w:hAnsi="Verdana" w:cstheme="minorHAnsi"/>
          <w:sz w:val="18"/>
          <w:szCs w:val="18"/>
        </w:rPr>
        <w:t xml:space="preserve"> této smlouvy. </w:t>
      </w:r>
    </w:p>
    <w:p w14:paraId="6AE6D963" w14:textId="77777777" w:rsidR="001B6A10" w:rsidRPr="00DF68E4" w:rsidRDefault="001B6A10" w:rsidP="001B6A10">
      <w:pPr>
        <w:ind w:left="426"/>
        <w:jc w:val="both"/>
        <w:rPr>
          <w:rFonts w:ascii="Verdana" w:hAnsi="Verdana"/>
          <w:sz w:val="18"/>
          <w:szCs w:val="18"/>
        </w:rPr>
      </w:pPr>
    </w:p>
    <w:p w14:paraId="3864AEDB" w14:textId="77777777" w:rsidR="00E24E45" w:rsidRPr="00DF68E4" w:rsidRDefault="00DE5DA6" w:rsidP="00E24E45">
      <w:pPr>
        <w:pStyle w:val="Odstavecseseznamem"/>
        <w:numPr>
          <w:ilvl w:val="0"/>
          <w:numId w:val="7"/>
        </w:numPr>
        <w:autoSpaceDE w:val="0"/>
        <w:autoSpaceDN w:val="0"/>
        <w:adjustRightInd w:val="0"/>
        <w:spacing w:after="120"/>
        <w:ind w:left="426" w:hanging="426"/>
        <w:jc w:val="both"/>
        <w:rPr>
          <w:rFonts w:ascii="Verdana" w:hAnsi="Verdana"/>
          <w:sz w:val="18"/>
          <w:szCs w:val="18"/>
        </w:rPr>
      </w:pPr>
      <w:r w:rsidRPr="00DF68E4">
        <w:rPr>
          <w:rFonts w:ascii="Verdana" w:hAnsi="Verdana" w:cstheme="minorHAnsi"/>
          <w:sz w:val="18"/>
          <w:szCs w:val="18"/>
        </w:rPr>
        <w:t>Zhotovitel nemá právo domáhat se navýšení ceny díla z důvodů chyb nebo nedostatků v položkovém rozpočtu, pokud jsou tyto chyby důsledkem zhotovitelem nepřesného nebo neúplného ocenění soupisu prací, dodávek a služeb včetně výkazu výměr</w:t>
      </w:r>
    </w:p>
    <w:p w14:paraId="30E268DB" w14:textId="77777777" w:rsidR="00E24E45" w:rsidRPr="00DF68E4" w:rsidRDefault="00E24E45" w:rsidP="00E24E45">
      <w:pPr>
        <w:pStyle w:val="Odstavecseseznamem"/>
        <w:autoSpaceDE w:val="0"/>
        <w:autoSpaceDN w:val="0"/>
        <w:adjustRightInd w:val="0"/>
        <w:spacing w:after="120"/>
        <w:ind w:left="426"/>
        <w:jc w:val="both"/>
        <w:rPr>
          <w:rFonts w:ascii="Verdana" w:hAnsi="Verdana"/>
          <w:sz w:val="18"/>
          <w:szCs w:val="18"/>
        </w:rPr>
      </w:pPr>
    </w:p>
    <w:p w14:paraId="6BB78FEB" w14:textId="0994EA05" w:rsidR="006F438C" w:rsidRPr="00DF68E4" w:rsidRDefault="006F438C" w:rsidP="00E24E45">
      <w:pPr>
        <w:pStyle w:val="Odstavecseseznamem"/>
        <w:numPr>
          <w:ilvl w:val="0"/>
          <w:numId w:val="7"/>
        </w:numPr>
        <w:autoSpaceDE w:val="0"/>
        <w:autoSpaceDN w:val="0"/>
        <w:adjustRightInd w:val="0"/>
        <w:spacing w:after="120"/>
        <w:ind w:left="426" w:hanging="426"/>
        <w:jc w:val="both"/>
        <w:rPr>
          <w:rFonts w:ascii="Verdana" w:hAnsi="Verdana"/>
          <w:sz w:val="18"/>
          <w:szCs w:val="18"/>
        </w:rPr>
      </w:pPr>
      <w:r w:rsidRPr="00DF68E4">
        <w:rPr>
          <w:rFonts w:ascii="Verdana" w:hAnsi="Verdana"/>
          <w:sz w:val="18"/>
          <w:szCs w:val="18"/>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6D5C54BC" w14:textId="77777777" w:rsidR="00E24E45" w:rsidRPr="00DF68E4" w:rsidRDefault="00E24E45" w:rsidP="00E24E45">
      <w:pPr>
        <w:pStyle w:val="Odstavecseseznamem"/>
        <w:autoSpaceDE w:val="0"/>
        <w:autoSpaceDN w:val="0"/>
        <w:adjustRightInd w:val="0"/>
        <w:spacing w:after="120"/>
        <w:ind w:left="425"/>
        <w:contextualSpacing w:val="0"/>
        <w:jc w:val="both"/>
        <w:rPr>
          <w:rFonts w:ascii="Verdana" w:hAnsi="Verdana"/>
          <w:sz w:val="18"/>
          <w:szCs w:val="18"/>
        </w:rPr>
      </w:pPr>
    </w:p>
    <w:p w14:paraId="26678073" w14:textId="43B40CD0" w:rsidR="006F438C" w:rsidRPr="00DF68E4" w:rsidRDefault="006F438C" w:rsidP="006F438C">
      <w:pPr>
        <w:pStyle w:val="Odstavecseseznamem"/>
        <w:numPr>
          <w:ilvl w:val="0"/>
          <w:numId w:val="7"/>
        </w:numPr>
        <w:autoSpaceDE w:val="0"/>
        <w:autoSpaceDN w:val="0"/>
        <w:adjustRightInd w:val="0"/>
        <w:spacing w:after="120"/>
        <w:ind w:left="425" w:hanging="425"/>
        <w:contextualSpacing w:val="0"/>
        <w:jc w:val="both"/>
        <w:rPr>
          <w:rFonts w:ascii="Verdana" w:hAnsi="Verdana"/>
          <w:sz w:val="18"/>
          <w:szCs w:val="18"/>
        </w:rPr>
      </w:pPr>
      <w:r w:rsidRPr="00DF68E4">
        <w:rPr>
          <w:rFonts w:ascii="Verdana" w:hAnsi="Verdana"/>
          <w:sz w:val="18"/>
          <w:szCs w:val="18"/>
        </w:rPr>
        <w:t>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objednatelem. Zhotovitel je oprávněn účtovat daňovým dokladem za příslušné období pouze práce a dodávky v rozsahu odsouhlaseném objednatelem.</w:t>
      </w:r>
    </w:p>
    <w:p w14:paraId="1F493A4D" w14:textId="5D0A648E" w:rsidR="002F628C" w:rsidRPr="00DF68E4" w:rsidRDefault="002F628C" w:rsidP="002F628C">
      <w:pPr>
        <w:pStyle w:val="Odstavecseseznamem"/>
        <w:numPr>
          <w:ilvl w:val="0"/>
          <w:numId w:val="7"/>
        </w:numPr>
        <w:spacing w:after="120"/>
        <w:ind w:left="425" w:hanging="425"/>
        <w:contextualSpacing w:val="0"/>
        <w:jc w:val="both"/>
        <w:rPr>
          <w:rFonts w:ascii="Verdana" w:hAnsi="Verdana"/>
          <w:sz w:val="18"/>
          <w:szCs w:val="18"/>
        </w:rPr>
      </w:pPr>
      <w:r w:rsidRPr="00DF68E4">
        <w:rPr>
          <w:rFonts w:ascii="Verdana" w:hAnsi="Verdana"/>
          <w:sz w:val="18"/>
          <w:szCs w:val="18"/>
        </w:rPr>
        <w:t xml:space="preserve">Daňový doklad bude obsahovat pojmové náležitosti daňového dokladu stanovené </w:t>
      </w:r>
      <w:r w:rsidR="009E172B" w:rsidRPr="00DF68E4">
        <w:rPr>
          <w:rFonts w:ascii="Verdana" w:hAnsi="Verdana"/>
          <w:sz w:val="18"/>
          <w:szCs w:val="18"/>
        </w:rPr>
        <w:t>právními předpisy</w:t>
      </w:r>
      <w:r w:rsidR="002A3D0D" w:rsidRPr="00DF68E4">
        <w:rPr>
          <w:rFonts w:ascii="Verdana" w:hAnsi="Verdana"/>
          <w:sz w:val="18"/>
          <w:szCs w:val="18"/>
        </w:rPr>
        <w:t>.</w:t>
      </w:r>
      <w:r w:rsidRPr="00DF68E4">
        <w:rPr>
          <w:rFonts w:ascii="Verdana" w:hAnsi="Verdana"/>
          <w:sz w:val="18"/>
          <w:szCs w:val="18"/>
        </w:rPr>
        <w:t xml:space="preserve">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 </w:t>
      </w:r>
    </w:p>
    <w:p w14:paraId="574E65B3" w14:textId="352887BB" w:rsidR="002F628C" w:rsidRPr="00DF68E4" w:rsidRDefault="002F628C" w:rsidP="002F628C">
      <w:pPr>
        <w:pStyle w:val="Odstavecseseznamem"/>
        <w:numPr>
          <w:ilvl w:val="0"/>
          <w:numId w:val="7"/>
        </w:numPr>
        <w:spacing w:after="120"/>
        <w:ind w:left="425" w:hanging="425"/>
        <w:contextualSpacing w:val="0"/>
        <w:jc w:val="both"/>
        <w:rPr>
          <w:rFonts w:ascii="Verdana" w:hAnsi="Verdana"/>
          <w:sz w:val="18"/>
          <w:szCs w:val="18"/>
        </w:rPr>
      </w:pPr>
      <w:r w:rsidRPr="00DF68E4">
        <w:rPr>
          <w:rFonts w:ascii="Verdana" w:hAnsi="Verdana"/>
          <w:sz w:val="18"/>
          <w:szCs w:val="18"/>
        </w:rPr>
        <w:t xml:space="preserve">Není-li dohodnuto jinak, je splatnost daňových dokladů smluvními stranami dohodnuta na 30 (slovy: třicet) dní ode dne řádného předání faktury zhotovitelem objednateli. </w:t>
      </w:r>
      <w:r w:rsidR="006F438C" w:rsidRPr="00DF68E4">
        <w:rPr>
          <w:rFonts w:ascii="Verdana" w:hAnsi="Verdana"/>
          <w:sz w:val="18"/>
          <w:szCs w:val="18"/>
        </w:rPr>
        <w:t>Konečná faktura bude vystavena se splatností 30 (slovy: třicet) dní ode dne řádného provedení díla zhotovitelem.</w:t>
      </w:r>
    </w:p>
    <w:p w14:paraId="75A07A09" w14:textId="77777777" w:rsidR="002F628C" w:rsidRPr="00DF68E4" w:rsidRDefault="002F628C" w:rsidP="002F628C">
      <w:pPr>
        <w:pStyle w:val="Odstavecseseznamem"/>
        <w:numPr>
          <w:ilvl w:val="0"/>
          <w:numId w:val="7"/>
        </w:numPr>
        <w:spacing w:after="120"/>
        <w:ind w:left="425" w:hanging="425"/>
        <w:contextualSpacing w:val="0"/>
        <w:jc w:val="both"/>
        <w:rPr>
          <w:rFonts w:ascii="Verdana" w:hAnsi="Verdana"/>
          <w:sz w:val="18"/>
          <w:szCs w:val="18"/>
        </w:rPr>
      </w:pPr>
      <w:r w:rsidRPr="00DF68E4">
        <w:rPr>
          <w:rFonts w:ascii="Verdana" w:hAnsi="Verdana"/>
          <w:sz w:val="18"/>
          <w:szCs w:val="18"/>
        </w:rPr>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876AEB2" w14:textId="77777777" w:rsidR="002F628C" w:rsidRPr="00DF68E4" w:rsidRDefault="002F628C" w:rsidP="002F628C">
      <w:pPr>
        <w:pStyle w:val="Odstavecseseznamem"/>
        <w:numPr>
          <w:ilvl w:val="0"/>
          <w:numId w:val="7"/>
        </w:numPr>
        <w:tabs>
          <w:tab w:val="left" w:pos="2552"/>
        </w:tabs>
        <w:spacing w:after="120"/>
        <w:ind w:left="425" w:hanging="425"/>
        <w:contextualSpacing w:val="0"/>
        <w:jc w:val="both"/>
        <w:rPr>
          <w:rFonts w:ascii="Verdana" w:hAnsi="Verdana"/>
          <w:sz w:val="18"/>
          <w:szCs w:val="18"/>
        </w:rPr>
      </w:pPr>
      <w:r w:rsidRPr="00DF68E4">
        <w:rPr>
          <w:rFonts w:ascii="Verdana" w:hAnsi="Verdana"/>
          <w:sz w:val="18"/>
          <w:szCs w:val="18"/>
        </w:rPr>
        <w:t>Povinnost objednatele zaplatit cenu díla je vázána na podmínku, že dílo resp. jeho část jsou provedeny řádně tj. bez vad.</w:t>
      </w:r>
    </w:p>
    <w:p w14:paraId="6C18AD37" w14:textId="77777777" w:rsidR="002F628C" w:rsidRPr="00DF68E4" w:rsidRDefault="002F628C" w:rsidP="002F628C">
      <w:pPr>
        <w:pStyle w:val="Odstavecseseznamem"/>
        <w:tabs>
          <w:tab w:val="left" w:pos="2552"/>
        </w:tabs>
        <w:ind w:left="284"/>
        <w:jc w:val="both"/>
        <w:rPr>
          <w:rFonts w:ascii="Verdana" w:hAnsi="Verdana"/>
          <w:sz w:val="18"/>
          <w:szCs w:val="18"/>
        </w:rPr>
      </w:pPr>
    </w:p>
    <w:p w14:paraId="09BA0CEC" w14:textId="77777777" w:rsidR="002F628C" w:rsidRPr="00DF68E4" w:rsidRDefault="002F628C" w:rsidP="002F628C">
      <w:pPr>
        <w:spacing w:line="264" w:lineRule="auto"/>
        <w:jc w:val="center"/>
        <w:rPr>
          <w:rFonts w:ascii="Verdana" w:hAnsi="Verdana"/>
          <w:b/>
          <w:sz w:val="18"/>
          <w:szCs w:val="18"/>
        </w:rPr>
      </w:pPr>
      <w:r w:rsidRPr="00DF68E4">
        <w:rPr>
          <w:rFonts w:ascii="Verdana" w:hAnsi="Verdana"/>
          <w:b/>
          <w:sz w:val="18"/>
          <w:szCs w:val="18"/>
        </w:rPr>
        <w:t>Článek VII.</w:t>
      </w:r>
    </w:p>
    <w:p w14:paraId="418E699D" w14:textId="77777777" w:rsidR="002F628C" w:rsidRPr="00DF68E4" w:rsidRDefault="002F628C" w:rsidP="002F628C">
      <w:pPr>
        <w:spacing w:after="120"/>
        <w:jc w:val="center"/>
        <w:rPr>
          <w:rFonts w:ascii="Verdana" w:hAnsi="Verdana"/>
          <w:b/>
          <w:sz w:val="18"/>
          <w:szCs w:val="18"/>
        </w:rPr>
      </w:pPr>
      <w:r w:rsidRPr="00DF68E4">
        <w:rPr>
          <w:rFonts w:ascii="Verdana" w:hAnsi="Verdana"/>
          <w:b/>
          <w:sz w:val="18"/>
          <w:szCs w:val="18"/>
        </w:rPr>
        <w:t>Prohlášení a závazky zhotovitele, oprávnění objednatele</w:t>
      </w:r>
    </w:p>
    <w:p w14:paraId="0DD2D1FC" w14:textId="77777777" w:rsidR="00380E82" w:rsidRPr="00380E82" w:rsidRDefault="002F628C" w:rsidP="00380E82">
      <w:pPr>
        <w:pStyle w:val="Odstavecseseznamem"/>
        <w:numPr>
          <w:ilvl w:val="0"/>
          <w:numId w:val="12"/>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w:t>
      </w:r>
      <w:r w:rsidRPr="00DF68E4">
        <w:rPr>
          <w:rFonts w:ascii="Verdana" w:hAnsi="Verdana"/>
          <w:sz w:val="18"/>
          <w:szCs w:val="18"/>
        </w:rPr>
        <w:lastRenderedPageBreak/>
        <w:t xml:space="preserve">věcí předaných objednatelem bylo pro tento případ dohodnuto, že je povinen prokázat, že tuto nevhodnost nemohl zjistit do uzavření smlouvy, jinak odpovídá za vady díla způsobené použitím nevhodných věcí předaných objednatelem nebo pokynů daných mu objednatelem, jako kdyby </w:t>
      </w:r>
      <w:r w:rsidRPr="00380E82">
        <w:rPr>
          <w:rFonts w:ascii="Verdana" w:hAnsi="Verdana"/>
          <w:sz w:val="18"/>
          <w:szCs w:val="18"/>
        </w:rPr>
        <w:t xml:space="preserve">nesplnil povinnost na nevhodnost upozornit. </w:t>
      </w:r>
    </w:p>
    <w:p w14:paraId="347E4B3A" w14:textId="46EEB894" w:rsidR="00380E82" w:rsidRPr="00380E82" w:rsidRDefault="00380E82" w:rsidP="00380E82">
      <w:pPr>
        <w:pStyle w:val="Odstavecseseznamem"/>
        <w:numPr>
          <w:ilvl w:val="0"/>
          <w:numId w:val="12"/>
        </w:numPr>
        <w:tabs>
          <w:tab w:val="left" w:pos="2552"/>
        </w:tabs>
        <w:spacing w:after="120"/>
        <w:ind w:left="426" w:hanging="426"/>
        <w:contextualSpacing w:val="0"/>
        <w:jc w:val="both"/>
        <w:rPr>
          <w:rFonts w:ascii="Verdana" w:hAnsi="Verdana"/>
          <w:sz w:val="18"/>
          <w:szCs w:val="18"/>
        </w:rPr>
      </w:pPr>
      <w:r w:rsidRPr="00380E82">
        <w:rPr>
          <w:rFonts w:ascii="Verdana" w:hAnsi="Verdana"/>
          <w:bCs/>
          <w:sz w:val="18"/>
          <w:szCs w:val="18"/>
        </w:rPr>
        <w:t>Zhotovitel je dále plně srozuměn s tím, že realizace díla by měla být objednatelem financována z dotace přidělené v rámci dotačního programu Minister</w:t>
      </w:r>
      <w:r w:rsidR="00375F9A">
        <w:rPr>
          <w:rFonts w:ascii="Verdana" w:hAnsi="Verdana"/>
          <w:bCs/>
          <w:sz w:val="18"/>
          <w:szCs w:val="18"/>
        </w:rPr>
        <w:t>s</w:t>
      </w:r>
      <w:r w:rsidRPr="00380E82">
        <w:rPr>
          <w:rFonts w:ascii="Verdana" w:hAnsi="Verdana"/>
          <w:bCs/>
          <w:sz w:val="18"/>
          <w:szCs w:val="18"/>
        </w:rPr>
        <w:t>tva pro místní rozvoj ČR v rámci programu Podpora obnovy a rozvoje venkova</w:t>
      </w:r>
      <w:r w:rsidRPr="00380E82">
        <w:rPr>
          <w:rFonts w:ascii="Verdana" w:hAnsi="Verdana"/>
          <w:sz w:val="18"/>
          <w:szCs w:val="18"/>
        </w:rPr>
        <w:t xml:space="preserve"> nebo jiných dotačních programů.</w:t>
      </w:r>
    </w:p>
    <w:p w14:paraId="515F4F85" w14:textId="04C138BD" w:rsidR="002F628C" w:rsidRPr="00DF68E4" w:rsidRDefault="002F628C" w:rsidP="002F628C">
      <w:pPr>
        <w:pStyle w:val="Odstavecseseznamem"/>
        <w:numPr>
          <w:ilvl w:val="0"/>
          <w:numId w:val="12"/>
        </w:numPr>
        <w:tabs>
          <w:tab w:val="left" w:pos="2552"/>
        </w:tabs>
        <w:spacing w:after="120"/>
        <w:ind w:left="426" w:hanging="426"/>
        <w:contextualSpacing w:val="0"/>
        <w:jc w:val="both"/>
        <w:rPr>
          <w:rFonts w:ascii="Verdana" w:hAnsi="Verdana"/>
          <w:sz w:val="18"/>
          <w:szCs w:val="18"/>
        </w:rPr>
      </w:pPr>
      <w:r w:rsidRPr="00DF68E4">
        <w:rPr>
          <w:rFonts w:ascii="Verdana" w:hAnsi="Verdana"/>
          <w:snapToGrid w:val="0"/>
          <w:sz w:val="18"/>
          <w:szCs w:val="18"/>
        </w:rPr>
        <w:t>Zhotovitel je povinen dodržet a postupovat dle zákona č.</w:t>
      </w:r>
      <w:r w:rsidR="00145E3A" w:rsidRPr="00DF68E4">
        <w:rPr>
          <w:rFonts w:ascii="Verdana" w:hAnsi="Verdana"/>
          <w:snapToGrid w:val="0"/>
          <w:sz w:val="18"/>
          <w:szCs w:val="18"/>
        </w:rPr>
        <w:t xml:space="preserve"> </w:t>
      </w:r>
      <w:r w:rsidRPr="00DF68E4">
        <w:rPr>
          <w:rFonts w:ascii="Verdana" w:hAnsi="Verdana"/>
          <w:snapToGrid w:val="0"/>
          <w:sz w:val="18"/>
          <w:szCs w:val="18"/>
        </w:rPr>
        <w:t xml:space="preserve">320/2001 Sb., o finanční kontrole ve veřejné správě a o změně některých zákonů (zákon o finanční kontrole) a dle zákona </w:t>
      </w:r>
      <w:r w:rsidRPr="00DF68E4">
        <w:rPr>
          <w:rFonts w:ascii="Verdana" w:hAnsi="Verdana"/>
          <w:sz w:val="18"/>
          <w:szCs w:val="18"/>
        </w:rPr>
        <w:t>č. 255/2012 Sb</w:t>
      </w:r>
      <w:r w:rsidRPr="00DF68E4">
        <w:rPr>
          <w:rFonts w:ascii="Verdana" w:hAnsi="Verdana"/>
          <w:snapToGrid w:val="0"/>
          <w:sz w:val="18"/>
          <w:szCs w:val="18"/>
        </w:rPr>
        <w:t xml:space="preserve">., kontrolní řád, zejména umožnit výkon veřejnosprávní kontroly a poskytnout veškerou potřebnou součinnost poskytovateli </w:t>
      </w:r>
      <w:r w:rsidR="00334A82">
        <w:rPr>
          <w:rFonts w:ascii="Verdana" w:hAnsi="Verdana"/>
          <w:snapToGrid w:val="0"/>
          <w:sz w:val="18"/>
          <w:szCs w:val="18"/>
        </w:rPr>
        <w:t xml:space="preserve">dotace </w:t>
      </w:r>
      <w:r w:rsidRPr="00DF68E4">
        <w:rPr>
          <w:rFonts w:ascii="Verdana" w:hAnsi="Verdana"/>
          <w:snapToGrid w:val="0"/>
          <w:sz w:val="18"/>
          <w:szCs w:val="18"/>
        </w:rPr>
        <w:t>a všem příslušným orgánům při výkonu jejich kontrolních oprávnění.</w:t>
      </w:r>
    </w:p>
    <w:p w14:paraId="2E6AE5E8" w14:textId="77777777" w:rsidR="001B5578" w:rsidRPr="00DF68E4" w:rsidRDefault="006F438C" w:rsidP="001B5578">
      <w:pPr>
        <w:pStyle w:val="Odstavecseseznamem"/>
        <w:numPr>
          <w:ilvl w:val="0"/>
          <w:numId w:val="12"/>
        </w:numPr>
        <w:tabs>
          <w:tab w:val="left" w:pos="2552"/>
        </w:tabs>
        <w:spacing w:after="120"/>
        <w:ind w:left="426" w:hanging="426"/>
        <w:contextualSpacing w:val="0"/>
        <w:jc w:val="both"/>
        <w:rPr>
          <w:rFonts w:ascii="Verdana" w:hAnsi="Verdana"/>
          <w:sz w:val="18"/>
          <w:szCs w:val="18"/>
        </w:rPr>
      </w:pPr>
      <w:r w:rsidRPr="00DF68E4">
        <w:rPr>
          <w:rFonts w:ascii="Verdana" w:hAnsi="Verdana"/>
          <w:noProof w:val="0"/>
          <w:sz w:val="18"/>
          <w:szCs w:val="18"/>
        </w:rPr>
        <w:t>Zhotovitel výslovně souhlasí se zpracováním svých osobních údajů pro účely vyhotovení, realizace a archivace této smlouvy objednatelem a s případným poskytnutím informací, to vše v souladu s platnými právními předpisy.</w:t>
      </w:r>
    </w:p>
    <w:p w14:paraId="7B31153F" w14:textId="465A0F57" w:rsidR="001B5578" w:rsidRPr="00DF68E4" w:rsidRDefault="001B5578" w:rsidP="001B5578">
      <w:pPr>
        <w:pStyle w:val="Odstavecseseznamem"/>
        <w:numPr>
          <w:ilvl w:val="0"/>
          <w:numId w:val="12"/>
        </w:numPr>
        <w:tabs>
          <w:tab w:val="left" w:pos="2552"/>
        </w:tabs>
        <w:spacing w:after="120"/>
        <w:ind w:left="426" w:hanging="426"/>
        <w:contextualSpacing w:val="0"/>
        <w:jc w:val="both"/>
        <w:rPr>
          <w:rFonts w:ascii="Verdana" w:hAnsi="Verdana"/>
          <w:sz w:val="18"/>
          <w:szCs w:val="18"/>
        </w:rPr>
      </w:pPr>
      <w:r w:rsidRPr="00DF68E4">
        <w:rPr>
          <w:rFonts w:ascii="Verdana" w:hAnsi="Verdana" w:cs="Calibri"/>
          <w:sz w:val="18"/>
          <w:szCs w:val="18"/>
        </w:rPr>
        <w:t>Z</w:t>
      </w:r>
      <w:r w:rsidRPr="00DF68E4">
        <w:rPr>
          <w:rFonts w:ascii="Verdana" w:hAnsi="Verdana"/>
          <w:sz w:val="18"/>
          <w:szCs w:val="18"/>
        </w:rPr>
        <w:t>hotovitel se zavazuje k dodržování platných pracovně 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w:t>
      </w:r>
      <w:r w:rsidR="009D7DF2" w:rsidRPr="00DF68E4">
        <w:rPr>
          <w:rFonts w:ascii="Verdana" w:hAnsi="Verdana"/>
          <w:sz w:val="18"/>
          <w:szCs w:val="18"/>
        </w:rPr>
        <w:t xml:space="preserve"> Sb.</w:t>
      </w:r>
      <w:r w:rsidRPr="00DF68E4">
        <w:rPr>
          <w:rFonts w:ascii="Verdana" w:hAnsi="Verdana"/>
          <w:sz w:val="18"/>
          <w:szCs w:val="18"/>
        </w:rPr>
        <w:t>, o odpadech, v platném znění). Zhotovitel dále zajistí, že všechny osoby podílející se na realizaci díla dle této smlouvy budou vybaveny osobními ochrannými pracovními pomůckami.</w:t>
      </w:r>
      <w:r w:rsidRPr="00DF68E4">
        <w:rPr>
          <w:rFonts w:ascii="Verdana" w:hAnsi="Verdana" w:cs="Verdana-Italic"/>
          <w:sz w:val="18"/>
          <w:szCs w:val="18"/>
        </w:rPr>
        <w:t xml:space="preserve"> Zadavatel se dále zavazuje k zajištění férových podmínek v dodavatelském řetězci spočívajících ve férových podmínkách</w:t>
      </w:r>
      <w:r w:rsidRPr="00DF68E4">
        <w:rPr>
          <w:rFonts w:ascii="Verdana" w:hAnsi="Verdana" w:cs="Calibri"/>
          <w:sz w:val="18"/>
          <w:szCs w:val="18"/>
        </w:rPr>
        <w:t xml:space="preserve"> </w:t>
      </w:r>
      <w:r w:rsidRPr="00DF68E4">
        <w:rPr>
          <w:rFonts w:ascii="Verdana" w:hAnsi="Verdana" w:cs="Verdana-Italic"/>
          <w:sz w:val="18"/>
          <w:szCs w:val="18"/>
        </w:rPr>
        <w:t>platebního systému.</w:t>
      </w:r>
    </w:p>
    <w:p w14:paraId="507A83EC" w14:textId="77777777" w:rsidR="002F628C" w:rsidRPr="00DF68E4" w:rsidRDefault="002F628C" w:rsidP="002F628C">
      <w:pPr>
        <w:pStyle w:val="BodyText21"/>
        <w:widowControl/>
        <w:ind w:left="703" w:hanging="703"/>
        <w:rPr>
          <w:rFonts w:ascii="Verdana" w:hAnsi="Verdana"/>
          <w:b/>
          <w:sz w:val="18"/>
          <w:szCs w:val="18"/>
        </w:rPr>
      </w:pPr>
    </w:p>
    <w:p w14:paraId="0723D013" w14:textId="77777777" w:rsidR="002F628C" w:rsidRPr="00DF68E4" w:rsidRDefault="002F628C" w:rsidP="002F628C">
      <w:pPr>
        <w:spacing w:line="264" w:lineRule="auto"/>
        <w:jc w:val="center"/>
        <w:rPr>
          <w:rFonts w:ascii="Verdana" w:hAnsi="Verdana"/>
          <w:sz w:val="18"/>
          <w:szCs w:val="18"/>
        </w:rPr>
      </w:pPr>
      <w:r w:rsidRPr="00DF68E4">
        <w:rPr>
          <w:rFonts w:ascii="Verdana" w:hAnsi="Verdana"/>
          <w:b/>
          <w:sz w:val="18"/>
          <w:szCs w:val="18"/>
        </w:rPr>
        <w:t xml:space="preserve">Článek </w:t>
      </w:r>
      <w:r w:rsidR="00EB205C" w:rsidRPr="00DF68E4">
        <w:rPr>
          <w:rFonts w:ascii="Verdana" w:hAnsi="Verdana"/>
          <w:b/>
          <w:sz w:val="18"/>
          <w:szCs w:val="18"/>
        </w:rPr>
        <w:t>VIII</w:t>
      </w:r>
      <w:r w:rsidRPr="00DF68E4">
        <w:rPr>
          <w:rFonts w:ascii="Verdana" w:hAnsi="Verdana"/>
          <w:b/>
          <w:sz w:val="18"/>
          <w:szCs w:val="18"/>
        </w:rPr>
        <w:t>.</w:t>
      </w:r>
    </w:p>
    <w:p w14:paraId="03F22C7E" w14:textId="77777777" w:rsidR="002F628C" w:rsidRPr="00DF68E4" w:rsidRDefault="002F628C" w:rsidP="002F628C">
      <w:pPr>
        <w:spacing w:after="120"/>
        <w:jc w:val="center"/>
        <w:rPr>
          <w:rFonts w:ascii="Verdana" w:hAnsi="Verdana"/>
          <w:b/>
          <w:sz w:val="18"/>
          <w:szCs w:val="18"/>
        </w:rPr>
      </w:pPr>
      <w:r w:rsidRPr="00DF68E4">
        <w:rPr>
          <w:rFonts w:ascii="Verdana" w:hAnsi="Verdana"/>
          <w:b/>
          <w:sz w:val="18"/>
          <w:szCs w:val="18"/>
        </w:rPr>
        <w:t>Podmínky provádění díla</w:t>
      </w:r>
    </w:p>
    <w:p w14:paraId="7CA18B1A" w14:textId="77777777" w:rsidR="002F628C" w:rsidRPr="00DF68E4" w:rsidRDefault="002F628C" w:rsidP="002F628C">
      <w:pPr>
        <w:pStyle w:val="Odstavecseseznamem"/>
        <w:numPr>
          <w:ilvl w:val="0"/>
          <w:numId w:val="15"/>
        </w:numPr>
        <w:tabs>
          <w:tab w:val="left" w:pos="2552"/>
        </w:tabs>
        <w:autoSpaceDE w:val="0"/>
        <w:autoSpaceDN w:val="0"/>
        <w:adjustRightInd w:val="0"/>
        <w:spacing w:after="120"/>
        <w:ind w:left="426" w:hanging="426"/>
        <w:contextualSpacing w:val="0"/>
        <w:jc w:val="both"/>
        <w:rPr>
          <w:rFonts w:ascii="Verdana" w:hAnsi="Verdana"/>
          <w:sz w:val="18"/>
          <w:szCs w:val="18"/>
        </w:rPr>
      </w:pPr>
      <w:r w:rsidRPr="00DF68E4">
        <w:rPr>
          <w:rFonts w:ascii="Verdana" w:hAnsi="Verdana"/>
          <w:noProof w:val="0"/>
          <w:sz w:val="18"/>
          <w:szCs w:val="18"/>
        </w:rPr>
        <w:t>Objednatel je v souladu s ust. § 2592 občanského zákoníku oprávněn dávat zhotoviteli pokyny k upřesnění nebo určení způsobu provádění díla, pokud tak neučiní, postupuje zhotovitel ve věcech realizace stavby zcela samostatně.</w:t>
      </w:r>
    </w:p>
    <w:p w14:paraId="5C626086" w14:textId="77777777" w:rsidR="002F628C" w:rsidRPr="00DF68E4" w:rsidRDefault="002F628C" w:rsidP="002F628C">
      <w:pPr>
        <w:pStyle w:val="Odstavecseseznamem"/>
        <w:numPr>
          <w:ilvl w:val="0"/>
          <w:numId w:val="15"/>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Kvalita zhotovitelem uskutečněného plnění musí odpovídat veškerým požadavkům uvedených v normách vztahujících se k plnění, zejména pak v ČSN, ČSN EN a </w:t>
      </w:r>
      <w:r w:rsidRPr="00DF68E4">
        <w:rPr>
          <w:rFonts w:ascii="Verdana" w:hAnsi="Verdana"/>
          <w:noProof w:val="0"/>
          <w:sz w:val="18"/>
          <w:szCs w:val="18"/>
        </w:rPr>
        <w:t>ČSN OHSAS</w:t>
      </w:r>
      <w:r w:rsidRPr="00DF68E4">
        <w:rPr>
          <w:rFonts w:ascii="Verdana" w:hAnsi="Verdana"/>
          <w:sz w:val="18"/>
          <w:szCs w:val="18"/>
        </w:rPr>
        <w:t>. Zhotovitel je povinen dodržet při provádění díla veškeré platné právní předpisy, jakož i všechny podmínky určené 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451DED17" w14:textId="77777777" w:rsidR="002F628C" w:rsidRPr="00DF68E4" w:rsidRDefault="002F628C" w:rsidP="002F628C">
      <w:pPr>
        <w:pStyle w:val="Odstavecseseznamem"/>
        <w:numPr>
          <w:ilvl w:val="0"/>
          <w:numId w:val="15"/>
        </w:numPr>
        <w:tabs>
          <w:tab w:val="left" w:pos="2552"/>
        </w:tabs>
        <w:autoSpaceDE w:val="0"/>
        <w:autoSpaceDN w:val="0"/>
        <w:adjustRightInd w:val="0"/>
        <w:spacing w:after="120"/>
        <w:ind w:left="426" w:hanging="426"/>
        <w:contextualSpacing w:val="0"/>
        <w:jc w:val="both"/>
        <w:rPr>
          <w:rFonts w:ascii="Verdana" w:hAnsi="Verdana"/>
          <w:sz w:val="18"/>
          <w:szCs w:val="18"/>
        </w:rPr>
      </w:pPr>
      <w:r w:rsidRPr="00DF68E4">
        <w:rPr>
          <w:rFonts w:ascii="Verdana" w:hAnsi="Verdana"/>
          <w:sz w:val="18"/>
          <w:szCs w:val="18"/>
        </w:rPr>
        <w:t xml:space="preserve">Pro dílo použije zhotovitel jen materiály a výrobky </w:t>
      </w:r>
      <w:r w:rsidRPr="00DF68E4">
        <w:rPr>
          <w:rFonts w:ascii="Verdana" w:hAnsi="Verdana"/>
          <w:b/>
          <w:sz w:val="18"/>
          <w:szCs w:val="18"/>
        </w:rPr>
        <w:t>nejvyšší kvality</w:t>
      </w:r>
      <w:r w:rsidRPr="00DF68E4">
        <w:rPr>
          <w:rFonts w:ascii="Verdana" w:hAnsi="Verdana"/>
          <w:sz w:val="18"/>
          <w:szCs w:val="18"/>
        </w:rPr>
        <w:t>, které mají takové vlastnosti, aby po dobu předpokládané existence díla byla, při běžné údržbě, zaručena požadovaná mechanická pevnost a stabilita, požární bezpečnost, hygienické požadavky, ochrana zdraví a životního prostředí, bezpečnost při užívání</w:t>
      </w:r>
      <w:r w:rsidRPr="00DF68E4">
        <w:rPr>
          <w:rFonts w:ascii="Verdana" w:hAnsi="Verdana"/>
          <w:noProof w:val="0"/>
          <w:sz w:val="18"/>
          <w:szCs w:val="18"/>
        </w:rPr>
        <w:t>.</w:t>
      </w:r>
    </w:p>
    <w:p w14:paraId="281D613A" w14:textId="77777777" w:rsidR="002F628C" w:rsidRPr="00DF68E4" w:rsidRDefault="002F628C" w:rsidP="002F628C">
      <w:pPr>
        <w:pStyle w:val="Odstavecseseznamem"/>
        <w:numPr>
          <w:ilvl w:val="0"/>
          <w:numId w:val="15"/>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Zhotovitel je povinen při provádění díla průběžně prověřovat vhodnost dokumentů,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 a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0A27A7B2" w14:textId="7297346C" w:rsidR="002F628C" w:rsidRPr="00DF68E4" w:rsidRDefault="002F628C" w:rsidP="002F628C">
      <w:pPr>
        <w:pStyle w:val="Odstavecseseznamem"/>
        <w:numPr>
          <w:ilvl w:val="0"/>
          <w:numId w:val="15"/>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lastRenderedPageBreak/>
        <w:t xml:space="preserve">Zhotovitel je povinen zajistit a financovat veškeré </w:t>
      </w:r>
      <w:r w:rsidR="00B627A0" w:rsidRPr="00DF68E4">
        <w:rPr>
          <w:rFonts w:ascii="Verdana" w:hAnsi="Verdana"/>
          <w:sz w:val="18"/>
          <w:szCs w:val="18"/>
        </w:rPr>
        <w:t>poddodavatelské</w:t>
      </w:r>
      <w:r w:rsidRPr="00DF68E4">
        <w:rPr>
          <w:rFonts w:ascii="Verdana" w:hAnsi="Verdana"/>
          <w:sz w:val="18"/>
          <w:szCs w:val="18"/>
        </w:rPr>
        <w:t xml:space="preserve"> práce a nese za ně záruku v plném rozsahu dle této smlouvy. Zhotovitel je povinen na písemnou výzvu objednatele předložit objednateli kdykoli v průběhu provádění díla písemný seznam všech svých poddodavatelů. Zhotovitel není oprávněn pověřit provedením díla ani jeho části jinou osobu, než uvedl v nabídce, bez předchozího písemného souhlasu objednatele</w:t>
      </w:r>
      <w:r w:rsidRPr="00DF68E4">
        <w:rPr>
          <w:rFonts w:ascii="Verdana" w:hAnsi="Verdana"/>
          <w:i/>
          <w:sz w:val="18"/>
          <w:szCs w:val="18"/>
        </w:rPr>
        <w:t>.</w:t>
      </w:r>
      <w:r w:rsidRPr="00DF68E4">
        <w:rPr>
          <w:rFonts w:ascii="Verdana" w:hAnsi="Verdana"/>
          <w:sz w:val="18"/>
          <w:szCs w:val="18"/>
        </w:rPr>
        <w:t xml:space="preserve"> Zhotovitel není oprávněn změnit poddodavatele,  bez předchozího písemného souhlasu objednatele. </w:t>
      </w:r>
      <w:r w:rsidRPr="00DF68E4">
        <w:rPr>
          <w:rFonts w:ascii="Verdana" w:hAnsi="Verdana"/>
          <w:noProof w:val="0"/>
          <w:sz w:val="18"/>
          <w:szCs w:val="18"/>
        </w:rPr>
        <w:t xml:space="preserve">Zhotovitel bude v souladu s ust. § 1935 občanského zákoníku odpovídat za práci provedenou </w:t>
      </w:r>
      <w:r w:rsidRPr="00DF68E4">
        <w:rPr>
          <w:rFonts w:ascii="Verdana" w:hAnsi="Verdana"/>
          <w:sz w:val="18"/>
          <w:szCs w:val="18"/>
        </w:rPr>
        <w:t>poddodavateli tak, jako by ji provedl sám. Zhotovitel se zavazuje, že zaplatí ve lhůtě splatnosti oprávněné faktury poddodavatelů, které zhotovitel na provedení díla použil.</w:t>
      </w:r>
    </w:p>
    <w:p w14:paraId="2E58FEEE" w14:textId="77777777" w:rsidR="002F628C" w:rsidRPr="00DF68E4" w:rsidRDefault="002F628C" w:rsidP="002F628C">
      <w:pPr>
        <w:pStyle w:val="Odstavecseseznamem"/>
        <w:numPr>
          <w:ilvl w:val="0"/>
          <w:numId w:val="15"/>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4A387BD0" w14:textId="77777777" w:rsidR="00D650FF" w:rsidRDefault="002F628C" w:rsidP="00D650FF">
      <w:pPr>
        <w:pStyle w:val="Odstavecseseznamem"/>
        <w:numPr>
          <w:ilvl w:val="0"/>
          <w:numId w:val="15"/>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Zhotovitel je dále povinen při provádění zakrývaných částí díla písemně a prokazatelně vyzvat objednatele k jejich převzetí před zakrytím v předstihu alespoň </w:t>
      </w:r>
      <w:r w:rsidR="00957097" w:rsidRPr="00DF68E4">
        <w:rPr>
          <w:rFonts w:ascii="Verdana" w:hAnsi="Verdana"/>
          <w:sz w:val="18"/>
          <w:szCs w:val="18"/>
        </w:rPr>
        <w:t xml:space="preserve">3 (slovy: </w:t>
      </w:r>
      <w:r w:rsidRPr="00DF68E4">
        <w:rPr>
          <w:rFonts w:ascii="Verdana" w:hAnsi="Verdana"/>
          <w:sz w:val="18"/>
          <w:szCs w:val="18"/>
        </w:rPr>
        <w:t>tří</w:t>
      </w:r>
      <w:r w:rsidR="00957097" w:rsidRPr="00DF68E4">
        <w:rPr>
          <w:rFonts w:ascii="Verdana" w:hAnsi="Verdana"/>
          <w:sz w:val="18"/>
          <w:szCs w:val="18"/>
        </w:rPr>
        <w:t>)</w:t>
      </w:r>
      <w:r w:rsidRPr="00DF68E4">
        <w:rPr>
          <w:rFonts w:ascii="Verdana" w:hAnsi="Verdana"/>
          <w:sz w:val="18"/>
          <w:szCs w:val="18"/>
        </w:rPr>
        <w:t xml:space="preserve"> pracovních dní. Nesplní-li zhotovitel povinnost informovat objednatele o zakrývání částí díla, je povinen na žádost objednatele odkrýt práce, které byly zakryty, nebo které se staly nepřístupnými, na svůj náklad.</w:t>
      </w:r>
    </w:p>
    <w:p w14:paraId="039C5694" w14:textId="635FC79C" w:rsidR="00230B07" w:rsidRPr="00230B07" w:rsidRDefault="00D650FF" w:rsidP="00230B07">
      <w:pPr>
        <w:pStyle w:val="Odstavecseseznamem"/>
        <w:numPr>
          <w:ilvl w:val="0"/>
          <w:numId w:val="15"/>
        </w:numPr>
        <w:tabs>
          <w:tab w:val="left" w:pos="2552"/>
        </w:tabs>
        <w:spacing w:after="120"/>
        <w:ind w:left="426" w:hanging="426"/>
        <w:contextualSpacing w:val="0"/>
        <w:jc w:val="both"/>
        <w:rPr>
          <w:rFonts w:ascii="Verdana" w:hAnsi="Verdana"/>
          <w:sz w:val="16"/>
          <w:szCs w:val="16"/>
        </w:rPr>
      </w:pPr>
      <w:r w:rsidRPr="00D650FF">
        <w:rPr>
          <w:rFonts w:ascii="Verdana" w:hAnsi="Verdana" w:cs="Arial"/>
          <w:sz w:val="18"/>
          <w:szCs w:val="18"/>
        </w:rPr>
        <w:t>Na základě harmonogramu stavby</w:t>
      </w:r>
      <w:r w:rsidR="002802CC">
        <w:rPr>
          <w:rFonts w:ascii="Verdana" w:hAnsi="Verdana" w:cs="Arial"/>
          <w:sz w:val="18"/>
          <w:szCs w:val="18"/>
        </w:rPr>
        <w:t xml:space="preserve"> a plánu kontrolních prohlídek stavby, který tvoří přílohu č. 3 této smlouvy</w:t>
      </w:r>
      <w:r w:rsidRPr="00D650FF">
        <w:rPr>
          <w:rFonts w:ascii="Verdana" w:hAnsi="Verdana" w:cs="Arial"/>
          <w:sz w:val="18"/>
          <w:szCs w:val="18"/>
        </w:rPr>
        <w:t xml:space="preserve"> se smluvní strany dohodnou na termínech kontrolních dnů</w:t>
      </w:r>
      <w:r w:rsidR="002802CC">
        <w:rPr>
          <w:rFonts w:ascii="Verdana" w:hAnsi="Verdana" w:cs="Arial"/>
          <w:sz w:val="18"/>
          <w:szCs w:val="18"/>
        </w:rPr>
        <w:t xml:space="preserve"> a</w:t>
      </w:r>
      <w:r w:rsidRPr="00D650FF">
        <w:rPr>
          <w:rFonts w:ascii="Verdana" w:hAnsi="Verdana" w:cs="Arial"/>
          <w:sz w:val="18"/>
          <w:szCs w:val="18"/>
        </w:rPr>
        <w:t> provedení předepsaných zkoušek. O průběhu kontrolního dne bude pořízen zápis</w:t>
      </w:r>
      <w:r w:rsidR="002802CC">
        <w:rPr>
          <w:rFonts w:ascii="Verdana" w:hAnsi="Verdana" w:cs="Arial"/>
          <w:sz w:val="18"/>
          <w:szCs w:val="18"/>
        </w:rPr>
        <w:t xml:space="preserve">. </w:t>
      </w:r>
      <w:r w:rsidRPr="00D650FF">
        <w:rPr>
          <w:rFonts w:ascii="Verdana" w:hAnsi="Verdana" w:cs="Arial"/>
          <w:sz w:val="18"/>
          <w:szCs w:val="18"/>
        </w:rPr>
        <w:t xml:space="preserve">Zápis podepíší oprávnění zástupci obou stran, případně též další zúčastněné osoby, přičemž opatření uvedená v zápisu jsou pro smluvní strany závazná, jsou-li v souladu s touto smlouvou. V opačném případě musejí být navržená opatření upravena formou písemného dodatku k této smlouvě. Zhotovitel je povinen účastnit se kontrolních dnů kdykoliv na žádost objednatele v době, kdy provádí práce na díle, resp. je povinen zajistit účast odpovědných osob. </w:t>
      </w:r>
    </w:p>
    <w:p w14:paraId="6B5EDE41" w14:textId="78638049" w:rsidR="00230B07" w:rsidRPr="00230B07" w:rsidRDefault="00230B07" w:rsidP="00230B07">
      <w:pPr>
        <w:pStyle w:val="Odstavecseseznamem"/>
        <w:numPr>
          <w:ilvl w:val="0"/>
          <w:numId w:val="15"/>
        </w:numPr>
        <w:tabs>
          <w:tab w:val="left" w:pos="2552"/>
        </w:tabs>
        <w:spacing w:after="120"/>
        <w:ind w:left="426" w:hanging="426"/>
        <w:contextualSpacing w:val="0"/>
        <w:jc w:val="both"/>
        <w:rPr>
          <w:rFonts w:ascii="Verdana" w:hAnsi="Verdana"/>
          <w:sz w:val="16"/>
          <w:szCs w:val="16"/>
        </w:rPr>
      </w:pPr>
      <w:r w:rsidRPr="00230B07">
        <w:rPr>
          <w:rFonts w:ascii="Verdana" w:hAnsi="Verdana"/>
          <w:sz w:val="18"/>
          <w:szCs w:val="18"/>
        </w:rPr>
        <w:t xml:space="preserve">Pro případ </w:t>
      </w:r>
      <w:r w:rsidR="003564DC">
        <w:rPr>
          <w:rFonts w:ascii="Verdana" w:hAnsi="Verdana"/>
          <w:sz w:val="18"/>
          <w:szCs w:val="18"/>
        </w:rPr>
        <w:t xml:space="preserve">porušení plánu </w:t>
      </w:r>
      <w:r w:rsidR="003564DC">
        <w:rPr>
          <w:rFonts w:ascii="Verdana" w:hAnsi="Verdana" w:cs="Arial"/>
          <w:sz w:val="18"/>
          <w:szCs w:val="18"/>
        </w:rPr>
        <w:t>kontrolních prohlídek stavby</w:t>
      </w:r>
      <w:r w:rsidR="003564DC" w:rsidRPr="00230B07">
        <w:rPr>
          <w:rFonts w:ascii="Verdana" w:hAnsi="Verdana"/>
          <w:sz w:val="18"/>
          <w:szCs w:val="18"/>
        </w:rPr>
        <w:t xml:space="preserve"> </w:t>
      </w:r>
      <w:r w:rsidRPr="00230B07">
        <w:rPr>
          <w:rFonts w:ascii="Verdana" w:hAnsi="Verdana"/>
          <w:sz w:val="18"/>
          <w:szCs w:val="18"/>
        </w:rPr>
        <w:t>dle</w:t>
      </w:r>
      <w:r w:rsidR="003564DC">
        <w:rPr>
          <w:rFonts w:ascii="Verdana" w:hAnsi="Verdana"/>
          <w:sz w:val="18"/>
          <w:szCs w:val="18"/>
        </w:rPr>
        <w:t xml:space="preserve"> této</w:t>
      </w:r>
      <w:r w:rsidRPr="00230B07">
        <w:rPr>
          <w:rFonts w:ascii="Verdana" w:hAnsi="Verdana"/>
          <w:sz w:val="18"/>
          <w:szCs w:val="18"/>
        </w:rPr>
        <w:t xml:space="preserve"> smlouvy je zhotovitel povinen uhradit smluvní pokutu, kterou strany smlouvy sjednaly ve výši 500 Kč (slovy: pětsetkorunčeských) za každý den a případ prodlení.</w:t>
      </w:r>
    </w:p>
    <w:p w14:paraId="43FE73F6" w14:textId="63CC5A5B" w:rsidR="002F628C" w:rsidRPr="00DF68E4" w:rsidRDefault="002F628C" w:rsidP="002F628C">
      <w:pPr>
        <w:spacing w:line="264" w:lineRule="auto"/>
        <w:jc w:val="center"/>
        <w:rPr>
          <w:rFonts w:ascii="Verdana" w:hAnsi="Verdana"/>
          <w:b/>
          <w:sz w:val="18"/>
          <w:szCs w:val="18"/>
        </w:rPr>
      </w:pPr>
    </w:p>
    <w:p w14:paraId="6898C1F1" w14:textId="77777777" w:rsidR="002F628C" w:rsidRPr="00DF68E4" w:rsidRDefault="002F628C" w:rsidP="002F628C">
      <w:pPr>
        <w:spacing w:line="264" w:lineRule="auto"/>
        <w:jc w:val="center"/>
        <w:rPr>
          <w:rFonts w:ascii="Verdana" w:hAnsi="Verdana"/>
          <w:b/>
          <w:sz w:val="18"/>
          <w:szCs w:val="18"/>
        </w:rPr>
      </w:pPr>
      <w:r w:rsidRPr="00DF68E4">
        <w:rPr>
          <w:rFonts w:ascii="Verdana" w:hAnsi="Verdana"/>
          <w:b/>
          <w:sz w:val="18"/>
          <w:szCs w:val="18"/>
        </w:rPr>
        <w:t xml:space="preserve">Článek </w:t>
      </w:r>
      <w:r w:rsidR="000B07DC" w:rsidRPr="00DF68E4">
        <w:rPr>
          <w:rFonts w:ascii="Verdana" w:hAnsi="Verdana"/>
          <w:b/>
          <w:sz w:val="18"/>
          <w:szCs w:val="18"/>
        </w:rPr>
        <w:t>I</w:t>
      </w:r>
      <w:r w:rsidRPr="00DF68E4">
        <w:rPr>
          <w:rFonts w:ascii="Verdana" w:hAnsi="Verdana"/>
          <w:b/>
          <w:sz w:val="18"/>
          <w:szCs w:val="18"/>
        </w:rPr>
        <w:t>X.</w:t>
      </w:r>
    </w:p>
    <w:p w14:paraId="47551B95" w14:textId="77777777" w:rsidR="002F628C" w:rsidRPr="00DF68E4" w:rsidRDefault="002F628C" w:rsidP="002F628C">
      <w:pPr>
        <w:spacing w:after="120"/>
        <w:jc w:val="center"/>
        <w:rPr>
          <w:rFonts w:ascii="Verdana" w:hAnsi="Verdana"/>
          <w:b/>
          <w:sz w:val="18"/>
          <w:szCs w:val="18"/>
        </w:rPr>
      </w:pPr>
      <w:r w:rsidRPr="00DF68E4">
        <w:rPr>
          <w:rFonts w:ascii="Verdana" w:hAnsi="Verdana"/>
          <w:b/>
          <w:sz w:val="18"/>
          <w:szCs w:val="18"/>
        </w:rPr>
        <w:t>Záruka za jakost</w:t>
      </w:r>
    </w:p>
    <w:p w14:paraId="27100596" w14:textId="1BCD9402" w:rsidR="002F628C" w:rsidRPr="00DF68E4" w:rsidRDefault="002F628C" w:rsidP="002F628C">
      <w:pPr>
        <w:pStyle w:val="Odstavecseseznamem"/>
        <w:numPr>
          <w:ilvl w:val="0"/>
          <w:numId w:val="17"/>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Zhotovitel se zavazuje, že předané dílo bude prosté jakýchkoli vad a bude mít vlastnosti dle obecně závazných právních předpisů, ČSN, této smlouvy, dále vlastnosti v první jakosti kvality provedení a bude provedeno v souladu s </w:t>
      </w:r>
      <w:r w:rsidRPr="00230B07">
        <w:rPr>
          <w:rFonts w:ascii="Verdana" w:hAnsi="Verdana"/>
          <w:sz w:val="18"/>
          <w:szCs w:val="18"/>
        </w:rPr>
        <w:t xml:space="preserve">ověřenou technickou praxí. Zhotovitel poskytuje objednateli záruku za jakost provedeného díla v délce </w:t>
      </w:r>
      <w:r w:rsidR="00AB737A" w:rsidRPr="00230B07">
        <w:rPr>
          <w:rFonts w:ascii="Verdana" w:hAnsi="Verdana"/>
          <w:sz w:val="18"/>
          <w:szCs w:val="18"/>
        </w:rPr>
        <w:t>60</w:t>
      </w:r>
      <w:r w:rsidRPr="00230B07">
        <w:rPr>
          <w:rFonts w:ascii="Verdana" w:hAnsi="Verdana"/>
          <w:sz w:val="18"/>
          <w:szCs w:val="18"/>
        </w:rPr>
        <w:t xml:space="preserve"> (slovy: </w:t>
      </w:r>
      <w:r w:rsidR="001B60C4" w:rsidRPr="00230B07">
        <w:rPr>
          <w:rFonts w:ascii="Verdana" w:hAnsi="Verdana"/>
          <w:sz w:val="18"/>
          <w:szCs w:val="18"/>
        </w:rPr>
        <w:t>šedesát</w:t>
      </w:r>
      <w:r w:rsidRPr="00230B07">
        <w:rPr>
          <w:rFonts w:ascii="Verdana" w:hAnsi="Verdana"/>
          <w:sz w:val="18"/>
          <w:szCs w:val="18"/>
        </w:rPr>
        <w:t>) měsíců. Záruční doba počíná běžet ode dne řádného provedení díla zhotovitelem.</w:t>
      </w:r>
      <w:r w:rsidRPr="00DF68E4">
        <w:rPr>
          <w:rFonts w:ascii="Verdana" w:hAnsi="Verdana"/>
          <w:sz w:val="18"/>
          <w:szCs w:val="18"/>
        </w:rPr>
        <w:t xml:space="preserve"> </w:t>
      </w:r>
    </w:p>
    <w:p w14:paraId="2CB318E5" w14:textId="69DD81FD" w:rsidR="002F628C" w:rsidRPr="00DF68E4" w:rsidRDefault="002F628C" w:rsidP="002F628C">
      <w:pPr>
        <w:pStyle w:val="Odstavecseseznamem"/>
        <w:numPr>
          <w:ilvl w:val="0"/>
          <w:numId w:val="17"/>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Objednatel je oprávněn reklamovat v záruční době dle článku </w:t>
      </w:r>
      <w:r w:rsidR="006712B3" w:rsidRPr="00DF68E4">
        <w:rPr>
          <w:rFonts w:ascii="Verdana" w:hAnsi="Verdana"/>
          <w:sz w:val="18"/>
          <w:szCs w:val="18"/>
        </w:rPr>
        <w:t>I</w:t>
      </w:r>
      <w:r w:rsidRPr="00DF68E4">
        <w:rPr>
          <w:rFonts w:ascii="Verdana" w:hAnsi="Verdana"/>
          <w:sz w:val="18"/>
          <w:szCs w:val="18"/>
        </w:rPr>
        <w:t>X. odst. 1 této smlouvy vady díla u zhotovitele, a to písemnou formou. V reklamaci musí být popsána vada díla, nebo alespoň způsob, jakým se projevuje a určen nárok objednatele z vady díla, případně požadavek na způsob odstranění vad díla. Objednatel má právo volby způsobu odstranění důsledku vadného plnění, tuto volbu může měnit i bez souhlasu zhotovitele.</w:t>
      </w:r>
    </w:p>
    <w:p w14:paraId="6DCED504" w14:textId="5930D92E" w:rsidR="002F628C" w:rsidRPr="00DF68E4" w:rsidRDefault="002F628C" w:rsidP="002F628C">
      <w:pPr>
        <w:pStyle w:val="Odstavecseseznamem"/>
        <w:numPr>
          <w:ilvl w:val="0"/>
          <w:numId w:val="17"/>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Zhotovitel se zavazuje bez zbytečného odkladu, nejpozději však do 48</w:t>
      </w:r>
      <w:r w:rsidR="007028B4" w:rsidRPr="00DF68E4">
        <w:rPr>
          <w:rFonts w:ascii="Verdana" w:hAnsi="Verdana"/>
          <w:sz w:val="18"/>
          <w:szCs w:val="18"/>
        </w:rPr>
        <w:t xml:space="preserve"> (slovy: čtyřicetiosmi)</w:t>
      </w:r>
      <w:r w:rsidRPr="00DF68E4">
        <w:rPr>
          <w:rFonts w:ascii="Verdana" w:hAnsi="Verdana"/>
          <w:sz w:val="18"/>
          <w:szCs w:val="18"/>
        </w:rPr>
        <w:t xml:space="preserve"> hodin, bude-li to v daném případě technicky možné, od okamžiku oznámení vady díla či jeho části zahájit odstraňování vady díla či jeho části, a to i tehdy, neuznává-li zhotovitel odpovědnost za vady či příčiny, které ji vyvolaly, a vady odstranit v technicky co nejkratší lhůtě. Zhotovitel se zavazuje odstranit reklamovanou vadu nejpozději do 20</w:t>
      </w:r>
      <w:r w:rsidR="007028B4" w:rsidRPr="00DF68E4">
        <w:rPr>
          <w:rFonts w:ascii="Verdana" w:hAnsi="Verdana"/>
          <w:sz w:val="18"/>
          <w:szCs w:val="18"/>
        </w:rPr>
        <w:t xml:space="preserve"> (slovy: dvaceti)</w:t>
      </w:r>
      <w:r w:rsidRPr="00DF68E4">
        <w:rPr>
          <w:rFonts w:ascii="Verdana" w:hAnsi="Verdana"/>
          <w:sz w:val="18"/>
          <w:szCs w:val="18"/>
        </w:rPr>
        <w:t xml:space="preserve"> dní ode dne uplatnění reklamace, pokud se smluvní strany nedohodnou jinak.</w:t>
      </w:r>
    </w:p>
    <w:p w14:paraId="32CEF3C3" w14:textId="705B41CA" w:rsidR="002F628C" w:rsidRPr="00DF68E4" w:rsidRDefault="00965870" w:rsidP="002F628C">
      <w:pPr>
        <w:pStyle w:val="Odstavecseseznamem"/>
        <w:numPr>
          <w:ilvl w:val="0"/>
          <w:numId w:val="17"/>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DF68E4">
        <w:rPr>
          <w:rFonts w:ascii="Verdana" w:hAnsi="Verdana"/>
          <w:i/>
          <w:sz w:val="18"/>
          <w:szCs w:val="18"/>
        </w:rPr>
        <w:t>.</w:t>
      </w:r>
    </w:p>
    <w:p w14:paraId="486A5CAD" w14:textId="77777777" w:rsidR="002F628C" w:rsidRPr="00DF68E4" w:rsidRDefault="002F628C" w:rsidP="002F628C">
      <w:pPr>
        <w:pStyle w:val="Odstavecseseznamem"/>
        <w:numPr>
          <w:ilvl w:val="0"/>
          <w:numId w:val="17"/>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Smluvní strany se dohodly, že:</w:t>
      </w:r>
    </w:p>
    <w:p w14:paraId="337234B6" w14:textId="77777777" w:rsidR="002F628C" w:rsidRPr="00DF68E4" w:rsidRDefault="002F628C" w:rsidP="002F628C">
      <w:pPr>
        <w:numPr>
          <w:ilvl w:val="0"/>
          <w:numId w:val="18"/>
        </w:numPr>
        <w:tabs>
          <w:tab w:val="left" w:pos="1418"/>
        </w:tabs>
        <w:spacing w:line="264" w:lineRule="auto"/>
        <w:ind w:left="1418" w:hanging="567"/>
        <w:jc w:val="both"/>
        <w:rPr>
          <w:rFonts w:ascii="Verdana" w:hAnsi="Verdana"/>
          <w:sz w:val="18"/>
          <w:szCs w:val="18"/>
        </w:rPr>
      </w:pPr>
      <w:r w:rsidRPr="00DF68E4">
        <w:rPr>
          <w:rFonts w:ascii="Verdana" w:hAnsi="Verdana"/>
          <w:sz w:val="18"/>
          <w:szCs w:val="18"/>
        </w:rPr>
        <w:t xml:space="preserve">neodstraní-li zhotovitel reklamované vady díla či jeho části ve lhůtě dle článku </w:t>
      </w:r>
      <w:r w:rsidR="000B07DC" w:rsidRPr="00DF68E4">
        <w:rPr>
          <w:rFonts w:ascii="Verdana" w:hAnsi="Verdana"/>
          <w:sz w:val="18"/>
          <w:szCs w:val="18"/>
        </w:rPr>
        <w:t>I</w:t>
      </w:r>
      <w:r w:rsidRPr="00DF68E4">
        <w:rPr>
          <w:rFonts w:ascii="Verdana" w:hAnsi="Verdana"/>
          <w:sz w:val="18"/>
          <w:szCs w:val="18"/>
        </w:rPr>
        <w:t xml:space="preserve">X. odst. 3 této smlouvy; a/nebo </w:t>
      </w:r>
    </w:p>
    <w:p w14:paraId="3F5CF81E" w14:textId="77777777" w:rsidR="002F628C" w:rsidRPr="00DF68E4" w:rsidRDefault="002F628C" w:rsidP="002F628C">
      <w:pPr>
        <w:numPr>
          <w:ilvl w:val="0"/>
          <w:numId w:val="18"/>
        </w:numPr>
        <w:tabs>
          <w:tab w:val="left" w:pos="1418"/>
        </w:tabs>
        <w:spacing w:line="264" w:lineRule="auto"/>
        <w:ind w:left="1418" w:hanging="567"/>
        <w:jc w:val="both"/>
        <w:rPr>
          <w:rFonts w:ascii="Verdana" w:hAnsi="Verdana"/>
          <w:sz w:val="18"/>
          <w:szCs w:val="18"/>
        </w:rPr>
      </w:pPr>
      <w:r w:rsidRPr="00DF68E4">
        <w:rPr>
          <w:rFonts w:ascii="Verdana" w:hAnsi="Verdana"/>
          <w:sz w:val="18"/>
          <w:szCs w:val="18"/>
        </w:rPr>
        <w:lastRenderedPageBreak/>
        <w:t xml:space="preserve">nezahájí-li zhotovitel odstraňování vad díla v termínech dle článku </w:t>
      </w:r>
      <w:r w:rsidR="000B07DC" w:rsidRPr="00DF68E4">
        <w:rPr>
          <w:rFonts w:ascii="Verdana" w:hAnsi="Verdana"/>
          <w:sz w:val="18"/>
          <w:szCs w:val="18"/>
        </w:rPr>
        <w:t>I</w:t>
      </w:r>
      <w:r w:rsidRPr="00DF68E4">
        <w:rPr>
          <w:rFonts w:ascii="Verdana" w:hAnsi="Verdana"/>
          <w:sz w:val="18"/>
          <w:szCs w:val="18"/>
        </w:rPr>
        <w:t>X. odst. 3 této smlouvy; a/nebo</w:t>
      </w:r>
    </w:p>
    <w:p w14:paraId="6CA7741B" w14:textId="77777777" w:rsidR="002F628C" w:rsidRPr="00DF68E4" w:rsidRDefault="002F628C" w:rsidP="002F628C">
      <w:pPr>
        <w:numPr>
          <w:ilvl w:val="0"/>
          <w:numId w:val="18"/>
        </w:numPr>
        <w:tabs>
          <w:tab w:val="left" w:pos="1418"/>
        </w:tabs>
        <w:spacing w:line="264" w:lineRule="auto"/>
        <w:ind w:left="1418" w:hanging="567"/>
        <w:jc w:val="both"/>
        <w:rPr>
          <w:rFonts w:ascii="Verdana" w:hAnsi="Verdana"/>
          <w:sz w:val="18"/>
          <w:szCs w:val="18"/>
        </w:rPr>
      </w:pPr>
      <w:r w:rsidRPr="00DF68E4">
        <w:rPr>
          <w:rFonts w:ascii="Verdana" w:hAnsi="Verdana"/>
          <w:sz w:val="18"/>
          <w:szCs w:val="18"/>
        </w:rPr>
        <w:t>oznámí-li zhotovitel objednateli před uplynutím doby k odstranění vad díla, že vadu neodstraní; a/nebo</w:t>
      </w:r>
    </w:p>
    <w:p w14:paraId="6F1E2E83" w14:textId="77777777" w:rsidR="002F628C" w:rsidRPr="00DF68E4" w:rsidRDefault="002F628C" w:rsidP="002F628C">
      <w:pPr>
        <w:numPr>
          <w:ilvl w:val="0"/>
          <w:numId w:val="18"/>
        </w:numPr>
        <w:tabs>
          <w:tab w:val="left" w:pos="1418"/>
        </w:tabs>
        <w:spacing w:after="120" w:line="264" w:lineRule="auto"/>
        <w:ind w:left="1418" w:hanging="567"/>
        <w:jc w:val="both"/>
        <w:rPr>
          <w:rFonts w:ascii="Verdana" w:hAnsi="Verdana"/>
          <w:sz w:val="18"/>
          <w:szCs w:val="18"/>
        </w:rPr>
      </w:pPr>
      <w:r w:rsidRPr="00DF68E4">
        <w:rPr>
          <w:rFonts w:ascii="Verdana" w:hAnsi="Verdana"/>
          <w:sz w:val="18"/>
          <w:szCs w:val="18"/>
        </w:rPr>
        <w:t xml:space="preserve">je-li zřejmé, že zhotovitel reklamované vady nebo nedodělky díla či jeho části ve lhůtě stanovené objednatelem přiměřeně dle charakteru vad a nedodělků díla neodstraní; </w:t>
      </w:r>
    </w:p>
    <w:p w14:paraId="73EB376C" w14:textId="77777777" w:rsidR="002F628C" w:rsidRPr="00DF68E4" w:rsidRDefault="002F628C" w:rsidP="002F628C">
      <w:pPr>
        <w:pStyle w:val="BodyText21"/>
        <w:widowControl/>
        <w:spacing w:after="120" w:line="264" w:lineRule="auto"/>
        <w:ind w:left="851"/>
        <w:rPr>
          <w:rFonts w:ascii="Verdana" w:hAnsi="Verdana"/>
          <w:sz w:val="18"/>
          <w:szCs w:val="18"/>
        </w:rPr>
      </w:pPr>
      <w:r w:rsidRPr="00DF68E4">
        <w:rPr>
          <w:rFonts w:ascii="Verdana" w:hAnsi="Verdana"/>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vzniklý vůči zhotoviteli v důsledku odpovědnosti za vady díla, a dále nároky objednatele účtovat zhotoviteli smluvní pokutu zůstávají nedotčena.</w:t>
      </w:r>
    </w:p>
    <w:p w14:paraId="21BA105D" w14:textId="77777777" w:rsidR="002F628C" w:rsidRPr="00DF68E4" w:rsidRDefault="002F628C" w:rsidP="002F628C">
      <w:pPr>
        <w:pStyle w:val="Odstavecseseznamem"/>
        <w:numPr>
          <w:ilvl w:val="0"/>
          <w:numId w:val="17"/>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Práva a povinnosti ze zhotovitelem poskytnuté záruky nezanikají ani odstoupením kterékoli ze smluvních stran od smlouvy.</w:t>
      </w:r>
    </w:p>
    <w:p w14:paraId="7A128970" w14:textId="2EA5BAE6" w:rsidR="002F628C" w:rsidRPr="00DF68E4" w:rsidRDefault="002F628C" w:rsidP="002F628C">
      <w:pPr>
        <w:pStyle w:val="Odstavecseseznamem"/>
        <w:numPr>
          <w:ilvl w:val="0"/>
          <w:numId w:val="17"/>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O reklamačním řízení budou objednatelem pořizovány písemné zápisy ve </w:t>
      </w:r>
      <w:r w:rsidR="007028B4" w:rsidRPr="00DF68E4">
        <w:rPr>
          <w:rFonts w:ascii="Verdana" w:hAnsi="Verdana"/>
          <w:sz w:val="18"/>
          <w:szCs w:val="18"/>
        </w:rPr>
        <w:t xml:space="preserve">2 (slovy: </w:t>
      </w:r>
      <w:r w:rsidRPr="00DF68E4">
        <w:rPr>
          <w:rFonts w:ascii="Verdana" w:hAnsi="Verdana"/>
          <w:sz w:val="18"/>
          <w:szCs w:val="18"/>
        </w:rPr>
        <w:t>dvojím</w:t>
      </w:r>
      <w:r w:rsidR="007028B4" w:rsidRPr="00DF68E4">
        <w:rPr>
          <w:rFonts w:ascii="Verdana" w:hAnsi="Verdana"/>
          <w:sz w:val="18"/>
          <w:szCs w:val="18"/>
        </w:rPr>
        <w:t>)</w:t>
      </w:r>
      <w:r w:rsidRPr="00DF68E4">
        <w:rPr>
          <w:rFonts w:ascii="Verdana" w:hAnsi="Verdana"/>
          <w:sz w:val="18"/>
          <w:szCs w:val="18"/>
        </w:rPr>
        <w:t xml:space="preserve"> vyhotovení, z nichž </w:t>
      </w:r>
      <w:r w:rsidR="007028B4" w:rsidRPr="00DF68E4">
        <w:rPr>
          <w:rFonts w:ascii="Verdana" w:hAnsi="Verdana"/>
          <w:sz w:val="18"/>
          <w:szCs w:val="18"/>
        </w:rPr>
        <w:t xml:space="preserve">1 (slovy: </w:t>
      </w:r>
      <w:r w:rsidRPr="00DF68E4">
        <w:rPr>
          <w:rFonts w:ascii="Verdana" w:hAnsi="Verdana"/>
          <w:sz w:val="18"/>
          <w:szCs w:val="18"/>
        </w:rPr>
        <w:t>jeden</w:t>
      </w:r>
      <w:r w:rsidR="007028B4" w:rsidRPr="00DF68E4">
        <w:rPr>
          <w:rFonts w:ascii="Verdana" w:hAnsi="Verdana"/>
          <w:sz w:val="18"/>
          <w:szCs w:val="18"/>
        </w:rPr>
        <w:t>)</w:t>
      </w:r>
      <w:r w:rsidRPr="00DF68E4">
        <w:rPr>
          <w:rFonts w:ascii="Verdana" w:hAnsi="Verdana"/>
          <w:sz w:val="18"/>
          <w:szCs w:val="18"/>
        </w:rPr>
        <w:t xml:space="preserve"> stejnopis obdrží každá ze smluvních stran. </w:t>
      </w:r>
    </w:p>
    <w:p w14:paraId="342F7CBB" w14:textId="05BA77D1" w:rsidR="002F628C" w:rsidRPr="00DF68E4" w:rsidRDefault="002F628C" w:rsidP="002F628C">
      <w:pPr>
        <w:pStyle w:val="Odstavecseseznamem"/>
        <w:numPr>
          <w:ilvl w:val="0"/>
          <w:numId w:val="17"/>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Pro případ prodlení zhotovitele se splněním povinnosti odstranit vady, se kterými bylo dílo převzato v termínu dle smlouvy je zhotovitel povinen uhradit smluvní pokutu ve výši </w:t>
      </w:r>
      <w:r w:rsidR="000B07DC" w:rsidRPr="00DF68E4">
        <w:rPr>
          <w:rFonts w:ascii="Verdana" w:hAnsi="Verdana"/>
          <w:sz w:val="18"/>
          <w:szCs w:val="18"/>
        </w:rPr>
        <w:t>500</w:t>
      </w:r>
      <w:r w:rsidRPr="00DF68E4">
        <w:rPr>
          <w:rFonts w:ascii="Verdana" w:hAnsi="Verdana"/>
          <w:sz w:val="18"/>
          <w:szCs w:val="18"/>
        </w:rPr>
        <w:t xml:space="preserve"> Kč (slovy: </w:t>
      </w:r>
      <w:r w:rsidR="000B07DC" w:rsidRPr="00DF68E4">
        <w:rPr>
          <w:rFonts w:ascii="Verdana" w:hAnsi="Verdana"/>
          <w:sz w:val="18"/>
          <w:szCs w:val="18"/>
        </w:rPr>
        <w:t>pětset</w:t>
      </w:r>
      <w:r w:rsidRPr="00DF68E4">
        <w:rPr>
          <w:rFonts w:ascii="Verdana" w:hAnsi="Verdana"/>
          <w:sz w:val="18"/>
          <w:szCs w:val="18"/>
        </w:rPr>
        <w:t>korunčeských) za každý den prodlení, a to za každou takovou vadu.</w:t>
      </w:r>
    </w:p>
    <w:p w14:paraId="67B8BED3" w14:textId="222ED000" w:rsidR="005B2330" w:rsidRPr="00DF68E4" w:rsidRDefault="002F628C" w:rsidP="002F628C">
      <w:pPr>
        <w:pStyle w:val="Odstavecseseznamem"/>
        <w:numPr>
          <w:ilvl w:val="0"/>
          <w:numId w:val="17"/>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Pro případ prodlení zhotovitele se splněním povinnosti odstranit reklamovanou vadu v termínu dle smlouvy je zhotovitel povinen uhradit smluvní pokutu, kterou strany smlouvy sjednaly ve výši </w:t>
      </w:r>
      <w:r w:rsidR="000B07DC" w:rsidRPr="00DF68E4">
        <w:rPr>
          <w:rFonts w:ascii="Verdana" w:hAnsi="Verdana"/>
          <w:sz w:val="18"/>
          <w:szCs w:val="18"/>
        </w:rPr>
        <w:t>500</w:t>
      </w:r>
      <w:r w:rsidRPr="00DF68E4">
        <w:rPr>
          <w:rFonts w:ascii="Verdana" w:hAnsi="Verdana"/>
          <w:sz w:val="18"/>
          <w:szCs w:val="18"/>
        </w:rPr>
        <w:t xml:space="preserve"> Kč (slovy: </w:t>
      </w:r>
      <w:r w:rsidR="000B07DC" w:rsidRPr="00DF68E4">
        <w:rPr>
          <w:rFonts w:ascii="Verdana" w:hAnsi="Verdana"/>
          <w:sz w:val="18"/>
          <w:szCs w:val="18"/>
        </w:rPr>
        <w:t>pětset</w:t>
      </w:r>
      <w:r w:rsidRPr="00DF68E4">
        <w:rPr>
          <w:rFonts w:ascii="Verdana" w:hAnsi="Verdana"/>
          <w:sz w:val="18"/>
          <w:szCs w:val="18"/>
        </w:rPr>
        <w:t>korunčeských) za každý den a případ prodlení, a to u každé vady zvlášť.</w:t>
      </w:r>
    </w:p>
    <w:p w14:paraId="2D501815" w14:textId="77777777" w:rsidR="005B2330" w:rsidRPr="00DF68E4" w:rsidRDefault="005B2330" w:rsidP="002F628C">
      <w:pPr>
        <w:jc w:val="both"/>
        <w:rPr>
          <w:rFonts w:ascii="Verdana" w:hAnsi="Verdana"/>
          <w:b/>
          <w:sz w:val="18"/>
          <w:szCs w:val="18"/>
        </w:rPr>
      </w:pPr>
    </w:p>
    <w:p w14:paraId="0E2A3668" w14:textId="77777777" w:rsidR="002F628C" w:rsidRPr="00DF68E4" w:rsidRDefault="002F628C" w:rsidP="002F628C">
      <w:pPr>
        <w:spacing w:line="264" w:lineRule="auto"/>
        <w:jc w:val="center"/>
        <w:rPr>
          <w:rFonts w:ascii="Verdana" w:hAnsi="Verdana"/>
          <w:b/>
          <w:sz w:val="18"/>
          <w:szCs w:val="18"/>
        </w:rPr>
      </w:pPr>
      <w:r w:rsidRPr="00DF68E4">
        <w:rPr>
          <w:rFonts w:ascii="Verdana" w:hAnsi="Verdana"/>
          <w:b/>
          <w:sz w:val="18"/>
          <w:szCs w:val="18"/>
        </w:rPr>
        <w:t>Článek X.</w:t>
      </w:r>
    </w:p>
    <w:p w14:paraId="0475DABF" w14:textId="77777777" w:rsidR="002F628C" w:rsidRPr="00DF68E4" w:rsidRDefault="002F628C" w:rsidP="002F628C">
      <w:pPr>
        <w:spacing w:after="120"/>
        <w:jc w:val="center"/>
        <w:rPr>
          <w:rFonts w:ascii="Verdana" w:hAnsi="Verdana"/>
          <w:b/>
          <w:sz w:val="18"/>
          <w:szCs w:val="18"/>
        </w:rPr>
      </w:pPr>
      <w:r w:rsidRPr="00DF68E4">
        <w:rPr>
          <w:rFonts w:ascii="Verdana" w:hAnsi="Verdana"/>
          <w:b/>
          <w:sz w:val="18"/>
          <w:szCs w:val="18"/>
        </w:rPr>
        <w:t>Předání a převzetí díla</w:t>
      </w:r>
    </w:p>
    <w:p w14:paraId="3855963F" w14:textId="2D148723" w:rsidR="002F628C" w:rsidRPr="00DF68E4" w:rsidRDefault="002F628C" w:rsidP="002F628C">
      <w:pPr>
        <w:pStyle w:val="Odstavecseseznamem"/>
        <w:numPr>
          <w:ilvl w:val="0"/>
          <w:numId w:val="19"/>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Objednatelem podepsaný </w:t>
      </w:r>
      <w:r w:rsidR="00FA4C0C" w:rsidRPr="00DF68E4">
        <w:rPr>
          <w:rFonts w:ascii="Verdana" w:hAnsi="Verdana"/>
          <w:sz w:val="18"/>
          <w:szCs w:val="18"/>
        </w:rPr>
        <w:t>předávací</w:t>
      </w:r>
      <w:r w:rsidRPr="00DF68E4">
        <w:rPr>
          <w:rFonts w:ascii="Verdana" w:hAnsi="Verdana"/>
          <w:sz w:val="18"/>
          <w:szCs w:val="18"/>
        </w:rPr>
        <w:t xml:space="preserve"> protokol nezbavuje zhotovitele odpovědnosti za event. vady, s nimiž bude dílo převzato. </w:t>
      </w:r>
    </w:p>
    <w:p w14:paraId="4671C5F4" w14:textId="77777777" w:rsidR="002F628C" w:rsidRPr="00DF68E4" w:rsidRDefault="002F628C" w:rsidP="002F628C">
      <w:pPr>
        <w:pStyle w:val="Odstavecseseznamem"/>
        <w:numPr>
          <w:ilvl w:val="0"/>
          <w:numId w:val="19"/>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Předávací protokol musí obsahovat alespoň předmět a charakteristiku díla, resp. jeho části, místo provedení díla a zhodnocení jakosti díla. Pokud budou zjištěny vady, bude protokol obsahovat soupis zjištěných vad díla a 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ustanovení čl. X. odst. </w:t>
      </w:r>
      <w:r w:rsidR="000B07DC" w:rsidRPr="00DF68E4">
        <w:rPr>
          <w:rFonts w:ascii="Verdana" w:hAnsi="Verdana"/>
          <w:sz w:val="18"/>
          <w:szCs w:val="18"/>
        </w:rPr>
        <w:t>4</w:t>
      </w:r>
      <w:r w:rsidRPr="00DF68E4">
        <w:rPr>
          <w:rFonts w:ascii="Verdana" w:hAnsi="Verdana"/>
          <w:sz w:val="18"/>
          <w:szCs w:val="18"/>
        </w:rPr>
        <w:t xml:space="preserve"> této smlouvy. </w:t>
      </w:r>
    </w:p>
    <w:p w14:paraId="15C3FE08" w14:textId="77777777" w:rsidR="002F628C" w:rsidRPr="00DF68E4" w:rsidRDefault="002F628C" w:rsidP="002F628C">
      <w:pPr>
        <w:pStyle w:val="Odstavecseseznamem"/>
        <w:numPr>
          <w:ilvl w:val="0"/>
          <w:numId w:val="19"/>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Vadou se pro účely této smlouvy rozumí odchylka v kvantitě, kvalitě, rozsahu nebo parametrech díla, stanovených touto smlouvou a obecně závaznými předpisy. </w:t>
      </w:r>
    </w:p>
    <w:p w14:paraId="1AF52AF6" w14:textId="4D879771" w:rsidR="002F628C" w:rsidRPr="00DF68E4" w:rsidRDefault="002F628C" w:rsidP="002F628C">
      <w:pPr>
        <w:pStyle w:val="Odstavecseseznamem"/>
        <w:numPr>
          <w:ilvl w:val="0"/>
          <w:numId w:val="19"/>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Prohlídkou převzatého díla je objednatel oprávněn provádět a zjišťovat vady, s nimiž bylo dílo převzato ještě po dobu 60 </w:t>
      </w:r>
      <w:r w:rsidR="00B54B97" w:rsidRPr="00DF68E4">
        <w:rPr>
          <w:rFonts w:ascii="Verdana" w:hAnsi="Verdana"/>
          <w:sz w:val="18"/>
          <w:szCs w:val="18"/>
        </w:rPr>
        <w:t>(slovy: š</w:t>
      </w:r>
      <w:r w:rsidR="00DE0CD4">
        <w:rPr>
          <w:rFonts w:ascii="Verdana" w:hAnsi="Verdana"/>
          <w:sz w:val="18"/>
          <w:szCs w:val="18"/>
        </w:rPr>
        <w:t>e</w:t>
      </w:r>
      <w:r w:rsidR="00B54B97" w:rsidRPr="00DF68E4">
        <w:rPr>
          <w:rFonts w:ascii="Verdana" w:hAnsi="Verdana"/>
          <w:sz w:val="18"/>
          <w:szCs w:val="18"/>
        </w:rPr>
        <w:t xml:space="preserve">desáti) </w:t>
      </w:r>
      <w:r w:rsidRPr="00DF68E4">
        <w:rPr>
          <w:rFonts w:ascii="Verdana" w:hAnsi="Verdana"/>
          <w:sz w:val="18"/>
          <w:szCs w:val="18"/>
        </w:rPr>
        <w:t xml:space="preserve">dnů ode dne převzetí díla. Vady díla zjištěné touto prohlídkou oznámí zhotoviteli s uvedením termínu, v němž mají být oznámené vady odstraněny, nebude-li dohodnuto jinak. </w:t>
      </w:r>
    </w:p>
    <w:p w14:paraId="4A7DDFBB" w14:textId="77777777" w:rsidR="000B07DC" w:rsidRPr="00DF68E4" w:rsidRDefault="000B07DC" w:rsidP="002F628C">
      <w:pPr>
        <w:spacing w:line="264" w:lineRule="auto"/>
        <w:jc w:val="center"/>
        <w:rPr>
          <w:rFonts w:ascii="Verdana" w:hAnsi="Verdana"/>
          <w:b/>
          <w:sz w:val="18"/>
          <w:szCs w:val="18"/>
        </w:rPr>
      </w:pPr>
    </w:p>
    <w:p w14:paraId="59FCE3E5" w14:textId="77777777" w:rsidR="002F628C" w:rsidRPr="00DF68E4" w:rsidRDefault="002F628C" w:rsidP="002F628C">
      <w:pPr>
        <w:spacing w:line="264" w:lineRule="auto"/>
        <w:jc w:val="center"/>
        <w:rPr>
          <w:rFonts w:ascii="Verdana" w:hAnsi="Verdana"/>
          <w:b/>
          <w:sz w:val="18"/>
          <w:szCs w:val="18"/>
        </w:rPr>
      </w:pPr>
      <w:r w:rsidRPr="00DF68E4">
        <w:rPr>
          <w:rFonts w:ascii="Verdana" w:hAnsi="Verdana"/>
          <w:b/>
          <w:sz w:val="18"/>
          <w:szCs w:val="18"/>
        </w:rPr>
        <w:t>Článek XI.</w:t>
      </w:r>
    </w:p>
    <w:p w14:paraId="55BFB5A9" w14:textId="77777777" w:rsidR="002F628C" w:rsidRPr="00DF68E4" w:rsidRDefault="002F628C" w:rsidP="002F628C">
      <w:pPr>
        <w:spacing w:after="120"/>
        <w:jc w:val="center"/>
        <w:rPr>
          <w:rFonts w:ascii="Verdana" w:hAnsi="Verdana"/>
          <w:b/>
          <w:sz w:val="18"/>
          <w:szCs w:val="18"/>
        </w:rPr>
      </w:pPr>
      <w:r w:rsidRPr="00DF68E4">
        <w:rPr>
          <w:rFonts w:ascii="Verdana" w:hAnsi="Verdana"/>
          <w:b/>
          <w:sz w:val="18"/>
          <w:szCs w:val="18"/>
        </w:rPr>
        <w:t>Smluvní pokuta</w:t>
      </w:r>
    </w:p>
    <w:p w14:paraId="36A8FCB2" w14:textId="77777777" w:rsidR="002F628C" w:rsidRPr="00DF68E4" w:rsidRDefault="002F628C" w:rsidP="002F628C">
      <w:pPr>
        <w:tabs>
          <w:tab w:val="left" w:pos="0"/>
          <w:tab w:val="left" w:pos="1361"/>
          <w:tab w:val="left" w:pos="2041"/>
          <w:tab w:val="left" w:pos="2722"/>
          <w:tab w:val="left" w:pos="3402"/>
          <w:tab w:val="left" w:pos="4082"/>
          <w:tab w:val="left" w:pos="4763"/>
          <w:tab w:val="left" w:pos="5443"/>
          <w:tab w:val="left" w:pos="6124"/>
        </w:tabs>
        <w:suppressAutoHyphens/>
        <w:spacing w:after="120"/>
        <w:jc w:val="both"/>
        <w:rPr>
          <w:rFonts w:ascii="Verdana" w:eastAsia="Calibri" w:hAnsi="Verdana"/>
          <w:b/>
          <w:sz w:val="18"/>
          <w:szCs w:val="18"/>
        </w:rPr>
      </w:pPr>
      <w:r w:rsidRPr="00DF68E4">
        <w:rPr>
          <w:rFonts w:ascii="Verdana" w:eastAsia="Calibri" w:hAnsi="Verdana"/>
          <w:sz w:val="18"/>
          <w:szCs w:val="18"/>
        </w:rPr>
        <w:t>Pro smluvní pokuty sjednané v této smlouvě platí následující pravidla:</w:t>
      </w:r>
    </w:p>
    <w:p w14:paraId="0BF30C83" w14:textId="787FF4E5" w:rsidR="002F628C" w:rsidRPr="00DF68E4" w:rsidRDefault="002F628C" w:rsidP="002F628C">
      <w:pPr>
        <w:pStyle w:val="Odstavecseseznamem"/>
        <w:numPr>
          <w:ilvl w:val="0"/>
          <w:numId w:val="21"/>
        </w:numPr>
        <w:spacing w:line="264" w:lineRule="auto"/>
        <w:ind w:hanging="578"/>
        <w:contextualSpacing w:val="0"/>
        <w:jc w:val="both"/>
        <w:rPr>
          <w:rFonts w:ascii="Verdana" w:eastAsia="Calibri" w:hAnsi="Verdana"/>
          <w:b/>
          <w:sz w:val="18"/>
          <w:szCs w:val="18"/>
        </w:rPr>
      </w:pPr>
      <w:r w:rsidRPr="00DF68E4">
        <w:rPr>
          <w:rFonts w:ascii="Verdana" w:eastAsia="Calibri" w:hAnsi="Verdana"/>
          <w:sz w:val="18"/>
          <w:szCs w:val="18"/>
        </w:rPr>
        <w:t xml:space="preserve">smluvní </w:t>
      </w:r>
      <w:r w:rsidRPr="00DF68E4">
        <w:rPr>
          <w:rFonts w:ascii="Verdana" w:eastAsia="Calibri" w:hAnsi="Verdana"/>
          <w:snapToGrid w:val="0"/>
          <w:sz w:val="18"/>
          <w:szCs w:val="18"/>
        </w:rPr>
        <w:t>pokuta je splatná</w:t>
      </w:r>
      <w:r w:rsidRPr="00DF68E4">
        <w:rPr>
          <w:rFonts w:ascii="Verdana" w:hAnsi="Verdana"/>
          <w:snapToGrid w:val="0"/>
          <w:sz w:val="18"/>
          <w:szCs w:val="18"/>
        </w:rPr>
        <w:t xml:space="preserve"> na písemnou výzvu, a to do </w:t>
      </w:r>
      <w:r w:rsidRPr="00DF68E4">
        <w:rPr>
          <w:rFonts w:ascii="Verdana" w:eastAsia="Calibri" w:hAnsi="Verdana"/>
          <w:snapToGrid w:val="0"/>
          <w:sz w:val="18"/>
          <w:szCs w:val="18"/>
        </w:rPr>
        <w:t xml:space="preserve">30 </w:t>
      </w:r>
      <w:r w:rsidR="002A3D0D" w:rsidRPr="00DF68E4">
        <w:rPr>
          <w:rFonts w:ascii="Verdana" w:hAnsi="Verdana"/>
          <w:sz w:val="18"/>
          <w:szCs w:val="18"/>
        </w:rPr>
        <w:t>(slovy: třicet</w:t>
      </w:r>
      <w:r w:rsidR="00E5393E" w:rsidRPr="00DF68E4">
        <w:rPr>
          <w:rFonts w:ascii="Verdana" w:hAnsi="Verdana"/>
          <w:sz w:val="18"/>
          <w:szCs w:val="18"/>
        </w:rPr>
        <w:t>i</w:t>
      </w:r>
      <w:r w:rsidR="002A3D0D" w:rsidRPr="00DF68E4">
        <w:rPr>
          <w:rFonts w:ascii="Verdana" w:hAnsi="Verdana"/>
          <w:sz w:val="18"/>
          <w:szCs w:val="18"/>
        </w:rPr>
        <w:t xml:space="preserve">) </w:t>
      </w:r>
      <w:r w:rsidRPr="00DF68E4">
        <w:rPr>
          <w:rFonts w:ascii="Verdana" w:eastAsia="Calibri" w:hAnsi="Verdana"/>
          <w:snapToGrid w:val="0"/>
          <w:sz w:val="18"/>
          <w:szCs w:val="18"/>
        </w:rPr>
        <w:t>dnů ode dne doručení písemné výzvy; a</w:t>
      </w:r>
    </w:p>
    <w:p w14:paraId="0633BAE3" w14:textId="3A916FEF" w:rsidR="002F628C" w:rsidRPr="00DF68E4" w:rsidRDefault="002F628C" w:rsidP="002F628C">
      <w:pPr>
        <w:pStyle w:val="Odstavecseseznamem"/>
        <w:numPr>
          <w:ilvl w:val="0"/>
          <w:numId w:val="21"/>
        </w:numPr>
        <w:spacing w:line="264" w:lineRule="auto"/>
        <w:ind w:hanging="578"/>
        <w:contextualSpacing w:val="0"/>
        <w:jc w:val="both"/>
        <w:rPr>
          <w:rFonts w:ascii="Verdana" w:eastAsia="Calibri" w:hAnsi="Verdana"/>
          <w:b/>
          <w:sz w:val="18"/>
          <w:szCs w:val="18"/>
        </w:rPr>
      </w:pPr>
      <w:r w:rsidRPr="00DF68E4">
        <w:rPr>
          <w:rFonts w:ascii="Verdana" w:eastAsia="Calibri" w:hAnsi="Verdana"/>
          <w:sz w:val="18"/>
          <w:szCs w:val="18"/>
        </w:rPr>
        <w:t xml:space="preserve">smluvní strana, která svou povinnost porušila, se zavazuje v každém jednotlivém případě porušení povinnosti odstranit závadu do 10 </w:t>
      </w:r>
      <w:r w:rsidR="002A3D0D" w:rsidRPr="00DF68E4">
        <w:rPr>
          <w:rFonts w:ascii="Verdana" w:hAnsi="Verdana"/>
          <w:sz w:val="18"/>
          <w:szCs w:val="18"/>
        </w:rPr>
        <w:t>(slovy: deset</w:t>
      </w:r>
      <w:r w:rsidR="00E5393E" w:rsidRPr="00DF68E4">
        <w:rPr>
          <w:rFonts w:ascii="Verdana" w:hAnsi="Verdana"/>
          <w:sz w:val="18"/>
          <w:szCs w:val="18"/>
        </w:rPr>
        <w:t>i</w:t>
      </w:r>
      <w:r w:rsidR="002A3D0D" w:rsidRPr="00DF68E4">
        <w:rPr>
          <w:rFonts w:ascii="Verdana" w:hAnsi="Verdana"/>
          <w:sz w:val="18"/>
          <w:szCs w:val="18"/>
        </w:rPr>
        <w:t xml:space="preserve">) </w:t>
      </w:r>
      <w:r w:rsidRPr="00DF68E4">
        <w:rPr>
          <w:rFonts w:ascii="Verdana" w:eastAsia="Calibri" w:hAnsi="Verdana"/>
          <w:sz w:val="18"/>
          <w:szCs w:val="18"/>
        </w:rPr>
        <w:t>pracovních dnů ode dne odeslání oznámení; a</w:t>
      </w:r>
    </w:p>
    <w:p w14:paraId="099539E9" w14:textId="77777777" w:rsidR="002F628C" w:rsidRPr="00DF68E4" w:rsidRDefault="002F628C" w:rsidP="002F628C">
      <w:pPr>
        <w:pStyle w:val="Odstavecseseznamem"/>
        <w:numPr>
          <w:ilvl w:val="0"/>
          <w:numId w:val="21"/>
        </w:numPr>
        <w:spacing w:line="264" w:lineRule="auto"/>
        <w:ind w:hanging="578"/>
        <w:contextualSpacing w:val="0"/>
        <w:jc w:val="both"/>
        <w:rPr>
          <w:rFonts w:ascii="Verdana" w:eastAsia="Calibri" w:hAnsi="Verdana"/>
          <w:b/>
          <w:sz w:val="18"/>
          <w:szCs w:val="18"/>
        </w:rPr>
      </w:pPr>
      <w:r w:rsidRPr="00DF68E4">
        <w:rPr>
          <w:rFonts w:ascii="Verdana" w:hAnsi="Verdana"/>
          <w:sz w:val="18"/>
          <w:szCs w:val="18"/>
        </w:rPr>
        <w:lastRenderedPageBreak/>
        <w:t>uplatněním smluvních pokut dle této smlouvy nejsou nikterak dotčeny nároky na náhradu škody ve výši přesahující smluvní pokutu,</w:t>
      </w:r>
    </w:p>
    <w:p w14:paraId="3CDB4FE6" w14:textId="77777777" w:rsidR="002F628C" w:rsidRPr="00DF68E4" w:rsidRDefault="002F628C" w:rsidP="002F628C">
      <w:pPr>
        <w:pStyle w:val="Odstavecseseznamem"/>
        <w:numPr>
          <w:ilvl w:val="0"/>
          <w:numId w:val="21"/>
        </w:numPr>
        <w:spacing w:after="120"/>
        <w:ind w:hanging="578"/>
        <w:contextualSpacing w:val="0"/>
        <w:jc w:val="both"/>
        <w:rPr>
          <w:rFonts w:ascii="Verdana" w:eastAsia="Calibri" w:hAnsi="Verdana"/>
          <w:b/>
          <w:sz w:val="18"/>
          <w:szCs w:val="18"/>
        </w:rPr>
      </w:pPr>
      <w:r w:rsidRPr="00DF68E4">
        <w:rPr>
          <w:rFonts w:ascii="Verdana" w:hAnsi="Verdana"/>
          <w:noProof w:val="0"/>
          <w:sz w:val="18"/>
          <w:szCs w:val="18"/>
        </w:rPr>
        <w:t>pohledávka objednatele na zaplacení smluvní pokuty může být započtena na pohledávku zhotovitele na zaplacení ceny.</w:t>
      </w:r>
    </w:p>
    <w:p w14:paraId="4495037F" w14:textId="77777777" w:rsidR="002F628C" w:rsidRPr="00DF68E4" w:rsidRDefault="002F628C" w:rsidP="002F628C">
      <w:pPr>
        <w:spacing w:line="264" w:lineRule="auto"/>
        <w:jc w:val="center"/>
        <w:rPr>
          <w:rFonts w:ascii="Verdana" w:hAnsi="Verdana"/>
          <w:b/>
          <w:sz w:val="18"/>
          <w:szCs w:val="18"/>
        </w:rPr>
      </w:pPr>
    </w:p>
    <w:p w14:paraId="23B3E9EB" w14:textId="77777777" w:rsidR="002F628C" w:rsidRPr="00DF68E4" w:rsidRDefault="002F628C" w:rsidP="002F628C">
      <w:pPr>
        <w:spacing w:line="264" w:lineRule="auto"/>
        <w:jc w:val="center"/>
        <w:rPr>
          <w:rFonts w:ascii="Verdana" w:hAnsi="Verdana"/>
          <w:sz w:val="18"/>
          <w:szCs w:val="18"/>
        </w:rPr>
      </w:pPr>
      <w:r w:rsidRPr="00DF68E4">
        <w:rPr>
          <w:rFonts w:ascii="Verdana" w:hAnsi="Verdana"/>
          <w:b/>
          <w:sz w:val="18"/>
          <w:szCs w:val="18"/>
        </w:rPr>
        <w:t>Článek XII.</w:t>
      </w:r>
    </w:p>
    <w:p w14:paraId="48219A7D" w14:textId="77777777" w:rsidR="002F628C" w:rsidRPr="00DF68E4" w:rsidRDefault="002F628C" w:rsidP="002F628C">
      <w:pPr>
        <w:spacing w:after="120"/>
        <w:jc w:val="center"/>
        <w:rPr>
          <w:rFonts w:ascii="Verdana" w:hAnsi="Verdana"/>
          <w:b/>
          <w:sz w:val="18"/>
          <w:szCs w:val="18"/>
        </w:rPr>
      </w:pPr>
      <w:r w:rsidRPr="00DF68E4">
        <w:rPr>
          <w:rFonts w:ascii="Verdana" w:hAnsi="Verdana"/>
          <w:b/>
          <w:sz w:val="18"/>
          <w:szCs w:val="18"/>
        </w:rPr>
        <w:t>Odstoupení od smlouvy</w:t>
      </w:r>
    </w:p>
    <w:p w14:paraId="4C307724" w14:textId="77777777" w:rsidR="002F628C" w:rsidRPr="00DF68E4" w:rsidRDefault="002F628C" w:rsidP="002F628C">
      <w:pPr>
        <w:pStyle w:val="Odstavecseseznamem"/>
        <w:numPr>
          <w:ilvl w:val="0"/>
          <w:numId w:val="20"/>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Smluvní strany se dohodly, že mohou od této smlouvy odstoupit v případech, kdy to stanoví zákon nebo tato smlouva. Odstoupení od smlouvy musí být provedeno písemnou formou a je účinné okamžikem jeho doručení druhé straně. </w:t>
      </w:r>
      <w:r w:rsidRPr="00DF68E4">
        <w:rPr>
          <w:rFonts w:ascii="Verdana" w:hAnsi="Verdana"/>
          <w:noProof w:val="0"/>
          <w:sz w:val="18"/>
          <w:szCs w:val="18"/>
        </w:rPr>
        <w:t>Objednatel může v souladu s ust.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ust.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7A576FB9" w14:textId="77777777" w:rsidR="002F628C" w:rsidRPr="00DF68E4" w:rsidRDefault="002F628C" w:rsidP="002F628C">
      <w:pPr>
        <w:pStyle w:val="Odstavecseseznamem"/>
        <w:numPr>
          <w:ilvl w:val="0"/>
          <w:numId w:val="20"/>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Smluvní strany této smlouvy se dohodly, že podstatným porušením smlouvy se rozumí zejména:</w:t>
      </w:r>
    </w:p>
    <w:p w14:paraId="07660FA3" w14:textId="6C66966B" w:rsidR="002F628C" w:rsidRPr="00DF68E4" w:rsidRDefault="002F628C" w:rsidP="002F628C">
      <w:pPr>
        <w:pStyle w:val="Odstavecseseznamem"/>
        <w:numPr>
          <w:ilvl w:val="0"/>
          <w:numId w:val="24"/>
        </w:numPr>
        <w:tabs>
          <w:tab w:val="clear" w:pos="720"/>
          <w:tab w:val="num" w:pos="1134"/>
        </w:tabs>
        <w:spacing w:line="264" w:lineRule="auto"/>
        <w:ind w:left="1134" w:hanging="425"/>
        <w:contextualSpacing w:val="0"/>
        <w:jc w:val="both"/>
        <w:rPr>
          <w:rFonts w:ascii="Verdana" w:hAnsi="Verdana"/>
          <w:sz w:val="18"/>
          <w:szCs w:val="18"/>
        </w:rPr>
      </w:pPr>
      <w:r w:rsidRPr="00DF68E4">
        <w:rPr>
          <w:rFonts w:ascii="Verdana" w:hAnsi="Verdana"/>
          <w:sz w:val="18"/>
          <w:szCs w:val="18"/>
        </w:rPr>
        <w:t>jestliže se zhotovitel dostane do prodlení s prováděním díla</w:t>
      </w:r>
      <w:r w:rsidRPr="00DF68E4">
        <w:rPr>
          <w:rFonts w:ascii="Verdana" w:hAnsi="Verdana"/>
          <w:i/>
          <w:sz w:val="18"/>
          <w:szCs w:val="18"/>
        </w:rPr>
        <w:t xml:space="preserve">, </w:t>
      </w:r>
      <w:r w:rsidRPr="00DF68E4">
        <w:rPr>
          <w:rFonts w:ascii="Verdana" w:hAnsi="Verdana"/>
          <w:sz w:val="18"/>
          <w:szCs w:val="18"/>
        </w:rPr>
        <w:t>ať již jako celku či jeho jednotlivých částí delší</w:t>
      </w:r>
      <w:r w:rsidR="00DD7DC2" w:rsidRPr="00DF68E4">
        <w:rPr>
          <w:rFonts w:ascii="Verdana" w:hAnsi="Verdana"/>
          <w:sz w:val="18"/>
          <w:szCs w:val="18"/>
        </w:rPr>
        <w:t>m</w:t>
      </w:r>
      <w:r w:rsidRPr="00DF68E4">
        <w:rPr>
          <w:rFonts w:ascii="Verdana" w:hAnsi="Verdana"/>
          <w:sz w:val="18"/>
          <w:szCs w:val="18"/>
        </w:rPr>
        <w:t xml:space="preserve"> než </w:t>
      </w:r>
      <w:r w:rsidR="002A3D0D" w:rsidRPr="00DF68E4">
        <w:rPr>
          <w:rFonts w:ascii="Verdana" w:hAnsi="Verdana"/>
          <w:sz w:val="18"/>
          <w:szCs w:val="18"/>
        </w:rPr>
        <w:t>30 (slovy: třicet)</w:t>
      </w:r>
      <w:r w:rsidRPr="00DF68E4">
        <w:rPr>
          <w:rFonts w:ascii="Verdana" w:hAnsi="Verdana"/>
          <w:sz w:val="18"/>
          <w:szCs w:val="18"/>
        </w:rPr>
        <w:t xml:space="preserve"> dnů;</w:t>
      </w:r>
    </w:p>
    <w:p w14:paraId="71728467" w14:textId="77777777" w:rsidR="002F628C" w:rsidRPr="00DF68E4" w:rsidRDefault="002F628C" w:rsidP="002F628C">
      <w:pPr>
        <w:pStyle w:val="Odstavecseseznamem"/>
        <w:numPr>
          <w:ilvl w:val="0"/>
          <w:numId w:val="24"/>
        </w:numPr>
        <w:tabs>
          <w:tab w:val="clear" w:pos="720"/>
          <w:tab w:val="num" w:pos="1134"/>
        </w:tabs>
        <w:spacing w:line="264" w:lineRule="auto"/>
        <w:ind w:left="1134" w:hanging="425"/>
        <w:contextualSpacing w:val="0"/>
        <w:jc w:val="both"/>
        <w:rPr>
          <w:rFonts w:ascii="Verdana" w:hAnsi="Verdana"/>
          <w:sz w:val="18"/>
          <w:szCs w:val="18"/>
        </w:rPr>
      </w:pPr>
      <w:r w:rsidRPr="00DF68E4">
        <w:rPr>
          <w:rFonts w:ascii="Verdana" w:hAnsi="Verdana"/>
          <w:sz w:val="18"/>
          <w:szCs w:val="18"/>
        </w:rPr>
        <w:t>jestliže zhotovitel řádně a včas neprokáže trvání platné a účinné pojistné smlouvy dle článku X</w:t>
      </w:r>
      <w:r w:rsidR="00CA5021" w:rsidRPr="00DF68E4">
        <w:rPr>
          <w:rFonts w:ascii="Verdana" w:hAnsi="Verdana"/>
          <w:sz w:val="18"/>
          <w:szCs w:val="18"/>
        </w:rPr>
        <w:t>I</w:t>
      </w:r>
      <w:r w:rsidRPr="00DF68E4">
        <w:rPr>
          <w:rFonts w:ascii="Verdana" w:hAnsi="Verdana"/>
          <w:sz w:val="18"/>
          <w:szCs w:val="18"/>
        </w:rPr>
        <w:t>V. této smlouvy či jinak poruší ustanovení článku X</w:t>
      </w:r>
      <w:r w:rsidR="00CA5021" w:rsidRPr="00DF68E4">
        <w:rPr>
          <w:rFonts w:ascii="Verdana" w:hAnsi="Verdana"/>
          <w:sz w:val="18"/>
          <w:szCs w:val="18"/>
        </w:rPr>
        <w:t>I</w:t>
      </w:r>
      <w:r w:rsidRPr="00DF68E4">
        <w:rPr>
          <w:rFonts w:ascii="Verdana" w:hAnsi="Verdana"/>
          <w:sz w:val="18"/>
          <w:szCs w:val="18"/>
        </w:rPr>
        <w:t>V. této smlouvy;</w:t>
      </w:r>
    </w:p>
    <w:p w14:paraId="514E595B" w14:textId="77777777" w:rsidR="002F628C" w:rsidRPr="00DF68E4" w:rsidRDefault="002F628C" w:rsidP="002F628C">
      <w:pPr>
        <w:pStyle w:val="Odstavecseseznamem"/>
        <w:numPr>
          <w:ilvl w:val="0"/>
          <w:numId w:val="24"/>
        </w:numPr>
        <w:tabs>
          <w:tab w:val="clear" w:pos="720"/>
          <w:tab w:val="num" w:pos="1134"/>
        </w:tabs>
        <w:spacing w:line="264" w:lineRule="auto"/>
        <w:ind w:left="1134" w:hanging="425"/>
        <w:contextualSpacing w:val="0"/>
        <w:jc w:val="both"/>
        <w:rPr>
          <w:rFonts w:ascii="Verdana" w:hAnsi="Verdana"/>
          <w:sz w:val="18"/>
          <w:szCs w:val="18"/>
        </w:rPr>
      </w:pPr>
      <w:r w:rsidRPr="00DF68E4">
        <w:rPr>
          <w:rFonts w:ascii="Verdana" w:hAnsi="Verdana"/>
          <w:sz w:val="18"/>
          <w:szCs w:val="18"/>
        </w:rPr>
        <w:t>jestliže bude zahájeno insolvenční řízení dle insolvenčního zákona, jehož předmětem bude úpadek nebo hrozící úpadek zhotovitele;</w:t>
      </w:r>
    </w:p>
    <w:p w14:paraId="45C6CE4D" w14:textId="77777777" w:rsidR="002F628C" w:rsidRPr="00DF68E4" w:rsidRDefault="002F628C" w:rsidP="002F628C">
      <w:pPr>
        <w:pStyle w:val="Odstavecseseznamem"/>
        <w:numPr>
          <w:ilvl w:val="0"/>
          <w:numId w:val="24"/>
        </w:numPr>
        <w:tabs>
          <w:tab w:val="clear" w:pos="720"/>
          <w:tab w:val="num" w:pos="1134"/>
        </w:tabs>
        <w:spacing w:line="264" w:lineRule="auto"/>
        <w:ind w:left="1134" w:hanging="425"/>
        <w:contextualSpacing w:val="0"/>
        <w:jc w:val="both"/>
        <w:rPr>
          <w:rFonts w:ascii="Verdana" w:hAnsi="Verdana"/>
          <w:sz w:val="18"/>
          <w:szCs w:val="18"/>
        </w:rPr>
      </w:pPr>
      <w:r w:rsidRPr="00DF68E4">
        <w:rPr>
          <w:rFonts w:ascii="Verdana" w:hAnsi="Verdana"/>
          <w:sz w:val="18"/>
          <w:szCs w:val="18"/>
        </w:rPr>
        <w:t xml:space="preserve">zhotovitel vstoupil do likvidace; </w:t>
      </w:r>
    </w:p>
    <w:p w14:paraId="76E53C6E" w14:textId="77777777" w:rsidR="002F628C" w:rsidRPr="00DF68E4" w:rsidRDefault="002F628C" w:rsidP="002F628C">
      <w:pPr>
        <w:pStyle w:val="Odstavecseseznamem"/>
        <w:numPr>
          <w:ilvl w:val="0"/>
          <w:numId w:val="24"/>
        </w:numPr>
        <w:tabs>
          <w:tab w:val="clear" w:pos="720"/>
          <w:tab w:val="num" w:pos="1134"/>
        </w:tabs>
        <w:spacing w:line="264" w:lineRule="auto"/>
        <w:ind w:left="1134" w:hanging="425"/>
        <w:contextualSpacing w:val="0"/>
        <w:jc w:val="both"/>
        <w:rPr>
          <w:rFonts w:ascii="Verdana" w:hAnsi="Verdana"/>
          <w:sz w:val="18"/>
          <w:szCs w:val="18"/>
        </w:rPr>
      </w:pPr>
      <w:r w:rsidRPr="00DF68E4">
        <w:rPr>
          <w:rFonts w:ascii="Verdana" w:hAnsi="Verdana"/>
          <w:sz w:val="18"/>
          <w:szCs w:val="18"/>
        </w:rPr>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6935F85F" w14:textId="7E2D8131" w:rsidR="005B2330" w:rsidRPr="00DF68E4" w:rsidRDefault="002F628C" w:rsidP="00A007E5">
      <w:pPr>
        <w:spacing w:before="120" w:after="120" w:line="264" w:lineRule="auto"/>
        <w:ind w:left="426"/>
        <w:jc w:val="both"/>
        <w:rPr>
          <w:rFonts w:ascii="Verdana" w:hAnsi="Verdana"/>
          <w:sz w:val="18"/>
          <w:szCs w:val="18"/>
        </w:rPr>
      </w:pPr>
      <w:r w:rsidRPr="00DF68E4">
        <w:rPr>
          <w:rFonts w:ascii="Verdana" w:hAnsi="Verdana"/>
          <w:sz w:val="18"/>
          <w:szCs w:val="18"/>
        </w:rPr>
        <w:t>V případě odstoupení od této smlouvy kteroukoliv ze smluvních stran provedou smluvní strany nejpozději do 14</w:t>
      </w:r>
      <w:r w:rsidR="005513E4" w:rsidRPr="00DF68E4">
        <w:rPr>
          <w:rFonts w:ascii="Verdana" w:hAnsi="Verdana"/>
          <w:sz w:val="18"/>
          <w:szCs w:val="18"/>
        </w:rPr>
        <w:t xml:space="preserve"> (slovy: čtrnácti)</w:t>
      </w:r>
      <w:r w:rsidRPr="00DF68E4">
        <w:rPr>
          <w:rFonts w:ascii="Verdana" w:hAnsi="Verdana"/>
          <w:sz w:val="18"/>
          <w:szCs w:val="18"/>
        </w:rPr>
        <w:t xml:space="preserve"> dnů ode dne účinnosti odstoupení od smlouvy vypořádání vzájemných závazků a pohledávek. </w:t>
      </w:r>
    </w:p>
    <w:p w14:paraId="35E9136B" w14:textId="52DE29F0" w:rsidR="00A007E5" w:rsidRPr="00DF68E4" w:rsidRDefault="00A007E5" w:rsidP="00A007E5">
      <w:pPr>
        <w:pStyle w:val="Zkladntext"/>
        <w:tabs>
          <w:tab w:val="left" w:pos="709"/>
        </w:tabs>
        <w:spacing w:line="240" w:lineRule="auto"/>
        <w:ind w:left="425" w:hanging="425"/>
        <w:jc w:val="both"/>
        <w:rPr>
          <w:rFonts w:ascii="Verdana" w:hAnsi="Verdana"/>
          <w:sz w:val="18"/>
          <w:szCs w:val="18"/>
        </w:rPr>
      </w:pPr>
      <w:r w:rsidRPr="00DF68E4">
        <w:rPr>
          <w:rFonts w:ascii="Verdana" w:hAnsi="Verdana"/>
          <w:sz w:val="18"/>
          <w:szCs w:val="18"/>
        </w:rPr>
        <w:t>3.</w:t>
      </w:r>
      <w:r w:rsidRPr="00DF68E4">
        <w:rPr>
          <w:rFonts w:ascii="Verdana" w:hAnsi="Verdana"/>
          <w:b/>
          <w:bCs/>
          <w:sz w:val="18"/>
          <w:szCs w:val="18"/>
        </w:rPr>
        <w:t xml:space="preserve"> </w:t>
      </w:r>
      <w:r w:rsidRPr="00DF68E4">
        <w:rPr>
          <w:rFonts w:ascii="Verdana" w:hAnsi="Verdana"/>
          <w:b/>
          <w:bCs/>
          <w:sz w:val="18"/>
          <w:szCs w:val="18"/>
        </w:rPr>
        <w:tab/>
      </w:r>
      <w:r w:rsidRPr="0022580A">
        <w:rPr>
          <w:rFonts w:ascii="Verdana" w:hAnsi="Verdana"/>
          <w:b/>
          <w:bCs/>
          <w:sz w:val="18"/>
          <w:szCs w:val="18"/>
        </w:rPr>
        <w:t>Ukončení smlouvy z důvodu neposkytnutí finanční podpory.</w:t>
      </w:r>
      <w:r w:rsidRPr="00DF68E4">
        <w:rPr>
          <w:rFonts w:ascii="Verdana" w:hAnsi="Verdana"/>
          <w:sz w:val="18"/>
          <w:szCs w:val="18"/>
        </w:rPr>
        <w:t xml:space="preserve"> Zhotovitel bere na vědomí, že realizace předmětu díla je podmíněna poskytnutím finanční podpory (dotace) z prostředků </w:t>
      </w:r>
      <w:r w:rsidR="007F5DA3" w:rsidRPr="00DF68E4">
        <w:rPr>
          <w:rFonts w:ascii="Verdana" w:hAnsi="Verdana"/>
          <w:sz w:val="18"/>
          <w:szCs w:val="18"/>
        </w:rPr>
        <w:t>Ministerstva pro místní rozvoj ČR</w:t>
      </w:r>
      <w:r w:rsidRPr="00DF68E4">
        <w:rPr>
          <w:rFonts w:ascii="Verdana" w:hAnsi="Verdana"/>
          <w:sz w:val="18"/>
          <w:szCs w:val="18"/>
        </w:rPr>
        <w:t xml:space="preserve"> (dále jen „</w:t>
      </w:r>
      <w:r w:rsidR="007F5DA3" w:rsidRPr="00DF68E4">
        <w:rPr>
          <w:rFonts w:ascii="Verdana" w:hAnsi="Verdana"/>
          <w:sz w:val="18"/>
          <w:szCs w:val="18"/>
        </w:rPr>
        <w:t>MMR</w:t>
      </w:r>
      <w:r w:rsidRPr="00DF68E4">
        <w:rPr>
          <w:rFonts w:ascii="Verdana" w:hAnsi="Verdana"/>
          <w:sz w:val="18"/>
          <w:szCs w:val="18"/>
        </w:rPr>
        <w:t xml:space="preserve">“). Neposkytnutí této finanční podpory objednateli, nebo případně podstatná změna podmínek poskytnutí dotace objednateli, která neumožní objednateli financovat provádění sjednaného díla, opravňuje </w:t>
      </w:r>
      <w:r w:rsidR="00122C04">
        <w:rPr>
          <w:rFonts w:ascii="Verdana" w:hAnsi="Verdana"/>
          <w:sz w:val="18"/>
          <w:szCs w:val="18"/>
        </w:rPr>
        <w:t>objednatele</w:t>
      </w:r>
      <w:r w:rsidRPr="00DF68E4">
        <w:rPr>
          <w:rFonts w:ascii="Verdana" w:hAnsi="Verdana"/>
          <w:sz w:val="18"/>
          <w:szCs w:val="18"/>
        </w:rPr>
        <w:t xml:space="preserve"> tuto smlouvu ukončit (vypovědět ji). </w:t>
      </w:r>
    </w:p>
    <w:p w14:paraId="37617C3D" w14:textId="007D821D" w:rsidR="00A007E5" w:rsidRPr="00DF68E4" w:rsidRDefault="00A007E5" w:rsidP="00A007E5">
      <w:pPr>
        <w:pStyle w:val="Zkladntext"/>
        <w:tabs>
          <w:tab w:val="left" w:pos="709"/>
        </w:tabs>
        <w:spacing w:line="240" w:lineRule="auto"/>
        <w:ind w:left="425" w:hanging="425"/>
        <w:jc w:val="both"/>
        <w:rPr>
          <w:rFonts w:ascii="Verdana" w:hAnsi="Verdana"/>
          <w:sz w:val="18"/>
          <w:szCs w:val="18"/>
        </w:rPr>
      </w:pPr>
      <w:r w:rsidRPr="00DF68E4">
        <w:rPr>
          <w:rFonts w:ascii="Verdana" w:hAnsi="Verdana"/>
          <w:sz w:val="18"/>
          <w:szCs w:val="18"/>
        </w:rPr>
        <w:tab/>
        <w:t xml:space="preserve">Zhotovitel není oprávněn vůči objednateli uplatňovat jakékoli nároky, zejména nároky na náhradu újmy a ušlého zisku, účelně vynaložených nákladů či smluvních sankcí, s výjimkou nároku na úhradu ceny za již provedené stavební práce, pokud některé stavební práce již byly zhotovitelem provedeny. </w:t>
      </w:r>
    </w:p>
    <w:p w14:paraId="69F54064" w14:textId="77777777" w:rsidR="007F5DA3" w:rsidRPr="00DF68E4" w:rsidRDefault="007F5DA3" w:rsidP="00A007E5">
      <w:pPr>
        <w:pStyle w:val="Zkladntext"/>
        <w:tabs>
          <w:tab w:val="left" w:pos="709"/>
        </w:tabs>
        <w:spacing w:line="240" w:lineRule="auto"/>
        <w:ind w:left="425" w:hanging="425"/>
        <w:jc w:val="both"/>
        <w:rPr>
          <w:rFonts w:ascii="Verdana" w:hAnsi="Verdana"/>
          <w:sz w:val="18"/>
          <w:szCs w:val="18"/>
        </w:rPr>
      </w:pPr>
    </w:p>
    <w:p w14:paraId="2AB5CA56" w14:textId="77777777" w:rsidR="002F628C" w:rsidRPr="00DF68E4" w:rsidRDefault="002F628C" w:rsidP="002F628C">
      <w:pPr>
        <w:spacing w:line="264" w:lineRule="auto"/>
        <w:jc w:val="center"/>
        <w:rPr>
          <w:rFonts w:ascii="Verdana" w:hAnsi="Verdana"/>
          <w:sz w:val="18"/>
          <w:szCs w:val="18"/>
        </w:rPr>
      </w:pPr>
      <w:r w:rsidRPr="00DF68E4">
        <w:rPr>
          <w:rFonts w:ascii="Verdana" w:hAnsi="Verdana"/>
          <w:b/>
          <w:sz w:val="18"/>
          <w:szCs w:val="18"/>
        </w:rPr>
        <w:t>Článek XI</w:t>
      </w:r>
      <w:r w:rsidR="00CA5021" w:rsidRPr="00DF68E4">
        <w:rPr>
          <w:rFonts w:ascii="Verdana" w:hAnsi="Verdana"/>
          <w:b/>
          <w:sz w:val="18"/>
          <w:szCs w:val="18"/>
        </w:rPr>
        <w:t>II</w:t>
      </w:r>
      <w:r w:rsidRPr="00DF68E4">
        <w:rPr>
          <w:rFonts w:ascii="Verdana" w:hAnsi="Verdana"/>
          <w:b/>
          <w:sz w:val="18"/>
          <w:szCs w:val="18"/>
        </w:rPr>
        <w:t>.</w:t>
      </w:r>
    </w:p>
    <w:p w14:paraId="1B2002B0" w14:textId="77777777" w:rsidR="002F628C" w:rsidRPr="00DF68E4" w:rsidRDefault="002F628C" w:rsidP="002F628C">
      <w:pPr>
        <w:spacing w:after="120"/>
        <w:jc w:val="center"/>
        <w:rPr>
          <w:rFonts w:ascii="Verdana" w:hAnsi="Verdana"/>
          <w:b/>
          <w:sz w:val="18"/>
          <w:szCs w:val="18"/>
        </w:rPr>
      </w:pPr>
      <w:r w:rsidRPr="00DF68E4">
        <w:rPr>
          <w:rFonts w:ascii="Verdana" w:hAnsi="Verdana"/>
          <w:b/>
          <w:sz w:val="18"/>
          <w:szCs w:val="18"/>
        </w:rPr>
        <w:t>Nebezpečí škody na věci a přechod vlastnického práva</w:t>
      </w:r>
    </w:p>
    <w:p w14:paraId="3613CB51" w14:textId="423A3ACE" w:rsidR="002F628C" w:rsidRPr="00DF68E4" w:rsidRDefault="002F628C" w:rsidP="00DD7DC2">
      <w:pPr>
        <w:pStyle w:val="Odstavecseseznamem"/>
        <w:numPr>
          <w:ilvl w:val="0"/>
          <w:numId w:val="22"/>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Zhotovitel nese od doby převzetí staveniště do řádného předání díla objednateli a řádného odevzdání staveniště objednateli nebezpečí škody </w:t>
      </w:r>
      <w:r w:rsidR="00FB15CD" w:rsidRPr="00DF68E4">
        <w:rPr>
          <w:rFonts w:ascii="Verdana" w:hAnsi="Verdana"/>
          <w:sz w:val="18"/>
          <w:szCs w:val="18"/>
        </w:rPr>
        <w:t xml:space="preserve">na </w:t>
      </w:r>
      <w:r w:rsidR="00DD7DC2" w:rsidRPr="00DF68E4">
        <w:rPr>
          <w:rFonts w:ascii="Verdana" w:hAnsi="Verdana"/>
          <w:sz w:val="18"/>
          <w:szCs w:val="18"/>
        </w:rPr>
        <w:t xml:space="preserve">díle </w:t>
      </w:r>
      <w:r w:rsidRPr="00DF68E4">
        <w:rPr>
          <w:rFonts w:ascii="Verdana" w:hAnsi="Verdana"/>
          <w:sz w:val="18"/>
          <w:szCs w:val="18"/>
        </w:rPr>
        <w:t>a všech jeho zhotovovaných, obnovovaných, upravovaných a jiných částech,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06BB0CD" w14:textId="77777777" w:rsidR="002F628C" w:rsidRPr="00DF68E4" w:rsidRDefault="002F628C" w:rsidP="002F628C">
      <w:pPr>
        <w:pStyle w:val="Odstavecseseznamem"/>
        <w:numPr>
          <w:ilvl w:val="0"/>
          <w:numId w:val="22"/>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2E6A822A" w14:textId="77777777" w:rsidR="002F628C" w:rsidRPr="00DF68E4" w:rsidRDefault="002F628C" w:rsidP="002F628C">
      <w:pPr>
        <w:pStyle w:val="Odstavecseseznamem"/>
        <w:numPr>
          <w:ilvl w:val="0"/>
          <w:numId w:val="22"/>
        </w:numPr>
        <w:tabs>
          <w:tab w:val="left" w:pos="2552"/>
        </w:tabs>
        <w:autoSpaceDE w:val="0"/>
        <w:autoSpaceDN w:val="0"/>
        <w:adjustRightInd w:val="0"/>
        <w:spacing w:after="120"/>
        <w:ind w:left="426" w:hanging="426"/>
        <w:contextualSpacing w:val="0"/>
        <w:jc w:val="both"/>
        <w:rPr>
          <w:rFonts w:ascii="Verdana" w:hAnsi="Verdana"/>
          <w:noProof w:val="0"/>
          <w:sz w:val="18"/>
          <w:szCs w:val="18"/>
        </w:rPr>
      </w:pPr>
      <w:r w:rsidRPr="00DF68E4">
        <w:rPr>
          <w:rFonts w:ascii="Verdana" w:hAnsi="Verdana"/>
          <w:sz w:val="18"/>
          <w:szCs w:val="18"/>
        </w:rPr>
        <w:lastRenderedPageBreak/>
        <w:t xml:space="preserve">Objednatel je od počátku vlastníkem zhotovovaného díla a všech věcí, které zhotovitel opatřil k provedení díla od okamžiku jejich zabudování do díla. </w:t>
      </w:r>
    </w:p>
    <w:p w14:paraId="471048FE" w14:textId="77777777" w:rsidR="002F628C" w:rsidRPr="00DF68E4" w:rsidRDefault="002F628C" w:rsidP="002F628C">
      <w:pPr>
        <w:spacing w:line="264" w:lineRule="auto"/>
        <w:jc w:val="both"/>
        <w:rPr>
          <w:rFonts w:ascii="Verdana" w:hAnsi="Verdana"/>
          <w:b/>
          <w:sz w:val="18"/>
          <w:szCs w:val="18"/>
        </w:rPr>
      </w:pPr>
    </w:p>
    <w:p w14:paraId="56CD19E7" w14:textId="77777777" w:rsidR="002F628C" w:rsidRPr="00DF68E4" w:rsidRDefault="002F628C" w:rsidP="002F628C">
      <w:pPr>
        <w:spacing w:line="264" w:lineRule="auto"/>
        <w:jc w:val="center"/>
        <w:rPr>
          <w:rFonts w:ascii="Verdana" w:hAnsi="Verdana"/>
          <w:b/>
          <w:sz w:val="18"/>
          <w:szCs w:val="18"/>
        </w:rPr>
      </w:pPr>
      <w:r w:rsidRPr="00DF68E4">
        <w:rPr>
          <w:rFonts w:ascii="Verdana" w:hAnsi="Verdana"/>
          <w:b/>
          <w:sz w:val="18"/>
          <w:szCs w:val="18"/>
        </w:rPr>
        <w:t>Článek X</w:t>
      </w:r>
      <w:r w:rsidR="00DD7DC2" w:rsidRPr="00DF68E4">
        <w:rPr>
          <w:rFonts w:ascii="Verdana" w:hAnsi="Verdana"/>
          <w:b/>
          <w:sz w:val="18"/>
          <w:szCs w:val="18"/>
        </w:rPr>
        <w:t>I</w:t>
      </w:r>
      <w:r w:rsidRPr="00DF68E4">
        <w:rPr>
          <w:rFonts w:ascii="Verdana" w:hAnsi="Verdana"/>
          <w:b/>
          <w:sz w:val="18"/>
          <w:szCs w:val="18"/>
        </w:rPr>
        <w:t>V.</w:t>
      </w:r>
    </w:p>
    <w:p w14:paraId="1567A6C3" w14:textId="77777777" w:rsidR="002F628C" w:rsidRPr="00DF68E4" w:rsidRDefault="002F628C" w:rsidP="002F628C">
      <w:pPr>
        <w:spacing w:after="120"/>
        <w:jc w:val="center"/>
        <w:rPr>
          <w:rFonts w:ascii="Verdana" w:hAnsi="Verdana"/>
          <w:b/>
          <w:sz w:val="18"/>
          <w:szCs w:val="18"/>
        </w:rPr>
      </w:pPr>
      <w:r w:rsidRPr="00DF68E4">
        <w:rPr>
          <w:rFonts w:ascii="Verdana" w:hAnsi="Verdana"/>
          <w:b/>
          <w:sz w:val="18"/>
          <w:szCs w:val="18"/>
        </w:rPr>
        <w:t xml:space="preserve">Pojištění </w:t>
      </w:r>
    </w:p>
    <w:p w14:paraId="44753346" w14:textId="77777777" w:rsidR="002F628C" w:rsidRPr="00DF68E4" w:rsidRDefault="002F628C" w:rsidP="002F628C">
      <w:pPr>
        <w:pStyle w:val="Odstavecseseznamem"/>
        <w:numPr>
          <w:ilvl w:val="0"/>
          <w:numId w:val="25"/>
        </w:numPr>
        <w:tabs>
          <w:tab w:val="clear" w:pos="720"/>
          <w:tab w:val="num" w:pos="426"/>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Odpovědnost za škodu na zhotovovaném díle nebo jeho části nese zhotovitel v plném rozsahu až do dne řádného předání díla. Zhotovitel nese odpovědnost původce odpadů, zavazuje se nezpůsobovat únik ropných, toxických či jiných škodlivých látek na stavbě. Zhotovitel je povinen nahradit objednateli škodu v plné výši, která vznikla při realizaci díla, bez ohledu na zavinění</w:t>
      </w:r>
      <w:r w:rsidR="00B77C06" w:rsidRPr="00DF68E4">
        <w:rPr>
          <w:rFonts w:ascii="Verdana" w:hAnsi="Verdana"/>
          <w:sz w:val="18"/>
          <w:szCs w:val="18"/>
        </w:rPr>
        <w:t>.</w:t>
      </w:r>
    </w:p>
    <w:p w14:paraId="5F3CD341" w14:textId="7AAAC217" w:rsidR="002F628C" w:rsidRPr="00DF68E4" w:rsidRDefault="002F628C" w:rsidP="002F628C">
      <w:pPr>
        <w:pStyle w:val="Odstavecseseznamem"/>
        <w:numPr>
          <w:ilvl w:val="0"/>
          <w:numId w:val="25"/>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Zhotovitel je povinen při podpisu této smlouvy oběma smluvními stranami objednateli předložit </w:t>
      </w:r>
      <w:r w:rsidR="00486CAB" w:rsidRPr="00DF68E4">
        <w:rPr>
          <w:rFonts w:ascii="Verdana" w:hAnsi="Verdana"/>
          <w:sz w:val="18"/>
          <w:szCs w:val="18"/>
        </w:rPr>
        <w:t xml:space="preserve">úředně ověřenou </w:t>
      </w:r>
      <w:r w:rsidR="00EE04F4" w:rsidRPr="00DF68E4">
        <w:rPr>
          <w:rFonts w:ascii="Verdana" w:hAnsi="Verdana"/>
          <w:sz w:val="18"/>
          <w:szCs w:val="18"/>
        </w:rPr>
        <w:t>kopii</w:t>
      </w:r>
      <w:r w:rsidRPr="00DF68E4">
        <w:rPr>
          <w:rFonts w:ascii="Verdana" w:hAnsi="Verdana"/>
          <w:sz w:val="18"/>
          <w:szCs w:val="18"/>
        </w:rPr>
        <w:t xml:space="preserve"> </w:t>
      </w:r>
      <w:r w:rsidR="00486CAB" w:rsidRPr="00DF68E4">
        <w:rPr>
          <w:rFonts w:ascii="Verdana" w:hAnsi="Verdana"/>
          <w:sz w:val="18"/>
          <w:szCs w:val="18"/>
        </w:rPr>
        <w:t xml:space="preserve">nebo originál </w:t>
      </w:r>
      <w:r w:rsidRPr="00DF68E4">
        <w:rPr>
          <w:rFonts w:ascii="Verdana" w:hAnsi="Verdana"/>
          <w:sz w:val="18"/>
          <w:szCs w:val="18"/>
        </w:rPr>
        <w:t xml:space="preserve">uzavřené pojistné smlouvy, jejímž předmětem je pojištění odpovědnost za škodu způsobenou zhotovitelem třetí osobě, přičemž výše pojistné částky činí min. </w:t>
      </w:r>
      <w:permStart w:id="722865843" w:edGrp="everyone"/>
      <w:r w:rsidR="00745A74" w:rsidRPr="00DF68E4">
        <w:rPr>
          <w:rFonts w:ascii="Verdana" w:hAnsi="Verdana"/>
          <w:b/>
          <w:sz w:val="18"/>
          <w:szCs w:val="18"/>
        </w:rPr>
        <w:t>DOPLNÍ ÚČASTNÍK</w:t>
      </w:r>
      <w:permEnd w:id="722865843"/>
      <w:r w:rsidR="00745A74" w:rsidRPr="00DF68E4">
        <w:rPr>
          <w:rFonts w:ascii="Verdana" w:hAnsi="Verdana"/>
          <w:sz w:val="18"/>
          <w:szCs w:val="18"/>
        </w:rPr>
        <w:t xml:space="preserve"> </w:t>
      </w:r>
      <w:r w:rsidRPr="00DF68E4">
        <w:rPr>
          <w:rFonts w:ascii="Verdana" w:hAnsi="Verdana"/>
          <w:b/>
          <w:bCs/>
          <w:sz w:val="18"/>
          <w:szCs w:val="18"/>
        </w:rPr>
        <w:t>Kč</w:t>
      </w:r>
      <w:r w:rsidRPr="00DF68E4">
        <w:rPr>
          <w:rFonts w:ascii="Verdana" w:hAnsi="Verdana"/>
          <w:sz w:val="18"/>
          <w:szCs w:val="18"/>
        </w:rPr>
        <w:t xml:space="preserve"> (slovy: </w:t>
      </w:r>
      <w:permStart w:id="93733505" w:edGrp="everyone"/>
      <w:r w:rsidR="00745A74" w:rsidRPr="00DF68E4">
        <w:rPr>
          <w:rFonts w:ascii="Verdana" w:hAnsi="Verdana"/>
          <w:b/>
          <w:sz w:val="18"/>
          <w:szCs w:val="18"/>
        </w:rPr>
        <w:t>DOPLNÍ ÚČASTNÍK</w:t>
      </w:r>
      <w:permEnd w:id="93733505"/>
      <w:r w:rsidRPr="00DF68E4">
        <w:rPr>
          <w:rFonts w:ascii="Verdana" w:hAnsi="Verdana"/>
          <w:sz w:val="18"/>
          <w:szCs w:val="18"/>
        </w:rPr>
        <w:t>)</w:t>
      </w:r>
      <w:r w:rsidRPr="00DF68E4">
        <w:rPr>
          <w:rFonts w:ascii="Verdana" w:eastAsia="Calibri" w:hAnsi="Verdana"/>
          <w:sz w:val="18"/>
          <w:szCs w:val="18"/>
          <w:lang w:eastAsia="en-US"/>
        </w:rPr>
        <w:t>.</w:t>
      </w:r>
      <w:r w:rsidRPr="00DF68E4">
        <w:rPr>
          <w:rFonts w:ascii="Verdana" w:hAnsi="Verdana"/>
          <w:sz w:val="18"/>
          <w:szCs w:val="18"/>
        </w:rPr>
        <w:t xml:space="preserve"> Prostá kopie pojistné smlouvy nebo prostá kopie pojistného certifikátu je </w:t>
      </w:r>
      <w:r w:rsidR="00265064" w:rsidRPr="00265064">
        <w:rPr>
          <w:rFonts w:ascii="Verdana" w:hAnsi="Verdana"/>
          <w:sz w:val="18"/>
          <w:szCs w:val="18"/>
        </w:rPr>
        <w:t>p</w:t>
      </w:r>
      <w:r w:rsidRPr="00265064">
        <w:rPr>
          <w:rFonts w:ascii="Verdana" w:hAnsi="Verdana"/>
          <w:sz w:val="18"/>
          <w:szCs w:val="18"/>
        </w:rPr>
        <w:t xml:space="preserve">řílohou č. </w:t>
      </w:r>
      <w:r w:rsidR="00F733E1">
        <w:rPr>
          <w:rFonts w:ascii="Verdana" w:hAnsi="Verdana"/>
          <w:sz w:val="18"/>
          <w:szCs w:val="18"/>
        </w:rPr>
        <w:t>5</w:t>
      </w:r>
      <w:r w:rsidRPr="00265064">
        <w:rPr>
          <w:rFonts w:ascii="Verdana" w:hAnsi="Verdana"/>
          <w:sz w:val="18"/>
          <w:szCs w:val="18"/>
        </w:rPr>
        <w:t xml:space="preserve"> této smlouvy. Zhotovitel se zavazuje, že po celou dobu trvání této smlouvy a po dobu záruční doby bude pojištěn ve smyslu tohoto ustanovení, a že nedojde ke snížení pojistného plnění</w:t>
      </w:r>
      <w:r w:rsidRPr="00DF68E4">
        <w:rPr>
          <w:rFonts w:ascii="Verdana" w:hAnsi="Verdana"/>
          <w:sz w:val="18"/>
          <w:szCs w:val="18"/>
        </w:rPr>
        <w:t xml:space="preserve"> pod částku uvedenou v tomto odstavci. Porušení této povinnosti ze strany zhotovitele považují strany této smlouvy za podstatné porušení smlouvy zakládající právo objednatele od smlouvy odstoupit.</w:t>
      </w:r>
    </w:p>
    <w:p w14:paraId="3B8141C0" w14:textId="77777777" w:rsidR="002F628C" w:rsidRPr="00DF68E4" w:rsidRDefault="002F628C" w:rsidP="002F628C">
      <w:pPr>
        <w:pStyle w:val="Odstavecseseznamem"/>
        <w:numPr>
          <w:ilvl w:val="0"/>
          <w:numId w:val="25"/>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X</w:t>
      </w:r>
      <w:r w:rsidR="00B77C06" w:rsidRPr="00DF68E4">
        <w:rPr>
          <w:rFonts w:ascii="Verdana" w:hAnsi="Verdana"/>
          <w:sz w:val="18"/>
          <w:szCs w:val="18"/>
        </w:rPr>
        <w:t>I</w:t>
      </w:r>
      <w:r w:rsidRPr="00DF68E4">
        <w:rPr>
          <w:rFonts w:ascii="Verdana" w:hAnsi="Verdana"/>
          <w:sz w:val="18"/>
          <w:szCs w:val="18"/>
        </w:rPr>
        <w:t>V. odst. 1 a odst. 2 této smlouvy, odškodnit, ochránit a zbavit objednatele veškeré odpovědnosti v souvislosti se ztrátami, výdaji, náklady, újmou, škodou či odpovědností za škodu na majetku nebo škodu plynoucí z újmy na zdraví nebo smrti osob.</w:t>
      </w:r>
    </w:p>
    <w:p w14:paraId="5C45B09F" w14:textId="71909938" w:rsidR="00EF208B" w:rsidRPr="00FC1A47" w:rsidRDefault="002F628C" w:rsidP="00EF208B">
      <w:pPr>
        <w:pStyle w:val="Odstavecseseznamem"/>
        <w:numPr>
          <w:ilvl w:val="0"/>
          <w:numId w:val="25"/>
        </w:numPr>
        <w:tabs>
          <w:tab w:val="left" w:pos="2552"/>
        </w:tabs>
        <w:spacing w:after="120"/>
        <w:ind w:left="426" w:hanging="426"/>
        <w:contextualSpacing w:val="0"/>
        <w:jc w:val="both"/>
        <w:rPr>
          <w:rFonts w:ascii="Verdana" w:hAnsi="Verdana"/>
          <w:sz w:val="18"/>
          <w:szCs w:val="18"/>
        </w:rPr>
      </w:pPr>
      <w:r w:rsidRPr="00FC1A47">
        <w:rPr>
          <w:rFonts w:ascii="Verdana" w:eastAsia="Calibri" w:hAnsi="Verdana"/>
          <w:sz w:val="18"/>
          <w:szCs w:val="18"/>
        </w:rPr>
        <w:t xml:space="preserve">V případě porušení jakékoliv povinnosti dle tohoto článku  této smlouvy se </w:t>
      </w:r>
      <w:r w:rsidRPr="00FC1A47">
        <w:rPr>
          <w:rFonts w:ascii="Verdana" w:eastAsia="Calibri" w:hAnsi="Verdana"/>
          <w:bCs/>
          <w:sz w:val="18"/>
          <w:szCs w:val="18"/>
        </w:rPr>
        <w:t>zavazuje</w:t>
      </w:r>
      <w:r w:rsidRPr="00FC1A47">
        <w:rPr>
          <w:rFonts w:ascii="Verdana" w:eastAsia="Calibri" w:hAnsi="Verdana"/>
          <w:sz w:val="18"/>
          <w:szCs w:val="18"/>
        </w:rPr>
        <w:t xml:space="preserve"> smluvní strana, která svou povinnost dle tohoto článku porušila, v každém jednotlivém případě porušení povinnosti dle tohoto článku, zaplatit druhé smluvní straně smluvní pokutu ve výši 10.000 Kč (slovy: desettisíckorunčeských).</w:t>
      </w:r>
    </w:p>
    <w:p w14:paraId="4A106D24" w14:textId="77777777" w:rsidR="002F628C" w:rsidRPr="00DF68E4" w:rsidRDefault="002F628C" w:rsidP="002F628C">
      <w:pPr>
        <w:ind w:left="680" w:hanging="680"/>
        <w:jc w:val="both"/>
        <w:rPr>
          <w:rFonts w:ascii="Verdana" w:hAnsi="Verdana"/>
          <w:sz w:val="18"/>
          <w:szCs w:val="18"/>
        </w:rPr>
      </w:pPr>
    </w:p>
    <w:p w14:paraId="7337DCC9" w14:textId="77777777" w:rsidR="002F628C" w:rsidRPr="00DF68E4" w:rsidRDefault="002F628C" w:rsidP="002F628C">
      <w:pPr>
        <w:pStyle w:val="Odstavecseseznamem"/>
        <w:tabs>
          <w:tab w:val="left" w:pos="2552"/>
          <w:tab w:val="left" w:pos="3402"/>
        </w:tabs>
        <w:ind w:left="425"/>
        <w:contextualSpacing w:val="0"/>
        <w:jc w:val="center"/>
        <w:rPr>
          <w:rFonts w:ascii="Verdana" w:hAnsi="Verdana"/>
          <w:sz w:val="18"/>
          <w:szCs w:val="18"/>
        </w:rPr>
      </w:pPr>
      <w:r w:rsidRPr="00DF68E4">
        <w:rPr>
          <w:rFonts w:ascii="Verdana" w:hAnsi="Verdana"/>
          <w:b/>
          <w:sz w:val="18"/>
          <w:szCs w:val="18"/>
        </w:rPr>
        <w:t>Článek XV.</w:t>
      </w:r>
    </w:p>
    <w:p w14:paraId="411DFBA3" w14:textId="77777777" w:rsidR="002F628C" w:rsidRPr="00DF68E4" w:rsidRDefault="002F628C" w:rsidP="002F628C">
      <w:pPr>
        <w:spacing w:after="120"/>
        <w:jc w:val="center"/>
        <w:rPr>
          <w:rFonts w:ascii="Verdana" w:hAnsi="Verdana"/>
          <w:b/>
          <w:sz w:val="18"/>
          <w:szCs w:val="18"/>
        </w:rPr>
      </w:pPr>
      <w:bookmarkStart w:id="0" w:name="_Toc243753685"/>
      <w:bookmarkStart w:id="1" w:name="_Toc256429601"/>
      <w:r w:rsidRPr="00DF68E4">
        <w:rPr>
          <w:rFonts w:ascii="Verdana" w:hAnsi="Verdana"/>
          <w:b/>
          <w:sz w:val="18"/>
          <w:szCs w:val="18"/>
        </w:rPr>
        <w:t xml:space="preserve">     Společná ustanovení</w:t>
      </w:r>
    </w:p>
    <w:bookmarkEnd w:id="0"/>
    <w:bookmarkEnd w:id="1"/>
    <w:p w14:paraId="364B765B" w14:textId="77777777" w:rsidR="002F628C" w:rsidRPr="00DF68E4" w:rsidRDefault="002F628C" w:rsidP="002F628C">
      <w:pPr>
        <w:pStyle w:val="Odstavecseseznamem"/>
        <w:numPr>
          <w:ilvl w:val="0"/>
          <w:numId w:val="27"/>
        </w:numPr>
        <w:tabs>
          <w:tab w:val="left" w:pos="2552"/>
        </w:tabs>
        <w:spacing w:after="120"/>
        <w:ind w:left="426" w:hanging="426"/>
        <w:contextualSpacing w:val="0"/>
        <w:jc w:val="both"/>
        <w:rPr>
          <w:rFonts w:ascii="Verdana" w:hAnsi="Verdana"/>
          <w:i/>
          <w:sz w:val="18"/>
          <w:szCs w:val="18"/>
        </w:rPr>
      </w:pPr>
      <w:r w:rsidRPr="00DF68E4">
        <w:rPr>
          <w:rFonts w:ascii="Verdana" w:hAnsi="Verdana"/>
          <w:sz w:val="18"/>
          <w:szCs w:val="18"/>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0808483F" w14:textId="4C219759" w:rsidR="002F628C" w:rsidRPr="001A1151" w:rsidRDefault="002F628C" w:rsidP="002F628C">
      <w:pPr>
        <w:pStyle w:val="Odstavecseseznamem"/>
        <w:numPr>
          <w:ilvl w:val="0"/>
          <w:numId w:val="27"/>
        </w:numPr>
        <w:tabs>
          <w:tab w:val="left" w:pos="2552"/>
        </w:tabs>
        <w:spacing w:after="120"/>
        <w:ind w:left="426" w:hanging="426"/>
        <w:contextualSpacing w:val="0"/>
        <w:jc w:val="both"/>
        <w:rPr>
          <w:rFonts w:ascii="Verdana" w:hAnsi="Verdana"/>
          <w:i/>
          <w:sz w:val="18"/>
          <w:szCs w:val="18"/>
        </w:rPr>
      </w:pPr>
      <w:r w:rsidRPr="00DF68E4">
        <w:rPr>
          <w:rFonts w:ascii="Verdana" w:hAnsi="Verdana"/>
          <w:sz w:val="18"/>
          <w:szCs w:val="18"/>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soud.</w:t>
      </w:r>
      <w:r w:rsidRPr="00DF68E4">
        <w:rPr>
          <w:rFonts w:ascii="Verdana" w:eastAsia="Calibri" w:hAnsi="Verdana"/>
          <w:sz w:val="18"/>
          <w:szCs w:val="18"/>
        </w:rPr>
        <w:t xml:space="preserve"> Smluvní strany se dohodly, že v souladu s ust. § 89a o.s.ř. v případě vedení soudního řízení pro pohledávky, závazky, práva či povinnosti vyplývající kterékoliv smluvní straně z této </w:t>
      </w:r>
      <w:r w:rsidRPr="001A1151">
        <w:rPr>
          <w:rFonts w:ascii="Verdana" w:eastAsia="Calibri" w:hAnsi="Verdana"/>
          <w:sz w:val="18"/>
          <w:szCs w:val="18"/>
        </w:rPr>
        <w:t>smlouvy, z jejího porušení či ukončení, nebo vzniklé v souvislosti s právními vztahy založenými touto smlouvou, bude místně příslušným soudem prvého stupně, bude-li dána věcná příslušnost okresního soudu</w:t>
      </w:r>
      <w:r w:rsidR="00513B7F" w:rsidRPr="001A1151">
        <w:rPr>
          <w:rFonts w:ascii="Verdana" w:eastAsia="Calibri" w:hAnsi="Verdana"/>
          <w:sz w:val="18"/>
          <w:szCs w:val="18"/>
        </w:rPr>
        <w:t xml:space="preserve"> v</w:t>
      </w:r>
      <w:r w:rsidR="00D757FD" w:rsidRPr="001A1151">
        <w:rPr>
          <w:rFonts w:ascii="Verdana" w:eastAsia="Calibri" w:hAnsi="Verdana"/>
          <w:sz w:val="18"/>
          <w:szCs w:val="18"/>
        </w:rPr>
        <w:t> </w:t>
      </w:r>
      <w:r w:rsidR="001A1151" w:rsidRPr="001A1151">
        <w:rPr>
          <w:rFonts w:ascii="Verdana" w:eastAsia="Calibri" w:hAnsi="Verdana"/>
          <w:sz w:val="18"/>
          <w:szCs w:val="18"/>
        </w:rPr>
        <w:t>Příbrami</w:t>
      </w:r>
      <w:r w:rsidRPr="001A1151">
        <w:rPr>
          <w:rFonts w:ascii="Verdana" w:eastAsia="Calibri" w:hAnsi="Verdana"/>
          <w:sz w:val="18"/>
          <w:szCs w:val="18"/>
        </w:rPr>
        <w:t>, anebo Krajský soud v</w:t>
      </w:r>
      <w:r w:rsidR="001D3440" w:rsidRPr="001A1151">
        <w:rPr>
          <w:rFonts w:ascii="Verdana" w:eastAsia="Calibri" w:hAnsi="Verdana"/>
          <w:sz w:val="18"/>
          <w:szCs w:val="18"/>
        </w:rPr>
        <w:t> </w:t>
      </w:r>
      <w:r w:rsidR="00D757FD" w:rsidRPr="001A1151">
        <w:rPr>
          <w:rFonts w:ascii="Verdana" w:eastAsia="Calibri" w:hAnsi="Verdana"/>
          <w:sz w:val="18"/>
          <w:szCs w:val="18"/>
        </w:rPr>
        <w:t>Praze</w:t>
      </w:r>
      <w:r w:rsidRPr="001A1151">
        <w:rPr>
          <w:rFonts w:ascii="Verdana" w:eastAsia="Calibri" w:hAnsi="Verdana"/>
          <w:sz w:val="18"/>
          <w:szCs w:val="18"/>
        </w:rPr>
        <w:t>, bude-li věcně příslušným krajský soud.</w:t>
      </w:r>
    </w:p>
    <w:p w14:paraId="4DF64B8C" w14:textId="23B7842C" w:rsidR="004F4A4D" w:rsidRPr="006526F5" w:rsidRDefault="002F628C" w:rsidP="00A42AA9">
      <w:pPr>
        <w:pStyle w:val="Odstavecseseznamem"/>
        <w:numPr>
          <w:ilvl w:val="0"/>
          <w:numId w:val="27"/>
        </w:numPr>
        <w:tabs>
          <w:tab w:val="left" w:pos="2552"/>
        </w:tabs>
        <w:spacing w:after="120"/>
        <w:ind w:left="426" w:hanging="426"/>
        <w:contextualSpacing w:val="0"/>
        <w:jc w:val="both"/>
        <w:rPr>
          <w:rFonts w:ascii="Verdana" w:hAnsi="Verdana"/>
          <w:i/>
          <w:sz w:val="18"/>
          <w:szCs w:val="18"/>
        </w:rPr>
      </w:pPr>
      <w:r w:rsidRPr="001A1151">
        <w:rPr>
          <w:rFonts w:ascii="Verdana" w:hAnsi="Verdana"/>
          <w:sz w:val="18"/>
          <w:szCs w:val="18"/>
        </w:rPr>
        <w:t>Smluvní strany si ujednávají, že tato</w:t>
      </w:r>
      <w:r w:rsidRPr="00DF68E4">
        <w:rPr>
          <w:rFonts w:ascii="Verdana" w:hAnsi="Verdana"/>
          <w:sz w:val="18"/>
          <w:szCs w:val="18"/>
        </w:rPr>
        <w:t xml:space="preserve"> smlouva a veškeré vztahy z této smlouvy vyplývající se řídí právním řádem České republiky, a to zejména ustanoveními občanského zákoníku. </w:t>
      </w:r>
      <w:r w:rsidRPr="00DF68E4">
        <w:rPr>
          <w:rFonts w:ascii="Verdana" w:hAnsi="Verdana"/>
          <w:noProof w:val="0"/>
          <w:sz w:val="18"/>
          <w:szCs w:val="18"/>
        </w:rPr>
        <w:t>Ustanovení § 1800 občanského zákoníku se nepoužije.</w:t>
      </w:r>
    </w:p>
    <w:p w14:paraId="52565856" w14:textId="77777777" w:rsidR="006526F5" w:rsidRPr="00DF68E4" w:rsidRDefault="006526F5" w:rsidP="006526F5">
      <w:pPr>
        <w:pStyle w:val="Odstavecseseznamem"/>
        <w:tabs>
          <w:tab w:val="left" w:pos="2552"/>
        </w:tabs>
        <w:spacing w:after="120"/>
        <w:ind w:left="426"/>
        <w:contextualSpacing w:val="0"/>
        <w:jc w:val="both"/>
        <w:rPr>
          <w:rFonts w:ascii="Verdana" w:hAnsi="Verdana"/>
          <w:i/>
          <w:sz w:val="18"/>
          <w:szCs w:val="18"/>
        </w:rPr>
      </w:pPr>
    </w:p>
    <w:p w14:paraId="79079397" w14:textId="77777777" w:rsidR="002F628C" w:rsidRPr="00DF68E4" w:rsidRDefault="002F628C" w:rsidP="002F628C">
      <w:pPr>
        <w:pStyle w:val="Odstavecseseznamem"/>
        <w:tabs>
          <w:tab w:val="left" w:pos="2552"/>
          <w:tab w:val="left" w:pos="3402"/>
        </w:tabs>
        <w:ind w:left="425"/>
        <w:contextualSpacing w:val="0"/>
        <w:jc w:val="center"/>
        <w:rPr>
          <w:rFonts w:ascii="Verdana" w:hAnsi="Verdana"/>
          <w:sz w:val="18"/>
          <w:szCs w:val="18"/>
        </w:rPr>
      </w:pPr>
      <w:r w:rsidRPr="00DF68E4">
        <w:rPr>
          <w:rFonts w:ascii="Verdana" w:hAnsi="Verdana"/>
          <w:b/>
          <w:sz w:val="18"/>
          <w:szCs w:val="18"/>
        </w:rPr>
        <w:t>Článek XV</w:t>
      </w:r>
      <w:r w:rsidR="00CA5021" w:rsidRPr="00DF68E4">
        <w:rPr>
          <w:rFonts w:ascii="Verdana" w:hAnsi="Verdana"/>
          <w:b/>
          <w:sz w:val="18"/>
          <w:szCs w:val="18"/>
        </w:rPr>
        <w:t>I</w:t>
      </w:r>
      <w:r w:rsidRPr="00DF68E4">
        <w:rPr>
          <w:rFonts w:ascii="Verdana" w:hAnsi="Verdana"/>
          <w:b/>
          <w:sz w:val="18"/>
          <w:szCs w:val="18"/>
        </w:rPr>
        <w:t>.</w:t>
      </w:r>
    </w:p>
    <w:p w14:paraId="32B5F03B" w14:textId="77777777" w:rsidR="002F628C" w:rsidRPr="00DF68E4" w:rsidRDefault="002F628C" w:rsidP="002F628C">
      <w:pPr>
        <w:spacing w:after="120"/>
        <w:ind w:firstLine="425"/>
        <w:jc w:val="center"/>
        <w:rPr>
          <w:rFonts w:ascii="Verdana" w:hAnsi="Verdana"/>
          <w:sz w:val="18"/>
          <w:szCs w:val="18"/>
        </w:rPr>
      </w:pPr>
      <w:r w:rsidRPr="00DF68E4">
        <w:rPr>
          <w:rFonts w:ascii="Verdana" w:hAnsi="Verdana"/>
          <w:b/>
          <w:sz w:val="18"/>
          <w:szCs w:val="18"/>
        </w:rPr>
        <w:t>Závěrečná ustanovení</w:t>
      </w:r>
    </w:p>
    <w:p w14:paraId="7F7A9E59" w14:textId="77777777" w:rsidR="003D66DD" w:rsidRPr="00DF68E4" w:rsidRDefault="003D66DD" w:rsidP="00FE6D62">
      <w:pPr>
        <w:pStyle w:val="Odstavecseseznamem"/>
        <w:numPr>
          <w:ilvl w:val="0"/>
          <w:numId w:val="29"/>
        </w:numPr>
        <w:tabs>
          <w:tab w:val="clear" w:pos="720"/>
        </w:tabs>
        <w:spacing w:after="120"/>
        <w:ind w:left="425" w:hanging="425"/>
        <w:contextualSpacing w:val="0"/>
        <w:jc w:val="both"/>
        <w:rPr>
          <w:rFonts w:ascii="Verdana" w:hAnsi="Verdana" w:cstheme="minorHAnsi"/>
          <w:sz w:val="18"/>
          <w:szCs w:val="18"/>
        </w:rPr>
      </w:pPr>
      <w:r w:rsidRPr="00DF68E4">
        <w:rPr>
          <w:rFonts w:ascii="Verdana" w:hAnsi="Verdana" w:cstheme="minorHAnsi"/>
          <w:sz w:val="18"/>
          <w:szCs w:val="18"/>
        </w:rPr>
        <w:t xml:space="preserve">Smlouva nabývá platnosti a účinnosti dnem jejího podpisu poslední smluvní strany. </w:t>
      </w:r>
    </w:p>
    <w:p w14:paraId="30B8CD60" w14:textId="71DFD6BB" w:rsidR="003D66DD" w:rsidRPr="00DF68E4" w:rsidRDefault="002F628C" w:rsidP="00FE6D62">
      <w:pPr>
        <w:pStyle w:val="Odstavecseseznamem"/>
        <w:numPr>
          <w:ilvl w:val="0"/>
          <w:numId w:val="29"/>
        </w:numPr>
        <w:tabs>
          <w:tab w:val="clear" w:pos="720"/>
        </w:tabs>
        <w:spacing w:after="120"/>
        <w:ind w:left="425" w:hanging="425"/>
        <w:contextualSpacing w:val="0"/>
        <w:jc w:val="both"/>
        <w:rPr>
          <w:rFonts w:ascii="Verdana" w:hAnsi="Verdana" w:cstheme="minorHAnsi"/>
          <w:sz w:val="18"/>
          <w:szCs w:val="18"/>
        </w:rPr>
      </w:pPr>
      <w:r w:rsidRPr="00DF68E4">
        <w:rPr>
          <w:rFonts w:ascii="Verdana" w:hAnsi="Verdana"/>
          <w:sz w:val="18"/>
          <w:szCs w:val="18"/>
        </w:rPr>
        <w:t xml:space="preserve">Tato smlouva byla vyhotovena ve </w:t>
      </w:r>
      <w:r w:rsidR="005E295A" w:rsidRPr="00DF68E4">
        <w:rPr>
          <w:rFonts w:ascii="Verdana" w:hAnsi="Verdana"/>
          <w:sz w:val="18"/>
          <w:szCs w:val="18"/>
        </w:rPr>
        <w:t xml:space="preserve">4 (slovy: </w:t>
      </w:r>
      <w:r w:rsidRPr="00DF68E4">
        <w:rPr>
          <w:rFonts w:ascii="Verdana" w:hAnsi="Verdana"/>
          <w:sz w:val="18"/>
          <w:szCs w:val="18"/>
        </w:rPr>
        <w:t>čtyřech</w:t>
      </w:r>
      <w:r w:rsidR="005E295A" w:rsidRPr="00DF68E4">
        <w:rPr>
          <w:rFonts w:ascii="Verdana" w:hAnsi="Verdana"/>
          <w:sz w:val="18"/>
          <w:szCs w:val="18"/>
        </w:rPr>
        <w:t>)</w:t>
      </w:r>
      <w:r w:rsidRPr="00DF68E4">
        <w:rPr>
          <w:rFonts w:ascii="Verdana" w:hAnsi="Verdana"/>
          <w:sz w:val="18"/>
          <w:szCs w:val="18"/>
        </w:rPr>
        <w:t xml:space="preserve"> stejnopisech, z nichž objednatel obdrží </w:t>
      </w:r>
      <w:r w:rsidR="005E295A" w:rsidRPr="00DF68E4">
        <w:rPr>
          <w:rFonts w:ascii="Verdana" w:hAnsi="Verdana"/>
          <w:sz w:val="18"/>
          <w:szCs w:val="18"/>
        </w:rPr>
        <w:t xml:space="preserve">2 (slovy: </w:t>
      </w:r>
      <w:r w:rsidRPr="00DF68E4">
        <w:rPr>
          <w:rFonts w:ascii="Verdana" w:hAnsi="Verdana"/>
          <w:sz w:val="18"/>
          <w:szCs w:val="18"/>
        </w:rPr>
        <w:t>dvě</w:t>
      </w:r>
      <w:r w:rsidR="005E295A" w:rsidRPr="00DF68E4">
        <w:rPr>
          <w:rFonts w:ascii="Verdana" w:hAnsi="Verdana"/>
          <w:sz w:val="18"/>
          <w:szCs w:val="18"/>
        </w:rPr>
        <w:t>)</w:t>
      </w:r>
      <w:r w:rsidRPr="00DF68E4">
        <w:rPr>
          <w:rFonts w:ascii="Verdana" w:hAnsi="Verdana"/>
          <w:sz w:val="18"/>
          <w:szCs w:val="18"/>
        </w:rPr>
        <w:t xml:space="preserve"> vyhotovení a zhotovitel </w:t>
      </w:r>
      <w:r w:rsidR="005E295A" w:rsidRPr="00DF68E4">
        <w:rPr>
          <w:rFonts w:ascii="Verdana" w:hAnsi="Verdana"/>
          <w:sz w:val="18"/>
          <w:szCs w:val="18"/>
        </w:rPr>
        <w:t xml:space="preserve">2 (slovy: </w:t>
      </w:r>
      <w:r w:rsidRPr="00DF68E4">
        <w:rPr>
          <w:rFonts w:ascii="Verdana" w:hAnsi="Verdana"/>
          <w:sz w:val="18"/>
          <w:szCs w:val="18"/>
        </w:rPr>
        <w:t>dvě</w:t>
      </w:r>
      <w:r w:rsidR="005E295A" w:rsidRPr="00DF68E4">
        <w:rPr>
          <w:rFonts w:ascii="Verdana" w:hAnsi="Verdana"/>
          <w:sz w:val="18"/>
          <w:szCs w:val="18"/>
        </w:rPr>
        <w:t>)</w:t>
      </w:r>
      <w:r w:rsidRPr="00DF68E4">
        <w:rPr>
          <w:rFonts w:ascii="Verdana" w:hAnsi="Verdana"/>
          <w:sz w:val="18"/>
          <w:szCs w:val="18"/>
        </w:rPr>
        <w:t xml:space="preserve"> vyhotovení. </w:t>
      </w:r>
    </w:p>
    <w:p w14:paraId="37DEE54E" w14:textId="77777777" w:rsidR="002F628C" w:rsidRPr="00DF68E4" w:rsidRDefault="002F628C" w:rsidP="00FE6D62">
      <w:pPr>
        <w:pStyle w:val="Odstavecseseznamem"/>
        <w:numPr>
          <w:ilvl w:val="0"/>
          <w:numId w:val="29"/>
        </w:numPr>
        <w:tabs>
          <w:tab w:val="left" w:pos="2552"/>
        </w:tabs>
        <w:spacing w:after="120"/>
        <w:ind w:left="425" w:hanging="425"/>
        <w:contextualSpacing w:val="0"/>
        <w:jc w:val="both"/>
        <w:rPr>
          <w:rFonts w:ascii="Verdana" w:hAnsi="Verdana"/>
          <w:sz w:val="18"/>
          <w:szCs w:val="18"/>
        </w:rPr>
      </w:pPr>
      <w:r w:rsidRPr="00DF68E4">
        <w:rPr>
          <w:rFonts w:ascii="Verdana" w:hAnsi="Verdana"/>
          <w:sz w:val="18"/>
          <w:szCs w:val="18"/>
        </w:rPr>
        <w:lastRenderedPageBreak/>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D0FB4CD" w14:textId="77777777" w:rsidR="002F628C" w:rsidRPr="00DF68E4" w:rsidRDefault="002F628C" w:rsidP="002F628C">
      <w:pPr>
        <w:pStyle w:val="Odstavecseseznamem"/>
        <w:numPr>
          <w:ilvl w:val="0"/>
          <w:numId w:val="29"/>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 xml:space="preserve">Nedílnou součást této smlouvy tvoří jako přílohy této smlouvy: </w:t>
      </w:r>
    </w:p>
    <w:p w14:paraId="5E982A03" w14:textId="3E7ECADF" w:rsidR="002F628C" w:rsidRDefault="002F628C" w:rsidP="002F628C">
      <w:pPr>
        <w:ind w:firstLine="709"/>
        <w:jc w:val="both"/>
        <w:rPr>
          <w:rFonts w:ascii="Verdana" w:hAnsi="Verdana"/>
          <w:sz w:val="18"/>
          <w:szCs w:val="18"/>
        </w:rPr>
      </w:pPr>
      <w:r w:rsidRPr="00DF68E4">
        <w:rPr>
          <w:rFonts w:ascii="Verdana" w:hAnsi="Verdana"/>
          <w:sz w:val="18"/>
          <w:szCs w:val="18"/>
        </w:rPr>
        <w:t xml:space="preserve">Příloha č. 1: </w:t>
      </w:r>
      <w:r w:rsidRPr="00DF68E4">
        <w:rPr>
          <w:rFonts w:ascii="Verdana" w:hAnsi="Verdana"/>
          <w:sz w:val="18"/>
          <w:szCs w:val="18"/>
        </w:rPr>
        <w:tab/>
        <w:t>Oceněný výkaz výměr</w:t>
      </w:r>
      <w:r w:rsidR="008B5CB9" w:rsidRPr="00DF68E4">
        <w:rPr>
          <w:rFonts w:ascii="Verdana" w:hAnsi="Verdana"/>
          <w:sz w:val="18"/>
          <w:szCs w:val="18"/>
        </w:rPr>
        <w:t xml:space="preserve"> </w:t>
      </w:r>
    </w:p>
    <w:p w14:paraId="2139A428" w14:textId="437250DF" w:rsidR="00B9710B" w:rsidRPr="00DF68E4" w:rsidRDefault="00B9710B" w:rsidP="002F628C">
      <w:pPr>
        <w:ind w:firstLine="709"/>
        <w:jc w:val="both"/>
        <w:rPr>
          <w:rFonts w:ascii="Verdana" w:hAnsi="Verdana"/>
          <w:sz w:val="18"/>
          <w:szCs w:val="18"/>
        </w:rPr>
      </w:pPr>
      <w:r>
        <w:rPr>
          <w:rFonts w:ascii="Verdana" w:hAnsi="Verdana"/>
          <w:sz w:val="18"/>
          <w:szCs w:val="18"/>
        </w:rPr>
        <w:t xml:space="preserve">Příloha č. 2: </w:t>
      </w:r>
      <w:r>
        <w:rPr>
          <w:rFonts w:ascii="Verdana" w:hAnsi="Verdana"/>
          <w:sz w:val="18"/>
          <w:szCs w:val="18"/>
        </w:rPr>
        <w:tab/>
        <w:t>Projektová dokumentace</w:t>
      </w:r>
    </w:p>
    <w:p w14:paraId="0F3D2BCA" w14:textId="32AB2F90" w:rsidR="00B9710B" w:rsidRDefault="00B9710B" w:rsidP="002F628C">
      <w:pPr>
        <w:ind w:left="709"/>
        <w:jc w:val="both"/>
        <w:rPr>
          <w:rFonts w:ascii="Verdana" w:hAnsi="Verdana"/>
          <w:sz w:val="18"/>
          <w:szCs w:val="18"/>
        </w:rPr>
      </w:pPr>
      <w:r>
        <w:rPr>
          <w:rFonts w:ascii="Verdana" w:hAnsi="Verdana"/>
          <w:sz w:val="18"/>
          <w:szCs w:val="18"/>
        </w:rPr>
        <w:t>Příloha č. 3:</w:t>
      </w:r>
      <w:r>
        <w:rPr>
          <w:rFonts w:ascii="Verdana" w:hAnsi="Verdana"/>
          <w:sz w:val="18"/>
          <w:szCs w:val="18"/>
        </w:rPr>
        <w:tab/>
        <w:t>Plán kontrolních prohlídek stavby</w:t>
      </w:r>
    </w:p>
    <w:p w14:paraId="6C4C7E3A" w14:textId="127B2B9D" w:rsidR="003E3A99" w:rsidRDefault="003E3A99" w:rsidP="002F628C">
      <w:pPr>
        <w:ind w:left="709"/>
        <w:jc w:val="both"/>
        <w:rPr>
          <w:rFonts w:ascii="Verdana" w:hAnsi="Verdana"/>
          <w:sz w:val="18"/>
          <w:szCs w:val="18"/>
        </w:rPr>
      </w:pPr>
      <w:r>
        <w:rPr>
          <w:rFonts w:ascii="Verdana" w:hAnsi="Verdana"/>
          <w:sz w:val="18"/>
          <w:szCs w:val="18"/>
        </w:rPr>
        <w:t>Příloha č. 4:</w:t>
      </w:r>
      <w:r>
        <w:rPr>
          <w:rFonts w:ascii="Verdana" w:hAnsi="Verdana"/>
          <w:sz w:val="18"/>
          <w:szCs w:val="18"/>
        </w:rPr>
        <w:tab/>
        <w:t>Harmonogram stavby</w:t>
      </w:r>
    </w:p>
    <w:p w14:paraId="0E909394" w14:textId="618F6346" w:rsidR="002F628C" w:rsidRPr="00DF68E4" w:rsidRDefault="006066FB" w:rsidP="002F628C">
      <w:pPr>
        <w:ind w:left="709"/>
        <w:jc w:val="both"/>
        <w:rPr>
          <w:rFonts w:ascii="Verdana" w:hAnsi="Verdana"/>
          <w:sz w:val="18"/>
          <w:szCs w:val="18"/>
        </w:rPr>
      </w:pPr>
      <w:r w:rsidRPr="00DF68E4">
        <w:rPr>
          <w:rFonts w:ascii="Verdana" w:hAnsi="Verdana"/>
          <w:sz w:val="18"/>
          <w:szCs w:val="18"/>
        </w:rPr>
        <w:t xml:space="preserve">Příloha č. </w:t>
      </w:r>
      <w:r w:rsidR="003E3A99">
        <w:rPr>
          <w:rFonts w:ascii="Verdana" w:hAnsi="Verdana"/>
          <w:sz w:val="18"/>
          <w:szCs w:val="18"/>
        </w:rPr>
        <w:t>5</w:t>
      </w:r>
      <w:r w:rsidRPr="00DF68E4">
        <w:rPr>
          <w:rFonts w:ascii="Verdana" w:hAnsi="Verdana"/>
          <w:sz w:val="18"/>
          <w:szCs w:val="18"/>
        </w:rPr>
        <w:t xml:space="preserve">: </w:t>
      </w:r>
      <w:r w:rsidRPr="00DF68E4">
        <w:rPr>
          <w:rFonts w:ascii="Verdana" w:hAnsi="Verdana"/>
          <w:sz w:val="18"/>
          <w:szCs w:val="18"/>
        </w:rPr>
        <w:tab/>
      </w:r>
      <w:r w:rsidR="00B77C06" w:rsidRPr="00DF68E4">
        <w:rPr>
          <w:rFonts w:ascii="Verdana" w:hAnsi="Verdana"/>
          <w:sz w:val="18"/>
          <w:szCs w:val="18"/>
        </w:rPr>
        <w:t>Kopie pojistné smlouvy / pojistného certifikátu</w:t>
      </w:r>
    </w:p>
    <w:p w14:paraId="7D7A20F5" w14:textId="77777777" w:rsidR="00B77C06" w:rsidRPr="00DF68E4" w:rsidRDefault="00B77C06" w:rsidP="002F628C">
      <w:pPr>
        <w:ind w:left="709"/>
        <w:jc w:val="both"/>
        <w:rPr>
          <w:rFonts w:ascii="Verdana" w:hAnsi="Verdana"/>
          <w:sz w:val="18"/>
          <w:szCs w:val="18"/>
        </w:rPr>
      </w:pPr>
    </w:p>
    <w:p w14:paraId="514F62D2" w14:textId="77777777" w:rsidR="002F628C" w:rsidRPr="00DF68E4" w:rsidRDefault="002F628C" w:rsidP="002F628C">
      <w:pPr>
        <w:pStyle w:val="Odstavecseseznamem"/>
        <w:numPr>
          <w:ilvl w:val="0"/>
          <w:numId w:val="29"/>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Zhotovitel není oprávněn postoupit práva, povinnosti, závazky a pohledávky plynoucí z této smlouvy na třetí osobu bez předchozího písemného objednatele.</w:t>
      </w:r>
    </w:p>
    <w:p w14:paraId="3A327421" w14:textId="0C90B492" w:rsidR="00C40C51" w:rsidRPr="00A64772" w:rsidRDefault="00C40C51" w:rsidP="00C40C51">
      <w:pPr>
        <w:pStyle w:val="Odstavecseseznamem"/>
        <w:numPr>
          <w:ilvl w:val="0"/>
          <w:numId w:val="29"/>
        </w:numPr>
        <w:tabs>
          <w:tab w:val="left" w:pos="2552"/>
        </w:tabs>
        <w:spacing w:after="120"/>
        <w:ind w:left="426" w:hanging="426"/>
        <w:contextualSpacing w:val="0"/>
        <w:jc w:val="both"/>
        <w:rPr>
          <w:rFonts w:ascii="Verdana" w:hAnsi="Verdana"/>
          <w:sz w:val="18"/>
          <w:szCs w:val="18"/>
        </w:rPr>
      </w:pPr>
      <w:r w:rsidRPr="00A64772">
        <w:rPr>
          <w:rFonts w:ascii="Verdana" w:hAnsi="Verdana" w:cstheme="minorHAnsi"/>
          <w:sz w:val="18"/>
          <w:szCs w:val="18"/>
        </w:rPr>
        <w:t xml:space="preserve">Zhotovitel plně souhlasí se zveřejněním všech náležitostí tohoto smluvního vztahu (včetně plného textu této smlouvy a jejích příloh) a případně též smluvních vztahů s touto smlouvou souvisejících v zákonem požadovaném rozsahu (např. na profilu zadavatele). Zhotovitel je povinen zajistit a prohlašuje, že zajistil, že tato smlouva neobsahuje obchodní tajemství ani jiné údaje (např. osobní údaje osob), které by neměly být zveřejněny dle platných právních předpisů. Pro případ, že by zhotovitel zjistil, že tato smlouva obsahuje v určitých ustanovení údaje (např. osobní údaje osob), které dle právních předpisů nemají být zveřejněny, zavazuje se na tuto skutečnost objednateli bez odkladu, nejdéle však do </w:t>
      </w:r>
      <w:r w:rsidR="00FF3C11">
        <w:rPr>
          <w:rFonts w:ascii="Verdana" w:hAnsi="Verdana" w:cstheme="minorHAnsi"/>
          <w:sz w:val="18"/>
          <w:szCs w:val="18"/>
        </w:rPr>
        <w:t xml:space="preserve">7 (slovy: </w:t>
      </w:r>
      <w:r w:rsidRPr="00A64772">
        <w:rPr>
          <w:rFonts w:ascii="Verdana" w:hAnsi="Verdana" w:cstheme="minorHAnsi"/>
          <w:sz w:val="18"/>
          <w:szCs w:val="18"/>
        </w:rPr>
        <w:t>sedmi</w:t>
      </w:r>
      <w:r w:rsidR="00FF3C11">
        <w:rPr>
          <w:rFonts w:ascii="Verdana" w:hAnsi="Verdana" w:cstheme="minorHAnsi"/>
          <w:sz w:val="18"/>
          <w:szCs w:val="18"/>
        </w:rPr>
        <w:t>)</w:t>
      </w:r>
      <w:r w:rsidRPr="00A64772">
        <w:rPr>
          <w:rFonts w:ascii="Verdana" w:hAnsi="Verdana" w:cstheme="minorHAnsi"/>
          <w:sz w:val="18"/>
          <w:szCs w:val="18"/>
        </w:rPr>
        <w:t xml:space="preserve"> dnů od uzavření smlouvy, písemně upozornit, a současně objednateli předat kopii uzavřené smlouvy se začerněnými údaji, které nemají být zveřejněny a požádat, aby smlouva byla zveřejněna bez těchto údajů. Objednatel však není povinen žádosti zhotovitele vyhovět, pokud dojde k závěru, že je nedůvodná.</w:t>
      </w:r>
    </w:p>
    <w:p w14:paraId="394F6C30" w14:textId="77777777" w:rsidR="005C4F93" w:rsidRPr="00A40A2F" w:rsidRDefault="005C4F93" w:rsidP="005C4F93">
      <w:pPr>
        <w:pStyle w:val="Odstavecseseznamem"/>
        <w:numPr>
          <w:ilvl w:val="0"/>
          <w:numId w:val="29"/>
        </w:numPr>
        <w:tabs>
          <w:tab w:val="left" w:pos="2552"/>
        </w:tabs>
        <w:spacing w:after="120"/>
        <w:ind w:left="426" w:hanging="426"/>
        <w:contextualSpacing w:val="0"/>
        <w:jc w:val="both"/>
        <w:rPr>
          <w:rFonts w:ascii="Verdana" w:hAnsi="Verdana"/>
          <w:sz w:val="14"/>
          <w:szCs w:val="14"/>
        </w:rPr>
      </w:pPr>
      <w:r>
        <w:rPr>
          <w:rFonts w:ascii="Verdana" w:hAnsi="Verdana" w:cstheme="minorHAnsi"/>
          <w:sz w:val="18"/>
          <w:szCs w:val="18"/>
        </w:rPr>
        <w:t>Smluvní strany</w:t>
      </w:r>
      <w:r w:rsidRPr="00A40A2F">
        <w:rPr>
          <w:rFonts w:ascii="Verdana" w:hAnsi="Verdana" w:cstheme="minorHAnsi"/>
          <w:sz w:val="18"/>
          <w:szCs w:val="18"/>
        </w:rPr>
        <w:t xml:space="preserve"> prohlašují, že na jejich straně byly splněny veškeré podmínky podmiňující platné uzavření této</w:t>
      </w:r>
      <w:r>
        <w:rPr>
          <w:rFonts w:ascii="Verdana" w:hAnsi="Verdana" w:cstheme="minorHAnsi"/>
          <w:sz w:val="18"/>
          <w:szCs w:val="18"/>
        </w:rPr>
        <w:t xml:space="preserve"> smlouvy</w:t>
      </w:r>
      <w:r w:rsidRPr="00A40A2F">
        <w:rPr>
          <w:rFonts w:ascii="Verdana" w:hAnsi="Verdana" w:cstheme="minorHAnsi"/>
          <w:sz w:val="18"/>
          <w:szCs w:val="18"/>
        </w:rPr>
        <w:t>.</w:t>
      </w:r>
    </w:p>
    <w:p w14:paraId="6D8EEA07" w14:textId="5EE7043B" w:rsidR="00182D28" w:rsidRDefault="002F628C" w:rsidP="002F628C">
      <w:pPr>
        <w:pStyle w:val="Odstavecseseznamem"/>
        <w:numPr>
          <w:ilvl w:val="0"/>
          <w:numId w:val="29"/>
        </w:numPr>
        <w:tabs>
          <w:tab w:val="left" w:pos="2552"/>
        </w:tabs>
        <w:spacing w:after="120"/>
        <w:ind w:left="426" w:hanging="426"/>
        <w:contextualSpacing w:val="0"/>
        <w:jc w:val="both"/>
        <w:rPr>
          <w:rFonts w:ascii="Verdana" w:hAnsi="Verdana"/>
          <w:sz w:val="18"/>
          <w:szCs w:val="18"/>
        </w:rPr>
      </w:pPr>
      <w:r w:rsidRPr="00DF68E4">
        <w:rPr>
          <w:rFonts w:ascii="Verdana" w:hAnsi="Verdana"/>
          <w:sz w:val="18"/>
          <w:szCs w:val="18"/>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1EB50349" w14:textId="77777777" w:rsidR="00983E4E" w:rsidRPr="00DF68E4" w:rsidRDefault="00983E4E" w:rsidP="00182D28">
      <w:pPr>
        <w:spacing w:line="264" w:lineRule="auto"/>
        <w:jc w:val="both"/>
        <w:rPr>
          <w:rFonts w:ascii="Verdana" w:hAnsi="Verdana"/>
          <w:sz w:val="18"/>
          <w:szCs w:val="18"/>
        </w:rPr>
      </w:pPr>
    </w:p>
    <w:p w14:paraId="214BBAFF" w14:textId="154D5578" w:rsidR="00182D28" w:rsidRPr="00DF68E4" w:rsidRDefault="007E3015" w:rsidP="00182D28">
      <w:pPr>
        <w:spacing w:line="264" w:lineRule="auto"/>
        <w:jc w:val="both"/>
        <w:rPr>
          <w:rFonts w:ascii="Verdana" w:hAnsi="Verdana"/>
          <w:sz w:val="18"/>
          <w:szCs w:val="18"/>
        </w:rPr>
      </w:pPr>
      <w:r w:rsidRPr="00DF68E4">
        <w:rPr>
          <w:rFonts w:ascii="Verdana" w:hAnsi="Verdana"/>
          <w:sz w:val="18"/>
          <w:szCs w:val="18"/>
        </w:rPr>
        <w:t>Za o</w:t>
      </w:r>
      <w:r w:rsidR="00182D28" w:rsidRPr="00DF68E4">
        <w:rPr>
          <w:rFonts w:ascii="Verdana" w:hAnsi="Verdana"/>
          <w:sz w:val="18"/>
          <w:szCs w:val="18"/>
        </w:rPr>
        <w:t>bjednatele:</w:t>
      </w:r>
      <w:r w:rsidR="00182D28" w:rsidRPr="00DF68E4">
        <w:rPr>
          <w:rFonts w:ascii="Verdana" w:hAnsi="Verdana"/>
          <w:sz w:val="18"/>
          <w:szCs w:val="18"/>
        </w:rPr>
        <w:tab/>
      </w:r>
      <w:r w:rsidR="00182D28" w:rsidRPr="00DF68E4">
        <w:rPr>
          <w:rFonts w:ascii="Verdana" w:hAnsi="Verdana"/>
          <w:sz w:val="18"/>
          <w:szCs w:val="18"/>
        </w:rPr>
        <w:tab/>
      </w:r>
      <w:r w:rsidR="00182D28" w:rsidRPr="00DF68E4">
        <w:rPr>
          <w:rFonts w:ascii="Verdana" w:hAnsi="Verdana"/>
          <w:sz w:val="18"/>
          <w:szCs w:val="18"/>
        </w:rPr>
        <w:tab/>
      </w:r>
      <w:r w:rsidR="00182D28" w:rsidRPr="00DF68E4">
        <w:rPr>
          <w:rFonts w:ascii="Verdana" w:hAnsi="Verdana"/>
          <w:sz w:val="18"/>
          <w:szCs w:val="18"/>
        </w:rPr>
        <w:tab/>
      </w:r>
      <w:r w:rsidR="00182D28" w:rsidRPr="00DF68E4">
        <w:rPr>
          <w:rFonts w:ascii="Verdana" w:hAnsi="Verdana"/>
          <w:sz w:val="18"/>
          <w:szCs w:val="18"/>
        </w:rPr>
        <w:tab/>
      </w:r>
      <w:r w:rsidR="00E81053" w:rsidRPr="00DF68E4">
        <w:rPr>
          <w:rFonts w:ascii="Verdana" w:hAnsi="Verdana"/>
          <w:sz w:val="18"/>
          <w:szCs w:val="18"/>
        </w:rPr>
        <w:tab/>
      </w:r>
      <w:r w:rsidRPr="00DF68E4">
        <w:rPr>
          <w:rFonts w:ascii="Verdana" w:hAnsi="Verdana"/>
          <w:sz w:val="18"/>
          <w:szCs w:val="18"/>
        </w:rPr>
        <w:t>Za z</w:t>
      </w:r>
      <w:r w:rsidR="00182D28" w:rsidRPr="00DF68E4">
        <w:rPr>
          <w:rFonts w:ascii="Verdana" w:hAnsi="Verdana"/>
          <w:sz w:val="18"/>
          <w:szCs w:val="18"/>
        </w:rPr>
        <w:t>hotovitele:</w:t>
      </w:r>
    </w:p>
    <w:p w14:paraId="71519A4E" w14:textId="77777777" w:rsidR="00945F81" w:rsidRPr="00DF68E4" w:rsidRDefault="00945F81" w:rsidP="00945F81">
      <w:pPr>
        <w:pStyle w:val="Odstavecseseznamem"/>
        <w:tabs>
          <w:tab w:val="left" w:pos="2552"/>
          <w:tab w:val="left" w:pos="3402"/>
        </w:tabs>
        <w:spacing w:after="120"/>
        <w:ind w:left="425"/>
        <w:contextualSpacing w:val="0"/>
        <w:jc w:val="both"/>
        <w:rPr>
          <w:rFonts w:ascii="Verdana" w:hAnsi="Verdana"/>
          <w:sz w:val="18"/>
          <w:szCs w:val="18"/>
        </w:rPr>
      </w:pPr>
    </w:p>
    <w:p w14:paraId="4B0A77E0" w14:textId="03EB0211" w:rsidR="002D4662" w:rsidRPr="00DF68E4" w:rsidRDefault="002D4662" w:rsidP="002D4662">
      <w:pPr>
        <w:pStyle w:val="Seznam2"/>
        <w:ind w:left="0" w:firstLine="0"/>
        <w:jc w:val="both"/>
        <w:rPr>
          <w:rFonts w:ascii="Verdana" w:hAnsi="Verdana"/>
          <w:sz w:val="18"/>
          <w:szCs w:val="18"/>
        </w:rPr>
      </w:pPr>
      <w:r w:rsidRPr="00DF68E4">
        <w:rPr>
          <w:rFonts w:ascii="Verdana" w:hAnsi="Verdana"/>
          <w:sz w:val="18"/>
          <w:szCs w:val="18"/>
        </w:rPr>
        <w:t>V ____</w:t>
      </w:r>
      <w:r w:rsidR="004F4A4D" w:rsidRPr="00DF68E4">
        <w:rPr>
          <w:rFonts w:ascii="Verdana" w:hAnsi="Verdana"/>
          <w:sz w:val="18"/>
          <w:szCs w:val="18"/>
        </w:rPr>
        <w:t>_______</w:t>
      </w:r>
      <w:r w:rsidRPr="00DF68E4">
        <w:rPr>
          <w:rFonts w:ascii="Verdana" w:hAnsi="Verdana"/>
          <w:sz w:val="18"/>
          <w:szCs w:val="18"/>
        </w:rPr>
        <w:t>_ dne  ___</w:t>
      </w:r>
      <w:r w:rsidR="004F4A4D" w:rsidRPr="00DF68E4">
        <w:rPr>
          <w:rFonts w:ascii="Verdana" w:hAnsi="Verdana"/>
          <w:sz w:val="18"/>
          <w:szCs w:val="18"/>
        </w:rPr>
        <w:t>_</w:t>
      </w:r>
      <w:r w:rsidRPr="00DF68E4">
        <w:rPr>
          <w:rFonts w:ascii="Verdana" w:hAnsi="Verdana"/>
          <w:sz w:val="18"/>
          <w:szCs w:val="18"/>
        </w:rPr>
        <w:t>_</w:t>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r>
      <w:r w:rsidRPr="00DF68E4">
        <w:rPr>
          <w:rFonts w:ascii="Verdana" w:hAnsi="Verdana"/>
          <w:sz w:val="18"/>
          <w:szCs w:val="18"/>
        </w:rPr>
        <w:tab/>
        <w:t xml:space="preserve">V </w:t>
      </w:r>
      <w:r w:rsidR="004F4A4D" w:rsidRPr="00DF68E4">
        <w:rPr>
          <w:rFonts w:ascii="Verdana" w:hAnsi="Verdana"/>
          <w:sz w:val="18"/>
          <w:szCs w:val="18"/>
        </w:rPr>
        <w:t>_______</w:t>
      </w:r>
      <w:r w:rsidRPr="00DF68E4">
        <w:rPr>
          <w:rFonts w:ascii="Verdana" w:hAnsi="Verdana"/>
          <w:sz w:val="18"/>
          <w:szCs w:val="18"/>
        </w:rPr>
        <w:t>_____ dne  ___</w:t>
      </w:r>
      <w:r w:rsidR="004F4A4D" w:rsidRPr="00DF68E4">
        <w:rPr>
          <w:rFonts w:ascii="Verdana" w:hAnsi="Verdana"/>
          <w:sz w:val="18"/>
          <w:szCs w:val="18"/>
        </w:rPr>
        <w:t>_</w:t>
      </w:r>
      <w:r w:rsidRPr="00DF68E4">
        <w:rPr>
          <w:rFonts w:ascii="Verdana" w:hAnsi="Verdana"/>
          <w:sz w:val="18"/>
          <w:szCs w:val="18"/>
        </w:rPr>
        <w:t>_</w:t>
      </w:r>
    </w:p>
    <w:p w14:paraId="6299A216" w14:textId="6BA5973A" w:rsidR="00D34109" w:rsidRPr="00DF68E4" w:rsidRDefault="00D34109" w:rsidP="00A6384F">
      <w:pPr>
        <w:pStyle w:val="Seznam2"/>
        <w:ind w:left="0" w:firstLine="0"/>
        <w:jc w:val="both"/>
        <w:rPr>
          <w:rFonts w:ascii="Verdana" w:hAnsi="Verdana"/>
          <w:sz w:val="18"/>
          <w:szCs w:val="18"/>
        </w:rPr>
      </w:pPr>
    </w:p>
    <w:p w14:paraId="3AEC1AA8" w14:textId="606DDB61" w:rsidR="00D34109" w:rsidRPr="00DF68E4" w:rsidRDefault="00D34109" w:rsidP="00A6384F">
      <w:pPr>
        <w:pStyle w:val="Seznam2"/>
        <w:ind w:left="0" w:firstLine="0"/>
        <w:jc w:val="both"/>
        <w:rPr>
          <w:rFonts w:ascii="Verdana" w:hAnsi="Verdana"/>
          <w:sz w:val="18"/>
          <w:szCs w:val="18"/>
        </w:rPr>
      </w:pPr>
    </w:p>
    <w:p w14:paraId="0EC771C1" w14:textId="27921D62" w:rsidR="00D34109" w:rsidRPr="00DF68E4" w:rsidRDefault="00D34109" w:rsidP="00A6384F">
      <w:pPr>
        <w:pStyle w:val="Seznam2"/>
        <w:ind w:left="0" w:firstLine="0"/>
        <w:jc w:val="both"/>
        <w:rPr>
          <w:rFonts w:ascii="Verdana" w:hAnsi="Verdana"/>
          <w:sz w:val="18"/>
          <w:szCs w:val="18"/>
        </w:rPr>
      </w:pPr>
    </w:p>
    <w:p w14:paraId="2B7E075A" w14:textId="69BAEA5D" w:rsidR="004F4A4D" w:rsidRPr="00DF68E4" w:rsidRDefault="004F4A4D" w:rsidP="00A6384F">
      <w:pPr>
        <w:pStyle w:val="Seznam2"/>
        <w:ind w:left="0" w:firstLine="0"/>
        <w:jc w:val="both"/>
        <w:rPr>
          <w:rFonts w:ascii="Verdana" w:hAnsi="Verdana"/>
          <w:sz w:val="18"/>
          <w:szCs w:val="18"/>
        </w:rPr>
      </w:pPr>
    </w:p>
    <w:p w14:paraId="42BDE7B9" w14:textId="77777777" w:rsidR="004F4A4D" w:rsidRPr="00DF68E4" w:rsidRDefault="004F4A4D" w:rsidP="00A6384F">
      <w:pPr>
        <w:pStyle w:val="Seznam2"/>
        <w:ind w:left="0" w:firstLine="0"/>
        <w:jc w:val="both"/>
        <w:rPr>
          <w:rFonts w:ascii="Verdana" w:hAnsi="Verdana"/>
          <w:sz w:val="18"/>
          <w:szCs w:val="18"/>
        </w:rPr>
      </w:pPr>
    </w:p>
    <w:tbl>
      <w:tblPr>
        <w:tblW w:w="0" w:type="auto"/>
        <w:tblCellMar>
          <w:left w:w="70" w:type="dxa"/>
          <w:right w:w="70" w:type="dxa"/>
        </w:tblCellMar>
        <w:tblLook w:val="0000" w:firstRow="0" w:lastRow="0" w:firstColumn="0" w:lastColumn="0" w:noHBand="0" w:noVBand="0"/>
      </w:tblPr>
      <w:tblGrid>
        <w:gridCol w:w="2910"/>
        <w:gridCol w:w="2911"/>
        <w:gridCol w:w="2911"/>
      </w:tblGrid>
      <w:tr w:rsidR="009D5343" w:rsidRPr="00DF68E4" w14:paraId="707FC9B3" w14:textId="77777777" w:rsidTr="005B368A">
        <w:trPr>
          <w:trHeight w:val="378"/>
        </w:trPr>
        <w:tc>
          <w:tcPr>
            <w:tcW w:w="2910" w:type="dxa"/>
            <w:tcBorders>
              <w:bottom w:val="single" w:sz="4" w:space="0" w:color="auto"/>
            </w:tcBorders>
          </w:tcPr>
          <w:p w14:paraId="1463C0F9" w14:textId="77777777" w:rsidR="009D5343" w:rsidRPr="00DF68E4" w:rsidRDefault="009D5343" w:rsidP="00A6384F">
            <w:pPr>
              <w:pStyle w:val="Seznam2"/>
              <w:ind w:left="0" w:firstLine="0"/>
              <w:jc w:val="both"/>
              <w:rPr>
                <w:rFonts w:ascii="Verdana" w:hAnsi="Verdana"/>
                <w:sz w:val="18"/>
                <w:szCs w:val="18"/>
              </w:rPr>
            </w:pPr>
          </w:p>
        </w:tc>
        <w:tc>
          <w:tcPr>
            <w:tcW w:w="2911" w:type="dxa"/>
          </w:tcPr>
          <w:p w14:paraId="51EECB5A" w14:textId="77777777" w:rsidR="009D5343" w:rsidRPr="00DF68E4" w:rsidRDefault="009D5343" w:rsidP="00A6384F">
            <w:pPr>
              <w:pStyle w:val="Seznam2"/>
              <w:ind w:left="0" w:firstLine="0"/>
              <w:jc w:val="both"/>
              <w:rPr>
                <w:rFonts w:ascii="Verdana" w:hAnsi="Verdana"/>
                <w:sz w:val="18"/>
                <w:szCs w:val="18"/>
              </w:rPr>
            </w:pPr>
          </w:p>
        </w:tc>
        <w:tc>
          <w:tcPr>
            <w:tcW w:w="2911" w:type="dxa"/>
            <w:tcBorders>
              <w:bottom w:val="single" w:sz="4" w:space="0" w:color="auto"/>
            </w:tcBorders>
          </w:tcPr>
          <w:p w14:paraId="50FC0CB1" w14:textId="77777777" w:rsidR="009D5343" w:rsidRPr="00DF68E4" w:rsidRDefault="009D5343" w:rsidP="00A6384F">
            <w:pPr>
              <w:pStyle w:val="Seznam2"/>
              <w:ind w:left="0" w:firstLine="0"/>
              <w:jc w:val="both"/>
              <w:rPr>
                <w:rFonts w:ascii="Verdana" w:hAnsi="Verdana"/>
                <w:sz w:val="18"/>
                <w:szCs w:val="18"/>
              </w:rPr>
            </w:pPr>
          </w:p>
        </w:tc>
      </w:tr>
      <w:tr w:rsidR="009D5343" w:rsidRPr="00DF68E4" w14:paraId="72E92395" w14:textId="77777777" w:rsidTr="005B368A">
        <w:trPr>
          <w:trHeight w:val="358"/>
        </w:trPr>
        <w:tc>
          <w:tcPr>
            <w:tcW w:w="2910" w:type="dxa"/>
            <w:tcBorders>
              <w:top w:val="single" w:sz="4" w:space="0" w:color="auto"/>
            </w:tcBorders>
          </w:tcPr>
          <w:p w14:paraId="7169CB57" w14:textId="2D8D035A" w:rsidR="009D5343" w:rsidRPr="00DF68E4" w:rsidRDefault="00970E35" w:rsidP="00656849">
            <w:pPr>
              <w:pStyle w:val="Seznam2"/>
              <w:spacing w:before="120"/>
              <w:ind w:left="0" w:firstLine="0"/>
              <w:jc w:val="center"/>
              <w:rPr>
                <w:rFonts w:ascii="Verdana" w:hAnsi="Verdana"/>
                <w:b/>
                <w:sz w:val="18"/>
                <w:szCs w:val="18"/>
              </w:rPr>
            </w:pPr>
            <w:r w:rsidRPr="00DF68E4">
              <w:rPr>
                <w:rFonts w:ascii="Verdana" w:hAnsi="Verdana"/>
                <w:b/>
                <w:sz w:val="18"/>
                <w:szCs w:val="18"/>
              </w:rPr>
              <w:t xml:space="preserve">za </w:t>
            </w:r>
            <w:r w:rsidR="00394E21">
              <w:rPr>
                <w:rFonts w:ascii="Verdana" w:hAnsi="Verdana"/>
                <w:b/>
                <w:sz w:val="18"/>
                <w:szCs w:val="18"/>
              </w:rPr>
              <w:t>O</w:t>
            </w:r>
            <w:r w:rsidR="00153CF8" w:rsidRPr="00DF68E4">
              <w:rPr>
                <w:rFonts w:ascii="Verdana" w:hAnsi="Verdana"/>
                <w:b/>
                <w:bCs/>
                <w:color w:val="000000"/>
                <w:sz w:val="18"/>
                <w:szCs w:val="18"/>
              </w:rPr>
              <w:t xml:space="preserve">bec </w:t>
            </w:r>
            <w:r w:rsidR="009E402E">
              <w:rPr>
                <w:rFonts w:ascii="Verdana" w:hAnsi="Verdana"/>
                <w:b/>
                <w:bCs/>
                <w:color w:val="000000"/>
                <w:sz w:val="18"/>
                <w:szCs w:val="18"/>
              </w:rPr>
              <w:t>Statenice</w:t>
            </w:r>
          </w:p>
          <w:p w14:paraId="02AAB76E" w14:textId="1E4D15EF" w:rsidR="00970E35" w:rsidRPr="00DF68E4" w:rsidRDefault="009E402E" w:rsidP="00970E35">
            <w:pPr>
              <w:pStyle w:val="Seznam2"/>
              <w:ind w:left="0" w:firstLine="0"/>
              <w:jc w:val="center"/>
              <w:rPr>
                <w:rFonts w:ascii="Verdana" w:hAnsi="Verdana"/>
                <w:sz w:val="18"/>
                <w:szCs w:val="18"/>
              </w:rPr>
            </w:pPr>
            <w:r>
              <w:rPr>
                <w:rFonts w:ascii="Verdana" w:hAnsi="Verdana"/>
                <w:sz w:val="18"/>
                <w:szCs w:val="18"/>
              </w:rPr>
              <w:t>Mgr. Apolena Novotná,</w:t>
            </w:r>
            <w:r w:rsidR="00AE1844" w:rsidRPr="00DF68E4">
              <w:rPr>
                <w:rFonts w:ascii="Verdana" w:hAnsi="Verdana"/>
                <w:sz w:val="18"/>
                <w:szCs w:val="18"/>
              </w:rPr>
              <w:t xml:space="preserve"> starost</w:t>
            </w:r>
            <w:r w:rsidR="00FF4913" w:rsidRPr="00DF68E4">
              <w:rPr>
                <w:rFonts w:ascii="Verdana" w:hAnsi="Verdana"/>
                <w:sz w:val="18"/>
                <w:szCs w:val="18"/>
              </w:rPr>
              <w:t>ka</w:t>
            </w:r>
          </w:p>
        </w:tc>
        <w:tc>
          <w:tcPr>
            <w:tcW w:w="2911" w:type="dxa"/>
          </w:tcPr>
          <w:p w14:paraId="6A4B9CF3" w14:textId="77777777" w:rsidR="009D5343" w:rsidRPr="00DF68E4" w:rsidRDefault="009D5343" w:rsidP="00A6384F">
            <w:pPr>
              <w:pStyle w:val="Seznam2"/>
              <w:ind w:left="0" w:firstLine="0"/>
              <w:jc w:val="both"/>
              <w:rPr>
                <w:rFonts w:ascii="Verdana" w:hAnsi="Verdana"/>
                <w:sz w:val="18"/>
                <w:szCs w:val="18"/>
              </w:rPr>
            </w:pPr>
          </w:p>
        </w:tc>
        <w:tc>
          <w:tcPr>
            <w:tcW w:w="2911" w:type="dxa"/>
            <w:tcBorders>
              <w:top w:val="single" w:sz="4" w:space="0" w:color="auto"/>
            </w:tcBorders>
          </w:tcPr>
          <w:p w14:paraId="71D0F3A3" w14:textId="28211A6A" w:rsidR="00E14363" w:rsidRPr="00DF68E4" w:rsidRDefault="00FF4913" w:rsidP="00656849">
            <w:pPr>
              <w:pStyle w:val="Seznam2"/>
              <w:spacing w:before="120"/>
              <w:ind w:left="0" w:firstLine="0"/>
              <w:jc w:val="center"/>
              <w:rPr>
                <w:rFonts w:ascii="Verdana" w:hAnsi="Verdana"/>
                <w:b/>
                <w:sz w:val="18"/>
                <w:szCs w:val="18"/>
              </w:rPr>
            </w:pPr>
            <w:permStart w:id="212286624" w:edGrp="everyone"/>
            <w:r w:rsidRPr="00DF68E4">
              <w:rPr>
                <w:rFonts w:ascii="Verdana" w:hAnsi="Verdana"/>
                <w:b/>
                <w:sz w:val="18"/>
                <w:szCs w:val="18"/>
              </w:rPr>
              <w:t xml:space="preserve">za </w:t>
            </w:r>
            <w:r w:rsidR="00DE532E" w:rsidRPr="00DF68E4">
              <w:rPr>
                <w:rFonts w:ascii="Verdana" w:hAnsi="Verdana"/>
                <w:b/>
                <w:sz w:val="18"/>
                <w:szCs w:val="18"/>
              </w:rPr>
              <w:t>DOPLNÍ ÚČASTNÍK</w:t>
            </w:r>
            <w:permEnd w:id="212286624"/>
          </w:p>
          <w:p w14:paraId="781FB17E" w14:textId="77777777" w:rsidR="009D5343" w:rsidRPr="00DF68E4" w:rsidRDefault="00DE532E" w:rsidP="00E14363">
            <w:pPr>
              <w:pStyle w:val="Seznam2"/>
              <w:ind w:left="0" w:firstLine="0"/>
              <w:jc w:val="center"/>
              <w:rPr>
                <w:rFonts w:ascii="Verdana" w:hAnsi="Verdana"/>
                <w:bCs/>
                <w:sz w:val="18"/>
                <w:szCs w:val="18"/>
              </w:rPr>
            </w:pPr>
            <w:permStart w:id="81072532" w:edGrp="everyone"/>
            <w:r w:rsidRPr="00DF68E4">
              <w:rPr>
                <w:rFonts w:ascii="Verdana" w:hAnsi="Verdana"/>
                <w:bCs/>
                <w:sz w:val="18"/>
                <w:szCs w:val="18"/>
              </w:rPr>
              <w:t>DOPLNÍ ÚČASTNÍK</w:t>
            </w:r>
            <w:permEnd w:id="81072532"/>
            <w:r w:rsidR="00E14363" w:rsidRPr="00DF68E4">
              <w:rPr>
                <w:rFonts w:ascii="Verdana" w:hAnsi="Verdana"/>
                <w:bCs/>
                <w:sz w:val="18"/>
                <w:szCs w:val="18"/>
              </w:rPr>
              <w:t xml:space="preserve">  </w:t>
            </w:r>
            <w:r w:rsidR="00A21218" w:rsidRPr="00DF68E4">
              <w:rPr>
                <w:rFonts w:ascii="Verdana" w:hAnsi="Verdana"/>
                <w:bCs/>
                <w:sz w:val="18"/>
                <w:szCs w:val="18"/>
              </w:rPr>
              <w:t xml:space="preserve">  </w:t>
            </w:r>
          </w:p>
        </w:tc>
      </w:tr>
      <w:tr w:rsidR="009D5343" w:rsidRPr="00DF68E4" w14:paraId="10EFF8AE" w14:textId="77777777" w:rsidTr="005B368A">
        <w:trPr>
          <w:trHeight w:val="358"/>
        </w:trPr>
        <w:tc>
          <w:tcPr>
            <w:tcW w:w="2910" w:type="dxa"/>
          </w:tcPr>
          <w:p w14:paraId="75071239" w14:textId="77777777" w:rsidR="009D5343" w:rsidRPr="00DF68E4" w:rsidRDefault="009D5343" w:rsidP="00A6384F">
            <w:pPr>
              <w:pStyle w:val="Seznam2"/>
              <w:ind w:left="0" w:firstLine="0"/>
              <w:jc w:val="center"/>
              <w:rPr>
                <w:rFonts w:ascii="Verdana" w:hAnsi="Verdana"/>
                <w:sz w:val="18"/>
                <w:szCs w:val="18"/>
              </w:rPr>
            </w:pPr>
          </w:p>
        </w:tc>
        <w:tc>
          <w:tcPr>
            <w:tcW w:w="2911" w:type="dxa"/>
          </w:tcPr>
          <w:p w14:paraId="2B5301BB" w14:textId="77777777" w:rsidR="009D5343" w:rsidRPr="00DF68E4" w:rsidRDefault="009D5343" w:rsidP="00A6384F">
            <w:pPr>
              <w:pStyle w:val="Seznam2"/>
              <w:ind w:left="0" w:firstLine="0"/>
              <w:jc w:val="both"/>
              <w:rPr>
                <w:rFonts w:ascii="Verdana" w:hAnsi="Verdana"/>
                <w:sz w:val="18"/>
                <w:szCs w:val="18"/>
              </w:rPr>
            </w:pPr>
          </w:p>
        </w:tc>
        <w:tc>
          <w:tcPr>
            <w:tcW w:w="2911" w:type="dxa"/>
          </w:tcPr>
          <w:p w14:paraId="2A762180" w14:textId="77777777" w:rsidR="009D5343" w:rsidRPr="00DF68E4" w:rsidRDefault="009D5343" w:rsidP="00A6384F">
            <w:pPr>
              <w:pStyle w:val="Seznam2"/>
              <w:ind w:left="0" w:firstLine="0"/>
              <w:jc w:val="center"/>
              <w:rPr>
                <w:rFonts w:ascii="Verdana" w:hAnsi="Verdana"/>
                <w:sz w:val="18"/>
                <w:szCs w:val="18"/>
              </w:rPr>
            </w:pPr>
          </w:p>
        </w:tc>
      </w:tr>
    </w:tbl>
    <w:p w14:paraId="6123E222" w14:textId="77777777" w:rsidR="00D54651" w:rsidRPr="00DF68E4" w:rsidRDefault="00D54651" w:rsidP="006D40F5">
      <w:pPr>
        <w:tabs>
          <w:tab w:val="left" w:pos="426"/>
          <w:tab w:val="left" w:pos="851"/>
          <w:tab w:val="left" w:pos="1134"/>
        </w:tabs>
        <w:ind w:left="426"/>
        <w:rPr>
          <w:rFonts w:ascii="Verdana" w:hAnsi="Verdana"/>
          <w:sz w:val="18"/>
          <w:szCs w:val="18"/>
        </w:rPr>
      </w:pPr>
    </w:p>
    <w:sectPr w:rsidR="00D54651" w:rsidRPr="00DF68E4" w:rsidSect="00F81D38">
      <w:headerReference w:type="first" r:id="rId11"/>
      <w:pgSz w:w="11906" w:h="16838"/>
      <w:pgMar w:top="1843" w:right="1286" w:bottom="156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B4478" w14:textId="77777777" w:rsidR="00105651" w:rsidRDefault="00105651">
      <w:r>
        <w:separator/>
      </w:r>
    </w:p>
  </w:endnote>
  <w:endnote w:type="continuationSeparator" w:id="0">
    <w:p w14:paraId="00DAAC11" w14:textId="77777777" w:rsidR="00105651" w:rsidRDefault="0010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Verdana-Italic">
    <w:altName w:val="Verdana"/>
    <w:panose1 w:val="00000000000000000000"/>
    <w:charset w:val="00"/>
    <w:family w:val="swiss"/>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ECCE"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7726D54" w14:textId="77777777" w:rsidR="0052550B" w:rsidRDefault="0052550B" w:rsidP="007E0B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586C"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27BE8">
      <w:rPr>
        <w:rStyle w:val="slostrnky"/>
      </w:rPr>
      <w:t>18</w:t>
    </w:r>
    <w:r>
      <w:rPr>
        <w:rStyle w:val="slostrnky"/>
      </w:rPr>
      <w:fldChar w:fldCharType="end"/>
    </w:r>
  </w:p>
  <w:p w14:paraId="49F0F71C" w14:textId="77777777" w:rsidR="0052550B" w:rsidRDefault="0052550B" w:rsidP="007E0B5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7B867" w14:textId="77777777" w:rsidR="00105651" w:rsidRDefault="00105651">
      <w:r>
        <w:separator/>
      </w:r>
    </w:p>
  </w:footnote>
  <w:footnote w:type="continuationSeparator" w:id="0">
    <w:p w14:paraId="4276CF9E" w14:textId="77777777" w:rsidR="00105651" w:rsidRDefault="00105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0454" w14:textId="54561CFF" w:rsidR="00AC7FB9" w:rsidRDefault="00AC7FB9" w:rsidP="00E274D6">
    <w:pPr>
      <w:pStyle w:val="Zhlav"/>
      <w:rPr>
        <w:rFonts w:ascii="Verdana" w:hAnsi="Verdana"/>
        <w:i/>
        <w:iCs/>
        <w:sz w:val="18"/>
        <w:szCs w:val="18"/>
      </w:rPr>
    </w:pPr>
    <w:r w:rsidRPr="005773B7">
      <w:rPr>
        <w:rFonts w:ascii="Verdana" w:hAnsi="Verdana"/>
        <w:i/>
        <w:iCs/>
        <w:sz w:val="18"/>
        <w:szCs w:val="18"/>
      </w:rPr>
      <w:t xml:space="preserve">Číslo smlouvy </w:t>
    </w:r>
    <w:r>
      <w:rPr>
        <w:rFonts w:ascii="Verdana" w:hAnsi="Verdana"/>
        <w:i/>
        <w:iCs/>
        <w:sz w:val="18"/>
        <w:szCs w:val="18"/>
      </w:rPr>
      <w:t>objednatele</w:t>
    </w:r>
    <w:r w:rsidRPr="005773B7">
      <w:rPr>
        <w:rFonts w:ascii="Verdana" w:hAnsi="Verdana"/>
        <w:i/>
        <w:iCs/>
        <w:sz w:val="18"/>
        <w:szCs w:val="18"/>
      </w:rPr>
      <w:t xml:space="preserve">: </w:t>
    </w:r>
  </w:p>
  <w:p w14:paraId="5B80F436" w14:textId="06F347D2" w:rsidR="00E274D6" w:rsidRPr="005773B7" w:rsidRDefault="00E274D6" w:rsidP="00E274D6">
    <w:pPr>
      <w:pStyle w:val="Zhlav"/>
      <w:rPr>
        <w:rFonts w:ascii="Verdana" w:hAnsi="Verdana"/>
        <w:i/>
        <w:iCs/>
        <w:sz w:val="18"/>
        <w:szCs w:val="18"/>
      </w:rPr>
    </w:pPr>
    <w:r w:rsidRPr="005773B7">
      <w:rPr>
        <w:rFonts w:ascii="Verdana" w:hAnsi="Verdana"/>
        <w:i/>
        <w:iCs/>
        <w:sz w:val="18"/>
        <w:szCs w:val="18"/>
      </w:rPr>
      <w:t xml:space="preserve">Číslo smlouvy zhotovitele: </w:t>
    </w:r>
  </w:p>
  <w:p w14:paraId="33716856" w14:textId="4A86A981" w:rsidR="00230DCA" w:rsidRDefault="00230DCA" w:rsidP="00230DCA">
    <w:pPr>
      <w:pStyle w:val="Zhlav"/>
    </w:pPr>
  </w:p>
  <w:p w14:paraId="20BC6E01" w14:textId="77777777" w:rsidR="00230DCA" w:rsidRDefault="00230D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BD60" w14:textId="77777777" w:rsidR="000B1FEE" w:rsidRDefault="000B1FEE" w:rsidP="00230DCA">
    <w:pPr>
      <w:pStyle w:val="Zhlav"/>
    </w:pPr>
  </w:p>
  <w:p w14:paraId="47A1F7FF" w14:textId="77777777" w:rsidR="000B1FEE" w:rsidRDefault="000B1F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1"/>
      <w:numFmt w:val="decimal"/>
      <w:lvlText w:val="%1."/>
      <w:lvlJc w:val="left"/>
      <w:pPr>
        <w:tabs>
          <w:tab w:val="left" w:pos="360"/>
        </w:tabs>
        <w:ind w:left="360" w:hanging="360"/>
      </w:pPr>
    </w:lvl>
  </w:abstractNum>
  <w:abstractNum w:abstractNumId="1" w15:restartNumberingAfterBreak="0">
    <w:nsid w:val="00352673"/>
    <w:multiLevelType w:val="hybridMultilevel"/>
    <w:tmpl w:val="DE08950C"/>
    <w:name w:val="WW8Num8"/>
    <w:lvl w:ilvl="0" w:tplc="9460CA04">
      <w:start w:val="1"/>
      <w:numFmt w:val="decimal"/>
      <w:lvlText w:val="%1."/>
      <w:lvlJc w:val="left"/>
      <w:pPr>
        <w:ind w:left="720" w:hanging="360"/>
      </w:pPr>
      <w:rPr>
        <w:rFonts w:hint="default"/>
        <w:b w:val="0"/>
      </w:rPr>
    </w:lvl>
    <w:lvl w:ilvl="1" w:tplc="1D42D392" w:tentative="1">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2" w15:restartNumberingAfterBreak="0">
    <w:nsid w:val="04D05C86"/>
    <w:multiLevelType w:val="multilevel"/>
    <w:tmpl w:val="DB1E8C1E"/>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color w:val="000000" w:themeColor="text1"/>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E907E5"/>
    <w:multiLevelType w:val="multilevel"/>
    <w:tmpl w:val="F0E2961E"/>
    <w:lvl w:ilvl="0">
      <w:start w:val="1"/>
      <w:numFmt w:val="decimal"/>
      <w:lvlText w:val="%1."/>
      <w:lvlJc w:val="left"/>
      <w:pPr>
        <w:tabs>
          <w:tab w:val="num" w:pos="720"/>
        </w:tabs>
        <w:ind w:left="720" w:hanging="720"/>
      </w:pPr>
      <w:rPr>
        <w:sz w:val="18"/>
        <w:szCs w:val="1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234461"/>
    <w:multiLevelType w:val="multilevel"/>
    <w:tmpl w:val="BCC8BEEE"/>
    <w:lvl w:ilvl="0">
      <w:start w:val="1"/>
      <w:numFmt w:val="upperRoman"/>
      <w:pStyle w:val="Nadpislnku"/>
      <w:suff w:val="nothing"/>
      <w:lvlText w:val="Článek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i w:val="0"/>
        <w:color w:val="000000"/>
      </w:rPr>
    </w:lvl>
    <w:lvl w:ilvl="3">
      <w:start w:val="1"/>
      <w:numFmt w:val="none"/>
      <w:lvlText w:val="-"/>
      <w:lvlJc w:val="left"/>
      <w:pPr>
        <w:tabs>
          <w:tab w:val="num" w:pos="1418"/>
        </w:tabs>
        <w:ind w:left="1418" w:hanging="39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377736"/>
    <w:multiLevelType w:val="hybridMultilevel"/>
    <w:tmpl w:val="B18A86A2"/>
    <w:lvl w:ilvl="0" w:tplc="9EE0728A">
      <w:start w:val="1"/>
      <w:numFmt w:val="decimal"/>
      <w:lvlText w:val="%1."/>
      <w:lvlJc w:val="left"/>
      <w:pPr>
        <w:ind w:left="720" w:hanging="360"/>
      </w:pPr>
      <w:rPr>
        <w:rFonts w:ascii="Times New Roman" w:hAnsi="Times New Roman" w:cs="Times New Roman"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880EA3"/>
    <w:multiLevelType w:val="multilevel"/>
    <w:tmpl w:val="2D06A668"/>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B11FB"/>
    <w:multiLevelType w:val="multilevel"/>
    <w:tmpl w:val="2FE0FCE2"/>
    <w:lvl w:ilvl="0">
      <w:start w:val="1"/>
      <w:numFmt w:val="lowerLetter"/>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0A396A"/>
    <w:multiLevelType w:val="multilevel"/>
    <w:tmpl w:val="F5E63F0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CC3C5B"/>
    <w:multiLevelType w:val="hybridMultilevel"/>
    <w:tmpl w:val="72801D7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0" w15:restartNumberingAfterBreak="0">
    <w:nsid w:val="21FA2CC7"/>
    <w:multiLevelType w:val="hybridMultilevel"/>
    <w:tmpl w:val="3542721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1" w15:restartNumberingAfterBreak="0">
    <w:nsid w:val="25887F87"/>
    <w:multiLevelType w:val="hybridMultilevel"/>
    <w:tmpl w:val="B6E4F60A"/>
    <w:lvl w:ilvl="0" w:tplc="8092E4FE">
      <w:start w:val="1"/>
      <w:numFmt w:val="decimal"/>
      <w:lvlText w:val="%1."/>
      <w:lvlJc w:val="left"/>
      <w:pPr>
        <w:ind w:left="1004" w:hanging="360"/>
      </w:pPr>
      <w:rPr>
        <w:b w:val="0"/>
        <w:i w:val="0"/>
        <w:sz w:val="18"/>
        <w:szCs w:val="18"/>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2872497A"/>
    <w:multiLevelType w:val="hybridMultilevel"/>
    <w:tmpl w:val="32CAE934"/>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B202E21"/>
    <w:multiLevelType w:val="multilevel"/>
    <w:tmpl w:val="282A34D2"/>
    <w:lvl w:ilvl="0">
      <w:start w:val="1"/>
      <w:numFmt w:val="decimal"/>
      <w:pStyle w:val="slolnku"/>
      <w:suff w:val="nothing"/>
      <w:lvlText w:val="Článek %1."/>
      <w:lvlJc w:val="left"/>
      <w:pPr>
        <w:ind w:left="0" w:firstLine="0"/>
      </w:pPr>
      <w:rPr>
        <w:rFonts w:ascii="Arial" w:hAnsi="Arial" w:cs="Arial" w:hint="default"/>
        <w:b/>
        <w:i w:val="0"/>
        <w:sz w:val="24"/>
      </w:rPr>
    </w:lvl>
    <w:lvl w:ilvl="1">
      <w:start w:val="1"/>
      <w:numFmt w:val="decimal"/>
      <w:pStyle w:val="Textodst1sl"/>
      <w:isLgl/>
      <w:lvlText w:val="%1.%2."/>
      <w:lvlJc w:val="left"/>
      <w:pPr>
        <w:tabs>
          <w:tab w:val="num" w:pos="862"/>
        </w:tabs>
        <w:ind w:left="862" w:hanging="720"/>
      </w:pPr>
      <w:rPr>
        <w:rFonts w:ascii="Arial" w:hAnsi="Arial" w:cs="Arial"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2D9F6BD5"/>
    <w:multiLevelType w:val="hybridMultilevel"/>
    <w:tmpl w:val="515EEF52"/>
    <w:lvl w:ilvl="0" w:tplc="CFA47E8C">
      <w:start w:val="1"/>
      <w:numFmt w:val="decimal"/>
      <w:lvlText w:val="%1."/>
      <w:lvlJc w:val="left"/>
      <w:pPr>
        <w:ind w:left="1429" w:hanging="360"/>
      </w:pPr>
      <w:rPr>
        <w:b w:val="0"/>
        <w:sz w:val="18"/>
        <w:szCs w:val="18"/>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2175613"/>
    <w:multiLevelType w:val="hybridMultilevel"/>
    <w:tmpl w:val="908E2632"/>
    <w:lvl w:ilvl="0" w:tplc="A1F00838">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328857D0"/>
    <w:multiLevelType w:val="hybridMultilevel"/>
    <w:tmpl w:val="3768F7FA"/>
    <w:lvl w:ilvl="0" w:tplc="F1328D9C">
      <w:start w:val="1"/>
      <w:numFmt w:val="decimal"/>
      <w:lvlText w:val="%1."/>
      <w:lvlJc w:val="left"/>
      <w:pPr>
        <w:ind w:left="1004" w:hanging="360"/>
      </w:pPr>
      <w:rPr>
        <w:rFonts w:ascii="Arial Narrow" w:hAnsi="Arial Narrow" w:cs="Times New Roman"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3CC17565"/>
    <w:multiLevelType w:val="hybridMultilevel"/>
    <w:tmpl w:val="45AAF850"/>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3DD679D2"/>
    <w:multiLevelType w:val="hybridMultilevel"/>
    <w:tmpl w:val="F2A08A16"/>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3FB137A4"/>
    <w:multiLevelType w:val="multilevel"/>
    <w:tmpl w:val="B1860502"/>
    <w:styleLink w:val="WW8Num9"/>
    <w:lvl w:ilvl="0">
      <w:start w:val="1"/>
      <w:numFmt w:val="decimal"/>
      <w:lvlText w:val="%1."/>
      <w:lvlJc w:val="left"/>
      <w:rPr>
        <w:b/>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40A42086"/>
    <w:multiLevelType w:val="multilevel"/>
    <w:tmpl w:val="E03E5F4C"/>
    <w:styleLink w:val="WW8Num28"/>
    <w:lvl w:ilvl="0">
      <w:start w:val="1"/>
      <w:numFmt w:val="decimal"/>
      <w:lvlText w:val="%1."/>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40FF44A8"/>
    <w:multiLevelType w:val="multilevel"/>
    <w:tmpl w:val="679EA07C"/>
    <w:lvl w:ilvl="0">
      <w:start w:val="3"/>
      <w:numFmt w:val="decimal"/>
      <w:lvlText w:val="%1"/>
      <w:lvlJc w:val="left"/>
      <w:pPr>
        <w:ind w:left="360" w:hanging="360"/>
      </w:pPr>
      <w:rPr>
        <w:rFonts w:cs="Tahoma" w:hint="default"/>
        <w:sz w:val="22"/>
      </w:rPr>
    </w:lvl>
    <w:lvl w:ilvl="1">
      <w:start w:val="2"/>
      <w:numFmt w:val="decimal"/>
      <w:lvlText w:val="%1.%2"/>
      <w:lvlJc w:val="left"/>
      <w:pPr>
        <w:ind w:left="360" w:hanging="360"/>
      </w:pPr>
      <w:rPr>
        <w:rFonts w:cs="Tahoma" w:hint="default"/>
        <w:sz w:val="22"/>
      </w:rPr>
    </w:lvl>
    <w:lvl w:ilvl="2">
      <w:start w:val="1"/>
      <w:numFmt w:val="decimal"/>
      <w:lvlText w:val="%1.%2.%3"/>
      <w:lvlJc w:val="left"/>
      <w:pPr>
        <w:ind w:left="720" w:hanging="720"/>
      </w:pPr>
      <w:rPr>
        <w:rFonts w:cs="Tahoma" w:hint="default"/>
        <w:sz w:val="22"/>
      </w:rPr>
    </w:lvl>
    <w:lvl w:ilvl="3">
      <w:start w:val="1"/>
      <w:numFmt w:val="decimal"/>
      <w:lvlText w:val="%1.%2.%3.%4"/>
      <w:lvlJc w:val="left"/>
      <w:pPr>
        <w:ind w:left="720" w:hanging="720"/>
      </w:pPr>
      <w:rPr>
        <w:rFonts w:cs="Tahoma" w:hint="default"/>
        <w:sz w:val="22"/>
      </w:rPr>
    </w:lvl>
    <w:lvl w:ilvl="4">
      <w:start w:val="1"/>
      <w:numFmt w:val="decimal"/>
      <w:lvlText w:val="%1.%2.%3.%4.%5"/>
      <w:lvlJc w:val="left"/>
      <w:pPr>
        <w:ind w:left="1080" w:hanging="1080"/>
      </w:pPr>
      <w:rPr>
        <w:rFonts w:cs="Tahoma" w:hint="default"/>
        <w:sz w:val="22"/>
      </w:rPr>
    </w:lvl>
    <w:lvl w:ilvl="5">
      <w:start w:val="1"/>
      <w:numFmt w:val="decimal"/>
      <w:lvlText w:val="%1.%2.%3.%4.%5.%6"/>
      <w:lvlJc w:val="left"/>
      <w:pPr>
        <w:ind w:left="1080" w:hanging="1080"/>
      </w:pPr>
      <w:rPr>
        <w:rFonts w:cs="Tahoma" w:hint="default"/>
        <w:sz w:val="22"/>
      </w:rPr>
    </w:lvl>
    <w:lvl w:ilvl="6">
      <w:start w:val="1"/>
      <w:numFmt w:val="decimal"/>
      <w:lvlText w:val="%1.%2.%3.%4.%5.%6.%7"/>
      <w:lvlJc w:val="left"/>
      <w:pPr>
        <w:ind w:left="1440" w:hanging="1440"/>
      </w:pPr>
      <w:rPr>
        <w:rFonts w:cs="Tahoma" w:hint="default"/>
        <w:sz w:val="22"/>
      </w:rPr>
    </w:lvl>
    <w:lvl w:ilvl="7">
      <w:start w:val="1"/>
      <w:numFmt w:val="decimal"/>
      <w:lvlText w:val="%1.%2.%3.%4.%5.%6.%7.%8"/>
      <w:lvlJc w:val="left"/>
      <w:pPr>
        <w:ind w:left="1440" w:hanging="1440"/>
      </w:pPr>
      <w:rPr>
        <w:rFonts w:cs="Tahoma" w:hint="default"/>
        <w:sz w:val="22"/>
      </w:rPr>
    </w:lvl>
    <w:lvl w:ilvl="8">
      <w:start w:val="1"/>
      <w:numFmt w:val="decimal"/>
      <w:lvlText w:val="%1.%2.%3.%4.%5.%6.%7.%8.%9"/>
      <w:lvlJc w:val="left"/>
      <w:pPr>
        <w:ind w:left="1800" w:hanging="1800"/>
      </w:pPr>
      <w:rPr>
        <w:rFonts w:cs="Tahoma" w:hint="default"/>
        <w:sz w:val="22"/>
      </w:rPr>
    </w:lvl>
  </w:abstractNum>
  <w:abstractNum w:abstractNumId="22" w15:restartNumberingAfterBreak="0">
    <w:nsid w:val="43F30F58"/>
    <w:multiLevelType w:val="multilevel"/>
    <w:tmpl w:val="552E286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FE5C6D"/>
    <w:multiLevelType w:val="hybridMultilevel"/>
    <w:tmpl w:val="187E0F78"/>
    <w:lvl w:ilvl="0" w:tplc="0405000F">
      <w:start w:val="1"/>
      <w:numFmt w:val="decimal"/>
      <w:lvlText w:val="%1."/>
      <w:lvlJc w:val="left"/>
      <w:pPr>
        <w:ind w:left="1004" w:hanging="360"/>
      </w:pPr>
      <w:rPr>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4B571AF4"/>
    <w:multiLevelType w:val="hybridMultilevel"/>
    <w:tmpl w:val="DEA8693C"/>
    <w:lvl w:ilvl="0" w:tplc="96326D04">
      <w:start w:val="1"/>
      <w:numFmt w:val="decimal"/>
      <w:lvlText w:val="%1."/>
      <w:lvlJc w:val="left"/>
      <w:pPr>
        <w:ind w:left="1004" w:hanging="360"/>
      </w:pPr>
      <w:rPr>
        <w:b w:val="0"/>
        <w:i w:val="0"/>
        <w:sz w:val="18"/>
        <w:szCs w:val="14"/>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50910F96"/>
    <w:multiLevelType w:val="hybridMultilevel"/>
    <w:tmpl w:val="6CC43A9A"/>
    <w:lvl w:ilvl="0" w:tplc="04050017">
      <w:start w:val="1"/>
      <w:numFmt w:val="lowerLetter"/>
      <w:lvlText w:val="%1)"/>
      <w:lvlJc w:val="left"/>
      <w:pPr>
        <w:ind w:left="2848" w:hanging="360"/>
      </w:pPr>
    </w:lvl>
    <w:lvl w:ilvl="1" w:tplc="04050019" w:tentative="1">
      <w:start w:val="1"/>
      <w:numFmt w:val="lowerLetter"/>
      <w:lvlText w:val="%2."/>
      <w:lvlJc w:val="left"/>
      <w:pPr>
        <w:ind w:left="3568" w:hanging="360"/>
      </w:pPr>
    </w:lvl>
    <w:lvl w:ilvl="2" w:tplc="0405001B" w:tentative="1">
      <w:start w:val="1"/>
      <w:numFmt w:val="lowerRoman"/>
      <w:lvlText w:val="%3."/>
      <w:lvlJc w:val="right"/>
      <w:pPr>
        <w:ind w:left="4288" w:hanging="180"/>
      </w:pPr>
    </w:lvl>
    <w:lvl w:ilvl="3" w:tplc="0405000F" w:tentative="1">
      <w:start w:val="1"/>
      <w:numFmt w:val="decimal"/>
      <w:lvlText w:val="%4."/>
      <w:lvlJc w:val="left"/>
      <w:pPr>
        <w:ind w:left="5008" w:hanging="360"/>
      </w:pPr>
    </w:lvl>
    <w:lvl w:ilvl="4" w:tplc="04050019" w:tentative="1">
      <w:start w:val="1"/>
      <w:numFmt w:val="lowerLetter"/>
      <w:lvlText w:val="%5."/>
      <w:lvlJc w:val="left"/>
      <w:pPr>
        <w:ind w:left="5728" w:hanging="360"/>
      </w:pPr>
    </w:lvl>
    <w:lvl w:ilvl="5" w:tplc="0405001B" w:tentative="1">
      <w:start w:val="1"/>
      <w:numFmt w:val="lowerRoman"/>
      <w:lvlText w:val="%6."/>
      <w:lvlJc w:val="right"/>
      <w:pPr>
        <w:ind w:left="6448" w:hanging="180"/>
      </w:pPr>
    </w:lvl>
    <w:lvl w:ilvl="6" w:tplc="0405000F" w:tentative="1">
      <w:start w:val="1"/>
      <w:numFmt w:val="decimal"/>
      <w:lvlText w:val="%7."/>
      <w:lvlJc w:val="left"/>
      <w:pPr>
        <w:ind w:left="7168" w:hanging="360"/>
      </w:pPr>
    </w:lvl>
    <w:lvl w:ilvl="7" w:tplc="04050019" w:tentative="1">
      <w:start w:val="1"/>
      <w:numFmt w:val="lowerLetter"/>
      <w:lvlText w:val="%8."/>
      <w:lvlJc w:val="left"/>
      <w:pPr>
        <w:ind w:left="7888" w:hanging="360"/>
      </w:pPr>
    </w:lvl>
    <w:lvl w:ilvl="8" w:tplc="0405001B" w:tentative="1">
      <w:start w:val="1"/>
      <w:numFmt w:val="lowerRoman"/>
      <w:lvlText w:val="%9."/>
      <w:lvlJc w:val="right"/>
      <w:pPr>
        <w:ind w:left="8608" w:hanging="180"/>
      </w:pPr>
    </w:lvl>
  </w:abstractNum>
  <w:abstractNum w:abstractNumId="26" w15:restartNumberingAfterBreak="0">
    <w:nsid w:val="535953E0"/>
    <w:multiLevelType w:val="multilevel"/>
    <w:tmpl w:val="B05666AA"/>
    <w:lvl w:ilvl="0">
      <w:start w:val="1"/>
      <w:numFmt w:val="decimal"/>
      <w:lvlText w:val="%1."/>
      <w:lvlJc w:val="left"/>
      <w:pPr>
        <w:tabs>
          <w:tab w:val="num" w:pos="720"/>
        </w:tabs>
        <w:ind w:left="720" w:hanging="720"/>
      </w:pPr>
      <w:rPr>
        <w:rFonts w:ascii="Verdana" w:hAnsi="Verdana" w:hint="default"/>
        <w:i w:val="0"/>
        <w:sz w:val="18"/>
        <w:szCs w:val="1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28" w15:restartNumberingAfterBreak="0">
    <w:nsid w:val="563B5176"/>
    <w:multiLevelType w:val="multilevel"/>
    <w:tmpl w:val="E822FFB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B202AF4"/>
    <w:multiLevelType w:val="multilevel"/>
    <w:tmpl w:val="A5FEB524"/>
    <w:lvl w:ilvl="0">
      <w:start w:val="1"/>
      <w:numFmt w:val="lowerLetter"/>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F5E5BB1"/>
    <w:multiLevelType w:val="multilevel"/>
    <w:tmpl w:val="AB3C95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2" w15:restartNumberingAfterBreak="0">
    <w:nsid w:val="6290741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2E124DD"/>
    <w:multiLevelType w:val="hybridMultilevel"/>
    <w:tmpl w:val="DC74CF2E"/>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67016037"/>
    <w:multiLevelType w:val="hybridMultilevel"/>
    <w:tmpl w:val="A644F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3D691F"/>
    <w:multiLevelType w:val="multilevel"/>
    <w:tmpl w:val="673D691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A353827"/>
    <w:multiLevelType w:val="multilevel"/>
    <w:tmpl w:val="BB4E3AC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F72D1D"/>
    <w:multiLevelType w:val="hybridMultilevel"/>
    <w:tmpl w:val="DE66A7C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8" w15:restartNumberingAfterBreak="0">
    <w:nsid w:val="72FA41D3"/>
    <w:multiLevelType w:val="hybridMultilevel"/>
    <w:tmpl w:val="187E0F78"/>
    <w:lvl w:ilvl="0" w:tplc="0405000F">
      <w:start w:val="1"/>
      <w:numFmt w:val="decimal"/>
      <w:lvlText w:val="%1."/>
      <w:lvlJc w:val="left"/>
      <w:pPr>
        <w:ind w:left="1004" w:hanging="360"/>
      </w:pPr>
      <w:rPr>
        <w:b w:val="0"/>
        <w:i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77787C74"/>
    <w:multiLevelType w:val="multilevel"/>
    <w:tmpl w:val="94CAB250"/>
    <w:lvl w:ilvl="0">
      <w:start w:val="3"/>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DD423F"/>
    <w:multiLevelType w:val="hybridMultilevel"/>
    <w:tmpl w:val="187E0F78"/>
    <w:lvl w:ilvl="0" w:tplc="0405000F">
      <w:start w:val="1"/>
      <w:numFmt w:val="decimal"/>
      <w:lvlText w:val="%1."/>
      <w:lvlJc w:val="left"/>
      <w:pPr>
        <w:ind w:left="1004" w:hanging="360"/>
      </w:pPr>
      <w:rPr>
        <w:b w:val="0"/>
        <w:i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7F8F695A"/>
    <w:multiLevelType w:val="hybridMultilevel"/>
    <w:tmpl w:val="BD308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7"/>
  </w:num>
  <w:num w:numId="3">
    <w:abstractNumId w:val="19"/>
  </w:num>
  <w:num w:numId="4">
    <w:abstractNumId w:val="20"/>
    <w:lvlOverride w:ilvl="0">
      <w:lvl w:ilvl="0">
        <w:start w:val="1"/>
        <w:numFmt w:val="decimal"/>
        <w:lvlText w:val="%1."/>
        <w:lvlJc w:val="left"/>
        <w:rPr>
          <w:rFonts w:ascii="Verdana" w:hAnsi="Verdana" w:hint="default"/>
          <w:b/>
          <w:bCs w:val="0"/>
        </w:rPr>
      </w:lvl>
    </w:lvlOverride>
  </w:num>
  <w:num w:numId="5">
    <w:abstractNumId w:val="20"/>
    <w:lvlOverride w:ilvl="0">
      <w:startOverride w:val="1"/>
      <w:lvl w:ilvl="0">
        <w:start w:val="1"/>
        <w:numFmt w:val="decimal"/>
        <w:lvlText w:val="%1."/>
        <w:lvlJc w:val="left"/>
        <w:rPr>
          <w:rFonts w:ascii="Verdana" w:hAnsi="Verdana" w:hint="default"/>
          <w:bCs/>
        </w:rPr>
      </w:lvl>
    </w:lvlOverride>
  </w:num>
  <w:num w:numId="6">
    <w:abstractNumId w:val="34"/>
  </w:num>
  <w:num w:numId="7">
    <w:abstractNumId w:val="38"/>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11"/>
  </w:num>
  <w:num w:numId="11">
    <w:abstractNumId w:val="23"/>
  </w:num>
  <w:num w:numId="12">
    <w:abstractNumId w:val="24"/>
  </w:num>
  <w:num w:numId="13">
    <w:abstractNumId w:val="33"/>
  </w:num>
  <w:num w:numId="14">
    <w:abstractNumId w:val="25"/>
  </w:num>
  <w:num w:numId="15">
    <w:abstractNumId w:val="14"/>
  </w:num>
  <w:num w:numId="16">
    <w:abstractNumId w:val="18"/>
  </w:num>
  <w:num w:numId="17">
    <w:abstractNumId w:val="37"/>
  </w:num>
  <w:num w:numId="18">
    <w:abstractNumId w:val="17"/>
  </w:num>
  <w:num w:numId="19">
    <w:abstractNumId w:val="16"/>
  </w:num>
  <w:num w:numId="20">
    <w:abstractNumId w:val="12"/>
  </w:num>
  <w:num w:numId="21">
    <w:abstractNumId w:val="1"/>
  </w:num>
  <w:num w:numId="22">
    <w:abstractNumId w:val="41"/>
  </w:num>
  <w:num w:numId="23">
    <w:abstractNumId w:val="32"/>
  </w:num>
  <w:num w:numId="24">
    <w:abstractNumId w:val="8"/>
  </w:num>
  <w:num w:numId="25">
    <w:abstractNumId w:val="3"/>
  </w:num>
  <w:num w:numId="26">
    <w:abstractNumId w:val="7"/>
  </w:num>
  <w:num w:numId="27">
    <w:abstractNumId w:val="28"/>
  </w:num>
  <w:num w:numId="28">
    <w:abstractNumId w:val="29"/>
  </w:num>
  <w:num w:numId="29">
    <w:abstractNumId w:val="26"/>
  </w:num>
  <w:num w:numId="30">
    <w:abstractNumId w:val="5"/>
  </w:num>
  <w:num w:numId="31">
    <w:abstractNumId w:val="2"/>
  </w:num>
  <w:num w:numId="32">
    <w:abstractNumId w:val="20"/>
  </w:num>
  <w:num w:numId="33">
    <w:abstractNumId w:val="21"/>
  </w:num>
  <w:num w:numId="34">
    <w:abstractNumId w:val="22"/>
  </w:num>
  <w:num w:numId="35">
    <w:abstractNumId w:val="39"/>
  </w:num>
  <w:num w:numId="36">
    <w:abstractNumId w:val="36"/>
  </w:num>
  <w:num w:numId="37">
    <w:abstractNumId w:val="30"/>
  </w:num>
  <w:num w:numId="38">
    <w:abstractNumId w:val="35"/>
  </w:num>
  <w:num w:numId="39">
    <w:abstractNumId w:val="0"/>
  </w:num>
  <w:num w:numId="40">
    <w:abstractNumId w:val="9"/>
  </w:num>
  <w:num w:numId="41">
    <w:abstractNumId w:val="10"/>
  </w:num>
  <w:num w:numId="42">
    <w:abstractNumId w:val="15"/>
  </w:num>
  <w:num w:numId="43">
    <w:abstractNumId w:val="6"/>
  </w:num>
  <w:num w:numId="44">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C2"/>
    <w:rsid w:val="00000542"/>
    <w:rsid w:val="000007A1"/>
    <w:rsid w:val="00002C7D"/>
    <w:rsid w:val="00003D5E"/>
    <w:rsid w:val="000073A7"/>
    <w:rsid w:val="00011020"/>
    <w:rsid w:val="0001203D"/>
    <w:rsid w:val="000120C9"/>
    <w:rsid w:val="0001221D"/>
    <w:rsid w:val="0001311A"/>
    <w:rsid w:val="000140CB"/>
    <w:rsid w:val="00014B94"/>
    <w:rsid w:val="000159E8"/>
    <w:rsid w:val="00016FE4"/>
    <w:rsid w:val="0002238D"/>
    <w:rsid w:val="00023710"/>
    <w:rsid w:val="00025EC6"/>
    <w:rsid w:val="000275ED"/>
    <w:rsid w:val="000276E2"/>
    <w:rsid w:val="00030523"/>
    <w:rsid w:val="0003437A"/>
    <w:rsid w:val="000344BA"/>
    <w:rsid w:val="00035522"/>
    <w:rsid w:val="000363AF"/>
    <w:rsid w:val="000366E0"/>
    <w:rsid w:val="000415EE"/>
    <w:rsid w:val="00041837"/>
    <w:rsid w:val="00041F53"/>
    <w:rsid w:val="00042790"/>
    <w:rsid w:val="00042B85"/>
    <w:rsid w:val="00043656"/>
    <w:rsid w:val="000448F4"/>
    <w:rsid w:val="00045344"/>
    <w:rsid w:val="00046606"/>
    <w:rsid w:val="00046EB9"/>
    <w:rsid w:val="0004720F"/>
    <w:rsid w:val="0005440F"/>
    <w:rsid w:val="000568BC"/>
    <w:rsid w:val="00057DD7"/>
    <w:rsid w:val="00057E72"/>
    <w:rsid w:val="000621D2"/>
    <w:rsid w:val="00062ABB"/>
    <w:rsid w:val="000635C6"/>
    <w:rsid w:val="000727B7"/>
    <w:rsid w:val="00072D46"/>
    <w:rsid w:val="00075152"/>
    <w:rsid w:val="00080CD6"/>
    <w:rsid w:val="00083534"/>
    <w:rsid w:val="000844AC"/>
    <w:rsid w:val="00084CA5"/>
    <w:rsid w:val="00085E5F"/>
    <w:rsid w:val="00087B0B"/>
    <w:rsid w:val="000936F3"/>
    <w:rsid w:val="00094FA4"/>
    <w:rsid w:val="00095563"/>
    <w:rsid w:val="000A0F2A"/>
    <w:rsid w:val="000A481E"/>
    <w:rsid w:val="000A5502"/>
    <w:rsid w:val="000A58CB"/>
    <w:rsid w:val="000A7B9D"/>
    <w:rsid w:val="000B07DC"/>
    <w:rsid w:val="000B1210"/>
    <w:rsid w:val="000B1FEE"/>
    <w:rsid w:val="000B2B05"/>
    <w:rsid w:val="000B36BA"/>
    <w:rsid w:val="000B4156"/>
    <w:rsid w:val="000B4F45"/>
    <w:rsid w:val="000B5958"/>
    <w:rsid w:val="000B61DC"/>
    <w:rsid w:val="000B62F3"/>
    <w:rsid w:val="000B68DA"/>
    <w:rsid w:val="000B72BC"/>
    <w:rsid w:val="000B7B0E"/>
    <w:rsid w:val="000C0249"/>
    <w:rsid w:val="000C1A90"/>
    <w:rsid w:val="000C1D97"/>
    <w:rsid w:val="000C6A74"/>
    <w:rsid w:val="000D31B7"/>
    <w:rsid w:val="000D32B1"/>
    <w:rsid w:val="000D5105"/>
    <w:rsid w:val="000D5D6D"/>
    <w:rsid w:val="000D5EEE"/>
    <w:rsid w:val="000D62AF"/>
    <w:rsid w:val="000E1CCD"/>
    <w:rsid w:val="000E30F7"/>
    <w:rsid w:val="000E35D7"/>
    <w:rsid w:val="000E55BD"/>
    <w:rsid w:val="000F2191"/>
    <w:rsid w:val="000F3140"/>
    <w:rsid w:val="000F4600"/>
    <w:rsid w:val="000F6AE4"/>
    <w:rsid w:val="000F7B63"/>
    <w:rsid w:val="00102F9F"/>
    <w:rsid w:val="00103C5C"/>
    <w:rsid w:val="00105651"/>
    <w:rsid w:val="00105B7C"/>
    <w:rsid w:val="00106FE1"/>
    <w:rsid w:val="00107066"/>
    <w:rsid w:val="00107753"/>
    <w:rsid w:val="00110871"/>
    <w:rsid w:val="001119AC"/>
    <w:rsid w:val="00113786"/>
    <w:rsid w:val="00113C56"/>
    <w:rsid w:val="00113D50"/>
    <w:rsid w:val="001143F1"/>
    <w:rsid w:val="00114494"/>
    <w:rsid w:val="001177BC"/>
    <w:rsid w:val="00120978"/>
    <w:rsid w:val="00120A83"/>
    <w:rsid w:val="00122105"/>
    <w:rsid w:val="00122C04"/>
    <w:rsid w:val="00124050"/>
    <w:rsid w:val="00124DA6"/>
    <w:rsid w:val="0012648F"/>
    <w:rsid w:val="00131185"/>
    <w:rsid w:val="0013226E"/>
    <w:rsid w:val="00132CF7"/>
    <w:rsid w:val="00133077"/>
    <w:rsid w:val="00135AE0"/>
    <w:rsid w:val="00135D61"/>
    <w:rsid w:val="00135FCB"/>
    <w:rsid w:val="001361AF"/>
    <w:rsid w:val="00136329"/>
    <w:rsid w:val="00137668"/>
    <w:rsid w:val="00140B6F"/>
    <w:rsid w:val="00141014"/>
    <w:rsid w:val="00142043"/>
    <w:rsid w:val="001425DE"/>
    <w:rsid w:val="00143B4B"/>
    <w:rsid w:val="00143DFD"/>
    <w:rsid w:val="0014485A"/>
    <w:rsid w:val="0014496C"/>
    <w:rsid w:val="00144B1E"/>
    <w:rsid w:val="00145E3A"/>
    <w:rsid w:val="001468AC"/>
    <w:rsid w:val="00146904"/>
    <w:rsid w:val="001478A1"/>
    <w:rsid w:val="0015037A"/>
    <w:rsid w:val="001510B3"/>
    <w:rsid w:val="00151486"/>
    <w:rsid w:val="001520AF"/>
    <w:rsid w:val="00152129"/>
    <w:rsid w:val="0015309D"/>
    <w:rsid w:val="001531C4"/>
    <w:rsid w:val="00153CF8"/>
    <w:rsid w:val="00153FFE"/>
    <w:rsid w:val="00160282"/>
    <w:rsid w:val="00161932"/>
    <w:rsid w:val="00162C74"/>
    <w:rsid w:val="0016334C"/>
    <w:rsid w:val="00165E97"/>
    <w:rsid w:val="00166281"/>
    <w:rsid w:val="00166A6E"/>
    <w:rsid w:val="00167BE9"/>
    <w:rsid w:val="00170AC9"/>
    <w:rsid w:val="00172B69"/>
    <w:rsid w:val="0017431E"/>
    <w:rsid w:val="00176353"/>
    <w:rsid w:val="001815A8"/>
    <w:rsid w:val="00182C37"/>
    <w:rsid w:val="00182D28"/>
    <w:rsid w:val="001830DD"/>
    <w:rsid w:val="00183904"/>
    <w:rsid w:val="0018588F"/>
    <w:rsid w:val="00185BEF"/>
    <w:rsid w:val="0018694D"/>
    <w:rsid w:val="001869E2"/>
    <w:rsid w:val="0019186F"/>
    <w:rsid w:val="001927E1"/>
    <w:rsid w:val="00193559"/>
    <w:rsid w:val="00194A66"/>
    <w:rsid w:val="001951AD"/>
    <w:rsid w:val="001963AC"/>
    <w:rsid w:val="001964F9"/>
    <w:rsid w:val="00196869"/>
    <w:rsid w:val="001A1151"/>
    <w:rsid w:val="001A3984"/>
    <w:rsid w:val="001A3A5E"/>
    <w:rsid w:val="001A487F"/>
    <w:rsid w:val="001A787B"/>
    <w:rsid w:val="001B082A"/>
    <w:rsid w:val="001B210D"/>
    <w:rsid w:val="001B2C29"/>
    <w:rsid w:val="001B4088"/>
    <w:rsid w:val="001B42D8"/>
    <w:rsid w:val="001B5578"/>
    <w:rsid w:val="001B58E1"/>
    <w:rsid w:val="001B60C4"/>
    <w:rsid w:val="001B6A10"/>
    <w:rsid w:val="001C2135"/>
    <w:rsid w:val="001C2172"/>
    <w:rsid w:val="001C304E"/>
    <w:rsid w:val="001C36DB"/>
    <w:rsid w:val="001C3F9C"/>
    <w:rsid w:val="001C5CC8"/>
    <w:rsid w:val="001C6CBB"/>
    <w:rsid w:val="001C716D"/>
    <w:rsid w:val="001D0BF2"/>
    <w:rsid w:val="001D12E8"/>
    <w:rsid w:val="001D2A9E"/>
    <w:rsid w:val="001D3440"/>
    <w:rsid w:val="001D5618"/>
    <w:rsid w:val="001D7054"/>
    <w:rsid w:val="001D7CBD"/>
    <w:rsid w:val="001E0827"/>
    <w:rsid w:val="001E3A04"/>
    <w:rsid w:val="001E48F2"/>
    <w:rsid w:val="001E4FB1"/>
    <w:rsid w:val="001E7675"/>
    <w:rsid w:val="001F09BD"/>
    <w:rsid w:val="001F20B1"/>
    <w:rsid w:val="001F21C7"/>
    <w:rsid w:val="001F37E6"/>
    <w:rsid w:val="001F5EB5"/>
    <w:rsid w:val="001F67A6"/>
    <w:rsid w:val="001F7FA5"/>
    <w:rsid w:val="002002CB"/>
    <w:rsid w:val="0020152A"/>
    <w:rsid w:val="002015A1"/>
    <w:rsid w:val="00201639"/>
    <w:rsid w:val="00201C9D"/>
    <w:rsid w:val="00202CE5"/>
    <w:rsid w:val="00202F43"/>
    <w:rsid w:val="00203EDD"/>
    <w:rsid w:val="00204176"/>
    <w:rsid w:val="00206F8C"/>
    <w:rsid w:val="002135AF"/>
    <w:rsid w:val="002167A6"/>
    <w:rsid w:val="00221461"/>
    <w:rsid w:val="0022183E"/>
    <w:rsid w:val="00224F9A"/>
    <w:rsid w:val="0022580A"/>
    <w:rsid w:val="0022624C"/>
    <w:rsid w:val="00227871"/>
    <w:rsid w:val="002309ED"/>
    <w:rsid w:val="00230B07"/>
    <w:rsid w:val="00230DCA"/>
    <w:rsid w:val="0023189F"/>
    <w:rsid w:val="00233AA1"/>
    <w:rsid w:val="00235451"/>
    <w:rsid w:val="00236374"/>
    <w:rsid w:val="00236F01"/>
    <w:rsid w:val="002371C8"/>
    <w:rsid w:val="00237976"/>
    <w:rsid w:val="0024008F"/>
    <w:rsid w:val="002405EC"/>
    <w:rsid w:val="00241D73"/>
    <w:rsid w:val="00243E8B"/>
    <w:rsid w:val="00244679"/>
    <w:rsid w:val="002503A2"/>
    <w:rsid w:val="0025138C"/>
    <w:rsid w:val="00251498"/>
    <w:rsid w:val="00255AD1"/>
    <w:rsid w:val="00255D27"/>
    <w:rsid w:val="002601D8"/>
    <w:rsid w:val="0026031B"/>
    <w:rsid w:val="00262F5D"/>
    <w:rsid w:val="002642C1"/>
    <w:rsid w:val="00265064"/>
    <w:rsid w:val="00266F06"/>
    <w:rsid w:val="00267697"/>
    <w:rsid w:val="002700D3"/>
    <w:rsid w:val="00271108"/>
    <w:rsid w:val="002731DD"/>
    <w:rsid w:val="00275DBC"/>
    <w:rsid w:val="00276DC0"/>
    <w:rsid w:val="0027701F"/>
    <w:rsid w:val="00277A0B"/>
    <w:rsid w:val="002802CC"/>
    <w:rsid w:val="002859B9"/>
    <w:rsid w:val="00285FE4"/>
    <w:rsid w:val="002863DF"/>
    <w:rsid w:val="00287575"/>
    <w:rsid w:val="00287D8C"/>
    <w:rsid w:val="00291EFF"/>
    <w:rsid w:val="002921CD"/>
    <w:rsid w:val="00293917"/>
    <w:rsid w:val="002940B0"/>
    <w:rsid w:val="00296FA4"/>
    <w:rsid w:val="0029779D"/>
    <w:rsid w:val="002A0EFF"/>
    <w:rsid w:val="002A1E01"/>
    <w:rsid w:val="002A37F3"/>
    <w:rsid w:val="002A3D0D"/>
    <w:rsid w:val="002A4F84"/>
    <w:rsid w:val="002B013E"/>
    <w:rsid w:val="002B0165"/>
    <w:rsid w:val="002B09FE"/>
    <w:rsid w:val="002B1E9D"/>
    <w:rsid w:val="002B564F"/>
    <w:rsid w:val="002B61FB"/>
    <w:rsid w:val="002B6788"/>
    <w:rsid w:val="002B6D23"/>
    <w:rsid w:val="002C061F"/>
    <w:rsid w:val="002C089D"/>
    <w:rsid w:val="002C2112"/>
    <w:rsid w:val="002C4944"/>
    <w:rsid w:val="002C5AC3"/>
    <w:rsid w:val="002C5E82"/>
    <w:rsid w:val="002C7799"/>
    <w:rsid w:val="002C7F63"/>
    <w:rsid w:val="002D007A"/>
    <w:rsid w:val="002D0436"/>
    <w:rsid w:val="002D2DAD"/>
    <w:rsid w:val="002D4189"/>
    <w:rsid w:val="002D4646"/>
    <w:rsid w:val="002D4662"/>
    <w:rsid w:val="002D4CF8"/>
    <w:rsid w:val="002D5B56"/>
    <w:rsid w:val="002D73F6"/>
    <w:rsid w:val="002D79FE"/>
    <w:rsid w:val="002E0310"/>
    <w:rsid w:val="002E0C33"/>
    <w:rsid w:val="002E1A6B"/>
    <w:rsid w:val="002E1D19"/>
    <w:rsid w:val="002E2F9E"/>
    <w:rsid w:val="002E4096"/>
    <w:rsid w:val="002F1CDB"/>
    <w:rsid w:val="002F2A81"/>
    <w:rsid w:val="002F3FC8"/>
    <w:rsid w:val="002F628C"/>
    <w:rsid w:val="002F6357"/>
    <w:rsid w:val="002F7731"/>
    <w:rsid w:val="002F7BE5"/>
    <w:rsid w:val="00300A93"/>
    <w:rsid w:val="003010FD"/>
    <w:rsid w:val="00301D68"/>
    <w:rsid w:val="00301F49"/>
    <w:rsid w:val="003037EC"/>
    <w:rsid w:val="00303F2C"/>
    <w:rsid w:val="00304345"/>
    <w:rsid w:val="003043F0"/>
    <w:rsid w:val="003046F6"/>
    <w:rsid w:val="00304B84"/>
    <w:rsid w:val="00305F2D"/>
    <w:rsid w:val="003069D8"/>
    <w:rsid w:val="0030760A"/>
    <w:rsid w:val="00310003"/>
    <w:rsid w:val="00311DA6"/>
    <w:rsid w:val="00311E42"/>
    <w:rsid w:val="0031305A"/>
    <w:rsid w:val="00313C5D"/>
    <w:rsid w:val="00313F13"/>
    <w:rsid w:val="00314D01"/>
    <w:rsid w:val="003167AA"/>
    <w:rsid w:val="00320C3B"/>
    <w:rsid w:val="00322E45"/>
    <w:rsid w:val="00322EA2"/>
    <w:rsid w:val="00324294"/>
    <w:rsid w:val="00326BB1"/>
    <w:rsid w:val="0033333E"/>
    <w:rsid w:val="00334A82"/>
    <w:rsid w:val="0033684E"/>
    <w:rsid w:val="00341BC5"/>
    <w:rsid w:val="003441C9"/>
    <w:rsid w:val="003458C8"/>
    <w:rsid w:val="00346EA5"/>
    <w:rsid w:val="00346F8F"/>
    <w:rsid w:val="00350109"/>
    <w:rsid w:val="00351158"/>
    <w:rsid w:val="00351184"/>
    <w:rsid w:val="0035122C"/>
    <w:rsid w:val="00353D02"/>
    <w:rsid w:val="003564DC"/>
    <w:rsid w:val="0035721C"/>
    <w:rsid w:val="00360DC5"/>
    <w:rsid w:val="003613DC"/>
    <w:rsid w:val="00361D4F"/>
    <w:rsid w:val="0036363C"/>
    <w:rsid w:val="003662D9"/>
    <w:rsid w:val="003701DE"/>
    <w:rsid w:val="003753FA"/>
    <w:rsid w:val="0037565F"/>
    <w:rsid w:val="00375F9A"/>
    <w:rsid w:val="00380E82"/>
    <w:rsid w:val="0038195D"/>
    <w:rsid w:val="00382581"/>
    <w:rsid w:val="00385EC2"/>
    <w:rsid w:val="00386002"/>
    <w:rsid w:val="00390570"/>
    <w:rsid w:val="003915CD"/>
    <w:rsid w:val="00393583"/>
    <w:rsid w:val="003946B0"/>
    <w:rsid w:val="0039493F"/>
    <w:rsid w:val="003949E0"/>
    <w:rsid w:val="00394E21"/>
    <w:rsid w:val="003954D9"/>
    <w:rsid w:val="0039571D"/>
    <w:rsid w:val="003968A8"/>
    <w:rsid w:val="00396A1C"/>
    <w:rsid w:val="0039726B"/>
    <w:rsid w:val="003A1203"/>
    <w:rsid w:val="003A1642"/>
    <w:rsid w:val="003A1E82"/>
    <w:rsid w:val="003A36C8"/>
    <w:rsid w:val="003A4DFA"/>
    <w:rsid w:val="003A62D2"/>
    <w:rsid w:val="003A72FF"/>
    <w:rsid w:val="003B0D2A"/>
    <w:rsid w:val="003B165B"/>
    <w:rsid w:val="003B2F15"/>
    <w:rsid w:val="003B30E0"/>
    <w:rsid w:val="003B4D5C"/>
    <w:rsid w:val="003B56FE"/>
    <w:rsid w:val="003B5BFB"/>
    <w:rsid w:val="003B79AC"/>
    <w:rsid w:val="003C0F04"/>
    <w:rsid w:val="003C3E53"/>
    <w:rsid w:val="003C3FF0"/>
    <w:rsid w:val="003C6E7A"/>
    <w:rsid w:val="003C775C"/>
    <w:rsid w:val="003D0486"/>
    <w:rsid w:val="003D360D"/>
    <w:rsid w:val="003D3B04"/>
    <w:rsid w:val="003D5584"/>
    <w:rsid w:val="003D66DD"/>
    <w:rsid w:val="003E3959"/>
    <w:rsid w:val="003E3A99"/>
    <w:rsid w:val="003E4434"/>
    <w:rsid w:val="003E54BA"/>
    <w:rsid w:val="003E59C9"/>
    <w:rsid w:val="003E6ED1"/>
    <w:rsid w:val="003F026C"/>
    <w:rsid w:val="003F2B3C"/>
    <w:rsid w:val="003F3B37"/>
    <w:rsid w:val="003F5C49"/>
    <w:rsid w:val="003F60DB"/>
    <w:rsid w:val="003F7351"/>
    <w:rsid w:val="00400292"/>
    <w:rsid w:val="004006D6"/>
    <w:rsid w:val="004008CD"/>
    <w:rsid w:val="00401060"/>
    <w:rsid w:val="00401648"/>
    <w:rsid w:val="00401C8D"/>
    <w:rsid w:val="00402B8A"/>
    <w:rsid w:val="00402E75"/>
    <w:rsid w:val="00403583"/>
    <w:rsid w:val="00406C4F"/>
    <w:rsid w:val="004073FA"/>
    <w:rsid w:val="004078C0"/>
    <w:rsid w:val="00407DBB"/>
    <w:rsid w:val="00411C98"/>
    <w:rsid w:val="004147D1"/>
    <w:rsid w:val="00415B03"/>
    <w:rsid w:val="00416EF1"/>
    <w:rsid w:val="0041702E"/>
    <w:rsid w:val="0041721E"/>
    <w:rsid w:val="004206F8"/>
    <w:rsid w:val="004210B6"/>
    <w:rsid w:val="004221F0"/>
    <w:rsid w:val="00423275"/>
    <w:rsid w:val="00423A20"/>
    <w:rsid w:val="00427ABF"/>
    <w:rsid w:val="00430AAC"/>
    <w:rsid w:val="0043146D"/>
    <w:rsid w:val="00432EC0"/>
    <w:rsid w:val="004344A7"/>
    <w:rsid w:val="00436DCD"/>
    <w:rsid w:val="00437DC4"/>
    <w:rsid w:val="004400E5"/>
    <w:rsid w:val="004408AB"/>
    <w:rsid w:val="00441EC9"/>
    <w:rsid w:val="0044344C"/>
    <w:rsid w:val="00443D9B"/>
    <w:rsid w:val="0044432E"/>
    <w:rsid w:val="004463BC"/>
    <w:rsid w:val="00446AC0"/>
    <w:rsid w:val="00452427"/>
    <w:rsid w:val="00452605"/>
    <w:rsid w:val="004526FB"/>
    <w:rsid w:val="00453265"/>
    <w:rsid w:val="00453A53"/>
    <w:rsid w:val="00453BCF"/>
    <w:rsid w:val="00456529"/>
    <w:rsid w:val="00460E53"/>
    <w:rsid w:val="00461D99"/>
    <w:rsid w:val="0046436B"/>
    <w:rsid w:val="0047000C"/>
    <w:rsid w:val="004733FF"/>
    <w:rsid w:val="004747F9"/>
    <w:rsid w:val="00474D1B"/>
    <w:rsid w:val="00477770"/>
    <w:rsid w:val="00482703"/>
    <w:rsid w:val="004839A7"/>
    <w:rsid w:val="00484DC8"/>
    <w:rsid w:val="00485653"/>
    <w:rsid w:val="004860C4"/>
    <w:rsid w:val="00486CAB"/>
    <w:rsid w:val="00492DDA"/>
    <w:rsid w:val="00496E92"/>
    <w:rsid w:val="004A0443"/>
    <w:rsid w:val="004A099F"/>
    <w:rsid w:val="004A1E76"/>
    <w:rsid w:val="004A27F4"/>
    <w:rsid w:val="004A36A0"/>
    <w:rsid w:val="004A4D3B"/>
    <w:rsid w:val="004A5084"/>
    <w:rsid w:val="004A5A93"/>
    <w:rsid w:val="004A5EB8"/>
    <w:rsid w:val="004B0693"/>
    <w:rsid w:val="004B0828"/>
    <w:rsid w:val="004B1E57"/>
    <w:rsid w:val="004B3092"/>
    <w:rsid w:val="004B36F0"/>
    <w:rsid w:val="004B65C1"/>
    <w:rsid w:val="004C0D06"/>
    <w:rsid w:val="004C15EA"/>
    <w:rsid w:val="004C4494"/>
    <w:rsid w:val="004C4814"/>
    <w:rsid w:val="004C5A32"/>
    <w:rsid w:val="004C7657"/>
    <w:rsid w:val="004C7CAB"/>
    <w:rsid w:val="004D16BC"/>
    <w:rsid w:val="004D4EB0"/>
    <w:rsid w:val="004D5125"/>
    <w:rsid w:val="004D57F4"/>
    <w:rsid w:val="004D5CE0"/>
    <w:rsid w:val="004D66D4"/>
    <w:rsid w:val="004E15D3"/>
    <w:rsid w:val="004E2E33"/>
    <w:rsid w:val="004E37CC"/>
    <w:rsid w:val="004E3D8A"/>
    <w:rsid w:val="004E7AF3"/>
    <w:rsid w:val="004F03A6"/>
    <w:rsid w:val="004F1695"/>
    <w:rsid w:val="004F31D0"/>
    <w:rsid w:val="004F4A4D"/>
    <w:rsid w:val="004F669A"/>
    <w:rsid w:val="00500B67"/>
    <w:rsid w:val="005012C5"/>
    <w:rsid w:val="005034E2"/>
    <w:rsid w:val="005035C9"/>
    <w:rsid w:val="00504E05"/>
    <w:rsid w:val="005074A8"/>
    <w:rsid w:val="00511874"/>
    <w:rsid w:val="005128C3"/>
    <w:rsid w:val="00513B7F"/>
    <w:rsid w:val="005148AC"/>
    <w:rsid w:val="00515BF4"/>
    <w:rsid w:val="00515DD2"/>
    <w:rsid w:val="00516A1C"/>
    <w:rsid w:val="00516BBA"/>
    <w:rsid w:val="00522956"/>
    <w:rsid w:val="00522E14"/>
    <w:rsid w:val="005243E6"/>
    <w:rsid w:val="0052499F"/>
    <w:rsid w:val="0052550B"/>
    <w:rsid w:val="0052587F"/>
    <w:rsid w:val="00530867"/>
    <w:rsid w:val="00530926"/>
    <w:rsid w:val="00532745"/>
    <w:rsid w:val="0053345F"/>
    <w:rsid w:val="0053467B"/>
    <w:rsid w:val="005351C2"/>
    <w:rsid w:val="00536DD4"/>
    <w:rsid w:val="0054026A"/>
    <w:rsid w:val="005412BB"/>
    <w:rsid w:val="005415C1"/>
    <w:rsid w:val="005416B7"/>
    <w:rsid w:val="00542031"/>
    <w:rsid w:val="0054246F"/>
    <w:rsid w:val="0054407B"/>
    <w:rsid w:val="005473D1"/>
    <w:rsid w:val="0055071F"/>
    <w:rsid w:val="005513E4"/>
    <w:rsid w:val="00552897"/>
    <w:rsid w:val="00552E15"/>
    <w:rsid w:val="0055717B"/>
    <w:rsid w:val="005620F2"/>
    <w:rsid w:val="00563206"/>
    <w:rsid w:val="00565501"/>
    <w:rsid w:val="00566365"/>
    <w:rsid w:val="00566ABE"/>
    <w:rsid w:val="00572F82"/>
    <w:rsid w:val="00573D92"/>
    <w:rsid w:val="005773B7"/>
    <w:rsid w:val="0057774F"/>
    <w:rsid w:val="00581560"/>
    <w:rsid w:val="00585EEF"/>
    <w:rsid w:val="0058681C"/>
    <w:rsid w:val="00591247"/>
    <w:rsid w:val="00591469"/>
    <w:rsid w:val="0059255F"/>
    <w:rsid w:val="00593065"/>
    <w:rsid w:val="0059310B"/>
    <w:rsid w:val="00594014"/>
    <w:rsid w:val="005A03B2"/>
    <w:rsid w:val="005A0B74"/>
    <w:rsid w:val="005A0BAF"/>
    <w:rsid w:val="005A0BFE"/>
    <w:rsid w:val="005A1AF1"/>
    <w:rsid w:val="005A5810"/>
    <w:rsid w:val="005A7804"/>
    <w:rsid w:val="005A79D9"/>
    <w:rsid w:val="005B0111"/>
    <w:rsid w:val="005B07FD"/>
    <w:rsid w:val="005B130A"/>
    <w:rsid w:val="005B1E30"/>
    <w:rsid w:val="005B1EFE"/>
    <w:rsid w:val="005B2330"/>
    <w:rsid w:val="005B289A"/>
    <w:rsid w:val="005B3405"/>
    <w:rsid w:val="005B343A"/>
    <w:rsid w:val="005B368A"/>
    <w:rsid w:val="005B3B88"/>
    <w:rsid w:val="005B40CA"/>
    <w:rsid w:val="005B4781"/>
    <w:rsid w:val="005B79FC"/>
    <w:rsid w:val="005C411A"/>
    <w:rsid w:val="005C41BB"/>
    <w:rsid w:val="005C4F93"/>
    <w:rsid w:val="005C573F"/>
    <w:rsid w:val="005C57DD"/>
    <w:rsid w:val="005C604F"/>
    <w:rsid w:val="005C65D2"/>
    <w:rsid w:val="005C675D"/>
    <w:rsid w:val="005D08B5"/>
    <w:rsid w:val="005D0DB8"/>
    <w:rsid w:val="005D4B32"/>
    <w:rsid w:val="005D6CD4"/>
    <w:rsid w:val="005D6EC6"/>
    <w:rsid w:val="005E0728"/>
    <w:rsid w:val="005E0AB8"/>
    <w:rsid w:val="005E295A"/>
    <w:rsid w:val="005E5C9B"/>
    <w:rsid w:val="005E71DC"/>
    <w:rsid w:val="005F0425"/>
    <w:rsid w:val="005F05CD"/>
    <w:rsid w:val="005F0B47"/>
    <w:rsid w:val="005F299C"/>
    <w:rsid w:val="005F3D3B"/>
    <w:rsid w:val="005F4045"/>
    <w:rsid w:val="005F4F44"/>
    <w:rsid w:val="00603E1F"/>
    <w:rsid w:val="0060561B"/>
    <w:rsid w:val="0060623E"/>
    <w:rsid w:val="006066FB"/>
    <w:rsid w:val="00606C44"/>
    <w:rsid w:val="00611432"/>
    <w:rsid w:val="0061159C"/>
    <w:rsid w:val="0061397E"/>
    <w:rsid w:val="00614B98"/>
    <w:rsid w:val="00615265"/>
    <w:rsid w:val="0061706B"/>
    <w:rsid w:val="006176CF"/>
    <w:rsid w:val="00621037"/>
    <w:rsid w:val="006211B2"/>
    <w:rsid w:val="00621EDF"/>
    <w:rsid w:val="006233AD"/>
    <w:rsid w:val="00624A70"/>
    <w:rsid w:val="00625BFB"/>
    <w:rsid w:val="00627B28"/>
    <w:rsid w:val="00627BF4"/>
    <w:rsid w:val="00630A23"/>
    <w:rsid w:val="00630A8F"/>
    <w:rsid w:val="00630BA1"/>
    <w:rsid w:val="00631210"/>
    <w:rsid w:val="006319DA"/>
    <w:rsid w:val="00631CF3"/>
    <w:rsid w:val="00632746"/>
    <w:rsid w:val="00632A1D"/>
    <w:rsid w:val="00634E00"/>
    <w:rsid w:val="0063596C"/>
    <w:rsid w:val="0063608E"/>
    <w:rsid w:val="00636673"/>
    <w:rsid w:val="00636D97"/>
    <w:rsid w:val="00640238"/>
    <w:rsid w:val="00640684"/>
    <w:rsid w:val="00640CF6"/>
    <w:rsid w:val="00641301"/>
    <w:rsid w:val="00643D24"/>
    <w:rsid w:val="00644C6A"/>
    <w:rsid w:val="006452EE"/>
    <w:rsid w:val="006462CA"/>
    <w:rsid w:val="00646A95"/>
    <w:rsid w:val="0065008E"/>
    <w:rsid w:val="00651A27"/>
    <w:rsid w:val="006526F5"/>
    <w:rsid w:val="006543A1"/>
    <w:rsid w:val="00656849"/>
    <w:rsid w:val="00660FF7"/>
    <w:rsid w:val="006616EE"/>
    <w:rsid w:val="00662447"/>
    <w:rsid w:val="00662BBE"/>
    <w:rsid w:val="006655BA"/>
    <w:rsid w:val="0066680F"/>
    <w:rsid w:val="0067094C"/>
    <w:rsid w:val="006712B3"/>
    <w:rsid w:val="006716FA"/>
    <w:rsid w:val="00675343"/>
    <w:rsid w:val="00675420"/>
    <w:rsid w:val="006805EC"/>
    <w:rsid w:val="006812BB"/>
    <w:rsid w:val="00681ABE"/>
    <w:rsid w:val="00681ADE"/>
    <w:rsid w:val="006821C9"/>
    <w:rsid w:val="00682DF4"/>
    <w:rsid w:val="006843DD"/>
    <w:rsid w:val="0068794B"/>
    <w:rsid w:val="0069157C"/>
    <w:rsid w:val="0069291E"/>
    <w:rsid w:val="00692DC2"/>
    <w:rsid w:val="006937BE"/>
    <w:rsid w:val="0069422B"/>
    <w:rsid w:val="006950B8"/>
    <w:rsid w:val="0069748C"/>
    <w:rsid w:val="00697690"/>
    <w:rsid w:val="00697910"/>
    <w:rsid w:val="00697FC6"/>
    <w:rsid w:val="006A19A3"/>
    <w:rsid w:val="006A232D"/>
    <w:rsid w:val="006A24F4"/>
    <w:rsid w:val="006A5989"/>
    <w:rsid w:val="006A5A5B"/>
    <w:rsid w:val="006A6613"/>
    <w:rsid w:val="006A75F6"/>
    <w:rsid w:val="006B0BD1"/>
    <w:rsid w:val="006B2BE3"/>
    <w:rsid w:val="006B31C5"/>
    <w:rsid w:val="006B6A1D"/>
    <w:rsid w:val="006C044C"/>
    <w:rsid w:val="006C0C9C"/>
    <w:rsid w:val="006C2355"/>
    <w:rsid w:val="006C2828"/>
    <w:rsid w:val="006C358B"/>
    <w:rsid w:val="006C461B"/>
    <w:rsid w:val="006D0C81"/>
    <w:rsid w:val="006D1421"/>
    <w:rsid w:val="006D2D17"/>
    <w:rsid w:val="006D30A5"/>
    <w:rsid w:val="006D3DC7"/>
    <w:rsid w:val="006D40F5"/>
    <w:rsid w:val="006D4626"/>
    <w:rsid w:val="006D5E76"/>
    <w:rsid w:val="006D75E7"/>
    <w:rsid w:val="006D7EB2"/>
    <w:rsid w:val="006E6160"/>
    <w:rsid w:val="006E6FFA"/>
    <w:rsid w:val="006E7525"/>
    <w:rsid w:val="006E7A0D"/>
    <w:rsid w:val="006E7E4A"/>
    <w:rsid w:val="006F0AEF"/>
    <w:rsid w:val="006F2D3A"/>
    <w:rsid w:val="006F35D0"/>
    <w:rsid w:val="006F438C"/>
    <w:rsid w:val="006F563B"/>
    <w:rsid w:val="006F6DC2"/>
    <w:rsid w:val="00700FB6"/>
    <w:rsid w:val="00701E87"/>
    <w:rsid w:val="007028B4"/>
    <w:rsid w:val="007035CF"/>
    <w:rsid w:val="00703AB7"/>
    <w:rsid w:val="007046F4"/>
    <w:rsid w:val="00705401"/>
    <w:rsid w:val="00711146"/>
    <w:rsid w:val="007136A3"/>
    <w:rsid w:val="007159BC"/>
    <w:rsid w:val="007159C0"/>
    <w:rsid w:val="00717270"/>
    <w:rsid w:val="0071749B"/>
    <w:rsid w:val="00721DAC"/>
    <w:rsid w:val="00721DC4"/>
    <w:rsid w:val="00722EE2"/>
    <w:rsid w:val="007231DE"/>
    <w:rsid w:val="007238DA"/>
    <w:rsid w:val="00723E9F"/>
    <w:rsid w:val="00724AAB"/>
    <w:rsid w:val="00724CBA"/>
    <w:rsid w:val="007263E2"/>
    <w:rsid w:val="0072644A"/>
    <w:rsid w:val="007279AB"/>
    <w:rsid w:val="007328D1"/>
    <w:rsid w:val="00740C6E"/>
    <w:rsid w:val="00742660"/>
    <w:rsid w:val="00742931"/>
    <w:rsid w:val="0074294D"/>
    <w:rsid w:val="007457A5"/>
    <w:rsid w:val="00745A74"/>
    <w:rsid w:val="00746DA2"/>
    <w:rsid w:val="00746EC3"/>
    <w:rsid w:val="00750809"/>
    <w:rsid w:val="00750C8E"/>
    <w:rsid w:val="00750C9B"/>
    <w:rsid w:val="00753083"/>
    <w:rsid w:val="00754D8B"/>
    <w:rsid w:val="00754E2F"/>
    <w:rsid w:val="00757DBF"/>
    <w:rsid w:val="00757DF9"/>
    <w:rsid w:val="00763DE0"/>
    <w:rsid w:val="00764DD4"/>
    <w:rsid w:val="007660FC"/>
    <w:rsid w:val="00766837"/>
    <w:rsid w:val="00766EEC"/>
    <w:rsid w:val="00772228"/>
    <w:rsid w:val="00773C89"/>
    <w:rsid w:val="007756B6"/>
    <w:rsid w:val="0077727C"/>
    <w:rsid w:val="00781646"/>
    <w:rsid w:val="00781A6D"/>
    <w:rsid w:val="00781CA7"/>
    <w:rsid w:val="00782F38"/>
    <w:rsid w:val="00783BDA"/>
    <w:rsid w:val="00785361"/>
    <w:rsid w:val="00787D9F"/>
    <w:rsid w:val="00790785"/>
    <w:rsid w:val="00791A47"/>
    <w:rsid w:val="00794848"/>
    <w:rsid w:val="00796508"/>
    <w:rsid w:val="007A08E3"/>
    <w:rsid w:val="007A2BB0"/>
    <w:rsid w:val="007A518F"/>
    <w:rsid w:val="007A7528"/>
    <w:rsid w:val="007A779D"/>
    <w:rsid w:val="007B0F58"/>
    <w:rsid w:val="007B1C1E"/>
    <w:rsid w:val="007B2325"/>
    <w:rsid w:val="007B5396"/>
    <w:rsid w:val="007B558D"/>
    <w:rsid w:val="007B55D8"/>
    <w:rsid w:val="007C5939"/>
    <w:rsid w:val="007D043D"/>
    <w:rsid w:val="007D1426"/>
    <w:rsid w:val="007D23A9"/>
    <w:rsid w:val="007D2EFE"/>
    <w:rsid w:val="007D3072"/>
    <w:rsid w:val="007D4413"/>
    <w:rsid w:val="007D49FF"/>
    <w:rsid w:val="007D5E1D"/>
    <w:rsid w:val="007D7812"/>
    <w:rsid w:val="007E0506"/>
    <w:rsid w:val="007E0B5A"/>
    <w:rsid w:val="007E2861"/>
    <w:rsid w:val="007E3015"/>
    <w:rsid w:val="007E3658"/>
    <w:rsid w:val="007E39D3"/>
    <w:rsid w:val="007E3B23"/>
    <w:rsid w:val="007E41FD"/>
    <w:rsid w:val="007E4905"/>
    <w:rsid w:val="007F0C95"/>
    <w:rsid w:val="007F22E5"/>
    <w:rsid w:val="007F3B12"/>
    <w:rsid w:val="007F4A31"/>
    <w:rsid w:val="007F4A79"/>
    <w:rsid w:val="007F57F9"/>
    <w:rsid w:val="007F5AAE"/>
    <w:rsid w:val="007F5DA3"/>
    <w:rsid w:val="007F627C"/>
    <w:rsid w:val="007F63E4"/>
    <w:rsid w:val="007F6CEA"/>
    <w:rsid w:val="007F6DB3"/>
    <w:rsid w:val="008020B1"/>
    <w:rsid w:val="00802B06"/>
    <w:rsid w:val="00803A8D"/>
    <w:rsid w:val="0080426D"/>
    <w:rsid w:val="0080561A"/>
    <w:rsid w:val="00810D0D"/>
    <w:rsid w:val="00811784"/>
    <w:rsid w:val="008124CF"/>
    <w:rsid w:val="00821A51"/>
    <w:rsid w:val="00821A9F"/>
    <w:rsid w:val="00823D69"/>
    <w:rsid w:val="00824228"/>
    <w:rsid w:val="0082478E"/>
    <w:rsid w:val="008247C8"/>
    <w:rsid w:val="00825B1C"/>
    <w:rsid w:val="008266C9"/>
    <w:rsid w:val="0082689E"/>
    <w:rsid w:val="00826B93"/>
    <w:rsid w:val="00833D67"/>
    <w:rsid w:val="00834E35"/>
    <w:rsid w:val="00834FE3"/>
    <w:rsid w:val="00835500"/>
    <w:rsid w:val="00835AC9"/>
    <w:rsid w:val="00836FD0"/>
    <w:rsid w:val="00840DB1"/>
    <w:rsid w:val="00840EC0"/>
    <w:rsid w:val="00840FC7"/>
    <w:rsid w:val="00841DA0"/>
    <w:rsid w:val="008507DF"/>
    <w:rsid w:val="0085182A"/>
    <w:rsid w:val="00853AAE"/>
    <w:rsid w:val="00854366"/>
    <w:rsid w:val="00855C6C"/>
    <w:rsid w:val="00856C55"/>
    <w:rsid w:val="00856E7E"/>
    <w:rsid w:val="00857F90"/>
    <w:rsid w:val="00860758"/>
    <w:rsid w:val="00861B5A"/>
    <w:rsid w:val="00862618"/>
    <w:rsid w:val="00862B2C"/>
    <w:rsid w:val="00863809"/>
    <w:rsid w:val="00864B23"/>
    <w:rsid w:val="008659B9"/>
    <w:rsid w:val="00866F5C"/>
    <w:rsid w:val="008673A8"/>
    <w:rsid w:val="00871067"/>
    <w:rsid w:val="00871467"/>
    <w:rsid w:val="00871D1B"/>
    <w:rsid w:val="0087229A"/>
    <w:rsid w:val="00873DDA"/>
    <w:rsid w:val="008744A9"/>
    <w:rsid w:val="008767DB"/>
    <w:rsid w:val="00876827"/>
    <w:rsid w:val="00876E01"/>
    <w:rsid w:val="0087766E"/>
    <w:rsid w:val="0088196D"/>
    <w:rsid w:val="00882CD6"/>
    <w:rsid w:val="00882DC1"/>
    <w:rsid w:val="00883604"/>
    <w:rsid w:val="00883BED"/>
    <w:rsid w:val="00885778"/>
    <w:rsid w:val="00886E06"/>
    <w:rsid w:val="00887925"/>
    <w:rsid w:val="008915AE"/>
    <w:rsid w:val="00895CB1"/>
    <w:rsid w:val="0089662A"/>
    <w:rsid w:val="008966AB"/>
    <w:rsid w:val="008967B8"/>
    <w:rsid w:val="00897742"/>
    <w:rsid w:val="008A048C"/>
    <w:rsid w:val="008A0FEC"/>
    <w:rsid w:val="008A3086"/>
    <w:rsid w:val="008A45E3"/>
    <w:rsid w:val="008A49C8"/>
    <w:rsid w:val="008A4E24"/>
    <w:rsid w:val="008A5D77"/>
    <w:rsid w:val="008A7B75"/>
    <w:rsid w:val="008B033B"/>
    <w:rsid w:val="008B1840"/>
    <w:rsid w:val="008B2555"/>
    <w:rsid w:val="008B2E93"/>
    <w:rsid w:val="008B54F4"/>
    <w:rsid w:val="008B5B86"/>
    <w:rsid w:val="008B5CB9"/>
    <w:rsid w:val="008B633D"/>
    <w:rsid w:val="008B709C"/>
    <w:rsid w:val="008B7364"/>
    <w:rsid w:val="008C038B"/>
    <w:rsid w:val="008C3B9A"/>
    <w:rsid w:val="008C4AE5"/>
    <w:rsid w:val="008C51AE"/>
    <w:rsid w:val="008C5C16"/>
    <w:rsid w:val="008C6A5C"/>
    <w:rsid w:val="008D0034"/>
    <w:rsid w:val="008D0A08"/>
    <w:rsid w:val="008D1786"/>
    <w:rsid w:val="008D2EC3"/>
    <w:rsid w:val="008D4480"/>
    <w:rsid w:val="008D4E73"/>
    <w:rsid w:val="008D5162"/>
    <w:rsid w:val="008E0B53"/>
    <w:rsid w:val="008E1DAE"/>
    <w:rsid w:val="008E4E6E"/>
    <w:rsid w:val="008E5654"/>
    <w:rsid w:val="008E58E6"/>
    <w:rsid w:val="008E6FD5"/>
    <w:rsid w:val="008F4316"/>
    <w:rsid w:val="009019AB"/>
    <w:rsid w:val="009029FE"/>
    <w:rsid w:val="00904166"/>
    <w:rsid w:val="00904220"/>
    <w:rsid w:val="00904793"/>
    <w:rsid w:val="00904AB4"/>
    <w:rsid w:val="0090537E"/>
    <w:rsid w:val="009064F5"/>
    <w:rsid w:val="00906913"/>
    <w:rsid w:val="00906ED5"/>
    <w:rsid w:val="00907299"/>
    <w:rsid w:val="009103FB"/>
    <w:rsid w:val="00911296"/>
    <w:rsid w:val="00911EFD"/>
    <w:rsid w:val="00911FAE"/>
    <w:rsid w:val="00912AAE"/>
    <w:rsid w:val="00914895"/>
    <w:rsid w:val="00914B84"/>
    <w:rsid w:val="009167D8"/>
    <w:rsid w:val="0091727D"/>
    <w:rsid w:val="00920A6F"/>
    <w:rsid w:val="00920C1A"/>
    <w:rsid w:val="00922757"/>
    <w:rsid w:val="00922B5A"/>
    <w:rsid w:val="009231AE"/>
    <w:rsid w:val="009239C1"/>
    <w:rsid w:val="0092484E"/>
    <w:rsid w:val="00927048"/>
    <w:rsid w:val="00927665"/>
    <w:rsid w:val="00927B26"/>
    <w:rsid w:val="00927BE8"/>
    <w:rsid w:val="00930437"/>
    <w:rsid w:val="00930968"/>
    <w:rsid w:val="00932914"/>
    <w:rsid w:val="00933FE0"/>
    <w:rsid w:val="009351C6"/>
    <w:rsid w:val="009360C6"/>
    <w:rsid w:val="00937C7C"/>
    <w:rsid w:val="009412C6"/>
    <w:rsid w:val="00942D20"/>
    <w:rsid w:val="00945F81"/>
    <w:rsid w:val="00946091"/>
    <w:rsid w:val="0095328A"/>
    <w:rsid w:val="00954B8D"/>
    <w:rsid w:val="0095540C"/>
    <w:rsid w:val="00956A5D"/>
    <w:rsid w:val="00957097"/>
    <w:rsid w:val="00957926"/>
    <w:rsid w:val="009604B0"/>
    <w:rsid w:val="009604DE"/>
    <w:rsid w:val="00963018"/>
    <w:rsid w:val="00963084"/>
    <w:rsid w:val="009634FC"/>
    <w:rsid w:val="00963973"/>
    <w:rsid w:val="00964FB3"/>
    <w:rsid w:val="00965141"/>
    <w:rsid w:val="00965870"/>
    <w:rsid w:val="00965A97"/>
    <w:rsid w:val="009676D4"/>
    <w:rsid w:val="00970E35"/>
    <w:rsid w:val="0097116A"/>
    <w:rsid w:val="00971677"/>
    <w:rsid w:val="0097241F"/>
    <w:rsid w:val="00977966"/>
    <w:rsid w:val="00981396"/>
    <w:rsid w:val="009838CD"/>
    <w:rsid w:val="00983E4E"/>
    <w:rsid w:val="00983FBA"/>
    <w:rsid w:val="00984D23"/>
    <w:rsid w:val="009853F0"/>
    <w:rsid w:val="0098649B"/>
    <w:rsid w:val="009866C3"/>
    <w:rsid w:val="00986C8B"/>
    <w:rsid w:val="009912EF"/>
    <w:rsid w:val="0099391F"/>
    <w:rsid w:val="009952FF"/>
    <w:rsid w:val="00995FC2"/>
    <w:rsid w:val="00997582"/>
    <w:rsid w:val="009A143E"/>
    <w:rsid w:val="009A1978"/>
    <w:rsid w:val="009B3376"/>
    <w:rsid w:val="009B4974"/>
    <w:rsid w:val="009B5D7F"/>
    <w:rsid w:val="009C0675"/>
    <w:rsid w:val="009C0BE1"/>
    <w:rsid w:val="009C0C26"/>
    <w:rsid w:val="009C154E"/>
    <w:rsid w:val="009C159A"/>
    <w:rsid w:val="009C191E"/>
    <w:rsid w:val="009C2600"/>
    <w:rsid w:val="009C2A98"/>
    <w:rsid w:val="009C34E8"/>
    <w:rsid w:val="009C3FE9"/>
    <w:rsid w:val="009D0826"/>
    <w:rsid w:val="009D0D10"/>
    <w:rsid w:val="009D1E25"/>
    <w:rsid w:val="009D2793"/>
    <w:rsid w:val="009D3091"/>
    <w:rsid w:val="009D5343"/>
    <w:rsid w:val="009D7DF2"/>
    <w:rsid w:val="009E0E77"/>
    <w:rsid w:val="009E172B"/>
    <w:rsid w:val="009E26BA"/>
    <w:rsid w:val="009E3A92"/>
    <w:rsid w:val="009E402E"/>
    <w:rsid w:val="009E4157"/>
    <w:rsid w:val="009E4684"/>
    <w:rsid w:val="009E5C3A"/>
    <w:rsid w:val="009E6199"/>
    <w:rsid w:val="009E6838"/>
    <w:rsid w:val="009E6B44"/>
    <w:rsid w:val="009E73D7"/>
    <w:rsid w:val="009F064B"/>
    <w:rsid w:val="009F2E3C"/>
    <w:rsid w:val="009F54AF"/>
    <w:rsid w:val="009F60EB"/>
    <w:rsid w:val="009F611C"/>
    <w:rsid w:val="009F6228"/>
    <w:rsid w:val="009F7DE3"/>
    <w:rsid w:val="00A007E5"/>
    <w:rsid w:val="00A01FFF"/>
    <w:rsid w:val="00A027D7"/>
    <w:rsid w:val="00A03F64"/>
    <w:rsid w:val="00A04685"/>
    <w:rsid w:val="00A04AAE"/>
    <w:rsid w:val="00A04C66"/>
    <w:rsid w:val="00A107B1"/>
    <w:rsid w:val="00A11808"/>
    <w:rsid w:val="00A12196"/>
    <w:rsid w:val="00A140F7"/>
    <w:rsid w:val="00A145CB"/>
    <w:rsid w:val="00A1710E"/>
    <w:rsid w:val="00A21218"/>
    <w:rsid w:val="00A23D94"/>
    <w:rsid w:val="00A24A13"/>
    <w:rsid w:val="00A25B66"/>
    <w:rsid w:val="00A26414"/>
    <w:rsid w:val="00A2752C"/>
    <w:rsid w:val="00A302C1"/>
    <w:rsid w:val="00A31C7B"/>
    <w:rsid w:val="00A3392A"/>
    <w:rsid w:val="00A3459E"/>
    <w:rsid w:val="00A34EA1"/>
    <w:rsid w:val="00A4162D"/>
    <w:rsid w:val="00A42AA9"/>
    <w:rsid w:val="00A44534"/>
    <w:rsid w:val="00A44812"/>
    <w:rsid w:val="00A45C84"/>
    <w:rsid w:val="00A45D1C"/>
    <w:rsid w:val="00A4746B"/>
    <w:rsid w:val="00A5125B"/>
    <w:rsid w:val="00A52D3C"/>
    <w:rsid w:val="00A531A8"/>
    <w:rsid w:val="00A53738"/>
    <w:rsid w:val="00A53F29"/>
    <w:rsid w:val="00A540DF"/>
    <w:rsid w:val="00A54525"/>
    <w:rsid w:val="00A56323"/>
    <w:rsid w:val="00A5738C"/>
    <w:rsid w:val="00A60B51"/>
    <w:rsid w:val="00A60E6B"/>
    <w:rsid w:val="00A628C3"/>
    <w:rsid w:val="00A6384F"/>
    <w:rsid w:val="00A657AF"/>
    <w:rsid w:val="00A65C59"/>
    <w:rsid w:val="00A66607"/>
    <w:rsid w:val="00A67681"/>
    <w:rsid w:val="00A70644"/>
    <w:rsid w:val="00A716FC"/>
    <w:rsid w:val="00A74EC4"/>
    <w:rsid w:val="00A74FF7"/>
    <w:rsid w:val="00A771D8"/>
    <w:rsid w:val="00A80D0A"/>
    <w:rsid w:val="00A8163A"/>
    <w:rsid w:val="00A87C04"/>
    <w:rsid w:val="00A91DF8"/>
    <w:rsid w:val="00A94786"/>
    <w:rsid w:val="00A94EF7"/>
    <w:rsid w:val="00A97770"/>
    <w:rsid w:val="00A97AE6"/>
    <w:rsid w:val="00A97B8A"/>
    <w:rsid w:val="00A97EAB"/>
    <w:rsid w:val="00AA22C2"/>
    <w:rsid w:val="00AA28CA"/>
    <w:rsid w:val="00AA40A9"/>
    <w:rsid w:val="00AA4F70"/>
    <w:rsid w:val="00AB0A27"/>
    <w:rsid w:val="00AB1A96"/>
    <w:rsid w:val="00AB312F"/>
    <w:rsid w:val="00AB3BA3"/>
    <w:rsid w:val="00AB3E50"/>
    <w:rsid w:val="00AB572C"/>
    <w:rsid w:val="00AB737A"/>
    <w:rsid w:val="00AC1409"/>
    <w:rsid w:val="00AC1F40"/>
    <w:rsid w:val="00AC24A2"/>
    <w:rsid w:val="00AC2804"/>
    <w:rsid w:val="00AC29CC"/>
    <w:rsid w:val="00AC4599"/>
    <w:rsid w:val="00AC5339"/>
    <w:rsid w:val="00AC5D9F"/>
    <w:rsid w:val="00AC7621"/>
    <w:rsid w:val="00AC7A5A"/>
    <w:rsid w:val="00AC7FB9"/>
    <w:rsid w:val="00AD0DF2"/>
    <w:rsid w:val="00AD2E9D"/>
    <w:rsid w:val="00AD4765"/>
    <w:rsid w:val="00AD58BA"/>
    <w:rsid w:val="00AE03C8"/>
    <w:rsid w:val="00AE1844"/>
    <w:rsid w:val="00AE1A02"/>
    <w:rsid w:val="00AE4353"/>
    <w:rsid w:val="00AE4AAE"/>
    <w:rsid w:val="00AE54E4"/>
    <w:rsid w:val="00AE64AB"/>
    <w:rsid w:val="00AF2929"/>
    <w:rsid w:val="00AF3B98"/>
    <w:rsid w:val="00AF4362"/>
    <w:rsid w:val="00AF4CCC"/>
    <w:rsid w:val="00AF5D49"/>
    <w:rsid w:val="00B0057B"/>
    <w:rsid w:val="00B01688"/>
    <w:rsid w:val="00B01F68"/>
    <w:rsid w:val="00B03A67"/>
    <w:rsid w:val="00B05445"/>
    <w:rsid w:val="00B0584C"/>
    <w:rsid w:val="00B05D69"/>
    <w:rsid w:val="00B06004"/>
    <w:rsid w:val="00B06CC6"/>
    <w:rsid w:val="00B07C59"/>
    <w:rsid w:val="00B10068"/>
    <w:rsid w:val="00B10E29"/>
    <w:rsid w:val="00B11917"/>
    <w:rsid w:val="00B1298D"/>
    <w:rsid w:val="00B12D4B"/>
    <w:rsid w:val="00B13297"/>
    <w:rsid w:val="00B14560"/>
    <w:rsid w:val="00B14595"/>
    <w:rsid w:val="00B159F9"/>
    <w:rsid w:val="00B1626C"/>
    <w:rsid w:val="00B176A0"/>
    <w:rsid w:val="00B20FAA"/>
    <w:rsid w:val="00B21B03"/>
    <w:rsid w:val="00B221B9"/>
    <w:rsid w:val="00B246D7"/>
    <w:rsid w:val="00B27ACC"/>
    <w:rsid w:val="00B30758"/>
    <w:rsid w:val="00B30E4D"/>
    <w:rsid w:val="00B31FB3"/>
    <w:rsid w:val="00B3322C"/>
    <w:rsid w:val="00B33D2E"/>
    <w:rsid w:val="00B341A7"/>
    <w:rsid w:val="00B356CD"/>
    <w:rsid w:val="00B40257"/>
    <w:rsid w:val="00B41BB8"/>
    <w:rsid w:val="00B42B58"/>
    <w:rsid w:val="00B43F9D"/>
    <w:rsid w:val="00B442F4"/>
    <w:rsid w:val="00B44C32"/>
    <w:rsid w:val="00B501AA"/>
    <w:rsid w:val="00B53650"/>
    <w:rsid w:val="00B536BE"/>
    <w:rsid w:val="00B5387E"/>
    <w:rsid w:val="00B540FA"/>
    <w:rsid w:val="00B54AF8"/>
    <w:rsid w:val="00B54B97"/>
    <w:rsid w:val="00B602D8"/>
    <w:rsid w:val="00B61143"/>
    <w:rsid w:val="00B61AF7"/>
    <w:rsid w:val="00B61ECF"/>
    <w:rsid w:val="00B627A0"/>
    <w:rsid w:val="00B6419F"/>
    <w:rsid w:val="00B64768"/>
    <w:rsid w:val="00B65C38"/>
    <w:rsid w:val="00B65CCC"/>
    <w:rsid w:val="00B67B8B"/>
    <w:rsid w:val="00B70E29"/>
    <w:rsid w:val="00B7206B"/>
    <w:rsid w:val="00B722DE"/>
    <w:rsid w:val="00B728B2"/>
    <w:rsid w:val="00B72911"/>
    <w:rsid w:val="00B73349"/>
    <w:rsid w:val="00B74C19"/>
    <w:rsid w:val="00B76196"/>
    <w:rsid w:val="00B765B7"/>
    <w:rsid w:val="00B76F2D"/>
    <w:rsid w:val="00B774C9"/>
    <w:rsid w:val="00B77C06"/>
    <w:rsid w:val="00B8058A"/>
    <w:rsid w:val="00B8089D"/>
    <w:rsid w:val="00B8457C"/>
    <w:rsid w:val="00B84DAA"/>
    <w:rsid w:val="00B866D8"/>
    <w:rsid w:val="00B9058A"/>
    <w:rsid w:val="00B90926"/>
    <w:rsid w:val="00B9327B"/>
    <w:rsid w:val="00B956DA"/>
    <w:rsid w:val="00B96322"/>
    <w:rsid w:val="00B9710B"/>
    <w:rsid w:val="00B97B7B"/>
    <w:rsid w:val="00BA0651"/>
    <w:rsid w:val="00BA10D5"/>
    <w:rsid w:val="00BA311E"/>
    <w:rsid w:val="00BA6C9C"/>
    <w:rsid w:val="00BA74C5"/>
    <w:rsid w:val="00BA792A"/>
    <w:rsid w:val="00BB064B"/>
    <w:rsid w:val="00BB3A4A"/>
    <w:rsid w:val="00BB50BD"/>
    <w:rsid w:val="00BB538E"/>
    <w:rsid w:val="00BC11A3"/>
    <w:rsid w:val="00BC4593"/>
    <w:rsid w:val="00BC54CC"/>
    <w:rsid w:val="00BC57CA"/>
    <w:rsid w:val="00BC5AC0"/>
    <w:rsid w:val="00BC5FCF"/>
    <w:rsid w:val="00BC6236"/>
    <w:rsid w:val="00BC694A"/>
    <w:rsid w:val="00BD0B91"/>
    <w:rsid w:val="00BD2D2A"/>
    <w:rsid w:val="00BD3C83"/>
    <w:rsid w:val="00BD4060"/>
    <w:rsid w:val="00BD46E0"/>
    <w:rsid w:val="00BD5FE7"/>
    <w:rsid w:val="00BE2DD2"/>
    <w:rsid w:val="00BE3A74"/>
    <w:rsid w:val="00BE424C"/>
    <w:rsid w:val="00BE4BF9"/>
    <w:rsid w:val="00BE67CE"/>
    <w:rsid w:val="00BE7C2C"/>
    <w:rsid w:val="00BF0825"/>
    <w:rsid w:val="00BF0E0F"/>
    <w:rsid w:val="00BF1BB6"/>
    <w:rsid w:val="00BF2C9E"/>
    <w:rsid w:val="00BF5381"/>
    <w:rsid w:val="00BF6074"/>
    <w:rsid w:val="00BF6ACF"/>
    <w:rsid w:val="00C01B42"/>
    <w:rsid w:val="00C01E7E"/>
    <w:rsid w:val="00C01F8A"/>
    <w:rsid w:val="00C0260F"/>
    <w:rsid w:val="00C0527D"/>
    <w:rsid w:val="00C055B4"/>
    <w:rsid w:val="00C05EAB"/>
    <w:rsid w:val="00C14C0B"/>
    <w:rsid w:val="00C14D99"/>
    <w:rsid w:val="00C17EC3"/>
    <w:rsid w:val="00C23767"/>
    <w:rsid w:val="00C23CE8"/>
    <w:rsid w:val="00C259CC"/>
    <w:rsid w:val="00C26285"/>
    <w:rsid w:val="00C26A8B"/>
    <w:rsid w:val="00C277DF"/>
    <w:rsid w:val="00C27B0D"/>
    <w:rsid w:val="00C30068"/>
    <w:rsid w:val="00C3590A"/>
    <w:rsid w:val="00C36C12"/>
    <w:rsid w:val="00C371B7"/>
    <w:rsid w:val="00C40289"/>
    <w:rsid w:val="00C40761"/>
    <w:rsid w:val="00C40C51"/>
    <w:rsid w:val="00C4665C"/>
    <w:rsid w:val="00C473D5"/>
    <w:rsid w:val="00C5005A"/>
    <w:rsid w:val="00C50734"/>
    <w:rsid w:val="00C529A0"/>
    <w:rsid w:val="00C5333A"/>
    <w:rsid w:val="00C540D6"/>
    <w:rsid w:val="00C5414C"/>
    <w:rsid w:val="00C55516"/>
    <w:rsid w:val="00C55593"/>
    <w:rsid w:val="00C564DB"/>
    <w:rsid w:val="00C57571"/>
    <w:rsid w:val="00C61323"/>
    <w:rsid w:val="00C61BF8"/>
    <w:rsid w:val="00C61E46"/>
    <w:rsid w:val="00C64806"/>
    <w:rsid w:val="00C66158"/>
    <w:rsid w:val="00C663AD"/>
    <w:rsid w:val="00C66B92"/>
    <w:rsid w:val="00C67D0F"/>
    <w:rsid w:val="00C67DA4"/>
    <w:rsid w:val="00C71C01"/>
    <w:rsid w:val="00C72CF8"/>
    <w:rsid w:val="00C740CF"/>
    <w:rsid w:val="00C74A37"/>
    <w:rsid w:val="00C75F3B"/>
    <w:rsid w:val="00C777E1"/>
    <w:rsid w:val="00C77940"/>
    <w:rsid w:val="00C77C16"/>
    <w:rsid w:val="00C77E5F"/>
    <w:rsid w:val="00C80735"/>
    <w:rsid w:val="00C81B57"/>
    <w:rsid w:val="00C8359E"/>
    <w:rsid w:val="00C848B7"/>
    <w:rsid w:val="00C852C0"/>
    <w:rsid w:val="00C85C57"/>
    <w:rsid w:val="00C8762F"/>
    <w:rsid w:val="00C90672"/>
    <w:rsid w:val="00C907B7"/>
    <w:rsid w:val="00C91DB9"/>
    <w:rsid w:val="00C97594"/>
    <w:rsid w:val="00CA0472"/>
    <w:rsid w:val="00CA1B79"/>
    <w:rsid w:val="00CA5021"/>
    <w:rsid w:val="00CA5A66"/>
    <w:rsid w:val="00CA6AAB"/>
    <w:rsid w:val="00CA7623"/>
    <w:rsid w:val="00CB3006"/>
    <w:rsid w:val="00CB3D16"/>
    <w:rsid w:val="00CB3EF4"/>
    <w:rsid w:val="00CB4952"/>
    <w:rsid w:val="00CB5496"/>
    <w:rsid w:val="00CB6B8B"/>
    <w:rsid w:val="00CC0AE7"/>
    <w:rsid w:val="00CC23F2"/>
    <w:rsid w:val="00CC2D24"/>
    <w:rsid w:val="00CC374F"/>
    <w:rsid w:val="00CC44FC"/>
    <w:rsid w:val="00CC6276"/>
    <w:rsid w:val="00CC6EE5"/>
    <w:rsid w:val="00CC7E99"/>
    <w:rsid w:val="00CD1D50"/>
    <w:rsid w:val="00CD306B"/>
    <w:rsid w:val="00CD31F8"/>
    <w:rsid w:val="00CD3D1E"/>
    <w:rsid w:val="00CD6B54"/>
    <w:rsid w:val="00CE24DC"/>
    <w:rsid w:val="00CE3430"/>
    <w:rsid w:val="00CE63FB"/>
    <w:rsid w:val="00CE6A61"/>
    <w:rsid w:val="00CE6D28"/>
    <w:rsid w:val="00CE70F9"/>
    <w:rsid w:val="00CF0457"/>
    <w:rsid w:val="00CF0682"/>
    <w:rsid w:val="00CF137B"/>
    <w:rsid w:val="00CF45A5"/>
    <w:rsid w:val="00CF531D"/>
    <w:rsid w:val="00CF5C4F"/>
    <w:rsid w:val="00CF675D"/>
    <w:rsid w:val="00CF7456"/>
    <w:rsid w:val="00CF74F3"/>
    <w:rsid w:val="00CF7CA5"/>
    <w:rsid w:val="00D0091F"/>
    <w:rsid w:val="00D044BC"/>
    <w:rsid w:val="00D04EA3"/>
    <w:rsid w:val="00D05B0B"/>
    <w:rsid w:val="00D106E1"/>
    <w:rsid w:val="00D10C9E"/>
    <w:rsid w:val="00D117FE"/>
    <w:rsid w:val="00D13220"/>
    <w:rsid w:val="00D13EED"/>
    <w:rsid w:val="00D14C6E"/>
    <w:rsid w:val="00D16729"/>
    <w:rsid w:val="00D1758E"/>
    <w:rsid w:val="00D2304F"/>
    <w:rsid w:val="00D233A6"/>
    <w:rsid w:val="00D24437"/>
    <w:rsid w:val="00D271F3"/>
    <w:rsid w:val="00D34109"/>
    <w:rsid w:val="00D36B27"/>
    <w:rsid w:val="00D36D61"/>
    <w:rsid w:val="00D36E27"/>
    <w:rsid w:val="00D36E78"/>
    <w:rsid w:val="00D40F20"/>
    <w:rsid w:val="00D42046"/>
    <w:rsid w:val="00D42F53"/>
    <w:rsid w:val="00D4531C"/>
    <w:rsid w:val="00D45695"/>
    <w:rsid w:val="00D4781A"/>
    <w:rsid w:val="00D517D1"/>
    <w:rsid w:val="00D5258B"/>
    <w:rsid w:val="00D526D3"/>
    <w:rsid w:val="00D54651"/>
    <w:rsid w:val="00D567B8"/>
    <w:rsid w:val="00D60CA6"/>
    <w:rsid w:val="00D62640"/>
    <w:rsid w:val="00D626ED"/>
    <w:rsid w:val="00D63EEE"/>
    <w:rsid w:val="00D650FF"/>
    <w:rsid w:val="00D6528C"/>
    <w:rsid w:val="00D66FB8"/>
    <w:rsid w:val="00D67834"/>
    <w:rsid w:val="00D700AA"/>
    <w:rsid w:val="00D70BC5"/>
    <w:rsid w:val="00D727A6"/>
    <w:rsid w:val="00D74427"/>
    <w:rsid w:val="00D749DC"/>
    <w:rsid w:val="00D757FD"/>
    <w:rsid w:val="00D76815"/>
    <w:rsid w:val="00D76CFB"/>
    <w:rsid w:val="00D8322F"/>
    <w:rsid w:val="00D84D7B"/>
    <w:rsid w:val="00D8648A"/>
    <w:rsid w:val="00D8720E"/>
    <w:rsid w:val="00D91517"/>
    <w:rsid w:val="00D918C3"/>
    <w:rsid w:val="00D9217A"/>
    <w:rsid w:val="00D92622"/>
    <w:rsid w:val="00D926F3"/>
    <w:rsid w:val="00D94110"/>
    <w:rsid w:val="00D94EC5"/>
    <w:rsid w:val="00D95088"/>
    <w:rsid w:val="00D95266"/>
    <w:rsid w:val="00D953BF"/>
    <w:rsid w:val="00DA0178"/>
    <w:rsid w:val="00DA0E05"/>
    <w:rsid w:val="00DA37FE"/>
    <w:rsid w:val="00DA5444"/>
    <w:rsid w:val="00DA549F"/>
    <w:rsid w:val="00DA626B"/>
    <w:rsid w:val="00DA710F"/>
    <w:rsid w:val="00DB014D"/>
    <w:rsid w:val="00DB5972"/>
    <w:rsid w:val="00DB5E9F"/>
    <w:rsid w:val="00DB7390"/>
    <w:rsid w:val="00DC025F"/>
    <w:rsid w:val="00DC1A97"/>
    <w:rsid w:val="00DC40A7"/>
    <w:rsid w:val="00DC4981"/>
    <w:rsid w:val="00DC52F2"/>
    <w:rsid w:val="00DC674A"/>
    <w:rsid w:val="00DC704F"/>
    <w:rsid w:val="00DC71BC"/>
    <w:rsid w:val="00DC7D59"/>
    <w:rsid w:val="00DD242B"/>
    <w:rsid w:val="00DD3DE8"/>
    <w:rsid w:val="00DD4144"/>
    <w:rsid w:val="00DD7DC2"/>
    <w:rsid w:val="00DE0CD4"/>
    <w:rsid w:val="00DE3772"/>
    <w:rsid w:val="00DE532E"/>
    <w:rsid w:val="00DE5DA6"/>
    <w:rsid w:val="00DE6549"/>
    <w:rsid w:val="00DF165A"/>
    <w:rsid w:val="00DF5442"/>
    <w:rsid w:val="00DF5528"/>
    <w:rsid w:val="00DF68E4"/>
    <w:rsid w:val="00DF78E3"/>
    <w:rsid w:val="00DF7BA0"/>
    <w:rsid w:val="00E01EE3"/>
    <w:rsid w:val="00E01F7E"/>
    <w:rsid w:val="00E072FA"/>
    <w:rsid w:val="00E07673"/>
    <w:rsid w:val="00E07957"/>
    <w:rsid w:val="00E07E01"/>
    <w:rsid w:val="00E1068E"/>
    <w:rsid w:val="00E10805"/>
    <w:rsid w:val="00E11C5A"/>
    <w:rsid w:val="00E13B70"/>
    <w:rsid w:val="00E14363"/>
    <w:rsid w:val="00E16202"/>
    <w:rsid w:val="00E163A4"/>
    <w:rsid w:val="00E16F59"/>
    <w:rsid w:val="00E20C5D"/>
    <w:rsid w:val="00E21472"/>
    <w:rsid w:val="00E21523"/>
    <w:rsid w:val="00E21E84"/>
    <w:rsid w:val="00E238AC"/>
    <w:rsid w:val="00E23E66"/>
    <w:rsid w:val="00E248FE"/>
    <w:rsid w:val="00E24E45"/>
    <w:rsid w:val="00E25DA1"/>
    <w:rsid w:val="00E26B0C"/>
    <w:rsid w:val="00E271A6"/>
    <w:rsid w:val="00E274D6"/>
    <w:rsid w:val="00E32FF6"/>
    <w:rsid w:val="00E33613"/>
    <w:rsid w:val="00E37AFD"/>
    <w:rsid w:val="00E41555"/>
    <w:rsid w:val="00E41752"/>
    <w:rsid w:val="00E42D5E"/>
    <w:rsid w:val="00E456E3"/>
    <w:rsid w:val="00E513F7"/>
    <w:rsid w:val="00E51821"/>
    <w:rsid w:val="00E5393E"/>
    <w:rsid w:val="00E554C3"/>
    <w:rsid w:val="00E558DB"/>
    <w:rsid w:val="00E55C08"/>
    <w:rsid w:val="00E62E9B"/>
    <w:rsid w:val="00E63EFE"/>
    <w:rsid w:val="00E65AD1"/>
    <w:rsid w:val="00E70322"/>
    <w:rsid w:val="00E7123D"/>
    <w:rsid w:val="00E713C2"/>
    <w:rsid w:val="00E71736"/>
    <w:rsid w:val="00E727E2"/>
    <w:rsid w:val="00E72C1D"/>
    <w:rsid w:val="00E73164"/>
    <w:rsid w:val="00E7496A"/>
    <w:rsid w:val="00E81053"/>
    <w:rsid w:val="00E83D53"/>
    <w:rsid w:val="00E844FB"/>
    <w:rsid w:val="00E85771"/>
    <w:rsid w:val="00E857FF"/>
    <w:rsid w:val="00E86334"/>
    <w:rsid w:val="00E86D2F"/>
    <w:rsid w:val="00E932B4"/>
    <w:rsid w:val="00E96BDA"/>
    <w:rsid w:val="00E97D9F"/>
    <w:rsid w:val="00EA295A"/>
    <w:rsid w:val="00EA302E"/>
    <w:rsid w:val="00EA5464"/>
    <w:rsid w:val="00EA60CA"/>
    <w:rsid w:val="00EA783D"/>
    <w:rsid w:val="00EB1BAF"/>
    <w:rsid w:val="00EB205C"/>
    <w:rsid w:val="00EB472F"/>
    <w:rsid w:val="00EB4931"/>
    <w:rsid w:val="00EB7589"/>
    <w:rsid w:val="00EB7BB3"/>
    <w:rsid w:val="00EB7FE0"/>
    <w:rsid w:val="00EC18BC"/>
    <w:rsid w:val="00EC53E2"/>
    <w:rsid w:val="00EC62CA"/>
    <w:rsid w:val="00EC644B"/>
    <w:rsid w:val="00EC7677"/>
    <w:rsid w:val="00ED34A1"/>
    <w:rsid w:val="00ED65ED"/>
    <w:rsid w:val="00ED6FEC"/>
    <w:rsid w:val="00EE0251"/>
    <w:rsid w:val="00EE04F4"/>
    <w:rsid w:val="00EE114D"/>
    <w:rsid w:val="00EE3C52"/>
    <w:rsid w:val="00EE61FB"/>
    <w:rsid w:val="00EE6AE5"/>
    <w:rsid w:val="00EE6BBC"/>
    <w:rsid w:val="00EE77BA"/>
    <w:rsid w:val="00EF108D"/>
    <w:rsid w:val="00EF1F78"/>
    <w:rsid w:val="00EF208B"/>
    <w:rsid w:val="00EF3470"/>
    <w:rsid w:val="00EF35DD"/>
    <w:rsid w:val="00EF5758"/>
    <w:rsid w:val="00EF58B7"/>
    <w:rsid w:val="00EF68C8"/>
    <w:rsid w:val="00F00AEC"/>
    <w:rsid w:val="00F015AF"/>
    <w:rsid w:val="00F02EB6"/>
    <w:rsid w:val="00F0429A"/>
    <w:rsid w:val="00F04586"/>
    <w:rsid w:val="00F106C1"/>
    <w:rsid w:val="00F12404"/>
    <w:rsid w:val="00F132C8"/>
    <w:rsid w:val="00F13A44"/>
    <w:rsid w:val="00F14012"/>
    <w:rsid w:val="00F15586"/>
    <w:rsid w:val="00F160A3"/>
    <w:rsid w:val="00F174C5"/>
    <w:rsid w:val="00F2120E"/>
    <w:rsid w:val="00F22050"/>
    <w:rsid w:val="00F22D3D"/>
    <w:rsid w:val="00F237C0"/>
    <w:rsid w:val="00F24560"/>
    <w:rsid w:val="00F2596D"/>
    <w:rsid w:val="00F26AC0"/>
    <w:rsid w:val="00F27736"/>
    <w:rsid w:val="00F309DE"/>
    <w:rsid w:val="00F30B00"/>
    <w:rsid w:val="00F31D86"/>
    <w:rsid w:val="00F31F4A"/>
    <w:rsid w:val="00F342E1"/>
    <w:rsid w:val="00F359CD"/>
    <w:rsid w:val="00F369A6"/>
    <w:rsid w:val="00F40CE6"/>
    <w:rsid w:val="00F45892"/>
    <w:rsid w:val="00F45FC8"/>
    <w:rsid w:val="00F4701E"/>
    <w:rsid w:val="00F50A09"/>
    <w:rsid w:val="00F50E43"/>
    <w:rsid w:val="00F53883"/>
    <w:rsid w:val="00F53A0A"/>
    <w:rsid w:val="00F542ED"/>
    <w:rsid w:val="00F556BD"/>
    <w:rsid w:val="00F56EDC"/>
    <w:rsid w:val="00F60217"/>
    <w:rsid w:val="00F60872"/>
    <w:rsid w:val="00F6111A"/>
    <w:rsid w:val="00F61843"/>
    <w:rsid w:val="00F64995"/>
    <w:rsid w:val="00F64FAA"/>
    <w:rsid w:val="00F716C9"/>
    <w:rsid w:val="00F71EC0"/>
    <w:rsid w:val="00F7202E"/>
    <w:rsid w:val="00F73261"/>
    <w:rsid w:val="00F733E1"/>
    <w:rsid w:val="00F750E8"/>
    <w:rsid w:val="00F81D38"/>
    <w:rsid w:val="00F827D9"/>
    <w:rsid w:val="00F8285A"/>
    <w:rsid w:val="00F84785"/>
    <w:rsid w:val="00F84F05"/>
    <w:rsid w:val="00F858B7"/>
    <w:rsid w:val="00F8730C"/>
    <w:rsid w:val="00F93598"/>
    <w:rsid w:val="00F95325"/>
    <w:rsid w:val="00F96089"/>
    <w:rsid w:val="00F96858"/>
    <w:rsid w:val="00FA0E76"/>
    <w:rsid w:val="00FA0FBC"/>
    <w:rsid w:val="00FA391D"/>
    <w:rsid w:val="00FA4C0C"/>
    <w:rsid w:val="00FA580F"/>
    <w:rsid w:val="00FA594E"/>
    <w:rsid w:val="00FA7E98"/>
    <w:rsid w:val="00FB024D"/>
    <w:rsid w:val="00FB15CD"/>
    <w:rsid w:val="00FB2335"/>
    <w:rsid w:val="00FB4BC7"/>
    <w:rsid w:val="00FB54F6"/>
    <w:rsid w:val="00FC00E2"/>
    <w:rsid w:val="00FC15BC"/>
    <w:rsid w:val="00FC1981"/>
    <w:rsid w:val="00FC1A47"/>
    <w:rsid w:val="00FD05EB"/>
    <w:rsid w:val="00FD0785"/>
    <w:rsid w:val="00FD0D3E"/>
    <w:rsid w:val="00FD556A"/>
    <w:rsid w:val="00FD745F"/>
    <w:rsid w:val="00FE01ED"/>
    <w:rsid w:val="00FE09BF"/>
    <w:rsid w:val="00FE2496"/>
    <w:rsid w:val="00FE4999"/>
    <w:rsid w:val="00FE5DDB"/>
    <w:rsid w:val="00FE5F89"/>
    <w:rsid w:val="00FE66C0"/>
    <w:rsid w:val="00FE6D62"/>
    <w:rsid w:val="00FE740B"/>
    <w:rsid w:val="00FF0639"/>
    <w:rsid w:val="00FF1515"/>
    <w:rsid w:val="00FF28B3"/>
    <w:rsid w:val="00FF3C11"/>
    <w:rsid w:val="00FF4913"/>
    <w:rsid w:val="00FF5303"/>
    <w:rsid w:val="00FF6C67"/>
    <w:rsid w:val="00FF71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682A10"/>
  <w15:docId w15:val="{98070ABA-3B06-453C-9DFE-2A941E5D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2DC2"/>
    <w:rPr>
      <w:noProof/>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632A1D"/>
    <w:pPr>
      <w:keepNext/>
      <w:spacing w:before="240" w:after="60"/>
      <w:outlineLvl w:val="0"/>
    </w:pPr>
    <w:rPr>
      <w:rFonts w:ascii="Cambria" w:hAnsi="Cambria"/>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qFormat/>
    <w:rsid w:val="00C36C12"/>
    <w:pPr>
      <w:keepNext/>
      <w:numPr>
        <w:ilvl w:val="1"/>
        <w:numId w:val="2"/>
      </w:numPr>
      <w:tabs>
        <w:tab w:val="left" w:pos="0"/>
        <w:tab w:val="left" w:pos="284"/>
        <w:tab w:val="left" w:pos="1701"/>
      </w:tabs>
      <w:spacing w:before="240" w:after="60"/>
      <w:jc w:val="both"/>
      <w:outlineLvl w:val="1"/>
    </w:pPr>
    <w:rPr>
      <w:rFonts w:ascii="Arial" w:hAnsi="Arial"/>
      <w:b/>
      <w:i/>
      <w:noProof w:val="0"/>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C36C12"/>
    <w:pPr>
      <w:keepNext/>
      <w:numPr>
        <w:ilvl w:val="2"/>
        <w:numId w:val="2"/>
      </w:numPr>
      <w:tabs>
        <w:tab w:val="left" w:pos="0"/>
        <w:tab w:val="left" w:pos="284"/>
        <w:tab w:val="left" w:pos="1701"/>
      </w:tabs>
      <w:spacing w:before="240" w:after="60"/>
      <w:jc w:val="both"/>
      <w:outlineLvl w:val="2"/>
    </w:pPr>
    <w:rPr>
      <w:rFonts w:ascii="Arial" w:hAnsi="Arial"/>
      <w:noProof w:val="0"/>
      <w:sz w:val="24"/>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qFormat/>
    <w:rsid w:val="00C36C12"/>
    <w:pPr>
      <w:keepNext/>
      <w:numPr>
        <w:ilvl w:val="3"/>
        <w:numId w:val="2"/>
      </w:numPr>
      <w:tabs>
        <w:tab w:val="left" w:pos="0"/>
        <w:tab w:val="left" w:pos="284"/>
        <w:tab w:val="left" w:pos="1701"/>
      </w:tabs>
      <w:spacing w:before="240" w:after="60"/>
      <w:jc w:val="both"/>
      <w:outlineLvl w:val="3"/>
    </w:pPr>
    <w:rPr>
      <w:rFonts w:ascii="Arial" w:hAnsi="Arial"/>
      <w:b/>
      <w:noProof w:val="0"/>
      <w:sz w:val="24"/>
    </w:rPr>
  </w:style>
  <w:style w:type="paragraph" w:styleId="Nadpis5">
    <w:name w:val="heading 5"/>
    <w:aliases w:val="H5,Level 3 - i"/>
    <w:basedOn w:val="Normln"/>
    <w:next w:val="Normln"/>
    <w:qFormat/>
    <w:rsid w:val="00C36C12"/>
    <w:pPr>
      <w:numPr>
        <w:ilvl w:val="4"/>
        <w:numId w:val="2"/>
      </w:numPr>
      <w:tabs>
        <w:tab w:val="left" w:pos="0"/>
        <w:tab w:val="left" w:pos="284"/>
        <w:tab w:val="left" w:pos="1701"/>
      </w:tabs>
      <w:spacing w:before="240" w:after="60"/>
      <w:jc w:val="both"/>
      <w:outlineLvl w:val="4"/>
    </w:pPr>
    <w:rPr>
      <w:noProof w:val="0"/>
      <w:sz w:val="22"/>
    </w:rPr>
  </w:style>
  <w:style w:type="paragraph" w:styleId="Nadpis6">
    <w:name w:val="heading 6"/>
    <w:aliases w:val="H6"/>
    <w:basedOn w:val="Normln"/>
    <w:next w:val="Normln"/>
    <w:qFormat/>
    <w:rsid w:val="00C36C12"/>
    <w:pPr>
      <w:numPr>
        <w:ilvl w:val="5"/>
        <w:numId w:val="2"/>
      </w:numPr>
      <w:tabs>
        <w:tab w:val="left" w:pos="0"/>
        <w:tab w:val="left" w:pos="284"/>
        <w:tab w:val="left" w:pos="1701"/>
      </w:tabs>
      <w:spacing w:before="240" w:after="60"/>
      <w:jc w:val="both"/>
      <w:outlineLvl w:val="5"/>
    </w:pPr>
    <w:rPr>
      <w:i/>
      <w:noProof w:val="0"/>
      <w:sz w:val="22"/>
    </w:rPr>
  </w:style>
  <w:style w:type="paragraph" w:styleId="Nadpis7">
    <w:name w:val="heading 7"/>
    <w:aliases w:val="H7"/>
    <w:basedOn w:val="Normln"/>
    <w:next w:val="Normln"/>
    <w:qFormat/>
    <w:rsid w:val="00C36C12"/>
    <w:pPr>
      <w:numPr>
        <w:ilvl w:val="6"/>
        <w:numId w:val="2"/>
      </w:numPr>
      <w:tabs>
        <w:tab w:val="left" w:pos="0"/>
        <w:tab w:val="left" w:pos="284"/>
        <w:tab w:val="left" w:pos="1701"/>
      </w:tabs>
      <w:spacing w:before="240" w:after="60"/>
      <w:jc w:val="both"/>
      <w:outlineLvl w:val="6"/>
    </w:pPr>
    <w:rPr>
      <w:rFonts w:ascii="Arial" w:hAnsi="Arial"/>
      <w:noProof w:val="0"/>
      <w:sz w:val="24"/>
    </w:rPr>
  </w:style>
  <w:style w:type="paragraph" w:styleId="Nadpis8">
    <w:name w:val="heading 8"/>
    <w:aliases w:val="H8"/>
    <w:basedOn w:val="Normln"/>
    <w:next w:val="Normln"/>
    <w:qFormat/>
    <w:rsid w:val="00C36C12"/>
    <w:pPr>
      <w:numPr>
        <w:ilvl w:val="7"/>
        <w:numId w:val="2"/>
      </w:numPr>
      <w:tabs>
        <w:tab w:val="left" w:pos="0"/>
        <w:tab w:val="left" w:pos="284"/>
        <w:tab w:val="left" w:pos="1701"/>
      </w:tabs>
      <w:spacing w:before="240" w:after="60"/>
      <w:jc w:val="both"/>
      <w:outlineLvl w:val="7"/>
    </w:pPr>
    <w:rPr>
      <w:rFonts w:ascii="Arial" w:hAnsi="Arial"/>
      <w:i/>
      <w:noProof w:val="0"/>
      <w:sz w:val="24"/>
    </w:rPr>
  </w:style>
  <w:style w:type="paragraph" w:styleId="Nadpis9">
    <w:name w:val="heading 9"/>
    <w:aliases w:val="H9,h9,heading9,App Heading"/>
    <w:basedOn w:val="Normln"/>
    <w:next w:val="Normln"/>
    <w:qFormat/>
    <w:rsid w:val="00C36C12"/>
    <w:pPr>
      <w:numPr>
        <w:ilvl w:val="8"/>
        <w:numId w:val="2"/>
      </w:numPr>
      <w:tabs>
        <w:tab w:val="left" w:pos="0"/>
        <w:tab w:val="left" w:pos="284"/>
        <w:tab w:val="left" w:pos="1701"/>
      </w:tabs>
      <w:spacing w:before="240" w:after="60"/>
      <w:jc w:val="both"/>
      <w:outlineLvl w:val="8"/>
    </w:pPr>
    <w:rPr>
      <w:rFonts w:ascii="Arial" w:hAnsi="Arial"/>
      <w:b/>
      <w:i/>
      <w:noProof w:val="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2DC2"/>
    <w:pPr>
      <w:tabs>
        <w:tab w:val="center" w:pos="4536"/>
        <w:tab w:val="right" w:pos="9072"/>
      </w:tabs>
    </w:pPr>
  </w:style>
  <w:style w:type="character" w:styleId="slostrnky">
    <w:name w:val="page number"/>
    <w:basedOn w:val="Standardnpsmoodstavce"/>
    <w:rsid w:val="00692DC2"/>
  </w:style>
  <w:style w:type="paragraph" w:styleId="Zhlav">
    <w:name w:val="header"/>
    <w:basedOn w:val="Normln"/>
    <w:link w:val="ZhlavChar"/>
    <w:uiPriority w:val="99"/>
    <w:rsid w:val="00692DC2"/>
    <w:pPr>
      <w:tabs>
        <w:tab w:val="center" w:pos="4536"/>
        <w:tab w:val="right" w:pos="9072"/>
      </w:tabs>
    </w:pPr>
  </w:style>
  <w:style w:type="paragraph" w:customStyle="1" w:styleId="Zhlavcentr8">
    <w:name w:val="Záhlaví centr 8"/>
    <w:basedOn w:val="Zhlav"/>
    <w:rsid w:val="00692DC2"/>
    <w:pPr>
      <w:tabs>
        <w:tab w:val="left" w:pos="0"/>
        <w:tab w:val="left" w:pos="284"/>
        <w:tab w:val="left" w:pos="1701"/>
      </w:tabs>
      <w:jc w:val="center"/>
    </w:pPr>
    <w:rPr>
      <w:sz w:val="16"/>
    </w:rPr>
  </w:style>
  <w:style w:type="paragraph" w:styleId="Zkladntext">
    <w:name w:val="Body Text"/>
    <w:basedOn w:val="Normln"/>
    <w:rsid w:val="00692DC2"/>
    <w:pPr>
      <w:widowControl w:val="0"/>
      <w:spacing w:line="288" w:lineRule="auto"/>
    </w:pPr>
    <w:rPr>
      <w:sz w:val="24"/>
    </w:rPr>
  </w:style>
  <w:style w:type="character" w:customStyle="1" w:styleId="platne1">
    <w:name w:val="platne1"/>
    <w:basedOn w:val="Standardnpsmoodstavce"/>
    <w:rsid w:val="00692DC2"/>
  </w:style>
  <w:style w:type="paragraph" w:customStyle="1" w:styleId="slolnku">
    <w:name w:val="Číslo článku"/>
    <w:basedOn w:val="Normln"/>
    <w:next w:val="Nzevlnku"/>
    <w:rsid w:val="00662BBE"/>
    <w:pPr>
      <w:keepNext/>
      <w:numPr>
        <w:numId w:val="1"/>
      </w:numPr>
      <w:tabs>
        <w:tab w:val="left" w:pos="0"/>
        <w:tab w:val="left" w:pos="284"/>
        <w:tab w:val="left" w:pos="1701"/>
      </w:tabs>
      <w:spacing w:before="160" w:after="40"/>
      <w:jc w:val="center"/>
    </w:pPr>
    <w:rPr>
      <w:b/>
      <w:noProof w:val="0"/>
      <w:sz w:val="24"/>
    </w:rPr>
  </w:style>
  <w:style w:type="paragraph" w:customStyle="1" w:styleId="Nzevlnku">
    <w:name w:val="Název článku"/>
    <w:basedOn w:val="slolnku"/>
    <w:next w:val="Textodst1sl"/>
    <w:rsid w:val="00662BBE"/>
    <w:pPr>
      <w:numPr>
        <w:numId w:val="0"/>
      </w:numPr>
      <w:spacing w:before="0" w:after="0"/>
      <w:outlineLvl w:val="0"/>
    </w:pPr>
  </w:style>
  <w:style w:type="paragraph" w:customStyle="1" w:styleId="Textodst1sl">
    <w:name w:val="Text odst.1čísl"/>
    <w:basedOn w:val="Normln"/>
    <w:rsid w:val="00662BBE"/>
    <w:pPr>
      <w:numPr>
        <w:ilvl w:val="1"/>
        <w:numId w:val="1"/>
      </w:numPr>
      <w:tabs>
        <w:tab w:val="left" w:pos="0"/>
        <w:tab w:val="left" w:pos="284"/>
      </w:tabs>
      <w:spacing w:before="80"/>
      <w:jc w:val="both"/>
      <w:outlineLvl w:val="1"/>
    </w:pPr>
    <w:rPr>
      <w:noProof w:val="0"/>
      <w:sz w:val="24"/>
    </w:rPr>
  </w:style>
  <w:style w:type="paragraph" w:customStyle="1" w:styleId="Textodst2slovan">
    <w:name w:val="Text odst.2 číslovaný"/>
    <w:basedOn w:val="Textodst1sl"/>
    <w:rsid w:val="00662BBE"/>
    <w:pPr>
      <w:numPr>
        <w:ilvl w:val="2"/>
      </w:numPr>
      <w:tabs>
        <w:tab w:val="clear" w:pos="0"/>
        <w:tab w:val="clear" w:pos="284"/>
      </w:tabs>
      <w:spacing w:before="0"/>
      <w:outlineLvl w:val="2"/>
    </w:pPr>
  </w:style>
  <w:style w:type="paragraph" w:customStyle="1" w:styleId="Textodst3psmena">
    <w:name w:val="Text odst. 3 písmena"/>
    <w:basedOn w:val="Textodst1sl"/>
    <w:rsid w:val="00662BBE"/>
    <w:pPr>
      <w:numPr>
        <w:ilvl w:val="3"/>
      </w:numPr>
      <w:spacing w:before="0"/>
      <w:outlineLvl w:val="3"/>
    </w:pPr>
  </w:style>
  <w:style w:type="paragraph" w:customStyle="1" w:styleId="zkltextcentr12">
    <w:name w:val="zákl. text centr 12"/>
    <w:basedOn w:val="Normln"/>
    <w:rsid w:val="00BC4593"/>
    <w:pPr>
      <w:tabs>
        <w:tab w:val="left" w:pos="0"/>
        <w:tab w:val="left" w:pos="284"/>
        <w:tab w:val="left" w:pos="1701"/>
      </w:tabs>
      <w:jc w:val="center"/>
    </w:pPr>
    <w:rPr>
      <w:noProof w:val="0"/>
      <w:sz w:val="24"/>
    </w:rPr>
  </w:style>
  <w:style w:type="paragraph" w:customStyle="1" w:styleId="zkltextblok12">
    <w:name w:val="zákl.text blok 12"/>
    <w:basedOn w:val="Normln"/>
    <w:rsid w:val="00BC4593"/>
    <w:pPr>
      <w:tabs>
        <w:tab w:val="left" w:pos="0"/>
        <w:tab w:val="left" w:pos="284"/>
        <w:tab w:val="left" w:pos="1701"/>
      </w:tabs>
      <w:jc w:val="both"/>
    </w:pPr>
    <w:rPr>
      <w:noProof w:val="0"/>
      <w:sz w:val="24"/>
    </w:rPr>
  </w:style>
  <w:style w:type="paragraph" w:customStyle="1" w:styleId="zkltextcentrbold12">
    <w:name w:val="zákl. text centr bold 12"/>
    <w:basedOn w:val="Normln"/>
    <w:rsid w:val="00F132C8"/>
    <w:pPr>
      <w:tabs>
        <w:tab w:val="left" w:pos="0"/>
        <w:tab w:val="left" w:pos="284"/>
        <w:tab w:val="left" w:pos="1701"/>
      </w:tabs>
      <w:jc w:val="center"/>
    </w:pPr>
    <w:rPr>
      <w:b/>
      <w:noProof w:val="0"/>
      <w:sz w:val="24"/>
    </w:rPr>
  </w:style>
  <w:style w:type="character" w:customStyle="1" w:styleId="platne">
    <w:name w:val="platne"/>
    <w:basedOn w:val="Standardnpsmoodstavce"/>
    <w:rsid w:val="0018694D"/>
  </w:style>
  <w:style w:type="paragraph" w:styleId="Nzev">
    <w:name w:val="Title"/>
    <w:basedOn w:val="Normln"/>
    <w:qFormat/>
    <w:rsid w:val="00B41BB8"/>
    <w:pPr>
      <w:autoSpaceDE w:val="0"/>
      <w:autoSpaceDN w:val="0"/>
      <w:jc w:val="center"/>
    </w:pPr>
    <w:rPr>
      <w:b/>
      <w:bCs/>
      <w:noProof w:val="0"/>
      <w:sz w:val="32"/>
      <w:szCs w:val="32"/>
    </w:rPr>
  </w:style>
  <w:style w:type="paragraph" w:styleId="Zkladntextodsazen">
    <w:name w:val="Body Text Indent"/>
    <w:basedOn w:val="Normln"/>
    <w:rsid w:val="00C36C12"/>
    <w:pPr>
      <w:spacing w:after="120"/>
      <w:ind w:left="283"/>
    </w:pPr>
  </w:style>
  <w:style w:type="paragraph" w:customStyle="1" w:styleId="Barevnseznamzvraznn11">
    <w:name w:val="Barevný seznam – zvýraznění 11"/>
    <w:basedOn w:val="Normln"/>
    <w:uiPriority w:val="34"/>
    <w:qFormat/>
    <w:rsid w:val="0057774F"/>
    <w:pPr>
      <w:ind w:left="708"/>
    </w:pPr>
  </w:style>
  <w:style w:type="paragraph" w:styleId="Zkladntext2">
    <w:name w:val="Body Text 2"/>
    <w:basedOn w:val="Normln"/>
    <w:link w:val="Zkladntext2Char"/>
    <w:rsid w:val="004E15D3"/>
    <w:pPr>
      <w:spacing w:after="120" w:line="480" w:lineRule="auto"/>
    </w:pPr>
  </w:style>
  <w:style w:type="character" w:customStyle="1" w:styleId="Zkladntext2Char">
    <w:name w:val="Základní text 2 Char"/>
    <w:link w:val="Zkladntext2"/>
    <w:rsid w:val="004E15D3"/>
    <w:rPr>
      <w:noProof/>
    </w:rPr>
  </w:style>
  <w:style w:type="paragraph" w:styleId="Textbubliny">
    <w:name w:val="Balloon Text"/>
    <w:basedOn w:val="Normln"/>
    <w:link w:val="TextbublinyChar"/>
    <w:uiPriority w:val="99"/>
    <w:rsid w:val="0095328A"/>
    <w:rPr>
      <w:rFonts w:ascii="Tahoma" w:hAnsi="Tahoma"/>
      <w:sz w:val="16"/>
      <w:szCs w:val="16"/>
    </w:rPr>
  </w:style>
  <w:style w:type="character" w:customStyle="1" w:styleId="TextbublinyChar">
    <w:name w:val="Text bubliny Char"/>
    <w:link w:val="Textbubliny"/>
    <w:uiPriority w:val="99"/>
    <w:rsid w:val="0095328A"/>
    <w:rPr>
      <w:rFonts w:ascii="Tahoma" w:hAnsi="Tahoma" w:cs="Tahoma"/>
      <w:noProof/>
      <w:sz w:val="16"/>
      <w:szCs w:val="16"/>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632A1D"/>
    <w:rPr>
      <w:rFonts w:ascii="Cambria" w:hAnsi="Cambria"/>
      <w:b/>
      <w:bCs/>
      <w:noProof/>
      <w:kern w:val="32"/>
      <w:sz w:val="32"/>
      <w:szCs w:val="32"/>
      <w:lang w:val="cs-CZ" w:eastAsia="cs-CZ"/>
    </w:rPr>
  </w:style>
  <w:style w:type="paragraph" w:customStyle="1" w:styleId="Normodsaz">
    <w:name w:val="Norm.odsaz."/>
    <w:basedOn w:val="Normln"/>
    <w:rsid w:val="00632A1D"/>
    <w:pPr>
      <w:tabs>
        <w:tab w:val="num" w:pos="1080"/>
      </w:tabs>
      <w:ind w:left="576" w:hanging="576"/>
      <w:jc w:val="both"/>
    </w:pPr>
    <w:rPr>
      <w:noProof w:val="0"/>
      <w:sz w:val="24"/>
    </w:rPr>
  </w:style>
  <w:style w:type="character" w:styleId="Odkaznakoment">
    <w:name w:val="annotation reference"/>
    <w:basedOn w:val="Standardnpsmoodstavce"/>
    <w:semiHidden/>
    <w:rsid w:val="004E2E33"/>
    <w:rPr>
      <w:sz w:val="16"/>
      <w:szCs w:val="16"/>
    </w:rPr>
  </w:style>
  <w:style w:type="paragraph" w:styleId="Textkomente">
    <w:name w:val="annotation text"/>
    <w:basedOn w:val="Normln"/>
    <w:semiHidden/>
    <w:rsid w:val="004E2E33"/>
  </w:style>
  <w:style w:type="paragraph" w:styleId="Pedmtkomente">
    <w:name w:val="annotation subject"/>
    <w:basedOn w:val="Textkomente"/>
    <w:next w:val="Textkomente"/>
    <w:semiHidden/>
    <w:rsid w:val="004E2E33"/>
    <w:rPr>
      <w:b/>
      <w:bCs/>
    </w:rPr>
  </w:style>
  <w:style w:type="paragraph" w:customStyle="1" w:styleId="Standard">
    <w:name w:val="Standard"/>
    <w:rsid w:val="007D1426"/>
    <w:pPr>
      <w:suppressAutoHyphens/>
      <w:autoSpaceDN w:val="0"/>
      <w:textAlignment w:val="baseline"/>
    </w:pPr>
    <w:rPr>
      <w:kern w:val="3"/>
    </w:rPr>
  </w:style>
  <w:style w:type="paragraph" w:customStyle="1" w:styleId="Textbody">
    <w:name w:val="Text body"/>
    <w:basedOn w:val="Standard"/>
    <w:rsid w:val="007D1426"/>
    <w:pPr>
      <w:widowControl w:val="0"/>
    </w:pPr>
    <w:rPr>
      <w:sz w:val="24"/>
    </w:rPr>
  </w:style>
  <w:style w:type="numbering" w:customStyle="1" w:styleId="WW8Num9">
    <w:name w:val="WW8Num9"/>
    <w:basedOn w:val="Bezseznamu"/>
    <w:rsid w:val="007D1426"/>
    <w:pPr>
      <w:numPr>
        <w:numId w:val="3"/>
      </w:numPr>
    </w:pPr>
  </w:style>
  <w:style w:type="character" w:styleId="Siln">
    <w:name w:val="Strong"/>
    <w:basedOn w:val="Standardnpsmoodstavce"/>
    <w:uiPriority w:val="22"/>
    <w:qFormat/>
    <w:rsid w:val="006D1421"/>
    <w:rPr>
      <w:b/>
      <w:bCs/>
    </w:rPr>
  </w:style>
  <w:style w:type="paragraph" w:customStyle="1" w:styleId="SmlouvaA">
    <w:name w:val="Smlouva A"/>
    <w:rsid w:val="00CA6AAB"/>
    <w:pPr>
      <w:suppressAutoHyphens/>
      <w:autoSpaceDE w:val="0"/>
      <w:autoSpaceDN w:val="0"/>
      <w:spacing w:line="300" w:lineRule="atLeast"/>
      <w:jc w:val="center"/>
      <w:textAlignment w:val="baseline"/>
    </w:pPr>
    <w:rPr>
      <w:rFonts w:eastAsia="Arial"/>
      <w:b/>
      <w:bCs/>
      <w:color w:val="000000"/>
      <w:kern w:val="3"/>
      <w:sz w:val="28"/>
      <w:szCs w:val="28"/>
    </w:rPr>
  </w:style>
  <w:style w:type="paragraph" w:customStyle="1" w:styleId="NadpisPoznmky">
    <w:name w:val="Nadpis Poznámky"/>
    <w:next w:val="Textbody"/>
    <w:rsid w:val="00CA6AAB"/>
    <w:pPr>
      <w:tabs>
        <w:tab w:val="left" w:pos="283"/>
      </w:tabs>
      <w:suppressAutoHyphens/>
      <w:autoSpaceDE w:val="0"/>
      <w:autoSpaceDN w:val="0"/>
      <w:spacing w:after="198" w:line="220" w:lineRule="atLeast"/>
      <w:jc w:val="center"/>
      <w:textAlignment w:val="baseline"/>
    </w:pPr>
    <w:rPr>
      <w:rFonts w:eastAsia="Arial"/>
      <w:b/>
      <w:bCs/>
      <w:color w:val="000000"/>
      <w:kern w:val="3"/>
      <w:sz w:val="18"/>
      <w:szCs w:val="18"/>
    </w:rPr>
  </w:style>
  <w:style w:type="numbering" w:customStyle="1" w:styleId="WW8Num28">
    <w:name w:val="WW8Num28"/>
    <w:basedOn w:val="Bezseznamu"/>
    <w:rsid w:val="00CA6AAB"/>
    <w:pPr>
      <w:numPr>
        <w:numId w:val="32"/>
      </w:numPr>
    </w:pPr>
  </w:style>
  <w:style w:type="paragraph" w:customStyle="1" w:styleId="Zhlav1">
    <w:name w:val="Záhlaví1"/>
    <w:basedOn w:val="Standard"/>
    <w:rsid w:val="00CA6AAB"/>
    <w:pPr>
      <w:tabs>
        <w:tab w:val="center" w:pos="4536"/>
        <w:tab w:val="right" w:pos="9072"/>
      </w:tabs>
    </w:pPr>
    <w:rPr>
      <w:sz w:val="24"/>
      <w:szCs w:val="24"/>
    </w:rPr>
  </w:style>
  <w:style w:type="paragraph" w:customStyle="1" w:styleId="TableHeading">
    <w:name w:val="Table Heading"/>
    <w:basedOn w:val="Normln"/>
    <w:rsid w:val="00AC24A2"/>
    <w:pPr>
      <w:suppressLineNumbers/>
      <w:suppressAutoHyphens/>
      <w:autoSpaceDN w:val="0"/>
      <w:jc w:val="center"/>
      <w:textAlignment w:val="baseline"/>
    </w:pPr>
    <w:rPr>
      <w:b/>
      <w:bCs/>
      <w:noProof w:val="0"/>
      <w:kern w:val="3"/>
      <w:sz w:val="24"/>
      <w:szCs w:val="24"/>
    </w:rPr>
  </w:style>
  <w:style w:type="character" w:styleId="Hypertextovodkaz">
    <w:name w:val="Hyperlink"/>
    <w:basedOn w:val="Standardnpsmoodstavce"/>
    <w:uiPriority w:val="99"/>
    <w:unhideWhenUsed/>
    <w:rsid w:val="00AC24A2"/>
    <w:rPr>
      <w:color w:val="0000FF" w:themeColor="hyperlink"/>
      <w:u w:val="single"/>
    </w:rPr>
  </w:style>
  <w:style w:type="paragraph" w:customStyle="1" w:styleId="a">
    <w:name w:val="Обычный (веб)"/>
    <w:basedOn w:val="Standard"/>
    <w:rsid w:val="00AC24A2"/>
    <w:pPr>
      <w:spacing w:before="280" w:after="119"/>
    </w:pPr>
    <w:rPr>
      <w:sz w:val="24"/>
      <w:szCs w:val="24"/>
    </w:rPr>
  </w:style>
  <w:style w:type="paragraph" w:styleId="Odstavecseseznamem">
    <w:name w:val="List Paragraph"/>
    <w:aliases w:val="Nad,Odstavec cíl se seznamem,Odstavec se seznamem5,Odstavec_muj,Odrážky,Datum_,List Paragraph,A-Odrážky1,_Odstavec se seznamem,Odstavec_muj1,Odstavec_muj2,Odstavec_muj3,Nad1,Odstavec_muj4,Nad2,List Paragraph2,Odstavec_muj5"/>
    <w:basedOn w:val="Normln"/>
    <w:link w:val="OdstavecseseznamemChar"/>
    <w:uiPriority w:val="1"/>
    <w:qFormat/>
    <w:rsid w:val="00237976"/>
    <w:pPr>
      <w:ind w:left="720"/>
      <w:contextualSpacing/>
    </w:pPr>
  </w:style>
  <w:style w:type="character" w:customStyle="1" w:styleId="WW8Num3z0">
    <w:name w:val="WW8Num3z0"/>
    <w:rsid w:val="00237976"/>
    <w:rPr>
      <w:b w:val="0"/>
    </w:rPr>
  </w:style>
  <w:style w:type="paragraph" w:styleId="Zkladntext3">
    <w:name w:val="Body Text 3"/>
    <w:basedOn w:val="Normln"/>
    <w:link w:val="Zkladntext3Char"/>
    <w:rsid w:val="001B082A"/>
    <w:pPr>
      <w:spacing w:after="120"/>
    </w:pPr>
    <w:rPr>
      <w:noProof w:val="0"/>
      <w:sz w:val="16"/>
      <w:szCs w:val="16"/>
    </w:rPr>
  </w:style>
  <w:style w:type="character" w:customStyle="1" w:styleId="Zkladntext3Char">
    <w:name w:val="Základní text 3 Char"/>
    <w:basedOn w:val="Standardnpsmoodstavce"/>
    <w:link w:val="Zkladntext3"/>
    <w:rsid w:val="001B082A"/>
    <w:rPr>
      <w:sz w:val="16"/>
      <w:szCs w:val="16"/>
    </w:rPr>
  </w:style>
  <w:style w:type="character" w:customStyle="1" w:styleId="StylodstavecslovanChar">
    <w:name w:val="Styl odstavec číslovaný Char"/>
    <w:link w:val="Stylodstavecslovan"/>
    <w:locked/>
    <w:rsid w:val="001B082A"/>
    <w:rPr>
      <w:rFonts w:ascii="Garamond" w:hAnsi="Garamond" w:cs="Garamond"/>
      <w:bCs/>
      <w:sz w:val="24"/>
      <w:szCs w:val="24"/>
    </w:rPr>
  </w:style>
  <w:style w:type="paragraph" w:customStyle="1" w:styleId="Stylodstavecslovan">
    <w:name w:val="Styl odstavec číslovaný"/>
    <w:basedOn w:val="Nadpis2"/>
    <w:link w:val="StylodstavecslovanChar"/>
    <w:rsid w:val="001B082A"/>
    <w:pPr>
      <w:keepNext w:val="0"/>
      <w:widowControl w:val="0"/>
      <w:numPr>
        <w:numId w:val="0"/>
      </w:numPr>
      <w:tabs>
        <w:tab w:val="clear" w:pos="0"/>
        <w:tab w:val="clear" w:pos="284"/>
        <w:tab w:val="clear" w:pos="1701"/>
        <w:tab w:val="num" w:pos="142"/>
      </w:tabs>
      <w:spacing w:after="120" w:line="320" w:lineRule="atLeast"/>
    </w:pPr>
    <w:rPr>
      <w:rFonts w:ascii="Garamond" w:hAnsi="Garamond" w:cs="Garamond"/>
      <w:b w:val="0"/>
      <w:bCs/>
      <w:i w:val="0"/>
      <w:szCs w:val="24"/>
    </w:rPr>
  </w:style>
  <w:style w:type="paragraph" w:styleId="Zkladntextodsazen2">
    <w:name w:val="Body Text Indent 2"/>
    <w:basedOn w:val="Normln"/>
    <w:link w:val="Zkladntextodsazen2Char"/>
    <w:rsid w:val="00640CF6"/>
    <w:pPr>
      <w:spacing w:after="120" w:line="480" w:lineRule="auto"/>
      <w:ind w:left="283"/>
    </w:pPr>
  </w:style>
  <w:style w:type="character" w:customStyle="1" w:styleId="Zkladntextodsazen2Char">
    <w:name w:val="Základní text odsazený 2 Char"/>
    <w:basedOn w:val="Standardnpsmoodstavce"/>
    <w:link w:val="Zkladntextodsazen2"/>
    <w:rsid w:val="00640CF6"/>
    <w:rPr>
      <w:noProof/>
    </w:rPr>
  </w:style>
  <w:style w:type="paragraph" w:styleId="Seznam2">
    <w:name w:val="List 2"/>
    <w:basedOn w:val="Normln"/>
    <w:rsid w:val="009D5343"/>
    <w:pPr>
      <w:ind w:left="566" w:hanging="283"/>
    </w:pPr>
    <w:rPr>
      <w:noProof w:val="0"/>
      <w:sz w:val="24"/>
      <w:szCs w:val="24"/>
    </w:rPr>
  </w:style>
  <w:style w:type="character" w:customStyle="1" w:styleId="ZhlavChar">
    <w:name w:val="Záhlaví Char"/>
    <w:basedOn w:val="Standardnpsmoodstavce"/>
    <w:link w:val="Zhlav"/>
    <w:uiPriority w:val="99"/>
    <w:rsid w:val="00914895"/>
    <w:rPr>
      <w:noProof/>
    </w:rPr>
  </w:style>
  <w:style w:type="character" w:customStyle="1" w:styleId="OdstavecseseznamemChar">
    <w:name w:val="Odstavec se seznamem Char"/>
    <w:aliases w:val="Nad Char,Odstavec cíl se seznamem Char,Odstavec se seznamem5 Char,Odstavec_muj Char,Odrážky Char,Datum_ Char,List Paragraph Char,A-Odrážky1 Char,_Odstavec se seznamem Char,Odstavec_muj1 Char,Odstavec_muj2 Char,Nad1 Char"/>
    <w:basedOn w:val="Standardnpsmoodstavce"/>
    <w:link w:val="Odstavecseseznamem"/>
    <w:uiPriority w:val="34"/>
    <w:locked/>
    <w:rsid w:val="0063608E"/>
    <w:rPr>
      <w:noProof/>
    </w:rPr>
  </w:style>
  <w:style w:type="paragraph" w:styleId="Zkladntextodsazen3">
    <w:name w:val="Body Text Indent 3"/>
    <w:basedOn w:val="Normln"/>
    <w:link w:val="Zkladntextodsazen3Char"/>
    <w:unhideWhenUsed/>
    <w:rsid w:val="009C3FE9"/>
    <w:pPr>
      <w:spacing w:after="120"/>
      <w:ind w:left="283"/>
    </w:pPr>
    <w:rPr>
      <w:sz w:val="16"/>
      <w:szCs w:val="16"/>
    </w:rPr>
  </w:style>
  <w:style w:type="character" w:customStyle="1" w:styleId="Zkladntextodsazen3Char">
    <w:name w:val="Základní text odsazený 3 Char"/>
    <w:basedOn w:val="Standardnpsmoodstavce"/>
    <w:link w:val="Zkladntextodsazen3"/>
    <w:rsid w:val="009C3FE9"/>
    <w:rPr>
      <w:noProof/>
      <w:sz w:val="16"/>
      <w:szCs w:val="16"/>
    </w:rPr>
  </w:style>
  <w:style w:type="paragraph" w:customStyle="1" w:styleId="BodyText21">
    <w:name w:val="Body Text 21"/>
    <w:basedOn w:val="Normln"/>
    <w:uiPriority w:val="99"/>
    <w:rsid w:val="006950B8"/>
    <w:pPr>
      <w:widowControl w:val="0"/>
      <w:jc w:val="both"/>
    </w:pPr>
    <w:rPr>
      <w:noProof w:val="0"/>
      <w:snapToGrid w:val="0"/>
      <w:sz w:val="22"/>
    </w:rPr>
  </w:style>
  <w:style w:type="paragraph" w:customStyle="1" w:styleId="AAOdstavec">
    <w:name w:val="AA_Odstavec"/>
    <w:basedOn w:val="Normln"/>
    <w:rsid w:val="00627B28"/>
    <w:pPr>
      <w:jc w:val="both"/>
    </w:pPr>
    <w:rPr>
      <w:rFonts w:ascii="Arial" w:hAnsi="Arial" w:cs="Arial"/>
      <w:noProof w:val="0"/>
      <w:snapToGrid w:val="0"/>
      <w:lang w:eastAsia="en-US"/>
    </w:rPr>
  </w:style>
  <w:style w:type="paragraph" w:customStyle="1" w:styleId="ANadpis2">
    <w:name w:val="A_Nadpis2"/>
    <w:basedOn w:val="Normln"/>
    <w:rsid w:val="00945F81"/>
    <w:pPr>
      <w:tabs>
        <w:tab w:val="left" w:pos="567"/>
      </w:tabs>
      <w:overflowPunct w:val="0"/>
      <w:autoSpaceDE w:val="0"/>
      <w:autoSpaceDN w:val="0"/>
      <w:adjustRightInd w:val="0"/>
      <w:spacing w:before="120"/>
      <w:ind w:left="567" w:hanging="567"/>
      <w:jc w:val="both"/>
      <w:textAlignment w:val="baseline"/>
    </w:pPr>
    <w:rPr>
      <w:b/>
      <w:noProof w:val="0"/>
      <w:sz w:val="24"/>
    </w:rPr>
  </w:style>
  <w:style w:type="paragraph" w:styleId="Normlnodsazen">
    <w:name w:val="Normal Indent"/>
    <w:basedOn w:val="Normln"/>
    <w:rsid w:val="00182D28"/>
    <w:pPr>
      <w:ind w:left="708"/>
    </w:pPr>
    <w:rPr>
      <w:rFonts w:ascii="Arial" w:hAnsi="Arial"/>
      <w:noProof w:val="0"/>
      <w:snapToGrid w:val="0"/>
      <w:lang w:val="fr-FR" w:eastAsia="en-US"/>
    </w:rPr>
  </w:style>
  <w:style w:type="paragraph" w:customStyle="1" w:styleId="ZKLADN">
    <w:name w:val="ZÁKLADNÍ"/>
    <w:basedOn w:val="Zkladntext"/>
    <w:link w:val="ZKLADNChar"/>
    <w:rsid w:val="00C17EC3"/>
    <w:pPr>
      <w:spacing w:before="120" w:after="120" w:line="280" w:lineRule="atLeast"/>
      <w:jc w:val="both"/>
    </w:pPr>
    <w:rPr>
      <w:rFonts w:ascii="Garamond" w:hAnsi="Garamond"/>
      <w:noProof w:val="0"/>
    </w:rPr>
  </w:style>
  <w:style w:type="paragraph" w:customStyle="1" w:styleId="lnek">
    <w:name w:val="článek"/>
    <w:basedOn w:val="Nadpis2"/>
    <w:rsid w:val="00C17EC3"/>
    <w:pPr>
      <w:numPr>
        <w:numId w:val="21"/>
      </w:numPr>
      <w:tabs>
        <w:tab w:val="clear" w:pos="0"/>
        <w:tab w:val="clear" w:pos="284"/>
        <w:tab w:val="clear" w:pos="1701"/>
      </w:tabs>
      <w:spacing w:line="320" w:lineRule="atLeast"/>
      <w:ind w:firstLine="0"/>
      <w:jc w:val="left"/>
    </w:pPr>
    <w:rPr>
      <w:rFonts w:ascii="Times New Roman" w:hAnsi="Times New Roman" w:cs="Calibri"/>
      <w:b w:val="0"/>
      <w:i w:val="0"/>
      <w:sz w:val="22"/>
      <w:szCs w:val="22"/>
    </w:rPr>
  </w:style>
  <w:style w:type="character" w:customStyle="1" w:styleId="ZKLADNChar">
    <w:name w:val="ZÁKLADNÍ Char"/>
    <w:link w:val="ZKLADN"/>
    <w:locked/>
    <w:rsid w:val="00C17EC3"/>
    <w:rPr>
      <w:rFonts w:ascii="Garamond" w:hAnsi="Garamond"/>
      <w:sz w:val="24"/>
    </w:rPr>
  </w:style>
  <w:style w:type="paragraph" w:customStyle="1" w:styleId="JKNadpis2">
    <w:name w:val="JK_Nadpis 2"/>
    <w:basedOn w:val="Nadpis2"/>
    <w:rsid w:val="001B5578"/>
    <w:pPr>
      <w:keepNext w:val="0"/>
      <w:numPr>
        <w:ilvl w:val="0"/>
        <w:numId w:val="0"/>
      </w:numPr>
      <w:tabs>
        <w:tab w:val="clear" w:pos="0"/>
        <w:tab w:val="clear" w:pos="284"/>
        <w:tab w:val="clear" w:pos="1701"/>
      </w:tabs>
      <w:spacing w:before="120" w:after="0"/>
    </w:pPr>
    <w:rPr>
      <w:b w:val="0"/>
      <w:i w:val="0"/>
      <w:sz w:val="22"/>
      <w:lang w:val="en-US"/>
    </w:rPr>
  </w:style>
  <w:style w:type="paragraph" w:customStyle="1" w:styleId="Nadpis1IMP">
    <w:name w:val="Nadpis 1_IMP"/>
    <w:basedOn w:val="Normln"/>
    <w:rsid w:val="00701E87"/>
    <w:pPr>
      <w:suppressAutoHyphens/>
      <w:spacing w:line="276" w:lineRule="auto"/>
      <w:jc w:val="center"/>
    </w:pPr>
    <w:rPr>
      <w:noProof w:val="0"/>
      <w:sz w:val="56"/>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qFormat/>
    <w:rsid w:val="00BE7C2C"/>
    <w:rPr>
      <w:rFonts w:ascii="Arial" w:hAnsi="Arial"/>
      <w:b/>
      <w:i/>
      <w:sz w:val="24"/>
    </w:rPr>
  </w:style>
  <w:style w:type="character" w:styleId="Nevyeenzmnka">
    <w:name w:val="Unresolved Mention"/>
    <w:basedOn w:val="Standardnpsmoodstavce"/>
    <w:uiPriority w:val="99"/>
    <w:semiHidden/>
    <w:unhideWhenUsed/>
    <w:rsid w:val="002C7799"/>
    <w:rPr>
      <w:color w:val="605E5C"/>
      <w:shd w:val="clear" w:color="auto" w:fill="E1DFDD"/>
    </w:rPr>
  </w:style>
  <w:style w:type="paragraph" w:customStyle="1" w:styleId="Nadpislnku">
    <w:name w:val="Nadpis článku"/>
    <w:basedOn w:val="Odstavecseseznamem"/>
    <w:uiPriority w:val="1"/>
    <w:qFormat/>
    <w:rsid w:val="00D650FF"/>
    <w:pPr>
      <w:numPr>
        <w:numId w:val="44"/>
      </w:numPr>
      <w:suppressAutoHyphens/>
      <w:spacing w:before="400" w:after="200" w:line="252" w:lineRule="auto"/>
      <w:jc w:val="center"/>
    </w:pPr>
    <w:rPr>
      <w:rFonts w:ascii="Calibri" w:eastAsia="Calibri" w:hAnsi="Calibri"/>
      <w:b/>
      <w:noProof w:val="0"/>
      <w:sz w:val="22"/>
      <w:szCs w:val="24"/>
      <w:lang w:eastAsia="en-US"/>
    </w:rPr>
  </w:style>
  <w:style w:type="paragraph" w:customStyle="1" w:styleId="Odstavec">
    <w:name w:val="Odstavec"/>
    <w:basedOn w:val="Nadpislnku"/>
    <w:link w:val="OdstavecChar"/>
    <w:uiPriority w:val="2"/>
    <w:qFormat/>
    <w:rsid w:val="00D650FF"/>
    <w:pPr>
      <w:numPr>
        <w:ilvl w:val="1"/>
      </w:numPr>
      <w:suppressAutoHyphens w:val="0"/>
      <w:spacing w:before="0"/>
      <w:contextualSpacing w:val="0"/>
      <w:jc w:val="both"/>
    </w:pPr>
    <w:rPr>
      <w:b w:val="0"/>
    </w:rPr>
  </w:style>
  <w:style w:type="character" w:customStyle="1" w:styleId="OdstavecChar">
    <w:name w:val="Odstavec Char"/>
    <w:link w:val="Odstavec"/>
    <w:uiPriority w:val="2"/>
    <w:rsid w:val="00D650FF"/>
    <w:rPr>
      <w:rFonts w:ascii="Calibri" w:eastAsia="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378A9-12DD-4085-A674-F38CEBAD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Pages>
  <Words>5185</Words>
  <Characters>30592</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2021-07-25T20:42:00Z</cp:lastPrinted>
  <dcterms:created xsi:type="dcterms:W3CDTF">2022-01-21T16:23:00Z</dcterms:created>
  <dcterms:modified xsi:type="dcterms:W3CDTF">2022-02-17T18:53:00Z</dcterms:modified>
</cp:coreProperties>
</file>