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6EB72" w14:textId="77777777" w:rsidR="00D00DBD" w:rsidRPr="00D00DBD" w:rsidRDefault="00D00DBD" w:rsidP="00D00DBD">
      <w:pPr>
        <w:jc w:val="center"/>
        <w:rPr>
          <w:rFonts w:ascii="Cambria" w:hAnsi="Cambria"/>
          <w:sz w:val="28"/>
          <w:szCs w:val="28"/>
        </w:rPr>
      </w:pPr>
      <w:r w:rsidRPr="00D00DBD">
        <w:rPr>
          <w:rFonts w:ascii="Cambria" w:hAnsi="Cambria"/>
          <w:sz w:val="28"/>
          <w:szCs w:val="28"/>
        </w:rPr>
        <w:t>Specifikace předmětu plnění pro výběrové řízení s názvem:</w:t>
      </w:r>
    </w:p>
    <w:p w14:paraId="4E4E6B98" w14:textId="5F97E19B" w:rsidR="00D00DBD" w:rsidRPr="00D00DBD" w:rsidRDefault="00D00DBD" w:rsidP="00D00DBD">
      <w:pPr>
        <w:jc w:val="center"/>
        <w:rPr>
          <w:rFonts w:ascii="Cambria" w:hAnsi="Cambria"/>
          <w:sz w:val="28"/>
          <w:szCs w:val="28"/>
        </w:rPr>
      </w:pPr>
      <w:r w:rsidRPr="00D00DBD">
        <w:rPr>
          <w:rFonts w:ascii="Cambria" w:hAnsi="Cambria"/>
          <w:b/>
          <w:bCs/>
          <w:sz w:val="28"/>
          <w:szCs w:val="28"/>
        </w:rPr>
        <w:t>„</w:t>
      </w:r>
      <w:proofErr w:type="gramStart"/>
      <w:r w:rsidRPr="00D00DBD">
        <w:rPr>
          <w:rFonts w:ascii="Cambria" w:hAnsi="Cambria"/>
          <w:b/>
          <w:bCs/>
          <w:sz w:val="28"/>
          <w:szCs w:val="28"/>
        </w:rPr>
        <w:t>Digitální  transformace</w:t>
      </w:r>
      <w:proofErr w:type="gramEnd"/>
      <w:r w:rsidRPr="00D00DBD">
        <w:rPr>
          <w:rFonts w:ascii="Cambria" w:hAnsi="Cambria"/>
          <w:b/>
          <w:bCs/>
          <w:sz w:val="28"/>
          <w:szCs w:val="28"/>
        </w:rPr>
        <w:t xml:space="preserve"> ve společnosti Má</w:t>
      </w:r>
      <w:proofErr w:type="spellStart"/>
      <w:r w:rsidRPr="00D00DBD">
        <w:rPr>
          <w:rFonts w:ascii="Cambria" w:hAnsi="Cambria"/>
          <w:b/>
          <w:bCs/>
          <w:sz w:val="28"/>
          <w:szCs w:val="28"/>
        </w:rPr>
        <w:t>tl</w:t>
      </w:r>
      <w:proofErr w:type="spellEnd"/>
      <w:r w:rsidRPr="00D00DBD">
        <w:rPr>
          <w:rFonts w:ascii="Cambria" w:hAnsi="Cambria"/>
          <w:b/>
          <w:bCs/>
          <w:sz w:val="28"/>
          <w:szCs w:val="28"/>
        </w:rPr>
        <w:t xml:space="preserve"> &amp; Bula, spol. s r.o.“</w:t>
      </w:r>
    </w:p>
    <w:p w14:paraId="764C730F" w14:textId="77777777" w:rsidR="00D00DBD" w:rsidRPr="00D00DBD" w:rsidRDefault="00D00DBD">
      <w:pPr>
        <w:pStyle w:val="Nadpis1"/>
        <w:rPr>
          <w:rFonts w:ascii="Cambria" w:hAnsi="Cambria"/>
        </w:rPr>
      </w:pPr>
    </w:p>
    <w:p w14:paraId="60ED54A2" w14:textId="31827EEF" w:rsidR="00C22D1D" w:rsidRPr="00D00DBD" w:rsidRDefault="00080953">
      <w:pPr>
        <w:pStyle w:val="Nadpis1"/>
        <w:rPr>
          <w:rFonts w:ascii="Cambria" w:hAnsi="Cambria"/>
        </w:rPr>
      </w:pPr>
      <w:r w:rsidRPr="00D00DBD">
        <w:rPr>
          <w:rFonts w:ascii="Cambria" w:hAnsi="Cambria"/>
        </w:rPr>
        <w:t>Předmět</w:t>
      </w:r>
      <w:r w:rsidR="00C0336A" w:rsidRPr="00D00DBD">
        <w:rPr>
          <w:rFonts w:ascii="Cambria" w:hAnsi="Cambria"/>
        </w:rPr>
        <w:t>em smlouvy je dodání:</w:t>
      </w:r>
    </w:p>
    <w:p w14:paraId="26986B07" w14:textId="7A5A6C37" w:rsidR="00C0336A" w:rsidRPr="00D00DBD" w:rsidRDefault="00C0336A" w:rsidP="00C0336A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>Licence IS, jeho implementace, zakázkové úpravy a dodání HW a SW.</w:t>
      </w:r>
    </w:p>
    <w:p w14:paraId="73C3A824" w14:textId="6B60F7A2" w:rsidR="00C0336A" w:rsidRPr="00D00DBD" w:rsidRDefault="00B21EAC" w:rsidP="00C0336A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 xml:space="preserve">Zadavatel vzhledem k povaze zakázky vylučuje možnost dodání tzv. </w:t>
      </w:r>
      <w:proofErr w:type="spellStart"/>
      <w:r w:rsidRPr="00D00DBD">
        <w:rPr>
          <w:rFonts w:ascii="Cambria" w:hAnsi="Cambria"/>
        </w:rPr>
        <w:t>low-code</w:t>
      </w:r>
      <w:proofErr w:type="spellEnd"/>
      <w:r w:rsidRPr="00D00DBD">
        <w:rPr>
          <w:rFonts w:ascii="Cambria" w:hAnsi="Cambria"/>
        </w:rPr>
        <w:t xml:space="preserve"> a no-</w:t>
      </w:r>
      <w:proofErr w:type="spellStart"/>
      <w:r w:rsidRPr="00D00DBD">
        <w:rPr>
          <w:rFonts w:ascii="Cambria" w:hAnsi="Cambria"/>
        </w:rPr>
        <w:t>code</w:t>
      </w:r>
      <w:proofErr w:type="spellEnd"/>
      <w:r w:rsidRPr="00D00DBD">
        <w:rPr>
          <w:rFonts w:ascii="Cambria" w:hAnsi="Cambria"/>
        </w:rPr>
        <w:t xml:space="preserve"> řešení.</w:t>
      </w:r>
    </w:p>
    <w:p w14:paraId="7C24E53D" w14:textId="2D1116BC" w:rsidR="00C0336A" w:rsidRPr="00D00DBD" w:rsidRDefault="00C0336A" w:rsidP="00C0336A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>Požadované oblasti IS</w:t>
      </w:r>
      <w:r w:rsidR="00B21EAC" w:rsidRPr="00D00DBD">
        <w:rPr>
          <w:rFonts w:ascii="Cambria" w:hAnsi="Cambria"/>
        </w:rPr>
        <w:t>:</w:t>
      </w:r>
    </w:p>
    <w:p w14:paraId="0BD4C1C4" w14:textId="77777777" w:rsidR="00C22D1D" w:rsidRPr="00D00DBD" w:rsidRDefault="00080953">
      <w:pPr>
        <w:pStyle w:val="Nadpis4"/>
        <w:rPr>
          <w:rFonts w:ascii="Cambria" w:hAnsi="Cambria"/>
        </w:rPr>
      </w:pPr>
      <w:r w:rsidRPr="00D00DBD">
        <w:rPr>
          <w:rFonts w:ascii="Cambria" w:hAnsi="Cambria"/>
        </w:rPr>
        <w:t>1. Účetnictví a finance</w:t>
      </w:r>
    </w:p>
    <w:p w14:paraId="7C1A39CA" w14:textId="77777777" w:rsidR="00C22D1D" w:rsidRPr="00D00DBD" w:rsidRDefault="00080953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 xml:space="preserve">Základní evidence </w:t>
      </w:r>
      <w:r w:rsidRPr="00D00DBD">
        <w:rPr>
          <w:rFonts w:ascii="Cambria" w:hAnsi="Cambria"/>
        </w:rPr>
        <w:t xml:space="preserve">v souladu s legislativou. </w:t>
      </w:r>
    </w:p>
    <w:p w14:paraId="1528066D" w14:textId="77777777" w:rsidR="00C22D1D" w:rsidRPr="00D00DBD" w:rsidRDefault="00080953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Správa různých typů účetních dokladů (faktury, pokladna, bankovní výpisy). </w:t>
      </w:r>
    </w:p>
    <w:p w14:paraId="3B8B49CE" w14:textId="77777777" w:rsidR="00C22D1D" w:rsidRPr="00D00DBD" w:rsidRDefault="00080953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>Banky a pokladny</w:t>
      </w:r>
    </w:p>
    <w:p w14:paraId="699B453E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2. Skladové hospodářství</w:t>
      </w:r>
    </w:p>
    <w:p w14:paraId="04BC3A76" w14:textId="77777777" w:rsidR="00C22D1D" w:rsidRPr="00D00DBD" w:rsidRDefault="00080953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Evidence zásob, QMS</w:t>
      </w:r>
    </w:p>
    <w:p w14:paraId="441B79AA" w14:textId="77777777" w:rsidR="00C22D1D" w:rsidRPr="00D00DBD" w:rsidRDefault="00080953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Inventarizace</w:t>
      </w:r>
    </w:p>
    <w:p w14:paraId="6D173C75" w14:textId="77777777" w:rsidR="00C22D1D" w:rsidRPr="00D00DBD" w:rsidRDefault="00080953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Optimalizace zásob</w:t>
      </w:r>
    </w:p>
    <w:p w14:paraId="2F773C35" w14:textId="77777777" w:rsidR="00C22D1D" w:rsidRPr="00D00DBD" w:rsidRDefault="00080953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Uživatelské rozlišovací atributy zboží</w:t>
      </w:r>
    </w:p>
    <w:p w14:paraId="0C4D7FB8" w14:textId="77777777" w:rsidR="00C22D1D" w:rsidRPr="00D00DBD" w:rsidRDefault="00080953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Sledování dodacích podmínek a alternativního zboží</w:t>
      </w:r>
    </w:p>
    <w:p w14:paraId="14296DBE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3. Nákup a prodej</w:t>
      </w:r>
    </w:p>
    <w:p w14:paraId="1463D8D5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Objednávky, poptávky, nabídky jak k dodavatelům + odběratelům</w:t>
      </w:r>
    </w:p>
    <w:p w14:paraId="55822FCE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Podpora pro nabídková řízení a rámcové objednávky</w:t>
      </w:r>
    </w:p>
    <w:p w14:paraId="7E70D629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Fakturace, oběh dokladů</w:t>
      </w:r>
    </w:p>
    <w:p w14:paraId="49D4EB6A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Cenotvorba včetně slevových skupin a individuálních slev</w:t>
      </w:r>
    </w:p>
    <w:p w14:paraId="0858198D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Optimalizace nákupů</w:t>
      </w:r>
    </w:p>
    <w:p w14:paraId="36D8FA1C" w14:textId="77777777" w:rsidR="00C22D1D" w:rsidRPr="00D00DBD" w:rsidRDefault="00080953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Obchodní partneři – evidování včetně kontroly duplicit, aktualizace údajů pomocí ARES a sledování finančního zdraví partnerů (</w:t>
      </w:r>
      <w:proofErr w:type="spellStart"/>
      <w:r w:rsidRPr="00D00DBD">
        <w:rPr>
          <w:rStyle w:val="Siln"/>
          <w:rFonts w:ascii="Cambria" w:hAnsi="Cambria"/>
          <w:b w:val="0"/>
          <w:bCs w:val="0"/>
        </w:rPr>
        <w:t>Cribis</w:t>
      </w:r>
      <w:proofErr w:type="spellEnd"/>
      <w:r w:rsidRPr="00D00DBD">
        <w:rPr>
          <w:rStyle w:val="Siln"/>
          <w:rFonts w:ascii="Cambria" w:hAnsi="Cambria"/>
          <w:b w:val="0"/>
          <w:bCs w:val="0"/>
        </w:rPr>
        <w:t xml:space="preserve"> / </w:t>
      </w:r>
      <w:proofErr w:type="spellStart"/>
      <w:r w:rsidRPr="00D00DBD">
        <w:rPr>
          <w:rStyle w:val="Siln"/>
          <w:rFonts w:ascii="Cambria" w:hAnsi="Cambria"/>
          <w:b w:val="0"/>
          <w:bCs w:val="0"/>
        </w:rPr>
        <w:t>Bisnode</w:t>
      </w:r>
      <w:proofErr w:type="spellEnd"/>
      <w:r w:rsidRPr="00D00DBD">
        <w:rPr>
          <w:rStyle w:val="Siln"/>
          <w:rFonts w:ascii="Cambria" w:hAnsi="Cambria"/>
          <w:b w:val="0"/>
          <w:bCs w:val="0"/>
        </w:rPr>
        <w:t xml:space="preserve"> / </w:t>
      </w:r>
      <w:proofErr w:type="spellStart"/>
      <w:proofErr w:type="gramStart"/>
      <w:r w:rsidRPr="00D00DBD">
        <w:rPr>
          <w:rStyle w:val="Siln"/>
          <w:rFonts w:ascii="Cambria" w:hAnsi="Cambria"/>
          <w:b w:val="0"/>
          <w:bCs w:val="0"/>
        </w:rPr>
        <w:t>Gnosus</w:t>
      </w:r>
      <w:proofErr w:type="spellEnd"/>
      <w:r w:rsidRPr="00D00DBD">
        <w:rPr>
          <w:rStyle w:val="Siln"/>
          <w:rFonts w:ascii="Cambria" w:hAnsi="Cambria"/>
          <w:b w:val="0"/>
          <w:bCs w:val="0"/>
        </w:rPr>
        <w:t>,</w:t>
      </w:r>
      <w:proofErr w:type="gramEnd"/>
      <w:r w:rsidRPr="00D00DBD">
        <w:rPr>
          <w:rStyle w:val="Siln"/>
          <w:rFonts w:ascii="Cambria" w:hAnsi="Cambria"/>
          <w:b w:val="0"/>
          <w:bCs w:val="0"/>
        </w:rPr>
        <w:t xml:space="preserve"> apod.)</w:t>
      </w:r>
    </w:p>
    <w:p w14:paraId="3CFFCD61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4. Půjčovna</w:t>
      </w:r>
    </w:p>
    <w:p w14:paraId="3C76C779" w14:textId="77777777" w:rsidR="00C22D1D" w:rsidRPr="00D00DBD" w:rsidRDefault="00080953">
      <w:pPr>
        <w:pStyle w:val="Zkladntext"/>
        <w:numPr>
          <w:ilvl w:val="0"/>
          <w:numId w:val="5"/>
        </w:numPr>
        <w:rPr>
          <w:rFonts w:ascii="Cambria" w:hAnsi="Cambria"/>
        </w:rPr>
      </w:pPr>
      <w:r w:rsidRPr="00D00DBD">
        <w:rPr>
          <w:rFonts w:ascii="Cambria" w:hAnsi="Cambria"/>
        </w:rPr>
        <w:t>správa evidence položek k zápůjčkám</w:t>
      </w:r>
    </w:p>
    <w:p w14:paraId="33CF4081" w14:textId="77777777" w:rsidR="00C22D1D" w:rsidRPr="00D00DBD" w:rsidRDefault="00080953">
      <w:pPr>
        <w:pStyle w:val="Zkladntext"/>
        <w:numPr>
          <w:ilvl w:val="0"/>
          <w:numId w:val="5"/>
        </w:numPr>
        <w:rPr>
          <w:rFonts w:ascii="Cambria" w:hAnsi="Cambria"/>
        </w:rPr>
      </w:pPr>
      <w:r w:rsidRPr="00D00DBD">
        <w:rPr>
          <w:rFonts w:ascii="Cambria" w:hAnsi="Cambria"/>
        </w:rPr>
        <w:t>ceníky zápůjček dle délky zápůjčky a typu zařízení</w:t>
      </w:r>
    </w:p>
    <w:p w14:paraId="30EA5CA5" w14:textId="77777777" w:rsidR="00C22D1D" w:rsidRPr="00D00DBD" w:rsidRDefault="00080953">
      <w:pPr>
        <w:pStyle w:val="Zkladntext"/>
        <w:numPr>
          <w:ilvl w:val="0"/>
          <w:numId w:val="5"/>
        </w:numPr>
        <w:rPr>
          <w:rFonts w:ascii="Cambria" w:hAnsi="Cambria"/>
        </w:rPr>
      </w:pPr>
      <w:r w:rsidRPr="00D00DBD">
        <w:rPr>
          <w:rFonts w:ascii="Cambria" w:hAnsi="Cambria"/>
        </w:rPr>
        <w:t>rezervace zápůjček</w:t>
      </w:r>
    </w:p>
    <w:p w14:paraId="29F1003B" w14:textId="77777777" w:rsidR="00C22D1D" w:rsidRPr="00D00DBD" w:rsidRDefault="00080953">
      <w:pPr>
        <w:pStyle w:val="Zkladntext"/>
        <w:numPr>
          <w:ilvl w:val="0"/>
          <w:numId w:val="5"/>
        </w:numPr>
        <w:rPr>
          <w:rFonts w:ascii="Cambria" w:hAnsi="Cambria"/>
        </w:rPr>
      </w:pPr>
      <w:r w:rsidRPr="00D00DBD">
        <w:rPr>
          <w:rFonts w:ascii="Cambria" w:hAnsi="Cambria"/>
        </w:rPr>
        <w:t>automatizovaná periodická fakturace dlouhodobých zápůjček</w:t>
      </w:r>
    </w:p>
    <w:p w14:paraId="1DA2AC8E" w14:textId="77777777" w:rsidR="00C22D1D" w:rsidRPr="00D00DBD" w:rsidRDefault="00080953">
      <w:pPr>
        <w:pStyle w:val="Nadpis4"/>
        <w:rPr>
          <w:rFonts w:ascii="Cambria" w:hAnsi="Cambria"/>
        </w:rPr>
      </w:pPr>
      <w:r w:rsidRPr="00D00DBD">
        <w:rPr>
          <w:rFonts w:ascii="Cambria" w:hAnsi="Cambria"/>
        </w:rPr>
        <w:t>5. Dispečink servisů</w:t>
      </w:r>
    </w:p>
    <w:p w14:paraId="04C28441" w14:textId="77777777" w:rsidR="00C22D1D" w:rsidRPr="00D00DBD" w:rsidRDefault="00080953">
      <w:pPr>
        <w:pStyle w:val="Zkladntext"/>
        <w:numPr>
          <w:ilvl w:val="0"/>
          <w:numId w:val="6"/>
        </w:numPr>
        <w:rPr>
          <w:rFonts w:ascii="Cambria" w:hAnsi="Cambria"/>
        </w:rPr>
      </w:pPr>
      <w:r w:rsidRPr="00D00DBD">
        <w:rPr>
          <w:rFonts w:ascii="Cambria" w:hAnsi="Cambria"/>
        </w:rPr>
        <w:t>podpora mobilních dílen a servisu u zákazníka</w:t>
      </w:r>
    </w:p>
    <w:p w14:paraId="35585BB9" w14:textId="77777777" w:rsidR="00C22D1D" w:rsidRPr="00D00DBD" w:rsidRDefault="00080953">
      <w:pPr>
        <w:pStyle w:val="Zkladntext"/>
        <w:numPr>
          <w:ilvl w:val="0"/>
          <w:numId w:val="6"/>
        </w:numPr>
        <w:rPr>
          <w:rFonts w:ascii="Cambria" w:hAnsi="Cambria"/>
        </w:rPr>
      </w:pPr>
      <w:r w:rsidRPr="00D00DBD">
        <w:rPr>
          <w:rFonts w:ascii="Cambria" w:hAnsi="Cambria"/>
        </w:rPr>
        <w:t>plánování výjezdů a podpora mobilních zařízení</w:t>
      </w:r>
    </w:p>
    <w:p w14:paraId="19C3A532" w14:textId="77777777" w:rsidR="00C22D1D" w:rsidRPr="00D00DBD" w:rsidRDefault="00080953">
      <w:pPr>
        <w:pStyle w:val="Zkladntext"/>
        <w:numPr>
          <w:ilvl w:val="0"/>
          <w:numId w:val="6"/>
        </w:numPr>
        <w:rPr>
          <w:rFonts w:ascii="Cambria" w:hAnsi="Cambria"/>
        </w:rPr>
      </w:pPr>
      <w:r w:rsidRPr="00D00DBD">
        <w:rPr>
          <w:rFonts w:ascii="Cambria" w:hAnsi="Cambria"/>
        </w:rPr>
        <w:lastRenderedPageBreak/>
        <w:t xml:space="preserve">evidence zařízení u zákazníků, sledování opakovaných oprav, nájezdu motohodin, </w:t>
      </w:r>
      <w:proofErr w:type="spellStart"/>
      <w:r w:rsidRPr="00D00DBD">
        <w:rPr>
          <w:rFonts w:ascii="Cambria" w:hAnsi="Cambria"/>
        </w:rPr>
        <w:t>fullservis</w:t>
      </w:r>
      <w:proofErr w:type="spellEnd"/>
    </w:p>
    <w:p w14:paraId="01A5329B" w14:textId="77777777" w:rsidR="00C22D1D" w:rsidRPr="00D00DBD" w:rsidRDefault="00080953">
      <w:pPr>
        <w:pStyle w:val="Zkladntext"/>
        <w:numPr>
          <w:ilvl w:val="0"/>
          <w:numId w:val="6"/>
        </w:numPr>
        <w:rPr>
          <w:rFonts w:ascii="Cambria" w:hAnsi="Cambria"/>
        </w:rPr>
      </w:pPr>
      <w:r w:rsidRPr="00D00DBD">
        <w:rPr>
          <w:rFonts w:ascii="Cambria" w:hAnsi="Cambria"/>
        </w:rPr>
        <w:t>evidence náhradních dílů typových i individuálních zařízení</w:t>
      </w:r>
    </w:p>
    <w:p w14:paraId="399303B4" w14:textId="77777777" w:rsidR="00C22D1D" w:rsidRPr="00D00DBD" w:rsidRDefault="00080953">
      <w:pPr>
        <w:pStyle w:val="Nadpis4"/>
        <w:rPr>
          <w:rFonts w:ascii="Cambria" w:hAnsi="Cambria"/>
        </w:rPr>
      </w:pPr>
      <w:r w:rsidRPr="00D00DBD">
        <w:rPr>
          <w:rFonts w:ascii="Cambria" w:hAnsi="Cambria"/>
        </w:rPr>
        <w:t>6. Výroba</w:t>
      </w:r>
    </w:p>
    <w:p w14:paraId="5801EE5A" w14:textId="77777777" w:rsidR="00C22D1D" w:rsidRPr="00D00DBD" w:rsidRDefault="00080953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Plánování výroby, o</w:t>
      </w:r>
      <w:r w:rsidRPr="00D00DBD">
        <w:rPr>
          <w:rFonts w:ascii="Cambria" w:hAnsi="Cambria"/>
        </w:rPr>
        <w:t xml:space="preserve">ptimalizace výrobních kapacit. </w:t>
      </w:r>
    </w:p>
    <w:p w14:paraId="5D21CF75" w14:textId="77777777" w:rsidR="00C22D1D" w:rsidRPr="00D00DBD" w:rsidRDefault="00080953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Řízení výroby, s</w:t>
      </w:r>
      <w:r w:rsidRPr="00D00DBD">
        <w:rPr>
          <w:rFonts w:ascii="Cambria" w:hAnsi="Cambria"/>
        </w:rPr>
        <w:t>ledování průběhu výroby</w:t>
      </w:r>
    </w:p>
    <w:p w14:paraId="75209065" w14:textId="77777777" w:rsidR="00C22D1D" w:rsidRPr="00D00DBD" w:rsidRDefault="00080953">
      <w:pPr>
        <w:pStyle w:val="Zkladntext"/>
        <w:numPr>
          <w:ilvl w:val="0"/>
          <w:numId w:val="7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Technická příprava výroby, p</w:t>
      </w:r>
      <w:r w:rsidRPr="00D00DBD">
        <w:rPr>
          <w:rFonts w:ascii="Cambria" w:hAnsi="Cambria"/>
        </w:rPr>
        <w:t xml:space="preserve">říprava výrobních dokumentací a kusovníků. </w:t>
      </w:r>
    </w:p>
    <w:p w14:paraId="7D506B2C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7. Organizace a řízení, řízení projektů</w:t>
      </w:r>
    </w:p>
    <w:p w14:paraId="112C7A30" w14:textId="77777777" w:rsidR="00C22D1D" w:rsidRPr="00D00DBD" w:rsidRDefault="00080953">
      <w:pPr>
        <w:pStyle w:val="Zkladntext"/>
        <w:numPr>
          <w:ilvl w:val="0"/>
          <w:numId w:val="8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>Organizační a řídící struktura společnosti</w:t>
      </w:r>
    </w:p>
    <w:p w14:paraId="72583902" w14:textId="77777777" w:rsidR="00C22D1D" w:rsidRPr="00D00DBD" w:rsidRDefault="00080953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>Centralizaci úkolů a sledování jejich historie, operativní řízení úkolů</w:t>
      </w:r>
    </w:p>
    <w:p w14:paraId="3D8FFD0F" w14:textId="77777777" w:rsidR="00C22D1D" w:rsidRPr="00D00DBD" w:rsidRDefault="00080953">
      <w:pPr>
        <w:pStyle w:val="Zkladntext"/>
        <w:numPr>
          <w:ilvl w:val="0"/>
          <w:numId w:val="8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 xml:space="preserve">Vykazování činností pro sledování pracovní náplně zaměstnanců. </w:t>
      </w:r>
    </w:p>
    <w:p w14:paraId="57EC01B0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8. Personalistika a mzdy</w:t>
      </w:r>
    </w:p>
    <w:p w14:paraId="1409A398" w14:textId="77777777" w:rsidR="00C22D1D" w:rsidRPr="00D00DBD" w:rsidRDefault="00080953">
      <w:pPr>
        <w:pStyle w:val="Zkladntext"/>
        <w:numPr>
          <w:ilvl w:val="0"/>
          <w:numId w:val="9"/>
        </w:numPr>
        <w:rPr>
          <w:rFonts w:ascii="Cambria" w:hAnsi="Cambria"/>
        </w:rPr>
      </w:pPr>
      <w:r w:rsidRPr="00D00DBD">
        <w:rPr>
          <w:rFonts w:ascii="Cambria" w:hAnsi="Cambria"/>
        </w:rPr>
        <w:t>Řízení lidských zdrojů včetně mezd a docházky</w:t>
      </w:r>
    </w:p>
    <w:p w14:paraId="50D5ABD9" w14:textId="77777777" w:rsidR="00C22D1D" w:rsidRPr="00D00DBD" w:rsidRDefault="00080953">
      <w:pPr>
        <w:pStyle w:val="Zkladntext"/>
        <w:numPr>
          <w:ilvl w:val="0"/>
          <w:numId w:val="9"/>
        </w:numPr>
        <w:rPr>
          <w:rFonts w:ascii="Cambria" w:hAnsi="Cambria"/>
        </w:rPr>
      </w:pPr>
      <w:r w:rsidRPr="00D00DBD">
        <w:rPr>
          <w:rFonts w:ascii="Cambria" w:hAnsi="Cambria"/>
        </w:rPr>
        <w:t>Výpočet mezd v souladu s legislativou</w:t>
      </w:r>
    </w:p>
    <w:p w14:paraId="302E956D" w14:textId="77777777" w:rsidR="00C22D1D" w:rsidRPr="00D00DBD" w:rsidRDefault="00080953">
      <w:pPr>
        <w:pStyle w:val="Zkladntext"/>
        <w:numPr>
          <w:ilvl w:val="0"/>
          <w:numId w:val="10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>Docházkový systém</w:t>
      </w:r>
    </w:p>
    <w:p w14:paraId="0627382A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9. CRM</w:t>
      </w:r>
    </w:p>
    <w:p w14:paraId="29A25443" w14:textId="77777777" w:rsidR="00C22D1D" w:rsidRPr="00D00DBD" w:rsidRDefault="00080953">
      <w:pPr>
        <w:pStyle w:val="Zkladntext"/>
        <w:numPr>
          <w:ilvl w:val="0"/>
          <w:numId w:val="11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Evidence zákazníků</w:t>
      </w:r>
    </w:p>
    <w:p w14:paraId="5387603C" w14:textId="77777777" w:rsidR="00C22D1D" w:rsidRPr="00D00DBD" w:rsidRDefault="00080953">
      <w:pPr>
        <w:pStyle w:val="Zkladntext"/>
        <w:numPr>
          <w:ilvl w:val="0"/>
          <w:numId w:val="11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Evidence obchodních příležitostí</w:t>
      </w:r>
    </w:p>
    <w:p w14:paraId="0B83CC18" w14:textId="77777777" w:rsidR="00C22D1D" w:rsidRPr="00D00DBD" w:rsidRDefault="00080953">
      <w:pPr>
        <w:pStyle w:val="Zkladntext"/>
        <w:numPr>
          <w:ilvl w:val="0"/>
          <w:numId w:val="11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Podpora prodeje, a</w:t>
      </w:r>
      <w:r w:rsidRPr="00D00DBD">
        <w:rPr>
          <w:rFonts w:ascii="Cambria" w:hAnsi="Cambria"/>
        </w:rPr>
        <w:t>utomatizace marketingových kampaní</w:t>
      </w:r>
    </w:p>
    <w:p w14:paraId="5A397694" w14:textId="77777777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10. Projektové řízení</w:t>
      </w:r>
    </w:p>
    <w:p w14:paraId="6986FF01" w14:textId="77777777" w:rsidR="00C22D1D" w:rsidRPr="00D00DBD" w:rsidRDefault="00080953">
      <w:pPr>
        <w:pStyle w:val="Zkladntext"/>
        <w:numPr>
          <w:ilvl w:val="0"/>
          <w:numId w:val="12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Plánování projektů, n</w:t>
      </w:r>
      <w:r w:rsidRPr="00D00DBD">
        <w:rPr>
          <w:rFonts w:ascii="Cambria" w:hAnsi="Cambria"/>
        </w:rPr>
        <w:t xml:space="preserve">astavení cílů a časových harmonogramů. </w:t>
      </w:r>
    </w:p>
    <w:p w14:paraId="7AF1B123" w14:textId="77777777" w:rsidR="00C22D1D" w:rsidRPr="00D00DBD" w:rsidRDefault="00080953">
      <w:pPr>
        <w:pStyle w:val="Zkladntext"/>
        <w:numPr>
          <w:ilvl w:val="0"/>
          <w:numId w:val="12"/>
        </w:numPr>
        <w:tabs>
          <w:tab w:val="left" w:pos="709"/>
        </w:tabs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Sledování nákladů a výnosů projektu</w:t>
      </w:r>
      <w:r w:rsidRPr="00D00DBD">
        <w:rPr>
          <w:rFonts w:ascii="Cambria" w:hAnsi="Cambria"/>
        </w:rPr>
        <w:t xml:space="preserve">, kontrola rozpočtu a finanční výkonnosti projektů. </w:t>
      </w:r>
    </w:p>
    <w:p w14:paraId="36596359" w14:textId="77777777" w:rsidR="00C0336A" w:rsidRPr="00D00DBD" w:rsidRDefault="00C0336A">
      <w:pPr>
        <w:pStyle w:val="Nadpis4"/>
        <w:numPr>
          <w:ilvl w:val="0"/>
          <w:numId w:val="0"/>
        </w:numPr>
        <w:rPr>
          <w:rFonts w:ascii="Cambria" w:hAnsi="Cambria"/>
        </w:rPr>
      </w:pPr>
    </w:p>
    <w:p w14:paraId="25257B83" w14:textId="24C1B56A" w:rsidR="00C22D1D" w:rsidRPr="00D00DBD" w:rsidRDefault="00080953">
      <w:pPr>
        <w:pStyle w:val="Nadpis4"/>
        <w:numPr>
          <w:ilvl w:val="0"/>
          <w:numId w:val="0"/>
        </w:numPr>
        <w:rPr>
          <w:rFonts w:ascii="Cambria" w:hAnsi="Cambria"/>
        </w:rPr>
      </w:pPr>
      <w:r w:rsidRPr="00D00DBD">
        <w:rPr>
          <w:rFonts w:ascii="Cambria" w:hAnsi="Cambria"/>
        </w:rPr>
        <w:t>. IT infrastruktura</w:t>
      </w:r>
    </w:p>
    <w:p w14:paraId="2A00045E" w14:textId="77777777" w:rsidR="00C22D1D" w:rsidRPr="00D00DBD" w:rsidRDefault="00080953">
      <w:pPr>
        <w:pStyle w:val="Zkladntext"/>
        <w:numPr>
          <w:ilvl w:val="0"/>
          <w:numId w:val="13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Style w:val="Siln"/>
          <w:rFonts w:ascii="Cambria" w:hAnsi="Cambria"/>
          <w:b w:val="0"/>
          <w:bCs w:val="0"/>
        </w:rPr>
        <w:t>Zajištění technického zázemí pro provoz informačního systému, HW i SW</w:t>
      </w:r>
    </w:p>
    <w:p w14:paraId="5DB45154" w14:textId="77777777" w:rsidR="00C22D1D" w:rsidRPr="00D00DBD" w:rsidRDefault="00C22D1D">
      <w:pPr>
        <w:rPr>
          <w:rFonts w:ascii="Cambria" w:hAnsi="Cambria"/>
        </w:rPr>
      </w:pPr>
    </w:p>
    <w:p w14:paraId="69A0F2C8" w14:textId="77777777" w:rsidR="00C22D1D" w:rsidRPr="00D00DBD" w:rsidRDefault="00C22D1D">
      <w:pPr>
        <w:rPr>
          <w:rFonts w:ascii="Cambria" w:hAnsi="Cambria"/>
        </w:rPr>
      </w:pPr>
    </w:p>
    <w:p w14:paraId="5E8ED8BE" w14:textId="77777777" w:rsidR="00C22D1D" w:rsidRPr="00D00DBD" w:rsidRDefault="00080953">
      <w:pPr>
        <w:rPr>
          <w:rFonts w:ascii="Cambria" w:hAnsi="Cambria"/>
        </w:rPr>
      </w:pPr>
      <w:r w:rsidRPr="00D00DBD">
        <w:rPr>
          <w:rFonts w:ascii="Cambria" w:hAnsi="Cambria"/>
        </w:rPr>
        <w:br w:type="page"/>
      </w:r>
    </w:p>
    <w:p w14:paraId="291DD50E" w14:textId="77777777" w:rsidR="00C22D1D" w:rsidRPr="00D00DBD" w:rsidRDefault="00080953">
      <w:pPr>
        <w:pStyle w:val="Nadpis1"/>
        <w:rPr>
          <w:rFonts w:ascii="Cambria" w:hAnsi="Cambria"/>
        </w:rPr>
      </w:pPr>
      <w:r w:rsidRPr="00D00DBD">
        <w:rPr>
          <w:rFonts w:ascii="Cambria" w:hAnsi="Cambria"/>
        </w:rPr>
        <w:lastRenderedPageBreak/>
        <w:t>Vady – reakční doby:</w:t>
      </w:r>
      <w:r w:rsidRPr="00D00DBD">
        <w:rPr>
          <w:rFonts w:ascii="Cambria" w:hAnsi="Cambria"/>
        </w:rPr>
        <w:br/>
      </w:r>
    </w:p>
    <w:p w14:paraId="7883405E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Style w:val="Siln"/>
          <w:rFonts w:ascii="Cambria" w:hAnsi="Cambria"/>
        </w:rPr>
        <w:t>Vada kategorie A (kritická vada):</w:t>
      </w:r>
      <w:r w:rsidRPr="00D00DBD">
        <w:rPr>
          <w:rFonts w:ascii="Cambria" w:hAnsi="Cambria"/>
        </w:rPr>
        <w:t xml:space="preserve"> </w:t>
      </w:r>
    </w:p>
    <w:p w14:paraId="5E493E86" w14:textId="77777777" w:rsidR="00C22D1D" w:rsidRPr="00D00DBD" w:rsidRDefault="00080953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Závažná chyba způsobená zhotovitelem. </w:t>
      </w:r>
    </w:p>
    <w:p w14:paraId="3AF07591" w14:textId="77777777" w:rsidR="00C22D1D" w:rsidRPr="00D00DBD" w:rsidRDefault="00080953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Dílo je nefunkční, nelze ani prohlížet data. </w:t>
      </w:r>
    </w:p>
    <w:p w14:paraId="35DB222E" w14:textId="77777777" w:rsidR="00C22D1D" w:rsidRPr="00D00DBD" w:rsidRDefault="00080953">
      <w:pPr>
        <w:pStyle w:val="Zkladntext"/>
        <w:numPr>
          <w:ilvl w:val="0"/>
          <w:numId w:val="14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Objednatel nemůže plnit své povinnosti vůči třetím stranám (klienti, státní správa, banky). </w:t>
      </w:r>
    </w:p>
    <w:p w14:paraId="32BB04C5" w14:textId="77777777" w:rsidR="00C22D1D" w:rsidRPr="00D00DBD" w:rsidRDefault="00080953">
      <w:pPr>
        <w:pStyle w:val="Zkladntext"/>
        <w:numPr>
          <w:ilvl w:val="0"/>
          <w:numId w:val="14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 xml:space="preserve">Funkce díla jsou ohroženy a nelze je obejít jinak než komplikovanými a drahými řešeními mimo systém. </w:t>
      </w:r>
    </w:p>
    <w:p w14:paraId="4BB2CD09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Style w:val="Siln"/>
          <w:rFonts w:ascii="Cambria" w:hAnsi="Cambria"/>
        </w:rPr>
        <w:t xml:space="preserve">Vada kategorie B (vážná vada): </w:t>
      </w:r>
    </w:p>
    <w:p w14:paraId="2570B973" w14:textId="77777777" w:rsidR="00C22D1D" w:rsidRPr="00D00DBD" w:rsidRDefault="00080953">
      <w:pPr>
        <w:pStyle w:val="Zkladntext"/>
        <w:numPr>
          <w:ilvl w:val="0"/>
          <w:numId w:val="15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Středně závažná chyba způsobená zhotovitelem. </w:t>
      </w:r>
    </w:p>
    <w:p w14:paraId="708728D2" w14:textId="77777777" w:rsidR="00C22D1D" w:rsidRPr="00D00DBD" w:rsidRDefault="00080953">
      <w:pPr>
        <w:pStyle w:val="Zkladntext"/>
        <w:numPr>
          <w:ilvl w:val="0"/>
          <w:numId w:val="15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 xml:space="preserve">Některé funkce díla nefungují, ale lze je nahradit jinými funkcemi podle pokynů zhotovitele, i když s větší pracností. </w:t>
      </w:r>
    </w:p>
    <w:p w14:paraId="0C35FB66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Style w:val="Siln"/>
          <w:rFonts w:ascii="Cambria" w:hAnsi="Cambria"/>
        </w:rPr>
        <w:t>Vada kategorie C (drobná vada):</w:t>
      </w:r>
      <w:r w:rsidRPr="00D00DBD">
        <w:rPr>
          <w:rFonts w:ascii="Cambria" w:hAnsi="Cambria"/>
        </w:rPr>
        <w:t xml:space="preserve"> </w:t>
      </w:r>
    </w:p>
    <w:p w14:paraId="0DFA3C51" w14:textId="77777777" w:rsidR="00C22D1D" w:rsidRPr="00D00DBD" w:rsidRDefault="00080953">
      <w:pPr>
        <w:pStyle w:val="Zkladntext"/>
        <w:numPr>
          <w:ilvl w:val="0"/>
          <w:numId w:val="16"/>
        </w:numPr>
        <w:tabs>
          <w:tab w:val="left" w:pos="709"/>
        </w:tabs>
        <w:spacing w:after="0"/>
        <w:rPr>
          <w:rFonts w:ascii="Cambria" w:hAnsi="Cambria"/>
        </w:rPr>
      </w:pPr>
      <w:r w:rsidRPr="00D00DBD">
        <w:rPr>
          <w:rFonts w:ascii="Cambria" w:hAnsi="Cambria"/>
        </w:rPr>
        <w:t xml:space="preserve">Nezávažná chyba, kdy některé funkce díla nepracují podle očekávání objednatele. </w:t>
      </w:r>
    </w:p>
    <w:p w14:paraId="53E8B51C" w14:textId="77777777" w:rsidR="00C22D1D" w:rsidRPr="00D00DBD" w:rsidRDefault="00080953">
      <w:pPr>
        <w:pStyle w:val="Zkladntext"/>
        <w:numPr>
          <w:ilvl w:val="0"/>
          <w:numId w:val="16"/>
        </w:numPr>
        <w:tabs>
          <w:tab w:val="left" w:pos="709"/>
        </w:tabs>
        <w:rPr>
          <w:rFonts w:ascii="Cambria" w:hAnsi="Cambria"/>
        </w:rPr>
      </w:pPr>
      <w:r w:rsidRPr="00D00DBD">
        <w:rPr>
          <w:rFonts w:ascii="Cambria" w:hAnsi="Cambria"/>
        </w:rPr>
        <w:t>Tento stav má minimální nebo žádný dopad na provoz díla.</w:t>
      </w:r>
    </w:p>
    <w:p w14:paraId="2178CA2A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 xml:space="preserve">Kategorizaci vad provádí zhotovitel. Pokud má objednatel námitky, řeší je pověřené osoby obou stran. Pokud se nedohodnou, problém se předává manažerům a v případě trvání neshody statutárním zástupcům. </w:t>
      </w:r>
    </w:p>
    <w:p w14:paraId="31F082AD" w14:textId="77777777" w:rsidR="00C22D1D" w:rsidRPr="00D00DBD" w:rsidRDefault="00080953">
      <w:pPr>
        <w:pStyle w:val="Zkladntext"/>
        <w:rPr>
          <w:rFonts w:ascii="Cambria" w:hAnsi="Cambria"/>
          <w:b/>
          <w:bCs/>
        </w:rPr>
      </w:pPr>
      <w:r w:rsidRPr="00D00DBD">
        <w:rPr>
          <w:rFonts w:ascii="Cambria" w:hAnsi="Cambria"/>
          <w:b/>
          <w:bCs/>
        </w:rPr>
        <w:t>Lhůty:</w:t>
      </w:r>
    </w:p>
    <w:p w14:paraId="72D20362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 xml:space="preserve">Lhůta pro </w:t>
      </w:r>
      <w:r w:rsidRPr="00D00DBD">
        <w:rPr>
          <w:rFonts w:ascii="Cambria" w:hAnsi="Cambria"/>
          <w:b/>
          <w:bCs/>
        </w:rPr>
        <w:t xml:space="preserve">zahájení prací na odstranění </w:t>
      </w:r>
      <w:proofErr w:type="gramStart"/>
      <w:r w:rsidRPr="00D00DBD">
        <w:rPr>
          <w:rFonts w:ascii="Cambria" w:hAnsi="Cambria"/>
          <w:b/>
          <w:bCs/>
        </w:rPr>
        <w:t>Vady</w:t>
      </w:r>
      <w:r w:rsidRPr="00D00DBD">
        <w:rPr>
          <w:rFonts w:ascii="Cambria" w:hAnsi="Cambria"/>
        </w:rPr>
        <w:t xml:space="preserve"> - lhůta</w:t>
      </w:r>
      <w:proofErr w:type="gramEnd"/>
      <w:r w:rsidRPr="00D00DBD">
        <w:rPr>
          <w:rFonts w:ascii="Cambria" w:hAnsi="Cambria"/>
        </w:rPr>
        <w:t xml:space="preserve"> začíná běžet od nahlášení Vady na e-mail.</w:t>
      </w:r>
    </w:p>
    <w:p w14:paraId="7DD8ACF3" w14:textId="77777777" w:rsidR="00C22D1D" w:rsidRPr="00D00DBD" w:rsidRDefault="00080953">
      <w:pPr>
        <w:pStyle w:val="Zkladntext"/>
        <w:numPr>
          <w:ilvl w:val="0"/>
          <w:numId w:val="17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A: do 8 pracovních hodin</w:t>
      </w:r>
    </w:p>
    <w:p w14:paraId="7C6FEB46" w14:textId="77777777" w:rsidR="00C22D1D" w:rsidRPr="00D00DBD" w:rsidRDefault="00080953">
      <w:pPr>
        <w:pStyle w:val="Zkladntext"/>
        <w:numPr>
          <w:ilvl w:val="0"/>
          <w:numId w:val="17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B: do 24 pracovních hodin</w:t>
      </w:r>
    </w:p>
    <w:p w14:paraId="6CA1C627" w14:textId="77777777" w:rsidR="00C22D1D" w:rsidRPr="00D00DBD" w:rsidRDefault="00080953">
      <w:pPr>
        <w:pStyle w:val="Zkladntext"/>
        <w:numPr>
          <w:ilvl w:val="0"/>
          <w:numId w:val="17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C: do 7 pracovních dnů</w:t>
      </w:r>
    </w:p>
    <w:p w14:paraId="153BAB66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 xml:space="preserve">Lhůta pro </w:t>
      </w:r>
      <w:r w:rsidRPr="00D00DBD">
        <w:rPr>
          <w:rFonts w:ascii="Cambria" w:hAnsi="Cambria"/>
          <w:b/>
          <w:bCs/>
        </w:rPr>
        <w:t>odstranění Vady</w:t>
      </w:r>
      <w:r w:rsidRPr="00D00DBD">
        <w:rPr>
          <w:rFonts w:ascii="Cambria" w:hAnsi="Cambria"/>
        </w:rPr>
        <w:t xml:space="preserve"> – lhůta začíná běžet zahájením prací na odstranění Vady, nejpozději do předchozí lhůty popsané výše.</w:t>
      </w:r>
    </w:p>
    <w:p w14:paraId="2D2B2AD1" w14:textId="77777777" w:rsidR="00C22D1D" w:rsidRPr="00D00DBD" w:rsidRDefault="00080953">
      <w:pPr>
        <w:pStyle w:val="Zkladntext"/>
        <w:numPr>
          <w:ilvl w:val="0"/>
          <w:numId w:val="18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A: do 2 pracovních dnů</w:t>
      </w:r>
    </w:p>
    <w:p w14:paraId="6C1667B1" w14:textId="77777777" w:rsidR="00C22D1D" w:rsidRPr="00D00DBD" w:rsidRDefault="00080953">
      <w:pPr>
        <w:pStyle w:val="Zkladntext"/>
        <w:numPr>
          <w:ilvl w:val="0"/>
          <w:numId w:val="18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B: do 7 pracovních dnů</w:t>
      </w:r>
    </w:p>
    <w:p w14:paraId="3294F45A" w14:textId="77777777" w:rsidR="00C22D1D" w:rsidRPr="00D00DBD" w:rsidRDefault="00080953">
      <w:pPr>
        <w:pStyle w:val="Zkladntext"/>
        <w:numPr>
          <w:ilvl w:val="0"/>
          <w:numId w:val="18"/>
        </w:numPr>
        <w:rPr>
          <w:rFonts w:ascii="Cambria" w:hAnsi="Cambria"/>
        </w:rPr>
      </w:pPr>
      <w:r w:rsidRPr="00D00DBD">
        <w:rPr>
          <w:rFonts w:ascii="Cambria" w:hAnsi="Cambria"/>
        </w:rPr>
        <w:t>Vada kategorie C: dle zhodnocení Dodavatele, nejpozději v rámci nové verze, pokud odpovídá koncepci standardu konkrétního produktu.</w:t>
      </w:r>
    </w:p>
    <w:p w14:paraId="176EEEB3" w14:textId="77777777" w:rsidR="00C22D1D" w:rsidRPr="00D00DBD" w:rsidRDefault="00080953">
      <w:pPr>
        <w:pStyle w:val="Zkladntext"/>
        <w:rPr>
          <w:rFonts w:ascii="Cambria" w:hAnsi="Cambria"/>
        </w:rPr>
      </w:pPr>
      <w:r w:rsidRPr="00D00DBD">
        <w:rPr>
          <w:rFonts w:ascii="Cambria" w:hAnsi="Cambria"/>
        </w:rPr>
        <w:t>Pracovní hodiny definujeme od 7:00 – 16:30</w:t>
      </w:r>
    </w:p>
    <w:p w14:paraId="6D0F7642" w14:textId="04E19757" w:rsidR="00B21EAC" w:rsidRPr="00D00DBD" w:rsidRDefault="00B21EAC">
      <w:pPr>
        <w:pStyle w:val="Zkladntext"/>
        <w:rPr>
          <w:rFonts w:ascii="Cambria" w:hAnsi="Cambria"/>
        </w:rPr>
      </w:pPr>
    </w:p>
    <w:p w14:paraId="15C7FFE1" w14:textId="77777777" w:rsidR="00C22D1D" w:rsidRPr="00D00DBD" w:rsidRDefault="00C22D1D">
      <w:pPr>
        <w:pStyle w:val="Zkladntext"/>
        <w:rPr>
          <w:rFonts w:ascii="Cambria" w:hAnsi="Cambria"/>
        </w:rPr>
      </w:pPr>
    </w:p>
    <w:p w14:paraId="20C51359" w14:textId="77777777" w:rsidR="00994845" w:rsidRPr="00D00DBD" w:rsidRDefault="00994845">
      <w:pPr>
        <w:pStyle w:val="Zkladntext"/>
        <w:rPr>
          <w:rFonts w:ascii="Cambria" w:hAnsi="Cambria"/>
        </w:rPr>
      </w:pPr>
    </w:p>
    <w:sectPr w:rsidR="00994845" w:rsidRPr="00D00DB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3F9E"/>
    <w:multiLevelType w:val="multilevel"/>
    <w:tmpl w:val="983E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D04F1B"/>
    <w:multiLevelType w:val="multilevel"/>
    <w:tmpl w:val="1B2E0D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0534536"/>
    <w:multiLevelType w:val="multilevel"/>
    <w:tmpl w:val="BBEE4C7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35778A"/>
    <w:multiLevelType w:val="multilevel"/>
    <w:tmpl w:val="79F07F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70F36B7"/>
    <w:multiLevelType w:val="multilevel"/>
    <w:tmpl w:val="97565A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7621B08"/>
    <w:multiLevelType w:val="multilevel"/>
    <w:tmpl w:val="63B8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9A71999"/>
    <w:multiLevelType w:val="multilevel"/>
    <w:tmpl w:val="5E2EA7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A220DC2"/>
    <w:multiLevelType w:val="multilevel"/>
    <w:tmpl w:val="DA14E32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8" w15:restartNumberingAfterBreak="0">
    <w:nsid w:val="2E5654A9"/>
    <w:multiLevelType w:val="multilevel"/>
    <w:tmpl w:val="565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1955041"/>
    <w:multiLevelType w:val="multilevel"/>
    <w:tmpl w:val="349EED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2384EB6"/>
    <w:multiLevelType w:val="multilevel"/>
    <w:tmpl w:val="DB0270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46651C3"/>
    <w:multiLevelType w:val="multilevel"/>
    <w:tmpl w:val="F5BA8E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A8B0C52"/>
    <w:multiLevelType w:val="multilevel"/>
    <w:tmpl w:val="B5D078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A360C84"/>
    <w:multiLevelType w:val="multilevel"/>
    <w:tmpl w:val="D0C471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5E830754"/>
    <w:multiLevelType w:val="multilevel"/>
    <w:tmpl w:val="813C71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643E7157"/>
    <w:multiLevelType w:val="multilevel"/>
    <w:tmpl w:val="AC4A35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7334D1B"/>
    <w:multiLevelType w:val="multilevel"/>
    <w:tmpl w:val="86EEB9C6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17" w15:restartNumberingAfterBreak="0">
    <w:nsid w:val="6CA832B6"/>
    <w:multiLevelType w:val="multilevel"/>
    <w:tmpl w:val="774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F137DE4"/>
    <w:multiLevelType w:val="multilevel"/>
    <w:tmpl w:val="D7904C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644969059">
    <w:abstractNumId w:val="2"/>
  </w:num>
  <w:num w:numId="2" w16cid:durableId="377441376">
    <w:abstractNumId w:val="1"/>
  </w:num>
  <w:num w:numId="3" w16cid:durableId="143543891">
    <w:abstractNumId w:val="12"/>
  </w:num>
  <w:num w:numId="4" w16cid:durableId="36662901">
    <w:abstractNumId w:val="11"/>
  </w:num>
  <w:num w:numId="5" w16cid:durableId="1741638039">
    <w:abstractNumId w:val="8"/>
  </w:num>
  <w:num w:numId="6" w16cid:durableId="930507383">
    <w:abstractNumId w:val="0"/>
  </w:num>
  <w:num w:numId="7" w16cid:durableId="1809128274">
    <w:abstractNumId w:val="6"/>
  </w:num>
  <w:num w:numId="8" w16cid:durableId="1914773427">
    <w:abstractNumId w:val="3"/>
  </w:num>
  <w:num w:numId="9" w16cid:durableId="909846046">
    <w:abstractNumId w:val="5"/>
  </w:num>
  <w:num w:numId="10" w16cid:durableId="201479347">
    <w:abstractNumId w:val="15"/>
  </w:num>
  <w:num w:numId="11" w16cid:durableId="1507283351">
    <w:abstractNumId w:val="9"/>
  </w:num>
  <w:num w:numId="12" w16cid:durableId="8650989">
    <w:abstractNumId w:val="18"/>
  </w:num>
  <w:num w:numId="13" w16cid:durableId="1817795288">
    <w:abstractNumId w:val="4"/>
  </w:num>
  <w:num w:numId="14" w16cid:durableId="753824377">
    <w:abstractNumId w:val="10"/>
  </w:num>
  <w:num w:numId="15" w16cid:durableId="1161041267">
    <w:abstractNumId w:val="13"/>
  </w:num>
  <w:num w:numId="16" w16cid:durableId="776407233">
    <w:abstractNumId w:val="14"/>
  </w:num>
  <w:num w:numId="17" w16cid:durableId="1968121337">
    <w:abstractNumId w:val="16"/>
  </w:num>
  <w:num w:numId="18" w16cid:durableId="319426357">
    <w:abstractNumId w:val="7"/>
  </w:num>
  <w:num w:numId="19" w16cid:durableId="104202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D"/>
    <w:rsid w:val="00080953"/>
    <w:rsid w:val="00307C92"/>
    <w:rsid w:val="00332BA1"/>
    <w:rsid w:val="0039008D"/>
    <w:rsid w:val="00533FB6"/>
    <w:rsid w:val="00633DD2"/>
    <w:rsid w:val="00994845"/>
    <w:rsid w:val="00B21EAC"/>
    <w:rsid w:val="00C0336A"/>
    <w:rsid w:val="00C22D1D"/>
    <w:rsid w:val="00D00DBD"/>
    <w:rsid w:val="00EE583C"/>
    <w:rsid w:val="00F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394F"/>
  <w15:docId w15:val="{BAC3C140-487E-4E92-A45E-083CFBC2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</dc:creator>
  <dc:description/>
  <cp:lastModifiedBy>Lukáš Kuchta</cp:lastModifiedBy>
  <cp:revision>5</cp:revision>
  <dcterms:created xsi:type="dcterms:W3CDTF">2024-10-08T08:32:00Z</dcterms:created>
  <dcterms:modified xsi:type="dcterms:W3CDTF">2024-10-30T15:21:00Z</dcterms:modified>
  <dc:language>cs-CZ</dc:language>
</cp:coreProperties>
</file>