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BADFC" w14:textId="1EE0B5FE" w:rsidR="001B5B2F" w:rsidRPr="001B5B2F" w:rsidRDefault="001B5B2F" w:rsidP="001B5B2F">
      <w:pPr>
        <w:spacing w:after="0" w:line="276" w:lineRule="auto"/>
        <w:ind w:left="0"/>
        <w:jc w:val="center"/>
        <w:rPr>
          <w:rFonts w:eastAsia="Calibri"/>
          <w:b/>
          <w:smallCaps/>
          <w:sz w:val="32"/>
          <w:szCs w:val="32"/>
          <w:lang w:val="cs-CZ" w:eastAsia="en-US"/>
        </w:rPr>
      </w:pPr>
      <w:r w:rsidRPr="001B5B2F">
        <w:rPr>
          <w:rFonts w:eastAsia="Calibri"/>
          <w:b/>
          <w:smallCaps/>
          <w:sz w:val="32"/>
          <w:szCs w:val="32"/>
          <w:lang w:val="cs-CZ" w:eastAsia="en-US"/>
        </w:rPr>
        <w:t>výzva k podání nabídky</w:t>
      </w:r>
    </w:p>
    <w:p w14:paraId="5E1E825F" w14:textId="77777777" w:rsidR="001B5B2F" w:rsidRPr="001B5B2F" w:rsidRDefault="001B5B2F" w:rsidP="001B5B2F">
      <w:pPr>
        <w:spacing w:after="0" w:line="276" w:lineRule="auto"/>
        <w:ind w:left="0"/>
        <w:jc w:val="center"/>
        <w:rPr>
          <w:rFonts w:eastAsia="Calibri"/>
          <w:b/>
          <w:lang w:val="cs-CZ" w:eastAsia="en-US"/>
        </w:rPr>
      </w:pPr>
    </w:p>
    <w:p w14:paraId="6577CEB5" w14:textId="77777777" w:rsidR="009A7CDD" w:rsidRPr="001B5B2F" w:rsidRDefault="001B5B2F" w:rsidP="009A7CDD">
      <w:pPr>
        <w:spacing w:after="0" w:line="276" w:lineRule="auto"/>
        <w:ind w:left="0" w:right="175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pro veřejnou zakázku malého rozsahu </w:t>
      </w:r>
      <w:r w:rsidRPr="0098689B">
        <w:rPr>
          <w:rFonts w:eastAsia="Calibri"/>
          <w:i/>
          <w:lang w:val="cs-CZ" w:eastAsia="en-US"/>
        </w:rPr>
        <w:t>„</w:t>
      </w:r>
      <w:r w:rsidR="009A7CDD">
        <w:rPr>
          <w:b/>
          <w:i/>
          <w:lang w:val="cs-CZ"/>
        </w:rPr>
        <w:t>Mobilní filtrační jednotka</w:t>
      </w:r>
      <w:r w:rsidR="009F1C17">
        <w:rPr>
          <w:rFonts w:eastAsia="Calibri"/>
          <w:i/>
          <w:lang w:val="cs-CZ" w:eastAsia="en-US"/>
        </w:rPr>
        <w:t>“</w:t>
      </w:r>
      <w:r w:rsidR="009F1C17" w:rsidRPr="009F1C17">
        <w:rPr>
          <w:rFonts w:eastAsia="Calibri"/>
          <w:i/>
          <w:lang w:val="cs-CZ" w:eastAsia="en-US"/>
        </w:rPr>
        <w:t xml:space="preserve"> </w:t>
      </w:r>
      <w:r>
        <w:rPr>
          <w:rFonts w:eastAsia="Calibri"/>
          <w:lang w:val="cs-CZ" w:eastAsia="en-US"/>
        </w:rPr>
        <w:t xml:space="preserve"> (dále jen „</w:t>
      </w:r>
      <w:r w:rsidRPr="001B5B2F">
        <w:rPr>
          <w:rFonts w:eastAsia="Calibri"/>
          <w:b/>
          <w:lang w:val="cs-CZ" w:eastAsia="en-US"/>
        </w:rPr>
        <w:t>Veřejná zakázka</w:t>
      </w:r>
      <w:r w:rsidR="00CA3ADD">
        <w:rPr>
          <w:rFonts w:eastAsia="Calibri"/>
          <w:lang w:val="cs-CZ" w:eastAsia="en-US"/>
        </w:rPr>
        <w:t xml:space="preserve">“) zadávanou podle </w:t>
      </w:r>
      <w:r w:rsidR="009A7CDD">
        <w:rPr>
          <w:rFonts w:eastAsia="Calibri"/>
          <w:lang w:val="cs-CZ" w:eastAsia="en-US"/>
        </w:rPr>
        <w:t>zadávanou podle interní směrnice S/18 – Zadávání veřejných zakázek</w:t>
      </w:r>
    </w:p>
    <w:p w14:paraId="233B6590" w14:textId="64A6938F" w:rsidR="001B5B2F" w:rsidRPr="00425DC8" w:rsidRDefault="001B5B2F" w:rsidP="00C24C9B">
      <w:pPr>
        <w:tabs>
          <w:tab w:val="left" w:pos="6521"/>
        </w:tabs>
        <w:spacing w:line="360" w:lineRule="auto"/>
        <w:jc w:val="center"/>
        <w:rPr>
          <w:b/>
          <w:i/>
          <w:color w:val="595959" w:themeColor="text1" w:themeTint="A6"/>
          <w:sz w:val="28"/>
          <w:lang w:val="cs-CZ"/>
        </w:rPr>
      </w:pPr>
    </w:p>
    <w:p w14:paraId="1A757261" w14:textId="1C97F875" w:rsid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identifikační údaje zadavatele</w:t>
      </w:r>
    </w:p>
    <w:p w14:paraId="4788D27D" w14:textId="7FDC58BC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Název zadavatele: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Fyzikální ústav AV ČR, v. v. i.</w:t>
      </w:r>
    </w:p>
    <w:p w14:paraId="66FFE458" w14:textId="47B82E7D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Sídlo</w:t>
      </w:r>
      <w:r>
        <w:rPr>
          <w:lang w:val="cs-CZ" w:eastAsia="en-US"/>
        </w:rPr>
        <w:t>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Na Slovance 2, Praha 8</w:t>
      </w:r>
      <w:r>
        <w:rPr>
          <w:lang w:val="cs-CZ" w:eastAsia="en-US"/>
        </w:rPr>
        <w:t>,</w:t>
      </w:r>
      <w:r w:rsidRPr="002B7263">
        <w:rPr>
          <w:lang w:val="cs-CZ" w:eastAsia="en-US"/>
        </w:rPr>
        <w:t xml:space="preserve"> </w:t>
      </w:r>
      <w:r>
        <w:rPr>
          <w:lang w:val="cs-CZ" w:eastAsia="en-US"/>
        </w:rPr>
        <w:t xml:space="preserve">PSČ: </w:t>
      </w:r>
      <w:r w:rsidRPr="002B7263">
        <w:rPr>
          <w:lang w:val="cs-CZ" w:eastAsia="en-US"/>
        </w:rPr>
        <w:t xml:space="preserve">182 21 </w:t>
      </w:r>
      <w:r>
        <w:rPr>
          <w:lang w:val="cs-CZ" w:eastAsia="en-US"/>
        </w:rPr>
        <w:t xml:space="preserve"> </w:t>
      </w:r>
    </w:p>
    <w:p w14:paraId="01E7E322" w14:textId="124A4EA8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IČO: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68378271</w:t>
      </w:r>
    </w:p>
    <w:p w14:paraId="380136B1" w14:textId="0CCC3CEF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DIČ: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Pr="002B7263">
        <w:rPr>
          <w:lang w:val="cs-CZ" w:eastAsia="en-US"/>
        </w:rPr>
        <w:t>CZ68378271</w:t>
      </w:r>
    </w:p>
    <w:p w14:paraId="74C59E0A" w14:textId="0B5FFFEF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Osoba oprávněná jednat za zadavatele: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 w:rsidR="009B2041" w:rsidRPr="009B2041">
        <w:rPr>
          <w:lang w:val="cs-CZ" w:eastAsia="en-US"/>
        </w:rPr>
        <w:t>RNDr. Michael Prouza, Ph.D., ředitel</w:t>
      </w:r>
    </w:p>
    <w:p w14:paraId="5C4CE130" w14:textId="392A0750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Kontaktní osoba pro tuto zakázku:</w:t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7519F4">
        <w:rPr>
          <w:lang w:val="cs-CZ" w:eastAsia="en-US"/>
        </w:rPr>
        <w:t>Bc. Václav Mráz</w:t>
      </w:r>
    </w:p>
    <w:p w14:paraId="0C67DC83" w14:textId="18DD01F5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Telefon: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9B2041">
        <w:rPr>
          <w:lang w:val="es-ES_tradnl" w:eastAsia="en-US"/>
        </w:rPr>
        <w:t>00 420 </w:t>
      </w:r>
      <w:r w:rsidR="007519F4">
        <w:rPr>
          <w:lang w:val="es-ES_tradnl" w:eastAsia="en-US"/>
        </w:rPr>
        <w:t>601</w:t>
      </w:r>
      <w:r w:rsidR="003E1513" w:rsidRPr="00337504">
        <w:rPr>
          <w:lang w:val="es-ES_tradnl" w:eastAsia="en-US"/>
        </w:rPr>
        <w:t xml:space="preserve"> </w:t>
      </w:r>
      <w:r w:rsidR="007519F4">
        <w:rPr>
          <w:lang w:val="es-ES_tradnl" w:eastAsia="en-US"/>
        </w:rPr>
        <w:t>560</w:t>
      </w:r>
      <w:r w:rsidR="003E1513" w:rsidRPr="00337504">
        <w:rPr>
          <w:lang w:val="es-ES_tradnl" w:eastAsia="en-US"/>
        </w:rPr>
        <w:t xml:space="preserve"> </w:t>
      </w:r>
      <w:r w:rsidR="007519F4">
        <w:rPr>
          <w:lang w:val="es-ES_tradnl" w:eastAsia="en-US"/>
        </w:rPr>
        <w:t>318</w:t>
      </w:r>
    </w:p>
    <w:p w14:paraId="07833A8D" w14:textId="71A0C24F" w:rsidR="002B7263" w:rsidRPr="002B7263" w:rsidRDefault="002B7263" w:rsidP="002B7263">
      <w:pPr>
        <w:pStyle w:val="BodyText"/>
        <w:rPr>
          <w:lang w:val="cs-CZ" w:eastAsia="en-US"/>
        </w:rPr>
      </w:pPr>
      <w:r w:rsidRPr="002B7263">
        <w:rPr>
          <w:lang w:val="cs-CZ" w:eastAsia="en-US"/>
        </w:rPr>
        <w:t>E-mail:</w:t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 w:rsidRPr="002B7263">
        <w:rPr>
          <w:lang w:val="cs-CZ" w:eastAsia="en-US"/>
        </w:rPr>
        <w:tab/>
      </w:r>
      <w:r>
        <w:rPr>
          <w:lang w:val="cs-CZ" w:eastAsia="en-US"/>
        </w:rPr>
        <w:tab/>
      </w:r>
      <w:r w:rsidR="007519F4">
        <w:rPr>
          <w:lang w:val="es-ES_tradnl" w:eastAsia="en-US"/>
        </w:rPr>
        <w:t>vaclav.mraz</w:t>
      </w:r>
      <w:r w:rsidR="003E1513" w:rsidRPr="00337504">
        <w:rPr>
          <w:lang w:val="es-ES_tradnl" w:eastAsia="en-US"/>
        </w:rPr>
        <w:t>@eli-beams.eu</w:t>
      </w:r>
    </w:p>
    <w:p w14:paraId="0D236D4F" w14:textId="38769C61" w:rsidR="002B7263" w:rsidRPr="002B7263" w:rsidRDefault="002B7263" w:rsidP="002B7263">
      <w:pPr>
        <w:pStyle w:val="BodyText"/>
        <w:rPr>
          <w:lang w:val="cs-CZ" w:eastAsia="en-US"/>
        </w:rPr>
      </w:pPr>
      <w:r>
        <w:rPr>
          <w:lang w:val="cs-CZ" w:eastAsia="en-US"/>
        </w:rPr>
        <w:t>(dále jen „</w:t>
      </w:r>
      <w:r w:rsidRPr="002B7263">
        <w:rPr>
          <w:b/>
          <w:lang w:val="cs-CZ" w:eastAsia="en-US"/>
        </w:rPr>
        <w:t>Zadavatel</w:t>
      </w:r>
      <w:r>
        <w:rPr>
          <w:lang w:val="cs-CZ" w:eastAsia="en-US"/>
        </w:rPr>
        <w:t>“</w:t>
      </w:r>
      <w:r w:rsidRPr="002B7263">
        <w:rPr>
          <w:lang w:val="cs-CZ" w:eastAsia="en-US"/>
        </w:rPr>
        <w:t>)</w:t>
      </w:r>
    </w:p>
    <w:p w14:paraId="395A07CF" w14:textId="6009F7C7" w:rsidR="002B7263" w:rsidRPr="002B7263" w:rsidRDefault="002B7263" w:rsidP="002B7263">
      <w:pPr>
        <w:pStyle w:val="Heading1"/>
        <w:rPr>
          <w:lang w:val="cs-CZ" w:eastAsia="en-US"/>
        </w:rPr>
      </w:pPr>
      <w:r>
        <w:rPr>
          <w:lang w:val="cs-CZ" w:eastAsia="en-US"/>
        </w:rPr>
        <w:t>obecné informace o výběrovém řízení</w:t>
      </w:r>
    </w:p>
    <w:p w14:paraId="097273DE" w14:textId="79FA4FF3" w:rsidR="00960EE9" w:rsidRDefault="001B5B2F" w:rsidP="00991CC5">
      <w:pPr>
        <w:pStyle w:val="Heading2"/>
        <w:rPr>
          <w:lang w:val="cs-CZ" w:eastAsia="en-US"/>
        </w:rPr>
      </w:pPr>
      <w:r>
        <w:rPr>
          <w:lang w:val="cs-CZ" w:eastAsia="en-US"/>
        </w:rPr>
        <w:t>Vzhledem k tomu, že Veřejná zakázka je podle své předpokládané hodnoty veřejnou zakázkou malého rozsahu</w:t>
      </w:r>
      <w:r w:rsidR="002A4243">
        <w:rPr>
          <w:lang w:val="cs-CZ" w:eastAsia="en-US"/>
        </w:rPr>
        <w:t xml:space="preserve"> podle </w:t>
      </w:r>
      <w:r>
        <w:rPr>
          <w:lang w:val="cs-CZ" w:eastAsia="en-US"/>
        </w:rPr>
        <w:t xml:space="preserve">zákona č. </w:t>
      </w:r>
      <w:r w:rsidR="001F5EB6">
        <w:rPr>
          <w:lang w:val="cs-CZ" w:eastAsia="en-US"/>
        </w:rPr>
        <w:t>134</w:t>
      </w:r>
      <w:r>
        <w:rPr>
          <w:lang w:val="cs-CZ" w:eastAsia="en-US"/>
        </w:rPr>
        <w:t>/</w:t>
      </w:r>
      <w:r w:rsidR="001F5EB6">
        <w:rPr>
          <w:lang w:val="cs-CZ" w:eastAsia="en-US"/>
        </w:rPr>
        <w:t xml:space="preserve">2016 </w:t>
      </w:r>
      <w:r>
        <w:rPr>
          <w:lang w:val="cs-CZ" w:eastAsia="en-US"/>
        </w:rPr>
        <w:t xml:space="preserve">Sb., o </w:t>
      </w:r>
      <w:r w:rsidR="001F5EB6">
        <w:rPr>
          <w:lang w:val="cs-CZ" w:eastAsia="en-US"/>
        </w:rPr>
        <w:t xml:space="preserve">zadávání </w:t>
      </w:r>
      <w:r>
        <w:rPr>
          <w:lang w:val="cs-CZ" w:eastAsia="en-US"/>
        </w:rPr>
        <w:t>veřejných zakázkách</w:t>
      </w:r>
      <w:r w:rsidR="002B7263">
        <w:rPr>
          <w:lang w:val="cs-CZ" w:eastAsia="en-US"/>
        </w:rPr>
        <w:t xml:space="preserve"> (dále jen „</w:t>
      </w:r>
      <w:r w:rsidR="002B7263" w:rsidRPr="002B7263">
        <w:rPr>
          <w:b/>
          <w:lang w:val="cs-CZ" w:eastAsia="en-US"/>
        </w:rPr>
        <w:t>Z</w:t>
      </w:r>
      <w:r w:rsidR="001F5EB6">
        <w:rPr>
          <w:b/>
          <w:lang w:val="cs-CZ" w:eastAsia="en-US"/>
        </w:rPr>
        <w:t>Z</w:t>
      </w:r>
      <w:r w:rsidR="002B7263" w:rsidRPr="002B7263">
        <w:rPr>
          <w:b/>
          <w:lang w:val="cs-CZ" w:eastAsia="en-US"/>
        </w:rPr>
        <w:t>VZ</w:t>
      </w:r>
      <w:r w:rsidR="002B7263">
        <w:rPr>
          <w:lang w:val="cs-CZ" w:eastAsia="en-US"/>
        </w:rPr>
        <w:t>“)</w:t>
      </w:r>
      <w:r>
        <w:rPr>
          <w:lang w:val="cs-CZ" w:eastAsia="en-US"/>
        </w:rPr>
        <w:t>,</w:t>
      </w:r>
      <w:r w:rsidR="002B7263">
        <w:rPr>
          <w:lang w:val="cs-CZ" w:eastAsia="en-US"/>
        </w:rPr>
        <w:t xml:space="preserve"> Zadavatel nepostupuje při zadání Veřejné zakázky podle Z</w:t>
      </w:r>
      <w:r w:rsidR="002A4243">
        <w:rPr>
          <w:lang w:val="cs-CZ" w:eastAsia="en-US"/>
        </w:rPr>
        <w:t>Z</w:t>
      </w:r>
      <w:r w:rsidR="002B7263">
        <w:rPr>
          <w:lang w:val="cs-CZ" w:eastAsia="en-US"/>
        </w:rPr>
        <w:t>VZ</w:t>
      </w:r>
      <w:r w:rsidR="00960EE9">
        <w:rPr>
          <w:lang w:val="cs-CZ" w:eastAsia="en-US"/>
        </w:rPr>
        <w:t xml:space="preserve">. </w:t>
      </w:r>
    </w:p>
    <w:p w14:paraId="18259C11" w14:textId="16C5B656" w:rsidR="00960EE9" w:rsidRDefault="00960EE9" w:rsidP="00991CC5">
      <w:pPr>
        <w:pStyle w:val="Heading2"/>
        <w:rPr>
          <w:lang w:val="cs-CZ" w:eastAsia="en-US"/>
        </w:rPr>
      </w:pPr>
      <w:r w:rsidRPr="00960EE9">
        <w:rPr>
          <w:lang w:val="cs-CZ" w:eastAsia="en-US"/>
        </w:rPr>
        <w:t>Pokud Zadavatel v této výzvě používá odkazy na konkrétní ustanovení Z</w:t>
      </w:r>
      <w:r w:rsidR="001F5EB6">
        <w:rPr>
          <w:lang w:val="cs-CZ" w:eastAsia="en-US"/>
        </w:rPr>
        <w:t>Z</w:t>
      </w:r>
      <w:r w:rsidRPr="00960EE9">
        <w:rPr>
          <w:lang w:val="cs-CZ" w:eastAsia="en-US"/>
        </w:rPr>
        <w:t>VZ, znamená to, že Zadavatel bude v konkrétním případě postupovat analogicky podle ustanovení Z</w:t>
      </w:r>
      <w:r w:rsidR="001F5EB6">
        <w:rPr>
          <w:lang w:val="cs-CZ" w:eastAsia="en-US"/>
        </w:rPr>
        <w:t>Z</w:t>
      </w:r>
      <w:r w:rsidRPr="00960EE9">
        <w:rPr>
          <w:lang w:val="cs-CZ" w:eastAsia="en-US"/>
        </w:rPr>
        <w:t>VZ, na která odkazuje. Tyto odkazy neznamenají, že Zadavatel tuto Veřejnou zakázku zadává podle Z</w:t>
      </w:r>
      <w:r w:rsidR="00857971">
        <w:rPr>
          <w:lang w:val="cs-CZ" w:eastAsia="en-US"/>
        </w:rPr>
        <w:t>Z</w:t>
      </w:r>
      <w:r w:rsidRPr="00960EE9">
        <w:rPr>
          <w:lang w:val="cs-CZ" w:eastAsia="en-US"/>
        </w:rPr>
        <w:t xml:space="preserve">VZ.  </w:t>
      </w:r>
    </w:p>
    <w:p w14:paraId="44395E6B" w14:textId="18B3129D" w:rsidR="001B5B2F" w:rsidRPr="00991CC5" w:rsidRDefault="00991CC5" w:rsidP="00991CC5">
      <w:pPr>
        <w:pStyle w:val="Heading1"/>
        <w:rPr>
          <w:lang w:val="cs-CZ" w:eastAsia="en-US"/>
        </w:rPr>
      </w:pPr>
      <w:r>
        <w:rPr>
          <w:lang w:val="cs-CZ" w:eastAsia="en-US"/>
        </w:rPr>
        <w:t xml:space="preserve">specifikace předmětu </w:t>
      </w:r>
      <w:r w:rsidR="004B7BBB">
        <w:rPr>
          <w:lang w:val="cs-CZ" w:eastAsia="en-US"/>
        </w:rPr>
        <w:t xml:space="preserve">veřejné </w:t>
      </w:r>
      <w:r>
        <w:rPr>
          <w:lang w:val="cs-CZ" w:eastAsia="en-US"/>
        </w:rPr>
        <w:t>zakázky</w:t>
      </w:r>
    </w:p>
    <w:p w14:paraId="488F1EDB" w14:textId="660D7150" w:rsidR="005D0845" w:rsidRDefault="005D0845" w:rsidP="00016560">
      <w:pPr>
        <w:pStyle w:val="Heading2"/>
        <w:rPr>
          <w:lang w:val="cs-CZ"/>
        </w:rPr>
      </w:pPr>
      <w:r w:rsidRPr="006B5CDE">
        <w:rPr>
          <w:lang w:val="cs-CZ"/>
        </w:rPr>
        <w:t xml:space="preserve">Předmětem Veřejné zakázky je </w:t>
      </w:r>
      <w:r w:rsidR="009F1C17">
        <w:rPr>
          <w:lang w:val="cs-CZ"/>
        </w:rPr>
        <w:t>dodávka</w:t>
      </w:r>
      <w:r w:rsidR="00581472">
        <w:rPr>
          <w:lang w:val="cs-CZ"/>
        </w:rPr>
        <w:t>, instalace a zprovoznění mobilní filtrační jednotky</w:t>
      </w:r>
      <w:r w:rsidR="00891065">
        <w:rPr>
          <w:lang w:val="cs-CZ"/>
        </w:rPr>
        <w:t xml:space="preserve"> </w:t>
      </w:r>
      <w:r w:rsidR="00385E94">
        <w:rPr>
          <w:lang w:val="cs-CZ"/>
        </w:rPr>
        <w:t>splňují</w:t>
      </w:r>
      <w:r w:rsidR="00581472">
        <w:rPr>
          <w:lang w:val="cs-CZ"/>
        </w:rPr>
        <w:t>cí</w:t>
      </w:r>
      <w:r w:rsidR="00385E94">
        <w:rPr>
          <w:lang w:val="cs-CZ"/>
        </w:rPr>
        <w:t xml:space="preserve"> parametry uvedené</w:t>
      </w:r>
      <w:r w:rsidR="004C5FF8">
        <w:rPr>
          <w:lang w:val="cs-CZ"/>
        </w:rPr>
        <w:t xml:space="preserve"> v příloze č. 2</w:t>
      </w:r>
      <w:r w:rsidR="00302104">
        <w:rPr>
          <w:lang w:val="cs-CZ"/>
        </w:rPr>
        <w:t xml:space="preserve"> této výzvy (dále jen „</w:t>
      </w:r>
      <w:r w:rsidR="00302104" w:rsidRPr="00992069">
        <w:rPr>
          <w:b/>
          <w:lang w:val="cs-CZ"/>
        </w:rPr>
        <w:t>Technická specifikace</w:t>
      </w:r>
      <w:r w:rsidR="00302104">
        <w:rPr>
          <w:lang w:val="cs-CZ"/>
        </w:rPr>
        <w:t>“)</w:t>
      </w:r>
      <w:r w:rsidRPr="005D0845">
        <w:rPr>
          <w:lang w:val="cs-CZ"/>
        </w:rPr>
        <w:t>,</w:t>
      </w:r>
      <w:r w:rsidRPr="006B5CDE">
        <w:rPr>
          <w:lang w:val="cs-CZ"/>
        </w:rPr>
        <w:t xml:space="preserve"> a to </w:t>
      </w:r>
      <w:r w:rsidR="001C0A19">
        <w:rPr>
          <w:lang w:val="cs-CZ"/>
        </w:rPr>
        <w:t xml:space="preserve">v rozsahu a za podmínek </w:t>
      </w:r>
      <w:r w:rsidRPr="006B5CDE">
        <w:rPr>
          <w:lang w:val="cs-CZ"/>
        </w:rPr>
        <w:t xml:space="preserve">uvedených </w:t>
      </w:r>
      <w:r w:rsidR="008B6266">
        <w:rPr>
          <w:lang w:val="cs-CZ"/>
        </w:rPr>
        <w:t>v</w:t>
      </w:r>
      <w:r w:rsidR="00F64BEE">
        <w:rPr>
          <w:lang w:val="cs-CZ"/>
        </w:rPr>
        <w:t> návrhu smlouvy, který</w:t>
      </w:r>
      <w:r w:rsidR="009F1C17">
        <w:rPr>
          <w:lang w:val="cs-CZ"/>
        </w:rPr>
        <w:t xml:space="preserve"> je přílohou č. </w:t>
      </w:r>
      <w:r w:rsidR="00F64BEE">
        <w:rPr>
          <w:lang w:val="cs-CZ"/>
        </w:rPr>
        <w:t>3</w:t>
      </w:r>
      <w:r w:rsidR="008B6266">
        <w:rPr>
          <w:lang w:val="cs-CZ"/>
        </w:rPr>
        <w:t xml:space="preserve"> této výzvy a </w:t>
      </w:r>
      <w:r w:rsidR="006E0619">
        <w:rPr>
          <w:lang w:val="cs-CZ"/>
        </w:rPr>
        <w:t>v Technické</w:t>
      </w:r>
      <w:r w:rsidRPr="006B5CDE">
        <w:rPr>
          <w:lang w:val="cs-CZ"/>
        </w:rPr>
        <w:t> spe</w:t>
      </w:r>
      <w:r w:rsidR="009F1C17">
        <w:rPr>
          <w:lang w:val="cs-CZ"/>
        </w:rPr>
        <w:t>cifikaci</w:t>
      </w:r>
      <w:r w:rsidR="00302104">
        <w:rPr>
          <w:lang w:val="cs-CZ"/>
        </w:rPr>
        <w:t xml:space="preserve"> </w:t>
      </w:r>
      <w:r w:rsidR="001C4C1E">
        <w:rPr>
          <w:lang w:val="cs-CZ"/>
        </w:rPr>
        <w:t>(dále jen „</w:t>
      </w:r>
      <w:r w:rsidR="004C5FF8">
        <w:rPr>
          <w:b/>
          <w:lang w:val="cs-CZ"/>
        </w:rPr>
        <w:t>Dílo</w:t>
      </w:r>
      <w:r w:rsidR="001C4C1E">
        <w:rPr>
          <w:lang w:val="cs-CZ"/>
        </w:rPr>
        <w:t>“).</w:t>
      </w:r>
      <w:r w:rsidR="000D24F7">
        <w:rPr>
          <w:lang w:val="cs-CZ"/>
        </w:rPr>
        <w:t xml:space="preserve"> </w:t>
      </w:r>
    </w:p>
    <w:p w14:paraId="3EC0CF3D" w14:textId="2892D263" w:rsidR="005877CD" w:rsidRDefault="008A0311" w:rsidP="008A0311">
      <w:pPr>
        <w:pStyle w:val="Heading2"/>
        <w:rPr>
          <w:lang w:val="cs-CZ"/>
        </w:rPr>
      </w:pPr>
      <w:r>
        <w:rPr>
          <w:lang w:val="cs-CZ"/>
        </w:rPr>
        <w:t>Uchazečem dodan</w:t>
      </w:r>
      <w:r w:rsidR="004C5FF8">
        <w:rPr>
          <w:lang w:val="cs-CZ"/>
        </w:rPr>
        <w:t>é Dílo</w:t>
      </w:r>
      <w:r w:rsidR="006E0C30">
        <w:rPr>
          <w:lang w:val="cs-CZ"/>
        </w:rPr>
        <w:t xml:space="preserve"> </w:t>
      </w:r>
      <w:r>
        <w:rPr>
          <w:lang w:val="cs-CZ"/>
        </w:rPr>
        <w:t xml:space="preserve">musí odpovídat </w:t>
      </w:r>
      <w:r w:rsidR="00302104">
        <w:rPr>
          <w:lang w:val="cs-CZ"/>
        </w:rPr>
        <w:t>Technické specifikaci</w:t>
      </w:r>
      <w:r>
        <w:rPr>
          <w:lang w:val="cs-CZ"/>
        </w:rPr>
        <w:t>.</w:t>
      </w:r>
      <w:r w:rsidR="00A0135B">
        <w:rPr>
          <w:lang w:val="cs-CZ"/>
        </w:rPr>
        <w:t xml:space="preserve"> Součástí nabídky ucha</w:t>
      </w:r>
      <w:r w:rsidR="004C5FF8">
        <w:rPr>
          <w:lang w:val="cs-CZ"/>
        </w:rPr>
        <w:t>zeče bude i popis Díla</w:t>
      </w:r>
      <w:r w:rsidR="00A0135B">
        <w:rPr>
          <w:lang w:val="cs-CZ"/>
        </w:rPr>
        <w:t>, a to v takovém rozsahu, aby si Zadavatel mohl ověřit, že požadavky kladené</w:t>
      </w:r>
      <w:r w:rsidR="004C5FF8">
        <w:rPr>
          <w:lang w:val="cs-CZ"/>
        </w:rPr>
        <w:t xml:space="preserve"> na předmět koupě jsou splněny.</w:t>
      </w:r>
    </w:p>
    <w:p w14:paraId="7E04CB29" w14:textId="674AE7A1" w:rsidR="00DF25D9" w:rsidRDefault="00DF25D9" w:rsidP="00DF25D9">
      <w:pPr>
        <w:pStyle w:val="Heading1"/>
        <w:keepNext w:val="0"/>
        <w:rPr>
          <w:lang w:val="cs-CZ" w:eastAsia="cs-CZ"/>
        </w:rPr>
      </w:pPr>
      <w:r>
        <w:rPr>
          <w:lang w:val="cs-CZ" w:eastAsia="cs-CZ"/>
        </w:rPr>
        <w:t>DRUH VEŘEJNÉ ZAKÁZKY</w:t>
      </w:r>
      <w:r w:rsidRPr="001B5B2F">
        <w:rPr>
          <w:lang w:val="cs-CZ" w:eastAsia="cs-CZ"/>
        </w:rPr>
        <w:tab/>
      </w:r>
    </w:p>
    <w:p w14:paraId="3FA4E7CD" w14:textId="6C4A1803" w:rsidR="00DF25D9" w:rsidRDefault="00DF25D9" w:rsidP="00DF25D9">
      <w:pPr>
        <w:pStyle w:val="Heading2"/>
        <w:rPr>
          <w:lang w:val="cs-CZ" w:eastAsia="cs-CZ"/>
        </w:rPr>
      </w:pPr>
      <w:r>
        <w:rPr>
          <w:lang w:val="cs-CZ" w:eastAsia="cs-CZ"/>
        </w:rPr>
        <w:lastRenderedPageBreak/>
        <w:t>Veřejná zakázka je zadávána jako veřejná zakázka na dodávky.</w:t>
      </w:r>
    </w:p>
    <w:p w14:paraId="63B0195C" w14:textId="66607FC4" w:rsidR="001B5B2F" w:rsidRPr="00991CC5" w:rsidRDefault="001B5B2F" w:rsidP="00991CC5">
      <w:pPr>
        <w:pStyle w:val="Heading1"/>
        <w:keepNext w:val="0"/>
        <w:rPr>
          <w:lang w:val="cs-CZ" w:eastAsia="cs-CZ"/>
        </w:rPr>
      </w:pPr>
      <w:r w:rsidRPr="001B5B2F">
        <w:rPr>
          <w:lang w:val="cs-CZ" w:eastAsia="cs-CZ"/>
        </w:rPr>
        <w:t>Doba a místo plnění</w:t>
      </w:r>
      <w:r w:rsidR="00135684">
        <w:rPr>
          <w:lang w:val="cs-CZ" w:eastAsia="cs-CZ"/>
        </w:rPr>
        <w:t>, obchodní a platební podmínky</w:t>
      </w:r>
      <w:r w:rsidRPr="001B5B2F">
        <w:rPr>
          <w:lang w:val="cs-CZ" w:eastAsia="cs-CZ"/>
        </w:rPr>
        <w:tab/>
      </w:r>
    </w:p>
    <w:p w14:paraId="75C9BD47" w14:textId="3B6E0453" w:rsidR="001B5B2F" w:rsidRPr="001B5B2F" w:rsidRDefault="00381A5C" w:rsidP="00991CC5">
      <w:pPr>
        <w:pStyle w:val="Heading2"/>
        <w:rPr>
          <w:lang w:val="cs-CZ" w:eastAsia="en-US"/>
        </w:rPr>
      </w:pPr>
      <w:r>
        <w:rPr>
          <w:lang w:val="cs-CZ" w:eastAsia="en-US"/>
        </w:rPr>
        <w:t xml:space="preserve">Doba plnění je </w:t>
      </w:r>
      <w:r w:rsidR="001C0A19">
        <w:rPr>
          <w:lang w:val="cs-CZ" w:eastAsia="en-US"/>
        </w:rPr>
        <w:t>uvedena</w:t>
      </w:r>
      <w:r>
        <w:rPr>
          <w:lang w:val="cs-CZ" w:eastAsia="en-US"/>
        </w:rPr>
        <w:t xml:space="preserve"> v </w:t>
      </w:r>
      <w:r>
        <w:rPr>
          <w:lang w:val="cs-CZ" w:eastAsia="cs-CZ"/>
        </w:rPr>
        <w:t>návrhu s</w:t>
      </w:r>
      <w:r w:rsidR="00F64BEE">
        <w:rPr>
          <w:lang w:val="cs-CZ" w:eastAsia="cs-CZ"/>
        </w:rPr>
        <w:t>mlouvy, který</w:t>
      </w:r>
      <w:r w:rsidR="00DD0729">
        <w:rPr>
          <w:lang w:val="cs-CZ" w:eastAsia="cs-CZ"/>
        </w:rPr>
        <w:t xml:space="preserve"> tvoří přílohu č. </w:t>
      </w:r>
      <w:r w:rsidR="00F64BEE">
        <w:rPr>
          <w:lang w:val="cs-CZ" w:eastAsia="cs-CZ"/>
        </w:rPr>
        <w:t>3</w:t>
      </w:r>
      <w:r>
        <w:rPr>
          <w:lang w:val="cs-CZ" w:eastAsia="cs-CZ"/>
        </w:rPr>
        <w:t xml:space="preserve"> této výzvy.</w:t>
      </w:r>
    </w:p>
    <w:p w14:paraId="0B94DDEE" w14:textId="744A3B65" w:rsidR="00735D3C" w:rsidRPr="0098689B" w:rsidRDefault="001B5B2F" w:rsidP="00991CC5">
      <w:pPr>
        <w:pStyle w:val="Heading2"/>
        <w:rPr>
          <w:lang w:val="cs-CZ" w:eastAsia="cs-CZ"/>
        </w:rPr>
      </w:pPr>
      <w:r w:rsidRPr="0098689B">
        <w:rPr>
          <w:lang w:val="cs-CZ" w:eastAsia="en-US"/>
        </w:rPr>
        <w:t xml:space="preserve">Místem plnění </w:t>
      </w:r>
      <w:r w:rsidR="00991CC5" w:rsidRPr="0098689B">
        <w:rPr>
          <w:lang w:val="cs-CZ" w:eastAsia="en-US"/>
        </w:rPr>
        <w:t xml:space="preserve">Veřejné </w:t>
      </w:r>
      <w:r w:rsidR="00337504" w:rsidRPr="0098689B">
        <w:rPr>
          <w:lang w:val="cs-CZ" w:eastAsia="en-US"/>
        </w:rPr>
        <w:t xml:space="preserve">zakázky je </w:t>
      </w:r>
      <w:r w:rsidR="00150B4F">
        <w:rPr>
          <w:lang w:val="cs-CZ" w:eastAsia="en-US"/>
        </w:rPr>
        <w:t>a</w:t>
      </w:r>
      <w:r w:rsidR="0098689B">
        <w:rPr>
          <w:lang w:val="cs-CZ" w:eastAsia="en-US"/>
        </w:rPr>
        <w:t>reál</w:t>
      </w:r>
      <w:r w:rsidR="009B2041">
        <w:rPr>
          <w:lang w:val="cs-CZ" w:eastAsia="en-US"/>
        </w:rPr>
        <w:t xml:space="preserve"> ELI</w:t>
      </w:r>
      <w:r w:rsidR="00150B4F">
        <w:rPr>
          <w:lang w:val="cs-CZ" w:eastAsia="en-US"/>
        </w:rPr>
        <w:t>, budova</w:t>
      </w:r>
      <w:r w:rsidR="0098689B">
        <w:rPr>
          <w:lang w:val="cs-CZ" w:eastAsia="en-US"/>
        </w:rPr>
        <w:t xml:space="preserve"> ELI II. na adrese </w:t>
      </w:r>
      <w:r w:rsidR="0098689B" w:rsidRPr="00A20AA6">
        <w:rPr>
          <w:lang w:val="cs-CZ" w:eastAsia="en-US"/>
        </w:rPr>
        <w:t>Průmyslová 836,</w:t>
      </w:r>
      <w:r w:rsidR="0098689B">
        <w:rPr>
          <w:lang w:val="cs-CZ" w:eastAsia="en-US"/>
        </w:rPr>
        <w:t xml:space="preserve"> Dolní Břežany, Středočeský kraj</w:t>
      </w:r>
      <w:r w:rsidR="00385E94">
        <w:rPr>
          <w:lang w:val="cs-CZ" w:eastAsia="en-US"/>
        </w:rPr>
        <w:t>, nestanoví-li kupní smlouva jinak</w:t>
      </w:r>
      <w:r w:rsidR="0098689B">
        <w:rPr>
          <w:lang w:val="cs-CZ" w:eastAsia="en-US"/>
        </w:rPr>
        <w:t>.</w:t>
      </w:r>
    </w:p>
    <w:p w14:paraId="10798065" w14:textId="459D097D" w:rsidR="000C7036" w:rsidRDefault="000C7036" w:rsidP="000C7036">
      <w:pPr>
        <w:pStyle w:val="Heading2"/>
        <w:rPr>
          <w:lang w:val="cs-CZ" w:eastAsia="cs-CZ"/>
        </w:rPr>
      </w:pPr>
      <w:r>
        <w:rPr>
          <w:lang w:val="cs-CZ" w:eastAsia="cs-CZ"/>
        </w:rPr>
        <w:t>Obchodní a platební podmínky jsou</w:t>
      </w:r>
      <w:r w:rsidR="00F64BEE">
        <w:rPr>
          <w:lang w:val="cs-CZ" w:eastAsia="cs-CZ"/>
        </w:rPr>
        <w:t xml:space="preserve"> uvedeny v návrhu smlouvy, který</w:t>
      </w:r>
      <w:r w:rsidR="00880730">
        <w:rPr>
          <w:lang w:val="cs-CZ" w:eastAsia="cs-CZ"/>
        </w:rPr>
        <w:t xml:space="preserve"> tvoří přílohu č. 3</w:t>
      </w:r>
      <w:r>
        <w:rPr>
          <w:lang w:val="cs-CZ" w:eastAsia="cs-CZ"/>
        </w:rPr>
        <w:t xml:space="preserve"> této výzvy. Po rozhodnutí o výběru nejvhodnější nabídky pro Veřejnou zakázku Zadavatel uzavře s vybraným účastníkem smlouvu, jejíž návrh </w:t>
      </w:r>
      <w:r w:rsidRPr="00B809F9">
        <w:rPr>
          <w:lang w:val="cs-CZ" w:eastAsia="cs-CZ"/>
        </w:rPr>
        <w:t>tvoří přílohu</w:t>
      </w:r>
      <w:r w:rsidR="00880730">
        <w:rPr>
          <w:lang w:val="cs-CZ" w:eastAsia="cs-CZ"/>
        </w:rPr>
        <w:t xml:space="preserve"> č. 3</w:t>
      </w:r>
      <w:r w:rsidRPr="00B809F9">
        <w:rPr>
          <w:lang w:val="cs-CZ" w:eastAsia="cs-CZ"/>
        </w:rPr>
        <w:t xml:space="preserve"> této výzvy</w:t>
      </w:r>
      <w:r>
        <w:rPr>
          <w:lang w:val="cs-CZ" w:eastAsia="cs-CZ"/>
        </w:rPr>
        <w:t>. Smlouva bude uzavřena v souladu se zněním,</w:t>
      </w:r>
      <w:r w:rsidR="00880730">
        <w:rPr>
          <w:lang w:val="cs-CZ" w:eastAsia="cs-CZ"/>
        </w:rPr>
        <w:t xml:space="preserve"> které je uvedeno v příloze č. 3</w:t>
      </w:r>
      <w:r>
        <w:rPr>
          <w:lang w:val="cs-CZ" w:eastAsia="cs-CZ"/>
        </w:rPr>
        <w:t xml:space="preserve"> této výzvy, popř. ve znění změn, ke kterým došlo v důsledku vysvětlení zadávacích podmínek.</w:t>
      </w:r>
    </w:p>
    <w:p w14:paraId="7CE846A7" w14:textId="72EE71A0" w:rsidR="00372938" w:rsidRDefault="000C7036" w:rsidP="000C7036">
      <w:pPr>
        <w:pStyle w:val="Heading2"/>
        <w:rPr>
          <w:lang w:val="cs-CZ" w:eastAsia="cs-CZ"/>
        </w:rPr>
      </w:pPr>
      <w:r>
        <w:rPr>
          <w:lang w:val="cs-CZ" w:eastAsia="cs-CZ"/>
        </w:rPr>
        <w:t>Pokud účastník učiní součástí nabídky své vlastní obchodní podmínky či vlastní návrh smlouvy, tak k takovým obchodním podmínkám či návrhům smluv se nebude přihlížet a účastník je povinen uzavřít smlouvu v</w:t>
      </w:r>
      <w:r w:rsidRPr="00AD150F">
        <w:rPr>
          <w:lang w:val="cs-CZ" w:eastAsia="cs-CZ"/>
        </w:rPr>
        <w:t xml:space="preserve"> souladu se zněním,</w:t>
      </w:r>
      <w:r w:rsidR="00880730">
        <w:rPr>
          <w:lang w:val="cs-CZ" w:eastAsia="cs-CZ"/>
        </w:rPr>
        <w:t xml:space="preserve"> které je uvedeno v příloze č. 3</w:t>
      </w:r>
      <w:r w:rsidRPr="00AD150F">
        <w:rPr>
          <w:lang w:val="cs-CZ" w:eastAsia="cs-CZ"/>
        </w:rPr>
        <w:t xml:space="preserve"> této výzvy, popř. ve znění změn, ke kterým došlo v důsledku vysvětlení zadávacích podmínek</w:t>
      </w:r>
      <w:r>
        <w:rPr>
          <w:lang w:val="cs-CZ" w:eastAsia="cs-CZ"/>
        </w:rPr>
        <w:t>.</w:t>
      </w:r>
      <w:r w:rsidR="00372938">
        <w:rPr>
          <w:lang w:val="cs-CZ" w:eastAsia="cs-CZ"/>
        </w:rPr>
        <w:t xml:space="preserve"> </w:t>
      </w:r>
    </w:p>
    <w:p w14:paraId="3C199D75" w14:textId="7920075E" w:rsidR="00735D3C" w:rsidRPr="00372938" w:rsidRDefault="00372938" w:rsidP="00372938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Uchazeči nejsou oprávněni měnit či doplňovat text návrhu smlouvy, tj. uchazeči jsou povinni přijmout návrh smlouvy v té podobě, v jaké je přiložen k této výzvě. </w:t>
      </w:r>
    </w:p>
    <w:p w14:paraId="0D597CA9" w14:textId="45817869" w:rsidR="001B5B2F" w:rsidRPr="001B5B2F" w:rsidRDefault="001B5B2F" w:rsidP="00991CC5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Lhůta</w:t>
      </w:r>
      <w:r w:rsidR="00991CC5">
        <w:rPr>
          <w:lang w:val="cs-CZ" w:eastAsia="cs-CZ"/>
        </w:rPr>
        <w:t xml:space="preserve"> a místo pro podání nabídek</w:t>
      </w:r>
    </w:p>
    <w:p w14:paraId="23EEB224" w14:textId="6EB8B37D" w:rsidR="00D76598" w:rsidRDefault="00D76598" w:rsidP="00D76598">
      <w:pPr>
        <w:pStyle w:val="Heading2"/>
        <w:rPr>
          <w:lang w:val="cs-CZ" w:eastAsia="en-US"/>
        </w:rPr>
      </w:pPr>
      <w:r w:rsidRPr="00FB552D">
        <w:rPr>
          <w:b/>
          <w:lang w:val="cs-CZ" w:eastAsia="en-US"/>
        </w:rPr>
        <w:t>Fyzikální ústav AV ČR, v. v. i.</w:t>
      </w:r>
      <w:r>
        <w:rPr>
          <w:lang w:val="cs-CZ" w:eastAsia="en-US"/>
        </w:rPr>
        <w:t xml:space="preserve"> - </w:t>
      </w:r>
      <w:r w:rsidRPr="00FB552D">
        <w:rPr>
          <w:b/>
          <w:lang w:val="cs-CZ" w:eastAsia="en-US"/>
        </w:rPr>
        <w:t>ELI</w:t>
      </w:r>
      <w:r>
        <w:rPr>
          <w:lang w:val="cs-CZ" w:eastAsia="en-US"/>
        </w:rPr>
        <w:t xml:space="preserve">, </w:t>
      </w:r>
      <w:r w:rsidRPr="00FB552D">
        <w:rPr>
          <w:b/>
          <w:lang w:val="cs-CZ" w:eastAsia="en-US"/>
        </w:rPr>
        <w:t>Odděl</w:t>
      </w:r>
      <w:r w:rsidR="00537EDB">
        <w:rPr>
          <w:b/>
          <w:lang w:val="cs-CZ" w:eastAsia="en-US"/>
        </w:rPr>
        <w:t>e</w:t>
      </w:r>
      <w:r w:rsidR="009B2041">
        <w:rPr>
          <w:b/>
          <w:lang w:val="cs-CZ" w:eastAsia="en-US"/>
        </w:rPr>
        <w:t xml:space="preserve">ní 95 – </w:t>
      </w:r>
      <w:r w:rsidR="007519F4">
        <w:rPr>
          <w:b/>
          <w:lang w:val="cs-CZ" w:eastAsia="en-US"/>
        </w:rPr>
        <w:t>Václav Mráz</w:t>
      </w:r>
      <w:r>
        <w:rPr>
          <w:lang w:val="cs-CZ" w:eastAsia="en-US"/>
        </w:rPr>
        <w:t xml:space="preserve">, </w:t>
      </w:r>
      <w:r>
        <w:rPr>
          <w:b/>
          <w:lang w:val="cs-CZ" w:eastAsia="en-US"/>
        </w:rPr>
        <w:t>Za Radnicí 835, Dolní Břežany, PSČ: 252</w:t>
      </w:r>
      <w:r w:rsidRPr="001B5B2F">
        <w:rPr>
          <w:lang w:val="cs-CZ" w:eastAsia="en-US"/>
        </w:rPr>
        <w:t> </w:t>
      </w:r>
      <w:r>
        <w:rPr>
          <w:b/>
          <w:lang w:val="cs-CZ" w:eastAsia="en-US"/>
        </w:rPr>
        <w:t>4</w:t>
      </w:r>
      <w:r w:rsidRPr="001B5B2F">
        <w:rPr>
          <w:b/>
          <w:lang w:val="cs-CZ" w:eastAsia="en-US"/>
        </w:rPr>
        <w:t>1, Česká republika</w:t>
      </w:r>
      <w:r w:rsidRPr="001B5B2F">
        <w:rPr>
          <w:lang w:val="cs-CZ" w:eastAsia="en-US"/>
        </w:rPr>
        <w:t xml:space="preserve">, a to nejpozději do </w:t>
      </w:r>
      <w:r w:rsidR="004C5FF8">
        <w:rPr>
          <w:b/>
          <w:lang w:val="cs-CZ" w:eastAsia="en-US"/>
        </w:rPr>
        <w:t>17</w:t>
      </w:r>
      <w:r w:rsidRPr="008D4CB5">
        <w:rPr>
          <w:b/>
          <w:lang w:val="cs-CZ" w:eastAsia="en-US"/>
        </w:rPr>
        <w:t>.</w:t>
      </w:r>
      <w:r w:rsidR="00FD4189" w:rsidRPr="008D4CB5">
        <w:rPr>
          <w:b/>
          <w:lang w:val="cs-CZ" w:eastAsia="en-US"/>
        </w:rPr>
        <w:t xml:space="preserve"> </w:t>
      </w:r>
      <w:r w:rsidR="004C5FF8">
        <w:rPr>
          <w:b/>
          <w:lang w:val="cs-CZ" w:eastAsia="en-US"/>
        </w:rPr>
        <w:t>12</w:t>
      </w:r>
      <w:r w:rsidR="00197108" w:rsidRPr="008D4CB5">
        <w:rPr>
          <w:b/>
          <w:lang w:val="cs-CZ" w:eastAsia="en-US"/>
        </w:rPr>
        <w:t>.</w:t>
      </w:r>
      <w:r w:rsidR="00FD4189" w:rsidRPr="008D4CB5">
        <w:rPr>
          <w:b/>
          <w:lang w:val="cs-CZ" w:eastAsia="en-US"/>
        </w:rPr>
        <w:t xml:space="preserve"> </w:t>
      </w:r>
      <w:r w:rsidRPr="008D4CB5">
        <w:rPr>
          <w:b/>
          <w:lang w:val="cs-CZ" w:eastAsia="en-US"/>
        </w:rPr>
        <w:t>201</w:t>
      </w:r>
      <w:r w:rsidR="007519F4">
        <w:rPr>
          <w:b/>
          <w:lang w:val="cs-CZ" w:eastAsia="en-US"/>
        </w:rPr>
        <w:t>9</w:t>
      </w:r>
      <w:r w:rsidRPr="008D4CB5">
        <w:rPr>
          <w:b/>
          <w:lang w:val="cs-CZ" w:eastAsia="en-US"/>
        </w:rPr>
        <w:t xml:space="preserve"> </w:t>
      </w:r>
      <w:r w:rsidRPr="004F16FE">
        <w:rPr>
          <w:lang w:val="cs-CZ" w:eastAsia="en-US"/>
        </w:rPr>
        <w:t>do</w:t>
      </w:r>
      <w:r w:rsidRPr="001B5B2F">
        <w:rPr>
          <w:b/>
          <w:lang w:val="cs-CZ" w:eastAsia="en-US"/>
        </w:rPr>
        <w:t xml:space="preserve"> </w:t>
      </w:r>
      <w:r w:rsidR="00CC4A42">
        <w:rPr>
          <w:b/>
          <w:lang w:val="cs-CZ" w:eastAsia="en-US"/>
        </w:rPr>
        <w:t>1</w:t>
      </w:r>
      <w:r w:rsidR="00A52566">
        <w:rPr>
          <w:b/>
          <w:lang w:val="cs-CZ" w:eastAsia="en-US"/>
        </w:rPr>
        <w:t>0</w:t>
      </w:r>
      <w:r>
        <w:rPr>
          <w:b/>
          <w:lang w:val="cs-CZ" w:eastAsia="en-US"/>
        </w:rPr>
        <w:t>.00</w:t>
      </w:r>
      <w:r w:rsidRPr="001B5B2F">
        <w:rPr>
          <w:b/>
          <w:lang w:val="cs-CZ" w:eastAsia="en-US"/>
        </w:rPr>
        <w:t xml:space="preserve"> hodin</w:t>
      </w:r>
      <w:r w:rsidRPr="001B5B2F">
        <w:rPr>
          <w:lang w:val="cs-CZ" w:eastAsia="en-US"/>
        </w:rPr>
        <w:t xml:space="preserve">. </w:t>
      </w:r>
    </w:p>
    <w:p w14:paraId="0491F6BE" w14:textId="50F6ED95" w:rsidR="000D490A" w:rsidRPr="000D490A" w:rsidRDefault="001B5B2F" w:rsidP="000D490A">
      <w:pPr>
        <w:pStyle w:val="Heading2"/>
        <w:rPr>
          <w:lang w:val="cs-CZ" w:eastAsia="en-US"/>
        </w:rPr>
      </w:pPr>
      <w:r w:rsidRPr="001B5B2F">
        <w:rPr>
          <w:lang w:val="cs-CZ" w:eastAsia="en-US"/>
        </w:rPr>
        <w:t>Nabídky mohou být dodány v tištěné podobě poštou, kurýrní službou nebo osobně na výše uvedenou adresu</w:t>
      </w:r>
      <w:r w:rsidR="000D490A">
        <w:rPr>
          <w:lang w:val="cs-CZ" w:eastAsia="en-US"/>
        </w:rPr>
        <w:t xml:space="preserve"> v pracovní dny mezi 8 - 15 hodinou</w:t>
      </w:r>
      <w:r w:rsidRPr="001B5B2F">
        <w:rPr>
          <w:lang w:val="cs-CZ" w:eastAsia="en-US"/>
        </w:rPr>
        <w:t xml:space="preserve">; v poslední den lhůty musí být nabídky podány nejpozději do </w:t>
      </w:r>
      <w:r w:rsidR="0039251A">
        <w:rPr>
          <w:b/>
          <w:lang w:val="cs-CZ" w:eastAsia="en-US"/>
        </w:rPr>
        <w:t>1</w:t>
      </w:r>
      <w:r w:rsidR="00A52566">
        <w:rPr>
          <w:b/>
          <w:lang w:val="cs-CZ" w:eastAsia="en-US"/>
        </w:rPr>
        <w:t>0</w:t>
      </w:r>
      <w:r w:rsidR="006A1290">
        <w:rPr>
          <w:b/>
          <w:lang w:val="cs-CZ" w:eastAsia="en-US"/>
        </w:rPr>
        <w:t>.00</w:t>
      </w:r>
      <w:r w:rsidR="000D490A">
        <w:rPr>
          <w:b/>
          <w:lang w:val="cs-CZ" w:eastAsia="en-US"/>
        </w:rPr>
        <w:t xml:space="preserve"> </w:t>
      </w:r>
      <w:r w:rsidRPr="001B5B2F">
        <w:rPr>
          <w:lang w:val="cs-CZ" w:eastAsia="en-US"/>
        </w:rPr>
        <w:t>hod</w:t>
      </w:r>
      <w:r w:rsidR="000D490A" w:rsidRPr="000D490A">
        <w:rPr>
          <w:lang w:val="cs-CZ" w:eastAsia="en-US"/>
        </w:rPr>
        <w:t>in</w:t>
      </w:r>
      <w:r w:rsidRPr="001B5B2F">
        <w:rPr>
          <w:lang w:val="cs-CZ" w:eastAsia="en-US"/>
        </w:rPr>
        <w:t>.</w:t>
      </w:r>
    </w:p>
    <w:p w14:paraId="09FE33EB" w14:textId="2BB36ACE" w:rsidR="00735D3C" w:rsidRDefault="00735D3C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mimořádně nízká nabídková cena</w:t>
      </w:r>
    </w:p>
    <w:p w14:paraId="67AE9E02" w14:textId="1139DF7C" w:rsidR="00735D3C" w:rsidRPr="00735D3C" w:rsidRDefault="00735D3C" w:rsidP="00735D3C">
      <w:pPr>
        <w:pStyle w:val="Heading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 xml:space="preserve">Při posouzení nabídek uchazečů z hlediska splnění požadavků zadavatele si Zadavatel vyhrazuje právo posoudit též výši nabídkových cen, a to z hlediska toho, zda se nejedná o mimořádně nízkou nabídkovou cenu. Zadavatel v takovém případě bude postupovat analogicky podle § </w:t>
      </w:r>
      <w:r w:rsidR="00857971">
        <w:rPr>
          <w:lang w:val="cs-CZ" w:eastAsia="en-US"/>
        </w:rPr>
        <w:t xml:space="preserve">113 </w:t>
      </w:r>
      <w:r>
        <w:rPr>
          <w:lang w:val="cs-CZ" w:eastAsia="en-US"/>
        </w:rPr>
        <w:t>Z</w:t>
      </w:r>
      <w:r w:rsidR="00857971">
        <w:rPr>
          <w:lang w:val="cs-CZ" w:eastAsia="en-US"/>
        </w:rPr>
        <w:t>Z</w:t>
      </w:r>
      <w:r>
        <w:rPr>
          <w:lang w:val="cs-CZ" w:eastAsia="en-US"/>
        </w:rPr>
        <w:t>VZ.</w:t>
      </w:r>
    </w:p>
    <w:p w14:paraId="5B3D6F19" w14:textId="0D4C7C3E" w:rsidR="001B5B2F" w:rsidRPr="001B5B2F" w:rsidRDefault="001452F2" w:rsidP="001452F2">
      <w:pPr>
        <w:pStyle w:val="Heading1"/>
        <w:rPr>
          <w:lang w:val="cs-CZ" w:eastAsia="en-US"/>
        </w:rPr>
      </w:pPr>
      <w:r>
        <w:rPr>
          <w:lang w:val="cs-CZ" w:eastAsia="en-US"/>
        </w:rPr>
        <w:t>Hodnotící kritéria</w:t>
      </w:r>
    </w:p>
    <w:p w14:paraId="347ADF8A" w14:textId="2868A6CF" w:rsidR="007572CC" w:rsidRPr="007572CC" w:rsidRDefault="001452F2" w:rsidP="007572C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Nabídky budou hodnoceny </w:t>
      </w:r>
      <w:r w:rsidRPr="001452F2">
        <w:rPr>
          <w:lang w:val="cs-CZ" w:eastAsia="cs-CZ"/>
        </w:rPr>
        <w:t>na základě nejnižší nabídkové ceny</w:t>
      </w:r>
      <w:r w:rsidR="004C5FF8">
        <w:rPr>
          <w:lang w:val="cs-CZ" w:eastAsia="cs-CZ"/>
        </w:rPr>
        <w:t>.</w:t>
      </w:r>
    </w:p>
    <w:p w14:paraId="655E0869" w14:textId="1096F33D" w:rsidR="001B5B2F" w:rsidRDefault="001452F2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V případě rovnosti nabídkových cen uchazečů bude </w:t>
      </w:r>
      <w:r>
        <w:rPr>
          <w:lang w:val="cs-CZ" w:eastAsia="cs-CZ"/>
        </w:rPr>
        <w:t>rozhodující</w:t>
      </w:r>
      <w:r w:rsidRPr="001B5B2F">
        <w:rPr>
          <w:lang w:val="cs-CZ" w:eastAsia="cs-CZ"/>
        </w:rPr>
        <w:t xml:space="preserve"> datum a čas podání nabídky – tj. nabídka, která bude podána dříve, bude hodnotící komisí zařazena lépe ve výsledném pořadí.</w:t>
      </w:r>
    </w:p>
    <w:p w14:paraId="6375A146" w14:textId="0066B718" w:rsidR="001B5B2F" w:rsidRPr="00EC128D" w:rsidRDefault="00EC128D" w:rsidP="00EC128D">
      <w:pPr>
        <w:pStyle w:val="Heading1"/>
        <w:rPr>
          <w:lang w:val="cs-CZ" w:eastAsia="cs-CZ"/>
        </w:rPr>
      </w:pPr>
      <w:r>
        <w:rPr>
          <w:lang w:val="cs-CZ" w:eastAsia="cs-CZ"/>
        </w:rPr>
        <w:lastRenderedPageBreak/>
        <w:t>Způsob zpracování nabídkové ceny</w:t>
      </w:r>
    </w:p>
    <w:p w14:paraId="1FCC6E4D" w14:textId="77777777" w:rsidR="00E81D19" w:rsidRPr="006B5CDE" w:rsidRDefault="00E81D19" w:rsidP="00E81D19">
      <w:pPr>
        <w:pStyle w:val="Heading2"/>
        <w:rPr>
          <w:lang w:val="cs-CZ" w:eastAsia="cs-CZ"/>
        </w:rPr>
      </w:pPr>
      <w:r w:rsidRPr="006B5CDE">
        <w:rPr>
          <w:lang w:val="cs-CZ" w:eastAsia="cs-CZ"/>
        </w:rPr>
        <w:t>Nabídková cena je maximální, nepřekročitelná a musí zahrnovat veškeré náklady, které vzniknou uchazeči při plnění Veřejné zakázky.</w:t>
      </w:r>
    </w:p>
    <w:p w14:paraId="068F67F7" w14:textId="796EA7DA" w:rsidR="00E81D19" w:rsidRPr="006B5CDE" w:rsidRDefault="00E81D19" w:rsidP="00E81D19">
      <w:pPr>
        <w:pStyle w:val="Heading2"/>
        <w:rPr>
          <w:lang w:val="cs-CZ" w:eastAsia="cs-CZ"/>
        </w:rPr>
      </w:pPr>
      <w:r>
        <w:rPr>
          <w:lang w:val="cs-CZ" w:eastAsia="cs-CZ"/>
        </w:rPr>
        <w:t xml:space="preserve">Uchazeč vyplní </w:t>
      </w:r>
      <w:r w:rsidR="004C5FF8">
        <w:rPr>
          <w:lang w:val="cs-CZ" w:eastAsia="cs-CZ"/>
        </w:rPr>
        <w:t>cenu do návrhu smlouvy, který</w:t>
      </w:r>
      <w:r w:rsidR="00880730">
        <w:rPr>
          <w:lang w:val="cs-CZ" w:eastAsia="cs-CZ"/>
        </w:rPr>
        <w:t xml:space="preserve"> tvoří přílohu č. 3</w:t>
      </w:r>
      <w:r w:rsidR="00347A83">
        <w:rPr>
          <w:lang w:val="cs-CZ" w:eastAsia="cs-CZ"/>
        </w:rPr>
        <w:t xml:space="preserve"> této výzvy</w:t>
      </w:r>
      <w:r w:rsidR="000C7036">
        <w:rPr>
          <w:lang w:val="cs-CZ" w:eastAsia="cs-CZ"/>
        </w:rPr>
        <w:t>, a to v předepsané struktuře</w:t>
      </w:r>
      <w:r w:rsidR="00347A83">
        <w:rPr>
          <w:lang w:val="cs-CZ" w:eastAsia="cs-CZ"/>
        </w:rPr>
        <w:t>.</w:t>
      </w:r>
      <w:r w:rsidR="000C7036">
        <w:rPr>
          <w:lang w:val="cs-CZ" w:eastAsia="cs-CZ"/>
        </w:rPr>
        <w:t xml:space="preserve"> </w:t>
      </w:r>
      <w:r w:rsidR="00347A83">
        <w:rPr>
          <w:lang w:val="cs-CZ" w:eastAsia="cs-CZ"/>
        </w:rPr>
        <w:t xml:space="preserve"> </w:t>
      </w:r>
    </w:p>
    <w:p w14:paraId="2C292867" w14:textId="128909A9" w:rsidR="001B5B2F" w:rsidRPr="0057136A" w:rsidRDefault="001A1626" w:rsidP="0057136A">
      <w:pPr>
        <w:pStyle w:val="Heading1"/>
        <w:rPr>
          <w:lang w:val="cs-CZ" w:eastAsia="en-US"/>
        </w:rPr>
      </w:pPr>
      <w:r>
        <w:rPr>
          <w:lang w:val="cs-CZ" w:eastAsia="en-US"/>
        </w:rPr>
        <w:t>podmínky a požadavky na zpracování nabídky</w:t>
      </w:r>
    </w:p>
    <w:p w14:paraId="093D5A01" w14:textId="002FA64D" w:rsidR="001B5B2F" w:rsidRPr="0057136A" w:rsidRDefault="001B5B2F" w:rsidP="00601836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nabídky musí</w:t>
      </w:r>
      <w:r w:rsidR="0057136A">
        <w:rPr>
          <w:lang w:val="cs-CZ" w:eastAsia="cs-CZ"/>
        </w:rPr>
        <w:t xml:space="preserve"> být předloženy v písemné formě</w:t>
      </w:r>
      <w:r w:rsidRPr="001B5B2F">
        <w:rPr>
          <w:lang w:val="cs-CZ" w:eastAsia="cs-CZ"/>
        </w:rPr>
        <w:t xml:space="preserve"> v řádně uzavřené obálce označené </w:t>
      </w:r>
      <w:r w:rsidR="0057136A">
        <w:rPr>
          <w:lang w:val="cs-CZ" w:eastAsia="cs-CZ"/>
        </w:rPr>
        <w:t>identifikačními údaji uchazeče</w:t>
      </w:r>
      <w:r w:rsidRPr="001B5B2F">
        <w:rPr>
          <w:lang w:val="cs-CZ" w:eastAsia="cs-CZ"/>
        </w:rPr>
        <w:t>. Obálka musí být označena varováním "</w:t>
      </w:r>
      <w:r w:rsidRPr="0057136A">
        <w:rPr>
          <w:b/>
          <w:caps/>
          <w:lang w:val="cs-CZ" w:eastAsia="cs-CZ"/>
        </w:rPr>
        <w:t>Neotvírat</w:t>
      </w:r>
      <w:r w:rsidRPr="001B5B2F">
        <w:rPr>
          <w:lang w:val="cs-CZ" w:eastAsia="cs-CZ"/>
        </w:rPr>
        <w:t>" a názvem zakázky</w:t>
      </w:r>
      <w:r w:rsidR="00FD5FD0">
        <w:rPr>
          <w:lang w:val="cs-CZ" w:eastAsia="cs-CZ"/>
        </w:rPr>
        <w:t xml:space="preserve"> </w:t>
      </w:r>
      <w:r w:rsidR="0098689B" w:rsidRPr="0098689B">
        <w:rPr>
          <w:rFonts w:eastAsia="Calibri"/>
          <w:i/>
          <w:lang w:val="cs-CZ" w:eastAsia="en-US"/>
        </w:rPr>
        <w:t>„</w:t>
      </w:r>
      <w:r w:rsidR="00F64BEE">
        <w:rPr>
          <w:i/>
          <w:lang w:val="cs-CZ"/>
        </w:rPr>
        <w:t>Mobilní filtrační jednotka</w:t>
      </w:r>
      <w:r w:rsidR="00BE4BED">
        <w:rPr>
          <w:rFonts w:eastAsia="Calibri"/>
          <w:i/>
          <w:lang w:val="cs-CZ" w:eastAsia="en-US"/>
        </w:rPr>
        <w:t>“</w:t>
      </w:r>
      <w:r w:rsidR="00BE4BED">
        <w:rPr>
          <w:rFonts w:eastAsia="Calibri"/>
          <w:lang w:val="cs-CZ" w:eastAsia="en-US"/>
        </w:rPr>
        <w:t>.</w:t>
      </w:r>
      <w:r w:rsidRPr="001B5B2F">
        <w:rPr>
          <w:lang w:val="cs-CZ" w:eastAsia="cs-CZ"/>
        </w:rPr>
        <w:t xml:space="preserve"> Musí také obsahovat adresu, na kterou může být případně odeslána oznámení týkající se této </w:t>
      </w:r>
      <w:r w:rsidR="0057136A">
        <w:rPr>
          <w:lang w:val="cs-CZ" w:eastAsia="cs-CZ"/>
        </w:rPr>
        <w:t xml:space="preserve">Veřejné </w:t>
      </w:r>
      <w:r w:rsidRPr="001B5B2F">
        <w:rPr>
          <w:lang w:val="cs-CZ" w:eastAsia="cs-CZ"/>
        </w:rPr>
        <w:t>zakázky.</w:t>
      </w:r>
    </w:p>
    <w:p w14:paraId="53B7A1A6" w14:textId="19DAE2D1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Nabídka musí obsahovat identifikační údaje uchazeče, </w:t>
      </w:r>
      <w:r w:rsidR="00F64BEE">
        <w:rPr>
          <w:lang w:val="cs-CZ" w:eastAsia="cs-CZ"/>
        </w:rPr>
        <w:t>které uchazeč vyplní do</w:t>
      </w:r>
      <w:r w:rsidR="0057136A">
        <w:rPr>
          <w:lang w:val="cs-CZ" w:eastAsia="cs-CZ"/>
        </w:rPr>
        <w:t xml:space="preserve"> </w:t>
      </w:r>
      <w:r w:rsidR="00F64BEE">
        <w:rPr>
          <w:lang w:val="cs-CZ" w:eastAsia="cs-CZ"/>
        </w:rPr>
        <w:t>Krycího listu, který tvoří přílohu č. 1 této výzvy a v požadovaném rozsahu i do návrhu smlouvy smlouvy</w:t>
      </w:r>
      <w:r w:rsidR="0057136A">
        <w:rPr>
          <w:lang w:val="cs-CZ" w:eastAsia="cs-CZ"/>
        </w:rPr>
        <w:t>, kter</w:t>
      </w:r>
      <w:r w:rsidR="00135684">
        <w:rPr>
          <w:lang w:val="cs-CZ" w:eastAsia="cs-CZ"/>
        </w:rPr>
        <w:t>ý</w:t>
      </w:r>
      <w:r w:rsidR="0057136A">
        <w:rPr>
          <w:lang w:val="cs-CZ" w:eastAsia="cs-CZ"/>
        </w:rPr>
        <w:t xml:space="preserve"> tvoří přílohu č. 1 této výzvy</w:t>
      </w:r>
      <w:r w:rsidRPr="001B5B2F">
        <w:rPr>
          <w:lang w:val="cs-CZ" w:eastAsia="cs-CZ"/>
        </w:rPr>
        <w:t>.</w:t>
      </w:r>
    </w:p>
    <w:p w14:paraId="006CD596" w14:textId="0C9B3D40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zpracovány v</w:t>
      </w:r>
      <w:r w:rsidR="005D0FF7">
        <w:rPr>
          <w:lang w:val="cs-CZ" w:eastAsia="cs-CZ"/>
        </w:rPr>
        <w:t> </w:t>
      </w:r>
      <w:r w:rsidRPr="0057136A">
        <w:rPr>
          <w:lang w:val="cs-CZ" w:eastAsia="cs-CZ"/>
        </w:rPr>
        <w:t>českém</w:t>
      </w:r>
      <w:r w:rsidR="005D0FF7">
        <w:rPr>
          <w:lang w:val="cs-CZ" w:eastAsia="cs-CZ"/>
        </w:rPr>
        <w:t xml:space="preserve"> nebo</w:t>
      </w:r>
      <w:r w:rsidR="0057136A">
        <w:rPr>
          <w:lang w:val="cs-CZ" w:eastAsia="cs-CZ"/>
        </w:rPr>
        <w:t xml:space="preserve"> slovenském</w:t>
      </w:r>
      <w:r w:rsidR="003E53F7">
        <w:rPr>
          <w:lang w:val="cs-CZ" w:eastAsia="cs-CZ"/>
        </w:rPr>
        <w:t xml:space="preserve"> jazyce</w:t>
      </w:r>
      <w:r w:rsidRPr="001B5B2F">
        <w:rPr>
          <w:lang w:val="cs-CZ" w:eastAsia="cs-CZ"/>
        </w:rPr>
        <w:t>.</w:t>
      </w:r>
    </w:p>
    <w:p w14:paraId="4B1EDD76" w14:textId="022D8AC7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Všechny stránky v nabídce musí být očíslovány nepřerušenou číselnou řadou vzestupně a zabezpečeny proti neoprávněné manipulaci pevnou vazbou jednotlivých stran, včetně všech příloh dohromady a zajištěny proti odstranění stránek z nabídky. Nabídky musí být jasně čitelné, bez oprav, přeškrtávaných slov a jiných nesrovnalostí, které by mohly být zavádějící.</w:t>
      </w:r>
    </w:p>
    <w:p w14:paraId="2740C27E" w14:textId="0E6C48A3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Uchazeč musí předložit jeden originál </w:t>
      </w:r>
      <w:r w:rsidR="00337504">
        <w:rPr>
          <w:lang w:val="cs-CZ" w:eastAsia="cs-CZ"/>
        </w:rPr>
        <w:t xml:space="preserve">a jednu kopii </w:t>
      </w:r>
      <w:r w:rsidRPr="001B5B2F">
        <w:rPr>
          <w:lang w:val="cs-CZ" w:eastAsia="cs-CZ"/>
        </w:rPr>
        <w:t>nabídky v tištěné podobě.</w:t>
      </w:r>
    </w:p>
    <w:p w14:paraId="094927AE" w14:textId="5474710A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Uchazeč musí rovněž předložit </w:t>
      </w:r>
      <w:r w:rsidR="00A13F98">
        <w:rPr>
          <w:lang w:val="cs-CZ" w:eastAsia="cs-CZ"/>
        </w:rPr>
        <w:t>kopii nabídky</w:t>
      </w:r>
      <w:r w:rsidRPr="001B5B2F">
        <w:rPr>
          <w:lang w:val="cs-CZ" w:eastAsia="cs-CZ"/>
        </w:rPr>
        <w:t xml:space="preserve"> v elektronické podobě na CD-ROM nebo flash disku </w:t>
      </w:r>
      <w:r w:rsidR="00A13F98">
        <w:rPr>
          <w:lang w:val="cs-CZ" w:eastAsia="cs-CZ"/>
        </w:rPr>
        <w:t>(např. nabídku naskenovat)</w:t>
      </w:r>
      <w:r w:rsidRPr="001B5B2F">
        <w:rPr>
          <w:lang w:val="cs-CZ" w:eastAsia="cs-CZ"/>
        </w:rPr>
        <w:t>.</w:t>
      </w:r>
    </w:p>
    <w:p w14:paraId="1C85D983" w14:textId="4329FCBD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Je-li nabídka předložena společně několika uchazeči (společná nabídka), musí také označit osobu, která bude oprávněna zastupovat tyto uchaz</w:t>
      </w:r>
      <w:r w:rsidR="0057136A">
        <w:rPr>
          <w:lang w:val="cs-CZ" w:eastAsia="cs-CZ"/>
        </w:rPr>
        <w:t>eče při společné komunikaci se Z</w:t>
      </w:r>
      <w:r w:rsidRPr="001B5B2F">
        <w:rPr>
          <w:lang w:val="cs-CZ" w:eastAsia="cs-CZ"/>
        </w:rPr>
        <w:t>adavatelem v průběhu výběrového řízení.</w:t>
      </w:r>
    </w:p>
    <w:p w14:paraId="61A149DC" w14:textId="10D325F0" w:rsidR="001B5B2F" w:rsidRPr="0057136A" w:rsidRDefault="001B5B2F" w:rsidP="0057136A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Nabídky musí být podány v následující struktuře:</w:t>
      </w:r>
    </w:p>
    <w:p w14:paraId="7D899866" w14:textId="7F220866" w:rsidR="001B5B2F" w:rsidRPr="00B86667" w:rsidRDefault="001B5B2F" w:rsidP="0057136A">
      <w:pPr>
        <w:pStyle w:val="Heading4"/>
        <w:numPr>
          <w:ilvl w:val="0"/>
          <w:numId w:val="21"/>
        </w:numPr>
        <w:ind w:left="1418" w:hanging="709"/>
        <w:rPr>
          <w:b/>
          <w:lang w:val="cs-CZ" w:eastAsia="cs-CZ"/>
        </w:rPr>
      </w:pPr>
      <w:r w:rsidRPr="00B86667">
        <w:rPr>
          <w:b/>
          <w:lang w:val="cs-CZ" w:eastAsia="cs-CZ"/>
        </w:rPr>
        <w:t>Krycí list</w:t>
      </w:r>
    </w:p>
    <w:p w14:paraId="359BD0EA" w14:textId="0ABC48AE" w:rsidR="001B5B2F" w:rsidRPr="0057136A" w:rsidRDefault="001B5B2F" w:rsidP="0057136A">
      <w:pPr>
        <w:pStyle w:val="Heading4"/>
        <w:numPr>
          <w:ilvl w:val="0"/>
          <w:numId w:val="0"/>
        </w:numPr>
        <w:ind w:left="1418"/>
        <w:rPr>
          <w:lang w:val="cs-CZ" w:eastAsia="en-US"/>
        </w:rPr>
      </w:pPr>
      <w:r w:rsidRPr="001B5B2F">
        <w:rPr>
          <w:lang w:val="cs-CZ" w:eastAsia="en-US"/>
        </w:rPr>
        <w:t xml:space="preserve">Uchazeči </w:t>
      </w:r>
      <w:r w:rsidR="0057136A">
        <w:rPr>
          <w:lang w:val="cs-CZ" w:eastAsia="en-US"/>
        </w:rPr>
        <w:t>vyplní</w:t>
      </w:r>
      <w:r w:rsidRPr="001B5B2F">
        <w:rPr>
          <w:lang w:val="cs-CZ" w:eastAsia="en-US"/>
        </w:rPr>
        <w:t xml:space="preserve"> </w:t>
      </w:r>
      <w:r w:rsidR="0057136A">
        <w:rPr>
          <w:lang w:val="cs-CZ" w:eastAsia="en-US"/>
        </w:rPr>
        <w:t>krycí list</w:t>
      </w:r>
      <w:r w:rsidRPr="001B5B2F">
        <w:rPr>
          <w:lang w:val="cs-CZ" w:eastAsia="en-US"/>
        </w:rPr>
        <w:t xml:space="preserve"> uvedený v </w:t>
      </w:r>
      <w:r w:rsidR="00F64BEE">
        <w:rPr>
          <w:lang w:val="cs-CZ" w:eastAsia="en-US"/>
        </w:rPr>
        <w:t>příloze č. 1</w:t>
      </w:r>
      <w:r w:rsidR="0057136A">
        <w:rPr>
          <w:lang w:val="cs-CZ" w:eastAsia="en-US"/>
        </w:rPr>
        <w:t xml:space="preserve"> k této výzvě.</w:t>
      </w:r>
    </w:p>
    <w:p w14:paraId="6EC4FEB2" w14:textId="2254B874" w:rsidR="00A0135B" w:rsidRPr="009616FD" w:rsidRDefault="00A0135B" w:rsidP="00C47304">
      <w:pPr>
        <w:pStyle w:val="Heading4"/>
        <w:ind w:left="1418" w:hanging="709"/>
        <w:rPr>
          <w:b/>
          <w:lang w:val="cs-CZ" w:eastAsia="en-US"/>
        </w:rPr>
      </w:pPr>
      <w:r w:rsidRPr="009616FD">
        <w:rPr>
          <w:b/>
          <w:lang w:val="cs-CZ" w:eastAsia="en-US"/>
        </w:rPr>
        <w:t>Popis předmětu koupě</w:t>
      </w:r>
      <w:r w:rsidR="00C47304" w:rsidRPr="009616FD">
        <w:rPr>
          <w:b/>
          <w:lang w:val="cs-CZ" w:eastAsia="en-US"/>
        </w:rPr>
        <w:t xml:space="preserve">  </w:t>
      </w:r>
      <w:r>
        <w:rPr>
          <w:b/>
          <w:lang w:val="cs-CZ" w:eastAsia="en-US"/>
        </w:rPr>
        <w:t>(např. produktové či katalogové listy)</w:t>
      </w:r>
    </w:p>
    <w:p w14:paraId="4AF1238D" w14:textId="7EB9C9CC" w:rsidR="00C47304" w:rsidRPr="00F64BEE" w:rsidRDefault="00C47304" w:rsidP="00880730">
      <w:pPr>
        <w:pStyle w:val="Heading4"/>
        <w:rPr>
          <w:lang w:val="cs-CZ" w:eastAsia="en-US"/>
        </w:rPr>
      </w:pPr>
      <w:r w:rsidRPr="00F64BEE">
        <w:rPr>
          <w:b/>
          <w:lang w:val="cs-CZ" w:eastAsia="en-US"/>
        </w:rPr>
        <w:t>Závazný návrh smlouvy</w:t>
      </w:r>
      <w:r w:rsidRPr="00F64BEE">
        <w:rPr>
          <w:lang w:val="cs-CZ" w:eastAsia="en-US"/>
        </w:rPr>
        <w:t xml:space="preserve"> podepsaný osobou oprávněnou jednat jménem uchazeče či za uchazeče. Přílohou č. 1 návrhu smlouvy bude „Technická </w:t>
      </w:r>
      <w:r w:rsidR="000E621A" w:rsidRPr="00F64BEE">
        <w:rPr>
          <w:lang w:val="cs-CZ" w:eastAsia="en-US"/>
        </w:rPr>
        <w:t>specifikace</w:t>
      </w:r>
      <w:r w:rsidRPr="00F64BEE">
        <w:rPr>
          <w:lang w:val="cs-CZ" w:eastAsia="en-US"/>
        </w:rPr>
        <w:t xml:space="preserve">“ (příloha č. </w:t>
      </w:r>
      <w:r w:rsidR="00F64BEE" w:rsidRPr="00F64BEE">
        <w:rPr>
          <w:lang w:val="cs-CZ" w:eastAsia="en-US"/>
        </w:rPr>
        <w:t>2</w:t>
      </w:r>
      <w:r w:rsidRPr="00F64BEE">
        <w:rPr>
          <w:lang w:val="cs-CZ" w:eastAsia="en-US"/>
        </w:rPr>
        <w:t xml:space="preserve"> této výzvy)</w:t>
      </w:r>
      <w:r w:rsidR="000E621A" w:rsidRPr="00F64BEE">
        <w:rPr>
          <w:lang w:val="cs-CZ" w:eastAsia="en-US"/>
        </w:rPr>
        <w:t xml:space="preserve">. </w:t>
      </w:r>
      <w:r w:rsidRPr="00F64BEE">
        <w:rPr>
          <w:lang w:val="cs-CZ" w:eastAsia="en-US"/>
        </w:rPr>
        <w:t xml:space="preserve">Kromě toho Zadavatel žádá </w:t>
      </w:r>
      <w:r w:rsidR="00097238" w:rsidRPr="00F64BEE">
        <w:rPr>
          <w:lang w:val="cs-CZ" w:eastAsia="en-US"/>
        </w:rPr>
        <w:t>ú</w:t>
      </w:r>
      <w:r w:rsidRPr="00F64BEE">
        <w:rPr>
          <w:lang w:val="cs-CZ" w:eastAsia="en-US"/>
        </w:rPr>
        <w:t xml:space="preserve">častníky o přiložení </w:t>
      </w:r>
      <w:r w:rsidRPr="00F64BEE">
        <w:rPr>
          <w:b/>
          <w:lang w:val="cs-CZ" w:eastAsia="en-US"/>
        </w:rPr>
        <w:t>dalších 4 samostatných stejnopisů</w:t>
      </w:r>
      <w:r w:rsidRPr="00F64BEE">
        <w:rPr>
          <w:lang w:val="cs-CZ" w:eastAsia="en-US"/>
        </w:rPr>
        <w:t xml:space="preserve"> návrhu smlouvy (včetně smluvní přílohy) podepsaných osobou oprávněnou jednat jménem </w:t>
      </w:r>
      <w:r w:rsidR="00097238" w:rsidRPr="00F64BEE">
        <w:rPr>
          <w:lang w:val="cs-CZ" w:eastAsia="en-US"/>
        </w:rPr>
        <w:t>ú</w:t>
      </w:r>
      <w:r w:rsidRPr="00F64BEE">
        <w:rPr>
          <w:lang w:val="cs-CZ" w:eastAsia="en-US"/>
        </w:rPr>
        <w:t xml:space="preserve">častníka či za </w:t>
      </w:r>
      <w:r w:rsidR="00097238" w:rsidRPr="00F64BEE">
        <w:rPr>
          <w:lang w:val="cs-CZ" w:eastAsia="en-US"/>
        </w:rPr>
        <w:t>ú</w:t>
      </w:r>
      <w:r w:rsidRPr="00F64BEE">
        <w:rPr>
          <w:lang w:val="cs-CZ" w:eastAsia="en-US"/>
        </w:rPr>
        <w:t xml:space="preserve">častníka. Bude-li nabídka </w:t>
      </w:r>
      <w:r w:rsidR="00097238" w:rsidRPr="00F64BEE">
        <w:rPr>
          <w:lang w:val="cs-CZ" w:eastAsia="en-US"/>
        </w:rPr>
        <w:t>ú</w:t>
      </w:r>
      <w:r w:rsidRPr="00F64BEE">
        <w:rPr>
          <w:lang w:val="cs-CZ" w:eastAsia="en-US"/>
        </w:rPr>
        <w:t xml:space="preserve">častníka vybrána jako nejvhodnější, Zadavatel zašle 2x podepsaný návrh smlouvy </w:t>
      </w:r>
      <w:r w:rsidR="00097238" w:rsidRPr="00F64BEE">
        <w:rPr>
          <w:lang w:val="cs-CZ" w:eastAsia="en-US"/>
        </w:rPr>
        <w:t>ú</w:t>
      </w:r>
      <w:r w:rsidRPr="00F64BEE">
        <w:rPr>
          <w:lang w:val="cs-CZ" w:eastAsia="en-US"/>
        </w:rPr>
        <w:t>častníkovi zpět.</w:t>
      </w:r>
    </w:p>
    <w:p w14:paraId="72EC7A09" w14:textId="10DB2C58" w:rsidR="00C47304" w:rsidRPr="00C47304" w:rsidRDefault="00C47304" w:rsidP="009616FD">
      <w:pPr>
        <w:pStyle w:val="Heading4"/>
        <w:numPr>
          <w:ilvl w:val="0"/>
          <w:numId w:val="0"/>
        </w:numPr>
        <w:ind w:left="927"/>
        <w:rPr>
          <w:lang w:val="cs-CZ" w:eastAsia="en-US"/>
        </w:rPr>
      </w:pPr>
    </w:p>
    <w:p w14:paraId="177FE50F" w14:textId="0691539F" w:rsidR="001B5B2F" w:rsidRPr="00372938" w:rsidRDefault="001B5B2F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lastRenderedPageBreak/>
        <w:t>Závěrečná ustanovení</w:t>
      </w:r>
    </w:p>
    <w:p w14:paraId="61651403" w14:textId="471C5813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 xml:space="preserve">Zadavatel je oprávněn zrušit výběrové řízení </w:t>
      </w:r>
      <w:r w:rsidR="00735D3C">
        <w:rPr>
          <w:lang w:val="cs-CZ" w:eastAsia="cs-CZ"/>
        </w:rPr>
        <w:t>po</w:t>
      </w:r>
      <w:r w:rsidRPr="001B5B2F">
        <w:rPr>
          <w:lang w:val="cs-CZ" w:eastAsia="cs-CZ"/>
        </w:rPr>
        <w:t>dle této výzvy</w:t>
      </w:r>
      <w:r w:rsidR="00135684">
        <w:rPr>
          <w:lang w:val="cs-CZ" w:eastAsia="cs-CZ"/>
        </w:rPr>
        <w:t>, nejpozději však do uzavření smlouvy</w:t>
      </w:r>
      <w:r w:rsidR="00E23D7C">
        <w:rPr>
          <w:lang w:val="cs-CZ" w:eastAsia="cs-CZ"/>
        </w:rPr>
        <w:t>.</w:t>
      </w:r>
    </w:p>
    <w:p w14:paraId="6C738BDF" w14:textId="537A8B73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nepřipouští varianty nabídky.</w:t>
      </w:r>
    </w:p>
    <w:p w14:paraId="06DDA0BC" w14:textId="544F40C2" w:rsidR="001B5B2F" w:rsidRPr="00735D3C" w:rsidRDefault="001B5B2F" w:rsidP="00735D3C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Zadavatel je oprávněn změnit ustanovení této výzvy k podání nabídek.</w:t>
      </w:r>
    </w:p>
    <w:p w14:paraId="7A4A0380" w14:textId="7A931A95" w:rsidR="004D3A0C" w:rsidRDefault="001B5B2F" w:rsidP="00F64BEE">
      <w:pPr>
        <w:pStyle w:val="Heading2"/>
        <w:rPr>
          <w:lang w:val="cs-CZ" w:eastAsia="cs-CZ"/>
        </w:rPr>
      </w:pPr>
      <w:r w:rsidRPr="001B5B2F">
        <w:rPr>
          <w:lang w:val="cs-CZ" w:eastAsia="cs-CZ"/>
        </w:rPr>
        <w:t>Uchazeči nesou veškeré své náklady spojené s účastí ve vý</w:t>
      </w:r>
      <w:r w:rsidR="00F64BEE">
        <w:rPr>
          <w:lang w:val="cs-CZ" w:eastAsia="cs-CZ"/>
        </w:rPr>
        <w:t>běrovém řízení podle této vý</w:t>
      </w:r>
    </w:p>
    <w:p w14:paraId="786FBAA4" w14:textId="1E98905D" w:rsidR="00F64BEE" w:rsidRDefault="00F64BEE" w:rsidP="00F64BEE">
      <w:pPr>
        <w:pStyle w:val="BodyText"/>
        <w:rPr>
          <w:lang w:val="cs-CZ" w:eastAsia="cs-CZ"/>
        </w:rPr>
      </w:pPr>
    </w:p>
    <w:p w14:paraId="5DE6FD73" w14:textId="34579550" w:rsidR="00F64BEE" w:rsidRDefault="00F64BEE" w:rsidP="00F64BEE">
      <w:pPr>
        <w:pStyle w:val="BodyText"/>
        <w:rPr>
          <w:lang w:val="cs-CZ" w:eastAsia="cs-CZ"/>
        </w:rPr>
      </w:pPr>
    </w:p>
    <w:p w14:paraId="1F07F7D4" w14:textId="6D69512E" w:rsidR="00F64BEE" w:rsidRDefault="00F64BEE" w:rsidP="00F64BEE">
      <w:pPr>
        <w:pStyle w:val="BodyText"/>
        <w:rPr>
          <w:lang w:val="cs-CZ" w:eastAsia="cs-CZ"/>
        </w:rPr>
      </w:pPr>
    </w:p>
    <w:p w14:paraId="7C5C5608" w14:textId="76D17F53" w:rsidR="00F64BEE" w:rsidRDefault="00F64BEE" w:rsidP="00F64BEE">
      <w:pPr>
        <w:pStyle w:val="BodyText"/>
        <w:rPr>
          <w:lang w:val="cs-CZ" w:eastAsia="cs-CZ"/>
        </w:rPr>
      </w:pPr>
    </w:p>
    <w:p w14:paraId="5E0E94DA" w14:textId="59034A09" w:rsidR="00F64BEE" w:rsidRDefault="00F64BEE" w:rsidP="00F64BEE">
      <w:pPr>
        <w:pStyle w:val="BodyText"/>
        <w:rPr>
          <w:lang w:val="cs-CZ" w:eastAsia="cs-CZ"/>
        </w:rPr>
      </w:pPr>
    </w:p>
    <w:p w14:paraId="6E3C0F09" w14:textId="533F8667" w:rsidR="00F64BEE" w:rsidRDefault="00F64BEE" w:rsidP="00F64BEE">
      <w:pPr>
        <w:pStyle w:val="BodyText"/>
        <w:rPr>
          <w:lang w:val="cs-CZ" w:eastAsia="cs-CZ"/>
        </w:rPr>
      </w:pPr>
    </w:p>
    <w:p w14:paraId="4713EE1E" w14:textId="2F62831E" w:rsidR="00F64BEE" w:rsidRDefault="00F64BEE" w:rsidP="00F64BEE">
      <w:pPr>
        <w:pStyle w:val="BodyText"/>
        <w:rPr>
          <w:lang w:val="cs-CZ" w:eastAsia="cs-CZ"/>
        </w:rPr>
      </w:pPr>
    </w:p>
    <w:p w14:paraId="714CE40C" w14:textId="0F952D0A" w:rsidR="00F64BEE" w:rsidRDefault="00F64BEE" w:rsidP="00F64BEE">
      <w:pPr>
        <w:pStyle w:val="BodyText"/>
        <w:rPr>
          <w:lang w:val="cs-CZ" w:eastAsia="cs-CZ"/>
        </w:rPr>
      </w:pPr>
    </w:p>
    <w:p w14:paraId="68ED9506" w14:textId="77965CE7" w:rsidR="00F64BEE" w:rsidRDefault="00F64BEE" w:rsidP="00F64BEE">
      <w:pPr>
        <w:pStyle w:val="BodyText"/>
        <w:rPr>
          <w:lang w:val="cs-CZ" w:eastAsia="cs-CZ"/>
        </w:rPr>
      </w:pPr>
    </w:p>
    <w:p w14:paraId="5E76F224" w14:textId="27DAB741" w:rsidR="00F64BEE" w:rsidRDefault="00F64BEE" w:rsidP="00F64BEE">
      <w:pPr>
        <w:pStyle w:val="BodyText"/>
        <w:rPr>
          <w:lang w:val="cs-CZ" w:eastAsia="cs-CZ"/>
        </w:rPr>
      </w:pPr>
    </w:p>
    <w:p w14:paraId="0CB4EDBE" w14:textId="013EE639" w:rsidR="00F64BEE" w:rsidRDefault="00F64BEE" w:rsidP="00F64BEE">
      <w:pPr>
        <w:pStyle w:val="BodyText"/>
        <w:rPr>
          <w:lang w:val="cs-CZ" w:eastAsia="cs-CZ"/>
        </w:rPr>
      </w:pPr>
    </w:p>
    <w:p w14:paraId="6512CE5B" w14:textId="27878F38" w:rsidR="00F64BEE" w:rsidRDefault="00F64BEE" w:rsidP="00F64BEE">
      <w:pPr>
        <w:pStyle w:val="BodyText"/>
        <w:rPr>
          <w:lang w:val="cs-CZ" w:eastAsia="cs-CZ"/>
        </w:rPr>
      </w:pPr>
    </w:p>
    <w:p w14:paraId="168E251F" w14:textId="387BAA97" w:rsidR="00F64BEE" w:rsidRDefault="00F64BEE" w:rsidP="00F64BEE">
      <w:pPr>
        <w:pStyle w:val="BodyText"/>
        <w:rPr>
          <w:lang w:val="cs-CZ" w:eastAsia="cs-CZ"/>
        </w:rPr>
      </w:pPr>
    </w:p>
    <w:p w14:paraId="7B4C2FA7" w14:textId="6940FC63" w:rsidR="00F64BEE" w:rsidRDefault="00F64BEE" w:rsidP="00F64BEE">
      <w:pPr>
        <w:pStyle w:val="BodyText"/>
        <w:rPr>
          <w:lang w:val="cs-CZ" w:eastAsia="cs-CZ"/>
        </w:rPr>
      </w:pPr>
    </w:p>
    <w:p w14:paraId="7D1F5919" w14:textId="77777777" w:rsidR="00F64BEE" w:rsidRPr="00F64BEE" w:rsidRDefault="00F64BEE" w:rsidP="00F64BEE">
      <w:pPr>
        <w:pStyle w:val="BodyText"/>
        <w:rPr>
          <w:lang w:val="cs-CZ" w:eastAsia="cs-CZ"/>
        </w:rPr>
      </w:pPr>
    </w:p>
    <w:p w14:paraId="10D13912" w14:textId="06B139D9" w:rsidR="004D3A0C" w:rsidRDefault="004D3A0C" w:rsidP="004D3A0C">
      <w:pPr>
        <w:pStyle w:val="BodyText"/>
        <w:rPr>
          <w:lang w:val="cs-CZ" w:eastAsia="cs-CZ"/>
        </w:rPr>
      </w:pPr>
    </w:p>
    <w:p w14:paraId="5804DB06" w14:textId="51DD35EF" w:rsidR="00117CD1" w:rsidRDefault="00117CD1" w:rsidP="004D3A0C">
      <w:pPr>
        <w:pStyle w:val="BodyText"/>
        <w:rPr>
          <w:lang w:val="cs-CZ" w:eastAsia="cs-CZ"/>
        </w:rPr>
      </w:pPr>
    </w:p>
    <w:p w14:paraId="2E6B0524" w14:textId="59879410" w:rsidR="00117CD1" w:rsidRDefault="00117CD1" w:rsidP="004D3A0C">
      <w:pPr>
        <w:pStyle w:val="BodyText"/>
        <w:rPr>
          <w:lang w:val="cs-CZ" w:eastAsia="cs-CZ"/>
        </w:rPr>
      </w:pPr>
    </w:p>
    <w:p w14:paraId="414814BC" w14:textId="411069FD" w:rsidR="00117CD1" w:rsidRDefault="00117CD1" w:rsidP="004D3A0C">
      <w:pPr>
        <w:pStyle w:val="BodyText"/>
        <w:rPr>
          <w:lang w:val="cs-CZ" w:eastAsia="cs-CZ"/>
        </w:rPr>
      </w:pPr>
    </w:p>
    <w:p w14:paraId="2DBED7D1" w14:textId="5A8CE432" w:rsidR="00117CD1" w:rsidRDefault="00117CD1" w:rsidP="004D3A0C">
      <w:pPr>
        <w:pStyle w:val="BodyText"/>
        <w:rPr>
          <w:lang w:val="cs-CZ" w:eastAsia="cs-CZ"/>
        </w:rPr>
      </w:pPr>
    </w:p>
    <w:p w14:paraId="6A1B3943" w14:textId="21C15F8A" w:rsidR="00117CD1" w:rsidRDefault="00117CD1" w:rsidP="004D3A0C">
      <w:pPr>
        <w:pStyle w:val="BodyText"/>
        <w:rPr>
          <w:lang w:val="cs-CZ" w:eastAsia="cs-CZ"/>
        </w:rPr>
      </w:pPr>
    </w:p>
    <w:p w14:paraId="127AEC2E" w14:textId="77777777" w:rsidR="00117CD1" w:rsidRDefault="00117CD1" w:rsidP="004D3A0C">
      <w:pPr>
        <w:pStyle w:val="BodyText"/>
        <w:rPr>
          <w:lang w:val="cs-CZ" w:eastAsia="cs-CZ"/>
        </w:rPr>
      </w:pPr>
      <w:bookmarkStart w:id="0" w:name="_GoBack"/>
      <w:bookmarkEnd w:id="0"/>
    </w:p>
    <w:p w14:paraId="6C3C99F5" w14:textId="77777777" w:rsidR="004D3A0C" w:rsidRPr="004D3A0C" w:rsidRDefault="004D3A0C" w:rsidP="004D3A0C">
      <w:pPr>
        <w:pStyle w:val="BodyText"/>
        <w:rPr>
          <w:lang w:val="cs-CZ" w:eastAsia="cs-CZ"/>
        </w:rPr>
      </w:pPr>
    </w:p>
    <w:p w14:paraId="507FFC04" w14:textId="100F2E6E" w:rsidR="00372938" w:rsidRPr="00372938" w:rsidRDefault="00372938" w:rsidP="00372938">
      <w:pPr>
        <w:pStyle w:val="Heading1"/>
        <w:rPr>
          <w:lang w:val="cs-CZ" w:eastAsia="cs-CZ"/>
        </w:rPr>
      </w:pPr>
      <w:r w:rsidRPr="001B5B2F">
        <w:rPr>
          <w:lang w:val="cs-CZ" w:eastAsia="cs-CZ"/>
        </w:rPr>
        <w:t>Seznam příloh</w:t>
      </w:r>
    </w:p>
    <w:p w14:paraId="03A141BD" w14:textId="2888FC66" w:rsidR="00891065" w:rsidRDefault="00891065" w:rsidP="00891065">
      <w:pPr>
        <w:pStyle w:val="Heading4"/>
        <w:numPr>
          <w:ilvl w:val="0"/>
          <w:numId w:val="30"/>
        </w:numPr>
        <w:rPr>
          <w:lang w:val="cs-CZ" w:eastAsia="en-US"/>
        </w:rPr>
      </w:pPr>
      <w:r w:rsidRPr="00891065">
        <w:rPr>
          <w:lang w:val="cs-CZ" w:eastAsia="en-US"/>
        </w:rPr>
        <w:t>Příloha č. 1</w:t>
      </w:r>
      <w:r w:rsidR="00372938" w:rsidRPr="00891065">
        <w:rPr>
          <w:lang w:val="cs-CZ" w:eastAsia="en-US"/>
        </w:rPr>
        <w:t xml:space="preserve"> (</w:t>
      </w:r>
      <w:r w:rsidR="00F64BEE">
        <w:rPr>
          <w:lang w:val="cs-CZ" w:eastAsia="en-US"/>
        </w:rPr>
        <w:t>Krycí list</w:t>
      </w:r>
      <w:r w:rsidR="00372938" w:rsidRPr="00891065">
        <w:rPr>
          <w:lang w:val="cs-CZ" w:eastAsia="en-US"/>
        </w:rPr>
        <w:t>)</w:t>
      </w:r>
    </w:p>
    <w:p w14:paraId="5CEAEF51" w14:textId="77777777" w:rsidR="00891065" w:rsidRPr="00891065" w:rsidRDefault="00891065" w:rsidP="00891065">
      <w:pPr>
        <w:pStyle w:val="BodyText3"/>
        <w:rPr>
          <w:lang w:val="cs-CZ" w:eastAsia="en-US"/>
        </w:rPr>
      </w:pPr>
    </w:p>
    <w:p w14:paraId="3B3FFF8B" w14:textId="203B9359" w:rsidR="00597582" w:rsidRDefault="00891065" w:rsidP="00F64BEE">
      <w:pPr>
        <w:pStyle w:val="Heading4"/>
        <w:rPr>
          <w:lang w:val="cs-CZ" w:eastAsia="en-US"/>
        </w:rPr>
      </w:pPr>
      <w:r>
        <w:rPr>
          <w:lang w:val="cs-CZ" w:eastAsia="en-US"/>
        </w:rPr>
        <w:t>Příloha č. 2</w:t>
      </w:r>
      <w:r w:rsidR="00597582">
        <w:rPr>
          <w:lang w:val="cs-CZ" w:eastAsia="en-US"/>
        </w:rPr>
        <w:t xml:space="preserve"> (</w:t>
      </w:r>
      <w:r w:rsidR="00597582" w:rsidRPr="00372938">
        <w:rPr>
          <w:lang w:val="cs-CZ" w:eastAsia="en-US"/>
        </w:rPr>
        <w:t>Technická specifikace</w:t>
      </w:r>
      <w:r w:rsidR="00597582">
        <w:rPr>
          <w:lang w:val="cs-CZ" w:eastAsia="en-US"/>
        </w:rPr>
        <w:t>)</w:t>
      </w:r>
    </w:p>
    <w:p w14:paraId="64ACF07A" w14:textId="6797BD23" w:rsidR="00F64BEE" w:rsidRDefault="00F64BEE" w:rsidP="00F64BEE">
      <w:pPr>
        <w:pStyle w:val="BodyText3"/>
        <w:ind w:left="0"/>
        <w:rPr>
          <w:lang w:val="cs-CZ" w:eastAsia="en-US"/>
        </w:rPr>
      </w:pPr>
    </w:p>
    <w:p w14:paraId="433FCEBE" w14:textId="59A25F71" w:rsidR="00F64BEE" w:rsidRPr="00F64BEE" w:rsidRDefault="00F64BEE" w:rsidP="00F64BEE">
      <w:pPr>
        <w:pStyle w:val="Heading4"/>
        <w:rPr>
          <w:lang w:val="cs-CZ" w:eastAsia="en-US"/>
        </w:rPr>
      </w:pPr>
      <w:r>
        <w:rPr>
          <w:lang w:val="cs-CZ" w:eastAsia="en-US"/>
        </w:rPr>
        <w:t>Příloha č.3 (Návrh smlouvy)</w:t>
      </w:r>
    </w:p>
    <w:p w14:paraId="736FA779" w14:textId="77777777" w:rsidR="00597582" w:rsidRDefault="00597582" w:rsidP="00597582">
      <w:pPr>
        <w:pStyle w:val="Heading4"/>
        <w:numPr>
          <w:ilvl w:val="0"/>
          <w:numId w:val="0"/>
        </w:numPr>
        <w:ind w:left="709"/>
        <w:rPr>
          <w:lang w:val="cs-CZ" w:eastAsia="en-US"/>
        </w:rPr>
      </w:pPr>
    </w:p>
    <w:p w14:paraId="62C01820" w14:textId="77777777" w:rsidR="00E81D19" w:rsidRDefault="00E81D19" w:rsidP="00E81D19">
      <w:pPr>
        <w:pStyle w:val="BodyText3"/>
        <w:rPr>
          <w:lang w:val="cs-CZ" w:eastAsia="en-US"/>
        </w:rPr>
      </w:pPr>
    </w:p>
    <w:p w14:paraId="2C16B3A2" w14:textId="77777777" w:rsidR="00E81D19" w:rsidRPr="00E81D19" w:rsidRDefault="00E81D19" w:rsidP="00E81D19">
      <w:pPr>
        <w:pStyle w:val="BodyText3"/>
        <w:rPr>
          <w:lang w:val="cs-CZ" w:eastAsia="en-US"/>
        </w:rPr>
      </w:pPr>
    </w:p>
    <w:p w14:paraId="6B20D90B" w14:textId="77777777" w:rsidR="001B5B2F" w:rsidRPr="000B6932" w:rsidRDefault="001B5B2F" w:rsidP="001B5B2F">
      <w:pPr>
        <w:spacing w:after="0" w:line="240" w:lineRule="auto"/>
        <w:ind w:left="709"/>
        <w:rPr>
          <w:rFonts w:eastAsia="Times New Roman"/>
          <w:kern w:val="1"/>
          <w:lang w:val="cs-CZ" w:eastAsia="cs-CZ"/>
        </w:rPr>
      </w:pPr>
    </w:p>
    <w:p w14:paraId="10B3125F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40D47C1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</w:p>
    <w:p w14:paraId="32A92CF6" w14:textId="3164E909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rPr>
          <w:rFonts w:eastAsia="Times New Roman"/>
          <w:kern w:val="1"/>
          <w:lang w:val="cs-CZ" w:eastAsia="x-none"/>
        </w:rPr>
      </w:pPr>
      <w:r w:rsidRPr="001B5B2F">
        <w:rPr>
          <w:rFonts w:eastAsia="Times New Roman"/>
          <w:kern w:val="1"/>
          <w:lang w:val="cs-CZ" w:eastAsia="x-none"/>
        </w:rPr>
        <w:t xml:space="preserve">V Praze dne </w:t>
      </w:r>
      <w:r w:rsidRPr="00C71D39">
        <w:rPr>
          <w:rFonts w:eastAsia="Times New Roman"/>
          <w:kern w:val="1"/>
          <w:lang w:val="cs-CZ" w:eastAsia="x-none"/>
        </w:rPr>
        <w:t>….........................</w:t>
      </w:r>
      <w:r w:rsidR="00DA4D13" w:rsidRPr="00C71D39">
        <w:rPr>
          <w:rFonts w:eastAsia="Times New Roman"/>
          <w:kern w:val="1"/>
          <w:lang w:val="cs-CZ" w:eastAsia="x-none"/>
        </w:rPr>
        <w:t xml:space="preserve"> 201</w:t>
      </w:r>
      <w:r w:rsidR="007519F4">
        <w:rPr>
          <w:rFonts w:eastAsia="Times New Roman"/>
          <w:kern w:val="1"/>
          <w:lang w:val="cs-CZ" w:eastAsia="x-none"/>
        </w:rPr>
        <w:t>9</w:t>
      </w:r>
    </w:p>
    <w:p w14:paraId="1F2EB276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right"/>
        <w:rPr>
          <w:rFonts w:eastAsia="Times New Roman"/>
          <w:kern w:val="1"/>
          <w:lang w:val="cs-CZ" w:eastAsia="x-none"/>
        </w:rPr>
      </w:pPr>
    </w:p>
    <w:p w14:paraId="5D810B38" w14:textId="77777777" w:rsidR="001B5B2F" w:rsidRPr="001B5B2F" w:rsidRDefault="001B5B2F" w:rsidP="001B5B2F">
      <w:pPr>
        <w:widowControl w:val="0"/>
        <w:suppressAutoHyphens/>
        <w:spacing w:after="0" w:line="240" w:lineRule="auto"/>
        <w:ind w:left="0" w:right="175"/>
        <w:jc w:val="left"/>
        <w:rPr>
          <w:rFonts w:eastAsia="Times New Roman"/>
          <w:kern w:val="1"/>
          <w:lang w:val="cs-CZ" w:eastAsia="x-none"/>
        </w:rPr>
      </w:pPr>
    </w:p>
    <w:p w14:paraId="3A983F95" w14:textId="2C7EBC43" w:rsidR="001B5B2F" w:rsidRPr="001B5B2F" w:rsidRDefault="001B5B2F" w:rsidP="001B5B2F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  <w:r w:rsidRPr="00C71D39">
        <w:rPr>
          <w:rFonts w:eastAsia="Times New Roman"/>
          <w:kern w:val="1"/>
          <w:lang w:val="cs-CZ" w:eastAsia="x-none"/>
        </w:rPr>
        <w:t>…</w:t>
      </w:r>
      <w:r w:rsidR="00735D3C" w:rsidRPr="00C71D39">
        <w:rPr>
          <w:rFonts w:eastAsia="Times New Roman"/>
          <w:kern w:val="1"/>
          <w:lang w:val="cs-CZ" w:eastAsia="x-none"/>
        </w:rPr>
        <w:t>…</w:t>
      </w:r>
      <w:r w:rsidRPr="00C71D39">
        <w:rPr>
          <w:rFonts w:eastAsia="Times New Roman"/>
          <w:kern w:val="1"/>
          <w:lang w:val="cs-CZ" w:eastAsia="x-none"/>
        </w:rPr>
        <w:t>..........................</w:t>
      </w:r>
      <w:r w:rsidR="004B7BBB" w:rsidRPr="00C71D39">
        <w:rPr>
          <w:rFonts w:eastAsia="Times New Roman"/>
          <w:kern w:val="1"/>
          <w:lang w:val="cs-CZ" w:eastAsia="x-none"/>
        </w:rPr>
        <w:t>...........</w:t>
      </w:r>
      <w:r w:rsidRPr="00C71D39">
        <w:rPr>
          <w:rFonts w:eastAsia="Times New Roman"/>
          <w:kern w:val="1"/>
          <w:lang w:val="cs-CZ" w:eastAsia="x-none"/>
        </w:rPr>
        <w:t>..</w:t>
      </w:r>
      <w:r w:rsidRPr="001038D2">
        <w:rPr>
          <w:rFonts w:eastAsia="Times New Roman"/>
          <w:kern w:val="1"/>
          <w:lang w:val="cs-CZ" w:eastAsia="x-none"/>
        </w:rPr>
        <w:t>.</w:t>
      </w:r>
    </w:p>
    <w:p w14:paraId="51B530D0" w14:textId="2AD77667" w:rsidR="001038D2" w:rsidRDefault="001038D2" w:rsidP="00F64BEE">
      <w:pPr>
        <w:pStyle w:val="BodyText"/>
        <w:ind w:left="5664"/>
        <w:rPr>
          <w:lang w:val="cs-CZ" w:eastAsia="en-US"/>
        </w:rPr>
      </w:pPr>
      <w:r w:rsidRPr="009B2041">
        <w:rPr>
          <w:lang w:val="cs-CZ" w:eastAsia="en-US"/>
        </w:rPr>
        <w:t xml:space="preserve">RNDr. Michael Prouza, Ph.D., </w:t>
      </w:r>
      <w:r w:rsidR="00F64BEE">
        <w:rPr>
          <w:lang w:val="cs-CZ" w:eastAsia="en-US"/>
        </w:rPr>
        <w:t xml:space="preserve">  </w:t>
      </w:r>
      <w:r w:rsidRPr="009B2041">
        <w:rPr>
          <w:lang w:val="cs-CZ" w:eastAsia="en-US"/>
        </w:rPr>
        <w:t>ředitel</w:t>
      </w:r>
    </w:p>
    <w:p w14:paraId="21AD531B" w14:textId="281DDF8D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1D15DEF8" w14:textId="208B1AC9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138F55CF" w14:textId="49B07744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11DC532F" w14:textId="2D131A9A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50F044A9" w14:textId="17BFC328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32AE9D63" w14:textId="06FAA23C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582E8700" w14:textId="2A7CB0E5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0C9B0155" w14:textId="04CAB7E0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6FFCD07B" w14:textId="378E1F2A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624E68D8" w14:textId="0A8CFB5F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5D9431B8" w14:textId="6AF848A9" w:rsidR="004D3A0C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52085A1A" w14:textId="77777777" w:rsidR="004D3A0C" w:rsidRPr="002B7263" w:rsidRDefault="004D3A0C" w:rsidP="001038D2">
      <w:pPr>
        <w:pStyle w:val="BodyText"/>
        <w:ind w:left="5572" w:firstLine="92"/>
        <w:rPr>
          <w:lang w:val="cs-CZ" w:eastAsia="en-US"/>
        </w:rPr>
      </w:pPr>
    </w:p>
    <w:p w14:paraId="16668648" w14:textId="12EAB883" w:rsidR="001B5B2F" w:rsidRPr="001B5B2F" w:rsidRDefault="001B5B2F" w:rsidP="004B7BBB">
      <w:pPr>
        <w:widowControl w:val="0"/>
        <w:suppressAutoHyphens/>
        <w:spacing w:after="0" w:line="240" w:lineRule="auto"/>
        <w:ind w:left="4956" w:right="175" w:firstLine="708"/>
        <w:jc w:val="left"/>
        <w:rPr>
          <w:rFonts w:eastAsia="Times New Roman"/>
          <w:kern w:val="1"/>
          <w:lang w:val="cs-CZ" w:eastAsia="x-none"/>
        </w:rPr>
      </w:pPr>
    </w:p>
    <w:p w14:paraId="763A2C14" w14:textId="2F015213" w:rsidR="001B5B2F" w:rsidRPr="001B5B2F" w:rsidRDefault="00F64BEE" w:rsidP="003335ED">
      <w:pPr>
        <w:pStyle w:val="Heading1"/>
        <w:numPr>
          <w:ilvl w:val="0"/>
          <w:numId w:val="0"/>
        </w:numPr>
        <w:ind w:left="624" w:hanging="624"/>
        <w:jc w:val="center"/>
        <w:rPr>
          <w:lang w:val="cs-CZ" w:eastAsia="en-US"/>
        </w:rPr>
      </w:pPr>
      <w:r>
        <w:rPr>
          <w:lang w:val="cs-CZ" w:eastAsia="en-US"/>
        </w:rPr>
        <w:lastRenderedPageBreak/>
        <w:t>Příloha 1</w:t>
      </w:r>
    </w:p>
    <w:p w14:paraId="30B9F6C0" w14:textId="77777777" w:rsidR="001B5B2F" w:rsidRPr="003335ED" w:rsidRDefault="001B5B2F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cs-CZ" w:eastAsia="cs-CZ"/>
        </w:rPr>
      </w:pPr>
      <w:r w:rsidRPr="003335ED">
        <w:rPr>
          <w:rFonts w:eastAsia="Times New Roman"/>
          <w:b/>
          <w:caps/>
          <w:lang w:val="cs-CZ" w:eastAsia="cs-CZ"/>
        </w:rPr>
        <w:t>Krycí list nabídky</w:t>
      </w:r>
    </w:p>
    <w:p w14:paraId="39B686FB" w14:textId="77777777" w:rsidR="001B5B2F" w:rsidRPr="001B5B2F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cs-CZ" w:eastAsia="cs-CZ"/>
        </w:rPr>
      </w:pPr>
    </w:p>
    <w:p w14:paraId="209B6BFF" w14:textId="4A877E9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Název zakázky:</w:t>
      </w:r>
      <w:r w:rsidRPr="001B5B2F">
        <w:rPr>
          <w:rFonts w:eastAsia="Calibri"/>
          <w:lang w:val="cs-CZ" w:eastAsia="en-US"/>
        </w:rPr>
        <w:tab/>
      </w:r>
      <w:r w:rsidRPr="001B5B2F">
        <w:rPr>
          <w:rFonts w:eastAsia="Calibri"/>
          <w:lang w:val="cs-CZ" w:eastAsia="en-US"/>
        </w:rPr>
        <w:tab/>
      </w:r>
      <w:r w:rsidR="00F64BEE">
        <w:rPr>
          <w:b/>
          <w:i/>
          <w:lang w:val="cs-CZ"/>
        </w:rPr>
        <w:t>Mobilní filtrační jednotka</w:t>
      </w:r>
    </w:p>
    <w:p w14:paraId="058ACD3D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Zadavatel:</w:t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Fyzikální ústav AV ČR, v.v.i.</w:t>
      </w:r>
      <w:r w:rsidRPr="001B5B2F">
        <w:rPr>
          <w:rFonts w:eastAsia="Calibri"/>
          <w:b/>
          <w:lang w:val="cs-CZ" w:eastAsia="en-US"/>
        </w:rPr>
        <w:t xml:space="preserve"> </w:t>
      </w:r>
    </w:p>
    <w:p w14:paraId="38F04818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Sídlo:</w:t>
      </w:r>
      <w:r w:rsidRPr="001B5B2F">
        <w:rPr>
          <w:rFonts w:eastAsia="Calibri"/>
          <w:b/>
          <w:bCs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color w:val="000000"/>
          <w:lang w:val="cs-CZ" w:eastAsia="en-US"/>
        </w:rPr>
        <w:t>Na Slovance 2, 182 21 Praha 8</w:t>
      </w:r>
    </w:p>
    <w:p w14:paraId="744AB235" w14:textId="0DC88C43" w:rsidR="003335ED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>68378271</w:t>
      </w:r>
    </w:p>
    <w:p w14:paraId="334E0C5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1CF81502" w14:textId="79E6F15E" w:rsidR="003335ED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zadavatele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 xml:space="preserve"> </w:t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="004E78A1" w:rsidRPr="004E78A1">
        <w:rPr>
          <w:rFonts w:eastAsia="Calibri"/>
          <w:lang w:val="cs-CZ" w:eastAsia="en-US"/>
        </w:rPr>
        <w:t>RNDr. Michael Prouza, Ph.D., ředitel</w:t>
      </w:r>
    </w:p>
    <w:p w14:paraId="2BC68F7F" w14:textId="77777777" w:rsidR="004E78A1" w:rsidRDefault="004E78A1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</w:p>
    <w:p w14:paraId="073AB095" w14:textId="28EC08C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Kontaktní osoba</w:t>
      </w:r>
      <w:r w:rsidRPr="009831F7">
        <w:rPr>
          <w:rFonts w:eastAsia="Calibri"/>
          <w:b/>
          <w:bCs/>
          <w:lang w:val="cs-CZ" w:eastAsia="en-US"/>
        </w:rPr>
        <w:t>:</w:t>
      </w:r>
      <w:r w:rsidRPr="009831F7">
        <w:rPr>
          <w:rFonts w:eastAsia="Calibri"/>
          <w:lang w:val="cs-CZ" w:eastAsia="en-US"/>
        </w:rPr>
        <w:t xml:space="preserve"> </w:t>
      </w:r>
      <w:r w:rsidRPr="009831F7">
        <w:rPr>
          <w:rFonts w:eastAsia="Calibri"/>
          <w:lang w:val="cs-CZ" w:eastAsia="en-US"/>
        </w:rPr>
        <w:tab/>
      </w:r>
      <w:r w:rsidR="00A926C9" w:rsidRPr="009831F7">
        <w:rPr>
          <w:rFonts w:eastAsia="Calibri"/>
          <w:lang w:val="cs-CZ" w:eastAsia="en-US"/>
        </w:rPr>
        <w:tab/>
      </w:r>
      <w:r w:rsidR="007519F4">
        <w:rPr>
          <w:rFonts w:eastAsia="Calibri"/>
          <w:lang w:val="cs-CZ" w:eastAsia="en-US"/>
        </w:rPr>
        <w:t>Bc. Václav Mráz</w:t>
      </w:r>
    </w:p>
    <w:p w14:paraId="7194EE76" w14:textId="203FFBD4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1B5B2F">
        <w:rPr>
          <w:rFonts w:eastAsia="Calibri"/>
          <w:b/>
          <w:bCs/>
          <w:lang w:val="cs-CZ" w:eastAsia="en-US"/>
        </w:rPr>
        <w:t>Telefon</w:t>
      </w:r>
      <w:r w:rsidRPr="00337504">
        <w:rPr>
          <w:rFonts w:eastAsia="Calibri"/>
          <w:b/>
          <w:bCs/>
          <w:lang w:val="es-ES_tradnl" w:eastAsia="en-US"/>
        </w:rPr>
        <w:t>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A926C9" w:rsidRPr="00337504">
        <w:rPr>
          <w:lang w:val="es-ES_tradnl" w:eastAsia="en-US"/>
        </w:rPr>
        <w:t>00 420</w:t>
      </w:r>
      <w:r w:rsidR="007519F4">
        <w:rPr>
          <w:lang w:val="es-ES_tradnl" w:eastAsia="en-US"/>
        </w:rPr>
        <w:t> 601 560 318</w:t>
      </w:r>
    </w:p>
    <w:p w14:paraId="798D16C1" w14:textId="51ACB880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337504">
        <w:rPr>
          <w:rFonts w:eastAsia="Calibri"/>
          <w:b/>
          <w:bCs/>
          <w:lang w:val="es-ES_tradnl" w:eastAsia="en-US"/>
        </w:rPr>
        <w:t>E-mail:</w:t>
      </w:r>
      <w:r w:rsidRPr="00337504">
        <w:rPr>
          <w:rFonts w:eastAsia="Calibri"/>
          <w:lang w:val="es-ES_tradnl" w:eastAsia="en-US"/>
        </w:rPr>
        <w:t xml:space="preserve"> </w:t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Pr="00337504">
        <w:rPr>
          <w:rFonts w:eastAsia="Calibri"/>
          <w:lang w:val="es-ES_tradnl" w:eastAsia="en-US"/>
        </w:rPr>
        <w:tab/>
      </w:r>
      <w:r w:rsidR="007519F4">
        <w:rPr>
          <w:lang w:val="es-ES_tradnl" w:eastAsia="en-US"/>
        </w:rPr>
        <w:t>vaclav.mraz</w:t>
      </w:r>
      <w:r w:rsidR="00A926C9" w:rsidRPr="00337504">
        <w:rPr>
          <w:lang w:val="es-ES_tradnl" w:eastAsia="en-US"/>
        </w:rPr>
        <w:t>@eli-beams.eu</w:t>
      </w:r>
    </w:p>
    <w:p w14:paraId="34AEEDEA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</w:p>
    <w:p w14:paraId="35E9F0F7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u w:val="single"/>
          <w:lang w:val="cs-CZ" w:eastAsia="en-US"/>
        </w:rPr>
        <w:t>Uchazeč</w:t>
      </w:r>
      <w:r w:rsidRPr="00337504">
        <w:rPr>
          <w:rFonts w:eastAsia="Calibri"/>
          <w:b/>
          <w:u w:val="single"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6ACE0E17" w14:textId="77777777" w:rsidR="001B5B2F" w:rsidRPr="00F50D19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s-ES_tradnl" w:eastAsia="en-US"/>
        </w:rPr>
      </w:pPr>
      <w:r w:rsidRPr="00F50D19">
        <w:rPr>
          <w:rFonts w:eastAsia="Calibri"/>
          <w:bCs/>
          <w:lang w:val="cs-CZ" w:eastAsia="en-US"/>
        </w:rPr>
        <w:t>Sídlo</w:t>
      </w:r>
      <w:r w:rsidRPr="00F50D19">
        <w:rPr>
          <w:rFonts w:eastAsia="Calibri"/>
          <w:lang w:val="es-ES_tradnl" w:eastAsia="en-US"/>
        </w:rPr>
        <w:t>:</w:t>
      </w:r>
      <w:r w:rsidRPr="00F50D19">
        <w:rPr>
          <w:rFonts w:eastAsia="Calibri"/>
          <w:lang w:val="es-ES_tradnl" w:eastAsia="en-US"/>
        </w:rPr>
        <w:tab/>
      </w:r>
      <w:r w:rsidRPr="00F50D19">
        <w:rPr>
          <w:rFonts w:eastAsia="Calibri"/>
          <w:lang w:val="es-ES_tradnl" w:eastAsia="en-US"/>
        </w:rPr>
        <w:tab/>
      </w:r>
      <w:r w:rsidRPr="00F50D19">
        <w:rPr>
          <w:rFonts w:eastAsia="Calibri"/>
          <w:lang w:val="es-ES_tradnl" w:eastAsia="en-US"/>
        </w:rPr>
        <w:tab/>
      </w:r>
      <w:r w:rsidRPr="00F50D19">
        <w:rPr>
          <w:rFonts w:eastAsia="Calibri"/>
          <w:lang w:val="es-ES_tradnl" w:eastAsia="en-US"/>
        </w:rPr>
        <w:tab/>
      </w:r>
      <w:r w:rsidRPr="00F50D19">
        <w:rPr>
          <w:rFonts w:eastAsia="Calibri"/>
          <w:lang w:val="cs-CZ" w:eastAsia="en-US"/>
        </w:rPr>
        <w:t>………………………………………………………………</w:t>
      </w:r>
    </w:p>
    <w:p w14:paraId="7DFF8ACD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IČO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F7CE3D1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DIČ</w:t>
      </w:r>
      <w:r w:rsidRPr="00337504">
        <w:rPr>
          <w:rFonts w:eastAsia="Calibri"/>
          <w:b/>
          <w:lang w:val="es-ES_tradnl" w:eastAsia="en-US"/>
        </w:rPr>
        <w:t>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053CA0D2" w14:textId="77777777" w:rsidR="001B5B2F" w:rsidRP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Osoba oprávněná</w:t>
      </w:r>
    </w:p>
    <w:p w14:paraId="01F24E3E" w14:textId="191C087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bCs/>
          <w:lang w:val="cs-CZ" w:eastAsia="en-US"/>
        </w:rPr>
        <w:t>jednat za uchazeče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7B04B9B" w14:textId="637E523D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Bankovní spojení</w:t>
      </w:r>
      <w:r w:rsidRPr="00337504">
        <w:rPr>
          <w:rFonts w:eastAsia="Calibri"/>
          <w:b/>
          <w:lang w:val="cs-CZ" w:eastAsia="en-US"/>
        </w:rPr>
        <w:t>:</w:t>
      </w:r>
      <w:r w:rsidRPr="00337504">
        <w:rPr>
          <w:rFonts w:eastAsia="Calibri"/>
          <w:b/>
          <w:lang w:val="cs-CZ" w:eastAsia="en-US"/>
        </w:rPr>
        <w:tab/>
      </w:r>
      <w:r w:rsidR="003335ED" w:rsidRPr="00337504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4C4E4130" w14:textId="77777777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osoba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7127A5CD" w14:textId="477BB6E2" w:rsidR="001B5B2F" w:rsidRPr="00AF781E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cs-CZ" w:eastAsia="en-US"/>
        </w:rPr>
      </w:pPr>
      <w:r w:rsidRPr="001B5B2F">
        <w:rPr>
          <w:rFonts w:eastAsia="Calibri"/>
          <w:b/>
          <w:lang w:val="cs-CZ" w:eastAsia="en-US"/>
        </w:rPr>
        <w:t>Kontaktní adresa</w:t>
      </w:r>
      <w:r w:rsidRPr="00AF781E">
        <w:rPr>
          <w:rFonts w:eastAsia="Calibri"/>
          <w:b/>
          <w:lang w:val="cs-CZ" w:eastAsia="en-US"/>
        </w:rPr>
        <w:t>:</w:t>
      </w:r>
      <w:r w:rsidRPr="00AF781E">
        <w:rPr>
          <w:rFonts w:eastAsia="Calibri"/>
          <w:b/>
          <w:lang w:val="cs-CZ" w:eastAsia="en-US"/>
        </w:rPr>
        <w:tab/>
      </w:r>
      <w:r w:rsidR="003335ED" w:rsidRPr="00AF781E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………………………………………………………………</w:t>
      </w:r>
    </w:p>
    <w:p w14:paraId="1910A1BC" w14:textId="62CA933C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1B5B2F">
        <w:rPr>
          <w:rFonts w:eastAsia="Calibri"/>
          <w:b/>
          <w:lang w:val="cs-CZ" w:eastAsia="en-US"/>
        </w:rPr>
        <w:t>Telefon</w:t>
      </w:r>
      <w:r w:rsidRPr="00337504">
        <w:rPr>
          <w:rFonts w:eastAsia="Calibri"/>
          <w:b/>
          <w:lang w:val="es-ES_tradnl" w:eastAsia="en-US"/>
        </w:rPr>
        <w:t xml:space="preserve">: 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</w:t>
      </w:r>
    </w:p>
    <w:p w14:paraId="2E19714E" w14:textId="46077DC8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  <w:r w:rsidRPr="00337504">
        <w:rPr>
          <w:rFonts w:eastAsia="Calibri"/>
          <w:b/>
          <w:lang w:val="es-ES_tradnl" w:eastAsia="en-US"/>
        </w:rPr>
        <w:t>E-mail:</w:t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Pr="00337504">
        <w:rPr>
          <w:rFonts w:eastAsia="Calibri"/>
          <w:b/>
          <w:lang w:val="es-ES_tradnl" w:eastAsia="en-US"/>
        </w:rPr>
        <w:tab/>
      </w:r>
      <w:r w:rsidR="003335ED" w:rsidRPr="00337504">
        <w:rPr>
          <w:rFonts w:eastAsia="Calibri"/>
          <w:b/>
          <w:lang w:val="es-ES_tradnl" w:eastAsia="en-US"/>
        </w:rPr>
        <w:tab/>
      </w:r>
      <w:r w:rsidRPr="001B5B2F">
        <w:rPr>
          <w:rFonts w:eastAsia="Calibri"/>
          <w:b/>
          <w:lang w:val="cs-CZ" w:eastAsia="en-US"/>
        </w:rPr>
        <w:t>…………………</w:t>
      </w:r>
      <w:r w:rsidR="003335ED">
        <w:rPr>
          <w:rFonts w:eastAsia="Calibri"/>
          <w:b/>
          <w:lang w:val="cs-CZ" w:eastAsia="en-US"/>
        </w:rPr>
        <w:t>…………………………………</w:t>
      </w:r>
      <w:r w:rsidRPr="001B5B2F">
        <w:rPr>
          <w:rFonts w:eastAsia="Calibri"/>
          <w:b/>
          <w:lang w:val="cs-CZ" w:eastAsia="en-US"/>
        </w:rPr>
        <w:t>…………</w:t>
      </w:r>
    </w:p>
    <w:p w14:paraId="211C862B" w14:textId="77777777" w:rsidR="001B5B2F" w:rsidRPr="0033750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s-ES_tradnl" w:eastAsia="en-US"/>
        </w:rPr>
      </w:pPr>
    </w:p>
    <w:p w14:paraId="36225561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p w14:paraId="5E3247D2" w14:textId="77777777" w:rsidR="001B5B2F" w:rsidRPr="001B5B2F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7F487A" w14:paraId="6F184447" w14:textId="77777777" w:rsidTr="00B13CCB">
        <w:tc>
          <w:tcPr>
            <w:tcW w:w="4322" w:type="dxa"/>
            <w:hideMark/>
          </w:tcPr>
          <w:p w14:paraId="408CA810" w14:textId="77777777" w:rsidR="003335ED" w:rsidRPr="007F487A" w:rsidRDefault="003335ED" w:rsidP="0098689B">
            <w:pPr>
              <w:widowControl w:val="0"/>
              <w:spacing w:after="60" w:line="276" w:lineRule="auto"/>
              <w:ind w:left="0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3335ED" w:rsidRPr="007F487A" w14:paraId="53037CFD" w14:textId="77777777" w:rsidTr="00B13CCB">
        <w:tc>
          <w:tcPr>
            <w:tcW w:w="4322" w:type="dxa"/>
            <w:hideMark/>
          </w:tcPr>
          <w:p w14:paraId="1100492A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  <w:tr w:rsidR="003335ED" w:rsidRPr="007F487A" w14:paraId="6F497C05" w14:textId="77777777" w:rsidTr="00B13CCB">
        <w:tc>
          <w:tcPr>
            <w:tcW w:w="4322" w:type="dxa"/>
            <w:hideMark/>
          </w:tcPr>
          <w:p w14:paraId="47DEE09C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Funkce: </w:t>
            </w:r>
          </w:p>
          <w:p w14:paraId="4C5B8D53" w14:textId="77777777" w:rsidR="003335ED" w:rsidRPr="007F487A" w:rsidRDefault="003335ED" w:rsidP="00B13CCB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7F487A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3BBDA22" w14:textId="3DECCD4C" w:rsidR="001B5B2F" w:rsidRPr="001B5B2F" w:rsidRDefault="001B5B2F" w:rsidP="003335ED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cs-CZ" w:eastAsia="en-US"/>
        </w:rPr>
      </w:pPr>
      <w:r w:rsidRPr="001B5B2F">
        <w:rPr>
          <w:rFonts w:eastAsia="Calibri"/>
          <w:b/>
          <w:lang w:val="cs-CZ" w:eastAsia="en-US"/>
        </w:rPr>
        <w:tab/>
      </w:r>
      <w:r w:rsidRPr="001B5B2F">
        <w:rPr>
          <w:rFonts w:eastAsia="Calibri"/>
          <w:b/>
          <w:lang w:val="cs-CZ" w:eastAsia="en-US"/>
        </w:rPr>
        <w:tab/>
      </w:r>
    </w:p>
    <w:sectPr w:rsidR="001B5B2F" w:rsidRPr="001B5B2F" w:rsidSect="001F3771">
      <w:footerReference w:type="default" r:id="rId8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F0B5" w14:textId="77777777" w:rsidR="00FB1BE0" w:rsidRDefault="00FB1BE0" w:rsidP="00B237C7">
      <w:r>
        <w:separator/>
      </w:r>
    </w:p>
  </w:endnote>
  <w:endnote w:type="continuationSeparator" w:id="0">
    <w:p w14:paraId="123163F9" w14:textId="77777777" w:rsidR="00FB1BE0" w:rsidRDefault="00FB1BE0" w:rsidP="00B237C7">
      <w:r>
        <w:continuationSeparator/>
      </w:r>
    </w:p>
  </w:endnote>
  <w:endnote w:type="continuationNotice" w:id="1">
    <w:p w14:paraId="04E2120B" w14:textId="77777777" w:rsidR="00FB1BE0" w:rsidRDefault="00FB1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B13CCB" w14:paraId="62A23342" w14:textId="77777777" w:rsidTr="00E55C24">
      <w:tc>
        <w:tcPr>
          <w:tcW w:w="3095" w:type="dxa"/>
          <w:vAlign w:val="center"/>
        </w:tcPr>
        <w:p w14:paraId="671890DC" w14:textId="77777777" w:rsidR="00B13CCB" w:rsidRDefault="00B13CCB" w:rsidP="00E55C24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14:paraId="347A4068" w14:textId="36230A11" w:rsidR="00B13CCB" w:rsidRPr="0099593C" w:rsidRDefault="00B13CCB" w:rsidP="00E55C24">
          <w:pPr>
            <w:pStyle w:val="Footer"/>
            <w:ind w:left="0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2F15CC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B13CCB" w:rsidRDefault="00B13CCB" w:rsidP="00E55C24">
          <w:pPr>
            <w:pStyle w:val="Footer"/>
            <w:ind w:left="0"/>
            <w:jc w:val="right"/>
          </w:pPr>
        </w:p>
      </w:tc>
    </w:tr>
  </w:tbl>
  <w:p w14:paraId="03955F58" w14:textId="77777777" w:rsidR="00B13CCB" w:rsidRDefault="00B13CCB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87978" w14:textId="77777777" w:rsidR="00FB1BE0" w:rsidRDefault="00FB1BE0" w:rsidP="00B237C7">
      <w:r>
        <w:separator/>
      </w:r>
    </w:p>
  </w:footnote>
  <w:footnote w:type="continuationSeparator" w:id="0">
    <w:p w14:paraId="48CE8944" w14:textId="77777777" w:rsidR="00FB1BE0" w:rsidRDefault="00FB1BE0" w:rsidP="00B237C7">
      <w:r>
        <w:continuationSeparator/>
      </w:r>
    </w:p>
  </w:footnote>
  <w:footnote w:type="continuationNotice" w:id="1">
    <w:p w14:paraId="3A42398E" w14:textId="77777777" w:rsidR="00FB1BE0" w:rsidRDefault="00FB1B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CE1011"/>
    <w:multiLevelType w:val="hybridMultilevel"/>
    <w:tmpl w:val="D86C69D4"/>
    <w:lvl w:ilvl="0" w:tplc="823E09D2">
      <w:start w:val="1"/>
      <w:numFmt w:val="lowerLetter"/>
      <w:pStyle w:val="Heading4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5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7"/>
  </w:num>
  <w:num w:numId="16">
    <w:abstractNumId w:val="1"/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8"/>
  </w:num>
  <w:num w:numId="23">
    <w:abstractNumId w:val="11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3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ctiveWritingStyle w:appName="MSWord" w:lang="es-ES_tradnl" w:vendorID="64" w:dllVersion="131078" w:nlCheck="1" w:checkStyle="0"/>
  <w:activeWritingStyle w:appName="MSWord" w:lang="en-GB" w:vendorID="64" w:dllVersion="131078" w:nlCheck="1" w:checkStyle="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6A59"/>
    <w:rsid w:val="00016560"/>
    <w:rsid w:val="00016F31"/>
    <w:rsid w:val="000212BD"/>
    <w:rsid w:val="000261FD"/>
    <w:rsid w:val="00027872"/>
    <w:rsid w:val="00032B6D"/>
    <w:rsid w:val="0004497A"/>
    <w:rsid w:val="00045D85"/>
    <w:rsid w:val="00045E92"/>
    <w:rsid w:val="0005236E"/>
    <w:rsid w:val="00053251"/>
    <w:rsid w:val="0005364F"/>
    <w:rsid w:val="00053C55"/>
    <w:rsid w:val="000570A3"/>
    <w:rsid w:val="000570A8"/>
    <w:rsid w:val="000603DB"/>
    <w:rsid w:val="00061061"/>
    <w:rsid w:val="00065965"/>
    <w:rsid w:val="000662D0"/>
    <w:rsid w:val="00066E35"/>
    <w:rsid w:val="000722A5"/>
    <w:rsid w:val="00075BDF"/>
    <w:rsid w:val="0008070A"/>
    <w:rsid w:val="00081497"/>
    <w:rsid w:val="0008407A"/>
    <w:rsid w:val="00084B82"/>
    <w:rsid w:val="0008745F"/>
    <w:rsid w:val="000901D9"/>
    <w:rsid w:val="000949E8"/>
    <w:rsid w:val="00097238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C3983"/>
    <w:rsid w:val="000C7036"/>
    <w:rsid w:val="000D24F7"/>
    <w:rsid w:val="000D490A"/>
    <w:rsid w:val="000D73B4"/>
    <w:rsid w:val="000E1203"/>
    <w:rsid w:val="000E1722"/>
    <w:rsid w:val="000E2B2C"/>
    <w:rsid w:val="000E4646"/>
    <w:rsid w:val="000E4772"/>
    <w:rsid w:val="000E498E"/>
    <w:rsid w:val="000E621A"/>
    <w:rsid w:val="000F55F1"/>
    <w:rsid w:val="000F68D1"/>
    <w:rsid w:val="001003B5"/>
    <w:rsid w:val="001038D2"/>
    <w:rsid w:val="0010516C"/>
    <w:rsid w:val="001054C6"/>
    <w:rsid w:val="00106459"/>
    <w:rsid w:val="00110359"/>
    <w:rsid w:val="00112F7C"/>
    <w:rsid w:val="0011666B"/>
    <w:rsid w:val="001175BE"/>
    <w:rsid w:val="00117CD1"/>
    <w:rsid w:val="00120B84"/>
    <w:rsid w:val="00122952"/>
    <w:rsid w:val="0012594C"/>
    <w:rsid w:val="0013285A"/>
    <w:rsid w:val="00135684"/>
    <w:rsid w:val="0014079A"/>
    <w:rsid w:val="0014305F"/>
    <w:rsid w:val="001452F2"/>
    <w:rsid w:val="0015007F"/>
    <w:rsid w:val="00150B4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7409"/>
    <w:rsid w:val="00177E9D"/>
    <w:rsid w:val="00180F67"/>
    <w:rsid w:val="0018200D"/>
    <w:rsid w:val="00182041"/>
    <w:rsid w:val="00184459"/>
    <w:rsid w:val="00187A26"/>
    <w:rsid w:val="00187E1E"/>
    <w:rsid w:val="00190726"/>
    <w:rsid w:val="0019344C"/>
    <w:rsid w:val="00194D9A"/>
    <w:rsid w:val="00195CFB"/>
    <w:rsid w:val="00197108"/>
    <w:rsid w:val="001A1626"/>
    <w:rsid w:val="001A1EEF"/>
    <w:rsid w:val="001A3AE3"/>
    <w:rsid w:val="001A4A2D"/>
    <w:rsid w:val="001B076C"/>
    <w:rsid w:val="001B5B2F"/>
    <w:rsid w:val="001B60F3"/>
    <w:rsid w:val="001B63A4"/>
    <w:rsid w:val="001B66BF"/>
    <w:rsid w:val="001B742E"/>
    <w:rsid w:val="001C0A19"/>
    <w:rsid w:val="001C46F5"/>
    <w:rsid w:val="001C4C1E"/>
    <w:rsid w:val="001C6EFF"/>
    <w:rsid w:val="001C7120"/>
    <w:rsid w:val="001D5833"/>
    <w:rsid w:val="001E053A"/>
    <w:rsid w:val="001E07C8"/>
    <w:rsid w:val="001E31D8"/>
    <w:rsid w:val="001E7313"/>
    <w:rsid w:val="001E7858"/>
    <w:rsid w:val="001F0C41"/>
    <w:rsid w:val="001F3771"/>
    <w:rsid w:val="001F40A5"/>
    <w:rsid w:val="001F5611"/>
    <w:rsid w:val="001F5EB6"/>
    <w:rsid w:val="00202791"/>
    <w:rsid w:val="0020519E"/>
    <w:rsid w:val="002068D7"/>
    <w:rsid w:val="0021083B"/>
    <w:rsid w:val="002116E3"/>
    <w:rsid w:val="00211F2E"/>
    <w:rsid w:val="00212F80"/>
    <w:rsid w:val="002174BC"/>
    <w:rsid w:val="002240BD"/>
    <w:rsid w:val="002259FE"/>
    <w:rsid w:val="00231618"/>
    <w:rsid w:val="00240247"/>
    <w:rsid w:val="00241368"/>
    <w:rsid w:val="00241C29"/>
    <w:rsid w:val="00245567"/>
    <w:rsid w:val="002519C4"/>
    <w:rsid w:val="0026493C"/>
    <w:rsid w:val="00266303"/>
    <w:rsid w:val="0027106E"/>
    <w:rsid w:val="002732C0"/>
    <w:rsid w:val="00273F9B"/>
    <w:rsid w:val="00274F28"/>
    <w:rsid w:val="00275936"/>
    <w:rsid w:val="00281430"/>
    <w:rsid w:val="00282DCB"/>
    <w:rsid w:val="00294C7C"/>
    <w:rsid w:val="00296D46"/>
    <w:rsid w:val="00297FA1"/>
    <w:rsid w:val="002A1955"/>
    <w:rsid w:val="002A2301"/>
    <w:rsid w:val="002A4243"/>
    <w:rsid w:val="002A6A23"/>
    <w:rsid w:val="002A72ED"/>
    <w:rsid w:val="002A7EE6"/>
    <w:rsid w:val="002B0F46"/>
    <w:rsid w:val="002B3D80"/>
    <w:rsid w:val="002B5444"/>
    <w:rsid w:val="002B6A34"/>
    <w:rsid w:val="002B6DD3"/>
    <w:rsid w:val="002B7263"/>
    <w:rsid w:val="002B7EF4"/>
    <w:rsid w:val="002C6A69"/>
    <w:rsid w:val="002D1D92"/>
    <w:rsid w:val="002D5596"/>
    <w:rsid w:val="002E0C16"/>
    <w:rsid w:val="002E1332"/>
    <w:rsid w:val="002E1AE9"/>
    <w:rsid w:val="002F15CC"/>
    <w:rsid w:val="002F3DC3"/>
    <w:rsid w:val="002F4A0E"/>
    <w:rsid w:val="002F5CF5"/>
    <w:rsid w:val="00301D8D"/>
    <w:rsid w:val="00302104"/>
    <w:rsid w:val="003041F7"/>
    <w:rsid w:val="00312A0A"/>
    <w:rsid w:val="0031453C"/>
    <w:rsid w:val="00320CE0"/>
    <w:rsid w:val="00321CE4"/>
    <w:rsid w:val="0032522A"/>
    <w:rsid w:val="003335ED"/>
    <w:rsid w:val="00333DDF"/>
    <w:rsid w:val="00337504"/>
    <w:rsid w:val="0034367F"/>
    <w:rsid w:val="00347A83"/>
    <w:rsid w:val="0035105D"/>
    <w:rsid w:val="003544FA"/>
    <w:rsid w:val="00360275"/>
    <w:rsid w:val="003639AF"/>
    <w:rsid w:val="00365860"/>
    <w:rsid w:val="00372938"/>
    <w:rsid w:val="003743D4"/>
    <w:rsid w:val="0037513E"/>
    <w:rsid w:val="00377222"/>
    <w:rsid w:val="00377457"/>
    <w:rsid w:val="00381A5C"/>
    <w:rsid w:val="0038268E"/>
    <w:rsid w:val="00382A07"/>
    <w:rsid w:val="00382B55"/>
    <w:rsid w:val="00385E94"/>
    <w:rsid w:val="00385FF1"/>
    <w:rsid w:val="00387715"/>
    <w:rsid w:val="0039028A"/>
    <w:rsid w:val="003920B1"/>
    <w:rsid w:val="0039235A"/>
    <w:rsid w:val="0039251A"/>
    <w:rsid w:val="00394656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1668"/>
    <w:rsid w:val="003D4B4E"/>
    <w:rsid w:val="003D4C32"/>
    <w:rsid w:val="003E1513"/>
    <w:rsid w:val="003E53F7"/>
    <w:rsid w:val="003F2155"/>
    <w:rsid w:val="003F34FE"/>
    <w:rsid w:val="003F39A7"/>
    <w:rsid w:val="003F42E0"/>
    <w:rsid w:val="003F61B9"/>
    <w:rsid w:val="003F6D29"/>
    <w:rsid w:val="003F7141"/>
    <w:rsid w:val="00402344"/>
    <w:rsid w:val="00404352"/>
    <w:rsid w:val="00405066"/>
    <w:rsid w:val="0040715C"/>
    <w:rsid w:val="00413CF3"/>
    <w:rsid w:val="0041494C"/>
    <w:rsid w:val="0042298E"/>
    <w:rsid w:val="00425DC8"/>
    <w:rsid w:val="004268C6"/>
    <w:rsid w:val="004279A5"/>
    <w:rsid w:val="00435795"/>
    <w:rsid w:val="00437130"/>
    <w:rsid w:val="0043727B"/>
    <w:rsid w:val="004430F8"/>
    <w:rsid w:val="00453647"/>
    <w:rsid w:val="00453DCC"/>
    <w:rsid w:val="00462499"/>
    <w:rsid w:val="00462CAD"/>
    <w:rsid w:val="0046499E"/>
    <w:rsid w:val="00466D06"/>
    <w:rsid w:val="004744CD"/>
    <w:rsid w:val="004758A8"/>
    <w:rsid w:val="0048122F"/>
    <w:rsid w:val="004837D3"/>
    <w:rsid w:val="004859C1"/>
    <w:rsid w:val="00486414"/>
    <w:rsid w:val="0049728C"/>
    <w:rsid w:val="004A381A"/>
    <w:rsid w:val="004B1042"/>
    <w:rsid w:val="004B2604"/>
    <w:rsid w:val="004B67AE"/>
    <w:rsid w:val="004B7AB9"/>
    <w:rsid w:val="004B7BBB"/>
    <w:rsid w:val="004C5CE0"/>
    <w:rsid w:val="004C5FF8"/>
    <w:rsid w:val="004D031E"/>
    <w:rsid w:val="004D3A0C"/>
    <w:rsid w:val="004E78A1"/>
    <w:rsid w:val="004F0B6D"/>
    <w:rsid w:val="004F16FE"/>
    <w:rsid w:val="00503328"/>
    <w:rsid w:val="005035D3"/>
    <w:rsid w:val="00505047"/>
    <w:rsid w:val="00521600"/>
    <w:rsid w:val="00522B47"/>
    <w:rsid w:val="005239CE"/>
    <w:rsid w:val="00526B24"/>
    <w:rsid w:val="0053118C"/>
    <w:rsid w:val="00531CBF"/>
    <w:rsid w:val="005360C7"/>
    <w:rsid w:val="0053751C"/>
    <w:rsid w:val="005379D2"/>
    <w:rsid w:val="00537EDB"/>
    <w:rsid w:val="00541FD7"/>
    <w:rsid w:val="00543549"/>
    <w:rsid w:val="00544606"/>
    <w:rsid w:val="00544A54"/>
    <w:rsid w:val="00550CD9"/>
    <w:rsid w:val="005556BF"/>
    <w:rsid w:val="0055665F"/>
    <w:rsid w:val="00556B9E"/>
    <w:rsid w:val="005647F8"/>
    <w:rsid w:val="0056757C"/>
    <w:rsid w:val="0057136A"/>
    <w:rsid w:val="005749ED"/>
    <w:rsid w:val="00575B4F"/>
    <w:rsid w:val="0058106E"/>
    <w:rsid w:val="00581472"/>
    <w:rsid w:val="0058459D"/>
    <w:rsid w:val="0058662D"/>
    <w:rsid w:val="005877CD"/>
    <w:rsid w:val="005908AA"/>
    <w:rsid w:val="00595656"/>
    <w:rsid w:val="00597582"/>
    <w:rsid w:val="005A1FA5"/>
    <w:rsid w:val="005A6270"/>
    <w:rsid w:val="005A78F6"/>
    <w:rsid w:val="005A798A"/>
    <w:rsid w:val="005B25F2"/>
    <w:rsid w:val="005C02E9"/>
    <w:rsid w:val="005C7C64"/>
    <w:rsid w:val="005D0845"/>
    <w:rsid w:val="005D0FF7"/>
    <w:rsid w:val="005D2D0E"/>
    <w:rsid w:val="005D3E89"/>
    <w:rsid w:val="005E25BC"/>
    <w:rsid w:val="005E3067"/>
    <w:rsid w:val="005E3F79"/>
    <w:rsid w:val="005E6922"/>
    <w:rsid w:val="005F171C"/>
    <w:rsid w:val="005F209A"/>
    <w:rsid w:val="005F3FE6"/>
    <w:rsid w:val="00601836"/>
    <w:rsid w:val="00604B25"/>
    <w:rsid w:val="006059EB"/>
    <w:rsid w:val="00612930"/>
    <w:rsid w:val="0061341C"/>
    <w:rsid w:val="00613E7E"/>
    <w:rsid w:val="006142E1"/>
    <w:rsid w:val="00615585"/>
    <w:rsid w:val="00623AC1"/>
    <w:rsid w:val="00627703"/>
    <w:rsid w:val="00630B1B"/>
    <w:rsid w:val="006366E4"/>
    <w:rsid w:val="00640978"/>
    <w:rsid w:val="006431C6"/>
    <w:rsid w:val="00644EF8"/>
    <w:rsid w:val="00652C10"/>
    <w:rsid w:val="00653DD1"/>
    <w:rsid w:val="006578FA"/>
    <w:rsid w:val="006633AF"/>
    <w:rsid w:val="00666BC3"/>
    <w:rsid w:val="00670E0A"/>
    <w:rsid w:val="0067561B"/>
    <w:rsid w:val="0067656D"/>
    <w:rsid w:val="00677DFF"/>
    <w:rsid w:val="00683788"/>
    <w:rsid w:val="00684F2E"/>
    <w:rsid w:val="0069332A"/>
    <w:rsid w:val="0069606B"/>
    <w:rsid w:val="006A1290"/>
    <w:rsid w:val="006A5D98"/>
    <w:rsid w:val="006B157B"/>
    <w:rsid w:val="006B1933"/>
    <w:rsid w:val="006B4573"/>
    <w:rsid w:val="006B65AE"/>
    <w:rsid w:val="006C2B4E"/>
    <w:rsid w:val="006C2FC0"/>
    <w:rsid w:val="006C42D5"/>
    <w:rsid w:val="006C5B0F"/>
    <w:rsid w:val="006D011B"/>
    <w:rsid w:val="006D07B0"/>
    <w:rsid w:val="006D1F8F"/>
    <w:rsid w:val="006D3C93"/>
    <w:rsid w:val="006D419B"/>
    <w:rsid w:val="006D695A"/>
    <w:rsid w:val="006E0619"/>
    <w:rsid w:val="006E0C30"/>
    <w:rsid w:val="006F6C77"/>
    <w:rsid w:val="0070513A"/>
    <w:rsid w:val="00710133"/>
    <w:rsid w:val="0071294E"/>
    <w:rsid w:val="00715957"/>
    <w:rsid w:val="00721716"/>
    <w:rsid w:val="00722526"/>
    <w:rsid w:val="00726A76"/>
    <w:rsid w:val="00735D3C"/>
    <w:rsid w:val="00741EBE"/>
    <w:rsid w:val="00742E90"/>
    <w:rsid w:val="00743224"/>
    <w:rsid w:val="00745CE1"/>
    <w:rsid w:val="00746FDD"/>
    <w:rsid w:val="00747BC9"/>
    <w:rsid w:val="0075119A"/>
    <w:rsid w:val="007519F4"/>
    <w:rsid w:val="00754BE9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4647"/>
    <w:rsid w:val="007B4D8F"/>
    <w:rsid w:val="007B53EC"/>
    <w:rsid w:val="007C082F"/>
    <w:rsid w:val="007C0831"/>
    <w:rsid w:val="007C6F8B"/>
    <w:rsid w:val="007D2393"/>
    <w:rsid w:val="007D6313"/>
    <w:rsid w:val="007F0235"/>
    <w:rsid w:val="007F0D3E"/>
    <w:rsid w:val="007F43CE"/>
    <w:rsid w:val="007F6E6C"/>
    <w:rsid w:val="00802189"/>
    <w:rsid w:val="0080224B"/>
    <w:rsid w:val="00802767"/>
    <w:rsid w:val="00806F24"/>
    <w:rsid w:val="00810056"/>
    <w:rsid w:val="008122B6"/>
    <w:rsid w:val="00815755"/>
    <w:rsid w:val="008219ED"/>
    <w:rsid w:val="00826A9D"/>
    <w:rsid w:val="0083471A"/>
    <w:rsid w:val="0083544D"/>
    <w:rsid w:val="00835BB4"/>
    <w:rsid w:val="00837F9D"/>
    <w:rsid w:val="00840083"/>
    <w:rsid w:val="008423B7"/>
    <w:rsid w:val="00847B4F"/>
    <w:rsid w:val="00851E20"/>
    <w:rsid w:val="00855CFD"/>
    <w:rsid w:val="00855FDE"/>
    <w:rsid w:val="00857971"/>
    <w:rsid w:val="00862210"/>
    <w:rsid w:val="00862299"/>
    <w:rsid w:val="00863EE3"/>
    <w:rsid w:val="00863F2E"/>
    <w:rsid w:val="008641C7"/>
    <w:rsid w:val="008650E8"/>
    <w:rsid w:val="00865BFB"/>
    <w:rsid w:val="00880730"/>
    <w:rsid w:val="00882463"/>
    <w:rsid w:val="00886F1E"/>
    <w:rsid w:val="0089020A"/>
    <w:rsid w:val="00891065"/>
    <w:rsid w:val="0089417F"/>
    <w:rsid w:val="00897BD0"/>
    <w:rsid w:val="008A01FC"/>
    <w:rsid w:val="008A0311"/>
    <w:rsid w:val="008A0720"/>
    <w:rsid w:val="008A34A5"/>
    <w:rsid w:val="008A5804"/>
    <w:rsid w:val="008B24B7"/>
    <w:rsid w:val="008B4EC7"/>
    <w:rsid w:val="008B5380"/>
    <w:rsid w:val="008B6266"/>
    <w:rsid w:val="008B6CD1"/>
    <w:rsid w:val="008C04C2"/>
    <w:rsid w:val="008C3774"/>
    <w:rsid w:val="008C5D4C"/>
    <w:rsid w:val="008C714A"/>
    <w:rsid w:val="008D2997"/>
    <w:rsid w:val="008D2A95"/>
    <w:rsid w:val="008D4CB5"/>
    <w:rsid w:val="008D6C57"/>
    <w:rsid w:val="008E098A"/>
    <w:rsid w:val="008F2791"/>
    <w:rsid w:val="008F2D46"/>
    <w:rsid w:val="008F3747"/>
    <w:rsid w:val="009009C1"/>
    <w:rsid w:val="0090167A"/>
    <w:rsid w:val="009025B9"/>
    <w:rsid w:val="00910F1E"/>
    <w:rsid w:val="00920D48"/>
    <w:rsid w:val="00926288"/>
    <w:rsid w:val="00931B6A"/>
    <w:rsid w:val="0093216A"/>
    <w:rsid w:val="00934222"/>
    <w:rsid w:val="00943108"/>
    <w:rsid w:val="009462ED"/>
    <w:rsid w:val="00950F29"/>
    <w:rsid w:val="00952ECA"/>
    <w:rsid w:val="00953152"/>
    <w:rsid w:val="00957783"/>
    <w:rsid w:val="00960259"/>
    <w:rsid w:val="00960EE9"/>
    <w:rsid w:val="0096138F"/>
    <w:rsid w:val="009616FD"/>
    <w:rsid w:val="009628D8"/>
    <w:rsid w:val="0096446B"/>
    <w:rsid w:val="00966297"/>
    <w:rsid w:val="00972EBD"/>
    <w:rsid w:val="00974CEF"/>
    <w:rsid w:val="00976A6B"/>
    <w:rsid w:val="00981974"/>
    <w:rsid w:val="009831F7"/>
    <w:rsid w:val="009852F0"/>
    <w:rsid w:val="0098689B"/>
    <w:rsid w:val="00991CC5"/>
    <w:rsid w:val="00992069"/>
    <w:rsid w:val="00994302"/>
    <w:rsid w:val="00995E39"/>
    <w:rsid w:val="0099714C"/>
    <w:rsid w:val="0099797B"/>
    <w:rsid w:val="009A1F12"/>
    <w:rsid w:val="009A2160"/>
    <w:rsid w:val="009A5EDB"/>
    <w:rsid w:val="009A7BEE"/>
    <w:rsid w:val="009A7CDD"/>
    <w:rsid w:val="009B1AE2"/>
    <w:rsid w:val="009B2041"/>
    <w:rsid w:val="009B40B1"/>
    <w:rsid w:val="009B6D15"/>
    <w:rsid w:val="009B7AF1"/>
    <w:rsid w:val="009B7EB7"/>
    <w:rsid w:val="009C0DD6"/>
    <w:rsid w:val="009C0E41"/>
    <w:rsid w:val="009C79CE"/>
    <w:rsid w:val="009D5CD9"/>
    <w:rsid w:val="009E2DC4"/>
    <w:rsid w:val="009E2EAC"/>
    <w:rsid w:val="009E3589"/>
    <w:rsid w:val="009E3BFD"/>
    <w:rsid w:val="009F13F3"/>
    <w:rsid w:val="009F1ABF"/>
    <w:rsid w:val="009F1C17"/>
    <w:rsid w:val="009F5199"/>
    <w:rsid w:val="00A0135B"/>
    <w:rsid w:val="00A0358F"/>
    <w:rsid w:val="00A03EC2"/>
    <w:rsid w:val="00A109B9"/>
    <w:rsid w:val="00A13302"/>
    <w:rsid w:val="00A13F98"/>
    <w:rsid w:val="00A2256D"/>
    <w:rsid w:val="00A2511E"/>
    <w:rsid w:val="00A2536F"/>
    <w:rsid w:val="00A37C99"/>
    <w:rsid w:val="00A41890"/>
    <w:rsid w:val="00A43C65"/>
    <w:rsid w:val="00A4573E"/>
    <w:rsid w:val="00A520CB"/>
    <w:rsid w:val="00A52566"/>
    <w:rsid w:val="00A52828"/>
    <w:rsid w:val="00A53D34"/>
    <w:rsid w:val="00A54D78"/>
    <w:rsid w:val="00A56575"/>
    <w:rsid w:val="00A61CCD"/>
    <w:rsid w:val="00A700D8"/>
    <w:rsid w:val="00A75670"/>
    <w:rsid w:val="00A77842"/>
    <w:rsid w:val="00A837A5"/>
    <w:rsid w:val="00A926C9"/>
    <w:rsid w:val="00A96632"/>
    <w:rsid w:val="00AA0266"/>
    <w:rsid w:val="00AA6809"/>
    <w:rsid w:val="00AB1441"/>
    <w:rsid w:val="00AB4B5F"/>
    <w:rsid w:val="00AB4F65"/>
    <w:rsid w:val="00AB6446"/>
    <w:rsid w:val="00AC64C2"/>
    <w:rsid w:val="00AC6BDE"/>
    <w:rsid w:val="00AC6D47"/>
    <w:rsid w:val="00AC7231"/>
    <w:rsid w:val="00AD4C64"/>
    <w:rsid w:val="00AD6034"/>
    <w:rsid w:val="00AD6533"/>
    <w:rsid w:val="00AE111F"/>
    <w:rsid w:val="00AE2E43"/>
    <w:rsid w:val="00AE543A"/>
    <w:rsid w:val="00AF04AB"/>
    <w:rsid w:val="00AF4414"/>
    <w:rsid w:val="00AF65A3"/>
    <w:rsid w:val="00AF6A28"/>
    <w:rsid w:val="00AF781E"/>
    <w:rsid w:val="00B01CF2"/>
    <w:rsid w:val="00B04309"/>
    <w:rsid w:val="00B110A6"/>
    <w:rsid w:val="00B1341C"/>
    <w:rsid w:val="00B13CCB"/>
    <w:rsid w:val="00B13D99"/>
    <w:rsid w:val="00B15410"/>
    <w:rsid w:val="00B157BF"/>
    <w:rsid w:val="00B16402"/>
    <w:rsid w:val="00B174E3"/>
    <w:rsid w:val="00B237C7"/>
    <w:rsid w:val="00B25908"/>
    <w:rsid w:val="00B30E3F"/>
    <w:rsid w:val="00B31E38"/>
    <w:rsid w:val="00B36EB0"/>
    <w:rsid w:val="00B46281"/>
    <w:rsid w:val="00B528E4"/>
    <w:rsid w:val="00B55FF0"/>
    <w:rsid w:val="00B60B1C"/>
    <w:rsid w:val="00B60CCF"/>
    <w:rsid w:val="00B703B1"/>
    <w:rsid w:val="00B7726E"/>
    <w:rsid w:val="00B8188E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4834"/>
    <w:rsid w:val="00BA6870"/>
    <w:rsid w:val="00BB6E02"/>
    <w:rsid w:val="00BC726C"/>
    <w:rsid w:val="00BC762C"/>
    <w:rsid w:val="00BD0890"/>
    <w:rsid w:val="00BD1860"/>
    <w:rsid w:val="00BD1EBA"/>
    <w:rsid w:val="00BD7951"/>
    <w:rsid w:val="00BE113F"/>
    <w:rsid w:val="00BE4BED"/>
    <w:rsid w:val="00BF0CC2"/>
    <w:rsid w:val="00BF118C"/>
    <w:rsid w:val="00C00DDD"/>
    <w:rsid w:val="00C01298"/>
    <w:rsid w:val="00C0236A"/>
    <w:rsid w:val="00C02459"/>
    <w:rsid w:val="00C04DBD"/>
    <w:rsid w:val="00C06627"/>
    <w:rsid w:val="00C10952"/>
    <w:rsid w:val="00C119D8"/>
    <w:rsid w:val="00C11A1A"/>
    <w:rsid w:val="00C1226A"/>
    <w:rsid w:val="00C13B27"/>
    <w:rsid w:val="00C16CD5"/>
    <w:rsid w:val="00C170A7"/>
    <w:rsid w:val="00C17529"/>
    <w:rsid w:val="00C2495F"/>
    <w:rsid w:val="00C24C9B"/>
    <w:rsid w:val="00C32E43"/>
    <w:rsid w:val="00C34BD1"/>
    <w:rsid w:val="00C363A2"/>
    <w:rsid w:val="00C4233B"/>
    <w:rsid w:val="00C4348C"/>
    <w:rsid w:val="00C45165"/>
    <w:rsid w:val="00C4665A"/>
    <w:rsid w:val="00C47304"/>
    <w:rsid w:val="00C50DF7"/>
    <w:rsid w:val="00C57F34"/>
    <w:rsid w:val="00C62651"/>
    <w:rsid w:val="00C6278F"/>
    <w:rsid w:val="00C66A37"/>
    <w:rsid w:val="00C713E1"/>
    <w:rsid w:val="00C71D39"/>
    <w:rsid w:val="00C76938"/>
    <w:rsid w:val="00C77FE6"/>
    <w:rsid w:val="00C81073"/>
    <w:rsid w:val="00C82115"/>
    <w:rsid w:val="00C951BE"/>
    <w:rsid w:val="00C97E1A"/>
    <w:rsid w:val="00CA3ADD"/>
    <w:rsid w:val="00CA7F74"/>
    <w:rsid w:val="00CB0609"/>
    <w:rsid w:val="00CB1D29"/>
    <w:rsid w:val="00CB63C1"/>
    <w:rsid w:val="00CB6C13"/>
    <w:rsid w:val="00CC30FF"/>
    <w:rsid w:val="00CC4A42"/>
    <w:rsid w:val="00CD1CDC"/>
    <w:rsid w:val="00CD31B7"/>
    <w:rsid w:val="00CD7032"/>
    <w:rsid w:val="00CE0AF4"/>
    <w:rsid w:val="00CE1F04"/>
    <w:rsid w:val="00CE46CC"/>
    <w:rsid w:val="00CE7B1C"/>
    <w:rsid w:val="00CF007B"/>
    <w:rsid w:val="00CF49D2"/>
    <w:rsid w:val="00CF5247"/>
    <w:rsid w:val="00CF55C9"/>
    <w:rsid w:val="00CF5778"/>
    <w:rsid w:val="00CF5E54"/>
    <w:rsid w:val="00CF5EB5"/>
    <w:rsid w:val="00CF7372"/>
    <w:rsid w:val="00CF7462"/>
    <w:rsid w:val="00D00BA2"/>
    <w:rsid w:val="00D05A30"/>
    <w:rsid w:val="00D07518"/>
    <w:rsid w:val="00D077F7"/>
    <w:rsid w:val="00D13FA2"/>
    <w:rsid w:val="00D161B5"/>
    <w:rsid w:val="00D22640"/>
    <w:rsid w:val="00D26069"/>
    <w:rsid w:val="00D40301"/>
    <w:rsid w:val="00D43A6D"/>
    <w:rsid w:val="00D529BA"/>
    <w:rsid w:val="00D53329"/>
    <w:rsid w:val="00D5441E"/>
    <w:rsid w:val="00D545A1"/>
    <w:rsid w:val="00D57D68"/>
    <w:rsid w:val="00D57EDF"/>
    <w:rsid w:val="00D60C12"/>
    <w:rsid w:val="00D6593A"/>
    <w:rsid w:val="00D71F3F"/>
    <w:rsid w:val="00D72791"/>
    <w:rsid w:val="00D75F26"/>
    <w:rsid w:val="00D76598"/>
    <w:rsid w:val="00D76FD9"/>
    <w:rsid w:val="00D86493"/>
    <w:rsid w:val="00D949BC"/>
    <w:rsid w:val="00D95DFB"/>
    <w:rsid w:val="00D95FED"/>
    <w:rsid w:val="00D97A6C"/>
    <w:rsid w:val="00DA094B"/>
    <w:rsid w:val="00DA127A"/>
    <w:rsid w:val="00DA13F3"/>
    <w:rsid w:val="00DA32AF"/>
    <w:rsid w:val="00DA3351"/>
    <w:rsid w:val="00DA4D13"/>
    <w:rsid w:val="00DA5A46"/>
    <w:rsid w:val="00DA6179"/>
    <w:rsid w:val="00DB069B"/>
    <w:rsid w:val="00DB11DB"/>
    <w:rsid w:val="00DB316C"/>
    <w:rsid w:val="00DB5C5B"/>
    <w:rsid w:val="00DB6D19"/>
    <w:rsid w:val="00DB7331"/>
    <w:rsid w:val="00DC05E7"/>
    <w:rsid w:val="00DC43AA"/>
    <w:rsid w:val="00DC596F"/>
    <w:rsid w:val="00DC628A"/>
    <w:rsid w:val="00DD0729"/>
    <w:rsid w:val="00DD1599"/>
    <w:rsid w:val="00DD19A5"/>
    <w:rsid w:val="00DD5B00"/>
    <w:rsid w:val="00DD6D96"/>
    <w:rsid w:val="00DE0DDF"/>
    <w:rsid w:val="00DE5653"/>
    <w:rsid w:val="00DF007B"/>
    <w:rsid w:val="00DF25D9"/>
    <w:rsid w:val="00DF42CC"/>
    <w:rsid w:val="00E0128A"/>
    <w:rsid w:val="00E015FC"/>
    <w:rsid w:val="00E01B1E"/>
    <w:rsid w:val="00E047D6"/>
    <w:rsid w:val="00E04ACC"/>
    <w:rsid w:val="00E05742"/>
    <w:rsid w:val="00E17F67"/>
    <w:rsid w:val="00E20E11"/>
    <w:rsid w:val="00E23D7C"/>
    <w:rsid w:val="00E252C4"/>
    <w:rsid w:val="00E270B2"/>
    <w:rsid w:val="00E274C4"/>
    <w:rsid w:val="00E35157"/>
    <w:rsid w:val="00E3555D"/>
    <w:rsid w:val="00E36CCC"/>
    <w:rsid w:val="00E37F46"/>
    <w:rsid w:val="00E415BB"/>
    <w:rsid w:val="00E44F9B"/>
    <w:rsid w:val="00E52BBA"/>
    <w:rsid w:val="00E55AAB"/>
    <w:rsid w:val="00E55C24"/>
    <w:rsid w:val="00E5722C"/>
    <w:rsid w:val="00E6592B"/>
    <w:rsid w:val="00E725E7"/>
    <w:rsid w:val="00E7270A"/>
    <w:rsid w:val="00E74B85"/>
    <w:rsid w:val="00E76681"/>
    <w:rsid w:val="00E81D19"/>
    <w:rsid w:val="00E85DC7"/>
    <w:rsid w:val="00E868E4"/>
    <w:rsid w:val="00E92E4F"/>
    <w:rsid w:val="00E94E47"/>
    <w:rsid w:val="00E955CA"/>
    <w:rsid w:val="00EA604F"/>
    <w:rsid w:val="00EB07C2"/>
    <w:rsid w:val="00EB08BA"/>
    <w:rsid w:val="00EB1711"/>
    <w:rsid w:val="00EB5A04"/>
    <w:rsid w:val="00EC128D"/>
    <w:rsid w:val="00EC189E"/>
    <w:rsid w:val="00EC2ADF"/>
    <w:rsid w:val="00EE3A63"/>
    <w:rsid w:val="00EE633A"/>
    <w:rsid w:val="00EF3E34"/>
    <w:rsid w:val="00EF58F1"/>
    <w:rsid w:val="00EF7136"/>
    <w:rsid w:val="00F03A50"/>
    <w:rsid w:val="00F04E73"/>
    <w:rsid w:val="00F0564B"/>
    <w:rsid w:val="00F11D8C"/>
    <w:rsid w:val="00F11DAB"/>
    <w:rsid w:val="00F14F42"/>
    <w:rsid w:val="00F151A4"/>
    <w:rsid w:val="00F1553C"/>
    <w:rsid w:val="00F2208E"/>
    <w:rsid w:val="00F23755"/>
    <w:rsid w:val="00F27157"/>
    <w:rsid w:val="00F34396"/>
    <w:rsid w:val="00F35FB9"/>
    <w:rsid w:val="00F3764D"/>
    <w:rsid w:val="00F44425"/>
    <w:rsid w:val="00F50D19"/>
    <w:rsid w:val="00F630F1"/>
    <w:rsid w:val="00F6316C"/>
    <w:rsid w:val="00F64BEE"/>
    <w:rsid w:val="00F652F2"/>
    <w:rsid w:val="00F67694"/>
    <w:rsid w:val="00F71222"/>
    <w:rsid w:val="00F713C7"/>
    <w:rsid w:val="00F73856"/>
    <w:rsid w:val="00F7423B"/>
    <w:rsid w:val="00F804A5"/>
    <w:rsid w:val="00F85F91"/>
    <w:rsid w:val="00F901A2"/>
    <w:rsid w:val="00F97AE4"/>
    <w:rsid w:val="00FA0890"/>
    <w:rsid w:val="00FA59BE"/>
    <w:rsid w:val="00FA722E"/>
    <w:rsid w:val="00FB0B35"/>
    <w:rsid w:val="00FB1BE0"/>
    <w:rsid w:val="00FB4460"/>
    <w:rsid w:val="00FC285A"/>
    <w:rsid w:val="00FC4F7D"/>
    <w:rsid w:val="00FC7243"/>
    <w:rsid w:val="00FD0C2E"/>
    <w:rsid w:val="00FD4189"/>
    <w:rsid w:val="00FD49CB"/>
    <w:rsid w:val="00FD5FD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FD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Heading1">
    <w:name w:val="heading 1"/>
    <w:aliases w:val="1_Nadpis 1,Section,Section Heading,SECTION,Chapter,Hoofdstukkop"/>
    <w:basedOn w:val="Normal"/>
    <w:next w:val="BodyText"/>
    <w:link w:val="Heading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Heading2">
    <w:name w:val="heading 2"/>
    <w:aliases w:val="2_Nadpis 2,Major,Reset numbering,Centerhead"/>
    <w:basedOn w:val="Normal"/>
    <w:next w:val="BodyText"/>
    <w:link w:val="Heading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"/>
    <w:basedOn w:val="Normal"/>
    <w:next w:val="BodyText3"/>
    <w:link w:val="Heading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qFormat/>
    <w:rsid w:val="005239C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5239C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239CE"/>
  </w:style>
  <w:style w:type="paragraph" w:styleId="BodyText2">
    <w:name w:val="Body Text 2"/>
    <w:basedOn w:val="Normal"/>
    <w:semiHidden/>
    <w:rsid w:val="005239CE"/>
    <w:pPr>
      <w:ind w:left="1417"/>
    </w:pPr>
  </w:style>
  <w:style w:type="paragraph" w:styleId="BodyText3">
    <w:name w:val="Body Text 3"/>
    <w:basedOn w:val="Normal"/>
    <w:semiHidden/>
    <w:rsid w:val="005239CE"/>
    <w:pPr>
      <w:ind w:left="1928"/>
    </w:pPr>
  </w:style>
  <w:style w:type="paragraph" w:customStyle="1" w:styleId="AHFootnote">
    <w:name w:val="AH Footnote"/>
    <w:basedOn w:val="FootnoteText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Heading1"/>
    <w:rsid w:val="00E270B2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AF4414"/>
    <w:pPr>
      <w:jc w:val="left"/>
    </w:pPr>
  </w:style>
  <w:style w:type="paragraph" w:styleId="Footer">
    <w:name w:val="footer"/>
    <w:basedOn w:val="Normal"/>
    <w:link w:val="FooterChar"/>
    <w:rsid w:val="005239CE"/>
    <w:pPr>
      <w:spacing w:after="0"/>
      <w:jc w:val="left"/>
    </w:pPr>
  </w:style>
  <w:style w:type="character" w:styleId="FootnoteReference">
    <w:name w:val="footnote reference"/>
    <w:basedOn w:val="DefaultParagraphFont"/>
    <w:semiHidden/>
    <w:rsid w:val="005239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5239CE"/>
    <w:pPr>
      <w:spacing w:after="120"/>
      <w:ind w:left="340" w:hanging="340"/>
    </w:pPr>
    <w:rPr>
      <w:sz w:val="20"/>
    </w:rPr>
  </w:style>
  <w:style w:type="paragraph" w:styleId="Header">
    <w:name w:val="header"/>
    <w:basedOn w:val="Normal"/>
    <w:link w:val="HeaderChar"/>
    <w:semiHidden/>
    <w:rsid w:val="005239CE"/>
    <w:pPr>
      <w:spacing w:after="0"/>
    </w:pPr>
  </w:style>
  <w:style w:type="paragraph" w:customStyle="1" w:styleId="ListAlpha1">
    <w:name w:val="List Alpha 1"/>
    <w:basedOn w:val="Normal"/>
    <w:next w:val="Body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al"/>
    <w:next w:val="Body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al"/>
    <w:next w:val="Body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al"/>
    <w:next w:val="Body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al"/>
    <w:next w:val="Body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al"/>
    <w:next w:val="Body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al"/>
    <w:next w:val="Body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al"/>
    <w:next w:val="Body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al"/>
    <w:next w:val="Body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al"/>
    <w:next w:val="Body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PageNumber">
    <w:name w:val="page number"/>
    <w:basedOn w:val="DefaultParagraphFont"/>
    <w:rsid w:val="005239CE"/>
  </w:style>
  <w:style w:type="paragraph" w:styleId="Salutation">
    <w:name w:val="Salutation"/>
    <w:basedOn w:val="Normal"/>
    <w:next w:val="Normal"/>
    <w:semiHidden/>
    <w:rsid w:val="005239CE"/>
    <w:pPr>
      <w:spacing w:before="200"/>
    </w:pPr>
  </w:style>
  <w:style w:type="paragraph" w:styleId="Signature">
    <w:name w:val="Signature"/>
    <w:basedOn w:val="Normal"/>
    <w:semiHidden/>
    <w:rsid w:val="005239CE"/>
    <w:pPr>
      <w:ind w:left="4252"/>
    </w:pPr>
  </w:style>
  <w:style w:type="paragraph" w:styleId="TOC1">
    <w:name w:val="toc 1"/>
    <w:basedOn w:val="Normal"/>
    <w:next w:val="Normal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link">
    <w:name w:val="Hyperlink"/>
    <w:basedOn w:val="DefaultParagraphFont"/>
    <w:semiHidden/>
    <w:rsid w:val="005239C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239CE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5239CE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239CE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239CE"/>
    <w:pPr>
      <w:ind w:left="660"/>
    </w:pPr>
  </w:style>
  <w:style w:type="paragraph" w:styleId="TOC5">
    <w:name w:val="toc 5"/>
    <w:basedOn w:val="Normal"/>
    <w:next w:val="Normal"/>
    <w:autoRedefine/>
    <w:semiHidden/>
    <w:rsid w:val="005239CE"/>
    <w:pPr>
      <w:ind w:left="880"/>
    </w:pPr>
  </w:style>
  <w:style w:type="paragraph" w:styleId="TOC6">
    <w:name w:val="toc 6"/>
    <w:basedOn w:val="Normal"/>
    <w:next w:val="Normal"/>
    <w:autoRedefine/>
    <w:semiHidden/>
    <w:rsid w:val="005239CE"/>
    <w:pPr>
      <w:ind w:left="1100"/>
    </w:pPr>
  </w:style>
  <w:style w:type="paragraph" w:styleId="TOC7">
    <w:name w:val="toc 7"/>
    <w:basedOn w:val="Normal"/>
    <w:next w:val="Normal"/>
    <w:autoRedefine/>
    <w:semiHidden/>
    <w:rsid w:val="005239CE"/>
    <w:pPr>
      <w:ind w:left="1320"/>
    </w:pPr>
  </w:style>
  <w:style w:type="paragraph" w:styleId="TOC8">
    <w:name w:val="toc 8"/>
    <w:basedOn w:val="Normal"/>
    <w:next w:val="Normal"/>
    <w:autoRedefine/>
    <w:semiHidden/>
    <w:rsid w:val="005239CE"/>
    <w:pPr>
      <w:ind w:left="1540"/>
    </w:pPr>
  </w:style>
  <w:style w:type="paragraph" w:styleId="TOC9">
    <w:name w:val="toc 9"/>
    <w:basedOn w:val="Normal"/>
    <w:next w:val="Normal"/>
    <w:autoRedefine/>
    <w:semiHidden/>
    <w:rsid w:val="005239C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al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DefaultParagraphFont"/>
    <w:rsid w:val="00623AC1"/>
  </w:style>
  <w:style w:type="paragraph" w:customStyle="1" w:styleId="NormalBold">
    <w:name w:val="NormalBold"/>
    <w:basedOn w:val="Normal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al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al"/>
    <w:next w:val="Normal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TableGrid">
    <w:name w:val="Table Grid"/>
    <w:basedOn w:val="TableNormal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Footer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FooterChar">
    <w:name w:val="Footer Char"/>
    <w:link w:val="Footer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al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HeaderChar">
    <w:name w:val="Header Char"/>
    <w:basedOn w:val="DefaultParagraphFont"/>
    <w:link w:val="Header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al"/>
    <w:next w:val="Normal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Heading3Char">
    <w:name w:val="Heading 3 Char"/>
    <w:aliases w:val="3_Nadpis 3 Char"/>
    <w:basedOn w:val="DefaultParagraphFont"/>
    <w:link w:val="Heading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al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al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al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al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al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1C6EFF"/>
    <w:rPr>
      <w:b/>
      <w:bCs/>
    </w:rPr>
  </w:style>
  <w:style w:type="character" w:customStyle="1" w:styleId="st">
    <w:name w:val="st"/>
    <w:basedOn w:val="DefaultParagraphFont"/>
    <w:rsid w:val="001650E5"/>
  </w:style>
  <w:style w:type="paragraph" w:customStyle="1" w:styleId="ListALPHACAPS1">
    <w:name w:val="List ALPHA CAPS 1"/>
    <w:basedOn w:val="Normal"/>
    <w:next w:val="Body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Emphasis">
    <w:name w:val="Emphasis"/>
    <w:basedOn w:val="DefaultParagraphFont"/>
    <w:uiPriority w:val="20"/>
    <w:qFormat/>
    <w:rsid w:val="008A01FC"/>
    <w:rPr>
      <w:b/>
      <w:bCs/>
      <w:i w:val="0"/>
      <w:iCs w:val="0"/>
    </w:rPr>
  </w:style>
  <w:style w:type="character" w:customStyle="1" w:styleId="Heading1Char">
    <w:name w:val="Heading 1 Char"/>
    <w:aliases w:val="1_Nadpis 1 Char,Section Char,Section Heading Char,SECTION Char,Chapter Char,Hoofdstukkop Char"/>
    <w:basedOn w:val="DefaultParagraphFont"/>
    <w:link w:val="Heading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Heading2Char">
    <w:name w:val="Heading 2 Char"/>
    <w:aliases w:val="2_Nadpis 2 Char,Major Char,Reset numbering Char,Centerhead Char"/>
    <w:basedOn w:val="DefaultParagraphFont"/>
    <w:link w:val="Heading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Heading4Char">
    <w:name w:val="Heading 4 Char"/>
    <w:aliases w:val="4_Nadpis 4 Char,Sub-Minor Char,Level 2 - a Char"/>
    <w:basedOn w:val="DefaultParagraphFont"/>
    <w:link w:val="Heading4"/>
    <w:rsid w:val="001F3771"/>
    <w:rPr>
      <w:rFonts w:eastAsia="Batang"/>
      <w:sz w:val="22"/>
      <w:szCs w:val="22"/>
      <w:lang w:val="en-GB"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7721F0"/>
    <w:rPr>
      <w:rFonts w:eastAsia="Batang"/>
      <w:sz w:val="22"/>
      <w:szCs w:val="22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TableNormal"/>
    <w:next w:val="TableGrid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A07"/>
    <w:rPr>
      <w:rFonts w:eastAsia="Batang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ListParagraph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al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D71F3F"/>
    <w:rPr>
      <w:rFonts w:ascii="Verdana" w:eastAsia="Calibri" w:hAnsi="Verdana"/>
      <w:lang w:eastAsia="en-US"/>
    </w:rPr>
  </w:style>
  <w:style w:type="character" w:customStyle="1" w:styleId="ListParagraphChar">
    <w:name w:val="List Paragraph Char"/>
    <w:link w:val="ListParagraph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038D2"/>
    <w:rPr>
      <w:rFonts w:eastAsia="Batang"/>
      <w:sz w:val="22"/>
      <w:szCs w:val="22"/>
      <w:lang w:val="en-GB" w:eastAsia="en-GB"/>
    </w:rPr>
  </w:style>
  <w:style w:type="paragraph" w:customStyle="1" w:styleId="Default">
    <w:name w:val="Default"/>
    <w:rsid w:val="001F5E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2C20-18B7-49C1-8D67-72E5D559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7754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2019-12-06T19:19:00Z</dcterms:created>
  <dcterms:modified xsi:type="dcterms:W3CDTF">2019-12-06T19:19:00Z</dcterms:modified>
</cp:coreProperties>
</file>