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8918" w14:textId="1C912703" w:rsidR="001175FD" w:rsidRDefault="001175FD" w:rsidP="001175FD">
      <w:pPr>
        <w:pBdr>
          <w:bottom w:val="single" w:sz="18" w:space="1" w:color="4472C4"/>
        </w:pBdr>
        <w:spacing w:before="0" w:after="0"/>
        <w:jc w:val="right"/>
        <w:rPr>
          <w:rFonts w:ascii="Book Antiqua" w:hAnsi="Book Antiqua"/>
          <w:b/>
          <w:bCs/>
          <w:sz w:val="28"/>
          <w:szCs w:val="32"/>
        </w:rPr>
      </w:pPr>
      <w:r w:rsidRPr="001175FD">
        <w:rPr>
          <w:rFonts w:ascii="Book Antiqua" w:hAnsi="Book Antiqua"/>
          <w:b/>
          <w:bCs/>
          <w:sz w:val="28"/>
          <w:szCs w:val="32"/>
        </w:rPr>
        <w:t xml:space="preserve">Příloha č. </w:t>
      </w:r>
      <w:r>
        <w:rPr>
          <w:rFonts w:ascii="Book Antiqua" w:hAnsi="Book Antiqua"/>
          <w:b/>
          <w:bCs/>
          <w:sz w:val="28"/>
          <w:szCs w:val="32"/>
        </w:rPr>
        <w:t>7</w:t>
      </w:r>
    </w:p>
    <w:p w14:paraId="249C1449" w14:textId="77777777" w:rsidR="001175FD" w:rsidRDefault="001175FD" w:rsidP="00E30FDB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  <w:b/>
          <w:bCs/>
          <w:sz w:val="28"/>
          <w:szCs w:val="32"/>
        </w:rPr>
      </w:pPr>
    </w:p>
    <w:p w14:paraId="054F73AF" w14:textId="3A7B3B3B" w:rsidR="00B84740" w:rsidRPr="00E30FDB" w:rsidRDefault="00B84740" w:rsidP="00E30FDB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  <w:r w:rsidRPr="00E30FDB">
        <w:rPr>
          <w:rFonts w:ascii="Book Antiqua" w:hAnsi="Book Antiqua"/>
          <w:b/>
          <w:bCs/>
          <w:sz w:val="28"/>
          <w:szCs w:val="32"/>
        </w:rPr>
        <w:t>Č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O</w:t>
      </w:r>
      <w:r w:rsidR="00C213A0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E30FDB">
        <w:rPr>
          <w:rFonts w:ascii="Book Antiqua" w:hAnsi="Book Antiqua"/>
          <w:b/>
          <w:bCs/>
          <w:sz w:val="28"/>
          <w:szCs w:val="32"/>
        </w:rPr>
        <w:t>S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E30FDB">
        <w:rPr>
          <w:rFonts w:ascii="Book Antiqua" w:hAnsi="Book Antiqua"/>
          <w:b/>
          <w:bCs/>
          <w:sz w:val="28"/>
          <w:szCs w:val="32"/>
        </w:rPr>
        <w:t>A</w:t>
      </w:r>
      <w:r w:rsidR="0035705F" w:rsidRPr="00E30FDB">
        <w:rPr>
          <w:rFonts w:ascii="Book Antiqua" w:hAnsi="Book Antiqua"/>
          <w:b/>
          <w:bCs/>
          <w:sz w:val="28"/>
          <w:szCs w:val="32"/>
        </w:rPr>
        <w:t> </w:t>
      </w:r>
      <w:r w:rsidR="00DD645D" w:rsidRPr="00E30FDB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ASPEKTŮ</w:t>
      </w:r>
    </w:p>
    <w:p w14:paraId="5861C8BE" w14:textId="0EF61DDE" w:rsidR="00C2744B" w:rsidRPr="00E30FDB" w:rsidRDefault="00C2744B" w:rsidP="00E30FDB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E30FDB">
        <w:rPr>
          <w:rFonts w:ascii="Book Antiqua" w:hAnsi="Book Antiqua"/>
          <w:sz w:val="20"/>
        </w:rPr>
        <w:t>pr</w:t>
      </w:r>
      <w:r w:rsidRPr="00E30FDB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E30FDB">
        <w:rPr>
          <w:rFonts w:ascii="Book Antiqua" w:hAnsi="Book Antiqua"/>
          <w:bCs/>
          <w:iCs/>
          <w:sz w:val="20"/>
        </w:rPr>
        <w:t>v souladu s ust. § 53 zákona č. 134/2016 Sb., o zadávání veřejných zakázek</w:t>
      </w:r>
      <w:r w:rsidRPr="00E30FDB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E30FDB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E30FDB">
        <w:rPr>
          <w:rFonts w:ascii="Book Antiqua" w:hAnsi="Book Antiqua"/>
          <w:bCs/>
          <w:iCs/>
          <w:sz w:val="20"/>
        </w:rPr>
        <w:t xml:space="preserve">s názvem: </w:t>
      </w:r>
    </w:p>
    <w:p w14:paraId="257CA6B6" w14:textId="77777777" w:rsidR="00EF41D3" w:rsidRPr="00E30FDB" w:rsidRDefault="00EF41D3" w:rsidP="00E30FDB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</w:p>
    <w:p w14:paraId="0E3605F3" w14:textId="5CF14F44" w:rsidR="00957DAE" w:rsidRPr="00E30FDB" w:rsidRDefault="00C2744B" w:rsidP="00E30FDB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E30FDB">
        <w:rPr>
          <w:rFonts w:ascii="Book Antiqua" w:hAnsi="Book Antiqua"/>
          <w:b/>
          <w:sz w:val="28"/>
          <w:szCs w:val="28"/>
        </w:rPr>
        <w:t xml:space="preserve"> </w:t>
      </w:r>
      <w:r w:rsidR="00C05955" w:rsidRPr="00C05955">
        <w:rPr>
          <w:rFonts w:ascii="Book Antiqua" w:hAnsi="Book Antiqua" w:cs="Arial"/>
          <w:b/>
          <w:bCs/>
          <w:sz w:val="28"/>
          <w:szCs w:val="28"/>
        </w:rPr>
        <w:t>Rekonstrukce komunikace na ulici Pod Stráží Drásov</w:t>
      </w:r>
    </w:p>
    <w:p w14:paraId="431F65D9" w14:textId="77777777" w:rsidR="00957DAE" w:rsidRDefault="00957DAE" w:rsidP="00E30FDB">
      <w:pPr>
        <w:spacing w:before="0" w:after="0"/>
        <w:rPr>
          <w:rFonts w:ascii="Book Antiqua" w:hAnsi="Book Antiqua" w:cs="Calibri"/>
          <w:b/>
          <w:sz w:val="20"/>
        </w:rPr>
      </w:pPr>
    </w:p>
    <w:p w14:paraId="3BFF0ADC" w14:textId="77777777" w:rsidR="00EF41D3" w:rsidRPr="00E30FDB" w:rsidRDefault="00EF41D3" w:rsidP="00E30FDB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E30FDB" w:rsidRDefault="00AF2D73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E30FDB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E30FDB" w:rsidRDefault="00AF2D73" w:rsidP="00E30FDB">
      <w:pPr>
        <w:spacing w:before="0" w:after="0"/>
        <w:rPr>
          <w:rFonts w:ascii="Book Antiqua" w:hAnsi="Book Antiqua" w:cstheme="majorHAnsi"/>
        </w:rPr>
      </w:pPr>
      <w:r w:rsidRPr="00E30FDB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E30FD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E30FDB" w:rsidRDefault="00A6378A" w:rsidP="00E30FDB">
            <w:p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E30FDB">
              <w:rPr>
                <w:rFonts w:ascii="Book Antiqua" w:eastAsia="Calibri" w:hAnsi="Book Antiqua"/>
              </w:rPr>
              <w:t>e sociálními a</w:t>
            </w:r>
            <w:r w:rsidRPr="00E30FDB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E30FDB">
              <w:rPr>
                <w:rFonts w:ascii="Book Antiqua" w:eastAsia="Calibri" w:hAnsi="Book Antiqua"/>
              </w:rPr>
              <w:t>účastníka</w:t>
            </w:r>
            <w:r w:rsidRPr="00E30FDB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E30FDB">
              <w:rPr>
                <w:rFonts w:ascii="Book Antiqua" w:eastAsia="Calibri" w:hAnsi="Book Antiqua"/>
              </w:rPr>
              <w:t xml:space="preserve">níže uvedená </w:t>
            </w:r>
            <w:r w:rsidRPr="00E30FDB">
              <w:rPr>
                <w:rFonts w:ascii="Book Antiqua" w:eastAsia="Calibri" w:hAnsi="Book Antiqua"/>
              </w:rPr>
              <w:t>zákonná mini</w:t>
            </w:r>
            <w:r w:rsidR="00A92835" w:rsidRPr="00E30FDB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E30FDB" w:rsidRDefault="00A92835" w:rsidP="00E30FDB">
            <w:p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E30FDB">
              <w:rPr>
                <w:rFonts w:ascii="Book Antiqua" w:eastAsia="Calibri" w:hAnsi="Book Antiqua"/>
              </w:rPr>
              <w:t>ů, přílohy č. 1 k vyhlášce č. 8/2021</w:t>
            </w:r>
            <w:r w:rsidRPr="00E30FDB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E30FDB">
              <w:rPr>
                <w:rFonts w:ascii="Book Antiqua" w:eastAsia="Calibri" w:hAnsi="Book Antiqua"/>
              </w:rPr>
              <w:t xml:space="preserve">ákonem </w:t>
            </w:r>
            <w:r w:rsidR="00700BB4" w:rsidRPr="00E30FDB">
              <w:rPr>
                <w:rFonts w:ascii="Book Antiqua" w:eastAsia="Calibri" w:hAnsi="Book Antiqua"/>
              </w:rPr>
              <w:t>č. 541/2020</w:t>
            </w:r>
            <w:r w:rsidRPr="00E30FDB">
              <w:rPr>
                <w:rFonts w:ascii="Book Antiqua" w:eastAsia="Calibri" w:hAnsi="Book Antiqua"/>
              </w:rPr>
              <w:t xml:space="preserve"> Sb.,</w:t>
            </w:r>
            <w:r w:rsidR="00700BB4" w:rsidRPr="00E30FDB">
              <w:rPr>
                <w:rFonts w:ascii="Book Antiqua" w:eastAsia="Calibri" w:hAnsi="Book Antiqua"/>
              </w:rPr>
              <w:t xml:space="preserve"> o odpadech, </w:t>
            </w:r>
            <w:r w:rsidRPr="00E30FDB">
              <w:rPr>
                <w:rFonts w:ascii="Book Antiqua" w:eastAsia="Calibri" w:hAnsi="Book Antiqua"/>
              </w:rPr>
              <w:t>vyhláškou</w:t>
            </w:r>
            <w:r w:rsidR="00300A4B" w:rsidRPr="00E30FDB">
              <w:rPr>
                <w:rFonts w:ascii="Book Antiqua" w:eastAsia="Calibri" w:hAnsi="Book Antiqua"/>
              </w:rPr>
              <w:t xml:space="preserve"> č. </w:t>
            </w:r>
            <w:r w:rsidR="00700BB4" w:rsidRPr="00E30FDB">
              <w:rPr>
                <w:rFonts w:ascii="Book Antiqua" w:eastAsia="Calibri" w:hAnsi="Book Antiqua"/>
              </w:rPr>
              <w:t>273/2021</w:t>
            </w:r>
            <w:r w:rsidRPr="00E30FDB">
              <w:rPr>
                <w:rFonts w:ascii="Book Antiqua" w:eastAsia="Calibri" w:hAnsi="Book Antiqua"/>
              </w:rPr>
              <w:t xml:space="preserve"> Sb.</w:t>
            </w:r>
            <w:r w:rsidR="00700BB4" w:rsidRPr="00E30FDB">
              <w:rPr>
                <w:rFonts w:ascii="Book Antiqua" w:eastAsia="Calibri" w:hAnsi="Book Antiqua"/>
              </w:rPr>
              <w:t>,</w:t>
            </w:r>
            <w:r w:rsidRPr="00E30FDB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E30FDB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E30FDB" w:rsidRDefault="0093717D" w:rsidP="00E30FDB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30FDB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E30FDB" w:rsidRDefault="0093717D" w:rsidP="00E30FDB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30FDB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E30FDB" w:rsidRDefault="00D04F9B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E30FDB">
              <w:rPr>
                <w:rFonts w:ascii="Book Antiqua" w:eastAsia="Calibri" w:hAnsi="Book Antiqua"/>
              </w:rPr>
              <w:t>ikoli nebezpečného stavebního a </w:t>
            </w:r>
            <w:r w:rsidRPr="00E30FDB">
              <w:rPr>
                <w:rFonts w:ascii="Book Antiqua" w:eastAsia="Calibri" w:hAnsi="Book Antiqua"/>
              </w:rPr>
              <w:t xml:space="preserve">demoličního odpadu (s výjimkou v přírodě se vyskytujících materiálů </w:t>
            </w:r>
            <w:r w:rsidRPr="00E30FDB">
              <w:rPr>
                <w:rFonts w:ascii="Book Antiqua" w:eastAsia="Calibri" w:hAnsi="Book Antiqua"/>
              </w:rPr>
              <w:lastRenderedPageBreak/>
              <w:t>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se zavazuji zabránit působením negativních vlivů na životní prostředí zejména:</w:t>
            </w:r>
          </w:p>
          <w:p w14:paraId="67B8A17A" w14:textId="20A37E58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stav</w:t>
            </w:r>
            <w:r w:rsidR="00700BB4" w:rsidRPr="00E30FDB">
              <w:rPr>
                <w:rFonts w:ascii="Book Antiqua" w:eastAsia="Calibri" w:hAnsi="Book Antiqua"/>
              </w:rPr>
              <w:t>ební činnost stavebními mechanis</w:t>
            </w:r>
            <w:r w:rsidRPr="00E30FDB">
              <w:rPr>
                <w:rFonts w:ascii="Book Antiqua" w:eastAsia="Calibri" w:hAnsi="Book Antiqua"/>
              </w:rPr>
              <w:t>my, hlučné práce včetně nákladn</w:t>
            </w:r>
            <w:r w:rsidR="00700BB4" w:rsidRPr="00E30FDB">
              <w:rPr>
                <w:rFonts w:ascii="Book Antiqua" w:eastAsia="Calibri" w:hAnsi="Book Antiqua"/>
              </w:rPr>
              <w:t>í a </w:t>
            </w:r>
            <w:r w:rsidRPr="00E30FDB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E30FDB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01A54C8A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před prací v rámci staveniště</w:t>
            </w:r>
            <w:r w:rsidR="00586DC2" w:rsidRPr="00E30FDB">
              <w:rPr>
                <w:rFonts w:ascii="Book Antiqua" w:eastAsia="Calibri" w:hAnsi="Book Antiqua"/>
              </w:rPr>
              <w:t xml:space="preserve"> </w:t>
            </w:r>
            <w:r w:rsidR="003F7ACF" w:rsidRPr="00E30FDB">
              <w:rPr>
                <w:rFonts w:ascii="Book Antiqua" w:eastAsia="Calibri" w:hAnsi="Book Antiqua"/>
              </w:rPr>
              <w:t>bude</w:t>
            </w:r>
            <w:r w:rsidR="00586DC2" w:rsidRPr="00E30FDB">
              <w:rPr>
                <w:rFonts w:ascii="Book Antiqua" w:eastAsia="Calibri" w:hAnsi="Book Antiqua"/>
              </w:rPr>
              <w:t xml:space="preserve"> provedeno </w:t>
            </w:r>
            <w:r w:rsidRPr="00E30FDB">
              <w:rPr>
                <w:rFonts w:ascii="Book Antiqua" w:eastAsia="Calibri" w:hAnsi="Book Antiqu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E30FDB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E30FDB">
              <w:rPr>
                <w:rFonts w:ascii="Book Antiqua" w:eastAsia="Calibri" w:hAnsi="Book Antiqua"/>
              </w:rPr>
              <w:t>h ČSN a zákona č. 274/2001 Sb., o</w:t>
            </w:r>
            <w:r w:rsidRPr="00E30FDB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E30FDB" w:rsidRDefault="00A92835" w:rsidP="00E30FDB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74E0CE0F" w14:textId="77777777" w:rsidR="00E30FDB" w:rsidRDefault="00E30FDB" w:rsidP="00E30FDB">
      <w:pPr>
        <w:spacing w:before="0" w:after="0"/>
        <w:rPr>
          <w:rFonts w:ascii="Book Antiqua" w:hAnsi="Book Antiqua" w:cs="Calibri"/>
          <w:szCs w:val="22"/>
        </w:rPr>
      </w:pPr>
    </w:p>
    <w:p w14:paraId="1DD5E521" w14:textId="77777777" w:rsidR="00E30FDB" w:rsidRDefault="00E30FDB" w:rsidP="00E30FDB">
      <w:pPr>
        <w:spacing w:before="0" w:after="0"/>
        <w:rPr>
          <w:rFonts w:ascii="Book Antiqua" w:hAnsi="Book Antiqua" w:cs="Calibri"/>
          <w:szCs w:val="22"/>
        </w:rPr>
      </w:pPr>
    </w:p>
    <w:p w14:paraId="035DFD8F" w14:textId="6F4DFC53" w:rsidR="00957DAE" w:rsidRDefault="00C164F8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  <w:r w:rsidRPr="00E30FDB">
        <w:rPr>
          <w:rFonts w:ascii="Book Antiqua" w:hAnsi="Book Antiqua" w:cs="Calibri"/>
          <w:szCs w:val="22"/>
        </w:rPr>
        <w:t xml:space="preserve">V 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libri"/>
          <w:szCs w:val="22"/>
        </w:rPr>
        <w:t xml:space="preserve"> dne 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43CA8517" w14:textId="77777777" w:rsidR="00E30FDB" w:rsidRDefault="00E30FDB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</w:p>
    <w:p w14:paraId="51F775CE" w14:textId="77777777" w:rsidR="00E30FDB" w:rsidRDefault="00E30FDB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</w:p>
    <w:p w14:paraId="4F4F3028" w14:textId="77777777" w:rsidR="00E30FDB" w:rsidRPr="00E30FDB" w:rsidRDefault="00E30FDB" w:rsidP="00E30FDB">
      <w:pPr>
        <w:spacing w:before="0" w:after="0"/>
        <w:rPr>
          <w:rFonts w:ascii="Book Antiqua" w:hAnsi="Book Antiqua"/>
          <w:szCs w:val="22"/>
        </w:rPr>
      </w:pPr>
    </w:p>
    <w:p w14:paraId="504BE84F" w14:textId="77777777" w:rsidR="00957DAE" w:rsidRPr="00E30FDB" w:rsidRDefault="00C164F8" w:rsidP="00E30FDB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Jméno</w:t>
      </w:r>
      <w:r w:rsidR="00976210" w:rsidRPr="00E30FDB">
        <w:rPr>
          <w:rFonts w:ascii="Book Antiqua" w:hAnsi="Book Antiqua"/>
          <w:szCs w:val="22"/>
          <w:highlight w:val="yellow"/>
        </w:rPr>
        <w:t xml:space="preserve"> a příjmení, f</w:t>
      </w:r>
      <w:r w:rsidRPr="00E30FDB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E30FDB" w:rsidSect="001175FD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146186">
    <w:abstractNumId w:val="0"/>
  </w:num>
  <w:num w:numId="2" w16cid:durableId="510218069">
    <w:abstractNumId w:val="1"/>
  </w:num>
  <w:num w:numId="3" w16cid:durableId="119808789">
    <w:abstractNumId w:val="2"/>
  </w:num>
  <w:num w:numId="4" w16cid:durableId="885606952">
    <w:abstractNumId w:val="3"/>
  </w:num>
  <w:num w:numId="5" w16cid:durableId="814681048">
    <w:abstractNumId w:val="5"/>
  </w:num>
  <w:num w:numId="6" w16cid:durableId="1879735990">
    <w:abstractNumId w:val="8"/>
  </w:num>
  <w:num w:numId="7" w16cid:durableId="2051025588">
    <w:abstractNumId w:val="4"/>
  </w:num>
  <w:num w:numId="8" w16cid:durableId="2093114048">
    <w:abstractNumId w:val="7"/>
  </w:num>
  <w:num w:numId="9" w16cid:durableId="194040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19249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175FD"/>
    <w:rsid w:val="001434C3"/>
    <w:rsid w:val="00147AC8"/>
    <w:rsid w:val="00160457"/>
    <w:rsid w:val="00183CC4"/>
    <w:rsid w:val="001A5076"/>
    <w:rsid w:val="001C7EDA"/>
    <w:rsid w:val="002063C7"/>
    <w:rsid w:val="00232EE9"/>
    <w:rsid w:val="002476CF"/>
    <w:rsid w:val="002A5CC5"/>
    <w:rsid w:val="002C2F9A"/>
    <w:rsid w:val="002D61A1"/>
    <w:rsid w:val="002E6888"/>
    <w:rsid w:val="00300A4B"/>
    <w:rsid w:val="00313632"/>
    <w:rsid w:val="00315BCF"/>
    <w:rsid w:val="0032708F"/>
    <w:rsid w:val="00351482"/>
    <w:rsid w:val="0035705F"/>
    <w:rsid w:val="00386673"/>
    <w:rsid w:val="003B614B"/>
    <w:rsid w:val="003F7ACF"/>
    <w:rsid w:val="00414778"/>
    <w:rsid w:val="00447E59"/>
    <w:rsid w:val="0045352E"/>
    <w:rsid w:val="0048343E"/>
    <w:rsid w:val="004853D4"/>
    <w:rsid w:val="004C0507"/>
    <w:rsid w:val="004C541C"/>
    <w:rsid w:val="004E51AB"/>
    <w:rsid w:val="00501A3B"/>
    <w:rsid w:val="00514029"/>
    <w:rsid w:val="00576FC4"/>
    <w:rsid w:val="00580B9A"/>
    <w:rsid w:val="00586DC2"/>
    <w:rsid w:val="005B7102"/>
    <w:rsid w:val="005D48B0"/>
    <w:rsid w:val="005D5978"/>
    <w:rsid w:val="005E4478"/>
    <w:rsid w:val="00620802"/>
    <w:rsid w:val="00635679"/>
    <w:rsid w:val="00666175"/>
    <w:rsid w:val="00666E2B"/>
    <w:rsid w:val="0067490F"/>
    <w:rsid w:val="00675F1E"/>
    <w:rsid w:val="006A5B46"/>
    <w:rsid w:val="006A76F1"/>
    <w:rsid w:val="006B2080"/>
    <w:rsid w:val="00700BB4"/>
    <w:rsid w:val="00705C9C"/>
    <w:rsid w:val="007243B4"/>
    <w:rsid w:val="00727119"/>
    <w:rsid w:val="00744A9B"/>
    <w:rsid w:val="00766EEF"/>
    <w:rsid w:val="007A2697"/>
    <w:rsid w:val="007E355A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4658B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05955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D645D"/>
    <w:rsid w:val="00E17B2D"/>
    <w:rsid w:val="00E207CB"/>
    <w:rsid w:val="00E304EC"/>
    <w:rsid w:val="00E30FDB"/>
    <w:rsid w:val="00E330FF"/>
    <w:rsid w:val="00E72B01"/>
    <w:rsid w:val="00E844DF"/>
    <w:rsid w:val="00EB19D7"/>
    <w:rsid w:val="00EE2BF4"/>
    <w:rsid w:val="00EF41D3"/>
    <w:rsid w:val="00F10611"/>
    <w:rsid w:val="00F1593F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aliases w:val="Příjmy Char,zisk Char,optimum Char,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aliases w:val="Příjmy,zisk,optimum,záhlaví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0D337-720F-4FC1-BEBA-F65E71D9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10</cp:revision>
  <cp:lastPrinted>1995-11-21T16:41:00Z</cp:lastPrinted>
  <dcterms:created xsi:type="dcterms:W3CDTF">2024-09-06T17:53:00Z</dcterms:created>
  <dcterms:modified xsi:type="dcterms:W3CDTF">2025-02-10T17:35:00Z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