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8B8C" w14:textId="4509F4FA" w:rsidR="001D4648" w:rsidRDefault="001D4648" w:rsidP="001D4648">
      <w:pPr>
        <w:rPr>
          <w:rFonts w:ascii="Calibri" w:hAnsi="Calibri" w:cs="Calibri"/>
          <w:b/>
          <w:bCs/>
          <w:sz w:val="30"/>
          <w:szCs w:val="30"/>
        </w:rPr>
      </w:pPr>
      <w:r w:rsidRPr="001D4648">
        <w:rPr>
          <w:rFonts w:ascii="Calibri" w:hAnsi="Calibri" w:cs="Calibri"/>
          <w:b/>
          <w:bCs/>
          <w:sz w:val="30"/>
          <w:szCs w:val="30"/>
        </w:rPr>
        <w:t>S</w:t>
      </w:r>
      <w:r w:rsidRPr="001D4648">
        <w:rPr>
          <w:rFonts w:ascii="Calibri" w:hAnsi="Calibri" w:cs="Calibri"/>
          <w:b/>
          <w:bCs/>
          <w:sz w:val="30"/>
          <w:szCs w:val="30"/>
        </w:rPr>
        <w:t xml:space="preserve">dělení stavebního odboru </w:t>
      </w:r>
    </w:p>
    <w:p w14:paraId="1390FCF4" w14:textId="274A4CDA" w:rsidR="001D4648" w:rsidRPr="001D4648" w:rsidRDefault="000F5567" w:rsidP="00257AE1">
      <w:pPr>
        <w:numPr>
          <w:ilvl w:val="0"/>
          <w:numId w:val="1"/>
        </w:numPr>
        <w:jc w:val="both"/>
      </w:pPr>
      <w:r w:rsidRPr="001D4648">
        <w:t>O</w:t>
      </w:r>
      <w:r w:rsidR="001D4648" w:rsidRPr="001D4648">
        <w:t>dpově</w:t>
      </w:r>
      <w:r>
        <w:t>di jsou předběžné, vycházejí z přenesené studie</w:t>
      </w:r>
      <w:r w:rsidR="001D4648" w:rsidRPr="001D4648">
        <w:t>, která ale není upravena podle Vašich aktuálních požadavků, a z našeho jednání na úřadě - konečné stanovisko (s případnými požadavky na doplnění) tak lze očekávat až po předložení kompletní žádosti</w:t>
      </w:r>
      <w:r w:rsidR="001D4648" w:rsidRPr="000F5567">
        <w:rPr>
          <w:rFonts w:ascii="Calibri" w:hAnsi="Calibri" w:cs="Calibri"/>
        </w:rPr>
        <w:t>;</w:t>
      </w:r>
    </w:p>
    <w:p w14:paraId="3C44D9A2" w14:textId="256EE438" w:rsidR="001D4648" w:rsidRPr="001D4648" w:rsidRDefault="001D4648" w:rsidP="00ED6CBB">
      <w:pPr>
        <w:numPr>
          <w:ilvl w:val="0"/>
          <w:numId w:val="1"/>
        </w:numPr>
        <w:jc w:val="both"/>
      </w:pPr>
      <w:r w:rsidRPr="001D4648">
        <w:t xml:space="preserve">podle § 171 nového stavebního zákona navržený záměr </w:t>
      </w:r>
      <w:r w:rsidRPr="001D4648">
        <w:rPr>
          <w:b/>
          <w:bCs/>
        </w:rPr>
        <w:t>vyžaduje povolení</w:t>
      </w:r>
      <w:r w:rsidRPr="001D4648">
        <w:t xml:space="preserve"> (není drobnou stavbou viz příloha č. 1)</w:t>
      </w:r>
      <w:r w:rsidRPr="00D64F02">
        <w:rPr>
          <w:rFonts w:ascii="Calibri" w:hAnsi="Calibri" w:cs="Calibri"/>
        </w:rPr>
        <w:t>;</w:t>
      </w:r>
    </w:p>
    <w:p w14:paraId="385DF026" w14:textId="24ADFB9D" w:rsidR="001D4648" w:rsidRPr="001D4648" w:rsidRDefault="001D4648" w:rsidP="00ED6CBB">
      <w:pPr>
        <w:numPr>
          <w:ilvl w:val="0"/>
          <w:numId w:val="1"/>
        </w:numPr>
        <w:jc w:val="both"/>
      </w:pPr>
      <w:r w:rsidRPr="001D4648">
        <w:t>podle § 249 odst. 2 nového stavebního zákona může být rozhodnutí o povolení odstranění stavby součástí rozhodnutí o povolení záměru, tj. lze vést jedno řízení a vydat jedno povolení</w:t>
      </w:r>
      <w:r w:rsidRPr="00D64F02">
        <w:rPr>
          <w:rFonts w:ascii="Calibri" w:hAnsi="Calibri" w:cs="Calibri"/>
        </w:rPr>
        <w:t>;</w:t>
      </w:r>
    </w:p>
    <w:p w14:paraId="06D2A28C" w14:textId="00243C42" w:rsidR="001D4648" w:rsidRPr="001D4648" w:rsidRDefault="001D4648" w:rsidP="00ED6CBB">
      <w:pPr>
        <w:numPr>
          <w:ilvl w:val="0"/>
          <w:numId w:val="1"/>
        </w:numPr>
        <w:jc w:val="both"/>
      </w:pPr>
      <w:r w:rsidRPr="001D4648">
        <w:t xml:space="preserve">dokumentace ovšem musí být dvojí, a to </w:t>
      </w:r>
      <w:r w:rsidRPr="001D4648">
        <w:rPr>
          <w:b/>
          <w:bCs/>
        </w:rPr>
        <w:t>projektová dokumentace pro povolení stavby</w:t>
      </w:r>
      <w:r w:rsidRPr="001D4648">
        <w:t xml:space="preserve"> dle přílohy č. 1 k vyhlášce č. 131/2024 Sb., o dokumentaci staveb a </w:t>
      </w:r>
      <w:r w:rsidRPr="001D4648">
        <w:rPr>
          <w:b/>
          <w:bCs/>
        </w:rPr>
        <w:t>dokumentace pro odstranění stavby</w:t>
      </w:r>
      <w:r w:rsidRPr="001D4648">
        <w:t xml:space="preserve"> dle přílohy č. 10 téže vyhlášky</w:t>
      </w:r>
      <w:r w:rsidRPr="00D64F02">
        <w:rPr>
          <w:rFonts w:ascii="Calibri" w:hAnsi="Calibri" w:cs="Calibri"/>
        </w:rPr>
        <w:t>;</w:t>
      </w:r>
    </w:p>
    <w:p w14:paraId="59B285F0" w14:textId="08A7097A" w:rsidR="001D4648" w:rsidRPr="001D4648" w:rsidRDefault="001D4648" w:rsidP="00ED6CBB">
      <w:pPr>
        <w:numPr>
          <w:ilvl w:val="0"/>
          <w:numId w:val="1"/>
        </w:numPr>
        <w:jc w:val="both"/>
      </w:pPr>
      <w:r w:rsidRPr="001D4648">
        <w:t>stanoviska dotčených orgánů k záměru mohou být vydána jednotná pro oba typy dokumentace</w:t>
      </w:r>
      <w:r w:rsidRPr="00D64F02">
        <w:rPr>
          <w:rFonts w:ascii="Calibri" w:hAnsi="Calibri" w:cs="Calibri"/>
        </w:rPr>
        <w:t>;</w:t>
      </w:r>
    </w:p>
    <w:p w14:paraId="30C9210E" w14:textId="52BE9297" w:rsidR="001D4648" w:rsidRPr="001D4648" w:rsidRDefault="001D4648" w:rsidP="00ED6CBB">
      <w:pPr>
        <w:numPr>
          <w:ilvl w:val="0"/>
          <w:numId w:val="1"/>
        </w:numPr>
        <w:jc w:val="both"/>
      </w:pPr>
      <w:r w:rsidRPr="001D4648">
        <w:t>budou předložena stanoviska síťařů nacházející se v místě záměru</w:t>
      </w:r>
      <w:r w:rsidRPr="00D64F02">
        <w:rPr>
          <w:rFonts w:ascii="Calibri" w:hAnsi="Calibri" w:cs="Calibri"/>
        </w:rPr>
        <w:t>;</w:t>
      </w:r>
    </w:p>
    <w:p w14:paraId="2F05D9E6" w14:textId="6BB337FA" w:rsidR="001D4648" w:rsidRPr="001D4648" w:rsidRDefault="001D4648" w:rsidP="00ED6CBB">
      <w:pPr>
        <w:numPr>
          <w:ilvl w:val="0"/>
          <w:numId w:val="1"/>
        </w:numPr>
        <w:jc w:val="both"/>
      </w:pPr>
      <w:r w:rsidRPr="001D4648">
        <w:t>budou jasně specifikovány osoby, jejichž vlastnických práv se může záměr přímo dotýkat, a doloženy jejich souhlasy</w:t>
      </w:r>
      <w:r w:rsidRPr="00D64F02">
        <w:rPr>
          <w:rFonts w:ascii="Calibri" w:hAnsi="Calibri" w:cs="Calibri"/>
        </w:rPr>
        <w:t>;</w:t>
      </w:r>
      <w:r w:rsidRPr="001D4648">
        <w:t xml:space="preserve"> </w:t>
      </w:r>
    </w:p>
    <w:p w14:paraId="0E850ECB" w14:textId="77777777" w:rsidR="001D4648" w:rsidRPr="001D4648" w:rsidRDefault="001D4648" w:rsidP="001D4648">
      <w:pPr>
        <w:numPr>
          <w:ilvl w:val="0"/>
          <w:numId w:val="1"/>
        </w:numPr>
      </w:pPr>
      <w:r w:rsidRPr="001D4648">
        <w:t>podání kompletní žádosti přes Portál stavebníka.</w:t>
      </w:r>
    </w:p>
    <w:p w14:paraId="4B60A611" w14:textId="77777777" w:rsidR="00EA32B8" w:rsidRDefault="00EA32B8"/>
    <w:sectPr w:rsidR="00EA3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256BF"/>
    <w:multiLevelType w:val="hybridMultilevel"/>
    <w:tmpl w:val="74C4F1D2"/>
    <w:lvl w:ilvl="0" w:tplc="B3A06F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79204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48"/>
    <w:rsid w:val="000F5567"/>
    <w:rsid w:val="001D4648"/>
    <w:rsid w:val="00257AE1"/>
    <w:rsid w:val="00455C33"/>
    <w:rsid w:val="008A7BC0"/>
    <w:rsid w:val="00DF709B"/>
    <w:rsid w:val="00EA32B8"/>
    <w:rsid w:val="00ED6CBB"/>
    <w:rsid w:val="00FD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F07F"/>
  <w15:chartTrackingRefBased/>
  <w15:docId w15:val="{2B816AE7-203C-4352-ACCF-6EBECAEA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4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4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4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4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4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4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4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4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4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4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4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4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464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464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46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46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46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46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4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4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4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4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4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46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46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464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4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464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46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Volek</dc:creator>
  <cp:keywords/>
  <dc:description/>
  <cp:lastModifiedBy>Jiří Volek</cp:lastModifiedBy>
  <cp:revision>6</cp:revision>
  <dcterms:created xsi:type="dcterms:W3CDTF">2025-04-01T05:12:00Z</dcterms:created>
  <dcterms:modified xsi:type="dcterms:W3CDTF">2025-04-01T05:18:00Z</dcterms:modified>
</cp:coreProperties>
</file>