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E79E" w14:textId="77777777" w:rsidR="00862DAE" w:rsidRPr="001739D7" w:rsidRDefault="00862DAE" w:rsidP="00862DAE">
      <w:pPr>
        <w:jc w:val="both"/>
        <w:rPr>
          <w:b/>
          <w:bCs/>
        </w:rPr>
      </w:pPr>
    </w:p>
    <w:p w14:paraId="1972717E" w14:textId="77777777" w:rsidR="00862DAE" w:rsidRPr="001739D7" w:rsidRDefault="00862DAE" w:rsidP="00862DAE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5678A120" w14:textId="77777777" w:rsidR="00862DAE" w:rsidRPr="001739D7" w:rsidRDefault="00862DAE" w:rsidP="00862DAE"/>
    <w:p w14:paraId="6CCA24DC" w14:textId="77777777" w:rsidR="00862DAE" w:rsidRPr="001739D7" w:rsidRDefault="00862DAE" w:rsidP="00862DAE">
      <w:pPr>
        <w:jc w:val="center"/>
      </w:pPr>
      <w:r w:rsidRPr="001739D7">
        <w:t>podané v zadávacím řízení na veřejnou zakázku s názvem</w:t>
      </w:r>
    </w:p>
    <w:p w14:paraId="21F4FCC4" w14:textId="77777777" w:rsidR="00862DAE" w:rsidRPr="001739D7" w:rsidRDefault="00862DAE" w:rsidP="00862DAE">
      <w:pPr>
        <w:jc w:val="center"/>
      </w:pPr>
    </w:p>
    <w:p w14:paraId="4E91B3F5" w14:textId="43FF332F" w:rsidR="00862DAE" w:rsidRPr="001739D7" w:rsidRDefault="00862DAE" w:rsidP="00D505DD">
      <w:pPr>
        <w:pStyle w:val="Bezmezer"/>
        <w:jc w:val="center"/>
        <w:rPr>
          <w:b/>
          <w:bCs/>
        </w:rPr>
      </w:pPr>
      <w:r w:rsidRPr="001739D7">
        <w:rPr>
          <w:b/>
        </w:rPr>
        <w:t>„</w:t>
      </w:r>
      <w:bookmarkStart w:id="0" w:name="_Hlk189729992"/>
      <w:r w:rsidR="00D505DD">
        <w:rPr>
          <w:rFonts w:ascii="Times New Roman" w:hAnsi="Times New Roman"/>
          <w:b/>
          <w:sz w:val="28"/>
          <w:szCs w:val="28"/>
        </w:rPr>
        <w:t xml:space="preserve">Půdní vestavba </w:t>
      </w:r>
      <w:bookmarkEnd w:id="0"/>
      <w:r w:rsidR="00B27AB8" w:rsidRPr="00B27AB8">
        <w:rPr>
          <w:rFonts w:ascii="Times New Roman" w:hAnsi="Times New Roman"/>
          <w:b/>
          <w:sz w:val="28"/>
          <w:szCs w:val="28"/>
        </w:rPr>
        <w:t>ZUŠ Poděbrady</w:t>
      </w:r>
      <w:r w:rsidRPr="001739D7">
        <w:rPr>
          <w:b/>
        </w:rPr>
        <w:t>“</w:t>
      </w:r>
    </w:p>
    <w:p w14:paraId="3D103E96" w14:textId="77777777" w:rsidR="00862DAE" w:rsidRPr="001739D7" w:rsidRDefault="00862DAE" w:rsidP="00862DAE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6469DD8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333DC98C" w14:textId="77777777" w:rsidR="00862DAE" w:rsidRPr="001739D7" w:rsidRDefault="00862DAE" w:rsidP="00CA1D61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4C64131A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952"/>
      </w:tblGrid>
      <w:tr w:rsidR="00862DAE" w:rsidRPr="001739D7" w14:paraId="5B40F6A7" w14:textId="77777777" w:rsidTr="00CA1D61">
        <w:tc>
          <w:tcPr>
            <w:tcW w:w="3119" w:type="dxa"/>
          </w:tcPr>
          <w:p w14:paraId="363DB9D7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790F4E6F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5F98CF4" w14:textId="77777777" w:rsidTr="00CA1D61">
        <w:tc>
          <w:tcPr>
            <w:tcW w:w="3119" w:type="dxa"/>
          </w:tcPr>
          <w:p w14:paraId="66434819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3E31C258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D01BF62" w14:textId="77777777" w:rsidTr="00CA1D61">
        <w:tc>
          <w:tcPr>
            <w:tcW w:w="3119" w:type="dxa"/>
          </w:tcPr>
          <w:p w14:paraId="21A11E18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3D0C5410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2B7AA4E" w14:textId="77777777" w:rsidTr="00CA1D61">
        <w:tc>
          <w:tcPr>
            <w:tcW w:w="3119" w:type="dxa"/>
          </w:tcPr>
          <w:p w14:paraId="6717D6B6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1894E23B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21B0AD3" w14:textId="77777777" w:rsidTr="00CA1D61">
        <w:tc>
          <w:tcPr>
            <w:tcW w:w="3119" w:type="dxa"/>
          </w:tcPr>
          <w:p w14:paraId="7B0D4700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4769D4F1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FEECE53" w14:textId="77777777" w:rsidTr="00CA1D61">
        <w:tc>
          <w:tcPr>
            <w:tcW w:w="3119" w:type="dxa"/>
          </w:tcPr>
          <w:p w14:paraId="227B225C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68E1F7DD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5D74D4" w14:textId="77777777" w:rsidTr="00CA1D61">
        <w:tc>
          <w:tcPr>
            <w:tcW w:w="3119" w:type="dxa"/>
          </w:tcPr>
          <w:p w14:paraId="476E155A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6535F74F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1B8FE70" w14:textId="77777777" w:rsidTr="00CA1D61">
        <w:tc>
          <w:tcPr>
            <w:tcW w:w="3119" w:type="dxa"/>
          </w:tcPr>
          <w:p w14:paraId="3657CEC5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61A428A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862DAE" w:rsidRPr="001739D7" w14:paraId="23149BBF" w14:textId="77777777" w:rsidTr="00CA1D61">
        <w:tc>
          <w:tcPr>
            <w:tcW w:w="3119" w:type="dxa"/>
          </w:tcPr>
          <w:p w14:paraId="6105F21E" w14:textId="25930C95" w:rsidR="00862DAE" w:rsidRPr="001739D7" w:rsidRDefault="00D00342" w:rsidP="00CA1D61">
            <w:pPr>
              <w:autoSpaceDE w:val="0"/>
              <w:autoSpaceDN w:val="0"/>
              <w:adjustRightInd w:val="0"/>
            </w:pPr>
            <w:r>
              <w:t>Nabídku podává sdružení účastníků</w:t>
            </w:r>
          </w:p>
        </w:tc>
        <w:tc>
          <w:tcPr>
            <w:tcW w:w="5953" w:type="dxa"/>
          </w:tcPr>
          <w:p w14:paraId="3C26443D" w14:textId="224ACDD7" w:rsidR="00862DAE" w:rsidRPr="001739D7" w:rsidRDefault="00D00342" w:rsidP="00CA1D61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  <w:r>
              <w:rPr>
                <w:highlight w:val="cyan"/>
                <w:lang w:eastAsia="en-US" w:bidi="en-US"/>
              </w:rPr>
              <w:t xml:space="preserve"> V</w:t>
            </w:r>
            <w:r w:rsidR="00574947">
              <w:rPr>
                <w:highlight w:val="cyan"/>
                <w:lang w:eastAsia="en-US" w:bidi="en-US"/>
              </w:rPr>
              <w:t> </w:t>
            </w:r>
            <w:r>
              <w:rPr>
                <w:highlight w:val="cyan"/>
                <w:lang w:eastAsia="en-US" w:bidi="en-US"/>
              </w:rPr>
              <w:t>případ</w:t>
            </w:r>
            <w:r w:rsidR="00574947">
              <w:rPr>
                <w:highlight w:val="cyan"/>
                <w:lang w:eastAsia="en-US" w:bidi="en-US"/>
              </w:rPr>
              <w:t>ě, že nabídku podává sdružení, účastník uvede hlavního společníka sdružení a identifikační údaje všech účastníků</w:t>
            </w:r>
          </w:p>
        </w:tc>
      </w:tr>
    </w:tbl>
    <w:p w14:paraId="68A7C214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p w14:paraId="06CD755A" w14:textId="77777777" w:rsidR="00862DAE" w:rsidRPr="001739D7" w:rsidRDefault="00862DAE" w:rsidP="00862DAE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131BA962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07991FCC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273DC41C" w14:textId="77777777" w:rsidR="00862DAE" w:rsidRPr="001739D7" w:rsidRDefault="00862DAE" w:rsidP="00CA1D61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18657C60" w14:textId="77777777" w:rsidR="00862DAE" w:rsidRPr="001739D7" w:rsidRDefault="00862DAE" w:rsidP="00862DAE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základní způsobilosti:</w:t>
      </w:r>
    </w:p>
    <w:p w14:paraId="2D14C894" w14:textId="77777777" w:rsidR="007862A4" w:rsidRPr="008D180B" w:rsidRDefault="007862A4" w:rsidP="007862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115FA8DD" w14:textId="77777777" w:rsidR="007862A4" w:rsidRPr="008D180B" w:rsidRDefault="007862A4" w:rsidP="007862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v evidenci daní zachycen splatný daňový nedoplatek,</w:t>
      </w:r>
    </w:p>
    <w:p w14:paraId="1DDDEA9F" w14:textId="77777777" w:rsidR="007862A4" w:rsidRPr="008D180B" w:rsidRDefault="007862A4" w:rsidP="007862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57EA269" w14:textId="77777777" w:rsidR="007862A4" w:rsidRPr="008D180B" w:rsidRDefault="007862A4" w:rsidP="007862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6298F61" w14:textId="77777777" w:rsidR="007862A4" w:rsidRPr="008D180B" w:rsidRDefault="007862A4" w:rsidP="007862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436E5208" w14:textId="77777777" w:rsidR="007862A4" w:rsidRPr="008D180B" w:rsidRDefault="007862A4" w:rsidP="007862A4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A4DD5EB" w14:textId="206DB400" w:rsidR="007862A4" w:rsidRPr="008D180B" w:rsidRDefault="007862A4" w:rsidP="007862A4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8D180B">
        <w:rPr>
          <w:bCs/>
          <w:sz w:val="22"/>
          <w:szCs w:val="22"/>
        </w:rPr>
        <w:t xml:space="preserve">a za účelem prokázání základní způsobilosti předkládá výpisy z rejstříku trestů, výpis z obchodního registru, potvrzení příslušného finančního úřadu a </w:t>
      </w:r>
      <w:r w:rsidRPr="008D180B">
        <w:rPr>
          <w:sz w:val="22"/>
          <w:szCs w:val="22"/>
        </w:rPr>
        <w:t>příslušné okresní správy sociálního zabezpečení případně výpis ze seznamu kvalifikovaných dodavatelů nebo tyto doklady předloží vybraný dodavatel zadavateli před uzavřením smlouvy</w:t>
      </w:r>
      <w:r>
        <w:rPr>
          <w:sz w:val="22"/>
          <w:szCs w:val="22"/>
        </w:rPr>
        <w:t xml:space="preserve"> nebo na výzvu zadavatele</w:t>
      </w:r>
      <w:r w:rsidR="00DF561E">
        <w:rPr>
          <w:sz w:val="22"/>
          <w:szCs w:val="22"/>
        </w:rPr>
        <w:t xml:space="preserve"> k předložení originálů</w:t>
      </w:r>
      <w:r w:rsidRPr="008D180B">
        <w:rPr>
          <w:sz w:val="22"/>
          <w:szCs w:val="22"/>
        </w:rPr>
        <w:t>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40C9E46D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1423E9B8" w14:textId="77777777" w:rsidR="00862DAE" w:rsidRPr="001739D7" w:rsidRDefault="00862DAE" w:rsidP="00CA1D61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Profesní způsobilost účastníka</w:t>
            </w:r>
          </w:p>
        </w:tc>
      </w:tr>
    </w:tbl>
    <w:p w14:paraId="1C4D065D" w14:textId="77777777" w:rsidR="00862DAE" w:rsidRPr="001739D7" w:rsidRDefault="00862DAE" w:rsidP="00862DAE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51F9CC51" w14:textId="7E8E18A8" w:rsidR="00862DAE" w:rsidRPr="00233923" w:rsidRDefault="00233923" w:rsidP="00862D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>
        <w:rPr>
          <w:bCs/>
        </w:rPr>
        <w:t xml:space="preserve">doklad o </w:t>
      </w:r>
      <w:r w:rsidR="00862DAE" w:rsidRPr="001739D7">
        <w:rPr>
          <w:bCs/>
        </w:rPr>
        <w:t>z</w:t>
      </w:r>
      <w:r>
        <w:rPr>
          <w:bCs/>
        </w:rPr>
        <w:t xml:space="preserve">ápisu </w:t>
      </w:r>
      <w:r w:rsidR="00862DAE" w:rsidRPr="00A27629">
        <w:rPr>
          <w:b/>
        </w:rPr>
        <w:t>v obchodním rejstříku</w:t>
      </w:r>
      <w:r w:rsidR="00862DAE" w:rsidRPr="001739D7">
        <w:rPr>
          <w:bCs/>
        </w:rPr>
        <w:t xml:space="preserve"> nebo v jiné obdobné evidenci, pokud český </w:t>
      </w:r>
      <w:r w:rsidR="00862DAE" w:rsidRPr="00233923">
        <w:rPr>
          <w:bCs/>
        </w:rPr>
        <w:t>právní řád nebo právní řád země sídla dodavatele zápis do takové evidence vyžaduje,</w:t>
      </w:r>
    </w:p>
    <w:p w14:paraId="7720118B" w14:textId="7DF2F1DF" w:rsidR="00862DAE" w:rsidRPr="00233923" w:rsidRDefault="00233923" w:rsidP="00862DAE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  <w:bCs/>
        </w:rPr>
      </w:pPr>
      <w:r w:rsidRPr="00233923">
        <w:rPr>
          <w:bCs/>
        </w:rPr>
        <w:t xml:space="preserve">doklad o </w:t>
      </w:r>
      <w:r w:rsidR="00862DAE" w:rsidRPr="00233923">
        <w:rPr>
          <w:bCs/>
        </w:rPr>
        <w:t>oprávněn</w:t>
      </w:r>
      <w:r w:rsidRPr="00233923">
        <w:rPr>
          <w:bCs/>
        </w:rPr>
        <w:t>í</w:t>
      </w:r>
      <w:r w:rsidR="00862DAE" w:rsidRPr="00233923">
        <w:rPr>
          <w:bCs/>
        </w:rPr>
        <w:t xml:space="preserve"> k podnikání podle českého právního řádu nebo právního řádu země sídla dodavatele, a to v rozsahu umožňujícím poskytovat předmět plnění této zakázky, tedy že je držitelem živnostenského oprávnění v oboru: </w:t>
      </w:r>
      <w:r w:rsidR="00862DAE" w:rsidRPr="00233923">
        <w:rPr>
          <w:b/>
          <w:bCs/>
        </w:rPr>
        <w:t>Provádění staveb, jejich změn a odstraňování.</w:t>
      </w:r>
    </w:p>
    <w:p w14:paraId="244E04B3" w14:textId="77777777" w:rsidR="00862DAE" w:rsidRPr="00233923" w:rsidRDefault="00862DAE" w:rsidP="00233923">
      <w:pPr>
        <w:pStyle w:val="Odstavecseseznamem"/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</w:rPr>
      </w:pPr>
    </w:p>
    <w:p w14:paraId="6016FC99" w14:textId="6C64094C" w:rsidR="00862DAE" w:rsidRPr="00233923" w:rsidRDefault="00862DAE" w:rsidP="00862DAE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233923">
        <w:rPr>
          <w:bCs/>
        </w:rPr>
        <w:t>což dokládá následujícím webovým odkazem ………………………………………</w:t>
      </w:r>
      <w:r w:rsidR="00796AAF">
        <w:rPr>
          <w:bCs/>
        </w:rPr>
        <w:t xml:space="preserve"> </w:t>
      </w:r>
      <w:r w:rsidRPr="00233923">
        <w:rPr>
          <w:bCs/>
        </w:rPr>
        <w:t>(tj. internetovou adresou) na obchodní rejstřík a webovým odkazem ………………………………………………živnostenský rejstřík nebo výpisem ze seznamu kvalifikovaných dodavatelů nebo výpisem z OR a ŽR, které jsou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39C30E19" w14:textId="77777777" w:rsidTr="00CA1D61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6CE574E9" w14:textId="2E39F1B7" w:rsidR="00862DAE" w:rsidRPr="001739D7" w:rsidRDefault="00862DAE" w:rsidP="00CA1D61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Technická kvalifikace dle § § 79 odst. 2 písm. </w:t>
            </w:r>
            <w:r w:rsidR="00C0364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 ZZVZ</w:t>
            </w:r>
          </w:p>
        </w:tc>
      </w:tr>
    </w:tbl>
    <w:p w14:paraId="0B00ADE0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341B2738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</w:t>
      </w:r>
      <w:r>
        <w:rPr>
          <w:bCs/>
        </w:rPr>
        <w:t xml:space="preserve">5 let </w:t>
      </w:r>
      <w:r w:rsidRPr="001739D7">
        <w:rPr>
          <w:bCs/>
        </w:rPr>
        <w:t xml:space="preserve">před zahájením zadávacího řízení: </w:t>
      </w:r>
    </w:p>
    <w:p w14:paraId="10BC55B4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62DAE" w:rsidRPr="001739D7" w14:paraId="78F84A33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430A35F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1739D7" w14:paraId="1E1DE5D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8438CCC" w14:textId="44EA32DB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Předmět významné zakázky popsaný v podrobnostech, které zadavateli umožní posoudit splnění parametrů uvedených v ZD </w:t>
            </w:r>
          </w:p>
        </w:tc>
        <w:tc>
          <w:tcPr>
            <w:tcW w:w="4531" w:type="dxa"/>
            <w:vAlign w:val="center"/>
          </w:tcPr>
          <w:p w14:paraId="027D5B2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4B8A7EB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C0755A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406EC64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1CC53F5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B0EC952" w14:textId="03A27DA1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</w:t>
            </w:r>
            <w:r w:rsidR="00C03647">
              <w:rPr>
                <w:bCs/>
              </w:rPr>
              <w:t>Č</w:t>
            </w:r>
            <w:r>
              <w:rPr>
                <w:bCs/>
              </w:rPr>
              <w:t xml:space="preserve">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314E3EC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D61969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6BD9FCB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3A7F4A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9AC2E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3DA01B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7D8140A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BE625C1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632F4CC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1739D7" w14:paraId="57298E5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57432950" w14:textId="482E3300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Předmět významné zakázky popsaný v podrobnostech, které zadavateli umožní posoudit splnění parametrů uvedených v ZD </w:t>
            </w:r>
          </w:p>
        </w:tc>
        <w:tc>
          <w:tcPr>
            <w:tcW w:w="4531" w:type="dxa"/>
            <w:vAlign w:val="center"/>
          </w:tcPr>
          <w:p w14:paraId="4694D7D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581573FF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046E976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B773AB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C098EC4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4A0FE9E8" w14:textId="04934C75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</w:t>
            </w:r>
            <w:r w:rsidR="00C03647">
              <w:rPr>
                <w:bCs/>
              </w:rPr>
              <w:t>Č</w:t>
            </w:r>
            <w:r>
              <w:rPr>
                <w:bCs/>
              </w:rPr>
              <w:t xml:space="preserve">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F8D552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17453F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5B6D2D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lastRenderedPageBreak/>
              <w:t>Objednatel:</w:t>
            </w:r>
          </w:p>
        </w:tc>
        <w:tc>
          <w:tcPr>
            <w:tcW w:w="4531" w:type="dxa"/>
            <w:vAlign w:val="center"/>
          </w:tcPr>
          <w:p w14:paraId="71C4441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87F0A6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6C4D92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38CBAB7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8730164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CBF7833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6B4812" w14:paraId="75E862A9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0F090A09" w14:textId="2F677299" w:rsidR="00862DAE" w:rsidRPr="006B4812" w:rsidRDefault="00862DAE" w:rsidP="00CA1D61">
            <w:pPr>
              <w:autoSpaceDE w:val="0"/>
              <w:autoSpaceDN w:val="0"/>
              <w:adjustRightInd w:val="0"/>
              <w:rPr>
                <w:b/>
              </w:rPr>
            </w:pPr>
            <w:r w:rsidRPr="006B4812">
              <w:rPr>
                <w:bCs/>
              </w:rPr>
              <w:t>Předmět významné zakázky popsaný v podrobnostech, které zadavateli umožní posoudit splnění parametrů uvedených v ZD</w:t>
            </w:r>
            <w:r w:rsidRPr="006B4812">
              <w:rPr>
                <w:b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68D2B14A" w14:textId="77777777" w:rsidR="00862DAE" w:rsidRPr="006B4812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6B4812">
              <w:rPr>
                <w:bCs/>
                <w:highlight w:val="cyan"/>
                <w:lang w:eastAsia="en-US" w:bidi="en-US"/>
              </w:rPr>
              <w:fldChar w:fldCharType="begin"/>
            </w:r>
            <w:r w:rsidRPr="006B4812">
              <w:rPr>
                <w:bCs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B4812">
              <w:rPr>
                <w:bCs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9634C1F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F1DD41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65F844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FAD52D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16C2C68" w14:textId="7A512545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</w:t>
            </w:r>
            <w:r w:rsidR="00C03647">
              <w:rPr>
                <w:bCs/>
              </w:rPr>
              <w:t>Č</w:t>
            </w:r>
            <w:r>
              <w:rPr>
                <w:bCs/>
              </w:rPr>
              <w:t xml:space="preserve">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DF08864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CDE4225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7502599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8BF459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638E3D1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59C626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3B78D966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58153790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41016149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66C978F9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6CFDFC6B" w14:textId="77777777" w:rsidR="00862DAE" w:rsidRPr="001739D7" w:rsidRDefault="00862DAE" w:rsidP="00CA1D61">
            <w:pPr>
              <w:pStyle w:val="Nadpis2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5A32DC12" w14:textId="77777777" w:rsidR="00862DAE" w:rsidRPr="001739D7" w:rsidRDefault="00862DAE" w:rsidP="00862DAE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vzdělání a odborné kvalifikaci vedoucího týmu, který se bude 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862DAE" w:rsidRPr="001739D7" w14:paraId="427380EF" w14:textId="77777777" w:rsidTr="00CA1D61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3182CA" w14:textId="77777777" w:rsidR="00862DAE" w:rsidRPr="001739D7" w:rsidRDefault="00862DAE" w:rsidP="00CA1D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Stavbyvedoucí</w:t>
            </w:r>
            <w:r w:rsidRPr="001739D7">
              <w:rPr>
                <w:b/>
              </w:rPr>
              <w:t xml:space="preserve">  </w:t>
            </w:r>
          </w:p>
        </w:tc>
      </w:tr>
      <w:tr w:rsidR="00862DAE" w:rsidRPr="001739D7" w14:paraId="3861F712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62CE9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C98D" w14:textId="77777777" w:rsidR="00862DAE" w:rsidRPr="001739D7" w:rsidRDefault="00862DAE" w:rsidP="00CA1D61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18E2395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04701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C68F" w14:textId="77777777" w:rsidR="00862DAE" w:rsidRPr="001739D7" w:rsidRDefault="00862DAE" w:rsidP="00CA1D61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862DAE" w:rsidRPr="001739D7" w14:paraId="3312670C" w14:textId="77777777" w:rsidTr="00CA1D61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D77C" w14:textId="77777777" w:rsidR="00862DAE" w:rsidRPr="001739D7" w:rsidRDefault="00862DAE" w:rsidP="00CA1D61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862DAE" w:rsidRPr="001739D7" w14:paraId="1DBE96C0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7F745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Osvědčení o autorizaci v oboru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0FF3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EE8E798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A0371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Doba od získání autorizace: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C8AA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5FCD0773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0970C9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89C32" w14:textId="77777777" w:rsidR="00862DAE" w:rsidRPr="001739D7" w:rsidRDefault="00862DAE" w:rsidP="00CA1D61">
            <w:pPr>
              <w:snapToGrid w:val="0"/>
              <w:spacing w:line="276" w:lineRule="auto"/>
            </w:pPr>
          </w:p>
        </w:tc>
      </w:tr>
      <w:tr w:rsidR="00862DAE" w:rsidRPr="006B4812" w14:paraId="50D880F2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7A3A616" w14:textId="7159355A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Předmět významné zakázky popsaný v podrobnostech, které zadavateli umožní posoudit splnění parametrů uvedených v ZD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775A1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B125AC">
              <w:rPr>
                <w:highlight w:val="cyan"/>
                <w:lang w:eastAsia="en-US" w:bidi="en-US"/>
              </w:rPr>
              <w:fldChar w:fldCharType="begin"/>
            </w:r>
            <w:r w:rsidRPr="00B125A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B125A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858C373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D7AD7E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Pozice člena týmu (stavbyvedoucí, jiná)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76BA1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06E39F09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4EE2F4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Finanční objem v KĆ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6BC2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20D5459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58E087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A8718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57117DE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69AFC0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Telefonický a e-mailový 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8354A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0EADA480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368C77ED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Kopie dokladu o autorizaci </w:t>
      </w:r>
      <w:r w:rsidRPr="001739D7">
        <w:rPr>
          <w:bCs/>
        </w:rPr>
        <w:t xml:space="preserve">tvoří přílohu tohoto formuláře. </w:t>
      </w:r>
    </w:p>
    <w:p w14:paraId="45E18621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77E38151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0"/>
      </w:tblGrid>
      <w:tr w:rsidR="00862DAE" w:rsidRPr="001739D7" w14:paraId="1E4483CE" w14:textId="77777777" w:rsidTr="00F13921">
        <w:tc>
          <w:tcPr>
            <w:tcW w:w="9060" w:type="dxa"/>
            <w:shd w:val="clear" w:color="auto" w:fill="E8E8E8" w:themeFill="background2"/>
          </w:tcPr>
          <w:p w14:paraId="74C0A9F1" w14:textId="77777777" w:rsidR="00862DAE" w:rsidRPr="001739D7" w:rsidRDefault="00862DAE" w:rsidP="00CA1D61">
            <w:pPr>
              <w:spacing w:before="120" w:after="120" w:line="260" w:lineRule="atLeast"/>
              <w:jc w:val="center"/>
              <w:rPr>
                <w:b/>
              </w:rPr>
            </w:pPr>
            <w:r w:rsidRPr="001739D7">
              <w:rPr>
                <w:b/>
              </w:rPr>
              <w:t>Seznam poddodavatelů</w:t>
            </w:r>
          </w:p>
        </w:tc>
      </w:tr>
    </w:tbl>
    <w:p w14:paraId="4581360D" w14:textId="77777777" w:rsidR="00862DAE" w:rsidRPr="001739D7" w:rsidRDefault="00862DAE" w:rsidP="00862DAE">
      <w:pPr>
        <w:keepNext/>
        <w:suppressAutoHyphens/>
        <w:spacing w:before="240" w:after="240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862DAE" w:rsidRPr="001739D7" w14:paraId="61305E19" w14:textId="77777777" w:rsidTr="00CA1D61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09035DC1" w14:textId="77777777" w:rsidR="00862DAE" w:rsidRPr="001739D7" w:rsidRDefault="00862DAE" w:rsidP="00CA1D61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862DAE" w:rsidRPr="001739D7" w14:paraId="5958AB51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796CCA3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0F353DBE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8E622A" w14:textId="77777777" w:rsidR="00862DAE" w:rsidRPr="001739D7" w:rsidRDefault="00862DAE" w:rsidP="00CA1D61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11CC98F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9B115E6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9A1D95E" w14:textId="77777777" w:rsidR="00862DAE" w:rsidRPr="001739D7" w:rsidRDefault="00862DAE" w:rsidP="00CA1D61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758D8E9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86D47B2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3643BD9" w14:textId="77777777" w:rsidR="00862DAE" w:rsidRPr="001739D7" w:rsidRDefault="00862DAE" w:rsidP="00CA1D61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F129E60" w14:textId="77777777" w:rsidTr="00CA1D61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14:paraId="0F559F44" w14:textId="77777777" w:rsidR="00862DAE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  <w:p w14:paraId="36863DC2" w14:textId="7C075D96" w:rsidR="003532CD" w:rsidRPr="001739D7" w:rsidRDefault="003532CD" w:rsidP="00CA1D61">
            <w:pPr>
              <w:keepNext/>
              <w:suppressAutoHyphens/>
              <w:jc w:val="both"/>
              <w:rPr>
                <w:b/>
              </w:rPr>
            </w:pPr>
            <w:r>
              <w:rPr>
                <w:sz w:val="22"/>
              </w:rPr>
              <w:t>(</w:t>
            </w:r>
            <w:r w:rsidR="004267F0">
              <w:rPr>
                <w:sz w:val="22"/>
              </w:rPr>
              <w:t xml:space="preserve">poddodavatelsky </w:t>
            </w:r>
            <w:r>
              <w:rPr>
                <w:sz w:val="22"/>
              </w:rPr>
              <w:t xml:space="preserve">nesmí být </w:t>
            </w:r>
            <w:r w:rsidR="004267F0">
              <w:rPr>
                <w:sz w:val="22"/>
              </w:rPr>
              <w:t xml:space="preserve">plněna </w:t>
            </w:r>
            <w:r>
              <w:rPr>
                <w:sz w:val="22"/>
              </w:rPr>
              <w:t>část díla odpovídající</w:t>
            </w:r>
            <w:r w:rsidR="004267F0">
              <w:rPr>
                <w:sz w:val="22"/>
              </w:rPr>
              <w:t xml:space="preserve"> </w:t>
            </w:r>
            <w:r>
              <w:rPr>
                <w:sz w:val="22"/>
              </w:rPr>
              <w:t>SO</w:t>
            </w:r>
            <w:r w:rsidR="004267F0">
              <w:rPr>
                <w:sz w:val="22"/>
              </w:rPr>
              <w:t>_</w:t>
            </w:r>
            <w:r>
              <w:rPr>
                <w:sz w:val="22"/>
              </w:rPr>
              <w:t>02_D.1.5. Měření a regulace</w:t>
            </w:r>
            <w:r w:rsidR="00114E90">
              <w:rPr>
                <w:sz w:val="22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FC1085" w14:textId="77777777" w:rsidR="00862DAE" w:rsidRPr="001739D7" w:rsidRDefault="00862DAE" w:rsidP="00CA1D61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28529D79" w14:textId="77777777" w:rsidR="00862DAE" w:rsidRPr="001739D7" w:rsidRDefault="00862DAE" w:rsidP="00862DAE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046FE136" w14:textId="77777777" w:rsidR="00862DAE" w:rsidRPr="001739D7" w:rsidRDefault="00862DAE" w:rsidP="00862DAE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531F7536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55A7E34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78E072FA" w14:textId="77777777" w:rsidR="00862DAE" w:rsidRPr="001739D7" w:rsidRDefault="00862DAE" w:rsidP="00CA1D61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</w:t>
            </w:r>
            <w:proofErr w:type="gramStart"/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4b</w:t>
            </w:r>
            <w:proofErr w:type="gramEnd"/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zákona č. 159/2006 Sb., o střetu zájmů, ve znění pozdějších předpisů (dále jen „zákon o střetu zájmů“) </w:t>
            </w:r>
          </w:p>
        </w:tc>
      </w:tr>
    </w:tbl>
    <w:p w14:paraId="24C6B10C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7582F12C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</w:t>
      </w:r>
      <w:proofErr w:type="gramStart"/>
      <w:r w:rsidRPr="001739D7">
        <w:rPr>
          <w:rStyle w:val="normaltextrun"/>
          <w:rFonts w:eastAsiaTheme="majorEastAsia"/>
        </w:rPr>
        <w:t>4b</w:t>
      </w:r>
      <w:proofErr w:type="gramEnd"/>
      <w:r w:rsidRPr="001739D7">
        <w:rPr>
          <w:rStyle w:val="normaltextrun"/>
          <w:rFonts w:eastAsiaTheme="majorEastAsia"/>
        </w:rPr>
        <w:t>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3B6B20B1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 xml:space="preserve">Účastník tímto prohlašuje, že neprokazuje kvalifikaci prostřednictvím poddodavatele, který je obchodní společností dle § </w:t>
      </w:r>
      <w:proofErr w:type="gramStart"/>
      <w:r w:rsidRPr="001739D7">
        <w:rPr>
          <w:rStyle w:val="normaltextrun"/>
          <w:rFonts w:eastAsiaTheme="majorEastAsia"/>
        </w:rPr>
        <w:t>4b</w:t>
      </w:r>
      <w:proofErr w:type="gramEnd"/>
      <w:r w:rsidRPr="001739D7">
        <w:rPr>
          <w:rStyle w:val="normaltextrun"/>
          <w:rFonts w:eastAsiaTheme="majorEastAsia"/>
        </w:rPr>
        <w:t>* zákona o střetu zájmů.</w:t>
      </w:r>
      <w:r w:rsidRPr="001739D7">
        <w:rPr>
          <w:rStyle w:val="eop"/>
        </w:rPr>
        <w:t> </w:t>
      </w:r>
    </w:p>
    <w:p w14:paraId="17D1FBF2" w14:textId="77777777" w:rsidR="00862DAE" w:rsidRPr="001739D7" w:rsidRDefault="00862DAE" w:rsidP="00862DAE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 xml:space="preserve">(*) Znění § </w:t>
      </w:r>
      <w:proofErr w:type="gramStart"/>
      <w:r w:rsidRPr="001739D7">
        <w:rPr>
          <w:rStyle w:val="normaltextrun"/>
          <w:rFonts w:eastAsiaTheme="majorEastAsia"/>
        </w:rPr>
        <w:t>4b</w:t>
      </w:r>
      <w:proofErr w:type="gramEnd"/>
      <w:r w:rsidRPr="001739D7">
        <w:rPr>
          <w:rStyle w:val="normaltextrun"/>
          <w:rFonts w:eastAsiaTheme="majorEastAsia"/>
        </w:rPr>
        <w:t xml:space="preserve">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6DBB3DFD" w14:textId="77777777" w:rsidR="00862DAE" w:rsidRPr="001739D7" w:rsidRDefault="00862DAE" w:rsidP="00862DAE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725DD10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43461343" w14:textId="77777777" w:rsidR="00862DAE" w:rsidRPr="001739D7" w:rsidRDefault="00862DAE" w:rsidP="00CA1D61">
            <w:pPr>
              <w:pStyle w:val="Nadpis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428AB4C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77404D76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78E89350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0D685030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75D8F91B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zakázky.</w:t>
      </w:r>
    </w:p>
    <w:p w14:paraId="1FD97F71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5FAC4A0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0561F45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0"/>
      </w:tblGrid>
      <w:tr w:rsidR="00862DAE" w:rsidRPr="001739D7" w14:paraId="6A293441" w14:textId="77777777" w:rsidTr="00CA1D61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72FA5854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091B8C8C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00EB9E6C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49C68319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FA02115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1D221C04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409982D2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C3C830F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187CCF50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0729E304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6CF6D7B5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4BE30FD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1F6A4C07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4BF37485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5C9F333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7E9B8B70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bookmarkStart w:id="1" w:name="_GoBack"/>
      <w:bookmarkEnd w:id="1"/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2"/>
        <w:gridCol w:w="2970"/>
      </w:tblGrid>
      <w:tr w:rsidR="00862DAE" w:rsidRPr="001739D7" w14:paraId="53758751" w14:textId="77777777" w:rsidTr="00CA1D61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3041480A" w14:textId="77777777" w:rsidR="00862DAE" w:rsidRPr="001739D7" w:rsidRDefault="00862DAE" w:rsidP="00CA1D61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t>Nabídková cena díla v Kč</w:t>
            </w:r>
          </w:p>
        </w:tc>
      </w:tr>
      <w:tr w:rsidR="00862DAE" w:rsidRPr="001739D7" w14:paraId="52FC5044" w14:textId="77777777" w:rsidTr="00CA1D61">
        <w:trPr>
          <w:trHeight w:val="414"/>
        </w:trPr>
        <w:tc>
          <w:tcPr>
            <w:tcW w:w="3058" w:type="dxa"/>
            <w:shd w:val="clear" w:color="auto" w:fill="auto"/>
          </w:tcPr>
          <w:p w14:paraId="5ED5068A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  <w:shd w:val="clear" w:color="auto" w:fill="auto"/>
          </w:tcPr>
          <w:p w14:paraId="2D68CD5A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  <w:shd w:val="clear" w:color="auto" w:fill="auto"/>
          </w:tcPr>
          <w:p w14:paraId="289ABAC8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862DAE" w:rsidRPr="001739D7" w14:paraId="268E4DE8" w14:textId="77777777" w:rsidTr="00CA1D61">
        <w:trPr>
          <w:trHeight w:val="414"/>
        </w:trPr>
        <w:tc>
          <w:tcPr>
            <w:tcW w:w="3058" w:type="dxa"/>
            <w:shd w:val="clear" w:color="auto" w:fill="auto"/>
          </w:tcPr>
          <w:p w14:paraId="34A010BA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  <w:shd w:val="clear" w:color="auto" w:fill="auto"/>
          </w:tcPr>
          <w:p w14:paraId="7BAE891B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  <w:shd w:val="clear" w:color="auto" w:fill="auto"/>
          </w:tcPr>
          <w:p w14:paraId="71CED355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3C4F71A8" w14:textId="77777777" w:rsidR="00862DAE" w:rsidRPr="001739D7" w:rsidRDefault="00862DAE" w:rsidP="00862DAE">
      <w:pPr>
        <w:jc w:val="both"/>
        <w:rPr>
          <w:lang w:eastAsia="en-US"/>
        </w:rPr>
      </w:pPr>
    </w:p>
    <w:p w14:paraId="4EC81299" w14:textId="77777777" w:rsidR="00862DAE" w:rsidRPr="001739D7" w:rsidRDefault="00862DAE" w:rsidP="00862DAE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62DAE" w:rsidRPr="001739D7" w14:paraId="4C578382" w14:textId="77777777" w:rsidTr="00CA1D61">
        <w:trPr>
          <w:trHeight w:val="567"/>
        </w:trPr>
        <w:tc>
          <w:tcPr>
            <w:tcW w:w="5000" w:type="pct"/>
            <w:hideMark/>
          </w:tcPr>
          <w:p w14:paraId="6C7E45E1" w14:textId="77777777" w:rsidR="00862DAE" w:rsidRPr="001739D7" w:rsidRDefault="00862DAE" w:rsidP="00CA1D6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434BC1D3" w14:textId="77777777" w:rsidR="00862DAE" w:rsidRPr="001739D7" w:rsidRDefault="00862DAE" w:rsidP="00CA1D61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7FC6666" w14:textId="77777777" w:rsidTr="00CA1D61">
        <w:trPr>
          <w:trHeight w:val="1701"/>
        </w:trPr>
        <w:tc>
          <w:tcPr>
            <w:tcW w:w="5000" w:type="pct"/>
            <w:vAlign w:val="bottom"/>
            <w:hideMark/>
          </w:tcPr>
          <w:p w14:paraId="545CF37C" w14:textId="77777777" w:rsidR="00862DAE" w:rsidRPr="001739D7" w:rsidRDefault="00862DAE" w:rsidP="00CA1D61">
            <w:pPr>
              <w:keepNext/>
              <w:spacing w:before="60" w:after="60"/>
            </w:pPr>
            <w:r w:rsidRPr="001739D7">
              <w:t>_____________________</w:t>
            </w:r>
          </w:p>
          <w:p w14:paraId="0CF5AD0C" w14:textId="77777777" w:rsidR="00862DAE" w:rsidRPr="001739D7" w:rsidRDefault="00862DAE" w:rsidP="00CA1D61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8F12402" w14:textId="77777777" w:rsidR="00862DAE" w:rsidRPr="001739D7" w:rsidRDefault="00862DAE" w:rsidP="00862DAE">
      <w:pPr>
        <w:rPr>
          <w:lang w:eastAsia="en-US"/>
        </w:rPr>
      </w:pPr>
    </w:p>
    <w:p w14:paraId="15FF291C" w14:textId="77777777" w:rsidR="00862DAE" w:rsidRPr="001739D7" w:rsidRDefault="00862DAE" w:rsidP="00862DAE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78D8DC7A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28F3533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AF8A930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707F7119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6422C40A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24C7AC7E" w14:textId="77777777" w:rsidR="00862DAE" w:rsidRPr="001739D7" w:rsidRDefault="00862DAE" w:rsidP="00862DAE"/>
    <w:p w14:paraId="1B313717" w14:textId="77777777" w:rsidR="00862DAE" w:rsidRDefault="00862DAE" w:rsidP="00862DAE"/>
    <w:p w14:paraId="4A1B349D" w14:textId="77777777" w:rsidR="00604A7E" w:rsidRDefault="00604A7E"/>
    <w:sectPr w:rsidR="00604A7E" w:rsidSect="00F139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2BC7" w14:textId="77777777" w:rsidR="00112008" w:rsidRDefault="00112008" w:rsidP="00862DAE">
      <w:r>
        <w:separator/>
      </w:r>
    </w:p>
  </w:endnote>
  <w:endnote w:type="continuationSeparator" w:id="0">
    <w:p w14:paraId="095BAE9B" w14:textId="77777777" w:rsidR="00112008" w:rsidRDefault="00112008" w:rsidP="0086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091295"/>
      <w:docPartObj>
        <w:docPartGallery w:val="Page Numbers (Bottom of Page)"/>
        <w:docPartUnique/>
      </w:docPartObj>
    </w:sdtPr>
    <w:sdtEndPr/>
    <w:sdtContent>
      <w:p w14:paraId="3D890028" w14:textId="77777777" w:rsidR="00F76794" w:rsidRPr="00927740" w:rsidRDefault="00A24EE8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>
          <w:rPr>
            <w:noProof/>
          </w:rPr>
          <w:t>7</w:t>
        </w:r>
        <w:r w:rsidRPr="00927740">
          <w:fldChar w:fldCharType="end"/>
        </w:r>
      </w:p>
    </w:sdtContent>
  </w:sdt>
  <w:p w14:paraId="4BD7E09D" w14:textId="77777777" w:rsidR="00F76794" w:rsidRPr="00927740" w:rsidRDefault="00F767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26905"/>
      <w:docPartObj>
        <w:docPartGallery w:val="Page Numbers (Bottom of Page)"/>
        <w:docPartUnique/>
      </w:docPartObj>
    </w:sdtPr>
    <w:sdtEndPr/>
    <w:sdtContent>
      <w:p w14:paraId="6297C8A9" w14:textId="0B96E0A5" w:rsidR="00F76794" w:rsidRPr="00927740" w:rsidRDefault="00A24EE8" w:rsidP="00796AAF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>
          <w:rPr>
            <w:noProof/>
          </w:rPr>
          <w:t>1</w:t>
        </w:r>
        <w:r w:rsidRPr="0092774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4DB5A" w14:textId="77777777" w:rsidR="00112008" w:rsidRDefault="00112008" w:rsidP="00862DAE">
      <w:r>
        <w:separator/>
      </w:r>
    </w:p>
  </w:footnote>
  <w:footnote w:type="continuationSeparator" w:id="0">
    <w:p w14:paraId="671B6B4A" w14:textId="77777777" w:rsidR="00112008" w:rsidRDefault="00112008" w:rsidP="00862DAE">
      <w:r>
        <w:continuationSeparator/>
      </w:r>
    </w:p>
  </w:footnote>
  <w:footnote w:id="1">
    <w:p w14:paraId="714BBE14" w14:textId="77777777" w:rsidR="00862DAE" w:rsidRPr="00783298" w:rsidRDefault="00862DAE" w:rsidP="00862DAE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E4C6C" w14:textId="6B339ABA" w:rsidR="00F76794" w:rsidRPr="00927740" w:rsidRDefault="00F13921" w:rsidP="00F13921">
    <w:pPr>
      <w:jc w:val="both"/>
    </w:pPr>
    <w:r w:rsidRPr="001C76DE">
      <w:rPr>
        <w:noProof/>
      </w:rPr>
      <w:drawing>
        <wp:inline distT="0" distB="0" distL="0" distR="0" wp14:anchorId="127D6BAE" wp14:editId="0B9AEF61">
          <wp:extent cx="5759450" cy="692632"/>
          <wp:effectExtent l="0" t="0" r="0" b="0"/>
          <wp:docPr id="1" name="Obrázek 1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EE8" w:rsidRPr="001739D7">
      <w:rPr>
        <w:sz w:val="20"/>
        <w:szCs w:val="20"/>
      </w:rPr>
      <w:t xml:space="preserve">Příloha č. 1 ZD – Formulář nabídky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F0D8" w14:textId="73AEF65C" w:rsidR="00FB5B06" w:rsidRDefault="00FB5B06" w:rsidP="008420D2">
    <w:pPr>
      <w:pStyle w:val="Zhlav"/>
      <w:rPr>
        <w:sz w:val="22"/>
        <w:szCs w:val="22"/>
      </w:rPr>
    </w:pPr>
    <w:r w:rsidRPr="001C76DE">
      <w:rPr>
        <w:noProof/>
      </w:rPr>
      <w:drawing>
        <wp:inline distT="0" distB="0" distL="0" distR="0" wp14:anchorId="1A2E1412" wp14:editId="1A96D52A">
          <wp:extent cx="5759450" cy="692632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E126F" w14:textId="2DDCF36A" w:rsidR="00F76794" w:rsidRPr="00927740" w:rsidRDefault="00A24EE8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6D9"/>
    <w:multiLevelType w:val="hybridMultilevel"/>
    <w:tmpl w:val="6424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AE"/>
    <w:rsid w:val="00037131"/>
    <w:rsid w:val="000C673F"/>
    <w:rsid w:val="00112008"/>
    <w:rsid w:val="00114E90"/>
    <w:rsid w:val="00233923"/>
    <w:rsid w:val="00347FE8"/>
    <w:rsid w:val="003532CD"/>
    <w:rsid w:val="004267F0"/>
    <w:rsid w:val="00574947"/>
    <w:rsid w:val="00582552"/>
    <w:rsid w:val="005A0040"/>
    <w:rsid w:val="00604A7E"/>
    <w:rsid w:val="006077A6"/>
    <w:rsid w:val="007862A4"/>
    <w:rsid w:val="00796AAF"/>
    <w:rsid w:val="007D694F"/>
    <w:rsid w:val="00862DAE"/>
    <w:rsid w:val="00875170"/>
    <w:rsid w:val="00890D83"/>
    <w:rsid w:val="00A24EE8"/>
    <w:rsid w:val="00B27AB8"/>
    <w:rsid w:val="00BD5E33"/>
    <w:rsid w:val="00C03647"/>
    <w:rsid w:val="00CB6200"/>
    <w:rsid w:val="00D00342"/>
    <w:rsid w:val="00D505DD"/>
    <w:rsid w:val="00D855DE"/>
    <w:rsid w:val="00DD385D"/>
    <w:rsid w:val="00DF561E"/>
    <w:rsid w:val="00EE757A"/>
    <w:rsid w:val="00F13921"/>
    <w:rsid w:val="00F6288E"/>
    <w:rsid w:val="00F6373F"/>
    <w:rsid w:val="00F66DBA"/>
    <w:rsid w:val="00F76794"/>
    <w:rsid w:val="00FB5B06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6522D"/>
  <w15:chartTrackingRefBased/>
  <w15:docId w15:val="{66718EFA-46D0-47A1-A346-E8CC7C8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2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6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6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D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D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DAE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862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D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D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D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2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D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2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D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862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862DAE"/>
    <w:rPr>
      <w:color w:val="808080"/>
    </w:rPr>
  </w:style>
  <w:style w:type="paragraph" w:customStyle="1" w:styleId="paragraph">
    <w:name w:val="paragraph"/>
    <w:basedOn w:val="Normln"/>
    <w:rsid w:val="00862DA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62DAE"/>
  </w:style>
  <w:style w:type="character" w:customStyle="1" w:styleId="eop">
    <w:name w:val="eop"/>
    <w:basedOn w:val="Standardnpsmoodstavce"/>
    <w:rsid w:val="00862DAE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862DAE"/>
  </w:style>
  <w:style w:type="paragraph" w:styleId="Zkladntext">
    <w:name w:val="Body Text"/>
    <w:basedOn w:val="Normln"/>
    <w:link w:val="ZkladntextChar"/>
    <w:semiHidden/>
    <w:rsid w:val="00862DAE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62DA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862DAE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862D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62D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862DAE"/>
    <w:rPr>
      <w:vertAlign w:val="superscript"/>
    </w:rPr>
  </w:style>
  <w:style w:type="paragraph" w:styleId="Bezmezer">
    <w:name w:val="No Spacing"/>
    <w:aliases w:val="2st. normální"/>
    <w:link w:val="BezmezerChar"/>
    <w:qFormat/>
    <w:rsid w:val="00FC2CA9"/>
    <w:pPr>
      <w:suppressAutoHyphens/>
      <w:autoSpaceDN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lang w:eastAsia="ar-SA"/>
      <w14:ligatures w14:val="none"/>
    </w:rPr>
  </w:style>
  <w:style w:type="character" w:customStyle="1" w:styleId="BezmezerChar">
    <w:name w:val="Bez mezer Char"/>
    <w:aliases w:val="2st. normální Char"/>
    <w:link w:val="Bezmezer"/>
    <w:locked/>
    <w:rsid w:val="00FC2CA9"/>
    <w:rPr>
      <w:rFonts w:ascii="Arial" w:eastAsia="Times New Roman" w:hAnsi="Arial" w:cs="Times New Roman"/>
      <w:color w:val="000000"/>
      <w:kern w:val="0"/>
      <w:sz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2339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1557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Viktorová Blanka</cp:lastModifiedBy>
  <cp:revision>16</cp:revision>
  <dcterms:created xsi:type="dcterms:W3CDTF">2025-04-14T11:19:00Z</dcterms:created>
  <dcterms:modified xsi:type="dcterms:W3CDTF">2025-04-23T06:09:00Z</dcterms:modified>
</cp:coreProperties>
</file>