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E2321" w14:textId="130775DC" w:rsidR="00C31172" w:rsidRPr="008E742A" w:rsidRDefault="00246A6C" w:rsidP="00C31172">
      <w:pPr>
        <w:spacing w:after="240"/>
        <w:jc w:val="center"/>
        <w:rPr>
          <w:b/>
          <w:noProof/>
          <w:color w:val="FF0000"/>
          <w:sz w:val="44"/>
          <w:szCs w:val="44"/>
        </w:rPr>
      </w:pPr>
      <w:r w:rsidRPr="008E742A">
        <w:rPr>
          <w:b/>
          <w:noProof/>
          <w:sz w:val="44"/>
          <w:szCs w:val="44"/>
        </w:rPr>
        <w:t>S</w:t>
      </w:r>
      <w:r w:rsidR="00BC02FA" w:rsidRPr="008E742A">
        <w:rPr>
          <w:b/>
          <w:noProof/>
          <w:sz w:val="44"/>
          <w:szCs w:val="44"/>
        </w:rPr>
        <w:t>mlouv</w:t>
      </w:r>
      <w:r w:rsidRPr="008E742A">
        <w:rPr>
          <w:b/>
          <w:noProof/>
          <w:sz w:val="44"/>
          <w:szCs w:val="44"/>
        </w:rPr>
        <w:t>a</w:t>
      </w:r>
      <w:r w:rsidR="00BC02FA" w:rsidRPr="008E742A">
        <w:rPr>
          <w:b/>
          <w:noProof/>
          <w:sz w:val="44"/>
          <w:szCs w:val="44"/>
        </w:rPr>
        <w:t xml:space="preserve"> o dílo</w:t>
      </w:r>
    </w:p>
    <w:p w14:paraId="00FD69DB" w14:textId="77777777" w:rsidR="008E742A" w:rsidRDefault="00C31172" w:rsidP="008739AD">
      <w:pPr>
        <w:jc w:val="center"/>
        <w:rPr>
          <w:b/>
          <w:sz w:val="22"/>
          <w:szCs w:val="22"/>
        </w:rPr>
      </w:pPr>
      <w:r w:rsidRPr="008E742A">
        <w:rPr>
          <w:b/>
          <w:sz w:val="22"/>
          <w:szCs w:val="22"/>
        </w:rPr>
        <w:t>č. objednatele</w:t>
      </w:r>
      <w:r w:rsidR="008E742A">
        <w:rPr>
          <w:b/>
          <w:sz w:val="22"/>
          <w:szCs w:val="22"/>
        </w:rPr>
        <w:t>:</w:t>
      </w:r>
      <w:r w:rsidRPr="008E742A">
        <w:rPr>
          <w:b/>
          <w:sz w:val="22"/>
          <w:szCs w:val="22"/>
        </w:rPr>
        <w:t xml:space="preserve"> </w:t>
      </w:r>
      <w:r w:rsidR="008E742A" w:rsidRPr="008E742A">
        <w:rPr>
          <w:b/>
          <w:sz w:val="22"/>
          <w:szCs w:val="22"/>
          <w:highlight w:val="cyan"/>
        </w:rPr>
        <w:t>Bude doplněno před podpisem smlouvy</w:t>
      </w:r>
    </w:p>
    <w:p w14:paraId="494AB3D0" w14:textId="77777777" w:rsidR="008E742A" w:rsidRDefault="008E742A" w:rsidP="008739AD">
      <w:pPr>
        <w:jc w:val="center"/>
        <w:rPr>
          <w:b/>
          <w:sz w:val="22"/>
          <w:szCs w:val="22"/>
        </w:rPr>
      </w:pPr>
    </w:p>
    <w:p w14:paraId="5F62E043" w14:textId="3F8415F2" w:rsidR="008739AD" w:rsidRPr="008E742A" w:rsidRDefault="00246A6C" w:rsidP="008739AD">
      <w:pPr>
        <w:jc w:val="center"/>
        <w:rPr>
          <w:sz w:val="22"/>
          <w:szCs w:val="22"/>
        </w:rPr>
      </w:pPr>
      <w:r w:rsidRPr="008E742A">
        <w:rPr>
          <w:sz w:val="22"/>
          <w:szCs w:val="22"/>
        </w:rPr>
        <w:t xml:space="preserve"> </w:t>
      </w:r>
      <w:r w:rsidR="008739AD" w:rsidRPr="008E742A">
        <w:rPr>
          <w:sz w:val="22"/>
          <w:szCs w:val="22"/>
        </w:rPr>
        <w:t>(dále jen smlouva)</w:t>
      </w:r>
    </w:p>
    <w:p w14:paraId="6F425170" w14:textId="77777777" w:rsidR="00246A6C" w:rsidRPr="008E742A" w:rsidRDefault="00246A6C" w:rsidP="008739AD">
      <w:pPr>
        <w:contextualSpacing/>
        <w:jc w:val="center"/>
        <w:rPr>
          <w:sz w:val="22"/>
          <w:szCs w:val="22"/>
        </w:rPr>
      </w:pPr>
    </w:p>
    <w:p w14:paraId="5E3B337E" w14:textId="0B38D940" w:rsidR="008739AD" w:rsidRDefault="008F6BBB" w:rsidP="008739AD">
      <w:pPr>
        <w:contextualSpacing/>
        <w:jc w:val="center"/>
        <w:rPr>
          <w:sz w:val="22"/>
          <w:szCs w:val="22"/>
        </w:rPr>
      </w:pPr>
      <w:r>
        <w:rPr>
          <w:sz w:val="22"/>
          <w:szCs w:val="22"/>
        </w:rPr>
        <w:t>u</w:t>
      </w:r>
      <w:r w:rsidR="008739AD" w:rsidRPr="008E742A">
        <w:rPr>
          <w:sz w:val="22"/>
          <w:szCs w:val="22"/>
        </w:rPr>
        <w:t>zavřená ve smyslu § 2586 a násl</w:t>
      </w:r>
      <w:r w:rsidR="000B3633" w:rsidRPr="008E742A">
        <w:rPr>
          <w:sz w:val="22"/>
          <w:szCs w:val="22"/>
        </w:rPr>
        <w:t>.</w:t>
      </w:r>
      <w:r w:rsidR="008739AD" w:rsidRPr="008E742A">
        <w:rPr>
          <w:sz w:val="22"/>
          <w:szCs w:val="22"/>
        </w:rPr>
        <w:t xml:space="preserve"> </w:t>
      </w:r>
      <w:r w:rsidR="000B3633" w:rsidRPr="008E742A">
        <w:rPr>
          <w:sz w:val="22"/>
          <w:szCs w:val="22"/>
        </w:rPr>
        <w:t>z</w:t>
      </w:r>
      <w:r w:rsidR="008739AD" w:rsidRPr="008E742A">
        <w:rPr>
          <w:sz w:val="22"/>
          <w:szCs w:val="22"/>
        </w:rPr>
        <w:t xml:space="preserve">ákona </w:t>
      </w:r>
      <w:r w:rsidR="000B3633" w:rsidRPr="008E742A">
        <w:rPr>
          <w:sz w:val="22"/>
          <w:szCs w:val="22"/>
        </w:rPr>
        <w:t xml:space="preserve">č. </w:t>
      </w:r>
      <w:r w:rsidR="008739AD" w:rsidRPr="008E742A">
        <w:rPr>
          <w:sz w:val="22"/>
          <w:szCs w:val="22"/>
        </w:rPr>
        <w:t>89/2012 Sb.</w:t>
      </w:r>
      <w:r w:rsidR="000B3633" w:rsidRPr="008E742A">
        <w:rPr>
          <w:sz w:val="22"/>
          <w:szCs w:val="22"/>
        </w:rPr>
        <w:t>,</w:t>
      </w:r>
      <w:r w:rsidR="008739AD" w:rsidRPr="008E742A">
        <w:rPr>
          <w:sz w:val="22"/>
          <w:szCs w:val="22"/>
        </w:rPr>
        <w:t xml:space="preserve"> občanský zákoník</w:t>
      </w:r>
      <w:r w:rsidR="00050CD1" w:rsidRPr="008E742A">
        <w:rPr>
          <w:sz w:val="22"/>
          <w:szCs w:val="22"/>
        </w:rPr>
        <w:t xml:space="preserve"> </w:t>
      </w:r>
      <w:r w:rsidR="00D742FC" w:rsidRPr="008E742A">
        <w:rPr>
          <w:sz w:val="22"/>
          <w:szCs w:val="22"/>
        </w:rPr>
        <w:t xml:space="preserve">a ve smyslu zákona </w:t>
      </w:r>
      <w:r w:rsidR="003A5DC2" w:rsidRPr="008E742A">
        <w:rPr>
          <w:sz w:val="22"/>
          <w:szCs w:val="22"/>
        </w:rPr>
        <w:br/>
      </w:r>
      <w:r w:rsidR="00D742FC" w:rsidRPr="008E742A">
        <w:rPr>
          <w:sz w:val="22"/>
          <w:szCs w:val="22"/>
        </w:rPr>
        <w:t>č. 134/2016 Sb.</w:t>
      </w:r>
      <w:r w:rsidR="00246A6C" w:rsidRPr="008E742A">
        <w:rPr>
          <w:sz w:val="22"/>
          <w:szCs w:val="22"/>
        </w:rPr>
        <w:t>,</w:t>
      </w:r>
      <w:r w:rsidR="00D742FC" w:rsidRPr="008E742A">
        <w:rPr>
          <w:sz w:val="22"/>
          <w:szCs w:val="22"/>
        </w:rPr>
        <w:t xml:space="preserve"> o zadávání veřejných zakázek </w:t>
      </w:r>
      <w:r w:rsidR="00F1761E" w:rsidRPr="008E742A">
        <w:rPr>
          <w:sz w:val="22"/>
          <w:szCs w:val="22"/>
        </w:rPr>
        <w:t>(dále také je</w:t>
      </w:r>
      <w:r w:rsidR="00B04D06" w:rsidRPr="008E742A">
        <w:rPr>
          <w:sz w:val="22"/>
          <w:szCs w:val="22"/>
        </w:rPr>
        <w:t>n</w:t>
      </w:r>
      <w:r w:rsidR="00F1761E" w:rsidRPr="008E742A">
        <w:rPr>
          <w:sz w:val="22"/>
          <w:szCs w:val="22"/>
        </w:rPr>
        <w:t xml:space="preserve"> „ZZVZ“) </w:t>
      </w:r>
      <w:r w:rsidR="008739AD" w:rsidRPr="008E742A">
        <w:rPr>
          <w:sz w:val="22"/>
          <w:szCs w:val="22"/>
        </w:rPr>
        <w:t>mezi těmito smluvními stranami:</w:t>
      </w:r>
    </w:p>
    <w:p w14:paraId="174F19C7" w14:textId="77777777" w:rsidR="008F6BBB" w:rsidRDefault="008F6BBB" w:rsidP="008739AD">
      <w:pPr>
        <w:contextualSpacing/>
        <w:jc w:val="center"/>
        <w:rPr>
          <w:sz w:val="22"/>
          <w:szCs w:val="22"/>
        </w:rPr>
      </w:pPr>
    </w:p>
    <w:p w14:paraId="22E7695F" w14:textId="77777777" w:rsidR="008F6BBB" w:rsidRPr="008E742A" w:rsidRDefault="008F6BBB" w:rsidP="008739AD">
      <w:pPr>
        <w:contextualSpacing/>
        <w:jc w:val="center"/>
        <w:rPr>
          <w:sz w:val="22"/>
          <w:szCs w:val="22"/>
        </w:rPr>
      </w:pPr>
    </w:p>
    <w:p w14:paraId="0F17CC75" w14:textId="77777777" w:rsidR="00BC02FA"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Označení smluvních stran</w:t>
      </w:r>
    </w:p>
    <w:p w14:paraId="13F8D30B" w14:textId="6E7FA679" w:rsidR="008E742A" w:rsidRPr="008F6BBB" w:rsidRDefault="008F6BBB" w:rsidP="008E742A">
      <w:pPr>
        <w:pStyle w:val="Odstavecseseznamem"/>
        <w:numPr>
          <w:ilvl w:val="1"/>
          <w:numId w:val="125"/>
        </w:numPr>
        <w:rPr>
          <w:b/>
          <w:sz w:val="22"/>
          <w:szCs w:val="22"/>
        </w:rPr>
      </w:pPr>
      <w:r w:rsidRPr="008F6BBB">
        <w:rPr>
          <w:b/>
          <w:sz w:val="22"/>
          <w:szCs w:val="22"/>
        </w:rPr>
        <w:t xml:space="preserve"> </w:t>
      </w:r>
      <w:r w:rsidR="008E742A" w:rsidRPr="008F6BBB">
        <w:rPr>
          <w:b/>
          <w:sz w:val="22"/>
          <w:szCs w:val="22"/>
        </w:rPr>
        <w:t>Objednatel:</w:t>
      </w:r>
      <w:r w:rsidR="008E742A" w:rsidRPr="008F6BBB">
        <w:rPr>
          <w:b/>
          <w:sz w:val="22"/>
          <w:szCs w:val="22"/>
        </w:rPr>
        <w:tab/>
      </w:r>
      <w:r w:rsidR="008E742A" w:rsidRPr="008F6BBB">
        <w:rPr>
          <w:b/>
          <w:sz w:val="22"/>
          <w:szCs w:val="22"/>
        </w:rPr>
        <w:tab/>
      </w:r>
      <w:r w:rsidR="008E742A" w:rsidRPr="008F6BBB">
        <w:rPr>
          <w:b/>
          <w:sz w:val="22"/>
          <w:szCs w:val="22"/>
        </w:rPr>
        <w:tab/>
        <w:t>Město Poděbrady</w:t>
      </w:r>
    </w:p>
    <w:p w14:paraId="4BC50C03" w14:textId="77777777" w:rsidR="008E742A" w:rsidRPr="008F6BBB" w:rsidRDefault="008E742A" w:rsidP="008E742A">
      <w:pPr>
        <w:rPr>
          <w:sz w:val="22"/>
          <w:szCs w:val="22"/>
        </w:rPr>
      </w:pPr>
      <w:r w:rsidRPr="008F6BBB">
        <w:rPr>
          <w:sz w:val="22"/>
          <w:szCs w:val="22"/>
        </w:rPr>
        <w:t>se sídlem:</w:t>
      </w:r>
      <w:r w:rsidRPr="008F6BBB">
        <w:rPr>
          <w:sz w:val="22"/>
          <w:szCs w:val="22"/>
        </w:rPr>
        <w:tab/>
      </w:r>
      <w:r w:rsidRPr="008F6BBB">
        <w:rPr>
          <w:sz w:val="22"/>
          <w:szCs w:val="22"/>
        </w:rPr>
        <w:tab/>
      </w:r>
      <w:r w:rsidRPr="008F6BBB">
        <w:rPr>
          <w:sz w:val="22"/>
          <w:szCs w:val="22"/>
        </w:rPr>
        <w:tab/>
      </w:r>
      <w:r w:rsidRPr="008F6BBB">
        <w:rPr>
          <w:sz w:val="22"/>
          <w:szCs w:val="22"/>
        </w:rPr>
        <w:tab/>
        <w:t>Jiřího náměstí 20/I, 290 31 Poděbrady</w:t>
      </w:r>
    </w:p>
    <w:p w14:paraId="616A9FB6" w14:textId="77777777" w:rsidR="008E742A" w:rsidRPr="008F6BBB" w:rsidRDefault="008E742A" w:rsidP="008E742A">
      <w:pPr>
        <w:rPr>
          <w:sz w:val="22"/>
          <w:szCs w:val="22"/>
        </w:rPr>
      </w:pPr>
      <w:r w:rsidRPr="008F6BBB">
        <w:rPr>
          <w:sz w:val="22"/>
          <w:szCs w:val="22"/>
        </w:rPr>
        <w:t>bankovní spojení:</w:t>
      </w:r>
      <w:r w:rsidRPr="008F6BBB">
        <w:rPr>
          <w:sz w:val="22"/>
          <w:szCs w:val="22"/>
        </w:rPr>
        <w:tab/>
      </w:r>
      <w:r w:rsidRPr="008F6BBB">
        <w:rPr>
          <w:sz w:val="22"/>
          <w:szCs w:val="22"/>
        </w:rPr>
        <w:tab/>
      </w:r>
      <w:r w:rsidRPr="008F6BBB">
        <w:rPr>
          <w:sz w:val="22"/>
          <w:szCs w:val="22"/>
        </w:rPr>
        <w:tab/>
        <w:t>Komerční banka, a.s.</w:t>
      </w:r>
    </w:p>
    <w:p w14:paraId="527DF40A" w14:textId="77777777" w:rsidR="008E742A" w:rsidRPr="008F6BBB" w:rsidRDefault="008E742A" w:rsidP="008E742A">
      <w:pPr>
        <w:rPr>
          <w:sz w:val="22"/>
          <w:szCs w:val="22"/>
        </w:rPr>
      </w:pPr>
      <w:r w:rsidRPr="008F6BBB">
        <w:rPr>
          <w:sz w:val="22"/>
          <w:szCs w:val="22"/>
        </w:rPr>
        <w:t>číslo účtu:</w:t>
      </w:r>
      <w:r w:rsidRPr="008F6BBB">
        <w:rPr>
          <w:sz w:val="22"/>
          <w:szCs w:val="22"/>
        </w:rPr>
        <w:tab/>
      </w:r>
      <w:r w:rsidRPr="008F6BBB">
        <w:rPr>
          <w:sz w:val="22"/>
          <w:szCs w:val="22"/>
        </w:rPr>
        <w:tab/>
      </w:r>
      <w:r w:rsidRPr="008F6BBB">
        <w:rPr>
          <w:sz w:val="22"/>
          <w:szCs w:val="22"/>
        </w:rPr>
        <w:tab/>
      </w:r>
      <w:r w:rsidRPr="008F6BBB">
        <w:rPr>
          <w:sz w:val="22"/>
          <w:szCs w:val="22"/>
        </w:rPr>
        <w:tab/>
        <w:t>725191/0100</w:t>
      </w:r>
    </w:p>
    <w:p w14:paraId="45080531" w14:textId="77777777" w:rsidR="008E742A" w:rsidRPr="008F6BBB" w:rsidRDefault="008E742A" w:rsidP="008E742A">
      <w:pPr>
        <w:rPr>
          <w:sz w:val="22"/>
          <w:szCs w:val="22"/>
        </w:rPr>
      </w:pPr>
      <w:r w:rsidRPr="008F6BBB">
        <w:rPr>
          <w:sz w:val="22"/>
          <w:szCs w:val="22"/>
        </w:rPr>
        <w:t>IČ:</w:t>
      </w:r>
      <w:r w:rsidRPr="008F6BBB">
        <w:rPr>
          <w:sz w:val="22"/>
          <w:szCs w:val="22"/>
        </w:rPr>
        <w:tab/>
      </w:r>
      <w:r w:rsidRPr="008F6BBB">
        <w:rPr>
          <w:sz w:val="22"/>
          <w:szCs w:val="22"/>
        </w:rPr>
        <w:tab/>
      </w:r>
      <w:r w:rsidRPr="008F6BBB">
        <w:rPr>
          <w:sz w:val="22"/>
          <w:szCs w:val="22"/>
        </w:rPr>
        <w:tab/>
      </w:r>
      <w:r w:rsidRPr="008F6BBB">
        <w:rPr>
          <w:sz w:val="22"/>
          <w:szCs w:val="22"/>
        </w:rPr>
        <w:tab/>
      </w:r>
      <w:r w:rsidRPr="008F6BBB">
        <w:rPr>
          <w:sz w:val="22"/>
          <w:szCs w:val="22"/>
        </w:rPr>
        <w:tab/>
        <w:t>00239640</w:t>
      </w:r>
    </w:p>
    <w:p w14:paraId="5FBBEF4F" w14:textId="77777777" w:rsidR="008E742A" w:rsidRPr="008F6BBB" w:rsidRDefault="008E742A" w:rsidP="008E742A">
      <w:pPr>
        <w:rPr>
          <w:sz w:val="22"/>
          <w:szCs w:val="22"/>
        </w:rPr>
      </w:pPr>
      <w:r w:rsidRPr="008F6BBB">
        <w:rPr>
          <w:sz w:val="22"/>
          <w:szCs w:val="22"/>
        </w:rPr>
        <w:t>DIČ:</w:t>
      </w:r>
      <w:r w:rsidRPr="008F6BBB">
        <w:rPr>
          <w:sz w:val="22"/>
          <w:szCs w:val="22"/>
        </w:rPr>
        <w:tab/>
      </w:r>
      <w:r w:rsidRPr="008F6BBB">
        <w:rPr>
          <w:sz w:val="22"/>
          <w:szCs w:val="22"/>
        </w:rPr>
        <w:tab/>
      </w:r>
      <w:r w:rsidRPr="008F6BBB">
        <w:rPr>
          <w:sz w:val="22"/>
          <w:szCs w:val="22"/>
        </w:rPr>
        <w:tab/>
      </w:r>
      <w:r w:rsidRPr="008F6BBB">
        <w:rPr>
          <w:sz w:val="22"/>
          <w:szCs w:val="22"/>
        </w:rPr>
        <w:tab/>
      </w:r>
      <w:r w:rsidRPr="008F6BBB">
        <w:rPr>
          <w:sz w:val="22"/>
          <w:szCs w:val="22"/>
        </w:rPr>
        <w:tab/>
        <w:t>CZ00239640</w:t>
      </w:r>
    </w:p>
    <w:p w14:paraId="47D8809E" w14:textId="77777777" w:rsidR="008E742A" w:rsidRPr="008F6BBB" w:rsidRDefault="008E742A" w:rsidP="008E742A">
      <w:pPr>
        <w:rPr>
          <w:sz w:val="22"/>
          <w:szCs w:val="22"/>
        </w:rPr>
      </w:pPr>
      <w:r w:rsidRPr="008F6BBB">
        <w:rPr>
          <w:sz w:val="22"/>
          <w:szCs w:val="22"/>
        </w:rPr>
        <w:t>zastoupený ve věcech smluvních:</w:t>
      </w:r>
      <w:r w:rsidRPr="008F6BBB">
        <w:rPr>
          <w:sz w:val="22"/>
          <w:szCs w:val="22"/>
        </w:rPr>
        <w:tab/>
        <w:t>Mgr. Romanem Schulzem, starostou</w:t>
      </w:r>
    </w:p>
    <w:p w14:paraId="57CAFBD9" w14:textId="77777777" w:rsidR="008E742A" w:rsidRPr="008F6BBB" w:rsidRDefault="008E742A" w:rsidP="008E742A">
      <w:pPr>
        <w:rPr>
          <w:sz w:val="22"/>
          <w:szCs w:val="22"/>
        </w:rPr>
      </w:pPr>
      <w:r w:rsidRPr="008F6BBB">
        <w:rPr>
          <w:sz w:val="22"/>
          <w:szCs w:val="22"/>
        </w:rPr>
        <w:t>zastoupený ve věcech technických:</w:t>
      </w:r>
      <w:r w:rsidRPr="008F6BBB">
        <w:rPr>
          <w:sz w:val="22"/>
          <w:szCs w:val="22"/>
        </w:rPr>
        <w:tab/>
        <w:t>Ing. Ivanem Zajíčkem, vedoucím odboru investic</w:t>
      </w:r>
    </w:p>
    <w:p w14:paraId="2BB4784F" w14:textId="77777777" w:rsidR="00C31172" w:rsidRPr="008F6BBB" w:rsidRDefault="00C31172" w:rsidP="00053C15">
      <w:pPr>
        <w:ind w:firstLine="708"/>
        <w:rPr>
          <w:sz w:val="22"/>
          <w:szCs w:val="22"/>
        </w:rPr>
      </w:pPr>
    </w:p>
    <w:p w14:paraId="45783B0D" w14:textId="77777777" w:rsidR="00BC02FA" w:rsidRPr="008F6BBB" w:rsidRDefault="00646EFA" w:rsidP="008F6BBB">
      <w:pPr>
        <w:rPr>
          <w:sz w:val="22"/>
          <w:szCs w:val="22"/>
        </w:rPr>
      </w:pPr>
      <w:r w:rsidRPr="008F6BBB">
        <w:rPr>
          <w:sz w:val="22"/>
          <w:szCs w:val="22"/>
        </w:rPr>
        <w:t>dále je „objednatel“</w:t>
      </w:r>
    </w:p>
    <w:p w14:paraId="307E3F16" w14:textId="77777777" w:rsidR="00646EFA" w:rsidRPr="008F6BBB" w:rsidRDefault="00646EFA" w:rsidP="00053C15">
      <w:pPr>
        <w:ind w:firstLine="708"/>
        <w:rPr>
          <w:b/>
          <w:bCs/>
          <w:sz w:val="22"/>
          <w:szCs w:val="22"/>
        </w:rPr>
      </w:pPr>
    </w:p>
    <w:p w14:paraId="29A92D8A" w14:textId="32227555" w:rsidR="008E742A" w:rsidRPr="008F6BBB" w:rsidRDefault="008E742A" w:rsidP="008E742A">
      <w:pPr>
        <w:rPr>
          <w:sz w:val="22"/>
          <w:szCs w:val="22"/>
          <w:lang w:eastAsia="en-US"/>
        </w:rPr>
      </w:pPr>
      <w:r w:rsidRPr="008F6BBB">
        <w:rPr>
          <w:b/>
          <w:bCs/>
          <w:sz w:val="22"/>
          <w:szCs w:val="22"/>
        </w:rPr>
        <w:t>1.2. Zhotovitel:</w:t>
      </w:r>
      <w:r w:rsidRPr="008F6BBB">
        <w:rPr>
          <w:sz w:val="22"/>
          <w:szCs w:val="22"/>
        </w:rPr>
        <w:tab/>
      </w:r>
      <w:r w:rsidRPr="008F6BBB">
        <w:rPr>
          <w:sz w:val="22"/>
          <w:szCs w:val="22"/>
        </w:rPr>
        <w:tab/>
      </w:r>
      <w:r w:rsidRPr="008F6BBB">
        <w:rPr>
          <w:sz w:val="22"/>
          <w:szCs w:val="22"/>
        </w:rPr>
        <w:tab/>
      </w:r>
      <w:bookmarkStart w:id="0" w:name="_Hlk216598071"/>
      <w:r w:rsidRPr="008F6BBB">
        <w:rPr>
          <w:sz w:val="22"/>
          <w:szCs w:val="22"/>
          <w:highlight w:val="cyan"/>
        </w:rPr>
        <w:t>Bude doplněno před podpisem smlouvy</w:t>
      </w:r>
      <w:bookmarkEnd w:id="0"/>
    </w:p>
    <w:p w14:paraId="5A44D44F" w14:textId="77777777" w:rsidR="008E742A" w:rsidRPr="008F6BBB" w:rsidRDefault="008E742A" w:rsidP="008E742A">
      <w:pPr>
        <w:rPr>
          <w:sz w:val="22"/>
          <w:szCs w:val="22"/>
          <w:lang w:eastAsia="en-US"/>
        </w:rPr>
      </w:pPr>
      <w:r w:rsidRPr="008F6BBB">
        <w:rPr>
          <w:sz w:val="22"/>
          <w:szCs w:val="22"/>
        </w:rPr>
        <w:t>se sídlem:</w:t>
      </w:r>
      <w:r w:rsidRPr="008F6BBB">
        <w:rPr>
          <w:sz w:val="22"/>
          <w:szCs w:val="22"/>
        </w:rPr>
        <w:tab/>
      </w:r>
      <w:r w:rsidRPr="008F6BBB">
        <w:rPr>
          <w:sz w:val="22"/>
          <w:szCs w:val="22"/>
        </w:rPr>
        <w:tab/>
      </w:r>
      <w:r w:rsidRPr="008F6BBB">
        <w:rPr>
          <w:sz w:val="22"/>
          <w:szCs w:val="22"/>
        </w:rPr>
        <w:tab/>
      </w:r>
      <w:r w:rsidRPr="008F6BBB">
        <w:rPr>
          <w:sz w:val="22"/>
          <w:szCs w:val="22"/>
        </w:rPr>
        <w:tab/>
      </w:r>
      <w:bookmarkStart w:id="1" w:name="_Hlk216598038"/>
      <w:r w:rsidRPr="008F6BBB">
        <w:rPr>
          <w:sz w:val="22"/>
          <w:szCs w:val="22"/>
          <w:highlight w:val="cyan"/>
        </w:rPr>
        <w:t>Bude doplněno před podpisem smlouvy</w:t>
      </w:r>
    </w:p>
    <w:bookmarkEnd w:id="1"/>
    <w:p w14:paraId="1D91B7FD" w14:textId="77777777" w:rsidR="008E742A" w:rsidRPr="008F6BBB" w:rsidRDefault="008E742A" w:rsidP="008E742A">
      <w:pPr>
        <w:rPr>
          <w:sz w:val="22"/>
          <w:szCs w:val="22"/>
          <w:lang w:eastAsia="en-US"/>
        </w:rPr>
      </w:pPr>
      <w:r w:rsidRPr="008F6BBB">
        <w:rPr>
          <w:sz w:val="22"/>
          <w:szCs w:val="22"/>
        </w:rPr>
        <w:t>bankovní spojení:</w:t>
      </w:r>
      <w:r w:rsidRPr="008F6BBB">
        <w:rPr>
          <w:sz w:val="22"/>
          <w:szCs w:val="22"/>
        </w:rPr>
        <w:tab/>
      </w:r>
      <w:r w:rsidRPr="008F6BBB">
        <w:rPr>
          <w:sz w:val="22"/>
          <w:szCs w:val="22"/>
        </w:rPr>
        <w:tab/>
      </w:r>
      <w:r w:rsidRPr="008F6BBB">
        <w:rPr>
          <w:sz w:val="22"/>
          <w:szCs w:val="22"/>
        </w:rPr>
        <w:tab/>
      </w:r>
      <w:r w:rsidRPr="008F6BBB">
        <w:rPr>
          <w:sz w:val="22"/>
          <w:szCs w:val="22"/>
          <w:highlight w:val="cyan"/>
        </w:rPr>
        <w:t>Bude doplněno před podpisem smlouvy</w:t>
      </w:r>
      <w:r w:rsidRPr="008F6BBB">
        <w:rPr>
          <w:sz w:val="22"/>
          <w:szCs w:val="22"/>
          <w:lang w:eastAsia="en-US"/>
        </w:rPr>
        <w:t xml:space="preserve"> </w:t>
      </w:r>
    </w:p>
    <w:p w14:paraId="7A4C1DDA" w14:textId="77777777" w:rsidR="008E742A" w:rsidRPr="008F6BBB" w:rsidRDefault="008E742A" w:rsidP="008E742A">
      <w:pPr>
        <w:rPr>
          <w:sz w:val="22"/>
          <w:szCs w:val="22"/>
          <w:lang w:eastAsia="en-US"/>
        </w:rPr>
      </w:pPr>
      <w:r w:rsidRPr="008F6BBB">
        <w:rPr>
          <w:sz w:val="22"/>
          <w:szCs w:val="22"/>
        </w:rPr>
        <w:t>číslo účtu:</w:t>
      </w:r>
      <w:r w:rsidRPr="008F6BBB">
        <w:rPr>
          <w:sz w:val="22"/>
          <w:szCs w:val="22"/>
        </w:rPr>
        <w:tab/>
      </w:r>
      <w:r w:rsidRPr="008F6BBB">
        <w:rPr>
          <w:sz w:val="22"/>
          <w:szCs w:val="22"/>
        </w:rPr>
        <w:tab/>
      </w:r>
      <w:r w:rsidRPr="008F6BBB">
        <w:rPr>
          <w:sz w:val="22"/>
          <w:szCs w:val="22"/>
        </w:rPr>
        <w:tab/>
      </w:r>
      <w:r w:rsidRPr="008F6BBB">
        <w:rPr>
          <w:sz w:val="22"/>
          <w:szCs w:val="22"/>
        </w:rPr>
        <w:tab/>
      </w:r>
      <w:r w:rsidRPr="008F6BBB">
        <w:rPr>
          <w:sz w:val="22"/>
          <w:szCs w:val="22"/>
          <w:highlight w:val="cyan"/>
        </w:rPr>
        <w:t>Bude doplněno před podpisem smlouvy</w:t>
      </w:r>
      <w:r w:rsidRPr="008F6BBB">
        <w:rPr>
          <w:sz w:val="22"/>
          <w:szCs w:val="22"/>
          <w:lang w:eastAsia="en-US"/>
        </w:rPr>
        <w:t xml:space="preserve"> </w:t>
      </w:r>
    </w:p>
    <w:p w14:paraId="55223632" w14:textId="77777777" w:rsidR="008E742A" w:rsidRPr="008F6BBB" w:rsidRDefault="008E742A" w:rsidP="008E742A">
      <w:pPr>
        <w:rPr>
          <w:sz w:val="22"/>
          <w:szCs w:val="22"/>
          <w:lang w:eastAsia="en-US"/>
        </w:rPr>
      </w:pPr>
      <w:r w:rsidRPr="008F6BBB">
        <w:rPr>
          <w:sz w:val="22"/>
          <w:szCs w:val="22"/>
        </w:rPr>
        <w:t xml:space="preserve">IČ: </w:t>
      </w:r>
      <w:r w:rsidRPr="008F6BBB">
        <w:rPr>
          <w:sz w:val="22"/>
          <w:szCs w:val="22"/>
        </w:rPr>
        <w:tab/>
      </w:r>
      <w:r w:rsidRPr="008F6BBB">
        <w:rPr>
          <w:sz w:val="22"/>
          <w:szCs w:val="22"/>
        </w:rPr>
        <w:tab/>
      </w:r>
      <w:r w:rsidRPr="008F6BBB">
        <w:rPr>
          <w:sz w:val="22"/>
          <w:szCs w:val="22"/>
        </w:rPr>
        <w:tab/>
      </w:r>
      <w:r w:rsidRPr="008F6BBB">
        <w:rPr>
          <w:sz w:val="22"/>
          <w:szCs w:val="22"/>
        </w:rPr>
        <w:tab/>
      </w:r>
      <w:r w:rsidRPr="008F6BBB">
        <w:rPr>
          <w:sz w:val="22"/>
          <w:szCs w:val="22"/>
        </w:rPr>
        <w:tab/>
      </w:r>
      <w:r w:rsidRPr="008F6BBB">
        <w:rPr>
          <w:sz w:val="22"/>
          <w:szCs w:val="22"/>
          <w:highlight w:val="cyan"/>
        </w:rPr>
        <w:t>Bude doplněno před podpisem smlouvy</w:t>
      </w:r>
    </w:p>
    <w:p w14:paraId="1C85FBB3" w14:textId="77777777" w:rsidR="008E742A" w:rsidRPr="008F6BBB" w:rsidRDefault="008E742A" w:rsidP="008E742A">
      <w:pPr>
        <w:rPr>
          <w:sz w:val="22"/>
          <w:szCs w:val="22"/>
          <w:lang w:eastAsia="en-US"/>
        </w:rPr>
      </w:pPr>
      <w:r w:rsidRPr="008F6BBB">
        <w:rPr>
          <w:sz w:val="22"/>
          <w:szCs w:val="22"/>
        </w:rPr>
        <w:t>DIČ:</w:t>
      </w:r>
      <w:r w:rsidRPr="008F6BBB">
        <w:rPr>
          <w:sz w:val="22"/>
          <w:szCs w:val="22"/>
        </w:rPr>
        <w:tab/>
      </w:r>
      <w:r w:rsidRPr="008F6BBB">
        <w:rPr>
          <w:sz w:val="22"/>
          <w:szCs w:val="22"/>
        </w:rPr>
        <w:tab/>
      </w:r>
      <w:r w:rsidRPr="008F6BBB">
        <w:rPr>
          <w:sz w:val="22"/>
          <w:szCs w:val="22"/>
        </w:rPr>
        <w:tab/>
      </w:r>
      <w:r w:rsidRPr="008F6BBB">
        <w:rPr>
          <w:sz w:val="22"/>
          <w:szCs w:val="22"/>
        </w:rPr>
        <w:tab/>
      </w:r>
      <w:r w:rsidRPr="008F6BBB">
        <w:rPr>
          <w:sz w:val="22"/>
          <w:szCs w:val="22"/>
        </w:rPr>
        <w:tab/>
      </w:r>
      <w:r w:rsidRPr="008F6BBB">
        <w:rPr>
          <w:sz w:val="22"/>
          <w:szCs w:val="22"/>
          <w:highlight w:val="cyan"/>
        </w:rPr>
        <w:t>Bude doplněno před podpisem smlouvy</w:t>
      </w:r>
      <w:r w:rsidRPr="008F6BBB">
        <w:rPr>
          <w:sz w:val="22"/>
          <w:szCs w:val="22"/>
          <w:lang w:eastAsia="en-US"/>
        </w:rPr>
        <w:t xml:space="preserve"> </w:t>
      </w:r>
    </w:p>
    <w:p w14:paraId="5B15CC34" w14:textId="77777777" w:rsidR="008E742A" w:rsidRPr="008F6BBB" w:rsidRDefault="008E742A" w:rsidP="008E742A">
      <w:pPr>
        <w:rPr>
          <w:sz w:val="22"/>
          <w:szCs w:val="22"/>
          <w:lang w:eastAsia="en-US"/>
        </w:rPr>
      </w:pPr>
      <w:r w:rsidRPr="008F6BBB">
        <w:rPr>
          <w:sz w:val="22"/>
          <w:szCs w:val="22"/>
        </w:rPr>
        <w:t>zastoupený ve věcech smluvních:</w:t>
      </w:r>
      <w:r w:rsidRPr="008F6BBB">
        <w:rPr>
          <w:sz w:val="22"/>
          <w:szCs w:val="22"/>
        </w:rPr>
        <w:tab/>
      </w:r>
      <w:r w:rsidRPr="008F6BBB">
        <w:rPr>
          <w:sz w:val="22"/>
          <w:szCs w:val="22"/>
          <w:highlight w:val="cyan"/>
        </w:rPr>
        <w:t>Bude doplněno před podpisem smlouvy</w:t>
      </w:r>
      <w:r w:rsidRPr="008F6BBB">
        <w:rPr>
          <w:sz w:val="22"/>
          <w:szCs w:val="22"/>
          <w:lang w:eastAsia="en-US"/>
        </w:rPr>
        <w:t xml:space="preserve"> </w:t>
      </w:r>
    </w:p>
    <w:p w14:paraId="6E47E059" w14:textId="77777777" w:rsidR="008E742A" w:rsidRPr="008F6BBB" w:rsidRDefault="008E742A" w:rsidP="008E742A">
      <w:pPr>
        <w:rPr>
          <w:sz w:val="22"/>
          <w:szCs w:val="22"/>
          <w:lang w:eastAsia="en-US"/>
        </w:rPr>
      </w:pPr>
      <w:r w:rsidRPr="008F6BBB">
        <w:rPr>
          <w:sz w:val="22"/>
          <w:szCs w:val="22"/>
        </w:rPr>
        <w:t xml:space="preserve">zastoupený ve věcech technických: </w:t>
      </w:r>
      <w:r w:rsidRPr="008F6BBB">
        <w:rPr>
          <w:sz w:val="22"/>
          <w:szCs w:val="22"/>
        </w:rPr>
        <w:tab/>
      </w:r>
      <w:r w:rsidRPr="008F6BBB">
        <w:rPr>
          <w:sz w:val="22"/>
          <w:szCs w:val="22"/>
          <w:highlight w:val="cyan"/>
        </w:rPr>
        <w:t>Bude doplněno před podpisem smlouvy</w:t>
      </w:r>
      <w:r w:rsidRPr="008F6BBB">
        <w:rPr>
          <w:sz w:val="22"/>
          <w:szCs w:val="22"/>
          <w:lang w:eastAsia="en-US"/>
        </w:rPr>
        <w:t xml:space="preserve"> </w:t>
      </w:r>
    </w:p>
    <w:p w14:paraId="6E01F6FA" w14:textId="77777777" w:rsidR="007C2E62" w:rsidRPr="008F6BBB" w:rsidRDefault="007C2E62" w:rsidP="007C2E62">
      <w:pPr>
        <w:ind w:firstLine="708"/>
        <w:rPr>
          <w:sz w:val="22"/>
          <w:szCs w:val="22"/>
        </w:rPr>
      </w:pPr>
    </w:p>
    <w:p w14:paraId="2F777793" w14:textId="47BDB02F" w:rsidR="003C06A0" w:rsidRPr="008F6BBB" w:rsidRDefault="00646EFA" w:rsidP="008F6BBB">
      <w:pPr>
        <w:spacing w:after="120"/>
        <w:rPr>
          <w:sz w:val="22"/>
          <w:szCs w:val="22"/>
        </w:rPr>
      </w:pPr>
      <w:r w:rsidRPr="008F6BBB">
        <w:rPr>
          <w:sz w:val="22"/>
          <w:szCs w:val="22"/>
        </w:rPr>
        <w:t>dále jen „zhotovitel“</w:t>
      </w:r>
    </w:p>
    <w:p w14:paraId="126CE802" w14:textId="77777777" w:rsidR="006A322B" w:rsidRPr="008F6BBB" w:rsidRDefault="006A322B" w:rsidP="009C01AB">
      <w:pPr>
        <w:spacing w:after="120"/>
        <w:ind w:firstLine="578"/>
        <w:rPr>
          <w:sz w:val="22"/>
          <w:szCs w:val="22"/>
        </w:rPr>
      </w:pPr>
    </w:p>
    <w:p w14:paraId="431EC54C" w14:textId="0F459565" w:rsidR="00BC02FA"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Předmět smlouvy a rozsah díla</w:t>
      </w:r>
    </w:p>
    <w:p w14:paraId="16B1A0D1" w14:textId="16DC2996" w:rsidR="007B55BC" w:rsidRPr="008E742A" w:rsidRDefault="00BC02FA" w:rsidP="00F567E5">
      <w:pPr>
        <w:pStyle w:val="Nadpis2"/>
        <w:rPr>
          <w:rFonts w:ascii="Times New Roman" w:hAnsi="Times New Roman" w:cs="Times New Roman"/>
        </w:rPr>
      </w:pPr>
      <w:r w:rsidRPr="008E742A">
        <w:rPr>
          <w:rFonts w:ascii="Times New Roman" w:hAnsi="Times New Roman" w:cs="Times New Roman"/>
        </w:rPr>
        <w:t>Předmětem této smlouvy je</w:t>
      </w:r>
      <w:r w:rsidR="00D742FC" w:rsidRPr="008E742A">
        <w:rPr>
          <w:rFonts w:ascii="Times New Roman" w:hAnsi="Times New Roman" w:cs="Times New Roman"/>
        </w:rPr>
        <w:t xml:space="preserve"> </w:t>
      </w:r>
      <w:r w:rsidR="00FB26A6" w:rsidRPr="008E742A">
        <w:rPr>
          <w:rFonts w:ascii="Times New Roman" w:hAnsi="Times New Roman" w:cs="Times New Roman"/>
        </w:rPr>
        <w:t>z</w:t>
      </w:r>
      <w:r w:rsidRPr="008E742A">
        <w:rPr>
          <w:rFonts w:ascii="Times New Roman" w:hAnsi="Times New Roman" w:cs="Times New Roman"/>
        </w:rPr>
        <w:t xml:space="preserve">hotovení díla </w:t>
      </w:r>
      <w:r w:rsidR="005078C8" w:rsidRPr="008E742A">
        <w:rPr>
          <w:rFonts w:ascii="Times New Roman" w:hAnsi="Times New Roman" w:cs="Times New Roman"/>
          <w:b/>
        </w:rPr>
        <w:t>„</w:t>
      </w:r>
      <w:r w:rsidR="0012242C" w:rsidRPr="0012242C">
        <w:rPr>
          <w:rFonts w:ascii="Times New Roman" w:hAnsi="Times New Roman" w:cs="Times New Roman"/>
          <w:b/>
        </w:rPr>
        <w:t>Tělocvična ZŠ TGM Poděbrady</w:t>
      </w:r>
      <w:r w:rsidR="005078C8" w:rsidRPr="008E742A">
        <w:rPr>
          <w:rFonts w:ascii="Times New Roman" w:hAnsi="Times New Roman" w:cs="Times New Roman"/>
          <w:b/>
        </w:rPr>
        <w:t>“</w:t>
      </w:r>
      <w:r w:rsidR="00CC2CD5" w:rsidRPr="008E742A">
        <w:rPr>
          <w:rFonts w:ascii="Times New Roman" w:hAnsi="Times New Roman" w:cs="Times New Roman"/>
          <w:b/>
        </w:rPr>
        <w:t xml:space="preserve"> </w:t>
      </w:r>
      <w:r w:rsidR="00CC2CD5" w:rsidRPr="008E742A">
        <w:rPr>
          <w:rFonts w:ascii="Times New Roman" w:hAnsi="Times New Roman" w:cs="Times New Roman"/>
          <w:bCs/>
        </w:rPr>
        <w:t>(dále jen stavba)</w:t>
      </w:r>
      <w:r w:rsidR="0069797D" w:rsidRPr="008E742A">
        <w:rPr>
          <w:rFonts w:ascii="Times New Roman" w:hAnsi="Times New Roman" w:cs="Times New Roman"/>
          <w:bCs/>
        </w:rPr>
        <w:t>.</w:t>
      </w:r>
      <w:r w:rsidR="002613E4" w:rsidRPr="008E742A">
        <w:rPr>
          <w:rFonts w:ascii="Times New Roman" w:hAnsi="Times New Roman" w:cs="Times New Roman"/>
          <w:bCs/>
        </w:rPr>
        <w:t xml:space="preserve"> </w:t>
      </w:r>
      <w:r w:rsidR="0069797D" w:rsidRPr="008E742A">
        <w:rPr>
          <w:rFonts w:ascii="Times New Roman" w:hAnsi="Times New Roman" w:cs="Times New Roman"/>
          <w:bCs/>
        </w:rPr>
        <w:t xml:space="preserve">Stavební práce budou provedeny dle projektové dokumentace pro provedení stavby </w:t>
      </w:r>
      <w:r w:rsidR="005C7C46" w:rsidRPr="00510AD1">
        <w:rPr>
          <w:rFonts w:ascii="Times New Roman" w:hAnsi="Times New Roman"/>
        </w:rPr>
        <w:t xml:space="preserve">„Tělocvična ZŠ TGM Poděbrady“ </w:t>
      </w:r>
      <w:r w:rsidR="005C7C46">
        <w:rPr>
          <w:rFonts w:ascii="Times New Roman" w:hAnsi="Times New Roman"/>
        </w:rPr>
        <w:t>(samostatně dokumentace pro odstranění stavby a dokumentace pro provedení stavby)</w:t>
      </w:r>
      <w:r w:rsidR="006A6E78">
        <w:rPr>
          <w:rFonts w:ascii="Times New Roman" w:hAnsi="Times New Roman"/>
        </w:rPr>
        <w:t xml:space="preserve"> </w:t>
      </w:r>
      <w:r w:rsidR="005C7C46" w:rsidRPr="00510AD1">
        <w:rPr>
          <w:rFonts w:ascii="Times New Roman" w:hAnsi="Times New Roman"/>
        </w:rPr>
        <w:t>– zpracována společností LAPLAN</w:t>
      </w:r>
      <w:r w:rsidR="005C7C46">
        <w:rPr>
          <w:rFonts w:ascii="Times New Roman" w:hAnsi="Times New Roman"/>
        </w:rPr>
        <w:t xml:space="preserve"> a.s.</w:t>
      </w:r>
      <w:r w:rsidR="005C7C46" w:rsidRPr="00510AD1">
        <w:rPr>
          <w:rFonts w:ascii="Times New Roman" w:hAnsi="Times New Roman"/>
        </w:rPr>
        <w:t>, se sídlem Cejl 504/38, Z</w:t>
      </w:r>
      <w:r w:rsidR="005C7C46" w:rsidRPr="00510AD1">
        <w:rPr>
          <w:rFonts w:ascii="Times New Roman" w:hAnsi="Times New Roman" w:hint="eastAsia"/>
        </w:rPr>
        <w:t>á</w:t>
      </w:r>
      <w:r w:rsidR="005C7C46" w:rsidRPr="00510AD1">
        <w:rPr>
          <w:rFonts w:ascii="Times New Roman" w:hAnsi="Times New Roman"/>
        </w:rPr>
        <w:t>brdovice, 602 00 Brno, I</w:t>
      </w:r>
      <w:r w:rsidR="005C7C46" w:rsidRPr="00510AD1">
        <w:rPr>
          <w:rFonts w:ascii="Times New Roman" w:hAnsi="Times New Roman" w:hint="eastAsia"/>
        </w:rPr>
        <w:t>Č</w:t>
      </w:r>
      <w:r w:rsidR="005C7C46" w:rsidRPr="00510AD1">
        <w:rPr>
          <w:rFonts w:ascii="Times New Roman" w:hAnsi="Times New Roman"/>
        </w:rPr>
        <w:t>: 29201691, DI</w:t>
      </w:r>
      <w:r w:rsidR="005C7C46" w:rsidRPr="00510AD1">
        <w:rPr>
          <w:rFonts w:ascii="Times New Roman" w:hAnsi="Times New Roman" w:hint="eastAsia"/>
        </w:rPr>
        <w:t>Č</w:t>
      </w:r>
      <w:r w:rsidR="005C7C46" w:rsidRPr="00510AD1">
        <w:rPr>
          <w:rFonts w:ascii="Times New Roman" w:hAnsi="Times New Roman"/>
        </w:rPr>
        <w:t>: CZ29201691</w:t>
      </w:r>
      <w:r w:rsidR="005C7C46">
        <w:rPr>
          <w:rFonts w:ascii="Times New Roman" w:hAnsi="Times New Roman"/>
        </w:rPr>
        <w:t xml:space="preserve">, odpovědný projektant </w:t>
      </w:r>
      <w:r w:rsidR="005C7C46" w:rsidRPr="00676B8F">
        <w:rPr>
          <w:rFonts w:ascii="Times New Roman" w:hAnsi="Times New Roman"/>
        </w:rPr>
        <w:t>Ing. arch. Martin Pavlun</w:t>
      </w:r>
      <w:r w:rsidR="0069797D" w:rsidRPr="008E742A">
        <w:rPr>
          <w:rFonts w:ascii="Times New Roman" w:hAnsi="Times New Roman" w:cs="Times New Roman"/>
          <w:bCs/>
        </w:rPr>
        <w:t>.</w:t>
      </w:r>
    </w:p>
    <w:p w14:paraId="3918CC89" w14:textId="09A588BA" w:rsidR="00AB1B1B" w:rsidRPr="008E742A" w:rsidRDefault="00E535E8" w:rsidP="00A30D29">
      <w:pPr>
        <w:pStyle w:val="Nadpis3"/>
        <w:ind w:left="709" w:hanging="709"/>
        <w:rPr>
          <w:rFonts w:ascii="Times New Roman" w:hAnsi="Times New Roman" w:cs="Times New Roman"/>
        </w:rPr>
      </w:pPr>
      <w:r>
        <w:rPr>
          <w:rFonts w:ascii="Times New Roman" w:hAnsi="Times New Roman" w:cs="Times New Roman"/>
        </w:rPr>
        <w:t xml:space="preserve">Odstranění stavby </w:t>
      </w:r>
      <w:r w:rsidR="001E7063" w:rsidRPr="008E742A">
        <w:rPr>
          <w:rFonts w:ascii="Times New Roman" w:hAnsi="Times New Roman" w:cs="Times New Roman"/>
        </w:rPr>
        <w:t>(</w:t>
      </w:r>
      <w:r w:rsidR="00116D77" w:rsidRPr="008E742A">
        <w:rPr>
          <w:rFonts w:ascii="Times New Roman" w:hAnsi="Times New Roman" w:cs="Times New Roman"/>
        </w:rPr>
        <w:t xml:space="preserve">I. etapa </w:t>
      </w:r>
      <w:r w:rsidR="00187E5E">
        <w:rPr>
          <w:rFonts w:ascii="Times New Roman" w:hAnsi="Times New Roman" w:cs="Times New Roman"/>
        </w:rPr>
        <w:t>díla</w:t>
      </w:r>
      <w:r w:rsidR="00866400">
        <w:rPr>
          <w:rFonts w:ascii="Times New Roman" w:hAnsi="Times New Roman" w:cs="Times New Roman"/>
        </w:rPr>
        <w:t>)</w:t>
      </w:r>
      <w:r w:rsidR="001E7063" w:rsidRPr="008E742A">
        <w:rPr>
          <w:rFonts w:ascii="Times New Roman" w:hAnsi="Times New Roman" w:cs="Times New Roman"/>
        </w:rPr>
        <w:t xml:space="preserve"> </w:t>
      </w:r>
      <w:r w:rsidR="00866400">
        <w:rPr>
          <w:rFonts w:ascii="Times New Roman" w:hAnsi="Times New Roman" w:cs="Times New Roman"/>
        </w:rPr>
        <w:t xml:space="preserve">zahrnuje </w:t>
      </w:r>
      <w:r w:rsidR="00866400" w:rsidRPr="00866400">
        <w:rPr>
          <w:rFonts w:ascii="Times New Roman" w:hAnsi="Times New Roman" w:cs="Times New Roman"/>
        </w:rPr>
        <w:t xml:space="preserve">odstranění stávající tělocvičny, která je součástí budovy ZŠ TGM č.p. 556, s rozměry 28,37 x 12,15 m. Objekt tělocvičny je propojený s budovou školy na úrovni mezipodest hlavního schodiště základní školy. Štítová stěna tělocvičny, která je společná pro budovu tělocvičny a budovu školy nebude odstraňována v celém rozsahu a bude nutné ji bourat bez použití těžké techniky, popř. ručně. Část, která slouží jako schodišťová stěna školy bude zachována, dveřní otvory v této stěně budou zazděny. Součástí odstranění stavby je také odpojení od areálových sítí, příprava území pro novou přístavbu tělocvičny, odstranění skleníku včetně dvou zahradních teras a odstranění přilehlých zpevněných ploch. </w:t>
      </w:r>
    </w:p>
    <w:p w14:paraId="45A1014A" w14:textId="722FDD5E" w:rsidR="00790819" w:rsidRPr="008E742A" w:rsidRDefault="00F84541" w:rsidP="00A73702">
      <w:pPr>
        <w:pStyle w:val="Nadpis3"/>
        <w:ind w:left="709" w:hanging="709"/>
        <w:rPr>
          <w:rFonts w:ascii="Times New Roman" w:hAnsi="Times New Roman" w:cs="Times New Roman"/>
        </w:rPr>
      </w:pPr>
      <w:r>
        <w:rPr>
          <w:rFonts w:ascii="Times New Roman" w:hAnsi="Times New Roman" w:cs="Times New Roman"/>
        </w:rPr>
        <w:lastRenderedPageBreak/>
        <w:t xml:space="preserve">Stavba </w:t>
      </w:r>
      <w:r w:rsidR="00F4708A">
        <w:rPr>
          <w:rFonts w:ascii="Times New Roman" w:hAnsi="Times New Roman" w:cs="Times New Roman"/>
        </w:rPr>
        <w:t xml:space="preserve">tělocvičny </w:t>
      </w:r>
      <w:r w:rsidR="001E7063" w:rsidRPr="008E742A">
        <w:rPr>
          <w:rFonts w:ascii="Times New Roman" w:hAnsi="Times New Roman" w:cs="Times New Roman"/>
        </w:rPr>
        <w:t>(</w:t>
      </w:r>
      <w:r w:rsidR="00790819" w:rsidRPr="008E742A">
        <w:rPr>
          <w:rFonts w:ascii="Times New Roman" w:hAnsi="Times New Roman" w:cs="Times New Roman"/>
        </w:rPr>
        <w:t>I</w:t>
      </w:r>
      <w:r w:rsidR="00D86AF1" w:rsidRPr="008E742A">
        <w:rPr>
          <w:rFonts w:ascii="Times New Roman" w:hAnsi="Times New Roman" w:cs="Times New Roman"/>
        </w:rPr>
        <w:t>I</w:t>
      </w:r>
      <w:r w:rsidR="00790819" w:rsidRPr="008E742A">
        <w:rPr>
          <w:rFonts w:ascii="Times New Roman" w:hAnsi="Times New Roman" w:cs="Times New Roman"/>
        </w:rPr>
        <w:t>. etapa</w:t>
      </w:r>
      <w:r w:rsidR="001E7063" w:rsidRPr="008E742A">
        <w:rPr>
          <w:rFonts w:ascii="Times New Roman" w:hAnsi="Times New Roman" w:cs="Times New Roman"/>
        </w:rPr>
        <w:t xml:space="preserve"> </w:t>
      </w:r>
      <w:r w:rsidR="00C04615">
        <w:rPr>
          <w:rFonts w:ascii="Times New Roman" w:hAnsi="Times New Roman" w:cs="Times New Roman"/>
        </w:rPr>
        <w:t>díla</w:t>
      </w:r>
      <w:r w:rsidR="001E7063" w:rsidRPr="008E742A">
        <w:rPr>
          <w:rFonts w:ascii="Times New Roman" w:hAnsi="Times New Roman" w:cs="Times New Roman"/>
        </w:rPr>
        <w:t>)</w:t>
      </w:r>
      <w:r w:rsidR="00F4708A">
        <w:rPr>
          <w:rFonts w:ascii="Times New Roman" w:hAnsi="Times New Roman" w:cs="Times New Roman"/>
        </w:rPr>
        <w:t xml:space="preserve">, </w:t>
      </w:r>
      <w:r w:rsidR="00020115">
        <w:rPr>
          <w:rFonts w:ascii="Times New Roman" w:hAnsi="Times New Roman" w:cs="Times New Roman"/>
        </w:rPr>
        <w:t xml:space="preserve">zahrnuje </w:t>
      </w:r>
      <w:r w:rsidR="00F4708A" w:rsidRPr="00F76B69">
        <w:rPr>
          <w:rFonts w:ascii="Times New Roman" w:hAnsi="Times New Roman"/>
        </w:rPr>
        <w:t>přístavb</w:t>
      </w:r>
      <w:r w:rsidR="00020115">
        <w:rPr>
          <w:rFonts w:ascii="Times New Roman" w:hAnsi="Times New Roman"/>
        </w:rPr>
        <w:t>u</w:t>
      </w:r>
      <w:r w:rsidR="00F4708A" w:rsidRPr="00F76B69">
        <w:rPr>
          <w:rFonts w:ascii="Times New Roman" w:hAnsi="Times New Roman"/>
        </w:rPr>
        <w:t xml:space="preserve"> tělocvičny ke stávající škole T.G. Masaryka Poděbrady na místo odstraněné </w:t>
      </w:r>
      <w:r w:rsidR="005C77C6">
        <w:rPr>
          <w:rFonts w:ascii="Times New Roman" w:hAnsi="Times New Roman"/>
        </w:rPr>
        <w:t>stavby v I. etapě</w:t>
      </w:r>
      <w:r w:rsidR="00A92A36">
        <w:rPr>
          <w:rFonts w:ascii="Times New Roman" w:hAnsi="Times New Roman"/>
        </w:rPr>
        <w:t xml:space="preserve"> a</w:t>
      </w:r>
      <w:r w:rsidR="005C77C6">
        <w:rPr>
          <w:rFonts w:ascii="Times New Roman" w:hAnsi="Times New Roman"/>
        </w:rPr>
        <w:t xml:space="preserve"> </w:t>
      </w:r>
      <w:r w:rsidR="00790819" w:rsidRPr="008E742A">
        <w:rPr>
          <w:rFonts w:ascii="Times New Roman" w:hAnsi="Times New Roman" w:cs="Times New Roman"/>
        </w:rPr>
        <w:t>je rozdělena do následujících objektů:</w:t>
      </w:r>
    </w:p>
    <w:p w14:paraId="32D58ABF" w14:textId="77777777" w:rsidR="003104EA" w:rsidRPr="00840291" w:rsidRDefault="003104EA" w:rsidP="00001BFA">
      <w:pPr>
        <w:pStyle w:val="Odstavecseseznamem"/>
        <w:numPr>
          <w:ilvl w:val="0"/>
          <w:numId w:val="113"/>
        </w:numPr>
        <w:jc w:val="both"/>
        <w:rPr>
          <w:sz w:val="22"/>
        </w:rPr>
      </w:pPr>
      <w:r w:rsidRPr="00840291">
        <w:rPr>
          <w:sz w:val="22"/>
        </w:rPr>
        <w:t xml:space="preserve">SO.01 </w:t>
      </w:r>
      <w:r w:rsidRPr="00840291">
        <w:rPr>
          <w:sz w:val="22"/>
          <w:lang w:val="en-US"/>
        </w:rPr>
        <w:t>–</w:t>
      </w:r>
      <w:r w:rsidRPr="00840291">
        <w:rPr>
          <w:sz w:val="22"/>
        </w:rPr>
        <w:t xml:space="preserve"> Přístavba tělocvičny</w:t>
      </w:r>
    </w:p>
    <w:p w14:paraId="3C3B17EA" w14:textId="77777777" w:rsidR="00EF0CA8" w:rsidRPr="00840291" w:rsidRDefault="00EF0CA8" w:rsidP="00EF0CA8">
      <w:pPr>
        <w:pStyle w:val="Odstavecseseznamem"/>
        <w:numPr>
          <w:ilvl w:val="0"/>
          <w:numId w:val="113"/>
        </w:numPr>
        <w:jc w:val="both"/>
        <w:rPr>
          <w:sz w:val="22"/>
        </w:rPr>
      </w:pPr>
      <w:r w:rsidRPr="00840291">
        <w:rPr>
          <w:sz w:val="22"/>
        </w:rPr>
        <w:t xml:space="preserve">SO.02.1 </w:t>
      </w:r>
      <w:r w:rsidRPr="00840291">
        <w:rPr>
          <w:sz w:val="22"/>
          <w:lang w:val="en-US"/>
        </w:rPr>
        <w:t xml:space="preserve">– </w:t>
      </w:r>
      <w:r w:rsidRPr="00840291">
        <w:rPr>
          <w:sz w:val="22"/>
        </w:rPr>
        <w:t>Úprava areálových rozvodů</w:t>
      </w:r>
    </w:p>
    <w:p w14:paraId="6227485D" w14:textId="4A0A32E1" w:rsidR="009A1569" w:rsidRPr="00840291" w:rsidRDefault="009A1569" w:rsidP="00EF0CA8">
      <w:pPr>
        <w:pStyle w:val="Odstavecseseznamem"/>
        <w:numPr>
          <w:ilvl w:val="0"/>
          <w:numId w:val="113"/>
        </w:numPr>
        <w:jc w:val="both"/>
        <w:rPr>
          <w:sz w:val="22"/>
        </w:rPr>
      </w:pPr>
      <w:r w:rsidRPr="00840291">
        <w:rPr>
          <w:sz w:val="22"/>
        </w:rPr>
        <w:t xml:space="preserve">SO.02.2 </w:t>
      </w:r>
      <w:r w:rsidRPr="00840291">
        <w:rPr>
          <w:rFonts w:hint="eastAsia"/>
          <w:sz w:val="22"/>
        </w:rPr>
        <w:t>–</w:t>
      </w:r>
      <w:r w:rsidRPr="00840291">
        <w:rPr>
          <w:sz w:val="22"/>
        </w:rPr>
        <w:t xml:space="preserve"> Likvidace de</w:t>
      </w:r>
      <w:r w:rsidRPr="00840291">
        <w:rPr>
          <w:rFonts w:hint="eastAsia"/>
          <w:sz w:val="22"/>
        </w:rPr>
        <w:t>šť</w:t>
      </w:r>
      <w:r w:rsidRPr="00840291">
        <w:rPr>
          <w:sz w:val="22"/>
        </w:rPr>
        <w:t>ov</w:t>
      </w:r>
      <w:r w:rsidRPr="00840291">
        <w:rPr>
          <w:rFonts w:hint="eastAsia"/>
          <w:sz w:val="22"/>
        </w:rPr>
        <w:t>ý</w:t>
      </w:r>
      <w:r w:rsidRPr="00840291">
        <w:rPr>
          <w:sz w:val="22"/>
        </w:rPr>
        <w:t>ch vod, are</w:t>
      </w:r>
      <w:r w:rsidRPr="00840291">
        <w:rPr>
          <w:rFonts w:hint="eastAsia"/>
          <w:sz w:val="22"/>
        </w:rPr>
        <w:t>á</w:t>
      </w:r>
      <w:r w:rsidRPr="00840291">
        <w:rPr>
          <w:sz w:val="22"/>
        </w:rPr>
        <w:t>lov</w:t>
      </w:r>
      <w:r w:rsidRPr="00840291">
        <w:rPr>
          <w:rFonts w:hint="eastAsia"/>
          <w:sz w:val="22"/>
        </w:rPr>
        <w:t>á</w:t>
      </w:r>
      <w:r w:rsidRPr="00840291">
        <w:rPr>
          <w:sz w:val="22"/>
        </w:rPr>
        <w:t xml:space="preserve"> spla</w:t>
      </w:r>
      <w:r w:rsidRPr="00840291">
        <w:rPr>
          <w:rFonts w:hint="eastAsia"/>
          <w:sz w:val="22"/>
        </w:rPr>
        <w:t>š</w:t>
      </w:r>
      <w:r w:rsidRPr="00840291">
        <w:rPr>
          <w:sz w:val="22"/>
        </w:rPr>
        <w:t>kov</w:t>
      </w:r>
      <w:r w:rsidRPr="00840291">
        <w:rPr>
          <w:rFonts w:hint="eastAsia"/>
          <w:sz w:val="22"/>
        </w:rPr>
        <w:t>á</w:t>
      </w:r>
      <w:r w:rsidRPr="00840291">
        <w:rPr>
          <w:sz w:val="22"/>
        </w:rPr>
        <w:t xml:space="preserve"> kanalizace a u</w:t>
      </w:r>
      <w:r w:rsidRPr="00840291">
        <w:rPr>
          <w:rFonts w:hint="eastAsia"/>
          <w:sz w:val="22"/>
        </w:rPr>
        <w:t>ž</w:t>
      </w:r>
      <w:r w:rsidRPr="00840291">
        <w:rPr>
          <w:sz w:val="22"/>
        </w:rPr>
        <w:t>itkov</w:t>
      </w:r>
      <w:r w:rsidRPr="00840291">
        <w:rPr>
          <w:rFonts w:hint="eastAsia"/>
          <w:sz w:val="22"/>
        </w:rPr>
        <w:t>á</w:t>
      </w:r>
      <w:r w:rsidRPr="00840291">
        <w:rPr>
          <w:sz w:val="22"/>
        </w:rPr>
        <w:t xml:space="preserve"> voda</w:t>
      </w:r>
    </w:p>
    <w:p w14:paraId="1F380217" w14:textId="77777777" w:rsidR="001A7143" w:rsidRPr="00840291" w:rsidRDefault="001A7143" w:rsidP="001A7143">
      <w:pPr>
        <w:pStyle w:val="Odstavecseseznamem"/>
        <w:numPr>
          <w:ilvl w:val="0"/>
          <w:numId w:val="113"/>
        </w:numPr>
        <w:jc w:val="both"/>
        <w:rPr>
          <w:sz w:val="22"/>
        </w:rPr>
      </w:pPr>
      <w:r w:rsidRPr="00840291">
        <w:rPr>
          <w:sz w:val="22"/>
        </w:rPr>
        <w:t xml:space="preserve">SO.03 </w:t>
      </w:r>
      <w:r w:rsidRPr="00840291">
        <w:rPr>
          <w:sz w:val="22"/>
          <w:lang w:val="en-US"/>
        </w:rPr>
        <w:t>–</w:t>
      </w:r>
      <w:r w:rsidRPr="00840291">
        <w:rPr>
          <w:sz w:val="22"/>
        </w:rPr>
        <w:t xml:space="preserve"> Zpevněné plochy</w:t>
      </w:r>
    </w:p>
    <w:p w14:paraId="1BB715F4" w14:textId="77777777" w:rsidR="00F6756B" w:rsidRPr="00840291" w:rsidRDefault="00F6756B" w:rsidP="00F6756B">
      <w:pPr>
        <w:pStyle w:val="Odstavecseseznamem"/>
        <w:numPr>
          <w:ilvl w:val="0"/>
          <w:numId w:val="113"/>
        </w:numPr>
        <w:jc w:val="both"/>
        <w:rPr>
          <w:sz w:val="22"/>
        </w:rPr>
      </w:pPr>
      <w:r w:rsidRPr="00840291">
        <w:rPr>
          <w:sz w:val="22"/>
        </w:rPr>
        <w:t xml:space="preserve">SO.04 </w:t>
      </w:r>
      <w:r w:rsidRPr="00840291">
        <w:rPr>
          <w:sz w:val="22"/>
          <w:lang w:val="en-US"/>
        </w:rPr>
        <w:t>–</w:t>
      </w:r>
      <w:r w:rsidRPr="00840291">
        <w:rPr>
          <w:sz w:val="22"/>
        </w:rPr>
        <w:t xml:space="preserve"> Opěrné stěny</w:t>
      </w:r>
    </w:p>
    <w:p w14:paraId="2C1B9BD9" w14:textId="77777777" w:rsidR="00D31A90" w:rsidRPr="00840291" w:rsidRDefault="00D31A90" w:rsidP="00D31A90">
      <w:pPr>
        <w:pStyle w:val="Odstavecseseznamem"/>
        <w:numPr>
          <w:ilvl w:val="0"/>
          <w:numId w:val="113"/>
        </w:numPr>
        <w:jc w:val="both"/>
        <w:rPr>
          <w:sz w:val="22"/>
        </w:rPr>
      </w:pPr>
      <w:r w:rsidRPr="00840291">
        <w:rPr>
          <w:sz w:val="22"/>
        </w:rPr>
        <w:t xml:space="preserve">SO.05 </w:t>
      </w:r>
      <w:r w:rsidRPr="00840291">
        <w:rPr>
          <w:sz w:val="22"/>
          <w:lang w:val="en-US"/>
        </w:rPr>
        <w:t>–</w:t>
      </w:r>
      <w:r w:rsidRPr="00840291">
        <w:rPr>
          <w:sz w:val="22"/>
        </w:rPr>
        <w:t xml:space="preserve"> Vegetační úpravy</w:t>
      </w:r>
    </w:p>
    <w:p w14:paraId="5A0B243C" w14:textId="77777777" w:rsidR="00EF0CA8" w:rsidRPr="00EF0CA8" w:rsidRDefault="00EF0CA8" w:rsidP="00D31A90">
      <w:pPr>
        <w:pStyle w:val="Odstavecseseznamem"/>
        <w:ind w:left="786"/>
        <w:jc w:val="both"/>
        <w:rPr>
          <w:sz w:val="22"/>
          <w:u w:val="single"/>
        </w:rPr>
      </w:pPr>
    </w:p>
    <w:p w14:paraId="5B6957CE" w14:textId="17D06C0B" w:rsidR="00BC02FA" w:rsidRPr="008E742A" w:rsidRDefault="00BC02FA" w:rsidP="001302F6">
      <w:pPr>
        <w:pStyle w:val="Nadpis2"/>
        <w:rPr>
          <w:rFonts w:ascii="Times New Roman" w:hAnsi="Times New Roman" w:cs="Times New Roman"/>
        </w:rPr>
      </w:pPr>
      <w:r w:rsidRPr="008E742A">
        <w:rPr>
          <w:rFonts w:ascii="Times New Roman" w:hAnsi="Times New Roman" w:cs="Times New Roman"/>
        </w:rPr>
        <w:t>Zhotovitel se tímto zavazuje, že pro objednatele na své náklady a na své nebezpečí provede výše popsané dílo způsobem a v rozsahu stanoven</w:t>
      </w:r>
      <w:r w:rsidR="00BC3916" w:rsidRPr="008E742A">
        <w:rPr>
          <w:rFonts w:ascii="Times New Roman" w:hAnsi="Times New Roman" w:cs="Times New Roman"/>
        </w:rPr>
        <w:t>é</w:t>
      </w:r>
      <w:r w:rsidRPr="008E742A">
        <w:rPr>
          <w:rFonts w:ascii="Times New Roman" w:hAnsi="Times New Roman" w:cs="Times New Roman"/>
        </w:rPr>
        <w:t>m v této smlou</w:t>
      </w:r>
      <w:r w:rsidR="00D849C1" w:rsidRPr="008E742A">
        <w:rPr>
          <w:rFonts w:ascii="Times New Roman" w:hAnsi="Times New Roman" w:cs="Times New Roman"/>
        </w:rPr>
        <w:t>v</w:t>
      </w:r>
      <w:r w:rsidRPr="008E742A">
        <w:rPr>
          <w:rFonts w:ascii="Times New Roman" w:hAnsi="Times New Roman" w:cs="Times New Roman"/>
        </w:rPr>
        <w:t>ě a objednatel se tímto zavazuje řádně dokončené dílo převzít a zaplatit zhotoviteli za jeho zhotovení cenu ve výši a způsobem stanoveným v této smlouvě.</w:t>
      </w:r>
      <w:r w:rsidRPr="008E742A">
        <w:rPr>
          <w:rFonts w:ascii="Times New Roman" w:hAnsi="Times New Roman" w:cs="Times New Roman"/>
        </w:rPr>
        <w:tab/>
      </w:r>
    </w:p>
    <w:p w14:paraId="735A68F4" w14:textId="53F5843B" w:rsidR="00BC02FA" w:rsidRPr="008E742A" w:rsidRDefault="00BC02FA" w:rsidP="007D6B70">
      <w:pPr>
        <w:pStyle w:val="Nadpis2"/>
        <w:rPr>
          <w:rFonts w:ascii="Times New Roman" w:hAnsi="Times New Roman" w:cs="Times New Roman"/>
        </w:rPr>
      </w:pPr>
      <w:r w:rsidRPr="008E742A">
        <w:rPr>
          <w:rFonts w:ascii="Times New Roman" w:hAnsi="Times New Roman" w:cs="Times New Roman"/>
        </w:rPr>
        <w:t>Předmět a rozsah díla je dále vymezen obsahem následující dokumentace a dokladů:</w:t>
      </w:r>
    </w:p>
    <w:p w14:paraId="6E7940CA" w14:textId="7170EBE0" w:rsidR="000367DC" w:rsidRPr="008E742A" w:rsidRDefault="000367DC" w:rsidP="00A73702">
      <w:pPr>
        <w:pStyle w:val="Nadpis3"/>
        <w:ind w:left="709" w:hanging="709"/>
        <w:rPr>
          <w:rFonts w:ascii="Times New Roman" w:hAnsi="Times New Roman" w:cs="Times New Roman"/>
        </w:rPr>
      </w:pPr>
      <w:bookmarkStart w:id="2" w:name="_Hlk160694913"/>
      <w:r w:rsidRPr="008E742A">
        <w:rPr>
          <w:rFonts w:ascii="Times New Roman" w:hAnsi="Times New Roman" w:cs="Times New Roman"/>
        </w:rPr>
        <w:t>projektov</w:t>
      </w:r>
      <w:r w:rsidR="004F4517">
        <w:rPr>
          <w:rFonts w:ascii="Times New Roman" w:hAnsi="Times New Roman" w:cs="Times New Roman"/>
        </w:rPr>
        <w:t>é</w:t>
      </w:r>
      <w:r w:rsidRPr="008E742A">
        <w:rPr>
          <w:rFonts w:ascii="Times New Roman" w:hAnsi="Times New Roman" w:cs="Times New Roman"/>
        </w:rPr>
        <w:t xml:space="preserve"> dokumentace pro provedení </w:t>
      </w:r>
      <w:r w:rsidR="002E4D8D" w:rsidRPr="008E742A">
        <w:rPr>
          <w:rFonts w:ascii="Times New Roman" w:hAnsi="Times New Roman" w:cs="Times New Roman"/>
        </w:rPr>
        <w:t>stavby</w:t>
      </w:r>
      <w:r w:rsidRPr="008E742A">
        <w:rPr>
          <w:rFonts w:ascii="Times New Roman" w:hAnsi="Times New Roman" w:cs="Times New Roman"/>
        </w:rPr>
        <w:t xml:space="preserve"> </w:t>
      </w:r>
      <w:bookmarkEnd w:id="2"/>
      <w:r w:rsidR="00FE3649" w:rsidRPr="00510AD1">
        <w:rPr>
          <w:rFonts w:ascii="Times New Roman" w:hAnsi="Times New Roman"/>
        </w:rPr>
        <w:t xml:space="preserve">„Tělocvična ZŠ TGM Poděbrady“ </w:t>
      </w:r>
      <w:r w:rsidR="00FE3649">
        <w:rPr>
          <w:rFonts w:ascii="Times New Roman" w:hAnsi="Times New Roman"/>
        </w:rPr>
        <w:t>(samostatně dokumentace pro odstranění stavby a dokumentace pro provedení stavby)</w:t>
      </w:r>
      <w:r w:rsidR="00FE3649" w:rsidRPr="00510AD1">
        <w:rPr>
          <w:rFonts w:ascii="Times New Roman" w:hAnsi="Times New Roman"/>
        </w:rPr>
        <w:t>– zpracována společností LAPLAN</w:t>
      </w:r>
      <w:r w:rsidR="00FE3649">
        <w:rPr>
          <w:rFonts w:ascii="Times New Roman" w:hAnsi="Times New Roman"/>
        </w:rPr>
        <w:t xml:space="preserve"> a.s.</w:t>
      </w:r>
      <w:r w:rsidR="00FE3649" w:rsidRPr="00510AD1">
        <w:rPr>
          <w:rFonts w:ascii="Times New Roman" w:hAnsi="Times New Roman"/>
        </w:rPr>
        <w:t>, se sídlem Cejl 504/38, Z</w:t>
      </w:r>
      <w:r w:rsidR="00FE3649" w:rsidRPr="00510AD1">
        <w:rPr>
          <w:rFonts w:ascii="Times New Roman" w:hAnsi="Times New Roman" w:hint="eastAsia"/>
        </w:rPr>
        <w:t>á</w:t>
      </w:r>
      <w:r w:rsidR="00FE3649" w:rsidRPr="00510AD1">
        <w:rPr>
          <w:rFonts w:ascii="Times New Roman" w:hAnsi="Times New Roman"/>
        </w:rPr>
        <w:t>brdovice, 602 00 Brno, I</w:t>
      </w:r>
      <w:r w:rsidR="00FE3649" w:rsidRPr="00510AD1">
        <w:rPr>
          <w:rFonts w:ascii="Times New Roman" w:hAnsi="Times New Roman" w:hint="eastAsia"/>
        </w:rPr>
        <w:t>Č</w:t>
      </w:r>
      <w:r w:rsidR="00FE3649" w:rsidRPr="00510AD1">
        <w:rPr>
          <w:rFonts w:ascii="Times New Roman" w:hAnsi="Times New Roman"/>
        </w:rPr>
        <w:t>: 29201691, DI</w:t>
      </w:r>
      <w:r w:rsidR="00FE3649" w:rsidRPr="00510AD1">
        <w:rPr>
          <w:rFonts w:ascii="Times New Roman" w:hAnsi="Times New Roman" w:hint="eastAsia"/>
        </w:rPr>
        <w:t>Č</w:t>
      </w:r>
      <w:r w:rsidR="00FE3649" w:rsidRPr="00510AD1">
        <w:rPr>
          <w:rFonts w:ascii="Times New Roman" w:hAnsi="Times New Roman"/>
        </w:rPr>
        <w:t>: CZ29201691</w:t>
      </w:r>
      <w:r w:rsidR="00FE3649">
        <w:rPr>
          <w:rFonts w:ascii="Times New Roman" w:hAnsi="Times New Roman"/>
        </w:rPr>
        <w:t xml:space="preserve">, odpovědný projektant </w:t>
      </w:r>
      <w:r w:rsidR="00FE3649" w:rsidRPr="00676B8F">
        <w:rPr>
          <w:rFonts w:ascii="Times New Roman" w:hAnsi="Times New Roman"/>
        </w:rPr>
        <w:t>Ing. arch. Martin Pavlun</w:t>
      </w:r>
      <w:r w:rsidR="00D55544" w:rsidRPr="008E742A">
        <w:rPr>
          <w:rFonts w:ascii="Times New Roman" w:hAnsi="Times New Roman" w:cs="Times New Roman"/>
        </w:rPr>
        <w:t>;</w:t>
      </w:r>
    </w:p>
    <w:p w14:paraId="2B44ADCC" w14:textId="25799505" w:rsidR="00854FBA" w:rsidRPr="008E742A" w:rsidRDefault="00854FBA" w:rsidP="00A73702">
      <w:pPr>
        <w:pStyle w:val="Nadpis3"/>
        <w:ind w:left="709" w:hanging="709"/>
        <w:rPr>
          <w:rFonts w:ascii="Times New Roman" w:hAnsi="Times New Roman" w:cs="Times New Roman"/>
        </w:rPr>
      </w:pPr>
      <w:r w:rsidRPr="008E742A">
        <w:rPr>
          <w:rFonts w:ascii="Times New Roman" w:hAnsi="Times New Roman" w:cs="Times New Roman"/>
        </w:rPr>
        <w:t>stanovisk</w:t>
      </w:r>
      <w:r w:rsidR="004F4517">
        <w:rPr>
          <w:rFonts w:ascii="Times New Roman" w:hAnsi="Times New Roman" w:cs="Times New Roman"/>
        </w:rPr>
        <w:t>y</w:t>
      </w:r>
      <w:r w:rsidRPr="008E742A">
        <w:rPr>
          <w:rFonts w:ascii="Times New Roman" w:hAnsi="Times New Roman" w:cs="Times New Roman"/>
        </w:rPr>
        <w:t xml:space="preserve"> dotčených orgánů státní správy (dále jen DOSS) a </w:t>
      </w:r>
      <w:r w:rsidR="00240BF5" w:rsidRPr="008E742A">
        <w:rPr>
          <w:rFonts w:ascii="Times New Roman" w:hAnsi="Times New Roman" w:cs="Times New Roman"/>
        </w:rPr>
        <w:t>vyjádření správců dotčených inženýrských sítí</w:t>
      </w:r>
      <w:r w:rsidR="00CC2CD5" w:rsidRPr="008E742A">
        <w:rPr>
          <w:rFonts w:ascii="Times New Roman" w:hAnsi="Times New Roman" w:cs="Times New Roman"/>
        </w:rPr>
        <w:t xml:space="preserve"> (dále jen správci IS)</w:t>
      </w:r>
      <w:r w:rsidR="00240BF5" w:rsidRPr="008E742A">
        <w:rPr>
          <w:rFonts w:ascii="Times New Roman" w:hAnsi="Times New Roman" w:cs="Times New Roman"/>
        </w:rPr>
        <w:t xml:space="preserve">. Tyto doklady jsou součástí </w:t>
      </w:r>
      <w:r w:rsidR="00070BEF" w:rsidRPr="008E742A">
        <w:rPr>
          <w:rFonts w:ascii="Times New Roman" w:hAnsi="Times New Roman" w:cs="Times New Roman"/>
        </w:rPr>
        <w:t xml:space="preserve">projektové dokumentace </w:t>
      </w:r>
      <w:r w:rsidR="00343CD0" w:rsidRPr="008E742A">
        <w:rPr>
          <w:rFonts w:ascii="Times New Roman" w:hAnsi="Times New Roman" w:cs="Times New Roman"/>
        </w:rPr>
        <w:br/>
      </w:r>
      <w:r w:rsidR="00070BEF" w:rsidRPr="008E742A">
        <w:rPr>
          <w:rFonts w:ascii="Times New Roman" w:hAnsi="Times New Roman" w:cs="Times New Roman"/>
        </w:rPr>
        <w:t>dle odst. 2.3.1</w:t>
      </w:r>
      <w:r w:rsidR="00D86AF1" w:rsidRPr="008E742A">
        <w:rPr>
          <w:rFonts w:ascii="Times New Roman" w:hAnsi="Times New Roman" w:cs="Times New Roman"/>
        </w:rPr>
        <w:t>;</w:t>
      </w:r>
    </w:p>
    <w:p w14:paraId="5F0F0A30" w14:textId="246F8FC2" w:rsidR="00C841E5" w:rsidRDefault="00C841E5" w:rsidP="00A73702">
      <w:pPr>
        <w:pStyle w:val="Nadpis3"/>
        <w:ind w:left="709" w:hanging="709"/>
        <w:rPr>
          <w:rFonts w:ascii="Times New Roman" w:hAnsi="Times New Roman" w:cs="Times New Roman"/>
        </w:rPr>
      </w:pPr>
      <w:r>
        <w:rPr>
          <w:rFonts w:ascii="Times New Roman" w:hAnsi="Times New Roman" w:cs="Times New Roman"/>
        </w:rPr>
        <w:t>rozhodnutím o povolení odstranění stavby, č.j. MEUPDY/0037688/VUP/2024/JNe, vydaným Městským úřadem Poděbrady, Odbor výstavby a územního plánování dne 6. 6. 2024;</w:t>
      </w:r>
    </w:p>
    <w:p w14:paraId="3E6CA427" w14:textId="2B5E632A" w:rsidR="00F765BA" w:rsidRPr="008E742A" w:rsidRDefault="009F518E" w:rsidP="00A73702">
      <w:pPr>
        <w:pStyle w:val="Nadpis3"/>
        <w:ind w:left="709" w:hanging="709"/>
        <w:rPr>
          <w:rFonts w:ascii="Times New Roman" w:hAnsi="Times New Roman" w:cs="Times New Roman"/>
        </w:rPr>
      </w:pPr>
      <w:r w:rsidRPr="009F518E">
        <w:rPr>
          <w:rFonts w:ascii="Times New Roman" w:hAnsi="Times New Roman" w:cs="Times New Roman"/>
        </w:rPr>
        <w:t>rozhodnutím o schválení stavebního záměru, č.j.: MEUPDY/0057026/VUP/2024/JNe, vydaným Městským úřadem Poděbrady, odbor výstavby a územního plánování dne 28. 8. 2024</w:t>
      </w:r>
      <w:r w:rsidR="00D86AF1" w:rsidRPr="008E742A">
        <w:rPr>
          <w:rFonts w:ascii="Times New Roman" w:hAnsi="Times New Roman" w:cs="Times New Roman"/>
        </w:rPr>
        <w:t>;</w:t>
      </w:r>
    </w:p>
    <w:p w14:paraId="2B7723AD" w14:textId="2D20821B" w:rsidR="00C906CA" w:rsidRPr="008E742A" w:rsidRDefault="00251BB4" w:rsidP="00A73702">
      <w:pPr>
        <w:pStyle w:val="Nadpis3"/>
        <w:ind w:left="709" w:hanging="709"/>
        <w:rPr>
          <w:rFonts w:ascii="Times New Roman" w:hAnsi="Times New Roman" w:cs="Times New Roman"/>
        </w:rPr>
      </w:pPr>
      <w:r w:rsidRPr="008E742A">
        <w:rPr>
          <w:rFonts w:ascii="Times New Roman" w:hAnsi="Times New Roman" w:cs="Times New Roman"/>
        </w:rPr>
        <w:t>oceněný</w:t>
      </w:r>
      <w:r w:rsidR="00950DEF" w:rsidRPr="008E742A">
        <w:rPr>
          <w:rFonts w:ascii="Times New Roman" w:hAnsi="Times New Roman" w:cs="Times New Roman"/>
        </w:rPr>
        <w:t>m</w:t>
      </w:r>
      <w:r w:rsidRPr="008E742A">
        <w:rPr>
          <w:rFonts w:ascii="Times New Roman" w:hAnsi="Times New Roman" w:cs="Times New Roman"/>
        </w:rPr>
        <w:t xml:space="preserve"> soupis</w:t>
      </w:r>
      <w:r w:rsidR="004F4517">
        <w:rPr>
          <w:rFonts w:ascii="Times New Roman" w:hAnsi="Times New Roman" w:cs="Times New Roman"/>
        </w:rPr>
        <w:t>em</w:t>
      </w:r>
      <w:r w:rsidRPr="008E742A">
        <w:rPr>
          <w:rFonts w:ascii="Times New Roman" w:hAnsi="Times New Roman" w:cs="Times New Roman"/>
        </w:rPr>
        <w:t xml:space="preserve"> stavebních prací, dodávek a služeb s výkazem výměr</w:t>
      </w:r>
      <w:r w:rsidR="006D0944" w:rsidRPr="008E742A">
        <w:rPr>
          <w:rFonts w:ascii="Times New Roman" w:hAnsi="Times New Roman" w:cs="Times New Roman"/>
        </w:rPr>
        <w:t>,</w:t>
      </w:r>
      <w:r w:rsidRPr="008E742A">
        <w:rPr>
          <w:rFonts w:ascii="Times New Roman" w:hAnsi="Times New Roman" w:cs="Times New Roman"/>
        </w:rPr>
        <w:t xml:space="preserve"> tj. položkový</w:t>
      </w:r>
      <w:r w:rsidR="00950DEF" w:rsidRPr="008E742A">
        <w:rPr>
          <w:rFonts w:ascii="Times New Roman" w:hAnsi="Times New Roman" w:cs="Times New Roman"/>
        </w:rPr>
        <w:t>m</w:t>
      </w:r>
      <w:r w:rsidR="00D000F9" w:rsidRPr="008E742A">
        <w:rPr>
          <w:rFonts w:ascii="Times New Roman" w:hAnsi="Times New Roman" w:cs="Times New Roman"/>
        </w:rPr>
        <w:t>i</w:t>
      </w:r>
      <w:r w:rsidRPr="008E742A">
        <w:rPr>
          <w:rFonts w:ascii="Times New Roman" w:hAnsi="Times New Roman" w:cs="Times New Roman"/>
        </w:rPr>
        <w:t xml:space="preserve"> rozpočt</w:t>
      </w:r>
      <w:r w:rsidR="00D000F9" w:rsidRPr="008E742A">
        <w:rPr>
          <w:rFonts w:ascii="Times New Roman" w:hAnsi="Times New Roman" w:cs="Times New Roman"/>
        </w:rPr>
        <w:t>y, kter</w:t>
      </w:r>
      <w:r w:rsidR="004F4517">
        <w:rPr>
          <w:rFonts w:ascii="Times New Roman" w:hAnsi="Times New Roman" w:cs="Times New Roman"/>
        </w:rPr>
        <w:t>ý</w:t>
      </w:r>
      <w:r w:rsidR="00D000F9" w:rsidRPr="008E742A">
        <w:rPr>
          <w:rFonts w:ascii="Times New Roman" w:hAnsi="Times New Roman" w:cs="Times New Roman"/>
        </w:rPr>
        <w:t xml:space="preserve"> j</w:t>
      </w:r>
      <w:r w:rsidR="004F4517">
        <w:rPr>
          <w:rFonts w:ascii="Times New Roman" w:hAnsi="Times New Roman" w:cs="Times New Roman"/>
        </w:rPr>
        <w:t xml:space="preserve">e </w:t>
      </w:r>
      <w:r w:rsidR="00DC6EAC" w:rsidRPr="008E742A">
        <w:rPr>
          <w:rFonts w:ascii="Times New Roman" w:hAnsi="Times New Roman" w:cs="Times New Roman"/>
        </w:rPr>
        <w:t>příloh</w:t>
      </w:r>
      <w:r w:rsidR="00D000F9" w:rsidRPr="008E742A">
        <w:rPr>
          <w:rFonts w:ascii="Times New Roman" w:hAnsi="Times New Roman" w:cs="Times New Roman"/>
        </w:rPr>
        <w:t>ou</w:t>
      </w:r>
      <w:r w:rsidR="00DC6EAC" w:rsidRPr="008E742A">
        <w:rPr>
          <w:rFonts w:ascii="Times New Roman" w:hAnsi="Times New Roman" w:cs="Times New Roman"/>
        </w:rPr>
        <w:t xml:space="preserve"> č. 1</w:t>
      </w:r>
      <w:r w:rsidR="005122D7" w:rsidRPr="008E742A">
        <w:rPr>
          <w:rFonts w:ascii="Times New Roman" w:hAnsi="Times New Roman" w:cs="Times New Roman"/>
        </w:rPr>
        <w:t xml:space="preserve"> </w:t>
      </w:r>
      <w:r w:rsidR="00471F63" w:rsidRPr="008E742A">
        <w:rPr>
          <w:rFonts w:ascii="Times New Roman" w:hAnsi="Times New Roman" w:cs="Times New Roman"/>
        </w:rPr>
        <w:t xml:space="preserve">této </w:t>
      </w:r>
      <w:r w:rsidR="00DC6EAC" w:rsidRPr="008E742A">
        <w:rPr>
          <w:rFonts w:ascii="Times New Roman" w:hAnsi="Times New Roman" w:cs="Times New Roman"/>
        </w:rPr>
        <w:t>smlouvy</w:t>
      </w:r>
      <w:r w:rsidR="00C906CA" w:rsidRPr="008E742A">
        <w:rPr>
          <w:rFonts w:ascii="Times New Roman" w:hAnsi="Times New Roman" w:cs="Times New Roman"/>
        </w:rPr>
        <w:t>;</w:t>
      </w:r>
    </w:p>
    <w:p w14:paraId="5FDBDA62" w14:textId="123810F6" w:rsidR="00251BB4" w:rsidRPr="008E742A" w:rsidRDefault="00251BB4" w:rsidP="00A73702">
      <w:pPr>
        <w:pStyle w:val="Nadpis3"/>
        <w:ind w:left="709" w:hanging="709"/>
        <w:rPr>
          <w:rFonts w:ascii="Times New Roman" w:hAnsi="Times New Roman" w:cs="Times New Roman"/>
        </w:rPr>
      </w:pPr>
      <w:bookmarkStart w:id="3" w:name="_Hlk75949189"/>
      <w:r w:rsidRPr="008E742A">
        <w:rPr>
          <w:rFonts w:ascii="Times New Roman" w:hAnsi="Times New Roman" w:cs="Times New Roman"/>
        </w:rPr>
        <w:t>zadávací dokumentac</w:t>
      </w:r>
      <w:r w:rsidR="00950DEF" w:rsidRPr="008E742A">
        <w:rPr>
          <w:rFonts w:ascii="Times New Roman" w:hAnsi="Times New Roman" w:cs="Times New Roman"/>
        </w:rPr>
        <w:t>í</w:t>
      </w:r>
      <w:r w:rsidRPr="008E742A">
        <w:rPr>
          <w:rFonts w:ascii="Times New Roman" w:hAnsi="Times New Roman" w:cs="Times New Roman"/>
        </w:rPr>
        <w:t xml:space="preserve"> </w:t>
      </w:r>
      <w:r w:rsidR="00C10F8C">
        <w:rPr>
          <w:rFonts w:ascii="Times New Roman" w:hAnsi="Times New Roman" w:cs="Times New Roman"/>
        </w:rPr>
        <w:t xml:space="preserve">na nadlimitní veřejnou zakázku s názvem </w:t>
      </w:r>
      <w:r w:rsidRPr="008E742A">
        <w:rPr>
          <w:rFonts w:ascii="Times New Roman" w:hAnsi="Times New Roman" w:cs="Times New Roman"/>
        </w:rPr>
        <w:t>„</w:t>
      </w:r>
      <w:r w:rsidR="003B7336" w:rsidRPr="003B7336">
        <w:rPr>
          <w:rFonts w:ascii="Times New Roman" w:hAnsi="Times New Roman" w:cs="Times New Roman"/>
        </w:rPr>
        <w:t>Tělocvična ZŠ TGM Poděbrady</w:t>
      </w:r>
      <w:r w:rsidRPr="008E742A">
        <w:rPr>
          <w:rFonts w:ascii="Times New Roman" w:hAnsi="Times New Roman" w:cs="Times New Roman"/>
        </w:rPr>
        <w:t xml:space="preserve">“ </w:t>
      </w:r>
      <w:r w:rsidR="00D86AF1" w:rsidRPr="008E742A">
        <w:rPr>
          <w:rFonts w:ascii="Times New Roman" w:hAnsi="Times New Roman" w:cs="Times New Roman"/>
        </w:rPr>
        <w:t xml:space="preserve"> </w:t>
      </w:r>
      <w:r w:rsidR="00050FE8">
        <w:rPr>
          <w:rFonts w:ascii="Times New Roman" w:hAnsi="Times New Roman" w:cs="Times New Roman"/>
        </w:rPr>
        <w:t xml:space="preserve">(dále jen „zadávací řízení“) </w:t>
      </w:r>
      <w:r w:rsidRPr="008E742A">
        <w:rPr>
          <w:rFonts w:ascii="Times New Roman" w:hAnsi="Times New Roman" w:cs="Times New Roman"/>
        </w:rPr>
        <w:t>včetně jejích příloh;</w:t>
      </w:r>
    </w:p>
    <w:bookmarkEnd w:id="3"/>
    <w:p w14:paraId="4EE1245C" w14:textId="34C307AA" w:rsidR="00EA0DDC" w:rsidRPr="008E742A" w:rsidRDefault="00251BB4" w:rsidP="0086505B">
      <w:pPr>
        <w:pStyle w:val="Nadpis3"/>
        <w:ind w:left="709" w:hanging="709"/>
        <w:rPr>
          <w:rFonts w:ascii="Times New Roman" w:hAnsi="Times New Roman" w:cs="Times New Roman"/>
        </w:rPr>
      </w:pPr>
      <w:r w:rsidRPr="008E742A">
        <w:rPr>
          <w:rFonts w:ascii="Times New Roman" w:hAnsi="Times New Roman" w:cs="Times New Roman"/>
        </w:rPr>
        <w:t>nabídk</w:t>
      </w:r>
      <w:r w:rsidR="00EC306D" w:rsidRPr="008E742A">
        <w:rPr>
          <w:rFonts w:ascii="Times New Roman" w:hAnsi="Times New Roman" w:cs="Times New Roman"/>
        </w:rPr>
        <w:t>ou</w:t>
      </w:r>
      <w:r w:rsidRPr="008E742A">
        <w:rPr>
          <w:rFonts w:ascii="Times New Roman" w:hAnsi="Times New Roman" w:cs="Times New Roman"/>
        </w:rPr>
        <w:t xml:space="preserve"> zhotovitele v zadávacím řízení</w:t>
      </w:r>
      <w:r w:rsidR="00B26884" w:rsidRPr="008E742A">
        <w:rPr>
          <w:rFonts w:ascii="Times New Roman" w:hAnsi="Times New Roman" w:cs="Times New Roman"/>
        </w:rPr>
        <w:t>.</w:t>
      </w:r>
    </w:p>
    <w:p w14:paraId="187CA0F1" w14:textId="78E9DA39" w:rsidR="00251BB4" w:rsidRPr="008E742A" w:rsidRDefault="00EF1E61" w:rsidP="00D000F9">
      <w:pPr>
        <w:pStyle w:val="Nadpis2"/>
        <w:rPr>
          <w:rFonts w:ascii="Times New Roman" w:hAnsi="Times New Roman" w:cs="Times New Roman"/>
        </w:rPr>
      </w:pPr>
      <w:r w:rsidRPr="008E742A">
        <w:rPr>
          <w:rFonts w:ascii="Times New Roman" w:hAnsi="Times New Roman" w:cs="Times New Roman"/>
        </w:rPr>
        <w:t>P</w:t>
      </w:r>
      <w:r w:rsidR="00BC02FA" w:rsidRPr="008E742A">
        <w:rPr>
          <w:rFonts w:ascii="Times New Roman" w:hAnsi="Times New Roman" w:cs="Times New Roman"/>
        </w:rPr>
        <w:t xml:space="preserve">latí, že dílem dle této smlouvy je provedení všech činností, prací a dodávek obsažených </w:t>
      </w:r>
      <w:r w:rsidRPr="008E742A">
        <w:rPr>
          <w:rFonts w:ascii="Times New Roman" w:hAnsi="Times New Roman" w:cs="Times New Roman"/>
        </w:rPr>
        <w:br/>
      </w:r>
      <w:r w:rsidR="00BC02FA" w:rsidRPr="008E742A">
        <w:rPr>
          <w:rFonts w:ascii="Times New Roman" w:hAnsi="Times New Roman" w:cs="Times New Roman"/>
        </w:rPr>
        <w:t>v</w:t>
      </w:r>
      <w:r w:rsidR="00D000F9" w:rsidRPr="008E742A">
        <w:rPr>
          <w:rFonts w:ascii="Times New Roman" w:hAnsi="Times New Roman" w:cs="Times New Roman"/>
        </w:rPr>
        <w:t xml:space="preserve"> podkladech </w:t>
      </w:r>
      <w:r w:rsidR="00BC02FA" w:rsidRPr="008E742A">
        <w:rPr>
          <w:rFonts w:ascii="Times New Roman" w:hAnsi="Times New Roman" w:cs="Times New Roman"/>
        </w:rPr>
        <w:t>uvedených</w:t>
      </w:r>
      <w:r w:rsidR="00D000F9" w:rsidRPr="008E742A">
        <w:rPr>
          <w:rFonts w:ascii="Times New Roman" w:hAnsi="Times New Roman" w:cs="Times New Roman"/>
        </w:rPr>
        <w:t xml:space="preserve"> v bodě 2.3 </w:t>
      </w:r>
      <w:r w:rsidR="00731803" w:rsidRPr="008E742A">
        <w:rPr>
          <w:rFonts w:ascii="Times New Roman" w:hAnsi="Times New Roman" w:cs="Times New Roman"/>
        </w:rPr>
        <w:t>v</w:t>
      </w:r>
      <w:r w:rsidR="002C03B2" w:rsidRPr="008E742A">
        <w:rPr>
          <w:rFonts w:ascii="Times New Roman" w:hAnsi="Times New Roman" w:cs="Times New Roman"/>
        </w:rPr>
        <w:t xml:space="preserve"> souladu </w:t>
      </w:r>
      <w:r w:rsidR="00C9756A" w:rsidRPr="008E742A">
        <w:rPr>
          <w:rFonts w:ascii="Times New Roman" w:hAnsi="Times New Roman" w:cs="Times New Roman"/>
        </w:rPr>
        <w:t xml:space="preserve">s </w:t>
      </w:r>
      <w:r w:rsidR="002C03B2" w:rsidRPr="008E742A">
        <w:rPr>
          <w:rFonts w:ascii="Times New Roman" w:hAnsi="Times New Roman" w:cs="Times New Roman"/>
        </w:rPr>
        <w:t xml:space="preserve">podmínkami </w:t>
      </w:r>
      <w:r w:rsidR="00731803" w:rsidRPr="008E742A">
        <w:rPr>
          <w:rFonts w:ascii="Times New Roman" w:hAnsi="Times New Roman" w:cs="Times New Roman"/>
        </w:rPr>
        <w:t>uvedenými v těchto dokumentech</w:t>
      </w:r>
      <w:r w:rsidR="00343CD0" w:rsidRPr="008E742A">
        <w:rPr>
          <w:rFonts w:ascii="Times New Roman" w:hAnsi="Times New Roman" w:cs="Times New Roman"/>
        </w:rPr>
        <w:t xml:space="preserve"> </w:t>
      </w:r>
      <w:r w:rsidR="00731803" w:rsidRPr="008E742A">
        <w:rPr>
          <w:rFonts w:ascii="Times New Roman" w:hAnsi="Times New Roman" w:cs="Times New Roman"/>
        </w:rPr>
        <w:t>a</w:t>
      </w:r>
      <w:r w:rsidR="00F012C7" w:rsidRPr="008E742A">
        <w:rPr>
          <w:rFonts w:ascii="Times New Roman" w:hAnsi="Times New Roman" w:cs="Times New Roman"/>
        </w:rPr>
        <w:t> </w:t>
      </w:r>
      <w:r w:rsidR="00731803" w:rsidRPr="008E742A">
        <w:rPr>
          <w:rFonts w:ascii="Times New Roman" w:hAnsi="Times New Roman" w:cs="Times New Roman"/>
        </w:rPr>
        <w:t xml:space="preserve">v souladu s ustanoveními </w:t>
      </w:r>
      <w:r w:rsidR="002C03B2" w:rsidRPr="008E742A">
        <w:rPr>
          <w:rFonts w:ascii="Times New Roman" w:hAnsi="Times New Roman" w:cs="Times New Roman"/>
        </w:rPr>
        <w:t xml:space="preserve">této smlouvy a </w:t>
      </w:r>
      <w:r w:rsidR="00731803" w:rsidRPr="008E742A">
        <w:rPr>
          <w:rFonts w:ascii="Times New Roman" w:hAnsi="Times New Roman" w:cs="Times New Roman"/>
        </w:rPr>
        <w:t>příslušných obecně platných norem</w:t>
      </w:r>
      <w:r w:rsidR="00BC02FA" w:rsidRPr="008E742A">
        <w:rPr>
          <w:rFonts w:ascii="Times New Roman" w:hAnsi="Times New Roman" w:cs="Times New Roman"/>
        </w:rPr>
        <w:t>.</w:t>
      </w:r>
    </w:p>
    <w:p w14:paraId="00370E07" w14:textId="79757E14" w:rsidR="00BC02FA" w:rsidRPr="008E742A" w:rsidRDefault="00BC02FA" w:rsidP="007D6B70">
      <w:pPr>
        <w:pStyle w:val="Nadpis2"/>
        <w:rPr>
          <w:rFonts w:ascii="Times New Roman" w:hAnsi="Times New Roman" w:cs="Times New Roman"/>
        </w:rPr>
      </w:pPr>
      <w:r w:rsidRPr="008E742A">
        <w:rPr>
          <w:rFonts w:ascii="Times New Roman" w:hAnsi="Times New Roman" w:cs="Times New Roman"/>
        </w:rPr>
        <w:t xml:space="preserve">Zhotovením díla se rozumí úplné, funkční a bezvadné provedení všech stavebních a montážních prací </w:t>
      </w:r>
      <w:r w:rsidR="00BC3916" w:rsidRPr="008E742A">
        <w:rPr>
          <w:rFonts w:ascii="Times New Roman" w:hAnsi="Times New Roman" w:cs="Times New Roman"/>
        </w:rPr>
        <w:t xml:space="preserve">a </w:t>
      </w:r>
      <w:r w:rsidRPr="008E742A">
        <w:rPr>
          <w:rFonts w:ascii="Times New Roman" w:hAnsi="Times New Roman" w:cs="Times New Roman"/>
        </w:rPr>
        <w:t>konstrukcí, včetně dodávek potřebných materiálů</w:t>
      </w:r>
      <w:r w:rsidR="00881453" w:rsidRPr="008E742A">
        <w:rPr>
          <w:rFonts w:ascii="Times New Roman" w:hAnsi="Times New Roman" w:cs="Times New Roman"/>
        </w:rPr>
        <w:t>,</w:t>
      </w:r>
      <w:r w:rsidRPr="008E742A">
        <w:rPr>
          <w:rFonts w:ascii="Times New Roman" w:hAnsi="Times New Roman" w:cs="Times New Roman"/>
        </w:rPr>
        <w:t xml:space="preserve"> zařízení </w:t>
      </w:r>
      <w:r w:rsidR="00881453" w:rsidRPr="008E742A">
        <w:rPr>
          <w:rFonts w:ascii="Times New Roman" w:hAnsi="Times New Roman" w:cs="Times New Roman"/>
        </w:rPr>
        <w:t xml:space="preserve">a technologií </w:t>
      </w:r>
      <w:r w:rsidRPr="008E742A">
        <w:rPr>
          <w:rFonts w:ascii="Times New Roman" w:hAnsi="Times New Roman" w:cs="Times New Roman"/>
        </w:rPr>
        <w:t xml:space="preserve">nezbytných </w:t>
      </w:r>
      <w:r w:rsidR="009444B9" w:rsidRPr="008E742A">
        <w:rPr>
          <w:rFonts w:ascii="Times New Roman" w:hAnsi="Times New Roman" w:cs="Times New Roman"/>
        </w:rPr>
        <w:br/>
      </w:r>
      <w:r w:rsidRPr="008E742A">
        <w:rPr>
          <w:rFonts w:ascii="Times New Roman" w:hAnsi="Times New Roman" w:cs="Times New Roman"/>
        </w:rPr>
        <w:t>pro řádné dokončení díla</w:t>
      </w:r>
      <w:r w:rsidR="007337A8" w:rsidRPr="008E742A">
        <w:rPr>
          <w:rFonts w:ascii="Times New Roman" w:hAnsi="Times New Roman" w:cs="Times New Roman"/>
        </w:rPr>
        <w:t>,</w:t>
      </w:r>
      <w:r w:rsidR="00881453" w:rsidRPr="008E742A">
        <w:rPr>
          <w:rFonts w:ascii="Times New Roman" w:hAnsi="Times New Roman" w:cs="Times New Roman"/>
        </w:rPr>
        <w:t xml:space="preserve"> uvedených v příloze č. 1</w:t>
      </w:r>
      <w:r w:rsidR="004B3EC8" w:rsidRPr="008E742A">
        <w:rPr>
          <w:rFonts w:ascii="Times New Roman" w:hAnsi="Times New Roman" w:cs="Times New Roman"/>
        </w:rPr>
        <w:t xml:space="preserve"> </w:t>
      </w:r>
      <w:r w:rsidR="00881453" w:rsidRPr="008E742A">
        <w:rPr>
          <w:rFonts w:ascii="Times New Roman" w:hAnsi="Times New Roman" w:cs="Times New Roman"/>
        </w:rPr>
        <w:t>soupis</w:t>
      </w:r>
      <w:r w:rsidR="00D000F9" w:rsidRPr="008E742A">
        <w:rPr>
          <w:rFonts w:ascii="Times New Roman" w:hAnsi="Times New Roman" w:cs="Times New Roman"/>
        </w:rPr>
        <w:t xml:space="preserve"> </w:t>
      </w:r>
      <w:r w:rsidR="00881453" w:rsidRPr="008E742A">
        <w:rPr>
          <w:rFonts w:ascii="Times New Roman" w:hAnsi="Times New Roman" w:cs="Times New Roman"/>
        </w:rPr>
        <w:t>stavebních prací</w:t>
      </w:r>
      <w:r w:rsidR="00BC3916" w:rsidRPr="008E742A">
        <w:rPr>
          <w:rFonts w:ascii="Times New Roman" w:hAnsi="Times New Roman" w:cs="Times New Roman"/>
        </w:rPr>
        <w:t>,</w:t>
      </w:r>
      <w:r w:rsidR="00B92CD5" w:rsidRPr="008E742A">
        <w:rPr>
          <w:rFonts w:ascii="Times New Roman" w:hAnsi="Times New Roman" w:cs="Times New Roman"/>
        </w:rPr>
        <w:t xml:space="preserve"> včetně </w:t>
      </w:r>
      <w:r w:rsidRPr="008E742A">
        <w:rPr>
          <w:rFonts w:ascii="Times New Roman" w:hAnsi="Times New Roman" w:cs="Times New Roman"/>
        </w:rPr>
        <w:t>provedení všech činností souvisejících s dodávkou stavebních prací konstrukcí</w:t>
      </w:r>
      <w:r w:rsidR="003A5FC5" w:rsidRPr="008E742A">
        <w:rPr>
          <w:rFonts w:ascii="Times New Roman" w:hAnsi="Times New Roman" w:cs="Times New Roman"/>
        </w:rPr>
        <w:t xml:space="preserve"> a technologií,</w:t>
      </w:r>
      <w:r w:rsidRPr="008E742A">
        <w:rPr>
          <w:rFonts w:ascii="Times New Roman" w:hAnsi="Times New Roman" w:cs="Times New Roman"/>
        </w:rPr>
        <w:t xml:space="preserve"> jejichž provedení je pro řádné dokončení d</w:t>
      </w:r>
      <w:r w:rsidR="00CC0BEB" w:rsidRPr="008E742A">
        <w:rPr>
          <w:rFonts w:ascii="Times New Roman" w:hAnsi="Times New Roman" w:cs="Times New Roman"/>
        </w:rPr>
        <w:t>í</w:t>
      </w:r>
      <w:r w:rsidRPr="008E742A">
        <w:rPr>
          <w:rFonts w:ascii="Times New Roman" w:hAnsi="Times New Roman" w:cs="Times New Roman"/>
        </w:rPr>
        <w:t xml:space="preserve">la </w:t>
      </w:r>
      <w:r w:rsidR="00CF415E" w:rsidRPr="008E742A">
        <w:rPr>
          <w:rFonts w:ascii="Times New Roman" w:hAnsi="Times New Roman" w:cs="Times New Roman"/>
        </w:rPr>
        <w:t xml:space="preserve">dle </w:t>
      </w:r>
      <w:r w:rsidR="00603518" w:rsidRPr="008E742A">
        <w:rPr>
          <w:rFonts w:ascii="Times New Roman" w:hAnsi="Times New Roman" w:cs="Times New Roman"/>
        </w:rPr>
        <w:t>této smlouvy</w:t>
      </w:r>
      <w:r w:rsidR="00025DAF" w:rsidRPr="008E742A">
        <w:rPr>
          <w:rFonts w:ascii="Times New Roman" w:hAnsi="Times New Roman" w:cs="Times New Roman"/>
        </w:rPr>
        <w:t xml:space="preserve"> nezbytné</w:t>
      </w:r>
      <w:r w:rsidR="007337A8" w:rsidRPr="008E742A">
        <w:rPr>
          <w:rFonts w:ascii="Times New Roman" w:hAnsi="Times New Roman" w:cs="Times New Roman"/>
        </w:rPr>
        <w:t xml:space="preserve">. Tyto související činnosti jsou podrobně </w:t>
      </w:r>
      <w:r w:rsidR="00477E98" w:rsidRPr="008E742A">
        <w:rPr>
          <w:rFonts w:ascii="Times New Roman" w:hAnsi="Times New Roman" w:cs="Times New Roman"/>
        </w:rPr>
        <w:t>popsány níže v</w:t>
      </w:r>
      <w:r w:rsidR="009444B9" w:rsidRPr="008E742A">
        <w:rPr>
          <w:rFonts w:ascii="Times New Roman" w:hAnsi="Times New Roman" w:cs="Times New Roman"/>
        </w:rPr>
        <w:t> </w:t>
      </w:r>
      <w:r w:rsidR="00477E98" w:rsidRPr="008E742A">
        <w:rPr>
          <w:rFonts w:ascii="Times New Roman" w:hAnsi="Times New Roman" w:cs="Times New Roman"/>
        </w:rPr>
        <w:t>ods</w:t>
      </w:r>
      <w:r w:rsidR="009444B9" w:rsidRPr="008E742A">
        <w:rPr>
          <w:rFonts w:ascii="Times New Roman" w:hAnsi="Times New Roman" w:cs="Times New Roman"/>
        </w:rPr>
        <w:t>t.</w:t>
      </w:r>
      <w:r w:rsidR="00477E98" w:rsidRPr="008E742A">
        <w:rPr>
          <w:rFonts w:ascii="Times New Roman" w:hAnsi="Times New Roman" w:cs="Times New Roman"/>
        </w:rPr>
        <w:t xml:space="preserve"> 2.</w:t>
      </w:r>
      <w:r w:rsidR="00D000F9" w:rsidRPr="008E742A">
        <w:rPr>
          <w:rFonts w:ascii="Times New Roman" w:hAnsi="Times New Roman" w:cs="Times New Roman"/>
        </w:rPr>
        <w:t>5</w:t>
      </w:r>
      <w:r w:rsidR="00477E98" w:rsidRPr="008E742A">
        <w:rPr>
          <w:rFonts w:ascii="Times New Roman" w:hAnsi="Times New Roman" w:cs="Times New Roman"/>
        </w:rPr>
        <w:t xml:space="preserve">.1 </w:t>
      </w:r>
      <w:r w:rsidR="00BC3916" w:rsidRPr="008E742A">
        <w:rPr>
          <w:rFonts w:ascii="Times New Roman" w:hAnsi="Times New Roman" w:cs="Times New Roman"/>
        </w:rPr>
        <w:t>až</w:t>
      </w:r>
      <w:r w:rsidR="00477E98" w:rsidRPr="008E742A">
        <w:rPr>
          <w:rFonts w:ascii="Times New Roman" w:hAnsi="Times New Roman" w:cs="Times New Roman"/>
        </w:rPr>
        <w:t xml:space="preserve"> 2.</w:t>
      </w:r>
      <w:r w:rsidR="00D000F9" w:rsidRPr="008E742A">
        <w:rPr>
          <w:rFonts w:ascii="Times New Roman" w:hAnsi="Times New Roman" w:cs="Times New Roman"/>
        </w:rPr>
        <w:t>5</w:t>
      </w:r>
      <w:r w:rsidR="00D77218" w:rsidRPr="008E742A">
        <w:rPr>
          <w:rFonts w:ascii="Times New Roman" w:hAnsi="Times New Roman" w:cs="Times New Roman"/>
        </w:rPr>
        <w:t>.1</w:t>
      </w:r>
      <w:r w:rsidR="00924915" w:rsidRPr="008E742A">
        <w:rPr>
          <w:rFonts w:ascii="Times New Roman" w:hAnsi="Times New Roman" w:cs="Times New Roman"/>
        </w:rPr>
        <w:t>4</w:t>
      </w:r>
      <w:r w:rsidR="0034149B">
        <w:rPr>
          <w:rFonts w:ascii="Times New Roman" w:hAnsi="Times New Roman" w:cs="Times New Roman"/>
        </w:rPr>
        <w:t>.</w:t>
      </w:r>
      <w:r w:rsidRPr="008E742A">
        <w:rPr>
          <w:rFonts w:ascii="Times New Roman" w:hAnsi="Times New Roman" w:cs="Times New Roman"/>
        </w:rPr>
        <w:t xml:space="preserve"> V rámci </w:t>
      </w:r>
      <w:r w:rsidR="00477E98" w:rsidRPr="008E742A">
        <w:rPr>
          <w:rFonts w:ascii="Times New Roman" w:hAnsi="Times New Roman" w:cs="Times New Roman"/>
        </w:rPr>
        <w:t xml:space="preserve">těchto souvisejících </w:t>
      </w:r>
      <w:r w:rsidRPr="008E742A">
        <w:rPr>
          <w:rFonts w:ascii="Times New Roman" w:hAnsi="Times New Roman" w:cs="Times New Roman"/>
        </w:rPr>
        <w:t xml:space="preserve">činností zhotovitel </w:t>
      </w:r>
      <w:r w:rsidR="00477E98" w:rsidRPr="008E742A">
        <w:rPr>
          <w:rFonts w:ascii="Times New Roman" w:hAnsi="Times New Roman" w:cs="Times New Roman"/>
        </w:rPr>
        <w:t>vyhotoví, zřídí</w:t>
      </w:r>
      <w:r w:rsidR="00D825FA" w:rsidRPr="008E742A">
        <w:rPr>
          <w:rFonts w:ascii="Times New Roman" w:hAnsi="Times New Roman" w:cs="Times New Roman"/>
        </w:rPr>
        <w:t xml:space="preserve">, zajistí </w:t>
      </w:r>
      <w:r w:rsidR="00477E98" w:rsidRPr="008E742A">
        <w:rPr>
          <w:rFonts w:ascii="Times New Roman" w:hAnsi="Times New Roman" w:cs="Times New Roman"/>
        </w:rPr>
        <w:t>či provede</w:t>
      </w:r>
      <w:r w:rsidRPr="008E742A">
        <w:rPr>
          <w:rFonts w:ascii="Times New Roman" w:hAnsi="Times New Roman" w:cs="Times New Roman"/>
        </w:rPr>
        <w:t>:</w:t>
      </w:r>
    </w:p>
    <w:p w14:paraId="4676F14E" w14:textId="58C3020A" w:rsidR="003D206E" w:rsidRPr="008E742A" w:rsidRDefault="00244625" w:rsidP="003F4C43">
      <w:pPr>
        <w:pStyle w:val="Nadpis3"/>
        <w:ind w:left="709" w:hanging="709"/>
        <w:rPr>
          <w:rFonts w:ascii="Times New Roman" w:hAnsi="Times New Roman" w:cs="Times New Roman"/>
          <w:u w:val="single"/>
        </w:rPr>
      </w:pPr>
      <w:bookmarkStart w:id="4" w:name="_Hlk88562672"/>
      <w:bookmarkStart w:id="5" w:name="_Hlk100576365"/>
      <w:r w:rsidRPr="008E742A">
        <w:rPr>
          <w:rFonts w:ascii="Times New Roman" w:hAnsi="Times New Roman" w:cs="Times New Roman"/>
          <w:u w:val="single"/>
        </w:rPr>
        <w:t>z</w:t>
      </w:r>
      <w:r w:rsidR="003D206E" w:rsidRPr="008E742A">
        <w:rPr>
          <w:rFonts w:ascii="Times New Roman" w:hAnsi="Times New Roman" w:cs="Times New Roman"/>
          <w:u w:val="single"/>
        </w:rPr>
        <w:t>ařízení staveniště (vybudování, provoz, odstranění), kdy je zhotovitel povinen</w:t>
      </w:r>
    </w:p>
    <w:p w14:paraId="498A6652" w14:textId="4C3225C1" w:rsidR="003F4C43" w:rsidRPr="008E742A" w:rsidRDefault="003F4C43" w:rsidP="00FC3F69">
      <w:pPr>
        <w:pStyle w:val="Odstavecseseznamem"/>
        <w:numPr>
          <w:ilvl w:val="2"/>
          <w:numId w:val="5"/>
        </w:numPr>
        <w:spacing w:after="120"/>
        <w:ind w:left="1276" w:hanging="567"/>
        <w:contextualSpacing w:val="0"/>
        <w:jc w:val="both"/>
        <w:rPr>
          <w:sz w:val="22"/>
          <w:szCs w:val="22"/>
        </w:rPr>
      </w:pPr>
      <w:r w:rsidRPr="008E742A">
        <w:rPr>
          <w:sz w:val="22"/>
          <w:szCs w:val="22"/>
        </w:rPr>
        <w:t xml:space="preserve">zajistit povolení záborů veřejného prostranství nutného pro zařízení staveniště </w:t>
      </w:r>
      <w:r w:rsidR="00244625" w:rsidRPr="008E742A">
        <w:rPr>
          <w:sz w:val="22"/>
          <w:szCs w:val="22"/>
        </w:rPr>
        <w:br/>
      </w:r>
      <w:r w:rsidRPr="008E742A">
        <w:rPr>
          <w:sz w:val="22"/>
          <w:szCs w:val="22"/>
        </w:rPr>
        <w:t>a provádění veškerých stavebních prací;</w:t>
      </w:r>
    </w:p>
    <w:bookmarkEnd w:id="4"/>
    <w:p w14:paraId="28A6317E" w14:textId="170C4280" w:rsidR="003F4C43" w:rsidRPr="008E742A" w:rsidRDefault="003F4C43" w:rsidP="00FC3F69">
      <w:pPr>
        <w:pStyle w:val="Odstavecseseznamem"/>
        <w:numPr>
          <w:ilvl w:val="2"/>
          <w:numId w:val="5"/>
        </w:numPr>
        <w:spacing w:after="120"/>
        <w:ind w:left="1276" w:hanging="567"/>
        <w:contextualSpacing w:val="0"/>
        <w:jc w:val="both"/>
        <w:rPr>
          <w:sz w:val="22"/>
          <w:szCs w:val="22"/>
        </w:rPr>
      </w:pPr>
      <w:r w:rsidRPr="008E742A">
        <w:rPr>
          <w:sz w:val="22"/>
          <w:szCs w:val="22"/>
        </w:rPr>
        <w:t xml:space="preserve">vypracovat a projednat návrh dočasných dopravně inženýrských opatření pro příjezd </w:t>
      </w:r>
      <w:r w:rsidRPr="008E742A">
        <w:rPr>
          <w:sz w:val="22"/>
          <w:szCs w:val="22"/>
        </w:rPr>
        <w:br/>
        <w:t>na staveniště, nutné zábory veřejných komunikací apod. (dále jen DIO) a zajistit dopravně inženýrská rozhodnutí (dále jen DIR), tzn. povolení zvláštního užívání komunikací, stanovení dočasné místní úpravy provozu.</w:t>
      </w:r>
    </w:p>
    <w:p w14:paraId="0AC5852B" w14:textId="77777777" w:rsidR="003F4C43" w:rsidRPr="008E742A" w:rsidRDefault="003F4C43" w:rsidP="00D264E3">
      <w:pPr>
        <w:pStyle w:val="Odstavecseseznamem"/>
        <w:spacing w:after="120"/>
        <w:ind w:left="1276"/>
        <w:contextualSpacing w:val="0"/>
        <w:jc w:val="both"/>
        <w:rPr>
          <w:sz w:val="22"/>
          <w:szCs w:val="22"/>
        </w:rPr>
      </w:pPr>
      <w:r w:rsidRPr="008E742A">
        <w:rPr>
          <w:sz w:val="22"/>
          <w:szCs w:val="22"/>
        </w:rPr>
        <w:lastRenderedPageBreak/>
        <w:t>(Pozn. u staveb, u nichž je investorem objednatel, je povolení zvláštního užívání, stavebního (územního) řízení osvobozeno od úhrady správních poplatků, rovněž zábor veřejných prostranství v majetku objednatele není zpoplatněn);</w:t>
      </w:r>
    </w:p>
    <w:p w14:paraId="6BDE2651" w14:textId="77777777" w:rsidR="00D264E3" w:rsidRPr="008E742A" w:rsidRDefault="00D264E3" w:rsidP="00D264E3">
      <w:pPr>
        <w:pStyle w:val="Odstavecseseznamem"/>
        <w:numPr>
          <w:ilvl w:val="2"/>
          <w:numId w:val="5"/>
        </w:numPr>
        <w:spacing w:after="120"/>
        <w:ind w:left="1276" w:hanging="567"/>
        <w:contextualSpacing w:val="0"/>
        <w:jc w:val="both"/>
        <w:rPr>
          <w:sz w:val="22"/>
          <w:szCs w:val="22"/>
        </w:rPr>
      </w:pPr>
      <w:r w:rsidRPr="008E742A">
        <w:rPr>
          <w:sz w:val="22"/>
          <w:szCs w:val="22"/>
        </w:rPr>
        <w:t xml:space="preserve">vybudovat a zajistit zařízení staveniště a jeho provoz, údržbu a likvidaci v souladu s platnými právními předpisy, včetně případného zajištění ohlášení dle zákona </w:t>
      </w:r>
      <w:r w:rsidRPr="008E742A">
        <w:rPr>
          <w:sz w:val="22"/>
          <w:szCs w:val="22"/>
        </w:rPr>
        <w:br/>
        <w:t>č. 283/2021 Sb., stavební zákon);</w:t>
      </w:r>
    </w:p>
    <w:p w14:paraId="29937D6C" w14:textId="3ADF3B13" w:rsidR="00D264E3" w:rsidRPr="008E742A" w:rsidRDefault="00D264E3" w:rsidP="00244FF9">
      <w:pPr>
        <w:pStyle w:val="Odstavecseseznamem"/>
        <w:numPr>
          <w:ilvl w:val="2"/>
          <w:numId w:val="5"/>
        </w:numPr>
        <w:spacing w:after="120"/>
        <w:ind w:left="1276" w:hanging="556"/>
        <w:contextualSpacing w:val="0"/>
        <w:jc w:val="both"/>
        <w:rPr>
          <w:sz w:val="22"/>
          <w:szCs w:val="22"/>
        </w:rPr>
      </w:pPr>
      <w:r w:rsidRPr="008E742A">
        <w:rPr>
          <w:sz w:val="22"/>
          <w:szCs w:val="22"/>
        </w:rPr>
        <w:t xml:space="preserve">zajistit staveništní napojovací body energií (vody a energií), jejich měření a jejich úhradu, přičemž místo napojení určí objednatel a dále vybudovat, provozovat, udržovat </w:t>
      </w:r>
      <w:r w:rsidR="00244625" w:rsidRPr="008E742A">
        <w:rPr>
          <w:sz w:val="22"/>
          <w:szCs w:val="22"/>
        </w:rPr>
        <w:br/>
      </w:r>
      <w:r w:rsidRPr="008E742A">
        <w:rPr>
          <w:sz w:val="22"/>
          <w:szCs w:val="22"/>
        </w:rPr>
        <w:t>a zlikvidovat staveništní přípojky;</w:t>
      </w:r>
    </w:p>
    <w:p w14:paraId="2DE2404A" w14:textId="3BB5D260" w:rsidR="00D264E3" w:rsidRPr="008E742A" w:rsidRDefault="00D264E3" w:rsidP="00D264E3">
      <w:pPr>
        <w:pStyle w:val="Odstavecseseznamem"/>
        <w:numPr>
          <w:ilvl w:val="2"/>
          <w:numId w:val="5"/>
        </w:numPr>
        <w:spacing w:after="120"/>
        <w:ind w:left="1276" w:hanging="567"/>
        <w:contextualSpacing w:val="0"/>
        <w:jc w:val="both"/>
        <w:rPr>
          <w:sz w:val="22"/>
          <w:szCs w:val="22"/>
        </w:rPr>
      </w:pPr>
      <w:r w:rsidRPr="008E742A">
        <w:rPr>
          <w:sz w:val="22"/>
          <w:szCs w:val="22"/>
        </w:rPr>
        <w:t>zemní práce budou vedeny tak, aby byla zajištěna minimální prašnost. V případě potřeby zajistit odpovídající opatření, která nadměrné prašnosti zabrání;</w:t>
      </w:r>
    </w:p>
    <w:p w14:paraId="1D98A6E6" w14:textId="77777777" w:rsidR="00BB79A7" w:rsidRPr="008E742A" w:rsidRDefault="00BB79A7" w:rsidP="00BB79A7">
      <w:pPr>
        <w:pStyle w:val="Odstavecseseznamem"/>
        <w:numPr>
          <w:ilvl w:val="2"/>
          <w:numId w:val="5"/>
        </w:numPr>
        <w:spacing w:after="120"/>
        <w:ind w:left="1276" w:hanging="567"/>
        <w:contextualSpacing w:val="0"/>
        <w:jc w:val="both"/>
        <w:rPr>
          <w:sz w:val="22"/>
          <w:szCs w:val="22"/>
        </w:rPr>
      </w:pPr>
      <w:r w:rsidRPr="008E742A">
        <w:rPr>
          <w:sz w:val="22"/>
          <w:szCs w:val="22"/>
        </w:rPr>
        <w:t xml:space="preserve">provést celkový úklid stavby a dotčeného okolí, provést likvidaci zařízení staveniště </w:t>
      </w:r>
      <w:r w:rsidRPr="008E742A">
        <w:rPr>
          <w:sz w:val="22"/>
          <w:szCs w:val="22"/>
        </w:rPr>
        <w:br/>
        <w:t>do 5 kalendářních dnů ode dne předání hotového díla bez vad a nedodělků;</w:t>
      </w:r>
    </w:p>
    <w:p w14:paraId="439A54D3" w14:textId="20EA1934" w:rsidR="00BB79A7" w:rsidRPr="008E742A" w:rsidRDefault="00BB79A7" w:rsidP="00BB79A7">
      <w:pPr>
        <w:pStyle w:val="Odstavecseseznamem"/>
        <w:numPr>
          <w:ilvl w:val="2"/>
          <w:numId w:val="5"/>
        </w:numPr>
        <w:spacing w:after="120"/>
        <w:ind w:left="1276" w:hanging="567"/>
        <w:contextualSpacing w:val="0"/>
        <w:jc w:val="both"/>
        <w:rPr>
          <w:sz w:val="22"/>
          <w:szCs w:val="22"/>
        </w:rPr>
      </w:pPr>
      <w:r w:rsidRPr="008E742A">
        <w:rPr>
          <w:sz w:val="22"/>
          <w:szCs w:val="22"/>
        </w:rPr>
        <w:t xml:space="preserve">dodat, skladovat, spravovat a zabudovat včetně montáže veškeré díly, materiály </w:t>
      </w:r>
      <w:r w:rsidR="00244625" w:rsidRPr="008E742A">
        <w:rPr>
          <w:sz w:val="22"/>
          <w:szCs w:val="22"/>
        </w:rPr>
        <w:br/>
      </w:r>
      <w:r w:rsidRPr="008E742A">
        <w:rPr>
          <w:sz w:val="22"/>
          <w:szCs w:val="22"/>
        </w:rPr>
        <w:t>a zařízení týkající se předmětu díla dle této smlouvy;</w:t>
      </w:r>
    </w:p>
    <w:p w14:paraId="0562204F" w14:textId="77777777" w:rsidR="00BB79A7" w:rsidRPr="008E742A" w:rsidRDefault="00BB79A7" w:rsidP="00BB79A7">
      <w:pPr>
        <w:pStyle w:val="Odstavecseseznamem"/>
        <w:numPr>
          <w:ilvl w:val="2"/>
          <w:numId w:val="5"/>
        </w:numPr>
        <w:spacing w:after="120"/>
        <w:ind w:left="1276" w:hanging="567"/>
        <w:contextualSpacing w:val="0"/>
        <w:jc w:val="both"/>
        <w:rPr>
          <w:sz w:val="22"/>
          <w:szCs w:val="22"/>
        </w:rPr>
      </w:pPr>
      <w:r w:rsidRPr="008E742A">
        <w:rPr>
          <w:sz w:val="22"/>
          <w:szCs w:val="22"/>
        </w:rPr>
        <w:t>zajistit veškerá technická a organizační opatření související s bezpečností a ochranou osob a majetku (zejména chodců, cyklistů a vozidel v místech dotčených stavbou);</w:t>
      </w:r>
    </w:p>
    <w:p w14:paraId="15DD1C90" w14:textId="77777777" w:rsidR="00BB79A7" w:rsidRPr="008E742A" w:rsidRDefault="00BB79A7" w:rsidP="00BB79A7">
      <w:pPr>
        <w:pStyle w:val="Odstavecseseznamem"/>
        <w:numPr>
          <w:ilvl w:val="2"/>
          <w:numId w:val="5"/>
        </w:numPr>
        <w:spacing w:after="120"/>
        <w:ind w:left="1276" w:hanging="567"/>
        <w:contextualSpacing w:val="0"/>
        <w:jc w:val="both"/>
        <w:rPr>
          <w:sz w:val="22"/>
          <w:szCs w:val="22"/>
        </w:rPr>
      </w:pPr>
      <w:r w:rsidRPr="008E742A">
        <w:rPr>
          <w:sz w:val="22"/>
          <w:szCs w:val="22"/>
        </w:rPr>
        <w:t>zajistit bezpečnost práce, požární ochranu a ochranu životního prostředí;</w:t>
      </w:r>
    </w:p>
    <w:p w14:paraId="727DA11D" w14:textId="0004C368" w:rsidR="00BB79A7" w:rsidRPr="008E742A" w:rsidRDefault="00BB79A7" w:rsidP="00BB79A7">
      <w:pPr>
        <w:pStyle w:val="Odstavecseseznamem"/>
        <w:numPr>
          <w:ilvl w:val="2"/>
          <w:numId w:val="5"/>
        </w:numPr>
        <w:spacing w:after="120"/>
        <w:ind w:left="1276" w:hanging="567"/>
        <w:contextualSpacing w:val="0"/>
        <w:jc w:val="both"/>
        <w:rPr>
          <w:sz w:val="22"/>
          <w:szCs w:val="22"/>
        </w:rPr>
      </w:pPr>
      <w:r w:rsidRPr="008E742A">
        <w:rPr>
          <w:sz w:val="22"/>
          <w:szCs w:val="22"/>
        </w:rPr>
        <w:t>dodržovat bezpečnostní předpisy, zohlednit bezpečnostní a provozní hygienické</w:t>
      </w:r>
      <w:r w:rsidR="00343CD0" w:rsidRPr="008E742A">
        <w:rPr>
          <w:sz w:val="22"/>
          <w:szCs w:val="22"/>
        </w:rPr>
        <w:t xml:space="preserve"> </w:t>
      </w:r>
      <w:r w:rsidRPr="008E742A">
        <w:rPr>
          <w:sz w:val="22"/>
          <w:szCs w:val="22"/>
        </w:rPr>
        <w:t>požadavky;</w:t>
      </w:r>
    </w:p>
    <w:p w14:paraId="4BC261E5" w14:textId="77777777" w:rsidR="00BB79A7" w:rsidRPr="008E742A" w:rsidRDefault="00BB79A7" w:rsidP="00BB79A7">
      <w:pPr>
        <w:pStyle w:val="Odstavecseseznamem"/>
        <w:numPr>
          <w:ilvl w:val="2"/>
          <w:numId w:val="5"/>
        </w:numPr>
        <w:spacing w:after="120"/>
        <w:ind w:left="1276" w:hanging="567"/>
        <w:contextualSpacing w:val="0"/>
        <w:jc w:val="both"/>
        <w:rPr>
          <w:sz w:val="22"/>
          <w:szCs w:val="22"/>
        </w:rPr>
      </w:pPr>
      <w:r w:rsidRPr="008E742A">
        <w:rPr>
          <w:sz w:val="22"/>
          <w:szCs w:val="22"/>
        </w:rPr>
        <w:t>zajistit staveniště proti přístupu nepovolaných osob;</w:t>
      </w:r>
    </w:p>
    <w:p w14:paraId="593FD313" w14:textId="77777777" w:rsidR="00BB79A7" w:rsidRPr="008E742A" w:rsidRDefault="00BB79A7" w:rsidP="00BB79A7">
      <w:pPr>
        <w:pStyle w:val="Odstavecseseznamem"/>
        <w:numPr>
          <w:ilvl w:val="2"/>
          <w:numId w:val="5"/>
        </w:numPr>
        <w:spacing w:after="120"/>
        <w:ind w:left="1276" w:hanging="567"/>
        <w:contextualSpacing w:val="0"/>
        <w:jc w:val="both"/>
        <w:rPr>
          <w:sz w:val="22"/>
          <w:szCs w:val="22"/>
        </w:rPr>
      </w:pPr>
      <w:r w:rsidRPr="008E742A">
        <w:rPr>
          <w:sz w:val="22"/>
          <w:szCs w:val="22"/>
        </w:rPr>
        <w:t>zajistit staveniště po dobu zimního období či technologické přestávky;</w:t>
      </w:r>
    </w:p>
    <w:p w14:paraId="107742F7" w14:textId="7B8DF6A2" w:rsidR="00BC2D22" w:rsidRPr="008E742A" w:rsidRDefault="00BC2D22" w:rsidP="00BC2D22">
      <w:pPr>
        <w:pStyle w:val="Odstavecseseznamem"/>
        <w:numPr>
          <w:ilvl w:val="2"/>
          <w:numId w:val="5"/>
        </w:numPr>
        <w:spacing w:after="60"/>
        <w:ind w:left="1276" w:hanging="567"/>
        <w:contextualSpacing w:val="0"/>
        <w:jc w:val="both"/>
        <w:rPr>
          <w:sz w:val="22"/>
          <w:szCs w:val="22"/>
        </w:rPr>
      </w:pPr>
      <w:r w:rsidRPr="008E742A">
        <w:rPr>
          <w:sz w:val="22"/>
          <w:szCs w:val="22"/>
        </w:rPr>
        <w:t>zajistit splnění veškerých podmínek vyplývajících z povolení záboru veřejného prostranství dle čl. 2 odst. 2.</w:t>
      </w:r>
      <w:r w:rsidR="00C80146" w:rsidRPr="008E742A">
        <w:rPr>
          <w:sz w:val="22"/>
          <w:szCs w:val="22"/>
        </w:rPr>
        <w:t>5</w:t>
      </w:r>
      <w:r w:rsidRPr="008E742A">
        <w:rPr>
          <w:sz w:val="22"/>
          <w:szCs w:val="22"/>
        </w:rPr>
        <w:t>.2 písm. a);</w:t>
      </w:r>
    </w:p>
    <w:p w14:paraId="6E6EE947" w14:textId="593F627E" w:rsidR="00BC2D22" w:rsidRPr="008E742A" w:rsidRDefault="00BC2D22" w:rsidP="00BC2D22">
      <w:pPr>
        <w:pStyle w:val="Odstavecseseznamem"/>
        <w:numPr>
          <w:ilvl w:val="2"/>
          <w:numId w:val="5"/>
        </w:numPr>
        <w:spacing w:after="120"/>
        <w:ind w:left="1276" w:hanging="567"/>
        <w:contextualSpacing w:val="0"/>
        <w:jc w:val="both"/>
        <w:rPr>
          <w:sz w:val="22"/>
          <w:szCs w:val="22"/>
        </w:rPr>
      </w:pPr>
      <w:r w:rsidRPr="008E742A">
        <w:rPr>
          <w:sz w:val="22"/>
          <w:szCs w:val="22"/>
        </w:rPr>
        <w:t>zajistit provedení navržených DIO dle čl.2 odst. 2.</w:t>
      </w:r>
      <w:r w:rsidR="00C80146" w:rsidRPr="008E742A">
        <w:rPr>
          <w:sz w:val="22"/>
          <w:szCs w:val="22"/>
        </w:rPr>
        <w:t>5</w:t>
      </w:r>
      <w:r w:rsidRPr="008E742A">
        <w:rPr>
          <w:sz w:val="22"/>
          <w:szCs w:val="22"/>
        </w:rPr>
        <w:t xml:space="preserve">.2 písm. </w:t>
      </w:r>
      <w:r w:rsidR="00C13103" w:rsidRPr="008E742A">
        <w:rPr>
          <w:sz w:val="22"/>
          <w:szCs w:val="22"/>
        </w:rPr>
        <w:t>b</w:t>
      </w:r>
      <w:r w:rsidRPr="008E742A">
        <w:rPr>
          <w:sz w:val="22"/>
          <w:szCs w:val="22"/>
        </w:rPr>
        <w:t xml:space="preserve">), včetně osazení, údržby </w:t>
      </w:r>
      <w:r w:rsidR="00244625" w:rsidRPr="008E742A">
        <w:rPr>
          <w:sz w:val="22"/>
          <w:szCs w:val="22"/>
        </w:rPr>
        <w:br/>
      </w:r>
      <w:r w:rsidRPr="008E742A">
        <w:rPr>
          <w:sz w:val="22"/>
          <w:szCs w:val="22"/>
        </w:rPr>
        <w:t>a odstranění stanoveného dopravního značení;</w:t>
      </w:r>
    </w:p>
    <w:p w14:paraId="3BA252EA" w14:textId="39A3B8D5" w:rsidR="00D264E3" w:rsidRPr="008E742A" w:rsidRDefault="00C13103" w:rsidP="00C13103">
      <w:pPr>
        <w:pStyle w:val="Odstavecseseznamem"/>
        <w:numPr>
          <w:ilvl w:val="2"/>
          <w:numId w:val="5"/>
        </w:numPr>
        <w:spacing w:after="120"/>
        <w:ind w:left="1276" w:hanging="567"/>
        <w:contextualSpacing w:val="0"/>
        <w:jc w:val="both"/>
        <w:rPr>
          <w:sz w:val="22"/>
          <w:szCs w:val="22"/>
        </w:rPr>
      </w:pPr>
      <w:r w:rsidRPr="008E742A">
        <w:rPr>
          <w:sz w:val="22"/>
          <w:szCs w:val="22"/>
        </w:rPr>
        <w:t xml:space="preserve">obstarat či aktualizovat veškerá nezbytná povolení či závazná stanoviska (jestliže </w:t>
      </w:r>
      <w:r w:rsidR="00343CD0" w:rsidRPr="008E742A">
        <w:rPr>
          <w:sz w:val="22"/>
          <w:szCs w:val="22"/>
        </w:rPr>
        <w:br/>
      </w:r>
      <w:r w:rsidRPr="008E742A">
        <w:rPr>
          <w:sz w:val="22"/>
          <w:szCs w:val="22"/>
        </w:rPr>
        <w:t>již nebyla obstarána objednatelem).</w:t>
      </w:r>
    </w:p>
    <w:p w14:paraId="3C57D951" w14:textId="24BA9D33" w:rsidR="00C13103" w:rsidRPr="008E742A" w:rsidRDefault="00244625" w:rsidP="00C13103">
      <w:pPr>
        <w:pStyle w:val="Nadpis3"/>
        <w:ind w:left="709" w:hanging="709"/>
        <w:rPr>
          <w:rFonts w:ascii="Times New Roman" w:hAnsi="Times New Roman" w:cs="Times New Roman"/>
          <w:u w:val="single"/>
        </w:rPr>
      </w:pPr>
      <w:r w:rsidRPr="008E742A">
        <w:rPr>
          <w:rFonts w:ascii="Times New Roman" w:hAnsi="Times New Roman" w:cs="Times New Roman"/>
          <w:u w:val="single"/>
        </w:rPr>
        <w:t>r</w:t>
      </w:r>
      <w:r w:rsidR="00C13103" w:rsidRPr="008E742A">
        <w:rPr>
          <w:rFonts w:ascii="Times New Roman" w:hAnsi="Times New Roman" w:cs="Times New Roman"/>
          <w:u w:val="single"/>
        </w:rPr>
        <w:t>evize, zkoušky a měření, kdy je zhotovitel povinen</w:t>
      </w:r>
    </w:p>
    <w:p w14:paraId="35A0E2E4" w14:textId="77777777" w:rsidR="00C13103" w:rsidRPr="008E742A" w:rsidRDefault="00C13103" w:rsidP="004165D6">
      <w:pPr>
        <w:pStyle w:val="Odstavecseseznamem"/>
        <w:numPr>
          <w:ilvl w:val="2"/>
          <w:numId w:val="94"/>
        </w:numPr>
        <w:spacing w:after="120"/>
        <w:ind w:left="1276" w:hanging="567"/>
        <w:contextualSpacing w:val="0"/>
        <w:jc w:val="both"/>
        <w:rPr>
          <w:rFonts w:eastAsiaTheme="majorEastAsia"/>
          <w:color w:val="000000" w:themeColor="text1"/>
          <w:sz w:val="22"/>
          <w:szCs w:val="22"/>
        </w:rPr>
      </w:pPr>
      <w:r w:rsidRPr="008E742A">
        <w:rPr>
          <w:rFonts w:eastAsiaTheme="majorEastAsia"/>
          <w:color w:val="000000" w:themeColor="text1"/>
          <w:sz w:val="22"/>
          <w:szCs w:val="22"/>
        </w:rPr>
        <w:t>zajistit v souladu s platnými právními předpisy a technickými normami prostřednictvím oprávněné osoby provedení všech nezbytných zkoušek a revizí všech vyhrazených technických zařízení umístěných ve stavbě. O těchto zkouškách a revizích vypracovat protokoly a revizní zprávy a tyto předat objednateli ve 3 tištěných stejnopisech. Pokud provedené zkoušky a revize odhalí na kontrolovaném zařízení závady, je zhotovitel povinen tyto závady odstranit a zajistit opětovné provedení zkoušek a revizí;</w:t>
      </w:r>
    </w:p>
    <w:p w14:paraId="37B0AE86" w14:textId="2AD0A497" w:rsidR="00580C8B" w:rsidRPr="008E742A" w:rsidRDefault="00580C8B" w:rsidP="00A73702">
      <w:pPr>
        <w:pStyle w:val="Odstavecseseznamem"/>
        <w:numPr>
          <w:ilvl w:val="2"/>
          <w:numId w:val="94"/>
        </w:numPr>
        <w:spacing w:after="60"/>
        <w:ind w:left="1276" w:hanging="556"/>
        <w:contextualSpacing w:val="0"/>
        <w:jc w:val="both"/>
        <w:rPr>
          <w:sz w:val="22"/>
          <w:szCs w:val="22"/>
        </w:rPr>
      </w:pPr>
      <w:r w:rsidRPr="008E742A">
        <w:rPr>
          <w:sz w:val="22"/>
          <w:szCs w:val="22"/>
        </w:rPr>
        <w:t>zajistit u zařízení, instalací a konstrukcí, které nejsou vyhrazenými technickými zařízeními dle příslušného zákona (zařízení uvedená v bodě a)), provedení všech nezbytných měření, prohlídek, zkoušek a revizí (dále jen zkoušky), pokud jsou tyto zkoušky vyžadovány platnými právními předpisy, technickými normami, požadavky vydaných stanovisek DOSS a správců IS a podmínkami společného povolení stavby</w:t>
      </w:r>
      <w:r w:rsidR="00AB7039" w:rsidRPr="008E742A">
        <w:rPr>
          <w:sz w:val="22"/>
          <w:szCs w:val="22"/>
        </w:rPr>
        <w:t>;</w:t>
      </w:r>
      <w:r w:rsidRPr="008E742A">
        <w:rPr>
          <w:sz w:val="22"/>
          <w:szCs w:val="22"/>
        </w:rPr>
        <w:t xml:space="preserve"> </w:t>
      </w:r>
      <w:r w:rsidR="00AB7039" w:rsidRPr="008E742A">
        <w:rPr>
          <w:sz w:val="22"/>
          <w:szCs w:val="22"/>
        </w:rPr>
        <w:t>z</w:t>
      </w:r>
      <w:r w:rsidRPr="008E742A">
        <w:rPr>
          <w:sz w:val="22"/>
          <w:szCs w:val="22"/>
        </w:rPr>
        <w:t>hotovitel je povinen zajisti</w:t>
      </w:r>
      <w:r w:rsidR="00AB7039" w:rsidRPr="008E742A">
        <w:rPr>
          <w:sz w:val="22"/>
          <w:szCs w:val="22"/>
        </w:rPr>
        <w:t>t</w:t>
      </w:r>
      <w:r w:rsidRPr="008E742A">
        <w:rPr>
          <w:sz w:val="22"/>
          <w:szCs w:val="22"/>
        </w:rPr>
        <w:t>, aby zkoušky provedla pouze osoba oprávněná k provedení těchto zkoušek</w:t>
      </w:r>
      <w:r w:rsidR="00AB7039" w:rsidRPr="008E742A">
        <w:rPr>
          <w:sz w:val="22"/>
          <w:szCs w:val="22"/>
        </w:rPr>
        <w:t>;</w:t>
      </w:r>
      <w:r w:rsidRPr="008E742A">
        <w:rPr>
          <w:sz w:val="22"/>
          <w:szCs w:val="22"/>
        </w:rPr>
        <w:t xml:space="preserve"> </w:t>
      </w:r>
      <w:r w:rsidR="00AB7039" w:rsidRPr="008E742A">
        <w:rPr>
          <w:sz w:val="22"/>
          <w:szCs w:val="22"/>
        </w:rPr>
        <w:t>n</w:t>
      </w:r>
      <w:r w:rsidRPr="008E742A">
        <w:rPr>
          <w:sz w:val="22"/>
          <w:szCs w:val="22"/>
        </w:rPr>
        <w:t>a základě provedených zkoušek je zhotovitel povinen vypracovat protokoly a revizní zprávy a tyto předat objednateli ve 3 tištěných stejnopisech</w:t>
      </w:r>
      <w:r w:rsidR="00AB7039" w:rsidRPr="008E742A">
        <w:rPr>
          <w:sz w:val="22"/>
          <w:szCs w:val="22"/>
        </w:rPr>
        <w:t>;</w:t>
      </w:r>
      <w:r w:rsidRPr="008E742A">
        <w:rPr>
          <w:sz w:val="22"/>
          <w:szCs w:val="22"/>
        </w:rPr>
        <w:t xml:space="preserve"> </w:t>
      </w:r>
      <w:r w:rsidR="00AB7039" w:rsidRPr="008E742A">
        <w:rPr>
          <w:sz w:val="22"/>
          <w:szCs w:val="22"/>
        </w:rPr>
        <w:t>p</w:t>
      </w:r>
      <w:r w:rsidRPr="008E742A">
        <w:rPr>
          <w:sz w:val="22"/>
          <w:szCs w:val="22"/>
        </w:rPr>
        <w:t>okud provedené zkoušky odhalí na kontrolovaném zařízení závady, je zhotovitel povinen tyto závady odstranit a zajistit opětovné provedení zkoušek;</w:t>
      </w:r>
    </w:p>
    <w:p w14:paraId="7CC20811" w14:textId="77777777" w:rsidR="004165D6" w:rsidRPr="008E742A" w:rsidRDefault="004165D6" w:rsidP="00A73702">
      <w:pPr>
        <w:pStyle w:val="Odstavecseseznamem"/>
        <w:numPr>
          <w:ilvl w:val="2"/>
          <w:numId w:val="94"/>
        </w:numPr>
        <w:spacing w:after="120"/>
        <w:ind w:left="1276" w:hanging="556"/>
        <w:contextualSpacing w:val="0"/>
        <w:jc w:val="both"/>
        <w:rPr>
          <w:sz w:val="22"/>
          <w:szCs w:val="22"/>
        </w:rPr>
      </w:pPr>
      <w:r w:rsidRPr="008E742A">
        <w:rPr>
          <w:sz w:val="22"/>
          <w:szCs w:val="22"/>
        </w:rPr>
        <w:t>zajistit atesty a doklady o požadovaných vlastnostech výrobků ke kolaudaci (i dle zákona č. 22/1997 Sb., o technických požadavcích na výrobky a o změně a doplnění některých zákonů – (prohlášení o shodě);</w:t>
      </w:r>
    </w:p>
    <w:p w14:paraId="044C0A5C" w14:textId="77777777" w:rsidR="004165D6" w:rsidRPr="008E742A" w:rsidRDefault="004165D6" w:rsidP="00A73702">
      <w:pPr>
        <w:pStyle w:val="Odstavecseseznamem"/>
        <w:numPr>
          <w:ilvl w:val="2"/>
          <w:numId w:val="94"/>
        </w:numPr>
        <w:spacing w:after="120"/>
        <w:ind w:left="1276" w:hanging="556"/>
        <w:contextualSpacing w:val="0"/>
        <w:jc w:val="both"/>
        <w:rPr>
          <w:sz w:val="22"/>
          <w:szCs w:val="22"/>
        </w:rPr>
      </w:pPr>
      <w:r w:rsidRPr="008E742A">
        <w:rPr>
          <w:sz w:val="22"/>
          <w:szCs w:val="22"/>
        </w:rPr>
        <w:lastRenderedPageBreak/>
        <w:t>zajistit všechny ostatní nezbytné zkoušky, atesty a revize podle ČSN a případně jiných právních nebo technických předpisů platných v době provádění a předání díla, kterými bude prokázáno dosažení předepsané kvality a předepsaných technických parametrů díla;</w:t>
      </w:r>
    </w:p>
    <w:p w14:paraId="64774B11" w14:textId="79AB6577" w:rsidR="004165D6" w:rsidRPr="008E742A" w:rsidRDefault="004165D6" w:rsidP="00A73702">
      <w:pPr>
        <w:pStyle w:val="Odstavecseseznamem"/>
        <w:numPr>
          <w:ilvl w:val="2"/>
          <w:numId w:val="94"/>
        </w:numPr>
        <w:spacing w:after="120"/>
        <w:ind w:left="1276" w:hanging="556"/>
        <w:contextualSpacing w:val="0"/>
        <w:jc w:val="both"/>
        <w:rPr>
          <w:sz w:val="22"/>
          <w:szCs w:val="22"/>
        </w:rPr>
      </w:pPr>
      <w:r w:rsidRPr="008E742A">
        <w:rPr>
          <w:sz w:val="22"/>
          <w:szCs w:val="22"/>
        </w:rPr>
        <w:t>zajistit bezplatný záruční servis u výrobků, strojů a technologických zařízení, které jsou součástí díla a u kterých je takový servis podmínkou pro uplatnění vady v záruční době.</w:t>
      </w:r>
    </w:p>
    <w:p w14:paraId="4952CF47" w14:textId="367EEE92" w:rsidR="00622FD0" w:rsidRPr="008E742A" w:rsidRDefault="00244625" w:rsidP="00622FD0">
      <w:pPr>
        <w:pStyle w:val="Nadpis3"/>
        <w:ind w:left="709" w:hanging="709"/>
        <w:rPr>
          <w:rFonts w:ascii="Times New Roman" w:hAnsi="Times New Roman" w:cs="Times New Roman"/>
          <w:u w:val="single"/>
        </w:rPr>
      </w:pPr>
      <w:r w:rsidRPr="008E742A">
        <w:rPr>
          <w:rFonts w:ascii="Times New Roman" w:hAnsi="Times New Roman" w:cs="Times New Roman"/>
          <w:u w:val="single"/>
        </w:rPr>
        <w:t>k</w:t>
      </w:r>
      <w:r w:rsidR="00622FD0" w:rsidRPr="008E742A">
        <w:rPr>
          <w:rFonts w:ascii="Times New Roman" w:hAnsi="Times New Roman" w:cs="Times New Roman"/>
          <w:u w:val="single"/>
        </w:rPr>
        <w:t>ompletační činnost, kdy je zhotovitel povinen</w:t>
      </w:r>
    </w:p>
    <w:p w14:paraId="22A617A4" w14:textId="61E74C0B" w:rsidR="00622FD0" w:rsidRPr="008E742A" w:rsidRDefault="00622FD0" w:rsidP="00622FD0">
      <w:pPr>
        <w:pStyle w:val="Odstavecseseznamem"/>
        <w:numPr>
          <w:ilvl w:val="2"/>
          <w:numId w:val="10"/>
        </w:numPr>
        <w:spacing w:after="120"/>
        <w:ind w:left="1276" w:hanging="567"/>
        <w:contextualSpacing w:val="0"/>
        <w:jc w:val="both"/>
        <w:rPr>
          <w:sz w:val="22"/>
          <w:szCs w:val="22"/>
        </w:rPr>
      </w:pPr>
      <w:r w:rsidRPr="008E742A">
        <w:rPr>
          <w:sz w:val="22"/>
          <w:szCs w:val="22"/>
        </w:rPr>
        <w:t xml:space="preserve">v průběhu realizace díla zajišťovat a předkládat objednateli ke kontrole doklady </w:t>
      </w:r>
      <w:r w:rsidRPr="008E742A">
        <w:rPr>
          <w:sz w:val="22"/>
          <w:szCs w:val="22"/>
        </w:rPr>
        <w:br/>
        <w:t xml:space="preserve">o vlastnostech výrobků, materiálů, technologických celků a zařízení (dále jen atesty), </w:t>
      </w:r>
      <w:r w:rsidRPr="008E742A">
        <w:rPr>
          <w:sz w:val="22"/>
          <w:szCs w:val="22"/>
        </w:rPr>
        <w:br/>
        <w:t>a to minimálně 20 pracovních dní před jejich zabudováním do stavby;</w:t>
      </w:r>
    </w:p>
    <w:p w14:paraId="6695D81D" w14:textId="2C7AA728" w:rsidR="00622FD0" w:rsidRPr="008E742A" w:rsidRDefault="00622FD0" w:rsidP="00622FD0">
      <w:pPr>
        <w:pStyle w:val="Odstavecseseznamem"/>
        <w:numPr>
          <w:ilvl w:val="2"/>
          <w:numId w:val="10"/>
        </w:numPr>
        <w:spacing w:after="120"/>
        <w:ind w:left="1276" w:hanging="556"/>
        <w:contextualSpacing w:val="0"/>
        <w:jc w:val="both"/>
        <w:rPr>
          <w:sz w:val="22"/>
          <w:szCs w:val="22"/>
        </w:rPr>
      </w:pPr>
      <w:r w:rsidRPr="008E742A">
        <w:rPr>
          <w:sz w:val="22"/>
          <w:szCs w:val="22"/>
        </w:rPr>
        <w:t xml:space="preserve">v průběhu realizace díla předkládat objednateli k odsouhlasení vzorky materiálů, </w:t>
      </w:r>
      <w:r w:rsidRPr="008E742A">
        <w:rPr>
          <w:sz w:val="22"/>
          <w:szCs w:val="22"/>
        </w:rPr>
        <w:br/>
        <w:t>a to minimálně 20 pracovních dní před jejich zabudováním do stavby;</w:t>
      </w:r>
    </w:p>
    <w:p w14:paraId="0040D212" w14:textId="2469DD0A" w:rsidR="00622FD0" w:rsidRPr="008E742A" w:rsidRDefault="00622FD0" w:rsidP="00622FD0">
      <w:pPr>
        <w:pStyle w:val="Odstavecseseznamem"/>
        <w:numPr>
          <w:ilvl w:val="2"/>
          <w:numId w:val="10"/>
        </w:numPr>
        <w:spacing w:after="120"/>
        <w:ind w:left="1276" w:hanging="556"/>
        <w:contextualSpacing w:val="0"/>
        <w:jc w:val="both"/>
        <w:rPr>
          <w:sz w:val="22"/>
          <w:szCs w:val="22"/>
        </w:rPr>
      </w:pPr>
      <w:r w:rsidRPr="008E742A">
        <w:rPr>
          <w:sz w:val="22"/>
          <w:szCs w:val="22"/>
        </w:rPr>
        <w:t>zajistit a předložit všechny potřebné dokumenty nutné pro uvedení stavby do trvalého provozu;</w:t>
      </w:r>
    </w:p>
    <w:p w14:paraId="2FED2EFF" w14:textId="134147F3" w:rsidR="007944AF" w:rsidRPr="008E742A" w:rsidRDefault="007944AF" w:rsidP="007944AF">
      <w:pPr>
        <w:pStyle w:val="Odstavecseseznamem"/>
        <w:numPr>
          <w:ilvl w:val="2"/>
          <w:numId w:val="10"/>
        </w:numPr>
        <w:spacing w:after="120"/>
        <w:ind w:left="1276" w:hanging="556"/>
        <w:contextualSpacing w:val="0"/>
        <w:jc w:val="both"/>
        <w:rPr>
          <w:sz w:val="22"/>
          <w:szCs w:val="22"/>
        </w:rPr>
      </w:pPr>
      <w:r w:rsidRPr="008E742A">
        <w:rPr>
          <w:sz w:val="22"/>
          <w:szCs w:val="22"/>
        </w:rPr>
        <w:t>předložit všechny potřebné dokumenty a účastnit se závěrečné kontrolní prohlídky stavby (kolaudace) po dokončení stavby, a v určených termínech odstranit případné závady uvedené v zápisu z této prohlídky a vzniklé činností zhotovitele, opakovaně se účastnit případných dalších kontrolních prohlídek, tzn., poskytnout objednateli součinnost při získání souhlasu s užíváním stavby na základě závěrečné kontrolní prohlídky stavby, a to i v případě jejího opakování;</w:t>
      </w:r>
    </w:p>
    <w:p w14:paraId="5E86FA09" w14:textId="23511237" w:rsidR="00941EE9" w:rsidRPr="008E742A" w:rsidRDefault="00622FD0" w:rsidP="00941EE9">
      <w:pPr>
        <w:pStyle w:val="Odstavecseseznamem"/>
        <w:numPr>
          <w:ilvl w:val="2"/>
          <w:numId w:val="10"/>
        </w:numPr>
        <w:spacing w:after="120"/>
        <w:ind w:left="1276" w:hanging="556"/>
        <w:contextualSpacing w:val="0"/>
        <w:jc w:val="both"/>
        <w:rPr>
          <w:sz w:val="22"/>
          <w:szCs w:val="22"/>
        </w:rPr>
      </w:pPr>
      <w:r w:rsidRPr="008E742A">
        <w:rPr>
          <w:sz w:val="22"/>
          <w:szCs w:val="22"/>
        </w:rPr>
        <w:t>zajistit a předat protokolárně objednateli všechny doklady o dokončené stavbě, zejména výsledky zkoušek a revizí, doklady dle zákona č. 22/1997 Sb., o technických požadavcích na výrobky a o změně a doplnění některých zákonů, tj. prohlášení o shodě, atesty, certifikáty na všechny použité materiály a výrobky a další doklady, související s plněním předmětu zakázky, které jsou nezbytné k uvedení stavby do zkušebního a trvalého provozu;</w:t>
      </w:r>
    </w:p>
    <w:p w14:paraId="12C6EE47" w14:textId="3C7EE62F" w:rsidR="00941EE9" w:rsidRPr="008E742A" w:rsidRDefault="00941EE9" w:rsidP="00941EE9">
      <w:pPr>
        <w:pStyle w:val="Odstavecseseznamem"/>
        <w:numPr>
          <w:ilvl w:val="2"/>
          <w:numId w:val="10"/>
        </w:numPr>
        <w:spacing w:after="120"/>
        <w:ind w:left="1276" w:hanging="567"/>
        <w:jc w:val="both"/>
        <w:rPr>
          <w:sz w:val="22"/>
          <w:szCs w:val="22"/>
        </w:rPr>
      </w:pPr>
      <w:r w:rsidRPr="008E742A">
        <w:rPr>
          <w:sz w:val="22"/>
          <w:szCs w:val="22"/>
        </w:rPr>
        <w:t xml:space="preserve">zajistit vypracování provozního řádu zhotoveného díla, který musí obsahovat veškeré pokyny nezbytné k řádnému užívání objektu včetně jeho technologických součástí </w:t>
      </w:r>
      <w:r w:rsidR="00AB7039" w:rsidRPr="008E742A">
        <w:rPr>
          <w:sz w:val="22"/>
          <w:szCs w:val="22"/>
        </w:rPr>
        <w:br/>
      </w:r>
      <w:r w:rsidRPr="008E742A">
        <w:rPr>
          <w:sz w:val="22"/>
          <w:szCs w:val="22"/>
        </w:rPr>
        <w:t xml:space="preserve">a k dodržení záručních podmínek a všech povinností objednatele k zajištění řádného </w:t>
      </w:r>
      <w:r w:rsidRPr="008E742A">
        <w:rPr>
          <w:sz w:val="22"/>
          <w:szCs w:val="22"/>
        </w:rPr>
        <w:br/>
        <w:t xml:space="preserve">a bezpečného provozu díla dle čl. 8.1.1 až 8.1.3 </w:t>
      </w:r>
      <w:r w:rsidR="00C07DD0" w:rsidRPr="008E742A">
        <w:rPr>
          <w:sz w:val="22"/>
          <w:szCs w:val="22"/>
        </w:rPr>
        <w:t xml:space="preserve">této </w:t>
      </w:r>
      <w:r w:rsidRPr="008E742A">
        <w:rPr>
          <w:sz w:val="22"/>
          <w:szCs w:val="22"/>
        </w:rPr>
        <w:t xml:space="preserve">smlouvy. </w:t>
      </w:r>
    </w:p>
    <w:p w14:paraId="179EC70D" w14:textId="2D9E5919" w:rsidR="00F44AA8" w:rsidRPr="008E742A" w:rsidRDefault="00AB7039" w:rsidP="00F44AA8">
      <w:pPr>
        <w:pStyle w:val="Nadpis3"/>
        <w:ind w:left="709" w:hanging="709"/>
        <w:rPr>
          <w:rFonts w:ascii="Times New Roman" w:hAnsi="Times New Roman" w:cs="Times New Roman"/>
          <w:u w:val="single"/>
        </w:rPr>
      </w:pPr>
      <w:r w:rsidRPr="008E742A">
        <w:rPr>
          <w:rFonts w:ascii="Times New Roman" w:hAnsi="Times New Roman" w:cs="Times New Roman"/>
          <w:u w:val="single"/>
        </w:rPr>
        <w:t>k</w:t>
      </w:r>
      <w:r w:rsidR="00F44AA8" w:rsidRPr="008E742A">
        <w:rPr>
          <w:rFonts w:ascii="Times New Roman" w:hAnsi="Times New Roman" w:cs="Times New Roman"/>
          <w:u w:val="single"/>
        </w:rPr>
        <w:t>oordinační činnost, kdy je zhotovitel povinen</w:t>
      </w:r>
    </w:p>
    <w:p w14:paraId="55925B84" w14:textId="77777777" w:rsidR="00F44AA8" w:rsidRPr="008E742A" w:rsidRDefault="00F44AA8" w:rsidP="00F44AA8">
      <w:pPr>
        <w:pStyle w:val="Odstavecseseznamem"/>
        <w:numPr>
          <w:ilvl w:val="0"/>
          <w:numId w:val="7"/>
        </w:numPr>
        <w:spacing w:after="120"/>
        <w:ind w:left="1276" w:hanging="567"/>
        <w:contextualSpacing w:val="0"/>
        <w:jc w:val="both"/>
        <w:rPr>
          <w:sz w:val="22"/>
          <w:szCs w:val="22"/>
        </w:rPr>
      </w:pPr>
      <w:r w:rsidRPr="008E742A">
        <w:rPr>
          <w:sz w:val="22"/>
          <w:szCs w:val="22"/>
        </w:rPr>
        <w:t>zajistit splnění všech podmínek a požadavků vyplývajících ze společného povolení stavby a z vydaných stanovisek a vyjádření DOSS a správců IS, případně dalších účastníků stavebního řízení;</w:t>
      </w:r>
    </w:p>
    <w:p w14:paraId="7C2B81B5" w14:textId="5EFE616B" w:rsidR="00457426" w:rsidRPr="008E742A" w:rsidRDefault="00457426" w:rsidP="00457426">
      <w:pPr>
        <w:pStyle w:val="Odstavecseseznamem"/>
        <w:numPr>
          <w:ilvl w:val="0"/>
          <w:numId w:val="7"/>
        </w:numPr>
        <w:spacing w:after="120"/>
        <w:ind w:left="1276" w:hanging="567"/>
        <w:contextualSpacing w:val="0"/>
        <w:jc w:val="both"/>
        <w:rPr>
          <w:sz w:val="22"/>
          <w:szCs w:val="22"/>
        </w:rPr>
      </w:pPr>
      <w:r w:rsidRPr="008E742A">
        <w:rPr>
          <w:sz w:val="22"/>
          <w:szCs w:val="22"/>
        </w:rPr>
        <w:t>umožnit v průběhu realizace stavebních prací prohlídku prostor dodavatelům vybavení a dalších potřebných technologií. Zhotovitel je dále povinen spolupracovat s těmito dodavateli a umožnit případnou instalaci či montáž dodávané technologie nebo vybavení;</w:t>
      </w:r>
    </w:p>
    <w:p w14:paraId="61EC3C9E" w14:textId="109056FE" w:rsidR="003704FA" w:rsidRPr="008E742A" w:rsidRDefault="003704FA" w:rsidP="003704FA">
      <w:pPr>
        <w:pStyle w:val="Odstavecseseznamem"/>
        <w:numPr>
          <w:ilvl w:val="0"/>
          <w:numId w:val="7"/>
        </w:numPr>
        <w:spacing w:after="120"/>
        <w:ind w:left="1276" w:hanging="567"/>
        <w:contextualSpacing w:val="0"/>
        <w:jc w:val="both"/>
        <w:rPr>
          <w:sz w:val="22"/>
          <w:szCs w:val="22"/>
        </w:rPr>
      </w:pPr>
      <w:r w:rsidRPr="008E742A">
        <w:rPr>
          <w:sz w:val="22"/>
          <w:szCs w:val="22"/>
        </w:rPr>
        <w:t xml:space="preserve">vzhledem k charakteru stavby bude realizace předmětu veřejné zakázky prováděna </w:t>
      </w:r>
      <w:r w:rsidRPr="008E742A">
        <w:rPr>
          <w:sz w:val="22"/>
          <w:szCs w:val="22"/>
        </w:rPr>
        <w:br/>
        <w:t>po jednotlivých částech dle zadávací dokumentace</w:t>
      </w:r>
      <w:r w:rsidR="00AB7039" w:rsidRPr="008E742A">
        <w:rPr>
          <w:sz w:val="22"/>
          <w:szCs w:val="22"/>
        </w:rPr>
        <w:t>;</w:t>
      </w:r>
      <w:r w:rsidRPr="008E742A">
        <w:rPr>
          <w:sz w:val="22"/>
          <w:szCs w:val="22"/>
        </w:rPr>
        <w:t xml:space="preserve"> </w:t>
      </w:r>
      <w:r w:rsidR="00AB7039" w:rsidRPr="008E742A">
        <w:rPr>
          <w:sz w:val="22"/>
          <w:szCs w:val="22"/>
        </w:rPr>
        <w:t>z</w:t>
      </w:r>
      <w:r w:rsidRPr="008E742A">
        <w:rPr>
          <w:sz w:val="22"/>
          <w:szCs w:val="22"/>
        </w:rPr>
        <w:t> uvedených důvodů provede zhotovitel potřebná opatření k zajištění bezpečnosti na staveništi v souladu s platnými právními předpisy a zároveň bude svoje práce koordinovat s</w:t>
      </w:r>
      <w:r w:rsidR="00AB7039" w:rsidRPr="008E742A">
        <w:rPr>
          <w:sz w:val="22"/>
          <w:szCs w:val="22"/>
        </w:rPr>
        <w:t> </w:t>
      </w:r>
      <w:r w:rsidRPr="008E742A">
        <w:rPr>
          <w:sz w:val="22"/>
          <w:szCs w:val="22"/>
        </w:rPr>
        <w:t>objednatelem</w:t>
      </w:r>
      <w:r w:rsidR="00AB7039" w:rsidRPr="008E742A">
        <w:rPr>
          <w:sz w:val="22"/>
          <w:szCs w:val="22"/>
        </w:rPr>
        <w:t>;</w:t>
      </w:r>
    </w:p>
    <w:p w14:paraId="11CD086C" w14:textId="4270C69E" w:rsidR="00F44AA8" w:rsidRPr="008E742A" w:rsidRDefault="00F44AA8" w:rsidP="00F44AA8">
      <w:pPr>
        <w:pStyle w:val="Odstavecseseznamem"/>
        <w:numPr>
          <w:ilvl w:val="0"/>
          <w:numId w:val="7"/>
        </w:numPr>
        <w:spacing w:after="120"/>
        <w:ind w:left="1276" w:right="57" w:hanging="567"/>
        <w:contextualSpacing w:val="0"/>
        <w:jc w:val="both"/>
        <w:rPr>
          <w:sz w:val="22"/>
          <w:szCs w:val="22"/>
        </w:rPr>
      </w:pPr>
      <w:r w:rsidRPr="008E742A">
        <w:rPr>
          <w:sz w:val="22"/>
          <w:szCs w:val="22"/>
        </w:rPr>
        <w:t>zajistit koordinaci stavebních prací s prováděným záchranným archeologickým výzkumem (dále jen ZAV), tzn. přizvat objednatelem smluvně zajištěnou oprávněnou osobu pro provedení ZAV (dále jen archeolog) k rozkrývání určených konstrukcí, umožnit archeologovi provádění ZAV, upravit postup prací dle průběhu ZAV, poskytnout archeologovi součinnost při provádění ZAV</w:t>
      </w:r>
      <w:r w:rsidR="00AB7039" w:rsidRPr="008E742A">
        <w:rPr>
          <w:sz w:val="22"/>
          <w:szCs w:val="22"/>
        </w:rPr>
        <w:t>;</w:t>
      </w:r>
      <w:r w:rsidRPr="008E742A">
        <w:rPr>
          <w:sz w:val="22"/>
          <w:szCs w:val="22"/>
        </w:rPr>
        <w:t xml:space="preserve"> </w:t>
      </w:r>
      <w:r w:rsidR="00AB7039" w:rsidRPr="008E742A">
        <w:rPr>
          <w:sz w:val="22"/>
          <w:szCs w:val="22"/>
        </w:rPr>
        <w:t>v</w:t>
      </w:r>
      <w:r w:rsidRPr="008E742A">
        <w:rPr>
          <w:sz w:val="22"/>
          <w:szCs w:val="22"/>
        </w:rPr>
        <w:t> případě, kdy zhotovitel zjistí archeologický nález, je povinen bezodkladně informovat objednatele a archeologa a učinit taková opatření, aby nález nebyl poškozen a nebylo s ním manipulováno</w:t>
      </w:r>
      <w:r w:rsidR="00AB7039" w:rsidRPr="008E742A">
        <w:rPr>
          <w:sz w:val="22"/>
          <w:szCs w:val="22"/>
        </w:rPr>
        <w:t>;</w:t>
      </w:r>
    </w:p>
    <w:p w14:paraId="35608247" w14:textId="77777777" w:rsidR="007B70EE" w:rsidRPr="008E742A" w:rsidRDefault="007B70EE" w:rsidP="007B70EE">
      <w:pPr>
        <w:pStyle w:val="Odstavecseseznamem"/>
        <w:numPr>
          <w:ilvl w:val="0"/>
          <w:numId w:val="7"/>
        </w:numPr>
        <w:spacing w:after="120"/>
        <w:ind w:left="1276" w:hanging="567"/>
        <w:contextualSpacing w:val="0"/>
        <w:jc w:val="both"/>
        <w:rPr>
          <w:sz w:val="22"/>
          <w:szCs w:val="22"/>
        </w:rPr>
      </w:pPr>
      <w:r w:rsidRPr="008E742A">
        <w:rPr>
          <w:sz w:val="22"/>
          <w:szCs w:val="22"/>
        </w:rPr>
        <w:t xml:space="preserve">zajistit oznámení zahájení stavebních prací v souladu s pravomocným rozhodnutím </w:t>
      </w:r>
      <w:r w:rsidRPr="008E742A">
        <w:rPr>
          <w:sz w:val="22"/>
          <w:szCs w:val="22"/>
        </w:rPr>
        <w:br/>
        <w:t>o povolení stavby a vyjádřeními DOSS a správců sítí;</w:t>
      </w:r>
    </w:p>
    <w:p w14:paraId="00FD872E" w14:textId="77777777" w:rsidR="007B70EE" w:rsidRPr="008E742A" w:rsidRDefault="007B70EE" w:rsidP="007B70EE">
      <w:pPr>
        <w:pStyle w:val="Odstavecseseznamem"/>
        <w:numPr>
          <w:ilvl w:val="0"/>
          <w:numId w:val="7"/>
        </w:numPr>
        <w:spacing w:after="120"/>
        <w:ind w:left="1276" w:hanging="567"/>
        <w:contextualSpacing w:val="0"/>
        <w:jc w:val="both"/>
        <w:rPr>
          <w:sz w:val="22"/>
          <w:szCs w:val="22"/>
        </w:rPr>
      </w:pPr>
      <w:r w:rsidRPr="008E742A">
        <w:rPr>
          <w:sz w:val="22"/>
          <w:szCs w:val="22"/>
        </w:rPr>
        <w:lastRenderedPageBreak/>
        <w:t>zajistit koordinační a kompletační činnosti při realizaci předmětu díla;</w:t>
      </w:r>
    </w:p>
    <w:p w14:paraId="1937B133" w14:textId="77777777" w:rsidR="007B70EE" w:rsidRPr="008E742A" w:rsidRDefault="007B70EE" w:rsidP="007B70EE">
      <w:pPr>
        <w:pStyle w:val="Odstavecseseznamem"/>
        <w:numPr>
          <w:ilvl w:val="0"/>
          <w:numId w:val="7"/>
        </w:numPr>
        <w:spacing w:after="120"/>
        <w:ind w:left="1276" w:hanging="567"/>
        <w:contextualSpacing w:val="0"/>
        <w:jc w:val="both"/>
        <w:rPr>
          <w:sz w:val="22"/>
          <w:szCs w:val="22"/>
        </w:rPr>
      </w:pPr>
      <w:r w:rsidRPr="008E742A">
        <w:rPr>
          <w:sz w:val="22"/>
          <w:szCs w:val="22"/>
        </w:rPr>
        <w:t>zajistit koordinační činnosti poddodavatelů zhotovitele;</w:t>
      </w:r>
    </w:p>
    <w:p w14:paraId="6733D9A6" w14:textId="77777777" w:rsidR="007B70EE" w:rsidRPr="008E742A" w:rsidRDefault="007B70EE" w:rsidP="007B70EE">
      <w:pPr>
        <w:pStyle w:val="Odstavecseseznamem"/>
        <w:numPr>
          <w:ilvl w:val="0"/>
          <w:numId w:val="7"/>
        </w:numPr>
        <w:spacing w:after="120"/>
        <w:ind w:left="1276" w:hanging="567"/>
        <w:contextualSpacing w:val="0"/>
        <w:jc w:val="both"/>
        <w:rPr>
          <w:sz w:val="22"/>
          <w:szCs w:val="22"/>
        </w:rPr>
      </w:pPr>
      <w:r w:rsidRPr="008E742A">
        <w:rPr>
          <w:sz w:val="22"/>
          <w:szCs w:val="22"/>
        </w:rPr>
        <w:t>zajistit a provést všechna nezbytná opatření organizačního a stavebně technologického charakteru k řádnému provedení předmětu díla;</w:t>
      </w:r>
    </w:p>
    <w:p w14:paraId="4B31AAB8" w14:textId="77777777" w:rsidR="007B70EE" w:rsidRPr="008E742A" w:rsidRDefault="007B70EE" w:rsidP="007B70EE">
      <w:pPr>
        <w:pStyle w:val="Odstavecseseznamem"/>
        <w:numPr>
          <w:ilvl w:val="0"/>
          <w:numId w:val="7"/>
        </w:numPr>
        <w:spacing w:after="120"/>
        <w:ind w:left="1276" w:hanging="567"/>
        <w:contextualSpacing w:val="0"/>
        <w:jc w:val="both"/>
        <w:rPr>
          <w:sz w:val="22"/>
          <w:szCs w:val="22"/>
        </w:rPr>
      </w:pPr>
      <w:r w:rsidRPr="008E742A">
        <w:rPr>
          <w:sz w:val="22"/>
          <w:szCs w:val="22"/>
        </w:rPr>
        <w:t>zajistit potřebná či úřady stanovená opatření nutná k provedení díla dle této smlouvy;</w:t>
      </w:r>
    </w:p>
    <w:p w14:paraId="4136EC2F" w14:textId="0C65FC9F" w:rsidR="00524DA4" w:rsidRPr="008E742A" w:rsidRDefault="00524DA4" w:rsidP="00524DA4">
      <w:pPr>
        <w:pStyle w:val="Odstavecseseznamem"/>
        <w:numPr>
          <w:ilvl w:val="0"/>
          <w:numId w:val="7"/>
        </w:numPr>
        <w:spacing w:after="120"/>
        <w:ind w:left="1276" w:hanging="567"/>
        <w:contextualSpacing w:val="0"/>
        <w:jc w:val="both"/>
        <w:rPr>
          <w:sz w:val="22"/>
          <w:szCs w:val="22"/>
        </w:rPr>
      </w:pPr>
      <w:bookmarkStart w:id="6" w:name="_Hlk25311082"/>
      <w:r w:rsidRPr="008E742A">
        <w:rPr>
          <w:sz w:val="22"/>
          <w:szCs w:val="22"/>
        </w:rPr>
        <w:t>zajistit dodržování úklidu a pořádku v rámci dočasného záboru pro staveniště (umístění stavební buňky, mobilního WC, provizorní skládky stavebního materiálu a pro předmontáž ocelové výztuže pilotů a základových patek umělého osvětlení či jiné předmontážní činnosti) na vymezených pozemcích investora dle záborového elaborátu</w:t>
      </w:r>
      <w:bookmarkEnd w:id="6"/>
      <w:r w:rsidRPr="008E742A">
        <w:rPr>
          <w:sz w:val="22"/>
          <w:szCs w:val="22"/>
        </w:rPr>
        <w:t>;</w:t>
      </w:r>
    </w:p>
    <w:p w14:paraId="3A5B7469" w14:textId="5488E4C1" w:rsidR="00F44AA8" w:rsidRPr="008E742A" w:rsidRDefault="00524DA4" w:rsidP="003704FA">
      <w:pPr>
        <w:pStyle w:val="Odstavecseseznamem"/>
        <w:numPr>
          <w:ilvl w:val="0"/>
          <w:numId w:val="7"/>
        </w:numPr>
        <w:spacing w:after="120"/>
        <w:ind w:left="1276" w:hanging="567"/>
        <w:contextualSpacing w:val="0"/>
        <w:jc w:val="both"/>
        <w:rPr>
          <w:sz w:val="22"/>
          <w:szCs w:val="22"/>
        </w:rPr>
      </w:pPr>
      <w:r w:rsidRPr="008E742A">
        <w:rPr>
          <w:sz w:val="22"/>
          <w:szCs w:val="22"/>
        </w:rPr>
        <w:t>zajistit před zahájením provozu stavby prokazatelné zaškolení pracovníků provozovatele stavby v obsluze a údržbě všech zařízení zabudovaných ve stavbě.</w:t>
      </w:r>
    </w:p>
    <w:p w14:paraId="7EAA8B59" w14:textId="04F20A7F" w:rsidR="00524DA4" w:rsidRPr="008E742A" w:rsidRDefault="00AB7039" w:rsidP="00AB7039">
      <w:pPr>
        <w:pStyle w:val="Nadpis3"/>
        <w:ind w:left="709" w:hanging="709"/>
        <w:rPr>
          <w:rFonts w:ascii="Times New Roman" w:hAnsi="Times New Roman" w:cs="Times New Roman"/>
        </w:rPr>
      </w:pPr>
      <w:r w:rsidRPr="008E742A">
        <w:rPr>
          <w:rFonts w:ascii="Times New Roman" w:hAnsi="Times New Roman" w:cs="Times New Roman"/>
          <w:u w:val="single"/>
        </w:rPr>
        <w:t>p</w:t>
      </w:r>
      <w:r w:rsidR="00524DA4" w:rsidRPr="008E742A">
        <w:rPr>
          <w:rFonts w:ascii="Times New Roman" w:hAnsi="Times New Roman" w:cs="Times New Roman"/>
          <w:u w:val="single"/>
        </w:rPr>
        <w:t>ojištění stavby a finanční záruky</w:t>
      </w:r>
      <w:r w:rsidR="00524DA4" w:rsidRPr="008E742A">
        <w:rPr>
          <w:rFonts w:ascii="Times New Roman" w:hAnsi="Times New Roman" w:cs="Times New Roman"/>
        </w:rPr>
        <w:t>, kdy je zhotovitel povinen zajistit v souladu s článkem 12 této smlouvy</w:t>
      </w:r>
      <w:r w:rsidRPr="008E742A">
        <w:rPr>
          <w:rFonts w:ascii="Times New Roman" w:hAnsi="Times New Roman" w:cs="Times New Roman"/>
        </w:rPr>
        <w:t xml:space="preserve"> vlastní</w:t>
      </w:r>
      <w:r w:rsidR="00524DA4" w:rsidRPr="008E742A">
        <w:rPr>
          <w:rFonts w:ascii="Times New Roman" w:hAnsi="Times New Roman" w:cs="Times New Roman"/>
        </w:rPr>
        <w:t xml:space="preserve"> pojištění </w:t>
      </w:r>
      <w:r w:rsidR="007125E3" w:rsidRPr="008E742A">
        <w:rPr>
          <w:rFonts w:ascii="Times New Roman" w:hAnsi="Times New Roman" w:cs="Times New Roman"/>
        </w:rPr>
        <w:t xml:space="preserve">odpovědnosti za </w:t>
      </w:r>
      <w:r w:rsidRPr="008E742A">
        <w:rPr>
          <w:rFonts w:ascii="Times New Roman" w:hAnsi="Times New Roman" w:cs="Times New Roman"/>
        </w:rPr>
        <w:t xml:space="preserve">způsobenou </w:t>
      </w:r>
      <w:r w:rsidR="007125E3" w:rsidRPr="008E742A">
        <w:rPr>
          <w:rFonts w:ascii="Times New Roman" w:hAnsi="Times New Roman" w:cs="Times New Roman"/>
        </w:rPr>
        <w:t>škodu.</w:t>
      </w:r>
    </w:p>
    <w:p w14:paraId="6F926047" w14:textId="34DC0194" w:rsidR="0067201D" w:rsidRPr="008E742A" w:rsidRDefault="00AB7039" w:rsidP="0067201D">
      <w:pPr>
        <w:pStyle w:val="Nadpis3"/>
        <w:ind w:left="709" w:hanging="709"/>
        <w:rPr>
          <w:rFonts w:ascii="Times New Roman" w:hAnsi="Times New Roman" w:cs="Times New Roman"/>
          <w:u w:val="single"/>
        </w:rPr>
      </w:pPr>
      <w:r w:rsidRPr="008E742A">
        <w:rPr>
          <w:rFonts w:ascii="Times New Roman" w:hAnsi="Times New Roman" w:cs="Times New Roman"/>
          <w:u w:val="single"/>
        </w:rPr>
        <w:t>p</w:t>
      </w:r>
      <w:r w:rsidR="0067201D" w:rsidRPr="008E742A">
        <w:rPr>
          <w:rFonts w:ascii="Times New Roman" w:hAnsi="Times New Roman" w:cs="Times New Roman"/>
          <w:u w:val="single"/>
        </w:rPr>
        <w:t>rovozní a územní vlivy, kdy je zhotovitel povinen</w:t>
      </w:r>
    </w:p>
    <w:p w14:paraId="6784AEC9" w14:textId="218751CC" w:rsidR="0067201D" w:rsidRPr="008E742A" w:rsidRDefault="0067201D" w:rsidP="0067201D">
      <w:pPr>
        <w:pStyle w:val="Odstavecseseznamem"/>
        <w:numPr>
          <w:ilvl w:val="2"/>
          <w:numId w:val="103"/>
        </w:numPr>
        <w:spacing w:after="120"/>
        <w:ind w:left="1276" w:hanging="556"/>
        <w:contextualSpacing w:val="0"/>
        <w:jc w:val="both"/>
        <w:rPr>
          <w:sz w:val="22"/>
          <w:szCs w:val="22"/>
        </w:rPr>
      </w:pPr>
      <w:r w:rsidRPr="008E742A">
        <w:rPr>
          <w:sz w:val="22"/>
          <w:szCs w:val="22"/>
        </w:rPr>
        <w:t>v případě, že dojde vlivem provádění stavebních prací k poškození sousedních objektů či pozemků, zajistit nápravu způsobených škod</w:t>
      </w:r>
      <w:r w:rsidR="00AB7039" w:rsidRPr="008E742A">
        <w:rPr>
          <w:sz w:val="22"/>
          <w:szCs w:val="22"/>
        </w:rPr>
        <w:t>;</w:t>
      </w:r>
      <w:r w:rsidRPr="008E742A">
        <w:rPr>
          <w:sz w:val="22"/>
          <w:szCs w:val="22"/>
        </w:rPr>
        <w:t xml:space="preserve"> </w:t>
      </w:r>
      <w:r w:rsidR="00AB7039" w:rsidRPr="008E742A">
        <w:rPr>
          <w:sz w:val="22"/>
          <w:szCs w:val="22"/>
        </w:rPr>
        <w:t>o</w:t>
      </w:r>
      <w:r w:rsidRPr="008E742A">
        <w:rPr>
          <w:sz w:val="22"/>
          <w:szCs w:val="22"/>
        </w:rPr>
        <w:t xml:space="preserve"> vypořádání škod předá zhotovitel objednateli protokol potvrzený vlastníkem sousedního pozemku či objektu;</w:t>
      </w:r>
    </w:p>
    <w:p w14:paraId="7A864FF7" w14:textId="0ECBDA2D" w:rsidR="0067201D" w:rsidRPr="008E742A" w:rsidRDefault="0067201D" w:rsidP="0067201D">
      <w:pPr>
        <w:pStyle w:val="Odstavecseseznamem"/>
        <w:numPr>
          <w:ilvl w:val="2"/>
          <w:numId w:val="103"/>
        </w:numPr>
        <w:spacing w:after="120"/>
        <w:ind w:left="1276" w:hanging="556"/>
        <w:contextualSpacing w:val="0"/>
        <w:jc w:val="both"/>
        <w:rPr>
          <w:sz w:val="22"/>
          <w:szCs w:val="22"/>
        </w:rPr>
      </w:pPr>
      <w:r w:rsidRPr="008E742A">
        <w:rPr>
          <w:sz w:val="22"/>
          <w:szCs w:val="22"/>
        </w:rPr>
        <w:t>uvést pozemky a prostory, jejichž úpravy nejsou součástí díla, ale budou stavbou dotčeny, po ukončení prací neprodleně do původního stavu, včetně zajištění případné náhradní výsadby za poškozenou zeleň</w:t>
      </w:r>
      <w:r w:rsidR="00AB7039" w:rsidRPr="008E742A">
        <w:rPr>
          <w:sz w:val="22"/>
          <w:szCs w:val="22"/>
        </w:rPr>
        <w:t>;</w:t>
      </w:r>
      <w:r w:rsidRPr="008E742A">
        <w:rPr>
          <w:sz w:val="22"/>
          <w:szCs w:val="22"/>
        </w:rPr>
        <w:t xml:space="preserve"> </w:t>
      </w:r>
    </w:p>
    <w:p w14:paraId="2ACE35E8" w14:textId="77777777" w:rsidR="0067201D" w:rsidRPr="008E742A" w:rsidRDefault="0067201D" w:rsidP="0067201D">
      <w:pPr>
        <w:pStyle w:val="Odstavecseseznamem"/>
        <w:numPr>
          <w:ilvl w:val="2"/>
          <w:numId w:val="103"/>
        </w:numPr>
        <w:spacing w:after="120"/>
        <w:ind w:left="1276" w:hanging="556"/>
        <w:contextualSpacing w:val="0"/>
        <w:jc w:val="both"/>
        <w:rPr>
          <w:sz w:val="22"/>
          <w:szCs w:val="22"/>
        </w:rPr>
      </w:pPr>
      <w:r w:rsidRPr="008E742A">
        <w:rPr>
          <w:sz w:val="22"/>
          <w:szCs w:val="22"/>
        </w:rPr>
        <w:t>zajistit opatření k dočasné ochraně konstrukcí a staveb sousedících s prostory staveniště a opatření k ochraně a zabezpečení strojů a materiálů na staveništi;</w:t>
      </w:r>
    </w:p>
    <w:p w14:paraId="0602B7D9" w14:textId="38DD91A6" w:rsidR="004868A2" w:rsidRPr="008E742A" w:rsidRDefault="004868A2" w:rsidP="0067201D">
      <w:pPr>
        <w:pStyle w:val="Odstavecseseznamem"/>
        <w:numPr>
          <w:ilvl w:val="2"/>
          <w:numId w:val="103"/>
        </w:numPr>
        <w:spacing w:after="120"/>
        <w:ind w:left="1276" w:hanging="556"/>
        <w:contextualSpacing w:val="0"/>
        <w:jc w:val="both"/>
        <w:rPr>
          <w:sz w:val="22"/>
          <w:szCs w:val="22"/>
        </w:rPr>
      </w:pPr>
      <w:r w:rsidRPr="008E742A">
        <w:rPr>
          <w:sz w:val="22"/>
          <w:szCs w:val="22"/>
        </w:rPr>
        <w:t>zajistit protiprašná a protihluková opatření a provést potřebná opatření k zajištění bezpečnosti na staveništi v souladu s platnými právními předpisy, a zároveň zhotovitel bude svoje práce pečlivě koordinovat s objednatelem;</w:t>
      </w:r>
    </w:p>
    <w:p w14:paraId="233949D0" w14:textId="4BF4D006" w:rsidR="00244FF9" w:rsidRPr="008E742A" w:rsidRDefault="00244FF9" w:rsidP="0067201D">
      <w:pPr>
        <w:pStyle w:val="Odstavecseseznamem"/>
        <w:numPr>
          <w:ilvl w:val="2"/>
          <w:numId w:val="103"/>
        </w:numPr>
        <w:spacing w:after="120"/>
        <w:ind w:left="1276" w:hanging="556"/>
        <w:contextualSpacing w:val="0"/>
        <w:jc w:val="both"/>
        <w:rPr>
          <w:sz w:val="22"/>
          <w:szCs w:val="22"/>
        </w:rPr>
      </w:pPr>
      <w:r w:rsidRPr="008E742A">
        <w:rPr>
          <w:sz w:val="22"/>
          <w:szCs w:val="22"/>
        </w:rPr>
        <w:t>zajistit mimo pracovní dobu zhotovitele části objektu, na kterých bude provádět stavební práce, proti neoprávněnému vniknutí;</w:t>
      </w:r>
    </w:p>
    <w:p w14:paraId="1E819B35" w14:textId="77777777" w:rsidR="0067201D" w:rsidRPr="008E742A" w:rsidRDefault="0067201D" w:rsidP="0067201D">
      <w:pPr>
        <w:pStyle w:val="Odstavecseseznamem"/>
        <w:numPr>
          <w:ilvl w:val="2"/>
          <w:numId w:val="103"/>
        </w:numPr>
        <w:spacing w:after="120"/>
        <w:ind w:left="1276" w:hanging="556"/>
        <w:contextualSpacing w:val="0"/>
        <w:jc w:val="both"/>
        <w:rPr>
          <w:sz w:val="22"/>
          <w:szCs w:val="22"/>
        </w:rPr>
      </w:pPr>
      <w:r w:rsidRPr="008E742A">
        <w:rPr>
          <w:sz w:val="22"/>
          <w:szCs w:val="22"/>
        </w:rPr>
        <w:t>zajistit ochranu stromů, porostů a vegetačních ploch při stavebních pracích;</w:t>
      </w:r>
    </w:p>
    <w:p w14:paraId="7AE9E4FB" w14:textId="32159E4A" w:rsidR="00244FF9" w:rsidRPr="008E742A" w:rsidRDefault="004868A2" w:rsidP="0067201D">
      <w:pPr>
        <w:pStyle w:val="Odstavecseseznamem"/>
        <w:numPr>
          <w:ilvl w:val="2"/>
          <w:numId w:val="103"/>
        </w:numPr>
        <w:spacing w:after="120"/>
        <w:ind w:left="1276" w:hanging="556"/>
        <w:contextualSpacing w:val="0"/>
        <w:jc w:val="both"/>
        <w:rPr>
          <w:sz w:val="22"/>
          <w:szCs w:val="22"/>
        </w:rPr>
      </w:pPr>
      <w:r w:rsidRPr="008E742A">
        <w:rPr>
          <w:sz w:val="22"/>
          <w:szCs w:val="22"/>
        </w:rPr>
        <w:t>zajistit a provést všechna nezbytná opatření pro zajištění dočasné ochrany stávajících konstrukcí proti poškození a znečištění při bouracích a montážních pracích;</w:t>
      </w:r>
    </w:p>
    <w:p w14:paraId="747169B5" w14:textId="1FD3F4AD" w:rsidR="0067201D" w:rsidRPr="008E742A" w:rsidRDefault="0067201D" w:rsidP="0067201D">
      <w:pPr>
        <w:pStyle w:val="Odstavecseseznamem"/>
        <w:numPr>
          <w:ilvl w:val="2"/>
          <w:numId w:val="103"/>
        </w:numPr>
        <w:spacing w:after="120"/>
        <w:ind w:left="1276" w:hanging="556"/>
        <w:contextualSpacing w:val="0"/>
        <w:jc w:val="both"/>
        <w:rPr>
          <w:sz w:val="22"/>
          <w:szCs w:val="22"/>
        </w:rPr>
      </w:pPr>
      <w:r w:rsidRPr="008E742A">
        <w:rPr>
          <w:sz w:val="22"/>
          <w:szCs w:val="22"/>
        </w:rPr>
        <w:t>zajistit provedení nezbytných technologických a provozních opatření v případě zimní technologické přestávky.</w:t>
      </w:r>
    </w:p>
    <w:p w14:paraId="77100B6D" w14:textId="19D7323F" w:rsidR="00913169" w:rsidRPr="008E742A" w:rsidRDefault="00AB7039" w:rsidP="00913169">
      <w:pPr>
        <w:pStyle w:val="Nadpis3"/>
        <w:ind w:left="709" w:hanging="709"/>
        <w:rPr>
          <w:rFonts w:ascii="Times New Roman" w:hAnsi="Times New Roman" w:cs="Times New Roman"/>
          <w:u w:val="single"/>
        </w:rPr>
      </w:pPr>
      <w:bookmarkStart w:id="7" w:name="_Hlk160455019"/>
      <w:r w:rsidRPr="008E742A">
        <w:rPr>
          <w:rFonts w:ascii="Times New Roman" w:hAnsi="Times New Roman" w:cs="Times New Roman"/>
          <w:u w:val="single"/>
        </w:rPr>
        <w:t>v</w:t>
      </w:r>
      <w:r w:rsidR="00457426" w:rsidRPr="008E742A">
        <w:rPr>
          <w:rFonts w:ascii="Times New Roman" w:hAnsi="Times New Roman" w:cs="Times New Roman"/>
          <w:u w:val="single"/>
        </w:rPr>
        <w:t>ýrobní technická dokumentace, kdy je zhotovitel povinen</w:t>
      </w:r>
    </w:p>
    <w:p w14:paraId="4D3AECB6" w14:textId="0D3E5D97" w:rsidR="00913169" w:rsidRPr="008E742A" w:rsidRDefault="00913169" w:rsidP="00E23E2B">
      <w:pPr>
        <w:numPr>
          <w:ilvl w:val="2"/>
          <w:numId w:val="25"/>
        </w:numPr>
        <w:spacing w:after="120"/>
        <w:ind w:left="1276" w:hanging="567"/>
        <w:jc w:val="both"/>
        <w:rPr>
          <w:sz w:val="22"/>
          <w:szCs w:val="22"/>
        </w:rPr>
      </w:pPr>
      <w:r w:rsidRPr="008E742A">
        <w:rPr>
          <w:sz w:val="22"/>
          <w:szCs w:val="22"/>
        </w:rPr>
        <w:t>zajistit vypracování výrobní dokumentace (dále jen „VD“) autorizovanou osobou (osobami) pro daný obor činnosti. VD vydá zhotovitel v počtu vyhotovení potřebných pro svoji činnost a objednateli ji předá v jednom elektronickém vyhotovení;</w:t>
      </w:r>
    </w:p>
    <w:p w14:paraId="5690E095" w14:textId="6035480E" w:rsidR="00913169" w:rsidRPr="008E742A" w:rsidRDefault="00E23E2B" w:rsidP="00913169">
      <w:pPr>
        <w:numPr>
          <w:ilvl w:val="2"/>
          <w:numId w:val="25"/>
        </w:numPr>
        <w:spacing w:after="120"/>
        <w:ind w:left="1276" w:hanging="567"/>
        <w:jc w:val="both"/>
        <w:rPr>
          <w:sz w:val="22"/>
          <w:szCs w:val="22"/>
        </w:rPr>
      </w:pPr>
      <w:r w:rsidRPr="008E742A">
        <w:rPr>
          <w:sz w:val="22"/>
          <w:szCs w:val="22"/>
        </w:rPr>
        <w:t>vypracovat dílenskou (výrobně technickou) dokumentaci v souladu se zpracovanou dokumentací ve stupni DPS, přičemž platí, že dílenská (výrobně technická) dokumentace bude odsouhlasena projektantem a objednatelem.</w:t>
      </w:r>
    </w:p>
    <w:p w14:paraId="5F33AC3E" w14:textId="361E57C6" w:rsidR="00E23E2B" w:rsidRPr="008E742A" w:rsidRDefault="00AB7039" w:rsidP="00E23E2B">
      <w:pPr>
        <w:pStyle w:val="Nadpis3"/>
        <w:ind w:left="709" w:hanging="709"/>
        <w:rPr>
          <w:rFonts w:ascii="Times New Roman" w:hAnsi="Times New Roman" w:cs="Times New Roman"/>
          <w:u w:val="single"/>
        </w:rPr>
      </w:pPr>
      <w:r w:rsidRPr="008E742A">
        <w:rPr>
          <w:rFonts w:ascii="Times New Roman" w:hAnsi="Times New Roman" w:cs="Times New Roman"/>
          <w:u w:val="single"/>
        </w:rPr>
        <w:t>f</w:t>
      </w:r>
      <w:r w:rsidR="00E23E2B" w:rsidRPr="008E742A">
        <w:rPr>
          <w:rFonts w:ascii="Times New Roman" w:hAnsi="Times New Roman" w:cs="Times New Roman"/>
          <w:u w:val="single"/>
        </w:rPr>
        <w:t>otodokumentace provádění díla, kdy je zhotovitel povinen</w:t>
      </w:r>
    </w:p>
    <w:p w14:paraId="06EB06CA" w14:textId="2C9082A6" w:rsidR="00FF08B0" w:rsidRPr="008E742A" w:rsidRDefault="00FF08B0" w:rsidP="00FF08B0">
      <w:pPr>
        <w:pStyle w:val="Odstavecseseznamem"/>
        <w:numPr>
          <w:ilvl w:val="2"/>
          <w:numId w:val="12"/>
        </w:numPr>
        <w:spacing w:after="120"/>
        <w:ind w:left="1276" w:hanging="556"/>
        <w:contextualSpacing w:val="0"/>
        <w:jc w:val="both"/>
        <w:rPr>
          <w:sz w:val="22"/>
          <w:szCs w:val="22"/>
        </w:rPr>
      </w:pPr>
      <w:r w:rsidRPr="008E742A">
        <w:rPr>
          <w:sz w:val="22"/>
          <w:szCs w:val="22"/>
        </w:rPr>
        <w:t xml:space="preserve">zajistit průběžnou fotodokumentaci provádění </w:t>
      </w:r>
      <w:r w:rsidR="00D63F3D" w:rsidRPr="008E742A">
        <w:rPr>
          <w:sz w:val="22"/>
          <w:szCs w:val="22"/>
        </w:rPr>
        <w:t>díla – fotodokumentace</w:t>
      </w:r>
      <w:r w:rsidRPr="008E742A">
        <w:rPr>
          <w:sz w:val="22"/>
          <w:szCs w:val="22"/>
        </w:rPr>
        <w:t xml:space="preserve"> bude dokladovat průběh díla a bude zejména dokumentovat části stavby a konstrukce před jejich zakrytím;</w:t>
      </w:r>
    </w:p>
    <w:p w14:paraId="32ADCC8B" w14:textId="6340A80C" w:rsidR="00FF08B0" w:rsidRPr="008E742A" w:rsidRDefault="00FF08B0" w:rsidP="00FF08B0">
      <w:pPr>
        <w:pStyle w:val="Odstavecseseznamem"/>
        <w:numPr>
          <w:ilvl w:val="2"/>
          <w:numId w:val="12"/>
        </w:numPr>
        <w:spacing w:after="120"/>
        <w:ind w:left="1276" w:hanging="567"/>
        <w:jc w:val="both"/>
        <w:rPr>
          <w:sz w:val="22"/>
          <w:szCs w:val="22"/>
        </w:rPr>
      </w:pPr>
      <w:r w:rsidRPr="008E742A">
        <w:rPr>
          <w:sz w:val="22"/>
          <w:szCs w:val="22"/>
        </w:rPr>
        <w:t xml:space="preserve">zhotovitel zajistí a předá objednateli průběžnou fotodokumentaci realizace díla </w:t>
      </w:r>
      <w:r w:rsidRPr="008E742A">
        <w:rPr>
          <w:sz w:val="22"/>
          <w:szCs w:val="22"/>
        </w:rPr>
        <w:br/>
        <w:t>v 1 digitálním vyhotovení v rámci předání dokumentace skutečného provedení stavby.</w:t>
      </w:r>
    </w:p>
    <w:p w14:paraId="67A56D75" w14:textId="14850CF8" w:rsidR="00FF08B0" w:rsidRPr="008E742A" w:rsidRDefault="00AB7039" w:rsidP="00FF08B0">
      <w:pPr>
        <w:pStyle w:val="Nadpis3"/>
        <w:ind w:left="709" w:hanging="709"/>
        <w:rPr>
          <w:rFonts w:ascii="Times New Roman" w:hAnsi="Times New Roman" w:cs="Times New Roman"/>
          <w:u w:val="single"/>
        </w:rPr>
      </w:pPr>
      <w:r w:rsidRPr="008E742A">
        <w:rPr>
          <w:rFonts w:ascii="Times New Roman" w:hAnsi="Times New Roman" w:cs="Times New Roman"/>
          <w:u w:val="single"/>
        </w:rPr>
        <w:lastRenderedPageBreak/>
        <w:t>g</w:t>
      </w:r>
      <w:r w:rsidR="00FF08B0" w:rsidRPr="008E742A">
        <w:rPr>
          <w:rFonts w:ascii="Times New Roman" w:hAnsi="Times New Roman" w:cs="Times New Roman"/>
          <w:u w:val="single"/>
        </w:rPr>
        <w:t>eodetické práce</w:t>
      </w:r>
      <w:r w:rsidR="00306412" w:rsidRPr="008E742A">
        <w:rPr>
          <w:rFonts w:ascii="Times New Roman" w:hAnsi="Times New Roman" w:cs="Times New Roman"/>
          <w:u w:val="single"/>
        </w:rPr>
        <w:t xml:space="preserve"> před výstavbou</w:t>
      </w:r>
      <w:r w:rsidR="00FF08B0" w:rsidRPr="008E742A">
        <w:rPr>
          <w:rFonts w:ascii="Times New Roman" w:hAnsi="Times New Roman" w:cs="Times New Roman"/>
          <w:u w:val="single"/>
        </w:rPr>
        <w:t xml:space="preserve"> a ochrana inženýrských sítí, kdy je zhotovitel povinen</w:t>
      </w:r>
    </w:p>
    <w:bookmarkEnd w:id="7"/>
    <w:p w14:paraId="144FAF42" w14:textId="77777777" w:rsidR="00306412" w:rsidRPr="008E742A" w:rsidRDefault="00306412" w:rsidP="00306412">
      <w:pPr>
        <w:pStyle w:val="Odstavecseseznamem"/>
        <w:numPr>
          <w:ilvl w:val="2"/>
          <w:numId w:val="39"/>
        </w:numPr>
        <w:spacing w:after="120"/>
        <w:ind w:left="1276" w:hanging="556"/>
        <w:contextualSpacing w:val="0"/>
        <w:jc w:val="both"/>
        <w:rPr>
          <w:sz w:val="22"/>
          <w:szCs w:val="22"/>
        </w:rPr>
      </w:pPr>
      <w:r w:rsidRPr="008E742A">
        <w:rPr>
          <w:sz w:val="22"/>
          <w:szCs w:val="22"/>
        </w:rPr>
        <w:t xml:space="preserve">před zahájením stavby zajistit geodetické vytýčení stavby úředně oprávněnou osobou a </w:t>
      </w:r>
      <w:r w:rsidRPr="008E742A">
        <w:rPr>
          <w:sz w:val="22"/>
          <w:szCs w:val="22"/>
        </w:rPr>
        <w:br/>
        <w:t>o tomto vytýčení pořídit protokol;</w:t>
      </w:r>
    </w:p>
    <w:p w14:paraId="0D882F93" w14:textId="77777777" w:rsidR="00306412" w:rsidRPr="008E742A" w:rsidRDefault="00306412" w:rsidP="00306412">
      <w:pPr>
        <w:pStyle w:val="Odstavecseseznamem"/>
        <w:numPr>
          <w:ilvl w:val="2"/>
          <w:numId w:val="39"/>
        </w:numPr>
        <w:spacing w:after="120"/>
        <w:ind w:left="1276" w:hanging="556"/>
        <w:contextualSpacing w:val="0"/>
        <w:jc w:val="both"/>
        <w:rPr>
          <w:sz w:val="22"/>
          <w:szCs w:val="22"/>
        </w:rPr>
      </w:pPr>
      <w:r w:rsidRPr="008E742A">
        <w:rPr>
          <w:sz w:val="22"/>
          <w:szCs w:val="22"/>
        </w:rPr>
        <w:t xml:space="preserve">před zahájením stavby zajistit vytýčení veškerých inženýrských sítí, nést odpovědnost </w:t>
      </w:r>
      <w:r w:rsidRPr="008E742A">
        <w:rPr>
          <w:sz w:val="22"/>
          <w:szCs w:val="22"/>
        </w:rPr>
        <w:br/>
        <w:t>za jejich případné porušení během výstavby a zajistit zpětné protokolární předání jejich správcům;</w:t>
      </w:r>
    </w:p>
    <w:p w14:paraId="72565F86" w14:textId="77777777" w:rsidR="00306412" w:rsidRPr="008E742A" w:rsidRDefault="00306412" w:rsidP="00306412">
      <w:pPr>
        <w:pStyle w:val="Zkladntext"/>
        <w:numPr>
          <w:ilvl w:val="2"/>
          <w:numId w:val="39"/>
        </w:numPr>
        <w:ind w:left="1276" w:hanging="567"/>
        <w:jc w:val="both"/>
        <w:rPr>
          <w:bCs/>
          <w:iCs/>
          <w:sz w:val="22"/>
          <w:szCs w:val="22"/>
        </w:rPr>
      </w:pPr>
      <w:r w:rsidRPr="008E742A">
        <w:rPr>
          <w:iCs/>
          <w:sz w:val="22"/>
          <w:szCs w:val="22"/>
        </w:rPr>
        <w:t>zajistit nezbytná opatření nutná pro neporušení veškerých stávajících inženýrských sítí během výstavby;</w:t>
      </w:r>
    </w:p>
    <w:p w14:paraId="21288FD8" w14:textId="15C69D34" w:rsidR="00306412" w:rsidRPr="008E742A" w:rsidRDefault="00306412" w:rsidP="00306412">
      <w:pPr>
        <w:pStyle w:val="Odstavecseseznamem"/>
        <w:numPr>
          <w:ilvl w:val="2"/>
          <w:numId w:val="39"/>
        </w:numPr>
        <w:spacing w:after="120"/>
        <w:ind w:left="1276" w:hanging="567"/>
        <w:contextualSpacing w:val="0"/>
        <w:jc w:val="both"/>
        <w:rPr>
          <w:sz w:val="22"/>
          <w:szCs w:val="22"/>
          <w:u w:val="single"/>
        </w:rPr>
      </w:pPr>
      <w:r w:rsidRPr="008E742A">
        <w:rPr>
          <w:sz w:val="22"/>
          <w:szCs w:val="22"/>
        </w:rPr>
        <w:t>přizvat správce sítí ke každé činnosti v ochranném pásmu jimi provozovaného zařízení.</w:t>
      </w:r>
    </w:p>
    <w:p w14:paraId="6F9796EE" w14:textId="77777777" w:rsidR="00F9427D" w:rsidRPr="00BB6279" w:rsidRDefault="00AB7039" w:rsidP="00AB7039">
      <w:pPr>
        <w:pStyle w:val="Nadpis3"/>
        <w:ind w:left="709" w:hanging="709"/>
        <w:rPr>
          <w:rFonts w:ascii="Times New Roman" w:hAnsi="Times New Roman" w:cs="Times New Roman"/>
          <w:u w:val="single"/>
        </w:rPr>
      </w:pPr>
      <w:r w:rsidRPr="008E742A">
        <w:rPr>
          <w:rFonts w:ascii="Times New Roman" w:hAnsi="Times New Roman" w:cs="Times New Roman"/>
          <w:u w:val="single"/>
        </w:rPr>
        <w:t>g</w:t>
      </w:r>
      <w:r w:rsidR="005E6F59" w:rsidRPr="008E742A">
        <w:rPr>
          <w:rFonts w:ascii="Times New Roman" w:hAnsi="Times New Roman" w:cs="Times New Roman"/>
          <w:u w:val="single"/>
        </w:rPr>
        <w:t>eodetické práce po výstavbě – skutečné zaměření stavby, kdy je zhotovitel povinen</w:t>
      </w:r>
      <w:r w:rsidRPr="008E742A">
        <w:rPr>
          <w:rFonts w:ascii="Times New Roman" w:hAnsi="Times New Roman" w:cs="Times New Roman"/>
          <w:u w:val="single"/>
        </w:rPr>
        <w:t xml:space="preserve"> </w:t>
      </w:r>
      <w:r w:rsidR="005E6F59" w:rsidRPr="008E742A">
        <w:rPr>
          <w:rFonts w:ascii="Times New Roman" w:hAnsi="Times New Roman" w:cs="Times New Roman"/>
        </w:rPr>
        <w:t>zabezpeč</w:t>
      </w:r>
      <w:r w:rsidRPr="008E742A">
        <w:rPr>
          <w:rFonts w:ascii="Times New Roman" w:hAnsi="Times New Roman" w:cs="Times New Roman"/>
        </w:rPr>
        <w:t>it</w:t>
      </w:r>
      <w:r w:rsidR="005E6F59" w:rsidRPr="008E742A">
        <w:rPr>
          <w:rFonts w:ascii="Times New Roman" w:hAnsi="Times New Roman" w:cs="Times New Roman"/>
        </w:rPr>
        <w:t xml:space="preserve"> geodetické práce po dokončení výstavby spočívající v geometrickém zaměření skutečného provedení stavby</w:t>
      </w:r>
      <w:r w:rsidR="00D303A2">
        <w:rPr>
          <w:rFonts w:ascii="Times New Roman" w:hAnsi="Times New Roman" w:cs="Times New Roman"/>
        </w:rPr>
        <w:t xml:space="preserve"> </w:t>
      </w:r>
      <w:r w:rsidR="00D303A2" w:rsidRPr="00D303A2">
        <w:rPr>
          <w:rFonts w:ascii="Times New Roman" w:hAnsi="Times New Roman" w:cs="Times New Roman"/>
          <w:bCs/>
          <w:iCs/>
        </w:rPr>
        <w:t>včetně vedení inženýrských sítí</w:t>
      </w:r>
      <w:r w:rsidR="005E6F59" w:rsidRPr="008E742A">
        <w:rPr>
          <w:rFonts w:ascii="Times New Roman" w:hAnsi="Times New Roman" w:cs="Times New Roman"/>
        </w:rPr>
        <w:t xml:space="preserve">, polohopisu a výškopisu v souřadnicích JTSK a Bpv (3 x </w:t>
      </w:r>
      <w:r w:rsidR="00D303A2">
        <w:rPr>
          <w:rFonts w:ascii="Times New Roman" w:hAnsi="Times New Roman" w:cs="Times New Roman"/>
        </w:rPr>
        <w:t>t</w:t>
      </w:r>
      <w:r w:rsidR="005E6F59" w:rsidRPr="008E742A">
        <w:rPr>
          <w:rFonts w:ascii="Times New Roman" w:hAnsi="Times New Roman" w:cs="Times New Roman"/>
        </w:rPr>
        <w:t>ištěné a 1 x elektronické podobě ve formátu .dwg nebo. dgn)</w:t>
      </w:r>
      <w:r w:rsidRPr="008E742A">
        <w:rPr>
          <w:rFonts w:ascii="Times New Roman" w:hAnsi="Times New Roman" w:cs="Times New Roman"/>
        </w:rPr>
        <w:t>.</w:t>
      </w:r>
      <w:r w:rsidR="005E6F59" w:rsidRPr="008E742A">
        <w:rPr>
          <w:rFonts w:ascii="Times New Roman" w:hAnsi="Times New Roman" w:cs="Times New Roman"/>
        </w:rPr>
        <w:t xml:space="preserve"> </w:t>
      </w:r>
      <w:r w:rsidR="00D303A2" w:rsidRPr="00CA4A2B">
        <w:rPr>
          <w:rFonts w:ascii="Times New Roman" w:hAnsi="Times New Roman"/>
          <w:bCs/>
          <w:iCs/>
        </w:rPr>
        <w:t xml:space="preserve">Předmětem plnění této smlouvy je také geometrický plán dokončené stavby včetně vedení inženýrských sítí, případně geometrický plán pro oddělení pozemků nebo zřízení služebnosti pro vklad do katastru nemovitostí v šesti </w:t>
      </w:r>
      <w:r w:rsidR="00D303A2">
        <w:rPr>
          <w:rFonts w:ascii="Times New Roman" w:hAnsi="Times New Roman"/>
          <w:bCs/>
          <w:iCs/>
        </w:rPr>
        <w:t xml:space="preserve">tištěných </w:t>
      </w:r>
      <w:r w:rsidR="00D303A2" w:rsidRPr="00CA4A2B">
        <w:rPr>
          <w:rFonts w:ascii="Times New Roman" w:hAnsi="Times New Roman"/>
          <w:bCs/>
          <w:iCs/>
        </w:rPr>
        <w:t>vyhotoveních</w:t>
      </w:r>
      <w:r w:rsidR="00D303A2">
        <w:rPr>
          <w:rFonts w:ascii="Times New Roman" w:hAnsi="Times New Roman"/>
          <w:bCs/>
          <w:iCs/>
        </w:rPr>
        <w:t>.</w:t>
      </w:r>
    </w:p>
    <w:p w14:paraId="512C829E" w14:textId="4EA3D5DB" w:rsidR="0080034F" w:rsidRPr="0080034F" w:rsidRDefault="00F9427D" w:rsidP="0080034F">
      <w:pPr>
        <w:pStyle w:val="Nadpis3"/>
        <w:ind w:left="709" w:hanging="709"/>
        <w:rPr>
          <w:rFonts w:ascii="Times New Roman" w:hAnsi="Times New Roman" w:cs="Times New Roman"/>
          <w:u w:val="single"/>
        </w:rPr>
      </w:pPr>
      <w:r w:rsidRPr="0080034F">
        <w:rPr>
          <w:rFonts w:ascii="Times New Roman" w:hAnsi="Times New Roman"/>
        </w:rPr>
        <w:t>geodetické části dokumentace skutečného provedení stavby</w:t>
      </w:r>
      <w:r w:rsidRPr="00CA4A2B">
        <w:rPr>
          <w:rFonts w:ascii="Times New Roman" w:hAnsi="Times New Roman"/>
        </w:rPr>
        <w:t xml:space="preserve"> nebo geodetického podkladu pro vedení Digitální technické mapy Prahy a Středočeského kraje, obsahující geometrické, polohové a výškové určení dokončené stavby nebo technologického zařízení, bude vyhotoveno v souladu s § 5 a ve struktuře </w:t>
      </w:r>
      <w:r w:rsidRPr="00CA4A2B">
        <w:rPr>
          <w:rFonts w:ascii="Times New Roman" w:hAnsi="Times New Roman"/>
          <w:bCs/>
        </w:rPr>
        <w:t>dle</w:t>
      </w:r>
      <w:r w:rsidRPr="00CA4A2B">
        <w:rPr>
          <w:rFonts w:ascii="Times New Roman" w:hAnsi="Times New Roman"/>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Pr>
          <w:rFonts w:ascii="Times New Roman" w:hAnsi="Times New Roman"/>
        </w:rPr>
        <w:t>.</w:t>
      </w:r>
      <w:r w:rsidR="00D303A2">
        <w:rPr>
          <w:rFonts w:ascii="Times New Roman" w:hAnsi="Times New Roman"/>
          <w:bCs/>
          <w:iCs/>
        </w:rPr>
        <w:t xml:space="preserve"> </w:t>
      </w:r>
    </w:p>
    <w:p w14:paraId="04D603AA" w14:textId="6351B8D4" w:rsidR="0080034F" w:rsidRPr="008E742A" w:rsidRDefault="005E6F59" w:rsidP="0080034F">
      <w:pPr>
        <w:pStyle w:val="Nadpis3"/>
        <w:ind w:left="709" w:hanging="709"/>
        <w:rPr>
          <w:rFonts w:ascii="Times New Roman" w:hAnsi="Times New Roman" w:cs="Times New Roman"/>
          <w:u w:val="single"/>
        </w:rPr>
      </w:pPr>
      <w:r w:rsidRPr="008E742A">
        <w:rPr>
          <w:rFonts w:ascii="Times New Roman" w:hAnsi="Times New Roman" w:cs="Times New Roman"/>
        </w:rPr>
        <w:t xml:space="preserve"> </w:t>
      </w:r>
      <w:r w:rsidR="0080034F" w:rsidRPr="008E742A">
        <w:rPr>
          <w:rFonts w:ascii="Times New Roman" w:hAnsi="Times New Roman" w:cs="Times New Roman"/>
          <w:u w:val="single"/>
        </w:rPr>
        <w:t>dokumentaci skutečného provedení, kdy je zhotovitel povinen</w:t>
      </w:r>
    </w:p>
    <w:p w14:paraId="21573E3E" w14:textId="77777777" w:rsidR="0080034F" w:rsidRPr="008E742A" w:rsidRDefault="0080034F" w:rsidP="0080034F">
      <w:pPr>
        <w:pStyle w:val="Odstavecseseznamem"/>
        <w:numPr>
          <w:ilvl w:val="2"/>
          <w:numId w:val="9"/>
        </w:numPr>
        <w:spacing w:after="120"/>
        <w:ind w:left="1134" w:hanging="425"/>
        <w:contextualSpacing w:val="0"/>
        <w:jc w:val="both"/>
        <w:rPr>
          <w:sz w:val="22"/>
          <w:szCs w:val="22"/>
        </w:rPr>
      </w:pPr>
      <w:r w:rsidRPr="008E742A">
        <w:rPr>
          <w:sz w:val="22"/>
          <w:szCs w:val="22"/>
          <w:u w:val="single"/>
        </w:rPr>
        <w:t>vypracovat projektovou dokumentaci skutečného provedení stavby</w:t>
      </w:r>
      <w:r w:rsidRPr="008E742A">
        <w:rPr>
          <w:sz w:val="22"/>
          <w:szCs w:val="22"/>
        </w:rPr>
        <w:t xml:space="preserve"> (dále také jen „DSPS“). Dokumentace skutečného provedení stavby bude předána objednateli v tištěné podobě ve třech vyhotoveních a jednom elektronickém vyhotovení ve formátu PDF </w:t>
      </w:r>
      <w:r w:rsidRPr="008E742A">
        <w:rPr>
          <w:sz w:val="22"/>
          <w:szCs w:val="22"/>
        </w:rPr>
        <w:br/>
        <w:t>a editovatelném formátu DWG;</w:t>
      </w:r>
    </w:p>
    <w:p w14:paraId="2AFB8DD1" w14:textId="77777777" w:rsidR="0080034F" w:rsidRPr="008E742A" w:rsidRDefault="0080034F" w:rsidP="0080034F">
      <w:pPr>
        <w:pStyle w:val="Odstavecseseznamem"/>
        <w:numPr>
          <w:ilvl w:val="2"/>
          <w:numId w:val="9"/>
        </w:numPr>
        <w:spacing w:after="120"/>
        <w:ind w:left="1134" w:hanging="425"/>
        <w:contextualSpacing w:val="0"/>
        <w:jc w:val="both"/>
        <w:rPr>
          <w:sz w:val="22"/>
          <w:szCs w:val="22"/>
        </w:rPr>
      </w:pPr>
      <w:r w:rsidRPr="008E742A">
        <w:rPr>
          <w:sz w:val="22"/>
          <w:szCs w:val="22"/>
          <w:u w:val="single"/>
        </w:rPr>
        <w:t>vypracovat DSPS dokončeného díla</w:t>
      </w:r>
      <w:r w:rsidRPr="008E742A">
        <w:rPr>
          <w:sz w:val="22"/>
          <w:szCs w:val="22"/>
        </w:rPr>
        <w:t xml:space="preserve"> podle následujících zásad:</w:t>
      </w:r>
    </w:p>
    <w:p w14:paraId="0F7C54BC" w14:textId="77777777" w:rsidR="0080034F" w:rsidRPr="008E742A" w:rsidRDefault="0080034F" w:rsidP="0080034F">
      <w:pPr>
        <w:spacing w:after="120"/>
        <w:ind w:left="1418" w:hanging="284"/>
        <w:jc w:val="both"/>
        <w:rPr>
          <w:sz w:val="22"/>
          <w:szCs w:val="22"/>
        </w:rPr>
      </w:pPr>
      <w:r w:rsidRPr="008E742A">
        <w:rPr>
          <w:sz w:val="22"/>
          <w:szCs w:val="22"/>
        </w:rPr>
        <w:t xml:space="preserve">• </w:t>
      </w:r>
      <w:r w:rsidRPr="008E742A">
        <w:rPr>
          <w:sz w:val="22"/>
          <w:szCs w:val="22"/>
        </w:rPr>
        <w:tab/>
        <w:t>do projektové dokumentace pro provádění stavby všech stavebních objektů a provozních souborů zřetelně vyznačit všechny změny, k nimž došlo v průběhu zhotovení díla;</w:t>
      </w:r>
    </w:p>
    <w:p w14:paraId="2FCB608D" w14:textId="77777777" w:rsidR="0080034F" w:rsidRPr="008E742A" w:rsidRDefault="0080034F" w:rsidP="0080034F">
      <w:pPr>
        <w:pStyle w:val="Odstavecseseznamem"/>
        <w:numPr>
          <w:ilvl w:val="0"/>
          <w:numId w:val="8"/>
        </w:numPr>
        <w:spacing w:after="120"/>
        <w:ind w:left="1418" w:hanging="284"/>
        <w:contextualSpacing w:val="0"/>
        <w:jc w:val="both"/>
        <w:rPr>
          <w:sz w:val="22"/>
          <w:szCs w:val="22"/>
        </w:rPr>
      </w:pPr>
      <w:r w:rsidRPr="008E742A">
        <w:rPr>
          <w:sz w:val="22"/>
          <w:szCs w:val="22"/>
        </w:rPr>
        <w:t>ty části projektové dokumentace pro provádění stavby, u kterých nedošlo k žádným změnám, označit nápisem „beze změn“;</w:t>
      </w:r>
    </w:p>
    <w:p w14:paraId="2843DA2A" w14:textId="77777777" w:rsidR="0080034F" w:rsidRPr="008E742A" w:rsidRDefault="0080034F" w:rsidP="0080034F">
      <w:pPr>
        <w:pStyle w:val="Odstavecseseznamem"/>
        <w:numPr>
          <w:ilvl w:val="0"/>
          <w:numId w:val="8"/>
        </w:numPr>
        <w:spacing w:before="120" w:after="120"/>
        <w:ind w:left="1418" w:hanging="284"/>
        <w:contextualSpacing w:val="0"/>
        <w:jc w:val="both"/>
        <w:rPr>
          <w:sz w:val="22"/>
          <w:szCs w:val="22"/>
        </w:rPr>
      </w:pPr>
      <w:r w:rsidRPr="008E742A">
        <w:rPr>
          <w:sz w:val="22"/>
          <w:szCs w:val="22"/>
        </w:rPr>
        <w:t>každý výkres dokumentace skutečného provedení stavby opatřit jménem a příjmením osoby, která změny zakreslila, jejím podpisem a razítkem zhotovitele;</w:t>
      </w:r>
    </w:p>
    <w:p w14:paraId="4E154809" w14:textId="77777777" w:rsidR="0080034F" w:rsidRPr="008E742A" w:rsidRDefault="0080034F" w:rsidP="0080034F">
      <w:pPr>
        <w:pStyle w:val="Odstavecseseznamem"/>
        <w:numPr>
          <w:ilvl w:val="0"/>
          <w:numId w:val="8"/>
        </w:numPr>
        <w:spacing w:after="120"/>
        <w:ind w:left="1418" w:hanging="284"/>
        <w:contextualSpacing w:val="0"/>
        <w:jc w:val="both"/>
        <w:rPr>
          <w:sz w:val="22"/>
          <w:szCs w:val="22"/>
        </w:rPr>
      </w:pPr>
      <w:r w:rsidRPr="008E742A">
        <w:rPr>
          <w:sz w:val="22"/>
          <w:szCs w:val="22"/>
        </w:rPr>
        <w:t>u výkresů obsahujících změnu proti projektu pro provádění stavby přiložit i doklad,</w:t>
      </w:r>
      <w:r w:rsidRPr="008E742A">
        <w:rPr>
          <w:sz w:val="22"/>
          <w:szCs w:val="22"/>
        </w:rPr>
        <w:br/>
        <w:t>ze kterého bude vyplývat projednání změny s odpovědnou osobou objednatele a její souhlasné stanovisko;</w:t>
      </w:r>
    </w:p>
    <w:p w14:paraId="217965C0" w14:textId="77777777" w:rsidR="0080034F" w:rsidRPr="008E742A" w:rsidRDefault="0080034F" w:rsidP="0080034F">
      <w:pPr>
        <w:pStyle w:val="Odstavecseseznamem"/>
        <w:numPr>
          <w:ilvl w:val="0"/>
          <w:numId w:val="8"/>
        </w:numPr>
        <w:spacing w:after="120"/>
        <w:ind w:left="1418" w:hanging="284"/>
        <w:contextualSpacing w:val="0"/>
        <w:jc w:val="both"/>
        <w:rPr>
          <w:sz w:val="22"/>
          <w:szCs w:val="22"/>
        </w:rPr>
      </w:pPr>
      <w:r w:rsidRPr="008E742A">
        <w:rPr>
          <w:sz w:val="22"/>
          <w:szCs w:val="22"/>
        </w:rPr>
        <w:t>v rámci dokumentace skutečného provedení stavby vyhotovit i celkovou situaci včetně přívodů, přípojek, komunikací, podzemních i nadzemních vedení v areálu staveniště s údaji o hloubkách uložení sítí (tato část bude i v digitální podobě);</w:t>
      </w:r>
    </w:p>
    <w:p w14:paraId="4941407B" w14:textId="77777777" w:rsidR="0080034F" w:rsidRPr="008E742A" w:rsidRDefault="0080034F" w:rsidP="0080034F">
      <w:pPr>
        <w:pStyle w:val="Odstavecseseznamem"/>
        <w:numPr>
          <w:ilvl w:val="0"/>
          <w:numId w:val="8"/>
        </w:numPr>
        <w:spacing w:after="120"/>
        <w:ind w:left="1418" w:hanging="284"/>
        <w:contextualSpacing w:val="0"/>
        <w:jc w:val="both"/>
        <w:rPr>
          <w:sz w:val="22"/>
          <w:szCs w:val="22"/>
        </w:rPr>
      </w:pPr>
      <w:r w:rsidRPr="008E742A">
        <w:rPr>
          <w:sz w:val="22"/>
          <w:szCs w:val="22"/>
        </w:rPr>
        <w:t>vyhotovenou dokumentaci skutečného provedení stavby připravit k potvrzení stavebním úřadem a ve všech svých částech výrazně označit „dokumentace skutečného provedení“ a opatřit razítkem a podpisem odpovědného a oprávněného zástupce zhotovitele. V případě připomínek stavebního úřadu v rámci schvalovacího řízení zhotovitel bezúplatně doplnit, event. bezúplatně přepracovat, dotčenou část dokumentace skutečného provedení stavby.</w:t>
      </w:r>
    </w:p>
    <w:p w14:paraId="0AEE2FEC" w14:textId="66F871A8" w:rsidR="003E599A" w:rsidRPr="008E742A" w:rsidRDefault="00AB7039" w:rsidP="00AB7039">
      <w:pPr>
        <w:pStyle w:val="Nadpis3"/>
        <w:ind w:left="709" w:hanging="709"/>
        <w:rPr>
          <w:rFonts w:ascii="Times New Roman" w:hAnsi="Times New Roman" w:cs="Times New Roman"/>
          <w:u w:val="single"/>
        </w:rPr>
      </w:pPr>
      <w:r w:rsidRPr="008E742A">
        <w:rPr>
          <w:rFonts w:ascii="Times New Roman" w:hAnsi="Times New Roman" w:cs="Times New Roman"/>
          <w:u w:val="single"/>
        </w:rPr>
        <w:lastRenderedPageBreak/>
        <w:t>u</w:t>
      </w:r>
      <w:r w:rsidR="003E599A" w:rsidRPr="008E742A">
        <w:rPr>
          <w:rFonts w:ascii="Times New Roman" w:hAnsi="Times New Roman" w:cs="Times New Roman"/>
          <w:u w:val="single"/>
        </w:rPr>
        <w:t>vedení stavby do provozu, kdy je zhotovitel povinen</w:t>
      </w:r>
      <w:r w:rsidRPr="008E742A">
        <w:rPr>
          <w:rFonts w:ascii="Times New Roman" w:hAnsi="Times New Roman" w:cs="Times New Roman"/>
          <w:u w:val="single"/>
        </w:rPr>
        <w:t xml:space="preserve"> </w:t>
      </w:r>
      <w:r w:rsidR="003E599A" w:rsidRPr="008E742A">
        <w:rPr>
          <w:rFonts w:ascii="Times New Roman" w:hAnsi="Times New Roman" w:cs="Times New Roman"/>
        </w:rPr>
        <w:t>po ukončení stavebních a montážních prací zajistit zprovoznění (spuštění, seřízení a nastavení) všech dodaných technologických zařízení v rozsahu stanoveném v čl. 8 odst. 8.1.3 této smlouvy.</w:t>
      </w:r>
    </w:p>
    <w:p w14:paraId="1DBAAE8E" w14:textId="3525CCB9" w:rsidR="003E599A" w:rsidRPr="008E742A" w:rsidRDefault="00AB7039" w:rsidP="003E599A">
      <w:pPr>
        <w:pStyle w:val="Nadpis3"/>
        <w:ind w:left="709" w:hanging="709"/>
        <w:rPr>
          <w:rFonts w:ascii="Times New Roman" w:hAnsi="Times New Roman" w:cs="Times New Roman"/>
          <w:u w:val="single"/>
        </w:rPr>
      </w:pPr>
      <w:r w:rsidRPr="008E742A">
        <w:rPr>
          <w:rFonts w:ascii="Times New Roman" w:hAnsi="Times New Roman" w:cs="Times New Roman"/>
          <w:u w:val="single"/>
        </w:rPr>
        <w:t>z</w:t>
      </w:r>
      <w:r w:rsidR="003E599A" w:rsidRPr="008E742A">
        <w:rPr>
          <w:rFonts w:ascii="Times New Roman" w:hAnsi="Times New Roman" w:cs="Times New Roman"/>
          <w:u w:val="single"/>
        </w:rPr>
        <w:t>pracování provozní dokumentace, kde je zhotovitel povinen</w:t>
      </w:r>
    </w:p>
    <w:p w14:paraId="6A61459C" w14:textId="7D7AA3CB" w:rsidR="00602F3C" w:rsidRPr="008E742A" w:rsidDel="00A6111C" w:rsidRDefault="00602F3C" w:rsidP="00602F3C">
      <w:pPr>
        <w:pStyle w:val="Odstavecseseznamem"/>
        <w:numPr>
          <w:ilvl w:val="2"/>
          <w:numId w:val="27"/>
        </w:numPr>
        <w:spacing w:after="120"/>
        <w:ind w:left="1276" w:hanging="556"/>
        <w:contextualSpacing w:val="0"/>
        <w:jc w:val="both"/>
        <w:rPr>
          <w:sz w:val="22"/>
          <w:szCs w:val="22"/>
        </w:rPr>
      </w:pPr>
      <w:r w:rsidRPr="008E742A" w:rsidDel="00A6111C">
        <w:rPr>
          <w:sz w:val="22"/>
          <w:szCs w:val="22"/>
        </w:rPr>
        <w:t>zajistit vypracování provozní dokumentace stavby v podrobnostech dle čl.</w:t>
      </w:r>
      <w:r w:rsidR="00B92888" w:rsidRPr="008E742A">
        <w:rPr>
          <w:sz w:val="22"/>
          <w:szCs w:val="22"/>
        </w:rPr>
        <w:t xml:space="preserve"> 8 odst.</w:t>
      </w:r>
      <w:r w:rsidRPr="008E742A" w:rsidDel="00A6111C">
        <w:rPr>
          <w:sz w:val="22"/>
          <w:szCs w:val="22"/>
        </w:rPr>
        <w:t xml:space="preserve"> 8.1.3</w:t>
      </w:r>
      <w:r w:rsidR="00B92888" w:rsidRPr="008E742A">
        <w:rPr>
          <w:sz w:val="22"/>
          <w:szCs w:val="22"/>
        </w:rPr>
        <w:t xml:space="preserve"> </w:t>
      </w:r>
      <w:r w:rsidRPr="008E742A" w:rsidDel="00A6111C">
        <w:rPr>
          <w:sz w:val="22"/>
          <w:szCs w:val="22"/>
        </w:rPr>
        <w:t>smlouvy, která musí obsahovat veškeré pokyny nezbytné k řádnému užívání objektu včetně všech technologických celků a zařízení a k dodržení záručních podmínek a všech povinností objednatele k zajištění řádného a bezpečného provozu díla;</w:t>
      </w:r>
    </w:p>
    <w:p w14:paraId="01EC3100" w14:textId="0E64C83A" w:rsidR="003E599A" w:rsidRPr="008E742A" w:rsidRDefault="00602F3C" w:rsidP="00FC3F69">
      <w:pPr>
        <w:pStyle w:val="Odstavecseseznamem"/>
        <w:numPr>
          <w:ilvl w:val="2"/>
          <w:numId w:val="27"/>
        </w:numPr>
        <w:spacing w:after="120"/>
        <w:ind w:left="1276" w:hanging="556"/>
        <w:contextualSpacing w:val="0"/>
        <w:jc w:val="both"/>
        <w:rPr>
          <w:sz w:val="22"/>
          <w:szCs w:val="22"/>
        </w:rPr>
      </w:pPr>
      <w:r w:rsidRPr="008E742A" w:rsidDel="00A6111C">
        <w:rPr>
          <w:sz w:val="22"/>
          <w:szCs w:val="22"/>
        </w:rPr>
        <w:t>před zahájením provozu stavby prokazateln</w:t>
      </w:r>
      <w:r w:rsidR="006964AF" w:rsidRPr="008E742A">
        <w:rPr>
          <w:sz w:val="22"/>
          <w:szCs w:val="22"/>
        </w:rPr>
        <w:t>ě</w:t>
      </w:r>
      <w:r w:rsidRPr="008E742A" w:rsidDel="00A6111C">
        <w:rPr>
          <w:sz w:val="22"/>
          <w:szCs w:val="22"/>
        </w:rPr>
        <w:t xml:space="preserve"> zaškolit pracovníky provozovatele stavby </w:t>
      </w:r>
      <w:r w:rsidRPr="008E742A" w:rsidDel="00A6111C">
        <w:rPr>
          <w:sz w:val="22"/>
          <w:szCs w:val="22"/>
        </w:rPr>
        <w:br/>
        <w:t xml:space="preserve">v obsluze a údržbě všech </w:t>
      </w:r>
      <w:r w:rsidR="00256601" w:rsidRPr="008E742A">
        <w:rPr>
          <w:sz w:val="22"/>
          <w:szCs w:val="22"/>
        </w:rPr>
        <w:t xml:space="preserve">prvků a </w:t>
      </w:r>
      <w:r w:rsidRPr="008E742A" w:rsidDel="00A6111C">
        <w:rPr>
          <w:sz w:val="22"/>
          <w:szCs w:val="22"/>
        </w:rPr>
        <w:t>zařízení zabudovaných ve stavbě.</w:t>
      </w:r>
    </w:p>
    <w:p w14:paraId="013DF45E" w14:textId="7FB87345" w:rsidR="00D52F82" w:rsidRPr="008E742A" w:rsidRDefault="00AB7039" w:rsidP="00A73702">
      <w:pPr>
        <w:pStyle w:val="Nadpis3"/>
        <w:ind w:left="709" w:hanging="709"/>
        <w:rPr>
          <w:rFonts w:ascii="Times New Roman" w:hAnsi="Times New Roman" w:cs="Times New Roman"/>
          <w:u w:val="single"/>
        </w:rPr>
      </w:pPr>
      <w:r w:rsidRPr="008E742A">
        <w:rPr>
          <w:rFonts w:ascii="Times New Roman" w:hAnsi="Times New Roman" w:cs="Times New Roman"/>
          <w:u w:val="single"/>
        </w:rPr>
        <w:t>n</w:t>
      </w:r>
      <w:r w:rsidR="00D52F82" w:rsidRPr="008E742A">
        <w:rPr>
          <w:rFonts w:ascii="Times New Roman" w:hAnsi="Times New Roman" w:cs="Times New Roman"/>
          <w:u w:val="single"/>
        </w:rPr>
        <w:t>ásledná péče po dobu záruční doby</w:t>
      </w:r>
      <w:r w:rsidRPr="008E742A">
        <w:rPr>
          <w:rFonts w:ascii="Times New Roman" w:hAnsi="Times New Roman" w:cs="Times New Roman"/>
          <w:u w:val="single"/>
        </w:rPr>
        <w:t>, kdy je zhotovitel povinen</w:t>
      </w:r>
    </w:p>
    <w:p w14:paraId="63B48FBA" w14:textId="4AB9E292" w:rsidR="00573A22" w:rsidRPr="008E742A" w:rsidRDefault="00573A22" w:rsidP="00A73702">
      <w:pPr>
        <w:pStyle w:val="Odstavecseseznamem"/>
        <w:numPr>
          <w:ilvl w:val="2"/>
          <w:numId w:val="4"/>
        </w:numPr>
        <w:tabs>
          <w:tab w:val="left" w:pos="4678"/>
        </w:tabs>
        <w:spacing w:after="120"/>
        <w:ind w:left="1276" w:hanging="414"/>
        <w:contextualSpacing w:val="0"/>
        <w:jc w:val="both"/>
        <w:rPr>
          <w:sz w:val="22"/>
          <w:szCs w:val="22"/>
        </w:rPr>
      </w:pPr>
      <w:r w:rsidRPr="008E742A">
        <w:rPr>
          <w:sz w:val="22"/>
          <w:szCs w:val="22"/>
        </w:rPr>
        <w:t>zajistit po dobu záruční doby (</w:t>
      </w:r>
      <w:r w:rsidR="000B2434" w:rsidRPr="008E742A">
        <w:rPr>
          <w:sz w:val="22"/>
          <w:szCs w:val="22"/>
        </w:rPr>
        <w:t>60</w:t>
      </w:r>
      <w:r w:rsidRPr="008E742A">
        <w:rPr>
          <w:sz w:val="22"/>
          <w:szCs w:val="22"/>
        </w:rPr>
        <w:t xml:space="preserve"> měsíců) následnou péči všech dodávaných výsadeb, </w:t>
      </w:r>
      <w:r w:rsidR="00343CD0" w:rsidRPr="008E742A">
        <w:rPr>
          <w:sz w:val="22"/>
          <w:szCs w:val="22"/>
        </w:rPr>
        <w:br/>
      </w:r>
      <w:r w:rsidRPr="008E742A">
        <w:rPr>
          <w:sz w:val="22"/>
          <w:szCs w:val="22"/>
        </w:rPr>
        <w:t>tj. pravideln</w:t>
      </w:r>
      <w:r w:rsidR="007A7FD1" w:rsidRPr="008E742A">
        <w:rPr>
          <w:sz w:val="22"/>
          <w:szCs w:val="22"/>
        </w:rPr>
        <w:t>á údržba a podpora pro nově vysazené dřeviny, včetně zalévání,</w:t>
      </w:r>
      <w:r w:rsidRPr="008E742A">
        <w:rPr>
          <w:sz w:val="22"/>
          <w:szCs w:val="22"/>
        </w:rPr>
        <w:t xml:space="preserve"> odplevelení, </w:t>
      </w:r>
      <w:r w:rsidR="007A7FD1" w:rsidRPr="008E742A">
        <w:rPr>
          <w:sz w:val="22"/>
          <w:szCs w:val="22"/>
        </w:rPr>
        <w:t>hnojení a ochrany před chorobami a škůdci</w:t>
      </w:r>
      <w:r w:rsidRPr="008E742A">
        <w:rPr>
          <w:sz w:val="22"/>
          <w:szCs w:val="22"/>
        </w:rPr>
        <w:t>;</w:t>
      </w:r>
    </w:p>
    <w:p w14:paraId="4C7E40C3" w14:textId="64973FE4" w:rsidR="00573A22" w:rsidRPr="008E742A" w:rsidRDefault="00573A22" w:rsidP="00AB7039">
      <w:pPr>
        <w:pStyle w:val="Odstavecseseznamem"/>
        <w:numPr>
          <w:ilvl w:val="2"/>
          <w:numId w:val="4"/>
        </w:numPr>
        <w:tabs>
          <w:tab w:val="left" w:pos="4678"/>
        </w:tabs>
        <w:spacing w:after="120"/>
        <w:ind w:left="1276" w:hanging="414"/>
        <w:contextualSpacing w:val="0"/>
        <w:jc w:val="both"/>
        <w:rPr>
          <w:sz w:val="22"/>
          <w:szCs w:val="22"/>
        </w:rPr>
      </w:pPr>
      <w:r w:rsidRPr="008E742A">
        <w:rPr>
          <w:sz w:val="22"/>
          <w:szCs w:val="22"/>
        </w:rPr>
        <w:t>pokud v průběhu následné péče dojde k poškození rostlinného materiálu výsadeb (např. uschne), nahradit takovou výsadbu stejným sortimentem ve stejné kvalitě a požadavku na původní výsadbu</w:t>
      </w:r>
      <w:r w:rsidR="007100FC" w:rsidRPr="008E742A">
        <w:rPr>
          <w:sz w:val="22"/>
          <w:szCs w:val="22"/>
        </w:rPr>
        <w:t>;</w:t>
      </w:r>
      <w:r w:rsidR="00AB7039" w:rsidRPr="008E742A">
        <w:rPr>
          <w:sz w:val="22"/>
          <w:szCs w:val="22"/>
        </w:rPr>
        <w:t xml:space="preserve"> </w:t>
      </w:r>
      <w:r w:rsidRPr="008E742A">
        <w:rPr>
          <w:sz w:val="22"/>
          <w:szCs w:val="22"/>
        </w:rPr>
        <w:t>povinnost náhrady dřeviny se netýká odumření dřeviny z důvodu vandalismu a odcizení;</w:t>
      </w:r>
    </w:p>
    <w:p w14:paraId="374E1211" w14:textId="66A30B3B" w:rsidR="00573A22" w:rsidRPr="008E742A" w:rsidRDefault="00573A22" w:rsidP="00A73702">
      <w:pPr>
        <w:pStyle w:val="Odstavecseseznamem"/>
        <w:numPr>
          <w:ilvl w:val="2"/>
          <w:numId w:val="4"/>
        </w:numPr>
        <w:tabs>
          <w:tab w:val="left" w:pos="4678"/>
        </w:tabs>
        <w:spacing w:after="120"/>
        <w:ind w:left="1276" w:hanging="414"/>
        <w:contextualSpacing w:val="0"/>
        <w:jc w:val="both"/>
        <w:rPr>
          <w:sz w:val="22"/>
          <w:szCs w:val="22"/>
        </w:rPr>
      </w:pPr>
      <w:r w:rsidRPr="008E742A">
        <w:rPr>
          <w:sz w:val="22"/>
          <w:szCs w:val="22"/>
        </w:rPr>
        <w:t xml:space="preserve">provádění údržby dřevin </w:t>
      </w:r>
      <w:r w:rsidR="00AB7039" w:rsidRPr="008E742A">
        <w:rPr>
          <w:sz w:val="22"/>
          <w:szCs w:val="22"/>
        </w:rPr>
        <w:t>zajistit</w:t>
      </w:r>
      <w:r w:rsidRPr="008E742A">
        <w:rPr>
          <w:sz w:val="22"/>
          <w:szCs w:val="22"/>
        </w:rPr>
        <w:t xml:space="preserve"> osob</w:t>
      </w:r>
      <w:r w:rsidR="00AB7039" w:rsidRPr="008E742A">
        <w:rPr>
          <w:sz w:val="22"/>
          <w:szCs w:val="22"/>
        </w:rPr>
        <w:t>ou</w:t>
      </w:r>
      <w:r w:rsidRPr="008E742A">
        <w:rPr>
          <w:sz w:val="22"/>
          <w:szCs w:val="22"/>
        </w:rPr>
        <w:t xml:space="preserve"> s platným certifikátem vydaným akreditovanou </w:t>
      </w:r>
      <w:r w:rsidR="00AB7039" w:rsidRPr="008E742A">
        <w:rPr>
          <w:sz w:val="22"/>
          <w:szCs w:val="22"/>
        </w:rPr>
        <w:t>autoritou</w:t>
      </w:r>
      <w:r w:rsidRPr="008E742A">
        <w:rPr>
          <w:sz w:val="22"/>
          <w:szCs w:val="22"/>
        </w:rPr>
        <w:t xml:space="preserve"> – min. s certifikátem Český certifikovaný arborista</w:t>
      </w:r>
      <w:r w:rsidR="002E59A1" w:rsidRPr="008E742A">
        <w:rPr>
          <w:sz w:val="22"/>
          <w:szCs w:val="22"/>
        </w:rPr>
        <w:t xml:space="preserve"> – Pozemní pracovník (dále jen ČCA – PP)</w:t>
      </w:r>
      <w:r w:rsidR="007100FC" w:rsidRPr="008E742A">
        <w:rPr>
          <w:sz w:val="22"/>
          <w:szCs w:val="22"/>
        </w:rPr>
        <w:t>.</w:t>
      </w:r>
    </w:p>
    <w:bookmarkEnd w:id="5"/>
    <w:p w14:paraId="66144CE4" w14:textId="77777777" w:rsidR="00571D6F" w:rsidRPr="008E742A" w:rsidRDefault="00571D6F" w:rsidP="00571D6F">
      <w:pPr>
        <w:pStyle w:val="Nadpis2"/>
        <w:rPr>
          <w:rFonts w:ascii="Times New Roman" w:hAnsi="Times New Roman" w:cs="Times New Roman"/>
        </w:rPr>
      </w:pPr>
      <w:r w:rsidRPr="008E742A">
        <w:rPr>
          <w:rFonts w:ascii="Times New Roman" w:hAnsi="Times New Roman" w:cs="Times New Roman"/>
        </w:rPr>
        <w:t>Objednatel je oprávněn snížit rozsah předmětu plnění v průběhu plnění této smlouvy.</w:t>
      </w:r>
    </w:p>
    <w:p w14:paraId="65ABEB91" w14:textId="792D4A19" w:rsidR="00B83947" w:rsidRPr="008E742A" w:rsidRDefault="0029585B" w:rsidP="007D6B70">
      <w:pPr>
        <w:pStyle w:val="Nadpis2"/>
        <w:rPr>
          <w:rFonts w:ascii="Times New Roman" w:hAnsi="Times New Roman" w:cs="Times New Roman"/>
        </w:rPr>
      </w:pPr>
      <w:r w:rsidRPr="008E742A">
        <w:rPr>
          <w:rFonts w:ascii="Times New Roman" w:hAnsi="Times New Roman" w:cs="Times New Roman"/>
        </w:rPr>
        <w:t>Zhotovitel</w:t>
      </w:r>
      <w:r w:rsidR="00043179" w:rsidRPr="008E742A">
        <w:rPr>
          <w:rFonts w:ascii="Times New Roman" w:hAnsi="Times New Roman" w:cs="Times New Roman"/>
        </w:rPr>
        <w:t xml:space="preserve"> p</w:t>
      </w:r>
      <w:r w:rsidR="00FC28F1" w:rsidRPr="008E742A">
        <w:rPr>
          <w:rFonts w:ascii="Times New Roman" w:hAnsi="Times New Roman" w:cs="Times New Roman"/>
        </w:rPr>
        <w:t xml:space="preserve">rohlašuje, že </w:t>
      </w:r>
      <w:r w:rsidRPr="008E742A">
        <w:rPr>
          <w:rFonts w:ascii="Times New Roman" w:hAnsi="Times New Roman" w:cs="Times New Roman"/>
        </w:rPr>
        <w:t>má k dispozici</w:t>
      </w:r>
      <w:r w:rsidR="008310E8" w:rsidRPr="008E742A">
        <w:rPr>
          <w:rFonts w:ascii="Times New Roman" w:hAnsi="Times New Roman" w:cs="Times New Roman"/>
        </w:rPr>
        <w:t xml:space="preserve"> kompletní dokumentaci</w:t>
      </w:r>
      <w:r w:rsidR="00FC28F1" w:rsidRPr="008E742A">
        <w:rPr>
          <w:rFonts w:ascii="Times New Roman" w:hAnsi="Times New Roman" w:cs="Times New Roman"/>
        </w:rPr>
        <w:t xml:space="preserve"> </w:t>
      </w:r>
      <w:r w:rsidR="008310E8" w:rsidRPr="008E742A">
        <w:rPr>
          <w:rFonts w:ascii="Times New Roman" w:hAnsi="Times New Roman" w:cs="Times New Roman"/>
        </w:rPr>
        <w:t xml:space="preserve">dle čl. </w:t>
      </w:r>
      <w:r w:rsidR="00D2637B" w:rsidRPr="008E742A">
        <w:rPr>
          <w:rFonts w:ascii="Times New Roman" w:hAnsi="Times New Roman" w:cs="Times New Roman"/>
        </w:rPr>
        <w:t>2</w:t>
      </w:r>
      <w:r w:rsidR="008310E8" w:rsidRPr="008E742A">
        <w:rPr>
          <w:rFonts w:ascii="Times New Roman" w:hAnsi="Times New Roman" w:cs="Times New Roman"/>
        </w:rPr>
        <w:t xml:space="preserve"> </w:t>
      </w:r>
      <w:r w:rsidR="00D2637B" w:rsidRPr="008E742A">
        <w:rPr>
          <w:rFonts w:ascii="Times New Roman" w:hAnsi="Times New Roman" w:cs="Times New Roman"/>
        </w:rPr>
        <w:t xml:space="preserve">odst. </w:t>
      </w:r>
      <w:r w:rsidR="00F8074B" w:rsidRPr="008E742A">
        <w:rPr>
          <w:rFonts w:ascii="Times New Roman" w:hAnsi="Times New Roman" w:cs="Times New Roman"/>
        </w:rPr>
        <w:t>2.</w:t>
      </w:r>
      <w:r w:rsidR="00FD132A" w:rsidRPr="008E742A">
        <w:rPr>
          <w:rFonts w:ascii="Times New Roman" w:hAnsi="Times New Roman" w:cs="Times New Roman"/>
        </w:rPr>
        <w:t xml:space="preserve"> </w:t>
      </w:r>
      <w:r w:rsidR="00F8074B" w:rsidRPr="008E742A">
        <w:rPr>
          <w:rFonts w:ascii="Times New Roman" w:hAnsi="Times New Roman" w:cs="Times New Roman"/>
        </w:rPr>
        <w:t>3</w:t>
      </w:r>
      <w:r w:rsidR="00FD132A" w:rsidRPr="008E742A">
        <w:rPr>
          <w:rFonts w:ascii="Times New Roman" w:hAnsi="Times New Roman" w:cs="Times New Roman"/>
        </w:rPr>
        <w:t xml:space="preserve"> této smlouvy</w:t>
      </w:r>
      <w:r w:rsidR="00BD2C48" w:rsidRPr="008E742A">
        <w:rPr>
          <w:rFonts w:ascii="Times New Roman" w:hAnsi="Times New Roman" w:cs="Times New Roman"/>
        </w:rPr>
        <w:t xml:space="preserve"> </w:t>
      </w:r>
      <w:r w:rsidR="00FC28F1" w:rsidRPr="008E742A">
        <w:rPr>
          <w:rFonts w:ascii="Times New Roman" w:hAnsi="Times New Roman" w:cs="Times New Roman"/>
        </w:rPr>
        <w:t>potřebn</w:t>
      </w:r>
      <w:r w:rsidR="008310E8" w:rsidRPr="008E742A">
        <w:rPr>
          <w:rFonts w:ascii="Times New Roman" w:hAnsi="Times New Roman" w:cs="Times New Roman"/>
        </w:rPr>
        <w:t>ou pro bezvadné a řádné plnění předmětu této smlouvy</w:t>
      </w:r>
      <w:r w:rsidR="00E3344B" w:rsidRPr="008E742A">
        <w:rPr>
          <w:rFonts w:ascii="Times New Roman" w:hAnsi="Times New Roman" w:cs="Times New Roman"/>
        </w:rPr>
        <w:t>,</w:t>
      </w:r>
      <w:r w:rsidR="009B01FD" w:rsidRPr="008E742A">
        <w:rPr>
          <w:rFonts w:ascii="Times New Roman" w:hAnsi="Times New Roman" w:cs="Times New Roman"/>
        </w:rPr>
        <w:t xml:space="preserve"> v elektronické podobě</w:t>
      </w:r>
      <w:r w:rsidR="008310E8" w:rsidRPr="008E742A">
        <w:rPr>
          <w:rFonts w:ascii="Times New Roman" w:hAnsi="Times New Roman" w:cs="Times New Roman"/>
        </w:rPr>
        <w:t>.</w:t>
      </w:r>
      <w:r w:rsidR="009B01FD" w:rsidRPr="008E742A">
        <w:rPr>
          <w:rFonts w:ascii="Times New Roman" w:hAnsi="Times New Roman" w:cs="Times New Roman"/>
        </w:rPr>
        <w:t xml:space="preserve"> </w:t>
      </w:r>
      <w:r w:rsidR="00FD132A" w:rsidRPr="008E742A">
        <w:rPr>
          <w:rFonts w:ascii="Times New Roman" w:hAnsi="Times New Roman" w:cs="Times New Roman"/>
        </w:rPr>
        <w:t>Projektov</w:t>
      </w:r>
      <w:r w:rsidRPr="008E742A">
        <w:rPr>
          <w:rFonts w:ascii="Times New Roman" w:hAnsi="Times New Roman" w:cs="Times New Roman"/>
        </w:rPr>
        <w:t>ou</w:t>
      </w:r>
      <w:r w:rsidR="00FD132A" w:rsidRPr="008E742A">
        <w:rPr>
          <w:rFonts w:ascii="Times New Roman" w:hAnsi="Times New Roman" w:cs="Times New Roman"/>
        </w:rPr>
        <w:t xml:space="preserve"> dokumentac</w:t>
      </w:r>
      <w:r w:rsidRPr="008E742A">
        <w:rPr>
          <w:rFonts w:ascii="Times New Roman" w:hAnsi="Times New Roman" w:cs="Times New Roman"/>
        </w:rPr>
        <w:t>i</w:t>
      </w:r>
      <w:r w:rsidR="00FD132A" w:rsidRPr="008E742A">
        <w:rPr>
          <w:rFonts w:ascii="Times New Roman" w:hAnsi="Times New Roman" w:cs="Times New Roman"/>
        </w:rPr>
        <w:t xml:space="preserve"> v</w:t>
      </w:r>
      <w:r w:rsidR="002A3D47" w:rsidRPr="008E742A">
        <w:rPr>
          <w:rFonts w:ascii="Times New Roman" w:hAnsi="Times New Roman" w:cs="Times New Roman"/>
        </w:rPr>
        <w:t xml:space="preserve"> </w:t>
      </w:r>
      <w:r w:rsidR="009B01FD" w:rsidRPr="008E742A">
        <w:rPr>
          <w:rFonts w:ascii="Times New Roman" w:hAnsi="Times New Roman" w:cs="Times New Roman"/>
        </w:rPr>
        <w:t xml:space="preserve">tištěné podobě </w:t>
      </w:r>
      <w:r w:rsidR="00FD132A" w:rsidRPr="008E742A">
        <w:rPr>
          <w:rFonts w:ascii="Times New Roman" w:hAnsi="Times New Roman" w:cs="Times New Roman"/>
        </w:rPr>
        <w:t xml:space="preserve">(dvě vyhotovení) </w:t>
      </w:r>
      <w:r w:rsidRPr="008E742A">
        <w:rPr>
          <w:rFonts w:ascii="Times New Roman" w:hAnsi="Times New Roman" w:cs="Times New Roman"/>
        </w:rPr>
        <w:t xml:space="preserve">předá objednatel </w:t>
      </w:r>
      <w:r w:rsidR="00A14B92" w:rsidRPr="008E742A">
        <w:rPr>
          <w:rFonts w:ascii="Times New Roman" w:hAnsi="Times New Roman" w:cs="Times New Roman"/>
        </w:rPr>
        <w:t xml:space="preserve">zhotoviteli </w:t>
      </w:r>
      <w:r w:rsidR="00B823E6" w:rsidRPr="008E742A">
        <w:rPr>
          <w:rFonts w:ascii="Times New Roman" w:hAnsi="Times New Roman" w:cs="Times New Roman"/>
        </w:rPr>
        <w:t>n</w:t>
      </w:r>
      <w:r w:rsidR="009B01FD" w:rsidRPr="008E742A">
        <w:rPr>
          <w:rFonts w:ascii="Times New Roman" w:hAnsi="Times New Roman" w:cs="Times New Roman"/>
        </w:rPr>
        <w:t>ejpozději při předání</w:t>
      </w:r>
      <w:r w:rsidR="00E3344B" w:rsidRPr="008E742A">
        <w:rPr>
          <w:rFonts w:ascii="Times New Roman" w:hAnsi="Times New Roman" w:cs="Times New Roman"/>
        </w:rPr>
        <w:t xml:space="preserve"> </w:t>
      </w:r>
      <w:r w:rsidR="009B01FD" w:rsidRPr="008E742A">
        <w:rPr>
          <w:rFonts w:ascii="Times New Roman" w:hAnsi="Times New Roman" w:cs="Times New Roman"/>
        </w:rPr>
        <w:t xml:space="preserve">a převzetí staveniště. </w:t>
      </w:r>
    </w:p>
    <w:p w14:paraId="5721C080" w14:textId="5980A40E" w:rsidR="002B6F0A" w:rsidRPr="008E742A" w:rsidRDefault="002B04EE" w:rsidP="0058735E">
      <w:pPr>
        <w:pStyle w:val="Nadpis2"/>
        <w:rPr>
          <w:rFonts w:ascii="Times New Roman" w:hAnsi="Times New Roman" w:cs="Times New Roman"/>
        </w:rPr>
      </w:pPr>
      <w:r w:rsidRPr="008E742A">
        <w:rPr>
          <w:rFonts w:ascii="Times New Roman" w:hAnsi="Times New Roman" w:cs="Times New Roman"/>
        </w:rPr>
        <w:t>Z</w:t>
      </w:r>
      <w:r w:rsidR="00587260" w:rsidRPr="008E742A">
        <w:rPr>
          <w:rFonts w:ascii="Times New Roman" w:hAnsi="Times New Roman" w:cs="Times New Roman"/>
        </w:rPr>
        <w:t xml:space="preserve">hotovitel prohlašuje, že </w:t>
      </w:r>
      <w:r w:rsidR="00B83947" w:rsidRPr="008E742A">
        <w:rPr>
          <w:rFonts w:ascii="Times New Roman" w:hAnsi="Times New Roman" w:cs="Times New Roman"/>
        </w:rPr>
        <w:t xml:space="preserve">dokumentaci dle čl. </w:t>
      </w:r>
      <w:r w:rsidR="00D2637B" w:rsidRPr="008E742A">
        <w:rPr>
          <w:rFonts w:ascii="Times New Roman" w:hAnsi="Times New Roman" w:cs="Times New Roman"/>
        </w:rPr>
        <w:t>2 odst.</w:t>
      </w:r>
      <w:r w:rsidR="00B83947" w:rsidRPr="008E742A">
        <w:rPr>
          <w:rFonts w:ascii="Times New Roman" w:hAnsi="Times New Roman" w:cs="Times New Roman"/>
        </w:rPr>
        <w:t xml:space="preserve"> 2.3</w:t>
      </w:r>
      <w:r w:rsidR="00587260" w:rsidRPr="008E742A">
        <w:rPr>
          <w:rFonts w:ascii="Times New Roman" w:hAnsi="Times New Roman" w:cs="Times New Roman"/>
        </w:rPr>
        <w:t xml:space="preserve"> před podpisem této smlouvy zkontroloval, že j</w:t>
      </w:r>
      <w:r w:rsidR="00894664" w:rsidRPr="008E742A">
        <w:rPr>
          <w:rFonts w:ascii="Times New Roman" w:hAnsi="Times New Roman" w:cs="Times New Roman"/>
        </w:rPr>
        <w:t>e</w:t>
      </w:r>
      <w:r w:rsidR="00587260" w:rsidRPr="008E742A">
        <w:rPr>
          <w:rFonts w:ascii="Times New Roman" w:hAnsi="Times New Roman" w:cs="Times New Roman"/>
        </w:rPr>
        <w:t xml:space="preserve"> úpln</w:t>
      </w:r>
      <w:r w:rsidR="00894664" w:rsidRPr="008E742A">
        <w:rPr>
          <w:rFonts w:ascii="Times New Roman" w:hAnsi="Times New Roman" w:cs="Times New Roman"/>
        </w:rPr>
        <w:t>á</w:t>
      </w:r>
      <w:r w:rsidR="00587260" w:rsidRPr="008E742A">
        <w:rPr>
          <w:rFonts w:ascii="Times New Roman" w:hAnsi="Times New Roman" w:cs="Times New Roman"/>
        </w:rPr>
        <w:t xml:space="preserve"> dle zadávacích podmínek</w:t>
      </w:r>
      <w:r w:rsidR="00002597" w:rsidRPr="008E742A">
        <w:rPr>
          <w:rFonts w:ascii="Times New Roman" w:hAnsi="Times New Roman" w:cs="Times New Roman"/>
        </w:rPr>
        <w:t xml:space="preserve"> </w:t>
      </w:r>
      <w:r w:rsidR="00587260" w:rsidRPr="008E742A">
        <w:rPr>
          <w:rFonts w:ascii="Times New Roman" w:hAnsi="Times New Roman" w:cs="Times New Roman"/>
        </w:rPr>
        <w:t xml:space="preserve">a je schopen </w:t>
      </w:r>
      <w:r w:rsidR="0029585B" w:rsidRPr="008E742A">
        <w:rPr>
          <w:rFonts w:ascii="Times New Roman" w:hAnsi="Times New Roman" w:cs="Times New Roman"/>
        </w:rPr>
        <w:t>po</w:t>
      </w:r>
      <w:r w:rsidR="00587260" w:rsidRPr="008E742A">
        <w:rPr>
          <w:rFonts w:ascii="Times New Roman" w:hAnsi="Times New Roman" w:cs="Times New Roman"/>
        </w:rPr>
        <w:t>dle n</w:t>
      </w:r>
      <w:r w:rsidR="00894664" w:rsidRPr="008E742A">
        <w:rPr>
          <w:rFonts w:ascii="Times New Roman" w:hAnsi="Times New Roman" w:cs="Times New Roman"/>
        </w:rPr>
        <w:t>í</w:t>
      </w:r>
      <w:r w:rsidR="00587260" w:rsidRPr="008E742A">
        <w:rPr>
          <w:rFonts w:ascii="Times New Roman" w:hAnsi="Times New Roman" w:cs="Times New Roman"/>
        </w:rPr>
        <w:t xml:space="preserve"> za dohodnutou cenu </w:t>
      </w:r>
      <w:r w:rsidR="00E3344B" w:rsidRPr="008E742A">
        <w:rPr>
          <w:rFonts w:ascii="Times New Roman" w:hAnsi="Times New Roman" w:cs="Times New Roman"/>
        </w:rPr>
        <w:br/>
      </w:r>
      <w:r w:rsidR="00587260" w:rsidRPr="008E742A">
        <w:rPr>
          <w:rFonts w:ascii="Times New Roman" w:hAnsi="Times New Roman" w:cs="Times New Roman"/>
        </w:rPr>
        <w:t>a ve stanovených termínech dílo dle této smlouvy realizovat</w:t>
      </w:r>
      <w:r w:rsidR="00EE39B9" w:rsidRPr="008E742A">
        <w:rPr>
          <w:rFonts w:ascii="Times New Roman" w:hAnsi="Times New Roman" w:cs="Times New Roman"/>
        </w:rPr>
        <w:t>.</w:t>
      </w:r>
      <w:r w:rsidR="002B6F0A" w:rsidRPr="008E742A">
        <w:rPr>
          <w:rFonts w:ascii="Times New Roman" w:hAnsi="Times New Roman" w:cs="Times New Roman"/>
        </w:rPr>
        <w:t xml:space="preserve">  To neplatí, je-li příčinou nemožnosti realizace díla skutečnost, kterou zhotovitel nemohl ani při vynaložení potřebné odborné péče odhalit. Zhotovitel uznává bez výhrad všechny podmínky stanovené objednatelem pro plnění této smlouvy a prohlašuje, že je o nich dostatečně informován, stejně jako o místních podmínkách staveniště, a že všechny jemu nejasné body si před podpisem této smlouvy vyjasnil s</w:t>
      </w:r>
      <w:r w:rsidR="0058735E" w:rsidRPr="008E742A">
        <w:rPr>
          <w:rFonts w:ascii="Times New Roman" w:hAnsi="Times New Roman" w:cs="Times New Roman"/>
        </w:rPr>
        <w:t> </w:t>
      </w:r>
      <w:r w:rsidR="002B6F0A" w:rsidRPr="008E742A">
        <w:rPr>
          <w:rFonts w:ascii="Times New Roman" w:hAnsi="Times New Roman" w:cs="Times New Roman"/>
        </w:rPr>
        <w:t>objednatelem</w:t>
      </w:r>
      <w:r w:rsidR="0058735E" w:rsidRPr="008E742A">
        <w:rPr>
          <w:rFonts w:ascii="Times New Roman" w:hAnsi="Times New Roman" w:cs="Times New Roman"/>
        </w:rPr>
        <w:t>.</w:t>
      </w:r>
      <w:r w:rsidR="002B6F0A" w:rsidRPr="008E742A">
        <w:rPr>
          <w:rFonts w:ascii="Times New Roman" w:hAnsi="Times New Roman" w:cs="Times New Roman"/>
        </w:rPr>
        <w:t xml:space="preserve"> </w:t>
      </w:r>
      <w:r w:rsidR="0058735E" w:rsidRPr="008E742A">
        <w:rPr>
          <w:rFonts w:ascii="Times New Roman" w:hAnsi="Times New Roman" w:cs="Times New Roman"/>
        </w:rPr>
        <w:t>D</w:t>
      </w:r>
      <w:r w:rsidR="002B6F0A" w:rsidRPr="008E742A">
        <w:rPr>
          <w:rFonts w:ascii="Times New Roman" w:hAnsi="Times New Roman" w:cs="Times New Roman"/>
        </w:rPr>
        <w:t xml:space="preserve">ále </w:t>
      </w:r>
      <w:r w:rsidR="0058735E" w:rsidRPr="008E742A">
        <w:rPr>
          <w:rFonts w:ascii="Times New Roman" w:hAnsi="Times New Roman" w:cs="Times New Roman"/>
        </w:rPr>
        <w:t>prohlašuje</w:t>
      </w:r>
      <w:r w:rsidR="002B6F0A" w:rsidRPr="008E742A">
        <w:rPr>
          <w:rFonts w:ascii="Times New Roman" w:hAnsi="Times New Roman" w:cs="Times New Roman"/>
        </w:rPr>
        <w:t>, že všechny podmínky, dodací i technické, jím byly vzaty v úvahu při podpisu této smlouvy a že s těmito podmínkami souhlasí</w:t>
      </w:r>
      <w:r w:rsidR="0058735E" w:rsidRPr="008E742A">
        <w:rPr>
          <w:rFonts w:ascii="Times New Roman" w:hAnsi="Times New Roman" w:cs="Times New Roman"/>
        </w:rPr>
        <w:t xml:space="preserve">, že navštívil staveniště, prověřil místní podmínky na staveništi a vyhodnotil je jako vyhovující v rozsahu podkladů, které byly objednatelem zhotoviteli poskytnuty v rámci zadávací dokumentace. </w:t>
      </w:r>
    </w:p>
    <w:p w14:paraId="3BC87ECC" w14:textId="5C512EAC" w:rsidR="003C06A0" w:rsidRPr="008E742A" w:rsidRDefault="00991677" w:rsidP="003C06A0">
      <w:pPr>
        <w:pStyle w:val="Nadpis2"/>
        <w:rPr>
          <w:rFonts w:ascii="Times New Roman" w:hAnsi="Times New Roman" w:cs="Times New Roman"/>
        </w:rPr>
      </w:pPr>
      <w:r w:rsidRPr="008E742A">
        <w:rPr>
          <w:rFonts w:ascii="Times New Roman" w:hAnsi="Times New Roman" w:cs="Times New Roman"/>
        </w:rPr>
        <w:t>Smluvní strany se dohodly</w:t>
      </w:r>
      <w:r w:rsidR="00C01B00" w:rsidRPr="008E742A">
        <w:rPr>
          <w:rFonts w:ascii="Times New Roman" w:hAnsi="Times New Roman" w:cs="Times New Roman"/>
        </w:rPr>
        <w:t>, že za originální vyhotovení projektových dokumentací DPS dle čl. 2 odst. 2.3.1 a VD dle čl. 2 odst. 2.5.</w:t>
      </w:r>
      <w:r w:rsidR="003C06A0" w:rsidRPr="008E742A">
        <w:rPr>
          <w:rFonts w:ascii="Times New Roman" w:hAnsi="Times New Roman" w:cs="Times New Roman"/>
        </w:rPr>
        <w:t>8</w:t>
      </w:r>
      <w:r w:rsidR="00CB4EED" w:rsidRPr="008E742A">
        <w:rPr>
          <w:rFonts w:ascii="Times New Roman" w:hAnsi="Times New Roman" w:cs="Times New Roman"/>
        </w:rPr>
        <w:t xml:space="preserve">, vč. všech jejich dodatků a revizí, </w:t>
      </w:r>
      <w:r w:rsidR="00C01B00" w:rsidRPr="008E742A">
        <w:rPr>
          <w:rFonts w:ascii="Times New Roman" w:hAnsi="Times New Roman" w:cs="Times New Roman"/>
        </w:rPr>
        <w:t>považují digitální verzi těchto dokumentací ve formátu PDF.</w:t>
      </w:r>
    </w:p>
    <w:p w14:paraId="0B182525" w14:textId="77777777" w:rsidR="00BC02FA"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Cena díla</w:t>
      </w:r>
    </w:p>
    <w:p w14:paraId="4CD16A72" w14:textId="38F10FF0" w:rsidR="00085FF0" w:rsidRPr="008E742A" w:rsidRDefault="00BC02FA" w:rsidP="007D6B70">
      <w:pPr>
        <w:pStyle w:val="Nadpis2"/>
        <w:rPr>
          <w:rFonts w:ascii="Times New Roman" w:hAnsi="Times New Roman" w:cs="Times New Roman"/>
        </w:rPr>
      </w:pPr>
      <w:r w:rsidRPr="008E742A">
        <w:rPr>
          <w:rFonts w:ascii="Times New Roman" w:hAnsi="Times New Roman" w:cs="Times New Roman"/>
        </w:rPr>
        <w:t xml:space="preserve">Cena díla je sjednána jako nejvýše přípustná </w:t>
      </w:r>
      <w:r w:rsidR="00571D6F" w:rsidRPr="008E742A">
        <w:rPr>
          <w:rFonts w:ascii="Times New Roman" w:hAnsi="Times New Roman" w:cs="Times New Roman"/>
        </w:rPr>
        <w:t>pro</w:t>
      </w:r>
      <w:r w:rsidRPr="008E742A">
        <w:rPr>
          <w:rFonts w:ascii="Times New Roman" w:hAnsi="Times New Roman" w:cs="Times New Roman"/>
        </w:rPr>
        <w:t> rozsah díla</w:t>
      </w:r>
      <w:r w:rsidR="00A14B92" w:rsidRPr="008E742A">
        <w:rPr>
          <w:rFonts w:ascii="Times New Roman" w:hAnsi="Times New Roman" w:cs="Times New Roman"/>
        </w:rPr>
        <w:t xml:space="preserve"> a termíny </w:t>
      </w:r>
      <w:r w:rsidRPr="008E742A">
        <w:rPr>
          <w:rFonts w:ascii="Times New Roman" w:hAnsi="Times New Roman" w:cs="Times New Roman"/>
        </w:rPr>
        <w:t>vymezen</w:t>
      </w:r>
      <w:r w:rsidR="00571D6F" w:rsidRPr="008E742A">
        <w:rPr>
          <w:rFonts w:ascii="Times New Roman" w:hAnsi="Times New Roman" w:cs="Times New Roman"/>
        </w:rPr>
        <w:t>é</w:t>
      </w:r>
      <w:r w:rsidR="00FB26A6" w:rsidRPr="008E742A">
        <w:rPr>
          <w:rFonts w:ascii="Times New Roman" w:hAnsi="Times New Roman" w:cs="Times New Roman"/>
        </w:rPr>
        <w:t xml:space="preserve"> </w:t>
      </w:r>
      <w:r w:rsidRPr="008E742A">
        <w:rPr>
          <w:rFonts w:ascii="Times New Roman" w:hAnsi="Times New Roman" w:cs="Times New Roman"/>
        </w:rPr>
        <w:t>v této smlouvě</w:t>
      </w:r>
      <w:r w:rsidR="00FB26A6" w:rsidRPr="008E742A">
        <w:rPr>
          <w:rFonts w:ascii="Times New Roman" w:hAnsi="Times New Roman" w:cs="Times New Roman"/>
        </w:rPr>
        <w:t xml:space="preserve"> a je položkově uvedena </w:t>
      </w:r>
      <w:r w:rsidR="004B78C1" w:rsidRPr="008E742A">
        <w:rPr>
          <w:rFonts w:ascii="Times New Roman" w:hAnsi="Times New Roman" w:cs="Times New Roman"/>
        </w:rPr>
        <w:t xml:space="preserve">v </w:t>
      </w:r>
      <w:r w:rsidR="00FB26A6" w:rsidRPr="008E742A">
        <w:rPr>
          <w:rFonts w:ascii="Times New Roman" w:hAnsi="Times New Roman" w:cs="Times New Roman"/>
        </w:rPr>
        <w:t>položkovém rozpoč</w:t>
      </w:r>
      <w:r w:rsidR="00D40DF0" w:rsidRPr="008E742A">
        <w:rPr>
          <w:rFonts w:ascii="Times New Roman" w:hAnsi="Times New Roman" w:cs="Times New Roman"/>
        </w:rPr>
        <w:t>tu</w:t>
      </w:r>
      <w:r w:rsidR="00E3344B" w:rsidRPr="008E742A">
        <w:rPr>
          <w:rFonts w:ascii="Times New Roman" w:hAnsi="Times New Roman" w:cs="Times New Roman"/>
        </w:rPr>
        <w:t>, který tvoří</w:t>
      </w:r>
      <w:r w:rsidR="00D40DF0" w:rsidRPr="008E742A">
        <w:rPr>
          <w:rFonts w:ascii="Times New Roman" w:hAnsi="Times New Roman" w:cs="Times New Roman"/>
        </w:rPr>
        <w:t xml:space="preserve"> příloh</w:t>
      </w:r>
      <w:r w:rsidR="00D01F9C" w:rsidRPr="008E742A">
        <w:rPr>
          <w:rFonts w:ascii="Times New Roman" w:hAnsi="Times New Roman" w:cs="Times New Roman"/>
        </w:rPr>
        <w:t>u</w:t>
      </w:r>
      <w:r w:rsidR="00D40DF0" w:rsidRPr="008E742A">
        <w:rPr>
          <w:rFonts w:ascii="Times New Roman" w:hAnsi="Times New Roman" w:cs="Times New Roman"/>
        </w:rPr>
        <w:t xml:space="preserve"> č. 1 této smlouvy</w:t>
      </w:r>
      <w:r w:rsidR="00E3344B" w:rsidRPr="008E742A">
        <w:rPr>
          <w:rFonts w:ascii="Times New Roman" w:hAnsi="Times New Roman" w:cs="Times New Roman"/>
        </w:rPr>
        <w:t>.</w:t>
      </w:r>
      <w:r w:rsidR="00FB7B48" w:rsidRPr="008E742A">
        <w:rPr>
          <w:rFonts w:ascii="Times New Roman" w:hAnsi="Times New Roman" w:cs="Times New Roman"/>
        </w:rPr>
        <w:t xml:space="preserve"> </w:t>
      </w:r>
    </w:p>
    <w:p w14:paraId="64631D46" w14:textId="550FB046" w:rsidR="007F6A46" w:rsidRPr="00FD0E8A" w:rsidRDefault="00BC02FA" w:rsidP="0086505B">
      <w:pPr>
        <w:pStyle w:val="Nadpis2"/>
        <w:tabs>
          <w:tab w:val="right" w:pos="6804"/>
          <w:tab w:val="right" w:pos="8505"/>
        </w:tabs>
        <w:spacing w:before="240"/>
        <w:ind w:left="567" w:hanging="567"/>
      </w:pPr>
      <w:r w:rsidRPr="005B0161">
        <w:rPr>
          <w:rFonts w:ascii="Times New Roman" w:hAnsi="Times New Roman" w:cs="Times New Roman"/>
        </w:rPr>
        <w:t xml:space="preserve">Cena díla se smluvními stranami sjednává </w:t>
      </w:r>
      <w:r w:rsidR="005B0161" w:rsidRPr="005B0161">
        <w:rPr>
          <w:rFonts w:ascii="Times New Roman" w:hAnsi="Times New Roman" w:cs="Times New Roman"/>
        </w:rPr>
        <w:t>v</w:t>
      </w:r>
      <w:r w:rsidR="00571D6F" w:rsidRPr="005B0161">
        <w:rPr>
          <w:rFonts w:ascii="Times New Roman" w:hAnsi="Times New Roman" w:cs="Times New Roman"/>
        </w:rPr>
        <w:t>e výši</w:t>
      </w:r>
      <w:r w:rsidRPr="005B0161">
        <w:rPr>
          <w:rFonts w:ascii="Times New Roman" w:hAnsi="Times New Roman" w:cs="Times New Roman"/>
        </w:rPr>
        <w:t>:</w:t>
      </w:r>
      <w:r w:rsidR="005B0161" w:rsidRPr="005B0161">
        <w:rPr>
          <w:rFonts w:ascii="Times New Roman" w:hAnsi="Times New Roman" w:cs="Times New Roman"/>
        </w:rPr>
        <w:t xml:space="preserve"> </w:t>
      </w:r>
      <w:bookmarkStart w:id="8" w:name="_Hlk76643580"/>
      <w:bookmarkStart w:id="9" w:name="_Hlk161821138"/>
      <w:bookmarkStart w:id="10" w:name="_Hlk76641912"/>
      <w:r w:rsidR="005B0161" w:rsidRPr="00FD0E8A">
        <w:rPr>
          <w:rFonts w:ascii="Times New Roman" w:hAnsi="Times New Roman" w:cs="Times New Roman"/>
          <w:highlight w:val="cyan"/>
        </w:rPr>
        <w:t xml:space="preserve">Bude doplněno před podpisem smlouvy </w:t>
      </w:r>
      <w:r w:rsidR="005237EF" w:rsidRPr="00E838AA">
        <w:rPr>
          <w:rFonts w:ascii="Times New Roman" w:hAnsi="Times New Roman" w:cs="Times New Roman"/>
        </w:rPr>
        <w:t>Kč</w:t>
      </w:r>
      <w:r w:rsidR="00FD0E8A" w:rsidRPr="00E838AA">
        <w:rPr>
          <w:rFonts w:ascii="Times New Roman" w:hAnsi="Times New Roman" w:cs="Times New Roman"/>
        </w:rPr>
        <w:t xml:space="preserve"> bez DPH.  </w:t>
      </w:r>
      <w:bookmarkStart w:id="11" w:name="_Hlk196828413"/>
      <w:bookmarkEnd w:id="8"/>
      <w:r w:rsidR="007F6A46" w:rsidRPr="00FD0E8A">
        <w:rPr>
          <w:rFonts w:ascii="Times New Roman" w:hAnsi="Times New Roman" w:cs="Times New Roman"/>
        </w:rPr>
        <w:t>Pokud je zhotovitel plátcem DPH, bude k</w:t>
      </w:r>
      <w:r w:rsidR="000836B1">
        <w:rPr>
          <w:rFonts w:ascii="Times New Roman" w:hAnsi="Times New Roman" w:cs="Times New Roman"/>
        </w:rPr>
        <w:t xml:space="preserve"> ceně díla </w:t>
      </w:r>
      <w:r w:rsidR="007F6A46" w:rsidRPr="00FD0E8A">
        <w:rPr>
          <w:rFonts w:ascii="Times New Roman" w:hAnsi="Times New Roman" w:cs="Times New Roman"/>
        </w:rPr>
        <w:t>připočtena daň z přidané hodnoty ve výši stanovené příslušnými právními předpisy.</w:t>
      </w:r>
    </w:p>
    <w:bookmarkEnd w:id="9"/>
    <w:bookmarkEnd w:id="10"/>
    <w:bookmarkEnd w:id="11"/>
    <w:p w14:paraId="0B927EC2" w14:textId="29946087" w:rsidR="008E6914" w:rsidRPr="008E742A" w:rsidRDefault="0002598C" w:rsidP="007D6B70">
      <w:pPr>
        <w:pStyle w:val="Nadpis2"/>
        <w:rPr>
          <w:rFonts w:ascii="Times New Roman" w:hAnsi="Times New Roman" w:cs="Times New Roman"/>
        </w:rPr>
      </w:pPr>
      <w:r w:rsidRPr="008E742A">
        <w:rPr>
          <w:rFonts w:ascii="Times New Roman" w:hAnsi="Times New Roman" w:cs="Times New Roman"/>
        </w:rPr>
        <w:lastRenderedPageBreak/>
        <w:t xml:space="preserve">Sjednané plnění předmětu smlouvy </w:t>
      </w:r>
      <w:r w:rsidR="007A6F02" w:rsidRPr="008E742A">
        <w:rPr>
          <w:rFonts w:ascii="Times New Roman" w:hAnsi="Times New Roman" w:cs="Times New Roman"/>
        </w:rPr>
        <w:t xml:space="preserve">není </w:t>
      </w:r>
      <w:r w:rsidRPr="008E742A">
        <w:rPr>
          <w:rFonts w:ascii="Times New Roman" w:hAnsi="Times New Roman" w:cs="Times New Roman"/>
        </w:rPr>
        <w:t xml:space="preserve">určeno k ekonomické činnosti objednatele, sjednané plnění </w:t>
      </w:r>
      <w:r w:rsidR="007A6F02" w:rsidRPr="008E742A">
        <w:rPr>
          <w:rFonts w:ascii="Times New Roman" w:hAnsi="Times New Roman" w:cs="Times New Roman"/>
        </w:rPr>
        <w:t xml:space="preserve">není </w:t>
      </w:r>
      <w:r w:rsidRPr="008E742A">
        <w:rPr>
          <w:rFonts w:ascii="Times New Roman" w:hAnsi="Times New Roman" w:cs="Times New Roman"/>
        </w:rPr>
        <w:t>předmětem přenesené daňové povinnosti.</w:t>
      </w:r>
    </w:p>
    <w:p w14:paraId="4780658A" w14:textId="45B73031" w:rsidR="007F36F9" w:rsidRPr="008E742A" w:rsidRDefault="007D66DA" w:rsidP="000F2CE0">
      <w:pPr>
        <w:pStyle w:val="Nadpis2"/>
        <w:rPr>
          <w:rFonts w:ascii="Times New Roman" w:hAnsi="Times New Roman" w:cs="Times New Roman"/>
        </w:rPr>
      </w:pPr>
      <w:r w:rsidRPr="008E742A">
        <w:rPr>
          <w:rFonts w:ascii="Times New Roman" w:hAnsi="Times New Roman" w:cs="Times New Roman"/>
        </w:rPr>
        <w:t>Sjednaná cena obsahuje všechny p</w:t>
      </w:r>
      <w:r w:rsidR="00BC02FA" w:rsidRPr="008E742A">
        <w:rPr>
          <w:rFonts w:ascii="Times New Roman" w:hAnsi="Times New Roman" w:cs="Times New Roman"/>
        </w:rPr>
        <w:t>ráce</w:t>
      </w:r>
      <w:r w:rsidR="000B3903" w:rsidRPr="008E742A">
        <w:rPr>
          <w:rFonts w:ascii="Times New Roman" w:hAnsi="Times New Roman" w:cs="Times New Roman"/>
        </w:rPr>
        <w:t xml:space="preserve"> včetně přípravných</w:t>
      </w:r>
      <w:r w:rsidR="00BC02FA" w:rsidRPr="008E742A">
        <w:rPr>
          <w:rFonts w:ascii="Times New Roman" w:hAnsi="Times New Roman" w:cs="Times New Roman"/>
        </w:rPr>
        <w:t>, dodávky, služby, výkony</w:t>
      </w:r>
      <w:r w:rsidR="000B3903" w:rsidRPr="008E742A">
        <w:rPr>
          <w:rFonts w:ascii="Times New Roman" w:hAnsi="Times New Roman" w:cs="Times New Roman"/>
        </w:rPr>
        <w:t>,</w:t>
      </w:r>
      <w:r w:rsidR="00BC02FA" w:rsidRPr="008E742A">
        <w:rPr>
          <w:rFonts w:ascii="Times New Roman" w:hAnsi="Times New Roman" w:cs="Times New Roman"/>
        </w:rPr>
        <w:t xml:space="preserve"> média</w:t>
      </w:r>
      <w:r w:rsidR="000B3903" w:rsidRPr="008E742A">
        <w:rPr>
          <w:rFonts w:ascii="Times New Roman" w:hAnsi="Times New Roman" w:cs="Times New Roman"/>
        </w:rPr>
        <w:t>, náklady</w:t>
      </w:r>
      <w:r w:rsidR="00BC02FA" w:rsidRPr="008E742A">
        <w:rPr>
          <w:rFonts w:ascii="Times New Roman" w:hAnsi="Times New Roman" w:cs="Times New Roman"/>
        </w:rPr>
        <w:t xml:space="preserve"> </w:t>
      </w:r>
      <w:r w:rsidR="000B3903" w:rsidRPr="008E742A">
        <w:rPr>
          <w:rFonts w:ascii="Times New Roman" w:hAnsi="Times New Roman" w:cs="Times New Roman"/>
        </w:rPr>
        <w:t xml:space="preserve">na ubytování, stravné a dopravu pracovníků </w:t>
      </w:r>
      <w:r w:rsidR="00BC02FA" w:rsidRPr="008E742A">
        <w:rPr>
          <w:rFonts w:ascii="Times New Roman" w:hAnsi="Times New Roman" w:cs="Times New Roman"/>
        </w:rPr>
        <w:t>prací, kterých je potřeba k zahájení, provedení, dokončení a zprovoznění předmětu díla</w:t>
      </w:r>
      <w:r w:rsidR="000B3903" w:rsidRPr="008E742A">
        <w:rPr>
          <w:rFonts w:ascii="Times New Roman" w:hAnsi="Times New Roman" w:cs="Times New Roman"/>
        </w:rPr>
        <w:t xml:space="preserve"> včetně nákladů na </w:t>
      </w:r>
      <w:r w:rsidR="00BC02FA" w:rsidRPr="008E742A">
        <w:rPr>
          <w:rFonts w:ascii="Times New Roman" w:hAnsi="Times New Roman" w:cs="Times New Roman"/>
        </w:rPr>
        <w:t>zařízení staveniště</w:t>
      </w:r>
      <w:r w:rsidR="000B3903" w:rsidRPr="008E742A">
        <w:rPr>
          <w:rFonts w:ascii="Times New Roman" w:hAnsi="Times New Roman" w:cs="Times New Roman"/>
        </w:rPr>
        <w:t xml:space="preserve"> a</w:t>
      </w:r>
      <w:r w:rsidR="00BC02FA" w:rsidRPr="008E742A">
        <w:rPr>
          <w:rFonts w:ascii="Times New Roman" w:hAnsi="Times New Roman" w:cs="Times New Roman"/>
        </w:rPr>
        <w:t xml:space="preserve"> jeho následnou likvidaci.</w:t>
      </w:r>
    </w:p>
    <w:p w14:paraId="42AA6A15" w14:textId="29AEEFC7" w:rsidR="00634D68" w:rsidRDefault="00692E83" w:rsidP="008A445B">
      <w:pPr>
        <w:pStyle w:val="Nadpis2"/>
        <w:rPr>
          <w:rFonts w:ascii="Times New Roman" w:hAnsi="Times New Roman" w:cs="Times New Roman"/>
          <w:u w:val="single"/>
        </w:rPr>
      </w:pPr>
      <w:r w:rsidRPr="00692E83">
        <w:rPr>
          <w:rFonts w:ascii="Times New Roman" w:hAnsi="Times New Roman" w:cs="Times New Roman"/>
        </w:rPr>
        <w:t>Případné změny závazku</w:t>
      </w:r>
      <w:r w:rsidR="00D50E97">
        <w:rPr>
          <w:rFonts w:ascii="Times New Roman" w:hAnsi="Times New Roman" w:cs="Times New Roman"/>
        </w:rPr>
        <w:t xml:space="preserve"> </w:t>
      </w:r>
      <w:r w:rsidRPr="008E742A">
        <w:rPr>
          <w:rFonts w:ascii="Times New Roman" w:hAnsi="Times New Roman" w:cs="Times New Roman"/>
        </w:rPr>
        <w:t>ze smlouvy o dílo budou provedeny v souladu s ustanoveními § 222 zákona č. 134/2016 Sb., o zadávání veřejných zakázek, ve znění pozdějších předpisů</w:t>
      </w:r>
      <w:r w:rsidR="00D50E97">
        <w:rPr>
          <w:rFonts w:ascii="Times New Roman" w:hAnsi="Times New Roman" w:cs="Times New Roman"/>
        </w:rPr>
        <w:t xml:space="preserve">. Změna ceny díla rozsahu předmětu díla je možná pouze dodatkem k této smlouvě. </w:t>
      </w:r>
    </w:p>
    <w:p w14:paraId="1F3BB3DB" w14:textId="72F88244" w:rsidR="008A445B" w:rsidRPr="008E742A" w:rsidRDefault="008A445B" w:rsidP="008A445B">
      <w:pPr>
        <w:pStyle w:val="Nadpis2"/>
        <w:rPr>
          <w:rFonts w:ascii="Times New Roman" w:hAnsi="Times New Roman" w:cs="Times New Roman"/>
          <w:u w:val="single"/>
        </w:rPr>
      </w:pPr>
      <w:r w:rsidRPr="008E742A">
        <w:rPr>
          <w:rFonts w:ascii="Times New Roman" w:hAnsi="Times New Roman" w:cs="Times New Roman"/>
          <w:u w:val="single"/>
        </w:rPr>
        <w:t>Způsob ocenění změny</w:t>
      </w:r>
      <w:r w:rsidR="00D65844" w:rsidRPr="008E742A">
        <w:rPr>
          <w:rFonts w:ascii="Times New Roman" w:hAnsi="Times New Roman" w:cs="Times New Roman"/>
          <w:u w:val="single"/>
        </w:rPr>
        <w:t xml:space="preserve"> rozsahu předmětu plnění</w:t>
      </w:r>
    </w:p>
    <w:p w14:paraId="11AD5EBD" w14:textId="27BE7E7A" w:rsidR="008A445B" w:rsidRPr="008E742A" w:rsidRDefault="008A445B" w:rsidP="00D2695D">
      <w:pPr>
        <w:pStyle w:val="Nadpis3"/>
        <w:ind w:left="709" w:hanging="709"/>
        <w:rPr>
          <w:rFonts w:ascii="Times New Roman" w:hAnsi="Times New Roman" w:cs="Times New Roman"/>
          <w:strike/>
        </w:rPr>
      </w:pPr>
      <w:r w:rsidRPr="008E742A">
        <w:rPr>
          <w:rFonts w:ascii="Times New Roman" w:hAnsi="Times New Roman" w:cs="Times New Roman"/>
        </w:rPr>
        <w:t xml:space="preserve">Zhotovitel je povinen stanovit cenu víceprací </w:t>
      </w:r>
      <w:r w:rsidR="00D65844" w:rsidRPr="008E742A">
        <w:rPr>
          <w:rFonts w:ascii="Times New Roman" w:hAnsi="Times New Roman" w:cs="Times New Roman"/>
        </w:rPr>
        <w:t>maximálně ve výši</w:t>
      </w:r>
      <w:r w:rsidRPr="008E742A">
        <w:rPr>
          <w:rFonts w:ascii="Times New Roman" w:eastAsia="Times New Roman" w:hAnsi="Times New Roman" w:cs="Times New Roman"/>
        </w:rPr>
        <w:t>:</w:t>
      </w:r>
    </w:p>
    <w:p w14:paraId="431829E4" w14:textId="43544DC0" w:rsidR="008A445B" w:rsidRPr="008E742A" w:rsidRDefault="008A445B" w:rsidP="00D2695D">
      <w:pPr>
        <w:pStyle w:val="Odstavecseseznamem"/>
        <w:numPr>
          <w:ilvl w:val="2"/>
          <w:numId w:val="19"/>
        </w:numPr>
        <w:spacing w:after="120"/>
        <w:ind w:left="1276" w:hanging="567"/>
        <w:contextualSpacing w:val="0"/>
        <w:jc w:val="both"/>
        <w:rPr>
          <w:sz w:val="22"/>
          <w:szCs w:val="22"/>
        </w:rPr>
      </w:pPr>
      <w:r w:rsidRPr="008E742A">
        <w:rPr>
          <w:sz w:val="22"/>
          <w:szCs w:val="22"/>
        </w:rPr>
        <w:t>hodnot jednot</w:t>
      </w:r>
      <w:r w:rsidR="00D65844" w:rsidRPr="008E742A">
        <w:rPr>
          <w:sz w:val="22"/>
          <w:szCs w:val="22"/>
        </w:rPr>
        <w:t>kových</w:t>
      </w:r>
      <w:r w:rsidRPr="008E742A">
        <w:rPr>
          <w:sz w:val="22"/>
          <w:szCs w:val="22"/>
        </w:rPr>
        <w:t xml:space="preserve"> cen uvedených v položkovém rozpočtu v příloze č. </w:t>
      </w:r>
      <w:r w:rsidR="00FC61E9" w:rsidRPr="008E742A">
        <w:rPr>
          <w:sz w:val="22"/>
          <w:szCs w:val="22"/>
        </w:rPr>
        <w:t xml:space="preserve">1 </w:t>
      </w:r>
      <w:r w:rsidRPr="008E742A">
        <w:rPr>
          <w:sz w:val="22"/>
          <w:szCs w:val="22"/>
        </w:rPr>
        <w:t xml:space="preserve">této </w:t>
      </w:r>
      <w:r w:rsidR="00D65844" w:rsidRPr="008E742A">
        <w:rPr>
          <w:sz w:val="22"/>
          <w:szCs w:val="22"/>
        </w:rPr>
        <w:t>s</w:t>
      </w:r>
      <w:r w:rsidRPr="008E742A">
        <w:rPr>
          <w:sz w:val="22"/>
          <w:szCs w:val="22"/>
        </w:rPr>
        <w:t>mlouvy, pokud příslušné položky nejsou uvedeny v položkovém rozpočtu, pak dle</w:t>
      </w:r>
    </w:p>
    <w:p w14:paraId="110BDBC5" w14:textId="56D7F9C4" w:rsidR="008A445B" w:rsidRPr="008E742A" w:rsidRDefault="008A445B" w:rsidP="00D2695D">
      <w:pPr>
        <w:pStyle w:val="Odstavecseseznamem"/>
        <w:numPr>
          <w:ilvl w:val="2"/>
          <w:numId w:val="19"/>
        </w:numPr>
        <w:spacing w:after="120"/>
        <w:ind w:left="1276" w:hanging="567"/>
        <w:contextualSpacing w:val="0"/>
        <w:jc w:val="both"/>
        <w:rPr>
          <w:sz w:val="22"/>
          <w:szCs w:val="22"/>
        </w:rPr>
      </w:pPr>
      <w:r w:rsidRPr="008E742A">
        <w:rPr>
          <w:sz w:val="22"/>
          <w:szCs w:val="22"/>
        </w:rPr>
        <w:t>aktuálního ceníku stavebních prací vydaných společností ÚRS PRAHA, a.s. se sídlem Pražská 18, 102 00 Praha 10, v cenové úrovni definované pro to období, ve kterém byly vícepráce zjištěny</w:t>
      </w:r>
      <w:r w:rsidR="00D65844" w:rsidRPr="008E742A">
        <w:rPr>
          <w:sz w:val="22"/>
          <w:szCs w:val="22"/>
        </w:rPr>
        <w:t>, s výjimkou poplatků za likvidaci odpadů, kde použije aktuální cenu uvedenou v ceníku poskytovatele služeb likvidace odpadu.</w:t>
      </w:r>
      <w:r w:rsidRPr="008E742A">
        <w:rPr>
          <w:sz w:val="22"/>
          <w:szCs w:val="22"/>
        </w:rPr>
        <w:t xml:space="preserve"> </w:t>
      </w:r>
    </w:p>
    <w:p w14:paraId="78E1A1C5" w14:textId="5F80E511" w:rsidR="009424C9" w:rsidRPr="008E742A" w:rsidRDefault="00A22FE2" w:rsidP="00D2695D">
      <w:pPr>
        <w:pStyle w:val="Odstavecseseznamem"/>
        <w:numPr>
          <w:ilvl w:val="2"/>
          <w:numId w:val="19"/>
        </w:numPr>
        <w:tabs>
          <w:tab w:val="left" w:pos="851"/>
        </w:tabs>
        <w:spacing w:after="120"/>
        <w:ind w:left="1276" w:hanging="567"/>
        <w:contextualSpacing w:val="0"/>
        <w:jc w:val="both"/>
      </w:pPr>
      <w:r w:rsidRPr="008E742A">
        <w:rPr>
          <w:sz w:val="22"/>
          <w:szCs w:val="22"/>
        </w:rPr>
        <w:t>P</w:t>
      </w:r>
      <w:r w:rsidR="00FC61E9" w:rsidRPr="008E742A">
        <w:rPr>
          <w:sz w:val="22"/>
          <w:szCs w:val="22"/>
        </w:rPr>
        <w:t>okud</w:t>
      </w:r>
      <w:r w:rsidR="008A445B" w:rsidRPr="008E742A">
        <w:rPr>
          <w:sz w:val="22"/>
          <w:szCs w:val="22"/>
        </w:rPr>
        <w:t xml:space="preserve"> nelze z objektivních důvodů použít </w:t>
      </w:r>
      <w:r w:rsidR="00D65844" w:rsidRPr="008E742A">
        <w:rPr>
          <w:sz w:val="22"/>
          <w:szCs w:val="22"/>
        </w:rPr>
        <w:t>ocenění podle bodů a</w:t>
      </w:r>
      <w:r w:rsidRPr="008E742A">
        <w:rPr>
          <w:sz w:val="22"/>
          <w:szCs w:val="22"/>
        </w:rPr>
        <w:t>)</w:t>
      </w:r>
      <w:r w:rsidR="00D65844" w:rsidRPr="008E742A">
        <w:rPr>
          <w:sz w:val="22"/>
          <w:szCs w:val="22"/>
        </w:rPr>
        <w:t xml:space="preserve"> </w:t>
      </w:r>
      <w:r w:rsidRPr="008E742A">
        <w:rPr>
          <w:sz w:val="22"/>
          <w:szCs w:val="22"/>
        </w:rPr>
        <w:t>nebo</w:t>
      </w:r>
      <w:r w:rsidR="00D65844" w:rsidRPr="008E742A">
        <w:rPr>
          <w:sz w:val="22"/>
          <w:szCs w:val="22"/>
        </w:rPr>
        <w:t xml:space="preserve"> b</w:t>
      </w:r>
      <w:r w:rsidRPr="008E742A">
        <w:rPr>
          <w:sz w:val="22"/>
          <w:szCs w:val="22"/>
        </w:rPr>
        <w:t>)</w:t>
      </w:r>
      <w:r w:rsidR="008A445B" w:rsidRPr="008E742A">
        <w:rPr>
          <w:sz w:val="22"/>
          <w:szCs w:val="22"/>
        </w:rPr>
        <w:t xml:space="preserve">, </w:t>
      </w:r>
      <w:r w:rsidRPr="008E742A">
        <w:rPr>
          <w:sz w:val="22"/>
          <w:szCs w:val="22"/>
        </w:rPr>
        <w:t xml:space="preserve">bude </w:t>
      </w:r>
      <w:r w:rsidR="0006623D" w:rsidRPr="008E742A">
        <w:rPr>
          <w:sz w:val="22"/>
          <w:szCs w:val="22"/>
        </w:rPr>
        <w:br/>
      </w:r>
      <w:r w:rsidRPr="008E742A">
        <w:rPr>
          <w:sz w:val="22"/>
          <w:szCs w:val="22"/>
        </w:rPr>
        <w:t>pro ocenění položky použita individuální kalkulace</w:t>
      </w:r>
      <w:r w:rsidR="009424C9" w:rsidRPr="008E742A">
        <w:rPr>
          <w:sz w:val="22"/>
          <w:szCs w:val="22"/>
        </w:rPr>
        <w:t xml:space="preserve"> s rozčleněním ceny minimálně </w:t>
      </w:r>
      <w:r w:rsidR="0006623D" w:rsidRPr="008E742A">
        <w:rPr>
          <w:sz w:val="22"/>
          <w:szCs w:val="22"/>
        </w:rPr>
        <w:br/>
      </w:r>
      <w:r w:rsidR="009424C9" w:rsidRPr="008E742A">
        <w:rPr>
          <w:sz w:val="22"/>
          <w:szCs w:val="22"/>
        </w:rPr>
        <w:t>na dodávku a montáž. U dodávek a prací, jejichž množství lze definovat běžně užívanou měrnou jednotkou, nebudou pro ocenění používány komplety či soubory.</w:t>
      </w:r>
    </w:p>
    <w:p w14:paraId="4940187B" w14:textId="079BFAE9" w:rsidR="008A445B" w:rsidRPr="008E742A" w:rsidRDefault="0079577C" w:rsidP="00D2695D">
      <w:pPr>
        <w:pStyle w:val="Nadpis3"/>
        <w:ind w:left="709" w:hanging="709"/>
        <w:rPr>
          <w:rFonts w:ascii="Times New Roman" w:hAnsi="Times New Roman" w:cs="Times New Roman"/>
        </w:rPr>
      </w:pPr>
      <w:r w:rsidRPr="008E742A">
        <w:rPr>
          <w:rFonts w:ascii="Times New Roman" w:hAnsi="Times New Roman" w:cs="Times New Roman"/>
        </w:rPr>
        <w:t>Zhotovitel je povinen</w:t>
      </w:r>
      <w:r w:rsidR="008A445B" w:rsidRPr="008E742A">
        <w:rPr>
          <w:rFonts w:ascii="Times New Roman" w:hAnsi="Times New Roman" w:cs="Times New Roman"/>
        </w:rPr>
        <w:t xml:space="preserve"> odečíst cenu neprovedených prací </w:t>
      </w:r>
      <w:r w:rsidRPr="008E742A">
        <w:rPr>
          <w:rFonts w:ascii="Times New Roman" w:hAnsi="Times New Roman" w:cs="Times New Roman"/>
        </w:rPr>
        <w:t xml:space="preserve">v případě snížení rozsahu prací, dílčích změn technologií nebo materiálů odsouhlasených objednatelem a v ostatních případech specifikovaných zápisem ve stavebním deníku, ve výši hodnot jednotkových cen uvedených </w:t>
      </w:r>
      <w:r w:rsidR="0006623D" w:rsidRPr="008E742A">
        <w:rPr>
          <w:rFonts w:ascii="Times New Roman" w:hAnsi="Times New Roman" w:cs="Times New Roman"/>
        </w:rPr>
        <w:br/>
      </w:r>
      <w:r w:rsidRPr="008E742A">
        <w:rPr>
          <w:rFonts w:ascii="Times New Roman" w:hAnsi="Times New Roman" w:cs="Times New Roman"/>
        </w:rPr>
        <w:t>v položkovém rozpočtu v příloze č. 1</w:t>
      </w:r>
      <w:r w:rsidR="00011216" w:rsidRPr="008E742A">
        <w:rPr>
          <w:rFonts w:ascii="Times New Roman" w:hAnsi="Times New Roman" w:cs="Times New Roman"/>
        </w:rPr>
        <w:t xml:space="preserve"> </w:t>
      </w:r>
      <w:r w:rsidRPr="008E742A">
        <w:rPr>
          <w:rFonts w:ascii="Times New Roman" w:hAnsi="Times New Roman" w:cs="Times New Roman"/>
        </w:rPr>
        <w:t>této smlouvy.</w:t>
      </w:r>
    </w:p>
    <w:p w14:paraId="482904C3" w14:textId="3A33C674" w:rsidR="00D01F9C" w:rsidRPr="008E742A" w:rsidRDefault="00D01F9C" w:rsidP="00D2695D">
      <w:pPr>
        <w:pStyle w:val="Nadpis3"/>
        <w:ind w:left="709" w:hanging="709"/>
        <w:rPr>
          <w:rFonts w:ascii="Times New Roman" w:hAnsi="Times New Roman" w:cs="Times New Roman"/>
        </w:rPr>
      </w:pPr>
      <w:r w:rsidRPr="008E742A">
        <w:rPr>
          <w:rFonts w:ascii="Times New Roman" w:hAnsi="Times New Roman" w:cs="Times New Roman"/>
        </w:rPr>
        <w:t xml:space="preserve">Pokud </w:t>
      </w:r>
      <w:r w:rsidR="00653A44" w:rsidRPr="008E742A">
        <w:rPr>
          <w:rFonts w:ascii="Times New Roman" w:hAnsi="Times New Roman" w:cs="Times New Roman"/>
        </w:rPr>
        <w:t xml:space="preserve">dohodnutá </w:t>
      </w:r>
      <w:r w:rsidRPr="008E742A">
        <w:rPr>
          <w:rFonts w:ascii="Times New Roman" w:hAnsi="Times New Roman" w:cs="Times New Roman"/>
        </w:rPr>
        <w:t>změna rozsahu prací povede ke změně termínu provedení prací, je zhotovitel oprávněn požadovat po objednateli změnu výše vedlejších rozpočtových nákladů pouze za zařízení staveniště dle čl. 2 odst. 2.5.</w:t>
      </w:r>
      <w:r w:rsidR="00D7694C" w:rsidRPr="008E742A">
        <w:rPr>
          <w:rFonts w:ascii="Times New Roman" w:hAnsi="Times New Roman" w:cs="Times New Roman"/>
        </w:rPr>
        <w:t>2</w:t>
      </w:r>
      <w:r w:rsidR="00743C7C" w:rsidRPr="008E742A">
        <w:rPr>
          <w:rFonts w:ascii="Times New Roman" w:hAnsi="Times New Roman" w:cs="Times New Roman"/>
        </w:rPr>
        <w:t>, koordinační činnost dle čl. 2 odst. 2.5.</w:t>
      </w:r>
      <w:r w:rsidR="00D7694C" w:rsidRPr="008E742A">
        <w:rPr>
          <w:rFonts w:ascii="Times New Roman" w:hAnsi="Times New Roman" w:cs="Times New Roman"/>
        </w:rPr>
        <w:t>5</w:t>
      </w:r>
      <w:r w:rsidR="00743C7C" w:rsidRPr="008E742A">
        <w:rPr>
          <w:rFonts w:ascii="Times New Roman" w:hAnsi="Times New Roman" w:cs="Times New Roman"/>
        </w:rPr>
        <w:t xml:space="preserve"> </w:t>
      </w:r>
      <w:r w:rsidR="0088312F" w:rsidRPr="008E742A">
        <w:rPr>
          <w:rFonts w:ascii="Times New Roman" w:hAnsi="Times New Roman" w:cs="Times New Roman"/>
        </w:rPr>
        <w:br/>
      </w:r>
      <w:r w:rsidR="00743C7C" w:rsidRPr="008E742A">
        <w:rPr>
          <w:rFonts w:ascii="Times New Roman" w:hAnsi="Times New Roman" w:cs="Times New Roman"/>
        </w:rPr>
        <w:t xml:space="preserve">a </w:t>
      </w:r>
      <w:r w:rsidR="0088312F" w:rsidRPr="008E742A">
        <w:rPr>
          <w:rFonts w:ascii="Times New Roman" w:hAnsi="Times New Roman" w:cs="Times New Roman"/>
        </w:rPr>
        <w:t>p</w:t>
      </w:r>
      <w:r w:rsidR="00743C7C" w:rsidRPr="008E742A">
        <w:rPr>
          <w:rFonts w:ascii="Times New Roman" w:hAnsi="Times New Roman" w:cs="Times New Roman"/>
        </w:rPr>
        <w:t>ojištění stavby a finanční záruky dle čl. 2 odst. 2.5.</w:t>
      </w:r>
      <w:r w:rsidR="00D7694C" w:rsidRPr="008E742A">
        <w:rPr>
          <w:rFonts w:ascii="Times New Roman" w:hAnsi="Times New Roman" w:cs="Times New Roman"/>
        </w:rPr>
        <w:t>6</w:t>
      </w:r>
      <w:r w:rsidR="00653A44" w:rsidRPr="008E742A">
        <w:rPr>
          <w:rFonts w:ascii="Times New Roman" w:hAnsi="Times New Roman" w:cs="Times New Roman"/>
        </w:rPr>
        <w:t xml:space="preserve"> pouze na sjednanou dobu prodloužení termínů.</w:t>
      </w:r>
    </w:p>
    <w:p w14:paraId="3AF81162" w14:textId="77777777" w:rsidR="008A445B" w:rsidRPr="008E742A" w:rsidRDefault="008A445B" w:rsidP="008A445B">
      <w:pPr>
        <w:pStyle w:val="Nadpis2"/>
        <w:rPr>
          <w:rFonts w:ascii="Times New Roman" w:hAnsi="Times New Roman" w:cs="Times New Roman"/>
          <w:u w:val="single"/>
        </w:rPr>
      </w:pPr>
      <w:bookmarkStart w:id="12" w:name="_Hlk162246063"/>
      <w:r w:rsidRPr="008E742A">
        <w:rPr>
          <w:rFonts w:ascii="Times New Roman" w:hAnsi="Times New Roman" w:cs="Times New Roman"/>
          <w:u w:val="single"/>
        </w:rPr>
        <w:t>Postup při uplatnění změny rozsahu plnění</w:t>
      </w:r>
    </w:p>
    <w:p w14:paraId="59BFA941" w14:textId="44AF788A" w:rsidR="008A445B" w:rsidRPr="008E742A" w:rsidRDefault="008A445B" w:rsidP="00D2695D">
      <w:pPr>
        <w:pStyle w:val="Nadpis3"/>
        <w:ind w:left="709" w:hanging="709"/>
        <w:rPr>
          <w:rFonts w:ascii="Times New Roman" w:hAnsi="Times New Roman" w:cs="Times New Roman"/>
        </w:rPr>
      </w:pPr>
      <w:r w:rsidRPr="008E742A">
        <w:rPr>
          <w:rFonts w:ascii="Times New Roman" w:hAnsi="Times New Roman" w:cs="Times New Roman"/>
        </w:rPr>
        <w:t xml:space="preserve">Zhotovitel je povinen vyhotovit změnový list </w:t>
      </w:r>
      <w:r w:rsidR="000E5BA6">
        <w:rPr>
          <w:rFonts w:ascii="Times New Roman" w:hAnsi="Times New Roman" w:cs="Times New Roman"/>
        </w:rPr>
        <w:t>a</w:t>
      </w:r>
      <w:r w:rsidRPr="008E742A">
        <w:rPr>
          <w:rFonts w:ascii="Times New Roman" w:hAnsi="Times New Roman" w:cs="Times New Roman"/>
        </w:rPr>
        <w:t xml:space="preserve"> v něm popsat důvody a okolnosti vedoucí k nutnosti změny </w:t>
      </w:r>
      <w:r w:rsidR="00C1039B" w:rsidRPr="008E742A">
        <w:rPr>
          <w:rFonts w:ascii="Times New Roman" w:hAnsi="Times New Roman" w:cs="Times New Roman"/>
        </w:rPr>
        <w:t>rozsahu plnění</w:t>
      </w:r>
      <w:r w:rsidRPr="008E742A">
        <w:rPr>
          <w:rFonts w:ascii="Times New Roman" w:hAnsi="Times New Roman" w:cs="Times New Roman"/>
        </w:rPr>
        <w:t>, provést výpočet změny sjednané ceny</w:t>
      </w:r>
      <w:r w:rsidR="00AD25E5" w:rsidRPr="008E742A">
        <w:rPr>
          <w:rFonts w:ascii="Times New Roman" w:hAnsi="Times New Roman" w:cs="Times New Roman"/>
        </w:rPr>
        <w:t xml:space="preserve"> a předložit návrh změny ceny k</w:t>
      </w:r>
      <w:r w:rsidR="0088312F" w:rsidRPr="008E742A">
        <w:rPr>
          <w:rFonts w:ascii="Times New Roman" w:hAnsi="Times New Roman" w:cs="Times New Roman"/>
        </w:rPr>
        <w:t> </w:t>
      </w:r>
      <w:r w:rsidR="00AD25E5" w:rsidRPr="008E742A">
        <w:rPr>
          <w:rFonts w:ascii="Times New Roman" w:hAnsi="Times New Roman" w:cs="Times New Roman"/>
        </w:rPr>
        <w:t>odsouhlasení</w:t>
      </w:r>
      <w:r w:rsidR="0088312F" w:rsidRPr="008E742A">
        <w:rPr>
          <w:rFonts w:ascii="Times New Roman" w:hAnsi="Times New Roman" w:cs="Times New Roman"/>
        </w:rPr>
        <w:t xml:space="preserve"> </w:t>
      </w:r>
      <w:r w:rsidR="00AD25E5" w:rsidRPr="008E742A">
        <w:rPr>
          <w:rFonts w:ascii="Times New Roman" w:hAnsi="Times New Roman" w:cs="Times New Roman"/>
        </w:rPr>
        <w:t>objednateli</w:t>
      </w:r>
      <w:r w:rsidRPr="008E742A">
        <w:rPr>
          <w:rFonts w:ascii="Times New Roman" w:hAnsi="Times New Roman" w:cs="Times New Roman"/>
        </w:rPr>
        <w:t>.</w:t>
      </w:r>
    </w:p>
    <w:bookmarkEnd w:id="12"/>
    <w:p w14:paraId="28CCF57C" w14:textId="77777777" w:rsidR="008A445B" w:rsidRPr="008E742A" w:rsidRDefault="008A445B" w:rsidP="00D2695D">
      <w:pPr>
        <w:pStyle w:val="Nadpis3"/>
        <w:ind w:left="709" w:hanging="709"/>
        <w:rPr>
          <w:rFonts w:ascii="Times New Roman" w:hAnsi="Times New Roman" w:cs="Times New Roman"/>
        </w:rPr>
      </w:pPr>
      <w:r w:rsidRPr="008E742A">
        <w:rPr>
          <w:rFonts w:ascii="Times New Roman" w:hAnsi="Times New Roman" w:cs="Times New Roman"/>
        </w:rPr>
        <w:t>V případě více změn rozsahu plnění, bude změnový list zpracován na každou změnu samostatně.</w:t>
      </w:r>
    </w:p>
    <w:p w14:paraId="59F26BD7" w14:textId="4906E92A" w:rsidR="008A445B" w:rsidRPr="008E742A" w:rsidRDefault="00C1039B" w:rsidP="00D2695D">
      <w:pPr>
        <w:pStyle w:val="Nadpis3"/>
        <w:ind w:left="709" w:hanging="709"/>
        <w:rPr>
          <w:rFonts w:ascii="Times New Roman" w:hAnsi="Times New Roman" w:cs="Times New Roman"/>
        </w:rPr>
      </w:pPr>
      <w:r w:rsidRPr="008E742A">
        <w:rPr>
          <w:rFonts w:ascii="Times New Roman" w:hAnsi="Times New Roman" w:cs="Times New Roman"/>
        </w:rPr>
        <w:t>Z</w:t>
      </w:r>
      <w:r w:rsidR="008A445B" w:rsidRPr="008E742A">
        <w:rPr>
          <w:rFonts w:ascii="Times New Roman" w:hAnsi="Times New Roman" w:cs="Times New Roman"/>
        </w:rPr>
        <w:t>měnov</w:t>
      </w:r>
      <w:r w:rsidRPr="008E742A">
        <w:rPr>
          <w:rFonts w:ascii="Times New Roman" w:hAnsi="Times New Roman" w:cs="Times New Roman"/>
        </w:rPr>
        <w:t>ý</w:t>
      </w:r>
      <w:r w:rsidR="008A445B" w:rsidRPr="008E742A">
        <w:rPr>
          <w:rFonts w:ascii="Times New Roman" w:hAnsi="Times New Roman" w:cs="Times New Roman"/>
        </w:rPr>
        <w:t xml:space="preserve"> list musí obsahovat zejména následující údaje:</w:t>
      </w:r>
    </w:p>
    <w:p w14:paraId="441FF01F" w14:textId="77777777" w:rsidR="008A445B" w:rsidRPr="008E742A" w:rsidRDefault="008A445B" w:rsidP="00DA431C">
      <w:pPr>
        <w:pStyle w:val="Odstavecseseznamem"/>
        <w:numPr>
          <w:ilvl w:val="2"/>
          <w:numId w:val="20"/>
        </w:numPr>
        <w:spacing w:after="120"/>
        <w:ind w:left="1276" w:hanging="567"/>
        <w:contextualSpacing w:val="0"/>
        <w:jc w:val="both"/>
        <w:rPr>
          <w:sz w:val="22"/>
          <w:szCs w:val="22"/>
        </w:rPr>
      </w:pPr>
      <w:r w:rsidRPr="008E742A">
        <w:rPr>
          <w:sz w:val="22"/>
          <w:szCs w:val="22"/>
        </w:rPr>
        <w:t>pořadové číslo (na žádost zhotovitele sdělí objednatel),</w:t>
      </w:r>
    </w:p>
    <w:p w14:paraId="184BA703" w14:textId="77777777" w:rsidR="008A445B" w:rsidRPr="008E742A" w:rsidRDefault="008A445B" w:rsidP="00DA431C">
      <w:pPr>
        <w:pStyle w:val="Odstavecseseznamem"/>
        <w:numPr>
          <w:ilvl w:val="2"/>
          <w:numId w:val="20"/>
        </w:numPr>
        <w:spacing w:after="120"/>
        <w:ind w:left="1276" w:hanging="567"/>
        <w:contextualSpacing w:val="0"/>
        <w:jc w:val="both"/>
        <w:rPr>
          <w:sz w:val="22"/>
          <w:szCs w:val="22"/>
        </w:rPr>
      </w:pPr>
      <w:r w:rsidRPr="008E742A">
        <w:rPr>
          <w:sz w:val="22"/>
          <w:szCs w:val="22"/>
        </w:rPr>
        <w:t>identifikaci plnění, které má být změnou díla dotčeno,</w:t>
      </w:r>
    </w:p>
    <w:p w14:paraId="2952D816" w14:textId="77777777" w:rsidR="008A445B" w:rsidRPr="008E742A" w:rsidRDefault="008A445B" w:rsidP="00DA431C">
      <w:pPr>
        <w:pStyle w:val="Odstavecseseznamem"/>
        <w:numPr>
          <w:ilvl w:val="2"/>
          <w:numId w:val="20"/>
        </w:numPr>
        <w:spacing w:after="120"/>
        <w:ind w:left="1276" w:hanging="567"/>
        <w:contextualSpacing w:val="0"/>
        <w:jc w:val="both"/>
        <w:rPr>
          <w:sz w:val="22"/>
          <w:szCs w:val="22"/>
        </w:rPr>
      </w:pPr>
      <w:r w:rsidRPr="008E742A">
        <w:rPr>
          <w:sz w:val="22"/>
          <w:szCs w:val="22"/>
        </w:rPr>
        <w:t>popis změny díla včetně výkresové dokumentace,</w:t>
      </w:r>
    </w:p>
    <w:p w14:paraId="6A388E18" w14:textId="77777777" w:rsidR="008A445B" w:rsidRPr="008E742A" w:rsidRDefault="008A445B" w:rsidP="00DA431C">
      <w:pPr>
        <w:pStyle w:val="Odstavecseseznamem"/>
        <w:numPr>
          <w:ilvl w:val="2"/>
          <w:numId w:val="20"/>
        </w:numPr>
        <w:spacing w:after="120"/>
        <w:ind w:left="1276" w:hanging="567"/>
        <w:contextualSpacing w:val="0"/>
        <w:jc w:val="both"/>
        <w:rPr>
          <w:sz w:val="22"/>
          <w:szCs w:val="22"/>
        </w:rPr>
      </w:pPr>
      <w:r w:rsidRPr="008E742A">
        <w:rPr>
          <w:sz w:val="22"/>
          <w:szCs w:val="22"/>
        </w:rPr>
        <w:t>popis příčin vzniku změny díla,</w:t>
      </w:r>
    </w:p>
    <w:p w14:paraId="16B02136" w14:textId="77777777" w:rsidR="008A445B" w:rsidRPr="008E742A" w:rsidRDefault="008A445B" w:rsidP="00DA431C">
      <w:pPr>
        <w:pStyle w:val="Odstavecseseznamem"/>
        <w:numPr>
          <w:ilvl w:val="2"/>
          <w:numId w:val="20"/>
        </w:numPr>
        <w:spacing w:after="120"/>
        <w:ind w:left="1276" w:hanging="567"/>
        <w:contextualSpacing w:val="0"/>
        <w:jc w:val="both"/>
        <w:rPr>
          <w:sz w:val="22"/>
          <w:szCs w:val="22"/>
        </w:rPr>
      </w:pPr>
      <w:r w:rsidRPr="008E742A">
        <w:rPr>
          <w:sz w:val="22"/>
          <w:szCs w:val="22"/>
        </w:rPr>
        <w:t>ocenění změny díla (soupis méněprací a víceprací),</w:t>
      </w:r>
    </w:p>
    <w:p w14:paraId="7DF6DD12" w14:textId="165C9C13" w:rsidR="008A445B" w:rsidRPr="008E742A" w:rsidRDefault="008A445B" w:rsidP="00DA431C">
      <w:pPr>
        <w:pStyle w:val="Odstavecseseznamem"/>
        <w:numPr>
          <w:ilvl w:val="2"/>
          <w:numId w:val="20"/>
        </w:numPr>
        <w:spacing w:after="120"/>
        <w:ind w:left="1276" w:hanging="567"/>
        <w:contextualSpacing w:val="0"/>
        <w:jc w:val="both"/>
        <w:rPr>
          <w:sz w:val="22"/>
          <w:szCs w:val="22"/>
        </w:rPr>
      </w:pPr>
      <w:r w:rsidRPr="008E742A">
        <w:rPr>
          <w:sz w:val="22"/>
          <w:szCs w:val="22"/>
        </w:rPr>
        <w:t>vliv změny díla na termíny či lhůty plnění</w:t>
      </w:r>
      <w:r w:rsidR="0088312F" w:rsidRPr="008E742A">
        <w:rPr>
          <w:sz w:val="22"/>
          <w:szCs w:val="22"/>
        </w:rPr>
        <w:t>,</w:t>
      </w:r>
    </w:p>
    <w:p w14:paraId="1FCEDAD3" w14:textId="10FB6C72" w:rsidR="00AD25E5" w:rsidRPr="008E742A" w:rsidRDefault="00B663D1" w:rsidP="00DA431C">
      <w:pPr>
        <w:pStyle w:val="Odstavecseseznamem"/>
        <w:numPr>
          <w:ilvl w:val="2"/>
          <w:numId w:val="20"/>
        </w:numPr>
        <w:spacing w:after="120"/>
        <w:ind w:left="1276" w:hanging="567"/>
        <w:contextualSpacing w:val="0"/>
        <w:jc w:val="both"/>
        <w:rPr>
          <w:sz w:val="22"/>
          <w:szCs w:val="22"/>
        </w:rPr>
      </w:pPr>
      <w:r w:rsidRPr="008E742A">
        <w:rPr>
          <w:sz w:val="22"/>
          <w:szCs w:val="22"/>
        </w:rPr>
        <w:t xml:space="preserve">rozpočet méněprací a víceprací a zákres </w:t>
      </w:r>
      <w:r w:rsidR="002E606B" w:rsidRPr="008E742A">
        <w:rPr>
          <w:sz w:val="22"/>
          <w:szCs w:val="22"/>
        </w:rPr>
        <w:t xml:space="preserve">změny </w:t>
      </w:r>
      <w:r w:rsidRPr="008E742A">
        <w:rPr>
          <w:sz w:val="22"/>
          <w:szCs w:val="22"/>
        </w:rPr>
        <w:t>do projektové dokumentace</w:t>
      </w:r>
      <w:r w:rsidR="0088312F" w:rsidRPr="008E742A">
        <w:rPr>
          <w:sz w:val="22"/>
          <w:szCs w:val="22"/>
        </w:rPr>
        <w:t>.</w:t>
      </w:r>
    </w:p>
    <w:p w14:paraId="028BEE2F" w14:textId="2BAC51C4" w:rsidR="008A445B" w:rsidRPr="008E742A" w:rsidRDefault="008A445B" w:rsidP="00D2695D">
      <w:pPr>
        <w:pStyle w:val="Nadpis3"/>
        <w:ind w:left="709" w:hanging="709"/>
        <w:rPr>
          <w:rFonts w:ascii="Times New Roman" w:hAnsi="Times New Roman" w:cs="Times New Roman"/>
        </w:rPr>
      </w:pPr>
      <w:r w:rsidRPr="008E742A">
        <w:rPr>
          <w:rFonts w:ascii="Times New Roman" w:hAnsi="Times New Roman" w:cs="Times New Roman"/>
        </w:rPr>
        <w:lastRenderedPageBreak/>
        <w:t xml:space="preserve">Osobou oprávněnou k posouzení změn </w:t>
      </w:r>
      <w:r w:rsidR="00AD25E5" w:rsidRPr="008E742A">
        <w:rPr>
          <w:rFonts w:ascii="Times New Roman" w:hAnsi="Times New Roman" w:cs="Times New Roman"/>
        </w:rPr>
        <w:t xml:space="preserve">navrhovaných ve změnovém listu </w:t>
      </w:r>
      <w:r w:rsidRPr="008E742A">
        <w:rPr>
          <w:rFonts w:ascii="Times New Roman" w:hAnsi="Times New Roman" w:cs="Times New Roman"/>
        </w:rPr>
        <w:t xml:space="preserve">je </w:t>
      </w:r>
      <w:r w:rsidR="00AD25E5" w:rsidRPr="008E742A">
        <w:rPr>
          <w:rFonts w:ascii="Times New Roman" w:hAnsi="Times New Roman" w:cs="Times New Roman"/>
        </w:rPr>
        <w:t xml:space="preserve">za objednatele </w:t>
      </w:r>
      <w:r w:rsidRPr="008E742A">
        <w:rPr>
          <w:rFonts w:ascii="Times New Roman" w:hAnsi="Times New Roman" w:cs="Times New Roman"/>
        </w:rPr>
        <w:t xml:space="preserve">osoba </w:t>
      </w:r>
      <w:r w:rsidR="00AD25E5" w:rsidRPr="008E742A">
        <w:rPr>
          <w:rFonts w:ascii="Times New Roman" w:hAnsi="Times New Roman" w:cs="Times New Roman"/>
        </w:rPr>
        <w:t xml:space="preserve">oprávněná jednat </w:t>
      </w:r>
      <w:r w:rsidRPr="008E742A">
        <w:rPr>
          <w:rFonts w:ascii="Times New Roman" w:hAnsi="Times New Roman" w:cs="Times New Roman"/>
        </w:rPr>
        <w:t xml:space="preserve">ve věcech </w:t>
      </w:r>
      <w:r w:rsidR="00AD25E5" w:rsidRPr="008E742A">
        <w:rPr>
          <w:rFonts w:ascii="Times New Roman" w:hAnsi="Times New Roman" w:cs="Times New Roman"/>
        </w:rPr>
        <w:t xml:space="preserve">technických dle této smlouvy, případně </w:t>
      </w:r>
      <w:r w:rsidRPr="008E742A">
        <w:rPr>
          <w:rFonts w:ascii="Times New Roman" w:hAnsi="Times New Roman" w:cs="Times New Roman"/>
        </w:rPr>
        <w:t>osob</w:t>
      </w:r>
      <w:r w:rsidR="00AD25E5" w:rsidRPr="008E742A">
        <w:rPr>
          <w:rFonts w:ascii="Times New Roman" w:hAnsi="Times New Roman" w:cs="Times New Roman"/>
        </w:rPr>
        <w:t>y oprávněné provádět zápis ve stavebním deníku</w:t>
      </w:r>
      <w:r w:rsidR="00BC5CBB">
        <w:rPr>
          <w:rFonts w:ascii="Times New Roman" w:hAnsi="Times New Roman" w:cs="Times New Roman"/>
        </w:rPr>
        <w:t>.</w:t>
      </w:r>
    </w:p>
    <w:p w14:paraId="3F975C96" w14:textId="1112B0BD" w:rsidR="008A445B" w:rsidRPr="008E742A" w:rsidRDefault="008A445B" w:rsidP="00D2695D">
      <w:pPr>
        <w:pStyle w:val="Nadpis3"/>
        <w:ind w:left="709" w:hanging="709"/>
        <w:rPr>
          <w:rFonts w:ascii="Times New Roman" w:hAnsi="Times New Roman" w:cs="Times New Roman"/>
        </w:rPr>
      </w:pPr>
      <w:bookmarkStart w:id="13" w:name="_Hlk80360117"/>
      <w:r w:rsidRPr="008E742A">
        <w:rPr>
          <w:rFonts w:ascii="Times New Roman" w:hAnsi="Times New Roman" w:cs="Times New Roman"/>
        </w:rPr>
        <w:t>Objednatel je povinen vyjádřit se ke změnovému listu nejpozději do deseti</w:t>
      </w:r>
      <w:r w:rsidRPr="008E742A">
        <w:rPr>
          <w:rFonts w:ascii="Times New Roman" w:hAnsi="Times New Roman" w:cs="Times New Roman"/>
          <w:color w:val="FF0000"/>
        </w:rPr>
        <w:t xml:space="preserve"> </w:t>
      </w:r>
      <w:r w:rsidRPr="008E742A">
        <w:rPr>
          <w:rFonts w:ascii="Times New Roman" w:hAnsi="Times New Roman" w:cs="Times New Roman"/>
        </w:rPr>
        <w:t xml:space="preserve">pracovních dnů </w:t>
      </w:r>
      <w:r w:rsidR="0006623D" w:rsidRPr="008E742A">
        <w:rPr>
          <w:rFonts w:ascii="Times New Roman" w:hAnsi="Times New Roman" w:cs="Times New Roman"/>
        </w:rPr>
        <w:br/>
      </w:r>
      <w:r w:rsidRPr="008E742A">
        <w:rPr>
          <w:rFonts w:ascii="Times New Roman" w:hAnsi="Times New Roman" w:cs="Times New Roman"/>
        </w:rPr>
        <w:t xml:space="preserve">ode dne předložení změnového listu zhotovitelem. </w:t>
      </w:r>
    </w:p>
    <w:bookmarkEnd w:id="13"/>
    <w:p w14:paraId="2CC7CC65" w14:textId="426B93CC" w:rsidR="008A445B" w:rsidRPr="008E742A" w:rsidRDefault="008A445B" w:rsidP="00D2695D">
      <w:pPr>
        <w:pStyle w:val="Nadpis3"/>
        <w:ind w:left="709" w:hanging="709"/>
        <w:rPr>
          <w:rFonts w:ascii="Times New Roman" w:hAnsi="Times New Roman" w:cs="Times New Roman"/>
        </w:rPr>
      </w:pPr>
      <w:r w:rsidRPr="008E742A">
        <w:rPr>
          <w:rFonts w:ascii="Times New Roman" w:hAnsi="Times New Roman" w:cs="Times New Roman"/>
        </w:rPr>
        <w:t xml:space="preserve">Objednatel </w:t>
      </w:r>
      <w:r w:rsidR="00AD25E5" w:rsidRPr="008E742A">
        <w:rPr>
          <w:rFonts w:ascii="Times New Roman" w:hAnsi="Times New Roman" w:cs="Times New Roman"/>
        </w:rPr>
        <w:t xml:space="preserve">se vyjádří ke </w:t>
      </w:r>
      <w:r w:rsidRPr="008E742A">
        <w:rPr>
          <w:rFonts w:ascii="Times New Roman" w:hAnsi="Times New Roman" w:cs="Times New Roman"/>
        </w:rPr>
        <w:t>změnov</w:t>
      </w:r>
      <w:r w:rsidR="00AD25E5" w:rsidRPr="008E742A">
        <w:rPr>
          <w:rFonts w:ascii="Times New Roman" w:hAnsi="Times New Roman" w:cs="Times New Roman"/>
        </w:rPr>
        <w:t>ému</w:t>
      </w:r>
      <w:r w:rsidRPr="008E742A">
        <w:rPr>
          <w:rFonts w:ascii="Times New Roman" w:hAnsi="Times New Roman" w:cs="Times New Roman"/>
        </w:rPr>
        <w:t xml:space="preserve"> list</w:t>
      </w:r>
      <w:r w:rsidR="00ED2968" w:rsidRPr="008E742A">
        <w:rPr>
          <w:rFonts w:ascii="Times New Roman" w:hAnsi="Times New Roman" w:cs="Times New Roman"/>
        </w:rPr>
        <w:t xml:space="preserve">u </w:t>
      </w:r>
      <w:r w:rsidR="0088312F" w:rsidRPr="008E742A">
        <w:rPr>
          <w:rFonts w:ascii="Times New Roman" w:hAnsi="Times New Roman" w:cs="Times New Roman"/>
        </w:rPr>
        <w:t>jedním z následujících způsobů</w:t>
      </w:r>
      <w:r w:rsidRPr="008E742A">
        <w:rPr>
          <w:rFonts w:ascii="Times New Roman" w:hAnsi="Times New Roman" w:cs="Times New Roman"/>
        </w:rPr>
        <w:t>:</w:t>
      </w:r>
    </w:p>
    <w:p w14:paraId="07F919BC" w14:textId="7E8A7433" w:rsidR="008A445B" w:rsidRPr="008E742A" w:rsidRDefault="0088312F" w:rsidP="00DA431C">
      <w:pPr>
        <w:pStyle w:val="Odstavecseseznamem"/>
        <w:numPr>
          <w:ilvl w:val="2"/>
          <w:numId w:val="21"/>
        </w:numPr>
        <w:spacing w:after="120"/>
        <w:ind w:left="1214" w:hanging="505"/>
        <w:contextualSpacing w:val="0"/>
        <w:jc w:val="both"/>
        <w:rPr>
          <w:sz w:val="22"/>
          <w:szCs w:val="22"/>
        </w:rPr>
      </w:pPr>
      <w:r w:rsidRPr="008E742A">
        <w:rPr>
          <w:sz w:val="22"/>
          <w:szCs w:val="22"/>
        </w:rPr>
        <w:t>V</w:t>
      </w:r>
      <w:r w:rsidR="008A445B" w:rsidRPr="008E742A">
        <w:rPr>
          <w:sz w:val="22"/>
          <w:szCs w:val="22"/>
        </w:rPr>
        <w:t xml:space="preserve">rátí </w:t>
      </w:r>
      <w:r w:rsidR="00ED2968" w:rsidRPr="008E742A">
        <w:rPr>
          <w:sz w:val="22"/>
          <w:szCs w:val="22"/>
        </w:rPr>
        <w:t xml:space="preserve">ho </w:t>
      </w:r>
      <w:r w:rsidR="008A445B" w:rsidRPr="008E742A">
        <w:rPr>
          <w:sz w:val="22"/>
          <w:szCs w:val="22"/>
        </w:rPr>
        <w:t>k doplnění či úpravě v případě, že změnový list obsahuje</w:t>
      </w:r>
      <w:r w:rsidR="00ED2968" w:rsidRPr="008E742A">
        <w:rPr>
          <w:sz w:val="22"/>
          <w:szCs w:val="22"/>
        </w:rPr>
        <w:t xml:space="preserve"> nejasnosti,</w:t>
      </w:r>
      <w:r w:rsidR="008A445B" w:rsidRPr="008E742A">
        <w:rPr>
          <w:sz w:val="22"/>
          <w:szCs w:val="22"/>
        </w:rPr>
        <w:t xml:space="preserve"> nedostatky nebo chyby</w:t>
      </w:r>
      <w:r w:rsidRPr="008E742A">
        <w:rPr>
          <w:sz w:val="22"/>
          <w:szCs w:val="22"/>
        </w:rPr>
        <w:t>.</w:t>
      </w:r>
    </w:p>
    <w:p w14:paraId="374BCBA5" w14:textId="1F5A32C0" w:rsidR="00C1039B" w:rsidRPr="008E742A" w:rsidRDefault="0088312F" w:rsidP="00DA431C">
      <w:pPr>
        <w:pStyle w:val="Odstavecseseznamem"/>
        <w:numPr>
          <w:ilvl w:val="2"/>
          <w:numId w:val="21"/>
        </w:numPr>
        <w:spacing w:after="120"/>
        <w:ind w:left="1214" w:hanging="505"/>
        <w:contextualSpacing w:val="0"/>
        <w:jc w:val="both"/>
        <w:rPr>
          <w:sz w:val="22"/>
          <w:szCs w:val="22"/>
        </w:rPr>
      </w:pPr>
      <w:r w:rsidRPr="008E742A">
        <w:rPr>
          <w:sz w:val="22"/>
          <w:szCs w:val="22"/>
        </w:rPr>
        <w:t>V</w:t>
      </w:r>
      <w:r w:rsidR="00ED2968" w:rsidRPr="008E742A">
        <w:rPr>
          <w:sz w:val="22"/>
          <w:szCs w:val="22"/>
        </w:rPr>
        <w:t xml:space="preserve"> případě úplného a správně vyplněného změnového listu ho </w:t>
      </w:r>
      <w:r w:rsidR="008A445B" w:rsidRPr="008E742A">
        <w:rPr>
          <w:sz w:val="22"/>
          <w:szCs w:val="22"/>
        </w:rPr>
        <w:t>opatří svým stanoviskem</w:t>
      </w:r>
      <w:r w:rsidR="005135FB">
        <w:rPr>
          <w:sz w:val="22"/>
          <w:szCs w:val="22"/>
        </w:rPr>
        <w:t xml:space="preserve"> </w:t>
      </w:r>
      <w:r w:rsidR="005A63E9">
        <w:rPr>
          <w:sz w:val="22"/>
          <w:szCs w:val="22"/>
        </w:rPr>
        <w:t xml:space="preserve">a zhotoviteli zašle návrh znění dodatku </w:t>
      </w:r>
      <w:r w:rsidR="005A63E9" w:rsidRPr="008E742A">
        <w:rPr>
          <w:sz w:val="22"/>
          <w:szCs w:val="22"/>
        </w:rPr>
        <w:t>k této smlouvě, který zahrnuje navrhované změny dle změnových listů, přičemž zhotovitel je povinen se k takovému návrhu vyjádřit nejpozději do pěti pracovních dnů od jeho obdržení.</w:t>
      </w:r>
    </w:p>
    <w:p w14:paraId="2DABFE9C" w14:textId="161763E7" w:rsidR="00C1039B" w:rsidRPr="008E742A" w:rsidRDefault="00B64A69" w:rsidP="00DA431C">
      <w:pPr>
        <w:pStyle w:val="Nadpis3"/>
        <w:ind w:left="709" w:hanging="709"/>
        <w:rPr>
          <w:rFonts w:ascii="Times New Roman" w:hAnsi="Times New Roman" w:cs="Times New Roman"/>
        </w:rPr>
      </w:pPr>
      <w:r w:rsidRPr="008E742A">
        <w:rPr>
          <w:rFonts w:ascii="Times New Roman" w:hAnsi="Times New Roman" w:cs="Times New Roman"/>
        </w:rPr>
        <w:t xml:space="preserve">Do doby ukončení jednání o navrhovaných změnách a uzavření příslušného dodatku </w:t>
      </w:r>
      <w:r w:rsidR="001E255B" w:rsidRPr="008E742A">
        <w:rPr>
          <w:rFonts w:ascii="Times New Roman" w:hAnsi="Times New Roman" w:cs="Times New Roman"/>
        </w:rPr>
        <w:br/>
      </w:r>
      <w:r w:rsidRPr="008E742A">
        <w:rPr>
          <w:rFonts w:ascii="Times New Roman" w:hAnsi="Times New Roman" w:cs="Times New Roman"/>
        </w:rPr>
        <w:t xml:space="preserve">ke smlouvě má objednatel právo pozastavit projednávání případných dalších změn díla </w:t>
      </w:r>
      <w:r w:rsidRPr="008E742A">
        <w:rPr>
          <w:rFonts w:ascii="Times New Roman" w:hAnsi="Times New Roman" w:cs="Times New Roman"/>
        </w:rPr>
        <w:br/>
        <w:t>a dodatků ke smlouvě.</w:t>
      </w:r>
      <w:r w:rsidR="00C1039B" w:rsidRPr="008E742A">
        <w:rPr>
          <w:rFonts w:ascii="Times New Roman" w:hAnsi="Times New Roman" w:cs="Times New Roman"/>
        </w:rPr>
        <w:t xml:space="preserve"> </w:t>
      </w:r>
    </w:p>
    <w:p w14:paraId="7A6284E6" w14:textId="69F14DC7" w:rsidR="00BC02FA" w:rsidRPr="008E742A" w:rsidRDefault="00CF01DC" w:rsidP="00F37153">
      <w:pPr>
        <w:pStyle w:val="Nadpis1"/>
        <w:tabs>
          <w:tab w:val="left" w:pos="4253"/>
        </w:tabs>
        <w:ind w:left="454" w:hanging="454"/>
        <w:rPr>
          <w:rFonts w:ascii="Times New Roman" w:hAnsi="Times New Roman"/>
        </w:rPr>
      </w:pPr>
      <w:r w:rsidRPr="008E742A">
        <w:rPr>
          <w:rFonts w:ascii="Times New Roman" w:hAnsi="Times New Roman"/>
        </w:rPr>
        <w:t>Doba</w:t>
      </w:r>
      <w:r w:rsidR="00BC02FA" w:rsidRPr="008E742A">
        <w:rPr>
          <w:rFonts w:ascii="Times New Roman" w:hAnsi="Times New Roman"/>
        </w:rPr>
        <w:t xml:space="preserve"> plnění</w:t>
      </w:r>
    </w:p>
    <w:p w14:paraId="16279226" w14:textId="113D1758" w:rsidR="00843B70" w:rsidRPr="008E742A" w:rsidRDefault="00903789" w:rsidP="003A215C">
      <w:pPr>
        <w:pStyle w:val="Nadpis2"/>
        <w:tabs>
          <w:tab w:val="left" w:pos="4395"/>
        </w:tabs>
        <w:spacing w:after="0"/>
        <w:rPr>
          <w:rFonts w:ascii="Times New Roman" w:hAnsi="Times New Roman" w:cs="Times New Roman"/>
        </w:rPr>
      </w:pPr>
      <w:bookmarkStart w:id="14" w:name="_Hlk196898365"/>
      <w:bookmarkStart w:id="15" w:name="_Hlk196898307"/>
      <w:bookmarkStart w:id="16" w:name="_Hlk196898265"/>
      <w:bookmarkStart w:id="17" w:name="_Hlk505084289"/>
      <w:bookmarkStart w:id="18" w:name="_Hlk520377540"/>
      <w:r w:rsidRPr="008E742A">
        <w:rPr>
          <w:rFonts w:ascii="Times New Roman" w:hAnsi="Times New Roman" w:cs="Times New Roman"/>
        </w:rPr>
        <w:t>Termín</w:t>
      </w:r>
      <w:r w:rsidR="00CB3D05" w:rsidRPr="008E742A">
        <w:rPr>
          <w:rFonts w:ascii="Times New Roman" w:hAnsi="Times New Roman" w:cs="Times New Roman"/>
        </w:rPr>
        <w:t xml:space="preserve"> převzetí staveniště</w:t>
      </w:r>
      <w:r w:rsidR="00843B70" w:rsidRPr="008E742A">
        <w:rPr>
          <w:rFonts w:ascii="Times New Roman" w:hAnsi="Times New Roman" w:cs="Times New Roman"/>
        </w:rPr>
        <w:t xml:space="preserve"> </w:t>
      </w:r>
      <w:r w:rsidR="00D14E53">
        <w:rPr>
          <w:rFonts w:ascii="Times New Roman" w:hAnsi="Times New Roman" w:cs="Times New Roman"/>
        </w:rPr>
        <w:t xml:space="preserve">pro </w:t>
      </w:r>
      <w:r w:rsidR="00843B70" w:rsidRPr="008E742A">
        <w:rPr>
          <w:rFonts w:ascii="Times New Roman" w:hAnsi="Times New Roman" w:cs="Times New Roman"/>
        </w:rPr>
        <w:t xml:space="preserve">I. </w:t>
      </w:r>
      <w:r w:rsidR="004547DB" w:rsidRPr="008E742A">
        <w:rPr>
          <w:rFonts w:ascii="Times New Roman" w:hAnsi="Times New Roman" w:cs="Times New Roman"/>
        </w:rPr>
        <w:t>e</w:t>
      </w:r>
      <w:r w:rsidR="00843B70" w:rsidRPr="008E742A">
        <w:rPr>
          <w:rFonts w:ascii="Times New Roman" w:hAnsi="Times New Roman" w:cs="Times New Roman"/>
        </w:rPr>
        <w:t>tapu</w:t>
      </w:r>
      <w:r w:rsidR="00CB3D05" w:rsidRPr="008E742A">
        <w:rPr>
          <w:rFonts w:ascii="Times New Roman" w:hAnsi="Times New Roman" w:cs="Times New Roman"/>
        </w:rPr>
        <w:t>:</w:t>
      </w:r>
      <w:bookmarkEnd w:id="14"/>
      <w:r w:rsidR="00CA38D6" w:rsidRPr="008E742A">
        <w:rPr>
          <w:rFonts w:ascii="Times New Roman" w:hAnsi="Times New Roman" w:cs="Times New Roman"/>
        </w:rPr>
        <w:tab/>
      </w:r>
      <w:r w:rsidR="00D14E53" w:rsidRPr="008E742A">
        <w:rPr>
          <w:rFonts w:ascii="Times New Roman" w:hAnsi="Times New Roman" w:cs="Times New Roman"/>
        </w:rPr>
        <w:t>na výzvu objednatele (předpoklad 0</w:t>
      </w:r>
      <w:r w:rsidR="00B30CDD">
        <w:rPr>
          <w:rFonts w:ascii="Times New Roman" w:hAnsi="Times New Roman" w:cs="Times New Roman"/>
        </w:rPr>
        <w:t>5</w:t>
      </w:r>
      <w:r w:rsidR="00D14E53" w:rsidRPr="008E742A">
        <w:rPr>
          <w:rFonts w:ascii="Times New Roman" w:hAnsi="Times New Roman" w:cs="Times New Roman"/>
        </w:rPr>
        <w:t>/2026)</w:t>
      </w:r>
    </w:p>
    <w:p w14:paraId="6A7CC766" w14:textId="6F91366D" w:rsidR="00CB3D05" w:rsidRPr="008E742A" w:rsidRDefault="00843B70" w:rsidP="007D6EB2">
      <w:pPr>
        <w:pStyle w:val="Nadpis2"/>
        <w:numPr>
          <w:ilvl w:val="0"/>
          <w:numId w:val="0"/>
        </w:numPr>
        <w:tabs>
          <w:tab w:val="left" w:pos="4395"/>
        </w:tabs>
        <w:spacing w:after="0"/>
        <w:ind w:left="578"/>
        <w:jc w:val="left"/>
        <w:rPr>
          <w:rFonts w:ascii="Times New Roman" w:hAnsi="Times New Roman" w:cs="Times New Roman"/>
        </w:rPr>
      </w:pPr>
      <w:r w:rsidRPr="008E742A">
        <w:rPr>
          <w:rFonts w:ascii="Times New Roman" w:hAnsi="Times New Roman" w:cs="Times New Roman"/>
        </w:rPr>
        <w:tab/>
      </w:r>
      <w:r w:rsidR="003A215C" w:rsidRPr="008E742A">
        <w:rPr>
          <w:rFonts w:ascii="Times New Roman" w:hAnsi="Times New Roman" w:cs="Times New Roman"/>
        </w:rPr>
        <w:t xml:space="preserve"> </w:t>
      </w:r>
      <w:bookmarkEnd w:id="15"/>
    </w:p>
    <w:p w14:paraId="3561D7FB" w14:textId="25312388" w:rsidR="00632CA5" w:rsidRPr="008E742A" w:rsidRDefault="00903789" w:rsidP="00274D59">
      <w:pPr>
        <w:pStyle w:val="Nadpis2"/>
        <w:tabs>
          <w:tab w:val="left" w:pos="4395"/>
        </w:tabs>
        <w:spacing w:after="0"/>
        <w:rPr>
          <w:rFonts w:ascii="Times New Roman" w:hAnsi="Times New Roman" w:cs="Times New Roman"/>
        </w:rPr>
      </w:pPr>
      <w:bookmarkStart w:id="19" w:name="_Hlk196899250"/>
      <w:bookmarkEnd w:id="16"/>
      <w:r w:rsidRPr="008E742A">
        <w:rPr>
          <w:rFonts w:ascii="Times New Roman" w:hAnsi="Times New Roman" w:cs="Times New Roman"/>
        </w:rPr>
        <w:t xml:space="preserve">Termín </w:t>
      </w:r>
      <w:r w:rsidR="003308A7" w:rsidRPr="008E742A">
        <w:rPr>
          <w:rFonts w:ascii="Times New Roman" w:hAnsi="Times New Roman" w:cs="Times New Roman"/>
        </w:rPr>
        <w:t>zahájení</w:t>
      </w:r>
      <w:r w:rsidR="004547DB" w:rsidRPr="008E742A">
        <w:rPr>
          <w:rFonts w:ascii="Times New Roman" w:hAnsi="Times New Roman" w:cs="Times New Roman"/>
        </w:rPr>
        <w:t xml:space="preserve"> </w:t>
      </w:r>
      <w:bookmarkStart w:id="20" w:name="_Hlk196901353"/>
      <w:r w:rsidR="00843B70" w:rsidRPr="008E742A">
        <w:rPr>
          <w:rFonts w:ascii="Times New Roman" w:hAnsi="Times New Roman" w:cs="Times New Roman"/>
        </w:rPr>
        <w:t>I. etap</w:t>
      </w:r>
      <w:bookmarkEnd w:id="20"/>
      <w:r w:rsidR="00843B70" w:rsidRPr="008E742A">
        <w:rPr>
          <w:rFonts w:ascii="Times New Roman" w:hAnsi="Times New Roman" w:cs="Times New Roman"/>
        </w:rPr>
        <w:t>y:</w:t>
      </w:r>
      <w:r w:rsidR="00D14E53">
        <w:rPr>
          <w:rFonts w:ascii="Times New Roman" w:hAnsi="Times New Roman" w:cs="Times New Roman"/>
        </w:rPr>
        <w:tab/>
        <w:t xml:space="preserve">do </w:t>
      </w:r>
      <w:r w:rsidR="00787613">
        <w:rPr>
          <w:rFonts w:ascii="Times New Roman" w:hAnsi="Times New Roman" w:cs="Times New Roman"/>
        </w:rPr>
        <w:t xml:space="preserve">10 pracovních dnů od předání staveniště </w:t>
      </w:r>
    </w:p>
    <w:p w14:paraId="22D25C45" w14:textId="2DB977BD" w:rsidR="00214F4A" w:rsidRPr="008E742A" w:rsidRDefault="00214F4A" w:rsidP="00A30355">
      <w:pPr>
        <w:pStyle w:val="Nadpis2"/>
        <w:tabs>
          <w:tab w:val="left" w:pos="4395"/>
        </w:tabs>
        <w:spacing w:before="120" w:after="0"/>
        <w:jc w:val="left"/>
        <w:rPr>
          <w:rFonts w:ascii="Times New Roman" w:hAnsi="Times New Roman" w:cs="Times New Roman"/>
        </w:rPr>
      </w:pPr>
      <w:bookmarkStart w:id="21" w:name="_Hlk520377602"/>
      <w:bookmarkEnd w:id="19"/>
      <w:r w:rsidRPr="008E742A">
        <w:rPr>
          <w:rFonts w:ascii="Times New Roman" w:hAnsi="Times New Roman" w:cs="Times New Roman"/>
        </w:rPr>
        <w:t>Termín dokončení I. etapy:</w:t>
      </w:r>
      <w:r w:rsidR="00787613">
        <w:rPr>
          <w:rFonts w:ascii="Times New Roman" w:hAnsi="Times New Roman" w:cs="Times New Roman"/>
        </w:rPr>
        <w:tab/>
      </w:r>
      <w:r w:rsidR="00787613">
        <w:rPr>
          <w:rFonts w:ascii="Times New Roman" w:hAnsi="Times New Roman"/>
          <w:bCs/>
        </w:rPr>
        <w:t>do 3 měsíců od předání staveniště</w:t>
      </w:r>
    </w:p>
    <w:p w14:paraId="0B4D617D" w14:textId="4D761F98" w:rsidR="00214F4A" w:rsidRPr="008E742A" w:rsidRDefault="00214F4A" w:rsidP="00214F4A">
      <w:pPr>
        <w:tabs>
          <w:tab w:val="left" w:pos="4395"/>
        </w:tabs>
        <w:rPr>
          <w:sz w:val="22"/>
          <w:szCs w:val="22"/>
        </w:rPr>
      </w:pPr>
      <w:r w:rsidRPr="008E742A">
        <w:tab/>
      </w:r>
    </w:p>
    <w:p w14:paraId="16961AE7" w14:textId="634ECA96" w:rsidR="00B22FB0" w:rsidRPr="008E742A" w:rsidRDefault="00A36016" w:rsidP="00EC54D3">
      <w:pPr>
        <w:pStyle w:val="Nadpis2"/>
        <w:tabs>
          <w:tab w:val="left" w:pos="4395"/>
        </w:tabs>
        <w:spacing w:after="0"/>
        <w:rPr>
          <w:rFonts w:ascii="Times New Roman" w:hAnsi="Times New Roman" w:cs="Times New Roman"/>
        </w:rPr>
      </w:pPr>
      <w:r w:rsidRPr="008E742A">
        <w:rPr>
          <w:rFonts w:ascii="Times New Roman" w:hAnsi="Times New Roman" w:cs="Times New Roman"/>
        </w:rPr>
        <w:t xml:space="preserve">Termín zahájení </w:t>
      </w:r>
      <w:r w:rsidR="009B5B80" w:rsidRPr="008E742A">
        <w:rPr>
          <w:rFonts w:ascii="Times New Roman" w:hAnsi="Times New Roman" w:cs="Times New Roman"/>
        </w:rPr>
        <w:t>II</w:t>
      </w:r>
      <w:r w:rsidR="00A30355" w:rsidRPr="008E742A">
        <w:rPr>
          <w:rFonts w:ascii="Times New Roman" w:hAnsi="Times New Roman" w:cs="Times New Roman"/>
        </w:rPr>
        <w:t>. etap</w:t>
      </w:r>
      <w:r w:rsidR="004547DB" w:rsidRPr="008E742A">
        <w:rPr>
          <w:rFonts w:ascii="Times New Roman" w:hAnsi="Times New Roman" w:cs="Times New Roman"/>
        </w:rPr>
        <w:t>y</w:t>
      </w:r>
      <w:r w:rsidRPr="008E742A">
        <w:rPr>
          <w:rFonts w:ascii="Times New Roman" w:hAnsi="Times New Roman" w:cs="Times New Roman"/>
        </w:rPr>
        <w:t>:</w:t>
      </w:r>
      <w:bookmarkStart w:id="22" w:name="_Hlk195701361"/>
      <w:r w:rsidR="006D64CB">
        <w:rPr>
          <w:rFonts w:ascii="Times New Roman" w:hAnsi="Times New Roman" w:cs="Times New Roman"/>
        </w:rPr>
        <w:tab/>
      </w:r>
      <w:r w:rsidR="007747DB">
        <w:rPr>
          <w:rFonts w:ascii="Times New Roman" w:hAnsi="Times New Roman" w:cs="Times New Roman"/>
        </w:rPr>
        <w:t xml:space="preserve">do </w:t>
      </w:r>
      <w:r w:rsidR="007747DB" w:rsidRPr="00DA3720">
        <w:rPr>
          <w:rFonts w:ascii="Times New Roman" w:hAnsi="Times New Roman"/>
          <w:bCs/>
        </w:rPr>
        <w:t>10 pracovních</w:t>
      </w:r>
      <w:r w:rsidR="007747DB" w:rsidRPr="00483A55">
        <w:rPr>
          <w:rFonts w:ascii="Times New Roman" w:hAnsi="Times New Roman"/>
          <w:bCs/>
        </w:rPr>
        <w:t xml:space="preserve"> dnů od </w:t>
      </w:r>
      <w:r w:rsidR="007747DB">
        <w:rPr>
          <w:rFonts w:ascii="Times New Roman" w:hAnsi="Times New Roman"/>
          <w:bCs/>
        </w:rPr>
        <w:t xml:space="preserve">výzvy </w:t>
      </w:r>
      <w:r w:rsidR="00B30CDD">
        <w:rPr>
          <w:rFonts w:ascii="Times New Roman" w:hAnsi="Times New Roman"/>
          <w:bCs/>
        </w:rPr>
        <w:t>objednatele</w:t>
      </w:r>
    </w:p>
    <w:p w14:paraId="39101EBE" w14:textId="5BC9D28E" w:rsidR="00765AAB" w:rsidRPr="008E742A" w:rsidRDefault="00E12AEC" w:rsidP="007D6EB2">
      <w:pPr>
        <w:pStyle w:val="Nadpis2"/>
        <w:numPr>
          <w:ilvl w:val="0"/>
          <w:numId w:val="0"/>
        </w:numPr>
        <w:tabs>
          <w:tab w:val="left" w:pos="4395"/>
        </w:tabs>
        <w:ind w:left="4320"/>
        <w:rPr>
          <w:rFonts w:ascii="Times New Roman" w:hAnsi="Times New Roman" w:cs="Times New Roman"/>
        </w:rPr>
      </w:pPr>
      <w:r w:rsidRPr="008E742A">
        <w:rPr>
          <w:rFonts w:ascii="Times New Roman" w:hAnsi="Times New Roman" w:cs="Times New Roman"/>
        </w:rPr>
        <w:tab/>
      </w:r>
    </w:p>
    <w:bookmarkEnd w:id="22"/>
    <w:p w14:paraId="7973E641" w14:textId="2A98E686" w:rsidR="00632CA5" w:rsidRPr="008E742A" w:rsidRDefault="00B22FB0" w:rsidP="00274D59">
      <w:pPr>
        <w:pStyle w:val="Nadpis2"/>
        <w:tabs>
          <w:tab w:val="left" w:pos="4395"/>
        </w:tabs>
        <w:spacing w:after="0"/>
        <w:rPr>
          <w:rFonts w:ascii="Times New Roman" w:hAnsi="Times New Roman" w:cs="Times New Roman"/>
        </w:rPr>
      </w:pPr>
      <w:r w:rsidRPr="008E742A">
        <w:rPr>
          <w:rFonts w:ascii="Times New Roman" w:hAnsi="Times New Roman" w:cs="Times New Roman"/>
        </w:rPr>
        <w:t xml:space="preserve">Termín dokončení </w:t>
      </w:r>
      <w:r w:rsidR="009B5B80" w:rsidRPr="008E742A">
        <w:rPr>
          <w:rFonts w:ascii="Times New Roman" w:hAnsi="Times New Roman" w:cs="Times New Roman"/>
        </w:rPr>
        <w:t>II.</w:t>
      </w:r>
      <w:r w:rsidR="00A30355" w:rsidRPr="008E742A">
        <w:rPr>
          <w:rFonts w:ascii="Times New Roman" w:hAnsi="Times New Roman" w:cs="Times New Roman"/>
        </w:rPr>
        <w:t xml:space="preserve"> etapy</w:t>
      </w:r>
      <w:r w:rsidRPr="008E742A">
        <w:rPr>
          <w:rFonts w:ascii="Times New Roman" w:hAnsi="Times New Roman" w:cs="Times New Roman"/>
        </w:rPr>
        <w:t>:</w:t>
      </w:r>
      <w:r w:rsidR="007747DB">
        <w:rPr>
          <w:rFonts w:ascii="Times New Roman" w:hAnsi="Times New Roman" w:cs="Times New Roman"/>
        </w:rPr>
        <w:tab/>
      </w:r>
      <w:r w:rsidR="00D371A1">
        <w:rPr>
          <w:rFonts w:ascii="Times New Roman" w:hAnsi="Times New Roman" w:cs="Times New Roman"/>
        </w:rPr>
        <w:t xml:space="preserve">do 12 měsíců od zahájení stavební části </w:t>
      </w:r>
    </w:p>
    <w:p w14:paraId="64F99B57" w14:textId="6F4C86B3" w:rsidR="00B22FB0" w:rsidRPr="008E742A" w:rsidRDefault="00C333DB" w:rsidP="00632CA5">
      <w:pPr>
        <w:pStyle w:val="Nadpis2"/>
        <w:numPr>
          <w:ilvl w:val="0"/>
          <w:numId w:val="0"/>
        </w:numPr>
        <w:tabs>
          <w:tab w:val="left" w:pos="4395"/>
        </w:tabs>
        <w:ind w:left="578"/>
        <w:rPr>
          <w:rFonts w:ascii="Times New Roman" w:hAnsi="Times New Roman" w:cs="Times New Roman"/>
        </w:rPr>
      </w:pPr>
      <w:r w:rsidRPr="008E742A">
        <w:rPr>
          <w:rFonts w:ascii="Times New Roman" w:hAnsi="Times New Roman" w:cs="Times New Roman"/>
        </w:rPr>
        <w:tab/>
      </w:r>
    </w:p>
    <w:bookmarkEnd w:id="21"/>
    <w:p w14:paraId="2FF4B6D9" w14:textId="309280AC" w:rsidR="00E52B48" w:rsidRPr="008E742A" w:rsidRDefault="00E52B48" w:rsidP="00E52B48">
      <w:pPr>
        <w:pStyle w:val="Nadpis2"/>
        <w:tabs>
          <w:tab w:val="left" w:pos="4395"/>
          <w:tab w:val="left" w:pos="9072"/>
        </w:tabs>
        <w:contextualSpacing/>
        <w:rPr>
          <w:rFonts w:ascii="Times New Roman" w:hAnsi="Times New Roman" w:cs="Times New Roman"/>
        </w:rPr>
      </w:pPr>
      <w:r w:rsidRPr="008E742A">
        <w:rPr>
          <w:rFonts w:ascii="Times New Roman" w:hAnsi="Times New Roman" w:cs="Times New Roman"/>
        </w:rPr>
        <w:t>Termín ukončení plnění ze smlouvy:</w:t>
      </w:r>
      <w:r w:rsidRPr="008E742A">
        <w:rPr>
          <w:rFonts w:ascii="Times New Roman" w:hAnsi="Times New Roman" w:cs="Times New Roman"/>
        </w:rPr>
        <w:tab/>
        <w:t xml:space="preserve">nejdříve   uplynutím    záruční   doby díla a zároveň </w:t>
      </w:r>
    </w:p>
    <w:p w14:paraId="0938BD90" w14:textId="5210EC74" w:rsidR="00E52B48" w:rsidRDefault="00E52B48" w:rsidP="00E52B48">
      <w:pPr>
        <w:pStyle w:val="Nadpis2"/>
        <w:numPr>
          <w:ilvl w:val="0"/>
          <w:numId w:val="0"/>
        </w:numPr>
        <w:tabs>
          <w:tab w:val="left" w:pos="4395"/>
        </w:tabs>
        <w:ind w:left="4395"/>
        <w:rPr>
          <w:rFonts w:ascii="Times New Roman" w:hAnsi="Times New Roman" w:cs="Times New Roman"/>
        </w:rPr>
      </w:pPr>
      <w:r w:rsidRPr="008E742A">
        <w:rPr>
          <w:rFonts w:ascii="Times New Roman" w:hAnsi="Times New Roman" w:cs="Times New Roman"/>
        </w:rPr>
        <w:t>potvrzením protokolu o splnění záručních podmínek dle čl. 9 odst. 9.1</w:t>
      </w:r>
      <w:r w:rsidR="004B0521" w:rsidRPr="008E742A">
        <w:rPr>
          <w:rFonts w:ascii="Times New Roman" w:hAnsi="Times New Roman" w:cs="Times New Roman"/>
        </w:rPr>
        <w:t>4</w:t>
      </w:r>
      <w:r w:rsidR="008F4B29" w:rsidRPr="008E742A">
        <w:rPr>
          <w:rFonts w:ascii="Times New Roman" w:hAnsi="Times New Roman" w:cs="Times New Roman"/>
        </w:rPr>
        <w:t xml:space="preserve"> </w:t>
      </w:r>
      <w:r w:rsidRPr="008E742A">
        <w:rPr>
          <w:rFonts w:ascii="Times New Roman" w:hAnsi="Times New Roman" w:cs="Times New Roman"/>
        </w:rPr>
        <w:t>, případně odstranění poslední záruční vady potvrzeným oběma smluvními stranami</w:t>
      </w:r>
      <w:r w:rsidRPr="008E742A" w:rsidDel="00DB3CFD">
        <w:rPr>
          <w:rFonts w:ascii="Times New Roman" w:hAnsi="Times New Roman" w:cs="Times New Roman"/>
        </w:rPr>
        <w:t xml:space="preserve"> </w:t>
      </w:r>
    </w:p>
    <w:p w14:paraId="34CF962E" w14:textId="2F60A890" w:rsidR="00E52B48" w:rsidRPr="008E742A" w:rsidRDefault="004B7085" w:rsidP="00E52B48">
      <w:pPr>
        <w:pStyle w:val="Nadpis2"/>
        <w:rPr>
          <w:rFonts w:ascii="Times New Roman" w:hAnsi="Times New Roman" w:cs="Times New Roman"/>
        </w:rPr>
      </w:pPr>
      <w:r w:rsidRPr="008E742A">
        <w:rPr>
          <w:rFonts w:ascii="Times New Roman" w:hAnsi="Times New Roman" w:cs="Times New Roman"/>
          <w:lang w:eastAsia="en-US"/>
        </w:rPr>
        <w:t xml:space="preserve">Zhotovitel je povinen při provádění díla postupovat v souladu s Harmonogramem </w:t>
      </w:r>
      <w:r w:rsidR="00B663D1" w:rsidRPr="008E742A">
        <w:rPr>
          <w:rFonts w:ascii="Times New Roman" w:hAnsi="Times New Roman" w:cs="Times New Roman"/>
          <w:lang w:eastAsia="en-US"/>
        </w:rPr>
        <w:t xml:space="preserve">provádění </w:t>
      </w:r>
      <w:r w:rsidRPr="008E742A">
        <w:rPr>
          <w:rFonts w:ascii="Times New Roman" w:hAnsi="Times New Roman" w:cs="Times New Roman"/>
          <w:lang w:eastAsia="en-US"/>
        </w:rPr>
        <w:t>prací</w:t>
      </w:r>
      <w:r w:rsidR="000371DE" w:rsidRPr="008E742A">
        <w:rPr>
          <w:rFonts w:ascii="Times New Roman" w:hAnsi="Times New Roman" w:cs="Times New Roman"/>
        </w:rPr>
        <w:t xml:space="preserve"> </w:t>
      </w:r>
      <w:r w:rsidRPr="008E742A">
        <w:rPr>
          <w:rFonts w:ascii="Times New Roman" w:hAnsi="Times New Roman" w:cs="Times New Roman"/>
        </w:rPr>
        <w:t xml:space="preserve">dle </w:t>
      </w:r>
      <w:r w:rsidR="000371DE" w:rsidRPr="008E742A">
        <w:rPr>
          <w:rFonts w:ascii="Times New Roman" w:hAnsi="Times New Roman" w:cs="Times New Roman"/>
        </w:rPr>
        <w:t>příloh</w:t>
      </w:r>
      <w:r w:rsidRPr="008E742A">
        <w:rPr>
          <w:rFonts w:ascii="Times New Roman" w:hAnsi="Times New Roman" w:cs="Times New Roman"/>
        </w:rPr>
        <w:t>y</w:t>
      </w:r>
      <w:r w:rsidR="000371DE" w:rsidRPr="008E742A">
        <w:rPr>
          <w:rFonts w:ascii="Times New Roman" w:hAnsi="Times New Roman" w:cs="Times New Roman"/>
        </w:rPr>
        <w:t xml:space="preserve"> č. </w:t>
      </w:r>
      <w:r w:rsidR="00EC0FD8">
        <w:rPr>
          <w:rFonts w:ascii="Times New Roman" w:hAnsi="Times New Roman" w:cs="Times New Roman"/>
        </w:rPr>
        <w:t>2</w:t>
      </w:r>
      <w:r w:rsidR="000371DE" w:rsidRPr="008E742A">
        <w:rPr>
          <w:rFonts w:ascii="Times New Roman" w:hAnsi="Times New Roman" w:cs="Times New Roman"/>
        </w:rPr>
        <w:t xml:space="preserve"> této smlouvy. </w:t>
      </w:r>
      <w:r w:rsidR="00F90443" w:rsidRPr="008E742A">
        <w:rPr>
          <w:rFonts w:ascii="Times New Roman" w:hAnsi="Times New Roman" w:cs="Times New Roman"/>
        </w:rPr>
        <w:t xml:space="preserve">Zhotovitel prohlašuje, že v harmonogramu zohlednil </w:t>
      </w:r>
      <w:r w:rsidR="005F2736" w:rsidRPr="008E742A">
        <w:rPr>
          <w:rFonts w:ascii="Times New Roman" w:hAnsi="Times New Roman" w:cs="Times New Roman"/>
        </w:rPr>
        <w:t xml:space="preserve">nezbytnou součinnost, kterou je povinen poskytnout </w:t>
      </w:r>
      <w:r w:rsidR="00F90443" w:rsidRPr="008E742A">
        <w:rPr>
          <w:rFonts w:ascii="Times New Roman" w:hAnsi="Times New Roman" w:cs="Times New Roman"/>
        </w:rPr>
        <w:t>dle</w:t>
      </w:r>
      <w:r w:rsidR="005F2736" w:rsidRPr="008E742A">
        <w:rPr>
          <w:rFonts w:ascii="Times New Roman" w:hAnsi="Times New Roman" w:cs="Times New Roman"/>
        </w:rPr>
        <w:t xml:space="preserve"> čl. 2</w:t>
      </w:r>
      <w:r w:rsidR="00F90443" w:rsidRPr="008E742A">
        <w:rPr>
          <w:rFonts w:ascii="Times New Roman" w:hAnsi="Times New Roman" w:cs="Times New Roman"/>
        </w:rPr>
        <w:t xml:space="preserve"> odst. 2.</w:t>
      </w:r>
      <w:r w:rsidR="00BC35D2" w:rsidRPr="008E742A">
        <w:rPr>
          <w:rFonts w:ascii="Times New Roman" w:hAnsi="Times New Roman" w:cs="Times New Roman"/>
        </w:rPr>
        <w:t>5</w:t>
      </w:r>
      <w:r w:rsidR="00F90443" w:rsidRPr="008E742A">
        <w:rPr>
          <w:rFonts w:ascii="Times New Roman" w:hAnsi="Times New Roman" w:cs="Times New Roman"/>
        </w:rPr>
        <w:t>.</w:t>
      </w:r>
      <w:r w:rsidR="005F2736" w:rsidRPr="008E742A">
        <w:rPr>
          <w:rFonts w:ascii="Times New Roman" w:hAnsi="Times New Roman" w:cs="Times New Roman"/>
        </w:rPr>
        <w:t>5</w:t>
      </w:r>
      <w:r w:rsidR="00F90443" w:rsidRPr="008E742A">
        <w:rPr>
          <w:rFonts w:ascii="Times New Roman" w:hAnsi="Times New Roman" w:cs="Times New Roman"/>
        </w:rPr>
        <w:t xml:space="preserve"> této smlouvy</w:t>
      </w:r>
      <w:r w:rsidR="00E52B48" w:rsidRPr="008E742A">
        <w:rPr>
          <w:rFonts w:ascii="Times New Roman" w:hAnsi="Times New Roman" w:cs="Times New Roman"/>
        </w:rPr>
        <w:t>.</w:t>
      </w:r>
    </w:p>
    <w:p w14:paraId="728D1D7B" w14:textId="3D812AC6" w:rsidR="00AD6FCD" w:rsidRPr="008E742A" w:rsidRDefault="00AD6FCD" w:rsidP="00AD6FCD">
      <w:pPr>
        <w:pStyle w:val="Nadpis2"/>
        <w:rPr>
          <w:rFonts w:ascii="Times New Roman" w:hAnsi="Times New Roman" w:cs="Times New Roman"/>
          <w:lang w:eastAsia="en-US"/>
        </w:rPr>
      </w:pPr>
      <w:r w:rsidRPr="008E742A">
        <w:rPr>
          <w:rFonts w:ascii="Times New Roman" w:hAnsi="Times New Roman" w:cs="Times New Roman"/>
          <w:lang w:eastAsia="en-US"/>
        </w:rPr>
        <w:t xml:space="preserve">Objednatel je oprávněn a </w:t>
      </w:r>
      <w:r w:rsidR="004B7085" w:rsidRPr="008E742A">
        <w:rPr>
          <w:rFonts w:ascii="Times New Roman" w:hAnsi="Times New Roman" w:cs="Times New Roman"/>
          <w:lang w:eastAsia="en-US"/>
        </w:rPr>
        <w:t>z</w:t>
      </w:r>
      <w:r w:rsidRPr="008E742A">
        <w:rPr>
          <w:rFonts w:ascii="Times New Roman" w:hAnsi="Times New Roman" w:cs="Times New Roman"/>
          <w:lang w:eastAsia="en-US"/>
        </w:rPr>
        <w:t xml:space="preserve">hotovitel je povinen průběžně kontrolovat, zda je </w:t>
      </w:r>
      <w:r w:rsidR="004B7085" w:rsidRPr="008E742A">
        <w:rPr>
          <w:rFonts w:ascii="Times New Roman" w:hAnsi="Times New Roman" w:cs="Times New Roman"/>
          <w:lang w:eastAsia="en-US"/>
        </w:rPr>
        <w:t>d</w:t>
      </w:r>
      <w:r w:rsidRPr="008E742A">
        <w:rPr>
          <w:rFonts w:ascii="Times New Roman" w:hAnsi="Times New Roman" w:cs="Times New Roman"/>
          <w:lang w:eastAsia="en-US"/>
        </w:rPr>
        <w:t xml:space="preserve">ílo prováděno </w:t>
      </w:r>
      <w:r w:rsidR="00436C12" w:rsidRPr="008E742A">
        <w:rPr>
          <w:rFonts w:ascii="Times New Roman" w:hAnsi="Times New Roman" w:cs="Times New Roman"/>
          <w:lang w:eastAsia="en-US"/>
        </w:rPr>
        <w:br/>
      </w:r>
      <w:r w:rsidRPr="008E742A">
        <w:rPr>
          <w:rFonts w:ascii="Times New Roman" w:hAnsi="Times New Roman" w:cs="Times New Roman"/>
          <w:lang w:eastAsia="en-US"/>
        </w:rPr>
        <w:t xml:space="preserve">v souladu s </w:t>
      </w:r>
      <w:r w:rsidR="004B7085" w:rsidRPr="008E742A">
        <w:rPr>
          <w:rFonts w:ascii="Times New Roman" w:hAnsi="Times New Roman" w:cs="Times New Roman"/>
          <w:lang w:eastAsia="en-US"/>
        </w:rPr>
        <w:t>h</w:t>
      </w:r>
      <w:r w:rsidRPr="008E742A">
        <w:rPr>
          <w:rFonts w:ascii="Times New Roman" w:hAnsi="Times New Roman" w:cs="Times New Roman"/>
          <w:lang w:eastAsia="en-US"/>
        </w:rPr>
        <w:t xml:space="preserve">armonogramem </w:t>
      </w:r>
      <w:r w:rsidR="00B663D1" w:rsidRPr="008E742A">
        <w:rPr>
          <w:rFonts w:ascii="Times New Roman" w:hAnsi="Times New Roman" w:cs="Times New Roman"/>
          <w:lang w:eastAsia="en-US"/>
        </w:rPr>
        <w:t>provádění prací</w:t>
      </w:r>
      <w:r w:rsidRPr="008E742A">
        <w:rPr>
          <w:rFonts w:ascii="Times New Roman" w:hAnsi="Times New Roman" w:cs="Times New Roman"/>
          <w:lang w:eastAsia="en-US"/>
        </w:rPr>
        <w:t>. V případě zjištění prodlení oproti termínům uvedený</w:t>
      </w:r>
      <w:r w:rsidR="00406007" w:rsidRPr="008E742A">
        <w:rPr>
          <w:rFonts w:ascii="Times New Roman" w:hAnsi="Times New Roman" w:cs="Times New Roman"/>
          <w:lang w:eastAsia="en-US"/>
        </w:rPr>
        <w:t>m</w:t>
      </w:r>
      <w:r w:rsidRPr="008E742A">
        <w:rPr>
          <w:rFonts w:ascii="Times New Roman" w:hAnsi="Times New Roman" w:cs="Times New Roman"/>
          <w:lang w:eastAsia="en-US"/>
        </w:rPr>
        <w:t xml:space="preserve"> v </w:t>
      </w:r>
      <w:r w:rsidR="00B663D1" w:rsidRPr="008E742A">
        <w:rPr>
          <w:rFonts w:ascii="Times New Roman" w:hAnsi="Times New Roman" w:cs="Times New Roman"/>
          <w:lang w:eastAsia="en-US"/>
        </w:rPr>
        <w:t>h</w:t>
      </w:r>
      <w:r w:rsidRPr="008E742A">
        <w:rPr>
          <w:rFonts w:ascii="Times New Roman" w:hAnsi="Times New Roman" w:cs="Times New Roman"/>
          <w:lang w:eastAsia="en-US"/>
        </w:rPr>
        <w:t xml:space="preserve">armonogramu </w:t>
      </w:r>
      <w:r w:rsidR="00B663D1" w:rsidRPr="008E742A">
        <w:rPr>
          <w:rFonts w:ascii="Times New Roman" w:hAnsi="Times New Roman" w:cs="Times New Roman"/>
          <w:lang w:eastAsia="en-US"/>
        </w:rPr>
        <w:t>provádění prací</w:t>
      </w:r>
      <w:r w:rsidRPr="008E742A">
        <w:rPr>
          <w:rFonts w:ascii="Times New Roman" w:hAnsi="Times New Roman" w:cs="Times New Roman"/>
          <w:lang w:eastAsia="en-US"/>
        </w:rPr>
        <w:t xml:space="preserve"> je </w:t>
      </w:r>
      <w:r w:rsidR="00B663D1" w:rsidRPr="008E742A">
        <w:rPr>
          <w:rFonts w:ascii="Times New Roman" w:hAnsi="Times New Roman" w:cs="Times New Roman"/>
          <w:lang w:eastAsia="en-US"/>
        </w:rPr>
        <w:t>z</w:t>
      </w:r>
      <w:r w:rsidRPr="008E742A">
        <w:rPr>
          <w:rFonts w:ascii="Times New Roman" w:hAnsi="Times New Roman" w:cs="Times New Roman"/>
          <w:lang w:eastAsia="en-US"/>
        </w:rPr>
        <w:t>hotovitel povinen provést opatření vedoucí k</w:t>
      </w:r>
      <w:r w:rsidR="00CB647D" w:rsidRPr="008E742A">
        <w:rPr>
          <w:rFonts w:ascii="Times New Roman" w:hAnsi="Times New Roman" w:cs="Times New Roman"/>
          <w:lang w:eastAsia="en-US"/>
        </w:rPr>
        <w:t> </w:t>
      </w:r>
      <w:r w:rsidRPr="008E742A">
        <w:rPr>
          <w:rFonts w:ascii="Times New Roman" w:hAnsi="Times New Roman" w:cs="Times New Roman"/>
          <w:lang w:eastAsia="en-US"/>
        </w:rPr>
        <w:t>odstranění časového prodlení.</w:t>
      </w:r>
    </w:p>
    <w:p w14:paraId="674E1613" w14:textId="77777777" w:rsidR="00D427D4" w:rsidRPr="008E742A" w:rsidRDefault="00AD6FCD" w:rsidP="00D427D4">
      <w:pPr>
        <w:pStyle w:val="Nadpis2"/>
        <w:rPr>
          <w:rFonts w:ascii="Times New Roman" w:hAnsi="Times New Roman" w:cs="Times New Roman"/>
        </w:rPr>
      </w:pPr>
      <w:r w:rsidRPr="008E742A">
        <w:rPr>
          <w:rFonts w:ascii="Times New Roman" w:hAnsi="Times New Roman" w:cs="Times New Roman"/>
        </w:rPr>
        <w:t xml:space="preserve">Objednatel může </w:t>
      </w:r>
      <w:r w:rsidR="00B663D1" w:rsidRPr="008E742A">
        <w:rPr>
          <w:rFonts w:ascii="Times New Roman" w:hAnsi="Times New Roman" w:cs="Times New Roman"/>
        </w:rPr>
        <w:t>z</w:t>
      </w:r>
      <w:r w:rsidRPr="008E742A">
        <w:rPr>
          <w:rFonts w:ascii="Times New Roman" w:hAnsi="Times New Roman" w:cs="Times New Roman"/>
        </w:rPr>
        <w:t xml:space="preserve">hotoviteli udělit pokyn, aby na vlastní náklady kdykoliv aktualizoval </w:t>
      </w:r>
      <w:r w:rsidR="00B663D1" w:rsidRPr="008E742A">
        <w:rPr>
          <w:rFonts w:ascii="Times New Roman" w:hAnsi="Times New Roman" w:cs="Times New Roman"/>
        </w:rPr>
        <w:t>h</w:t>
      </w:r>
      <w:r w:rsidRPr="008E742A">
        <w:rPr>
          <w:rFonts w:ascii="Times New Roman" w:hAnsi="Times New Roman" w:cs="Times New Roman"/>
        </w:rPr>
        <w:t xml:space="preserve">armonogram </w:t>
      </w:r>
      <w:r w:rsidR="00B663D1" w:rsidRPr="008E742A">
        <w:rPr>
          <w:rFonts w:ascii="Times New Roman" w:hAnsi="Times New Roman" w:cs="Times New Roman"/>
        </w:rPr>
        <w:t>provádění prací</w:t>
      </w:r>
      <w:r w:rsidRPr="008E742A">
        <w:rPr>
          <w:rFonts w:ascii="Times New Roman" w:hAnsi="Times New Roman" w:cs="Times New Roman"/>
        </w:rPr>
        <w:t xml:space="preserve"> dle tohoto pokynu v souladu s termínem dokončení </w:t>
      </w:r>
      <w:r w:rsidR="005D66C5" w:rsidRPr="008E742A">
        <w:rPr>
          <w:rFonts w:ascii="Times New Roman" w:hAnsi="Times New Roman" w:cs="Times New Roman"/>
        </w:rPr>
        <w:t>d</w:t>
      </w:r>
      <w:r w:rsidRPr="008E742A">
        <w:rPr>
          <w:rFonts w:ascii="Times New Roman" w:hAnsi="Times New Roman" w:cs="Times New Roman"/>
        </w:rPr>
        <w:t>íla</w:t>
      </w:r>
      <w:r w:rsidR="00CB647D" w:rsidRPr="008E742A">
        <w:rPr>
          <w:rFonts w:ascii="Times New Roman" w:hAnsi="Times New Roman" w:cs="Times New Roman"/>
        </w:rPr>
        <w:t>,</w:t>
      </w:r>
      <w:r w:rsidRPr="008E742A">
        <w:rPr>
          <w:rFonts w:ascii="Times New Roman" w:hAnsi="Times New Roman" w:cs="Times New Roman"/>
        </w:rPr>
        <w:t xml:space="preserve"> a poté ho předložil </w:t>
      </w:r>
      <w:r w:rsidR="00B663D1" w:rsidRPr="008E742A">
        <w:rPr>
          <w:rFonts w:ascii="Times New Roman" w:hAnsi="Times New Roman" w:cs="Times New Roman"/>
        </w:rPr>
        <w:t>o</w:t>
      </w:r>
      <w:r w:rsidRPr="008E742A">
        <w:rPr>
          <w:rFonts w:ascii="Times New Roman" w:hAnsi="Times New Roman" w:cs="Times New Roman"/>
        </w:rPr>
        <w:t xml:space="preserve">bjednateli ke schválení. Pokud nebude </w:t>
      </w:r>
      <w:r w:rsidR="00B663D1" w:rsidRPr="008E742A">
        <w:rPr>
          <w:rFonts w:ascii="Times New Roman" w:hAnsi="Times New Roman" w:cs="Times New Roman"/>
        </w:rPr>
        <w:t>o</w:t>
      </w:r>
      <w:r w:rsidRPr="008E742A">
        <w:rPr>
          <w:rFonts w:ascii="Times New Roman" w:hAnsi="Times New Roman" w:cs="Times New Roman"/>
        </w:rPr>
        <w:t>bjednatel souhlasit s </w:t>
      </w:r>
      <w:r w:rsidR="00B663D1" w:rsidRPr="008E742A">
        <w:rPr>
          <w:rFonts w:ascii="Times New Roman" w:hAnsi="Times New Roman" w:cs="Times New Roman"/>
        </w:rPr>
        <w:t>h</w:t>
      </w:r>
      <w:r w:rsidRPr="008E742A">
        <w:rPr>
          <w:rFonts w:ascii="Times New Roman" w:hAnsi="Times New Roman" w:cs="Times New Roman"/>
        </w:rPr>
        <w:t xml:space="preserve">armonogramem </w:t>
      </w:r>
      <w:r w:rsidR="00B663D1" w:rsidRPr="008E742A">
        <w:rPr>
          <w:rFonts w:ascii="Times New Roman" w:hAnsi="Times New Roman" w:cs="Times New Roman"/>
        </w:rPr>
        <w:t>provádění prací</w:t>
      </w:r>
      <w:r w:rsidRPr="008E742A">
        <w:rPr>
          <w:rFonts w:ascii="Times New Roman" w:hAnsi="Times New Roman" w:cs="Times New Roman"/>
        </w:rPr>
        <w:t xml:space="preserve"> připraveným </w:t>
      </w:r>
      <w:r w:rsidR="00B663D1" w:rsidRPr="008E742A">
        <w:rPr>
          <w:rFonts w:ascii="Times New Roman" w:hAnsi="Times New Roman" w:cs="Times New Roman"/>
        </w:rPr>
        <w:t>z</w:t>
      </w:r>
      <w:r w:rsidRPr="008E742A">
        <w:rPr>
          <w:rFonts w:ascii="Times New Roman" w:hAnsi="Times New Roman" w:cs="Times New Roman"/>
        </w:rPr>
        <w:t xml:space="preserve">hotovitelem, vrátí jej společně s připomínkami </w:t>
      </w:r>
      <w:r w:rsidR="00B663D1" w:rsidRPr="008E742A">
        <w:rPr>
          <w:rFonts w:ascii="Times New Roman" w:hAnsi="Times New Roman" w:cs="Times New Roman"/>
        </w:rPr>
        <w:t>z</w:t>
      </w:r>
      <w:r w:rsidRPr="008E742A">
        <w:rPr>
          <w:rFonts w:ascii="Times New Roman" w:hAnsi="Times New Roman" w:cs="Times New Roman"/>
        </w:rPr>
        <w:t xml:space="preserve">hotoviteli. Zhotovitel je povinen upravit návrh </w:t>
      </w:r>
      <w:r w:rsidR="00B663D1" w:rsidRPr="008E742A">
        <w:rPr>
          <w:rFonts w:ascii="Times New Roman" w:hAnsi="Times New Roman" w:cs="Times New Roman"/>
        </w:rPr>
        <w:t>h</w:t>
      </w:r>
      <w:r w:rsidRPr="008E742A">
        <w:rPr>
          <w:rFonts w:ascii="Times New Roman" w:hAnsi="Times New Roman" w:cs="Times New Roman"/>
        </w:rPr>
        <w:t xml:space="preserve">armonogramu </w:t>
      </w:r>
      <w:r w:rsidR="00B663D1" w:rsidRPr="008E742A">
        <w:rPr>
          <w:rFonts w:ascii="Times New Roman" w:hAnsi="Times New Roman" w:cs="Times New Roman"/>
        </w:rPr>
        <w:t>provádění prací</w:t>
      </w:r>
      <w:r w:rsidRPr="008E742A">
        <w:rPr>
          <w:rFonts w:ascii="Times New Roman" w:hAnsi="Times New Roman" w:cs="Times New Roman"/>
        </w:rPr>
        <w:t xml:space="preserve"> dle připomínek </w:t>
      </w:r>
      <w:r w:rsidR="00B663D1" w:rsidRPr="008E742A">
        <w:rPr>
          <w:rFonts w:ascii="Times New Roman" w:hAnsi="Times New Roman" w:cs="Times New Roman"/>
        </w:rPr>
        <w:t>o</w:t>
      </w:r>
      <w:r w:rsidRPr="008E742A">
        <w:rPr>
          <w:rFonts w:ascii="Times New Roman" w:hAnsi="Times New Roman" w:cs="Times New Roman"/>
        </w:rPr>
        <w:t xml:space="preserve">bjednatele a předložit jej k opětovnému schvalování ve lhůtě stanovené </w:t>
      </w:r>
      <w:r w:rsidR="00B663D1" w:rsidRPr="008E742A">
        <w:rPr>
          <w:rFonts w:ascii="Times New Roman" w:hAnsi="Times New Roman" w:cs="Times New Roman"/>
        </w:rPr>
        <w:t>o</w:t>
      </w:r>
      <w:r w:rsidRPr="008E742A">
        <w:rPr>
          <w:rFonts w:ascii="Times New Roman" w:hAnsi="Times New Roman" w:cs="Times New Roman"/>
        </w:rPr>
        <w:t>bjednatelem.</w:t>
      </w:r>
    </w:p>
    <w:p w14:paraId="7A10B888" w14:textId="5975457E" w:rsidR="00700B5A" w:rsidRPr="008E742A" w:rsidRDefault="00D427D4" w:rsidP="00700B5A">
      <w:pPr>
        <w:pStyle w:val="Nadpis2"/>
        <w:rPr>
          <w:rFonts w:ascii="Times New Roman" w:hAnsi="Times New Roman" w:cs="Times New Roman"/>
        </w:rPr>
      </w:pPr>
      <w:r w:rsidRPr="008E742A">
        <w:rPr>
          <w:rFonts w:ascii="Times New Roman" w:hAnsi="Times New Roman" w:cs="Times New Roman"/>
        </w:rPr>
        <w:t xml:space="preserve">Odsouhlasením aktualizovaného harmonogramu provádění prací objednatelem </w:t>
      </w:r>
      <w:r w:rsidR="00D63F3D" w:rsidRPr="008E742A">
        <w:rPr>
          <w:rFonts w:ascii="Times New Roman" w:hAnsi="Times New Roman" w:cs="Times New Roman"/>
        </w:rPr>
        <w:t>není</w:t>
      </w:r>
      <w:r w:rsidR="0038173D" w:rsidRPr="008E742A">
        <w:rPr>
          <w:rFonts w:ascii="Times New Roman" w:hAnsi="Times New Roman" w:cs="Times New Roman"/>
        </w:rPr>
        <w:t xml:space="preserve"> </w:t>
      </w:r>
      <w:r w:rsidRPr="008E742A">
        <w:rPr>
          <w:rFonts w:ascii="Times New Roman" w:hAnsi="Times New Roman" w:cs="Times New Roman"/>
        </w:rPr>
        <w:t xml:space="preserve">jakkoliv dotčena odpovědnost zhotovitele za případné prodlení, které bylo důvodem aktualizace harmonogramu provádění prací a které zhotovitel způsobil nesplněním svých povinností </w:t>
      </w:r>
      <w:r w:rsidR="0006623D" w:rsidRPr="008E742A">
        <w:rPr>
          <w:rFonts w:ascii="Times New Roman" w:hAnsi="Times New Roman" w:cs="Times New Roman"/>
        </w:rPr>
        <w:br/>
      </w:r>
      <w:r w:rsidRPr="008E742A">
        <w:rPr>
          <w:rFonts w:ascii="Times New Roman" w:hAnsi="Times New Roman" w:cs="Times New Roman"/>
        </w:rPr>
        <w:t xml:space="preserve">dle původního harmonogramu provádění prací. </w:t>
      </w:r>
    </w:p>
    <w:p w14:paraId="02DF7F73" w14:textId="77777777" w:rsidR="00A76C63" w:rsidRPr="008E742A" w:rsidRDefault="00A76C63" w:rsidP="00F37153">
      <w:pPr>
        <w:rPr>
          <w:sz w:val="22"/>
          <w:szCs w:val="22"/>
        </w:rPr>
      </w:pPr>
    </w:p>
    <w:bookmarkEnd w:id="17"/>
    <w:bookmarkEnd w:id="18"/>
    <w:p w14:paraId="2BE23D68" w14:textId="77777777" w:rsidR="00BC02FA" w:rsidRPr="008E742A" w:rsidRDefault="00BC02FA" w:rsidP="00F37153">
      <w:pPr>
        <w:pStyle w:val="Nadpis1"/>
        <w:tabs>
          <w:tab w:val="left" w:pos="4253"/>
        </w:tabs>
        <w:ind w:left="454" w:hanging="454"/>
        <w:rPr>
          <w:rFonts w:ascii="Times New Roman" w:hAnsi="Times New Roman"/>
        </w:rPr>
      </w:pPr>
      <w:r w:rsidRPr="008E742A">
        <w:rPr>
          <w:rFonts w:ascii="Times New Roman" w:hAnsi="Times New Roman"/>
        </w:rPr>
        <w:t>Místo plnění</w:t>
      </w:r>
    </w:p>
    <w:p w14:paraId="5B6E2FC4" w14:textId="6FD896A5" w:rsidR="00195635" w:rsidRPr="005827AB" w:rsidRDefault="00822BAA" w:rsidP="0086505B">
      <w:pPr>
        <w:pStyle w:val="Nadpis2"/>
        <w:rPr>
          <w:rFonts w:ascii="Times New Roman" w:hAnsi="Times New Roman" w:cs="Times New Roman"/>
        </w:rPr>
      </w:pPr>
      <w:bookmarkStart w:id="23" w:name="_Hlk505084197"/>
      <w:r w:rsidRPr="008E742A">
        <w:rPr>
          <w:rFonts w:ascii="Times New Roman" w:hAnsi="Times New Roman" w:cs="Times New Roman"/>
        </w:rPr>
        <w:t>Místem plnění předmětu díla j</w:t>
      </w:r>
      <w:r w:rsidR="008B5E95" w:rsidRPr="008E742A">
        <w:rPr>
          <w:rFonts w:ascii="Times New Roman" w:hAnsi="Times New Roman" w:cs="Times New Roman"/>
        </w:rPr>
        <w:t xml:space="preserve">sou pozemky parcelní </w:t>
      </w:r>
      <w:r w:rsidR="005827AB" w:rsidRPr="005827AB">
        <w:rPr>
          <w:rFonts w:ascii="Times New Roman" w:hAnsi="Times New Roman" w:cs="Times New Roman"/>
        </w:rPr>
        <w:t>č. 5135, 1597 a 1598/1, 1599, 4049/1, 4050/1 v k.ú. Poděbrady.</w:t>
      </w:r>
    </w:p>
    <w:bookmarkEnd w:id="23"/>
    <w:p w14:paraId="65E30E35" w14:textId="77777777" w:rsidR="00BC02FA" w:rsidRPr="008E742A" w:rsidRDefault="00BC02FA" w:rsidP="00F37153">
      <w:pPr>
        <w:pStyle w:val="Nadpis1"/>
        <w:tabs>
          <w:tab w:val="left" w:pos="4253"/>
        </w:tabs>
        <w:ind w:left="454" w:hanging="454"/>
        <w:rPr>
          <w:rFonts w:ascii="Times New Roman" w:hAnsi="Times New Roman"/>
        </w:rPr>
      </w:pPr>
      <w:r w:rsidRPr="008E742A">
        <w:rPr>
          <w:rFonts w:ascii="Times New Roman" w:hAnsi="Times New Roman"/>
        </w:rPr>
        <w:t>Platební podmínky</w:t>
      </w:r>
    </w:p>
    <w:p w14:paraId="1ACC4259" w14:textId="244CE184" w:rsidR="00276F4F" w:rsidRPr="008E742A" w:rsidRDefault="00BC02FA" w:rsidP="007D6B70">
      <w:pPr>
        <w:pStyle w:val="Nadpis2"/>
        <w:rPr>
          <w:rFonts w:ascii="Times New Roman" w:hAnsi="Times New Roman" w:cs="Times New Roman"/>
        </w:rPr>
      </w:pPr>
      <w:r w:rsidRPr="008E742A">
        <w:rPr>
          <w:rFonts w:ascii="Times New Roman" w:hAnsi="Times New Roman" w:cs="Times New Roman"/>
        </w:rPr>
        <w:t>Provedené práce na díle budou objednatelem hrazeny na základě měsíčních faktur</w:t>
      </w:r>
      <w:r w:rsidR="008E3B5C" w:rsidRPr="008E742A">
        <w:rPr>
          <w:rFonts w:ascii="Times New Roman" w:hAnsi="Times New Roman" w:cs="Times New Roman"/>
        </w:rPr>
        <w:t>, přičemž dnem zdanitelného plnění</w:t>
      </w:r>
      <w:r w:rsidR="00E76866" w:rsidRPr="008E742A">
        <w:rPr>
          <w:rFonts w:ascii="Times New Roman" w:hAnsi="Times New Roman" w:cs="Times New Roman"/>
        </w:rPr>
        <w:t xml:space="preserve"> je poslední ka</w:t>
      </w:r>
      <w:r w:rsidR="007963A7" w:rsidRPr="008E742A">
        <w:rPr>
          <w:rFonts w:ascii="Times New Roman" w:hAnsi="Times New Roman" w:cs="Times New Roman"/>
        </w:rPr>
        <w:t>lendářní den příslušného měsíce</w:t>
      </w:r>
      <w:r w:rsidR="007000F3" w:rsidRPr="008E742A">
        <w:rPr>
          <w:rFonts w:ascii="Times New Roman" w:hAnsi="Times New Roman" w:cs="Times New Roman"/>
        </w:rPr>
        <w:t>.</w:t>
      </w:r>
    </w:p>
    <w:p w14:paraId="5CBA3833" w14:textId="77777777" w:rsidR="00720282" w:rsidRPr="008E742A" w:rsidRDefault="00720282" w:rsidP="00720282">
      <w:pPr>
        <w:pStyle w:val="Nadpis2"/>
        <w:rPr>
          <w:rFonts w:ascii="Times New Roman" w:hAnsi="Times New Roman" w:cs="Times New Roman"/>
        </w:rPr>
      </w:pPr>
      <w:r w:rsidRPr="008E742A">
        <w:rPr>
          <w:rFonts w:ascii="Times New Roman" w:hAnsi="Times New Roman" w:cs="Times New Roman"/>
        </w:rPr>
        <w:t>Zhotoviteli nebude poskytnuta záloha.</w:t>
      </w:r>
    </w:p>
    <w:p w14:paraId="78145385" w14:textId="29DA3F21" w:rsidR="00EB444B" w:rsidRPr="008E742A" w:rsidRDefault="00D82705" w:rsidP="00EB444B">
      <w:pPr>
        <w:pStyle w:val="Nadpis2"/>
        <w:rPr>
          <w:rFonts w:ascii="Times New Roman" w:hAnsi="Times New Roman" w:cs="Times New Roman"/>
        </w:rPr>
      </w:pPr>
      <w:r w:rsidRPr="008E742A">
        <w:rPr>
          <w:rFonts w:ascii="Times New Roman" w:hAnsi="Times New Roman" w:cs="Times New Roman"/>
        </w:rPr>
        <w:t xml:space="preserve">Součástí všech předkládaných faktur za stavební práce bude zjišťovací protokol potvrzený oprávněnými zástupci obou smluvních stran, soupis prací a dodávek včetně odkazu na ceníkové položky, rekapitulace prací a </w:t>
      </w:r>
      <w:r w:rsidR="007C52A9" w:rsidRPr="008E742A">
        <w:rPr>
          <w:rFonts w:ascii="Times New Roman" w:hAnsi="Times New Roman" w:cs="Times New Roman"/>
        </w:rPr>
        <w:t>pod</w:t>
      </w:r>
      <w:r w:rsidRPr="008E742A">
        <w:rPr>
          <w:rFonts w:ascii="Times New Roman" w:hAnsi="Times New Roman" w:cs="Times New Roman"/>
        </w:rPr>
        <w:t xml:space="preserve">dodávek. </w:t>
      </w:r>
    </w:p>
    <w:p w14:paraId="4A71DF35" w14:textId="57CF9238" w:rsidR="007A6ED5" w:rsidRPr="008E742A" w:rsidRDefault="007A6ED5" w:rsidP="007A6ED5">
      <w:pPr>
        <w:pStyle w:val="Nadpis2"/>
        <w:rPr>
          <w:rFonts w:ascii="Times New Roman" w:hAnsi="Times New Roman" w:cs="Times New Roman"/>
        </w:rPr>
      </w:pPr>
      <w:r w:rsidRPr="008E742A">
        <w:rPr>
          <w:rFonts w:ascii="Times New Roman" w:hAnsi="Times New Roman" w:cs="Times New Roman"/>
        </w:rPr>
        <w:t xml:space="preserve">Objednatel je oprávněn požadovat v případě získání dotace rozdělení faktur a soupisů prací </w:t>
      </w:r>
      <w:r w:rsidR="00406007" w:rsidRPr="008E742A">
        <w:rPr>
          <w:rFonts w:ascii="Times New Roman" w:hAnsi="Times New Roman" w:cs="Times New Roman"/>
        </w:rPr>
        <w:br/>
      </w:r>
      <w:r w:rsidRPr="008E742A">
        <w:rPr>
          <w:rFonts w:ascii="Times New Roman" w:hAnsi="Times New Roman" w:cs="Times New Roman"/>
        </w:rPr>
        <w:t>a dodávek dle požadavků poskytovatele dotace. Zhotovitel je povinen toto rozdělení provést bezplatně.</w:t>
      </w:r>
    </w:p>
    <w:p w14:paraId="6AA898F9" w14:textId="3AD82B70" w:rsidR="00D82705" w:rsidRPr="008E742A" w:rsidRDefault="00D82705" w:rsidP="00C456C6">
      <w:pPr>
        <w:pStyle w:val="Nadpis2"/>
        <w:rPr>
          <w:rFonts w:ascii="Times New Roman" w:hAnsi="Times New Roman" w:cs="Times New Roman"/>
        </w:rPr>
      </w:pPr>
      <w:r w:rsidRPr="008E742A">
        <w:rPr>
          <w:rFonts w:ascii="Times New Roman" w:hAnsi="Times New Roman" w:cs="Times New Roman"/>
        </w:rPr>
        <w:t>Zhotovitel předloží zjišťovací protokol</w:t>
      </w:r>
      <w:r w:rsidR="003437EC" w:rsidRPr="008E742A">
        <w:rPr>
          <w:rFonts w:ascii="Times New Roman" w:hAnsi="Times New Roman" w:cs="Times New Roman"/>
        </w:rPr>
        <w:t xml:space="preserve"> za daný měsíc</w:t>
      </w:r>
      <w:r w:rsidRPr="008E742A">
        <w:rPr>
          <w:rFonts w:ascii="Times New Roman" w:hAnsi="Times New Roman" w:cs="Times New Roman"/>
        </w:rPr>
        <w:t xml:space="preserve"> a soupis prací a dodávek včetně odkazu </w:t>
      </w:r>
      <w:r w:rsidR="0047565A" w:rsidRPr="008E742A">
        <w:rPr>
          <w:rFonts w:ascii="Times New Roman" w:hAnsi="Times New Roman" w:cs="Times New Roman"/>
        </w:rPr>
        <w:br/>
      </w:r>
      <w:r w:rsidRPr="008E742A">
        <w:rPr>
          <w:rFonts w:ascii="Times New Roman" w:hAnsi="Times New Roman" w:cs="Times New Roman"/>
        </w:rPr>
        <w:t xml:space="preserve">na ceníkové položky </w:t>
      </w:r>
      <w:r w:rsidR="0021502B" w:rsidRPr="008E742A">
        <w:rPr>
          <w:rFonts w:ascii="Times New Roman" w:hAnsi="Times New Roman" w:cs="Times New Roman"/>
        </w:rPr>
        <w:t xml:space="preserve">k odsouhlasení objednateli nejpozději </w:t>
      </w:r>
      <w:r w:rsidR="00B01BA1" w:rsidRPr="008E742A">
        <w:rPr>
          <w:rFonts w:ascii="Times New Roman" w:hAnsi="Times New Roman" w:cs="Times New Roman"/>
        </w:rPr>
        <w:t>do 3</w:t>
      </w:r>
      <w:r w:rsidR="0021502B" w:rsidRPr="008E742A">
        <w:rPr>
          <w:rFonts w:ascii="Times New Roman" w:hAnsi="Times New Roman" w:cs="Times New Roman"/>
        </w:rPr>
        <w:t>. kalendářního dne</w:t>
      </w:r>
      <w:r w:rsidR="00B01BA1" w:rsidRPr="008E742A">
        <w:rPr>
          <w:rFonts w:ascii="Times New Roman" w:hAnsi="Times New Roman" w:cs="Times New Roman"/>
        </w:rPr>
        <w:t xml:space="preserve"> následujícího</w:t>
      </w:r>
      <w:r w:rsidRPr="008E742A">
        <w:rPr>
          <w:rFonts w:ascii="Times New Roman" w:hAnsi="Times New Roman" w:cs="Times New Roman"/>
        </w:rPr>
        <w:t xml:space="preserve"> měsíce.</w:t>
      </w:r>
      <w:r w:rsidR="00C456C6" w:rsidRPr="008E742A">
        <w:rPr>
          <w:rFonts w:ascii="Times New Roman" w:hAnsi="Times New Roman" w:cs="Times New Roman"/>
        </w:rPr>
        <w:t xml:space="preserve"> </w:t>
      </w:r>
    </w:p>
    <w:p w14:paraId="49CAEF04" w14:textId="003B1391" w:rsidR="00EF3B43" w:rsidRPr="008E742A" w:rsidRDefault="00A73270" w:rsidP="007D6B70">
      <w:pPr>
        <w:pStyle w:val="Nadpis2"/>
        <w:rPr>
          <w:rFonts w:ascii="Times New Roman" w:hAnsi="Times New Roman" w:cs="Times New Roman"/>
        </w:rPr>
      </w:pPr>
      <w:bookmarkStart w:id="24" w:name="_Hlk86668926"/>
      <w:r w:rsidRPr="008E742A">
        <w:rPr>
          <w:rFonts w:ascii="Times New Roman" w:hAnsi="Times New Roman" w:cs="Times New Roman"/>
        </w:rPr>
        <w:t>Pokud objednatel neuplatní odst. 6.4 této smlouvy platí, že v</w:t>
      </w:r>
      <w:r w:rsidR="00EF3B43" w:rsidRPr="008E742A">
        <w:rPr>
          <w:rFonts w:ascii="Times New Roman" w:hAnsi="Times New Roman" w:cs="Times New Roman"/>
        </w:rPr>
        <w:t xml:space="preserve"> daném měsíci bude na stavební práce </w:t>
      </w:r>
      <w:r w:rsidRPr="008E742A">
        <w:rPr>
          <w:rFonts w:ascii="Times New Roman" w:hAnsi="Times New Roman" w:cs="Times New Roman"/>
        </w:rPr>
        <w:t xml:space="preserve">zhotovitelem vystavena </w:t>
      </w:r>
      <w:r w:rsidR="00EF3B43" w:rsidRPr="008E742A">
        <w:rPr>
          <w:rFonts w:ascii="Times New Roman" w:hAnsi="Times New Roman" w:cs="Times New Roman"/>
        </w:rPr>
        <w:t xml:space="preserve">vždy jedna faktura, která bude obsahovat souhrn </w:t>
      </w:r>
      <w:r w:rsidRPr="008E742A">
        <w:rPr>
          <w:rFonts w:ascii="Times New Roman" w:hAnsi="Times New Roman" w:cs="Times New Roman"/>
        </w:rPr>
        <w:t>všech</w:t>
      </w:r>
      <w:r w:rsidR="00EF3B43" w:rsidRPr="008E742A">
        <w:rPr>
          <w:rFonts w:ascii="Times New Roman" w:hAnsi="Times New Roman" w:cs="Times New Roman"/>
        </w:rPr>
        <w:t xml:space="preserve"> zjišťovacích protokolů</w:t>
      </w:r>
      <w:r w:rsidRPr="008E742A">
        <w:rPr>
          <w:rFonts w:ascii="Times New Roman" w:hAnsi="Times New Roman" w:cs="Times New Roman"/>
        </w:rPr>
        <w:t xml:space="preserve">. </w:t>
      </w:r>
    </w:p>
    <w:bookmarkEnd w:id="24"/>
    <w:p w14:paraId="5D52E2EC" w14:textId="35ADBCBB" w:rsidR="0047565A" w:rsidRPr="008E742A" w:rsidRDefault="0047565A" w:rsidP="0047565A">
      <w:pPr>
        <w:pStyle w:val="Nadpis2"/>
        <w:rPr>
          <w:rFonts w:ascii="Times New Roman" w:hAnsi="Times New Roman" w:cs="Times New Roman"/>
        </w:rPr>
      </w:pPr>
      <w:r w:rsidRPr="008E742A">
        <w:rPr>
          <w:rFonts w:ascii="Times New Roman" w:hAnsi="Times New Roman" w:cs="Times New Roman"/>
        </w:rPr>
        <w:t>Zhotovitel doručí objednateli faktury za provedené práce včetně příloh v elektronické podobě ve formátu *pdf/A do datové schránky objednatele</w:t>
      </w:r>
      <w:r w:rsidR="00E56F1C">
        <w:rPr>
          <w:rFonts w:ascii="Times New Roman" w:hAnsi="Times New Roman" w:cs="Times New Roman"/>
        </w:rPr>
        <w:t xml:space="preserve"> </w:t>
      </w:r>
      <w:r w:rsidRPr="008E742A">
        <w:rPr>
          <w:rFonts w:ascii="Times New Roman" w:hAnsi="Times New Roman" w:cs="Times New Roman"/>
        </w:rPr>
        <w:t>vždy nejpozději 10. kalendářní den následujícího měsíce.</w:t>
      </w:r>
    </w:p>
    <w:p w14:paraId="13322994" w14:textId="4813D855" w:rsidR="00C64084" w:rsidRPr="008E742A" w:rsidRDefault="00C64084" w:rsidP="007D6B70">
      <w:pPr>
        <w:pStyle w:val="Nadpis2"/>
        <w:rPr>
          <w:rFonts w:ascii="Times New Roman" w:hAnsi="Times New Roman" w:cs="Times New Roman"/>
        </w:rPr>
      </w:pPr>
      <w:r w:rsidRPr="008E742A">
        <w:rPr>
          <w:rFonts w:ascii="Times New Roman" w:hAnsi="Times New Roman" w:cs="Times New Roman"/>
        </w:rPr>
        <w:t xml:space="preserve">Konečná faktura </w:t>
      </w:r>
      <w:r w:rsidR="000B6883" w:rsidRPr="008E742A">
        <w:rPr>
          <w:rFonts w:ascii="Times New Roman" w:hAnsi="Times New Roman" w:cs="Times New Roman"/>
        </w:rPr>
        <w:t xml:space="preserve">na stavební práce </w:t>
      </w:r>
      <w:r w:rsidRPr="008E742A">
        <w:rPr>
          <w:rFonts w:ascii="Times New Roman" w:hAnsi="Times New Roman" w:cs="Times New Roman"/>
        </w:rPr>
        <w:t>bude vystavena do 14</w:t>
      </w:r>
      <w:r w:rsidR="002E496E" w:rsidRPr="008E742A">
        <w:rPr>
          <w:rFonts w:ascii="Times New Roman" w:hAnsi="Times New Roman" w:cs="Times New Roman"/>
        </w:rPr>
        <w:t xml:space="preserve"> </w:t>
      </w:r>
      <w:r w:rsidRPr="008E742A">
        <w:rPr>
          <w:rFonts w:ascii="Times New Roman" w:hAnsi="Times New Roman" w:cs="Times New Roman"/>
        </w:rPr>
        <w:t xml:space="preserve">dnů </w:t>
      </w:r>
      <w:r w:rsidR="00832364" w:rsidRPr="008E742A">
        <w:rPr>
          <w:rFonts w:ascii="Times New Roman" w:hAnsi="Times New Roman" w:cs="Times New Roman"/>
        </w:rPr>
        <w:t xml:space="preserve">od </w:t>
      </w:r>
      <w:r w:rsidR="0088312F" w:rsidRPr="008E742A">
        <w:rPr>
          <w:rFonts w:ascii="Times New Roman" w:hAnsi="Times New Roman" w:cs="Times New Roman"/>
        </w:rPr>
        <w:t xml:space="preserve">data </w:t>
      </w:r>
      <w:r w:rsidR="00832364" w:rsidRPr="008E742A">
        <w:rPr>
          <w:rFonts w:ascii="Times New Roman" w:hAnsi="Times New Roman" w:cs="Times New Roman"/>
        </w:rPr>
        <w:t>odstranění poslední vady nebo nedodělk</w:t>
      </w:r>
      <w:r w:rsidR="00720282" w:rsidRPr="008E742A">
        <w:rPr>
          <w:rFonts w:ascii="Times New Roman" w:hAnsi="Times New Roman" w:cs="Times New Roman"/>
        </w:rPr>
        <w:t>u.</w:t>
      </w:r>
    </w:p>
    <w:p w14:paraId="0671C99E" w14:textId="17C5AFD0" w:rsidR="00D857CC" w:rsidRPr="008E742A" w:rsidRDefault="00D857CC" w:rsidP="007D6B70">
      <w:pPr>
        <w:pStyle w:val="Nadpis2"/>
        <w:rPr>
          <w:rFonts w:ascii="Times New Roman" w:hAnsi="Times New Roman" w:cs="Times New Roman"/>
        </w:rPr>
      </w:pPr>
      <w:r w:rsidRPr="008E742A">
        <w:rPr>
          <w:rFonts w:ascii="Times New Roman" w:hAnsi="Times New Roman" w:cs="Times New Roman"/>
        </w:rPr>
        <w:t>Nedojde-li mezi oběma stranami k dohodě při odsouhlasení množství nebo druhu provedených prací</w:t>
      </w:r>
      <w:r w:rsidR="00436C12" w:rsidRPr="008E742A">
        <w:rPr>
          <w:rFonts w:ascii="Times New Roman" w:hAnsi="Times New Roman" w:cs="Times New Roman"/>
        </w:rPr>
        <w:t>, služeb</w:t>
      </w:r>
      <w:r w:rsidRPr="008E742A">
        <w:rPr>
          <w:rFonts w:ascii="Times New Roman" w:hAnsi="Times New Roman" w:cs="Times New Roman"/>
        </w:rPr>
        <w:t xml:space="preserve"> a dodávek, je zhotovitel oprávněn fakturovat pouze práce, u kterých nedošlo k rozporu. </w:t>
      </w:r>
    </w:p>
    <w:p w14:paraId="652796A2" w14:textId="1D70F182" w:rsidR="008E6914" w:rsidRPr="008E742A" w:rsidRDefault="00BC02FA" w:rsidP="007D6B70">
      <w:pPr>
        <w:pStyle w:val="Nadpis2"/>
        <w:rPr>
          <w:rFonts w:ascii="Times New Roman" w:hAnsi="Times New Roman" w:cs="Times New Roman"/>
        </w:rPr>
      </w:pPr>
      <w:r w:rsidRPr="008E742A">
        <w:rPr>
          <w:rFonts w:ascii="Times New Roman" w:hAnsi="Times New Roman" w:cs="Times New Roman"/>
        </w:rPr>
        <w:t>Objednatel má právo podmínit úhradu kterékoliv dílčí faktury odstraněním vad a nedodělků dosavadního plnění. Podmínky úhrady může objednatel uplatnit jak před vystavením faktury, tak poté.</w:t>
      </w:r>
    </w:p>
    <w:p w14:paraId="5E8263CB" w14:textId="46DFE8EA" w:rsidR="00EF3B43" w:rsidRPr="008E742A" w:rsidRDefault="00EF3B43" w:rsidP="001D2D6A">
      <w:pPr>
        <w:pStyle w:val="Nadpis2"/>
        <w:rPr>
          <w:rFonts w:ascii="Times New Roman" w:hAnsi="Times New Roman" w:cs="Times New Roman"/>
        </w:rPr>
      </w:pPr>
      <w:r w:rsidRPr="008E742A">
        <w:rPr>
          <w:rFonts w:ascii="Times New Roman" w:hAnsi="Times New Roman" w:cs="Times New Roman"/>
        </w:rPr>
        <w:t>Objednatel má právo po celou dobu platnosti této smlouvy provést vzájemný zápočet pohledávek v případě vystavení opravného daňového dokladu zhotovitel</w:t>
      </w:r>
      <w:r w:rsidR="00EF72EE" w:rsidRPr="008E742A">
        <w:rPr>
          <w:rFonts w:ascii="Times New Roman" w:hAnsi="Times New Roman" w:cs="Times New Roman"/>
        </w:rPr>
        <w:t>em.</w:t>
      </w:r>
    </w:p>
    <w:p w14:paraId="04FC1E99" w14:textId="5BE44044" w:rsidR="001D2D6A" w:rsidRPr="008E742A" w:rsidRDefault="00496CCC" w:rsidP="001D2D6A">
      <w:pPr>
        <w:pStyle w:val="Nadpis2"/>
        <w:rPr>
          <w:rFonts w:ascii="Times New Roman" w:hAnsi="Times New Roman" w:cs="Times New Roman"/>
        </w:rPr>
      </w:pPr>
      <w:r w:rsidRPr="008E742A">
        <w:rPr>
          <w:rFonts w:ascii="Times New Roman" w:hAnsi="Times New Roman" w:cs="Times New Roman"/>
        </w:rPr>
        <w:t xml:space="preserve">Splatnost jednotlivých faktur bude </w:t>
      </w:r>
      <w:r w:rsidR="003F1656" w:rsidRPr="008E742A">
        <w:rPr>
          <w:rFonts w:ascii="Times New Roman" w:hAnsi="Times New Roman" w:cs="Times New Roman"/>
        </w:rPr>
        <w:t>30</w:t>
      </w:r>
      <w:r w:rsidRPr="008E742A">
        <w:rPr>
          <w:rFonts w:ascii="Times New Roman" w:hAnsi="Times New Roman" w:cs="Times New Roman"/>
        </w:rPr>
        <w:t xml:space="preserve"> dní po doručení originálu faktury se všemi náležitostmi objednateli.</w:t>
      </w:r>
      <w:r w:rsidR="001D2D6A" w:rsidRPr="008E742A">
        <w:rPr>
          <w:rFonts w:ascii="Times New Roman" w:hAnsi="Times New Roman" w:cs="Times New Roman"/>
        </w:rPr>
        <w:t xml:space="preserve"> </w:t>
      </w:r>
    </w:p>
    <w:p w14:paraId="74B8B3FD" w14:textId="1574A974" w:rsidR="00F208BB" w:rsidRPr="00F208BB" w:rsidRDefault="00F208BB" w:rsidP="00F208BB">
      <w:pPr>
        <w:pStyle w:val="Nadpis2"/>
        <w:rPr>
          <w:rFonts w:ascii="Times New Roman" w:hAnsi="Times New Roman" w:cs="Times New Roman"/>
        </w:rPr>
      </w:pPr>
      <w:r w:rsidRPr="00F208BB">
        <w:rPr>
          <w:rFonts w:ascii="Times New Roman" w:hAnsi="Times New Roman" w:cs="Times New Roman"/>
        </w:rPr>
        <w:t xml:space="preserve">Zhotovitel je oprávněn fakturovat maximálně do výše 90 % ceny díla. Zbývající část ceny díla je zhotovitel oprávněn vyfakturovat konečnou fakturou až po podepsání </w:t>
      </w:r>
      <w:r>
        <w:rPr>
          <w:rFonts w:ascii="Times New Roman" w:hAnsi="Times New Roman" w:cs="Times New Roman"/>
        </w:rPr>
        <w:t>p</w:t>
      </w:r>
      <w:r w:rsidRPr="00F208BB">
        <w:rPr>
          <w:rFonts w:ascii="Times New Roman" w:hAnsi="Times New Roman" w:cs="Times New Roman"/>
        </w:rPr>
        <w:t xml:space="preserve">rotokolu o předání a převzetí </w:t>
      </w:r>
      <w:r>
        <w:rPr>
          <w:rFonts w:ascii="Times New Roman" w:hAnsi="Times New Roman" w:cs="Times New Roman"/>
        </w:rPr>
        <w:t>d</w:t>
      </w:r>
      <w:r w:rsidRPr="00F208BB">
        <w:rPr>
          <w:rFonts w:ascii="Times New Roman" w:hAnsi="Times New Roman" w:cs="Times New Roman"/>
        </w:rPr>
        <w:t xml:space="preserve">íla a v případě, že dílo při předání vykazovalo drobné vady a nedodělky, jež samy o sobě, ani ve spojení s jinými nebrání řádnému užívání díla, pak po podpisu </w:t>
      </w:r>
      <w:r>
        <w:rPr>
          <w:rFonts w:ascii="Times New Roman" w:hAnsi="Times New Roman" w:cs="Times New Roman"/>
        </w:rPr>
        <w:t>p</w:t>
      </w:r>
      <w:r w:rsidRPr="00F208BB">
        <w:rPr>
          <w:rFonts w:ascii="Times New Roman" w:hAnsi="Times New Roman" w:cs="Times New Roman"/>
        </w:rPr>
        <w:t>rotokolu o odstranění vad a nedodělků.</w:t>
      </w:r>
    </w:p>
    <w:p w14:paraId="0AFFF4EC" w14:textId="77777777" w:rsidR="00285926" w:rsidRPr="001A0E49" w:rsidRDefault="00285926" w:rsidP="007D6B70">
      <w:pPr>
        <w:pStyle w:val="Nadpis2"/>
        <w:rPr>
          <w:rFonts w:ascii="Times New Roman" w:hAnsi="Times New Roman" w:cs="Times New Roman"/>
          <w:u w:val="single"/>
        </w:rPr>
      </w:pPr>
      <w:r w:rsidRPr="001A0E49">
        <w:rPr>
          <w:rFonts w:ascii="Times New Roman" w:hAnsi="Times New Roman" w:cs="Times New Roman"/>
          <w:u w:val="single"/>
        </w:rPr>
        <w:t>Náležitosti daňových dokladů</w:t>
      </w:r>
    </w:p>
    <w:p w14:paraId="1863C732" w14:textId="7B7E1265" w:rsidR="000145C6" w:rsidRPr="008E742A" w:rsidRDefault="000145C6" w:rsidP="00C73B71">
      <w:pPr>
        <w:pStyle w:val="Nadpis3"/>
        <w:ind w:left="709" w:hanging="709"/>
        <w:rPr>
          <w:rFonts w:ascii="Times New Roman" w:hAnsi="Times New Roman" w:cs="Times New Roman"/>
        </w:rPr>
      </w:pPr>
      <w:r w:rsidRPr="008E742A">
        <w:rPr>
          <w:rFonts w:ascii="Times New Roman" w:hAnsi="Times New Roman" w:cs="Times New Roman"/>
        </w:rPr>
        <w:t xml:space="preserve">Faktura musí obsahovat náležitosti daňového dokladu podle zákona </w:t>
      </w:r>
      <w:r w:rsidR="00665D35" w:rsidRPr="008E742A">
        <w:rPr>
          <w:rFonts w:ascii="Times New Roman" w:hAnsi="Times New Roman" w:cs="Times New Roman"/>
        </w:rPr>
        <w:t>č. 235/2004 Sb., o dani z přidané hodnoty, ve znění pozdějších předpisů (dále jen „zákon o DPH“)</w:t>
      </w:r>
      <w:r w:rsidRPr="008E742A">
        <w:rPr>
          <w:rFonts w:ascii="Times New Roman" w:hAnsi="Times New Roman" w:cs="Times New Roman"/>
        </w:rPr>
        <w:t xml:space="preserve"> a obsahem odpovídat zákonu o účetnictví.</w:t>
      </w:r>
    </w:p>
    <w:p w14:paraId="3C33F808" w14:textId="3EA51DD1" w:rsidR="000145C6" w:rsidRPr="008E742A" w:rsidRDefault="000145C6" w:rsidP="00C73B71">
      <w:pPr>
        <w:pStyle w:val="Nadpis3"/>
        <w:ind w:left="709" w:hanging="709"/>
        <w:rPr>
          <w:rFonts w:ascii="Times New Roman" w:hAnsi="Times New Roman" w:cs="Times New Roman"/>
        </w:rPr>
      </w:pPr>
      <w:r w:rsidRPr="008E742A">
        <w:rPr>
          <w:rFonts w:ascii="Times New Roman" w:hAnsi="Times New Roman" w:cs="Times New Roman"/>
        </w:rPr>
        <w:t xml:space="preserve">Jsou-li předmětem plnění práce, na které se nevztahuje přenesená daňová povinnost </w:t>
      </w:r>
      <w:r w:rsidR="0006623D" w:rsidRPr="008E742A">
        <w:rPr>
          <w:rFonts w:ascii="Times New Roman" w:hAnsi="Times New Roman" w:cs="Times New Roman"/>
        </w:rPr>
        <w:br/>
      </w:r>
      <w:r w:rsidRPr="008E742A">
        <w:rPr>
          <w:rFonts w:ascii="Times New Roman" w:hAnsi="Times New Roman" w:cs="Times New Roman"/>
        </w:rPr>
        <w:t>dle zákona o DPH, zhotovitel prohlašuje, že:</w:t>
      </w:r>
    </w:p>
    <w:p w14:paraId="30BF2652" w14:textId="77777777" w:rsidR="000145C6" w:rsidRPr="008E742A" w:rsidRDefault="000145C6" w:rsidP="00C73B71">
      <w:pPr>
        <w:pStyle w:val="Odstavecseseznamem"/>
        <w:numPr>
          <w:ilvl w:val="2"/>
          <w:numId w:val="13"/>
        </w:numPr>
        <w:spacing w:after="120"/>
        <w:ind w:left="1276" w:hanging="556"/>
        <w:contextualSpacing w:val="0"/>
        <w:jc w:val="both"/>
        <w:rPr>
          <w:sz w:val="22"/>
          <w:szCs w:val="22"/>
        </w:rPr>
      </w:pPr>
      <w:r w:rsidRPr="008E742A">
        <w:rPr>
          <w:sz w:val="22"/>
          <w:szCs w:val="22"/>
        </w:rPr>
        <w:t>má v úmyslu zaplatit daň z přidané hodnoty u zdanitelného plnění podle smlouvy,</w:t>
      </w:r>
    </w:p>
    <w:p w14:paraId="302DE258" w14:textId="2687F1B9" w:rsidR="000145C6" w:rsidRPr="008E742A" w:rsidRDefault="000145C6" w:rsidP="00C73B71">
      <w:pPr>
        <w:pStyle w:val="Odstavecseseznamem"/>
        <w:numPr>
          <w:ilvl w:val="2"/>
          <w:numId w:val="13"/>
        </w:numPr>
        <w:spacing w:after="120"/>
        <w:ind w:left="1276" w:hanging="556"/>
        <w:contextualSpacing w:val="0"/>
        <w:jc w:val="both"/>
        <w:rPr>
          <w:sz w:val="22"/>
          <w:szCs w:val="22"/>
        </w:rPr>
      </w:pPr>
      <w:r w:rsidRPr="008E742A">
        <w:rPr>
          <w:sz w:val="22"/>
          <w:szCs w:val="22"/>
        </w:rPr>
        <w:lastRenderedPageBreak/>
        <w:t>mu nejsou známy skutečnosti, nasvědčující tomu, že se dostane do postavení, kdy nemůže daň zaplatit</w:t>
      </w:r>
      <w:r w:rsidR="00097555" w:rsidRPr="008E742A">
        <w:rPr>
          <w:sz w:val="22"/>
          <w:szCs w:val="22"/>
        </w:rPr>
        <w:t>,</w:t>
      </w:r>
      <w:r w:rsidRPr="008E742A">
        <w:rPr>
          <w:sz w:val="22"/>
          <w:szCs w:val="22"/>
        </w:rPr>
        <w:t xml:space="preserve"> a </w:t>
      </w:r>
      <w:r w:rsidR="00097555" w:rsidRPr="008E742A">
        <w:rPr>
          <w:sz w:val="22"/>
          <w:szCs w:val="22"/>
        </w:rPr>
        <w:t>že</w:t>
      </w:r>
      <w:r w:rsidRPr="008E742A">
        <w:rPr>
          <w:sz w:val="22"/>
          <w:szCs w:val="22"/>
        </w:rPr>
        <w:t xml:space="preserve"> se ke dni podpisu této smlouvy v takovém postavení</w:t>
      </w:r>
      <w:r w:rsidR="0088312F" w:rsidRPr="008E742A">
        <w:rPr>
          <w:sz w:val="22"/>
          <w:szCs w:val="22"/>
        </w:rPr>
        <w:t xml:space="preserve"> </w:t>
      </w:r>
      <w:r w:rsidRPr="008E742A">
        <w:rPr>
          <w:sz w:val="22"/>
          <w:szCs w:val="22"/>
        </w:rPr>
        <w:t xml:space="preserve">nenachází, </w:t>
      </w:r>
    </w:p>
    <w:p w14:paraId="6B51198A" w14:textId="77777777" w:rsidR="000145C6" w:rsidRPr="008E742A" w:rsidRDefault="000145C6" w:rsidP="00C73B71">
      <w:pPr>
        <w:pStyle w:val="Odstavecseseznamem"/>
        <w:numPr>
          <w:ilvl w:val="2"/>
          <w:numId w:val="13"/>
        </w:numPr>
        <w:spacing w:after="120"/>
        <w:ind w:left="1276" w:hanging="556"/>
        <w:contextualSpacing w:val="0"/>
        <w:jc w:val="both"/>
        <w:rPr>
          <w:sz w:val="22"/>
          <w:szCs w:val="22"/>
        </w:rPr>
      </w:pPr>
      <w:r w:rsidRPr="008E742A">
        <w:rPr>
          <w:sz w:val="22"/>
          <w:szCs w:val="22"/>
        </w:rPr>
        <w:t>nezkrátí daň nebo nevyláká daňovou výhodu.</w:t>
      </w:r>
    </w:p>
    <w:p w14:paraId="214DBF97" w14:textId="77777777" w:rsidR="000145C6" w:rsidRPr="008E742A" w:rsidRDefault="000145C6" w:rsidP="000C17B8">
      <w:pPr>
        <w:pStyle w:val="Nadpis3"/>
        <w:ind w:left="709" w:hanging="709"/>
        <w:rPr>
          <w:rFonts w:ascii="Times New Roman" w:hAnsi="Times New Roman" w:cs="Times New Roman"/>
        </w:rPr>
      </w:pPr>
      <w:r w:rsidRPr="008E742A">
        <w:rPr>
          <w:rFonts w:ascii="Times New Roman" w:hAnsi="Times New Roman" w:cs="Times New Roman"/>
        </w:rPr>
        <w:t>Sazba DPH bude účtována podle předpisů platných v době vzniku zdanitelného plnění.</w:t>
      </w:r>
    </w:p>
    <w:p w14:paraId="3EBBD275" w14:textId="4D7FD4D8" w:rsidR="000145C6" w:rsidRPr="008E742A" w:rsidRDefault="000145C6" w:rsidP="000C17B8">
      <w:pPr>
        <w:pStyle w:val="Nadpis3"/>
        <w:ind w:left="709" w:hanging="709"/>
        <w:rPr>
          <w:rFonts w:ascii="Times New Roman" w:hAnsi="Times New Roman" w:cs="Times New Roman"/>
        </w:rPr>
      </w:pPr>
      <w:r w:rsidRPr="008E742A">
        <w:rPr>
          <w:rFonts w:ascii="Times New Roman" w:hAnsi="Times New Roman" w:cs="Times New Roman"/>
        </w:rPr>
        <w:t>Daňový doklad musí obsahovat náležitosti požadované zákonem</w:t>
      </w:r>
      <w:r w:rsidR="00665D35" w:rsidRPr="008E742A">
        <w:rPr>
          <w:rFonts w:ascii="Times New Roman" w:hAnsi="Times New Roman" w:cs="Times New Roman"/>
        </w:rPr>
        <w:t xml:space="preserve"> o DPH</w:t>
      </w:r>
      <w:r w:rsidRPr="008E742A">
        <w:rPr>
          <w:rFonts w:ascii="Times New Roman" w:hAnsi="Times New Roman" w:cs="Times New Roman"/>
        </w:rPr>
        <w:t xml:space="preserve">, a zákonem </w:t>
      </w:r>
      <w:r w:rsidR="00C603BD" w:rsidRPr="008E742A">
        <w:rPr>
          <w:rFonts w:ascii="Times New Roman" w:hAnsi="Times New Roman" w:cs="Times New Roman"/>
        </w:rPr>
        <w:br/>
      </w:r>
      <w:r w:rsidRPr="008E742A">
        <w:rPr>
          <w:rFonts w:ascii="Times New Roman" w:hAnsi="Times New Roman" w:cs="Times New Roman"/>
        </w:rPr>
        <w:t xml:space="preserve">č. 563/1991 Sb., o účetnictví, ve znění pozdějších předpisů a </w:t>
      </w:r>
      <w:r w:rsidR="00C603BD" w:rsidRPr="008E742A">
        <w:rPr>
          <w:rFonts w:ascii="Times New Roman" w:hAnsi="Times New Roman" w:cs="Times New Roman"/>
        </w:rPr>
        <w:t>dále</w:t>
      </w:r>
      <w:r w:rsidRPr="008E742A">
        <w:rPr>
          <w:rFonts w:ascii="Times New Roman" w:hAnsi="Times New Roman" w:cs="Times New Roman"/>
        </w:rPr>
        <w:t>:</w:t>
      </w:r>
    </w:p>
    <w:p w14:paraId="46859ABC" w14:textId="77777777" w:rsidR="00284D01" w:rsidRPr="008E742A" w:rsidRDefault="00284D01" w:rsidP="000C17B8">
      <w:pPr>
        <w:pStyle w:val="Odstavecseseznamem"/>
        <w:numPr>
          <w:ilvl w:val="2"/>
          <w:numId w:val="14"/>
        </w:numPr>
        <w:spacing w:after="120"/>
        <w:ind w:left="1276" w:hanging="556"/>
        <w:contextualSpacing w:val="0"/>
        <w:jc w:val="both"/>
        <w:rPr>
          <w:sz w:val="22"/>
          <w:szCs w:val="22"/>
        </w:rPr>
      </w:pPr>
      <w:r w:rsidRPr="008E742A">
        <w:rPr>
          <w:sz w:val="22"/>
          <w:szCs w:val="22"/>
        </w:rPr>
        <w:t>označení příslušného odboru objednatele</w:t>
      </w:r>
    </w:p>
    <w:p w14:paraId="0E8DFC09" w14:textId="7A9EEB98" w:rsidR="000145C6" w:rsidRPr="008E742A" w:rsidRDefault="000145C6" w:rsidP="000C17B8">
      <w:pPr>
        <w:pStyle w:val="Odstavecseseznamem"/>
        <w:numPr>
          <w:ilvl w:val="2"/>
          <w:numId w:val="14"/>
        </w:numPr>
        <w:spacing w:after="120"/>
        <w:ind w:left="1276" w:hanging="556"/>
        <w:contextualSpacing w:val="0"/>
        <w:jc w:val="both"/>
        <w:rPr>
          <w:sz w:val="22"/>
          <w:szCs w:val="22"/>
        </w:rPr>
      </w:pPr>
      <w:r w:rsidRPr="008E742A">
        <w:rPr>
          <w:sz w:val="22"/>
          <w:szCs w:val="22"/>
        </w:rPr>
        <w:t>číslo smlouvy</w:t>
      </w:r>
    </w:p>
    <w:p w14:paraId="780AA1A9" w14:textId="5B23A624" w:rsidR="00AF6A93" w:rsidRPr="008E742A" w:rsidRDefault="007C38C1" w:rsidP="000C17B8">
      <w:pPr>
        <w:pStyle w:val="Odstavecseseznamem"/>
        <w:numPr>
          <w:ilvl w:val="2"/>
          <w:numId w:val="14"/>
        </w:numPr>
        <w:spacing w:after="120"/>
        <w:ind w:left="1276" w:hanging="556"/>
        <w:contextualSpacing w:val="0"/>
        <w:jc w:val="both"/>
        <w:rPr>
          <w:sz w:val="22"/>
          <w:szCs w:val="22"/>
        </w:rPr>
      </w:pPr>
      <w:r w:rsidRPr="008E742A">
        <w:rPr>
          <w:sz w:val="22"/>
          <w:szCs w:val="22"/>
        </w:rPr>
        <w:t xml:space="preserve">identifikační číslo VZ: </w:t>
      </w:r>
    </w:p>
    <w:p w14:paraId="140E0784" w14:textId="68F0FA7D" w:rsidR="00C603BD" w:rsidRPr="008E742A" w:rsidRDefault="006930B2" w:rsidP="000C17B8">
      <w:pPr>
        <w:pStyle w:val="Odstavecseseznamem"/>
        <w:numPr>
          <w:ilvl w:val="2"/>
          <w:numId w:val="14"/>
        </w:numPr>
        <w:spacing w:after="120"/>
        <w:ind w:left="1276" w:hanging="556"/>
        <w:contextualSpacing w:val="0"/>
        <w:jc w:val="both"/>
        <w:rPr>
          <w:sz w:val="22"/>
          <w:szCs w:val="22"/>
        </w:rPr>
      </w:pPr>
      <w:r w:rsidRPr="008E742A">
        <w:rPr>
          <w:sz w:val="22"/>
          <w:szCs w:val="22"/>
        </w:rPr>
        <w:t>název</w:t>
      </w:r>
      <w:r w:rsidR="000C17B8" w:rsidRPr="008E742A">
        <w:rPr>
          <w:sz w:val="22"/>
          <w:szCs w:val="22"/>
        </w:rPr>
        <w:t xml:space="preserve"> </w:t>
      </w:r>
      <w:r w:rsidR="00BC5E1D">
        <w:rPr>
          <w:sz w:val="22"/>
          <w:szCs w:val="22"/>
        </w:rPr>
        <w:t>díla</w:t>
      </w:r>
      <w:r w:rsidRPr="008E742A">
        <w:rPr>
          <w:sz w:val="22"/>
          <w:szCs w:val="22"/>
        </w:rPr>
        <w:t xml:space="preserve">: </w:t>
      </w:r>
      <w:r w:rsidR="0029753B" w:rsidRPr="0029753B">
        <w:rPr>
          <w:sz w:val="22"/>
          <w:szCs w:val="22"/>
        </w:rPr>
        <w:t>Tělocvična ZŠ TGM Poděbrady</w:t>
      </w:r>
    </w:p>
    <w:p w14:paraId="46D67661" w14:textId="77777777" w:rsidR="003431D2" w:rsidRPr="008E742A" w:rsidRDefault="003431D2" w:rsidP="000C17B8">
      <w:pPr>
        <w:pStyle w:val="Odstavecseseznamem"/>
        <w:numPr>
          <w:ilvl w:val="2"/>
          <w:numId w:val="14"/>
        </w:numPr>
        <w:spacing w:after="120"/>
        <w:ind w:left="1276" w:hanging="556"/>
        <w:contextualSpacing w:val="0"/>
        <w:jc w:val="both"/>
        <w:rPr>
          <w:sz w:val="22"/>
          <w:szCs w:val="22"/>
        </w:rPr>
      </w:pPr>
      <w:r w:rsidRPr="008E742A">
        <w:rPr>
          <w:sz w:val="22"/>
          <w:szCs w:val="22"/>
        </w:rPr>
        <w:t>popřípadě další požadavky na obsah a podobu faktur, které objednatel předem sdělí zhotoviteli.</w:t>
      </w:r>
    </w:p>
    <w:p w14:paraId="2C884FC4" w14:textId="7011A579" w:rsidR="00CD0C27" w:rsidRPr="008E742A" w:rsidRDefault="000145C6" w:rsidP="00483E6C">
      <w:pPr>
        <w:pStyle w:val="Nadpis2"/>
        <w:rPr>
          <w:rFonts w:ascii="Times New Roman" w:hAnsi="Times New Roman" w:cs="Times New Roman"/>
        </w:rPr>
      </w:pPr>
      <w:r w:rsidRPr="008E742A">
        <w:rPr>
          <w:rFonts w:ascii="Times New Roman" w:hAnsi="Times New Roman" w:cs="Times New Roman"/>
        </w:rPr>
        <w:t xml:space="preserve">Neobsahuje-li daňový doklad </w:t>
      </w:r>
      <w:r w:rsidR="00C603BD" w:rsidRPr="008E742A">
        <w:rPr>
          <w:rFonts w:ascii="Times New Roman" w:hAnsi="Times New Roman" w:cs="Times New Roman"/>
        </w:rPr>
        <w:t>některé z požadovaných náležitostí</w:t>
      </w:r>
      <w:r w:rsidRPr="008E742A">
        <w:rPr>
          <w:rFonts w:ascii="Times New Roman" w:hAnsi="Times New Roman" w:cs="Times New Roman"/>
        </w:rPr>
        <w:t xml:space="preserve"> nebo obsahuje-li nesprávné údaje, je objednatel oprávněn daňový doklad vrátit zhotoviteli k opravě. </w:t>
      </w:r>
    </w:p>
    <w:p w14:paraId="0468D498" w14:textId="50D7C587" w:rsidR="000145C6" w:rsidRPr="008E742A" w:rsidRDefault="000145C6" w:rsidP="00567327">
      <w:pPr>
        <w:pStyle w:val="Nadpis2"/>
        <w:rPr>
          <w:rFonts w:ascii="Times New Roman" w:hAnsi="Times New Roman" w:cs="Times New Roman"/>
        </w:rPr>
      </w:pPr>
      <w:r w:rsidRPr="008E742A">
        <w:rPr>
          <w:rFonts w:ascii="Times New Roman" w:hAnsi="Times New Roman" w:cs="Times New Roman"/>
        </w:rPr>
        <w:t>V tomto případě je objednatel povinen na daňový doklad nebo v průvodním dopise</w:t>
      </w:r>
      <w:r w:rsidR="0063032B" w:rsidRPr="008E742A">
        <w:rPr>
          <w:rFonts w:ascii="Times New Roman" w:hAnsi="Times New Roman" w:cs="Times New Roman"/>
        </w:rPr>
        <w:t>,</w:t>
      </w:r>
      <w:r w:rsidRPr="008E742A">
        <w:rPr>
          <w:rFonts w:ascii="Times New Roman" w:hAnsi="Times New Roman" w:cs="Times New Roman"/>
        </w:rPr>
        <w:t xml:space="preserve"> důvod vrácení označit. Po dobu vrácení vadného dokladu se </w:t>
      </w:r>
      <w:r w:rsidR="0063032B" w:rsidRPr="008E742A">
        <w:rPr>
          <w:rFonts w:ascii="Times New Roman" w:hAnsi="Times New Roman" w:cs="Times New Roman"/>
        </w:rPr>
        <w:t>za</w:t>
      </w:r>
      <w:r w:rsidRPr="008E742A">
        <w:rPr>
          <w:rFonts w:ascii="Times New Roman" w:hAnsi="Times New Roman" w:cs="Times New Roman"/>
        </w:rPr>
        <w:t xml:space="preserve">staví běh doby splatnosti a nová doba splatnosti počne běžet doručením nového nebo opraveného dokladu. </w:t>
      </w:r>
    </w:p>
    <w:p w14:paraId="44B07C26" w14:textId="77777777" w:rsidR="000145C6" w:rsidRPr="008E742A" w:rsidRDefault="00760C66" w:rsidP="00567327">
      <w:pPr>
        <w:pStyle w:val="Nadpis2"/>
        <w:rPr>
          <w:rFonts w:ascii="Times New Roman" w:hAnsi="Times New Roman" w:cs="Times New Roman"/>
        </w:rPr>
      </w:pPr>
      <w:r w:rsidRPr="008E742A">
        <w:rPr>
          <w:rFonts w:ascii="Times New Roman" w:hAnsi="Times New Roman" w:cs="Times New Roman"/>
        </w:rPr>
        <w:t xml:space="preserve">Termín </w:t>
      </w:r>
      <w:r w:rsidR="000145C6" w:rsidRPr="008E742A">
        <w:rPr>
          <w:rFonts w:ascii="Times New Roman" w:hAnsi="Times New Roman" w:cs="Times New Roman"/>
        </w:rPr>
        <w:t>splnění povinnosti zaplatit</w:t>
      </w:r>
      <w:r w:rsidR="00E36A61" w:rsidRPr="008E742A">
        <w:rPr>
          <w:rFonts w:ascii="Times New Roman" w:hAnsi="Times New Roman" w:cs="Times New Roman"/>
        </w:rPr>
        <w:t xml:space="preserve"> p</w:t>
      </w:r>
      <w:r w:rsidR="000145C6" w:rsidRPr="008E742A">
        <w:rPr>
          <w:rFonts w:ascii="Times New Roman" w:hAnsi="Times New Roman" w:cs="Times New Roman"/>
        </w:rPr>
        <w:t>eněžitý závazek (dluh) objednatele se považuje za splněný v den, kdy je dlužná částka připsána na účet zhotovitele.</w:t>
      </w:r>
    </w:p>
    <w:p w14:paraId="419788BC" w14:textId="06E5FE02" w:rsidR="00D857CC" w:rsidRPr="008E742A" w:rsidRDefault="00D857CC" w:rsidP="00567327">
      <w:pPr>
        <w:pStyle w:val="Nadpis2"/>
        <w:rPr>
          <w:rFonts w:ascii="Times New Roman" w:hAnsi="Times New Roman" w:cs="Times New Roman"/>
        </w:rPr>
      </w:pPr>
      <w:r w:rsidRPr="008E742A">
        <w:rPr>
          <w:rFonts w:ascii="Times New Roman" w:hAnsi="Times New Roman" w:cs="Times New Roman"/>
        </w:rPr>
        <w:t xml:space="preserve">Zhotovitel si je vědom, že je ve smyslu ust. § 2 písm. e) zákona č. 320/2001 Sb., o finanční kontrole ve veřejné správě a o změně některých zákonů (zákon o finanční kontrole), ve znění pozdějších předpisů, povinen spolupůsobit při výkonu finanční kontroly. </w:t>
      </w:r>
    </w:p>
    <w:p w14:paraId="7CD21923" w14:textId="1CD795CB" w:rsidR="00436C12" w:rsidRPr="008E742A" w:rsidRDefault="00E9226E" w:rsidP="0061089C">
      <w:pPr>
        <w:pStyle w:val="Nadpis2"/>
        <w:rPr>
          <w:rFonts w:ascii="Times New Roman" w:hAnsi="Times New Roman" w:cs="Times New Roman"/>
        </w:rPr>
      </w:pPr>
      <w:r w:rsidRPr="008E742A">
        <w:rPr>
          <w:rFonts w:ascii="Times New Roman" w:hAnsi="Times New Roman" w:cs="Times New Roman"/>
        </w:rPr>
        <w:t>Smluvní strany se dohodly, že zhotovitel</w:t>
      </w:r>
      <w:r w:rsidR="00325EAD" w:rsidRPr="008E742A">
        <w:rPr>
          <w:rFonts w:ascii="Times New Roman" w:hAnsi="Times New Roman" w:cs="Times New Roman"/>
        </w:rPr>
        <w:t xml:space="preserve"> není oprávněn postoupit jakoukoliv pohledávku, která mu vznikne dle této smlouvy za objednatelem.</w:t>
      </w:r>
    </w:p>
    <w:p w14:paraId="6EEDD70A" w14:textId="77777777" w:rsidR="007C5440" w:rsidRPr="008E742A" w:rsidRDefault="007C5440" w:rsidP="007C5440">
      <w:pPr>
        <w:rPr>
          <w:sz w:val="22"/>
          <w:szCs w:val="22"/>
        </w:rPr>
      </w:pPr>
    </w:p>
    <w:p w14:paraId="3548C1A0" w14:textId="77777777" w:rsidR="00FB4C35" w:rsidRPr="008E742A" w:rsidRDefault="00FB4C35" w:rsidP="00F37153">
      <w:pPr>
        <w:pStyle w:val="Nadpis1"/>
        <w:tabs>
          <w:tab w:val="left" w:pos="4253"/>
        </w:tabs>
        <w:ind w:left="454" w:hanging="454"/>
        <w:rPr>
          <w:rFonts w:ascii="Times New Roman" w:hAnsi="Times New Roman"/>
        </w:rPr>
      </w:pPr>
      <w:r w:rsidRPr="008E742A">
        <w:rPr>
          <w:rFonts w:ascii="Times New Roman" w:hAnsi="Times New Roman"/>
        </w:rPr>
        <w:t>Podmínky provádění díla</w:t>
      </w:r>
    </w:p>
    <w:p w14:paraId="5AD32685" w14:textId="1EFFD116" w:rsidR="00B4413A" w:rsidRPr="008E742A" w:rsidRDefault="004C0714" w:rsidP="00567327">
      <w:pPr>
        <w:pStyle w:val="Nadpis2"/>
        <w:rPr>
          <w:rFonts w:ascii="Times New Roman" w:hAnsi="Times New Roman" w:cs="Times New Roman"/>
          <w:u w:val="single"/>
        </w:rPr>
      </w:pPr>
      <w:r>
        <w:rPr>
          <w:rFonts w:ascii="Times New Roman" w:hAnsi="Times New Roman" w:cs="Times New Roman"/>
          <w:u w:val="single"/>
        </w:rPr>
        <w:t xml:space="preserve">Složení realizačního týmu </w:t>
      </w:r>
    </w:p>
    <w:p w14:paraId="4309414D" w14:textId="662C27D2" w:rsidR="00354865" w:rsidRPr="008E742A" w:rsidRDefault="00342C80" w:rsidP="00937E52">
      <w:pPr>
        <w:spacing w:after="120"/>
        <w:ind w:left="709" w:hanging="709"/>
        <w:jc w:val="both"/>
        <w:rPr>
          <w:sz w:val="22"/>
          <w:szCs w:val="22"/>
        </w:rPr>
      </w:pPr>
      <w:bookmarkStart w:id="25" w:name="_Hlk104881968"/>
      <w:r>
        <w:rPr>
          <w:sz w:val="22"/>
          <w:szCs w:val="22"/>
        </w:rPr>
        <w:t xml:space="preserve">7.1.1. </w:t>
      </w:r>
      <w:r w:rsidR="00354865" w:rsidRPr="008E742A">
        <w:rPr>
          <w:sz w:val="22"/>
          <w:szCs w:val="22"/>
        </w:rPr>
        <w:t>Osobou odpovědnou za vedení realizace stavby je hlavní st</w:t>
      </w:r>
      <w:r w:rsidR="004F7BD9" w:rsidRPr="008E742A">
        <w:rPr>
          <w:sz w:val="22"/>
          <w:szCs w:val="22"/>
        </w:rPr>
        <w:t>av</w:t>
      </w:r>
      <w:r w:rsidR="00354865" w:rsidRPr="008E742A">
        <w:rPr>
          <w:sz w:val="22"/>
          <w:szCs w:val="22"/>
        </w:rPr>
        <w:t>byvedoucí autorizovaný v oboru pozemní stavby</w:t>
      </w:r>
      <w:r w:rsidR="00846D11">
        <w:rPr>
          <w:sz w:val="22"/>
          <w:szCs w:val="22"/>
        </w:rPr>
        <w:t>:</w:t>
      </w:r>
    </w:p>
    <w:p w14:paraId="075674E9" w14:textId="77777777" w:rsidR="004938A3" w:rsidRDefault="00354865" w:rsidP="00937E52">
      <w:pPr>
        <w:pStyle w:val="Odstavecseseznamem"/>
        <w:spacing w:after="120"/>
        <w:ind w:left="709"/>
        <w:rPr>
          <w:sz w:val="22"/>
          <w:szCs w:val="22"/>
        </w:rPr>
      </w:pPr>
      <w:r w:rsidRPr="00846D11">
        <w:rPr>
          <w:sz w:val="22"/>
          <w:szCs w:val="22"/>
        </w:rPr>
        <w:t xml:space="preserve">titul, jméno a příjmení, č. autorizace ČKAIT: </w:t>
      </w:r>
      <w:r w:rsidR="004938A3" w:rsidRPr="008F6BBB">
        <w:rPr>
          <w:sz w:val="22"/>
          <w:szCs w:val="22"/>
          <w:highlight w:val="cyan"/>
        </w:rPr>
        <w:t>Bude doplněno před podpisem smlouvy</w:t>
      </w:r>
    </w:p>
    <w:p w14:paraId="551B01A3" w14:textId="1AB94587" w:rsidR="00354865" w:rsidRPr="00846D11" w:rsidRDefault="00354865" w:rsidP="00937E52">
      <w:pPr>
        <w:pStyle w:val="Odstavecseseznamem"/>
        <w:spacing w:after="120"/>
        <w:ind w:left="709"/>
        <w:rPr>
          <w:sz w:val="22"/>
          <w:szCs w:val="22"/>
        </w:rPr>
      </w:pPr>
      <w:r w:rsidRPr="00846D11">
        <w:rPr>
          <w:sz w:val="22"/>
          <w:szCs w:val="22"/>
        </w:rPr>
        <w:t xml:space="preserve">tel.: </w:t>
      </w:r>
      <w:r w:rsidR="004938A3" w:rsidRPr="008F6BBB">
        <w:rPr>
          <w:sz w:val="22"/>
          <w:szCs w:val="22"/>
          <w:highlight w:val="cyan"/>
        </w:rPr>
        <w:t>Bude doplněno před podpisem smlouvy</w:t>
      </w:r>
    </w:p>
    <w:p w14:paraId="081A9BD1" w14:textId="33B706B8" w:rsidR="00354865" w:rsidRDefault="00354865" w:rsidP="00937E52">
      <w:pPr>
        <w:pStyle w:val="Odstavecseseznamem"/>
        <w:spacing w:after="120"/>
        <w:ind w:left="709"/>
        <w:contextualSpacing w:val="0"/>
        <w:rPr>
          <w:sz w:val="22"/>
          <w:szCs w:val="22"/>
        </w:rPr>
      </w:pPr>
      <w:r w:rsidRPr="00846D11">
        <w:rPr>
          <w:sz w:val="22"/>
          <w:szCs w:val="22"/>
        </w:rPr>
        <w:t>e-mail: </w:t>
      </w:r>
      <w:r w:rsidR="004938A3" w:rsidRPr="008F6BBB">
        <w:rPr>
          <w:sz w:val="22"/>
          <w:szCs w:val="22"/>
          <w:highlight w:val="cyan"/>
        </w:rPr>
        <w:t>Bude doplněno před podpisem smlouvy</w:t>
      </w:r>
      <w:r w:rsidRPr="008E742A">
        <w:rPr>
          <w:sz w:val="22"/>
          <w:szCs w:val="22"/>
        </w:rPr>
        <w:t xml:space="preserve"> </w:t>
      </w:r>
    </w:p>
    <w:p w14:paraId="350FB094" w14:textId="3F81DAEB" w:rsidR="00E02E5D" w:rsidRDefault="00342C80" w:rsidP="00937E52">
      <w:pPr>
        <w:pStyle w:val="Odstavecseseznamem"/>
        <w:spacing w:after="120"/>
        <w:ind w:left="709" w:hanging="709"/>
        <w:contextualSpacing w:val="0"/>
        <w:rPr>
          <w:sz w:val="22"/>
          <w:szCs w:val="22"/>
        </w:rPr>
      </w:pPr>
      <w:r>
        <w:rPr>
          <w:sz w:val="22"/>
          <w:szCs w:val="22"/>
        </w:rPr>
        <w:t xml:space="preserve">7.1.2. </w:t>
      </w:r>
      <w:r w:rsidR="00B936B0">
        <w:rPr>
          <w:sz w:val="22"/>
          <w:szCs w:val="22"/>
        </w:rPr>
        <w:t xml:space="preserve">Zástupcem </w:t>
      </w:r>
      <w:r w:rsidR="0036364D">
        <w:rPr>
          <w:sz w:val="22"/>
          <w:szCs w:val="22"/>
        </w:rPr>
        <w:t xml:space="preserve">hlavního </w:t>
      </w:r>
      <w:r w:rsidR="00656796">
        <w:rPr>
          <w:sz w:val="22"/>
          <w:szCs w:val="22"/>
        </w:rPr>
        <w:t xml:space="preserve">stavbyvedoucího </w:t>
      </w:r>
      <w:r w:rsidR="0036364D">
        <w:rPr>
          <w:sz w:val="22"/>
          <w:szCs w:val="22"/>
        </w:rPr>
        <w:t xml:space="preserve">je stavbyvedoucí autorizovaný v oboru </w:t>
      </w:r>
      <w:r w:rsidR="006E07C0">
        <w:rPr>
          <w:sz w:val="22"/>
          <w:szCs w:val="22"/>
        </w:rPr>
        <w:t xml:space="preserve">pozemní stavby: </w:t>
      </w:r>
    </w:p>
    <w:p w14:paraId="65996691" w14:textId="77777777" w:rsidR="006E07C0" w:rsidRDefault="006E07C0" w:rsidP="00937E52">
      <w:pPr>
        <w:pStyle w:val="Odstavecseseznamem"/>
        <w:spacing w:after="120"/>
        <w:ind w:left="709"/>
        <w:rPr>
          <w:sz w:val="22"/>
          <w:szCs w:val="22"/>
        </w:rPr>
      </w:pPr>
      <w:r w:rsidRPr="00846D11">
        <w:rPr>
          <w:sz w:val="22"/>
          <w:szCs w:val="22"/>
        </w:rPr>
        <w:t xml:space="preserve">titul, jméno a příjmení, č. autorizace ČKAIT: </w:t>
      </w:r>
      <w:r w:rsidRPr="008F6BBB">
        <w:rPr>
          <w:sz w:val="22"/>
          <w:szCs w:val="22"/>
          <w:highlight w:val="cyan"/>
        </w:rPr>
        <w:t>Bude doplněno před podpisem smlouvy</w:t>
      </w:r>
    </w:p>
    <w:p w14:paraId="4900B9E4" w14:textId="77777777" w:rsidR="006E07C0" w:rsidRPr="00846D11" w:rsidRDefault="006E07C0" w:rsidP="00937E52">
      <w:pPr>
        <w:pStyle w:val="Odstavecseseznamem"/>
        <w:spacing w:after="120"/>
        <w:ind w:left="709"/>
        <w:rPr>
          <w:sz w:val="22"/>
          <w:szCs w:val="22"/>
        </w:rPr>
      </w:pPr>
      <w:r w:rsidRPr="00846D11">
        <w:rPr>
          <w:sz w:val="22"/>
          <w:szCs w:val="22"/>
        </w:rPr>
        <w:t xml:space="preserve">tel.: </w:t>
      </w:r>
      <w:r w:rsidRPr="008F6BBB">
        <w:rPr>
          <w:sz w:val="22"/>
          <w:szCs w:val="22"/>
          <w:highlight w:val="cyan"/>
        </w:rPr>
        <w:t>Bude doplněno před podpisem smlouvy</w:t>
      </w:r>
    </w:p>
    <w:p w14:paraId="3BE84B47" w14:textId="77777777" w:rsidR="006E07C0" w:rsidRDefault="006E07C0" w:rsidP="00937E52">
      <w:pPr>
        <w:pStyle w:val="Odstavecseseznamem"/>
        <w:spacing w:after="120"/>
        <w:ind w:left="709"/>
        <w:contextualSpacing w:val="0"/>
        <w:rPr>
          <w:sz w:val="22"/>
          <w:szCs w:val="22"/>
        </w:rPr>
      </w:pPr>
      <w:r w:rsidRPr="00846D11">
        <w:rPr>
          <w:sz w:val="22"/>
          <w:szCs w:val="22"/>
        </w:rPr>
        <w:t>e-mail: </w:t>
      </w:r>
      <w:r w:rsidRPr="008F6BBB">
        <w:rPr>
          <w:sz w:val="22"/>
          <w:szCs w:val="22"/>
          <w:highlight w:val="cyan"/>
        </w:rPr>
        <w:t>Bude doplněno před podpisem smlouvy</w:t>
      </w:r>
      <w:r w:rsidRPr="008E742A">
        <w:rPr>
          <w:sz w:val="22"/>
          <w:szCs w:val="22"/>
        </w:rPr>
        <w:t xml:space="preserve"> </w:t>
      </w:r>
    </w:p>
    <w:p w14:paraId="69E1232B" w14:textId="1F5C7814" w:rsidR="006E07C0" w:rsidRDefault="00342C80" w:rsidP="00937E52">
      <w:pPr>
        <w:pStyle w:val="Odstavecseseznamem"/>
        <w:spacing w:after="120"/>
        <w:ind w:left="709" w:hanging="709"/>
        <w:contextualSpacing w:val="0"/>
        <w:rPr>
          <w:sz w:val="22"/>
          <w:szCs w:val="22"/>
        </w:rPr>
      </w:pPr>
      <w:r>
        <w:rPr>
          <w:sz w:val="22"/>
          <w:szCs w:val="22"/>
        </w:rPr>
        <w:t xml:space="preserve">7.1.3. </w:t>
      </w:r>
      <w:r w:rsidR="00F55C12">
        <w:rPr>
          <w:sz w:val="22"/>
          <w:szCs w:val="22"/>
        </w:rPr>
        <w:t xml:space="preserve">Dalším členem týmu je statik </w:t>
      </w:r>
      <w:r>
        <w:rPr>
          <w:sz w:val="22"/>
          <w:szCs w:val="22"/>
        </w:rPr>
        <w:t xml:space="preserve">autorizovaný v oboru </w:t>
      </w:r>
      <w:r w:rsidRPr="00425367">
        <w:rPr>
          <w:sz w:val="22"/>
        </w:rPr>
        <w:t xml:space="preserve">v oboru </w:t>
      </w:r>
      <w:r>
        <w:rPr>
          <w:sz w:val="22"/>
        </w:rPr>
        <w:t>statika a dynamika staveb:</w:t>
      </w:r>
    </w:p>
    <w:p w14:paraId="1CE97D49" w14:textId="77777777" w:rsidR="00342C80" w:rsidRDefault="00342C80" w:rsidP="00937E52">
      <w:pPr>
        <w:pStyle w:val="Odstavecseseznamem"/>
        <w:spacing w:after="120"/>
        <w:ind w:left="709"/>
        <w:rPr>
          <w:sz w:val="22"/>
          <w:szCs w:val="22"/>
        </w:rPr>
      </w:pPr>
      <w:r w:rsidRPr="00846D11">
        <w:rPr>
          <w:sz w:val="22"/>
          <w:szCs w:val="22"/>
        </w:rPr>
        <w:t xml:space="preserve">titul, jméno a příjmení, č. autorizace ČKAIT: </w:t>
      </w:r>
      <w:r w:rsidRPr="008F6BBB">
        <w:rPr>
          <w:sz w:val="22"/>
          <w:szCs w:val="22"/>
          <w:highlight w:val="cyan"/>
        </w:rPr>
        <w:t>Bude doplněno před podpisem smlouvy</w:t>
      </w:r>
    </w:p>
    <w:p w14:paraId="447824D3" w14:textId="77777777" w:rsidR="00342C80" w:rsidRPr="00846D11" w:rsidRDefault="00342C80" w:rsidP="00937E52">
      <w:pPr>
        <w:pStyle w:val="Odstavecseseznamem"/>
        <w:spacing w:after="120"/>
        <w:ind w:left="709"/>
        <w:rPr>
          <w:sz w:val="22"/>
          <w:szCs w:val="22"/>
        </w:rPr>
      </w:pPr>
      <w:r w:rsidRPr="00846D11">
        <w:rPr>
          <w:sz w:val="22"/>
          <w:szCs w:val="22"/>
        </w:rPr>
        <w:t xml:space="preserve">tel.: </w:t>
      </w:r>
      <w:r w:rsidRPr="008F6BBB">
        <w:rPr>
          <w:sz w:val="22"/>
          <w:szCs w:val="22"/>
          <w:highlight w:val="cyan"/>
        </w:rPr>
        <w:t>Bude doplněno před podpisem smlouvy</w:t>
      </w:r>
    </w:p>
    <w:p w14:paraId="50297B2F" w14:textId="77777777" w:rsidR="00342C80" w:rsidRDefault="00342C80" w:rsidP="00937E52">
      <w:pPr>
        <w:pStyle w:val="Odstavecseseznamem"/>
        <w:spacing w:after="120"/>
        <w:ind w:left="709"/>
        <w:contextualSpacing w:val="0"/>
        <w:rPr>
          <w:sz w:val="22"/>
          <w:szCs w:val="22"/>
        </w:rPr>
      </w:pPr>
      <w:r w:rsidRPr="00846D11">
        <w:rPr>
          <w:sz w:val="22"/>
          <w:szCs w:val="22"/>
        </w:rPr>
        <w:t>e-mail: </w:t>
      </w:r>
      <w:r w:rsidRPr="008F6BBB">
        <w:rPr>
          <w:sz w:val="22"/>
          <w:szCs w:val="22"/>
          <w:highlight w:val="cyan"/>
        </w:rPr>
        <w:t>Bude doplněno před podpisem smlouvy</w:t>
      </w:r>
      <w:r w:rsidRPr="008E742A">
        <w:rPr>
          <w:sz w:val="22"/>
          <w:szCs w:val="22"/>
        </w:rPr>
        <w:t xml:space="preserve"> </w:t>
      </w:r>
    </w:p>
    <w:bookmarkEnd w:id="25"/>
    <w:p w14:paraId="76455628" w14:textId="71F59887" w:rsidR="00F3248A" w:rsidRPr="00BF205D" w:rsidRDefault="00BF205D" w:rsidP="00567327">
      <w:pPr>
        <w:pStyle w:val="Nadpis2"/>
        <w:rPr>
          <w:rFonts w:ascii="Times New Roman" w:hAnsi="Times New Roman" w:cs="Times New Roman"/>
        </w:rPr>
      </w:pPr>
      <w:r w:rsidRPr="00BF205D">
        <w:rPr>
          <w:rFonts w:ascii="Times New Roman" w:hAnsi="Times New Roman" w:cs="Times New Roman"/>
        </w:rPr>
        <w:t>Kvalifikace členů týmu bude odpovídat podmínkám objednatele stanoveným v zadávacím řízení po celou dobu plnění smlouvy</w:t>
      </w:r>
      <w:r>
        <w:rPr>
          <w:rFonts w:ascii="Times New Roman" w:hAnsi="Times New Roman" w:cs="Times New Roman"/>
        </w:rPr>
        <w:t>.</w:t>
      </w:r>
      <w:r w:rsidRPr="00BF205D">
        <w:rPr>
          <w:rFonts w:ascii="Times New Roman" w:hAnsi="Times New Roman" w:cs="Times New Roman"/>
        </w:rPr>
        <w:t xml:space="preserve"> </w:t>
      </w:r>
      <w:r w:rsidR="006631D1" w:rsidRPr="00BF205D">
        <w:rPr>
          <w:rFonts w:ascii="Times New Roman" w:hAnsi="Times New Roman" w:cs="Times New Roman"/>
        </w:rPr>
        <w:t xml:space="preserve">V případě, že nastane situace, kdy zhotovitel bude nucen změnit </w:t>
      </w:r>
      <w:r w:rsidR="00F255E3" w:rsidRPr="00BF205D">
        <w:rPr>
          <w:rFonts w:ascii="Times New Roman" w:hAnsi="Times New Roman" w:cs="Times New Roman"/>
        </w:rPr>
        <w:t>osobu z realizačního týmu</w:t>
      </w:r>
      <w:r w:rsidR="006631D1" w:rsidRPr="00BF205D">
        <w:rPr>
          <w:rFonts w:ascii="Times New Roman" w:hAnsi="Times New Roman" w:cs="Times New Roman"/>
        </w:rPr>
        <w:t xml:space="preserve">, předloží objednateli návrh na </w:t>
      </w:r>
      <w:r w:rsidR="00E67158" w:rsidRPr="00BF205D">
        <w:rPr>
          <w:rFonts w:ascii="Times New Roman" w:hAnsi="Times New Roman" w:cs="Times New Roman"/>
        </w:rPr>
        <w:t>změnu</w:t>
      </w:r>
      <w:r w:rsidR="006631D1" w:rsidRPr="00BF205D">
        <w:rPr>
          <w:rFonts w:ascii="Times New Roman" w:hAnsi="Times New Roman" w:cs="Times New Roman"/>
        </w:rPr>
        <w:t xml:space="preserve"> </w:t>
      </w:r>
      <w:r w:rsidR="008F4B29" w:rsidRPr="00BF205D">
        <w:rPr>
          <w:rFonts w:ascii="Times New Roman" w:hAnsi="Times New Roman" w:cs="Times New Roman"/>
        </w:rPr>
        <w:t>této osoby</w:t>
      </w:r>
      <w:r w:rsidR="006A322B" w:rsidRPr="00BF205D">
        <w:rPr>
          <w:rFonts w:ascii="Times New Roman" w:hAnsi="Times New Roman" w:cs="Times New Roman"/>
        </w:rPr>
        <w:t xml:space="preserve">. </w:t>
      </w:r>
      <w:r w:rsidR="006631D1" w:rsidRPr="00BF205D">
        <w:rPr>
          <w:rFonts w:ascii="Times New Roman" w:hAnsi="Times New Roman" w:cs="Times New Roman"/>
        </w:rPr>
        <w:t xml:space="preserve">Zhotovitel je povinen při změně </w:t>
      </w:r>
      <w:r w:rsidR="004C0714" w:rsidRPr="00BF205D">
        <w:rPr>
          <w:rFonts w:ascii="Times New Roman" w:hAnsi="Times New Roman" w:cs="Times New Roman"/>
        </w:rPr>
        <w:lastRenderedPageBreak/>
        <w:t xml:space="preserve">člena týmu </w:t>
      </w:r>
      <w:r w:rsidR="006631D1" w:rsidRPr="00BF205D">
        <w:rPr>
          <w:rFonts w:ascii="Times New Roman" w:hAnsi="Times New Roman" w:cs="Times New Roman"/>
        </w:rPr>
        <w:t xml:space="preserve">navrhnout takovou osobu, která splňuje </w:t>
      </w:r>
      <w:r w:rsidR="0088312F" w:rsidRPr="00BF205D">
        <w:rPr>
          <w:rFonts w:ascii="Times New Roman" w:hAnsi="Times New Roman" w:cs="Times New Roman"/>
        </w:rPr>
        <w:t xml:space="preserve">požadavky na kvalifikaci dané osoby stanovené </w:t>
      </w:r>
      <w:r w:rsidR="006631D1" w:rsidRPr="00BF205D">
        <w:rPr>
          <w:rFonts w:ascii="Times New Roman" w:hAnsi="Times New Roman" w:cs="Times New Roman"/>
        </w:rPr>
        <w:t>v</w:t>
      </w:r>
      <w:r w:rsidR="004856E3" w:rsidRPr="00BF205D">
        <w:rPr>
          <w:rFonts w:ascii="Times New Roman" w:hAnsi="Times New Roman" w:cs="Times New Roman"/>
        </w:rPr>
        <w:t> </w:t>
      </w:r>
      <w:r w:rsidR="006631D1" w:rsidRPr="00BF205D">
        <w:rPr>
          <w:rFonts w:ascii="Times New Roman" w:hAnsi="Times New Roman" w:cs="Times New Roman"/>
        </w:rPr>
        <w:t>zadávací</w:t>
      </w:r>
      <w:r w:rsidR="004856E3" w:rsidRPr="00BF205D">
        <w:rPr>
          <w:rFonts w:ascii="Times New Roman" w:hAnsi="Times New Roman" w:cs="Times New Roman"/>
        </w:rPr>
        <w:t xml:space="preserve">m řízení. </w:t>
      </w:r>
      <w:r w:rsidR="006631D1" w:rsidRPr="00BF205D">
        <w:rPr>
          <w:rFonts w:ascii="Times New Roman" w:hAnsi="Times New Roman" w:cs="Times New Roman"/>
        </w:rPr>
        <w:t xml:space="preserve"> </w:t>
      </w:r>
    </w:p>
    <w:p w14:paraId="37FDA46B" w14:textId="20D8A8DB" w:rsidR="000B3731" w:rsidRPr="008E742A" w:rsidRDefault="001E5965" w:rsidP="000B3731">
      <w:pPr>
        <w:pStyle w:val="Nadpis2"/>
        <w:rPr>
          <w:rFonts w:ascii="Times New Roman" w:hAnsi="Times New Roman" w:cs="Times New Roman"/>
          <w:u w:val="single"/>
        </w:rPr>
      </w:pPr>
      <w:r w:rsidRPr="008E742A">
        <w:rPr>
          <w:rFonts w:ascii="Times New Roman" w:hAnsi="Times New Roman" w:cs="Times New Roman"/>
          <w:u w:val="single"/>
        </w:rPr>
        <w:t>Vedení dokumentace</w:t>
      </w:r>
    </w:p>
    <w:p w14:paraId="205DCBED" w14:textId="777DBA8A" w:rsidR="007505F2" w:rsidRPr="008E742A" w:rsidRDefault="00085EA3" w:rsidP="008E10A8">
      <w:pPr>
        <w:pStyle w:val="Nadpis3"/>
        <w:ind w:left="709" w:hanging="709"/>
        <w:rPr>
          <w:rFonts w:ascii="Times New Roman" w:hAnsi="Times New Roman" w:cs="Times New Roman"/>
        </w:rPr>
      </w:pPr>
      <w:r w:rsidRPr="008E742A">
        <w:rPr>
          <w:rFonts w:ascii="Times New Roman" w:hAnsi="Times New Roman" w:cs="Times New Roman"/>
        </w:rPr>
        <w:t xml:space="preserve">Zhotovitel bude provádět dílo dle </w:t>
      </w:r>
      <w:r w:rsidR="008E10A8" w:rsidRPr="008E742A">
        <w:rPr>
          <w:rFonts w:ascii="Times New Roman" w:hAnsi="Times New Roman" w:cs="Times New Roman"/>
        </w:rPr>
        <w:t xml:space="preserve">projektové dokumentace pro provedení stavby </w:t>
      </w:r>
      <w:r w:rsidR="00840291" w:rsidRPr="00510AD1">
        <w:rPr>
          <w:rFonts w:ascii="Times New Roman" w:hAnsi="Times New Roman"/>
        </w:rPr>
        <w:t xml:space="preserve">„Tělocvična ZŠ TGM Poděbrady“ </w:t>
      </w:r>
      <w:r w:rsidR="00840291">
        <w:rPr>
          <w:rFonts w:ascii="Times New Roman" w:hAnsi="Times New Roman"/>
        </w:rPr>
        <w:t xml:space="preserve">(samostatně dokumentace pro odstranění stavby a dokumentace pro provedení stavby) </w:t>
      </w:r>
      <w:r w:rsidR="00840291" w:rsidRPr="00510AD1">
        <w:rPr>
          <w:rFonts w:ascii="Times New Roman" w:hAnsi="Times New Roman"/>
        </w:rPr>
        <w:t>– zpracována společností LAPLAN</w:t>
      </w:r>
      <w:r w:rsidR="00840291">
        <w:rPr>
          <w:rFonts w:ascii="Times New Roman" w:hAnsi="Times New Roman"/>
        </w:rPr>
        <w:t xml:space="preserve"> a.s.</w:t>
      </w:r>
      <w:r w:rsidR="00840291" w:rsidRPr="00510AD1">
        <w:rPr>
          <w:rFonts w:ascii="Times New Roman" w:hAnsi="Times New Roman"/>
        </w:rPr>
        <w:t>, se sídlem Cejl 504/38, Z</w:t>
      </w:r>
      <w:r w:rsidR="00840291" w:rsidRPr="00510AD1">
        <w:rPr>
          <w:rFonts w:ascii="Times New Roman" w:hAnsi="Times New Roman" w:hint="eastAsia"/>
        </w:rPr>
        <w:t>á</w:t>
      </w:r>
      <w:r w:rsidR="00840291" w:rsidRPr="00510AD1">
        <w:rPr>
          <w:rFonts w:ascii="Times New Roman" w:hAnsi="Times New Roman"/>
        </w:rPr>
        <w:t>brdovice, 602 00 Brno, I</w:t>
      </w:r>
      <w:r w:rsidR="00840291" w:rsidRPr="00510AD1">
        <w:rPr>
          <w:rFonts w:ascii="Times New Roman" w:hAnsi="Times New Roman" w:hint="eastAsia"/>
        </w:rPr>
        <w:t>Č</w:t>
      </w:r>
      <w:r w:rsidR="00840291" w:rsidRPr="00510AD1">
        <w:rPr>
          <w:rFonts w:ascii="Times New Roman" w:hAnsi="Times New Roman"/>
        </w:rPr>
        <w:t>: 29201691, DI</w:t>
      </w:r>
      <w:r w:rsidR="00840291" w:rsidRPr="00510AD1">
        <w:rPr>
          <w:rFonts w:ascii="Times New Roman" w:hAnsi="Times New Roman" w:hint="eastAsia"/>
        </w:rPr>
        <w:t>Č</w:t>
      </w:r>
      <w:r w:rsidR="00840291" w:rsidRPr="00510AD1">
        <w:rPr>
          <w:rFonts w:ascii="Times New Roman" w:hAnsi="Times New Roman"/>
        </w:rPr>
        <w:t>: CZ29201691</w:t>
      </w:r>
      <w:r w:rsidR="00840291">
        <w:rPr>
          <w:rFonts w:ascii="Times New Roman" w:hAnsi="Times New Roman"/>
        </w:rPr>
        <w:t xml:space="preserve">, odpovědný projektant </w:t>
      </w:r>
      <w:r w:rsidR="00840291" w:rsidRPr="00676B8F">
        <w:rPr>
          <w:rFonts w:ascii="Times New Roman" w:hAnsi="Times New Roman"/>
        </w:rPr>
        <w:t>Ing. arch. Martin Pavlun</w:t>
      </w:r>
      <w:r w:rsidR="00C2099E">
        <w:rPr>
          <w:rFonts w:ascii="Times New Roman" w:hAnsi="Times New Roman" w:cs="Times New Roman"/>
          <w:bCs/>
        </w:rPr>
        <w:t xml:space="preserve"> </w:t>
      </w:r>
      <w:r w:rsidR="0088312F" w:rsidRPr="008E742A">
        <w:rPr>
          <w:rFonts w:ascii="Times New Roman" w:hAnsi="Times New Roman" w:cs="Times New Roman"/>
        </w:rPr>
        <w:t>(dále jen DPS)</w:t>
      </w:r>
      <w:r w:rsidRPr="008E742A">
        <w:rPr>
          <w:rFonts w:ascii="Times New Roman" w:hAnsi="Times New Roman" w:cs="Times New Roman"/>
        </w:rPr>
        <w:t>.</w:t>
      </w:r>
    </w:p>
    <w:p w14:paraId="7C72145E" w14:textId="7847D9CE" w:rsidR="008E10A8" w:rsidRPr="008E742A" w:rsidRDefault="0085537D" w:rsidP="008E10A8">
      <w:pPr>
        <w:pStyle w:val="Nadpis3"/>
        <w:ind w:left="709" w:hanging="709"/>
        <w:rPr>
          <w:rFonts w:ascii="Times New Roman" w:hAnsi="Times New Roman" w:cs="Times New Roman"/>
        </w:rPr>
      </w:pPr>
      <w:r w:rsidRPr="008E742A">
        <w:rPr>
          <w:rFonts w:ascii="Times New Roman" w:hAnsi="Times New Roman" w:cs="Times New Roman"/>
        </w:rPr>
        <w:t xml:space="preserve">Objednatel prohlašuje, že </w:t>
      </w:r>
      <w:r w:rsidR="001E5965" w:rsidRPr="008E742A">
        <w:rPr>
          <w:rFonts w:ascii="Times New Roman" w:hAnsi="Times New Roman" w:cs="Times New Roman"/>
        </w:rPr>
        <w:t xml:space="preserve">DPS zveřejněná na profilu zadavatele v zadávacím </w:t>
      </w:r>
      <w:r w:rsidRPr="008E742A">
        <w:rPr>
          <w:rFonts w:ascii="Times New Roman" w:hAnsi="Times New Roman" w:cs="Times New Roman"/>
        </w:rPr>
        <w:t xml:space="preserve">řízení </w:t>
      </w:r>
      <w:r w:rsidR="0006623D" w:rsidRPr="008E742A">
        <w:rPr>
          <w:rFonts w:ascii="Times New Roman" w:hAnsi="Times New Roman" w:cs="Times New Roman"/>
        </w:rPr>
        <w:br/>
      </w:r>
      <w:r w:rsidR="001E5965" w:rsidRPr="008E742A">
        <w:rPr>
          <w:rFonts w:ascii="Times New Roman" w:hAnsi="Times New Roman" w:cs="Times New Roman"/>
        </w:rPr>
        <w:t>na zhotovitele stavby je platným originálem</w:t>
      </w:r>
      <w:r w:rsidR="00DC5C0B" w:rsidRPr="008E742A">
        <w:rPr>
          <w:rFonts w:ascii="Times New Roman" w:hAnsi="Times New Roman" w:cs="Times New Roman"/>
        </w:rPr>
        <w:t xml:space="preserve"> a je dostupná zhotoviteli</w:t>
      </w:r>
      <w:r w:rsidR="001E5965" w:rsidRPr="008E742A">
        <w:rPr>
          <w:rFonts w:ascii="Times New Roman" w:hAnsi="Times New Roman" w:cs="Times New Roman"/>
        </w:rPr>
        <w:t xml:space="preserve">. </w:t>
      </w:r>
    </w:p>
    <w:p w14:paraId="41BFC011" w14:textId="0C109A99" w:rsidR="00BB1010" w:rsidRPr="008E742A" w:rsidRDefault="00BB1010" w:rsidP="008E10A8">
      <w:pPr>
        <w:pStyle w:val="Nadpis3"/>
        <w:ind w:left="709" w:hanging="709"/>
        <w:rPr>
          <w:rFonts w:ascii="Times New Roman" w:hAnsi="Times New Roman" w:cs="Times New Roman"/>
        </w:rPr>
      </w:pPr>
      <w:r w:rsidRPr="008E742A">
        <w:rPr>
          <w:rFonts w:ascii="Times New Roman" w:hAnsi="Times New Roman" w:cs="Times New Roman"/>
        </w:rPr>
        <w:t>Dvě písemná vyhotovení DPS, kter</w:t>
      </w:r>
      <w:r w:rsidR="0085537D" w:rsidRPr="008E742A">
        <w:rPr>
          <w:rFonts w:ascii="Times New Roman" w:hAnsi="Times New Roman" w:cs="Times New Roman"/>
        </w:rPr>
        <w:t>á</w:t>
      </w:r>
      <w:r w:rsidRPr="008E742A">
        <w:rPr>
          <w:rFonts w:ascii="Times New Roman" w:hAnsi="Times New Roman" w:cs="Times New Roman"/>
        </w:rPr>
        <w:t xml:space="preserve"> předá objednatel zhotoviteli, jsou kopiemi elektronického originálu DPS. Všechny další tisky včetně tisků změn a dodatků DPS, které jsou nezbytné </w:t>
      </w:r>
      <w:r w:rsidR="0006623D" w:rsidRPr="008E742A">
        <w:rPr>
          <w:rFonts w:ascii="Times New Roman" w:hAnsi="Times New Roman" w:cs="Times New Roman"/>
        </w:rPr>
        <w:br/>
      </w:r>
      <w:r w:rsidRPr="008E742A">
        <w:rPr>
          <w:rFonts w:ascii="Times New Roman" w:hAnsi="Times New Roman" w:cs="Times New Roman"/>
        </w:rPr>
        <w:t>pro provedení stavby nebo pro procesy zhotovitele, si zajistí zhotovitel na své náklady.</w:t>
      </w:r>
    </w:p>
    <w:p w14:paraId="33E33B18" w14:textId="6B5270C5" w:rsidR="00A16483" w:rsidRPr="008E742A" w:rsidRDefault="00085EA3" w:rsidP="008E10A8">
      <w:pPr>
        <w:pStyle w:val="Nadpis3"/>
        <w:ind w:left="709" w:hanging="709"/>
        <w:rPr>
          <w:rFonts w:ascii="Times New Roman" w:hAnsi="Times New Roman" w:cs="Times New Roman"/>
        </w:rPr>
      </w:pPr>
      <w:r w:rsidRPr="008E742A">
        <w:rPr>
          <w:rFonts w:ascii="Times New Roman" w:hAnsi="Times New Roman" w:cs="Times New Roman"/>
        </w:rPr>
        <w:t xml:space="preserve">Dokumentace uvedená v odstavci 7.3.1 odpovídá </w:t>
      </w:r>
      <w:r w:rsidR="00A16483" w:rsidRPr="008E742A">
        <w:rPr>
          <w:rFonts w:ascii="Times New Roman" w:hAnsi="Times New Roman" w:cs="Times New Roman"/>
        </w:rPr>
        <w:t xml:space="preserve">svou podrobností, </w:t>
      </w:r>
      <w:r w:rsidRPr="008E742A">
        <w:rPr>
          <w:rFonts w:ascii="Times New Roman" w:hAnsi="Times New Roman" w:cs="Times New Roman"/>
        </w:rPr>
        <w:t>rozsahem a obsahem vyhláš</w:t>
      </w:r>
      <w:r w:rsidR="00A16483" w:rsidRPr="008E742A">
        <w:rPr>
          <w:rFonts w:ascii="Times New Roman" w:hAnsi="Times New Roman" w:cs="Times New Roman"/>
        </w:rPr>
        <w:t>ce č. 499/2006 Sb., o dokumentaci staveb v</w:t>
      </w:r>
      <w:r w:rsidR="0085537D" w:rsidRPr="008E742A">
        <w:rPr>
          <w:rFonts w:ascii="Times New Roman" w:hAnsi="Times New Roman" w:cs="Times New Roman"/>
        </w:rPr>
        <w:t>e znění pozdějších předpisů</w:t>
      </w:r>
      <w:r w:rsidR="00A16483" w:rsidRPr="008E742A">
        <w:rPr>
          <w:rFonts w:ascii="Times New Roman" w:hAnsi="Times New Roman" w:cs="Times New Roman"/>
        </w:rPr>
        <w:t xml:space="preserve"> a vyhlášce</w:t>
      </w:r>
      <w:r w:rsidR="00FF3F36" w:rsidRPr="008E742A">
        <w:rPr>
          <w:rFonts w:ascii="Times New Roman" w:hAnsi="Times New Roman" w:cs="Times New Roman"/>
        </w:rPr>
        <w:t xml:space="preserve"> </w:t>
      </w:r>
      <w:r w:rsidR="0006623D" w:rsidRPr="008E742A">
        <w:rPr>
          <w:rFonts w:ascii="Times New Roman" w:hAnsi="Times New Roman" w:cs="Times New Roman"/>
        </w:rPr>
        <w:br/>
      </w:r>
      <w:r w:rsidR="00BB1010" w:rsidRPr="008E742A">
        <w:rPr>
          <w:rFonts w:ascii="Times New Roman" w:hAnsi="Times New Roman" w:cs="Times New Roman"/>
        </w:rPr>
        <w:t xml:space="preserve">č. </w:t>
      </w:r>
      <w:r w:rsidR="00A16483" w:rsidRPr="008E742A">
        <w:rPr>
          <w:rFonts w:ascii="Times New Roman" w:hAnsi="Times New Roman" w:cs="Times New Roman"/>
        </w:rPr>
        <w:t xml:space="preserve">169/2016 Sb. </w:t>
      </w:r>
    </w:p>
    <w:p w14:paraId="10E84BD4" w14:textId="30385966" w:rsidR="00736D6B" w:rsidRPr="008E742A" w:rsidRDefault="00BB1010" w:rsidP="008E10A8">
      <w:pPr>
        <w:pStyle w:val="Nadpis3"/>
        <w:ind w:left="709" w:hanging="709"/>
        <w:rPr>
          <w:rFonts w:ascii="Times New Roman" w:hAnsi="Times New Roman" w:cs="Times New Roman"/>
        </w:rPr>
      </w:pPr>
      <w:r w:rsidRPr="008E742A">
        <w:rPr>
          <w:rFonts w:ascii="Times New Roman" w:hAnsi="Times New Roman" w:cs="Times New Roman"/>
        </w:rPr>
        <w:t>Všechny další detaily nezbytné k provedení stavby budou součástí výrobní dokumentace zpracované dle čl.</w:t>
      </w:r>
      <w:r w:rsidR="00DC5C0B" w:rsidRPr="008E742A">
        <w:rPr>
          <w:rFonts w:ascii="Times New Roman" w:hAnsi="Times New Roman" w:cs="Times New Roman"/>
        </w:rPr>
        <w:t xml:space="preserve"> </w:t>
      </w:r>
      <w:r w:rsidRPr="008E742A">
        <w:rPr>
          <w:rFonts w:ascii="Times New Roman" w:hAnsi="Times New Roman" w:cs="Times New Roman"/>
        </w:rPr>
        <w:t xml:space="preserve">2 odst. </w:t>
      </w:r>
      <w:r w:rsidR="00202807" w:rsidRPr="008E742A">
        <w:rPr>
          <w:rFonts w:ascii="Times New Roman" w:hAnsi="Times New Roman" w:cs="Times New Roman"/>
        </w:rPr>
        <w:t>2.</w:t>
      </w:r>
      <w:r w:rsidR="00EF1E61" w:rsidRPr="008E742A">
        <w:rPr>
          <w:rFonts w:ascii="Times New Roman" w:hAnsi="Times New Roman" w:cs="Times New Roman"/>
        </w:rPr>
        <w:t>5</w:t>
      </w:r>
      <w:r w:rsidR="00202807" w:rsidRPr="008E742A">
        <w:rPr>
          <w:rFonts w:ascii="Times New Roman" w:hAnsi="Times New Roman" w:cs="Times New Roman"/>
        </w:rPr>
        <w:t>.</w:t>
      </w:r>
      <w:r w:rsidR="00DB0187" w:rsidRPr="008E742A">
        <w:rPr>
          <w:rFonts w:ascii="Times New Roman" w:hAnsi="Times New Roman" w:cs="Times New Roman"/>
        </w:rPr>
        <w:t>8</w:t>
      </w:r>
      <w:r w:rsidR="00202807" w:rsidRPr="008E742A">
        <w:rPr>
          <w:rFonts w:ascii="Times New Roman" w:hAnsi="Times New Roman" w:cs="Times New Roman"/>
        </w:rPr>
        <w:t xml:space="preserve"> zhotovitelem.</w:t>
      </w:r>
      <w:bookmarkStart w:id="26" w:name="_Ref332033058"/>
    </w:p>
    <w:p w14:paraId="23F7DA1C" w14:textId="47B1CF18" w:rsidR="0058735E" w:rsidRPr="008E742A" w:rsidRDefault="0058735E" w:rsidP="005E392A">
      <w:pPr>
        <w:pStyle w:val="Nadpis3"/>
        <w:ind w:left="709" w:hanging="709"/>
        <w:rPr>
          <w:rFonts w:ascii="Times New Roman" w:hAnsi="Times New Roman" w:cs="Times New Roman"/>
        </w:rPr>
      </w:pPr>
      <w:r w:rsidRPr="008E742A">
        <w:rPr>
          <w:rFonts w:ascii="Times New Roman" w:hAnsi="Times New Roman" w:cs="Times New Roman"/>
        </w:rPr>
        <w:t>V případě, že zhotovitel v průběhu realizace díla dle této smlouvy zjistí jakékoli chyby, vady, nebo rozpory, jakož i jiné nedostatky v </w:t>
      </w:r>
      <w:r w:rsidR="007F75E1" w:rsidRPr="008E742A">
        <w:rPr>
          <w:rFonts w:ascii="Times New Roman" w:hAnsi="Times New Roman" w:cs="Times New Roman"/>
        </w:rPr>
        <w:t>podkladech</w:t>
      </w:r>
      <w:r w:rsidRPr="008E742A">
        <w:rPr>
          <w:rFonts w:ascii="Times New Roman" w:hAnsi="Times New Roman" w:cs="Times New Roman"/>
        </w:rPr>
        <w:t xml:space="preserve"> objednatele</w:t>
      </w:r>
      <w:r w:rsidR="007F75E1" w:rsidRPr="008E742A">
        <w:rPr>
          <w:rFonts w:ascii="Times New Roman" w:hAnsi="Times New Roman" w:cs="Times New Roman"/>
        </w:rPr>
        <w:t xml:space="preserve"> uvedených v odst. 2.3 této smlouvy</w:t>
      </w:r>
      <w:r w:rsidRPr="008E742A">
        <w:rPr>
          <w:rFonts w:ascii="Times New Roman" w:hAnsi="Times New Roman" w:cs="Times New Roman"/>
        </w:rPr>
        <w:t>, které nemohl zjistit v případě řádného postupu dle odst. 2.8, je povinen o takové skutečnosti bezodkladně písemně informovat objednatele, a to před použitím jakékoli chybné, vadné nebo rozporné</w:t>
      </w:r>
      <w:r w:rsidR="007C3EE8" w:rsidRPr="008E742A">
        <w:rPr>
          <w:rFonts w:ascii="Times New Roman" w:hAnsi="Times New Roman" w:cs="Times New Roman"/>
        </w:rPr>
        <w:t xml:space="preserve"> části</w:t>
      </w:r>
      <w:r w:rsidRPr="008E742A">
        <w:rPr>
          <w:rFonts w:ascii="Times New Roman" w:hAnsi="Times New Roman" w:cs="Times New Roman"/>
        </w:rPr>
        <w:t xml:space="preserve"> </w:t>
      </w:r>
      <w:r w:rsidR="007F75E1" w:rsidRPr="008E742A">
        <w:rPr>
          <w:rFonts w:ascii="Times New Roman" w:hAnsi="Times New Roman" w:cs="Times New Roman"/>
        </w:rPr>
        <w:t>těchto podkladů</w:t>
      </w:r>
      <w:r w:rsidRPr="008E742A">
        <w:rPr>
          <w:rFonts w:ascii="Times New Roman" w:hAnsi="Times New Roman" w:cs="Times New Roman"/>
        </w:rPr>
        <w:t xml:space="preserve">. </w:t>
      </w:r>
      <w:bookmarkEnd w:id="26"/>
    </w:p>
    <w:p w14:paraId="6B7090C3" w14:textId="4DE867D5" w:rsidR="0059561D" w:rsidRPr="008E742A" w:rsidRDefault="0059561D" w:rsidP="00795A33">
      <w:pPr>
        <w:pStyle w:val="Nadpis2"/>
        <w:rPr>
          <w:rFonts w:ascii="Times New Roman" w:hAnsi="Times New Roman" w:cs="Times New Roman"/>
          <w:u w:val="single"/>
        </w:rPr>
      </w:pPr>
      <w:r w:rsidRPr="008E742A">
        <w:rPr>
          <w:rFonts w:ascii="Times New Roman" w:hAnsi="Times New Roman" w:cs="Times New Roman"/>
          <w:u w:val="single"/>
        </w:rPr>
        <w:t>Stavební deník</w:t>
      </w:r>
    </w:p>
    <w:p w14:paraId="7F14909A" w14:textId="3E65B617" w:rsidR="00E67158" w:rsidRPr="008E742A" w:rsidRDefault="00CC1F09" w:rsidP="00FA1ABC">
      <w:pPr>
        <w:pStyle w:val="Nadpis3"/>
        <w:ind w:left="709" w:hanging="709"/>
        <w:rPr>
          <w:rFonts w:ascii="Times New Roman" w:hAnsi="Times New Roman" w:cs="Times New Roman"/>
        </w:rPr>
      </w:pPr>
      <w:r w:rsidRPr="008E742A">
        <w:rPr>
          <w:rFonts w:ascii="Times New Roman" w:hAnsi="Times New Roman" w:cs="Times New Roman"/>
        </w:rPr>
        <w:t xml:space="preserve">Zhotovitel je povinen </w:t>
      </w:r>
      <w:r w:rsidR="003C6C43" w:rsidRPr="008E742A">
        <w:rPr>
          <w:rFonts w:ascii="Times New Roman" w:hAnsi="Times New Roman" w:cs="Times New Roman"/>
        </w:rPr>
        <w:t xml:space="preserve">ode dne předání staveniště vést o pracích, které provádí, stavební deník. Povinnost vést stavební deník končí pro zhotovitele odstraněním poslední vady či nedodělku uvedených v zápise o předání a převzetí díla </w:t>
      </w:r>
    </w:p>
    <w:p w14:paraId="76BDCBFA" w14:textId="4DCB95FA" w:rsidR="00FB4C35" w:rsidRPr="008E742A" w:rsidRDefault="00FB4C35" w:rsidP="00FA1ABC">
      <w:pPr>
        <w:pStyle w:val="Nadpis3"/>
        <w:ind w:left="709" w:hanging="709"/>
        <w:rPr>
          <w:rFonts w:ascii="Times New Roman" w:hAnsi="Times New Roman" w:cs="Times New Roman"/>
        </w:rPr>
      </w:pPr>
      <w:r w:rsidRPr="008E742A">
        <w:rPr>
          <w:rFonts w:ascii="Times New Roman" w:hAnsi="Times New Roman" w:cs="Times New Roman"/>
        </w:rPr>
        <w:t>Záznamy ve stavebním deníku je oprávněn provádět:</w:t>
      </w:r>
    </w:p>
    <w:p w14:paraId="772B5D36" w14:textId="77777777" w:rsidR="006E4FF8" w:rsidRPr="008E742A" w:rsidRDefault="00C40992" w:rsidP="00FA1ABC">
      <w:pPr>
        <w:pStyle w:val="Odstavecseseznamem"/>
        <w:tabs>
          <w:tab w:val="left" w:pos="1304"/>
          <w:tab w:val="right" w:pos="6804"/>
        </w:tabs>
        <w:spacing w:after="120"/>
        <w:ind w:left="1134" w:hanging="425"/>
        <w:contextualSpacing w:val="0"/>
        <w:jc w:val="both"/>
        <w:rPr>
          <w:sz w:val="22"/>
          <w:szCs w:val="22"/>
          <w:u w:val="single"/>
        </w:rPr>
      </w:pPr>
      <w:r w:rsidRPr="008E742A">
        <w:rPr>
          <w:sz w:val="22"/>
          <w:szCs w:val="22"/>
          <w:u w:val="single"/>
        </w:rPr>
        <w:t>z</w:t>
      </w:r>
      <w:r w:rsidR="00FB4C35" w:rsidRPr="008E742A">
        <w:rPr>
          <w:sz w:val="22"/>
          <w:szCs w:val="22"/>
          <w:u w:val="single"/>
        </w:rPr>
        <w:t>a zhotovitele</w:t>
      </w:r>
      <w:r w:rsidR="004D2A09" w:rsidRPr="008E742A">
        <w:rPr>
          <w:sz w:val="22"/>
          <w:szCs w:val="22"/>
          <w:u w:val="single"/>
        </w:rPr>
        <w:t xml:space="preserve">: </w:t>
      </w:r>
    </w:p>
    <w:p w14:paraId="42AB02DD" w14:textId="6104CB79" w:rsidR="009A6886" w:rsidRPr="008E742A" w:rsidRDefault="003C6C43" w:rsidP="00FA1ABC">
      <w:pPr>
        <w:pStyle w:val="Odstavecseseznamem"/>
        <w:numPr>
          <w:ilvl w:val="0"/>
          <w:numId w:val="31"/>
        </w:numPr>
        <w:tabs>
          <w:tab w:val="right" w:pos="6804"/>
        </w:tabs>
        <w:spacing w:after="120"/>
        <w:ind w:left="1134" w:hanging="425"/>
        <w:contextualSpacing w:val="0"/>
        <w:jc w:val="both"/>
        <w:rPr>
          <w:sz w:val="22"/>
          <w:szCs w:val="22"/>
        </w:rPr>
      </w:pPr>
      <w:r w:rsidRPr="008E742A">
        <w:rPr>
          <w:sz w:val="22"/>
          <w:szCs w:val="22"/>
        </w:rPr>
        <w:t>osoba uvedená v</w:t>
      </w:r>
      <w:r w:rsidR="00736D6B" w:rsidRPr="008E742A">
        <w:rPr>
          <w:sz w:val="22"/>
          <w:szCs w:val="22"/>
        </w:rPr>
        <w:t xml:space="preserve"> čl. 7 </w:t>
      </w:r>
      <w:r w:rsidR="006E4FF8" w:rsidRPr="008E742A">
        <w:rPr>
          <w:sz w:val="22"/>
          <w:szCs w:val="22"/>
        </w:rPr>
        <w:t>odst. 7.1</w:t>
      </w:r>
      <w:r w:rsidR="00C2099E">
        <w:rPr>
          <w:sz w:val="22"/>
          <w:szCs w:val="22"/>
        </w:rPr>
        <w:t>.1</w:t>
      </w:r>
      <w:r w:rsidR="006E4FF8" w:rsidRPr="008E742A">
        <w:rPr>
          <w:sz w:val="22"/>
          <w:szCs w:val="22"/>
        </w:rPr>
        <w:t xml:space="preserve"> </w:t>
      </w:r>
      <w:r w:rsidR="00736D6B" w:rsidRPr="008E742A">
        <w:rPr>
          <w:sz w:val="22"/>
          <w:szCs w:val="22"/>
        </w:rPr>
        <w:t>této smlouvy</w:t>
      </w:r>
    </w:p>
    <w:p w14:paraId="42F505E1" w14:textId="11BD0D1F" w:rsidR="00D56872" w:rsidRPr="008E742A" w:rsidRDefault="00FB4C35" w:rsidP="00FA1ABC">
      <w:pPr>
        <w:pStyle w:val="Odstavecseseznamem"/>
        <w:tabs>
          <w:tab w:val="right" w:pos="6804"/>
        </w:tabs>
        <w:spacing w:after="120"/>
        <w:ind w:left="1134" w:hanging="425"/>
        <w:contextualSpacing w:val="0"/>
        <w:jc w:val="both"/>
        <w:rPr>
          <w:sz w:val="22"/>
          <w:szCs w:val="22"/>
          <w:u w:val="single"/>
        </w:rPr>
      </w:pPr>
      <w:r w:rsidRPr="008E742A">
        <w:rPr>
          <w:sz w:val="22"/>
          <w:szCs w:val="22"/>
          <w:u w:val="single"/>
        </w:rPr>
        <w:t>za objednatele:</w:t>
      </w:r>
    </w:p>
    <w:p w14:paraId="1C6C00F4" w14:textId="5C6F07FF" w:rsidR="0028703D" w:rsidRPr="008E742A" w:rsidRDefault="00C2099E" w:rsidP="00C2099E">
      <w:pPr>
        <w:pStyle w:val="Odstavecseseznamem"/>
        <w:numPr>
          <w:ilvl w:val="0"/>
          <w:numId w:val="127"/>
        </w:numPr>
        <w:spacing w:after="120"/>
        <w:ind w:left="1276" w:hanging="567"/>
        <w:contextualSpacing w:val="0"/>
        <w:rPr>
          <w:sz w:val="22"/>
          <w:szCs w:val="22"/>
        </w:rPr>
      </w:pPr>
      <w:bookmarkStart w:id="27" w:name="_Hlk80952173"/>
      <w:r w:rsidRPr="008F6BBB">
        <w:rPr>
          <w:sz w:val="22"/>
          <w:szCs w:val="22"/>
          <w:highlight w:val="cyan"/>
        </w:rPr>
        <w:t>Bude doplněno před podpisem smlouvy</w:t>
      </w:r>
    </w:p>
    <w:bookmarkEnd w:id="27"/>
    <w:p w14:paraId="14D3EE64" w14:textId="67CBAE6F" w:rsidR="00FB4C35" w:rsidRPr="008E742A" w:rsidRDefault="00FB4C35" w:rsidP="00FA1ABC">
      <w:pPr>
        <w:pStyle w:val="Odstavecseseznamem"/>
        <w:numPr>
          <w:ilvl w:val="0"/>
          <w:numId w:val="22"/>
        </w:numPr>
        <w:tabs>
          <w:tab w:val="right" w:pos="6804"/>
        </w:tabs>
        <w:spacing w:after="120"/>
        <w:ind w:left="1134" w:hanging="425"/>
        <w:contextualSpacing w:val="0"/>
        <w:jc w:val="both"/>
        <w:rPr>
          <w:sz w:val="22"/>
          <w:szCs w:val="22"/>
        </w:rPr>
      </w:pPr>
      <w:r w:rsidRPr="008E742A">
        <w:rPr>
          <w:sz w:val="22"/>
          <w:szCs w:val="22"/>
        </w:rPr>
        <w:t>TDI na základě plné moci</w:t>
      </w:r>
      <w:r w:rsidR="00F61FED" w:rsidRPr="008E742A">
        <w:rPr>
          <w:sz w:val="22"/>
          <w:szCs w:val="22"/>
        </w:rPr>
        <w:t xml:space="preserve"> objednatele</w:t>
      </w:r>
    </w:p>
    <w:p w14:paraId="216D34CB" w14:textId="32B76FFD" w:rsidR="003C6617" w:rsidRPr="008E742A" w:rsidRDefault="002B2F72" w:rsidP="00FA1ABC">
      <w:pPr>
        <w:pStyle w:val="Odstavecseseznamem"/>
        <w:numPr>
          <w:ilvl w:val="0"/>
          <w:numId w:val="22"/>
        </w:numPr>
        <w:tabs>
          <w:tab w:val="right" w:pos="6804"/>
        </w:tabs>
        <w:spacing w:after="120"/>
        <w:ind w:left="1134" w:hanging="425"/>
        <w:contextualSpacing w:val="0"/>
        <w:jc w:val="both"/>
        <w:rPr>
          <w:sz w:val="22"/>
          <w:szCs w:val="22"/>
        </w:rPr>
      </w:pPr>
      <w:r w:rsidRPr="008E742A">
        <w:rPr>
          <w:sz w:val="22"/>
          <w:szCs w:val="22"/>
        </w:rPr>
        <w:t>autorsk</w:t>
      </w:r>
      <w:r w:rsidR="004A1366" w:rsidRPr="008E742A">
        <w:rPr>
          <w:sz w:val="22"/>
          <w:szCs w:val="22"/>
        </w:rPr>
        <w:t>ý</w:t>
      </w:r>
      <w:r w:rsidRPr="008E742A">
        <w:rPr>
          <w:sz w:val="22"/>
          <w:szCs w:val="22"/>
        </w:rPr>
        <w:t xml:space="preserve"> dozor </w:t>
      </w:r>
      <w:r w:rsidR="00F61FED" w:rsidRPr="008E742A">
        <w:rPr>
          <w:sz w:val="22"/>
          <w:szCs w:val="22"/>
        </w:rPr>
        <w:t>na základě plné moci objednatele</w:t>
      </w:r>
      <w:r w:rsidRPr="008E742A">
        <w:rPr>
          <w:sz w:val="22"/>
          <w:szCs w:val="22"/>
        </w:rPr>
        <w:t xml:space="preserve"> </w:t>
      </w:r>
    </w:p>
    <w:p w14:paraId="758F07A4" w14:textId="77777777" w:rsidR="002B2F72" w:rsidRPr="008E742A" w:rsidRDefault="00F61FED" w:rsidP="00FA1ABC">
      <w:pPr>
        <w:pStyle w:val="Odstavecseseznamem"/>
        <w:numPr>
          <w:ilvl w:val="0"/>
          <w:numId w:val="22"/>
        </w:numPr>
        <w:tabs>
          <w:tab w:val="right" w:pos="6804"/>
        </w:tabs>
        <w:spacing w:after="120"/>
        <w:ind w:left="1134" w:hanging="425"/>
        <w:contextualSpacing w:val="0"/>
        <w:jc w:val="both"/>
        <w:rPr>
          <w:sz w:val="22"/>
          <w:szCs w:val="22"/>
        </w:rPr>
      </w:pPr>
      <w:r w:rsidRPr="008E742A">
        <w:rPr>
          <w:sz w:val="22"/>
          <w:szCs w:val="22"/>
        </w:rPr>
        <w:t>koordinátor BOZP na základě plné moci objednatele</w:t>
      </w:r>
      <w:r w:rsidR="00877C91" w:rsidRPr="008E742A">
        <w:rPr>
          <w:sz w:val="22"/>
          <w:szCs w:val="22"/>
        </w:rPr>
        <w:t>.</w:t>
      </w:r>
      <w:r w:rsidRPr="008E742A">
        <w:rPr>
          <w:sz w:val="22"/>
          <w:szCs w:val="22"/>
        </w:rPr>
        <w:t xml:space="preserve"> </w:t>
      </w:r>
      <w:r w:rsidR="00984F0C" w:rsidRPr="008E742A">
        <w:rPr>
          <w:sz w:val="22"/>
          <w:szCs w:val="22"/>
        </w:rPr>
        <w:t xml:space="preserve"> </w:t>
      </w:r>
    </w:p>
    <w:p w14:paraId="0B250BC1" w14:textId="24C04227" w:rsidR="00A4244B" w:rsidRPr="008E742A" w:rsidRDefault="00A4244B" w:rsidP="00FA1ABC">
      <w:pPr>
        <w:pStyle w:val="Nadpis3"/>
        <w:ind w:left="709" w:hanging="709"/>
        <w:rPr>
          <w:rFonts w:ascii="Times New Roman" w:hAnsi="Times New Roman" w:cs="Times New Roman"/>
        </w:rPr>
      </w:pPr>
      <w:r w:rsidRPr="008E742A">
        <w:rPr>
          <w:rFonts w:ascii="Times New Roman" w:hAnsi="Times New Roman" w:cs="Times New Roman"/>
        </w:rPr>
        <w:t xml:space="preserve">Zhotovitel vede o prováděných pracích stavební deník s denními záznamy o průběhu prací. Deník se skládá z úvodních </w:t>
      </w:r>
      <w:r w:rsidR="00093AA5" w:rsidRPr="008E742A">
        <w:rPr>
          <w:rFonts w:ascii="Times New Roman" w:hAnsi="Times New Roman" w:cs="Times New Roman"/>
        </w:rPr>
        <w:t>informací</w:t>
      </w:r>
      <w:r w:rsidRPr="008E742A">
        <w:rPr>
          <w:rFonts w:ascii="Times New Roman" w:hAnsi="Times New Roman" w:cs="Times New Roman"/>
        </w:rPr>
        <w:t xml:space="preserve">, denních záznamů a příloh. Úvodní </w:t>
      </w:r>
      <w:r w:rsidR="00093AA5" w:rsidRPr="008E742A">
        <w:rPr>
          <w:rFonts w:ascii="Times New Roman" w:hAnsi="Times New Roman" w:cs="Times New Roman"/>
        </w:rPr>
        <w:t xml:space="preserve">informace </w:t>
      </w:r>
      <w:r w:rsidRPr="008E742A">
        <w:rPr>
          <w:rFonts w:ascii="Times New Roman" w:hAnsi="Times New Roman" w:cs="Times New Roman"/>
        </w:rPr>
        <w:t>jsou název a sídlo objednatele a zhotovitele a změny těchto údajů, identifikační údaje stavby podle projektové dokumentace, přehled smluv včetně dodatků a změn, seznam dokladů a úředních opatření týkajících se stavby, seznam dokumentace stavby, jejích změn a dodatků a přehled zkoušek všech druhů.</w:t>
      </w:r>
      <w:r w:rsidR="002D4165" w:rsidRPr="008E742A">
        <w:rPr>
          <w:rFonts w:ascii="Times New Roman" w:hAnsi="Times New Roman" w:cs="Times New Roman"/>
        </w:rPr>
        <w:t xml:space="preserve"> Denní záznamy se píší do knihy s očíslovanými listy jednak pevnými, jednak perforovanými pro dva oddělené průpisy. </w:t>
      </w:r>
      <w:r w:rsidRPr="008E742A">
        <w:rPr>
          <w:rFonts w:ascii="Times New Roman" w:hAnsi="Times New Roman" w:cs="Times New Roman"/>
        </w:rPr>
        <w:t xml:space="preserve"> V deníku se vyznačí doklady, které se v jednom vyhotovení ukládají přímo na staveništi.</w:t>
      </w:r>
      <w:r w:rsidR="00DE2733" w:rsidRPr="008E742A">
        <w:rPr>
          <w:rFonts w:ascii="Times New Roman" w:hAnsi="Times New Roman" w:cs="Times New Roman"/>
        </w:rPr>
        <w:t xml:space="preserve"> </w:t>
      </w:r>
      <w:r w:rsidRPr="008E742A">
        <w:rPr>
          <w:rFonts w:ascii="Times New Roman" w:hAnsi="Times New Roman" w:cs="Times New Roman"/>
        </w:rPr>
        <w:t xml:space="preserve">Jde zejména o územní rozhodnutí, rozhodnutí o přípustnosti stavby, smlouvu, záznamy, výkresy a zvláštní výkresy dokumentující odchylky od projektové dokumentace. </w:t>
      </w:r>
      <w:r w:rsidR="0094268A" w:rsidRPr="008E742A">
        <w:rPr>
          <w:rFonts w:ascii="Times New Roman" w:hAnsi="Times New Roman" w:cs="Times New Roman"/>
        </w:rPr>
        <w:br/>
      </w:r>
      <w:r w:rsidRPr="008E742A">
        <w:rPr>
          <w:rFonts w:ascii="Times New Roman" w:hAnsi="Times New Roman" w:cs="Times New Roman"/>
        </w:rPr>
        <w:t>U každého dokladu se uvede, zda je uložen u stavbyvedoucího nebo u zástupce objednatele pro věci technické, případně jiné místo uložení. Do deníku</w:t>
      </w:r>
      <w:r w:rsidR="00DE2733" w:rsidRPr="008E742A">
        <w:rPr>
          <w:rFonts w:ascii="Times New Roman" w:hAnsi="Times New Roman" w:cs="Times New Roman"/>
        </w:rPr>
        <w:t xml:space="preserve"> </w:t>
      </w:r>
      <w:r w:rsidRPr="008E742A">
        <w:rPr>
          <w:rFonts w:ascii="Times New Roman" w:hAnsi="Times New Roman" w:cs="Times New Roman"/>
        </w:rPr>
        <w:t>se zapisují všechny skutečnosti rozhodné pro plnění smlouvy. Pokud některá</w:t>
      </w:r>
      <w:r w:rsidR="00DE2733" w:rsidRPr="008E742A">
        <w:rPr>
          <w:rFonts w:ascii="Times New Roman" w:hAnsi="Times New Roman" w:cs="Times New Roman"/>
        </w:rPr>
        <w:t xml:space="preserve"> </w:t>
      </w:r>
      <w:r w:rsidRPr="008E742A">
        <w:rPr>
          <w:rFonts w:ascii="Times New Roman" w:hAnsi="Times New Roman" w:cs="Times New Roman"/>
        </w:rPr>
        <w:t xml:space="preserve">ze zúčastněných stran se zápisem nesouhlasí, je povinna do 3 dnů </w:t>
      </w:r>
      <w:r w:rsidRPr="008E742A">
        <w:rPr>
          <w:rFonts w:ascii="Times New Roman" w:hAnsi="Times New Roman" w:cs="Times New Roman"/>
        </w:rPr>
        <w:lastRenderedPageBreak/>
        <w:t>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27409141" w14:textId="7EB6A8EE" w:rsidR="00A4244B" w:rsidRPr="008E742A" w:rsidRDefault="00FF3F36" w:rsidP="00FA1ABC">
      <w:pPr>
        <w:pStyle w:val="Nadpis3"/>
        <w:ind w:left="709" w:hanging="709"/>
        <w:rPr>
          <w:rFonts w:ascii="Times New Roman" w:hAnsi="Times New Roman" w:cs="Times New Roman"/>
        </w:rPr>
      </w:pPr>
      <w:bookmarkStart w:id="28" w:name="_Hlk86649525"/>
      <w:r w:rsidRPr="008E742A">
        <w:rPr>
          <w:rFonts w:ascii="Times New Roman" w:hAnsi="Times New Roman" w:cs="Times New Roman"/>
        </w:rPr>
        <w:t xml:space="preserve">Stavební deníky musí být řádně registrované, denně přístupné, objednateli přísluší originál, zhotoviteli přísluší první kopie. V den předání a převzetí stavby budou objednateli s ostatními doklady předány i stavební deníky. </w:t>
      </w:r>
      <w:r w:rsidR="00A4244B" w:rsidRPr="008E742A">
        <w:rPr>
          <w:rFonts w:ascii="Times New Roman" w:hAnsi="Times New Roman" w:cs="Times New Roman"/>
        </w:rPr>
        <w:t xml:space="preserve">Objednatel je povinen na základě výzvy zhotovitele </w:t>
      </w:r>
      <w:r w:rsidR="0006623D" w:rsidRPr="008E742A">
        <w:rPr>
          <w:rFonts w:ascii="Times New Roman" w:hAnsi="Times New Roman" w:cs="Times New Roman"/>
        </w:rPr>
        <w:br/>
      </w:r>
      <w:r w:rsidR="00A4244B" w:rsidRPr="008E742A">
        <w:rPr>
          <w:rFonts w:ascii="Times New Roman" w:hAnsi="Times New Roman" w:cs="Times New Roman"/>
        </w:rPr>
        <w:t xml:space="preserve">ve stavebním deníku zkontrolovat část díla před zakrytím či dalším postupem prací nejpozději </w:t>
      </w:r>
      <w:r w:rsidR="0094268A" w:rsidRPr="008E742A">
        <w:rPr>
          <w:rFonts w:ascii="Times New Roman" w:hAnsi="Times New Roman" w:cs="Times New Roman"/>
        </w:rPr>
        <w:br/>
      </w:r>
      <w:r w:rsidR="00A4244B" w:rsidRPr="008E742A">
        <w:rPr>
          <w:rFonts w:ascii="Times New Roman" w:hAnsi="Times New Roman" w:cs="Times New Roman"/>
        </w:rPr>
        <w:t>do 3 dnů ode dne výzvy zhotovitele a ve stavebním deníku zapsat event. připomínky. Zhotovitel vyzve objednatele ke kontrole nejpozději 5 dnů předem.</w:t>
      </w:r>
    </w:p>
    <w:bookmarkEnd w:id="28"/>
    <w:p w14:paraId="73112F8B" w14:textId="4E0FAC6E" w:rsidR="00B00327" w:rsidRPr="008E742A" w:rsidRDefault="00AF3008" w:rsidP="00567327">
      <w:pPr>
        <w:pStyle w:val="Nadpis2"/>
        <w:rPr>
          <w:rFonts w:ascii="Times New Roman" w:hAnsi="Times New Roman" w:cs="Times New Roman"/>
          <w:u w:val="single"/>
        </w:rPr>
      </w:pPr>
      <w:r w:rsidRPr="008E742A">
        <w:rPr>
          <w:rFonts w:ascii="Times New Roman" w:hAnsi="Times New Roman" w:cs="Times New Roman"/>
          <w:u w:val="single"/>
        </w:rPr>
        <w:t>Povinnosti smluvních stran</w:t>
      </w:r>
    </w:p>
    <w:p w14:paraId="7559EBE4" w14:textId="307DD099" w:rsidR="00FB4C35" w:rsidRPr="008E742A" w:rsidRDefault="00FB4C35" w:rsidP="00FA1ABC">
      <w:pPr>
        <w:pStyle w:val="Nadpis3"/>
        <w:ind w:left="709" w:hanging="709"/>
        <w:rPr>
          <w:rFonts w:ascii="Times New Roman" w:hAnsi="Times New Roman" w:cs="Times New Roman"/>
        </w:rPr>
      </w:pPr>
      <w:r w:rsidRPr="008E742A">
        <w:rPr>
          <w:rFonts w:ascii="Times New Roman" w:hAnsi="Times New Roman" w:cs="Times New Roman"/>
        </w:rPr>
        <w:t xml:space="preserve">Zhotovitel se zavazuje provádět dílo, které je předmětem této smlouvy, včas a řádně, </w:t>
      </w:r>
      <w:r w:rsidR="00436C12" w:rsidRPr="008E742A">
        <w:rPr>
          <w:rFonts w:ascii="Times New Roman" w:hAnsi="Times New Roman" w:cs="Times New Roman"/>
        </w:rPr>
        <w:br/>
      </w:r>
      <w:r w:rsidRPr="008E742A">
        <w:rPr>
          <w:rFonts w:ascii="Times New Roman" w:hAnsi="Times New Roman" w:cs="Times New Roman"/>
        </w:rPr>
        <w:t xml:space="preserve">v souladu s ustanoveními příslušných </w:t>
      </w:r>
      <w:r w:rsidR="00923370" w:rsidRPr="008E742A">
        <w:rPr>
          <w:rFonts w:ascii="Times New Roman" w:hAnsi="Times New Roman" w:cs="Times New Roman"/>
        </w:rPr>
        <w:t xml:space="preserve">právních předpisů, technických norem, technologickými přepisy výrobců materiálů a technologických zařízení </w:t>
      </w:r>
      <w:r w:rsidRPr="008E742A">
        <w:rPr>
          <w:rFonts w:ascii="Times New Roman" w:hAnsi="Times New Roman" w:cs="Times New Roman"/>
        </w:rPr>
        <w:t>a smluvními podmínkami.</w:t>
      </w:r>
    </w:p>
    <w:p w14:paraId="15BB8889" w14:textId="228A07A1" w:rsidR="00060FF6" w:rsidRPr="008E742A" w:rsidRDefault="00BC790D" w:rsidP="00FA1ABC">
      <w:pPr>
        <w:pStyle w:val="Nadpis3"/>
        <w:ind w:left="709" w:hanging="709"/>
        <w:rPr>
          <w:rFonts w:ascii="Times New Roman" w:hAnsi="Times New Roman" w:cs="Times New Roman"/>
        </w:rPr>
      </w:pPr>
      <w:r w:rsidRPr="008E742A">
        <w:rPr>
          <w:rFonts w:ascii="Times New Roman" w:hAnsi="Times New Roman" w:cs="Times New Roman"/>
        </w:rPr>
        <w:t xml:space="preserve">Při provádění díla postupuje zhotovitel samostatně. Zhotovitel se však zavazuje umožnit výkon činnosti a respektovat veškeré pokyny objednatele, technického dozoru, autorského dozoru </w:t>
      </w:r>
      <w:r w:rsidR="00EF1E61" w:rsidRPr="008E742A">
        <w:rPr>
          <w:rFonts w:ascii="Times New Roman" w:hAnsi="Times New Roman" w:cs="Times New Roman"/>
        </w:rPr>
        <w:br/>
      </w:r>
      <w:r w:rsidRPr="008E742A">
        <w:rPr>
          <w:rFonts w:ascii="Times New Roman" w:hAnsi="Times New Roman" w:cs="Times New Roman"/>
        </w:rPr>
        <w:t xml:space="preserve">a koordinátora BOZP, týkající se realizace předmětného díla a upozorňující na možné porušování smluvních povinností zhotovitele. </w:t>
      </w:r>
    </w:p>
    <w:p w14:paraId="5671A93D" w14:textId="407BBFB3" w:rsidR="00060FF6" w:rsidRPr="008E742A" w:rsidRDefault="00060FF6" w:rsidP="00FA1ABC">
      <w:pPr>
        <w:pStyle w:val="Nadpis3"/>
        <w:ind w:left="709" w:hanging="709"/>
        <w:rPr>
          <w:rFonts w:ascii="Times New Roman" w:hAnsi="Times New Roman" w:cs="Times New Roman"/>
        </w:rPr>
      </w:pPr>
      <w:r w:rsidRPr="008E742A">
        <w:rPr>
          <w:rFonts w:ascii="Times New Roman" w:hAnsi="Times New Roman" w:cs="Times New Roman"/>
        </w:rPr>
        <w:t xml:space="preserve">Zhotovitel potvrzuje, že se v plném rozsahu seznámil s rozsahem a povahou díla, že jsou mu známy veškeré technické, kvalitativní a jiné podmínky nezbytné k realizaci díla, a že disponuje sám </w:t>
      </w:r>
      <w:r w:rsidR="0094268A" w:rsidRPr="008E742A">
        <w:rPr>
          <w:rFonts w:ascii="Times New Roman" w:hAnsi="Times New Roman" w:cs="Times New Roman"/>
        </w:rPr>
        <w:br/>
      </w:r>
      <w:r w:rsidRPr="008E742A">
        <w:rPr>
          <w:rFonts w:ascii="Times New Roman" w:hAnsi="Times New Roman" w:cs="Times New Roman"/>
        </w:rPr>
        <w:t>i s</w:t>
      </w:r>
      <w:r w:rsidR="00BA257A" w:rsidRPr="008E742A">
        <w:rPr>
          <w:rFonts w:ascii="Times New Roman" w:hAnsi="Times New Roman" w:cs="Times New Roman"/>
        </w:rPr>
        <w:t xml:space="preserve"> podd</w:t>
      </w:r>
      <w:r w:rsidRPr="008E742A">
        <w:rPr>
          <w:rFonts w:ascii="Times New Roman" w:hAnsi="Times New Roman" w:cs="Times New Roman"/>
        </w:rPr>
        <w:t>odavateli takovými kapacitami a odbornými znalostmi, které jsou</w:t>
      </w:r>
      <w:r w:rsidR="00B205ED" w:rsidRPr="008E742A">
        <w:rPr>
          <w:rFonts w:ascii="Times New Roman" w:hAnsi="Times New Roman" w:cs="Times New Roman"/>
        </w:rPr>
        <w:t xml:space="preserve"> </w:t>
      </w:r>
      <w:r w:rsidRPr="008E742A">
        <w:rPr>
          <w:rFonts w:ascii="Times New Roman" w:hAnsi="Times New Roman" w:cs="Times New Roman"/>
        </w:rPr>
        <w:t>k provedení díla nezbytné.</w:t>
      </w:r>
    </w:p>
    <w:p w14:paraId="35BDC1CB" w14:textId="481DD02C" w:rsidR="00A00061" w:rsidRPr="008E742A" w:rsidRDefault="00BC790D" w:rsidP="00FA1ABC">
      <w:pPr>
        <w:pStyle w:val="Nadpis3"/>
        <w:ind w:left="709" w:hanging="709"/>
        <w:rPr>
          <w:rFonts w:ascii="Times New Roman" w:hAnsi="Times New Roman" w:cs="Times New Roman"/>
        </w:rPr>
      </w:pPr>
      <w:r w:rsidRPr="008E742A">
        <w:rPr>
          <w:rFonts w:ascii="Times New Roman" w:hAnsi="Times New Roman" w:cs="Times New Roman"/>
        </w:rPr>
        <w:t>Zhotovitel je povinen upozornit objednatele bez zbytečného odkladu na nevhodnou povahu věcí převzatých od objednatele nebo pokynů daných mu objednatelem k provedení díla, jestliže zhotovitel mohl tuto nevhodnost zjistit při vynaložení odborné péče.</w:t>
      </w:r>
      <w:r w:rsidR="00AF3008" w:rsidRPr="008E742A">
        <w:rPr>
          <w:rFonts w:ascii="Times New Roman" w:hAnsi="Times New Roman" w:cs="Times New Roman"/>
        </w:rPr>
        <w:t xml:space="preserve"> Za důvod tohoto upozornění se považuj</w:t>
      </w:r>
      <w:r w:rsidR="008A38AC" w:rsidRPr="008E742A">
        <w:rPr>
          <w:rFonts w:ascii="Times New Roman" w:hAnsi="Times New Roman" w:cs="Times New Roman"/>
        </w:rPr>
        <w:t>í takové skutečnosti, které mohou mít zásadní vliv na bezpečnost</w:t>
      </w:r>
      <w:r w:rsidR="00AD2092">
        <w:rPr>
          <w:rFonts w:ascii="Times New Roman" w:hAnsi="Times New Roman" w:cs="Times New Roman"/>
        </w:rPr>
        <w:t xml:space="preserve"> </w:t>
      </w:r>
      <w:r w:rsidR="008A38AC" w:rsidRPr="008E742A">
        <w:rPr>
          <w:rFonts w:ascii="Times New Roman" w:hAnsi="Times New Roman" w:cs="Times New Roman"/>
        </w:rPr>
        <w:t>a kvalitu stavby, případně na soulad stavby s právními a technickými předpisy. Upozornění zhotovitele musí obsahovat podrobné odůvodnění, v čem zhotovitel spatřuje nevhodnost povahy věcí či pokynů objednatele a popis vlivu, který by nevhodnost měla na provádění díla.</w:t>
      </w:r>
      <w:r w:rsidR="00A00061" w:rsidRPr="008E742A">
        <w:rPr>
          <w:rFonts w:ascii="Times New Roman" w:hAnsi="Times New Roman" w:cs="Times New Roman"/>
        </w:rPr>
        <w:t xml:space="preserve"> Zároveň zhotovitel v upozornění uvede termín, v němž je nezbytné nevhodnost pokynu vyřešit.</w:t>
      </w:r>
    </w:p>
    <w:p w14:paraId="61766F36" w14:textId="66761F00" w:rsidR="00BC790D" w:rsidRPr="008E742A" w:rsidRDefault="00AF3008" w:rsidP="00FA1ABC">
      <w:pPr>
        <w:pStyle w:val="Nadpis3"/>
        <w:ind w:left="709" w:hanging="709"/>
        <w:rPr>
          <w:rFonts w:ascii="Times New Roman" w:hAnsi="Times New Roman" w:cs="Times New Roman"/>
        </w:rPr>
      </w:pPr>
      <w:r w:rsidRPr="008E742A">
        <w:rPr>
          <w:rFonts w:ascii="Times New Roman" w:hAnsi="Times New Roman" w:cs="Times New Roman"/>
        </w:rPr>
        <w:t>Objednatel</w:t>
      </w:r>
      <w:r w:rsidR="001C47A2" w:rsidRPr="008E742A">
        <w:rPr>
          <w:rFonts w:ascii="Times New Roman" w:hAnsi="Times New Roman" w:cs="Times New Roman"/>
        </w:rPr>
        <w:t xml:space="preserve"> </w:t>
      </w:r>
      <w:r w:rsidR="008A38AC" w:rsidRPr="008E742A">
        <w:rPr>
          <w:rFonts w:ascii="Times New Roman" w:hAnsi="Times New Roman" w:cs="Times New Roman"/>
        </w:rPr>
        <w:t xml:space="preserve">je povinen bez zbytečného odkladu prověřit upozornění </w:t>
      </w:r>
      <w:r w:rsidR="00A00061" w:rsidRPr="008E742A">
        <w:rPr>
          <w:rFonts w:ascii="Times New Roman" w:hAnsi="Times New Roman" w:cs="Times New Roman"/>
        </w:rPr>
        <w:t>zhotovitele</w:t>
      </w:r>
      <w:r w:rsidR="008A38AC" w:rsidRPr="008E742A">
        <w:rPr>
          <w:rFonts w:ascii="Times New Roman" w:hAnsi="Times New Roman" w:cs="Times New Roman"/>
        </w:rPr>
        <w:t xml:space="preserve"> dle bodu 7.5.4 </w:t>
      </w:r>
      <w:r w:rsidR="0094268A" w:rsidRPr="008E742A">
        <w:rPr>
          <w:rFonts w:ascii="Times New Roman" w:hAnsi="Times New Roman" w:cs="Times New Roman"/>
        </w:rPr>
        <w:br/>
      </w:r>
      <w:r w:rsidR="008A38AC" w:rsidRPr="008E742A">
        <w:rPr>
          <w:rFonts w:ascii="Times New Roman" w:hAnsi="Times New Roman" w:cs="Times New Roman"/>
        </w:rPr>
        <w:t xml:space="preserve">a </w:t>
      </w:r>
      <w:r w:rsidR="00A00061" w:rsidRPr="008E742A">
        <w:rPr>
          <w:rFonts w:ascii="Times New Roman" w:hAnsi="Times New Roman" w:cs="Times New Roman"/>
        </w:rPr>
        <w:t xml:space="preserve">sdělit zhotoviteli svoje stanovisko. </w:t>
      </w:r>
    </w:p>
    <w:p w14:paraId="0681670F" w14:textId="47F98511" w:rsidR="00A00061" w:rsidRPr="008E742A" w:rsidRDefault="00A00061" w:rsidP="00FA1ABC">
      <w:pPr>
        <w:pStyle w:val="Nadpis3"/>
        <w:ind w:left="709" w:hanging="709"/>
        <w:rPr>
          <w:rFonts w:ascii="Times New Roman" w:hAnsi="Times New Roman" w:cs="Times New Roman"/>
        </w:rPr>
      </w:pPr>
      <w:r w:rsidRPr="008E742A">
        <w:rPr>
          <w:rFonts w:ascii="Times New Roman" w:hAnsi="Times New Roman" w:cs="Times New Roman"/>
        </w:rPr>
        <w:t>Prodloužení doby plnění v souvislosti s nevhodným pokynem je možné pouze v</w:t>
      </w:r>
      <w:r w:rsidR="00E55738" w:rsidRPr="008E742A">
        <w:rPr>
          <w:rFonts w:ascii="Times New Roman" w:hAnsi="Times New Roman" w:cs="Times New Roman"/>
        </w:rPr>
        <w:t> </w:t>
      </w:r>
      <w:r w:rsidRPr="008E742A">
        <w:rPr>
          <w:rFonts w:ascii="Times New Roman" w:hAnsi="Times New Roman" w:cs="Times New Roman"/>
        </w:rPr>
        <w:t>případě</w:t>
      </w:r>
      <w:r w:rsidR="00E55738" w:rsidRPr="008E742A">
        <w:rPr>
          <w:rFonts w:ascii="Times New Roman" w:hAnsi="Times New Roman" w:cs="Times New Roman"/>
        </w:rPr>
        <w:t xml:space="preserve"> prokázání dopadu řešení nevhodného pokynu na dílčí nebo konečný termín plnění díla</w:t>
      </w:r>
      <w:r w:rsidR="00CC1A5B" w:rsidRPr="008E742A">
        <w:rPr>
          <w:rFonts w:ascii="Times New Roman" w:hAnsi="Times New Roman" w:cs="Times New Roman"/>
        </w:rPr>
        <w:t>.</w:t>
      </w:r>
    </w:p>
    <w:p w14:paraId="17955398" w14:textId="4A72C853" w:rsidR="00BC790D" w:rsidRPr="008E742A" w:rsidRDefault="00BC790D" w:rsidP="00FA1ABC">
      <w:pPr>
        <w:pStyle w:val="Nadpis3"/>
        <w:ind w:left="709" w:hanging="709"/>
        <w:rPr>
          <w:rFonts w:ascii="Times New Roman" w:hAnsi="Times New Roman" w:cs="Times New Roman"/>
        </w:rPr>
      </w:pPr>
      <w:r w:rsidRPr="008E742A">
        <w:rPr>
          <w:rFonts w:ascii="Times New Roman" w:hAnsi="Times New Roman" w:cs="Times New Roman"/>
        </w:rPr>
        <w:t xml:space="preserve">Zhotovitel, jako odborně způsobilá osoba je povinen zkontrolovat technickou část předané dokumentace nejpozději </w:t>
      </w:r>
      <w:r w:rsidR="009F4E0E" w:rsidRPr="008E742A">
        <w:rPr>
          <w:rFonts w:ascii="Times New Roman" w:hAnsi="Times New Roman" w:cs="Times New Roman"/>
        </w:rPr>
        <w:t>30 dnů</w:t>
      </w:r>
      <w:r w:rsidR="00DD5201" w:rsidRPr="008E742A">
        <w:rPr>
          <w:rFonts w:ascii="Times New Roman" w:hAnsi="Times New Roman" w:cs="Times New Roman"/>
        </w:rPr>
        <w:t xml:space="preserve"> </w:t>
      </w:r>
      <w:r w:rsidRPr="008E742A">
        <w:rPr>
          <w:rFonts w:ascii="Times New Roman" w:hAnsi="Times New Roman" w:cs="Times New Roman"/>
        </w:rPr>
        <w:t xml:space="preserve">před zahájením prací na příslušné části díla a bez zbytečného odkladu upozornit objednatele na případné zjištěné vady a nedostatky a předat mu jejich soupis včetně návrhu na jejich odstranění a včetně vymezení dopadu na předmět, lhůty </w:t>
      </w:r>
      <w:r w:rsidR="00CC1A5B" w:rsidRPr="008E742A">
        <w:rPr>
          <w:rFonts w:ascii="Times New Roman" w:hAnsi="Times New Roman" w:cs="Times New Roman"/>
        </w:rPr>
        <w:br/>
      </w:r>
      <w:r w:rsidRPr="008E742A">
        <w:rPr>
          <w:rFonts w:ascii="Times New Roman" w:hAnsi="Times New Roman" w:cs="Times New Roman"/>
        </w:rPr>
        <w:t>a termíny či sjednanou cenu</w:t>
      </w:r>
      <w:r w:rsidR="00E67E5B" w:rsidRPr="008E742A">
        <w:rPr>
          <w:rFonts w:ascii="Times New Roman" w:hAnsi="Times New Roman" w:cs="Times New Roman"/>
        </w:rPr>
        <w:t xml:space="preserve"> díla.</w:t>
      </w:r>
    </w:p>
    <w:p w14:paraId="6D6C3BA6" w14:textId="45689BBD" w:rsidR="00060FF6" w:rsidRPr="008E742A" w:rsidRDefault="00060FF6" w:rsidP="00FA1ABC">
      <w:pPr>
        <w:pStyle w:val="Nadpis3"/>
        <w:ind w:left="709" w:hanging="709"/>
        <w:rPr>
          <w:rFonts w:ascii="Times New Roman" w:hAnsi="Times New Roman" w:cs="Times New Roman"/>
        </w:rPr>
      </w:pPr>
      <w:r w:rsidRPr="008E742A">
        <w:rPr>
          <w:rFonts w:ascii="Times New Roman" w:hAnsi="Times New Roman" w:cs="Times New Roman"/>
        </w:rPr>
        <w:t>Vybrané činnosti ve výstavbě bude zhotovitel vykonávat osobami, které jsou k tomu oprávněny, popřípadě jsou k těmto činnostem autorizovány dle zvláštních předpisů, anebo zaměstnanci pod jejich dohledem.</w:t>
      </w:r>
    </w:p>
    <w:p w14:paraId="6C3942D7" w14:textId="694FF164" w:rsidR="00060FF6" w:rsidRPr="008E742A" w:rsidRDefault="00060FF6" w:rsidP="00FA1ABC">
      <w:pPr>
        <w:pStyle w:val="Nadpis3"/>
        <w:ind w:left="709" w:hanging="709"/>
        <w:rPr>
          <w:rFonts w:ascii="Times New Roman" w:hAnsi="Times New Roman" w:cs="Times New Roman"/>
        </w:rPr>
      </w:pPr>
      <w:r w:rsidRPr="008E742A">
        <w:rPr>
          <w:rFonts w:ascii="Times New Roman" w:hAnsi="Times New Roman" w:cs="Times New Roman"/>
        </w:rPr>
        <w:t xml:space="preserve">Zhotovitel plně zodpovídá za proškolení a dodržování </w:t>
      </w:r>
      <w:r w:rsidR="00B205ED" w:rsidRPr="008E742A">
        <w:rPr>
          <w:rFonts w:ascii="Times New Roman" w:hAnsi="Times New Roman" w:cs="Times New Roman"/>
        </w:rPr>
        <w:t xml:space="preserve">platných předpisů v oblasti </w:t>
      </w:r>
      <w:r w:rsidRPr="008E742A">
        <w:rPr>
          <w:rFonts w:ascii="Times New Roman" w:hAnsi="Times New Roman" w:cs="Times New Roman"/>
        </w:rPr>
        <w:t>požární</w:t>
      </w:r>
      <w:r w:rsidR="00B205ED" w:rsidRPr="008E742A">
        <w:rPr>
          <w:rFonts w:ascii="Times New Roman" w:hAnsi="Times New Roman" w:cs="Times New Roman"/>
        </w:rPr>
        <w:t xml:space="preserve"> ochrany,</w:t>
      </w:r>
      <w:r w:rsidR="008418E6" w:rsidRPr="008E742A">
        <w:rPr>
          <w:rFonts w:ascii="Times New Roman" w:hAnsi="Times New Roman" w:cs="Times New Roman"/>
        </w:rPr>
        <w:t xml:space="preserve"> </w:t>
      </w:r>
      <w:r w:rsidRPr="008E742A">
        <w:rPr>
          <w:rFonts w:ascii="Times New Roman" w:hAnsi="Times New Roman" w:cs="Times New Roman"/>
        </w:rPr>
        <w:t xml:space="preserve">bezpečnosti a ochrany zdraví při práci a dalších podmínek stanovených při předání pracoviště nebo v průběhu realizace u všech vlastních pracovníků i u pracovníků případného </w:t>
      </w:r>
      <w:r w:rsidR="007C52A9" w:rsidRPr="008E742A">
        <w:rPr>
          <w:rFonts w:ascii="Times New Roman" w:hAnsi="Times New Roman" w:cs="Times New Roman"/>
        </w:rPr>
        <w:t>pod</w:t>
      </w:r>
      <w:r w:rsidRPr="008E742A">
        <w:rPr>
          <w:rFonts w:ascii="Times New Roman" w:hAnsi="Times New Roman" w:cs="Times New Roman"/>
        </w:rPr>
        <w:t>dodavatele.</w:t>
      </w:r>
    </w:p>
    <w:p w14:paraId="6BC635E7" w14:textId="0835F126" w:rsidR="00B71333" w:rsidRPr="008E742A" w:rsidRDefault="00B71333" w:rsidP="00FA1ABC">
      <w:pPr>
        <w:pStyle w:val="Nadpis3"/>
        <w:ind w:left="709" w:hanging="709"/>
        <w:rPr>
          <w:rFonts w:ascii="Times New Roman" w:hAnsi="Times New Roman" w:cs="Times New Roman"/>
        </w:rPr>
      </w:pPr>
      <w:r w:rsidRPr="008E742A">
        <w:rPr>
          <w:rFonts w:ascii="Times New Roman" w:hAnsi="Times New Roman" w:cs="Times New Roman"/>
        </w:rPr>
        <w:t>Zhotovitel není oprávněn bez souhlasu objednatele disponovat s věcmi (zařízeními) demontovanými v souvislosti s prováděním díla.</w:t>
      </w:r>
      <w:r w:rsidR="002E42E0" w:rsidRPr="008E742A">
        <w:rPr>
          <w:rFonts w:ascii="Times New Roman" w:hAnsi="Times New Roman" w:cs="Times New Roman"/>
        </w:rPr>
        <w:t xml:space="preserve"> Zhotovitel zajistí ochranu prvků, které jsou určeny </w:t>
      </w:r>
      <w:r w:rsidR="000B3731" w:rsidRPr="008E742A">
        <w:rPr>
          <w:rFonts w:ascii="Times New Roman" w:hAnsi="Times New Roman" w:cs="Times New Roman"/>
        </w:rPr>
        <w:t xml:space="preserve">k </w:t>
      </w:r>
      <w:r w:rsidR="002E42E0" w:rsidRPr="008E742A">
        <w:rPr>
          <w:rFonts w:ascii="Times New Roman" w:hAnsi="Times New Roman" w:cs="Times New Roman"/>
        </w:rPr>
        <w:t xml:space="preserve">ponechání ve stavbě, případně jsou určené k opravě, restaurování či repasi. </w:t>
      </w:r>
    </w:p>
    <w:p w14:paraId="2D72F05E" w14:textId="7C7AD72A" w:rsidR="0028703D" w:rsidRPr="008E742A" w:rsidRDefault="0028703D" w:rsidP="00FA1ABC">
      <w:pPr>
        <w:pStyle w:val="Nadpis3"/>
        <w:ind w:left="709" w:hanging="709"/>
        <w:rPr>
          <w:rFonts w:ascii="Times New Roman" w:hAnsi="Times New Roman" w:cs="Times New Roman"/>
        </w:rPr>
      </w:pPr>
      <w:r w:rsidRPr="008E742A">
        <w:rPr>
          <w:rFonts w:ascii="Times New Roman" w:hAnsi="Times New Roman" w:cs="Times New Roman"/>
        </w:rPr>
        <w:lastRenderedPageBreak/>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w:t>
      </w:r>
      <w:r w:rsidR="008418E6" w:rsidRPr="008E742A">
        <w:rPr>
          <w:rFonts w:ascii="Times New Roman" w:hAnsi="Times New Roman" w:cs="Times New Roman"/>
        </w:rPr>
        <w:t xml:space="preserve"> </w:t>
      </w:r>
      <w:r w:rsidRPr="008E742A">
        <w:rPr>
          <w:rFonts w:ascii="Times New Roman" w:hAnsi="Times New Roman" w:cs="Times New Roman"/>
        </w:rPr>
        <w:t>i když jej k tomu jinak smlouva nezavazuje. Je povinen poskytnout objednateli, případně třetí osobě, potřebné informace a podle potřeby objednatele se zúčastnit koordinačních jednání.</w:t>
      </w:r>
    </w:p>
    <w:p w14:paraId="000F42A4" w14:textId="5C902F32" w:rsidR="00A4244B" w:rsidRPr="008E742A" w:rsidRDefault="00A4244B" w:rsidP="00A314ED">
      <w:pPr>
        <w:pStyle w:val="Nadpis3"/>
        <w:ind w:left="709" w:hanging="709"/>
        <w:rPr>
          <w:rFonts w:ascii="Times New Roman" w:hAnsi="Times New Roman" w:cs="Times New Roman"/>
        </w:rPr>
      </w:pPr>
      <w:r w:rsidRPr="008E742A">
        <w:rPr>
          <w:rFonts w:ascii="Times New Roman" w:hAnsi="Times New Roman" w:cs="Times New Roman"/>
        </w:rPr>
        <w:t xml:space="preserve">Objednatel bude prostřednictvím svých kontrolních orgánů </w:t>
      </w:r>
      <w:r w:rsidR="00FA2548" w:rsidRPr="008E742A">
        <w:rPr>
          <w:rFonts w:ascii="Times New Roman" w:hAnsi="Times New Roman" w:cs="Times New Roman"/>
        </w:rPr>
        <w:t>(</w:t>
      </w:r>
      <w:r w:rsidR="000F54D7" w:rsidRPr="008E742A">
        <w:rPr>
          <w:rFonts w:ascii="Times New Roman" w:hAnsi="Times New Roman" w:cs="Times New Roman"/>
        </w:rPr>
        <w:t>technický dozor, autorský dozor, koordinátor BOZP</w:t>
      </w:r>
      <w:r w:rsidR="00FA2548" w:rsidRPr="008E742A">
        <w:rPr>
          <w:rFonts w:ascii="Times New Roman" w:hAnsi="Times New Roman" w:cs="Times New Roman"/>
        </w:rPr>
        <w:t>)</w:t>
      </w:r>
      <w:r w:rsidR="000F54D7" w:rsidRPr="008E742A">
        <w:rPr>
          <w:rFonts w:ascii="Times New Roman" w:hAnsi="Times New Roman" w:cs="Times New Roman"/>
        </w:rPr>
        <w:t xml:space="preserve"> </w:t>
      </w:r>
      <w:r w:rsidRPr="008E742A">
        <w:rPr>
          <w:rFonts w:ascii="Times New Roman" w:hAnsi="Times New Roman" w:cs="Times New Roman"/>
        </w:rPr>
        <w:t xml:space="preserve">provádět průběžnou kontrolu provádění díla. Rozsah písemných pověření </w:t>
      </w:r>
      <w:r w:rsidR="000F54D7" w:rsidRPr="008E742A">
        <w:rPr>
          <w:rFonts w:ascii="Times New Roman" w:hAnsi="Times New Roman" w:cs="Times New Roman"/>
        </w:rPr>
        <w:t xml:space="preserve">kontrolních orgánů objednatele </w:t>
      </w:r>
      <w:r w:rsidRPr="008E742A">
        <w:rPr>
          <w:rFonts w:ascii="Times New Roman" w:hAnsi="Times New Roman" w:cs="Times New Roman"/>
        </w:rPr>
        <w:t xml:space="preserve">a jména osob pověřených jejich výkonem objednatel zhotoviteli </w:t>
      </w:r>
      <w:r w:rsidR="0094268A" w:rsidRPr="008E742A">
        <w:rPr>
          <w:rFonts w:ascii="Times New Roman" w:hAnsi="Times New Roman" w:cs="Times New Roman"/>
        </w:rPr>
        <w:br/>
      </w:r>
      <w:r w:rsidRPr="008E742A">
        <w:rPr>
          <w:rFonts w:ascii="Times New Roman" w:hAnsi="Times New Roman" w:cs="Times New Roman"/>
        </w:rPr>
        <w:t>na jeho žádost písemně sdělí.</w:t>
      </w:r>
    </w:p>
    <w:p w14:paraId="647C45FF" w14:textId="7CD82A45" w:rsidR="00E33218" w:rsidRPr="008E742A" w:rsidRDefault="00A4244B" w:rsidP="00A314ED">
      <w:pPr>
        <w:pStyle w:val="Nadpis3"/>
        <w:ind w:left="709" w:hanging="709"/>
        <w:rPr>
          <w:rFonts w:ascii="Times New Roman" w:hAnsi="Times New Roman" w:cs="Times New Roman"/>
        </w:rPr>
      </w:pPr>
      <w:r w:rsidRPr="008E742A">
        <w:rPr>
          <w:rFonts w:ascii="Times New Roman" w:hAnsi="Times New Roman" w:cs="Times New Roman"/>
        </w:rPr>
        <w:t xml:space="preserve">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w:t>
      </w:r>
      <w:r w:rsidR="0006623D" w:rsidRPr="008E742A">
        <w:rPr>
          <w:rFonts w:ascii="Times New Roman" w:hAnsi="Times New Roman" w:cs="Times New Roman"/>
        </w:rPr>
        <w:br/>
      </w:r>
      <w:r w:rsidRPr="008E742A">
        <w:rPr>
          <w:rFonts w:ascii="Times New Roman" w:hAnsi="Times New Roman" w:cs="Times New Roman"/>
        </w:rPr>
        <w:t>při provádění kontrol na stavbě orgány státního stavebního dohledu a jiných oprávněných subjektů a činí neprodleně opatření k odstranění vytknutých závad.</w:t>
      </w:r>
    </w:p>
    <w:p w14:paraId="0E963F3A" w14:textId="226F7618" w:rsidR="00E33218" w:rsidRPr="008E742A" w:rsidRDefault="004B5DDD" w:rsidP="00A314ED">
      <w:pPr>
        <w:pStyle w:val="Nadpis3"/>
        <w:ind w:left="709" w:hanging="709"/>
        <w:rPr>
          <w:rFonts w:ascii="Times New Roman" w:hAnsi="Times New Roman" w:cs="Times New Roman"/>
        </w:rPr>
      </w:pPr>
      <w:r w:rsidRPr="008E742A">
        <w:rPr>
          <w:rFonts w:ascii="Times New Roman" w:hAnsi="Times New Roman" w:cs="Times New Roman"/>
        </w:rPr>
        <w:t>Zhotovitel je povinen</w:t>
      </w:r>
      <w:r w:rsidR="00325EAD" w:rsidRPr="008E742A">
        <w:rPr>
          <w:rFonts w:ascii="Times New Roman" w:hAnsi="Times New Roman" w:cs="Times New Roman"/>
        </w:rPr>
        <w:t xml:space="preserve"> </w:t>
      </w:r>
      <w:r w:rsidR="00384725" w:rsidRPr="008E742A">
        <w:rPr>
          <w:rFonts w:ascii="Times New Roman" w:hAnsi="Times New Roman" w:cs="Times New Roman"/>
        </w:rPr>
        <w:t xml:space="preserve">po </w:t>
      </w:r>
      <w:r w:rsidR="00E33218" w:rsidRPr="008E742A">
        <w:rPr>
          <w:rFonts w:ascii="Times New Roman" w:hAnsi="Times New Roman" w:cs="Times New Roman"/>
        </w:rPr>
        <w:t>dobu plněn</w:t>
      </w:r>
      <w:r w:rsidR="00384725" w:rsidRPr="008E742A">
        <w:rPr>
          <w:rFonts w:ascii="Times New Roman" w:hAnsi="Times New Roman" w:cs="Times New Roman"/>
        </w:rPr>
        <w:t>í</w:t>
      </w:r>
      <w:r w:rsidR="00E33218" w:rsidRPr="008E742A">
        <w:rPr>
          <w:rFonts w:ascii="Times New Roman" w:hAnsi="Times New Roman" w:cs="Times New Roman"/>
        </w:rPr>
        <w:t xml:space="preserve"> této smlouvy splňovat veškeré kvalifikační p</w:t>
      </w:r>
      <w:r w:rsidR="00384725" w:rsidRPr="008E742A">
        <w:rPr>
          <w:rFonts w:ascii="Times New Roman" w:hAnsi="Times New Roman" w:cs="Times New Roman"/>
        </w:rPr>
        <w:t>ředpoklady</w:t>
      </w:r>
      <w:r w:rsidR="00E33218" w:rsidRPr="008E742A">
        <w:rPr>
          <w:rFonts w:ascii="Times New Roman" w:hAnsi="Times New Roman" w:cs="Times New Roman"/>
        </w:rPr>
        <w:t>, které byly součástí zadávacích p</w:t>
      </w:r>
      <w:r w:rsidR="00384725" w:rsidRPr="008E742A">
        <w:rPr>
          <w:rFonts w:ascii="Times New Roman" w:hAnsi="Times New Roman" w:cs="Times New Roman"/>
        </w:rPr>
        <w:t>ředpokladů</w:t>
      </w:r>
      <w:r w:rsidR="00E33218" w:rsidRPr="008E742A">
        <w:rPr>
          <w:rFonts w:ascii="Times New Roman" w:hAnsi="Times New Roman" w:cs="Times New Roman"/>
        </w:rPr>
        <w:t xml:space="preserve"> v zadávacím řízení, na </w:t>
      </w:r>
      <w:r w:rsidR="00261B20" w:rsidRPr="008E742A">
        <w:rPr>
          <w:rFonts w:ascii="Times New Roman" w:hAnsi="Times New Roman" w:cs="Times New Roman"/>
        </w:rPr>
        <w:t>jehož základě</w:t>
      </w:r>
      <w:r w:rsidR="00E33218" w:rsidRPr="008E742A">
        <w:rPr>
          <w:rFonts w:ascii="Times New Roman" w:hAnsi="Times New Roman" w:cs="Times New Roman"/>
        </w:rPr>
        <w:t xml:space="preserve"> objednatel uzavřel se zhotovitelem tuto smlouvu. V případě, že zhotovitel nebo </w:t>
      </w:r>
      <w:r w:rsidR="00AF6A93" w:rsidRPr="008E742A">
        <w:rPr>
          <w:rFonts w:ascii="Times New Roman" w:hAnsi="Times New Roman" w:cs="Times New Roman"/>
        </w:rPr>
        <w:t>poddodavatel</w:t>
      </w:r>
      <w:r w:rsidR="00E33218" w:rsidRPr="008E742A">
        <w:rPr>
          <w:rFonts w:ascii="Times New Roman" w:hAnsi="Times New Roman" w:cs="Times New Roman"/>
        </w:rPr>
        <w:t xml:space="preserve"> přestane splňovat jakékoliv kvalifikační p</w:t>
      </w:r>
      <w:r w:rsidR="00384725" w:rsidRPr="008E742A">
        <w:rPr>
          <w:rFonts w:ascii="Times New Roman" w:hAnsi="Times New Roman" w:cs="Times New Roman"/>
        </w:rPr>
        <w:t>ředpoklady</w:t>
      </w:r>
      <w:r w:rsidR="00153D20" w:rsidRPr="008E742A">
        <w:rPr>
          <w:rFonts w:ascii="Times New Roman" w:hAnsi="Times New Roman" w:cs="Times New Roman"/>
        </w:rPr>
        <w:t xml:space="preserve"> </w:t>
      </w:r>
      <w:r w:rsidR="00E33218" w:rsidRPr="008E742A">
        <w:rPr>
          <w:rFonts w:ascii="Times New Roman" w:hAnsi="Times New Roman" w:cs="Times New Roman"/>
        </w:rPr>
        <w:t xml:space="preserve">dle zadávacích podmínek objednatele, je povinen nejpozději </w:t>
      </w:r>
      <w:r w:rsidR="0094268A" w:rsidRPr="008E742A">
        <w:rPr>
          <w:rFonts w:ascii="Times New Roman" w:hAnsi="Times New Roman" w:cs="Times New Roman"/>
        </w:rPr>
        <w:br/>
      </w:r>
      <w:r w:rsidR="00E33218" w:rsidRPr="008E742A">
        <w:rPr>
          <w:rFonts w:ascii="Times New Roman" w:hAnsi="Times New Roman" w:cs="Times New Roman"/>
        </w:rPr>
        <w:t>do 7</w:t>
      </w:r>
      <w:r w:rsidR="000F54D7" w:rsidRPr="008E742A">
        <w:rPr>
          <w:rFonts w:ascii="Times New Roman" w:hAnsi="Times New Roman" w:cs="Times New Roman"/>
        </w:rPr>
        <w:t xml:space="preserve"> </w:t>
      </w:r>
      <w:r w:rsidR="00E33218" w:rsidRPr="008E742A">
        <w:rPr>
          <w:rFonts w:ascii="Times New Roman" w:hAnsi="Times New Roman" w:cs="Times New Roman"/>
        </w:rPr>
        <w:t>pracovních dnů tuto skutečnost objednateli ohlásit s tím, že do 10</w:t>
      </w:r>
      <w:r w:rsidR="000F54D7" w:rsidRPr="008E742A">
        <w:rPr>
          <w:rFonts w:ascii="Times New Roman" w:hAnsi="Times New Roman" w:cs="Times New Roman"/>
        </w:rPr>
        <w:t xml:space="preserve"> </w:t>
      </w:r>
      <w:r w:rsidR="00E33218" w:rsidRPr="008E742A">
        <w:rPr>
          <w:rFonts w:ascii="Times New Roman" w:hAnsi="Times New Roman" w:cs="Times New Roman"/>
        </w:rPr>
        <w:t>pracovních dnů od oznámení této skutečnosti doloží veškeré potřebné doklady ke splnění veškerých kvalifikačních p</w:t>
      </w:r>
      <w:r w:rsidR="009F4D74" w:rsidRPr="008E742A">
        <w:rPr>
          <w:rFonts w:ascii="Times New Roman" w:hAnsi="Times New Roman" w:cs="Times New Roman"/>
        </w:rPr>
        <w:t>ředpokladů</w:t>
      </w:r>
      <w:r w:rsidR="00E33218" w:rsidRPr="008E742A">
        <w:rPr>
          <w:rFonts w:ascii="Times New Roman" w:hAnsi="Times New Roman" w:cs="Times New Roman"/>
        </w:rPr>
        <w:t xml:space="preserve"> dle podmínek zadavatele</w:t>
      </w:r>
      <w:r w:rsidR="002A34AD" w:rsidRPr="008E742A">
        <w:rPr>
          <w:rFonts w:ascii="Times New Roman" w:hAnsi="Times New Roman" w:cs="Times New Roman"/>
        </w:rPr>
        <w:t xml:space="preserve"> (objednatele)</w:t>
      </w:r>
      <w:r w:rsidR="009F4D74" w:rsidRPr="008E742A">
        <w:rPr>
          <w:rFonts w:ascii="Times New Roman" w:hAnsi="Times New Roman" w:cs="Times New Roman"/>
        </w:rPr>
        <w:t>,</w:t>
      </w:r>
      <w:r w:rsidR="00E33218" w:rsidRPr="008E742A">
        <w:rPr>
          <w:rFonts w:ascii="Times New Roman" w:hAnsi="Times New Roman" w:cs="Times New Roman"/>
        </w:rPr>
        <w:t xml:space="preserve"> a to i v případě, že tuto kvalifikaci plnil prostřednictvím </w:t>
      </w:r>
      <w:r w:rsidR="00AF6A93" w:rsidRPr="008E742A">
        <w:rPr>
          <w:rFonts w:ascii="Times New Roman" w:hAnsi="Times New Roman" w:cs="Times New Roman"/>
        </w:rPr>
        <w:t>jiné osoby</w:t>
      </w:r>
      <w:r w:rsidR="00E33218" w:rsidRPr="008E742A">
        <w:rPr>
          <w:rFonts w:ascii="Times New Roman" w:hAnsi="Times New Roman" w:cs="Times New Roman"/>
        </w:rPr>
        <w:t xml:space="preserve">. V takovém případě v uvedených termínech předloží identifikaci a veškeré doklady k prokázání příslušné části kvalifikace </w:t>
      </w:r>
      <w:r w:rsidR="00AF6A93" w:rsidRPr="008E742A">
        <w:rPr>
          <w:rFonts w:ascii="Times New Roman" w:hAnsi="Times New Roman" w:cs="Times New Roman"/>
        </w:rPr>
        <w:t>jinou osobou</w:t>
      </w:r>
      <w:r w:rsidR="00E33218" w:rsidRPr="008E742A">
        <w:rPr>
          <w:rFonts w:ascii="Times New Roman" w:hAnsi="Times New Roman" w:cs="Times New Roman"/>
        </w:rPr>
        <w:t xml:space="preserve">. </w:t>
      </w:r>
    </w:p>
    <w:p w14:paraId="3C38DB95" w14:textId="77777777" w:rsidR="00454429" w:rsidRPr="008E742A" w:rsidRDefault="005E1781" w:rsidP="00567327">
      <w:pPr>
        <w:pStyle w:val="Nadpis2"/>
        <w:rPr>
          <w:rFonts w:ascii="Times New Roman" w:hAnsi="Times New Roman" w:cs="Times New Roman"/>
          <w:u w:val="single"/>
        </w:rPr>
      </w:pPr>
      <w:r w:rsidRPr="008E742A">
        <w:rPr>
          <w:rFonts w:ascii="Times New Roman" w:hAnsi="Times New Roman" w:cs="Times New Roman"/>
          <w:u w:val="single"/>
        </w:rPr>
        <w:t>Pod</w:t>
      </w:r>
      <w:r w:rsidR="00B00327" w:rsidRPr="008E742A">
        <w:rPr>
          <w:rFonts w:ascii="Times New Roman" w:hAnsi="Times New Roman" w:cs="Times New Roman"/>
          <w:u w:val="single"/>
        </w:rPr>
        <w:t>dodavatelé</w:t>
      </w:r>
    </w:p>
    <w:p w14:paraId="6C4CBBB2" w14:textId="15990238" w:rsidR="00531665" w:rsidRPr="008E742A" w:rsidRDefault="00FB4C35" w:rsidP="00A314ED">
      <w:pPr>
        <w:pStyle w:val="Nadpis3"/>
        <w:ind w:left="709" w:hanging="709"/>
        <w:rPr>
          <w:rFonts w:ascii="Times New Roman" w:hAnsi="Times New Roman" w:cs="Times New Roman"/>
        </w:rPr>
      </w:pPr>
      <w:r w:rsidRPr="008E742A">
        <w:rPr>
          <w:rFonts w:ascii="Times New Roman" w:hAnsi="Times New Roman" w:cs="Times New Roman"/>
        </w:rPr>
        <w:t xml:space="preserve">Zhotovitel zajišťuje provedení díla svými pracovníky </w:t>
      </w:r>
      <w:r w:rsidR="00DF1E24" w:rsidRPr="008E742A">
        <w:rPr>
          <w:rFonts w:ascii="Times New Roman" w:hAnsi="Times New Roman" w:cs="Times New Roman"/>
        </w:rPr>
        <w:t>nebo pracovníky třetích osob</w:t>
      </w:r>
      <w:r w:rsidR="00E214F8" w:rsidRPr="008E742A">
        <w:rPr>
          <w:rFonts w:ascii="Times New Roman" w:hAnsi="Times New Roman" w:cs="Times New Roman"/>
        </w:rPr>
        <w:t xml:space="preserve"> (poddodavatelů)</w:t>
      </w:r>
      <w:r w:rsidRPr="008E742A">
        <w:rPr>
          <w:rFonts w:ascii="Times New Roman" w:hAnsi="Times New Roman" w:cs="Times New Roman"/>
        </w:rPr>
        <w:t>. Zhotovitel nese plnou odpovědnost za neplnění povinností vyplývajících z této smlouvy.</w:t>
      </w:r>
    </w:p>
    <w:p w14:paraId="56C980F7" w14:textId="6257E231" w:rsidR="00FB4C35" w:rsidRPr="008E742A" w:rsidRDefault="00FB4C35" w:rsidP="00A314ED">
      <w:pPr>
        <w:pStyle w:val="Nadpis3"/>
        <w:ind w:left="709" w:hanging="709"/>
        <w:rPr>
          <w:rFonts w:ascii="Times New Roman" w:hAnsi="Times New Roman" w:cs="Times New Roman"/>
        </w:rPr>
      </w:pPr>
      <w:r w:rsidRPr="008E742A">
        <w:rPr>
          <w:rFonts w:ascii="Times New Roman" w:hAnsi="Times New Roman" w:cs="Times New Roman"/>
        </w:rPr>
        <w:t>Všechny škody, které vzniknou v důsledku provádění díla porušením povinností na straně zhotovitele třetím, na díle nezúčastněným osobám, případně objednateli, je povinen uhradit zhotovitel.</w:t>
      </w:r>
    </w:p>
    <w:p w14:paraId="0B6573C0" w14:textId="307BE841" w:rsidR="00FB4C35" w:rsidRPr="008E742A" w:rsidRDefault="00FB4C35" w:rsidP="00A314ED">
      <w:pPr>
        <w:pStyle w:val="Nadpis3"/>
        <w:ind w:left="709" w:hanging="709"/>
        <w:rPr>
          <w:rFonts w:ascii="Times New Roman" w:hAnsi="Times New Roman" w:cs="Times New Roman"/>
        </w:rPr>
      </w:pPr>
      <w:r w:rsidRPr="008E742A">
        <w:rPr>
          <w:rFonts w:ascii="Times New Roman" w:hAnsi="Times New Roman" w:cs="Times New Roman"/>
        </w:rPr>
        <w:t xml:space="preserve">Zhotovitel je povinen organizovat a řídit časový postup svých dodávek a prací, koordinovat činnost jednotlivých svých zhotovitelů či </w:t>
      </w:r>
      <w:r w:rsidR="005E1781" w:rsidRPr="008E742A">
        <w:rPr>
          <w:rFonts w:ascii="Times New Roman" w:hAnsi="Times New Roman" w:cs="Times New Roman"/>
        </w:rPr>
        <w:t>pod</w:t>
      </w:r>
      <w:r w:rsidRPr="008E742A">
        <w:rPr>
          <w:rFonts w:ascii="Times New Roman" w:hAnsi="Times New Roman" w:cs="Times New Roman"/>
        </w:rPr>
        <w:t xml:space="preserve">dodavatelů při přípravě, realizaci a dokončování díla v souladu s touto smlouvou. Zhotovitel je povinen provádět kontrolu časového postupu </w:t>
      </w:r>
      <w:r w:rsidR="00CC1A5B" w:rsidRPr="008E742A">
        <w:rPr>
          <w:rFonts w:ascii="Times New Roman" w:hAnsi="Times New Roman" w:cs="Times New Roman"/>
        </w:rPr>
        <w:br/>
      </w:r>
      <w:r w:rsidRPr="008E742A">
        <w:rPr>
          <w:rFonts w:ascii="Times New Roman" w:hAnsi="Times New Roman" w:cs="Times New Roman"/>
        </w:rPr>
        <w:t>a kvality svých dodávek a prací.</w:t>
      </w:r>
    </w:p>
    <w:p w14:paraId="4E16556E" w14:textId="03E3614B" w:rsidR="00B00327" w:rsidRPr="008E742A" w:rsidRDefault="00B00327" w:rsidP="00A314ED">
      <w:pPr>
        <w:pStyle w:val="Nadpis3"/>
        <w:ind w:left="709" w:hanging="709"/>
        <w:rPr>
          <w:rFonts w:ascii="Times New Roman" w:hAnsi="Times New Roman" w:cs="Times New Roman"/>
        </w:rPr>
      </w:pPr>
      <w:r w:rsidRPr="008E742A">
        <w:rPr>
          <w:rFonts w:ascii="Times New Roman" w:hAnsi="Times New Roman" w:cs="Times New Roman"/>
        </w:rPr>
        <w:t>Zhotovitel zajišťuje provedení díla svými pracovníky nebo pracovníky třetích osob</w:t>
      </w:r>
      <w:r w:rsidR="00E10B99" w:rsidRPr="008E742A">
        <w:rPr>
          <w:rFonts w:ascii="Times New Roman" w:hAnsi="Times New Roman" w:cs="Times New Roman"/>
        </w:rPr>
        <w:t xml:space="preserve">. </w:t>
      </w:r>
      <w:r w:rsidRPr="008E742A">
        <w:rPr>
          <w:rFonts w:ascii="Times New Roman" w:hAnsi="Times New Roman" w:cs="Times New Roman"/>
        </w:rPr>
        <w:t xml:space="preserve">Tyto třetí osoby se budou podílet na provedení díla výhradně v rozsahu určeném smlouvou uzavřenou mezi zhotovitelem a </w:t>
      </w:r>
      <w:r w:rsidR="00A70961" w:rsidRPr="008E742A">
        <w:rPr>
          <w:rFonts w:ascii="Times New Roman" w:hAnsi="Times New Roman" w:cs="Times New Roman"/>
        </w:rPr>
        <w:t>pod</w:t>
      </w:r>
      <w:r w:rsidRPr="008E742A">
        <w:rPr>
          <w:rFonts w:ascii="Times New Roman" w:hAnsi="Times New Roman" w:cs="Times New Roman"/>
        </w:rPr>
        <w:t xml:space="preserve">dodavatelem. Zhotovitel se zavazuje veškeré práce </w:t>
      </w:r>
      <w:r w:rsidR="00CC1A5B" w:rsidRPr="008E742A">
        <w:rPr>
          <w:rFonts w:ascii="Times New Roman" w:hAnsi="Times New Roman" w:cs="Times New Roman"/>
        </w:rPr>
        <w:t>p</w:t>
      </w:r>
      <w:r w:rsidR="00A70961" w:rsidRPr="008E742A">
        <w:rPr>
          <w:rFonts w:ascii="Times New Roman" w:hAnsi="Times New Roman" w:cs="Times New Roman"/>
        </w:rPr>
        <w:t>od</w:t>
      </w:r>
      <w:r w:rsidRPr="008E742A">
        <w:rPr>
          <w:rFonts w:ascii="Times New Roman" w:hAnsi="Times New Roman" w:cs="Times New Roman"/>
        </w:rPr>
        <w:t xml:space="preserve">dodavatelů řádně koordinovat. Zhotovitel odpovídá v plném rozsahu za veškeré části díla provedené </w:t>
      </w:r>
      <w:r w:rsidR="005E1781" w:rsidRPr="008E742A">
        <w:rPr>
          <w:rFonts w:ascii="Times New Roman" w:hAnsi="Times New Roman" w:cs="Times New Roman"/>
        </w:rPr>
        <w:t>pod</w:t>
      </w:r>
      <w:r w:rsidRPr="008E742A">
        <w:rPr>
          <w:rFonts w:ascii="Times New Roman" w:hAnsi="Times New Roman" w:cs="Times New Roman"/>
        </w:rPr>
        <w:t>dodavateli. Zhotovitel provede dílo s využitím klíčových pracovníků vlastních i</w:t>
      </w:r>
      <w:r w:rsidR="005E2818" w:rsidRPr="008E742A">
        <w:rPr>
          <w:rFonts w:ascii="Times New Roman" w:hAnsi="Times New Roman" w:cs="Times New Roman"/>
        </w:rPr>
        <w:t> </w:t>
      </w:r>
      <w:r w:rsidR="005E1781" w:rsidRPr="008E742A">
        <w:rPr>
          <w:rFonts w:ascii="Times New Roman" w:hAnsi="Times New Roman" w:cs="Times New Roman"/>
        </w:rPr>
        <w:t>pod</w:t>
      </w:r>
      <w:r w:rsidRPr="008E742A">
        <w:rPr>
          <w:rFonts w:ascii="Times New Roman" w:hAnsi="Times New Roman" w:cs="Times New Roman"/>
        </w:rPr>
        <w:t>dodavatelů.</w:t>
      </w:r>
    </w:p>
    <w:p w14:paraId="49D83E25" w14:textId="5C72D8D8" w:rsidR="005C4FAB" w:rsidRPr="008E742A" w:rsidRDefault="002D336C" w:rsidP="00A314ED">
      <w:pPr>
        <w:pStyle w:val="Nadpis3"/>
        <w:ind w:left="709" w:hanging="709"/>
        <w:rPr>
          <w:rFonts w:ascii="Times New Roman" w:hAnsi="Times New Roman" w:cs="Times New Roman"/>
        </w:rPr>
      </w:pPr>
      <w:r w:rsidRPr="008E742A">
        <w:rPr>
          <w:rFonts w:ascii="Times New Roman" w:hAnsi="Times New Roman" w:cs="Times New Roman"/>
        </w:rPr>
        <w:t xml:space="preserve">Zhotovitel před započetím prací předá objednateli seznam </w:t>
      </w:r>
      <w:r w:rsidR="005E1781" w:rsidRPr="008E742A">
        <w:rPr>
          <w:rFonts w:ascii="Times New Roman" w:hAnsi="Times New Roman" w:cs="Times New Roman"/>
        </w:rPr>
        <w:t>pod</w:t>
      </w:r>
      <w:r w:rsidRPr="008E742A">
        <w:rPr>
          <w:rFonts w:ascii="Times New Roman" w:hAnsi="Times New Roman" w:cs="Times New Roman"/>
        </w:rPr>
        <w:t xml:space="preserve">dodavatelů. </w:t>
      </w:r>
      <w:r w:rsidR="005C4FAB" w:rsidRPr="008E742A">
        <w:rPr>
          <w:rFonts w:ascii="Times New Roman" w:hAnsi="Times New Roman" w:cs="Times New Roman"/>
        </w:rPr>
        <w:t xml:space="preserve">Změní-li zhotovitel v průběhu plnění jakéhokoliv </w:t>
      </w:r>
      <w:r w:rsidR="005A75C3" w:rsidRPr="008E742A">
        <w:rPr>
          <w:rFonts w:ascii="Times New Roman" w:hAnsi="Times New Roman" w:cs="Times New Roman"/>
        </w:rPr>
        <w:t>pod</w:t>
      </w:r>
      <w:r w:rsidR="005C4FAB" w:rsidRPr="008E742A">
        <w:rPr>
          <w:rFonts w:ascii="Times New Roman" w:hAnsi="Times New Roman" w:cs="Times New Roman"/>
        </w:rPr>
        <w:t xml:space="preserve">dodavatele, oznámí tuto skutečnost objednateli min. </w:t>
      </w:r>
      <w:r w:rsidR="00D913C4" w:rsidRPr="008E742A">
        <w:rPr>
          <w:rFonts w:ascii="Times New Roman" w:hAnsi="Times New Roman" w:cs="Times New Roman"/>
        </w:rPr>
        <w:t>7</w:t>
      </w:r>
      <w:r w:rsidR="005C4FAB" w:rsidRPr="008E742A">
        <w:rPr>
          <w:rFonts w:ascii="Times New Roman" w:hAnsi="Times New Roman" w:cs="Times New Roman"/>
        </w:rPr>
        <w:t xml:space="preserve"> pracovních dní před realizací příslušných </w:t>
      </w:r>
      <w:r w:rsidR="005E1781" w:rsidRPr="008E742A">
        <w:rPr>
          <w:rFonts w:ascii="Times New Roman" w:hAnsi="Times New Roman" w:cs="Times New Roman"/>
        </w:rPr>
        <w:t>pod</w:t>
      </w:r>
      <w:r w:rsidR="005C4FAB" w:rsidRPr="008E742A">
        <w:rPr>
          <w:rFonts w:ascii="Times New Roman" w:hAnsi="Times New Roman" w:cs="Times New Roman"/>
        </w:rPr>
        <w:t>dodavatelských prací.</w:t>
      </w:r>
      <w:r w:rsidR="005D66C5" w:rsidRPr="008E742A">
        <w:rPr>
          <w:rFonts w:ascii="Times New Roman" w:hAnsi="Times New Roman" w:cs="Times New Roman"/>
        </w:rPr>
        <w:t xml:space="preserve"> V</w:t>
      </w:r>
      <w:r w:rsidR="000E79BD" w:rsidRPr="008E742A">
        <w:rPr>
          <w:rFonts w:ascii="Times New Roman" w:hAnsi="Times New Roman" w:cs="Times New Roman"/>
        </w:rPr>
        <w:t> </w:t>
      </w:r>
      <w:r w:rsidR="005D66C5" w:rsidRPr="008E742A">
        <w:rPr>
          <w:rFonts w:ascii="Times New Roman" w:hAnsi="Times New Roman" w:cs="Times New Roman"/>
        </w:rPr>
        <w:t xml:space="preserve">případě </w:t>
      </w:r>
      <w:r w:rsidR="005E1C59" w:rsidRPr="008E742A">
        <w:rPr>
          <w:rFonts w:ascii="Times New Roman" w:hAnsi="Times New Roman" w:cs="Times New Roman"/>
        </w:rPr>
        <w:t xml:space="preserve">změny </w:t>
      </w:r>
      <w:r w:rsidR="005D66C5" w:rsidRPr="008E742A">
        <w:rPr>
          <w:rFonts w:ascii="Times New Roman" w:hAnsi="Times New Roman" w:cs="Times New Roman"/>
        </w:rPr>
        <w:t>poddodavatele, kterým zhotovitel prokazoval kv</w:t>
      </w:r>
      <w:r w:rsidR="000E79BD" w:rsidRPr="008E742A">
        <w:rPr>
          <w:rFonts w:ascii="Times New Roman" w:hAnsi="Times New Roman" w:cs="Times New Roman"/>
        </w:rPr>
        <w:t>a</w:t>
      </w:r>
      <w:r w:rsidR="005D66C5" w:rsidRPr="008E742A">
        <w:rPr>
          <w:rFonts w:ascii="Times New Roman" w:hAnsi="Times New Roman" w:cs="Times New Roman"/>
        </w:rPr>
        <w:t>lifikaci</w:t>
      </w:r>
      <w:r w:rsidR="000E79BD" w:rsidRPr="008E742A">
        <w:rPr>
          <w:rFonts w:ascii="Times New Roman" w:hAnsi="Times New Roman" w:cs="Times New Roman"/>
        </w:rPr>
        <w:t>,</w:t>
      </w:r>
      <w:r w:rsidR="005D66C5" w:rsidRPr="008E742A">
        <w:rPr>
          <w:rFonts w:ascii="Times New Roman" w:hAnsi="Times New Roman" w:cs="Times New Roman"/>
        </w:rPr>
        <w:t xml:space="preserve"> platí čl. 7.</w:t>
      </w:r>
      <w:r w:rsidR="00736D6B" w:rsidRPr="008E742A">
        <w:rPr>
          <w:rFonts w:ascii="Times New Roman" w:hAnsi="Times New Roman" w:cs="Times New Roman"/>
        </w:rPr>
        <w:t>5</w:t>
      </w:r>
      <w:r w:rsidR="005D66C5" w:rsidRPr="008E742A">
        <w:rPr>
          <w:rFonts w:ascii="Times New Roman" w:hAnsi="Times New Roman" w:cs="Times New Roman"/>
        </w:rPr>
        <w:t>.1</w:t>
      </w:r>
      <w:r w:rsidR="005E1C59" w:rsidRPr="008E742A">
        <w:rPr>
          <w:rFonts w:ascii="Times New Roman" w:hAnsi="Times New Roman" w:cs="Times New Roman"/>
        </w:rPr>
        <w:t>4</w:t>
      </w:r>
      <w:r w:rsidR="005D66C5" w:rsidRPr="008E742A">
        <w:rPr>
          <w:rFonts w:ascii="Times New Roman" w:hAnsi="Times New Roman" w:cs="Times New Roman"/>
        </w:rPr>
        <w:t xml:space="preserve"> této smlouvy.</w:t>
      </w:r>
    </w:p>
    <w:p w14:paraId="1D8EC2E4" w14:textId="3CF5AF1C" w:rsidR="004F3651" w:rsidRPr="008E742A" w:rsidRDefault="00B00327" w:rsidP="00A314ED">
      <w:pPr>
        <w:pStyle w:val="Nadpis3"/>
        <w:ind w:left="709" w:hanging="709"/>
        <w:rPr>
          <w:rFonts w:ascii="Times New Roman" w:hAnsi="Times New Roman" w:cs="Times New Roman"/>
        </w:rPr>
      </w:pPr>
      <w:r w:rsidRPr="008E742A">
        <w:rPr>
          <w:rFonts w:ascii="Times New Roman" w:hAnsi="Times New Roman" w:cs="Times New Roman"/>
        </w:rPr>
        <w:t>Seznamy</w:t>
      </w:r>
      <w:r w:rsidR="0026682C" w:rsidRPr="008E742A">
        <w:rPr>
          <w:rFonts w:ascii="Times New Roman" w:hAnsi="Times New Roman" w:cs="Times New Roman"/>
        </w:rPr>
        <w:t xml:space="preserve"> poddodavatelů </w:t>
      </w:r>
      <w:r w:rsidR="002D336C" w:rsidRPr="008E742A">
        <w:rPr>
          <w:rFonts w:ascii="Times New Roman" w:hAnsi="Times New Roman" w:cs="Times New Roman"/>
        </w:rPr>
        <w:t>v případě jejich změny dle čl. 7.</w:t>
      </w:r>
      <w:r w:rsidR="00317543" w:rsidRPr="008E742A">
        <w:rPr>
          <w:rFonts w:ascii="Times New Roman" w:hAnsi="Times New Roman" w:cs="Times New Roman"/>
        </w:rPr>
        <w:t>6</w:t>
      </w:r>
      <w:r w:rsidR="002D336C" w:rsidRPr="008E742A">
        <w:rPr>
          <w:rFonts w:ascii="Times New Roman" w:hAnsi="Times New Roman" w:cs="Times New Roman"/>
        </w:rPr>
        <w:t>.</w:t>
      </w:r>
      <w:r w:rsidR="00454429" w:rsidRPr="008E742A">
        <w:rPr>
          <w:rFonts w:ascii="Times New Roman" w:hAnsi="Times New Roman" w:cs="Times New Roman"/>
        </w:rPr>
        <w:t>5</w:t>
      </w:r>
      <w:r w:rsidR="00A70961" w:rsidRPr="008E742A">
        <w:rPr>
          <w:rFonts w:ascii="Times New Roman" w:hAnsi="Times New Roman" w:cs="Times New Roman"/>
        </w:rPr>
        <w:t xml:space="preserve"> </w:t>
      </w:r>
      <w:r w:rsidRPr="008E742A">
        <w:rPr>
          <w:rFonts w:ascii="Times New Roman" w:hAnsi="Times New Roman" w:cs="Times New Roman"/>
        </w:rPr>
        <w:t>musí být objednateli předávány v písemné podobě a rovněž i v</w:t>
      </w:r>
      <w:r w:rsidR="00067966" w:rsidRPr="008E742A">
        <w:rPr>
          <w:rFonts w:ascii="Times New Roman" w:hAnsi="Times New Roman" w:cs="Times New Roman"/>
        </w:rPr>
        <w:t> elektronické podobě</w:t>
      </w:r>
      <w:r w:rsidR="007C33AA" w:rsidRPr="008E742A">
        <w:rPr>
          <w:rFonts w:ascii="Times New Roman" w:hAnsi="Times New Roman" w:cs="Times New Roman"/>
        </w:rPr>
        <w:t>,</w:t>
      </w:r>
      <w:r w:rsidR="00067966" w:rsidRPr="008E742A">
        <w:rPr>
          <w:rFonts w:ascii="Times New Roman" w:hAnsi="Times New Roman" w:cs="Times New Roman"/>
        </w:rPr>
        <w:t xml:space="preserve"> ve formátu</w:t>
      </w:r>
      <w:r w:rsidR="007C33AA" w:rsidRPr="008E742A">
        <w:rPr>
          <w:rFonts w:ascii="Times New Roman" w:hAnsi="Times New Roman" w:cs="Times New Roman"/>
        </w:rPr>
        <w:t xml:space="preserve"> </w:t>
      </w:r>
      <w:r w:rsidR="005A657D" w:rsidRPr="008E742A">
        <w:rPr>
          <w:rFonts w:ascii="Times New Roman" w:hAnsi="Times New Roman" w:cs="Times New Roman"/>
        </w:rPr>
        <w:t>*</w:t>
      </w:r>
      <w:r w:rsidRPr="008E742A">
        <w:rPr>
          <w:rFonts w:ascii="Times New Roman" w:hAnsi="Times New Roman" w:cs="Times New Roman"/>
        </w:rPr>
        <w:t>pdf.</w:t>
      </w:r>
    </w:p>
    <w:p w14:paraId="0BF4761F" w14:textId="77777777" w:rsidR="00FB4C35" w:rsidRPr="008E742A" w:rsidRDefault="00060FF6" w:rsidP="00567327">
      <w:pPr>
        <w:pStyle w:val="Nadpis2"/>
        <w:rPr>
          <w:rFonts w:ascii="Times New Roman" w:hAnsi="Times New Roman" w:cs="Times New Roman"/>
          <w:u w:val="single"/>
        </w:rPr>
      </w:pPr>
      <w:r w:rsidRPr="008E742A">
        <w:rPr>
          <w:rFonts w:ascii="Times New Roman" w:hAnsi="Times New Roman" w:cs="Times New Roman"/>
          <w:u w:val="single"/>
        </w:rPr>
        <w:t>Zařízení staveniště</w:t>
      </w:r>
    </w:p>
    <w:p w14:paraId="3C64297A" w14:textId="20EE9698" w:rsidR="00FB4C35" w:rsidRPr="008E742A" w:rsidRDefault="00FB4C35" w:rsidP="00A314ED">
      <w:pPr>
        <w:pStyle w:val="Nadpis3"/>
        <w:ind w:left="709" w:hanging="709"/>
        <w:rPr>
          <w:rFonts w:ascii="Times New Roman" w:hAnsi="Times New Roman" w:cs="Times New Roman"/>
        </w:rPr>
      </w:pPr>
      <w:r w:rsidRPr="008E742A">
        <w:rPr>
          <w:rFonts w:ascii="Times New Roman" w:hAnsi="Times New Roman" w:cs="Times New Roman"/>
        </w:rPr>
        <w:t>Jako součást zařízení staveniště zajistí zhotovitel i rozvod potřebných médií na staveništi a</w:t>
      </w:r>
      <w:r w:rsidR="00EB4EB4" w:rsidRPr="008E742A">
        <w:rPr>
          <w:rFonts w:ascii="Times New Roman" w:hAnsi="Times New Roman" w:cs="Times New Roman"/>
        </w:rPr>
        <w:t> </w:t>
      </w:r>
      <w:r w:rsidRPr="008E742A">
        <w:rPr>
          <w:rFonts w:ascii="Times New Roman" w:hAnsi="Times New Roman" w:cs="Times New Roman"/>
        </w:rPr>
        <w:t>jejich připojení na odběrná místa. Zhotovitel je povinen zabezpečit samostatná měřící místa na úhrady jím spotřebovaných energií a tyto uhradit</w:t>
      </w:r>
      <w:r w:rsidR="00EB4EB4" w:rsidRPr="008E742A">
        <w:rPr>
          <w:rFonts w:ascii="Times New Roman" w:hAnsi="Times New Roman" w:cs="Times New Roman"/>
        </w:rPr>
        <w:t xml:space="preserve">. </w:t>
      </w:r>
    </w:p>
    <w:p w14:paraId="6997F938" w14:textId="77777777" w:rsidR="00FB4C35" w:rsidRPr="008E742A" w:rsidRDefault="00FB4C35" w:rsidP="00A314ED">
      <w:pPr>
        <w:pStyle w:val="Nadpis3"/>
        <w:ind w:left="709" w:hanging="709"/>
        <w:rPr>
          <w:rFonts w:ascii="Times New Roman" w:hAnsi="Times New Roman" w:cs="Times New Roman"/>
        </w:rPr>
      </w:pPr>
      <w:r w:rsidRPr="008E742A">
        <w:rPr>
          <w:rFonts w:ascii="Times New Roman" w:hAnsi="Times New Roman" w:cs="Times New Roman"/>
        </w:rPr>
        <w:lastRenderedPageBreak/>
        <w:t xml:space="preserve">Nutné zábory pro výstavbu, zařízení staveniště, vypracování </w:t>
      </w:r>
      <w:r w:rsidR="00DD65CC" w:rsidRPr="008E742A">
        <w:rPr>
          <w:rFonts w:ascii="Times New Roman" w:hAnsi="Times New Roman" w:cs="Times New Roman"/>
        </w:rPr>
        <w:t>d</w:t>
      </w:r>
      <w:r w:rsidR="00BC6198" w:rsidRPr="008E742A">
        <w:rPr>
          <w:rFonts w:ascii="Times New Roman" w:hAnsi="Times New Roman" w:cs="Times New Roman"/>
        </w:rPr>
        <w:t>opravně inženýrských opatření</w:t>
      </w:r>
      <w:r w:rsidRPr="008E742A">
        <w:rPr>
          <w:rFonts w:ascii="Times New Roman" w:hAnsi="Times New Roman" w:cs="Times New Roman"/>
        </w:rPr>
        <w:t xml:space="preserve">, zajištění </w:t>
      </w:r>
      <w:r w:rsidR="00BC6198" w:rsidRPr="008E742A">
        <w:rPr>
          <w:rFonts w:ascii="Times New Roman" w:hAnsi="Times New Roman" w:cs="Times New Roman"/>
        </w:rPr>
        <w:t>dopravně</w:t>
      </w:r>
      <w:r w:rsidR="00DD65CC" w:rsidRPr="008E742A">
        <w:rPr>
          <w:rFonts w:ascii="Times New Roman" w:hAnsi="Times New Roman" w:cs="Times New Roman"/>
        </w:rPr>
        <w:t xml:space="preserve"> </w:t>
      </w:r>
      <w:r w:rsidR="00BC6198" w:rsidRPr="008E742A">
        <w:rPr>
          <w:rFonts w:ascii="Times New Roman" w:hAnsi="Times New Roman" w:cs="Times New Roman"/>
        </w:rPr>
        <w:t>inženýrských rozhodnutí</w:t>
      </w:r>
      <w:r w:rsidRPr="008E742A">
        <w:rPr>
          <w:rFonts w:ascii="Times New Roman" w:hAnsi="Times New Roman" w:cs="Times New Roman"/>
        </w:rPr>
        <w:t xml:space="preserve">, vytyčení inženýrských sítí apod. si zhotovitel zajišťuje sám </w:t>
      </w:r>
      <w:r w:rsidR="00712B82" w:rsidRPr="008E742A">
        <w:rPr>
          <w:rFonts w:ascii="Times New Roman" w:hAnsi="Times New Roman" w:cs="Times New Roman"/>
        </w:rPr>
        <w:t xml:space="preserve">a na vlastní odpovědnost </w:t>
      </w:r>
      <w:r w:rsidRPr="008E742A">
        <w:rPr>
          <w:rFonts w:ascii="Times New Roman" w:hAnsi="Times New Roman" w:cs="Times New Roman"/>
        </w:rPr>
        <w:t>a</w:t>
      </w:r>
      <w:r w:rsidR="00F60994" w:rsidRPr="008E742A">
        <w:rPr>
          <w:rFonts w:ascii="Times New Roman" w:hAnsi="Times New Roman" w:cs="Times New Roman"/>
        </w:rPr>
        <w:t xml:space="preserve"> je</w:t>
      </w:r>
      <w:r w:rsidRPr="008E742A">
        <w:rPr>
          <w:rFonts w:ascii="Times New Roman" w:hAnsi="Times New Roman" w:cs="Times New Roman"/>
        </w:rPr>
        <w:t>ho náklady na tyto činnosti jsou již zahrnuty v ceně díla.</w:t>
      </w:r>
    </w:p>
    <w:p w14:paraId="640F48EA" w14:textId="291243E6" w:rsidR="00C459FE" w:rsidRPr="008E742A" w:rsidRDefault="00B71333" w:rsidP="00A314ED">
      <w:pPr>
        <w:pStyle w:val="Nadpis3"/>
        <w:ind w:left="709" w:hanging="709"/>
        <w:rPr>
          <w:rFonts w:ascii="Times New Roman" w:hAnsi="Times New Roman" w:cs="Times New Roman"/>
        </w:rPr>
      </w:pPr>
      <w:r w:rsidRPr="008E742A">
        <w:rPr>
          <w:rFonts w:ascii="Times New Roman" w:hAnsi="Times New Roman" w:cs="Times New Roman"/>
        </w:rPr>
        <w:t xml:space="preserve">Po dokončení díla je zhotovitel povinen vyklidit staveniště a předat ho objednateli nejpozději </w:t>
      </w:r>
      <w:r w:rsidR="0094268A" w:rsidRPr="008E742A">
        <w:rPr>
          <w:rFonts w:ascii="Times New Roman" w:hAnsi="Times New Roman" w:cs="Times New Roman"/>
        </w:rPr>
        <w:br/>
      </w:r>
      <w:r w:rsidR="00F411B9" w:rsidRPr="008E742A">
        <w:rPr>
          <w:rFonts w:ascii="Times New Roman" w:hAnsi="Times New Roman" w:cs="Times New Roman"/>
        </w:rPr>
        <w:t xml:space="preserve">do </w:t>
      </w:r>
      <w:r w:rsidR="00494854" w:rsidRPr="008E742A">
        <w:rPr>
          <w:rFonts w:ascii="Times New Roman" w:hAnsi="Times New Roman" w:cs="Times New Roman"/>
        </w:rPr>
        <w:t>5 pracovních</w:t>
      </w:r>
      <w:r w:rsidR="00E56F28" w:rsidRPr="008E742A">
        <w:rPr>
          <w:rFonts w:ascii="Times New Roman" w:hAnsi="Times New Roman" w:cs="Times New Roman"/>
        </w:rPr>
        <w:t xml:space="preserve"> </w:t>
      </w:r>
      <w:r w:rsidRPr="008E742A">
        <w:rPr>
          <w:rFonts w:ascii="Times New Roman" w:hAnsi="Times New Roman" w:cs="Times New Roman"/>
        </w:rPr>
        <w:t xml:space="preserve">dnů </w:t>
      </w:r>
      <w:r w:rsidR="00824197" w:rsidRPr="008E742A">
        <w:rPr>
          <w:rFonts w:ascii="Times New Roman" w:hAnsi="Times New Roman" w:cs="Times New Roman"/>
        </w:rPr>
        <w:t>od předání a převzetí stavby bez vad a nedodělků</w:t>
      </w:r>
      <w:r w:rsidR="00744DE9" w:rsidRPr="008E742A">
        <w:rPr>
          <w:rFonts w:ascii="Times New Roman" w:hAnsi="Times New Roman" w:cs="Times New Roman"/>
        </w:rPr>
        <w:t>.</w:t>
      </w:r>
      <w:r w:rsidR="00C459FE" w:rsidRPr="008E742A">
        <w:rPr>
          <w:rFonts w:ascii="Times New Roman" w:hAnsi="Times New Roman" w:cs="Times New Roman"/>
        </w:rPr>
        <w:t xml:space="preserve"> </w:t>
      </w:r>
    </w:p>
    <w:p w14:paraId="00E98168" w14:textId="18C3862E" w:rsidR="0073696C" w:rsidRPr="008E742A" w:rsidRDefault="0073696C" w:rsidP="00A314ED">
      <w:pPr>
        <w:pStyle w:val="Nadpis3"/>
        <w:ind w:left="709" w:hanging="709"/>
        <w:rPr>
          <w:rFonts w:ascii="Times New Roman" w:hAnsi="Times New Roman" w:cs="Times New Roman"/>
        </w:rPr>
      </w:pPr>
      <w:r w:rsidRPr="008E742A">
        <w:rPr>
          <w:rFonts w:ascii="Times New Roman" w:hAnsi="Times New Roman" w:cs="Times New Roman"/>
        </w:rPr>
        <w:t xml:space="preserve">Bez předchozího písemného souhlasu objednatele není zhotovitel oprávněn prostory staveniště </w:t>
      </w:r>
      <w:r w:rsidR="006D5949" w:rsidRPr="008E742A">
        <w:rPr>
          <w:rFonts w:ascii="Times New Roman" w:hAnsi="Times New Roman" w:cs="Times New Roman"/>
        </w:rPr>
        <w:br/>
      </w:r>
      <w:r w:rsidRPr="008E742A">
        <w:rPr>
          <w:rFonts w:ascii="Times New Roman" w:hAnsi="Times New Roman" w:cs="Times New Roman"/>
        </w:rPr>
        <w:t>a jeho zařízení, jakož i plochy s ním související, používat pro reklamní účely, kromě informační tabule o prováděném díle.</w:t>
      </w:r>
    </w:p>
    <w:p w14:paraId="5C91664F" w14:textId="77777777" w:rsidR="00B34385" w:rsidRPr="008E742A" w:rsidRDefault="00B34385" w:rsidP="00A314ED">
      <w:pPr>
        <w:pStyle w:val="Nadpis3"/>
        <w:ind w:left="709" w:hanging="709"/>
        <w:rPr>
          <w:rFonts w:ascii="Times New Roman" w:hAnsi="Times New Roman" w:cs="Times New Roman"/>
        </w:rPr>
      </w:pPr>
      <w:r w:rsidRPr="008E742A">
        <w:rPr>
          <w:rFonts w:ascii="Times New Roman" w:hAnsi="Times New Roman" w:cs="Times New Roman"/>
        </w:rPr>
        <w:t xml:space="preserve">Zápis o odevzdání a převzetí staveniště obsahuje podle potřeby a účelu stavby zejména: </w:t>
      </w:r>
    </w:p>
    <w:p w14:paraId="2760C8FD" w14:textId="1EE114DD" w:rsidR="0061089C" w:rsidRPr="008E742A" w:rsidRDefault="00D05BE2" w:rsidP="00125AB2">
      <w:pPr>
        <w:pStyle w:val="Nadpis3"/>
        <w:numPr>
          <w:ilvl w:val="0"/>
          <w:numId w:val="23"/>
        </w:numPr>
        <w:ind w:left="1134" w:hanging="425"/>
        <w:rPr>
          <w:rFonts w:ascii="Times New Roman" w:hAnsi="Times New Roman" w:cs="Times New Roman"/>
        </w:rPr>
      </w:pPr>
      <w:r w:rsidRPr="008E742A">
        <w:rPr>
          <w:rFonts w:ascii="Times New Roman" w:hAnsi="Times New Roman" w:cs="Times New Roman"/>
        </w:rPr>
        <w:t xml:space="preserve">uvedení osob pověřených řízením na svěřeném úseku s pravomocí samostatně rozhodovat </w:t>
      </w:r>
      <w:r w:rsidR="006D5949" w:rsidRPr="008E742A">
        <w:rPr>
          <w:rFonts w:ascii="Times New Roman" w:hAnsi="Times New Roman" w:cs="Times New Roman"/>
        </w:rPr>
        <w:br/>
      </w:r>
      <w:r w:rsidRPr="008E742A">
        <w:rPr>
          <w:rFonts w:ascii="Times New Roman" w:hAnsi="Times New Roman" w:cs="Times New Roman"/>
        </w:rPr>
        <w:t xml:space="preserve">ve smyslu platných předpisů o bezpečnosti a ochraně zdraví při provádění stavebních </w:t>
      </w:r>
      <w:r w:rsidR="006D5949" w:rsidRPr="008E742A">
        <w:rPr>
          <w:rFonts w:ascii="Times New Roman" w:hAnsi="Times New Roman" w:cs="Times New Roman"/>
        </w:rPr>
        <w:br/>
      </w:r>
      <w:r w:rsidRPr="008E742A">
        <w:rPr>
          <w:rFonts w:ascii="Times New Roman" w:hAnsi="Times New Roman" w:cs="Times New Roman"/>
        </w:rPr>
        <w:t>a montážních prací a používání technických zařízení při nich;</w:t>
      </w:r>
      <w:r w:rsidR="00125AB2" w:rsidRPr="008E742A">
        <w:rPr>
          <w:rFonts w:ascii="Times New Roman" w:hAnsi="Times New Roman" w:cs="Times New Roman"/>
        </w:rPr>
        <w:t xml:space="preserve"> </w:t>
      </w:r>
      <w:r w:rsidR="00B34385" w:rsidRPr="008E742A">
        <w:rPr>
          <w:rFonts w:ascii="Times New Roman" w:hAnsi="Times New Roman" w:cs="Times New Roman"/>
        </w:rPr>
        <w:t>případnou konkretizaci jejich pravomocí a odpovědnosti</w:t>
      </w:r>
      <w:r w:rsidRPr="008E742A">
        <w:rPr>
          <w:rFonts w:ascii="Times New Roman" w:hAnsi="Times New Roman" w:cs="Times New Roman"/>
        </w:rPr>
        <w:t>;</w:t>
      </w:r>
    </w:p>
    <w:p w14:paraId="192F1915" w14:textId="142E9D35" w:rsidR="0061089C" w:rsidRPr="008E742A" w:rsidRDefault="00B34385" w:rsidP="00A314ED">
      <w:pPr>
        <w:pStyle w:val="Nadpis3"/>
        <w:numPr>
          <w:ilvl w:val="0"/>
          <w:numId w:val="23"/>
        </w:numPr>
        <w:ind w:left="1134" w:hanging="425"/>
        <w:rPr>
          <w:rFonts w:ascii="Times New Roman" w:hAnsi="Times New Roman" w:cs="Times New Roman"/>
        </w:rPr>
      </w:pPr>
      <w:r w:rsidRPr="008E742A">
        <w:rPr>
          <w:rFonts w:ascii="Times New Roman" w:hAnsi="Times New Roman" w:cs="Times New Roman"/>
        </w:rPr>
        <w:t>vymezení prostoru stavby, včetně určení přístupových cest, vstupů na stavbu apod.</w:t>
      </w:r>
      <w:r w:rsidR="00D05BE2" w:rsidRPr="008E742A">
        <w:rPr>
          <w:rFonts w:ascii="Times New Roman" w:hAnsi="Times New Roman" w:cs="Times New Roman"/>
        </w:rPr>
        <w:t>;</w:t>
      </w:r>
    </w:p>
    <w:p w14:paraId="00F06003" w14:textId="336BD784" w:rsidR="0061089C" w:rsidRPr="008E742A" w:rsidRDefault="00B34385" w:rsidP="00A314ED">
      <w:pPr>
        <w:pStyle w:val="Nadpis3"/>
        <w:numPr>
          <w:ilvl w:val="0"/>
          <w:numId w:val="23"/>
        </w:numPr>
        <w:ind w:left="1134" w:hanging="425"/>
        <w:rPr>
          <w:rFonts w:ascii="Times New Roman" w:hAnsi="Times New Roman" w:cs="Times New Roman"/>
        </w:rPr>
      </w:pPr>
      <w:r w:rsidRPr="008E742A">
        <w:rPr>
          <w:rFonts w:ascii="Times New Roman" w:hAnsi="Times New Roman" w:cs="Times New Roman"/>
        </w:rPr>
        <w:t>určení případů, kdy musí být vykonáván stálý dozor</w:t>
      </w:r>
      <w:r w:rsidR="00D05BE2" w:rsidRPr="008E742A">
        <w:rPr>
          <w:rFonts w:ascii="Times New Roman" w:hAnsi="Times New Roman" w:cs="Times New Roman"/>
        </w:rPr>
        <w:t>;</w:t>
      </w:r>
    </w:p>
    <w:p w14:paraId="3CDCE69E" w14:textId="0400D7B8" w:rsidR="008E2841" w:rsidRPr="008E742A" w:rsidRDefault="00B34385" w:rsidP="00A314ED">
      <w:pPr>
        <w:pStyle w:val="Nadpis3"/>
        <w:numPr>
          <w:ilvl w:val="0"/>
          <w:numId w:val="23"/>
        </w:numPr>
        <w:ind w:left="1134" w:hanging="425"/>
        <w:rPr>
          <w:rFonts w:ascii="Times New Roman" w:hAnsi="Times New Roman" w:cs="Times New Roman"/>
        </w:rPr>
      </w:pPr>
      <w:r w:rsidRPr="008E742A">
        <w:rPr>
          <w:rFonts w:ascii="Times New Roman" w:hAnsi="Times New Roman" w:cs="Times New Roman"/>
        </w:rPr>
        <w:t>určení prostoru pro odstavení strojů a uložení zařízení použitých při provádění stavebních prací.</w:t>
      </w:r>
    </w:p>
    <w:p w14:paraId="70EE20DD" w14:textId="77777777" w:rsidR="00060FF6" w:rsidRPr="008E742A" w:rsidRDefault="00060FF6" w:rsidP="00567327">
      <w:pPr>
        <w:pStyle w:val="Nadpis2"/>
        <w:rPr>
          <w:rFonts w:ascii="Times New Roman" w:hAnsi="Times New Roman" w:cs="Times New Roman"/>
          <w:u w:val="single"/>
        </w:rPr>
      </w:pPr>
      <w:r w:rsidRPr="008E742A">
        <w:rPr>
          <w:rFonts w:ascii="Times New Roman" w:hAnsi="Times New Roman" w:cs="Times New Roman"/>
          <w:u w:val="single"/>
        </w:rPr>
        <w:t>Použité materiály a výrobky</w:t>
      </w:r>
    </w:p>
    <w:p w14:paraId="7A6FAAAB" w14:textId="6F8B33EE"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 xml:space="preserve">Při realizaci díla budou použity pouze výrobky a materiály, které splňují požadavky vyhlášky </w:t>
      </w:r>
      <w:r w:rsidR="0006623D" w:rsidRPr="008E742A">
        <w:rPr>
          <w:rFonts w:ascii="Times New Roman" w:hAnsi="Times New Roman" w:cs="Times New Roman"/>
        </w:rPr>
        <w:br/>
      </w:r>
      <w:r w:rsidRPr="008E742A">
        <w:rPr>
          <w:rFonts w:ascii="Times New Roman" w:hAnsi="Times New Roman" w:cs="Times New Roman"/>
        </w:rPr>
        <w:t>č. 268/2009 Sb., o technických požadavcích na stavby, v platném znění a dále</w:t>
      </w:r>
      <w:r w:rsidR="00723FEF" w:rsidRPr="008E742A">
        <w:rPr>
          <w:rFonts w:ascii="Times New Roman" w:hAnsi="Times New Roman" w:cs="Times New Roman"/>
        </w:rPr>
        <w:t xml:space="preserve"> </w:t>
      </w:r>
      <w:r w:rsidRPr="008E742A">
        <w:rPr>
          <w:rFonts w:ascii="Times New Roman" w:hAnsi="Times New Roman" w:cs="Times New Roman"/>
        </w:rPr>
        <w:t xml:space="preserve">zákona </w:t>
      </w:r>
      <w:r w:rsidR="0006623D" w:rsidRPr="008E742A">
        <w:rPr>
          <w:rFonts w:ascii="Times New Roman" w:hAnsi="Times New Roman" w:cs="Times New Roman"/>
        </w:rPr>
        <w:br/>
      </w:r>
      <w:r w:rsidRPr="008E742A">
        <w:rPr>
          <w:rFonts w:ascii="Times New Roman" w:hAnsi="Times New Roman" w:cs="Times New Roman"/>
        </w:rPr>
        <w:t>č.</w:t>
      </w:r>
      <w:r w:rsidR="0006623D" w:rsidRPr="008E742A">
        <w:rPr>
          <w:rFonts w:ascii="Times New Roman" w:hAnsi="Times New Roman" w:cs="Times New Roman"/>
        </w:rPr>
        <w:t xml:space="preserve"> </w:t>
      </w:r>
      <w:r w:rsidR="00723FEF" w:rsidRPr="008E742A">
        <w:rPr>
          <w:rFonts w:ascii="Times New Roman" w:hAnsi="Times New Roman" w:cs="Times New Roman"/>
        </w:rPr>
        <w:t>2</w:t>
      </w:r>
      <w:r w:rsidRPr="008E742A">
        <w:rPr>
          <w:rFonts w:ascii="Times New Roman" w:hAnsi="Times New Roman" w:cs="Times New Roman"/>
        </w:rPr>
        <w:t>83/20</w:t>
      </w:r>
      <w:r w:rsidR="00723FEF" w:rsidRPr="008E742A">
        <w:rPr>
          <w:rFonts w:ascii="Times New Roman" w:hAnsi="Times New Roman" w:cs="Times New Roman"/>
        </w:rPr>
        <w:t>21</w:t>
      </w:r>
      <w:r w:rsidRPr="008E742A">
        <w:rPr>
          <w:rFonts w:ascii="Times New Roman" w:hAnsi="Times New Roman" w:cs="Times New Roman"/>
        </w:rPr>
        <w:t xml:space="preserve"> Sb., stavební zákon a při jejich montáži bude dodržena technologie provádění </w:t>
      </w:r>
      <w:r w:rsidR="00125AB2" w:rsidRPr="008E742A">
        <w:rPr>
          <w:rFonts w:ascii="Times New Roman" w:hAnsi="Times New Roman" w:cs="Times New Roman"/>
        </w:rPr>
        <w:br/>
      </w:r>
      <w:r w:rsidRPr="008E742A">
        <w:rPr>
          <w:rFonts w:ascii="Times New Roman" w:hAnsi="Times New Roman" w:cs="Times New Roman"/>
        </w:rPr>
        <w:t xml:space="preserve">a příslušné normy. </w:t>
      </w:r>
    </w:p>
    <w:p w14:paraId="28F350CB" w14:textId="77777777"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Věci, které jsou potřebné k provedení díla, je povinen opatřit zhotovitel.</w:t>
      </w:r>
    </w:p>
    <w:p w14:paraId="196F3A2A" w14:textId="3CC3857A"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 xml:space="preserve">Pro stavbu mohou být použity jen takové výrobky, materiály, technologie a konstrukce, jejichž vlastnosti z hlediska způsobilosti stavby pro navržený účel zaručují, že stavba při správném provedení a běžné údržbě po dobu předpokládané existence splňuje požadavky </w:t>
      </w:r>
      <w:r w:rsidR="0006623D" w:rsidRPr="008E742A">
        <w:rPr>
          <w:rFonts w:ascii="Times New Roman" w:hAnsi="Times New Roman" w:cs="Times New Roman"/>
        </w:rPr>
        <w:br/>
      </w:r>
      <w:r w:rsidRPr="008E742A">
        <w:rPr>
          <w:rFonts w:ascii="Times New Roman" w:hAnsi="Times New Roman" w:cs="Times New Roman"/>
        </w:rPr>
        <w:t>na mechanickou pevnost a stabilitu, požární bezpečnost, hygienu, ochranu zdraví</w:t>
      </w:r>
      <w:r w:rsidR="006669E6" w:rsidRPr="008E742A">
        <w:rPr>
          <w:rFonts w:ascii="Times New Roman" w:hAnsi="Times New Roman" w:cs="Times New Roman"/>
        </w:rPr>
        <w:t xml:space="preserve"> </w:t>
      </w:r>
      <w:r w:rsidRPr="008E742A">
        <w:rPr>
          <w:rFonts w:ascii="Times New Roman" w:hAnsi="Times New Roman" w:cs="Times New Roman"/>
        </w:rPr>
        <w:t>a životního prostředí, bezpečnost při užívání (včetně užívání osobami s omezenou schopností pohybu a</w:t>
      </w:r>
      <w:r w:rsidR="006669E6" w:rsidRPr="008E742A">
        <w:rPr>
          <w:rFonts w:ascii="Times New Roman" w:hAnsi="Times New Roman" w:cs="Times New Roman"/>
        </w:rPr>
        <w:t> </w:t>
      </w:r>
      <w:r w:rsidRPr="008E742A">
        <w:rPr>
          <w:rFonts w:ascii="Times New Roman" w:hAnsi="Times New Roman" w:cs="Times New Roman"/>
        </w:rPr>
        <w:t xml:space="preserve">orientace), ochranu proti hluku a na úsporu energie a ochranu tepla. Tyto vlastnosti výrobků </w:t>
      </w:r>
      <w:r w:rsidR="0094268A" w:rsidRPr="008E742A">
        <w:rPr>
          <w:rFonts w:ascii="Times New Roman" w:hAnsi="Times New Roman" w:cs="Times New Roman"/>
        </w:rPr>
        <w:br/>
      </w:r>
      <w:r w:rsidRPr="008E742A">
        <w:rPr>
          <w:rFonts w:ascii="Times New Roman" w:hAnsi="Times New Roman" w:cs="Times New Roman"/>
        </w:rPr>
        <w:t>a materiálů zhotovitel prokáže při odevzdání a převzetí dokončení díla. Při plnění předmětu díla mohou být použity pouze nové výrobky a materiály.</w:t>
      </w:r>
    </w:p>
    <w:p w14:paraId="5B171C7F" w14:textId="5EF49420"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Veškeré materiály, stavební díly a zařízení použité při zhotovení díla budou nové,</w:t>
      </w:r>
      <w:r w:rsidR="00125AB2" w:rsidRPr="008E742A">
        <w:rPr>
          <w:rFonts w:ascii="Times New Roman" w:hAnsi="Times New Roman" w:cs="Times New Roman"/>
        </w:rPr>
        <w:t xml:space="preserve"> </w:t>
      </w:r>
      <w:r w:rsidRPr="008E742A">
        <w:rPr>
          <w:rFonts w:ascii="Times New Roman" w:hAnsi="Times New Roman" w:cs="Times New Roman"/>
        </w:rPr>
        <w:t>nerepasované</w:t>
      </w:r>
      <w:r w:rsidR="00AE4ED5" w:rsidRPr="008E742A">
        <w:rPr>
          <w:rFonts w:ascii="Times New Roman" w:hAnsi="Times New Roman" w:cs="Times New Roman"/>
        </w:rPr>
        <w:t xml:space="preserve"> (pokud objednatel nebude požadovat jinak)</w:t>
      </w:r>
      <w:r w:rsidRPr="008E742A">
        <w:rPr>
          <w:rFonts w:ascii="Times New Roman" w:hAnsi="Times New Roman" w:cs="Times New Roman"/>
        </w:rPr>
        <w:t xml:space="preserve"> a budou odpovídat veškerým technickým normám a právním předpisům účinným v ČR. Bez písemného souhlasu objednatele nesmí být použity jiné materiály, technologie, které by byly v rozporu s PD. Současně se zhotovitel zavazuje a ručí za to, že při realizaci díla nepoužije žádný materiál, o kterém na základě obecných právních předpisů a norem pro ochranu zdraví, zdravých životních podmínek a životního prostředí je v době jeho užití známo, že je zdraví škodlivý. Pokud tak zhotovitel učiní, je povinen na písemné vyzvání objednatele provést okamžitě nápravu a veškeré náklady s tím spojené nese zhotovitel.</w:t>
      </w:r>
    </w:p>
    <w:p w14:paraId="20AD19AB" w14:textId="77777777"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Zhotovitel se zavazuje, že k realizaci díla nepoužije materiály, které nemají požadovanou certifikaci či předepsaný průvodní doklad.</w:t>
      </w:r>
    </w:p>
    <w:p w14:paraId="2BBE6D52" w14:textId="39407232"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Zhotovitel doloží certifikát</w:t>
      </w:r>
      <w:r w:rsidR="00AD6AAA" w:rsidRPr="008E742A">
        <w:rPr>
          <w:rFonts w:ascii="Times New Roman" w:hAnsi="Times New Roman" w:cs="Times New Roman"/>
        </w:rPr>
        <w:t xml:space="preserve">y </w:t>
      </w:r>
      <w:r w:rsidRPr="008E742A">
        <w:rPr>
          <w:rFonts w:ascii="Times New Roman" w:hAnsi="Times New Roman" w:cs="Times New Roman"/>
        </w:rPr>
        <w:t>či jin</w:t>
      </w:r>
      <w:r w:rsidR="00AD6AAA" w:rsidRPr="008E742A">
        <w:rPr>
          <w:rFonts w:ascii="Times New Roman" w:hAnsi="Times New Roman" w:cs="Times New Roman"/>
        </w:rPr>
        <w:t>é</w:t>
      </w:r>
      <w:r w:rsidRPr="008E742A">
        <w:rPr>
          <w:rFonts w:ascii="Times New Roman" w:hAnsi="Times New Roman" w:cs="Times New Roman"/>
        </w:rPr>
        <w:t xml:space="preserve"> průvodn</w:t>
      </w:r>
      <w:r w:rsidR="00AD6AAA" w:rsidRPr="008E742A">
        <w:rPr>
          <w:rFonts w:ascii="Times New Roman" w:hAnsi="Times New Roman" w:cs="Times New Roman"/>
        </w:rPr>
        <w:t>í</w:t>
      </w:r>
      <w:r w:rsidRPr="008E742A">
        <w:rPr>
          <w:rFonts w:ascii="Times New Roman" w:hAnsi="Times New Roman" w:cs="Times New Roman"/>
        </w:rPr>
        <w:t xml:space="preserve"> doklad</w:t>
      </w:r>
      <w:r w:rsidR="00AD6AAA" w:rsidRPr="008E742A">
        <w:rPr>
          <w:rFonts w:ascii="Times New Roman" w:hAnsi="Times New Roman" w:cs="Times New Roman"/>
        </w:rPr>
        <w:t>y</w:t>
      </w:r>
      <w:r w:rsidRPr="008E742A">
        <w:rPr>
          <w:rFonts w:ascii="Times New Roman" w:hAnsi="Times New Roman" w:cs="Times New Roman"/>
        </w:rPr>
        <w:t xml:space="preserve"> </w:t>
      </w:r>
      <w:r w:rsidR="00AD6AAA" w:rsidRPr="008E742A">
        <w:rPr>
          <w:rFonts w:ascii="Times New Roman" w:hAnsi="Times New Roman" w:cs="Times New Roman"/>
        </w:rPr>
        <w:t>k </w:t>
      </w:r>
      <w:r w:rsidRPr="008E742A">
        <w:rPr>
          <w:rFonts w:ascii="Times New Roman" w:hAnsi="Times New Roman" w:cs="Times New Roman"/>
        </w:rPr>
        <w:t>materiálů</w:t>
      </w:r>
      <w:r w:rsidR="00AD6AAA" w:rsidRPr="008E742A">
        <w:rPr>
          <w:rFonts w:ascii="Times New Roman" w:hAnsi="Times New Roman" w:cs="Times New Roman"/>
        </w:rPr>
        <w:t>m a výrobkům</w:t>
      </w:r>
      <w:r w:rsidRPr="008E742A">
        <w:rPr>
          <w:rFonts w:ascii="Times New Roman" w:hAnsi="Times New Roman" w:cs="Times New Roman"/>
        </w:rPr>
        <w:t xml:space="preserve"> užitý</w:t>
      </w:r>
      <w:r w:rsidR="00AD6AAA" w:rsidRPr="008E742A">
        <w:rPr>
          <w:rFonts w:ascii="Times New Roman" w:hAnsi="Times New Roman" w:cs="Times New Roman"/>
        </w:rPr>
        <w:t>m</w:t>
      </w:r>
      <w:r w:rsidRPr="008E742A">
        <w:rPr>
          <w:rFonts w:ascii="Times New Roman" w:hAnsi="Times New Roman" w:cs="Times New Roman"/>
        </w:rPr>
        <w:t xml:space="preserve"> k vybudování díla</w:t>
      </w:r>
      <w:r w:rsidR="00AD6AAA" w:rsidRPr="008E742A">
        <w:rPr>
          <w:rFonts w:ascii="Times New Roman" w:hAnsi="Times New Roman" w:cs="Times New Roman"/>
        </w:rPr>
        <w:t xml:space="preserve"> vždy nejpozději </w:t>
      </w:r>
      <w:r w:rsidR="000F41CA" w:rsidRPr="008E742A">
        <w:rPr>
          <w:rFonts w:ascii="Times New Roman" w:hAnsi="Times New Roman" w:cs="Times New Roman"/>
        </w:rPr>
        <w:t>30 dnů</w:t>
      </w:r>
      <w:r w:rsidR="00AD6AAA" w:rsidRPr="008E742A">
        <w:rPr>
          <w:rFonts w:ascii="Times New Roman" w:hAnsi="Times New Roman" w:cs="Times New Roman"/>
        </w:rPr>
        <w:t xml:space="preserve"> před zabudováním každého konkrétního materiálu </w:t>
      </w:r>
      <w:r w:rsidR="0006623D" w:rsidRPr="008E742A">
        <w:rPr>
          <w:rFonts w:ascii="Times New Roman" w:hAnsi="Times New Roman" w:cs="Times New Roman"/>
        </w:rPr>
        <w:br/>
      </w:r>
      <w:r w:rsidR="00AD6AAA" w:rsidRPr="008E742A">
        <w:rPr>
          <w:rFonts w:ascii="Times New Roman" w:hAnsi="Times New Roman" w:cs="Times New Roman"/>
        </w:rPr>
        <w:t>či výrobku do stavby.</w:t>
      </w:r>
    </w:p>
    <w:p w14:paraId="43749F1B" w14:textId="67E36F15"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 xml:space="preserve">Zhotovitel předloží </w:t>
      </w:r>
      <w:r w:rsidR="00AD6AAA" w:rsidRPr="008E742A">
        <w:rPr>
          <w:rFonts w:ascii="Times New Roman" w:hAnsi="Times New Roman" w:cs="Times New Roman"/>
        </w:rPr>
        <w:t xml:space="preserve">objednateli </w:t>
      </w:r>
      <w:r w:rsidRPr="008E742A">
        <w:rPr>
          <w:rFonts w:ascii="Times New Roman" w:hAnsi="Times New Roman" w:cs="Times New Roman"/>
        </w:rPr>
        <w:t xml:space="preserve">vzorky všech rozhodujících materiálů, výrobků, technologií apod., </w:t>
      </w:r>
      <w:r w:rsidR="00AD6AAA" w:rsidRPr="008E742A">
        <w:rPr>
          <w:rFonts w:ascii="Times New Roman" w:hAnsi="Times New Roman" w:cs="Times New Roman"/>
        </w:rPr>
        <w:t>které</w:t>
      </w:r>
      <w:r w:rsidRPr="008E742A">
        <w:rPr>
          <w:rFonts w:ascii="Times New Roman" w:hAnsi="Times New Roman" w:cs="Times New Roman"/>
        </w:rPr>
        <w:t xml:space="preserve"> budou použity k realizaci díla</w:t>
      </w:r>
      <w:r w:rsidR="00AD6AAA" w:rsidRPr="008E742A">
        <w:rPr>
          <w:rFonts w:ascii="Times New Roman" w:hAnsi="Times New Roman" w:cs="Times New Roman"/>
        </w:rPr>
        <w:t xml:space="preserve">, a to nejpozději do </w:t>
      </w:r>
      <w:r w:rsidR="000F41CA" w:rsidRPr="008E742A">
        <w:rPr>
          <w:rFonts w:ascii="Times New Roman" w:hAnsi="Times New Roman" w:cs="Times New Roman"/>
        </w:rPr>
        <w:t>30 dnů</w:t>
      </w:r>
      <w:r w:rsidR="00AD6AAA" w:rsidRPr="008E742A">
        <w:rPr>
          <w:rFonts w:ascii="Times New Roman" w:hAnsi="Times New Roman" w:cs="Times New Roman"/>
        </w:rPr>
        <w:t xml:space="preserve"> před jejich použitím</w:t>
      </w:r>
      <w:r w:rsidRPr="008E742A">
        <w:rPr>
          <w:rFonts w:ascii="Times New Roman" w:hAnsi="Times New Roman" w:cs="Times New Roman"/>
        </w:rPr>
        <w:t>. Objednatel nebo technický dozor objednatele si rovněž vyhrazuje právo</w:t>
      </w:r>
      <w:r w:rsidR="00D10464" w:rsidRPr="008E742A">
        <w:rPr>
          <w:rFonts w:ascii="Times New Roman" w:hAnsi="Times New Roman" w:cs="Times New Roman"/>
        </w:rPr>
        <w:t xml:space="preserve"> požadavku na</w:t>
      </w:r>
      <w:r w:rsidRPr="008E742A">
        <w:rPr>
          <w:rFonts w:ascii="Times New Roman" w:hAnsi="Times New Roman" w:cs="Times New Roman"/>
        </w:rPr>
        <w:t xml:space="preserve"> provedení vzorku jakéhokoliv materiálu, výrobku, technologie apod., které mají být použity k realizaci díla.   </w:t>
      </w:r>
    </w:p>
    <w:p w14:paraId="3E5AD955" w14:textId="73EB6286" w:rsidR="00CB01D0" w:rsidRPr="008E742A" w:rsidRDefault="00CB01D0" w:rsidP="00A73702">
      <w:pPr>
        <w:pStyle w:val="Nadpis3"/>
        <w:ind w:left="709" w:hanging="709"/>
        <w:rPr>
          <w:rFonts w:ascii="Times New Roman" w:hAnsi="Times New Roman" w:cs="Times New Roman"/>
        </w:rPr>
      </w:pPr>
      <w:r w:rsidRPr="008E742A">
        <w:rPr>
          <w:rFonts w:ascii="Times New Roman" w:hAnsi="Times New Roman" w:cs="Times New Roman"/>
        </w:rPr>
        <w:lastRenderedPageBreak/>
        <w:t>Pokud to vyžaduje povaha pl</w:t>
      </w:r>
      <w:r w:rsidR="007C0765" w:rsidRPr="008E742A">
        <w:rPr>
          <w:rFonts w:ascii="Times New Roman" w:hAnsi="Times New Roman" w:cs="Times New Roman"/>
        </w:rPr>
        <w:t>n</w:t>
      </w:r>
      <w:r w:rsidRPr="008E742A">
        <w:rPr>
          <w:rFonts w:ascii="Times New Roman" w:hAnsi="Times New Roman" w:cs="Times New Roman"/>
        </w:rPr>
        <w:t xml:space="preserve">ění, zhotovitel zpracuje </w:t>
      </w:r>
      <w:r w:rsidR="00D10464" w:rsidRPr="008E742A">
        <w:rPr>
          <w:rFonts w:ascii="Times New Roman" w:hAnsi="Times New Roman" w:cs="Times New Roman"/>
        </w:rPr>
        <w:t xml:space="preserve">výrobní </w:t>
      </w:r>
      <w:r w:rsidRPr="008E742A">
        <w:rPr>
          <w:rFonts w:ascii="Times New Roman" w:hAnsi="Times New Roman" w:cs="Times New Roman"/>
        </w:rPr>
        <w:t>dokumentaci</w:t>
      </w:r>
      <w:r w:rsidR="00D10464" w:rsidRPr="008E742A">
        <w:rPr>
          <w:rFonts w:ascii="Times New Roman" w:hAnsi="Times New Roman" w:cs="Times New Roman"/>
        </w:rPr>
        <w:t xml:space="preserve"> dle čl. 2 odst. 2.</w:t>
      </w:r>
      <w:r w:rsidR="00125AB2" w:rsidRPr="008E742A">
        <w:rPr>
          <w:rFonts w:ascii="Times New Roman" w:hAnsi="Times New Roman" w:cs="Times New Roman"/>
        </w:rPr>
        <w:t>5</w:t>
      </w:r>
      <w:r w:rsidR="009A1B34" w:rsidRPr="008E742A">
        <w:rPr>
          <w:rFonts w:ascii="Times New Roman" w:hAnsi="Times New Roman" w:cs="Times New Roman"/>
        </w:rPr>
        <w:t>.8</w:t>
      </w:r>
      <w:r w:rsidR="00D10464" w:rsidRPr="008E742A">
        <w:rPr>
          <w:rFonts w:ascii="Times New Roman" w:hAnsi="Times New Roman" w:cs="Times New Roman"/>
        </w:rPr>
        <w:t xml:space="preserve"> této smlouvy</w:t>
      </w:r>
      <w:r w:rsidRPr="008E742A">
        <w:rPr>
          <w:rFonts w:ascii="Times New Roman" w:hAnsi="Times New Roman" w:cs="Times New Roman"/>
        </w:rPr>
        <w:t xml:space="preserve">, kterou předloží objednateli nejpozději </w:t>
      </w:r>
      <w:r w:rsidR="000F41CA" w:rsidRPr="008E742A">
        <w:rPr>
          <w:rFonts w:ascii="Times New Roman" w:hAnsi="Times New Roman" w:cs="Times New Roman"/>
        </w:rPr>
        <w:t>30 dnů</w:t>
      </w:r>
      <w:r w:rsidRPr="008E742A">
        <w:rPr>
          <w:rFonts w:ascii="Times New Roman" w:hAnsi="Times New Roman" w:cs="Times New Roman"/>
        </w:rPr>
        <w:t xml:space="preserve"> před zahájením výroby. Nevyjádří-li se objednatel </w:t>
      </w:r>
      <w:r w:rsidR="00D10464" w:rsidRPr="008E742A">
        <w:rPr>
          <w:rFonts w:ascii="Times New Roman" w:hAnsi="Times New Roman" w:cs="Times New Roman"/>
        </w:rPr>
        <w:t xml:space="preserve">či jeho zástupce </w:t>
      </w:r>
      <w:r w:rsidRPr="008E742A">
        <w:rPr>
          <w:rFonts w:ascii="Times New Roman" w:hAnsi="Times New Roman" w:cs="Times New Roman"/>
        </w:rPr>
        <w:t xml:space="preserve">k předložené dílenské dokumentaci do zahájení výroby, má se zato, že k ní nemá připomínky. </w:t>
      </w:r>
      <w:r w:rsidR="00D10464" w:rsidRPr="008E742A">
        <w:rPr>
          <w:rFonts w:ascii="Times New Roman" w:hAnsi="Times New Roman" w:cs="Times New Roman"/>
        </w:rPr>
        <w:t>Ani o</w:t>
      </w:r>
      <w:r w:rsidRPr="008E742A">
        <w:rPr>
          <w:rFonts w:ascii="Times New Roman" w:hAnsi="Times New Roman" w:cs="Times New Roman"/>
        </w:rPr>
        <w:t xml:space="preserve">dsouhlasení výrobní dokumentace objednatelem </w:t>
      </w:r>
      <w:r w:rsidR="00D10464" w:rsidRPr="008E742A">
        <w:rPr>
          <w:rFonts w:ascii="Times New Roman" w:hAnsi="Times New Roman" w:cs="Times New Roman"/>
        </w:rPr>
        <w:t xml:space="preserve">či jeho zástupcem (TDI a autorský dozor) </w:t>
      </w:r>
      <w:r w:rsidRPr="008E742A">
        <w:rPr>
          <w:rFonts w:ascii="Times New Roman" w:hAnsi="Times New Roman" w:cs="Times New Roman"/>
        </w:rPr>
        <w:t xml:space="preserve">nezbavuje zhotovitele odpovědnosti za plnění díla v souladu s touto smlouvou.  </w:t>
      </w:r>
    </w:p>
    <w:p w14:paraId="6C08B11D" w14:textId="1A196E93"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Zhotovitel je povinen provádět průběžnou kompletaci a</w:t>
      </w:r>
      <w:r w:rsidR="00DE0028" w:rsidRPr="008E742A">
        <w:rPr>
          <w:rFonts w:ascii="Times New Roman" w:hAnsi="Times New Roman" w:cs="Times New Roman"/>
        </w:rPr>
        <w:t xml:space="preserve"> prověřování dokladů o dodávkách materiálů, konstrukcí a technologií požadovaných zákonem č. 283/2021 Sb., stavební zákon. </w:t>
      </w:r>
      <w:r w:rsidRPr="008E742A">
        <w:rPr>
          <w:rFonts w:ascii="Times New Roman" w:hAnsi="Times New Roman" w:cs="Times New Roman"/>
        </w:rPr>
        <w:t>Tyto dodávky musí splňovat požadavky nařízení</w:t>
      </w:r>
      <w:r w:rsidR="00DE0028" w:rsidRPr="008E742A">
        <w:rPr>
          <w:rFonts w:ascii="Times New Roman" w:hAnsi="Times New Roman" w:cs="Times New Roman"/>
        </w:rPr>
        <w:t xml:space="preserve"> </w:t>
      </w:r>
      <w:r w:rsidRPr="008E742A">
        <w:rPr>
          <w:rFonts w:ascii="Times New Roman" w:hAnsi="Times New Roman" w:cs="Times New Roman"/>
        </w:rPr>
        <w:t>vlády č</w:t>
      </w:r>
      <w:r w:rsidR="00BF6E60" w:rsidRPr="008E742A">
        <w:rPr>
          <w:rFonts w:ascii="Times New Roman" w:hAnsi="Times New Roman" w:cs="Times New Roman"/>
        </w:rPr>
        <w:t>.</w:t>
      </w:r>
      <w:r w:rsidRPr="008E742A">
        <w:rPr>
          <w:rFonts w:ascii="Times New Roman" w:hAnsi="Times New Roman" w:cs="Times New Roman"/>
        </w:rPr>
        <w:t xml:space="preserve"> 163/2002 Sb., kterým se stanoví technické požadavky na vybrané stavební výrobky</w:t>
      </w:r>
      <w:r w:rsidR="00DE0028" w:rsidRPr="008E742A">
        <w:rPr>
          <w:rFonts w:ascii="Times New Roman" w:hAnsi="Times New Roman" w:cs="Times New Roman"/>
        </w:rPr>
        <w:t>,</w:t>
      </w:r>
      <w:r w:rsidRPr="008E742A">
        <w:rPr>
          <w:rFonts w:ascii="Times New Roman" w:hAnsi="Times New Roman" w:cs="Times New Roman"/>
        </w:rPr>
        <w:t xml:space="preserve"> </w:t>
      </w:r>
      <w:r w:rsidR="00723FEF" w:rsidRPr="008E742A">
        <w:rPr>
          <w:rFonts w:ascii="Times New Roman" w:hAnsi="Times New Roman" w:cs="Times New Roman"/>
        </w:rPr>
        <w:t>nařízením</w:t>
      </w:r>
      <w:r w:rsidR="00DE0028" w:rsidRPr="008E742A">
        <w:rPr>
          <w:rFonts w:ascii="Times New Roman" w:hAnsi="Times New Roman" w:cs="Times New Roman"/>
        </w:rPr>
        <w:t xml:space="preserve"> č. 190/2002 Sb.</w:t>
      </w:r>
      <w:r w:rsidR="004F7BD9" w:rsidRPr="008E742A">
        <w:rPr>
          <w:rFonts w:ascii="Times New Roman" w:hAnsi="Times New Roman" w:cs="Times New Roman"/>
        </w:rPr>
        <w:t xml:space="preserve"> </w:t>
      </w:r>
      <w:r w:rsidRPr="008E742A">
        <w:rPr>
          <w:rFonts w:ascii="Times New Roman" w:hAnsi="Times New Roman" w:cs="Times New Roman"/>
        </w:rPr>
        <w:t xml:space="preserve">a zákona č. 22/1997 Sb., </w:t>
      </w:r>
      <w:r w:rsidR="0094268A" w:rsidRPr="008E742A">
        <w:rPr>
          <w:rFonts w:ascii="Times New Roman" w:hAnsi="Times New Roman" w:cs="Times New Roman"/>
        </w:rPr>
        <w:br/>
      </w:r>
      <w:r w:rsidRPr="008E742A">
        <w:rPr>
          <w:rFonts w:ascii="Times New Roman" w:hAnsi="Times New Roman" w:cs="Times New Roman"/>
        </w:rPr>
        <w:t>o technických požadavcích na výrobky</w:t>
      </w:r>
      <w:r w:rsidR="00125AB2" w:rsidRPr="008E742A">
        <w:rPr>
          <w:rFonts w:ascii="Times New Roman" w:hAnsi="Times New Roman" w:cs="Times New Roman"/>
        </w:rPr>
        <w:t>,</w:t>
      </w:r>
      <w:r w:rsidRPr="008E742A">
        <w:rPr>
          <w:rFonts w:ascii="Times New Roman" w:hAnsi="Times New Roman" w:cs="Times New Roman"/>
        </w:rPr>
        <w:t xml:space="preserve"> v</w:t>
      </w:r>
      <w:r w:rsidR="00125AB2" w:rsidRPr="008E742A">
        <w:rPr>
          <w:rFonts w:ascii="Times New Roman" w:hAnsi="Times New Roman" w:cs="Times New Roman"/>
        </w:rPr>
        <w:t>e</w:t>
      </w:r>
      <w:r w:rsidRPr="008E742A">
        <w:rPr>
          <w:rFonts w:ascii="Times New Roman" w:hAnsi="Times New Roman" w:cs="Times New Roman"/>
        </w:rPr>
        <w:t> znění</w:t>
      </w:r>
      <w:r w:rsidR="00125AB2" w:rsidRPr="008E742A">
        <w:rPr>
          <w:rFonts w:ascii="Times New Roman" w:hAnsi="Times New Roman" w:cs="Times New Roman"/>
        </w:rPr>
        <w:t xml:space="preserve"> pozdějších předpisů,</w:t>
      </w:r>
      <w:r w:rsidRPr="008E742A">
        <w:rPr>
          <w:rFonts w:ascii="Times New Roman" w:hAnsi="Times New Roman" w:cs="Times New Roman"/>
        </w:rPr>
        <w:t xml:space="preserve"> a musí mít doklad o všech provedených revizích, zkouškách a měřeních, dokládajících kvalitu a způsobilost částí stavby, konstrukcí a technických zařízení, dokládajících kvalitu mikroklimatu z hlediska požadavků hygienických, požární ochrany, bezpečnosti a ochrany zdraví při práci, životního prostředí </w:t>
      </w:r>
      <w:r w:rsidR="006D5949" w:rsidRPr="008E742A">
        <w:rPr>
          <w:rFonts w:ascii="Times New Roman" w:hAnsi="Times New Roman" w:cs="Times New Roman"/>
        </w:rPr>
        <w:br/>
      </w:r>
      <w:r w:rsidRPr="008E742A">
        <w:rPr>
          <w:rFonts w:ascii="Times New Roman" w:hAnsi="Times New Roman" w:cs="Times New Roman"/>
        </w:rPr>
        <w:t xml:space="preserve">a z hledisek zajištění přístupnosti stavby pro osoby se sníženou schopností pohybu. </w:t>
      </w:r>
      <w:r w:rsidR="00D10464" w:rsidRPr="008E742A">
        <w:rPr>
          <w:rFonts w:ascii="Times New Roman" w:hAnsi="Times New Roman" w:cs="Times New Roman"/>
        </w:rPr>
        <w:t>Soubor těchto</w:t>
      </w:r>
      <w:r w:rsidRPr="008E742A">
        <w:rPr>
          <w:rFonts w:ascii="Times New Roman" w:hAnsi="Times New Roman" w:cs="Times New Roman"/>
        </w:rPr>
        <w:t xml:space="preserve"> dokla</w:t>
      </w:r>
      <w:r w:rsidR="00D10464" w:rsidRPr="008E742A">
        <w:rPr>
          <w:rFonts w:ascii="Times New Roman" w:hAnsi="Times New Roman" w:cs="Times New Roman"/>
        </w:rPr>
        <w:t>dů</w:t>
      </w:r>
      <w:r w:rsidRPr="008E742A">
        <w:rPr>
          <w:rFonts w:ascii="Times New Roman" w:hAnsi="Times New Roman" w:cs="Times New Roman"/>
        </w:rPr>
        <w:t xml:space="preserve"> předloží zhotovitel </w:t>
      </w:r>
      <w:r w:rsidR="00D10464" w:rsidRPr="008E742A">
        <w:rPr>
          <w:rFonts w:ascii="Times New Roman" w:hAnsi="Times New Roman" w:cs="Times New Roman"/>
        </w:rPr>
        <w:t xml:space="preserve">objednateli nejpozději </w:t>
      </w:r>
      <w:r w:rsidRPr="008E742A">
        <w:rPr>
          <w:rFonts w:ascii="Times New Roman" w:hAnsi="Times New Roman" w:cs="Times New Roman"/>
        </w:rPr>
        <w:t xml:space="preserve">ke dni </w:t>
      </w:r>
      <w:r w:rsidR="00D10464" w:rsidRPr="008E742A">
        <w:rPr>
          <w:rFonts w:ascii="Times New Roman" w:hAnsi="Times New Roman" w:cs="Times New Roman"/>
        </w:rPr>
        <w:t>uvedení stavby do stavu umožňujícího její provoz</w:t>
      </w:r>
      <w:r w:rsidRPr="008E742A">
        <w:rPr>
          <w:rFonts w:ascii="Times New Roman" w:hAnsi="Times New Roman" w:cs="Times New Roman"/>
        </w:rPr>
        <w:t>. Veškerá textová dokumentace, kterou při plnění smlouvy předává či předkládá zhotovitel objednateli, musí být předložena v</w:t>
      </w:r>
      <w:r w:rsidR="00E96485" w:rsidRPr="008E742A">
        <w:rPr>
          <w:rFonts w:ascii="Times New Roman" w:hAnsi="Times New Roman" w:cs="Times New Roman"/>
        </w:rPr>
        <w:t> </w:t>
      </w:r>
      <w:r w:rsidRPr="008E742A">
        <w:rPr>
          <w:rFonts w:ascii="Times New Roman" w:hAnsi="Times New Roman" w:cs="Times New Roman"/>
        </w:rPr>
        <w:t>českém</w:t>
      </w:r>
      <w:r w:rsidR="00E96485" w:rsidRPr="008E742A">
        <w:rPr>
          <w:rFonts w:ascii="Times New Roman" w:hAnsi="Times New Roman" w:cs="Times New Roman"/>
        </w:rPr>
        <w:t xml:space="preserve"> nebo ve slovenském jazyce</w:t>
      </w:r>
      <w:r w:rsidRPr="008E742A">
        <w:rPr>
          <w:rFonts w:ascii="Times New Roman" w:hAnsi="Times New Roman" w:cs="Times New Roman"/>
        </w:rPr>
        <w:t>.</w:t>
      </w:r>
    </w:p>
    <w:p w14:paraId="247F8B5D" w14:textId="77777777" w:rsidR="00060FF6" w:rsidRPr="008E742A" w:rsidRDefault="00060FF6" w:rsidP="00567327">
      <w:pPr>
        <w:pStyle w:val="Nadpis2"/>
        <w:rPr>
          <w:rFonts w:ascii="Times New Roman" w:hAnsi="Times New Roman" w:cs="Times New Roman"/>
          <w:u w:val="single"/>
        </w:rPr>
      </w:pPr>
      <w:r w:rsidRPr="008E742A">
        <w:rPr>
          <w:rFonts w:ascii="Times New Roman" w:hAnsi="Times New Roman" w:cs="Times New Roman"/>
          <w:u w:val="single"/>
        </w:rPr>
        <w:t>Dodržování bezpečnosti práce a ochrany životního prostředí</w:t>
      </w:r>
    </w:p>
    <w:p w14:paraId="4C1242EE" w14:textId="77777777" w:rsidR="006058BA" w:rsidRPr="008E742A" w:rsidRDefault="006058BA" w:rsidP="00A73702">
      <w:pPr>
        <w:pStyle w:val="Nadpis3"/>
        <w:ind w:left="709" w:hanging="709"/>
        <w:rPr>
          <w:rFonts w:ascii="Times New Roman" w:hAnsi="Times New Roman" w:cs="Times New Roman"/>
        </w:rPr>
      </w:pPr>
      <w:r w:rsidRPr="008E742A">
        <w:rPr>
          <w:rFonts w:ascii="Times New Roman" w:hAnsi="Times New Roman" w:cs="Times New Roman"/>
        </w:rPr>
        <w:t>Zhotovitel je povinen provést veškerá opatření související s dodržováním právních a technických předpisů, nařízení a rozhodnutí orgánů státní správy o bezpečnosti a hygieně práce, požární ochraně, ochraně životního prostředí a ochraně veřejného zdraví;</w:t>
      </w:r>
    </w:p>
    <w:p w14:paraId="739E7D9F" w14:textId="3C051701" w:rsidR="001D626A" w:rsidRPr="008E742A" w:rsidRDefault="001D626A" w:rsidP="00A73702">
      <w:pPr>
        <w:pStyle w:val="Nadpis3"/>
        <w:ind w:left="709" w:hanging="709"/>
        <w:rPr>
          <w:rFonts w:ascii="Times New Roman" w:hAnsi="Times New Roman" w:cs="Times New Roman"/>
        </w:rPr>
      </w:pPr>
      <w:r w:rsidRPr="008E742A">
        <w:rPr>
          <w:rFonts w:ascii="Times New Roman" w:hAnsi="Times New Roman" w:cs="Times New Roman"/>
        </w:rPr>
        <w:t>Objednatel je oprávněn při opakovaném zjištění porušení předpisů o bezpečnosti a ochraně zdraví při práci (dále jen závada v BOZP), na které zhotovitele písemně upozornil, přerušit provádění prací na realizaci díla, a to do doby, kdy zhotovitel tyto závady v BOZP odstraní. Doba realizace díla dle čl. 4 se o dobu tohoto přerušení prací v tomto případě neprodlužuje.</w:t>
      </w:r>
    </w:p>
    <w:p w14:paraId="6F0B8D07" w14:textId="00552C0E" w:rsidR="00F4234B" w:rsidRPr="008E742A" w:rsidRDefault="00F4234B" w:rsidP="00A73702">
      <w:pPr>
        <w:pStyle w:val="Nadpis3"/>
        <w:ind w:left="709" w:hanging="709"/>
        <w:rPr>
          <w:rFonts w:ascii="Times New Roman" w:hAnsi="Times New Roman" w:cs="Times New Roman"/>
        </w:rPr>
      </w:pPr>
      <w:bookmarkStart w:id="29" w:name="_Hlk82762514"/>
      <w:r w:rsidRPr="008E742A">
        <w:rPr>
          <w:rFonts w:ascii="Times New Roman" w:hAnsi="Times New Roman" w:cs="Times New Roman"/>
        </w:rPr>
        <w:t>Likvidaci odpadů je zhotovitel povinen provést a dokladovat objednateli v souladu s platnými právními předpisy</w:t>
      </w:r>
      <w:r w:rsidR="00974B57" w:rsidRPr="008E742A">
        <w:rPr>
          <w:rFonts w:ascii="Times New Roman" w:hAnsi="Times New Roman" w:cs="Times New Roman"/>
        </w:rPr>
        <w:t>.</w:t>
      </w:r>
      <w:r w:rsidRPr="008E742A">
        <w:rPr>
          <w:rFonts w:ascii="Times New Roman" w:hAnsi="Times New Roman" w:cs="Times New Roman"/>
        </w:rPr>
        <w:t xml:space="preserve"> Demontáž a likvidaci nebezpečných materiálů zhotovitel provede odbornou firmou s příslušným oprávněním pro tuto činnost. </w:t>
      </w:r>
    </w:p>
    <w:p w14:paraId="544E001A" w14:textId="16C463BB" w:rsidR="00F4234B" w:rsidRPr="008E742A" w:rsidRDefault="00FB20FF" w:rsidP="00A73702">
      <w:pPr>
        <w:pStyle w:val="Nadpis3"/>
        <w:ind w:left="709" w:hanging="709"/>
        <w:rPr>
          <w:rFonts w:ascii="Times New Roman" w:hAnsi="Times New Roman" w:cs="Times New Roman"/>
        </w:rPr>
      </w:pPr>
      <w:r w:rsidRPr="008E742A">
        <w:rPr>
          <w:rFonts w:ascii="Times New Roman" w:hAnsi="Times New Roman" w:cs="Times New Roman"/>
        </w:rPr>
        <w:t>Potvrzení o likvidaci</w:t>
      </w:r>
      <w:r w:rsidR="002140CA" w:rsidRPr="008E742A">
        <w:rPr>
          <w:rFonts w:ascii="Times New Roman" w:hAnsi="Times New Roman" w:cs="Times New Roman"/>
        </w:rPr>
        <w:t xml:space="preserve"> </w:t>
      </w:r>
      <w:r w:rsidR="002047B3" w:rsidRPr="008E742A">
        <w:rPr>
          <w:rFonts w:ascii="Times New Roman" w:hAnsi="Times New Roman" w:cs="Times New Roman"/>
        </w:rPr>
        <w:t>odpadů</w:t>
      </w:r>
      <w:r w:rsidR="002140CA" w:rsidRPr="008E742A">
        <w:rPr>
          <w:rFonts w:ascii="Times New Roman" w:hAnsi="Times New Roman" w:cs="Times New Roman"/>
        </w:rPr>
        <w:t>, vážní lístky</w:t>
      </w:r>
      <w:r w:rsidRPr="008E742A">
        <w:rPr>
          <w:rFonts w:ascii="Times New Roman" w:hAnsi="Times New Roman" w:cs="Times New Roman"/>
        </w:rPr>
        <w:t xml:space="preserve"> a protokoly o nakládání s nebezpečnými odpady </w:t>
      </w:r>
      <w:r w:rsidR="0006623D" w:rsidRPr="008E742A">
        <w:rPr>
          <w:rFonts w:ascii="Times New Roman" w:hAnsi="Times New Roman" w:cs="Times New Roman"/>
        </w:rPr>
        <w:br/>
      </w:r>
      <w:r w:rsidR="003144EE" w:rsidRPr="008E742A">
        <w:rPr>
          <w:rFonts w:ascii="Times New Roman" w:hAnsi="Times New Roman" w:cs="Times New Roman"/>
        </w:rPr>
        <w:t xml:space="preserve">dle </w:t>
      </w:r>
      <w:r w:rsidR="002140CA" w:rsidRPr="008E742A">
        <w:rPr>
          <w:rFonts w:ascii="Times New Roman" w:hAnsi="Times New Roman" w:cs="Times New Roman"/>
        </w:rPr>
        <w:t>bodu 7.</w:t>
      </w:r>
      <w:r w:rsidR="0011017E" w:rsidRPr="008E742A">
        <w:rPr>
          <w:rFonts w:ascii="Times New Roman" w:hAnsi="Times New Roman" w:cs="Times New Roman"/>
        </w:rPr>
        <w:t>9</w:t>
      </w:r>
      <w:r w:rsidR="002140CA" w:rsidRPr="008E742A">
        <w:rPr>
          <w:rFonts w:ascii="Times New Roman" w:hAnsi="Times New Roman" w:cs="Times New Roman"/>
        </w:rPr>
        <w:t xml:space="preserve">.3. </w:t>
      </w:r>
      <w:r w:rsidR="0011017E" w:rsidRPr="008E742A">
        <w:rPr>
          <w:rFonts w:ascii="Times New Roman" w:hAnsi="Times New Roman" w:cs="Times New Roman"/>
        </w:rPr>
        <w:t xml:space="preserve">vydané </w:t>
      </w:r>
      <w:r w:rsidR="002047B3" w:rsidRPr="008E742A">
        <w:rPr>
          <w:rFonts w:ascii="Times New Roman" w:hAnsi="Times New Roman" w:cs="Times New Roman"/>
        </w:rPr>
        <w:t>osob</w:t>
      </w:r>
      <w:r w:rsidR="0011017E" w:rsidRPr="008E742A">
        <w:rPr>
          <w:rFonts w:ascii="Times New Roman" w:hAnsi="Times New Roman" w:cs="Times New Roman"/>
        </w:rPr>
        <w:t>ou</w:t>
      </w:r>
      <w:r w:rsidR="002047B3" w:rsidRPr="008E742A">
        <w:rPr>
          <w:rFonts w:ascii="Times New Roman" w:hAnsi="Times New Roman" w:cs="Times New Roman"/>
        </w:rPr>
        <w:t xml:space="preserve"> oprávněn</w:t>
      </w:r>
      <w:r w:rsidR="0011017E" w:rsidRPr="008E742A">
        <w:rPr>
          <w:rFonts w:ascii="Times New Roman" w:hAnsi="Times New Roman" w:cs="Times New Roman"/>
        </w:rPr>
        <w:t>ou</w:t>
      </w:r>
      <w:r w:rsidR="002047B3" w:rsidRPr="008E742A">
        <w:rPr>
          <w:rFonts w:ascii="Times New Roman" w:hAnsi="Times New Roman" w:cs="Times New Roman"/>
        </w:rPr>
        <w:t xml:space="preserve"> k recyklaci, skladování či likvidaci odpadu</w:t>
      </w:r>
      <w:r w:rsidR="00BF6450" w:rsidRPr="008E742A">
        <w:rPr>
          <w:rFonts w:ascii="Times New Roman" w:hAnsi="Times New Roman" w:cs="Times New Roman"/>
        </w:rPr>
        <w:t xml:space="preserve"> </w:t>
      </w:r>
      <w:r w:rsidRPr="008E742A">
        <w:rPr>
          <w:rFonts w:ascii="Times New Roman" w:hAnsi="Times New Roman" w:cs="Times New Roman"/>
        </w:rPr>
        <w:t xml:space="preserve">je </w:t>
      </w:r>
      <w:r w:rsidR="002047B3" w:rsidRPr="008E742A">
        <w:rPr>
          <w:rFonts w:ascii="Times New Roman" w:hAnsi="Times New Roman" w:cs="Times New Roman"/>
        </w:rPr>
        <w:t>zhotovitel povinen předat objednateli</w:t>
      </w:r>
      <w:r w:rsidRPr="008E742A">
        <w:rPr>
          <w:rFonts w:ascii="Times New Roman" w:hAnsi="Times New Roman" w:cs="Times New Roman"/>
        </w:rPr>
        <w:t xml:space="preserve"> před dílčí fakturací provedeného plnění.</w:t>
      </w:r>
    </w:p>
    <w:p w14:paraId="06BE4284" w14:textId="18EBBC22" w:rsidR="00F4234B" w:rsidRPr="008E742A" w:rsidRDefault="00F4234B" w:rsidP="00A73702">
      <w:pPr>
        <w:pStyle w:val="Nadpis3"/>
        <w:ind w:left="709" w:hanging="709"/>
        <w:rPr>
          <w:rFonts w:ascii="Times New Roman" w:hAnsi="Times New Roman" w:cs="Times New Roman"/>
        </w:rPr>
      </w:pPr>
      <w:r w:rsidRPr="008E742A">
        <w:rPr>
          <w:rFonts w:ascii="Times New Roman" w:hAnsi="Times New Roman" w:cs="Times New Roman"/>
        </w:rPr>
        <w:t>Vznikne-li v důsledku nedodržení povinnosti zhotovitele dle čl. 7 odst. 7.9.3 a 7.9.4 této smlouvy objednateli škoda ve formě krácení dotace, je zhotovitel objednateli na jeho výzvu povinen uhradit náhradu této škody v celé její výši.</w:t>
      </w:r>
    </w:p>
    <w:bookmarkEnd w:id="29"/>
    <w:p w14:paraId="7C7DD763" w14:textId="77777777" w:rsidR="00B71333" w:rsidRPr="008E742A" w:rsidRDefault="00B71333" w:rsidP="00567327">
      <w:pPr>
        <w:pStyle w:val="Nadpis2"/>
        <w:rPr>
          <w:rFonts w:ascii="Times New Roman" w:hAnsi="Times New Roman" w:cs="Times New Roman"/>
          <w:u w:val="single"/>
        </w:rPr>
      </w:pPr>
      <w:r w:rsidRPr="008E742A">
        <w:rPr>
          <w:rFonts w:ascii="Times New Roman" w:hAnsi="Times New Roman" w:cs="Times New Roman"/>
          <w:u w:val="single"/>
        </w:rPr>
        <w:t>Kontrola provádění prací</w:t>
      </w:r>
    </w:p>
    <w:p w14:paraId="02BCE927" w14:textId="77278BD7" w:rsidR="00C77835" w:rsidRPr="008E742A" w:rsidRDefault="0002598C" w:rsidP="00A73702">
      <w:pPr>
        <w:pStyle w:val="Nadpis3"/>
        <w:ind w:left="709" w:hanging="709"/>
        <w:rPr>
          <w:rFonts w:ascii="Times New Roman" w:hAnsi="Times New Roman" w:cs="Times New Roman"/>
        </w:rPr>
      </w:pPr>
      <w:r w:rsidRPr="008E742A">
        <w:rPr>
          <w:rFonts w:ascii="Times New Roman" w:hAnsi="Times New Roman" w:cs="Times New Roman"/>
        </w:rPr>
        <w:t xml:space="preserve">Zhotovitel je povinen vyzvat </w:t>
      </w:r>
      <w:r w:rsidR="00724EEC" w:rsidRPr="008E742A">
        <w:rPr>
          <w:rFonts w:ascii="Times New Roman" w:hAnsi="Times New Roman" w:cs="Times New Roman"/>
        </w:rPr>
        <w:t>o</w:t>
      </w:r>
      <w:r w:rsidRPr="008E742A">
        <w:rPr>
          <w:rFonts w:ascii="Times New Roman" w:hAnsi="Times New Roman" w:cs="Times New Roman"/>
        </w:rPr>
        <w:t>bjednatele zápisem ve stavebním deníku ke kontrole všech prací, které mají být zabudované nebo se stanou nepřístupné</w:t>
      </w:r>
      <w:r w:rsidR="003570B7" w:rsidRPr="008E742A">
        <w:rPr>
          <w:rFonts w:ascii="Times New Roman" w:hAnsi="Times New Roman" w:cs="Times New Roman"/>
        </w:rPr>
        <w:t>.</w:t>
      </w:r>
      <w:r w:rsidR="00C77835" w:rsidRPr="008E742A">
        <w:rPr>
          <w:rFonts w:ascii="Times New Roman" w:hAnsi="Times New Roman" w:cs="Times New Roman"/>
        </w:rPr>
        <w:t xml:space="preserve"> </w:t>
      </w:r>
      <w:r w:rsidRPr="008E742A">
        <w:rPr>
          <w:rFonts w:ascii="Times New Roman" w:hAnsi="Times New Roman" w:cs="Times New Roman"/>
        </w:rPr>
        <w:t xml:space="preserve">Pokud se </w:t>
      </w:r>
      <w:r w:rsidR="00724EEC" w:rsidRPr="008E742A">
        <w:rPr>
          <w:rFonts w:ascii="Times New Roman" w:hAnsi="Times New Roman" w:cs="Times New Roman"/>
        </w:rPr>
        <w:t>o</w:t>
      </w:r>
      <w:r w:rsidRPr="008E742A">
        <w:rPr>
          <w:rFonts w:ascii="Times New Roman" w:hAnsi="Times New Roman" w:cs="Times New Roman"/>
        </w:rPr>
        <w:t xml:space="preserve">bjednatel nedostaví </w:t>
      </w:r>
      <w:r w:rsidR="00E96485" w:rsidRPr="008E742A">
        <w:rPr>
          <w:rFonts w:ascii="Times New Roman" w:hAnsi="Times New Roman" w:cs="Times New Roman"/>
        </w:rPr>
        <w:br/>
      </w:r>
      <w:r w:rsidRPr="008E742A">
        <w:rPr>
          <w:rFonts w:ascii="Times New Roman" w:hAnsi="Times New Roman" w:cs="Times New Roman"/>
        </w:rPr>
        <w:t>a nevykoná kontrolu těchto prací</w:t>
      </w:r>
      <w:r w:rsidR="00136582" w:rsidRPr="008E742A">
        <w:rPr>
          <w:rFonts w:ascii="Times New Roman" w:hAnsi="Times New Roman" w:cs="Times New Roman"/>
        </w:rPr>
        <w:t xml:space="preserve"> do 3</w:t>
      </w:r>
      <w:r w:rsidR="00790CEB" w:rsidRPr="008E742A">
        <w:rPr>
          <w:rFonts w:ascii="Times New Roman" w:hAnsi="Times New Roman" w:cs="Times New Roman"/>
        </w:rPr>
        <w:t xml:space="preserve"> </w:t>
      </w:r>
      <w:r w:rsidR="00136582" w:rsidRPr="008E742A">
        <w:rPr>
          <w:rFonts w:ascii="Times New Roman" w:hAnsi="Times New Roman" w:cs="Times New Roman"/>
        </w:rPr>
        <w:t>pracovních dnů,</w:t>
      </w:r>
      <w:r w:rsidRPr="008E742A">
        <w:rPr>
          <w:rFonts w:ascii="Times New Roman" w:hAnsi="Times New Roman" w:cs="Times New Roman"/>
        </w:rPr>
        <w:t xml:space="preserve"> bude </w:t>
      </w:r>
      <w:r w:rsidR="00724EEC" w:rsidRPr="008E742A">
        <w:rPr>
          <w:rFonts w:ascii="Times New Roman" w:hAnsi="Times New Roman" w:cs="Times New Roman"/>
        </w:rPr>
        <w:t>z</w:t>
      </w:r>
      <w:r w:rsidRPr="008E742A">
        <w:rPr>
          <w:rFonts w:ascii="Times New Roman" w:hAnsi="Times New Roman" w:cs="Times New Roman"/>
        </w:rPr>
        <w:t xml:space="preserve">hotovitel v práci pokračovat. Pokud bude </w:t>
      </w:r>
      <w:r w:rsidR="00724EEC" w:rsidRPr="008E742A">
        <w:rPr>
          <w:rFonts w:ascii="Times New Roman" w:hAnsi="Times New Roman" w:cs="Times New Roman"/>
        </w:rPr>
        <w:t>o</w:t>
      </w:r>
      <w:r w:rsidRPr="008E742A">
        <w:rPr>
          <w:rFonts w:ascii="Times New Roman" w:hAnsi="Times New Roman" w:cs="Times New Roman"/>
        </w:rPr>
        <w:t xml:space="preserve">bjednatel dodatečně požadovat odkrytí těchto prací, je </w:t>
      </w:r>
      <w:r w:rsidR="00724EEC" w:rsidRPr="008E742A">
        <w:rPr>
          <w:rFonts w:ascii="Times New Roman" w:hAnsi="Times New Roman" w:cs="Times New Roman"/>
        </w:rPr>
        <w:t>z</w:t>
      </w:r>
      <w:r w:rsidRPr="008E742A">
        <w:rPr>
          <w:rFonts w:ascii="Times New Roman" w:hAnsi="Times New Roman" w:cs="Times New Roman"/>
        </w:rPr>
        <w:t xml:space="preserve">hotovitel povinen tento požadavek splnit na náklady </w:t>
      </w:r>
      <w:r w:rsidR="00724EEC" w:rsidRPr="008E742A">
        <w:rPr>
          <w:rFonts w:ascii="Times New Roman" w:hAnsi="Times New Roman" w:cs="Times New Roman"/>
        </w:rPr>
        <w:t>o</w:t>
      </w:r>
      <w:r w:rsidRPr="008E742A">
        <w:rPr>
          <w:rFonts w:ascii="Times New Roman" w:hAnsi="Times New Roman" w:cs="Times New Roman"/>
        </w:rPr>
        <w:t xml:space="preserve">bjednatele za předpokladu, že dodatečnou kontrolou nebylo zjištěno, že práce nebyly řádně provedené. V opačném případě nese všechny náklady </w:t>
      </w:r>
      <w:r w:rsidR="00724EEC" w:rsidRPr="008E742A">
        <w:rPr>
          <w:rFonts w:ascii="Times New Roman" w:hAnsi="Times New Roman" w:cs="Times New Roman"/>
        </w:rPr>
        <w:t>z</w:t>
      </w:r>
      <w:r w:rsidRPr="008E742A">
        <w:rPr>
          <w:rFonts w:ascii="Times New Roman" w:hAnsi="Times New Roman" w:cs="Times New Roman"/>
        </w:rPr>
        <w:t xml:space="preserve">hotovitel. Nevyzve-li </w:t>
      </w:r>
      <w:r w:rsidR="00724EEC" w:rsidRPr="008E742A">
        <w:rPr>
          <w:rFonts w:ascii="Times New Roman" w:hAnsi="Times New Roman" w:cs="Times New Roman"/>
        </w:rPr>
        <w:t>z</w:t>
      </w:r>
      <w:r w:rsidRPr="008E742A">
        <w:rPr>
          <w:rFonts w:ascii="Times New Roman" w:hAnsi="Times New Roman" w:cs="Times New Roman"/>
        </w:rPr>
        <w:t xml:space="preserve">hotovitel </w:t>
      </w:r>
      <w:r w:rsidR="00724EEC" w:rsidRPr="008E742A">
        <w:rPr>
          <w:rFonts w:ascii="Times New Roman" w:hAnsi="Times New Roman" w:cs="Times New Roman"/>
        </w:rPr>
        <w:t>o</w:t>
      </w:r>
      <w:r w:rsidRPr="008E742A">
        <w:rPr>
          <w:rFonts w:ascii="Times New Roman" w:hAnsi="Times New Roman" w:cs="Times New Roman"/>
        </w:rPr>
        <w:t>bjednatele ke kontrole těchto</w:t>
      </w:r>
      <w:r w:rsidR="00136582" w:rsidRPr="008E742A">
        <w:rPr>
          <w:rFonts w:ascii="Times New Roman" w:hAnsi="Times New Roman" w:cs="Times New Roman"/>
        </w:rPr>
        <w:t xml:space="preserve"> </w:t>
      </w:r>
      <w:r w:rsidRPr="008E742A">
        <w:rPr>
          <w:rFonts w:ascii="Times New Roman" w:hAnsi="Times New Roman" w:cs="Times New Roman"/>
        </w:rPr>
        <w:t>prací</w:t>
      </w:r>
      <w:r w:rsidR="0011017E" w:rsidRPr="008E742A">
        <w:rPr>
          <w:rFonts w:ascii="Times New Roman" w:hAnsi="Times New Roman" w:cs="Times New Roman"/>
        </w:rPr>
        <w:t>,</w:t>
      </w:r>
      <w:r w:rsidR="00136582" w:rsidRPr="008E742A">
        <w:rPr>
          <w:rFonts w:ascii="Times New Roman" w:hAnsi="Times New Roman" w:cs="Times New Roman"/>
        </w:rPr>
        <w:t xml:space="preserve"> </w:t>
      </w:r>
      <w:r w:rsidRPr="008E742A">
        <w:rPr>
          <w:rFonts w:ascii="Times New Roman" w:hAnsi="Times New Roman" w:cs="Times New Roman"/>
        </w:rPr>
        <w:t xml:space="preserve">je </w:t>
      </w:r>
      <w:r w:rsidR="00724EEC" w:rsidRPr="008E742A">
        <w:rPr>
          <w:rFonts w:ascii="Times New Roman" w:hAnsi="Times New Roman" w:cs="Times New Roman"/>
        </w:rPr>
        <w:t>z</w:t>
      </w:r>
      <w:r w:rsidRPr="008E742A">
        <w:rPr>
          <w:rFonts w:ascii="Times New Roman" w:hAnsi="Times New Roman" w:cs="Times New Roman"/>
        </w:rPr>
        <w:t xml:space="preserve">hotovitel povinen na písemnou žádost </w:t>
      </w:r>
      <w:r w:rsidR="00724EEC" w:rsidRPr="008E742A">
        <w:rPr>
          <w:rFonts w:ascii="Times New Roman" w:hAnsi="Times New Roman" w:cs="Times New Roman"/>
        </w:rPr>
        <w:t>o</w:t>
      </w:r>
      <w:r w:rsidRPr="008E742A">
        <w:rPr>
          <w:rFonts w:ascii="Times New Roman" w:hAnsi="Times New Roman" w:cs="Times New Roman"/>
        </w:rPr>
        <w:t xml:space="preserve">bjednatele </w:t>
      </w:r>
      <w:r w:rsidR="0094268A" w:rsidRPr="008E742A">
        <w:rPr>
          <w:rFonts w:ascii="Times New Roman" w:hAnsi="Times New Roman" w:cs="Times New Roman"/>
        </w:rPr>
        <w:br/>
      </w:r>
      <w:r w:rsidRPr="008E742A">
        <w:rPr>
          <w:rFonts w:ascii="Times New Roman" w:hAnsi="Times New Roman" w:cs="Times New Roman"/>
        </w:rPr>
        <w:t xml:space="preserve">ve stavebním deníku tyto odkrýt a znovu zakrýt a nést veškeré náklady s tím spojené, </w:t>
      </w:r>
      <w:r w:rsidR="0094268A" w:rsidRPr="008E742A">
        <w:rPr>
          <w:rFonts w:ascii="Times New Roman" w:hAnsi="Times New Roman" w:cs="Times New Roman"/>
        </w:rPr>
        <w:br/>
      </w:r>
      <w:r w:rsidRPr="008E742A">
        <w:rPr>
          <w:rFonts w:ascii="Times New Roman" w:hAnsi="Times New Roman" w:cs="Times New Roman"/>
        </w:rPr>
        <w:t>a to i v případě, že tyto práce byly řádně provedeny.</w:t>
      </w:r>
    </w:p>
    <w:p w14:paraId="24493E22" w14:textId="77777777" w:rsidR="00FB4C35" w:rsidRPr="008E742A" w:rsidRDefault="00FB4C35" w:rsidP="00A73702">
      <w:pPr>
        <w:pStyle w:val="Nadpis3"/>
        <w:ind w:left="709" w:hanging="709"/>
        <w:rPr>
          <w:rFonts w:ascii="Times New Roman" w:hAnsi="Times New Roman" w:cs="Times New Roman"/>
        </w:rPr>
      </w:pPr>
      <w:r w:rsidRPr="008E742A">
        <w:rPr>
          <w:rFonts w:ascii="Times New Roman" w:hAnsi="Times New Roman" w:cs="Times New Roman"/>
        </w:rPr>
        <w:t>V rámci součinnosti smluvních stran při naplňování předmětu smlouvy sjednaly smluvní strany tyto lhůty:</w:t>
      </w:r>
    </w:p>
    <w:p w14:paraId="28E16457" w14:textId="0A5921B2" w:rsidR="00FB4C35" w:rsidRPr="008E742A" w:rsidRDefault="009A5BA2" w:rsidP="00A73702">
      <w:pPr>
        <w:pStyle w:val="Odstavecseseznamem"/>
        <w:numPr>
          <w:ilvl w:val="0"/>
          <w:numId w:val="3"/>
        </w:numPr>
        <w:spacing w:after="120"/>
        <w:ind w:left="1134" w:hanging="425"/>
        <w:contextualSpacing w:val="0"/>
        <w:jc w:val="both"/>
        <w:rPr>
          <w:sz w:val="22"/>
          <w:szCs w:val="22"/>
        </w:rPr>
      </w:pPr>
      <w:r w:rsidRPr="008E742A">
        <w:rPr>
          <w:sz w:val="22"/>
          <w:szCs w:val="22"/>
        </w:rPr>
        <w:t>3</w:t>
      </w:r>
      <w:r w:rsidR="00FB4C35" w:rsidRPr="008E742A">
        <w:rPr>
          <w:sz w:val="22"/>
          <w:szCs w:val="22"/>
        </w:rPr>
        <w:t xml:space="preserve"> pracovní dny pro kontroly zakrývaných částí díla a reakce na události v průběhu provádění díla</w:t>
      </w:r>
      <w:r w:rsidR="00C77835" w:rsidRPr="008E742A">
        <w:rPr>
          <w:sz w:val="22"/>
          <w:szCs w:val="22"/>
        </w:rPr>
        <w:t xml:space="preserve"> </w:t>
      </w:r>
      <w:r w:rsidR="003C7182" w:rsidRPr="008E742A">
        <w:rPr>
          <w:sz w:val="22"/>
          <w:szCs w:val="22"/>
        </w:rPr>
        <w:t xml:space="preserve">viz </w:t>
      </w:r>
      <w:r w:rsidR="003E1509" w:rsidRPr="008E742A">
        <w:rPr>
          <w:sz w:val="22"/>
          <w:szCs w:val="22"/>
        </w:rPr>
        <w:t>č</w:t>
      </w:r>
      <w:r w:rsidR="003C7182" w:rsidRPr="008E742A">
        <w:rPr>
          <w:sz w:val="22"/>
          <w:szCs w:val="22"/>
        </w:rPr>
        <w:t>l</w:t>
      </w:r>
      <w:r w:rsidR="003E1509" w:rsidRPr="008E742A">
        <w:rPr>
          <w:sz w:val="22"/>
          <w:szCs w:val="22"/>
        </w:rPr>
        <w:t>.</w:t>
      </w:r>
      <w:r w:rsidR="003A156D" w:rsidRPr="008E742A">
        <w:rPr>
          <w:sz w:val="22"/>
          <w:szCs w:val="22"/>
        </w:rPr>
        <w:t xml:space="preserve"> </w:t>
      </w:r>
      <w:r w:rsidR="00CD3D9C" w:rsidRPr="008E742A">
        <w:rPr>
          <w:sz w:val="22"/>
          <w:szCs w:val="22"/>
        </w:rPr>
        <w:t>7.</w:t>
      </w:r>
      <w:r w:rsidR="0011017E" w:rsidRPr="008E742A">
        <w:rPr>
          <w:sz w:val="22"/>
          <w:szCs w:val="22"/>
        </w:rPr>
        <w:t>10</w:t>
      </w:r>
      <w:r w:rsidR="00CD3D9C" w:rsidRPr="008E742A">
        <w:rPr>
          <w:sz w:val="22"/>
          <w:szCs w:val="22"/>
        </w:rPr>
        <w:t>.1</w:t>
      </w:r>
      <w:r w:rsidR="00DE331F" w:rsidRPr="008E742A">
        <w:rPr>
          <w:sz w:val="22"/>
          <w:szCs w:val="22"/>
        </w:rPr>
        <w:t>;</w:t>
      </w:r>
    </w:p>
    <w:p w14:paraId="69D31ABF" w14:textId="24E5EA6E" w:rsidR="00FB4C35" w:rsidRPr="008E742A" w:rsidRDefault="009F4E0E" w:rsidP="00A73702">
      <w:pPr>
        <w:pStyle w:val="Odstavecseseznamem"/>
        <w:numPr>
          <w:ilvl w:val="0"/>
          <w:numId w:val="3"/>
        </w:numPr>
        <w:spacing w:after="120"/>
        <w:ind w:left="1134" w:hanging="425"/>
        <w:contextualSpacing w:val="0"/>
        <w:jc w:val="both"/>
        <w:rPr>
          <w:sz w:val="22"/>
          <w:szCs w:val="22"/>
        </w:rPr>
      </w:pPr>
      <w:r w:rsidRPr="008E742A">
        <w:rPr>
          <w:sz w:val="22"/>
          <w:szCs w:val="22"/>
        </w:rPr>
        <w:lastRenderedPageBreak/>
        <w:t xml:space="preserve">5 </w:t>
      </w:r>
      <w:r w:rsidR="00FB4C35" w:rsidRPr="008E742A">
        <w:rPr>
          <w:sz w:val="22"/>
          <w:szCs w:val="22"/>
        </w:rPr>
        <w:t>pracovní</w:t>
      </w:r>
      <w:r w:rsidRPr="008E742A">
        <w:rPr>
          <w:sz w:val="22"/>
          <w:szCs w:val="22"/>
        </w:rPr>
        <w:t>ch</w:t>
      </w:r>
      <w:r w:rsidR="00FB4C35" w:rsidRPr="008E742A">
        <w:rPr>
          <w:sz w:val="22"/>
          <w:szCs w:val="22"/>
        </w:rPr>
        <w:t xml:space="preserve"> dn</w:t>
      </w:r>
      <w:r w:rsidRPr="008E742A">
        <w:rPr>
          <w:sz w:val="22"/>
          <w:szCs w:val="22"/>
        </w:rPr>
        <w:t>ů</w:t>
      </w:r>
      <w:r w:rsidR="00FB4C35" w:rsidRPr="008E742A">
        <w:rPr>
          <w:sz w:val="22"/>
          <w:szCs w:val="22"/>
        </w:rPr>
        <w:t xml:space="preserve"> pro předávání zjišťovacích protokolů, dožádaných stanovisek </w:t>
      </w:r>
      <w:r w:rsidR="0061089C" w:rsidRPr="008E742A">
        <w:rPr>
          <w:sz w:val="22"/>
          <w:szCs w:val="22"/>
        </w:rPr>
        <w:br/>
      </w:r>
      <w:r w:rsidR="00FB4C35" w:rsidRPr="008E742A">
        <w:rPr>
          <w:sz w:val="22"/>
          <w:szCs w:val="22"/>
        </w:rPr>
        <w:t>a podkladů,</w:t>
      </w:r>
      <w:r w:rsidR="006637BB" w:rsidRPr="008E742A">
        <w:rPr>
          <w:sz w:val="22"/>
          <w:szCs w:val="22"/>
        </w:rPr>
        <w:t xml:space="preserve"> </w:t>
      </w:r>
      <w:r w:rsidR="00FB4C35" w:rsidRPr="008E742A">
        <w:rPr>
          <w:sz w:val="22"/>
          <w:szCs w:val="22"/>
        </w:rPr>
        <w:t>odsouhlasování plnění</w:t>
      </w:r>
      <w:r w:rsidR="00C77835" w:rsidRPr="008E742A">
        <w:rPr>
          <w:sz w:val="22"/>
          <w:szCs w:val="22"/>
        </w:rPr>
        <w:t>, provádění zkoušek</w:t>
      </w:r>
      <w:r w:rsidR="00FB4C35" w:rsidRPr="008E742A">
        <w:rPr>
          <w:sz w:val="22"/>
          <w:szCs w:val="22"/>
        </w:rPr>
        <w:t xml:space="preserve">. Pokud si však ihned při převzetí plnění nebo požadavku jedna ze smluvních stran vymíní lhůtu delší, platí takto stanovená lhůta, nejvíce však </w:t>
      </w:r>
      <w:r w:rsidRPr="008E742A">
        <w:rPr>
          <w:sz w:val="22"/>
          <w:szCs w:val="22"/>
        </w:rPr>
        <w:t>10</w:t>
      </w:r>
      <w:r w:rsidR="00FB4C35" w:rsidRPr="008E742A">
        <w:rPr>
          <w:sz w:val="22"/>
          <w:szCs w:val="22"/>
        </w:rPr>
        <w:t xml:space="preserve">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w:t>
      </w:r>
      <w:r w:rsidR="00C77835" w:rsidRPr="008E742A">
        <w:rPr>
          <w:sz w:val="22"/>
          <w:szCs w:val="22"/>
        </w:rPr>
        <w:t xml:space="preserve">výzvě </w:t>
      </w:r>
      <w:r w:rsidR="00FB4C35" w:rsidRPr="008E742A">
        <w:rPr>
          <w:sz w:val="22"/>
          <w:szCs w:val="22"/>
        </w:rPr>
        <w:t>ohledně uvedené</w:t>
      </w:r>
      <w:r w:rsidRPr="008E742A">
        <w:rPr>
          <w:sz w:val="22"/>
          <w:szCs w:val="22"/>
        </w:rPr>
        <w:t xml:space="preserve"> </w:t>
      </w:r>
      <w:r w:rsidR="00FB4C35" w:rsidRPr="008E742A">
        <w:rPr>
          <w:sz w:val="22"/>
          <w:szCs w:val="22"/>
        </w:rPr>
        <w:t>skutečnosti.</w:t>
      </w:r>
    </w:p>
    <w:p w14:paraId="173882A1" w14:textId="4C206790" w:rsidR="00CB01D0" w:rsidRPr="008E742A" w:rsidRDefault="00CB01D0" w:rsidP="00A73702">
      <w:pPr>
        <w:pStyle w:val="Nadpis3"/>
        <w:ind w:left="709" w:hanging="709"/>
        <w:rPr>
          <w:rFonts w:ascii="Times New Roman" w:hAnsi="Times New Roman" w:cs="Times New Roman"/>
        </w:rPr>
      </w:pPr>
      <w:r w:rsidRPr="008E742A">
        <w:rPr>
          <w:rFonts w:ascii="Times New Roman" w:hAnsi="Times New Roman" w:cs="Times New Roman"/>
        </w:rPr>
        <w:t>Provádění kontroly a poskytnutí součinnosti ze strany objednatele nezbavuje zhotovitele</w:t>
      </w:r>
      <w:r w:rsidR="0094268A" w:rsidRPr="008E742A">
        <w:rPr>
          <w:rFonts w:ascii="Times New Roman" w:hAnsi="Times New Roman" w:cs="Times New Roman"/>
        </w:rPr>
        <w:t xml:space="preserve"> </w:t>
      </w:r>
      <w:r w:rsidRPr="008E742A">
        <w:rPr>
          <w:rFonts w:ascii="Times New Roman" w:hAnsi="Times New Roman" w:cs="Times New Roman"/>
        </w:rPr>
        <w:t xml:space="preserve">odpovědnosti za plnění povinností v souladu s touto </w:t>
      </w:r>
      <w:r w:rsidR="0061089C" w:rsidRPr="008E742A">
        <w:rPr>
          <w:rFonts w:ascii="Times New Roman" w:hAnsi="Times New Roman" w:cs="Times New Roman"/>
        </w:rPr>
        <w:t>s</w:t>
      </w:r>
      <w:r w:rsidRPr="008E742A">
        <w:rPr>
          <w:rFonts w:ascii="Times New Roman" w:hAnsi="Times New Roman" w:cs="Times New Roman"/>
        </w:rPr>
        <w:t>mlouvou.</w:t>
      </w:r>
    </w:p>
    <w:p w14:paraId="62B5F39E" w14:textId="1B8D0716"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Objednatel je oprávněn kontrolovat provádění díla sám nebo prostřednictvím </w:t>
      </w:r>
      <w:r w:rsidR="00724EEC" w:rsidRPr="008E742A">
        <w:rPr>
          <w:rFonts w:ascii="Times New Roman" w:hAnsi="Times New Roman" w:cs="Times New Roman"/>
        </w:rPr>
        <w:t>t</w:t>
      </w:r>
      <w:r w:rsidRPr="008E742A">
        <w:rPr>
          <w:rFonts w:ascii="Times New Roman" w:hAnsi="Times New Roman" w:cs="Times New Roman"/>
        </w:rPr>
        <w:t xml:space="preserve">echnického </w:t>
      </w:r>
      <w:r w:rsidR="00E96485" w:rsidRPr="008E742A">
        <w:rPr>
          <w:rFonts w:ascii="Times New Roman" w:hAnsi="Times New Roman" w:cs="Times New Roman"/>
        </w:rPr>
        <w:br/>
      </w:r>
      <w:r w:rsidR="0011017E" w:rsidRPr="008E742A">
        <w:rPr>
          <w:rFonts w:ascii="Times New Roman" w:hAnsi="Times New Roman" w:cs="Times New Roman"/>
        </w:rPr>
        <w:t xml:space="preserve">či autorského </w:t>
      </w:r>
      <w:r w:rsidRPr="008E742A">
        <w:rPr>
          <w:rFonts w:ascii="Times New Roman" w:hAnsi="Times New Roman" w:cs="Times New Roman"/>
        </w:rPr>
        <w:t xml:space="preserve">dozoru. Zjistí-li </w:t>
      </w:r>
      <w:r w:rsidR="00724EEC" w:rsidRPr="008E742A">
        <w:rPr>
          <w:rFonts w:ascii="Times New Roman" w:hAnsi="Times New Roman" w:cs="Times New Roman"/>
        </w:rPr>
        <w:t>o</w:t>
      </w:r>
      <w:r w:rsidRPr="008E742A">
        <w:rPr>
          <w:rFonts w:ascii="Times New Roman" w:hAnsi="Times New Roman" w:cs="Times New Roman"/>
        </w:rPr>
        <w:t xml:space="preserve">bjednatel, že </w:t>
      </w:r>
      <w:r w:rsidR="00724EEC" w:rsidRPr="008E742A">
        <w:rPr>
          <w:rFonts w:ascii="Times New Roman" w:hAnsi="Times New Roman" w:cs="Times New Roman"/>
        </w:rPr>
        <w:t>z</w:t>
      </w:r>
      <w:r w:rsidRPr="008E742A">
        <w:rPr>
          <w:rFonts w:ascii="Times New Roman" w:hAnsi="Times New Roman" w:cs="Times New Roman"/>
        </w:rPr>
        <w:t xml:space="preserve">hotovitel provádí dílo v rozporu se svými povinnostmi, je </w:t>
      </w:r>
      <w:r w:rsidR="00724EEC" w:rsidRPr="008E742A">
        <w:rPr>
          <w:rFonts w:ascii="Times New Roman" w:hAnsi="Times New Roman" w:cs="Times New Roman"/>
        </w:rPr>
        <w:t>o</w:t>
      </w:r>
      <w:r w:rsidRPr="008E742A">
        <w:rPr>
          <w:rFonts w:ascii="Times New Roman" w:hAnsi="Times New Roman" w:cs="Times New Roman"/>
        </w:rPr>
        <w:t xml:space="preserve">bjednatel oprávněn dožadovat se toho, aby </w:t>
      </w:r>
      <w:r w:rsidR="00724EEC" w:rsidRPr="008E742A">
        <w:rPr>
          <w:rFonts w:ascii="Times New Roman" w:hAnsi="Times New Roman" w:cs="Times New Roman"/>
        </w:rPr>
        <w:t>z</w:t>
      </w:r>
      <w:r w:rsidRPr="008E742A">
        <w:rPr>
          <w:rFonts w:ascii="Times New Roman" w:hAnsi="Times New Roman" w:cs="Times New Roman"/>
        </w:rPr>
        <w:t xml:space="preserve">hotovitel odstranil </w:t>
      </w:r>
      <w:r w:rsidR="00A82C77" w:rsidRPr="008E742A">
        <w:rPr>
          <w:rFonts w:ascii="Times New Roman" w:hAnsi="Times New Roman" w:cs="Times New Roman"/>
        </w:rPr>
        <w:t>v</w:t>
      </w:r>
      <w:r w:rsidRPr="008E742A">
        <w:rPr>
          <w:rFonts w:ascii="Times New Roman" w:hAnsi="Times New Roman" w:cs="Times New Roman"/>
        </w:rPr>
        <w:t xml:space="preserve">ady vzniklé vadným prováděním a dílo prováděl řádným způsobem. Jestliže </w:t>
      </w:r>
      <w:r w:rsidR="00724EEC" w:rsidRPr="008E742A">
        <w:rPr>
          <w:rFonts w:ascii="Times New Roman" w:hAnsi="Times New Roman" w:cs="Times New Roman"/>
        </w:rPr>
        <w:t>z</w:t>
      </w:r>
      <w:r w:rsidRPr="008E742A">
        <w:rPr>
          <w:rFonts w:ascii="Times New Roman" w:hAnsi="Times New Roman" w:cs="Times New Roman"/>
        </w:rPr>
        <w:t xml:space="preserve">hotovitel tak neučiní ani v přiměřené lhůtě mu k tomu poskytnuté a postup </w:t>
      </w:r>
      <w:r w:rsidR="00724EEC" w:rsidRPr="008E742A">
        <w:rPr>
          <w:rFonts w:ascii="Times New Roman" w:hAnsi="Times New Roman" w:cs="Times New Roman"/>
        </w:rPr>
        <w:t>z</w:t>
      </w:r>
      <w:r w:rsidRPr="008E742A">
        <w:rPr>
          <w:rFonts w:ascii="Times New Roman" w:hAnsi="Times New Roman" w:cs="Times New Roman"/>
        </w:rPr>
        <w:t xml:space="preserve">hotovitele by vedl nepochybně k podstatnému porušení </w:t>
      </w:r>
      <w:r w:rsidR="000037BF" w:rsidRPr="008E742A">
        <w:rPr>
          <w:rFonts w:ascii="Times New Roman" w:hAnsi="Times New Roman" w:cs="Times New Roman"/>
        </w:rPr>
        <w:t>s</w:t>
      </w:r>
      <w:r w:rsidR="00A82C77" w:rsidRPr="008E742A">
        <w:rPr>
          <w:rFonts w:ascii="Times New Roman" w:hAnsi="Times New Roman" w:cs="Times New Roman"/>
        </w:rPr>
        <w:t>m</w:t>
      </w:r>
      <w:r w:rsidRPr="008E742A">
        <w:rPr>
          <w:rFonts w:ascii="Times New Roman" w:hAnsi="Times New Roman" w:cs="Times New Roman"/>
        </w:rPr>
        <w:t xml:space="preserve">louvy, je </w:t>
      </w:r>
      <w:r w:rsidR="00724EEC" w:rsidRPr="008E742A">
        <w:rPr>
          <w:rFonts w:ascii="Times New Roman" w:hAnsi="Times New Roman" w:cs="Times New Roman"/>
        </w:rPr>
        <w:t>o</w:t>
      </w:r>
      <w:r w:rsidRPr="008E742A">
        <w:rPr>
          <w:rFonts w:ascii="Times New Roman" w:hAnsi="Times New Roman" w:cs="Times New Roman"/>
        </w:rPr>
        <w:t xml:space="preserve">bjednatel oprávněn odstoupit od </w:t>
      </w:r>
      <w:r w:rsidR="000037BF" w:rsidRPr="008E742A">
        <w:rPr>
          <w:rFonts w:ascii="Times New Roman" w:hAnsi="Times New Roman" w:cs="Times New Roman"/>
        </w:rPr>
        <w:t>s</w:t>
      </w:r>
      <w:r w:rsidRPr="008E742A">
        <w:rPr>
          <w:rFonts w:ascii="Times New Roman" w:hAnsi="Times New Roman" w:cs="Times New Roman"/>
        </w:rPr>
        <w:t>mlouvy.</w:t>
      </w:r>
    </w:p>
    <w:p w14:paraId="794FD341" w14:textId="7BE8CD2D"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Pro účely kontroly průběhu provádění díla organizuje </w:t>
      </w:r>
      <w:r w:rsidR="00724EEC" w:rsidRPr="008E742A">
        <w:rPr>
          <w:rFonts w:ascii="Times New Roman" w:hAnsi="Times New Roman" w:cs="Times New Roman"/>
        </w:rPr>
        <w:t>o</w:t>
      </w:r>
      <w:r w:rsidRPr="008E742A">
        <w:rPr>
          <w:rFonts w:ascii="Times New Roman" w:hAnsi="Times New Roman" w:cs="Times New Roman"/>
        </w:rPr>
        <w:t xml:space="preserve">bjednatel </w:t>
      </w:r>
      <w:r w:rsidR="000037BF" w:rsidRPr="008E742A">
        <w:rPr>
          <w:rFonts w:ascii="Times New Roman" w:hAnsi="Times New Roman" w:cs="Times New Roman"/>
        </w:rPr>
        <w:t>k</w:t>
      </w:r>
      <w:r w:rsidRPr="008E742A">
        <w:rPr>
          <w:rFonts w:ascii="Times New Roman" w:hAnsi="Times New Roman" w:cs="Times New Roman"/>
        </w:rPr>
        <w:t xml:space="preserve">ontrolní dny v termínech nezbytných pro řádné provádění kontroly. Objednatel je povinen oznámit konání </w:t>
      </w:r>
      <w:r w:rsidR="000037BF" w:rsidRPr="008E742A">
        <w:rPr>
          <w:rFonts w:ascii="Times New Roman" w:hAnsi="Times New Roman" w:cs="Times New Roman"/>
        </w:rPr>
        <w:t>k</w:t>
      </w:r>
      <w:r w:rsidRPr="008E742A">
        <w:rPr>
          <w:rFonts w:ascii="Times New Roman" w:hAnsi="Times New Roman" w:cs="Times New Roman"/>
        </w:rPr>
        <w:t>ontrolního dne písemně a nejméně pět dnů před jeho konáním</w:t>
      </w:r>
      <w:r w:rsidR="00911289">
        <w:rPr>
          <w:rFonts w:ascii="Times New Roman" w:hAnsi="Times New Roman" w:cs="Times New Roman"/>
        </w:rPr>
        <w:t xml:space="preserve"> objednateli a vedení školy</w:t>
      </w:r>
      <w:r w:rsidRPr="008E742A">
        <w:rPr>
          <w:rFonts w:ascii="Times New Roman" w:hAnsi="Times New Roman" w:cs="Times New Roman"/>
        </w:rPr>
        <w:t xml:space="preserve">, pokud se na termínu </w:t>
      </w:r>
      <w:r w:rsidR="000037BF" w:rsidRPr="008E742A">
        <w:rPr>
          <w:rFonts w:ascii="Times New Roman" w:hAnsi="Times New Roman" w:cs="Times New Roman"/>
        </w:rPr>
        <w:t>k</w:t>
      </w:r>
      <w:r w:rsidRPr="008E742A">
        <w:rPr>
          <w:rFonts w:ascii="Times New Roman" w:hAnsi="Times New Roman" w:cs="Times New Roman"/>
        </w:rPr>
        <w:t>ontrolního dne nedohodly zúčastněné strany na předchozím jednání.</w:t>
      </w:r>
    </w:p>
    <w:p w14:paraId="0668632C" w14:textId="77777777"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Kontrolních dnů jsou povinni se zúčastnit zástupci </w:t>
      </w:r>
      <w:r w:rsidR="00724EEC" w:rsidRPr="008E742A">
        <w:rPr>
          <w:rFonts w:ascii="Times New Roman" w:hAnsi="Times New Roman" w:cs="Times New Roman"/>
        </w:rPr>
        <w:t>o</w:t>
      </w:r>
      <w:r w:rsidRPr="008E742A">
        <w:rPr>
          <w:rFonts w:ascii="Times New Roman" w:hAnsi="Times New Roman" w:cs="Times New Roman"/>
        </w:rPr>
        <w:t xml:space="preserve">bjednatele včetně osob vykonávajících funkci </w:t>
      </w:r>
      <w:r w:rsidR="00724EEC" w:rsidRPr="008E742A">
        <w:rPr>
          <w:rFonts w:ascii="Times New Roman" w:hAnsi="Times New Roman" w:cs="Times New Roman"/>
        </w:rPr>
        <w:t>t</w:t>
      </w:r>
      <w:r w:rsidRPr="008E742A">
        <w:rPr>
          <w:rFonts w:ascii="Times New Roman" w:hAnsi="Times New Roman" w:cs="Times New Roman"/>
        </w:rPr>
        <w:t xml:space="preserve">echnického dozoru a případně i </w:t>
      </w:r>
      <w:r w:rsidR="00724EEC" w:rsidRPr="008E742A">
        <w:rPr>
          <w:rFonts w:ascii="Times New Roman" w:hAnsi="Times New Roman" w:cs="Times New Roman"/>
        </w:rPr>
        <w:t>a</w:t>
      </w:r>
      <w:r w:rsidRPr="008E742A">
        <w:rPr>
          <w:rFonts w:ascii="Times New Roman" w:hAnsi="Times New Roman" w:cs="Times New Roman"/>
        </w:rPr>
        <w:t xml:space="preserve">utorského dozoru, </w:t>
      </w:r>
      <w:r w:rsidR="00724EEC" w:rsidRPr="008E742A">
        <w:rPr>
          <w:rFonts w:ascii="Times New Roman" w:hAnsi="Times New Roman" w:cs="Times New Roman"/>
        </w:rPr>
        <w:t>k</w:t>
      </w:r>
      <w:r w:rsidRPr="008E742A">
        <w:rPr>
          <w:rFonts w:ascii="Times New Roman" w:hAnsi="Times New Roman" w:cs="Times New Roman"/>
        </w:rPr>
        <w:t xml:space="preserve">oordinátora BOZP a zástupci </w:t>
      </w:r>
      <w:r w:rsidR="00724EEC" w:rsidRPr="008E742A">
        <w:rPr>
          <w:rFonts w:ascii="Times New Roman" w:hAnsi="Times New Roman" w:cs="Times New Roman"/>
        </w:rPr>
        <w:t>z</w:t>
      </w:r>
      <w:r w:rsidRPr="008E742A">
        <w:rPr>
          <w:rFonts w:ascii="Times New Roman" w:hAnsi="Times New Roman" w:cs="Times New Roman"/>
        </w:rPr>
        <w:t>hotovitele.</w:t>
      </w:r>
    </w:p>
    <w:p w14:paraId="6DB13A84" w14:textId="134051E0"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Obsahem </w:t>
      </w:r>
      <w:r w:rsidR="000037BF" w:rsidRPr="008E742A">
        <w:rPr>
          <w:rFonts w:ascii="Times New Roman" w:hAnsi="Times New Roman" w:cs="Times New Roman"/>
        </w:rPr>
        <w:t>k</w:t>
      </w:r>
      <w:r w:rsidRPr="008E742A">
        <w:rPr>
          <w:rFonts w:ascii="Times New Roman" w:hAnsi="Times New Roman" w:cs="Times New Roman"/>
        </w:rPr>
        <w:t xml:space="preserve">ontrolního dne je zejména zpráva </w:t>
      </w:r>
      <w:r w:rsidR="00724EEC" w:rsidRPr="008E742A">
        <w:rPr>
          <w:rFonts w:ascii="Times New Roman" w:hAnsi="Times New Roman" w:cs="Times New Roman"/>
        </w:rPr>
        <w:t>z</w:t>
      </w:r>
      <w:r w:rsidRPr="008E742A">
        <w:rPr>
          <w:rFonts w:ascii="Times New Roman" w:hAnsi="Times New Roman" w:cs="Times New Roman"/>
        </w:rPr>
        <w:t xml:space="preserve">hotovitele o postupu prací, kontrola časového </w:t>
      </w:r>
      <w:r w:rsidR="00E96485" w:rsidRPr="008E742A">
        <w:rPr>
          <w:rFonts w:ascii="Times New Roman" w:hAnsi="Times New Roman" w:cs="Times New Roman"/>
        </w:rPr>
        <w:br/>
      </w:r>
      <w:r w:rsidRPr="008E742A">
        <w:rPr>
          <w:rFonts w:ascii="Times New Roman" w:hAnsi="Times New Roman" w:cs="Times New Roman"/>
        </w:rPr>
        <w:t>a finančního plnění</w:t>
      </w:r>
      <w:r w:rsidR="00A82C77" w:rsidRPr="008E742A">
        <w:rPr>
          <w:rFonts w:ascii="Times New Roman" w:hAnsi="Times New Roman" w:cs="Times New Roman"/>
        </w:rPr>
        <w:t xml:space="preserve"> </w:t>
      </w:r>
      <w:r w:rsidRPr="008E742A">
        <w:rPr>
          <w:rFonts w:ascii="Times New Roman" w:hAnsi="Times New Roman" w:cs="Times New Roman"/>
        </w:rPr>
        <w:t xml:space="preserve">provádění prací, připomínky a podněty osob vykonávajících funkci </w:t>
      </w:r>
      <w:r w:rsidR="00724EEC" w:rsidRPr="008E742A">
        <w:rPr>
          <w:rFonts w:ascii="Times New Roman" w:hAnsi="Times New Roman" w:cs="Times New Roman"/>
        </w:rPr>
        <w:t>t</w:t>
      </w:r>
      <w:r w:rsidRPr="008E742A">
        <w:rPr>
          <w:rFonts w:ascii="Times New Roman" w:hAnsi="Times New Roman" w:cs="Times New Roman"/>
        </w:rPr>
        <w:t xml:space="preserve">echnického a </w:t>
      </w:r>
      <w:r w:rsidR="00724EEC" w:rsidRPr="008E742A">
        <w:rPr>
          <w:rFonts w:ascii="Times New Roman" w:hAnsi="Times New Roman" w:cs="Times New Roman"/>
        </w:rPr>
        <w:t>a</w:t>
      </w:r>
      <w:r w:rsidRPr="008E742A">
        <w:rPr>
          <w:rFonts w:ascii="Times New Roman" w:hAnsi="Times New Roman" w:cs="Times New Roman"/>
        </w:rPr>
        <w:t>utorského dozoru a stanovení případných nápravných opatření</w:t>
      </w:r>
      <w:r w:rsidR="0078422E" w:rsidRPr="008E742A">
        <w:rPr>
          <w:rFonts w:ascii="Times New Roman" w:hAnsi="Times New Roman" w:cs="Times New Roman"/>
        </w:rPr>
        <w:t xml:space="preserve"> </w:t>
      </w:r>
      <w:r w:rsidRPr="008E742A">
        <w:rPr>
          <w:rFonts w:ascii="Times New Roman" w:hAnsi="Times New Roman" w:cs="Times New Roman"/>
        </w:rPr>
        <w:t>a úkolů.</w:t>
      </w:r>
    </w:p>
    <w:p w14:paraId="431EC83F" w14:textId="77777777"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Vedením </w:t>
      </w:r>
      <w:r w:rsidR="000037BF" w:rsidRPr="008E742A">
        <w:rPr>
          <w:rFonts w:ascii="Times New Roman" w:hAnsi="Times New Roman" w:cs="Times New Roman"/>
        </w:rPr>
        <w:t>k</w:t>
      </w:r>
      <w:r w:rsidRPr="008E742A">
        <w:rPr>
          <w:rFonts w:ascii="Times New Roman" w:hAnsi="Times New Roman" w:cs="Times New Roman"/>
        </w:rPr>
        <w:t xml:space="preserve">ontrolních dnů je pověřen </w:t>
      </w:r>
      <w:r w:rsidR="00724EEC" w:rsidRPr="008E742A">
        <w:rPr>
          <w:rFonts w:ascii="Times New Roman" w:hAnsi="Times New Roman" w:cs="Times New Roman"/>
        </w:rPr>
        <w:t>o</w:t>
      </w:r>
      <w:r w:rsidRPr="008E742A">
        <w:rPr>
          <w:rFonts w:ascii="Times New Roman" w:hAnsi="Times New Roman" w:cs="Times New Roman"/>
        </w:rPr>
        <w:t>bjednatel.</w:t>
      </w:r>
    </w:p>
    <w:p w14:paraId="0EF5011E" w14:textId="77777777"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Objednatel pořizuje z </w:t>
      </w:r>
      <w:r w:rsidR="000037BF" w:rsidRPr="008E742A">
        <w:rPr>
          <w:rFonts w:ascii="Times New Roman" w:hAnsi="Times New Roman" w:cs="Times New Roman"/>
        </w:rPr>
        <w:t>k</w:t>
      </w:r>
      <w:r w:rsidRPr="008E742A">
        <w:rPr>
          <w:rFonts w:ascii="Times New Roman" w:hAnsi="Times New Roman" w:cs="Times New Roman"/>
        </w:rPr>
        <w:t xml:space="preserve">ontrolního dne zápis o jednání, který předá nejpozději do tří pracovních dnů ode dne konání </w:t>
      </w:r>
      <w:r w:rsidR="000037BF" w:rsidRPr="008E742A">
        <w:rPr>
          <w:rFonts w:ascii="Times New Roman" w:hAnsi="Times New Roman" w:cs="Times New Roman"/>
        </w:rPr>
        <w:t>k</w:t>
      </w:r>
      <w:r w:rsidRPr="008E742A">
        <w:rPr>
          <w:rFonts w:ascii="Times New Roman" w:hAnsi="Times New Roman" w:cs="Times New Roman"/>
        </w:rPr>
        <w:t>ontrolního dne všem zúčastněným.</w:t>
      </w:r>
    </w:p>
    <w:p w14:paraId="68388269" w14:textId="3D8B68BC"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Zhotovitel je povinen zapsat datum konání </w:t>
      </w:r>
      <w:r w:rsidR="000037BF" w:rsidRPr="008E742A">
        <w:rPr>
          <w:rFonts w:ascii="Times New Roman" w:hAnsi="Times New Roman" w:cs="Times New Roman"/>
        </w:rPr>
        <w:t>k</w:t>
      </w:r>
      <w:r w:rsidRPr="008E742A">
        <w:rPr>
          <w:rFonts w:ascii="Times New Roman" w:hAnsi="Times New Roman" w:cs="Times New Roman"/>
        </w:rPr>
        <w:t xml:space="preserve">ontrolního dne a jeho závěry do </w:t>
      </w:r>
      <w:r w:rsidR="003B0DAC" w:rsidRPr="008E742A">
        <w:rPr>
          <w:rFonts w:ascii="Times New Roman" w:hAnsi="Times New Roman" w:cs="Times New Roman"/>
        </w:rPr>
        <w:t>s</w:t>
      </w:r>
      <w:r w:rsidRPr="008E742A">
        <w:rPr>
          <w:rFonts w:ascii="Times New Roman" w:hAnsi="Times New Roman" w:cs="Times New Roman"/>
        </w:rPr>
        <w:t>tavebního deníku.</w:t>
      </w:r>
    </w:p>
    <w:p w14:paraId="5AEFDDEB" w14:textId="6E3D49ED" w:rsidR="001F562C"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Kontrolní den se uskuteční vždy minimálně </w:t>
      </w:r>
      <w:r w:rsidR="00595917" w:rsidRPr="008E742A">
        <w:rPr>
          <w:rFonts w:ascii="Times New Roman" w:hAnsi="Times New Roman" w:cs="Times New Roman"/>
        </w:rPr>
        <w:t>1x týdně</w:t>
      </w:r>
      <w:r w:rsidR="00671BAB" w:rsidRPr="008E742A">
        <w:rPr>
          <w:rFonts w:ascii="Times New Roman" w:hAnsi="Times New Roman" w:cs="Times New Roman"/>
        </w:rPr>
        <w:t>.</w:t>
      </w:r>
    </w:p>
    <w:p w14:paraId="1C123199" w14:textId="013885C5" w:rsidR="008A763D" w:rsidRPr="008E742A" w:rsidRDefault="001F562C" w:rsidP="00A73702">
      <w:pPr>
        <w:pStyle w:val="Nadpis3"/>
        <w:ind w:left="709" w:hanging="709"/>
        <w:rPr>
          <w:rFonts w:ascii="Times New Roman" w:hAnsi="Times New Roman" w:cs="Times New Roman"/>
        </w:rPr>
      </w:pPr>
      <w:r w:rsidRPr="008E742A">
        <w:rPr>
          <w:rFonts w:ascii="Times New Roman" w:hAnsi="Times New Roman" w:cs="Times New Roman"/>
        </w:rPr>
        <w:t xml:space="preserve">Objednatel má právo stanovit i vyšší četnost </w:t>
      </w:r>
      <w:r w:rsidR="000037BF" w:rsidRPr="008E742A">
        <w:rPr>
          <w:rFonts w:ascii="Times New Roman" w:hAnsi="Times New Roman" w:cs="Times New Roman"/>
        </w:rPr>
        <w:t>k</w:t>
      </w:r>
      <w:r w:rsidRPr="008E742A">
        <w:rPr>
          <w:rFonts w:ascii="Times New Roman" w:hAnsi="Times New Roman" w:cs="Times New Roman"/>
        </w:rPr>
        <w:t xml:space="preserve">ontrolních dnů, pokud to vyžadují okolnosti stavby, zejména prodlení v plnění </w:t>
      </w:r>
      <w:r w:rsidR="0011017E" w:rsidRPr="008E742A">
        <w:rPr>
          <w:rFonts w:ascii="Times New Roman" w:hAnsi="Times New Roman" w:cs="Times New Roman"/>
        </w:rPr>
        <w:t xml:space="preserve">ze strany </w:t>
      </w:r>
      <w:r w:rsidR="00724EEC" w:rsidRPr="008E742A">
        <w:rPr>
          <w:rFonts w:ascii="Times New Roman" w:hAnsi="Times New Roman" w:cs="Times New Roman"/>
        </w:rPr>
        <w:t>z</w:t>
      </w:r>
      <w:r w:rsidRPr="008E742A">
        <w:rPr>
          <w:rFonts w:ascii="Times New Roman" w:hAnsi="Times New Roman" w:cs="Times New Roman"/>
        </w:rPr>
        <w:t>hotovitele, technologické návaznosti</w:t>
      </w:r>
      <w:r w:rsidR="002512DD" w:rsidRPr="008E742A">
        <w:rPr>
          <w:rFonts w:ascii="Times New Roman" w:hAnsi="Times New Roman" w:cs="Times New Roman"/>
        </w:rPr>
        <w:t xml:space="preserve"> v provádění apod.</w:t>
      </w:r>
      <w:r w:rsidRPr="008E742A">
        <w:rPr>
          <w:rFonts w:ascii="Times New Roman" w:hAnsi="Times New Roman" w:cs="Times New Roman"/>
        </w:rPr>
        <w:t xml:space="preserve"> Pokud </w:t>
      </w:r>
      <w:r w:rsidR="00724EEC" w:rsidRPr="008E742A">
        <w:rPr>
          <w:rFonts w:ascii="Times New Roman" w:hAnsi="Times New Roman" w:cs="Times New Roman"/>
        </w:rPr>
        <w:t>o</w:t>
      </w:r>
      <w:r w:rsidRPr="008E742A">
        <w:rPr>
          <w:rFonts w:ascii="Times New Roman" w:hAnsi="Times New Roman" w:cs="Times New Roman"/>
        </w:rPr>
        <w:t xml:space="preserve">bjednatel rozhodne o </w:t>
      </w:r>
      <w:r w:rsidR="00E96485" w:rsidRPr="008E742A">
        <w:rPr>
          <w:rFonts w:ascii="Times New Roman" w:hAnsi="Times New Roman" w:cs="Times New Roman"/>
        </w:rPr>
        <w:t>vyšší četnosti</w:t>
      </w:r>
      <w:r w:rsidRPr="008E742A">
        <w:rPr>
          <w:rFonts w:ascii="Times New Roman" w:hAnsi="Times New Roman" w:cs="Times New Roman"/>
        </w:rPr>
        <w:t xml:space="preserve"> konání </w:t>
      </w:r>
      <w:r w:rsidR="000037BF" w:rsidRPr="008E742A">
        <w:rPr>
          <w:rFonts w:ascii="Times New Roman" w:hAnsi="Times New Roman" w:cs="Times New Roman"/>
        </w:rPr>
        <w:t>k</w:t>
      </w:r>
      <w:r w:rsidRPr="008E742A">
        <w:rPr>
          <w:rFonts w:ascii="Times New Roman" w:hAnsi="Times New Roman" w:cs="Times New Roman"/>
        </w:rPr>
        <w:t xml:space="preserve">ontrolních dnů, je </w:t>
      </w:r>
      <w:r w:rsidR="00724EEC" w:rsidRPr="008E742A">
        <w:rPr>
          <w:rFonts w:ascii="Times New Roman" w:hAnsi="Times New Roman" w:cs="Times New Roman"/>
        </w:rPr>
        <w:t>z</w:t>
      </w:r>
      <w:r w:rsidRPr="008E742A">
        <w:rPr>
          <w:rFonts w:ascii="Times New Roman" w:hAnsi="Times New Roman" w:cs="Times New Roman"/>
        </w:rPr>
        <w:t>hotovitel povinen</w:t>
      </w:r>
      <w:r w:rsidR="00E96485" w:rsidRPr="008E742A">
        <w:rPr>
          <w:rFonts w:ascii="Times New Roman" w:hAnsi="Times New Roman" w:cs="Times New Roman"/>
        </w:rPr>
        <w:t xml:space="preserve"> </w:t>
      </w:r>
      <w:r w:rsidRPr="008E742A">
        <w:rPr>
          <w:rFonts w:ascii="Times New Roman" w:hAnsi="Times New Roman" w:cs="Times New Roman"/>
        </w:rPr>
        <w:t>na tuto četnost přistoupit.</w:t>
      </w:r>
    </w:p>
    <w:p w14:paraId="307079D8" w14:textId="5A9A0F10" w:rsidR="00362185" w:rsidRPr="008E742A" w:rsidRDefault="003877E8" w:rsidP="005B5B18">
      <w:pPr>
        <w:pStyle w:val="Nadpis2"/>
        <w:rPr>
          <w:rFonts w:ascii="Times New Roman" w:hAnsi="Times New Roman" w:cs="Times New Roman"/>
          <w:u w:val="single"/>
        </w:rPr>
      </w:pPr>
      <w:r>
        <w:rPr>
          <w:rFonts w:ascii="Times New Roman" w:hAnsi="Times New Roman" w:cs="Times New Roman"/>
          <w:u w:val="single"/>
        </w:rPr>
        <w:t xml:space="preserve">Sociálně odpovědné zadávání </w:t>
      </w:r>
      <w:r w:rsidR="00362185" w:rsidRPr="008E742A">
        <w:rPr>
          <w:rFonts w:ascii="Times New Roman" w:hAnsi="Times New Roman" w:cs="Times New Roman"/>
          <w:u w:val="single"/>
        </w:rPr>
        <w:t xml:space="preserve"> </w:t>
      </w:r>
    </w:p>
    <w:p w14:paraId="6FC70CAF" w14:textId="12458D93" w:rsidR="0057417B" w:rsidRPr="0057417B" w:rsidRDefault="0057417B" w:rsidP="003877E8">
      <w:pPr>
        <w:pStyle w:val="Nadpis3"/>
        <w:ind w:left="851"/>
        <w:rPr>
          <w:rFonts w:ascii="Times New Roman" w:hAnsi="Times New Roman" w:cs="Times New Roman"/>
        </w:rPr>
      </w:pPr>
      <w:r w:rsidRPr="0057417B">
        <w:rPr>
          <w:rFonts w:ascii="Times New Roman" w:hAnsi="Times New Roman" w:cs="Times New Roman"/>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4054F1A2" w14:textId="6532B055" w:rsidR="008B74A9" w:rsidRDefault="008B74A9" w:rsidP="003877E8">
      <w:pPr>
        <w:pStyle w:val="Nadpis3"/>
        <w:ind w:left="851"/>
        <w:rPr>
          <w:rFonts w:ascii="Times New Roman" w:hAnsi="Times New Roman" w:cs="Times New Roman"/>
        </w:rPr>
      </w:pPr>
      <w:r w:rsidRPr="008B74A9">
        <w:rPr>
          <w:rFonts w:ascii="Times New Roman" w:hAnsi="Times New Roman" w:cs="Times New Roman"/>
        </w:rPr>
        <w:t>Zhotovitel se zavazuje po dobu plnění této smlouvy řádně a včas platit svým poddodavatelům, kteří se podílejí na plnění této smlouvy. Zhotovitel se zavazuje, že si sjedná a bude dodržovat smluvní podmínky se svými poddodavateli srovnatelnými s podmínkami sjednanými v této smlouvě.</w:t>
      </w:r>
    </w:p>
    <w:p w14:paraId="0DD8FA22" w14:textId="6DAD92C1" w:rsidR="008B74A9" w:rsidRDefault="003877E8" w:rsidP="008B74A9">
      <w:pPr>
        <w:rPr>
          <w:sz w:val="22"/>
          <w:szCs w:val="22"/>
          <w:u w:val="single"/>
        </w:rPr>
      </w:pPr>
      <w:r>
        <w:t xml:space="preserve">7.12. </w:t>
      </w:r>
      <w:r>
        <w:tab/>
      </w:r>
      <w:r w:rsidR="000F765C" w:rsidRPr="000F765C">
        <w:rPr>
          <w:sz w:val="22"/>
          <w:szCs w:val="22"/>
          <w:u w:val="single"/>
        </w:rPr>
        <w:t xml:space="preserve">Podmínky provádění díla ve vztahu k sousední budově </w:t>
      </w:r>
    </w:p>
    <w:p w14:paraId="1BD761DC" w14:textId="77777777" w:rsidR="000F765C" w:rsidRDefault="000F765C" w:rsidP="008B74A9">
      <w:pPr>
        <w:rPr>
          <w:sz w:val="22"/>
          <w:szCs w:val="22"/>
          <w:u w:val="single"/>
        </w:rPr>
      </w:pPr>
    </w:p>
    <w:p w14:paraId="38AF5818" w14:textId="6F960158" w:rsidR="0081370D" w:rsidRDefault="0081370D" w:rsidP="008B74A9">
      <w:pPr>
        <w:rPr>
          <w:sz w:val="22"/>
          <w:szCs w:val="22"/>
        </w:rPr>
      </w:pPr>
      <w:r w:rsidRPr="0081370D">
        <w:rPr>
          <w:sz w:val="22"/>
          <w:szCs w:val="22"/>
        </w:rPr>
        <w:lastRenderedPageBreak/>
        <w:t xml:space="preserve">7.12.1. </w:t>
      </w:r>
      <w:r>
        <w:rPr>
          <w:sz w:val="22"/>
          <w:szCs w:val="22"/>
        </w:rPr>
        <w:t xml:space="preserve"> </w:t>
      </w:r>
      <w:r w:rsidRPr="0081370D">
        <w:rPr>
          <w:sz w:val="22"/>
          <w:szCs w:val="22"/>
        </w:rPr>
        <w:t xml:space="preserve">Zhotovitel se zavazuje </w:t>
      </w:r>
    </w:p>
    <w:p w14:paraId="4743F5B0" w14:textId="49048299" w:rsidR="008E1486" w:rsidRPr="009E2C16" w:rsidRDefault="00BB6279" w:rsidP="009E2C16">
      <w:pPr>
        <w:pStyle w:val="Odstavecseseznamem"/>
        <w:ind w:left="1134" w:hanging="414"/>
        <w:jc w:val="both"/>
        <w:rPr>
          <w:sz w:val="22"/>
          <w:szCs w:val="22"/>
        </w:rPr>
      </w:pPr>
      <w:r w:rsidRPr="009E2C16">
        <w:rPr>
          <w:sz w:val="22"/>
          <w:szCs w:val="22"/>
        </w:rPr>
        <w:t xml:space="preserve">a) </w:t>
      </w:r>
      <w:r w:rsidR="00075E88">
        <w:rPr>
          <w:sz w:val="22"/>
          <w:szCs w:val="22"/>
        </w:rPr>
        <w:tab/>
      </w:r>
      <w:r w:rsidRPr="009E2C16">
        <w:rPr>
          <w:sz w:val="22"/>
          <w:szCs w:val="22"/>
        </w:rPr>
        <w:t>provádět</w:t>
      </w:r>
      <w:r w:rsidRPr="009E2C16" w:rsidDel="00BB6279">
        <w:rPr>
          <w:sz w:val="22"/>
          <w:szCs w:val="22"/>
        </w:rPr>
        <w:t xml:space="preserve"> </w:t>
      </w:r>
      <w:r w:rsidRPr="009E2C16">
        <w:rPr>
          <w:sz w:val="22"/>
          <w:szCs w:val="22"/>
        </w:rPr>
        <w:t>p</w:t>
      </w:r>
      <w:r w:rsidR="008E1486" w:rsidRPr="009E2C16">
        <w:rPr>
          <w:sz w:val="22"/>
          <w:szCs w:val="22"/>
        </w:rPr>
        <w:t xml:space="preserve">ráce generující </w:t>
      </w:r>
      <w:r w:rsidR="00EE6D95" w:rsidRPr="009E2C16">
        <w:rPr>
          <w:sz w:val="22"/>
          <w:szCs w:val="22"/>
        </w:rPr>
        <w:t xml:space="preserve">nadměrný </w:t>
      </w:r>
      <w:r w:rsidR="008E1486" w:rsidRPr="009E2C16">
        <w:rPr>
          <w:sz w:val="22"/>
          <w:szCs w:val="22"/>
        </w:rPr>
        <w:t xml:space="preserve">hluk/prašnost (těžké bourací práce, odvoz sutě)  </w:t>
      </w:r>
      <w:r w:rsidRPr="009E2C16">
        <w:rPr>
          <w:sz w:val="22"/>
          <w:szCs w:val="22"/>
        </w:rPr>
        <w:t xml:space="preserve">v </w:t>
      </w:r>
      <w:r w:rsidR="008E1486" w:rsidRPr="009E2C16">
        <w:rPr>
          <w:sz w:val="22"/>
          <w:szCs w:val="22"/>
        </w:rPr>
        <w:t>období  letních prázdnin (červenec/srpen)</w:t>
      </w:r>
      <w:r w:rsidR="00EE6D95" w:rsidRPr="009E2C16">
        <w:rPr>
          <w:sz w:val="22"/>
          <w:szCs w:val="22"/>
        </w:rPr>
        <w:t xml:space="preserve">, v červnu </w:t>
      </w:r>
      <w:r w:rsidRPr="009E2C16">
        <w:rPr>
          <w:sz w:val="22"/>
          <w:szCs w:val="22"/>
        </w:rPr>
        <w:t xml:space="preserve">výjimečně </w:t>
      </w:r>
      <w:r w:rsidR="008E1486" w:rsidRPr="009E2C16">
        <w:rPr>
          <w:sz w:val="22"/>
          <w:szCs w:val="22"/>
        </w:rPr>
        <w:t>mimo dobu výuky.</w:t>
      </w:r>
      <w:r w:rsidRPr="009E2C16">
        <w:rPr>
          <w:sz w:val="22"/>
          <w:szCs w:val="22"/>
        </w:rPr>
        <w:t xml:space="preserve"> Doba výuky je stanovena časovým rozmezím 8:00 – 15:25.</w:t>
      </w:r>
    </w:p>
    <w:p w14:paraId="77AE256F" w14:textId="4A5D13EA" w:rsidR="008E1486" w:rsidRPr="009E2C16" w:rsidRDefault="008E1486" w:rsidP="009E2C16">
      <w:pPr>
        <w:pStyle w:val="Odstavecseseznamem"/>
        <w:ind w:left="1134" w:hanging="414"/>
        <w:jc w:val="both"/>
        <w:rPr>
          <w:sz w:val="22"/>
          <w:szCs w:val="22"/>
        </w:rPr>
      </w:pPr>
      <w:r w:rsidRPr="009E2C16">
        <w:rPr>
          <w:sz w:val="22"/>
          <w:szCs w:val="22"/>
        </w:rPr>
        <w:t xml:space="preserve">b) </w:t>
      </w:r>
      <w:r w:rsidR="00075E88">
        <w:rPr>
          <w:sz w:val="22"/>
          <w:szCs w:val="22"/>
        </w:rPr>
        <w:tab/>
      </w:r>
      <w:r w:rsidR="00EE6D95" w:rsidRPr="009E2C16">
        <w:rPr>
          <w:sz w:val="22"/>
          <w:szCs w:val="22"/>
        </w:rPr>
        <w:t xml:space="preserve">provádění nezbytných rušivých prací v době výuky nahlásit zástupci školy minimálně 2 pracovní dny předem, </w:t>
      </w:r>
    </w:p>
    <w:p w14:paraId="30030AD3" w14:textId="7F0982C6" w:rsidR="00BB6279" w:rsidRPr="009E2C16" w:rsidRDefault="008E1486" w:rsidP="009E2C16">
      <w:pPr>
        <w:pStyle w:val="Odstavecseseznamem"/>
        <w:ind w:left="1134" w:hanging="414"/>
        <w:jc w:val="both"/>
        <w:rPr>
          <w:sz w:val="22"/>
          <w:szCs w:val="22"/>
        </w:rPr>
      </w:pPr>
      <w:r w:rsidRPr="009E2C16">
        <w:rPr>
          <w:sz w:val="22"/>
          <w:szCs w:val="22"/>
        </w:rPr>
        <w:t>c)</w:t>
      </w:r>
      <w:r w:rsidR="00075E88">
        <w:rPr>
          <w:sz w:val="22"/>
          <w:szCs w:val="22"/>
        </w:rPr>
        <w:tab/>
      </w:r>
      <w:r w:rsidR="004E2CB2" w:rsidRPr="009E2C16">
        <w:rPr>
          <w:sz w:val="22"/>
          <w:szCs w:val="22"/>
        </w:rPr>
        <w:t>zajistit nepropustné oddělení staveniště od areálu školy/školního hřiště/přístupových cest pro žáky a zaměstnance školy. Oddělení musí být provedeno pevným, dostatečně vysokým oplocením, které zabrání vstupu neoprávněným osobám (především dětem) na staveniště</w:t>
      </w:r>
      <w:r w:rsidR="00EE6D95" w:rsidRPr="009E2C16">
        <w:rPr>
          <w:sz w:val="22"/>
          <w:szCs w:val="22"/>
        </w:rPr>
        <w:t>,</w:t>
      </w:r>
    </w:p>
    <w:p w14:paraId="2825E226" w14:textId="6945ED49" w:rsidR="008E1486" w:rsidRPr="009E2C16" w:rsidRDefault="00BB6279" w:rsidP="009E2C16">
      <w:pPr>
        <w:pStyle w:val="Odstavecseseznamem"/>
        <w:ind w:left="1134" w:hanging="414"/>
        <w:jc w:val="both"/>
        <w:rPr>
          <w:sz w:val="22"/>
          <w:szCs w:val="22"/>
        </w:rPr>
      </w:pPr>
      <w:r w:rsidRPr="009E2C16">
        <w:rPr>
          <w:sz w:val="22"/>
          <w:szCs w:val="22"/>
        </w:rPr>
        <w:t xml:space="preserve">d) </w:t>
      </w:r>
      <w:r w:rsidR="00075E88">
        <w:rPr>
          <w:sz w:val="22"/>
          <w:szCs w:val="22"/>
        </w:rPr>
        <w:t xml:space="preserve"> </w:t>
      </w:r>
      <w:r w:rsidRPr="009E2C16">
        <w:rPr>
          <w:sz w:val="22"/>
          <w:szCs w:val="22"/>
        </w:rPr>
        <w:t>z</w:t>
      </w:r>
      <w:r w:rsidR="004E2CB2" w:rsidRPr="009E2C16">
        <w:rPr>
          <w:sz w:val="22"/>
          <w:szCs w:val="22"/>
        </w:rPr>
        <w:t>ajistit</w:t>
      </w:r>
      <w:r w:rsidR="00AB0EBE" w:rsidRPr="009E2C16">
        <w:rPr>
          <w:sz w:val="22"/>
          <w:szCs w:val="22"/>
        </w:rPr>
        <w:t xml:space="preserve"> skladování </w:t>
      </w:r>
      <w:r w:rsidR="004E2CB2" w:rsidRPr="009E2C16">
        <w:rPr>
          <w:sz w:val="22"/>
          <w:szCs w:val="22"/>
        </w:rPr>
        <w:t>veškeré</w:t>
      </w:r>
      <w:r w:rsidR="00AB0EBE" w:rsidRPr="009E2C16">
        <w:rPr>
          <w:sz w:val="22"/>
          <w:szCs w:val="22"/>
        </w:rPr>
        <w:t>ho stavebního</w:t>
      </w:r>
      <w:r w:rsidR="004E2CB2" w:rsidRPr="009E2C16">
        <w:rPr>
          <w:sz w:val="22"/>
          <w:szCs w:val="22"/>
        </w:rPr>
        <w:t xml:space="preserve"> materiál</w:t>
      </w:r>
      <w:r w:rsidR="00AB0EBE" w:rsidRPr="009E2C16">
        <w:rPr>
          <w:sz w:val="22"/>
          <w:szCs w:val="22"/>
        </w:rPr>
        <w:t>u</w:t>
      </w:r>
      <w:r w:rsidR="004E2CB2" w:rsidRPr="009E2C16">
        <w:rPr>
          <w:sz w:val="22"/>
          <w:szCs w:val="22"/>
        </w:rPr>
        <w:t xml:space="preserve"> a zařízení </w:t>
      </w:r>
      <w:r w:rsidR="00AB0EBE" w:rsidRPr="009E2C16">
        <w:rPr>
          <w:sz w:val="22"/>
          <w:szCs w:val="22"/>
        </w:rPr>
        <w:t>v</w:t>
      </w:r>
      <w:r w:rsidR="004E2CB2" w:rsidRPr="009E2C16">
        <w:rPr>
          <w:sz w:val="22"/>
          <w:szCs w:val="22"/>
        </w:rPr>
        <w:t>ýhradně uvnitř oploceného staveniště</w:t>
      </w:r>
      <w:r w:rsidR="00AB0EBE" w:rsidRPr="009E2C16">
        <w:rPr>
          <w:sz w:val="22"/>
          <w:szCs w:val="22"/>
        </w:rPr>
        <w:t>,</w:t>
      </w:r>
    </w:p>
    <w:p w14:paraId="480259EF" w14:textId="641A698C" w:rsidR="005135AA" w:rsidRPr="009E2C16" w:rsidRDefault="00AB0EBE" w:rsidP="009E2C16">
      <w:pPr>
        <w:pStyle w:val="Odstavecseseznamem"/>
        <w:ind w:left="1134" w:hanging="414"/>
        <w:jc w:val="both"/>
        <w:rPr>
          <w:sz w:val="22"/>
          <w:szCs w:val="22"/>
        </w:rPr>
      </w:pPr>
      <w:r w:rsidRPr="009E2C16">
        <w:rPr>
          <w:sz w:val="22"/>
          <w:szCs w:val="22"/>
        </w:rPr>
        <w:t xml:space="preserve">e) </w:t>
      </w:r>
      <w:r w:rsidR="00075E88">
        <w:rPr>
          <w:sz w:val="22"/>
          <w:szCs w:val="22"/>
        </w:rPr>
        <w:t xml:space="preserve">  </w:t>
      </w:r>
      <w:r w:rsidRPr="009E2C16">
        <w:rPr>
          <w:sz w:val="22"/>
          <w:szCs w:val="22"/>
        </w:rPr>
        <w:t xml:space="preserve">zajistit vytyčení a následné </w:t>
      </w:r>
      <w:r w:rsidR="004E2CB2" w:rsidRPr="009E2C16">
        <w:rPr>
          <w:sz w:val="22"/>
          <w:szCs w:val="22"/>
        </w:rPr>
        <w:t>dodržov</w:t>
      </w:r>
      <w:r w:rsidRPr="009E2C16">
        <w:rPr>
          <w:sz w:val="22"/>
          <w:szCs w:val="22"/>
        </w:rPr>
        <w:t>ání</w:t>
      </w:r>
      <w:r w:rsidR="004E2CB2" w:rsidRPr="009E2C16">
        <w:rPr>
          <w:sz w:val="22"/>
          <w:szCs w:val="22"/>
        </w:rPr>
        <w:t xml:space="preserve"> jedin</w:t>
      </w:r>
      <w:r w:rsidR="005135AA" w:rsidRPr="009E2C16">
        <w:rPr>
          <w:sz w:val="22"/>
          <w:szCs w:val="22"/>
        </w:rPr>
        <w:t>é</w:t>
      </w:r>
      <w:r w:rsidR="004E2CB2" w:rsidRPr="009E2C16">
        <w:rPr>
          <w:sz w:val="22"/>
          <w:szCs w:val="22"/>
        </w:rPr>
        <w:t xml:space="preserve"> tras</w:t>
      </w:r>
      <w:r w:rsidR="005135AA" w:rsidRPr="009E2C16">
        <w:rPr>
          <w:sz w:val="22"/>
          <w:szCs w:val="22"/>
        </w:rPr>
        <w:t>y</w:t>
      </w:r>
      <w:r w:rsidR="004E2CB2" w:rsidRPr="009E2C16">
        <w:rPr>
          <w:sz w:val="22"/>
          <w:szCs w:val="22"/>
        </w:rPr>
        <w:t xml:space="preserve"> pro příjezd a odjezd stavební techniky a odvoz sutě/materiálu, mimo hlavní přístupové cesty pro žáky.</w:t>
      </w:r>
      <w:r w:rsidR="00497D07" w:rsidRPr="009E2C16">
        <w:rPr>
          <w:sz w:val="22"/>
          <w:szCs w:val="22"/>
        </w:rPr>
        <w:t xml:space="preserve"> Bezpečný přístup žáků z ul. Školní nebude </w:t>
      </w:r>
      <w:r w:rsidR="00EE6D95" w:rsidRPr="009E2C16">
        <w:rPr>
          <w:sz w:val="22"/>
          <w:szCs w:val="22"/>
        </w:rPr>
        <w:t xml:space="preserve">nikdy </w:t>
      </w:r>
      <w:r w:rsidR="00497D07" w:rsidRPr="009E2C16">
        <w:rPr>
          <w:sz w:val="22"/>
          <w:szCs w:val="22"/>
        </w:rPr>
        <w:t>omezen</w:t>
      </w:r>
      <w:r w:rsidR="005135AA" w:rsidRPr="009E2C16">
        <w:rPr>
          <w:sz w:val="22"/>
          <w:szCs w:val="22"/>
        </w:rPr>
        <w:t xml:space="preserve">, </w:t>
      </w:r>
    </w:p>
    <w:p w14:paraId="0086AEA1" w14:textId="5403DAB0" w:rsidR="005135AA" w:rsidRPr="009E2C16" w:rsidRDefault="005135AA" w:rsidP="009E2C16">
      <w:pPr>
        <w:pStyle w:val="Odstavecseseznamem"/>
        <w:numPr>
          <w:ilvl w:val="2"/>
          <w:numId w:val="14"/>
        </w:numPr>
        <w:ind w:left="1134" w:hanging="414"/>
        <w:jc w:val="both"/>
        <w:rPr>
          <w:sz w:val="22"/>
          <w:szCs w:val="22"/>
        </w:rPr>
      </w:pPr>
      <w:r w:rsidRPr="009E2C16">
        <w:rPr>
          <w:sz w:val="22"/>
          <w:szCs w:val="22"/>
        </w:rPr>
        <w:t xml:space="preserve">udržovat </w:t>
      </w:r>
      <w:r w:rsidR="004E2CB2" w:rsidRPr="009E2C16">
        <w:rPr>
          <w:sz w:val="22"/>
          <w:szCs w:val="22"/>
        </w:rPr>
        <w:t>čistotu přístupových komunikací v bezprostřední blízkosti staveniště</w:t>
      </w:r>
      <w:r w:rsidRPr="009E2C16">
        <w:rPr>
          <w:sz w:val="22"/>
          <w:szCs w:val="22"/>
        </w:rPr>
        <w:t xml:space="preserve">, </w:t>
      </w:r>
    </w:p>
    <w:p w14:paraId="6015073B" w14:textId="520703CB" w:rsidR="00E70BDC" w:rsidRPr="009E2C16" w:rsidRDefault="00EE6D95" w:rsidP="009E2C16">
      <w:pPr>
        <w:pStyle w:val="Odstavecseseznamem"/>
        <w:ind w:left="1134" w:hanging="414"/>
        <w:jc w:val="both"/>
        <w:rPr>
          <w:sz w:val="22"/>
          <w:szCs w:val="22"/>
        </w:rPr>
      </w:pPr>
      <w:r w:rsidRPr="009E2C16">
        <w:rPr>
          <w:sz w:val="22"/>
          <w:szCs w:val="22"/>
        </w:rPr>
        <w:t xml:space="preserve">g) </w:t>
      </w:r>
      <w:r w:rsidR="00075E88" w:rsidRPr="00911289">
        <w:rPr>
          <w:sz w:val="22"/>
          <w:szCs w:val="22"/>
        </w:rPr>
        <w:t xml:space="preserve">  </w:t>
      </w:r>
      <w:r w:rsidRPr="009E2C16">
        <w:rPr>
          <w:sz w:val="22"/>
          <w:szCs w:val="22"/>
        </w:rPr>
        <w:t>p</w:t>
      </w:r>
      <w:r w:rsidR="005135AA" w:rsidRPr="009E2C16">
        <w:rPr>
          <w:sz w:val="22"/>
          <w:szCs w:val="22"/>
        </w:rPr>
        <w:t>rovádět de</w:t>
      </w:r>
      <w:r w:rsidR="004E2CB2" w:rsidRPr="009E2C16">
        <w:rPr>
          <w:sz w:val="22"/>
          <w:szCs w:val="22"/>
        </w:rPr>
        <w:t>montáž a přepojení stávajících inženýrských sítí (voda, plyn, elektřina, kanalizace, datové sítě), které jsou společné pro demolovaný objekt a budovu školy,</w:t>
      </w:r>
      <w:r w:rsidR="005135AA" w:rsidRPr="009E2C16">
        <w:rPr>
          <w:sz w:val="22"/>
          <w:szCs w:val="22"/>
        </w:rPr>
        <w:t xml:space="preserve"> </w:t>
      </w:r>
      <w:r w:rsidRPr="009E2C16">
        <w:rPr>
          <w:sz w:val="22"/>
          <w:szCs w:val="22"/>
        </w:rPr>
        <w:t>v období prázdnin, o</w:t>
      </w:r>
      <w:r w:rsidR="005135AA" w:rsidRPr="009E2C16">
        <w:rPr>
          <w:sz w:val="22"/>
          <w:szCs w:val="22"/>
        </w:rPr>
        <w:t xml:space="preserve"> víkendech</w:t>
      </w:r>
      <w:r w:rsidRPr="009E2C16">
        <w:rPr>
          <w:sz w:val="22"/>
          <w:szCs w:val="22"/>
        </w:rPr>
        <w:t xml:space="preserve"> a v případě nutnosti jejich provádění v pracovních dnech </w:t>
      </w:r>
      <w:r w:rsidR="005135AA" w:rsidRPr="009E2C16">
        <w:rPr>
          <w:sz w:val="22"/>
          <w:szCs w:val="22"/>
        </w:rPr>
        <w:t>mimo doby výuky</w:t>
      </w:r>
      <w:r w:rsidRPr="009E2C16">
        <w:rPr>
          <w:sz w:val="22"/>
          <w:szCs w:val="22"/>
        </w:rPr>
        <w:t xml:space="preserve">. </w:t>
      </w:r>
      <w:r w:rsidR="005135AA" w:rsidRPr="009E2C16">
        <w:rPr>
          <w:sz w:val="22"/>
          <w:szCs w:val="22"/>
        </w:rPr>
        <w:t>O termínu těchto prací bude zástupce školy informován 2 pracovní dny předem</w:t>
      </w:r>
      <w:r w:rsidRPr="009E2C16">
        <w:rPr>
          <w:sz w:val="22"/>
          <w:szCs w:val="22"/>
        </w:rPr>
        <w:t xml:space="preserve">, </w:t>
      </w:r>
      <w:r w:rsidR="005135AA" w:rsidRPr="009E2C16">
        <w:rPr>
          <w:sz w:val="22"/>
          <w:szCs w:val="22"/>
        </w:rPr>
        <w:t xml:space="preserve"> </w:t>
      </w:r>
      <w:r w:rsidR="00E70BDC" w:rsidRPr="009E2C16">
        <w:rPr>
          <w:sz w:val="22"/>
          <w:szCs w:val="22"/>
        </w:rPr>
        <w:t xml:space="preserve"> </w:t>
      </w:r>
    </w:p>
    <w:p w14:paraId="098BB2FF" w14:textId="6E459937" w:rsidR="00E70BDC" w:rsidRPr="009E2C16" w:rsidRDefault="005135AA" w:rsidP="00E634C1">
      <w:pPr>
        <w:pStyle w:val="Odstavecseseznamem"/>
        <w:numPr>
          <w:ilvl w:val="2"/>
          <w:numId w:val="128"/>
        </w:numPr>
        <w:ind w:left="1134" w:hanging="414"/>
        <w:jc w:val="both"/>
        <w:rPr>
          <w:sz w:val="22"/>
          <w:szCs w:val="22"/>
        </w:rPr>
      </w:pPr>
      <w:r w:rsidRPr="009E2C16">
        <w:rPr>
          <w:sz w:val="22"/>
          <w:szCs w:val="22"/>
        </w:rPr>
        <w:t xml:space="preserve">informovat o </w:t>
      </w:r>
      <w:r w:rsidR="004E2CB2" w:rsidRPr="009E2C16">
        <w:rPr>
          <w:sz w:val="22"/>
          <w:szCs w:val="22"/>
        </w:rPr>
        <w:t xml:space="preserve">dočasném přerušení dodávky energií/vody do školy, </w:t>
      </w:r>
      <w:r w:rsidR="00075E88" w:rsidRPr="00911289">
        <w:rPr>
          <w:sz w:val="22"/>
          <w:szCs w:val="22"/>
        </w:rPr>
        <w:t>i</w:t>
      </w:r>
      <w:r w:rsidR="004E2CB2" w:rsidRPr="009E2C16">
        <w:rPr>
          <w:sz w:val="22"/>
          <w:szCs w:val="22"/>
        </w:rPr>
        <w:t xml:space="preserve">nformovat školu </w:t>
      </w:r>
      <w:r w:rsidR="00EE6D95" w:rsidRPr="009E2C16">
        <w:rPr>
          <w:sz w:val="22"/>
          <w:szCs w:val="22"/>
        </w:rPr>
        <w:t>m</w:t>
      </w:r>
      <w:r w:rsidR="004E2CB2" w:rsidRPr="009E2C16">
        <w:rPr>
          <w:sz w:val="22"/>
          <w:szCs w:val="22"/>
        </w:rPr>
        <w:t>inimálně 1 den předem a zajistit, že takové přerušení bude co nejkratší a mimo dobu výuky.</w:t>
      </w:r>
      <w:r w:rsidR="001A29C2">
        <w:rPr>
          <w:sz w:val="22"/>
          <w:szCs w:val="22"/>
        </w:rPr>
        <w:t xml:space="preserve"> </w:t>
      </w:r>
      <w:r w:rsidR="004E2CB2" w:rsidRPr="009E2C16">
        <w:rPr>
          <w:sz w:val="22"/>
          <w:szCs w:val="22"/>
        </w:rPr>
        <w:t xml:space="preserve">Zhotovitel je povinen zajistit náhradní řešení (např. dočasné zásobování vodou) pro minimalizaci dopadu na provoz </w:t>
      </w:r>
      <w:r w:rsidR="00E70BDC" w:rsidRPr="009E2C16">
        <w:rPr>
          <w:sz w:val="22"/>
          <w:szCs w:val="22"/>
        </w:rPr>
        <w:t>hygienických</w:t>
      </w:r>
      <w:r w:rsidR="004E2CB2" w:rsidRPr="009E2C16">
        <w:rPr>
          <w:sz w:val="22"/>
          <w:szCs w:val="22"/>
        </w:rPr>
        <w:t xml:space="preserve"> zařízení školy</w:t>
      </w:r>
      <w:r w:rsidR="00075E88" w:rsidRPr="009E2C16">
        <w:rPr>
          <w:sz w:val="22"/>
          <w:szCs w:val="22"/>
        </w:rPr>
        <w:t>,</w:t>
      </w:r>
    </w:p>
    <w:p w14:paraId="0B530DA0" w14:textId="3C9AC84E" w:rsidR="004E2CB2" w:rsidRPr="009E2C16" w:rsidRDefault="00075E88" w:rsidP="00E634C1">
      <w:pPr>
        <w:pStyle w:val="Odstavecseseznamem"/>
        <w:numPr>
          <w:ilvl w:val="2"/>
          <w:numId w:val="128"/>
        </w:numPr>
        <w:ind w:left="1134" w:hanging="414"/>
        <w:jc w:val="both"/>
        <w:rPr>
          <w:sz w:val="22"/>
          <w:szCs w:val="22"/>
        </w:rPr>
      </w:pPr>
      <w:r w:rsidRPr="009E2C16">
        <w:rPr>
          <w:sz w:val="22"/>
          <w:szCs w:val="22"/>
        </w:rPr>
        <w:t>provádět p</w:t>
      </w:r>
      <w:r w:rsidR="004E2CB2" w:rsidRPr="009E2C16">
        <w:rPr>
          <w:sz w:val="22"/>
          <w:szCs w:val="22"/>
        </w:rPr>
        <w:t xml:space="preserve">ráce na funkčním propojení nové tělocvičny s budovou školy (přechod, chodba, sítě) </w:t>
      </w:r>
      <w:r w:rsidRPr="00911289">
        <w:rPr>
          <w:sz w:val="22"/>
          <w:szCs w:val="22"/>
        </w:rPr>
        <w:t>v období letních prázdnin (červenec/srpen)</w:t>
      </w:r>
      <w:r w:rsidR="004E2CB2" w:rsidRPr="009E2C16">
        <w:rPr>
          <w:sz w:val="22"/>
          <w:szCs w:val="22"/>
        </w:rPr>
        <w:t>, nebo v rámci striktně oddělené a utěsněné zóny</w:t>
      </w:r>
      <w:r w:rsidRPr="009E2C16">
        <w:rPr>
          <w:sz w:val="22"/>
          <w:szCs w:val="22"/>
        </w:rPr>
        <w:t>,</w:t>
      </w:r>
    </w:p>
    <w:p w14:paraId="771849A6" w14:textId="55B87448" w:rsidR="00E70BDC" w:rsidRPr="009E2C16" w:rsidRDefault="00075E88" w:rsidP="00E634C1">
      <w:pPr>
        <w:pStyle w:val="Odstavecseseznamem"/>
        <w:numPr>
          <w:ilvl w:val="2"/>
          <w:numId w:val="128"/>
        </w:numPr>
        <w:ind w:left="1134" w:hanging="414"/>
        <w:jc w:val="both"/>
        <w:rPr>
          <w:sz w:val="22"/>
          <w:szCs w:val="22"/>
        </w:rPr>
      </w:pPr>
      <w:r w:rsidRPr="009E2C16">
        <w:rPr>
          <w:sz w:val="22"/>
          <w:szCs w:val="22"/>
        </w:rPr>
        <w:t xml:space="preserve">zabezpečit budovu </w:t>
      </w:r>
      <w:r w:rsidR="00E70BDC" w:rsidRPr="009E2C16">
        <w:rPr>
          <w:sz w:val="22"/>
          <w:szCs w:val="22"/>
        </w:rPr>
        <w:t>školy proti úniku tepla v místě demolice</w:t>
      </w:r>
      <w:r w:rsidRPr="009E2C16">
        <w:rPr>
          <w:sz w:val="22"/>
          <w:szCs w:val="22"/>
        </w:rPr>
        <w:t xml:space="preserve">, </w:t>
      </w:r>
    </w:p>
    <w:p w14:paraId="1E9F1620" w14:textId="0F10FF78" w:rsidR="00075E88" w:rsidRPr="00870E82" w:rsidRDefault="00075E88" w:rsidP="00870E82">
      <w:pPr>
        <w:pStyle w:val="Odstavecseseznamem"/>
        <w:ind w:left="1134" w:hanging="414"/>
        <w:jc w:val="both"/>
        <w:rPr>
          <w:sz w:val="22"/>
          <w:szCs w:val="22"/>
        </w:rPr>
      </w:pPr>
      <w:r w:rsidRPr="009E2C16">
        <w:rPr>
          <w:sz w:val="22"/>
          <w:szCs w:val="22"/>
        </w:rPr>
        <w:t xml:space="preserve">k)  </w:t>
      </w:r>
      <w:r w:rsidR="00911289">
        <w:rPr>
          <w:sz w:val="22"/>
          <w:szCs w:val="22"/>
        </w:rPr>
        <w:tab/>
      </w:r>
      <w:r w:rsidRPr="00870E82">
        <w:rPr>
          <w:sz w:val="22"/>
          <w:szCs w:val="22"/>
        </w:rPr>
        <w:t>p</w:t>
      </w:r>
      <w:r w:rsidR="00E70BDC" w:rsidRPr="00870E82">
        <w:rPr>
          <w:sz w:val="22"/>
          <w:szCs w:val="22"/>
        </w:rPr>
        <w:t>řijmout veškerá opatření pro minimalizaci šíření prachu a hluku (např. kropení při demolici a vrtání, použití tlumičů/ohrazení). V průběhu demoličních a hrubých stavebních prací zhotovitel zajistí ochranu oken budovy školy (např. fólií), a po dokončení těchto fází prov</w:t>
      </w:r>
      <w:r w:rsidRPr="00870E82">
        <w:rPr>
          <w:sz w:val="22"/>
          <w:szCs w:val="22"/>
        </w:rPr>
        <w:t>ést</w:t>
      </w:r>
      <w:r w:rsidR="00E70BDC" w:rsidRPr="00870E82">
        <w:rPr>
          <w:sz w:val="22"/>
          <w:szCs w:val="22"/>
        </w:rPr>
        <w:t xml:space="preserve"> jejich očištění na vlastní náklady</w:t>
      </w:r>
      <w:r w:rsidRPr="00870E82">
        <w:rPr>
          <w:sz w:val="22"/>
          <w:szCs w:val="22"/>
        </w:rPr>
        <w:t xml:space="preserve">, </w:t>
      </w:r>
    </w:p>
    <w:p w14:paraId="17D03754" w14:textId="2261C6EA" w:rsidR="00E70BDC" w:rsidRPr="00870E82" w:rsidRDefault="00E70BDC" w:rsidP="00870E82">
      <w:pPr>
        <w:pStyle w:val="Odstavecseseznamem"/>
        <w:numPr>
          <w:ilvl w:val="0"/>
          <w:numId w:val="7"/>
        </w:numPr>
        <w:jc w:val="both"/>
        <w:rPr>
          <w:sz w:val="22"/>
          <w:szCs w:val="22"/>
        </w:rPr>
      </w:pPr>
      <w:r w:rsidRPr="00870E82">
        <w:rPr>
          <w:sz w:val="22"/>
          <w:szCs w:val="22"/>
        </w:rPr>
        <w:t xml:space="preserve">umístit veškeré své hygienické a technické zázemí </w:t>
      </w:r>
      <w:r w:rsidR="00075E88" w:rsidRPr="00870E82">
        <w:rPr>
          <w:sz w:val="22"/>
          <w:szCs w:val="22"/>
        </w:rPr>
        <w:t>stavby</w:t>
      </w:r>
      <w:r w:rsidRPr="00870E82">
        <w:rPr>
          <w:sz w:val="22"/>
          <w:szCs w:val="22"/>
        </w:rPr>
        <w:t xml:space="preserve"> výhradně do prostoru staveniště. </w:t>
      </w:r>
      <w:r w:rsidR="00075E88" w:rsidRPr="00870E82">
        <w:rPr>
          <w:sz w:val="22"/>
          <w:szCs w:val="22"/>
        </w:rPr>
        <w:t xml:space="preserve">Zhotovitel zajistí, že jeho zaměstnanci a subdodavatelé nebudou využívat </w:t>
      </w:r>
      <w:r w:rsidRPr="00870E82">
        <w:rPr>
          <w:sz w:val="22"/>
          <w:szCs w:val="22"/>
        </w:rPr>
        <w:t xml:space="preserve"> hygienické zázemí školy</w:t>
      </w:r>
      <w:r w:rsidR="00911289" w:rsidRPr="00870E82">
        <w:rPr>
          <w:sz w:val="22"/>
          <w:szCs w:val="22"/>
        </w:rPr>
        <w:t>.</w:t>
      </w:r>
      <w:r w:rsidR="00075E88" w:rsidRPr="00870E82">
        <w:rPr>
          <w:sz w:val="22"/>
          <w:szCs w:val="22"/>
        </w:rPr>
        <w:t xml:space="preserve"> </w:t>
      </w:r>
      <w:bookmarkStart w:id="30" w:name="_GoBack"/>
      <w:bookmarkEnd w:id="30"/>
    </w:p>
    <w:p w14:paraId="197F713D" w14:textId="77777777" w:rsidR="00BC02FA"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Převzetí díla nebo jeho části</w:t>
      </w:r>
    </w:p>
    <w:p w14:paraId="4927FA11" w14:textId="77777777" w:rsidR="00BC02FA" w:rsidRPr="008E742A" w:rsidRDefault="00BC02FA" w:rsidP="00C44B7B">
      <w:pPr>
        <w:pStyle w:val="Nadpis2"/>
        <w:rPr>
          <w:rFonts w:ascii="Times New Roman" w:hAnsi="Times New Roman" w:cs="Times New Roman"/>
          <w:u w:val="single"/>
        </w:rPr>
      </w:pPr>
      <w:r w:rsidRPr="008E742A">
        <w:rPr>
          <w:rFonts w:ascii="Times New Roman" w:hAnsi="Times New Roman" w:cs="Times New Roman"/>
          <w:u w:val="single"/>
        </w:rPr>
        <w:t>Ukončení díla</w:t>
      </w:r>
    </w:p>
    <w:p w14:paraId="683D34E3" w14:textId="77777777" w:rsidR="0020421B" w:rsidRPr="008E742A" w:rsidRDefault="00D96B8E" w:rsidP="00A73702">
      <w:pPr>
        <w:pStyle w:val="Nadpis3"/>
        <w:ind w:left="709" w:hanging="709"/>
        <w:rPr>
          <w:rFonts w:ascii="Times New Roman" w:hAnsi="Times New Roman" w:cs="Times New Roman"/>
        </w:rPr>
      </w:pPr>
      <w:r w:rsidRPr="008E742A">
        <w:rPr>
          <w:rFonts w:ascii="Times New Roman" w:hAnsi="Times New Roman" w:cs="Times New Roman"/>
        </w:rPr>
        <w:t xml:space="preserve">Zhotovitel je povinen dokončit dílo, resp. každou z jeho částí, v termínech sjednaných </w:t>
      </w:r>
      <w:r w:rsidRPr="008E742A">
        <w:rPr>
          <w:rFonts w:ascii="Times New Roman" w:hAnsi="Times New Roman" w:cs="Times New Roman"/>
        </w:rPr>
        <w:br/>
        <w:t xml:space="preserve">ve smlouvě. Povinnost zhotovitele provést dílo nebo jeho část (dále pro účely tohoto článku jen dílo) je splněna dnem jeho řádného ukončení a předání objednateli. </w:t>
      </w:r>
    </w:p>
    <w:p w14:paraId="5A2045A7" w14:textId="69BB9335" w:rsidR="002C2D27" w:rsidRPr="008E742A" w:rsidRDefault="00166927" w:rsidP="00A73702">
      <w:pPr>
        <w:pStyle w:val="Nadpis3"/>
        <w:ind w:left="709" w:hanging="709"/>
        <w:rPr>
          <w:rFonts w:ascii="Times New Roman" w:hAnsi="Times New Roman" w:cs="Times New Roman"/>
        </w:rPr>
      </w:pPr>
      <w:r w:rsidRPr="008E742A">
        <w:rPr>
          <w:rFonts w:ascii="Times New Roman" w:hAnsi="Times New Roman" w:cs="Times New Roman"/>
        </w:rPr>
        <w:t xml:space="preserve">V termínu pro dokončení </w:t>
      </w:r>
      <w:r w:rsidR="00BF2712">
        <w:rPr>
          <w:rFonts w:ascii="Times New Roman" w:hAnsi="Times New Roman" w:cs="Times New Roman"/>
        </w:rPr>
        <w:t xml:space="preserve">II. etapy </w:t>
      </w:r>
      <w:r w:rsidRPr="008E742A">
        <w:rPr>
          <w:rFonts w:ascii="Times New Roman" w:hAnsi="Times New Roman" w:cs="Times New Roman"/>
        </w:rPr>
        <w:t>díla</w:t>
      </w:r>
      <w:r w:rsidR="00BF2712">
        <w:rPr>
          <w:rFonts w:ascii="Times New Roman" w:hAnsi="Times New Roman" w:cs="Times New Roman"/>
        </w:rPr>
        <w:t xml:space="preserve"> </w:t>
      </w:r>
      <w:r w:rsidRPr="008E742A">
        <w:rPr>
          <w:rFonts w:ascii="Times New Roman" w:hAnsi="Times New Roman" w:cs="Times New Roman"/>
        </w:rPr>
        <w:t>dle čl. 4 odst. 4.</w:t>
      </w:r>
      <w:r w:rsidR="00BF2712">
        <w:rPr>
          <w:rFonts w:ascii="Times New Roman" w:hAnsi="Times New Roman" w:cs="Times New Roman"/>
        </w:rPr>
        <w:t>5</w:t>
      </w:r>
      <w:r w:rsidRPr="008E742A">
        <w:rPr>
          <w:rFonts w:ascii="Times New Roman" w:hAnsi="Times New Roman" w:cs="Times New Roman"/>
        </w:rPr>
        <w:t xml:space="preserve"> smlouvy bude dokončeno zprovoznění všech zařízení a technologií umístěných ve stavbě a stavba bude uvedena do stavbu umožňujícího </w:t>
      </w:r>
      <w:r w:rsidR="002C2D27" w:rsidRPr="008E742A">
        <w:rPr>
          <w:rFonts w:ascii="Times New Roman" w:hAnsi="Times New Roman" w:cs="Times New Roman"/>
        </w:rPr>
        <w:t xml:space="preserve">běžný </w:t>
      </w:r>
      <w:r w:rsidR="00286347" w:rsidRPr="008E742A">
        <w:rPr>
          <w:rFonts w:ascii="Times New Roman" w:hAnsi="Times New Roman" w:cs="Times New Roman"/>
        </w:rPr>
        <w:t xml:space="preserve">trvalý </w:t>
      </w:r>
      <w:r w:rsidR="002C2D27" w:rsidRPr="008E742A">
        <w:rPr>
          <w:rFonts w:ascii="Times New Roman" w:hAnsi="Times New Roman" w:cs="Times New Roman"/>
        </w:rPr>
        <w:t>provoz</w:t>
      </w:r>
      <w:r w:rsidR="00286347" w:rsidRPr="008E742A">
        <w:rPr>
          <w:rFonts w:ascii="Times New Roman" w:hAnsi="Times New Roman" w:cs="Times New Roman"/>
        </w:rPr>
        <w:t>.</w:t>
      </w:r>
      <w:r w:rsidR="002C2D27" w:rsidRPr="008E742A">
        <w:rPr>
          <w:rFonts w:ascii="Times New Roman" w:hAnsi="Times New Roman" w:cs="Times New Roman"/>
        </w:rPr>
        <w:t xml:space="preserve"> </w:t>
      </w:r>
    </w:p>
    <w:p w14:paraId="1DB13967" w14:textId="4036E11A" w:rsidR="00BC02FA" w:rsidRPr="008E742A" w:rsidRDefault="00BC02FA" w:rsidP="00A73702">
      <w:pPr>
        <w:pStyle w:val="Nadpis3"/>
        <w:numPr>
          <w:ilvl w:val="0"/>
          <w:numId w:val="0"/>
        </w:numPr>
        <w:ind w:left="709"/>
        <w:rPr>
          <w:rFonts w:ascii="Times New Roman" w:hAnsi="Times New Roman" w:cs="Times New Roman"/>
        </w:rPr>
      </w:pPr>
      <w:r w:rsidRPr="008E742A">
        <w:rPr>
          <w:rFonts w:ascii="Times New Roman" w:hAnsi="Times New Roman" w:cs="Times New Roman"/>
        </w:rPr>
        <w:t xml:space="preserve">Nedílnou součástí řádného splnění </w:t>
      </w:r>
      <w:r w:rsidR="002C2D27" w:rsidRPr="008E742A">
        <w:rPr>
          <w:rFonts w:ascii="Times New Roman" w:hAnsi="Times New Roman" w:cs="Times New Roman"/>
        </w:rPr>
        <w:t xml:space="preserve">této části </w:t>
      </w:r>
      <w:r w:rsidRPr="008E742A">
        <w:rPr>
          <w:rFonts w:ascii="Times New Roman" w:hAnsi="Times New Roman" w:cs="Times New Roman"/>
        </w:rPr>
        <w:t>díla je předání všech dokladů souvisejících s řádným provedením díla objednateli</w:t>
      </w:r>
      <w:r w:rsidR="000037BF" w:rsidRPr="008E742A">
        <w:rPr>
          <w:rFonts w:ascii="Times New Roman" w:hAnsi="Times New Roman" w:cs="Times New Roman"/>
        </w:rPr>
        <w:t>,</w:t>
      </w:r>
      <w:r w:rsidRPr="008E742A">
        <w:rPr>
          <w:rFonts w:ascii="Times New Roman" w:hAnsi="Times New Roman" w:cs="Times New Roman"/>
        </w:rPr>
        <w:t xml:space="preserve"> a to zejména revizní</w:t>
      </w:r>
      <w:r w:rsidR="002C2D27" w:rsidRPr="008E742A">
        <w:rPr>
          <w:rFonts w:ascii="Times New Roman" w:hAnsi="Times New Roman" w:cs="Times New Roman"/>
        </w:rPr>
        <w:t>ch</w:t>
      </w:r>
      <w:r w:rsidRPr="008E742A">
        <w:rPr>
          <w:rFonts w:ascii="Times New Roman" w:hAnsi="Times New Roman" w:cs="Times New Roman"/>
        </w:rPr>
        <w:t xml:space="preserve"> zpráv, atest</w:t>
      </w:r>
      <w:r w:rsidR="002C2D27" w:rsidRPr="008E742A">
        <w:rPr>
          <w:rFonts w:ascii="Times New Roman" w:hAnsi="Times New Roman" w:cs="Times New Roman"/>
        </w:rPr>
        <w:t>ů</w:t>
      </w:r>
      <w:r w:rsidRPr="008E742A">
        <w:rPr>
          <w:rFonts w:ascii="Times New Roman" w:hAnsi="Times New Roman" w:cs="Times New Roman"/>
        </w:rPr>
        <w:t xml:space="preserve"> o funkčnosti</w:t>
      </w:r>
      <w:r w:rsidR="002C2D27" w:rsidRPr="008E742A">
        <w:rPr>
          <w:rFonts w:ascii="Times New Roman" w:hAnsi="Times New Roman" w:cs="Times New Roman"/>
        </w:rPr>
        <w:t xml:space="preserve"> a kompletnosti dodaných zařízení a technologií</w:t>
      </w:r>
      <w:r w:rsidRPr="008E742A">
        <w:rPr>
          <w:rFonts w:ascii="Times New Roman" w:hAnsi="Times New Roman" w:cs="Times New Roman"/>
        </w:rPr>
        <w:t xml:space="preserve">, </w:t>
      </w:r>
      <w:r w:rsidR="009F4E0E" w:rsidRPr="008E742A">
        <w:rPr>
          <w:rFonts w:ascii="Times New Roman" w:hAnsi="Times New Roman" w:cs="Times New Roman"/>
        </w:rPr>
        <w:t xml:space="preserve">dokumentace </w:t>
      </w:r>
      <w:r w:rsidRPr="008E742A">
        <w:rPr>
          <w:rFonts w:ascii="Times New Roman" w:hAnsi="Times New Roman" w:cs="Times New Roman"/>
        </w:rPr>
        <w:t>skutečného provedení,</w:t>
      </w:r>
      <w:r w:rsidR="00147605">
        <w:rPr>
          <w:rFonts w:ascii="Times New Roman" w:hAnsi="Times New Roman" w:cs="Times New Roman"/>
        </w:rPr>
        <w:t xml:space="preserve"> geometrického zaměření skutečného provedení stavby, geometrického plánu,</w:t>
      </w:r>
      <w:r w:rsidRPr="008E742A">
        <w:rPr>
          <w:rFonts w:ascii="Times New Roman" w:hAnsi="Times New Roman" w:cs="Times New Roman"/>
        </w:rPr>
        <w:t xml:space="preserve"> záruční listy, </w:t>
      </w:r>
      <w:r w:rsidR="001F7457" w:rsidRPr="008E742A">
        <w:rPr>
          <w:rFonts w:ascii="Times New Roman" w:hAnsi="Times New Roman" w:cs="Times New Roman"/>
        </w:rPr>
        <w:t>provozní dokumentace</w:t>
      </w:r>
      <w:r w:rsidR="00801218" w:rsidRPr="008E742A">
        <w:rPr>
          <w:rFonts w:ascii="Times New Roman" w:hAnsi="Times New Roman" w:cs="Times New Roman"/>
        </w:rPr>
        <w:t xml:space="preserve"> </w:t>
      </w:r>
      <w:r w:rsidR="001043CF" w:rsidRPr="008E742A">
        <w:rPr>
          <w:rFonts w:ascii="Times New Roman" w:hAnsi="Times New Roman" w:cs="Times New Roman"/>
        </w:rPr>
        <w:t>apod</w:t>
      </w:r>
      <w:r w:rsidRPr="008E742A">
        <w:rPr>
          <w:rFonts w:ascii="Times New Roman" w:hAnsi="Times New Roman" w:cs="Times New Roman"/>
        </w:rPr>
        <w:t>.</w:t>
      </w:r>
    </w:p>
    <w:p w14:paraId="1AA1BE72" w14:textId="77777777" w:rsidR="00A45CA4" w:rsidRPr="008E742A" w:rsidRDefault="00A45CA4" w:rsidP="00A73702">
      <w:pPr>
        <w:pStyle w:val="Nadpis3"/>
        <w:numPr>
          <w:ilvl w:val="0"/>
          <w:numId w:val="0"/>
        </w:numPr>
        <w:ind w:left="709"/>
        <w:rPr>
          <w:rFonts w:ascii="Times New Roman" w:hAnsi="Times New Roman" w:cs="Times New Roman"/>
        </w:rPr>
      </w:pPr>
      <w:r w:rsidRPr="008E742A">
        <w:rPr>
          <w:rFonts w:ascii="Times New Roman" w:hAnsi="Times New Roman" w:cs="Times New Roman"/>
        </w:rPr>
        <w:t>Součástí provozní dokumentace předávaného díla bude především:</w:t>
      </w:r>
    </w:p>
    <w:p w14:paraId="4A13EC30" w14:textId="0AE97D63" w:rsidR="00A45CA4" w:rsidRPr="008E742A" w:rsidRDefault="00A45CA4" w:rsidP="000423EA">
      <w:pPr>
        <w:pStyle w:val="Odstavecseseznamem"/>
        <w:numPr>
          <w:ilvl w:val="0"/>
          <w:numId w:val="3"/>
        </w:numPr>
        <w:spacing w:after="120"/>
        <w:ind w:left="993" w:hanging="284"/>
        <w:contextualSpacing w:val="0"/>
        <w:jc w:val="both"/>
        <w:rPr>
          <w:sz w:val="22"/>
          <w:szCs w:val="22"/>
        </w:rPr>
      </w:pPr>
      <w:r w:rsidRPr="008E742A">
        <w:rPr>
          <w:sz w:val="22"/>
          <w:szCs w:val="22"/>
        </w:rPr>
        <w:t xml:space="preserve">seznam dodávaných zařízení, u každého zařízení bude uveden soupis povinností provozovatele zařízení k zajištění jeho řádného a bezpečného provozu, tj. popis činnosti, kterou je provozovatel povinen zajisti, předpis (právní, technický apod.) podle kterého se tato činnost zajišťuje, termín pro provedení této činnosti a určení, kdo je oprávněn takovou činnost vykonat (tzn. zda ji musí </w:t>
      </w:r>
      <w:r w:rsidRPr="008E742A">
        <w:rPr>
          <w:sz w:val="22"/>
          <w:szCs w:val="22"/>
        </w:rPr>
        <w:lastRenderedPageBreak/>
        <w:t>provádět odborně způsobilá osoba, výrobce zařízení, autorizovaný servis nebo proškolený uživatel);</w:t>
      </w:r>
    </w:p>
    <w:p w14:paraId="1ED98365" w14:textId="712FAD9C" w:rsidR="00BB1571" w:rsidRPr="008E742A" w:rsidRDefault="00A45CA4" w:rsidP="00A73702">
      <w:pPr>
        <w:pStyle w:val="Odstavecseseznamem"/>
        <w:numPr>
          <w:ilvl w:val="0"/>
          <w:numId w:val="113"/>
        </w:numPr>
        <w:spacing w:after="120"/>
        <w:ind w:left="993" w:hanging="284"/>
        <w:contextualSpacing w:val="0"/>
        <w:jc w:val="both"/>
        <w:rPr>
          <w:sz w:val="22"/>
          <w:szCs w:val="22"/>
        </w:rPr>
      </w:pPr>
      <w:r w:rsidRPr="008E742A">
        <w:rPr>
          <w:sz w:val="22"/>
          <w:szCs w:val="22"/>
        </w:rPr>
        <w:t>uživatelské příručky (manuály) k dodaným zařízením;</w:t>
      </w:r>
    </w:p>
    <w:p w14:paraId="01ACE557" w14:textId="074A8382" w:rsidR="00A45CA4" w:rsidRPr="008E742A" w:rsidRDefault="00A45CA4" w:rsidP="00A73702">
      <w:pPr>
        <w:pStyle w:val="Odstavecseseznamem"/>
        <w:numPr>
          <w:ilvl w:val="0"/>
          <w:numId w:val="3"/>
        </w:numPr>
        <w:spacing w:after="120"/>
        <w:ind w:left="993" w:hanging="284"/>
        <w:contextualSpacing w:val="0"/>
        <w:jc w:val="both"/>
        <w:rPr>
          <w:sz w:val="22"/>
          <w:szCs w:val="22"/>
        </w:rPr>
      </w:pPr>
      <w:r w:rsidRPr="008E742A">
        <w:rPr>
          <w:sz w:val="22"/>
          <w:szCs w:val="22"/>
        </w:rPr>
        <w:t>provozní řády pro dodané technologické celky, kde budou jasně specifikovány postupy</w:t>
      </w:r>
      <w:r w:rsidR="0094268A" w:rsidRPr="008E742A">
        <w:rPr>
          <w:sz w:val="22"/>
          <w:szCs w:val="22"/>
        </w:rPr>
        <w:t xml:space="preserve"> </w:t>
      </w:r>
      <w:r w:rsidRPr="008E742A">
        <w:rPr>
          <w:sz w:val="22"/>
          <w:szCs w:val="22"/>
        </w:rPr>
        <w:t>pro řádný a bezpečný provoz technologií, postupy pro běžnou údržbu, servisní plán a postupy pro řešení poruch a havarijních stavů</w:t>
      </w:r>
      <w:r w:rsidR="00201E16" w:rsidRPr="008E742A">
        <w:rPr>
          <w:sz w:val="22"/>
          <w:szCs w:val="22"/>
        </w:rPr>
        <w:t>;</w:t>
      </w:r>
    </w:p>
    <w:p w14:paraId="094D4FB6" w14:textId="50A3D630" w:rsidR="00925523" w:rsidRPr="008E742A" w:rsidRDefault="00925523" w:rsidP="00A73702">
      <w:pPr>
        <w:pStyle w:val="Odstavecseseznamem"/>
        <w:numPr>
          <w:ilvl w:val="0"/>
          <w:numId w:val="3"/>
        </w:numPr>
        <w:spacing w:after="120"/>
        <w:ind w:left="993" w:hanging="284"/>
        <w:contextualSpacing w:val="0"/>
        <w:jc w:val="both"/>
        <w:rPr>
          <w:sz w:val="22"/>
          <w:szCs w:val="22"/>
        </w:rPr>
      </w:pPr>
      <w:r w:rsidRPr="008E742A">
        <w:rPr>
          <w:sz w:val="22"/>
          <w:szCs w:val="22"/>
        </w:rPr>
        <w:t>jako součást všech provozních řádů harmonogram preventivní údržby</w:t>
      </w:r>
      <w:r w:rsidR="00584C69" w:rsidRPr="008E742A">
        <w:rPr>
          <w:sz w:val="22"/>
          <w:szCs w:val="22"/>
        </w:rPr>
        <w:t xml:space="preserve"> – servisní plán</w:t>
      </w:r>
      <w:r w:rsidRPr="008E742A">
        <w:rPr>
          <w:sz w:val="22"/>
          <w:szCs w:val="22"/>
        </w:rPr>
        <w:t>, ve kterém bud</w:t>
      </w:r>
      <w:r w:rsidR="00201E16" w:rsidRPr="008E742A">
        <w:rPr>
          <w:sz w:val="22"/>
          <w:szCs w:val="22"/>
        </w:rPr>
        <w:t>ou stanoveny termíny preventivní údržby v průběhu kalendářního roku;</w:t>
      </w:r>
    </w:p>
    <w:p w14:paraId="29204530" w14:textId="5E516684" w:rsidR="00201E16" w:rsidRPr="008E742A" w:rsidRDefault="00421B51" w:rsidP="00A73702">
      <w:pPr>
        <w:pStyle w:val="Odstavecseseznamem"/>
        <w:numPr>
          <w:ilvl w:val="0"/>
          <w:numId w:val="3"/>
        </w:numPr>
        <w:spacing w:after="120"/>
        <w:ind w:left="993" w:hanging="284"/>
        <w:contextualSpacing w:val="0"/>
        <w:jc w:val="both"/>
        <w:rPr>
          <w:sz w:val="22"/>
          <w:szCs w:val="22"/>
        </w:rPr>
      </w:pPr>
      <w:r w:rsidRPr="008E742A">
        <w:rPr>
          <w:sz w:val="22"/>
          <w:szCs w:val="22"/>
        </w:rPr>
        <w:t xml:space="preserve">pro každé zařízení soupis revizí, prohlídek a zkoušek, které je provozovatel zařízení (objednatel) povinen pravidelně zajistit dle platné legislativy (jako jsou např. </w:t>
      </w:r>
      <w:r w:rsidR="00201E16" w:rsidRPr="008E742A">
        <w:rPr>
          <w:sz w:val="22"/>
          <w:szCs w:val="22"/>
        </w:rPr>
        <w:t>reviz</w:t>
      </w:r>
      <w:r w:rsidRPr="008E742A">
        <w:rPr>
          <w:sz w:val="22"/>
          <w:szCs w:val="22"/>
        </w:rPr>
        <w:t>e</w:t>
      </w:r>
      <w:r w:rsidR="00201E16" w:rsidRPr="008E742A">
        <w:rPr>
          <w:sz w:val="22"/>
          <w:szCs w:val="22"/>
        </w:rPr>
        <w:t xml:space="preserve"> vyhrazených technických zaříze</w:t>
      </w:r>
      <w:r w:rsidR="00842131" w:rsidRPr="008E742A">
        <w:rPr>
          <w:sz w:val="22"/>
          <w:szCs w:val="22"/>
        </w:rPr>
        <w:t>ní</w:t>
      </w:r>
      <w:r w:rsidRPr="008E742A">
        <w:rPr>
          <w:sz w:val="22"/>
          <w:szCs w:val="22"/>
        </w:rPr>
        <w:t>)</w:t>
      </w:r>
      <w:r w:rsidR="000423EA" w:rsidRPr="008E742A">
        <w:rPr>
          <w:sz w:val="22"/>
          <w:szCs w:val="22"/>
        </w:rPr>
        <w:t>;</w:t>
      </w:r>
      <w:r w:rsidRPr="008E742A">
        <w:rPr>
          <w:sz w:val="22"/>
          <w:szCs w:val="22"/>
        </w:rPr>
        <w:t xml:space="preserve"> </w:t>
      </w:r>
      <w:r w:rsidR="000423EA" w:rsidRPr="008E742A">
        <w:rPr>
          <w:sz w:val="22"/>
          <w:szCs w:val="22"/>
        </w:rPr>
        <w:t>u</w:t>
      </w:r>
      <w:r w:rsidR="00800E03" w:rsidRPr="008E742A">
        <w:rPr>
          <w:sz w:val="22"/>
          <w:szCs w:val="22"/>
        </w:rPr>
        <w:t xml:space="preserve"> každé revize pak uvede četnost jejího provádění.</w:t>
      </w:r>
      <w:r w:rsidR="00842131" w:rsidRPr="008E742A">
        <w:rPr>
          <w:sz w:val="22"/>
          <w:szCs w:val="22"/>
        </w:rPr>
        <w:t xml:space="preserve"> </w:t>
      </w:r>
    </w:p>
    <w:p w14:paraId="32F3F0B2" w14:textId="1B948947" w:rsidR="00BC02FA"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 xml:space="preserve">Termín plnění </w:t>
      </w:r>
      <w:r w:rsidR="00757C00" w:rsidRPr="008E742A">
        <w:rPr>
          <w:rFonts w:ascii="Times New Roman" w:hAnsi="Times New Roman" w:cs="Times New Roman"/>
        </w:rPr>
        <w:t xml:space="preserve">dle </w:t>
      </w:r>
      <w:r w:rsidR="00B57AC5" w:rsidRPr="008E742A">
        <w:rPr>
          <w:rFonts w:ascii="Times New Roman" w:hAnsi="Times New Roman" w:cs="Times New Roman"/>
        </w:rPr>
        <w:t xml:space="preserve">odst. 8.1.2 </w:t>
      </w:r>
      <w:r w:rsidRPr="008E742A">
        <w:rPr>
          <w:rFonts w:ascii="Times New Roman" w:hAnsi="Times New Roman" w:cs="Times New Roman"/>
        </w:rPr>
        <w:t xml:space="preserve">se považuje za dodržený, jestliže ve stanoveném termínu bude dílo řádně ukončeno a protokolárně převzato, tj. bude </w:t>
      </w:r>
      <w:r w:rsidR="00956769" w:rsidRPr="008E742A">
        <w:rPr>
          <w:rFonts w:ascii="Times New Roman" w:hAnsi="Times New Roman" w:cs="Times New Roman"/>
        </w:rPr>
        <w:t>potvrzen</w:t>
      </w:r>
      <w:r w:rsidRPr="008E742A">
        <w:rPr>
          <w:rFonts w:ascii="Times New Roman" w:hAnsi="Times New Roman" w:cs="Times New Roman"/>
        </w:rPr>
        <w:t xml:space="preserve"> závěrečný zápis (protokol) </w:t>
      </w:r>
      <w:r w:rsidR="0094268A" w:rsidRPr="008E742A">
        <w:rPr>
          <w:rFonts w:ascii="Times New Roman" w:hAnsi="Times New Roman" w:cs="Times New Roman"/>
        </w:rPr>
        <w:br/>
      </w:r>
      <w:r w:rsidRPr="008E742A">
        <w:rPr>
          <w:rFonts w:ascii="Times New Roman" w:hAnsi="Times New Roman" w:cs="Times New Roman"/>
        </w:rPr>
        <w:t>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w:t>
      </w:r>
      <w:r w:rsidR="002F7647" w:rsidRPr="008E742A">
        <w:rPr>
          <w:rFonts w:ascii="Times New Roman" w:hAnsi="Times New Roman" w:cs="Times New Roman"/>
        </w:rPr>
        <w:t xml:space="preserve"> </w:t>
      </w:r>
      <w:r w:rsidRPr="008E742A">
        <w:rPr>
          <w:rFonts w:ascii="Times New Roman" w:hAnsi="Times New Roman" w:cs="Times New Roman"/>
        </w:rPr>
        <w:t>a nedodělků. Řádné splnění jednotlivých povinností zhotovitele uvedených ve smlouvě může být osvědčeno i dílčími zápisy, pokud je to sjednáno</w:t>
      </w:r>
      <w:r w:rsidR="00A4244B" w:rsidRPr="008E742A">
        <w:rPr>
          <w:rFonts w:ascii="Times New Roman" w:hAnsi="Times New Roman" w:cs="Times New Roman"/>
        </w:rPr>
        <w:t xml:space="preserve"> </w:t>
      </w:r>
      <w:r w:rsidRPr="008E742A">
        <w:rPr>
          <w:rFonts w:ascii="Times New Roman" w:hAnsi="Times New Roman" w:cs="Times New Roman"/>
        </w:rPr>
        <w:t>ve smlouvě o dílo. Nedokončené dílo, dílo s vadami a nedodělky</w:t>
      </w:r>
      <w:r w:rsidR="00913CEB" w:rsidRPr="008E742A">
        <w:rPr>
          <w:rFonts w:ascii="Times New Roman" w:hAnsi="Times New Roman" w:cs="Times New Roman"/>
        </w:rPr>
        <w:t>,</w:t>
      </w:r>
      <w:r w:rsidRPr="008E742A">
        <w:rPr>
          <w:rFonts w:ascii="Times New Roman" w:hAnsi="Times New Roman" w:cs="Times New Roman"/>
        </w:rPr>
        <w:t xml:space="preserve"> či při nepředání části dokumentace, není objednatel povinen dílo převzít.</w:t>
      </w:r>
    </w:p>
    <w:p w14:paraId="5365B30E" w14:textId="5C7FAB50" w:rsidR="00BC02FA"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 xml:space="preserve">Zhotovitel je povinen zajistit, že předmět plnění v rozsahu smlouvy bude dokončený a provozuschopný, plně v souladu s účelem díla a ve smyslu platných právních předpisů, </w:t>
      </w:r>
      <w:r w:rsidR="0006623D" w:rsidRPr="008E742A">
        <w:rPr>
          <w:rFonts w:ascii="Times New Roman" w:hAnsi="Times New Roman" w:cs="Times New Roman"/>
        </w:rPr>
        <w:br/>
      </w:r>
      <w:r w:rsidRPr="008E742A">
        <w:rPr>
          <w:rFonts w:ascii="Times New Roman" w:hAnsi="Times New Roman" w:cs="Times New Roman"/>
        </w:rPr>
        <w:t>na požární ochranu a bezpečnost a ochranu zdraví při práci, a bez vad a nedodělků. Uvedené vlastnosti musí být prokázány předepsanými</w:t>
      </w:r>
      <w:r w:rsidR="00ED578A" w:rsidRPr="008E742A">
        <w:rPr>
          <w:rFonts w:ascii="Times New Roman" w:hAnsi="Times New Roman" w:cs="Times New Roman"/>
        </w:rPr>
        <w:t xml:space="preserve"> zkouškami</w:t>
      </w:r>
      <w:r w:rsidRPr="008E742A">
        <w:rPr>
          <w:rFonts w:ascii="Times New Roman" w:hAnsi="Times New Roman" w:cs="Times New Roman"/>
        </w:rPr>
        <w:t xml:space="preserve"> a</w:t>
      </w:r>
      <w:r w:rsidR="00956769" w:rsidRPr="008E742A">
        <w:rPr>
          <w:rFonts w:ascii="Times New Roman" w:hAnsi="Times New Roman" w:cs="Times New Roman"/>
        </w:rPr>
        <w:t>,</w:t>
      </w:r>
      <w:r w:rsidRPr="008E742A">
        <w:rPr>
          <w:rFonts w:ascii="Times New Roman" w:hAnsi="Times New Roman" w:cs="Times New Roman"/>
        </w:rPr>
        <w:t xml:space="preserve"> nejsou-li předepsány, obvyklými zkouškami nebo jiným dostatečným způsobem prokazujícím úspěšnost provedení díla, jinak není objednatel povinen dílo převzít. </w:t>
      </w:r>
    </w:p>
    <w:p w14:paraId="7F930A7B" w14:textId="27269E3C" w:rsidR="00913CEB" w:rsidRPr="008E742A" w:rsidRDefault="00956769" w:rsidP="00A73702">
      <w:pPr>
        <w:pStyle w:val="Nadpis3"/>
        <w:ind w:left="709" w:hanging="709"/>
        <w:rPr>
          <w:rFonts w:ascii="Times New Roman" w:hAnsi="Times New Roman" w:cs="Times New Roman"/>
        </w:rPr>
      </w:pPr>
      <w:r w:rsidRPr="008E742A">
        <w:rPr>
          <w:rFonts w:ascii="Times New Roman" w:hAnsi="Times New Roman" w:cs="Times New Roman"/>
        </w:rPr>
        <w:t>D</w:t>
      </w:r>
      <w:r w:rsidR="00BC02FA" w:rsidRPr="008E742A">
        <w:rPr>
          <w:rFonts w:ascii="Times New Roman" w:hAnsi="Times New Roman" w:cs="Times New Roman"/>
        </w:rPr>
        <w:t>okumentace skutečného provedení stavby včetně jejích</w:t>
      </w:r>
      <w:r w:rsidR="006637BB" w:rsidRPr="008E742A">
        <w:rPr>
          <w:rFonts w:ascii="Times New Roman" w:hAnsi="Times New Roman" w:cs="Times New Roman"/>
        </w:rPr>
        <w:t xml:space="preserve"> </w:t>
      </w:r>
      <w:r w:rsidR="00BC02FA" w:rsidRPr="008E742A">
        <w:rPr>
          <w:rFonts w:ascii="Times New Roman" w:hAnsi="Times New Roman" w:cs="Times New Roman"/>
        </w:rPr>
        <w:t xml:space="preserve">doplňků a </w:t>
      </w:r>
      <w:r w:rsidR="00504799" w:rsidRPr="008E742A">
        <w:rPr>
          <w:rFonts w:ascii="Times New Roman" w:hAnsi="Times New Roman" w:cs="Times New Roman"/>
        </w:rPr>
        <w:t>změn</w:t>
      </w:r>
      <w:r w:rsidR="00BC02FA" w:rsidRPr="008E742A">
        <w:rPr>
          <w:rFonts w:ascii="Times New Roman" w:hAnsi="Times New Roman" w:cs="Times New Roman"/>
        </w:rPr>
        <w:t>, bude vypracována v</w:t>
      </w:r>
      <w:r w:rsidR="00A4244B" w:rsidRPr="008E742A">
        <w:rPr>
          <w:rFonts w:ascii="Times New Roman" w:hAnsi="Times New Roman" w:cs="Times New Roman"/>
        </w:rPr>
        <w:t> </w:t>
      </w:r>
      <w:r w:rsidR="00BC02FA" w:rsidRPr="008E742A">
        <w:rPr>
          <w:rFonts w:ascii="Times New Roman" w:hAnsi="Times New Roman" w:cs="Times New Roman"/>
        </w:rPr>
        <w:t>rozsahu</w:t>
      </w:r>
      <w:r w:rsidR="00A4244B" w:rsidRPr="008E742A">
        <w:rPr>
          <w:rFonts w:ascii="Times New Roman" w:hAnsi="Times New Roman" w:cs="Times New Roman"/>
        </w:rPr>
        <w:t xml:space="preserve"> </w:t>
      </w:r>
      <w:r w:rsidR="00BB1716" w:rsidRPr="008E742A">
        <w:rPr>
          <w:rFonts w:ascii="Times New Roman" w:hAnsi="Times New Roman" w:cs="Times New Roman"/>
        </w:rPr>
        <w:t>dle čl. 2 odst. 2.</w:t>
      </w:r>
      <w:r w:rsidR="00C80146" w:rsidRPr="008E742A">
        <w:rPr>
          <w:rFonts w:ascii="Times New Roman" w:hAnsi="Times New Roman" w:cs="Times New Roman"/>
        </w:rPr>
        <w:t>5</w:t>
      </w:r>
      <w:r w:rsidR="00BB1716" w:rsidRPr="008E742A">
        <w:rPr>
          <w:rFonts w:ascii="Times New Roman" w:hAnsi="Times New Roman" w:cs="Times New Roman"/>
        </w:rPr>
        <w:t>.</w:t>
      </w:r>
      <w:r w:rsidR="00835451" w:rsidRPr="008E742A">
        <w:rPr>
          <w:rFonts w:ascii="Times New Roman" w:hAnsi="Times New Roman" w:cs="Times New Roman"/>
        </w:rPr>
        <w:t>1.</w:t>
      </w:r>
    </w:p>
    <w:p w14:paraId="2F6433EC" w14:textId="5043FD48" w:rsidR="00647B6A" w:rsidRPr="008E742A" w:rsidRDefault="00647B6A" w:rsidP="00A73702">
      <w:pPr>
        <w:pStyle w:val="Nadpis3"/>
        <w:ind w:left="709" w:hanging="709"/>
        <w:rPr>
          <w:rFonts w:ascii="Times New Roman" w:hAnsi="Times New Roman" w:cs="Times New Roman"/>
        </w:rPr>
      </w:pPr>
      <w:r w:rsidRPr="008E742A">
        <w:rPr>
          <w:rFonts w:ascii="Times New Roman" w:hAnsi="Times New Roman" w:cs="Times New Roman"/>
        </w:rPr>
        <w:t xml:space="preserve">Předání a převzetí díla nemá vliv na odpovědnost za škodu podle obecně závazných předpisů, jakož i </w:t>
      </w:r>
      <w:r w:rsidR="00956769" w:rsidRPr="008E742A">
        <w:rPr>
          <w:rFonts w:ascii="Times New Roman" w:hAnsi="Times New Roman" w:cs="Times New Roman"/>
        </w:rPr>
        <w:t xml:space="preserve">za </w:t>
      </w:r>
      <w:r w:rsidRPr="008E742A">
        <w:rPr>
          <w:rFonts w:ascii="Times New Roman" w:hAnsi="Times New Roman" w:cs="Times New Roman"/>
        </w:rPr>
        <w:t>škodu způsobenou vadným provedením díla nebo jiným porušením závazk</w:t>
      </w:r>
      <w:r w:rsidR="00956769" w:rsidRPr="008E742A">
        <w:rPr>
          <w:rFonts w:ascii="Times New Roman" w:hAnsi="Times New Roman" w:cs="Times New Roman"/>
        </w:rPr>
        <w:t>ů</w:t>
      </w:r>
      <w:r w:rsidRPr="008E742A">
        <w:rPr>
          <w:rFonts w:ascii="Times New Roman" w:hAnsi="Times New Roman" w:cs="Times New Roman"/>
        </w:rPr>
        <w:t xml:space="preserve"> zhotovitele.</w:t>
      </w:r>
    </w:p>
    <w:p w14:paraId="47060E30" w14:textId="77777777" w:rsidR="00BC02FA" w:rsidRPr="008E742A" w:rsidRDefault="00BC02FA" w:rsidP="00C44B7B">
      <w:pPr>
        <w:pStyle w:val="Nadpis2"/>
        <w:rPr>
          <w:rFonts w:ascii="Times New Roman" w:hAnsi="Times New Roman" w:cs="Times New Roman"/>
          <w:u w:val="single"/>
        </w:rPr>
      </w:pPr>
      <w:r w:rsidRPr="008E742A">
        <w:rPr>
          <w:rFonts w:ascii="Times New Roman" w:hAnsi="Times New Roman" w:cs="Times New Roman"/>
          <w:u w:val="single"/>
        </w:rPr>
        <w:t>Převzetí díla nebo jeho části</w:t>
      </w:r>
    </w:p>
    <w:p w14:paraId="4E5B2ADE" w14:textId="592FAB26" w:rsidR="00BC02FA"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 xml:space="preserve">Objednatel </w:t>
      </w:r>
      <w:r w:rsidR="00956769" w:rsidRPr="008E742A">
        <w:rPr>
          <w:rFonts w:ascii="Times New Roman" w:hAnsi="Times New Roman" w:cs="Times New Roman"/>
        </w:rPr>
        <w:t xml:space="preserve">je povinen dílo převzít pouze v případě, že nebude vykazovat žádné vady </w:t>
      </w:r>
      <w:r w:rsidR="000423EA" w:rsidRPr="008E742A">
        <w:rPr>
          <w:rFonts w:ascii="Times New Roman" w:hAnsi="Times New Roman" w:cs="Times New Roman"/>
        </w:rPr>
        <w:br/>
      </w:r>
      <w:r w:rsidR="00956769" w:rsidRPr="008E742A">
        <w:rPr>
          <w:rFonts w:ascii="Times New Roman" w:hAnsi="Times New Roman" w:cs="Times New Roman"/>
        </w:rPr>
        <w:t>a nedodělky</w:t>
      </w:r>
      <w:r w:rsidR="00472499" w:rsidRPr="008E742A">
        <w:rPr>
          <w:rFonts w:ascii="Times New Roman" w:hAnsi="Times New Roman" w:cs="Times New Roman"/>
        </w:rPr>
        <w:t xml:space="preserve">, </w:t>
      </w:r>
      <w:r w:rsidRPr="008E742A">
        <w:rPr>
          <w:rFonts w:ascii="Times New Roman" w:hAnsi="Times New Roman" w:cs="Times New Roman"/>
        </w:rPr>
        <w:t xml:space="preserve">může </w:t>
      </w:r>
      <w:r w:rsidR="00472499" w:rsidRPr="008E742A">
        <w:rPr>
          <w:rFonts w:ascii="Times New Roman" w:hAnsi="Times New Roman" w:cs="Times New Roman"/>
        </w:rPr>
        <w:t xml:space="preserve">však </w:t>
      </w:r>
      <w:r w:rsidRPr="008E742A">
        <w:rPr>
          <w:rFonts w:ascii="Times New Roman" w:hAnsi="Times New Roman" w:cs="Times New Roman"/>
        </w:rPr>
        <w:t>dílo převzít</w:t>
      </w:r>
      <w:r w:rsidR="00472499" w:rsidRPr="008E742A">
        <w:rPr>
          <w:rFonts w:ascii="Times New Roman" w:hAnsi="Times New Roman" w:cs="Times New Roman"/>
        </w:rPr>
        <w:t xml:space="preserve"> i v případě</w:t>
      </w:r>
      <w:r w:rsidRPr="008E742A">
        <w:rPr>
          <w:rFonts w:ascii="Times New Roman" w:hAnsi="Times New Roman" w:cs="Times New Roman"/>
        </w:rPr>
        <w:t xml:space="preserve">, </w:t>
      </w:r>
      <w:r w:rsidR="00472499" w:rsidRPr="008E742A">
        <w:rPr>
          <w:rFonts w:ascii="Times New Roman" w:hAnsi="Times New Roman" w:cs="Times New Roman"/>
        </w:rPr>
        <w:t xml:space="preserve">že </w:t>
      </w:r>
      <w:r w:rsidRPr="008E742A">
        <w:rPr>
          <w:rFonts w:ascii="Times New Roman" w:hAnsi="Times New Roman" w:cs="Times New Roman"/>
        </w:rPr>
        <w:t xml:space="preserve">bude vykazovat pouze ojedinělé drobné vady </w:t>
      </w:r>
      <w:r w:rsidR="0094268A" w:rsidRPr="008E742A">
        <w:rPr>
          <w:rFonts w:ascii="Times New Roman" w:hAnsi="Times New Roman" w:cs="Times New Roman"/>
        </w:rPr>
        <w:br/>
      </w:r>
      <w:r w:rsidRPr="008E742A">
        <w:rPr>
          <w:rFonts w:ascii="Times New Roman" w:hAnsi="Times New Roman" w:cs="Times New Roman"/>
        </w:rPr>
        <w:t>a nedodělky, které samy o sobě ani ve spojení s jinými nebrání jeho nerušenému užívání k určenému účelu. V tom případě však nebezpečí škody na díle nese zhotovitel až do doby řádného ukončení díla.</w:t>
      </w:r>
    </w:p>
    <w:p w14:paraId="1A8861EA" w14:textId="77777777" w:rsidR="00BC02FA" w:rsidRPr="008E742A" w:rsidRDefault="00BC02FA" w:rsidP="00A55A30">
      <w:pPr>
        <w:pStyle w:val="Nadpis2"/>
        <w:rPr>
          <w:rFonts w:ascii="Times New Roman" w:hAnsi="Times New Roman" w:cs="Times New Roman"/>
          <w:u w:val="single"/>
        </w:rPr>
      </w:pPr>
      <w:r w:rsidRPr="008E742A">
        <w:rPr>
          <w:rFonts w:ascii="Times New Roman" w:hAnsi="Times New Roman" w:cs="Times New Roman"/>
          <w:u w:val="single"/>
        </w:rPr>
        <w:t>Příprava k předání díla nebo jeho části</w:t>
      </w:r>
    </w:p>
    <w:p w14:paraId="7D210A9F" w14:textId="2E9619A3" w:rsidR="00BC02FA"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Zhotovitel je povinen objednatele k převzetí díla vyzvat ve lhůtě nejméně 5 dní předem</w:t>
      </w:r>
      <w:r w:rsidR="00472499" w:rsidRPr="008E742A">
        <w:rPr>
          <w:rFonts w:ascii="Times New Roman" w:hAnsi="Times New Roman" w:cs="Times New Roman"/>
        </w:rPr>
        <w:t>.</w:t>
      </w:r>
      <w:r w:rsidRPr="008E742A">
        <w:rPr>
          <w:rFonts w:ascii="Times New Roman" w:hAnsi="Times New Roman" w:cs="Times New Roman"/>
        </w:rPr>
        <w:t xml:space="preserve"> </w:t>
      </w:r>
    </w:p>
    <w:p w14:paraId="77A173F0" w14:textId="77777777" w:rsidR="00BC02FA"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Zhotovitel dále vytvoří řádné věcné i organizační podmínky k předání v místě provádění díla.</w:t>
      </w:r>
    </w:p>
    <w:p w14:paraId="07E9B9E6" w14:textId="77777777" w:rsidR="00BC02FA"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Pro přejímací řízení díla zhotovitel dále připraví veškeré doklady, a to zejména doklady potřebné pro řádný průběh předání a převzetí. Dodávky budou dokladovány k přejímacímu řízení potřebnými platnými certifikáty.</w:t>
      </w:r>
    </w:p>
    <w:p w14:paraId="60290A12" w14:textId="1DB59F6C" w:rsidR="00C0271A" w:rsidRPr="008E742A" w:rsidRDefault="00BF26D1" w:rsidP="00C0271A">
      <w:pPr>
        <w:pStyle w:val="Nadpis3"/>
        <w:ind w:left="709" w:hanging="709"/>
        <w:rPr>
          <w:rFonts w:ascii="Times New Roman" w:hAnsi="Times New Roman" w:cs="Times New Roman"/>
        </w:rPr>
      </w:pPr>
      <w:r w:rsidRPr="008E742A">
        <w:rPr>
          <w:rFonts w:ascii="Times New Roman" w:hAnsi="Times New Roman" w:cs="Times New Roman"/>
        </w:rPr>
        <w:t>Objednatel</w:t>
      </w:r>
      <w:r w:rsidR="00607ED3" w:rsidRPr="008E742A">
        <w:rPr>
          <w:rFonts w:ascii="Times New Roman" w:hAnsi="Times New Roman" w:cs="Times New Roman"/>
        </w:rPr>
        <w:t xml:space="preserve"> je povinen k úkonu předání a převzetí díla nebo jeho části přizvat osoby vykonávající TD</w:t>
      </w:r>
      <w:r w:rsidR="009656AC" w:rsidRPr="008E742A">
        <w:rPr>
          <w:rFonts w:ascii="Times New Roman" w:hAnsi="Times New Roman" w:cs="Times New Roman"/>
        </w:rPr>
        <w:t>I</w:t>
      </w:r>
      <w:r w:rsidRPr="008E742A">
        <w:rPr>
          <w:rFonts w:ascii="Times New Roman" w:hAnsi="Times New Roman" w:cs="Times New Roman"/>
        </w:rPr>
        <w:t>,</w:t>
      </w:r>
      <w:r w:rsidR="00607ED3" w:rsidRPr="008E742A">
        <w:rPr>
          <w:rFonts w:ascii="Times New Roman" w:hAnsi="Times New Roman" w:cs="Times New Roman"/>
        </w:rPr>
        <w:t xml:space="preserve"> případně autorsk</w:t>
      </w:r>
      <w:r w:rsidR="00472499" w:rsidRPr="008E742A">
        <w:rPr>
          <w:rFonts w:ascii="Times New Roman" w:hAnsi="Times New Roman" w:cs="Times New Roman"/>
        </w:rPr>
        <w:t>ý</w:t>
      </w:r>
      <w:r w:rsidR="00607ED3" w:rsidRPr="008E742A">
        <w:rPr>
          <w:rFonts w:ascii="Times New Roman" w:hAnsi="Times New Roman" w:cs="Times New Roman"/>
        </w:rPr>
        <w:t xml:space="preserve"> dozor</w:t>
      </w:r>
      <w:r w:rsidR="000423EA" w:rsidRPr="008E742A">
        <w:rPr>
          <w:rFonts w:ascii="Times New Roman" w:hAnsi="Times New Roman" w:cs="Times New Roman"/>
        </w:rPr>
        <w:t>.</w:t>
      </w:r>
    </w:p>
    <w:p w14:paraId="4608EBD2" w14:textId="77777777" w:rsidR="00BC02FA" w:rsidRPr="008E742A" w:rsidRDefault="00BC02FA" w:rsidP="003940DD">
      <w:pPr>
        <w:pStyle w:val="Nadpis2"/>
        <w:rPr>
          <w:rFonts w:ascii="Times New Roman" w:hAnsi="Times New Roman" w:cs="Times New Roman"/>
          <w:u w:val="single"/>
        </w:rPr>
      </w:pPr>
      <w:r w:rsidRPr="008E742A">
        <w:rPr>
          <w:rFonts w:ascii="Times New Roman" w:hAnsi="Times New Roman" w:cs="Times New Roman"/>
          <w:u w:val="single"/>
        </w:rPr>
        <w:t>Zápis (protokol) o převzetí díla</w:t>
      </w:r>
    </w:p>
    <w:p w14:paraId="5F4BB147" w14:textId="283DD542" w:rsidR="00BC02FA"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V případě, že dílo bude předáváno postupně, dohodnou smluvní strany harmonogram jeho přejímek.</w:t>
      </w:r>
    </w:p>
    <w:p w14:paraId="75DCD066" w14:textId="11E7586A" w:rsidR="00E731F2" w:rsidRPr="008E742A" w:rsidRDefault="00E31AF2" w:rsidP="00A73702">
      <w:pPr>
        <w:pStyle w:val="Nadpis3"/>
        <w:ind w:left="709" w:hanging="709"/>
        <w:rPr>
          <w:rFonts w:ascii="Times New Roman" w:hAnsi="Times New Roman" w:cs="Times New Roman"/>
        </w:rPr>
      </w:pPr>
      <w:r w:rsidRPr="008E742A">
        <w:rPr>
          <w:rFonts w:ascii="Times New Roman" w:hAnsi="Times New Roman" w:cs="Times New Roman"/>
        </w:rPr>
        <w:lastRenderedPageBreak/>
        <w:t>V případě, že</w:t>
      </w:r>
      <w:r w:rsidR="00884A25" w:rsidRPr="008E742A">
        <w:rPr>
          <w:rFonts w:ascii="Times New Roman" w:hAnsi="Times New Roman" w:cs="Times New Roman"/>
        </w:rPr>
        <w:t xml:space="preserve"> </w:t>
      </w:r>
      <w:r w:rsidRPr="008E742A">
        <w:rPr>
          <w:rFonts w:ascii="Times New Roman" w:hAnsi="Times New Roman" w:cs="Times New Roman"/>
        </w:rPr>
        <w:t>při předání díla budou zjištěny ojedinělé drobné vady a nedodělky, které samy o sobě ani ve spojení s jinými nebrání užívání díla</w:t>
      </w:r>
      <w:r w:rsidR="00DE335A" w:rsidRPr="008E742A">
        <w:rPr>
          <w:rFonts w:ascii="Times New Roman" w:hAnsi="Times New Roman" w:cs="Times New Roman"/>
        </w:rPr>
        <w:t xml:space="preserve">, a objednatel dílo převezme, </w:t>
      </w:r>
      <w:r w:rsidR="000423EA" w:rsidRPr="008E742A">
        <w:rPr>
          <w:rFonts w:ascii="Times New Roman" w:hAnsi="Times New Roman" w:cs="Times New Roman"/>
        </w:rPr>
        <w:t>popíšou</w:t>
      </w:r>
      <w:r w:rsidR="00DE335A" w:rsidRPr="008E742A">
        <w:rPr>
          <w:rFonts w:ascii="Times New Roman" w:hAnsi="Times New Roman" w:cs="Times New Roman"/>
        </w:rPr>
        <w:t xml:space="preserve"> smluvní strany v zápis</w:t>
      </w:r>
      <w:r w:rsidR="000423EA" w:rsidRPr="008E742A">
        <w:rPr>
          <w:rFonts w:ascii="Times New Roman" w:hAnsi="Times New Roman" w:cs="Times New Roman"/>
        </w:rPr>
        <w:t>u</w:t>
      </w:r>
      <w:r w:rsidR="00DE335A" w:rsidRPr="008E742A">
        <w:rPr>
          <w:rFonts w:ascii="Times New Roman" w:hAnsi="Times New Roman" w:cs="Times New Roman"/>
        </w:rPr>
        <w:t xml:space="preserve"> o převzetí díla tyto vady a nedodělky. Lhůta pro odstranění drobných vad </w:t>
      </w:r>
      <w:r w:rsidR="000423EA" w:rsidRPr="008E742A">
        <w:rPr>
          <w:rFonts w:ascii="Times New Roman" w:hAnsi="Times New Roman" w:cs="Times New Roman"/>
        </w:rPr>
        <w:br/>
      </w:r>
      <w:r w:rsidR="00DE335A" w:rsidRPr="008E742A">
        <w:rPr>
          <w:rFonts w:ascii="Times New Roman" w:hAnsi="Times New Roman" w:cs="Times New Roman"/>
        </w:rPr>
        <w:t>a nedodělků je 15 dnů. Pokud odstranění vad a nedodělků nebude v uvedených lhůtách</w:t>
      </w:r>
      <w:r w:rsidR="000423EA" w:rsidRPr="008E742A">
        <w:rPr>
          <w:rFonts w:ascii="Times New Roman" w:hAnsi="Times New Roman" w:cs="Times New Roman"/>
        </w:rPr>
        <w:t xml:space="preserve"> </w:t>
      </w:r>
      <w:r w:rsidR="00DE335A" w:rsidRPr="008E742A">
        <w:rPr>
          <w:rFonts w:ascii="Times New Roman" w:hAnsi="Times New Roman" w:cs="Times New Roman"/>
        </w:rPr>
        <w:t>vzhledem k charakteru vad</w:t>
      </w:r>
      <w:r w:rsidR="0045058C" w:rsidRPr="008E742A">
        <w:rPr>
          <w:rFonts w:ascii="Times New Roman" w:hAnsi="Times New Roman" w:cs="Times New Roman"/>
        </w:rPr>
        <w:t xml:space="preserve"> či </w:t>
      </w:r>
      <w:r w:rsidR="00DE335A" w:rsidRPr="008E742A">
        <w:rPr>
          <w:rFonts w:ascii="Times New Roman" w:hAnsi="Times New Roman" w:cs="Times New Roman"/>
        </w:rPr>
        <w:t>nedodělků a době odstranění možné, sjedná zhotovitel nápravu bez zbytečného odkladu</w:t>
      </w:r>
      <w:r w:rsidR="000423EA" w:rsidRPr="008E742A">
        <w:rPr>
          <w:rFonts w:ascii="Times New Roman" w:hAnsi="Times New Roman" w:cs="Times New Roman"/>
        </w:rPr>
        <w:t xml:space="preserve"> v nejkratší možné lhůtě</w:t>
      </w:r>
      <w:r w:rsidR="00DE335A" w:rsidRPr="008E742A">
        <w:rPr>
          <w:rFonts w:ascii="Times New Roman" w:hAnsi="Times New Roman" w:cs="Times New Roman"/>
        </w:rPr>
        <w:t>.</w:t>
      </w:r>
    </w:p>
    <w:p w14:paraId="3333D091" w14:textId="3F99B20E" w:rsidR="008E6914"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 xml:space="preserve">Zápis o </w:t>
      </w:r>
      <w:r w:rsidR="000423EA" w:rsidRPr="008E742A">
        <w:rPr>
          <w:rFonts w:ascii="Times New Roman" w:hAnsi="Times New Roman" w:cs="Times New Roman"/>
        </w:rPr>
        <w:t xml:space="preserve">předání a </w:t>
      </w:r>
      <w:r w:rsidRPr="008E742A">
        <w:rPr>
          <w:rFonts w:ascii="Times New Roman" w:hAnsi="Times New Roman" w:cs="Times New Roman"/>
        </w:rPr>
        <w:t>převzetí díla bude obsahovat zejména zhodnocení jakosti díla, soupis zjištěných vad a nedodělků, dohodu o opatřeních a lhůtách pro jejich odstranění, případnou dohodu o slevě z ceny nebo jiných právech z odpovědnosti za vady.</w:t>
      </w:r>
    </w:p>
    <w:p w14:paraId="65D519B9" w14:textId="14C5A4BA" w:rsidR="008E6914"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 xml:space="preserve">Jestliže objednatel odmítne dílo převzít, sepíší smluvní strany zápis, v němž uvedou svá stanoviska a jejich odůvodnění. </w:t>
      </w:r>
    </w:p>
    <w:p w14:paraId="71041C42" w14:textId="7D4D37D4" w:rsidR="008E6914" w:rsidRPr="008E742A" w:rsidRDefault="00BC02FA" w:rsidP="00A73702">
      <w:pPr>
        <w:pStyle w:val="Nadpis3"/>
        <w:ind w:left="709" w:hanging="709"/>
        <w:rPr>
          <w:rFonts w:ascii="Times New Roman" w:hAnsi="Times New Roman" w:cs="Times New Roman"/>
        </w:rPr>
      </w:pPr>
      <w:r w:rsidRPr="008E742A">
        <w:rPr>
          <w:rFonts w:ascii="Times New Roman" w:hAnsi="Times New Roman" w:cs="Times New Roman"/>
        </w:rPr>
        <w:t>Po odstranění vad a nedodělků, pro které zhotovitel odmítl dílo převzít, opakuje se přejímací řízení v nezbytně nutném rozsahu. V takovém případě je možné vyhotovit nový zápis nebo k p</w:t>
      </w:r>
      <w:r w:rsidR="006D53A5" w:rsidRPr="008E742A">
        <w:rPr>
          <w:rFonts w:ascii="Times New Roman" w:hAnsi="Times New Roman" w:cs="Times New Roman"/>
        </w:rPr>
        <w:t xml:space="preserve">ůvodnímu zápisu sepsat dodatek, </w:t>
      </w:r>
      <w:r w:rsidRPr="008E742A">
        <w:rPr>
          <w:rFonts w:ascii="Times New Roman" w:hAnsi="Times New Roman" w:cs="Times New Roman"/>
        </w:rPr>
        <w:t>ve kterém objednatel prohlásí, že dílo přejímá</w:t>
      </w:r>
      <w:r w:rsidR="000423EA" w:rsidRPr="008E742A">
        <w:rPr>
          <w:rFonts w:ascii="Times New Roman" w:hAnsi="Times New Roman" w:cs="Times New Roman"/>
        </w:rPr>
        <w:t>.</w:t>
      </w:r>
      <w:r w:rsidRPr="008E742A">
        <w:rPr>
          <w:rFonts w:ascii="Times New Roman" w:hAnsi="Times New Roman" w:cs="Times New Roman"/>
        </w:rPr>
        <w:t xml:space="preserve"> </w:t>
      </w:r>
      <w:r w:rsidR="000423EA" w:rsidRPr="008E742A">
        <w:rPr>
          <w:rFonts w:ascii="Times New Roman" w:hAnsi="Times New Roman" w:cs="Times New Roman"/>
        </w:rPr>
        <w:t>D</w:t>
      </w:r>
      <w:r w:rsidRPr="008E742A">
        <w:rPr>
          <w:rFonts w:ascii="Times New Roman" w:hAnsi="Times New Roman" w:cs="Times New Roman"/>
        </w:rPr>
        <w:t>ílo je převzato podepsáním tohoto dodatku oběma smluvními stranami.</w:t>
      </w:r>
    </w:p>
    <w:p w14:paraId="45BCF4FB" w14:textId="77777777" w:rsidR="009638BC" w:rsidRPr="008E742A" w:rsidRDefault="009638BC" w:rsidP="00C44B7B">
      <w:pPr>
        <w:pStyle w:val="Nadpis2"/>
        <w:rPr>
          <w:rFonts w:ascii="Times New Roman" w:hAnsi="Times New Roman" w:cs="Times New Roman"/>
          <w:u w:val="single"/>
        </w:rPr>
      </w:pPr>
      <w:r w:rsidRPr="008E742A">
        <w:rPr>
          <w:rFonts w:ascii="Times New Roman" w:hAnsi="Times New Roman" w:cs="Times New Roman"/>
          <w:u w:val="single"/>
        </w:rPr>
        <w:t>Vlastnická práva</w:t>
      </w:r>
    </w:p>
    <w:p w14:paraId="7D0F1553" w14:textId="77777777" w:rsidR="00BA4309" w:rsidRPr="008E742A" w:rsidRDefault="00BA4309" w:rsidP="00A73702">
      <w:pPr>
        <w:pStyle w:val="Nadpis3"/>
        <w:ind w:left="709" w:hanging="709"/>
        <w:rPr>
          <w:rFonts w:ascii="Times New Roman" w:hAnsi="Times New Roman" w:cs="Times New Roman"/>
        </w:rPr>
      </w:pPr>
      <w:r w:rsidRPr="008E742A">
        <w:rPr>
          <w:rFonts w:ascii="Times New Roman" w:hAnsi="Times New Roman" w:cs="Times New Roman"/>
        </w:rPr>
        <w:t xml:space="preserve">Vlastníkem zhotovovaného díla je od počátku </w:t>
      </w:r>
      <w:r w:rsidR="00760FA6" w:rsidRPr="008E742A">
        <w:rPr>
          <w:rFonts w:ascii="Times New Roman" w:hAnsi="Times New Roman" w:cs="Times New Roman"/>
        </w:rPr>
        <w:t>o</w:t>
      </w:r>
      <w:r w:rsidRPr="008E742A">
        <w:rPr>
          <w:rFonts w:ascii="Times New Roman" w:hAnsi="Times New Roman" w:cs="Times New Roman"/>
        </w:rPr>
        <w:t xml:space="preserve">bjednatel. </w:t>
      </w:r>
    </w:p>
    <w:p w14:paraId="46B210AE" w14:textId="39641A0C" w:rsidR="002B1DCF" w:rsidRPr="008E742A" w:rsidRDefault="002B1DCF" w:rsidP="00A73702">
      <w:pPr>
        <w:pStyle w:val="Nadpis3"/>
        <w:ind w:left="709" w:hanging="709"/>
        <w:rPr>
          <w:rFonts w:ascii="Times New Roman" w:hAnsi="Times New Roman" w:cs="Times New Roman"/>
        </w:rPr>
      </w:pPr>
      <w:r w:rsidRPr="008E742A">
        <w:rPr>
          <w:rFonts w:ascii="Times New Roman" w:hAnsi="Times New Roman" w:cs="Times New Roman"/>
        </w:rPr>
        <w:t xml:space="preserve">Vlastnické právo k předmětu plnění nabývá objednatel </w:t>
      </w:r>
      <w:r w:rsidR="009A51E3" w:rsidRPr="008E742A">
        <w:rPr>
          <w:rFonts w:ascii="Times New Roman" w:hAnsi="Times New Roman" w:cs="Times New Roman"/>
        </w:rPr>
        <w:t xml:space="preserve">průběžně, jak je dílo prováděno zabudováváním použitých materiálů, dodaných výrobků a technického vybavení, a to </w:t>
      </w:r>
      <w:r w:rsidRPr="008E742A">
        <w:rPr>
          <w:rFonts w:ascii="Times New Roman" w:hAnsi="Times New Roman" w:cs="Times New Roman"/>
        </w:rPr>
        <w:t xml:space="preserve">okamžikem </w:t>
      </w:r>
      <w:r w:rsidR="009A51E3" w:rsidRPr="008E742A">
        <w:rPr>
          <w:rFonts w:ascii="Times New Roman" w:hAnsi="Times New Roman" w:cs="Times New Roman"/>
        </w:rPr>
        <w:t xml:space="preserve">jejich </w:t>
      </w:r>
      <w:r w:rsidRPr="008E742A">
        <w:rPr>
          <w:rFonts w:ascii="Times New Roman" w:hAnsi="Times New Roman" w:cs="Times New Roman"/>
        </w:rPr>
        <w:t xml:space="preserve">zabudování do stavby. </w:t>
      </w:r>
    </w:p>
    <w:p w14:paraId="3836C30C" w14:textId="1663AC11" w:rsidR="002B1DCF" w:rsidRPr="008E742A" w:rsidRDefault="002B1DCF" w:rsidP="00A73702">
      <w:pPr>
        <w:pStyle w:val="Nadpis3"/>
        <w:ind w:left="709" w:hanging="709"/>
        <w:rPr>
          <w:rFonts w:ascii="Times New Roman" w:hAnsi="Times New Roman" w:cs="Times New Roman"/>
        </w:rPr>
      </w:pPr>
      <w:r w:rsidRPr="008E742A">
        <w:rPr>
          <w:rFonts w:ascii="Times New Roman" w:hAnsi="Times New Roman" w:cs="Times New Roman"/>
        </w:rPr>
        <w:t xml:space="preserve">Zhotovitel vykonává po dobu přechodu vlastnického práva podle odstavce </w:t>
      </w:r>
      <w:r w:rsidR="00AC0B3E" w:rsidRPr="008E742A">
        <w:rPr>
          <w:rFonts w:ascii="Times New Roman" w:hAnsi="Times New Roman" w:cs="Times New Roman"/>
        </w:rPr>
        <w:t>8.</w:t>
      </w:r>
      <w:r w:rsidR="00760FA6" w:rsidRPr="008E742A">
        <w:rPr>
          <w:rFonts w:ascii="Times New Roman" w:hAnsi="Times New Roman" w:cs="Times New Roman"/>
        </w:rPr>
        <w:t>5</w:t>
      </w:r>
      <w:r w:rsidR="00AC0B3E" w:rsidRPr="008E742A">
        <w:rPr>
          <w:rFonts w:ascii="Times New Roman" w:hAnsi="Times New Roman" w:cs="Times New Roman"/>
        </w:rPr>
        <w:t>.2</w:t>
      </w:r>
      <w:r w:rsidRPr="008E742A">
        <w:rPr>
          <w:rFonts w:ascii="Times New Roman" w:hAnsi="Times New Roman" w:cs="Times New Roman"/>
        </w:rPr>
        <w:t xml:space="preserve"> tohoto článku </w:t>
      </w:r>
      <w:r w:rsidR="0094268A" w:rsidRPr="008E742A">
        <w:rPr>
          <w:rFonts w:ascii="Times New Roman" w:hAnsi="Times New Roman" w:cs="Times New Roman"/>
        </w:rPr>
        <w:br/>
      </w:r>
      <w:r w:rsidRPr="008E742A">
        <w:rPr>
          <w:rFonts w:ascii="Times New Roman" w:hAnsi="Times New Roman" w:cs="Times New Roman"/>
        </w:rPr>
        <w:t>do předání a převzetí plnění nad takto vzniklým vlastnictvím objednatele správu. Výkon správy končí okamžikem řádného předání a převzetí díla v souladu s touto smlouvou.</w:t>
      </w:r>
    </w:p>
    <w:p w14:paraId="27E5630D" w14:textId="41700A18" w:rsidR="00EB6286" w:rsidRPr="008E742A" w:rsidRDefault="00EB6286" w:rsidP="00A73702">
      <w:pPr>
        <w:pStyle w:val="Nadpis3"/>
        <w:ind w:left="709" w:hanging="709"/>
        <w:rPr>
          <w:rFonts w:ascii="Times New Roman" w:hAnsi="Times New Roman" w:cs="Times New Roman"/>
        </w:rPr>
      </w:pPr>
      <w:r w:rsidRPr="008E742A">
        <w:rPr>
          <w:rFonts w:ascii="Times New Roman" w:hAnsi="Times New Roman" w:cs="Times New Roman"/>
        </w:rPr>
        <w:t xml:space="preserve">Všechny podklady, které objednatel předá zhotoviteli pro provedení díla, zůstávají </w:t>
      </w:r>
      <w:r w:rsidR="000423EA" w:rsidRPr="008E742A">
        <w:rPr>
          <w:rFonts w:ascii="Times New Roman" w:hAnsi="Times New Roman" w:cs="Times New Roman"/>
        </w:rPr>
        <w:br/>
      </w:r>
      <w:r w:rsidRPr="008E742A">
        <w:rPr>
          <w:rFonts w:ascii="Times New Roman" w:hAnsi="Times New Roman" w:cs="Times New Roman"/>
        </w:rPr>
        <w:t>ve vlastnictví objednatele a zhotovitel je musí vrátit objednateli včetně všech zhotovených kopií.</w:t>
      </w:r>
    </w:p>
    <w:p w14:paraId="2615AC56" w14:textId="77777777" w:rsidR="00607ED3" w:rsidRPr="008E742A" w:rsidRDefault="00607ED3" w:rsidP="00C44B7B">
      <w:pPr>
        <w:pStyle w:val="Nadpis2"/>
        <w:rPr>
          <w:rFonts w:ascii="Times New Roman" w:hAnsi="Times New Roman" w:cs="Times New Roman"/>
          <w:u w:val="single"/>
        </w:rPr>
      </w:pPr>
      <w:r w:rsidRPr="008E742A">
        <w:rPr>
          <w:rFonts w:ascii="Times New Roman" w:hAnsi="Times New Roman" w:cs="Times New Roman"/>
          <w:u w:val="single"/>
        </w:rPr>
        <w:t>Ochrana informací</w:t>
      </w:r>
    </w:p>
    <w:p w14:paraId="28812514" w14:textId="6F67435C" w:rsidR="00BB6E54" w:rsidRPr="008E742A" w:rsidRDefault="00BB6E54" w:rsidP="00A73702">
      <w:pPr>
        <w:pStyle w:val="Nadpis3"/>
        <w:ind w:left="709" w:hanging="709"/>
        <w:rPr>
          <w:rFonts w:ascii="Times New Roman" w:hAnsi="Times New Roman" w:cs="Times New Roman"/>
        </w:rPr>
      </w:pPr>
      <w:r w:rsidRPr="008E742A">
        <w:rPr>
          <w:rFonts w:ascii="Times New Roman" w:hAnsi="Times New Roman" w:cs="Times New Roman"/>
        </w:rPr>
        <w:t>Zhotovitel se zavazuje, že neposkytne informace ani podklady týkající se předmětu plnění třetím osobám bez písemného souhlasu objednatele a za podmínek objednatelem</w:t>
      </w:r>
      <w:r w:rsidR="000423EA" w:rsidRPr="008E742A">
        <w:rPr>
          <w:rFonts w:ascii="Times New Roman" w:hAnsi="Times New Roman" w:cs="Times New Roman"/>
        </w:rPr>
        <w:t xml:space="preserve"> </w:t>
      </w:r>
      <w:r w:rsidRPr="008E742A">
        <w:rPr>
          <w:rFonts w:ascii="Times New Roman" w:hAnsi="Times New Roman" w:cs="Times New Roman"/>
        </w:rPr>
        <w:t>stanovených.</w:t>
      </w:r>
    </w:p>
    <w:p w14:paraId="2D031B06" w14:textId="64E3B75E" w:rsidR="00945AE6" w:rsidRPr="008E742A" w:rsidRDefault="00607ED3" w:rsidP="00A73702">
      <w:pPr>
        <w:pStyle w:val="Nadpis3"/>
        <w:ind w:left="709" w:hanging="709"/>
        <w:rPr>
          <w:rFonts w:ascii="Times New Roman" w:hAnsi="Times New Roman" w:cs="Times New Roman"/>
        </w:rPr>
      </w:pPr>
      <w:r w:rsidRPr="008E742A">
        <w:rPr>
          <w:rFonts w:ascii="Times New Roman" w:hAnsi="Times New Roman" w:cs="Times New Roman"/>
        </w:rPr>
        <w:t>P</w:t>
      </w:r>
      <w:r w:rsidR="00DE335A" w:rsidRPr="008E742A">
        <w:rPr>
          <w:rFonts w:ascii="Times New Roman" w:hAnsi="Times New Roman" w:cs="Times New Roman"/>
        </w:rPr>
        <w:t xml:space="preserve">odklady nesmí zhotovitel použít k jiným účelům, než </w:t>
      </w:r>
      <w:r w:rsidR="007B12C0" w:rsidRPr="008E742A">
        <w:rPr>
          <w:rFonts w:ascii="Times New Roman" w:hAnsi="Times New Roman" w:cs="Times New Roman"/>
        </w:rPr>
        <w:t xml:space="preserve">je </w:t>
      </w:r>
      <w:r w:rsidR="00DE335A" w:rsidRPr="008E742A">
        <w:rPr>
          <w:rFonts w:ascii="Times New Roman" w:hAnsi="Times New Roman" w:cs="Times New Roman"/>
        </w:rPr>
        <w:t>provedení díla podle této smlouvy</w:t>
      </w:r>
      <w:r w:rsidR="00945AE6" w:rsidRPr="008E742A">
        <w:rPr>
          <w:rFonts w:ascii="Times New Roman" w:hAnsi="Times New Roman" w:cs="Times New Roman"/>
        </w:rPr>
        <w:t>.</w:t>
      </w:r>
    </w:p>
    <w:p w14:paraId="4FC14672" w14:textId="57C46409" w:rsidR="008E7B7D" w:rsidRPr="008E742A" w:rsidRDefault="00A25D4C" w:rsidP="00B57AC5">
      <w:pPr>
        <w:pStyle w:val="Nadpis3"/>
        <w:ind w:left="709" w:hanging="709"/>
        <w:rPr>
          <w:rFonts w:ascii="Times New Roman" w:hAnsi="Times New Roman" w:cs="Times New Roman"/>
        </w:rPr>
      </w:pPr>
      <w:r w:rsidRPr="008E742A">
        <w:rPr>
          <w:rFonts w:ascii="Times New Roman" w:hAnsi="Times New Roman" w:cs="Times New Roman"/>
        </w:rPr>
        <w:t xml:space="preserve">Pokud zhotovitel při provádění díla použije bez projednání s objednatelem výsledek činnosti chráněný právem průmyslového či jiného duševního vlastnictví a uplatní-li oprávněná osoba </w:t>
      </w:r>
      <w:r w:rsidR="00006AAE" w:rsidRPr="008E742A">
        <w:rPr>
          <w:rFonts w:ascii="Times New Roman" w:hAnsi="Times New Roman" w:cs="Times New Roman"/>
        </w:rPr>
        <w:br/>
      </w:r>
      <w:r w:rsidRPr="008E742A">
        <w:rPr>
          <w:rFonts w:ascii="Times New Roman" w:hAnsi="Times New Roman" w:cs="Times New Roman"/>
        </w:rPr>
        <w:t>z tohoto titulu své nároky vůči objednateli, je zhotovitel povinen provést na své náklady vypořádání majetkových či finančních důsledků.</w:t>
      </w:r>
    </w:p>
    <w:p w14:paraId="32FA3982" w14:textId="77777777" w:rsidR="00BC02FA"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Záruční doba a odpovědnost za vady díla</w:t>
      </w:r>
    </w:p>
    <w:p w14:paraId="6D6FB847" w14:textId="19E587CA" w:rsidR="00107241" w:rsidRPr="008E742A" w:rsidRDefault="00107241" w:rsidP="00A55A30">
      <w:pPr>
        <w:pStyle w:val="Nadpis2"/>
        <w:rPr>
          <w:rFonts w:ascii="Times New Roman" w:hAnsi="Times New Roman" w:cs="Times New Roman"/>
        </w:rPr>
      </w:pPr>
      <w:r w:rsidRPr="008E742A">
        <w:rPr>
          <w:rFonts w:ascii="Times New Roman" w:hAnsi="Times New Roman" w:cs="Times New Roman"/>
        </w:rPr>
        <w:t xml:space="preserve">Pro účely </w:t>
      </w:r>
      <w:r w:rsidR="00472499" w:rsidRPr="008E742A">
        <w:rPr>
          <w:rFonts w:ascii="Times New Roman" w:hAnsi="Times New Roman" w:cs="Times New Roman"/>
        </w:rPr>
        <w:t>této</w:t>
      </w:r>
      <w:r w:rsidRPr="008E742A">
        <w:rPr>
          <w:rFonts w:ascii="Times New Roman" w:hAnsi="Times New Roman" w:cs="Times New Roman"/>
        </w:rPr>
        <w:t xml:space="preserve"> </w:t>
      </w:r>
      <w:r w:rsidR="00260DEA" w:rsidRPr="008E742A">
        <w:rPr>
          <w:rFonts w:ascii="Times New Roman" w:hAnsi="Times New Roman" w:cs="Times New Roman"/>
        </w:rPr>
        <w:t xml:space="preserve">smlouvy </w:t>
      </w:r>
      <w:r w:rsidRPr="008E742A">
        <w:rPr>
          <w:rFonts w:ascii="Times New Roman" w:hAnsi="Times New Roman" w:cs="Times New Roman"/>
        </w:rPr>
        <w:t>se rozumí:</w:t>
      </w:r>
    </w:p>
    <w:p w14:paraId="69998FC1" w14:textId="30FD9339" w:rsidR="00373DD7" w:rsidRPr="008E742A" w:rsidRDefault="00373DD7" w:rsidP="00536333">
      <w:pPr>
        <w:pStyle w:val="Odstavecseseznamem"/>
        <w:numPr>
          <w:ilvl w:val="2"/>
          <w:numId w:val="29"/>
        </w:numPr>
        <w:jc w:val="both"/>
        <w:rPr>
          <w:sz w:val="22"/>
          <w:szCs w:val="22"/>
        </w:rPr>
      </w:pPr>
      <w:bookmarkStart w:id="31" w:name="_Hlk98942581"/>
      <w:r w:rsidRPr="008E742A">
        <w:rPr>
          <w:sz w:val="22"/>
          <w:szCs w:val="22"/>
        </w:rPr>
        <w:t>„běžnou vadou“</w:t>
      </w:r>
      <w:r w:rsidR="00B27FD2" w:rsidRPr="008E742A">
        <w:rPr>
          <w:sz w:val="22"/>
          <w:szCs w:val="22"/>
        </w:rPr>
        <w:t xml:space="preserve">, taková závada, která neomezí provoz </w:t>
      </w:r>
      <w:r w:rsidR="00750379" w:rsidRPr="008E742A">
        <w:rPr>
          <w:sz w:val="22"/>
          <w:szCs w:val="22"/>
        </w:rPr>
        <w:t xml:space="preserve">stavby </w:t>
      </w:r>
      <w:r w:rsidR="00B27FD2" w:rsidRPr="008E742A">
        <w:rPr>
          <w:sz w:val="22"/>
          <w:szCs w:val="22"/>
        </w:rPr>
        <w:t>a jejímž vlivem nedochází k dalšímu poškozování stavby ani k ohrožení bezpečnosti a zdraví osob a majetku.</w:t>
      </w:r>
    </w:p>
    <w:p w14:paraId="3016614F" w14:textId="10623205" w:rsidR="00B27FD2" w:rsidRPr="008E742A" w:rsidRDefault="00B27FD2" w:rsidP="00536333">
      <w:pPr>
        <w:pStyle w:val="Odstavecseseznamem"/>
        <w:numPr>
          <w:ilvl w:val="2"/>
          <w:numId w:val="29"/>
        </w:numPr>
        <w:jc w:val="both"/>
        <w:rPr>
          <w:sz w:val="22"/>
          <w:szCs w:val="22"/>
        </w:rPr>
      </w:pPr>
      <w:r w:rsidRPr="008E742A">
        <w:rPr>
          <w:sz w:val="22"/>
          <w:szCs w:val="22"/>
        </w:rPr>
        <w:t>„hav</w:t>
      </w:r>
      <w:r w:rsidR="001675DD" w:rsidRPr="008E742A">
        <w:rPr>
          <w:sz w:val="22"/>
          <w:szCs w:val="22"/>
        </w:rPr>
        <w:t>árií“, taková závada, jejímž vlivem dochází k poškozování stavby nebo k ohrožení bezpečnosti a zdraví osob a majetku.</w:t>
      </w:r>
    </w:p>
    <w:bookmarkEnd w:id="31"/>
    <w:p w14:paraId="01386FEA" w14:textId="77777777" w:rsidR="002F19B8" w:rsidRDefault="002F19B8" w:rsidP="002F19B8">
      <w:pPr>
        <w:pStyle w:val="Nadpis2"/>
        <w:numPr>
          <w:ilvl w:val="0"/>
          <w:numId w:val="0"/>
        </w:numPr>
        <w:ind w:left="578"/>
        <w:rPr>
          <w:rFonts w:ascii="Times New Roman" w:hAnsi="Times New Roman" w:cs="Times New Roman"/>
        </w:rPr>
      </w:pPr>
    </w:p>
    <w:p w14:paraId="39F01FC5" w14:textId="41A565A0" w:rsidR="00FC7EB8" w:rsidRPr="008E742A" w:rsidRDefault="00FC7EB8" w:rsidP="009450E7">
      <w:pPr>
        <w:pStyle w:val="Nadpis2"/>
        <w:rPr>
          <w:rFonts w:ascii="Times New Roman" w:hAnsi="Times New Roman" w:cs="Times New Roman"/>
        </w:rPr>
      </w:pPr>
      <w:r w:rsidRPr="008E742A">
        <w:rPr>
          <w:rFonts w:ascii="Times New Roman" w:hAnsi="Times New Roman" w:cs="Times New Roman"/>
        </w:rPr>
        <w:t>Záruční doba na dílo činí 60 měsíců.</w:t>
      </w:r>
      <w:r w:rsidR="00CB2D69" w:rsidRPr="008E742A">
        <w:rPr>
          <w:rFonts w:ascii="Times New Roman" w:hAnsi="Times New Roman" w:cs="Times New Roman"/>
        </w:rPr>
        <w:t xml:space="preserve"> </w:t>
      </w:r>
    </w:p>
    <w:p w14:paraId="0B4393E0" w14:textId="08CCB8F5" w:rsidR="00BC02FA" w:rsidRPr="008E742A" w:rsidRDefault="00BC02FA" w:rsidP="009450E7">
      <w:pPr>
        <w:pStyle w:val="Nadpis2"/>
        <w:rPr>
          <w:rFonts w:ascii="Times New Roman" w:hAnsi="Times New Roman" w:cs="Times New Roman"/>
        </w:rPr>
      </w:pPr>
      <w:r w:rsidRPr="008E742A">
        <w:rPr>
          <w:rFonts w:ascii="Times New Roman" w:hAnsi="Times New Roman" w:cs="Times New Roman"/>
        </w:rPr>
        <w:t xml:space="preserve">Zhotovitel se zavazuje, že dílo bude mít po dobu trvání záruční doby vlastnosti stanovené příslušnou projektovou a jinou dokumentací včetně jejich změn a doplňků, technickými normami, které se na jeho provedení vztahují, vlastnosti a jakost odpovídající účelu </w:t>
      </w:r>
      <w:r w:rsidR="00D5644E" w:rsidRPr="008E742A">
        <w:rPr>
          <w:rFonts w:ascii="Times New Roman" w:hAnsi="Times New Roman" w:cs="Times New Roman"/>
        </w:rPr>
        <w:t xml:space="preserve">díla </w:t>
      </w:r>
      <w:r w:rsidRPr="008E742A">
        <w:rPr>
          <w:rFonts w:ascii="Times New Roman" w:hAnsi="Times New Roman" w:cs="Times New Roman"/>
        </w:rPr>
        <w:t xml:space="preserve">a přiměřenou zvláštnostem díla, použité technologii, materiálu, pokynům a podkladům dodaným objednatelem po celou dobu trvání </w:t>
      </w:r>
      <w:r w:rsidRPr="008E742A">
        <w:rPr>
          <w:rFonts w:ascii="Times New Roman" w:hAnsi="Times New Roman" w:cs="Times New Roman"/>
        </w:rPr>
        <w:lastRenderedPageBreak/>
        <w:t xml:space="preserve">záruky. Není-li stanoveno jinak, je zhotovitel odpovědný za vady plnění podle </w:t>
      </w:r>
      <w:r w:rsidR="001F522D" w:rsidRPr="008E742A">
        <w:rPr>
          <w:rFonts w:ascii="Times New Roman" w:hAnsi="Times New Roman" w:cs="Times New Roman"/>
        </w:rPr>
        <w:t xml:space="preserve">ust. § 2615-2619 </w:t>
      </w:r>
      <w:r w:rsidR="006D1F49" w:rsidRPr="008E742A">
        <w:rPr>
          <w:rFonts w:ascii="Times New Roman" w:hAnsi="Times New Roman" w:cs="Times New Roman"/>
        </w:rPr>
        <w:t xml:space="preserve">zákona č. 89/2012 Sb., </w:t>
      </w:r>
      <w:r w:rsidR="001F522D" w:rsidRPr="008E742A">
        <w:rPr>
          <w:rFonts w:ascii="Times New Roman" w:hAnsi="Times New Roman" w:cs="Times New Roman"/>
        </w:rPr>
        <w:t>občanského zákoníku.</w:t>
      </w:r>
    </w:p>
    <w:p w14:paraId="3A8CBAC3" w14:textId="34BCEF40" w:rsidR="00906F51" w:rsidRPr="008E742A" w:rsidRDefault="00BC02FA" w:rsidP="00A55A30">
      <w:pPr>
        <w:pStyle w:val="Nadpis2"/>
        <w:rPr>
          <w:rFonts w:ascii="Times New Roman" w:hAnsi="Times New Roman" w:cs="Times New Roman"/>
        </w:rPr>
      </w:pPr>
      <w:r w:rsidRPr="008E742A">
        <w:rPr>
          <w:rFonts w:ascii="Times New Roman" w:hAnsi="Times New Roman" w:cs="Times New Roman"/>
        </w:rPr>
        <w:t xml:space="preserve">Záruční doba začíná plynout </w:t>
      </w:r>
      <w:r w:rsidR="000423EA" w:rsidRPr="008E742A">
        <w:rPr>
          <w:rFonts w:ascii="Times New Roman" w:hAnsi="Times New Roman" w:cs="Times New Roman"/>
        </w:rPr>
        <w:t xml:space="preserve">den </w:t>
      </w:r>
      <w:r w:rsidRPr="008E742A">
        <w:rPr>
          <w:rFonts w:ascii="Times New Roman" w:hAnsi="Times New Roman" w:cs="Times New Roman"/>
        </w:rPr>
        <w:t xml:space="preserve">následující po </w:t>
      </w:r>
      <w:r w:rsidR="000423EA" w:rsidRPr="008E742A">
        <w:rPr>
          <w:rFonts w:ascii="Times New Roman" w:hAnsi="Times New Roman" w:cs="Times New Roman"/>
        </w:rPr>
        <w:t xml:space="preserve">dni </w:t>
      </w:r>
      <w:r w:rsidR="001043CF" w:rsidRPr="008E742A">
        <w:rPr>
          <w:rFonts w:ascii="Times New Roman" w:hAnsi="Times New Roman" w:cs="Times New Roman"/>
        </w:rPr>
        <w:t>uvedení stavby do stavu umožňujícího její provoz</w:t>
      </w:r>
      <w:r w:rsidRPr="008E742A">
        <w:rPr>
          <w:rFonts w:ascii="Times New Roman" w:hAnsi="Times New Roman" w:cs="Times New Roman"/>
        </w:rPr>
        <w:t xml:space="preserve"> </w:t>
      </w:r>
      <w:r w:rsidR="00FC26DC" w:rsidRPr="008E742A">
        <w:rPr>
          <w:rFonts w:ascii="Times New Roman" w:hAnsi="Times New Roman" w:cs="Times New Roman"/>
        </w:rPr>
        <w:t>dle čl.</w:t>
      </w:r>
      <w:r w:rsidR="001043CF" w:rsidRPr="008E742A">
        <w:rPr>
          <w:rFonts w:ascii="Times New Roman" w:hAnsi="Times New Roman" w:cs="Times New Roman"/>
        </w:rPr>
        <w:t xml:space="preserve"> 4</w:t>
      </w:r>
      <w:r w:rsidR="00FC26DC" w:rsidRPr="008E742A">
        <w:rPr>
          <w:rFonts w:ascii="Times New Roman" w:hAnsi="Times New Roman" w:cs="Times New Roman"/>
        </w:rPr>
        <w:t xml:space="preserve"> odst. </w:t>
      </w:r>
      <w:r w:rsidR="001043CF" w:rsidRPr="008E742A">
        <w:rPr>
          <w:rFonts w:ascii="Times New Roman" w:hAnsi="Times New Roman" w:cs="Times New Roman"/>
        </w:rPr>
        <w:t>4.</w:t>
      </w:r>
      <w:r w:rsidR="00223FF7" w:rsidRPr="008E742A">
        <w:rPr>
          <w:rFonts w:ascii="Times New Roman" w:hAnsi="Times New Roman" w:cs="Times New Roman"/>
        </w:rPr>
        <w:t>9</w:t>
      </w:r>
      <w:r w:rsidRPr="008E742A">
        <w:rPr>
          <w:rFonts w:ascii="Times New Roman" w:hAnsi="Times New Roman" w:cs="Times New Roman"/>
        </w:rPr>
        <w:t xml:space="preserve">. </w:t>
      </w:r>
      <w:r w:rsidR="00906F51" w:rsidRPr="008E742A">
        <w:rPr>
          <w:rFonts w:ascii="Times New Roman" w:hAnsi="Times New Roman" w:cs="Times New Roman"/>
        </w:rPr>
        <w:t>Záruční doba neběží po dobu, po kterou objednatel nemohl předmět díla užívat pro vady díla, z</w:t>
      </w:r>
      <w:r w:rsidR="006D1F49" w:rsidRPr="008E742A">
        <w:rPr>
          <w:rFonts w:ascii="Times New Roman" w:hAnsi="Times New Roman" w:cs="Times New Roman"/>
        </w:rPr>
        <w:t>a</w:t>
      </w:r>
      <w:r w:rsidR="00906F51" w:rsidRPr="008E742A">
        <w:rPr>
          <w:rFonts w:ascii="Times New Roman" w:hAnsi="Times New Roman" w:cs="Times New Roman"/>
        </w:rPr>
        <w:t xml:space="preserve"> které zhotovitel zodpovídá.</w:t>
      </w:r>
    </w:p>
    <w:p w14:paraId="43E5A222" w14:textId="3977FAE0" w:rsidR="00BC02FA" w:rsidRPr="008E742A" w:rsidRDefault="00BC02FA" w:rsidP="00A55A30">
      <w:pPr>
        <w:pStyle w:val="Nadpis2"/>
        <w:rPr>
          <w:rFonts w:ascii="Times New Roman" w:hAnsi="Times New Roman" w:cs="Times New Roman"/>
        </w:rPr>
      </w:pPr>
      <w:r w:rsidRPr="008E742A">
        <w:rPr>
          <w:rFonts w:ascii="Times New Roman" w:hAnsi="Times New Roman" w:cs="Times New Roman"/>
        </w:rPr>
        <w:t xml:space="preserve">Vady díla, na něž se vztahuje záruka za jakost a úplnost díla, oznámí písemně objednatel zhotoviteli bez zbytečného odkladu poté, kdy je zjistil. </w:t>
      </w:r>
    </w:p>
    <w:p w14:paraId="5B89BD47" w14:textId="30E04BFF" w:rsidR="00BC02FA" w:rsidRPr="008E742A" w:rsidRDefault="00EB7376" w:rsidP="00A55A30">
      <w:pPr>
        <w:pStyle w:val="Nadpis2"/>
        <w:rPr>
          <w:rFonts w:ascii="Times New Roman" w:hAnsi="Times New Roman" w:cs="Times New Roman"/>
        </w:rPr>
      </w:pPr>
      <w:r w:rsidRPr="008E742A">
        <w:rPr>
          <w:rFonts w:ascii="Times New Roman" w:hAnsi="Times New Roman" w:cs="Times New Roman"/>
        </w:rPr>
        <w:t>U „běžné vady“ je z</w:t>
      </w:r>
      <w:r w:rsidR="00BC02FA" w:rsidRPr="008E742A">
        <w:rPr>
          <w:rFonts w:ascii="Times New Roman" w:hAnsi="Times New Roman" w:cs="Times New Roman"/>
        </w:rPr>
        <w:t>hotovitel povinen nejpozději do 15</w:t>
      </w:r>
      <w:r w:rsidR="00BA0D7B" w:rsidRPr="008E742A">
        <w:rPr>
          <w:rFonts w:ascii="Times New Roman" w:hAnsi="Times New Roman" w:cs="Times New Roman"/>
        </w:rPr>
        <w:t xml:space="preserve"> </w:t>
      </w:r>
      <w:r w:rsidR="00BC02FA" w:rsidRPr="008E742A">
        <w:rPr>
          <w:rFonts w:ascii="Times New Roman" w:hAnsi="Times New Roman" w:cs="Times New Roman"/>
        </w:rPr>
        <w:t>dnů po obdržení reklamace písemně oznámit objednateli, zda reklamaci uznává či neuznává. Pokud tak neučiní, má se zato, že reklamaci uznává.</w:t>
      </w:r>
    </w:p>
    <w:p w14:paraId="4E2F3F35" w14:textId="19E867BE" w:rsidR="00BC02FA" w:rsidRPr="008E742A" w:rsidRDefault="00EB7376" w:rsidP="00A55A30">
      <w:pPr>
        <w:pStyle w:val="Nadpis2"/>
        <w:rPr>
          <w:rFonts w:ascii="Times New Roman" w:hAnsi="Times New Roman" w:cs="Times New Roman"/>
        </w:rPr>
      </w:pPr>
      <w:r w:rsidRPr="008E742A">
        <w:rPr>
          <w:rFonts w:ascii="Times New Roman" w:hAnsi="Times New Roman" w:cs="Times New Roman"/>
        </w:rPr>
        <w:t>U „běžné vady“ musí zároveň z</w:t>
      </w:r>
      <w:r w:rsidR="00BC02FA" w:rsidRPr="008E742A">
        <w:rPr>
          <w:rFonts w:ascii="Times New Roman" w:hAnsi="Times New Roman" w:cs="Times New Roman"/>
        </w:rPr>
        <w:t>hotovitel do 15</w:t>
      </w:r>
      <w:r w:rsidR="00BA0D7B" w:rsidRPr="008E742A">
        <w:rPr>
          <w:rFonts w:ascii="Times New Roman" w:hAnsi="Times New Roman" w:cs="Times New Roman"/>
        </w:rPr>
        <w:t xml:space="preserve"> </w:t>
      </w:r>
      <w:r w:rsidR="00BC02FA" w:rsidRPr="008E742A">
        <w:rPr>
          <w:rFonts w:ascii="Times New Roman" w:hAnsi="Times New Roman" w:cs="Times New Roman"/>
        </w:rPr>
        <w:t xml:space="preserve">dnů po obdržení reklamace, písemně sdělit, v jakém termínu nastoupí k odstranění vady. </w:t>
      </w:r>
      <w:r w:rsidR="008977B1" w:rsidRPr="008E742A">
        <w:rPr>
          <w:rFonts w:ascii="Times New Roman" w:hAnsi="Times New Roman" w:cs="Times New Roman"/>
        </w:rPr>
        <w:t xml:space="preserve">Přitom termín nástupu k odstranění běžné vady nesmí být delší než 15 dnů ode dne obdržení reklamace. </w:t>
      </w:r>
      <w:r w:rsidR="00BC02FA" w:rsidRPr="008E742A">
        <w:rPr>
          <w:rFonts w:ascii="Times New Roman" w:hAnsi="Times New Roman" w:cs="Times New Roman"/>
        </w:rPr>
        <w:t xml:space="preserve">Nestanoví-li zhotovitel </w:t>
      </w:r>
      <w:r w:rsidR="00D54D92" w:rsidRPr="008E742A">
        <w:rPr>
          <w:rFonts w:ascii="Times New Roman" w:hAnsi="Times New Roman" w:cs="Times New Roman"/>
        </w:rPr>
        <w:t xml:space="preserve">pro </w:t>
      </w:r>
      <w:r w:rsidR="000423EA" w:rsidRPr="008E742A">
        <w:rPr>
          <w:rFonts w:ascii="Times New Roman" w:hAnsi="Times New Roman" w:cs="Times New Roman"/>
        </w:rPr>
        <w:t xml:space="preserve">odstranění vady </w:t>
      </w:r>
      <w:r w:rsidR="00BC02FA" w:rsidRPr="008E742A">
        <w:rPr>
          <w:rFonts w:ascii="Times New Roman" w:hAnsi="Times New Roman" w:cs="Times New Roman"/>
        </w:rPr>
        <w:t>termín, platí lhůta 15</w:t>
      </w:r>
      <w:r w:rsidR="00BA0D7B" w:rsidRPr="008E742A">
        <w:rPr>
          <w:rFonts w:ascii="Times New Roman" w:hAnsi="Times New Roman" w:cs="Times New Roman"/>
        </w:rPr>
        <w:t xml:space="preserve"> </w:t>
      </w:r>
      <w:r w:rsidR="00BC02FA" w:rsidRPr="008E742A">
        <w:rPr>
          <w:rFonts w:ascii="Times New Roman" w:hAnsi="Times New Roman" w:cs="Times New Roman"/>
        </w:rPr>
        <w:t>dnů ode dne obdržení reklamace.</w:t>
      </w:r>
    </w:p>
    <w:p w14:paraId="0598BC1C" w14:textId="5962F831" w:rsidR="00BC02FA" w:rsidRPr="008E742A" w:rsidRDefault="00BC02FA" w:rsidP="00A55A30">
      <w:pPr>
        <w:pStyle w:val="Nadpis2"/>
        <w:rPr>
          <w:rFonts w:ascii="Times New Roman" w:hAnsi="Times New Roman" w:cs="Times New Roman"/>
        </w:rPr>
      </w:pPr>
      <w:r w:rsidRPr="008E742A">
        <w:rPr>
          <w:rFonts w:ascii="Times New Roman" w:hAnsi="Times New Roman" w:cs="Times New Roman"/>
        </w:rPr>
        <w:t xml:space="preserve">Jestliže objednatel v reklamaci výslovně uvede, že se jedná o </w:t>
      </w:r>
      <w:r w:rsidR="001675DD" w:rsidRPr="008E742A">
        <w:rPr>
          <w:rFonts w:ascii="Times New Roman" w:hAnsi="Times New Roman" w:cs="Times New Roman"/>
        </w:rPr>
        <w:t>„</w:t>
      </w:r>
      <w:r w:rsidRPr="008E742A">
        <w:rPr>
          <w:rFonts w:ascii="Times New Roman" w:hAnsi="Times New Roman" w:cs="Times New Roman"/>
        </w:rPr>
        <w:t>havárii</w:t>
      </w:r>
      <w:r w:rsidR="001675DD" w:rsidRPr="008E742A">
        <w:rPr>
          <w:rFonts w:ascii="Times New Roman" w:hAnsi="Times New Roman" w:cs="Times New Roman"/>
        </w:rPr>
        <w:t>“</w:t>
      </w:r>
      <w:r w:rsidRPr="008E742A">
        <w:rPr>
          <w:rFonts w:ascii="Times New Roman" w:hAnsi="Times New Roman" w:cs="Times New Roman"/>
        </w:rPr>
        <w:t>, je zhotovitel povinen nastoupit a zahájit odstraňování vady (havárie) nejpozději do 48</w:t>
      </w:r>
      <w:r w:rsidR="00BA0D7B" w:rsidRPr="008E742A">
        <w:rPr>
          <w:rFonts w:ascii="Times New Roman" w:hAnsi="Times New Roman" w:cs="Times New Roman"/>
        </w:rPr>
        <w:t xml:space="preserve"> </w:t>
      </w:r>
      <w:r w:rsidRPr="008E742A">
        <w:rPr>
          <w:rFonts w:ascii="Times New Roman" w:hAnsi="Times New Roman" w:cs="Times New Roman"/>
        </w:rPr>
        <w:t>hodin po obdržení reklamace</w:t>
      </w:r>
      <w:r w:rsidR="00DF33A4" w:rsidRPr="008E742A">
        <w:rPr>
          <w:rFonts w:ascii="Times New Roman" w:hAnsi="Times New Roman" w:cs="Times New Roman"/>
        </w:rPr>
        <w:t xml:space="preserve"> </w:t>
      </w:r>
      <w:r w:rsidR="00BE5CB5" w:rsidRPr="008E742A">
        <w:rPr>
          <w:rFonts w:ascii="Times New Roman" w:hAnsi="Times New Roman" w:cs="Times New Roman"/>
        </w:rPr>
        <w:br/>
      </w:r>
      <w:r w:rsidR="00DF33A4" w:rsidRPr="008E742A">
        <w:rPr>
          <w:rFonts w:ascii="Times New Roman" w:hAnsi="Times New Roman" w:cs="Times New Roman"/>
        </w:rPr>
        <w:t>a vadu odstran</w:t>
      </w:r>
      <w:r w:rsidR="00CD2F14" w:rsidRPr="008E742A">
        <w:rPr>
          <w:rFonts w:ascii="Times New Roman" w:hAnsi="Times New Roman" w:cs="Times New Roman"/>
        </w:rPr>
        <w:t>it</w:t>
      </w:r>
      <w:r w:rsidR="00DF33A4" w:rsidRPr="008E742A">
        <w:rPr>
          <w:rFonts w:ascii="Times New Roman" w:hAnsi="Times New Roman" w:cs="Times New Roman"/>
        </w:rPr>
        <w:t xml:space="preserve"> nejpozději do 5 dnů od zahájení odstraňování </w:t>
      </w:r>
      <w:r w:rsidR="006E72F3" w:rsidRPr="008E742A">
        <w:rPr>
          <w:rFonts w:ascii="Times New Roman" w:hAnsi="Times New Roman" w:cs="Times New Roman"/>
        </w:rPr>
        <w:t>této vady</w:t>
      </w:r>
      <w:r w:rsidR="00CD2F14" w:rsidRPr="008E742A">
        <w:rPr>
          <w:rFonts w:ascii="Times New Roman" w:hAnsi="Times New Roman" w:cs="Times New Roman"/>
        </w:rPr>
        <w:t>.</w:t>
      </w:r>
    </w:p>
    <w:p w14:paraId="4F752835" w14:textId="30BB69C1" w:rsidR="00BC02FA" w:rsidRPr="00EF20DA" w:rsidRDefault="00BC02FA" w:rsidP="00DC5032">
      <w:pPr>
        <w:pStyle w:val="Nadpis2"/>
        <w:rPr>
          <w:rFonts w:ascii="Times New Roman" w:hAnsi="Times New Roman" w:cs="Times New Roman"/>
        </w:rPr>
      </w:pPr>
      <w:r w:rsidRPr="008E742A">
        <w:rPr>
          <w:rFonts w:ascii="Times New Roman" w:hAnsi="Times New Roman" w:cs="Times New Roman"/>
        </w:rPr>
        <w:t xml:space="preserve">Objednatel je povinen umožnit pracovníkům zhotovitele přístup do prostor nezbytných </w:t>
      </w:r>
      <w:r w:rsidR="0094268A" w:rsidRPr="008E742A">
        <w:rPr>
          <w:rFonts w:ascii="Times New Roman" w:hAnsi="Times New Roman" w:cs="Times New Roman"/>
        </w:rPr>
        <w:br/>
      </w:r>
      <w:r w:rsidRPr="008E742A">
        <w:rPr>
          <w:rFonts w:ascii="Times New Roman" w:hAnsi="Times New Roman" w:cs="Times New Roman"/>
        </w:rPr>
        <w:t xml:space="preserve">pro odstranění vady a vytvořit podmínky pro jejich odstranění. Pokud tak neučiní, není zhotovitel </w:t>
      </w:r>
      <w:r w:rsidRPr="00EF20DA">
        <w:rPr>
          <w:rFonts w:ascii="Times New Roman" w:hAnsi="Times New Roman" w:cs="Times New Roman"/>
        </w:rPr>
        <w:t xml:space="preserve">v prodlení s termínem nastoupení na odstranění vady ani s termínem odstranění vady.  </w:t>
      </w:r>
    </w:p>
    <w:p w14:paraId="5C944F45" w14:textId="20D4EA0E" w:rsidR="00D40058" w:rsidRPr="00EF20DA" w:rsidRDefault="00D40058" w:rsidP="00A55A30">
      <w:pPr>
        <w:pStyle w:val="Nadpis2"/>
        <w:rPr>
          <w:rFonts w:ascii="Times New Roman" w:hAnsi="Times New Roman" w:cs="Times New Roman"/>
        </w:rPr>
      </w:pPr>
      <w:r w:rsidRPr="00EF20DA">
        <w:rPr>
          <w:rFonts w:ascii="Times New Roman" w:hAnsi="Times New Roman" w:cs="Times New Roman"/>
        </w:rPr>
        <w:t xml:space="preserve">Objednatel je oprávněn zadat práci či dodávku, která je </w:t>
      </w:r>
      <w:r w:rsidR="000423EA" w:rsidRPr="00EF20DA">
        <w:rPr>
          <w:rFonts w:ascii="Times New Roman" w:hAnsi="Times New Roman" w:cs="Times New Roman"/>
        </w:rPr>
        <w:t>spojená s odstraněním vady,</w:t>
      </w:r>
      <w:r w:rsidR="005012D4" w:rsidRPr="00EF20DA">
        <w:rPr>
          <w:rFonts w:ascii="Times New Roman" w:hAnsi="Times New Roman" w:cs="Times New Roman"/>
        </w:rPr>
        <w:t xml:space="preserve"> třetí osobě v případě, že zhotovitel nenastoupí a nezahájí odstranění vady </w:t>
      </w:r>
      <w:r w:rsidR="000423EA" w:rsidRPr="00EF20DA">
        <w:rPr>
          <w:rFonts w:ascii="Times New Roman" w:hAnsi="Times New Roman" w:cs="Times New Roman"/>
        </w:rPr>
        <w:t xml:space="preserve">označené jako „havárie“ </w:t>
      </w:r>
      <w:r w:rsidR="005012D4" w:rsidRPr="00EF20DA">
        <w:rPr>
          <w:rFonts w:ascii="Times New Roman" w:hAnsi="Times New Roman" w:cs="Times New Roman"/>
        </w:rPr>
        <w:t xml:space="preserve">v termínu dle </w:t>
      </w:r>
      <w:r w:rsidR="00C047D5" w:rsidRPr="00EF20DA">
        <w:rPr>
          <w:rFonts w:ascii="Times New Roman" w:hAnsi="Times New Roman" w:cs="Times New Roman"/>
        </w:rPr>
        <w:t xml:space="preserve">odst. </w:t>
      </w:r>
      <w:r w:rsidR="005012D4" w:rsidRPr="00EF20DA">
        <w:rPr>
          <w:rFonts w:ascii="Times New Roman" w:hAnsi="Times New Roman" w:cs="Times New Roman"/>
        </w:rPr>
        <w:t xml:space="preserve"> 9.</w:t>
      </w:r>
      <w:r w:rsidR="00B12014" w:rsidRPr="00EF20DA">
        <w:rPr>
          <w:rFonts w:ascii="Times New Roman" w:hAnsi="Times New Roman" w:cs="Times New Roman"/>
        </w:rPr>
        <w:t>8</w:t>
      </w:r>
      <w:r w:rsidR="00CC6EEF" w:rsidRPr="00EF20DA">
        <w:rPr>
          <w:rFonts w:ascii="Times New Roman" w:hAnsi="Times New Roman" w:cs="Times New Roman"/>
        </w:rPr>
        <w:t xml:space="preserve"> nebo v</w:t>
      </w:r>
      <w:r w:rsidR="000423EA" w:rsidRPr="00EF20DA">
        <w:rPr>
          <w:rFonts w:ascii="Times New Roman" w:hAnsi="Times New Roman" w:cs="Times New Roman"/>
        </w:rPr>
        <w:t> případě jiné vady</w:t>
      </w:r>
      <w:r w:rsidR="00CC6EEF" w:rsidRPr="00EF20DA">
        <w:rPr>
          <w:rFonts w:ascii="Times New Roman" w:hAnsi="Times New Roman" w:cs="Times New Roman"/>
        </w:rPr>
        <w:t>, kdy zhotovitel neodstranil tuto vadu v termínu stanoveném v odst. 9.7 ani v náhradním termínu stanoveném objednatelem. Náklady na odstranění vady třetí osobou v uvedených případech nese zhotovitel.</w:t>
      </w:r>
    </w:p>
    <w:p w14:paraId="40B1F7FD" w14:textId="223F274A" w:rsidR="004D2A09" w:rsidRPr="008E742A" w:rsidRDefault="00BC02FA" w:rsidP="00A55A30">
      <w:pPr>
        <w:pStyle w:val="Nadpis2"/>
        <w:rPr>
          <w:rFonts w:ascii="Times New Roman" w:hAnsi="Times New Roman" w:cs="Times New Roman"/>
        </w:rPr>
      </w:pPr>
      <w:r w:rsidRPr="008E742A">
        <w:rPr>
          <w:rFonts w:ascii="Times New Roman" w:hAnsi="Times New Roman" w:cs="Times New Roman"/>
        </w:rPr>
        <w:t>Zhotovitel neodpovídá za vady, které byly způsobeny vyšší mocí nebo třetí osobou či v jejím důsledku.</w:t>
      </w:r>
    </w:p>
    <w:p w14:paraId="268867A2" w14:textId="637617C8" w:rsidR="00566170" w:rsidRPr="008E742A" w:rsidRDefault="00566170" w:rsidP="00566170">
      <w:pPr>
        <w:pStyle w:val="Nadpis2"/>
        <w:rPr>
          <w:rFonts w:ascii="Times New Roman" w:hAnsi="Times New Roman" w:cs="Times New Roman"/>
        </w:rPr>
      </w:pPr>
      <w:r w:rsidRPr="008E742A">
        <w:rPr>
          <w:rFonts w:ascii="Times New Roman" w:hAnsi="Times New Roman" w:cs="Times New Roman"/>
        </w:rPr>
        <w:t>Zhotovitel bude provádět záruční servis u výrobků a technologických zařízení během celé záruční doby.</w:t>
      </w:r>
    </w:p>
    <w:p w14:paraId="06836A4C" w14:textId="31DFCB38" w:rsidR="00574C9D" w:rsidRPr="008E742A" w:rsidRDefault="00574C9D" w:rsidP="00A55A30">
      <w:pPr>
        <w:pStyle w:val="Nadpis2"/>
        <w:rPr>
          <w:rFonts w:ascii="Times New Roman" w:hAnsi="Times New Roman" w:cs="Times New Roman"/>
        </w:rPr>
      </w:pPr>
      <w:r w:rsidRPr="008E742A">
        <w:rPr>
          <w:rFonts w:ascii="Times New Roman" w:hAnsi="Times New Roman" w:cs="Times New Roman"/>
        </w:rPr>
        <w:t xml:space="preserve">V období posledního měsíce záruční lhůty je zhotovitel povinen vyzvat objednatele </w:t>
      </w:r>
      <w:r w:rsidR="0045058C" w:rsidRPr="008E742A">
        <w:rPr>
          <w:rFonts w:ascii="Times New Roman" w:hAnsi="Times New Roman" w:cs="Times New Roman"/>
        </w:rPr>
        <w:t>k</w:t>
      </w:r>
      <w:r w:rsidRPr="008E742A">
        <w:rPr>
          <w:rFonts w:ascii="Times New Roman" w:hAnsi="Times New Roman" w:cs="Times New Roman"/>
        </w:rPr>
        <w:t xml:space="preserve"> výstupní vizuální prohlíd</w:t>
      </w:r>
      <w:r w:rsidR="0045058C" w:rsidRPr="008E742A">
        <w:rPr>
          <w:rFonts w:ascii="Times New Roman" w:hAnsi="Times New Roman" w:cs="Times New Roman"/>
        </w:rPr>
        <w:t>ce</w:t>
      </w:r>
      <w:r w:rsidRPr="008E742A">
        <w:rPr>
          <w:rFonts w:ascii="Times New Roman" w:hAnsi="Times New Roman" w:cs="Times New Roman"/>
        </w:rPr>
        <w:t xml:space="preserve"> objektu, konstrukcí a zařízení. Objednatel je po vyzvání zhotovitelem k provedení výstupní prohlídky povinen zhotoviteli poskytnout součinnost a umožnit prohlídku do 14</w:t>
      </w:r>
      <w:r w:rsidR="00BC573D" w:rsidRPr="008E742A">
        <w:rPr>
          <w:rFonts w:ascii="Times New Roman" w:hAnsi="Times New Roman" w:cs="Times New Roman"/>
        </w:rPr>
        <w:t xml:space="preserve"> </w:t>
      </w:r>
      <w:r w:rsidRPr="008E742A">
        <w:rPr>
          <w:rFonts w:ascii="Times New Roman" w:hAnsi="Times New Roman" w:cs="Times New Roman"/>
        </w:rPr>
        <w:t>dnů, pokud se obě strany nedohodnou jinak. Na základě této prohlídky bude sepsán protokol o splnění záručních podmínek, popřípadě budou vyjmenovány zjištěné záruční závady</w:t>
      </w:r>
      <w:r w:rsidR="006718E1" w:rsidRPr="008E742A">
        <w:rPr>
          <w:rFonts w:ascii="Times New Roman" w:hAnsi="Times New Roman" w:cs="Times New Roman"/>
        </w:rPr>
        <w:t xml:space="preserve"> </w:t>
      </w:r>
      <w:r w:rsidR="00D87BA5" w:rsidRPr="008E742A">
        <w:rPr>
          <w:rFonts w:ascii="Times New Roman" w:hAnsi="Times New Roman" w:cs="Times New Roman"/>
        </w:rPr>
        <w:t>a stanoven režim jejich odstranění.</w:t>
      </w:r>
    </w:p>
    <w:p w14:paraId="06D48467" w14:textId="2323E5DE" w:rsidR="003F02B1" w:rsidRPr="008E742A" w:rsidRDefault="00574C9D" w:rsidP="00A55A30">
      <w:pPr>
        <w:pStyle w:val="Nadpis2"/>
        <w:rPr>
          <w:rFonts w:ascii="Times New Roman" w:hAnsi="Times New Roman" w:cs="Times New Roman"/>
        </w:rPr>
      </w:pPr>
      <w:r w:rsidRPr="008E742A">
        <w:rPr>
          <w:rFonts w:ascii="Times New Roman" w:hAnsi="Times New Roman" w:cs="Times New Roman"/>
        </w:rPr>
        <w:t>V případě, že zhotovitel k výstupní prohlídce objednatele nevyzve, záruka na celé dílo se prodlužuje do doby provedení výstupní prohlídky díla.</w:t>
      </w:r>
    </w:p>
    <w:p w14:paraId="69617449" w14:textId="77777777" w:rsidR="00E02CE8" w:rsidRPr="008E742A" w:rsidRDefault="003F02B1" w:rsidP="00E02CE8">
      <w:pPr>
        <w:pStyle w:val="Nadpis2"/>
        <w:rPr>
          <w:rFonts w:ascii="Times New Roman" w:hAnsi="Times New Roman" w:cs="Times New Roman"/>
        </w:rPr>
      </w:pPr>
      <w:r w:rsidRPr="008E742A">
        <w:rPr>
          <w:rFonts w:ascii="Times New Roman" w:hAnsi="Times New Roman" w:cs="Times New Roman"/>
        </w:rPr>
        <w:t xml:space="preserve">Objednatel je oprávněn </w:t>
      </w:r>
      <w:r w:rsidR="00F364B8" w:rsidRPr="008E742A">
        <w:rPr>
          <w:rFonts w:ascii="Times New Roman" w:hAnsi="Times New Roman" w:cs="Times New Roman"/>
        </w:rPr>
        <w:t>pověřit výkonem práv a povinností vyplývajících z ustanovení čl. 9 smlouvy třetí osobu, a to na základě písemné plné moci.</w:t>
      </w:r>
    </w:p>
    <w:p w14:paraId="64AB8213" w14:textId="579D013F" w:rsidR="001E383F" w:rsidRPr="00EB53D7" w:rsidRDefault="001E383F" w:rsidP="00EB53D7">
      <w:pPr>
        <w:pStyle w:val="Nadpis2"/>
        <w:numPr>
          <w:ilvl w:val="0"/>
          <w:numId w:val="0"/>
        </w:numPr>
        <w:ind w:left="578"/>
        <w:rPr>
          <w:rFonts w:ascii="Times New Roman" w:hAnsi="Times New Roman" w:cs="Times New Roman"/>
        </w:rPr>
      </w:pPr>
    </w:p>
    <w:p w14:paraId="00285DB7" w14:textId="77777777" w:rsidR="00BC02FA"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Smluvní pokuty</w:t>
      </w:r>
    </w:p>
    <w:p w14:paraId="60BECE9A" w14:textId="46DD38AE" w:rsidR="00472FDB" w:rsidRPr="008E742A" w:rsidRDefault="00472FDB" w:rsidP="00A55A30">
      <w:pPr>
        <w:pStyle w:val="Nadpis2"/>
        <w:rPr>
          <w:rFonts w:ascii="Times New Roman" w:hAnsi="Times New Roman" w:cs="Times New Roman"/>
        </w:rPr>
      </w:pPr>
      <w:r w:rsidRPr="008E742A">
        <w:rPr>
          <w:rFonts w:ascii="Times New Roman" w:hAnsi="Times New Roman" w:cs="Times New Roman"/>
        </w:rPr>
        <w:t xml:space="preserve">V případě prodlení zhotovitele s termínem </w:t>
      </w:r>
      <w:r w:rsidR="00505A56" w:rsidRPr="008E742A">
        <w:rPr>
          <w:rFonts w:ascii="Times New Roman" w:hAnsi="Times New Roman" w:cs="Times New Roman"/>
        </w:rPr>
        <w:t>dle čl. 4 odst</w:t>
      </w:r>
      <w:r w:rsidR="00160B1E" w:rsidRPr="008E742A">
        <w:rPr>
          <w:rFonts w:ascii="Times New Roman" w:hAnsi="Times New Roman" w:cs="Times New Roman"/>
        </w:rPr>
        <w:t>.</w:t>
      </w:r>
      <w:r w:rsidR="00505A56" w:rsidRPr="008E742A">
        <w:rPr>
          <w:rFonts w:ascii="Times New Roman" w:hAnsi="Times New Roman" w:cs="Times New Roman"/>
        </w:rPr>
        <w:t xml:space="preserve"> 4.</w:t>
      </w:r>
      <w:r w:rsidR="006E7501">
        <w:rPr>
          <w:rFonts w:ascii="Times New Roman" w:hAnsi="Times New Roman" w:cs="Times New Roman"/>
        </w:rPr>
        <w:t>3</w:t>
      </w:r>
      <w:r w:rsidR="007E1C63" w:rsidRPr="008E742A">
        <w:rPr>
          <w:rFonts w:ascii="Times New Roman" w:hAnsi="Times New Roman" w:cs="Times New Roman"/>
        </w:rPr>
        <w:t xml:space="preserve"> a 4</w:t>
      </w:r>
      <w:r w:rsidR="0080034F">
        <w:rPr>
          <w:rFonts w:ascii="Times New Roman" w:hAnsi="Times New Roman" w:cs="Times New Roman"/>
        </w:rPr>
        <w:t>.</w:t>
      </w:r>
      <w:r w:rsidR="006E7501">
        <w:rPr>
          <w:rFonts w:ascii="Times New Roman" w:hAnsi="Times New Roman" w:cs="Times New Roman"/>
        </w:rPr>
        <w:t>5</w:t>
      </w:r>
      <w:r w:rsidR="00505A56" w:rsidRPr="008E742A">
        <w:rPr>
          <w:rFonts w:ascii="Times New Roman" w:hAnsi="Times New Roman" w:cs="Times New Roman"/>
        </w:rPr>
        <w:t xml:space="preserve"> smlouvy</w:t>
      </w:r>
      <w:r w:rsidRPr="008E742A">
        <w:rPr>
          <w:rFonts w:ascii="Times New Roman" w:hAnsi="Times New Roman" w:cs="Times New Roman"/>
        </w:rPr>
        <w:t xml:space="preserve"> zaplatí zhotovitel objednateli na jeho výzvu smluvní pokutu ve výši 0,</w:t>
      </w:r>
      <w:r w:rsidR="00514E60" w:rsidRPr="008E742A">
        <w:rPr>
          <w:rFonts w:ascii="Times New Roman" w:hAnsi="Times New Roman" w:cs="Times New Roman"/>
        </w:rPr>
        <w:t>2</w:t>
      </w:r>
      <w:r w:rsidR="00317543" w:rsidRPr="008E742A">
        <w:rPr>
          <w:rFonts w:ascii="Times New Roman" w:hAnsi="Times New Roman" w:cs="Times New Roman"/>
        </w:rPr>
        <w:t xml:space="preserve"> </w:t>
      </w:r>
      <w:r w:rsidRPr="008E742A">
        <w:rPr>
          <w:rFonts w:ascii="Times New Roman" w:hAnsi="Times New Roman" w:cs="Times New Roman"/>
        </w:rPr>
        <w:t>% z ceny díla bez DPH</w:t>
      </w:r>
      <w:r w:rsidR="006718E1" w:rsidRPr="008E742A">
        <w:rPr>
          <w:rFonts w:ascii="Times New Roman" w:hAnsi="Times New Roman" w:cs="Times New Roman"/>
        </w:rPr>
        <w:t xml:space="preserve"> </w:t>
      </w:r>
      <w:r w:rsidRPr="008E742A">
        <w:rPr>
          <w:rFonts w:ascii="Times New Roman" w:hAnsi="Times New Roman" w:cs="Times New Roman"/>
        </w:rPr>
        <w:t xml:space="preserve">za každý započatý den prodlení. </w:t>
      </w:r>
    </w:p>
    <w:p w14:paraId="51865389" w14:textId="70C9E2AF" w:rsidR="00EE134D" w:rsidRPr="008E742A" w:rsidRDefault="00EE134D" w:rsidP="00A55A30">
      <w:pPr>
        <w:pStyle w:val="Nadpis2"/>
        <w:rPr>
          <w:rFonts w:ascii="Times New Roman" w:hAnsi="Times New Roman" w:cs="Times New Roman"/>
        </w:rPr>
      </w:pPr>
      <w:r w:rsidRPr="008E742A">
        <w:rPr>
          <w:rFonts w:ascii="Times New Roman" w:hAnsi="Times New Roman" w:cs="Times New Roman"/>
        </w:rPr>
        <w:t xml:space="preserve">V případě prodlení objednatele s uhrazením faktury zaplatí objednatel zhotoviteli na jeho výzvu smluvní </w:t>
      </w:r>
      <w:r w:rsidR="00C11E15" w:rsidRPr="008E742A">
        <w:rPr>
          <w:rFonts w:ascii="Times New Roman" w:hAnsi="Times New Roman" w:cs="Times New Roman"/>
        </w:rPr>
        <w:t>úrok z prodlení</w:t>
      </w:r>
      <w:r w:rsidRPr="008E742A">
        <w:rPr>
          <w:rFonts w:ascii="Times New Roman" w:hAnsi="Times New Roman" w:cs="Times New Roman"/>
        </w:rPr>
        <w:t xml:space="preserve"> ve výši 0,05</w:t>
      </w:r>
      <w:r w:rsidR="00317543" w:rsidRPr="008E742A">
        <w:rPr>
          <w:rFonts w:ascii="Times New Roman" w:hAnsi="Times New Roman" w:cs="Times New Roman"/>
        </w:rPr>
        <w:t xml:space="preserve"> </w:t>
      </w:r>
      <w:r w:rsidRPr="008E742A">
        <w:rPr>
          <w:rFonts w:ascii="Times New Roman" w:hAnsi="Times New Roman" w:cs="Times New Roman"/>
        </w:rPr>
        <w:t>% z dlužné částky</w:t>
      </w:r>
      <w:r w:rsidR="00E43758" w:rsidRPr="008E742A">
        <w:rPr>
          <w:rFonts w:ascii="Times New Roman" w:hAnsi="Times New Roman" w:cs="Times New Roman"/>
        </w:rPr>
        <w:t xml:space="preserve"> bez DPH</w:t>
      </w:r>
      <w:r w:rsidRPr="008E742A">
        <w:rPr>
          <w:rFonts w:ascii="Times New Roman" w:hAnsi="Times New Roman" w:cs="Times New Roman"/>
        </w:rPr>
        <w:t xml:space="preserve"> za každý</w:t>
      </w:r>
      <w:r w:rsidR="00F71DEF" w:rsidRPr="008E742A">
        <w:rPr>
          <w:rFonts w:ascii="Times New Roman" w:hAnsi="Times New Roman" w:cs="Times New Roman"/>
        </w:rPr>
        <w:t xml:space="preserve"> započatý</w:t>
      </w:r>
      <w:r w:rsidRPr="008E742A">
        <w:rPr>
          <w:rFonts w:ascii="Times New Roman" w:hAnsi="Times New Roman" w:cs="Times New Roman"/>
        </w:rPr>
        <w:t xml:space="preserve"> den prodlení.</w:t>
      </w:r>
    </w:p>
    <w:p w14:paraId="293F95A6" w14:textId="46B38817" w:rsidR="008E6914" w:rsidRPr="008E742A" w:rsidRDefault="00425446" w:rsidP="00A55A30">
      <w:pPr>
        <w:pStyle w:val="Nadpis2"/>
        <w:rPr>
          <w:rFonts w:ascii="Times New Roman" w:hAnsi="Times New Roman" w:cs="Times New Roman"/>
        </w:rPr>
      </w:pPr>
      <w:r w:rsidRPr="008E742A">
        <w:rPr>
          <w:rFonts w:ascii="Times New Roman" w:hAnsi="Times New Roman" w:cs="Times New Roman"/>
        </w:rPr>
        <w:lastRenderedPageBreak/>
        <w:t xml:space="preserve">V případě, že zhotovitel nedodrží lhůtu pro odstranění drobných vad a nedodělků (se kterými objednatel dílo převzal) stanovenou v souladu s touto smlouvou, je povinen zaplatit objednateli na jeho výzvu smluvní pokutu ve výši </w:t>
      </w:r>
      <w:r w:rsidR="00311B02" w:rsidRPr="008E742A">
        <w:rPr>
          <w:rFonts w:ascii="Times New Roman" w:hAnsi="Times New Roman" w:cs="Times New Roman"/>
        </w:rPr>
        <w:t>1</w:t>
      </w:r>
      <w:r w:rsidR="005E2818" w:rsidRPr="008E742A">
        <w:rPr>
          <w:rFonts w:ascii="Times New Roman" w:hAnsi="Times New Roman" w:cs="Times New Roman"/>
        </w:rPr>
        <w:t> </w:t>
      </w:r>
      <w:r w:rsidRPr="008E742A">
        <w:rPr>
          <w:rFonts w:ascii="Times New Roman" w:hAnsi="Times New Roman" w:cs="Times New Roman"/>
        </w:rPr>
        <w:t>000 Kč za</w:t>
      </w:r>
      <w:r w:rsidR="00017B44" w:rsidRPr="008E742A">
        <w:rPr>
          <w:rFonts w:ascii="Times New Roman" w:hAnsi="Times New Roman" w:cs="Times New Roman"/>
        </w:rPr>
        <w:t xml:space="preserve"> každou vadu</w:t>
      </w:r>
      <w:r w:rsidR="00754F77" w:rsidRPr="008E742A">
        <w:rPr>
          <w:rFonts w:ascii="Times New Roman" w:hAnsi="Times New Roman" w:cs="Times New Roman"/>
        </w:rPr>
        <w:t xml:space="preserve"> a za každý den prodlení</w:t>
      </w:r>
      <w:r w:rsidRPr="008E742A">
        <w:rPr>
          <w:rFonts w:ascii="Times New Roman" w:hAnsi="Times New Roman" w:cs="Times New Roman"/>
        </w:rPr>
        <w:t>.</w:t>
      </w:r>
    </w:p>
    <w:p w14:paraId="075CC3D8" w14:textId="60ADD2B2" w:rsidR="000601C5" w:rsidRPr="008E742A" w:rsidRDefault="00425446" w:rsidP="00A55A30">
      <w:pPr>
        <w:pStyle w:val="Nadpis2"/>
        <w:rPr>
          <w:rFonts w:ascii="Times New Roman" w:hAnsi="Times New Roman" w:cs="Times New Roman"/>
        </w:rPr>
      </w:pPr>
      <w:r w:rsidRPr="008E742A">
        <w:rPr>
          <w:rFonts w:ascii="Times New Roman" w:hAnsi="Times New Roman" w:cs="Times New Roman"/>
        </w:rPr>
        <w:t xml:space="preserve">V případě, že zhotovitel bude v prodlení se splněním lhůty pro odstranění </w:t>
      </w:r>
      <w:r w:rsidR="00EB7376" w:rsidRPr="008E742A">
        <w:rPr>
          <w:rFonts w:ascii="Times New Roman" w:hAnsi="Times New Roman" w:cs="Times New Roman"/>
        </w:rPr>
        <w:t>„</w:t>
      </w:r>
      <w:r w:rsidRPr="008E742A">
        <w:rPr>
          <w:rFonts w:ascii="Times New Roman" w:hAnsi="Times New Roman" w:cs="Times New Roman"/>
        </w:rPr>
        <w:t>běžných vad</w:t>
      </w:r>
      <w:r w:rsidR="00EB7376" w:rsidRPr="008E742A">
        <w:rPr>
          <w:rFonts w:ascii="Times New Roman" w:hAnsi="Times New Roman" w:cs="Times New Roman"/>
        </w:rPr>
        <w:t>“</w:t>
      </w:r>
      <w:r w:rsidRPr="008E742A">
        <w:rPr>
          <w:rFonts w:ascii="Times New Roman" w:hAnsi="Times New Roman" w:cs="Times New Roman"/>
        </w:rPr>
        <w:t xml:space="preserve"> vzniklých na díle v záruční době, které objednatel prokazatelně písemně oznámil zhotoviteli, </w:t>
      </w:r>
      <w:r w:rsidR="00006AAE" w:rsidRPr="008E742A">
        <w:rPr>
          <w:rFonts w:ascii="Times New Roman" w:hAnsi="Times New Roman" w:cs="Times New Roman"/>
        </w:rPr>
        <w:br/>
      </w:r>
      <w:r w:rsidRPr="008E742A">
        <w:rPr>
          <w:rFonts w:ascii="Times New Roman" w:hAnsi="Times New Roman" w:cs="Times New Roman"/>
        </w:rPr>
        <w:t xml:space="preserve">je povinen uhradit objednateli na jeho výzvu smluvní pokutu ve výši </w:t>
      </w:r>
      <w:r w:rsidR="006611D6" w:rsidRPr="008E742A">
        <w:rPr>
          <w:rFonts w:ascii="Times New Roman" w:hAnsi="Times New Roman" w:cs="Times New Roman"/>
        </w:rPr>
        <w:t>2</w:t>
      </w:r>
      <w:r w:rsidR="005E2818" w:rsidRPr="008E742A">
        <w:rPr>
          <w:rFonts w:ascii="Times New Roman" w:hAnsi="Times New Roman" w:cs="Times New Roman"/>
        </w:rPr>
        <w:t> </w:t>
      </w:r>
      <w:r w:rsidRPr="008E742A">
        <w:rPr>
          <w:rFonts w:ascii="Times New Roman" w:hAnsi="Times New Roman" w:cs="Times New Roman"/>
        </w:rPr>
        <w:t>000 Kč za každ</w:t>
      </w:r>
      <w:r w:rsidR="00754F77" w:rsidRPr="008E742A">
        <w:rPr>
          <w:rFonts w:ascii="Times New Roman" w:hAnsi="Times New Roman" w:cs="Times New Roman"/>
        </w:rPr>
        <w:t xml:space="preserve">ou vadu </w:t>
      </w:r>
      <w:r w:rsidR="00CC6EEF" w:rsidRPr="008E742A">
        <w:rPr>
          <w:rFonts w:ascii="Times New Roman" w:hAnsi="Times New Roman" w:cs="Times New Roman"/>
        </w:rPr>
        <w:br/>
      </w:r>
      <w:r w:rsidR="00754F77" w:rsidRPr="008E742A">
        <w:rPr>
          <w:rFonts w:ascii="Times New Roman" w:hAnsi="Times New Roman" w:cs="Times New Roman"/>
        </w:rPr>
        <w:t xml:space="preserve">a </w:t>
      </w:r>
      <w:r w:rsidRPr="008E742A">
        <w:rPr>
          <w:rFonts w:ascii="Times New Roman" w:hAnsi="Times New Roman" w:cs="Times New Roman"/>
        </w:rPr>
        <w:t xml:space="preserve">započatý den prodlení. </w:t>
      </w:r>
    </w:p>
    <w:p w14:paraId="4969A9D5" w14:textId="47041E11" w:rsidR="00ED076F" w:rsidRPr="008E742A" w:rsidRDefault="00ED076F" w:rsidP="00A55A30">
      <w:pPr>
        <w:pStyle w:val="Nadpis2"/>
        <w:rPr>
          <w:rFonts w:ascii="Times New Roman" w:hAnsi="Times New Roman" w:cs="Times New Roman"/>
        </w:rPr>
      </w:pPr>
      <w:r w:rsidRPr="008E742A">
        <w:rPr>
          <w:rFonts w:ascii="Times New Roman" w:hAnsi="Times New Roman" w:cs="Times New Roman"/>
        </w:rPr>
        <w:t xml:space="preserve">V případě, že zhotovitel bude v prodlení se splněním lhůty pro odstranění </w:t>
      </w:r>
      <w:r w:rsidR="00EB7376" w:rsidRPr="008E742A">
        <w:rPr>
          <w:rFonts w:ascii="Times New Roman" w:hAnsi="Times New Roman" w:cs="Times New Roman"/>
        </w:rPr>
        <w:t>„</w:t>
      </w:r>
      <w:r w:rsidRPr="008E742A">
        <w:rPr>
          <w:rFonts w:ascii="Times New Roman" w:hAnsi="Times New Roman" w:cs="Times New Roman"/>
        </w:rPr>
        <w:t>havárie</w:t>
      </w:r>
      <w:r w:rsidR="00EB7376" w:rsidRPr="008E742A">
        <w:rPr>
          <w:rFonts w:ascii="Times New Roman" w:hAnsi="Times New Roman" w:cs="Times New Roman"/>
        </w:rPr>
        <w:t>“</w:t>
      </w:r>
      <w:r w:rsidRPr="008E742A">
        <w:rPr>
          <w:rFonts w:ascii="Times New Roman" w:hAnsi="Times New Roman" w:cs="Times New Roman"/>
        </w:rPr>
        <w:t xml:space="preserve"> na díle v záruční době, kterou objednatel prokazatelně písemně oznámil zhotoviteli, je povinen uhradit objednateli na jeho výzvu smluvní pokutu ve výši </w:t>
      </w:r>
      <w:r w:rsidR="00A43211" w:rsidRPr="008E742A">
        <w:rPr>
          <w:rFonts w:ascii="Times New Roman" w:hAnsi="Times New Roman" w:cs="Times New Roman"/>
        </w:rPr>
        <w:t>5 </w:t>
      </w:r>
      <w:r w:rsidRPr="008E742A">
        <w:rPr>
          <w:rFonts w:ascii="Times New Roman" w:hAnsi="Times New Roman" w:cs="Times New Roman"/>
        </w:rPr>
        <w:t>000 Kč za každou vadu a započatý den prodlení.</w:t>
      </w:r>
    </w:p>
    <w:p w14:paraId="0CD1F456" w14:textId="04025DB4" w:rsidR="007B0E3F" w:rsidRPr="008E742A" w:rsidRDefault="007B0E3F" w:rsidP="00A55A30">
      <w:pPr>
        <w:pStyle w:val="Nadpis2"/>
        <w:rPr>
          <w:rFonts w:ascii="Times New Roman" w:hAnsi="Times New Roman" w:cs="Times New Roman"/>
        </w:rPr>
      </w:pPr>
      <w:r w:rsidRPr="008E742A">
        <w:rPr>
          <w:rFonts w:ascii="Times New Roman" w:hAnsi="Times New Roman" w:cs="Times New Roman"/>
        </w:rPr>
        <w:t>V případě, že zhotovitel poruší povinnost dle</w:t>
      </w:r>
      <w:r w:rsidR="00F0445C" w:rsidRPr="008E742A">
        <w:rPr>
          <w:rFonts w:ascii="Times New Roman" w:hAnsi="Times New Roman" w:cs="Times New Roman"/>
        </w:rPr>
        <w:t xml:space="preserve"> </w:t>
      </w:r>
      <w:r w:rsidR="0089109C" w:rsidRPr="008E742A">
        <w:rPr>
          <w:rFonts w:ascii="Times New Roman" w:hAnsi="Times New Roman" w:cs="Times New Roman"/>
        </w:rPr>
        <w:t>čl.</w:t>
      </w:r>
      <w:r w:rsidR="00F0445C" w:rsidRPr="008E742A">
        <w:rPr>
          <w:rFonts w:ascii="Times New Roman" w:hAnsi="Times New Roman" w:cs="Times New Roman"/>
        </w:rPr>
        <w:t xml:space="preserve"> </w:t>
      </w:r>
      <w:r w:rsidR="00B51209" w:rsidRPr="008E742A">
        <w:rPr>
          <w:rFonts w:ascii="Times New Roman" w:hAnsi="Times New Roman" w:cs="Times New Roman"/>
        </w:rPr>
        <w:t>7</w:t>
      </w:r>
      <w:r w:rsidR="00B96FA2" w:rsidRPr="008E742A">
        <w:rPr>
          <w:rFonts w:ascii="Times New Roman" w:hAnsi="Times New Roman" w:cs="Times New Roman"/>
        </w:rPr>
        <w:t xml:space="preserve"> </w:t>
      </w:r>
      <w:r w:rsidR="0089109C" w:rsidRPr="008E742A">
        <w:rPr>
          <w:rFonts w:ascii="Times New Roman" w:hAnsi="Times New Roman" w:cs="Times New Roman"/>
        </w:rPr>
        <w:t xml:space="preserve">odst. </w:t>
      </w:r>
      <w:r w:rsidRPr="008E742A">
        <w:rPr>
          <w:rFonts w:ascii="Times New Roman" w:hAnsi="Times New Roman" w:cs="Times New Roman"/>
        </w:rPr>
        <w:t>7.</w:t>
      </w:r>
      <w:r w:rsidR="00317543" w:rsidRPr="008E742A">
        <w:rPr>
          <w:rFonts w:ascii="Times New Roman" w:hAnsi="Times New Roman" w:cs="Times New Roman"/>
        </w:rPr>
        <w:t>5</w:t>
      </w:r>
      <w:r w:rsidRPr="008E742A">
        <w:rPr>
          <w:rFonts w:ascii="Times New Roman" w:hAnsi="Times New Roman" w:cs="Times New Roman"/>
        </w:rPr>
        <w:t>.1</w:t>
      </w:r>
      <w:r w:rsidR="005E1C59" w:rsidRPr="008E742A">
        <w:rPr>
          <w:rFonts w:ascii="Times New Roman" w:hAnsi="Times New Roman" w:cs="Times New Roman"/>
        </w:rPr>
        <w:t>4</w:t>
      </w:r>
      <w:r w:rsidRPr="008E742A">
        <w:rPr>
          <w:rFonts w:ascii="Times New Roman" w:hAnsi="Times New Roman" w:cs="Times New Roman"/>
        </w:rPr>
        <w:t xml:space="preserve"> smlouvy, je povinen zaplatit objednateli na jeho výzvu smluvní pokutu ve výši </w:t>
      </w:r>
      <w:r w:rsidR="00A43211" w:rsidRPr="008E742A">
        <w:rPr>
          <w:rFonts w:ascii="Times New Roman" w:hAnsi="Times New Roman" w:cs="Times New Roman"/>
        </w:rPr>
        <w:t>2</w:t>
      </w:r>
      <w:r w:rsidR="007E4B91" w:rsidRPr="008E742A">
        <w:rPr>
          <w:rFonts w:ascii="Times New Roman" w:hAnsi="Times New Roman" w:cs="Times New Roman"/>
        </w:rPr>
        <w:t>0</w:t>
      </w:r>
      <w:r w:rsidR="005E2818" w:rsidRPr="008E742A">
        <w:rPr>
          <w:rFonts w:ascii="Times New Roman" w:hAnsi="Times New Roman" w:cs="Times New Roman"/>
        </w:rPr>
        <w:t> </w:t>
      </w:r>
      <w:r w:rsidRPr="008E742A">
        <w:rPr>
          <w:rFonts w:ascii="Times New Roman" w:hAnsi="Times New Roman" w:cs="Times New Roman"/>
        </w:rPr>
        <w:t xml:space="preserve">000 Kč za každé jednotlivé porušení této povinnosti. </w:t>
      </w:r>
    </w:p>
    <w:p w14:paraId="6D9749ED" w14:textId="5F6D0705" w:rsidR="00F54010" w:rsidRPr="008E742A" w:rsidRDefault="00425446" w:rsidP="00A55A30">
      <w:pPr>
        <w:pStyle w:val="Nadpis2"/>
        <w:rPr>
          <w:rFonts w:ascii="Times New Roman" w:hAnsi="Times New Roman" w:cs="Times New Roman"/>
        </w:rPr>
      </w:pPr>
      <w:r w:rsidRPr="008E742A">
        <w:rPr>
          <w:rFonts w:ascii="Times New Roman" w:hAnsi="Times New Roman" w:cs="Times New Roman"/>
        </w:rPr>
        <w:t>V případě, že zhotovitel poruší povinnosti dle</w:t>
      </w:r>
      <w:r w:rsidR="00B51209" w:rsidRPr="008E742A">
        <w:rPr>
          <w:rFonts w:ascii="Times New Roman" w:hAnsi="Times New Roman" w:cs="Times New Roman"/>
        </w:rPr>
        <w:t xml:space="preserve"> </w:t>
      </w:r>
      <w:r w:rsidR="0089109C" w:rsidRPr="008E742A">
        <w:rPr>
          <w:rFonts w:ascii="Times New Roman" w:hAnsi="Times New Roman" w:cs="Times New Roman"/>
        </w:rPr>
        <w:t>čl.</w:t>
      </w:r>
      <w:r w:rsidR="00B51209" w:rsidRPr="008E742A">
        <w:rPr>
          <w:rFonts w:ascii="Times New Roman" w:hAnsi="Times New Roman" w:cs="Times New Roman"/>
        </w:rPr>
        <w:t xml:space="preserve"> 7</w:t>
      </w:r>
      <w:r w:rsidR="00B96FA2" w:rsidRPr="008E742A">
        <w:rPr>
          <w:rFonts w:ascii="Times New Roman" w:hAnsi="Times New Roman" w:cs="Times New Roman"/>
        </w:rPr>
        <w:t xml:space="preserve"> </w:t>
      </w:r>
      <w:r w:rsidR="0089109C" w:rsidRPr="008E742A">
        <w:rPr>
          <w:rFonts w:ascii="Times New Roman" w:hAnsi="Times New Roman" w:cs="Times New Roman"/>
        </w:rPr>
        <w:t>odst.</w:t>
      </w:r>
      <w:r w:rsidRPr="008E742A">
        <w:rPr>
          <w:rFonts w:ascii="Times New Roman" w:hAnsi="Times New Roman" w:cs="Times New Roman"/>
        </w:rPr>
        <w:t xml:space="preserve"> 7.</w:t>
      </w:r>
      <w:r w:rsidR="00317543" w:rsidRPr="008E742A">
        <w:rPr>
          <w:rFonts w:ascii="Times New Roman" w:hAnsi="Times New Roman" w:cs="Times New Roman"/>
        </w:rPr>
        <w:t>6</w:t>
      </w:r>
      <w:r w:rsidRPr="008E742A">
        <w:rPr>
          <w:rFonts w:ascii="Times New Roman" w:hAnsi="Times New Roman" w:cs="Times New Roman"/>
        </w:rPr>
        <w:t>.</w:t>
      </w:r>
      <w:r w:rsidR="00CE3132" w:rsidRPr="008E742A">
        <w:rPr>
          <w:rFonts w:ascii="Times New Roman" w:hAnsi="Times New Roman" w:cs="Times New Roman"/>
        </w:rPr>
        <w:t>4</w:t>
      </w:r>
      <w:r w:rsidRPr="008E742A">
        <w:rPr>
          <w:rFonts w:ascii="Times New Roman" w:hAnsi="Times New Roman" w:cs="Times New Roman"/>
        </w:rPr>
        <w:t xml:space="preserve">, </w:t>
      </w:r>
      <w:r w:rsidR="00A70961" w:rsidRPr="008E742A">
        <w:rPr>
          <w:rFonts w:ascii="Times New Roman" w:hAnsi="Times New Roman" w:cs="Times New Roman"/>
        </w:rPr>
        <w:t>7.</w:t>
      </w:r>
      <w:r w:rsidR="00317543" w:rsidRPr="008E742A">
        <w:rPr>
          <w:rFonts w:ascii="Times New Roman" w:hAnsi="Times New Roman" w:cs="Times New Roman"/>
        </w:rPr>
        <w:t>6</w:t>
      </w:r>
      <w:r w:rsidR="00A70961" w:rsidRPr="008E742A">
        <w:rPr>
          <w:rFonts w:ascii="Times New Roman" w:hAnsi="Times New Roman" w:cs="Times New Roman"/>
        </w:rPr>
        <w:t>.</w:t>
      </w:r>
      <w:r w:rsidR="00CE3132" w:rsidRPr="008E742A">
        <w:rPr>
          <w:rFonts w:ascii="Times New Roman" w:hAnsi="Times New Roman" w:cs="Times New Roman"/>
        </w:rPr>
        <w:t>5</w:t>
      </w:r>
      <w:r w:rsidR="00FB428F" w:rsidRPr="008E742A">
        <w:rPr>
          <w:rFonts w:ascii="Times New Roman" w:hAnsi="Times New Roman" w:cs="Times New Roman"/>
        </w:rPr>
        <w:t xml:space="preserve"> a</w:t>
      </w:r>
      <w:r w:rsidR="00ED104A" w:rsidRPr="008E742A">
        <w:rPr>
          <w:rFonts w:ascii="Times New Roman" w:hAnsi="Times New Roman" w:cs="Times New Roman"/>
        </w:rPr>
        <w:t xml:space="preserve"> 7.</w:t>
      </w:r>
      <w:r w:rsidR="00317543" w:rsidRPr="008E742A">
        <w:rPr>
          <w:rFonts w:ascii="Times New Roman" w:hAnsi="Times New Roman" w:cs="Times New Roman"/>
        </w:rPr>
        <w:t>6</w:t>
      </w:r>
      <w:r w:rsidR="00ED104A" w:rsidRPr="008E742A">
        <w:rPr>
          <w:rFonts w:ascii="Times New Roman" w:hAnsi="Times New Roman" w:cs="Times New Roman"/>
        </w:rPr>
        <w:t>.</w:t>
      </w:r>
      <w:r w:rsidR="00CE3132" w:rsidRPr="008E742A">
        <w:rPr>
          <w:rFonts w:ascii="Times New Roman" w:hAnsi="Times New Roman" w:cs="Times New Roman"/>
        </w:rPr>
        <w:t>6</w:t>
      </w:r>
      <w:r w:rsidR="00A70961" w:rsidRPr="008E742A">
        <w:rPr>
          <w:rFonts w:ascii="Times New Roman" w:hAnsi="Times New Roman" w:cs="Times New Roman"/>
        </w:rPr>
        <w:t xml:space="preserve"> </w:t>
      </w:r>
      <w:r w:rsidRPr="008E742A">
        <w:rPr>
          <w:rFonts w:ascii="Times New Roman" w:hAnsi="Times New Roman" w:cs="Times New Roman"/>
        </w:rPr>
        <w:t xml:space="preserve">této smlouvy, </w:t>
      </w:r>
      <w:r w:rsidR="00006AAE" w:rsidRPr="008E742A">
        <w:rPr>
          <w:rFonts w:ascii="Times New Roman" w:hAnsi="Times New Roman" w:cs="Times New Roman"/>
        </w:rPr>
        <w:br/>
      </w:r>
      <w:r w:rsidRPr="008E742A">
        <w:rPr>
          <w:rFonts w:ascii="Times New Roman" w:hAnsi="Times New Roman" w:cs="Times New Roman"/>
        </w:rPr>
        <w:t xml:space="preserve">je povinen zaplatit objednateli na jeho výzvu smluvní pokutu ve výši </w:t>
      </w:r>
      <w:r w:rsidR="00E3714A" w:rsidRPr="008E742A">
        <w:rPr>
          <w:rFonts w:ascii="Times New Roman" w:hAnsi="Times New Roman" w:cs="Times New Roman"/>
        </w:rPr>
        <w:t>3</w:t>
      </w:r>
      <w:r w:rsidR="00FB428F" w:rsidRPr="008E742A">
        <w:rPr>
          <w:rFonts w:ascii="Times New Roman" w:hAnsi="Times New Roman" w:cs="Times New Roman"/>
        </w:rPr>
        <w:t> </w:t>
      </w:r>
      <w:r w:rsidRPr="008E742A">
        <w:rPr>
          <w:rFonts w:ascii="Times New Roman" w:hAnsi="Times New Roman" w:cs="Times New Roman"/>
        </w:rPr>
        <w:t>000</w:t>
      </w:r>
      <w:r w:rsidR="00FB428F" w:rsidRPr="008E742A">
        <w:rPr>
          <w:rFonts w:ascii="Times New Roman" w:hAnsi="Times New Roman" w:cs="Times New Roman"/>
        </w:rPr>
        <w:t xml:space="preserve"> </w:t>
      </w:r>
      <w:r w:rsidRPr="008E742A">
        <w:rPr>
          <w:rFonts w:ascii="Times New Roman" w:hAnsi="Times New Roman" w:cs="Times New Roman"/>
        </w:rPr>
        <w:t>Kč za každé jednotlivé porušení této povinnosti.</w:t>
      </w:r>
    </w:p>
    <w:p w14:paraId="2FF93C57" w14:textId="7E3ED127" w:rsidR="00AE0727" w:rsidRPr="008E742A" w:rsidRDefault="00384883" w:rsidP="00AE0727">
      <w:pPr>
        <w:pStyle w:val="Nadpis2"/>
        <w:rPr>
          <w:rFonts w:ascii="Times New Roman" w:hAnsi="Times New Roman" w:cs="Times New Roman"/>
        </w:rPr>
      </w:pPr>
      <w:r w:rsidRPr="008E742A">
        <w:rPr>
          <w:rFonts w:ascii="Times New Roman" w:hAnsi="Times New Roman" w:cs="Times New Roman"/>
        </w:rPr>
        <w:t>V případě, že zhotovitel poruší povinnost dle</w:t>
      </w:r>
      <w:r w:rsidR="00B51209" w:rsidRPr="008E742A">
        <w:rPr>
          <w:rFonts w:ascii="Times New Roman" w:hAnsi="Times New Roman" w:cs="Times New Roman"/>
        </w:rPr>
        <w:t xml:space="preserve"> </w:t>
      </w:r>
      <w:r w:rsidR="00CE3132" w:rsidRPr="008E742A">
        <w:rPr>
          <w:rFonts w:ascii="Times New Roman" w:hAnsi="Times New Roman" w:cs="Times New Roman"/>
        </w:rPr>
        <w:t xml:space="preserve">čl. 12 </w:t>
      </w:r>
      <w:r w:rsidR="00FB1AD1" w:rsidRPr="008E742A">
        <w:rPr>
          <w:rFonts w:ascii="Times New Roman" w:hAnsi="Times New Roman" w:cs="Times New Roman"/>
        </w:rPr>
        <w:t>a dle čl. 7 odst. 7.11</w:t>
      </w:r>
      <w:r w:rsidR="00CE3132" w:rsidRPr="008E742A">
        <w:rPr>
          <w:rFonts w:ascii="Times New Roman" w:hAnsi="Times New Roman" w:cs="Times New Roman"/>
        </w:rPr>
        <w:t xml:space="preserve"> </w:t>
      </w:r>
      <w:r w:rsidR="00FB1AD1" w:rsidRPr="008E742A">
        <w:rPr>
          <w:rFonts w:ascii="Times New Roman" w:hAnsi="Times New Roman" w:cs="Times New Roman"/>
        </w:rPr>
        <w:t xml:space="preserve">této </w:t>
      </w:r>
      <w:r w:rsidRPr="008E742A">
        <w:rPr>
          <w:rFonts w:ascii="Times New Roman" w:hAnsi="Times New Roman" w:cs="Times New Roman"/>
        </w:rPr>
        <w:t xml:space="preserve">smlouvy, je povinen zaplatit objednateli na jeho výzvu smluvní pokutu ve výši </w:t>
      </w:r>
      <w:r w:rsidR="00EB6E39" w:rsidRPr="008E742A">
        <w:rPr>
          <w:rFonts w:ascii="Times New Roman" w:hAnsi="Times New Roman" w:cs="Times New Roman"/>
        </w:rPr>
        <w:t>10</w:t>
      </w:r>
      <w:r w:rsidR="00EF5A74" w:rsidRPr="008E742A">
        <w:rPr>
          <w:rFonts w:ascii="Times New Roman" w:hAnsi="Times New Roman" w:cs="Times New Roman"/>
        </w:rPr>
        <w:t> </w:t>
      </w:r>
      <w:r w:rsidRPr="008E742A">
        <w:rPr>
          <w:rFonts w:ascii="Times New Roman" w:hAnsi="Times New Roman" w:cs="Times New Roman"/>
        </w:rPr>
        <w:t>000</w:t>
      </w:r>
      <w:r w:rsidR="00CE3132" w:rsidRPr="008E742A">
        <w:rPr>
          <w:rFonts w:ascii="Times New Roman" w:hAnsi="Times New Roman" w:cs="Times New Roman"/>
        </w:rPr>
        <w:t xml:space="preserve"> </w:t>
      </w:r>
      <w:r w:rsidRPr="008E742A">
        <w:rPr>
          <w:rFonts w:ascii="Times New Roman" w:hAnsi="Times New Roman" w:cs="Times New Roman"/>
        </w:rPr>
        <w:t>Kč</w:t>
      </w:r>
      <w:r w:rsidR="00CE3132" w:rsidRPr="008E742A">
        <w:rPr>
          <w:rFonts w:ascii="Times New Roman" w:hAnsi="Times New Roman" w:cs="Times New Roman"/>
        </w:rPr>
        <w:t xml:space="preserve"> </w:t>
      </w:r>
      <w:r w:rsidRPr="008E742A">
        <w:rPr>
          <w:rFonts w:ascii="Times New Roman" w:hAnsi="Times New Roman" w:cs="Times New Roman"/>
        </w:rPr>
        <w:t xml:space="preserve">za každé jednotlivé porušení této povinnosti. </w:t>
      </w:r>
    </w:p>
    <w:p w14:paraId="7EE36887" w14:textId="686D1BE1" w:rsidR="002A7BFA" w:rsidRPr="008E742A" w:rsidRDefault="002A7BFA" w:rsidP="00CC6EEF">
      <w:pPr>
        <w:pStyle w:val="Nadpis2"/>
        <w:ind w:left="709" w:hanging="709"/>
        <w:rPr>
          <w:rFonts w:ascii="Times New Roman" w:hAnsi="Times New Roman" w:cs="Times New Roman"/>
        </w:rPr>
      </w:pPr>
      <w:r w:rsidRPr="008E742A">
        <w:rPr>
          <w:rFonts w:ascii="Times New Roman" w:hAnsi="Times New Roman" w:cs="Times New Roman"/>
        </w:rPr>
        <w:t>V případě, že zhotovitel poruší povinnost dle čl. 7 odst. 7.</w:t>
      </w:r>
      <w:r w:rsidR="009A6886" w:rsidRPr="008E742A">
        <w:rPr>
          <w:rFonts w:ascii="Times New Roman" w:hAnsi="Times New Roman" w:cs="Times New Roman"/>
        </w:rPr>
        <w:t>2</w:t>
      </w:r>
      <w:r w:rsidRPr="008E742A">
        <w:rPr>
          <w:rFonts w:ascii="Times New Roman" w:hAnsi="Times New Roman" w:cs="Times New Roman"/>
        </w:rPr>
        <w:t xml:space="preserve"> této smlouvy je povinen zaplatit objednateli na jeho výzvu smluvní pokutu ve výši </w:t>
      </w:r>
      <w:r w:rsidR="00A43211" w:rsidRPr="008E742A">
        <w:rPr>
          <w:rFonts w:ascii="Times New Roman" w:hAnsi="Times New Roman" w:cs="Times New Roman"/>
        </w:rPr>
        <w:t>2</w:t>
      </w:r>
      <w:r w:rsidRPr="008E742A">
        <w:rPr>
          <w:rFonts w:ascii="Times New Roman" w:hAnsi="Times New Roman" w:cs="Times New Roman"/>
        </w:rPr>
        <w:t>0</w:t>
      </w:r>
      <w:r w:rsidR="00317543" w:rsidRPr="008E742A">
        <w:rPr>
          <w:rFonts w:ascii="Times New Roman" w:hAnsi="Times New Roman" w:cs="Times New Roman"/>
        </w:rPr>
        <w:t xml:space="preserve"> </w:t>
      </w:r>
      <w:r w:rsidRPr="008E742A">
        <w:rPr>
          <w:rFonts w:ascii="Times New Roman" w:hAnsi="Times New Roman" w:cs="Times New Roman"/>
        </w:rPr>
        <w:t>000</w:t>
      </w:r>
      <w:r w:rsidR="00317543" w:rsidRPr="008E742A">
        <w:rPr>
          <w:rFonts w:ascii="Times New Roman" w:hAnsi="Times New Roman" w:cs="Times New Roman"/>
        </w:rPr>
        <w:t xml:space="preserve"> </w:t>
      </w:r>
      <w:r w:rsidRPr="008E742A">
        <w:rPr>
          <w:rFonts w:ascii="Times New Roman" w:hAnsi="Times New Roman" w:cs="Times New Roman"/>
        </w:rPr>
        <w:t xml:space="preserve">Kč za každou nepovolenou změnu </w:t>
      </w:r>
      <w:r w:rsidR="00FB1AD1" w:rsidRPr="008E742A">
        <w:rPr>
          <w:rFonts w:ascii="Times New Roman" w:hAnsi="Times New Roman" w:cs="Times New Roman"/>
        </w:rPr>
        <w:br/>
      </w:r>
      <w:r w:rsidR="008F4B29" w:rsidRPr="008E742A">
        <w:rPr>
          <w:rFonts w:ascii="Times New Roman" w:hAnsi="Times New Roman" w:cs="Times New Roman"/>
        </w:rPr>
        <w:t>osoby odpovědné za vedení stavby</w:t>
      </w:r>
      <w:r w:rsidRPr="008E742A">
        <w:rPr>
          <w:rFonts w:ascii="Times New Roman" w:hAnsi="Times New Roman" w:cs="Times New Roman"/>
        </w:rPr>
        <w:t>.</w:t>
      </w:r>
    </w:p>
    <w:p w14:paraId="64D9F254" w14:textId="7C10B590" w:rsidR="00A100CD" w:rsidRPr="008E742A" w:rsidRDefault="00A100CD" w:rsidP="00CC6EEF">
      <w:pPr>
        <w:pStyle w:val="Nadpis2"/>
        <w:ind w:left="709" w:hanging="709"/>
        <w:rPr>
          <w:rFonts w:ascii="Times New Roman" w:hAnsi="Times New Roman" w:cs="Times New Roman"/>
          <w:bCs/>
        </w:rPr>
      </w:pPr>
      <w:r w:rsidRPr="008E742A">
        <w:rPr>
          <w:rFonts w:ascii="Times New Roman" w:hAnsi="Times New Roman" w:cs="Times New Roman"/>
        </w:rPr>
        <w:t xml:space="preserve">V případě, že zhotovitel poruší </w:t>
      </w:r>
      <w:r w:rsidR="0080034F">
        <w:rPr>
          <w:rFonts w:ascii="Times New Roman" w:hAnsi="Times New Roman" w:cs="Times New Roman"/>
        </w:rPr>
        <w:t xml:space="preserve">povinnosti dle čl. 7.12.1. nebo </w:t>
      </w:r>
      <w:r w:rsidRPr="008E742A">
        <w:rPr>
          <w:rFonts w:ascii="Times New Roman" w:hAnsi="Times New Roman" w:cs="Times New Roman"/>
        </w:rPr>
        <w:t xml:space="preserve">jakékoliv další povinnosti vyplývající z této smlouvy, zavazuje se zaplatit objednateli na jeho výzvu smluvní </w:t>
      </w:r>
      <w:r w:rsidRPr="008E742A">
        <w:rPr>
          <w:rFonts w:ascii="Times New Roman" w:hAnsi="Times New Roman" w:cs="Times New Roman"/>
          <w:bCs/>
        </w:rPr>
        <w:t>pokutu ve výši 5</w:t>
      </w:r>
      <w:r w:rsidR="00E83033" w:rsidRPr="008E742A">
        <w:rPr>
          <w:rFonts w:ascii="Times New Roman" w:hAnsi="Times New Roman" w:cs="Times New Roman"/>
          <w:bCs/>
        </w:rPr>
        <w:t xml:space="preserve"> </w:t>
      </w:r>
      <w:r w:rsidRPr="008E742A">
        <w:rPr>
          <w:rFonts w:ascii="Times New Roman" w:hAnsi="Times New Roman" w:cs="Times New Roman"/>
          <w:bCs/>
        </w:rPr>
        <w:t>000 Kč za každé jednotlivé porušení příslušné povinnosti.</w:t>
      </w:r>
    </w:p>
    <w:p w14:paraId="143C78B7" w14:textId="343BEC1B" w:rsidR="00A472FB" w:rsidRPr="008E742A" w:rsidRDefault="00A472FB" w:rsidP="00CC6EEF">
      <w:pPr>
        <w:pStyle w:val="Nadpis2"/>
        <w:ind w:left="709" w:hanging="709"/>
        <w:rPr>
          <w:rFonts w:ascii="Times New Roman" w:hAnsi="Times New Roman" w:cs="Times New Roman"/>
        </w:rPr>
      </w:pPr>
      <w:r w:rsidRPr="008E742A">
        <w:rPr>
          <w:rFonts w:ascii="Times New Roman" w:hAnsi="Times New Roman" w:cs="Times New Roman"/>
        </w:rPr>
        <w:t>V případě, že zhotovitel nevyklidí staveniště dle této smlouvy, je povinen zaplatit objednateli na</w:t>
      </w:r>
      <w:r w:rsidR="00627D5D" w:rsidRPr="008E742A">
        <w:rPr>
          <w:rFonts w:ascii="Times New Roman" w:hAnsi="Times New Roman" w:cs="Times New Roman"/>
        </w:rPr>
        <w:t> </w:t>
      </w:r>
      <w:r w:rsidRPr="008E742A">
        <w:rPr>
          <w:rFonts w:ascii="Times New Roman" w:hAnsi="Times New Roman" w:cs="Times New Roman"/>
        </w:rPr>
        <w:t xml:space="preserve">jeho výzvu smluvní pokutu ve výši </w:t>
      </w:r>
      <w:r w:rsidR="006611D6" w:rsidRPr="008E742A">
        <w:rPr>
          <w:rFonts w:ascii="Times New Roman" w:hAnsi="Times New Roman" w:cs="Times New Roman"/>
        </w:rPr>
        <w:t>10</w:t>
      </w:r>
      <w:r w:rsidR="00627D5D" w:rsidRPr="008E742A">
        <w:rPr>
          <w:rFonts w:ascii="Times New Roman" w:hAnsi="Times New Roman" w:cs="Times New Roman"/>
        </w:rPr>
        <w:t> </w:t>
      </w:r>
      <w:r w:rsidRPr="008E742A">
        <w:rPr>
          <w:rFonts w:ascii="Times New Roman" w:hAnsi="Times New Roman" w:cs="Times New Roman"/>
        </w:rPr>
        <w:t>000 Kč za každý, byť i jen započatý den prodlení.</w:t>
      </w:r>
    </w:p>
    <w:p w14:paraId="6EEFCF8E" w14:textId="76C2B76B" w:rsidR="00A61329" w:rsidRPr="008E742A" w:rsidRDefault="00A61329" w:rsidP="00CC6EEF">
      <w:pPr>
        <w:pStyle w:val="Nadpis2"/>
        <w:ind w:left="709" w:hanging="709"/>
        <w:rPr>
          <w:rFonts w:ascii="Times New Roman" w:hAnsi="Times New Roman" w:cs="Times New Roman"/>
        </w:rPr>
      </w:pPr>
      <w:r w:rsidRPr="008E742A">
        <w:rPr>
          <w:rFonts w:ascii="Times New Roman" w:hAnsi="Times New Roman" w:cs="Times New Roman"/>
        </w:rPr>
        <w:t xml:space="preserve">V případě, že zhotovitel poruší právní předpisy nebo normy o bezpečnosti a ochraně zdraví </w:t>
      </w:r>
      <w:r w:rsidR="00006AAE" w:rsidRPr="008E742A">
        <w:rPr>
          <w:rFonts w:ascii="Times New Roman" w:hAnsi="Times New Roman" w:cs="Times New Roman"/>
        </w:rPr>
        <w:br/>
      </w:r>
      <w:r w:rsidRPr="008E742A">
        <w:rPr>
          <w:rFonts w:ascii="Times New Roman" w:hAnsi="Times New Roman" w:cs="Times New Roman"/>
        </w:rPr>
        <w:t>při práci a závadu neodstraní v termínu, který mu objednatel určí, je povinen zaplatit objednateli na jeho výzvu smluvní pokutu ve výši 5</w:t>
      </w:r>
      <w:r w:rsidR="00627D5D" w:rsidRPr="008E742A">
        <w:rPr>
          <w:rFonts w:ascii="Times New Roman" w:hAnsi="Times New Roman" w:cs="Times New Roman"/>
        </w:rPr>
        <w:t> </w:t>
      </w:r>
      <w:r w:rsidRPr="008E742A">
        <w:rPr>
          <w:rFonts w:ascii="Times New Roman" w:hAnsi="Times New Roman" w:cs="Times New Roman"/>
        </w:rPr>
        <w:t xml:space="preserve">000 Kč za každé jednotlivé porušení této povinnosti. </w:t>
      </w:r>
    </w:p>
    <w:p w14:paraId="6732358F" w14:textId="01A6337A" w:rsidR="00332CEE" w:rsidRPr="008E742A" w:rsidRDefault="00814D42" w:rsidP="00CC6EEF">
      <w:pPr>
        <w:pStyle w:val="Nadpis2"/>
        <w:ind w:left="709" w:hanging="709"/>
        <w:rPr>
          <w:rFonts w:ascii="Times New Roman" w:hAnsi="Times New Roman" w:cs="Times New Roman"/>
        </w:rPr>
      </w:pPr>
      <w:r w:rsidRPr="008E742A">
        <w:rPr>
          <w:rFonts w:ascii="Times New Roman" w:hAnsi="Times New Roman" w:cs="Times New Roman"/>
        </w:rPr>
        <w:t xml:space="preserve">V případě, že zhotovitel nedodrží povinnosti vyplývající z provádění následné péče a uvedenou činnost neprovede, je povinen zaplatit objednateli na jeho výzvu smluvní pokutu ve výši 3 000 Kč </w:t>
      </w:r>
      <w:r w:rsidR="0094268A" w:rsidRPr="008E742A">
        <w:rPr>
          <w:rFonts w:ascii="Times New Roman" w:hAnsi="Times New Roman" w:cs="Times New Roman"/>
        </w:rPr>
        <w:br/>
      </w:r>
      <w:r w:rsidRPr="008E742A">
        <w:rPr>
          <w:rFonts w:ascii="Times New Roman" w:hAnsi="Times New Roman" w:cs="Times New Roman"/>
        </w:rPr>
        <w:t>za každý den prodlení.</w:t>
      </w:r>
    </w:p>
    <w:p w14:paraId="4C68A2D5" w14:textId="60118604" w:rsidR="00814D42" w:rsidRPr="008E742A" w:rsidRDefault="00386D07" w:rsidP="00CC6EEF">
      <w:pPr>
        <w:pStyle w:val="Nadpis2"/>
        <w:ind w:left="709" w:hanging="709"/>
        <w:rPr>
          <w:rFonts w:ascii="Times New Roman" w:hAnsi="Times New Roman" w:cs="Times New Roman"/>
        </w:rPr>
      </w:pPr>
      <w:r w:rsidRPr="008E742A">
        <w:rPr>
          <w:rFonts w:ascii="Times New Roman" w:hAnsi="Times New Roman" w:cs="Times New Roman"/>
        </w:rPr>
        <w:t xml:space="preserve">Sjednané smluvní pokuty smluvní strany shodně považují za přiměřené a dohodnuté ve vztahu </w:t>
      </w:r>
      <w:r w:rsidR="0094268A" w:rsidRPr="008E742A">
        <w:rPr>
          <w:rFonts w:ascii="Times New Roman" w:hAnsi="Times New Roman" w:cs="Times New Roman"/>
        </w:rPr>
        <w:br/>
      </w:r>
      <w:r w:rsidRPr="008E742A">
        <w:rPr>
          <w:rFonts w:ascii="Times New Roman" w:hAnsi="Times New Roman" w:cs="Times New Roman"/>
        </w:rPr>
        <w:t xml:space="preserve">ke komplikacím objednatele, které může způsobit pozdní splnění či neprovedení povinností zhotovitele, ke kterým se smluvní pokuty vztahují. </w:t>
      </w:r>
    </w:p>
    <w:p w14:paraId="244B28DF" w14:textId="11009C84" w:rsidR="00386D07" w:rsidRPr="008E742A" w:rsidRDefault="00386D07" w:rsidP="00CC6EEF">
      <w:pPr>
        <w:pStyle w:val="Nadpis2"/>
        <w:ind w:left="709" w:hanging="709"/>
        <w:rPr>
          <w:rFonts w:ascii="Times New Roman" w:hAnsi="Times New Roman" w:cs="Times New Roman"/>
        </w:rPr>
      </w:pPr>
      <w:r w:rsidRPr="008E742A">
        <w:rPr>
          <w:rFonts w:ascii="Times New Roman" w:hAnsi="Times New Roman" w:cs="Times New Roman"/>
        </w:rPr>
        <w:t xml:space="preserve">Objednatel má právo smluvní pokuty uplatněné dle této smlouvy </w:t>
      </w:r>
      <w:r w:rsidR="00417840" w:rsidRPr="008E742A">
        <w:rPr>
          <w:rFonts w:ascii="Times New Roman" w:hAnsi="Times New Roman" w:cs="Times New Roman"/>
        </w:rPr>
        <w:t>započíst proti jakýmkoli pohledávkám zhotovitele za objednatelem.</w:t>
      </w:r>
    </w:p>
    <w:p w14:paraId="726BCB20" w14:textId="77777777" w:rsidR="00F3148B" w:rsidRPr="008E742A" w:rsidRDefault="00F3148B" w:rsidP="00CC6EEF">
      <w:pPr>
        <w:pStyle w:val="Nadpis2"/>
        <w:ind w:left="709" w:hanging="709"/>
        <w:rPr>
          <w:rFonts w:ascii="Times New Roman" w:hAnsi="Times New Roman" w:cs="Times New Roman"/>
        </w:rPr>
      </w:pPr>
      <w:r w:rsidRPr="008E742A">
        <w:rPr>
          <w:rFonts w:ascii="Times New Roman" w:hAnsi="Times New Roman" w:cs="Times New Roman"/>
        </w:rPr>
        <w:t xml:space="preserve">Uplatněním jakékoliv smluvní pokuty dle této smlouvy nezaniká povinnost (dluh), kterou smluvní pokuta utvrzuje. </w:t>
      </w:r>
      <w:r w:rsidR="002A34AD" w:rsidRPr="008E742A">
        <w:rPr>
          <w:rFonts w:ascii="Times New Roman" w:hAnsi="Times New Roman" w:cs="Times New Roman"/>
        </w:rPr>
        <w:t xml:space="preserve">  </w:t>
      </w:r>
    </w:p>
    <w:p w14:paraId="63CE6C51" w14:textId="72B169AC" w:rsidR="0037682B" w:rsidRPr="008E742A" w:rsidRDefault="002A34AD" w:rsidP="0037682B">
      <w:pPr>
        <w:pStyle w:val="Nadpis2"/>
        <w:ind w:left="709" w:hanging="709"/>
        <w:rPr>
          <w:rFonts w:ascii="Times New Roman" w:hAnsi="Times New Roman" w:cs="Times New Roman"/>
        </w:rPr>
      </w:pPr>
      <w:r w:rsidRPr="008E742A">
        <w:rPr>
          <w:rFonts w:ascii="Times New Roman" w:hAnsi="Times New Roman" w:cs="Times New Roman"/>
        </w:rPr>
        <w:t xml:space="preserve">Uplatněním ani zaplacením smluvní pokuty nezaniká povinnost smluvní strany, která </w:t>
      </w:r>
      <w:r w:rsidR="00006AAE" w:rsidRPr="008E742A">
        <w:rPr>
          <w:rFonts w:ascii="Times New Roman" w:hAnsi="Times New Roman" w:cs="Times New Roman"/>
        </w:rPr>
        <w:br/>
      </w:r>
      <w:r w:rsidRPr="008E742A">
        <w:rPr>
          <w:rFonts w:ascii="Times New Roman" w:hAnsi="Times New Roman" w:cs="Times New Roman"/>
        </w:rPr>
        <w:t>je v prodlení uhradit druhé smluvní straně na její výzvu náhradu škody, která sjednanou výši smluvní pokuty přesahuje.</w:t>
      </w:r>
    </w:p>
    <w:p w14:paraId="293A9F4D" w14:textId="77777777" w:rsidR="00BC02FA"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Nebezpečí škody na věci</w:t>
      </w:r>
    </w:p>
    <w:p w14:paraId="54FF1AF4" w14:textId="77777777" w:rsidR="00BC02FA" w:rsidRPr="008E742A" w:rsidRDefault="00BC02FA" w:rsidP="00A55A30">
      <w:pPr>
        <w:pStyle w:val="Nadpis2"/>
        <w:rPr>
          <w:rFonts w:ascii="Times New Roman" w:hAnsi="Times New Roman" w:cs="Times New Roman"/>
        </w:rPr>
      </w:pPr>
      <w:r w:rsidRPr="008E742A">
        <w:rPr>
          <w:rFonts w:ascii="Times New Roman" w:hAnsi="Times New Roman" w:cs="Times New Roman"/>
        </w:rPr>
        <w:t>Zhotovitel nese od doby předání staveniště do předání a převzetí díla objednatelem nebezpečí škody a jiné nebezpečí zejména na</w:t>
      </w:r>
    </w:p>
    <w:p w14:paraId="59B9F488" w14:textId="3E78DD56" w:rsidR="00BC02FA" w:rsidRPr="008E742A" w:rsidRDefault="00BC02FA" w:rsidP="00A73702">
      <w:pPr>
        <w:pStyle w:val="Odstavecseseznamem"/>
        <w:numPr>
          <w:ilvl w:val="3"/>
          <w:numId w:val="1"/>
        </w:numPr>
        <w:ind w:left="993" w:hanging="284"/>
        <w:jc w:val="both"/>
        <w:rPr>
          <w:sz w:val="22"/>
          <w:szCs w:val="22"/>
        </w:rPr>
      </w:pPr>
      <w:r w:rsidRPr="008E742A">
        <w:rPr>
          <w:sz w:val="22"/>
          <w:szCs w:val="22"/>
        </w:rPr>
        <w:lastRenderedPageBreak/>
        <w:t>díle</w:t>
      </w:r>
      <w:r w:rsidR="00504799" w:rsidRPr="008E742A">
        <w:rPr>
          <w:sz w:val="22"/>
          <w:szCs w:val="22"/>
        </w:rPr>
        <w:t xml:space="preserve"> </w:t>
      </w:r>
      <w:r w:rsidRPr="008E742A">
        <w:rPr>
          <w:sz w:val="22"/>
          <w:szCs w:val="22"/>
        </w:rPr>
        <w:t>a</w:t>
      </w:r>
      <w:r w:rsidR="00504799" w:rsidRPr="008E742A">
        <w:rPr>
          <w:sz w:val="22"/>
          <w:szCs w:val="22"/>
        </w:rPr>
        <w:t xml:space="preserve"> </w:t>
      </w:r>
      <w:r w:rsidRPr="008E742A">
        <w:rPr>
          <w:sz w:val="22"/>
          <w:szCs w:val="22"/>
        </w:rPr>
        <w:t>všech</w:t>
      </w:r>
      <w:r w:rsidR="00504799" w:rsidRPr="008E742A">
        <w:rPr>
          <w:sz w:val="22"/>
          <w:szCs w:val="22"/>
        </w:rPr>
        <w:t xml:space="preserve"> </w:t>
      </w:r>
      <w:r w:rsidRPr="008E742A">
        <w:rPr>
          <w:sz w:val="22"/>
          <w:szCs w:val="22"/>
        </w:rPr>
        <w:t>jeho zhotovovaných, obnovovaných, upravovaných, uskladněných atd. částech,</w:t>
      </w:r>
    </w:p>
    <w:p w14:paraId="50AC08B4" w14:textId="28F31094" w:rsidR="001C0B96" w:rsidRPr="008E742A" w:rsidRDefault="00BC02FA" w:rsidP="00A73702">
      <w:pPr>
        <w:pStyle w:val="Odstavecseseznamem"/>
        <w:numPr>
          <w:ilvl w:val="3"/>
          <w:numId w:val="1"/>
        </w:numPr>
        <w:spacing w:after="120"/>
        <w:ind w:left="993" w:hanging="284"/>
        <w:contextualSpacing w:val="0"/>
        <w:jc w:val="both"/>
        <w:rPr>
          <w:sz w:val="22"/>
          <w:szCs w:val="22"/>
        </w:rPr>
      </w:pPr>
      <w:r w:rsidRPr="008E742A">
        <w:rPr>
          <w:sz w:val="22"/>
          <w:szCs w:val="22"/>
        </w:rPr>
        <w:t>na plochách, příp. objektech umístěných na dočasně užívaných pozemcích nebo pod nimi, a to ode dne jejich převzetí do doby ukončení díla. Případné poškození věci odstraní zhotovitel svým nákladem.</w:t>
      </w:r>
    </w:p>
    <w:p w14:paraId="50B04953" w14:textId="1B4F3839" w:rsidR="00851353" w:rsidRPr="008E742A" w:rsidRDefault="00851353" w:rsidP="009A4D0E">
      <w:pPr>
        <w:pStyle w:val="Nadpis2"/>
        <w:rPr>
          <w:rFonts w:ascii="Times New Roman" w:hAnsi="Times New Roman" w:cs="Times New Roman"/>
        </w:rPr>
      </w:pPr>
      <w:r w:rsidRPr="008E742A">
        <w:rPr>
          <w:rFonts w:ascii="Times New Roman" w:hAnsi="Times New Roman" w:cs="Times New Roman"/>
        </w:rPr>
        <w:t xml:space="preserve">Převzetí a předání díla nemá vliv na odpovědnost za škodu podle obecně závazných předpisů, </w:t>
      </w:r>
      <w:r w:rsidR="0094268A" w:rsidRPr="008E742A">
        <w:rPr>
          <w:rFonts w:ascii="Times New Roman" w:hAnsi="Times New Roman" w:cs="Times New Roman"/>
        </w:rPr>
        <w:br/>
      </w:r>
      <w:r w:rsidRPr="008E742A">
        <w:rPr>
          <w:rFonts w:ascii="Times New Roman" w:hAnsi="Times New Roman" w:cs="Times New Roman"/>
        </w:rPr>
        <w:t>jakož i škodu způsobenou vadným provedením díla nebo jiným porušením závazku zhotovitele.</w:t>
      </w:r>
    </w:p>
    <w:p w14:paraId="5F6E707E" w14:textId="2B1010BF" w:rsidR="0037682B" w:rsidRPr="008E742A" w:rsidRDefault="00BC02FA" w:rsidP="0037682B">
      <w:pPr>
        <w:pStyle w:val="Nadpis2"/>
        <w:rPr>
          <w:rFonts w:ascii="Times New Roman" w:hAnsi="Times New Roman" w:cs="Times New Roman"/>
        </w:rPr>
      </w:pPr>
      <w:r w:rsidRPr="008E742A">
        <w:rPr>
          <w:rFonts w:ascii="Times New Roman" w:hAnsi="Times New Roman" w:cs="Times New Roman"/>
        </w:rPr>
        <w:t>Nebezpečí škody na objednatelem předané stavbě nese zhotovitel. Předáním a převzetím zhotoveného díla přechází nebezpečí škody na tomto díle na objednatele. Na zhotovitele nepřechází nebezpečí škody na věcech, jež jsou předmětem údržby, opravy nebo úpravy, ani vlastnické právo k ní.</w:t>
      </w:r>
    </w:p>
    <w:p w14:paraId="570971D6" w14:textId="4B9A82C1" w:rsidR="00BD42ED" w:rsidRPr="008E742A" w:rsidRDefault="00BC42B7" w:rsidP="00D441BF">
      <w:pPr>
        <w:pStyle w:val="Nadpis1"/>
        <w:tabs>
          <w:tab w:val="left" w:pos="4253"/>
        </w:tabs>
        <w:ind w:left="454" w:hanging="454"/>
        <w:rPr>
          <w:rFonts w:ascii="Times New Roman" w:hAnsi="Times New Roman"/>
        </w:rPr>
      </w:pPr>
      <w:r w:rsidRPr="008E742A">
        <w:rPr>
          <w:rFonts w:ascii="Times New Roman" w:hAnsi="Times New Roman"/>
        </w:rPr>
        <w:t>Pojištění</w:t>
      </w:r>
      <w:r w:rsidR="00467F12">
        <w:rPr>
          <w:rFonts w:ascii="Times New Roman" w:hAnsi="Times New Roman"/>
        </w:rPr>
        <w:t xml:space="preserve"> a finanční záruky </w:t>
      </w:r>
    </w:p>
    <w:p w14:paraId="481703B0" w14:textId="29D08BE6" w:rsidR="00C200CD" w:rsidRPr="00C200CD" w:rsidRDefault="0002598C" w:rsidP="00C200CD">
      <w:pPr>
        <w:pStyle w:val="Nadpis2"/>
        <w:rPr>
          <w:rFonts w:ascii="Times New Roman" w:hAnsi="Times New Roman" w:cs="Times New Roman"/>
        </w:rPr>
      </w:pPr>
      <w:r w:rsidRPr="00C200CD">
        <w:rPr>
          <w:rFonts w:ascii="Times New Roman" w:hAnsi="Times New Roman" w:cs="Times New Roman"/>
        </w:rPr>
        <w:t xml:space="preserve">Zhotovitel </w:t>
      </w:r>
      <w:r w:rsidR="00C200CD">
        <w:rPr>
          <w:rFonts w:ascii="Times New Roman" w:hAnsi="Times New Roman" w:cs="Times New Roman"/>
        </w:rPr>
        <w:t xml:space="preserve">je </w:t>
      </w:r>
      <w:r w:rsidR="00C200CD" w:rsidRPr="00C200CD">
        <w:rPr>
          <w:rFonts w:ascii="Times New Roman" w:hAnsi="Times New Roman" w:cs="Times New Roman"/>
        </w:rPr>
        <w:t xml:space="preserve">povinen nejpozději při předání staveniště dle </w:t>
      </w:r>
      <w:r w:rsidR="00C200CD">
        <w:rPr>
          <w:rFonts w:ascii="Times New Roman" w:hAnsi="Times New Roman" w:cs="Times New Roman"/>
        </w:rPr>
        <w:t>této s</w:t>
      </w:r>
      <w:r w:rsidR="00C200CD" w:rsidRPr="00C200CD">
        <w:rPr>
          <w:rFonts w:ascii="Times New Roman" w:hAnsi="Times New Roman" w:cs="Times New Roman"/>
        </w:rPr>
        <w:t xml:space="preserve">mlouvy předložit, pojistnou smlouvu (nebo pojistný certifikát) o pojištění odpovědnosti za škodu způsobenou třetím osobám, s limitem pojistného plnění v minimální výši 50% celkové nabídkové ceny účastníka zadávacího řízení v Kč bez DPH.  </w:t>
      </w:r>
    </w:p>
    <w:p w14:paraId="1927F728" w14:textId="3BA389D1" w:rsidR="00F76D93" w:rsidRDefault="00F76D93" w:rsidP="0086505B">
      <w:pPr>
        <w:pStyle w:val="Nadpis2"/>
        <w:rPr>
          <w:rFonts w:ascii="Times New Roman" w:hAnsi="Times New Roman" w:cs="Times New Roman"/>
        </w:rPr>
      </w:pPr>
      <w:r>
        <w:rPr>
          <w:rFonts w:ascii="Times New Roman" w:hAnsi="Times New Roman" w:cs="Times New Roman"/>
        </w:rPr>
        <w:t xml:space="preserve">Zhotovitel je povinen </w:t>
      </w:r>
      <w:r>
        <w:rPr>
          <w:rFonts w:ascii="Times New Roman" w:hAnsi="Times New Roman"/>
        </w:rPr>
        <w:t xml:space="preserve">nejpozději při předání staveniště dle této smlouvy </w:t>
      </w:r>
      <w:r w:rsidRPr="005F5C4A">
        <w:rPr>
          <w:rFonts w:ascii="Times New Roman" w:hAnsi="Times New Roman"/>
        </w:rPr>
        <w:t>předlož</w:t>
      </w:r>
      <w:r>
        <w:rPr>
          <w:rFonts w:ascii="Times New Roman" w:hAnsi="Times New Roman"/>
        </w:rPr>
        <w:t>it</w:t>
      </w:r>
      <w:r w:rsidRPr="005F5C4A">
        <w:rPr>
          <w:rFonts w:ascii="Times New Roman" w:hAnsi="Times New Roman"/>
        </w:rPr>
        <w:t xml:space="preserve">, pojistnou smlouvu (nebo pojistný certifikát) </w:t>
      </w:r>
      <w:r w:rsidRPr="00B85BA6">
        <w:rPr>
          <w:rFonts w:ascii="Times New Roman" w:hAnsi="Times New Roman"/>
        </w:rPr>
        <w:t xml:space="preserve">na pojištění stavebních a montážních výkonů </w:t>
      </w:r>
      <w:r w:rsidRPr="005F5C4A">
        <w:rPr>
          <w:rFonts w:ascii="Times New Roman" w:hAnsi="Times New Roman"/>
        </w:rPr>
        <w:t>s limitem pojistného plnění minimáln</w:t>
      </w:r>
      <w:r>
        <w:rPr>
          <w:rFonts w:ascii="Times New Roman" w:hAnsi="Times New Roman"/>
        </w:rPr>
        <w:t>ě</w:t>
      </w:r>
      <w:r w:rsidRPr="005F5C4A">
        <w:rPr>
          <w:rFonts w:ascii="Times New Roman" w:hAnsi="Times New Roman"/>
        </w:rPr>
        <w:t xml:space="preserve"> </w:t>
      </w:r>
      <w:r>
        <w:rPr>
          <w:rFonts w:ascii="Times New Roman" w:hAnsi="Times New Roman"/>
        </w:rPr>
        <w:t xml:space="preserve">ve </w:t>
      </w:r>
      <w:r w:rsidRPr="004B6986">
        <w:rPr>
          <w:rFonts w:ascii="Times New Roman" w:hAnsi="Times New Roman"/>
        </w:rPr>
        <w:t xml:space="preserve">výši ceny </w:t>
      </w:r>
      <w:r w:rsidR="003626D7">
        <w:rPr>
          <w:rFonts w:ascii="Times New Roman" w:hAnsi="Times New Roman"/>
        </w:rPr>
        <w:t xml:space="preserve">díla sjednané v této smlouvě </w:t>
      </w:r>
      <w:r w:rsidRPr="004B6986">
        <w:rPr>
          <w:rFonts w:ascii="Times New Roman" w:hAnsi="Times New Roman"/>
        </w:rPr>
        <w:t>v Kč bez DPH</w:t>
      </w:r>
      <w:r w:rsidRPr="005F5C4A">
        <w:rPr>
          <w:rFonts w:ascii="Times New Roman" w:hAnsi="Times New Roman"/>
        </w:rPr>
        <w:t>.</w:t>
      </w:r>
    </w:p>
    <w:p w14:paraId="49C8D498" w14:textId="04F72A8C" w:rsidR="00CE7B2D" w:rsidRPr="00C200CD" w:rsidRDefault="00CE7B2D" w:rsidP="0086505B">
      <w:pPr>
        <w:pStyle w:val="Nadpis2"/>
        <w:rPr>
          <w:rFonts w:ascii="Times New Roman" w:hAnsi="Times New Roman" w:cs="Times New Roman"/>
        </w:rPr>
      </w:pPr>
      <w:r w:rsidRPr="00C200CD">
        <w:rPr>
          <w:rFonts w:ascii="Times New Roman" w:hAnsi="Times New Roman" w:cs="Times New Roman"/>
        </w:rPr>
        <w:t xml:space="preserve">Zhotovitel je povinen </w:t>
      </w:r>
      <w:r w:rsidR="0060621A">
        <w:rPr>
          <w:rFonts w:ascii="Times New Roman" w:hAnsi="Times New Roman" w:cs="Times New Roman"/>
        </w:rPr>
        <w:t xml:space="preserve">mít pojistné </w:t>
      </w:r>
      <w:r w:rsidR="009E7628">
        <w:rPr>
          <w:rFonts w:ascii="Times New Roman" w:hAnsi="Times New Roman" w:cs="Times New Roman"/>
        </w:rPr>
        <w:t xml:space="preserve">smlouvy uvedené v tomto článku smlouvy platné </w:t>
      </w:r>
      <w:r w:rsidR="009E7628" w:rsidRPr="00C200CD">
        <w:rPr>
          <w:rFonts w:ascii="Times New Roman" w:hAnsi="Times New Roman" w:cs="Times New Roman"/>
        </w:rPr>
        <w:t xml:space="preserve">po celou dobu platnosti a účinnosti smlouvy </w:t>
      </w:r>
      <w:r w:rsidR="009E7628">
        <w:rPr>
          <w:rFonts w:ascii="Times New Roman" w:hAnsi="Times New Roman" w:cs="Times New Roman"/>
        </w:rPr>
        <w:t xml:space="preserve">a zavazuje se </w:t>
      </w:r>
      <w:r w:rsidRPr="00C200CD">
        <w:rPr>
          <w:rFonts w:ascii="Times New Roman" w:hAnsi="Times New Roman" w:cs="Times New Roman"/>
        </w:rPr>
        <w:t>kdykoli v průběhu plnění předmětu smlouvy předložit na výzvu objednatele potvrzení o trvání platnosti pojistné smlouvy.</w:t>
      </w:r>
    </w:p>
    <w:p w14:paraId="16389AFE" w14:textId="7691A94C" w:rsidR="0037682B" w:rsidRDefault="001F245C" w:rsidP="0037682B">
      <w:pPr>
        <w:pStyle w:val="Nadpis2"/>
        <w:rPr>
          <w:rFonts w:ascii="Times New Roman" w:hAnsi="Times New Roman" w:cs="Times New Roman"/>
        </w:rPr>
      </w:pPr>
      <w:r w:rsidRPr="008E742A">
        <w:rPr>
          <w:rFonts w:ascii="Times New Roman" w:hAnsi="Times New Roman" w:cs="Times New Roman"/>
        </w:rPr>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3F238352" w14:textId="77777777" w:rsidR="00467F12" w:rsidRPr="00F505F5" w:rsidRDefault="00467F12" w:rsidP="00467F12">
      <w:pPr>
        <w:pStyle w:val="Nadpis2"/>
        <w:rPr>
          <w:rFonts w:ascii="Times New Roman" w:eastAsiaTheme="majorEastAsia" w:hAnsi="Times New Roman" w:cs="Times New Roman"/>
        </w:rPr>
      </w:pPr>
      <w:r w:rsidRPr="00F505F5">
        <w:rPr>
          <w:rFonts w:ascii="Times New Roman" w:hAnsi="Times New Roman" w:cs="Times New Roman"/>
        </w:rPr>
        <w:t xml:space="preserve">Zhotovitel se zavazuje poskytnout objednateli dle níže uvedených podmínek neodvolatelnou </w:t>
      </w:r>
      <w:r w:rsidRPr="00F505F5">
        <w:rPr>
          <w:rFonts w:ascii="Times New Roman" w:hAnsi="Times New Roman" w:cs="Times New Roman"/>
        </w:rPr>
        <w:br/>
        <w:t>a bezpodmínečnou bankovní záruku, popř. záruku pojišťovny za dodržení jeho smluvních povinností, kvality a</w:t>
      </w:r>
      <w:r w:rsidRPr="00F505F5">
        <w:rPr>
          <w:rFonts w:ascii="Times New Roman" w:eastAsiaTheme="majorEastAsia" w:hAnsi="Times New Roman" w:cs="Times New Roman"/>
        </w:rPr>
        <w:t xml:space="preserve"> termínů provedení díla (dále jen záruka č. 1), přičemž:</w:t>
      </w:r>
    </w:p>
    <w:p w14:paraId="5071C754" w14:textId="6D840F08" w:rsidR="00467F12" w:rsidRPr="00F505F5" w:rsidRDefault="00467F12" w:rsidP="00467F12">
      <w:pPr>
        <w:pStyle w:val="Odstavecseseznamem"/>
        <w:numPr>
          <w:ilvl w:val="0"/>
          <w:numId w:val="11"/>
        </w:numPr>
        <w:spacing w:after="120"/>
        <w:ind w:left="992" w:hanging="357"/>
        <w:jc w:val="both"/>
        <w:rPr>
          <w:sz w:val="22"/>
          <w:szCs w:val="22"/>
        </w:rPr>
      </w:pPr>
      <w:r w:rsidRPr="00F505F5">
        <w:rPr>
          <w:sz w:val="22"/>
          <w:szCs w:val="22"/>
        </w:rPr>
        <w:t xml:space="preserve">výše takto zajištěné částky musí činit </w:t>
      </w:r>
      <w:r w:rsidR="00CF42ED">
        <w:rPr>
          <w:sz w:val="22"/>
          <w:szCs w:val="22"/>
        </w:rPr>
        <w:t>5 % z ceny díla bez DPH</w:t>
      </w:r>
      <w:r w:rsidRPr="00F505F5">
        <w:rPr>
          <w:sz w:val="22"/>
          <w:szCs w:val="22"/>
        </w:rPr>
        <w:t>;</w:t>
      </w:r>
    </w:p>
    <w:p w14:paraId="37F8BE47" w14:textId="77777777" w:rsidR="00467F12" w:rsidRPr="00F505F5" w:rsidRDefault="00467F12" w:rsidP="00467F12">
      <w:pPr>
        <w:pStyle w:val="Odstavecseseznamem"/>
        <w:numPr>
          <w:ilvl w:val="0"/>
          <w:numId w:val="11"/>
        </w:numPr>
        <w:spacing w:after="120"/>
        <w:ind w:left="992" w:hanging="357"/>
        <w:jc w:val="both"/>
        <w:rPr>
          <w:sz w:val="22"/>
          <w:szCs w:val="22"/>
        </w:rPr>
      </w:pPr>
      <w:r w:rsidRPr="00F505F5">
        <w:rPr>
          <w:sz w:val="22"/>
          <w:szCs w:val="22"/>
        </w:rPr>
        <w:t>originál záruční listiny předá zhotovitel objednateli před převzetím staveniště, nejpozději však do 14 kalendářních dnů ode dne podpisu smlouvy o dílo oběma smluvními stranami;</w:t>
      </w:r>
    </w:p>
    <w:p w14:paraId="5CA87EAF" w14:textId="354B586D" w:rsidR="00467F12" w:rsidRPr="00F505F5" w:rsidRDefault="00467F12" w:rsidP="00467F12">
      <w:pPr>
        <w:pStyle w:val="Odstavecseseznamem"/>
        <w:numPr>
          <w:ilvl w:val="0"/>
          <w:numId w:val="11"/>
        </w:numPr>
        <w:spacing w:after="120"/>
        <w:ind w:left="992" w:hanging="357"/>
        <w:jc w:val="both"/>
        <w:rPr>
          <w:sz w:val="22"/>
          <w:szCs w:val="22"/>
        </w:rPr>
      </w:pPr>
      <w:r w:rsidRPr="00F505F5">
        <w:rPr>
          <w:sz w:val="22"/>
          <w:szCs w:val="22"/>
        </w:rPr>
        <w:t xml:space="preserve">záruka č. 1 musí být platná po celou dobu provádění prací tzn. její platnost počíná nejpozději v den předání staveniště a trvá nejméně do protokolárního převzetí dokončené stavby čl. 8 odst. 8.1.3 této smlouvy. </w:t>
      </w:r>
    </w:p>
    <w:p w14:paraId="4710F80F" w14:textId="77777777" w:rsidR="00467F12" w:rsidRPr="00F505F5" w:rsidRDefault="00467F12" w:rsidP="00467F12">
      <w:pPr>
        <w:pStyle w:val="Odstavecseseznamem"/>
        <w:numPr>
          <w:ilvl w:val="0"/>
          <w:numId w:val="11"/>
        </w:numPr>
        <w:spacing w:after="120"/>
        <w:ind w:left="992" w:hanging="357"/>
        <w:jc w:val="both"/>
        <w:rPr>
          <w:sz w:val="22"/>
          <w:szCs w:val="22"/>
        </w:rPr>
      </w:pPr>
      <w:r w:rsidRPr="00F505F5">
        <w:rPr>
          <w:sz w:val="22"/>
          <w:szCs w:val="22"/>
        </w:rPr>
        <w:t>v případě jakékoli změny doby provádění díla je zhotovitel povinen neprodleně platnost záruky č. 1 prodloužit tak, aby trvala po celou dobu provádění díla za podmínek uvedených v bodu c);</w:t>
      </w:r>
    </w:p>
    <w:p w14:paraId="71093448" w14:textId="77777777" w:rsidR="00467F12" w:rsidRPr="00F505F5" w:rsidRDefault="00467F12" w:rsidP="00467F12">
      <w:pPr>
        <w:pStyle w:val="Odstavecseseznamem"/>
        <w:numPr>
          <w:ilvl w:val="0"/>
          <w:numId w:val="11"/>
        </w:numPr>
        <w:spacing w:after="120"/>
        <w:ind w:left="992" w:hanging="357"/>
        <w:jc w:val="both"/>
        <w:rPr>
          <w:sz w:val="22"/>
          <w:szCs w:val="22"/>
        </w:rPr>
      </w:pPr>
      <w:r w:rsidRPr="00F505F5">
        <w:rPr>
          <w:sz w:val="22"/>
          <w:szCs w:val="22"/>
        </w:rPr>
        <w:t xml:space="preserve">zhotovitel je povinen předložit objednateli doklad o prodloužení záruky č. 1 nejpozději do dne uzavření dodatku smlouvy o změně doby provádění díla. </w:t>
      </w:r>
    </w:p>
    <w:p w14:paraId="0927B063" w14:textId="77777777" w:rsidR="00467F12" w:rsidRPr="00F505F5" w:rsidRDefault="00467F12" w:rsidP="00467F12">
      <w:pPr>
        <w:pStyle w:val="Odstavecseseznamem"/>
        <w:numPr>
          <w:ilvl w:val="0"/>
          <w:numId w:val="11"/>
        </w:numPr>
        <w:spacing w:after="120"/>
        <w:ind w:left="992" w:hanging="357"/>
        <w:jc w:val="both"/>
        <w:rPr>
          <w:sz w:val="22"/>
          <w:szCs w:val="22"/>
        </w:rPr>
      </w:pPr>
      <w:r w:rsidRPr="00F505F5">
        <w:rPr>
          <w:sz w:val="22"/>
          <w:szCs w:val="22"/>
        </w:rPr>
        <w:t>právo ze záruky č. 1 je objednatel oprávněn uplatnit v případech, že zhotovitel neprovádí dílo v souladu s uzavřenou smlouvou nebo neuhradí objednateli způsobenou škodu či smluvní pokutu, k níž je podle smlouvy povinen;</w:t>
      </w:r>
    </w:p>
    <w:p w14:paraId="52A66DC0" w14:textId="77777777" w:rsidR="00467F12" w:rsidRPr="00F505F5" w:rsidRDefault="00467F12" w:rsidP="00467F12">
      <w:pPr>
        <w:pStyle w:val="Odstavecseseznamem"/>
        <w:numPr>
          <w:ilvl w:val="0"/>
          <w:numId w:val="11"/>
        </w:numPr>
        <w:spacing w:after="120"/>
        <w:ind w:left="992" w:hanging="357"/>
        <w:jc w:val="both"/>
        <w:rPr>
          <w:sz w:val="22"/>
          <w:szCs w:val="22"/>
        </w:rPr>
      </w:pPr>
      <w:r w:rsidRPr="00F505F5">
        <w:rPr>
          <w:sz w:val="22"/>
          <w:szCs w:val="22"/>
        </w:rPr>
        <w:t xml:space="preserve">záruka č. 1 musí být objednatelem uvolněna nejpozději do 5 pracovních dní ode dne protokolárního převzetí dokončené stavby způsobem dle čl. 8 odst. 8.1.3 této smlouvy; </w:t>
      </w:r>
    </w:p>
    <w:p w14:paraId="55CD49E5" w14:textId="77777777" w:rsidR="00467F12" w:rsidRPr="00F505F5" w:rsidRDefault="00467F12" w:rsidP="00467F12">
      <w:pPr>
        <w:pStyle w:val="Nadpis2"/>
        <w:rPr>
          <w:rFonts w:ascii="Times New Roman" w:hAnsi="Times New Roman" w:cs="Times New Roman"/>
        </w:rPr>
      </w:pPr>
      <w:r w:rsidRPr="00F505F5">
        <w:rPr>
          <w:rFonts w:ascii="Times New Roman" w:hAnsi="Times New Roman" w:cs="Times New Roman"/>
        </w:rPr>
        <w:t xml:space="preserve">Zhotovitel se zavazuje poskytnout objednateli dle níže uvedených podmínek neodvolatelnou </w:t>
      </w:r>
      <w:r w:rsidRPr="00F505F5">
        <w:rPr>
          <w:rFonts w:ascii="Times New Roman" w:hAnsi="Times New Roman" w:cs="Times New Roman"/>
        </w:rPr>
        <w:br/>
        <w:t>a bezpodmínečnou bankovní záruku, popř. záruku pojišťovny za řádné odstranění vad uplatněných objednatelem vůči zhotoviteli z titulu odpovědnosti za vady díla v záruční době a z titulu neplnění povinností zhotovitele v záruční době vyplývajících z této smlouvy (dále jen záruka č. 2), přičemž:</w:t>
      </w:r>
    </w:p>
    <w:p w14:paraId="3F98CCA7" w14:textId="5BA1E31D" w:rsidR="00467F12" w:rsidRPr="00F505F5" w:rsidRDefault="00467F12" w:rsidP="00467F12">
      <w:pPr>
        <w:pStyle w:val="Zkladntext"/>
        <w:widowControl w:val="0"/>
        <w:numPr>
          <w:ilvl w:val="0"/>
          <w:numId w:val="16"/>
        </w:numPr>
        <w:suppressAutoHyphens/>
        <w:spacing w:after="0"/>
        <w:ind w:left="993"/>
        <w:jc w:val="both"/>
        <w:rPr>
          <w:sz w:val="22"/>
          <w:szCs w:val="22"/>
        </w:rPr>
      </w:pPr>
      <w:bookmarkStart w:id="32" w:name="_Hlk101442991"/>
      <w:r w:rsidRPr="00F505F5">
        <w:rPr>
          <w:sz w:val="22"/>
          <w:szCs w:val="22"/>
        </w:rPr>
        <w:t xml:space="preserve">výše takto zajištěné částky musí činit </w:t>
      </w:r>
      <w:r w:rsidR="00CF42ED">
        <w:rPr>
          <w:sz w:val="22"/>
          <w:szCs w:val="22"/>
        </w:rPr>
        <w:t>2 % z ceny díla bez DPH</w:t>
      </w:r>
      <w:r w:rsidRPr="00F505F5">
        <w:rPr>
          <w:sz w:val="22"/>
          <w:szCs w:val="22"/>
        </w:rPr>
        <w:t>;</w:t>
      </w:r>
    </w:p>
    <w:p w14:paraId="63F0032C" w14:textId="77777777" w:rsidR="00467F12" w:rsidRPr="00F505F5" w:rsidRDefault="00467F12" w:rsidP="00467F12">
      <w:pPr>
        <w:pStyle w:val="Zkladntext"/>
        <w:widowControl w:val="0"/>
        <w:numPr>
          <w:ilvl w:val="0"/>
          <w:numId w:val="16"/>
        </w:numPr>
        <w:suppressAutoHyphens/>
        <w:spacing w:after="0"/>
        <w:ind w:left="993"/>
        <w:jc w:val="both"/>
        <w:rPr>
          <w:sz w:val="22"/>
          <w:szCs w:val="22"/>
        </w:rPr>
      </w:pPr>
      <w:r w:rsidRPr="00F505F5">
        <w:rPr>
          <w:sz w:val="22"/>
          <w:szCs w:val="22"/>
        </w:rPr>
        <w:t>záruku č. 2 předá zhotovitel objednateli nejpozději v den, kdy objednatel potvrdí zhotoviteli závěrečný protokol o převzetí díla dle čl. 8 bodu 8.1.3. této smlouvy;</w:t>
      </w:r>
    </w:p>
    <w:p w14:paraId="09B6AD64" w14:textId="77777777" w:rsidR="00467F12" w:rsidRPr="00F505F5" w:rsidRDefault="00467F12" w:rsidP="00467F12">
      <w:pPr>
        <w:pStyle w:val="Zkladntext"/>
        <w:widowControl w:val="0"/>
        <w:numPr>
          <w:ilvl w:val="0"/>
          <w:numId w:val="16"/>
        </w:numPr>
        <w:suppressAutoHyphens/>
        <w:spacing w:after="0"/>
        <w:ind w:left="993"/>
        <w:jc w:val="both"/>
        <w:rPr>
          <w:sz w:val="22"/>
          <w:szCs w:val="22"/>
        </w:rPr>
      </w:pPr>
      <w:r w:rsidRPr="00F505F5">
        <w:rPr>
          <w:sz w:val="22"/>
          <w:szCs w:val="22"/>
        </w:rPr>
        <w:lastRenderedPageBreak/>
        <w:t>záruka č. 2 musí platná nejpozději první den následující po dni protokolárního převzetí dokončené stavby dle čl. 8, odst. 8.1.3 této smlouvy a končí nejdříve 30 dní po uplynutí záruční doby za dílo sjednané touto smlouvou;</w:t>
      </w:r>
    </w:p>
    <w:p w14:paraId="40269937" w14:textId="77777777" w:rsidR="00467F12" w:rsidRPr="00F505F5" w:rsidRDefault="00467F12" w:rsidP="00467F12">
      <w:pPr>
        <w:pStyle w:val="Zkladntext"/>
        <w:widowControl w:val="0"/>
        <w:numPr>
          <w:ilvl w:val="0"/>
          <w:numId w:val="16"/>
        </w:numPr>
        <w:suppressAutoHyphens/>
        <w:spacing w:after="0"/>
        <w:ind w:left="993"/>
        <w:jc w:val="both"/>
        <w:rPr>
          <w:sz w:val="22"/>
          <w:szCs w:val="22"/>
        </w:rPr>
      </w:pPr>
      <w:r w:rsidRPr="00F505F5">
        <w:rPr>
          <w:sz w:val="22"/>
          <w:szCs w:val="22"/>
        </w:rPr>
        <w:t xml:space="preserve">Zhotovitel je povinen udržovat platnost záruky č. 2 tak, aby trvala nejméně do doby ukončení plnění z této smlouvy dle čl. 4 odst. 4.9. této smlouvy; </w:t>
      </w:r>
    </w:p>
    <w:p w14:paraId="23D09C30" w14:textId="77777777" w:rsidR="00467F12" w:rsidRPr="00F505F5" w:rsidRDefault="00467F12" w:rsidP="00467F12">
      <w:pPr>
        <w:pStyle w:val="Zkladntext"/>
        <w:widowControl w:val="0"/>
        <w:numPr>
          <w:ilvl w:val="0"/>
          <w:numId w:val="16"/>
        </w:numPr>
        <w:suppressAutoHyphens/>
        <w:spacing w:after="0"/>
        <w:ind w:left="993"/>
        <w:jc w:val="both"/>
        <w:rPr>
          <w:sz w:val="22"/>
          <w:szCs w:val="22"/>
        </w:rPr>
      </w:pPr>
      <w:r w:rsidRPr="00F505F5">
        <w:rPr>
          <w:sz w:val="22"/>
          <w:szCs w:val="22"/>
        </w:rPr>
        <w:t>v případě nutnosti prodloužení platnosti záruky č. 2, je zhotovitel povinen předložit objednateli novou záruční listinu nejpozději 14 kalendářních dnů před skončením platnosti původní bankovní záruky č. 2;</w:t>
      </w:r>
    </w:p>
    <w:p w14:paraId="1504A2AD" w14:textId="77777777" w:rsidR="00467F12" w:rsidRPr="00F505F5" w:rsidRDefault="00467F12" w:rsidP="00467F12">
      <w:pPr>
        <w:pStyle w:val="Zkladntext"/>
        <w:widowControl w:val="0"/>
        <w:numPr>
          <w:ilvl w:val="0"/>
          <w:numId w:val="16"/>
        </w:numPr>
        <w:suppressAutoHyphens/>
        <w:spacing w:after="0"/>
        <w:ind w:left="993"/>
        <w:jc w:val="both"/>
        <w:rPr>
          <w:sz w:val="22"/>
          <w:szCs w:val="22"/>
        </w:rPr>
      </w:pPr>
      <w:r w:rsidRPr="00F505F5">
        <w:rPr>
          <w:sz w:val="22"/>
          <w:szCs w:val="22"/>
        </w:rPr>
        <w:t xml:space="preserve">nepředá-li zhotovitel novou záruční listinu dle předchozího ustanovení, má objednatel právo čerpat z původní bankovní záruky č. 2. </w:t>
      </w:r>
    </w:p>
    <w:p w14:paraId="6DE17407" w14:textId="77777777" w:rsidR="00467F12" w:rsidRPr="00F505F5" w:rsidRDefault="00467F12" w:rsidP="00467F12">
      <w:pPr>
        <w:pStyle w:val="Zkladntext"/>
        <w:widowControl w:val="0"/>
        <w:numPr>
          <w:ilvl w:val="0"/>
          <w:numId w:val="16"/>
        </w:numPr>
        <w:suppressAutoHyphens/>
        <w:spacing w:after="0"/>
        <w:ind w:left="993"/>
        <w:jc w:val="both"/>
        <w:rPr>
          <w:sz w:val="22"/>
          <w:szCs w:val="22"/>
        </w:rPr>
      </w:pPr>
      <w:r w:rsidRPr="00F505F5">
        <w:rPr>
          <w:sz w:val="22"/>
          <w:szCs w:val="22"/>
        </w:rPr>
        <w:t xml:space="preserve">právo ze záruky č. 2 je objednatel oprávněn uplatnit v případech, že zhotovitel neodstranil vadu díla způsobem a v době, k nimž je podle příslušných ustanovení smlouvy </w:t>
      </w:r>
      <w:r w:rsidRPr="00F505F5">
        <w:rPr>
          <w:sz w:val="22"/>
          <w:szCs w:val="22"/>
        </w:rPr>
        <w:br/>
        <w:t>o odstraňování vad v záruční době povinen, nebo včas nesplnil svou povinnost vyplývající z této smlouvy;</w:t>
      </w:r>
    </w:p>
    <w:p w14:paraId="7D2D1EAF" w14:textId="77777777" w:rsidR="00467F12" w:rsidRPr="00F505F5" w:rsidRDefault="00467F12" w:rsidP="00467F12">
      <w:pPr>
        <w:pStyle w:val="Zkladntext"/>
        <w:widowControl w:val="0"/>
        <w:numPr>
          <w:ilvl w:val="0"/>
          <w:numId w:val="16"/>
        </w:numPr>
        <w:suppressAutoHyphens/>
        <w:spacing w:after="0"/>
        <w:ind w:left="993"/>
        <w:jc w:val="both"/>
        <w:rPr>
          <w:sz w:val="22"/>
          <w:szCs w:val="22"/>
        </w:rPr>
      </w:pPr>
      <w:bookmarkStart w:id="33" w:name="_Hlk156207093"/>
      <w:r w:rsidRPr="00F505F5">
        <w:rPr>
          <w:sz w:val="22"/>
          <w:szCs w:val="22"/>
        </w:rPr>
        <w:t>záruka č. 2 musí být objednatelem uvolněna do 5 pracovních dnů ode dne, kdy uplyne záruční doba, pokud zhotovitel do tohoto dne odstranil veškeré vady, k jejichž odstranění jej v souladu s příslušným ustanovením smlouvy o odstraňování vad v záruční době objednatel vyzval</w:t>
      </w:r>
      <w:bookmarkEnd w:id="33"/>
      <w:r w:rsidRPr="00F505F5">
        <w:rPr>
          <w:sz w:val="22"/>
          <w:szCs w:val="22"/>
        </w:rPr>
        <w:t>;</w:t>
      </w:r>
    </w:p>
    <w:p w14:paraId="46FF2060" w14:textId="77777777" w:rsidR="00467F12" w:rsidRPr="00F505F5" w:rsidRDefault="00467F12" w:rsidP="00467F12">
      <w:pPr>
        <w:pStyle w:val="Zkladntext"/>
        <w:widowControl w:val="0"/>
        <w:numPr>
          <w:ilvl w:val="0"/>
          <w:numId w:val="16"/>
        </w:numPr>
        <w:suppressAutoHyphens/>
        <w:ind w:left="992" w:hanging="357"/>
        <w:jc w:val="both"/>
        <w:rPr>
          <w:sz w:val="22"/>
          <w:szCs w:val="22"/>
        </w:rPr>
      </w:pPr>
      <w:r w:rsidRPr="00F505F5">
        <w:rPr>
          <w:sz w:val="22"/>
          <w:szCs w:val="22"/>
        </w:rPr>
        <w:t xml:space="preserve">objednateli náleží plnění z bankovní záruky č. 2 v celé výši zajištěné částky jako jednorázová sleva z ceny díla v případě, že bude naplněno ustanovení čl. 9 odst. 9.14 této smlouvy.   </w:t>
      </w:r>
    </w:p>
    <w:p w14:paraId="4489E601" w14:textId="04C02D66" w:rsidR="00467F12" w:rsidRDefault="00467F12" w:rsidP="00467F12">
      <w:pPr>
        <w:pStyle w:val="Nadpis2"/>
        <w:rPr>
          <w:rFonts w:ascii="Times New Roman" w:hAnsi="Times New Roman" w:cs="Times New Roman"/>
        </w:rPr>
      </w:pPr>
      <w:bookmarkStart w:id="34" w:name="_Hlk156207304"/>
      <w:r w:rsidRPr="00F505F5">
        <w:rPr>
          <w:rFonts w:ascii="Times New Roman" w:hAnsi="Times New Roman" w:cs="Times New Roman"/>
        </w:rPr>
        <w:t xml:space="preserve">Finanční záruky musí být </w:t>
      </w:r>
      <w:r w:rsidR="00865121" w:rsidRPr="00F505F5">
        <w:rPr>
          <w:rFonts w:ascii="Times New Roman" w:hAnsi="Times New Roman" w:cs="Times New Roman"/>
        </w:rPr>
        <w:t xml:space="preserve">vystavené v českém jazyce </w:t>
      </w:r>
      <w:r w:rsidR="00F505F5" w:rsidRPr="00F505F5">
        <w:rPr>
          <w:rFonts w:ascii="Times New Roman" w:hAnsi="Times New Roman" w:cs="Times New Roman"/>
        </w:rPr>
        <w:t xml:space="preserve">podle českého práva, musí být </w:t>
      </w:r>
      <w:r w:rsidRPr="00F505F5">
        <w:rPr>
          <w:rFonts w:ascii="Times New Roman" w:hAnsi="Times New Roman" w:cs="Times New Roman"/>
        </w:rPr>
        <w:t>neodvolatelné, nepodmíněné a splatné na první výzvu, tj. bankovní záruky musí mimo jiné umožňovat bezpodmínečné čerpání bankovní záruky, zejména bez možnosti banky uplatnit jakékoliv námitky ve smyslu § 2034 Občanského zákoníku a bez nutnosti výzvy věřitele (</w:t>
      </w:r>
      <w:r w:rsidR="00F505F5" w:rsidRPr="00F505F5">
        <w:rPr>
          <w:rFonts w:ascii="Times New Roman" w:hAnsi="Times New Roman" w:cs="Times New Roman"/>
        </w:rPr>
        <w:t>o</w:t>
      </w:r>
      <w:r w:rsidRPr="00F505F5">
        <w:rPr>
          <w:rFonts w:ascii="Times New Roman" w:hAnsi="Times New Roman" w:cs="Times New Roman"/>
        </w:rPr>
        <w:t>bjednatele) dané dlužníkovi (</w:t>
      </w:r>
      <w:r w:rsidR="00F505F5" w:rsidRPr="00F505F5">
        <w:rPr>
          <w:rFonts w:ascii="Times New Roman" w:hAnsi="Times New Roman" w:cs="Times New Roman"/>
        </w:rPr>
        <w:t>z</w:t>
      </w:r>
      <w:r w:rsidRPr="00F505F5">
        <w:rPr>
          <w:rFonts w:ascii="Times New Roman" w:hAnsi="Times New Roman" w:cs="Times New Roman"/>
        </w:rPr>
        <w:t>hotoviteli) k plnění jeho povinností, v případě nesplnění kterékoliv povinnosti Zhotovitele stanovené touto smlouvou. Zhotovitel je povinen sjednat finanční záruky u bankovního ústavu nebo pojišťovny tak, aby příslušné záruční listiny odpovídaly svým obsahem ujednáním čl.12 odst. 12.</w:t>
      </w:r>
      <w:r w:rsidR="00865121" w:rsidRPr="00F505F5">
        <w:rPr>
          <w:rFonts w:ascii="Times New Roman" w:hAnsi="Times New Roman" w:cs="Times New Roman"/>
        </w:rPr>
        <w:t>5</w:t>
      </w:r>
      <w:r w:rsidRPr="00F505F5">
        <w:rPr>
          <w:rFonts w:ascii="Times New Roman" w:hAnsi="Times New Roman" w:cs="Times New Roman"/>
        </w:rPr>
        <w:t xml:space="preserve"> a 12.</w:t>
      </w:r>
      <w:r w:rsidR="00865121" w:rsidRPr="00F505F5">
        <w:rPr>
          <w:rFonts w:ascii="Times New Roman" w:hAnsi="Times New Roman" w:cs="Times New Roman"/>
        </w:rPr>
        <w:t>6</w:t>
      </w:r>
      <w:r w:rsidRPr="00F505F5">
        <w:rPr>
          <w:rFonts w:ascii="Times New Roman" w:hAnsi="Times New Roman" w:cs="Times New Roman"/>
        </w:rPr>
        <w:t xml:space="preserve"> této smlouvy. Objednatel musí být označen jako oprávněný k čerpání bankovní záruky.</w:t>
      </w:r>
    </w:p>
    <w:p w14:paraId="6C77EB1D" w14:textId="20462BFC" w:rsidR="0082384E" w:rsidRPr="001C2B62" w:rsidRDefault="0082384E" w:rsidP="00AC7E59">
      <w:pPr>
        <w:ind w:left="567" w:hanging="567"/>
        <w:jc w:val="both"/>
        <w:rPr>
          <w:sz w:val="22"/>
          <w:szCs w:val="22"/>
        </w:rPr>
      </w:pPr>
      <w:r w:rsidRPr="001C2B62">
        <w:rPr>
          <w:sz w:val="22"/>
          <w:szCs w:val="22"/>
        </w:rPr>
        <w:t xml:space="preserve">12.8. </w:t>
      </w:r>
      <w:r w:rsidR="00AC7E59">
        <w:rPr>
          <w:sz w:val="22"/>
          <w:szCs w:val="22"/>
        </w:rPr>
        <w:tab/>
      </w:r>
      <w:r w:rsidR="00C5486C" w:rsidRPr="001C2B62">
        <w:rPr>
          <w:sz w:val="22"/>
          <w:szCs w:val="22"/>
        </w:rPr>
        <w:t>Finanční záruky můžou být nahrazeny složením stanovené peněžní částky na účet objednatele</w:t>
      </w:r>
      <w:r w:rsidR="003B51DE" w:rsidRPr="001C2B62">
        <w:rPr>
          <w:sz w:val="22"/>
          <w:szCs w:val="22"/>
        </w:rPr>
        <w:t xml:space="preserve">. </w:t>
      </w:r>
      <w:r w:rsidR="005E36DA">
        <w:rPr>
          <w:sz w:val="22"/>
          <w:szCs w:val="22"/>
        </w:rPr>
        <w:t>Č</w:t>
      </w:r>
      <w:r w:rsidR="001C2B62">
        <w:rPr>
          <w:sz w:val="22"/>
          <w:szCs w:val="22"/>
        </w:rPr>
        <w:t xml:space="preserve">erpání </w:t>
      </w:r>
      <w:r w:rsidR="005E36DA">
        <w:rPr>
          <w:sz w:val="22"/>
          <w:szCs w:val="22"/>
        </w:rPr>
        <w:t xml:space="preserve">ze zálohy složené na účet objednatele </w:t>
      </w:r>
      <w:r w:rsidR="00B15613">
        <w:rPr>
          <w:sz w:val="22"/>
          <w:szCs w:val="22"/>
        </w:rPr>
        <w:t>se řídí přiměřeně odst. 12.</w:t>
      </w:r>
      <w:r w:rsidR="005E36DA">
        <w:rPr>
          <w:sz w:val="22"/>
          <w:szCs w:val="22"/>
        </w:rPr>
        <w:t>5 až</w:t>
      </w:r>
      <w:r w:rsidR="00B15613">
        <w:rPr>
          <w:sz w:val="22"/>
          <w:szCs w:val="22"/>
        </w:rPr>
        <w:t xml:space="preserve"> 12.7 této smlouvy. </w:t>
      </w:r>
      <w:r w:rsidR="003B51DE" w:rsidRPr="001C2B62">
        <w:rPr>
          <w:sz w:val="22"/>
          <w:szCs w:val="22"/>
        </w:rPr>
        <w:t xml:space="preserve"> </w:t>
      </w:r>
    </w:p>
    <w:bookmarkEnd w:id="32"/>
    <w:bookmarkEnd w:id="34"/>
    <w:p w14:paraId="1B950668" w14:textId="77777777" w:rsidR="00467F12" w:rsidRPr="001C2B62" w:rsidRDefault="00467F12" w:rsidP="00467F12">
      <w:pPr>
        <w:rPr>
          <w:sz w:val="22"/>
          <w:szCs w:val="22"/>
        </w:rPr>
      </w:pPr>
    </w:p>
    <w:p w14:paraId="50900880" w14:textId="77777777" w:rsidR="00A25871" w:rsidRPr="008E742A" w:rsidRDefault="00A25871" w:rsidP="00D441BF">
      <w:pPr>
        <w:pStyle w:val="Nadpis1"/>
        <w:tabs>
          <w:tab w:val="left" w:pos="4253"/>
        </w:tabs>
        <w:ind w:left="454" w:hanging="454"/>
        <w:rPr>
          <w:rFonts w:ascii="Times New Roman" w:hAnsi="Times New Roman"/>
        </w:rPr>
      </w:pPr>
      <w:r w:rsidRPr="008E742A">
        <w:rPr>
          <w:rFonts w:ascii="Times New Roman" w:hAnsi="Times New Roman"/>
        </w:rPr>
        <w:t>Odstoupení od smlouvy</w:t>
      </w:r>
    </w:p>
    <w:p w14:paraId="458C2F8C" w14:textId="77777777" w:rsidR="00EB11EC" w:rsidRPr="008E742A" w:rsidRDefault="00EB11EC" w:rsidP="00A55A30">
      <w:pPr>
        <w:pStyle w:val="Nadpis2"/>
        <w:rPr>
          <w:rFonts w:ascii="Times New Roman" w:hAnsi="Times New Roman" w:cs="Times New Roman"/>
        </w:rPr>
      </w:pPr>
      <w:r w:rsidRPr="008E742A">
        <w:rPr>
          <w:rFonts w:ascii="Times New Roman" w:hAnsi="Times New Roman" w:cs="Times New Roman"/>
        </w:rPr>
        <w:t>Smluvní strany jsou oprávněny odstoupit od této smlouvy ohledně celého plnění nebo jeho nesplněného zbytku v případech výslovně stanovených zákonem nebo touto smlouvou zejména při podstatném porušení této smlouvy.</w:t>
      </w:r>
    </w:p>
    <w:p w14:paraId="23FE8E9C" w14:textId="56BA9990" w:rsidR="00610269" w:rsidRPr="008E742A" w:rsidRDefault="00EB11EC" w:rsidP="0095216B">
      <w:pPr>
        <w:pStyle w:val="Nadpis2"/>
        <w:rPr>
          <w:rFonts w:ascii="Times New Roman" w:hAnsi="Times New Roman" w:cs="Times New Roman"/>
        </w:rPr>
      </w:pPr>
      <w:r w:rsidRPr="008E742A">
        <w:rPr>
          <w:rFonts w:ascii="Times New Roman" w:hAnsi="Times New Roman" w:cs="Times New Roman"/>
        </w:rPr>
        <w:t>Za podstatné porušení této smlouvy zhotovitelem se považuje zejména prodlení zhotovitele s plněním kteréhokoliv závazku dle této smlouvy delší než třicet (30) dnů. Za podstatné porušení této smlouvy se dále považuje</w:t>
      </w:r>
      <w:r w:rsidR="00C447FC" w:rsidRPr="008E742A">
        <w:rPr>
          <w:rFonts w:ascii="Times New Roman" w:hAnsi="Times New Roman" w:cs="Times New Roman"/>
        </w:rPr>
        <w:t xml:space="preserve"> o</w:t>
      </w:r>
      <w:r w:rsidR="00610269" w:rsidRPr="008E742A">
        <w:rPr>
          <w:rFonts w:ascii="Times New Roman" w:hAnsi="Times New Roman" w:cs="Times New Roman"/>
        </w:rPr>
        <w:t xml:space="preserve">pakované porušení podmínek uvedených v čl. </w:t>
      </w:r>
      <w:r w:rsidR="008B51C4" w:rsidRPr="008E742A">
        <w:rPr>
          <w:rFonts w:ascii="Times New Roman" w:hAnsi="Times New Roman" w:cs="Times New Roman"/>
        </w:rPr>
        <w:t>7</w:t>
      </w:r>
      <w:r w:rsidR="00610269" w:rsidRPr="008E742A">
        <w:rPr>
          <w:rFonts w:ascii="Times New Roman" w:hAnsi="Times New Roman" w:cs="Times New Roman"/>
        </w:rPr>
        <w:t> této smlouvy.</w:t>
      </w:r>
    </w:p>
    <w:p w14:paraId="77B1C38C" w14:textId="29466B5E" w:rsidR="00B227B7" w:rsidRPr="008E742A" w:rsidRDefault="00B227B7" w:rsidP="00A55A30">
      <w:pPr>
        <w:pStyle w:val="Nadpis2"/>
        <w:rPr>
          <w:rFonts w:ascii="Times New Roman" w:hAnsi="Times New Roman" w:cs="Times New Roman"/>
        </w:rPr>
      </w:pPr>
      <w:r w:rsidRPr="008E742A">
        <w:rPr>
          <w:rFonts w:ascii="Times New Roman" w:hAnsi="Times New Roman" w:cs="Times New Roman"/>
        </w:rPr>
        <w:t>Objednatel je oprávněn odstoupit od smlouvy rovněž v případě, že zhotovitel uvedl v nabídce informace nebo doklady, které neodpovídají skutečnosti a měly nebo mohly mít vliv na výsledek zadávacího řízení</w:t>
      </w:r>
      <w:r w:rsidR="00C447FC" w:rsidRPr="008E742A">
        <w:rPr>
          <w:rFonts w:ascii="Times New Roman" w:hAnsi="Times New Roman" w:cs="Times New Roman"/>
        </w:rPr>
        <w:t>,</w:t>
      </w:r>
      <w:r w:rsidR="00754F77" w:rsidRPr="008E742A">
        <w:rPr>
          <w:rFonts w:ascii="Times New Roman" w:hAnsi="Times New Roman" w:cs="Times New Roman"/>
        </w:rPr>
        <w:t xml:space="preserve"> nebo </w:t>
      </w:r>
      <w:r w:rsidR="00DA16D5" w:rsidRPr="008E742A">
        <w:rPr>
          <w:rFonts w:ascii="Times New Roman" w:hAnsi="Times New Roman" w:cs="Times New Roman"/>
        </w:rPr>
        <w:t>z</w:t>
      </w:r>
      <w:r w:rsidR="00754F77" w:rsidRPr="008E742A">
        <w:rPr>
          <w:rFonts w:ascii="Times New Roman" w:hAnsi="Times New Roman" w:cs="Times New Roman"/>
        </w:rPr>
        <w:t> dalších důvodů dle § 223 zákona č. 134/2016 Sb. o zadávání veřejných zakázek</w:t>
      </w:r>
      <w:r w:rsidR="00B96FA2" w:rsidRPr="008E742A">
        <w:rPr>
          <w:rFonts w:ascii="Times New Roman" w:hAnsi="Times New Roman" w:cs="Times New Roman"/>
        </w:rPr>
        <w:t xml:space="preserve"> ve znění pozdějších předpisů</w:t>
      </w:r>
      <w:r w:rsidRPr="008E742A">
        <w:rPr>
          <w:rFonts w:ascii="Times New Roman" w:hAnsi="Times New Roman" w:cs="Times New Roman"/>
        </w:rPr>
        <w:t>.</w:t>
      </w:r>
    </w:p>
    <w:p w14:paraId="79A7B9A2" w14:textId="7ED1876D" w:rsidR="00C1163E" w:rsidRPr="008E742A" w:rsidRDefault="00EB11EC" w:rsidP="00A55A30">
      <w:pPr>
        <w:pStyle w:val="Nadpis2"/>
        <w:rPr>
          <w:rFonts w:ascii="Times New Roman" w:hAnsi="Times New Roman" w:cs="Times New Roman"/>
        </w:rPr>
      </w:pPr>
      <w:r w:rsidRPr="008E742A">
        <w:rPr>
          <w:rFonts w:ascii="Times New Roman" w:hAnsi="Times New Roman" w:cs="Times New Roman"/>
        </w:rPr>
        <w:t xml:space="preserve">Za podstatné porušení této smlouvy ze strany objednatele se považuje jeho prodlení s úhradou kteréhokoliv finančního plnění po dobu delší než </w:t>
      </w:r>
      <w:r w:rsidR="00270DCE" w:rsidRPr="008E742A">
        <w:rPr>
          <w:rFonts w:ascii="Times New Roman" w:hAnsi="Times New Roman" w:cs="Times New Roman"/>
        </w:rPr>
        <w:t>30</w:t>
      </w:r>
      <w:r w:rsidRPr="008E742A">
        <w:rPr>
          <w:rFonts w:ascii="Times New Roman" w:hAnsi="Times New Roman" w:cs="Times New Roman"/>
        </w:rPr>
        <w:t xml:space="preserve"> dnů</w:t>
      </w:r>
      <w:r w:rsidR="00827E34" w:rsidRPr="008E742A">
        <w:rPr>
          <w:rFonts w:ascii="Times New Roman" w:hAnsi="Times New Roman" w:cs="Times New Roman"/>
        </w:rPr>
        <w:t>.</w:t>
      </w:r>
      <w:r w:rsidRPr="008E742A">
        <w:rPr>
          <w:rFonts w:ascii="Times New Roman" w:hAnsi="Times New Roman" w:cs="Times New Roman"/>
        </w:rPr>
        <w:t xml:space="preserve"> </w:t>
      </w:r>
    </w:p>
    <w:p w14:paraId="32896BB8" w14:textId="77777777" w:rsidR="001F1009" w:rsidRPr="008E742A" w:rsidRDefault="00A25871" w:rsidP="00A55A30">
      <w:pPr>
        <w:pStyle w:val="Nadpis2"/>
        <w:rPr>
          <w:rFonts w:ascii="Times New Roman" w:hAnsi="Times New Roman" w:cs="Times New Roman"/>
          <w:u w:val="single"/>
        </w:rPr>
      </w:pPr>
      <w:r w:rsidRPr="008E742A">
        <w:rPr>
          <w:rFonts w:ascii="Times New Roman" w:hAnsi="Times New Roman" w:cs="Times New Roman"/>
          <w:u w:val="single"/>
        </w:rPr>
        <w:t>Náležitosti odstoupení od smlouvy:</w:t>
      </w:r>
    </w:p>
    <w:p w14:paraId="429BB590" w14:textId="173DFE73" w:rsidR="00D35C44" w:rsidRPr="008E742A" w:rsidRDefault="00DA706E" w:rsidP="0095216B">
      <w:pPr>
        <w:spacing w:after="120"/>
        <w:ind w:left="567"/>
        <w:jc w:val="both"/>
        <w:rPr>
          <w:sz w:val="22"/>
          <w:szCs w:val="22"/>
        </w:rPr>
      </w:pPr>
      <w:r w:rsidRPr="008E742A">
        <w:rPr>
          <w:sz w:val="22"/>
          <w:szCs w:val="22"/>
        </w:rPr>
        <w:t xml:space="preserve">Pokud v této smlouvě není dohodnuté jinak, je každá ze smluvních stran oprávněna odstoupit od této smlouvy vždy jen po předchozí písemné výstraze. Odstoupení od smlouvy i jemu předcházející písemná výstraha musí být učiněno </w:t>
      </w:r>
      <w:r w:rsidR="00B96FA2" w:rsidRPr="008E742A">
        <w:rPr>
          <w:sz w:val="22"/>
          <w:szCs w:val="22"/>
        </w:rPr>
        <w:t>písemným</w:t>
      </w:r>
      <w:r w:rsidRPr="008E742A">
        <w:rPr>
          <w:sz w:val="22"/>
          <w:szCs w:val="22"/>
        </w:rPr>
        <w:t xml:space="preserve"> oznámením druhému účastníkovi. Obě strany této smlouvy berou na vědomí, že odstoupení od smlouvy je jednostranný právní úkon, jehož účinky nastávají doručením projevu vůle oprávněné strany odstoupit druhé straně. Odstoupením není dotčena </w:t>
      </w:r>
      <w:r w:rsidRPr="008E742A">
        <w:rPr>
          <w:sz w:val="22"/>
          <w:szCs w:val="22"/>
        </w:rPr>
        <w:lastRenderedPageBreak/>
        <w:t>platnost ani účinnost ujednání této smlouvy, která se týkají záruk</w:t>
      </w:r>
      <w:r w:rsidR="00E40502" w:rsidRPr="008E742A">
        <w:rPr>
          <w:sz w:val="22"/>
          <w:szCs w:val="22"/>
        </w:rPr>
        <w:t xml:space="preserve"> </w:t>
      </w:r>
      <w:r w:rsidRPr="008E742A">
        <w:rPr>
          <w:sz w:val="22"/>
          <w:szCs w:val="22"/>
        </w:rPr>
        <w:t>a zaplacení smluvní pokuty nebo úroku z prodlení, pokud již dospěl, práva na náhradu škody vzniklé z porušení smluvních povinností ani ujednání, kter</w:t>
      </w:r>
      <w:r w:rsidR="00CF1870" w:rsidRPr="008E742A">
        <w:rPr>
          <w:sz w:val="22"/>
          <w:szCs w:val="22"/>
        </w:rPr>
        <w:t>á</w:t>
      </w:r>
      <w:r w:rsidRPr="008E742A">
        <w:rPr>
          <w:sz w:val="22"/>
          <w:szCs w:val="22"/>
        </w:rPr>
        <w:t xml:space="preserve"> m</w:t>
      </w:r>
      <w:r w:rsidR="00CF1870" w:rsidRPr="008E742A">
        <w:rPr>
          <w:sz w:val="22"/>
          <w:szCs w:val="22"/>
        </w:rPr>
        <w:t>ají</w:t>
      </w:r>
      <w:r w:rsidRPr="008E742A">
        <w:rPr>
          <w:sz w:val="22"/>
          <w:szCs w:val="22"/>
        </w:rPr>
        <w:t xml:space="preserve"> vzhledem ke své povaze zavazovat strany i po odstoupení od smlouvy</w:t>
      </w:r>
      <w:r w:rsidR="00C84307" w:rsidRPr="008E742A">
        <w:rPr>
          <w:sz w:val="22"/>
          <w:szCs w:val="22"/>
        </w:rPr>
        <w:t>.</w:t>
      </w:r>
    </w:p>
    <w:p w14:paraId="74543A4E" w14:textId="632D2A7A" w:rsidR="00A81E42" w:rsidRPr="008E742A" w:rsidRDefault="00A81E42" w:rsidP="00A55A30">
      <w:pPr>
        <w:pStyle w:val="Nadpis2"/>
        <w:rPr>
          <w:rFonts w:ascii="Times New Roman" w:hAnsi="Times New Roman" w:cs="Times New Roman"/>
          <w:u w:val="single"/>
        </w:rPr>
      </w:pPr>
      <w:r w:rsidRPr="008E742A">
        <w:rPr>
          <w:rFonts w:ascii="Times New Roman" w:hAnsi="Times New Roman" w:cs="Times New Roman"/>
          <w:u w:val="single"/>
        </w:rPr>
        <w:t xml:space="preserve">Důsledky odstoupení od smlouvy </w:t>
      </w:r>
    </w:p>
    <w:p w14:paraId="656F996F" w14:textId="4FA2118A" w:rsidR="00A81E42" w:rsidRPr="008E742A" w:rsidRDefault="00A81E42" w:rsidP="00A73702">
      <w:pPr>
        <w:pStyle w:val="Nadpis3"/>
        <w:ind w:left="709" w:hanging="709"/>
        <w:rPr>
          <w:rFonts w:ascii="Times New Roman" w:hAnsi="Times New Roman" w:cs="Times New Roman"/>
        </w:rPr>
      </w:pPr>
      <w:r w:rsidRPr="008E742A">
        <w:rPr>
          <w:rFonts w:ascii="Times New Roman" w:hAnsi="Times New Roman" w:cs="Times New Roman"/>
        </w:rPr>
        <w:t>Odstoupením se smlouva ruší s</w:t>
      </w:r>
      <w:r w:rsidR="00CE7B2D" w:rsidRPr="008E742A">
        <w:rPr>
          <w:rFonts w:ascii="Times New Roman" w:hAnsi="Times New Roman" w:cs="Times New Roman"/>
        </w:rPr>
        <w:t> </w:t>
      </w:r>
      <w:r w:rsidRPr="008E742A">
        <w:rPr>
          <w:rFonts w:ascii="Times New Roman" w:hAnsi="Times New Roman" w:cs="Times New Roman"/>
        </w:rPr>
        <w:t>účinky</w:t>
      </w:r>
      <w:r w:rsidR="00CE7B2D" w:rsidRPr="008E742A">
        <w:rPr>
          <w:rFonts w:ascii="Times New Roman" w:hAnsi="Times New Roman" w:cs="Times New Roman"/>
        </w:rPr>
        <w:t xml:space="preserve"> ke dni odstoupení (ex </w:t>
      </w:r>
      <w:r w:rsidR="00C447FC" w:rsidRPr="008E742A">
        <w:rPr>
          <w:rFonts w:ascii="Times New Roman" w:hAnsi="Times New Roman" w:cs="Times New Roman"/>
        </w:rPr>
        <w:t>n</w:t>
      </w:r>
      <w:r w:rsidR="00CE7B2D" w:rsidRPr="008E742A">
        <w:rPr>
          <w:rFonts w:ascii="Times New Roman" w:hAnsi="Times New Roman" w:cs="Times New Roman"/>
        </w:rPr>
        <w:t>unc).</w:t>
      </w:r>
      <w:r w:rsidRPr="008E742A">
        <w:rPr>
          <w:rFonts w:ascii="Times New Roman" w:hAnsi="Times New Roman" w:cs="Times New Roman"/>
        </w:rPr>
        <w:t xml:space="preserve"> </w:t>
      </w:r>
    </w:p>
    <w:p w14:paraId="055E1FC7" w14:textId="405747C3" w:rsidR="00A81E42" w:rsidRPr="008E742A" w:rsidRDefault="00A81E42" w:rsidP="00A73702">
      <w:pPr>
        <w:pStyle w:val="Nadpis3"/>
        <w:ind w:left="709" w:hanging="709"/>
        <w:rPr>
          <w:rFonts w:ascii="Times New Roman" w:hAnsi="Times New Roman" w:cs="Times New Roman"/>
        </w:rPr>
      </w:pPr>
      <w:r w:rsidRPr="008E742A">
        <w:rPr>
          <w:rFonts w:ascii="Times New Roman" w:hAnsi="Times New Roman" w:cs="Times New Roman"/>
        </w:rPr>
        <w:t xml:space="preserve"> Zhotovitel má v případě jakéhokoliv předčasného ukončení této Smlouvy nárok na úhradu pouze těch prací, které do okamžiku předčasného ukončení smlouvy objednateli poskytl.</w:t>
      </w:r>
    </w:p>
    <w:p w14:paraId="1F54B188" w14:textId="58B06FF4" w:rsidR="00A81E42" w:rsidRPr="008E742A" w:rsidRDefault="00A81E42" w:rsidP="00A73702">
      <w:pPr>
        <w:pStyle w:val="Nadpis3"/>
        <w:ind w:left="709" w:hanging="709"/>
        <w:rPr>
          <w:rFonts w:ascii="Times New Roman" w:hAnsi="Times New Roman" w:cs="Times New Roman"/>
        </w:rPr>
      </w:pPr>
      <w:r w:rsidRPr="008E742A">
        <w:rPr>
          <w:rFonts w:ascii="Times New Roman" w:hAnsi="Times New Roman" w:cs="Times New Roman"/>
        </w:rPr>
        <w:t xml:space="preserve">Objednateli v případě jakéhokoliv předčasného ukončení smlouvy z důvodu na straně Zhotovitele, vzniká nárok na úhradu vícenákladů vynaložených na dokončení díla podle této smlouvy </w:t>
      </w:r>
      <w:r w:rsidR="0094268A" w:rsidRPr="008E742A">
        <w:rPr>
          <w:rFonts w:ascii="Times New Roman" w:hAnsi="Times New Roman" w:cs="Times New Roman"/>
        </w:rPr>
        <w:br/>
      </w:r>
      <w:r w:rsidRPr="008E742A">
        <w:rPr>
          <w:rFonts w:ascii="Times New Roman" w:hAnsi="Times New Roman" w:cs="Times New Roman"/>
        </w:rPr>
        <w:t>a na</w:t>
      </w:r>
      <w:r w:rsidR="0094268A" w:rsidRPr="008E742A">
        <w:rPr>
          <w:rFonts w:ascii="Times New Roman" w:hAnsi="Times New Roman" w:cs="Times New Roman"/>
        </w:rPr>
        <w:t xml:space="preserve"> </w:t>
      </w:r>
      <w:r w:rsidRPr="008E742A">
        <w:rPr>
          <w:rFonts w:ascii="Times New Roman" w:hAnsi="Times New Roman" w:cs="Times New Roman"/>
        </w:rPr>
        <w:t>náhradu škod vzniklých prodloužením termínů a lhůt na dokončení předmětu díla.</w:t>
      </w:r>
    </w:p>
    <w:p w14:paraId="11CC44F2" w14:textId="03C3BBE9" w:rsidR="00A81E42" w:rsidRPr="008E742A" w:rsidRDefault="00A81E42" w:rsidP="00A73702">
      <w:pPr>
        <w:pStyle w:val="Nadpis3"/>
        <w:ind w:left="709" w:hanging="709"/>
        <w:rPr>
          <w:rFonts w:ascii="Times New Roman" w:hAnsi="Times New Roman" w:cs="Times New Roman"/>
        </w:rPr>
      </w:pPr>
      <w:r w:rsidRPr="008E742A">
        <w:rPr>
          <w:rFonts w:ascii="Times New Roman" w:hAnsi="Times New Roman" w:cs="Times New Roman"/>
        </w:rPr>
        <w:t xml:space="preserve">Odstoupením od této </w:t>
      </w:r>
      <w:r w:rsidR="00827E34" w:rsidRPr="008E742A">
        <w:rPr>
          <w:rFonts w:ascii="Times New Roman" w:hAnsi="Times New Roman" w:cs="Times New Roman"/>
        </w:rPr>
        <w:t>s</w:t>
      </w:r>
      <w:r w:rsidRPr="008E742A">
        <w:rPr>
          <w:rFonts w:ascii="Times New Roman" w:hAnsi="Times New Roman" w:cs="Times New Roman"/>
        </w:rPr>
        <w:t xml:space="preserve">mlouvy zůstávají nedotčena ustanovení této smlouvy o náhradě škody, smluvních pokutách, o ochraně informací, pojištění, dále ustanovení o odpovědnosti zhotovitele </w:t>
      </w:r>
      <w:r w:rsidR="0094268A" w:rsidRPr="008E742A">
        <w:rPr>
          <w:rFonts w:ascii="Times New Roman" w:hAnsi="Times New Roman" w:cs="Times New Roman"/>
        </w:rPr>
        <w:br/>
      </w:r>
      <w:r w:rsidRPr="008E742A">
        <w:rPr>
          <w:rFonts w:ascii="Times New Roman" w:hAnsi="Times New Roman" w:cs="Times New Roman"/>
        </w:rPr>
        <w:t xml:space="preserve">za vady, o záruce a záruční lhůtě, o řešení sporů či jiná ustanovení, která podle projevené vůle smluvních stran nebo vzhledem ke své povaze mají trvat i po ukončení této </w:t>
      </w:r>
      <w:r w:rsidR="00827E34" w:rsidRPr="008E742A">
        <w:rPr>
          <w:rFonts w:ascii="Times New Roman" w:hAnsi="Times New Roman" w:cs="Times New Roman"/>
        </w:rPr>
        <w:t>s</w:t>
      </w:r>
      <w:r w:rsidRPr="008E742A">
        <w:rPr>
          <w:rFonts w:ascii="Times New Roman" w:hAnsi="Times New Roman" w:cs="Times New Roman"/>
        </w:rPr>
        <w:t xml:space="preserve">mlouvy </w:t>
      </w:r>
    </w:p>
    <w:p w14:paraId="43953377" w14:textId="77777777" w:rsidR="00A81E42" w:rsidRPr="008E742A" w:rsidRDefault="00A81E42" w:rsidP="00A73702">
      <w:pPr>
        <w:pStyle w:val="Nadpis3"/>
        <w:ind w:left="709" w:hanging="709"/>
        <w:rPr>
          <w:rFonts w:ascii="Times New Roman" w:hAnsi="Times New Roman" w:cs="Times New Roman"/>
        </w:rPr>
      </w:pPr>
      <w:r w:rsidRPr="008E742A">
        <w:rPr>
          <w:rFonts w:ascii="Times New Roman" w:hAnsi="Times New Roman" w:cs="Times New Roman"/>
        </w:rPr>
        <w:t>Odstoupí-li některá ze smluvních stran od této smlouvy, pak povinnosti obou smluvních stran jsou následující:</w:t>
      </w:r>
    </w:p>
    <w:p w14:paraId="5A51FF02" w14:textId="2FF5BCD3" w:rsidR="00BC1B21" w:rsidRPr="008E742A" w:rsidRDefault="00564CBD" w:rsidP="00A73702">
      <w:pPr>
        <w:pStyle w:val="Odstavecseseznamem"/>
        <w:numPr>
          <w:ilvl w:val="3"/>
          <w:numId w:val="15"/>
        </w:numPr>
        <w:spacing w:after="120"/>
        <w:ind w:left="993" w:hanging="284"/>
        <w:jc w:val="both"/>
        <w:rPr>
          <w:sz w:val="22"/>
          <w:szCs w:val="22"/>
        </w:rPr>
      </w:pPr>
      <w:r w:rsidRPr="008E742A">
        <w:rPr>
          <w:sz w:val="22"/>
          <w:szCs w:val="22"/>
        </w:rPr>
        <w:t>o</w:t>
      </w:r>
      <w:r w:rsidR="00BC1B21" w:rsidRPr="008E742A">
        <w:rPr>
          <w:sz w:val="22"/>
          <w:szCs w:val="22"/>
        </w:rPr>
        <w:t>bjednatel ve lhůtě dohodnuté se zhotovitelem převezme zpět staveniště,</w:t>
      </w:r>
    </w:p>
    <w:p w14:paraId="461CDF94" w14:textId="6B0AB07F" w:rsidR="00BC1B21" w:rsidRPr="008E742A" w:rsidRDefault="00564CBD" w:rsidP="00A73702">
      <w:pPr>
        <w:pStyle w:val="Odstavecseseznamem"/>
        <w:numPr>
          <w:ilvl w:val="3"/>
          <w:numId w:val="15"/>
        </w:numPr>
        <w:spacing w:after="120"/>
        <w:ind w:left="993" w:hanging="284"/>
        <w:jc w:val="both"/>
        <w:rPr>
          <w:sz w:val="22"/>
          <w:szCs w:val="22"/>
        </w:rPr>
      </w:pPr>
      <w:r w:rsidRPr="008E742A">
        <w:rPr>
          <w:sz w:val="22"/>
          <w:szCs w:val="22"/>
        </w:rPr>
        <w:t>z</w:t>
      </w:r>
      <w:r w:rsidR="00BC1B21" w:rsidRPr="008E742A">
        <w:rPr>
          <w:sz w:val="22"/>
          <w:szCs w:val="22"/>
        </w:rPr>
        <w:t>hotovitel do sedmi dnů od data odstoupení od této smlouvy provede soupis všech provedených prací oceněný dle způsobu, kterým byla stanovena cena za dílo,</w:t>
      </w:r>
    </w:p>
    <w:p w14:paraId="0FE21A66" w14:textId="736C9F7A" w:rsidR="00BC1B21" w:rsidRPr="008E742A" w:rsidRDefault="00564CBD" w:rsidP="00A73702">
      <w:pPr>
        <w:pStyle w:val="Odstavecseseznamem"/>
        <w:numPr>
          <w:ilvl w:val="3"/>
          <w:numId w:val="15"/>
        </w:numPr>
        <w:spacing w:after="120"/>
        <w:ind w:left="993" w:hanging="284"/>
        <w:jc w:val="both"/>
        <w:rPr>
          <w:sz w:val="22"/>
          <w:szCs w:val="22"/>
        </w:rPr>
      </w:pPr>
      <w:r w:rsidRPr="008E742A">
        <w:rPr>
          <w:sz w:val="22"/>
          <w:szCs w:val="22"/>
        </w:rPr>
        <w:t>z</w:t>
      </w:r>
      <w:r w:rsidR="00BC1B21" w:rsidRPr="008E742A">
        <w:rPr>
          <w:sz w:val="22"/>
          <w:szCs w:val="22"/>
        </w:rPr>
        <w:t>hotovitel vyzve objednatele k převzetí díla,</w:t>
      </w:r>
    </w:p>
    <w:p w14:paraId="56A952DE" w14:textId="55FBD5C3" w:rsidR="00BC1B21" w:rsidRPr="008E742A" w:rsidRDefault="00564CBD" w:rsidP="00A73702">
      <w:pPr>
        <w:pStyle w:val="Odstavecseseznamem"/>
        <w:numPr>
          <w:ilvl w:val="3"/>
          <w:numId w:val="15"/>
        </w:numPr>
        <w:spacing w:after="120"/>
        <w:ind w:left="993" w:hanging="284"/>
        <w:jc w:val="both"/>
        <w:rPr>
          <w:sz w:val="22"/>
          <w:szCs w:val="22"/>
        </w:rPr>
      </w:pPr>
      <w:r w:rsidRPr="008E742A">
        <w:rPr>
          <w:sz w:val="22"/>
          <w:szCs w:val="22"/>
        </w:rPr>
        <w:t>o</w:t>
      </w:r>
      <w:r w:rsidR="00BC1B21" w:rsidRPr="008E742A">
        <w:rPr>
          <w:sz w:val="22"/>
          <w:szCs w:val="22"/>
        </w:rPr>
        <w:t xml:space="preserve">bjednatel je povinen do </w:t>
      </w:r>
      <w:r w:rsidR="00C447FC" w:rsidRPr="008E742A">
        <w:rPr>
          <w:sz w:val="22"/>
          <w:szCs w:val="22"/>
        </w:rPr>
        <w:t xml:space="preserve">tří </w:t>
      </w:r>
      <w:r w:rsidR="00BC1B21" w:rsidRPr="008E742A">
        <w:rPr>
          <w:sz w:val="22"/>
          <w:szCs w:val="22"/>
        </w:rPr>
        <w:t>dnů od obdržení vyzvání zahájit předávací</w:t>
      </w:r>
      <w:r w:rsidR="00DF2572" w:rsidRPr="008E742A">
        <w:rPr>
          <w:sz w:val="22"/>
          <w:szCs w:val="22"/>
        </w:rPr>
        <w:t xml:space="preserve"> </w:t>
      </w:r>
      <w:r w:rsidR="00BC1B21" w:rsidRPr="008E742A">
        <w:rPr>
          <w:sz w:val="22"/>
          <w:szCs w:val="22"/>
        </w:rPr>
        <w:t xml:space="preserve">a přejímací řízení </w:t>
      </w:r>
      <w:r w:rsidR="006A322B" w:rsidRPr="008E742A">
        <w:rPr>
          <w:sz w:val="22"/>
          <w:szCs w:val="22"/>
        </w:rPr>
        <w:br/>
      </w:r>
      <w:r w:rsidR="00BC1B21" w:rsidRPr="008E742A">
        <w:rPr>
          <w:sz w:val="22"/>
          <w:szCs w:val="22"/>
        </w:rPr>
        <w:t xml:space="preserve">a sepsat Protokol o předání a převzetí Díla podepsaný </w:t>
      </w:r>
      <w:r w:rsidR="00DF2572" w:rsidRPr="008E742A">
        <w:rPr>
          <w:sz w:val="22"/>
          <w:szCs w:val="22"/>
        </w:rPr>
        <w:t>o</w:t>
      </w:r>
      <w:r w:rsidR="00BC1B21" w:rsidRPr="008E742A">
        <w:rPr>
          <w:sz w:val="22"/>
          <w:szCs w:val="22"/>
        </w:rPr>
        <w:t>právněnými zástupci obou Smluvních stran,</w:t>
      </w:r>
    </w:p>
    <w:p w14:paraId="31B4639E" w14:textId="076671BF" w:rsidR="00564CBD" w:rsidRPr="008E742A" w:rsidRDefault="00564CBD" w:rsidP="00A73702">
      <w:pPr>
        <w:pStyle w:val="Odstavecseseznamem"/>
        <w:numPr>
          <w:ilvl w:val="3"/>
          <w:numId w:val="15"/>
        </w:numPr>
        <w:spacing w:after="120"/>
        <w:ind w:left="993" w:hanging="284"/>
        <w:jc w:val="both"/>
        <w:rPr>
          <w:sz w:val="22"/>
          <w:szCs w:val="22"/>
        </w:rPr>
      </w:pPr>
      <w:r w:rsidRPr="008E742A">
        <w:rPr>
          <w:sz w:val="22"/>
          <w:szCs w:val="22"/>
        </w:rPr>
        <w:t>zhotovitel odveze veškerý</w:t>
      </w:r>
      <w:r w:rsidR="00870E4F" w:rsidRPr="008E742A">
        <w:rPr>
          <w:sz w:val="22"/>
          <w:szCs w:val="22"/>
        </w:rPr>
        <w:t xml:space="preserve"> </w:t>
      </w:r>
      <w:r w:rsidRPr="008E742A">
        <w:rPr>
          <w:sz w:val="22"/>
          <w:szCs w:val="22"/>
        </w:rPr>
        <w:t>svůj nezabudovaný a nevyúčtovaný materiál</w:t>
      </w:r>
      <w:r w:rsidR="00870E4F" w:rsidRPr="008E742A">
        <w:rPr>
          <w:sz w:val="22"/>
          <w:szCs w:val="22"/>
        </w:rPr>
        <w:t>,</w:t>
      </w:r>
      <w:r w:rsidRPr="008E742A">
        <w:rPr>
          <w:sz w:val="22"/>
          <w:szCs w:val="22"/>
        </w:rPr>
        <w:t xml:space="preserve"> </w:t>
      </w:r>
      <w:r w:rsidR="00870E4F" w:rsidRPr="008E742A">
        <w:rPr>
          <w:sz w:val="22"/>
          <w:szCs w:val="22"/>
        </w:rPr>
        <w:t>v</w:t>
      </w:r>
      <w:r w:rsidRPr="008E742A">
        <w:rPr>
          <w:sz w:val="22"/>
          <w:szCs w:val="22"/>
        </w:rPr>
        <w:t>ýrobky a technické vybavení či strojní zařízení a vyklidí staveniště nejpozději do patnácti dnů po předání a převzetí díla,</w:t>
      </w:r>
    </w:p>
    <w:p w14:paraId="6A9C09DB" w14:textId="127C763C" w:rsidR="00BC1B21" w:rsidRPr="008E742A" w:rsidRDefault="00564CBD" w:rsidP="00A73702">
      <w:pPr>
        <w:pStyle w:val="Odstavecseseznamem"/>
        <w:numPr>
          <w:ilvl w:val="3"/>
          <w:numId w:val="15"/>
        </w:numPr>
        <w:spacing w:after="120"/>
        <w:ind w:left="993" w:hanging="284"/>
        <w:contextualSpacing w:val="0"/>
        <w:jc w:val="both"/>
        <w:rPr>
          <w:sz w:val="22"/>
          <w:szCs w:val="22"/>
        </w:rPr>
      </w:pPr>
      <w:r w:rsidRPr="008E742A">
        <w:rPr>
          <w:sz w:val="22"/>
          <w:szCs w:val="22"/>
        </w:rPr>
        <w:t xml:space="preserve">zhotovitel provede finanční vyčíslení všech provedených prací, všech dosud vyúčtovaných prací a zpracuje konečnou fakturu. </w:t>
      </w:r>
    </w:p>
    <w:p w14:paraId="4AF39786" w14:textId="77777777" w:rsidR="00A25871" w:rsidRPr="008E742A" w:rsidRDefault="00A25871" w:rsidP="00CC6EEF">
      <w:pPr>
        <w:pStyle w:val="Nadpis2"/>
        <w:ind w:left="567" w:hanging="567"/>
        <w:rPr>
          <w:rFonts w:ascii="Times New Roman" w:hAnsi="Times New Roman" w:cs="Times New Roman"/>
          <w:u w:val="single"/>
        </w:rPr>
      </w:pPr>
      <w:r w:rsidRPr="008E742A">
        <w:rPr>
          <w:rFonts w:ascii="Times New Roman" w:hAnsi="Times New Roman" w:cs="Times New Roman"/>
          <w:u w:val="single"/>
        </w:rPr>
        <w:t>Zvláštní ustanovení o odstoupení objednatele</w:t>
      </w:r>
      <w:r w:rsidR="004D2A09" w:rsidRPr="008E742A">
        <w:rPr>
          <w:rFonts w:ascii="Times New Roman" w:hAnsi="Times New Roman" w:cs="Times New Roman"/>
          <w:u w:val="single"/>
        </w:rPr>
        <w:t>:</w:t>
      </w:r>
    </w:p>
    <w:p w14:paraId="7E08C71E" w14:textId="409C36A8" w:rsidR="00A25871" w:rsidRPr="008E742A" w:rsidRDefault="00DA706E" w:rsidP="0095216B">
      <w:pPr>
        <w:spacing w:after="120"/>
        <w:ind w:left="567"/>
        <w:jc w:val="both"/>
        <w:rPr>
          <w:sz w:val="22"/>
          <w:szCs w:val="22"/>
        </w:rPr>
      </w:pPr>
      <w:r w:rsidRPr="008E742A">
        <w:rPr>
          <w:sz w:val="22"/>
          <w:szCs w:val="22"/>
        </w:rPr>
        <w:t>Objednatel je oprávněn odstoupit od smlouvy také v případě bude-li zahájeno insolvenční řízení dle zák</w:t>
      </w:r>
      <w:r w:rsidR="00DF2572" w:rsidRPr="008E742A">
        <w:rPr>
          <w:sz w:val="22"/>
          <w:szCs w:val="22"/>
        </w:rPr>
        <w:t xml:space="preserve">ona </w:t>
      </w:r>
      <w:r w:rsidRPr="008E742A">
        <w:rPr>
          <w:sz w:val="22"/>
          <w:szCs w:val="22"/>
        </w:rPr>
        <w:t>č. 182/2006 Sb., o úpadku a způsobech jeho řešení v platném znění, jehož předmětem bude úpadek nebo hrozící úpadek zhotovitele; zhotovitel je povinen oznámit tuto skutečnost neprodleně objednateli</w:t>
      </w:r>
      <w:r w:rsidR="004D2A09" w:rsidRPr="008E742A">
        <w:rPr>
          <w:sz w:val="22"/>
          <w:szCs w:val="22"/>
        </w:rPr>
        <w:t>.</w:t>
      </w:r>
    </w:p>
    <w:p w14:paraId="31CBC921" w14:textId="77777777" w:rsidR="00A25871" w:rsidRPr="008E742A" w:rsidRDefault="00A25871" w:rsidP="00A55A30">
      <w:pPr>
        <w:pStyle w:val="Nadpis2"/>
        <w:rPr>
          <w:rFonts w:ascii="Times New Roman" w:hAnsi="Times New Roman" w:cs="Times New Roman"/>
          <w:u w:val="single"/>
        </w:rPr>
      </w:pPr>
      <w:r w:rsidRPr="008E742A">
        <w:rPr>
          <w:rFonts w:ascii="Times New Roman" w:hAnsi="Times New Roman" w:cs="Times New Roman"/>
          <w:u w:val="single"/>
        </w:rPr>
        <w:t>Zvláštní ustanovení o odstoupení zhotovitele</w:t>
      </w:r>
    </w:p>
    <w:p w14:paraId="64E0AEA8" w14:textId="5AFF7391" w:rsidR="0037682B" w:rsidRPr="008E742A" w:rsidRDefault="00DA706E" w:rsidP="00315AA3">
      <w:pPr>
        <w:spacing w:after="120"/>
        <w:ind w:left="567"/>
        <w:jc w:val="both"/>
        <w:rPr>
          <w:sz w:val="22"/>
          <w:szCs w:val="22"/>
        </w:rPr>
      </w:pPr>
      <w:r w:rsidRPr="008E742A">
        <w:rPr>
          <w:sz w:val="22"/>
          <w:szCs w:val="22"/>
        </w:rPr>
        <w:t>Zhotovitel je oprávněn odstoupit od smlouvy také v případě, bude-li zahájeno insolvenční řízení dle zák. č. 182/2006 Sb., o úpadku a způsobech jeho řešení v platném znění, jehož předmětem bude úpadek nebo hrozící úpadek objednatele; objednatel je povinen oznámit tuto skutečnost neprodleně zhotoviteli.</w:t>
      </w:r>
    </w:p>
    <w:p w14:paraId="02273F68" w14:textId="77777777" w:rsidR="00A25871" w:rsidRPr="008E742A" w:rsidRDefault="00A25871" w:rsidP="00D441BF">
      <w:pPr>
        <w:pStyle w:val="Nadpis1"/>
        <w:tabs>
          <w:tab w:val="left" w:pos="4253"/>
        </w:tabs>
        <w:ind w:left="454" w:hanging="454"/>
        <w:rPr>
          <w:rFonts w:ascii="Times New Roman" w:hAnsi="Times New Roman"/>
        </w:rPr>
      </w:pPr>
      <w:r w:rsidRPr="008E742A">
        <w:rPr>
          <w:rFonts w:ascii="Times New Roman" w:hAnsi="Times New Roman"/>
        </w:rPr>
        <w:t>Vyšší moc</w:t>
      </w:r>
    </w:p>
    <w:p w14:paraId="53BA43D0" w14:textId="65F7D962" w:rsidR="00A25871" w:rsidRPr="008E742A" w:rsidRDefault="00A25871" w:rsidP="00A55A30">
      <w:pPr>
        <w:pStyle w:val="Nadpis2"/>
        <w:rPr>
          <w:rFonts w:ascii="Times New Roman" w:hAnsi="Times New Roman" w:cs="Times New Roman"/>
        </w:rPr>
      </w:pPr>
      <w:r w:rsidRPr="008E742A">
        <w:rPr>
          <w:rFonts w:ascii="Times New Roman" w:hAnsi="Times New Roman" w:cs="Times New Roman"/>
        </w:rPr>
        <w:t>Pro účely této smlouvy se za vyšší moc považují případy, které nejsou závislé na smluvních stranách ani těmito stranami ovlivnitelné, které svou povahou brání smluvním stranám plnit jejich závazky.</w:t>
      </w:r>
    </w:p>
    <w:p w14:paraId="4DD637F4" w14:textId="0A9D8AF7" w:rsidR="008E7B7D" w:rsidRPr="008E742A" w:rsidRDefault="00CB01D0" w:rsidP="008E7B7D">
      <w:pPr>
        <w:pStyle w:val="Nadpis2"/>
        <w:rPr>
          <w:rFonts w:ascii="Times New Roman" w:hAnsi="Times New Roman" w:cs="Times New Roman"/>
        </w:rPr>
      </w:pPr>
      <w:r w:rsidRPr="008E742A">
        <w:rPr>
          <w:rFonts w:ascii="Times New Roman" w:hAnsi="Times New Roman" w:cs="Times New Roman"/>
        </w:rPr>
        <w:t>Za případ vyšší moci se považuje např. válka, mobilizace, vzpoura, povstání, sabotáž, výbuch, požár, pád letadla, přírodní katastrofy (záplavy, zemětřesení apod.), nepříznivé klimatické podmínky, archeologické nálezy, úkon vlády nebo jiného orgánu či instituce, ať již má jakoukoliv formu, pokud z</w:t>
      </w:r>
      <w:r w:rsidR="00E74513" w:rsidRPr="008E742A">
        <w:rPr>
          <w:rFonts w:ascii="Times New Roman" w:hAnsi="Times New Roman" w:cs="Times New Roman"/>
        </w:rPr>
        <w:t xml:space="preserve"> takové skutečnosti </w:t>
      </w:r>
      <w:r w:rsidRPr="008E742A">
        <w:rPr>
          <w:rFonts w:ascii="Times New Roman" w:hAnsi="Times New Roman" w:cs="Times New Roman"/>
        </w:rPr>
        <w:t xml:space="preserve">bude </w:t>
      </w:r>
      <w:r w:rsidR="00E74513" w:rsidRPr="008E742A">
        <w:rPr>
          <w:rFonts w:ascii="Times New Roman" w:hAnsi="Times New Roman" w:cs="Times New Roman"/>
        </w:rPr>
        <w:t xml:space="preserve">přímo </w:t>
      </w:r>
      <w:r w:rsidRPr="008E742A">
        <w:rPr>
          <w:rFonts w:ascii="Times New Roman" w:hAnsi="Times New Roman" w:cs="Times New Roman"/>
        </w:rPr>
        <w:t>vyplývat nemožnost činit kroky k naplnění této smlouvy</w:t>
      </w:r>
      <w:r w:rsidR="00CC6EEF" w:rsidRPr="008E742A">
        <w:rPr>
          <w:rFonts w:ascii="Times New Roman" w:hAnsi="Times New Roman" w:cs="Times New Roman"/>
        </w:rPr>
        <w:t>.</w:t>
      </w:r>
    </w:p>
    <w:p w14:paraId="4117A6E2" w14:textId="768C037D" w:rsidR="00A25871" w:rsidRPr="008E742A" w:rsidRDefault="00A25871" w:rsidP="00A55A30">
      <w:pPr>
        <w:pStyle w:val="Nadpis2"/>
        <w:rPr>
          <w:rFonts w:ascii="Times New Roman" w:hAnsi="Times New Roman" w:cs="Times New Roman"/>
        </w:rPr>
      </w:pPr>
      <w:r w:rsidRPr="008E742A">
        <w:rPr>
          <w:rFonts w:ascii="Times New Roman" w:hAnsi="Times New Roman" w:cs="Times New Roman"/>
        </w:rPr>
        <w:t xml:space="preserve">Za nepříznivé klimatické podmínky jsou </w:t>
      </w:r>
      <w:r w:rsidR="00DF2572" w:rsidRPr="008E742A">
        <w:rPr>
          <w:rFonts w:ascii="Times New Roman" w:hAnsi="Times New Roman" w:cs="Times New Roman"/>
        </w:rPr>
        <w:t>u</w:t>
      </w:r>
      <w:r w:rsidRPr="008E742A">
        <w:rPr>
          <w:rFonts w:ascii="Times New Roman" w:hAnsi="Times New Roman" w:cs="Times New Roman"/>
        </w:rPr>
        <w:t>važovány pouze tyto klimatické podmínky</w:t>
      </w:r>
      <w:r w:rsidR="006A1935" w:rsidRPr="008E742A">
        <w:rPr>
          <w:rFonts w:ascii="Times New Roman" w:hAnsi="Times New Roman" w:cs="Times New Roman"/>
        </w:rPr>
        <w:t>:</w:t>
      </w:r>
    </w:p>
    <w:p w14:paraId="4369FF7F" w14:textId="4A2FA0C1" w:rsidR="00A25871" w:rsidRPr="008E742A" w:rsidRDefault="00CB01D0" w:rsidP="00536333">
      <w:pPr>
        <w:pStyle w:val="Odstavecseseznamem"/>
        <w:numPr>
          <w:ilvl w:val="0"/>
          <w:numId w:val="18"/>
        </w:numPr>
        <w:tabs>
          <w:tab w:val="left" w:pos="4678"/>
        </w:tabs>
        <w:spacing w:before="120" w:after="120"/>
        <w:ind w:left="1208" w:hanging="425"/>
        <w:contextualSpacing w:val="0"/>
        <w:jc w:val="both"/>
        <w:rPr>
          <w:sz w:val="22"/>
          <w:szCs w:val="22"/>
        </w:rPr>
      </w:pPr>
      <w:r w:rsidRPr="008E742A">
        <w:rPr>
          <w:sz w:val="22"/>
          <w:szCs w:val="22"/>
        </w:rPr>
        <w:lastRenderedPageBreak/>
        <w:t>v období od října do dubna</w:t>
      </w:r>
      <w:r w:rsidR="003A5A6A" w:rsidRPr="008E742A">
        <w:rPr>
          <w:sz w:val="22"/>
          <w:szCs w:val="22"/>
        </w:rPr>
        <w:t xml:space="preserve"> byla z odečtů naměřených v 7:00, 12:00 a 15:00 hodin </w:t>
      </w:r>
      <w:r w:rsidRPr="008E742A">
        <w:rPr>
          <w:sz w:val="22"/>
          <w:szCs w:val="22"/>
        </w:rPr>
        <w:t>průměrná teplota</w:t>
      </w:r>
      <w:r w:rsidR="003A5A6A" w:rsidRPr="008E742A">
        <w:rPr>
          <w:sz w:val="22"/>
          <w:szCs w:val="22"/>
        </w:rPr>
        <w:t xml:space="preserve"> </w:t>
      </w:r>
      <w:r w:rsidRPr="008E742A">
        <w:rPr>
          <w:sz w:val="22"/>
          <w:szCs w:val="22"/>
        </w:rPr>
        <w:t>pod bodem mrazu</w:t>
      </w:r>
      <w:r w:rsidR="003A5A6A" w:rsidRPr="008E742A">
        <w:rPr>
          <w:sz w:val="22"/>
          <w:szCs w:val="22"/>
        </w:rPr>
        <w:t xml:space="preserve"> </w:t>
      </w:r>
      <w:r w:rsidRPr="008E742A">
        <w:rPr>
          <w:sz w:val="22"/>
          <w:szCs w:val="22"/>
        </w:rPr>
        <w:t>nižší o více než 5</w:t>
      </w:r>
      <w:r w:rsidR="00827E34" w:rsidRPr="008E742A">
        <w:rPr>
          <w:sz w:val="22"/>
          <w:szCs w:val="22"/>
        </w:rPr>
        <w:t xml:space="preserve"> </w:t>
      </w:r>
      <w:r w:rsidRPr="008E742A">
        <w:rPr>
          <w:sz w:val="22"/>
          <w:szCs w:val="22"/>
        </w:rPr>
        <w:t>°C</w:t>
      </w:r>
      <w:r w:rsidR="003A5A6A" w:rsidRPr="008E742A">
        <w:rPr>
          <w:sz w:val="22"/>
          <w:szCs w:val="22"/>
        </w:rPr>
        <w:t xml:space="preserve"> oproti dlouhodobému normálu průměrných měsíčních teplot posuzovaného měsíce stanoveného Českým </w:t>
      </w:r>
      <w:r w:rsidR="00567B4A" w:rsidRPr="008E742A">
        <w:rPr>
          <w:sz w:val="22"/>
          <w:szCs w:val="22"/>
        </w:rPr>
        <w:t>h</w:t>
      </w:r>
      <w:r w:rsidR="003A5A6A" w:rsidRPr="008E742A">
        <w:rPr>
          <w:sz w:val="22"/>
          <w:szCs w:val="22"/>
        </w:rPr>
        <w:t>ydrometeorologickým ústavem</w:t>
      </w:r>
    </w:p>
    <w:p w14:paraId="547B8B58" w14:textId="754E3186" w:rsidR="00A25871" w:rsidRPr="008E742A" w:rsidRDefault="00A25871" w:rsidP="00A04EEF">
      <w:pPr>
        <w:pStyle w:val="Odstavecseseznamem"/>
        <w:numPr>
          <w:ilvl w:val="0"/>
          <w:numId w:val="2"/>
        </w:numPr>
        <w:spacing w:before="120" w:after="120"/>
        <w:ind w:left="1208" w:hanging="357"/>
        <w:contextualSpacing w:val="0"/>
        <w:jc w:val="both"/>
        <w:rPr>
          <w:sz w:val="22"/>
          <w:szCs w:val="22"/>
        </w:rPr>
      </w:pPr>
      <w:r w:rsidRPr="008E742A">
        <w:rPr>
          <w:sz w:val="22"/>
          <w:szCs w:val="22"/>
        </w:rPr>
        <w:t>odchylka měsíčního úhrnu srážek od dlouhodobého srážkového normálu posuzovaného měsíce Českým hydrometeorologickým ústavem o více jak 100</w:t>
      </w:r>
      <w:r w:rsidR="00827E34" w:rsidRPr="008E742A">
        <w:rPr>
          <w:sz w:val="22"/>
          <w:szCs w:val="22"/>
        </w:rPr>
        <w:t xml:space="preserve"> </w:t>
      </w:r>
      <w:r w:rsidRPr="008E742A">
        <w:rPr>
          <w:sz w:val="22"/>
          <w:szCs w:val="22"/>
        </w:rPr>
        <w:t>%</w:t>
      </w:r>
      <w:r w:rsidR="001671BF" w:rsidRPr="008E742A">
        <w:rPr>
          <w:sz w:val="22"/>
          <w:szCs w:val="22"/>
        </w:rPr>
        <w:t>.</w:t>
      </w:r>
    </w:p>
    <w:p w14:paraId="0B28B46E" w14:textId="002672C0" w:rsidR="00CB01D0" w:rsidRPr="008E742A" w:rsidRDefault="00270DCE" w:rsidP="00CB01D0">
      <w:pPr>
        <w:pStyle w:val="Nadpis2"/>
        <w:rPr>
          <w:rFonts w:ascii="Times New Roman" w:hAnsi="Times New Roman" w:cs="Times New Roman"/>
        </w:rPr>
      </w:pPr>
      <w:r w:rsidRPr="008E742A">
        <w:rPr>
          <w:rFonts w:ascii="Times New Roman" w:hAnsi="Times New Roman" w:cs="Times New Roman"/>
        </w:rPr>
        <w:t xml:space="preserve">O </w:t>
      </w:r>
      <w:r w:rsidR="00A25871" w:rsidRPr="008E742A">
        <w:rPr>
          <w:rFonts w:ascii="Times New Roman" w:hAnsi="Times New Roman" w:cs="Times New Roman"/>
        </w:rPr>
        <w:t xml:space="preserve">dobu přerušení prací z důvodů vyšší moci </w:t>
      </w:r>
      <w:r w:rsidR="0069381F" w:rsidRPr="008E742A">
        <w:rPr>
          <w:rFonts w:ascii="Times New Roman" w:hAnsi="Times New Roman" w:cs="Times New Roman"/>
        </w:rPr>
        <w:t>s</w:t>
      </w:r>
      <w:r w:rsidR="00A25871" w:rsidRPr="008E742A">
        <w:rPr>
          <w:rFonts w:ascii="Times New Roman" w:hAnsi="Times New Roman" w:cs="Times New Roman"/>
        </w:rPr>
        <w:t>e prodlužuje doba plnění a</w:t>
      </w:r>
      <w:r w:rsidR="008B57C3" w:rsidRPr="008E742A">
        <w:rPr>
          <w:rFonts w:ascii="Times New Roman" w:hAnsi="Times New Roman" w:cs="Times New Roman"/>
        </w:rPr>
        <w:t xml:space="preserve"> </w:t>
      </w:r>
      <w:r w:rsidR="00A25871" w:rsidRPr="008E742A">
        <w:rPr>
          <w:rFonts w:ascii="Times New Roman" w:hAnsi="Times New Roman" w:cs="Times New Roman"/>
        </w:rPr>
        <w:t>to</w:t>
      </w:r>
      <w:r w:rsidR="00E44554" w:rsidRPr="008E742A">
        <w:rPr>
          <w:rFonts w:ascii="Times New Roman" w:hAnsi="Times New Roman" w:cs="Times New Roman"/>
        </w:rPr>
        <w:t>,</w:t>
      </w:r>
      <w:r w:rsidR="0036047D" w:rsidRPr="008E742A">
        <w:rPr>
          <w:rFonts w:ascii="Times New Roman" w:hAnsi="Times New Roman" w:cs="Times New Roman"/>
        </w:rPr>
        <w:t xml:space="preserve"> </w:t>
      </w:r>
      <w:r w:rsidR="00A25871" w:rsidRPr="008E742A">
        <w:rPr>
          <w:rFonts w:ascii="Times New Roman" w:hAnsi="Times New Roman" w:cs="Times New Roman"/>
        </w:rPr>
        <w:t xml:space="preserve">aniž by muselo dojít </w:t>
      </w:r>
      <w:r w:rsidR="0094268A" w:rsidRPr="008E742A">
        <w:rPr>
          <w:rFonts w:ascii="Times New Roman" w:hAnsi="Times New Roman" w:cs="Times New Roman"/>
        </w:rPr>
        <w:br/>
      </w:r>
      <w:r w:rsidR="00A25871" w:rsidRPr="008E742A">
        <w:rPr>
          <w:rFonts w:ascii="Times New Roman" w:hAnsi="Times New Roman" w:cs="Times New Roman"/>
        </w:rPr>
        <w:t xml:space="preserve">k dohodě smluvních stran o změně smlouvy. </w:t>
      </w:r>
      <w:r w:rsidR="0004254F" w:rsidRPr="008E742A">
        <w:rPr>
          <w:rFonts w:ascii="Times New Roman" w:hAnsi="Times New Roman" w:cs="Times New Roman"/>
        </w:rPr>
        <w:t xml:space="preserve">Po dobu trvání vyšší moci není zhotovitel ani objednatel v prodlení. </w:t>
      </w:r>
      <w:r w:rsidR="00CB01D0" w:rsidRPr="008E742A">
        <w:rPr>
          <w:rFonts w:ascii="Times New Roman" w:hAnsi="Times New Roman" w:cs="Times New Roman"/>
        </w:rPr>
        <w:t>V případě nepříznivých klimatických podmínek se doba plnění prodlužuje pouze v případě, že nepříznivé klimatické podmínky trvaly déle než 5 dnů</w:t>
      </w:r>
      <w:r w:rsidR="0004254F" w:rsidRPr="008E742A">
        <w:rPr>
          <w:rFonts w:ascii="Times New Roman" w:hAnsi="Times New Roman" w:cs="Times New Roman"/>
        </w:rPr>
        <w:t xml:space="preserve"> a současně nebylo možné dodržet technologické postupy pro práce</w:t>
      </w:r>
      <w:r w:rsidR="00F60523" w:rsidRPr="008E742A">
        <w:rPr>
          <w:rFonts w:ascii="Times New Roman" w:hAnsi="Times New Roman" w:cs="Times New Roman"/>
        </w:rPr>
        <w:t xml:space="preserve"> v exteriéru</w:t>
      </w:r>
      <w:r w:rsidR="0004254F" w:rsidRPr="008E742A">
        <w:rPr>
          <w:rFonts w:ascii="Times New Roman" w:hAnsi="Times New Roman" w:cs="Times New Roman"/>
        </w:rPr>
        <w:t xml:space="preserve"> naplánované dle harmonogramu prací</w:t>
      </w:r>
      <w:r w:rsidR="00CB01D0" w:rsidRPr="008E742A">
        <w:rPr>
          <w:rFonts w:ascii="Times New Roman" w:hAnsi="Times New Roman" w:cs="Times New Roman"/>
        </w:rPr>
        <w:t>.</w:t>
      </w:r>
      <w:r w:rsidR="00F60523" w:rsidRPr="008E742A">
        <w:rPr>
          <w:rFonts w:ascii="Times New Roman" w:hAnsi="Times New Roman" w:cs="Times New Roman"/>
        </w:rPr>
        <w:t xml:space="preserve"> </w:t>
      </w:r>
    </w:p>
    <w:p w14:paraId="039138FC" w14:textId="77777777" w:rsidR="003246BA" w:rsidRPr="008E742A" w:rsidRDefault="003246BA" w:rsidP="003246BA"/>
    <w:p w14:paraId="0B53F72B" w14:textId="4687361E" w:rsidR="004859F4" w:rsidRPr="008E742A" w:rsidRDefault="00BC02FA" w:rsidP="00D441BF">
      <w:pPr>
        <w:pStyle w:val="Nadpis1"/>
        <w:tabs>
          <w:tab w:val="left" w:pos="4253"/>
        </w:tabs>
        <w:ind w:left="454" w:hanging="454"/>
        <w:rPr>
          <w:rFonts w:ascii="Times New Roman" w:hAnsi="Times New Roman"/>
        </w:rPr>
      </w:pPr>
      <w:r w:rsidRPr="008E742A">
        <w:rPr>
          <w:rFonts w:ascii="Times New Roman" w:hAnsi="Times New Roman"/>
        </w:rPr>
        <w:t>Závěrečná ustanovení</w:t>
      </w:r>
    </w:p>
    <w:p w14:paraId="73B3F1C9" w14:textId="64DA13BC" w:rsidR="00C657D1" w:rsidRPr="008E742A" w:rsidRDefault="00C657D1" w:rsidP="00A55A30">
      <w:pPr>
        <w:pStyle w:val="Nadpis2"/>
        <w:rPr>
          <w:rFonts w:ascii="Times New Roman" w:hAnsi="Times New Roman" w:cs="Times New Roman"/>
        </w:rPr>
      </w:pPr>
      <w:r w:rsidRPr="008E742A">
        <w:rPr>
          <w:rFonts w:ascii="Times New Roman" w:hAnsi="Times New Roman" w:cs="Times New Roman"/>
        </w:rPr>
        <w:t>Zhotovitel i objednatel je povinen uchovat veškeré dokumenty související s realizací projektu po dobu stanovenou právními předpisy ČR.</w:t>
      </w:r>
    </w:p>
    <w:p w14:paraId="594FA660" w14:textId="694F3996" w:rsidR="00FE2175" w:rsidRPr="008E742A" w:rsidRDefault="00E45405" w:rsidP="00A55A30">
      <w:pPr>
        <w:pStyle w:val="Nadpis2"/>
        <w:rPr>
          <w:rFonts w:ascii="Times New Roman" w:hAnsi="Times New Roman" w:cs="Times New Roman"/>
        </w:rPr>
      </w:pPr>
      <w:r w:rsidRPr="008E742A">
        <w:rPr>
          <w:rFonts w:ascii="Times New Roman" w:hAnsi="Times New Roman" w:cs="Times New Roman"/>
        </w:rPr>
        <w:t xml:space="preserve">Ve věcech touto smlouvou neupravených se vzájemné vztahy smluvních stran řídí ustanoveními </w:t>
      </w:r>
      <w:r w:rsidR="003C4E8D" w:rsidRPr="008E742A">
        <w:rPr>
          <w:rFonts w:ascii="Times New Roman" w:hAnsi="Times New Roman" w:cs="Times New Roman"/>
        </w:rPr>
        <w:t xml:space="preserve">zákona č. </w:t>
      </w:r>
      <w:r w:rsidRPr="008E742A">
        <w:rPr>
          <w:rFonts w:ascii="Times New Roman" w:hAnsi="Times New Roman" w:cs="Times New Roman"/>
        </w:rPr>
        <w:t>89/2012 Sb</w:t>
      </w:r>
      <w:r w:rsidR="00270DCE" w:rsidRPr="008E742A">
        <w:rPr>
          <w:rFonts w:ascii="Times New Roman" w:hAnsi="Times New Roman" w:cs="Times New Roman"/>
        </w:rPr>
        <w:t>., občanský zákoník</w:t>
      </w:r>
      <w:r w:rsidR="003C4E8D" w:rsidRPr="008E742A">
        <w:rPr>
          <w:rFonts w:ascii="Times New Roman" w:hAnsi="Times New Roman" w:cs="Times New Roman"/>
        </w:rPr>
        <w:t>,</w:t>
      </w:r>
      <w:r w:rsidRPr="008E742A">
        <w:rPr>
          <w:rFonts w:ascii="Times New Roman" w:hAnsi="Times New Roman" w:cs="Times New Roman"/>
        </w:rPr>
        <w:t xml:space="preserve"> a souvisejícími právními předpisy.</w:t>
      </w:r>
    </w:p>
    <w:p w14:paraId="5FAEA28A" w14:textId="10B0C1F7" w:rsidR="004859F4" w:rsidRPr="008E742A" w:rsidRDefault="004859F4" w:rsidP="00A55A30">
      <w:pPr>
        <w:pStyle w:val="Nadpis2"/>
        <w:rPr>
          <w:rFonts w:ascii="Times New Roman" w:hAnsi="Times New Roman" w:cs="Times New Roman"/>
        </w:rPr>
      </w:pPr>
      <w:r w:rsidRPr="008E742A">
        <w:rPr>
          <w:rFonts w:ascii="Times New Roman" w:hAnsi="Times New Roman" w:cs="Times New Roman"/>
        </w:rPr>
        <w:t>Informační povinnosti objednatele vyplývající ze zákona č. 106/1999 Sb.</w:t>
      </w:r>
      <w:r w:rsidR="003C4E8D" w:rsidRPr="008E742A">
        <w:rPr>
          <w:rFonts w:ascii="Times New Roman" w:hAnsi="Times New Roman" w:cs="Times New Roman"/>
        </w:rPr>
        <w:t>, o svobodném přístupu k informacím,</w:t>
      </w:r>
      <w:r w:rsidRPr="008E742A">
        <w:rPr>
          <w:rFonts w:ascii="Times New Roman" w:hAnsi="Times New Roman" w:cs="Times New Roman"/>
        </w:rPr>
        <w:t xml:space="preserve"> v platném znění a ze zákona č. 128/2000 Sb.</w:t>
      </w:r>
      <w:r w:rsidR="003C4E8D" w:rsidRPr="008E742A">
        <w:rPr>
          <w:rFonts w:ascii="Times New Roman" w:hAnsi="Times New Roman" w:cs="Times New Roman"/>
        </w:rPr>
        <w:t>, o obcích</w:t>
      </w:r>
      <w:r w:rsidRPr="008E742A">
        <w:rPr>
          <w:rFonts w:ascii="Times New Roman" w:hAnsi="Times New Roman" w:cs="Times New Roman"/>
        </w:rPr>
        <w:t xml:space="preserve"> v platném znění</w:t>
      </w:r>
      <w:r w:rsidR="0064108C" w:rsidRPr="008E742A">
        <w:rPr>
          <w:rFonts w:ascii="Times New Roman" w:hAnsi="Times New Roman" w:cs="Times New Roman"/>
        </w:rPr>
        <w:t>,</w:t>
      </w:r>
      <w:r w:rsidRPr="008E742A">
        <w:rPr>
          <w:rFonts w:ascii="Times New Roman" w:hAnsi="Times New Roman" w:cs="Times New Roman"/>
        </w:rPr>
        <w:t xml:space="preserve"> nejsou touto smlouvou nijak omezeny a zhotovitel nesmí za výkon těchto povinností objednatele</w:t>
      </w:r>
      <w:r w:rsidR="00EE1808" w:rsidRPr="008E742A">
        <w:rPr>
          <w:rFonts w:ascii="Times New Roman" w:hAnsi="Times New Roman" w:cs="Times New Roman"/>
        </w:rPr>
        <w:t>,</w:t>
      </w:r>
      <w:r w:rsidR="00E44554" w:rsidRPr="008E742A">
        <w:rPr>
          <w:rFonts w:ascii="Times New Roman" w:hAnsi="Times New Roman" w:cs="Times New Roman"/>
        </w:rPr>
        <w:t xml:space="preserve"> </w:t>
      </w:r>
      <w:r w:rsidRPr="008E742A">
        <w:rPr>
          <w:rFonts w:ascii="Times New Roman" w:hAnsi="Times New Roman" w:cs="Times New Roman"/>
        </w:rPr>
        <w:t>jakkoliv postihovat.</w:t>
      </w:r>
    </w:p>
    <w:p w14:paraId="499E7707" w14:textId="2CEF36D8" w:rsidR="004859F4" w:rsidRPr="008E742A" w:rsidRDefault="004859F4" w:rsidP="00A55A30">
      <w:pPr>
        <w:pStyle w:val="Nadpis2"/>
        <w:rPr>
          <w:rFonts w:ascii="Times New Roman" w:hAnsi="Times New Roman" w:cs="Times New Roman"/>
        </w:rPr>
      </w:pPr>
      <w:r w:rsidRPr="008E742A">
        <w:rPr>
          <w:rFonts w:ascii="Times New Roman" w:hAnsi="Times New Roman" w:cs="Times New Roman"/>
        </w:rPr>
        <w:t xml:space="preserve">Zhotovitel si je vědom, že je ve smyslu ust. § 2 písm. e) zákona č. 320/2001 Sb., o finanční kontrole ve veřejné správě a o změně některých zákonů, ve znění pozdějších předpisů (dále jen „zákon </w:t>
      </w:r>
      <w:r w:rsidR="0094268A" w:rsidRPr="008E742A">
        <w:rPr>
          <w:rFonts w:ascii="Times New Roman" w:hAnsi="Times New Roman" w:cs="Times New Roman"/>
        </w:rPr>
        <w:br/>
      </w:r>
      <w:r w:rsidRPr="008E742A">
        <w:rPr>
          <w:rFonts w:ascii="Times New Roman" w:hAnsi="Times New Roman" w:cs="Times New Roman"/>
        </w:rPr>
        <w:t xml:space="preserve">o finanční kontrole“), povinen spolupůsobit při výkonu finanční kontroly. </w:t>
      </w:r>
    </w:p>
    <w:p w14:paraId="5F491AC9" w14:textId="35A60C91" w:rsidR="00E731F2" w:rsidRPr="008E742A" w:rsidRDefault="00A25871" w:rsidP="00A55A30">
      <w:pPr>
        <w:pStyle w:val="Nadpis2"/>
        <w:rPr>
          <w:rFonts w:ascii="Times New Roman" w:hAnsi="Times New Roman" w:cs="Times New Roman"/>
        </w:rPr>
      </w:pPr>
      <w:r w:rsidRPr="008E742A">
        <w:rPr>
          <w:rFonts w:ascii="Times New Roman" w:hAnsi="Times New Roman" w:cs="Times New Roman"/>
        </w:rPr>
        <w:t>Jakékoliv změny smlouvy mohou být provedeny pouze písemnou formou dodatku potvrzeného oběma stranami.</w:t>
      </w:r>
    </w:p>
    <w:p w14:paraId="1EC4DAB8" w14:textId="77777777" w:rsidR="00EE7802" w:rsidRPr="008E742A" w:rsidRDefault="00A25871" w:rsidP="00A55A30">
      <w:pPr>
        <w:pStyle w:val="Nadpis2"/>
        <w:rPr>
          <w:rFonts w:ascii="Times New Roman" w:hAnsi="Times New Roman" w:cs="Times New Roman"/>
        </w:rPr>
      </w:pPr>
      <w:r w:rsidRPr="008E742A">
        <w:rPr>
          <w:rFonts w:ascii="Times New Roman" w:hAnsi="Times New Roman" w:cs="Times New Roman"/>
        </w:rPr>
        <w:t>Veškerá textová dokumentace, kterou při plnění smlouvy předává či předkládá zhotovitel objednateli, musí být předána či předložena v českém jazyce.</w:t>
      </w:r>
    </w:p>
    <w:p w14:paraId="129589A8" w14:textId="6357F12F" w:rsidR="00E731F2" w:rsidRPr="008E742A" w:rsidRDefault="00A25871" w:rsidP="00A55A30">
      <w:pPr>
        <w:pStyle w:val="Nadpis2"/>
        <w:rPr>
          <w:rFonts w:ascii="Times New Roman" w:hAnsi="Times New Roman" w:cs="Times New Roman"/>
        </w:rPr>
      </w:pPr>
      <w:r w:rsidRPr="008E742A">
        <w:rPr>
          <w:rFonts w:ascii="Times New Roman" w:hAnsi="Times New Roman" w:cs="Times New Roman"/>
        </w:rPr>
        <w:t xml:space="preserve">Pro výpočet smluvní pokuty určené procentem a úroku z prodlení je rozhodná cena díla </w:t>
      </w:r>
      <w:r w:rsidR="005A4D42" w:rsidRPr="008E742A">
        <w:rPr>
          <w:rFonts w:ascii="Times New Roman" w:hAnsi="Times New Roman" w:cs="Times New Roman"/>
        </w:rPr>
        <w:t>bez</w:t>
      </w:r>
      <w:r w:rsidRPr="008E742A">
        <w:rPr>
          <w:rFonts w:ascii="Times New Roman" w:hAnsi="Times New Roman" w:cs="Times New Roman"/>
        </w:rPr>
        <w:t xml:space="preserve"> DPH.</w:t>
      </w:r>
    </w:p>
    <w:p w14:paraId="0DCEB672" w14:textId="5AD66547" w:rsidR="00E731F2" w:rsidRPr="008E742A" w:rsidRDefault="00A25871" w:rsidP="00A55A30">
      <w:pPr>
        <w:pStyle w:val="Nadpis2"/>
        <w:rPr>
          <w:rFonts w:ascii="Times New Roman" w:hAnsi="Times New Roman" w:cs="Times New Roman"/>
        </w:rPr>
      </w:pPr>
      <w:r w:rsidRPr="008E742A">
        <w:rPr>
          <w:rFonts w:ascii="Times New Roman" w:hAnsi="Times New Roman" w:cs="Times New Roman"/>
        </w:rPr>
        <w:t>V případě soudního sporu se místní příslušnost věcně příslušného soudu I. stupně řídí obecným</w:t>
      </w:r>
      <w:r w:rsidR="0094268A" w:rsidRPr="008E742A">
        <w:rPr>
          <w:rFonts w:ascii="Times New Roman" w:hAnsi="Times New Roman" w:cs="Times New Roman"/>
        </w:rPr>
        <w:t xml:space="preserve"> </w:t>
      </w:r>
      <w:r w:rsidRPr="008E742A">
        <w:rPr>
          <w:rFonts w:ascii="Times New Roman" w:hAnsi="Times New Roman" w:cs="Times New Roman"/>
        </w:rPr>
        <w:t>soudem objednatele.</w:t>
      </w:r>
    </w:p>
    <w:p w14:paraId="4E39E0AC" w14:textId="67F1D57E" w:rsidR="00EB607B" w:rsidRPr="008E742A" w:rsidRDefault="00EB607B" w:rsidP="00A55A30">
      <w:pPr>
        <w:pStyle w:val="Nadpis2"/>
        <w:rPr>
          <w:rFonts w:ascii="Times New Roman" w:hAnsi="Times New Roman" w:cs="Times New Roman"/>
        </w:rPr>
      </w:pPr>
      <w:r w:rsidRPr="008E742A">
        <w:rPr>
          <w:rFonts w:ascii="Times New Roman" w:hAnsi="Times New Roman" w:cs="Times New Roman"/>
        </w:rPr>
        <w:t>Tato smlouva o dílo je uzavřena v písemné elektronické formě.</w:t>
      </w:r>
      <w:r w:rsidR="005D0B0F" w:rsidRPr="008E742A">
        <w:rPr>
          <w:rFonts w:ascii="Times New Roman" w:hAnsi="Times New Roman" w:cs="Times New Roman"/>
        </w:rPr>
        <w:t xml:space="preserve"> </w:t>
      </w:r>
    </w:p>
    <w:p w14:paraId="586E9C57" w14:textId="77777777" w:rsidR="004D7836" w:rsidRPr="008E742A" w:rsidRDefault="00E45405" w:rsidP="00A55A30">
      <w:pPr>
        <w:pStyle w:val="Nadpis2"/>
        <w:rPr>
          <w:rFonts w:ascii="Times New Roman" w:hAnsi="Times New Roman" w:cs="Times New Roman"/>
        </w:rPr>
      </w:pPr>
      <w:r w:rsidRPr="008E742A">
        <w:rPr>
          <w:rFonts w:ascii="Times New Roman" w:hAnsi="Times New Roman" w:cs="Times New Roman"/>
        </w:rPr>
        <w:t>Smluvní strany prohlašují, že obsah této smlouvy obsahuje ujednání o všech náležitostech, které strany měly a chtěly ve smlouvě ujednat a strany dospěly ke shodě ohledně všech náleži</w:t>
      </w:r>
      <w:r w:rsidR="00943594" w:rsidRPr="008E742A">
        <w:rPr>
          <w:rFonts w:ascii="Times New Roman" w:hAnsi="Times New Roman" w:cs="Times New Roman"/>
        </w:rPr>
        <w:t>tostí, které si strany stanovily</w:t>
      </w:r>
      <w:r w:rsidRPr="008E742A">
        <w:rPr>
          <w:rFonts w:ascii="Times New Roman" w:hAnsi="Times New Roman" w:cs="Times New Roman"/>
        </w:rPr>
        <w:t xml:space="preserve"> jako předpoklady uzavření této smlouvy.</w:t>
      </w:r>
    </w:p>
    <w:p w14:paraId="1D6CF53D" w14:textId="6DA27580" w:rsidR="00E45405" w:rsidRPr="008E742A" w:rsidRDefault="00E45405" w:rsidP="00A55A30">
      <w:pPr>
        <w:pStyle w:val="Nadpis2"/>
        <w:rPr>
          <w:rFonts w:ascii="Times New Roman" w:hAnsi="Times New Roman" w:cs="Times New Roman"/>
        </w:rPr>
      </w:pPr>
      <w:r w:rsidRPr="008E742A">
        <w:rPr>
          <w:rFonts w:ascii="Times New Roman" w:hAnsi="Times New Roman" w:cs="Times New Roman"/>
        </w:rPr>
        <w:t xml:space="preserve">Smluvní strany prohlašují, že si vzájemně sdělily všechny skutkové a právní okolnosti, o nichž </w:t>
      </w:r>
      <w:r w:rsidR="00C447FC" w:rsidRPr="008E742A">
        <w:rPr>
          <w:rFonts w:ascii="Times New Roman" w:hAnsi="Times New Roman" w:cs="Times New Roman"/>
        </w:rPr>
        <w:br/>
      </w:r>
      <w:r w:rsidRPr="008E742A">
        <w:rPr>
          <w:rFonts w:ascii="Times New Roman" w:hAnsi="Times New Roman" w:cs="Times New Roman"/>
        </w:rPr>
        <w:t xml:space="preserve">k datu podpisu této smlouvy věděly nebo vědět musely, a které jsou relevantní ve vztahu </w:t>
      </w:r>
      <w:r w:rsidR="00C447FC" w:rsidRPr="008E742A">
        <w:rPr>
          <w:rFonts w:ascii="Times New Roman" w:hAnsi="Times New Roman" w:cs="Times New Roman"/>
        </w:rPr>
        <w:br/>
      </w:r>
      <w:r w:rsidRPr="008E742A">
        <w:rPr>
          <w:rFonts w:ascii="Times New Roman" w:hAnsi="Times New Roman" w:cs="Times New Roman"/>
        </w:rPr>
        <w:t>k uzavření této smlouvy.</w:t>
      </w:r>
    </w:p>
    <w:p w14:paraId="05DEDD3A" w14:textId="6DF8481B" w:rsidR="006A01B4" w:rsidRPr="008E742A" w:rsidRDefault="006A01B4" w:rsidP="00A55A30">
      <w:pPr>
        <w:pStyle w:val="Nadpis2"/>
        <w:rPr>
          <w:rFonts w:ascii="Times New Roman" w:hAnsi="Times New Roman" w:cs="Times New Roman"/>
        </w:rPr>
      </w:pPr>
      <w:r w:rsidRPr="008E742A">
        <w:rPr>
          <w:rFonts w:ascii="Times New Roman" w:hAnsi="Times New Roman" w:cs="Times New Roman"/>
        </w:rPr>
        <w:t xml:space="preserve">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w:t>
      </w:r>
      <w:r w:rsidR="0094268A" w:rsidRPr="008E742A">
        <w:rPr>
          <w:rFonts w:ascii="Times New Roman" w:hAnsi="Times New Roman" w:cs="Times New Roman"/>
        </w:rPr>
        <w:br/>
      </w:r>
      <w:r w:rsidRPr="008E742A">
        <w:rPr>
          <w:rFonts w:ascii="Times New Roman" w:hAnsi="Times New Roman" w:cs="Times New Roman"/>
        </w:rPr>
        <w:t>v registru smluv zajistí objednatel.</w:t>
      </w:r>
    </w:p>
    <w:p w14:paraId="51D9B749" w14:textId="5BA986A5" w:rsidR="002B23EF" w:rsidRPr="008E742A" w:rsidRDefault="002B23EF" w:rsidP="00A55A30">
      <w:pPr>
        <w:pStyle w:val="Nadpis2"/>
        <w:rPr>
          <w:rFonts w:ascii="Times New Roman" w:hAnsi="Times New Roman" w:cs="Times New Roman"/>
        </w:rPr>
      </w:pPr>
      <w:r w:rsidRPr="008E742A">
        <w:rPr>
          <w:rFonts w:ascii="Times New Roman" w:hAnsi="Times New Roman" w:cs="Times New Roman"/>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654263F" w14:textId="2B667AC4" w:rsidR="00567B4A" w:rsidRPr="008E742A" w:rsidRDefault="00567B4A" w:rsidP="00567B4A">
      <w:pPr>
        <w:pStyle w:val="Nadpis2"/>
        <w:rPr>
          <w:rFonts w:ascii="Times New Roman" w:hAnsi="Times New Roman" w:cs="Times New Roman"/>
        </w:rPr>
      </w:pPr>
      <w:r w:rsidRPr="008E742A">
        <w:rPr>
          <w:rFonts w:ascii="Times New Roman" w:hAnsi="Times New Roman" w:cs="Times New Roman"/>
        </w:rPr>
        <w:lastRenderedPageBreak/>
        <w:t>Tato smlouva o dílo nabývá platnosti dnem jejího podpisu oběma smluvními stranami a účinnosti dnem jejího uveřejnění v registru smluv.</w:t>
      </w:r>
    </w:p>
    <w:p w14:paraId="119F51AB" w14:textId="4254A653" w:rsidR="000F2CE0" w:rsidRPr="008E742A" w:rsidRDefault="000F2CE0" w:rsidP="00A55A30">
      <w:pPr>
        <w:pStyle w:val="Nadpis2"/>
        <w:rPr>
          <w:rFonts w:ascii="Times New Roman" w:hAnsi="Times New Roman" w:cs="Times New Roman"/>
        </w:rPr>
      </w:pPr>
      <w:r w:rsidRPr="008E742A">
        <w:rPr>
          <w:rFonts w:ascii="Times New Roman" w:hAnsi="Times New Roman" w:cs="Times New Roman"/>
        </w:rPr>
        <w:t xml:space="preserve">Nedílnou součástí této smlouvy jsou tyto přílohy: </w:t>
      </w:r>
    </w:p>
    <w:p w14:paraId="0AB23F8F" w14:textId="0C189EA5" w:rsidR="001F6A7E" w:rsidRPr="008E742A" w:rsidRDefault="009A47FC" w:rsidP="0094268A">
      <w:pPr>
        <w:pStyle w:val="Normln0"/>
        <w:numPr>
          <w:ilvl w:val="0"/>
          <w:numId w:val="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line="276" w:lineRule="auto"/>
        <w:ind w:left="851" w:hanging="284"/>
        <w:rPr>
          <w:rFonts w:ascii="Times New Roman" w:hAnsi="Times New Roman"/>
          <w:sz w:val="22"/>
          <w:szCs w:val="22"/>
        </w:rPr>
      </w:pPr>
      <w:r w:rsidRPr="008E742A">
        <w:rPr>
          <w:rFonts w:ascii="Times New Roman" w:hAnsi="Times New Roman"/>
          <w:sz w:val="22"/>
          <w:szCs w:val="22"/>
        </w:rPr>
        <w:t>Položkový rozpočet</w:t>
      </w:r>
      <w:r w:rsidR="00F31A2F" w:rsidRPr="008E742A">
        <w:rPr>
          <w:rFonts w:ascii="Times New Roman" w:hAnsi="Times New Roman"/>
          <w:sz w:val="22"/>
          <w:szCs w:val="22"/>
        </w:rPr>
        <w:t xml:space="preserve"> </w:t>
      </w:r>
      <w:r w:rsidRPr="008E742A">
        <w:rPr>
          <w:rFonts w:ascii="Times New Roman" w:hAnsi="Times New Roman"/>
          <w:sz w:val="22"/>
          <w:szCs w:val="22"/>
        </w:rPr>
        <w:t>– příloha č. 1</w:t>
      </w:r>
    </w:p>
    <w:p w14:paraId="2D44D1FF" w14:textId="14F45500" w:rsidR="00F756F8" w:rsidRPr="008E742A" w:rsidRDefault="00F756F8" w:rsidP="0094268A">
      <w:pPr>
        <w:pStyle w:val="Odstavecseseznamem"/>
        <w:numPr>
          <w:ilvl w:val="0"/>
          <w:numId w:val="2"/>
        </w:numPr>
        <w:spacing w:line="276" w:lineRule="auto"/>
        <w:ind w:left="851" w:hanging="284"/>
        <w:rPr>
          <w:sz w:val="22"/>
          <w:szCs w:val="22"/>
        </w:rPr>
      </w:pPr>
      <w:r w:rsidRPr="008E742A">
        <w:rPr>
          <w:sz w:val="22"/>
          <w:szCs w:val="22"/>
        </w:rPr>
        <w:t xml:space="preserve">Harmonogram </w:t>
      </w:r>
      <w:r w:rsidR="00B663D1" w:rsidRPr="008E742A">
        <w:rPr>
          <w:sz w:val="22"/>
          <w:szCs w:val="22"/>
        </w:rPr>
        <w:t>provádění prací</w:t>
      </w:r>
      <w:r w:rsidRPr="008E742A">
        <w:rPr>
          <w:sz w:val="22"/>
          <w:szCs w:val="22"/>
        </w:rPr>
        <w:t xml:space="preserve"> včetně finančního plnění</w:t>
      </w:r>
      <w:r w:rsidR="0009648F" w:rsidRPr="008E742A">
        <w:rPr>
          <w:sz w:val="22"/>
          <w:szCs w:val="22"/>
        </w:rPr>
        <w:t xml:space="preserve"> –</w:t>
      </w:r>
      <w:r w:rsidRPr="008E742A">
        <w:rPr>
          <w:sz w:val="22"/>
          <w:szCs w:val="22"/>
        </w:rPr>
        <w:t xml:space="preserve"> příloha č. </w:t>
      </w:r>
      <w:r w:rsidR="001F33C3">
        <w:rPr>
          <w:sz w:val="22"/>
          <w:szCs w:val="22"/>
        </w:rPr>
        <w:t>2</w:t>
      </w:r>
    </w:p>
    <w:p w14:paraId="1366E0B0" w14:textId="77777777" w:rsidR="00D2168D" w:rsidRPr="008E742A" w:rsidRDefault="00D2168D"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imes New Roman" w:hAnsi="Times New Roman"/>
          <w:sz w:val="22"/>
          <w:szCs w:val="22"/>
        </w:rPr>
      </w:pPr>
      <w:bookmarkStart w:id="35" w:name="_Hlk113539593"/>
    </w:p>
    <w:p w14:paraId="13F53350" w14:textId="77777777" w:rsidR="00495C64" w:rsidRPr="000A0B6C" w:rsidRDefault="00495C64" w:rsidP="00D2168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Times New Roman" w:hAnsi="Times New Roman"/>
          <w:sz w:val="22"/>
          <w:szCs w:val="22"/>
        </w:rPr>
      </w:pPr>
    </w:p>
    <w:bookmarkEnd w:id="35"/>
    <w:p w14:paraId="1C53F503" w14:textId="77777777" w:rsidR="000A0B6C" w:rsidRPr="000A0B6C" w:rsidRDefault="000A0B6C" w:rsidP="000A0B6C">
      <w:pPr>
        <w:widowControl w:val="0"/>
        <w:shd w:val="clear" w:color="auto" w:fill="FFFFFF"/>
        <w:suppressAutoHyphens/>
        <w:autoSpaceDE w:val="0"/>
        <w:spacing w:before="5" w:line="276" w:lineRule="auto"/>
        <w:ind w:right="74"/>
        <w:jc w:val="both"/>
        <w:rPr>
          <w:sz w:val="22"/>
          <w:szCs w:val="22"/>
          <w:lang w:eastAsia="ar-SA"/>
        </w:rPr>
      </w:pPr>
      <w:r w:rsidRPr="000A0B6C">
        <w:rPr>
          <w:sz w:val="22"/>
          <w:szCs w:val="22"/>
          <w:lang w:eastAsia="ar-SA"/>
        </w:rPr>
        <w:t>Uzavření smlouvy bylo schváleno usnesením Rady města Poděbrad č. .................... ze dne ....................................</w:t>
      </w:r>
    </w:p>
    <w:p w14:paraId="5BEB3414" w14:textId="77777777" w:rsidR="000A0B6C" w:rsidRPr="000A0B6C" w:rsidRDefault="000A0B6C" w:rsidP="000A0B6C">
      <w:pPr>
        <w:widowControl w:val="0"/>
        <w:shd w:val="clear" w:color="auto" w:fill="FFFFFF"/>
        <w:suppressAutoHyphens/>
        <w:autoSpaceDE w:val="0"/>
        <w:spacing w:before="5" w:line="276" w:lineRule="auto"/>
        <w:ind w:right="74"/>
        <w:jc w:val="both"/>
        <w:rPr>
          <w:sz w:val="22"/>
          <w:szCs w:val="22"/>
          <w:lang w:eastAsia="ar-SA"/>
        </w:rPr>
      </w:pPr>
    </w:p>
    <w:p w14:paraId="6939C1BF" w14:textId="77777777" w:rsidR="000A0B6C" w:rsidRPr="000A0B6C" w:rsidRDefault="000A0B6C" w:rsidP="000A0B6C">
      <w:pPr>
        <w:widowControl w:val="0"/>
        <w:tabs>
          <w:tab w:val="left" w:pos="993"/>
        </w:tabs>
        <w:autoSpaceDE w:val="0"/>
        <w:autoSpaceDN w:val="0"/>
        <w:adjustRightInd w:val="0"/>
        <w:rPr>
          <w:sz w:val="22"/>
          <w:szCs w:val="22"/>
        </w:rPr>
      </w:pPr>
    </w:p>
    <w:p w14:paraId="67CABE76" w14:textId="3B481297" w:rsidR="000A0B6C" w:rsidRPr="000A0B6C" w:rsidRDefault="000A0B6C" w:rsidP="000862D6">
      <w:pPr>
        <w:widowControl w:val="0"/>
        <w:autoSpaceDE w:val="0"/>
        <w:autoSpaceDN w:val="0"/>
        <w:adjustRightInd w:val="0"/>
        <w:spacing w:line="276" w:lineRule="auto"/>
        <w:rPr>
          <w:sz w:val="22"/>
          <w:szCs w:val="22"/>
        </w:rPr>
      </w:pPr>
      <w:r w:rsidRPr="000A0B6C">
        <w:rPr>
          <w:sz w:val="22"/>
          <w:szCs w:val="22"/>
        </w:rPr>
        <w:t xml:space="preserve">V Poděbradech dne </w:t>
      </w:r>
      <w:r w:rsidRPr="000A0B6C">
        <w:rPr>
          <w:i/>
          <w:iCs/>
          <w:sz w:val="22"/>
          <w:szCs w:val="22"/>
        </w:rPr>
        <w:t>viz elektronický podpis</w:t>
      </w:r>
      <w:r w:rsidRPr="000A0B6C">
        <w:rPr>
          <w:sz w:val="22"/>
          <w:szCs w:val="22"/>
        </w:rPr>
        <w:t xml:space="preserve">              </w:t>
      </w:r>
      <w:r w:rsidR="000862D6">
        <w:rPr>
          <w:sz w:val="22"/>
          <w:szCs w:val="22"/>
        </w:rPr>
        <w:tab/>
      </w:r>
      <w:r w:rsidRPr="000A0B6C">
        <w:rPr>
          <w:sz w:val="22"/>
          <w:szCs w:val="22"/>
        </w:rPr>
        <w:t xml:space="preserve">V …………dne </w:t>
      </w:r>
      <w:r w:rsidRPr="000A0B6C">
        <w:rPr>
          <w:i/>
          <w:iCs/>
          <w:sz w:val="22"/>
          <w:szCs w:val="22"/>
        </w:rPr>
        <w:t>viz elektronický podpis</w:t>
      </w:r>
    </w:p>
    <w:p w14:paraId="67F99B4B" w14:textId="77777777" w:rsidR="000A0B6C" w:rsidRPr="000A0B6C" w:rsidRDefault="000A0B6C" w:rsidP="000A0B6C">
      <w:pPr>
        <w:widowControl w:val="0"/>
        <w:autoSpaceDE w:val="0"/>
        <w:autoSpaceDN w:val="0"/>
        <w:adjustRightInd w:val="0"/>
        <w:spacing w:line="276" w:lineRule="auto"/>
        <w:rPr>
          <w:sz w:val="22"/>
          <w:szCs w:val="22"/>
        </w:rPr>
      </w:pPr>
    </w:p>
    <w:p w14:paraId="6DC771B2" w14:textId="77777777" w:rsidR="000A0B6C" w:rsidRPr="000A0B6C" w:rsidRDefault="000A0B6C" w:rsidP="000A0B6C">
      <w:pPr>
        <w:widowControl w:val="0"/>
        <w:autoSpaceDE w:val="0"/>
        <w:autoSpaceDN w:val="0"/>
        <w:adjustRightInd w:val="0"/>
        <w:spacing w:line="276" w:lineRule="auto"/>
        <w:rPr>
          <w:sz w:val="22"/>
          <w:szCs w:val="22"/>
        </w:rPr>
      </w:pPr>
    </w:p>
    <w:p w14:paraId="1761B79F" w14:textId="77777777" w:rsidR="000A0B6C" w:rsidRPr="000A0B6C" w:rsidRDefault="000A0B6C" w:rsidP="000A0B6C">
      <w:pPr>
        <w:widowControl w:val="0"/>
        <w:autoSpaceDE w:val="0"/>
        <w:autoSpaceDN w:val="0"/>
        <w:adjustRightInd w:val="0"/>
        <w:spacing w:line="276" w:lineRule="auto"/>
        <w:rPr>
          <w:sz w:val="22"/>
          <w:szCs w:val="22"/>
        </w:rPr>
      </w:pPr>
    </w:p>
    <w:p w14:paraId="1ACE0F47" w14:textId="77777777" w:rsidR="000A0B6C" w:rsidRPr="000A0B6C" w:rsidRDefault="000A0B6C" w:rsidP="000A0B6C">
      <w:pPr>
        <w:widowControl w:val="0"/>
        <w:autoSpaceDE w:val="0"/>
        <w:autoSpaceDN w:val="0"/>
        <w:adjustRightInd w:val="0"/>
        <w:spacing w:line="276" w:lineRule="auto"/>
        <w:rPr>
          <w:sz w:val="22"/>
          <w:szCs w:val="22"/>
        </w:rPr>
      </w:pPr>
    </w:p>
    <w:p w14:paraId="6E2CD954" w14:textId="0854E0FE" w:rsidR="000A0B6C" w:rsidRPr="000A0B6C" w:rsidRDefault="000A0B6C" w:rsidP="000A0B6C">
      <w:pPr>
        <w:widowControl w:val="0"/>
        <w:autoSpaceDE w:val="0"/>
        <w:autoSpaceDN w:val="0"/>
        <w:adjustRightInd w:val="0"/>
        <w:spacing w:line="276" w:lineRule="auto"/>
        <w:rPr>
          <w:sz w:val="22"/>
          <w:szCs w:val="22"/>
        </w:rPr>
      </w:pPr>
      <w:r w:rsidRPr="000A0B6C">
        <w:rPr>
          <w:sz w:val="22"/>
          <w:szCs w:val="22"/>
        </w:rPr>
        <w:t>………………………………</w:t>
      </w:r>
      <w:r w:rsidRPr="000A0B6C">
        <w:rPr>
          <w:sz w:val="22"/>
          <w:szCs w:val="22"/>
        </w:rPr>
        <w:tab/>
      </w:r>
      <w:r w:rsidRPr="000A0B6C">
        <w:rPr>
          <w:sz w:val="22"/>
          <w:szCs w:val="22"/>
        </w:rPr>
        <w:tab/>
      </w:r>
      <w:r w:rsidRPr="000A0B6C">
        <w:rPr>
          <w:sz w:val="22"/>
          <w:szCs w:val="22"/>
        </w:rPr>
        <w:tab/>
      </w:r>
      <w:r w:rsidR="000862D6">
        <w:rPr>
          <w:sz w:val="22"/>
          <w:szCs w:val="22"/>
        </w:rPr>
        <w:tab/>
      </w:r>
      <w:r w:rsidRPr="000A0B6C">
        <w:rPr>
          <w:sz w:val="22"/>
          <w:szCs w:val="22"/>
        </w:rPr>
        <w:t>…………………………………….</w:t>
      </w:r>
    </w:p>
    <w:p w14:paraId="499A50BE" w14:textId="77777777" w:rsidR="000A0B6C" w:rsidRPr="000A0B6C" w:rsidRDefault="000A0B6C" w:rsidP="000A0B6C">
      <w:pPr>
        <w:widowControl w:val="0"/>
        <w:autoSpaceDE w:val="0"/>
        <w:autoSpaceDN w:val="0"/>
        <w:adjustRightInd w:val="0"/>
        <w:spacing w:line="276" w:lineRule="auto"/>
        <w:rPr>
          <w:sz w:val="22"/>
          <w:szCs w:val="22"/>
        </w:rPr>
      </w:pPr>
      <w:r w:rsidRPr="000A0B6C">
        <w:rPr>
          <w:sz w:val="22"/>
          <w:szCs w:val="22"/>
        </w:rPr>
        <w:t>Mgr. Roman Schulz</w:t>
      </w:r>
      <w:r w:rsidRPr="000A0B6C">
        <w:rPr>
          <w:sz w:val="22"/>
          <w:szCs w:val="22"/>
        </w:rPr>
        <w:tab/>
      </w:r>
      <w:r w:rsidRPr="000A0B6C">
        <w:rPr>
          <w:sz w:val="22"/>
          <w:szCs w:val="22"/>
        </w:rPr>
        <w:tab/>
      </w:r>
      <w:r w:rsidRPr="000A0B6C">
        <w:rPr>
          <w:sz w:val="22"/>
          <w:szCs w:val="22"/>
        </w:rPr>
        <w:tab/>
      </w:r>
      <w:r w:rsidRPr="000A0B6C">
        <w:rPr>
          <w:sz w:val="22"/>
          <w:szCs w:val="22"/>
        </w:rPr>
        <w:tab/>
      </w:r>
      <w:r w:rsidRPr="000A0B6C">
        <w:rPr>
          <w:sz w:val="22"/>
          <w:szCs w:val="22"/>
        </w:rPr>
        <w:tab/>
      </w:r>
      <w:r w:rsidRPr="000A0B6C">
        <w:rPr>
          <w:sz w:val="22"/>
          <w:szCs w:val="22"/>
          <w:highlight w:val="cyan"/>
        </w:rPr>
        <w:t>Bude doplněno před podpisem smlouvy</w:t>
      </w:r>
    </w:p>
    <w:p w14:paraId="40187226" w14:textId="77777777" w:rsidR="000A0B6C" w:rsidRPr="000A0B6C" w:rsidRDefault="000A0B6C" w:rsidP="000A0B6C">
      <w:pPr>
        <w:widowControl w:val="0"/>
        <w:tabs>
          <w:tab w:val="left" w:pos="5529"/>
        </w:tabs>
        <w:autoSpaceDE w:val="0"/>
        <w:autoSpaceDN w:val="0"/>
        <w:adjustRightInd w:val="0"/>
        <w:spacing w:line="276" w:lineRule="auto"/>
        <w:rPr>
          <w:b/>
          <w:bCs/>
          <w:sz w:val="22"/>
          <w:szCs w:val="22"/>
        </w:rPr>
      </w:pPr>
      <w:r w:rsidRPr="000A0B6C">
        <w:rPr>
          <w:sz w:val="22"/>
          <w:szCs w:val="22"/>
        </w:rPr>
        <w:t xml:space="preserve">starosta </w:t>
      </w:r>
    </w:p>
    <w:p w14:paraId="04DFEF94" w14:textId="77777777" w:rsidR="000A0B6C" w:rsidRPr="000A0B6C" w:rsidRDefault="000A0B6C" w:rsidP="000A0B6C">
      <w:pPr>
        <w:rPr>
          <w:sz w:val="22"/>
          <w:szCs w:val="22"/>
        </w:rPr>
      </w:pPr>
    </w:p>
    <w:p w14:paraId="1DF6B717" w14:textId="77777777" w:rsidR="000A0B6C" w:rsidRPr="000A0B6C" w:rsidRDefault="000A0B6C" w:rsidP="000A0B6C">
      <w:pPr>
        <w:rPr>
          <w:sz w:val="22"/>
          <w:szCs w:val="22"/>
        </w:rPr>
      </w:pPr>
    </w:p>
    <w:p w14:paraId="39CDDA95" w14:textId="5683E0CD" w:rsidR="00A8014F" w:rsidRPr="008E742A" w:rsidRDefault="00A8014F" w:rsidP="000A0B6C">
      <w:pPr>
        <w:pStyle w:val="Normln0"/>
        <w:tabs>
          <w:tab w:val="clear" w:pos="720"/>
          <w:tab w:val="left" w:pos="11505"/>
        </w:tabs>
        <w:jc w:val="both"/>
        <w:rPr>
          <w:rFonts w:ascii="Times New Roman" w:hAnsi="Times New Roman"/>
          <w:sz w:val="22"/>
          <w:szCs w:val="22"/>
        </w:rPr>
      </w:pPr>
    </w:p>
    <w:sectPr w:rsidR="00A8014F" w:rsidRPr="008E742A" w:rsidSect="006A322B">
      <w:footerReference w:type="even" r:id="rId8"/>
      <w:footerReference w:type="default" r:id="rId9"/>
      <w:headerReference w:type="first" r:id="rId10"/>
      <w:pgSz w:w="11906" w:h="16838" w:code="9"/>
      <w:pgMar w:top="1418" w:right="991" w:bottom="1417" w:left="1417" w:header="142"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4262AC" w16cex:dateUtc="2025-12-14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0C0835" w16cid:durableId="404262AC"/>
  <w16cid:commentId w16cid:paraId="3DD2C22D" w16cid:durableId="3DD2C2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B1C64" w14:textId="77777777" w:rsidR="00290D7C" w:rsidRDefault="00290D7C">
      <w:r>
        <w:separator/>
      </w:r>
    </w:p>
    <w:p w14:paraId="568D0517" w14:textId="77777777" w:rsidR="00290D7C" w:rsidRDefault="00290D7C"/>
    <w:p w14:paraId="7B09183F" w14:textId="77777777" w:rsidR="00290D7C" w:rsidRDefault="00290D7C" w:rsidP="00362CDC"/>
  </w:endnote>
  <w:endnote w:type="continuationSeparator" w:id="0">
    <w:p w14:paraId="7EB11658" w14:textId="77777777" w:rsidR="00290D7C" w:rsidRDefault="00290D7C">
      <w:r>
        <w:continuationSeparator/>
      </w:r>
    </w:p>
    <w:p w14:paraId="6AB33031" w14:textId="77777777" w:rsidR="00290D7C" w:rsidRDefault="00290D7C"/>
    <w:p w14:paraId="774CBC50" w14:textId="77777777" w:rsidR="00290D7C" w:rsidRDefault="00290D7C" w:rsidP="00362CDC"/>
  </w:endnote>
  <w:endnote w:type="continuationNotice" w:id="1">
    <w:p w14:paraId="3B9CCBDE" w14:textId="77777777" w:rsidR="00290D7C" w:rsidRDefault="00290D7C"/>
    <w:p w14:paraId="0945CBBC" w14:textId="77777777" w:rsidR="00290D7C" w:rsidRDefault="00290D7C"/>
    <w:p w14:paraId="55A594BB" w14:textId="77777777" w:rsidR="00290D7C" w:rsidRDefault="00290D7C"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C878" w14:textId="77777777" w:rsidR="009E2C16" w:rsidRDefault="009E2C16"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9E2C16" w:rsidRDefault="009E2C16" w:rsidP="002608DD">
    <w:pPr>
      <w:pStyle w:val="Zpat"/>
      <w:ind w:right="360"/>
    </w:pPr>
  </w:p>
  <w:p w14:paraId="71AFC7DF" w14:textId="77777777" w:rsidR="009E2C16" w:rsidRDefault="009E2C16"/>
  <w:p w14:paraId="4630CD0E" w14:textId="77777777" w:rsidR="009E2C16" w:rsidRDefault="009E2C16" w:rsidP="00362C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C8FE8" w14:textId="480201B3" w:rsidR="009E2C16" w:rsidRPr="00976CCB" w:rsidRDefault="009E2C16"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001A29C2">
      <w:rPr>
        <w:rStyle w:val="slostrnky"/>
        <w:rFonts w:asciiTheme="minorHAnsi" w:hAnsiTheme="minorHAnsi" w:cstheme="minorHAnsi"/>
        <w:noProof/>
        <w:sz w:val="22"/>
        <w:szCs w:val="22"/>
      </w:rPr>
      <w:t>21</w:t>
    </w:r>
    <w:r w:rsidRPr="00976CCB">
      <w:rPr>
        <w:rStyle w:val="slostrnky"/>
        <w:rFonts w:asciiTheme="minorHAnsi" w:hAnsiTheme="minorHAnsi" w:cstheme="minorHAnsi"/>
        <w:sz w:val="22"/>
        <w:szCs w:val="22"/>
      </w:rPr>
      <w:fldChar w:fldCharType="end"/>
    </w:r>
  </w:p>
  <w:p w14:paraId="4279691C" w14:textId="77777777" w:rsidR="009E2C16" w:rsidRDefault="009E2C16" w:rsidP="002608DD">
    <w:pPr>
      <w:pStyle w:val="Zpat"/>
      <w:ind w:right="360"/>
    </w:pPr>
  </w:p>
  <w:p w14:paraId="54585413" w14:textId="77777777" w:rsidR="009E2C16" w:rsidRDefault="009E2C16"/>
  <w:p w14:paraId="042FE8F7" w14:textId="77777777" w:rsidR="009E2C16" w:rsidRDefault="009E2C16" w:rsidP="00362C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D15DF" w14:textId="77777777" w:rsidR="00290D7C" w:rsidRDefault="00290D7C">
      <w:r>
        <w:separator/>
      </w:r>
    </w:p>
    <w:p w14:paraId="489D0DDD" w14:textId="77777777" w:rsidR="00290D7C" w:rsidRDefault="00290D7C"/>
    <w:p w14:paraId="4C29A8E2" w14:textId="77777777" w:rsidR="00290D7C" w:rsidRDefault="00290D7C" w:rsidP="00362CDC"/>
  </w:footnote>
  <w:footnote w:type="continuationSeparator" w:id="0">
    <w:p w14:paraId="4EF3BF06" w14:textId="77777777" w:rsidR="00290D7C" w:rsidRDefault="00290D7C">
      <w:r>
        <w:continuationSeparator/>
      </w:r>
    </w:p>
    <w:p w14:paraId="77F43AFE" w14:textId="77777777" w:rsidR="00290D7C" w:rsidRDefault="00290D7C"/>
    <w:p w14:paraId="6F881F1A" w14:textId="77777777" w:rsidR="00290D7C" w:rsidRDefault="00290D7C" w:rsidP="00362CDC"/>
  </w:footnote>
  <w:footnote w:type="continuationNotice" w:id="1">
    <w:p w14:paraId="21D6D367" w14:textId="77777777" w:rsidR="00290D7C" w:rsidRDefault="00290D7C"/>
    <w:p w14:paraId="4978D283" w14:textId="77777777" w:rsidR="00290D7C" w:rsidRDefault="00290D7C"/>
    <w:p w14:paraId="3B30B8FE" w14:textId="77777777" w:rsidR="00290D7C" w:rsidRDefault="00290D7C"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71CA" w14:textId="4F82FCDE" w:rsidR="009E2C16" w:rsidRDefault="009E2C16" w:rsidP="004537A9">
    <w:pPr>
      <w:ind w:left="-426"/>
      <w:rPr>
        <w:b/>
        <w:sz w:val="44"/>
        <w:szCs w:val="44"/>
      </w:rPr>
    </w:pPr>
  </w:p>
  <w:p w14:paraId="399F4CFF" w14:textId="4C87EF72" w:rsidR="009E2C16" w:rsidRDefault="009E2C16" w:rsidP="004537A9">
    <w:pPr>
      <w:ind w:left="-426"/>
      <w:rPr>
        <w:b/>
        <w:sz w:val="44"/>
        <w:szCs w:val="44"/>
      </w:rPr>
    </w:pPr>
    <w:r w:rsidRPr="00F37117">
      <w:rPr>
        <w:noProof/>
      </w:rPr>
      <w:drawing>
        <wp:inline distT="0" distB="0" distL="0" distR="0" wp14:anchorId="15F9D3A4" wp14:editId="3E2B8B0C">
          <wp:extent cx="5760720" cy="419735"/>
          <wp:effectExtent l="0" t="0" r="0" b="0"/>
          <wp:docPr id="1060793641" name="Obrázek 106079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2A71177E" w14:textId="77777777" w:rsidR="009E2C16" w:rsidRDefault="009E2C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0E8740F"/>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5B40A4A"/>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2022CA"/>
    <w:multiLevelType w:val="hybridMultilevel"/>
    <w:tmpl w:val="B82CF5EA"/>
    <w:lvl w:ilvl="0" w:tplc="04050017">
      <w:start w:val="1"/>
      <w:numFmt w:val="lowerLetter"/>
      <w:lvlText w:val="%1)"/>
      <w:lvlJc w:val="left"/>
      <w:pPr>
        <w:ind w:left="1712" w:hanging="360"/>
      </w:pPr>
      <w:rPr>
        <w:rFonts w:cs="Times New Roman" w:hint="default"/>
      </w:rPr>
    </w:lvl>
    <w:lvl w:ilvl="1" w:tplc="04050003" w:tentative="1">
      <w:start w:val="1"/>
      <w:numFmt w:val="bullet"/>
      <w:lvlText w:val="o"/>
      <w:lvlJc w:val="left"/>
      <w:pPr>
        <w:ind w:left="2432" w:hanging="360"/>
      </w:pPr>
      <w:rPr>
        <w:rFonts w:ascii="Courier New" w:hAnsi="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4" w15:restartNumberingAfterBreak="0">
    <w:nsid w:val="07DB7C3A"/>
    <w:multiLevelType w:val="hybridMultilevel"/>
    <w:tmpl w:val="485ECCA6"/>
    <w:lvl w:ilvl="0" w:tplc="04050001">
      <w:start w:val="1"/>
      <w:numFmt w:val="bullet"/>
      <w:lvlText w:val=""/>
      <w:lvlJc w:val="left"/>
      <w:pPr>
        <w:ind w:left="2024" w:hanging="360"/>
      </w:pPr>
      <w:rPr>
        <w:rFonts w:ascii="Symbol" w:hAnsi="Symbol" w:hint="default"/>
      </w:rPr>
    </w:lvl>
    <w:lvl w:ilvl="1" w:tplc="04050003" w:tentative="1">
      <w:start w:val="1"/>
      <w:numFmt w:val="bullet"/>
      <w:lvlText w:val="o"/>
      <w:lvlJc w:val="left"/>
      <w:pPr>
        <w:ind w:left="2744" w:hanging="360"/>
      </w:pPr>
      <w:rPr>
        <w:rFonts w:ascii="Courier New" w:hAnsi="Courier New" w:cs="Courier New" w:hint="default"/>
      </w:rPr>
    </w:lvl>
    <w:lvl w:ilvl="2" w:tplc="04050005" w:tentative="1">
      <w:start w:val="1"/>
      <w:numFmt w:val="bullet"/>
      <w:lvlText w:val=""/>
      <w:lvlJc w:val="left"/>
      <w:pPr>
        <w:ind w:left="3464" w:hanging="360"/>
      </w:pPr>
      <w:rPr>
        <w:rFonts w:ascii="Wingdings" w:hAnsi="Wingdings" w:hint="default"/>
      </w:rPr>
    </w:lvl>
    <w:lvl w:ilvl="3" w:tplc="04050001" w:tentative="1">
      <w:start w:val="1"/>
      <w:numFmt w:val="bullet"/>
      <w:lvlText w:val=""/>
      <w:lvlJc w:val="left"/>
      <w:pPr>
        <w:ind w:left="4184" w:hanging="360"/>
      </w:pPr>
      <w:rPr>
        <w:rFonts w:ascii="Symbol" w:hAnsi="Symbol" w:hint="default"/>
      </w:rPr>
    </w:lvl>
    <w:lvl w:ilvl="4" w:tplc="04050003" w:tentative="1">
      <w:start w:val="1"/>
      <w:numFmt w:val="bullet"/>
      <w:lvlText w:val="o"/>
      <w:lvlJc w:val="left"/>
      <w:pPr>
        <w:ind w:left="4904" w:hanging="360"/>
      </w:pPr>
      <w:rPr>
        <w:rFonts w:ascii="Courier New" w:hAnsi="Courier New" w:cs="Courier New" w:hint="default"/>
      </w:rPr>
    </w:lvl>
    <w:lvl w:ilvl="5" w:tplc="04050005" w:tentative="1">
      <w:start w:val="1"/>
      <w:numFmt w:val="bullet"/>
      <w:lvlText w:val=""/>
      <w:lvlJc w:val="left"/>
      <w:pPr>
        <w:ind w:left="5624" w:hanging="360"/>
      </w:pPr>
      <w:rPr>
        <w:rFonts w:ascii="Wingdings" w:hAnsi="Wingdings" w:hint="default"/>
      </w:rPr>
    </w:lvl>
    <w:lvl w:ilvl="6" w:tplc="04050001" w:tentative="1">
      <w:start w:val="1"/>
      <w:numFmt w:val="bullet"/>
      <w:lvlText w:val=""/>
      <w:lvlJc w:val="left"/>
      <w:pPr>
        <w:ind w:left="6344" w:hanging="360"/>
      </w:pPr>
      <w:rPr>
        <w:rFonts w:ascii="Symbol" w:hAnsi="Symbol" w:hint="default"/>
      </w:rPr>
    </w:lvl>
    <w:lvl w:ilvl="7" w:tplc="04050003" w:tentative="1">
      <w:start w:val="1"/>
      <w:numFmt w:val="bullet"/>
      <w:lvlText w:val="o"/>
      <w:lvlJc w:val="left"/>
      <w:pPr>
        <w:ind w:left="7064" w:hanging="360"/>
      </w:pPr>
      <w:rPr>
        <w:rFonts w:ascii="Courier New" w:hAnsi="Courier New" w:cs="Courier New" w:hint="default"/>
      </w:rPr>
    </w:lvl>
    <w:lvl w:ilvl="8" w:tplc="04050005" w:tentative="1">
      <w:start w:val="1"/>
      <w:numFmt w:val="bullet"/>
      <w:lvlText w:val=""/>
      <w:lvlJc w:val="left"/>
      <w:pPr>
        <w:ind w:left="7784" w:hanging="360"/>
      </w:pPr>
      <w:rPr>
        <w:rFonts w:ascii="Wingdings" w:hAnsi="Wingdings" w:hint="default"/>
      </w:rPr>
    </w:lvl>
  </w:abstractNum>
  <w:abstractNum w:abstractNumId="5" w15:restartNumberingAfterBreak="0">
    <w:nsid w:val="08001696"/>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91D51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273974"/>
    <w:multiLevelType w:val="hybridMultilevel"/>
    <w:tmpl w:val="50EE39BA"/>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0506FA7"/>
    <w:multiLevelType w:val="hybridMultilevel"/>
    <w:tmpl w:val="57DAB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0C1FD0"/>
    <w:multiLevelType w:val="hybridMultilevel"/>
    <w:tmpl w:val="2C263D16"/>
    <w:lvl w:ilvl="0" w:tplc="04050001">
      <w:start w:val="1"/>
      <w:numFmt w:val="bullet"/>
      <w:lvlText w:val=""/>
      <w:lvlJc w:val="left"/>
      <w:pPr>
        <w:ind w:left="1353" w:hanging="360"/>
      </w:pPr>
      <w:rPr>
        <w:rFonts w:ascii="Symbol" w:hAnsi="Symbol" w:hint="default"/>
      </w:rPr>
    </w:lvl>
    <w:lvl w:ilvl="1" w:tplc="E0E8BD66">
      <w:numFmt w:val="bullet"/>
      <w:lvlText w:val="-"/>
      <w:lvlJc w:val="left"/>
      <w:pPr>
        <w:ind w:left="2073" w:hanging="360"/>
      </w:pPr>
      <w:rPr>
        <w:rFonts w:ascii="Calibri" w:eastAsia="Times New Roman" w:hAnsi="Calibri" w:cs="Calibri"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0" w15:restartNumberingAfterBreak="0">
    <w:nsid w:val="134B4E59"/>
    <w:multiLevelType w:val="hybridMultilevel"/>
    <w:tmpl w:val="04C40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385F9E"/>
    <w:multiLevelType w:val="multilevel"/>
    <w:tmpl w:val="0D0A7CD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5272776"/>
    <w:multiLevelType w:val="hybridMultilevel"/>
    <w:tmpl w:val="4B2A1090"/>
    <w:lvl w:ilvl="0" w:tplc="04050011">
      <w:start w:val="1"/>
      <w:numFmt w:val="decimal"/>
      <w:lvlText w:val="%1)"/>
      <w:lvlJc w:val="left"/>
      <w:pPr>
        <w:ind w:left="1637" w:hanging="360"/>
      </w:p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3" w15:restartNumberingAfterBreak="0">
    <w:nsid w:val="17670DAF"/>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8C7510E"/>
    <w:multiLevelType w:val="multilevel"/>
    <w:tmpl w:val="99167BFC"/>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1BDF6344"/>
    <w:multiLevelType w:val="hybridMultilevel"/>
    <w:tmpl w:val="0C9AC144"/>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6" w15:restartNumberingAfterBreak="0">
    <w:nsid w:val="1DCA7E89"/>
    <w:multiLevelType w:val="hybridMultilevel"/>
    <w:tmpl w:val="DC3A2EAA"/>
    <w:lvl w:ilvl="0" w:tplc="04050017">
      <w:start w:val="1"/>
      <w:numFmt w:val="lowerLetter"/>
      <w:lvlText w:val="%1)"/>
      <w:lvlJc w:val="left"/>
      <w:pPr>
        <w:ind w:left="1080" w:hanging="360"/>
      </w:p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7" w15:restartNumberingAfterBreak="0">
    <w:nsid w:val="1EDC0E58"/>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1F00759B"/>
    <w:multiLevelType w:val="multilevel"/>
    <w:tmpl w:val="7F0C6448"/>
    <w:lvl w:ilvl="0">
      <w:start w:val="1"/>
      <w:numFmt w:val="decimal"/>
      <w:pStyle w:val="Nadpis1"/>
      <w:lvlText w:val="%1"/>
      <w:lvlJc w:val="left"/>
      <w:pPr>
        <w:ind w:left="5536" w:hanging="431"/>
      </w:pPr>
      <w:rPr>
        <w:rFonts w:hint="default"/>
      </w:rPr>
    </w:lvl>
    <w:lvl w:ilvl="1">
      <w:start w:val="1"/>
      <w:numFmt w:val="decimal"/>
      <w:pStyle w:val="Nadpis2"/>
      <w:lvlText w:val="%1.%2"/>
      <w:lvlJc w:val="left"/>
      <w:pPr>
        <w:ind w:left="1146" w:hanging="578"/>
      </w:pPr>
      <w:rPr>
        <w:rFonts w:hint="default"/>
      </w:rPr>
    </w:lvl>
    <w:lvl w:ilvl="2">
      <w:start w:val="1"/>
      <w:numFmt w:val="decimal"/>
      <w:pStyle w:val="Nadpis3"/>
      <w:lvlText w:val="%1.%2.%3"/>
      <w:lvlJc w:val="left"/>
      <w:pPr>
        <w:ind w:left="1277" w:hanging="851"/>
      </w:pPr>
      <w:rPr>
        <w:rFonts w:hint="default"/>
        <w:strike w:val="0"/>
      </w:rPr>
    </w:lvl>
    <w:lvl w:ilvl="3">
      <w:start w:val="1"/>
      <w:numFmt w:val="lowerLetter"/>
      <w:pStyle w:val="Nadpis4"/>
      <w:lvlText w:val="%4)"/>
      <w:lvlJc w:val="left"/>
      <w:pPr>
        <w:ind w:left="724" w:hanging="864"/>
      </w:pPr>
      <w:rPr>
        <w:rFonts w:hint="default"/>
        <w:i w:val="0"/>
        <w:iCs w:val="0"/>
        <w:color w:val="auto"/>
      </w:rPr>
    </w:lvl>
    <w:lvl w:ilvl="4">
      <w:start w:val="1"/>
      <w:numFmt w:val="decimal"/>
      <w:pStyle w:val="Nadpis5"/>
      <w:lvlText w:val="%1.%2.%3.%4.%5"/>
      <w:lvlJc w:val="left"/>
      <w:pPr>
        <w:ind w:left="17" w:hanging="1008"/>
      </w:pPr>
      <w:rPr>
        <w:rFonts w:hint="default"/>
      </w:rPr>
    </w:lvl>
    <w:lvl w:ilvl="5">
      <w:start w:val="1"/>
      <w:numFmt w:val="decimal"/>
      <w:pStyle w:val="Nadpis6"/>
      <w:lvlText w:val="%1.%2.%3.%4.%5.%6"/>
      <w:lvlJc w:val="left"/>
      <w:pPr>
        <w:ind w:left="161" w:hanging="1152"/>
      </w:pPr>
      <w:rPr>
        <w:rFonts w:hint="default"/>
      </w:rPr>
    </w:lvl>
    <w:lvl w:ilvl="6">
      <w:start w:val="1"/>
      <w:numFmt w:val="decimal"/>
      <w:pStyle w:val="Nadpis7"/>
      <w:lvlText w:val="%1.%2.%3.%4.%5.%6.%7"/>
      <w:lvlJc w:val="left"/>
      <w:pPr>
        <w:ind w:left="305" w:hanging="1296"/>
      </w:pPr>
      <w:rPr>
        <w:rFonts w:hint="default"/>
      </w:rPr>
    </w:lvl>
    <w:lvl w:ilvl="7">
      <w:start w:val="1"/>
      <w:numFmt w:val="decimal"/>
      <w:pStyle w:val="Nadpis8"/>
      <w:lvlText w:val="%1.%2.%3.%4.%5.%6.%7.%8"/>
      <w:lvlJc w:val="left"/>
      <w:pPr>
        <w:ind w:left="449" w:hanging="1440"/>
      </w:pPr>
      <w:rPr>
        <w:rFonts w:hint="default"/>
      </w:rPr>
    </w:lvl>
    <w:lvl w:ilvl="8">
      <w:start w:val="1"/>
      <w:numFmt w:val="decimal"/>
      <w:pStyle w:val="Nadpis9"/>
      <w:lvlText w:val="%1.%2.%3.%4.%5.%6.%7.%8.%9"/>
      <w:lvlJc w:val="left"/>
      <w:pPr>
        <w:ind w:left="593" w:hanging="1584"/>
      </w:pPr>
      <w:rPr>
        <w:rFonts w:hint="default"/>
      </w:rPr>
    </w:lvl>
  </w:abstractNum>
  <w:abstractNum w:abstractNumId="19" w15:restartNumberingAfterBreak="0">
    <w:nsid w:val="1FC21AB2"/>
    <w:multiLevelType w:val="hybridMultilevel"/>
    <w:tmpl w:val="B7085200"/>
    <w:lvl w:ilvl="0" w:tplc="04050001">
      <w:start w:val="1"/>
      <w:numFmt w:val="bullet"/>
      <w:lvlText w:val=""/>
      <w:lvlJc w:val="left"/>
      <w:pPr>
        <w:ind w:left="1909" w:hanging="360"/>
      </w:pPr>
      <w:rPr>
        <w:rFonts w:ascii="Symbol" w:hAnsi="Symbol" w:hint="default"/>
      </w:rPr>
    </w:lvl>
    <w:lvl w:ilvl="1" w:tplc="04050003" w:tentative="1">
      <w:start w:val="1"/>
      <w:numFmt w:val="bullet"/>
      <w:lvlText w:val="o"/>
      <w:lvlJc w:val="left"/>
      <w:pPr>
        <w:ind w:left="2629" w:hanging="360"/>
      </w:pPr>
      <w:rPr>
        <w:rFonts w:ascii="Courier New" w:hAnsi="Courier New" w:cs="Courier New" w:hint="default"/>
      </w:rPr>
    </w:lvl>
    <w:lvl w:ilvl="2" w:tplc="04050005" w:tentative="1">
      <w:start w:val="1"/>
      <w:numFmt w:val="bullet"/>
      <w:lvlText w:val=""/>
      <w:lvlJc w:val="left"/>
      <w:pPr>
        <w:ind w:left="3349" w:hanging="360"/>
      </w:pPr>
      <w:rPr>
        <w:rFonts w:ascii="Wingdings" w:hAnsi="Wingdings" w:hint="default"/>
      </w:rPr>
    </w:lvl>
    <w:lvl w:ilvl="3" w:tplc="04050001" w:tentative="1">
      <w:start w:val="1"/>
      <w:numFmt w:val="bullet"/>
      <w:lvlText w:val=""/>
      <w:lvlJc w:val="left"/>
      <w:pPr>
        <w:ind w:left="4069" w:hanging="360"/>
      </w:pPr>
      <w:rPr>
        <w:rFonts w:ascii="Symbol" w:hAnsi="Symbol" w:hint="default"/>
      </w:rPr>
    </w:lvl>
    <w:lvl w:ilvl="4" w:tplc="04050003" w:tentative="1">
      <w:start w:val="1"/>
      <w:numFmt w:val="bullet"/>
      <w:lvlText w:val="o"/>
      <w:lvlJc w:val="left"/>
      <w:pPr>
        <w:ind w:left="4789" w:hanging="360"/>
      </w:pPr>
      <w:rPr>
        <w:rFonts w:ascii="Courier New" w:hAnsi="Courier New" w:cs="Courier New" w:hint="default"/>
      </w:rPr>
    </w:lvl>
    <w:lvl w:ilvl="5" w:tplc="04050005" w:tentative="1">
      <w:start w:val="1"/>
      <w:numFmt w:val="bullet"/>
      <w:lvlText w:val=""/>
      <w:lvlJc w:val="left"/>
      <w:pPr>
        <w:ind w:left="5509" w:hanging="360"/>
      </w:pPr>
      <w:rPr>
        <w:rFonts w:ascii="Wingdings" w:hAnsi="Wingdings" w:hint="default"/>
      </w:rPr>
    </w:lvl>
    <w:lvl w:ilvl="6" w:tplc="04050001" w:tentative="1">
      <w:start w:val="1"/>
      <w:numFmt w:val="bullet"/>
      <w:lvlText w:val=""/>
      <w:lvlJc w:val="left"/>
      <w:pPr>
        <w:ind w:left="6229" w:hanging="360"/>
      </w:pPr>
      <w:rPr>
        <w:rFonts w:ascii="Symbol" w:hAnsi="Symbol" w:hint="default"/>
      </w:rPr>
    </w:lvl>
    <w:lvl w:ilvl="7" w:tplc="04050003" w:tentative="1">
      <w:start w:val="1"/>
      <w:numFmt w:val="bullet"/>
      <w:lvlText w:val="o"/>
      <w:lvlJc w:val="left"/>
      <w:pPr>
        <w:ind w:left="6949" w:hanging="360"/>
      </w:pPr>
      <w:rPr>
        <w:rFonts w:ascii="Courier New" w:hAnsi="Courier New" w:cs="Courier New" w:hint="default"/>
      </w:rPr>
    </w:lvl>
    <w:lvl w:ilvl="8" w:tplc="04050005" w:tentative="1">
      <w:start w:val="1"/>
      <w:numFmt w:val="bullet"/>
      <w:lvlText w:val=""/>
      <w:lvlJc w:val="left"/>
      <w:pPr>
        <w:ind w:left="7669" w:hanging="360"/>
      </w:pPr>
      <w:rPr>
        <w:rFonts w:ascii="Wingdings" w:hAnsi="Wingdings" w:hint="default"/>
      </w:rPr>
    </w:lvl>
  </w:abstractNum>
  <w:abstractNum w:abstractNumId="20" w15:restartNumberingAfterBreak="0">
    <w:nsid w:val="20F7514D"/>
    <w:multiLevelType w:val="multilevel"/>
    <w:tmpl w:val="12780220"/>
    <w:lvl w:ilvl="0">
      <w:start w:val="1"/>
      <w:numFmt w:val="decimal"/>
      <w:lvlText w:val="%1."/>
      <w:lvlJc w:val="left"/>
      <w:pPr>
        <w:ind w:left="137" w:hanging="454"/>
      </w:pPr>
      <w:rPr>
        <w:rFonts w:hint="default"/>
        <w:b/>
      </w:rPr>
    </w:lvl>
    <w:lvl w:ilvl="1">
      <w:start w:val="1"/>
      <w:numFmt w:val="decimal"/>
      <w:lvlText w:val="%1.%2."/>
      <w:lvlJc w:val="left"/>
      <w:pPr>
        <w:ind w:left="811" w:hanging="811"/>
      </w:pPr>
      <w:rPr>
        <w:rFonts w:hint="default"/>
        <w:b w:val="0"/>
      </w:rPr>
    </w:lvl>
    <w:lvl w:ilvl="2">
      <w:start w:val="1"/>
      <w:numFmt w:val="decimal"/>
      <w:lvlText w:val="%1.%2.%3."/>
      <w:lvlJc w:val="left"/>
      <w:pPr>
        <w:ind w:left="1167" w:hanging="884"/>
      </w:pPr>
      <w:rPr>
        <w:rFonts w:hint="default"/>
      </w:rPr>
    </w:lvl>
    <w:lvl w:ilvl="3">
      <w:start w:val="1"/>
      <w:numFmt w:val="decimal"/>
      <w:lvlText w:val="%1.%2.%3.%4."/>
      <w:lvlJc w:val="left"/>
      <w:pPr>
        <w:ind w:left="1208" w:hanging="454"/>
      </w:pPr>
      <w:rPr>
        <w:rFonts w:hint="default"/>
      </w:rPr>
    </w:lvl>
    <w:lvl w:ilvl="4">
      <w:start w:val="1"/>
      <w:numFmt w:val="decimal"/>
      <w:lvlText w:val="%1.%2.%3.%4.%5."/>
      <w:lvlJc w:val="left"/>
      <w:pPr>
        <w:ind w:left="1565" w:hanging="454"/>
      </w:pPr>
      <w:rPr>
        <w:rFonts w:hint="default"/>
      </w:rPr>
    </w:lvl>
    <w:lvl w:ilvl="5">
      <w:start w:val="1"/>
      <w:numFmt w:val="decimal"/>
      <w:lvlText w:val="%1.%2.%3.%4.%5.%6."/>
      <w:lvlJc w:val="left"/>
      <w:pPr>
        <w:ind w:left="1922" w:hanging="454"/>
      </w:pPr>
      <w:rPr>
        <w:rFonts w:hint="default"/>
      </w:rPr>
    </w:lvl>
    <w:lvl w:ilvl="6">
      <w:start w:val="1"/>
      <w:numFmt w:val="decimal"/>
      <w:lvlText w:val="%1.%2.%3.%4.%5.%6.%7."/>
      <w:lvlJc w:val="left"/>
      <w:pPr>
        <w:ind w:left="2279" w:hanging="454"/>
      </w:pPr>
      <w:rPr>
        <w:rFonts w:hint="default"/>
      </w:rPr>
    </w:lvl>
    <w:lvl w:ilvl="7">
      <w:start w:val="1"/>
      <w:numFmt w:val="decimal"/>
      <w:lvlText w:val="%1.%2.%3.%4.%5.%6.%7.%8."/>
      <w:lvlJc w:val="left"/>
      <w:pPr>
        <w:ind w:left="2636" w:hanging="454"/>
      </w:pPr>
      <w:rPr>
        <w:rFonts w:hint="default"/>
      </w:rPr>
    </w:lvl>
    <w:lvl w:ilvl="8">
      <w:start w:val="1"/>
      <w:numFmt w:val="decimal"/>
      <w:lvlText w:val="%1.%2.%3.%4.%5.%6.%7.%8.%9."/>
      <w:lvlJc w:val="left"/>
      <w:pPr>
        <w:ind w:left="2993" w:hanging="454"/>
      </w:pPr>
      <w:rPr>
        <w:rFonts w:hint="default"/>
      </w:rPr>
    </w:lvl>
  </w:abstractNum>
  <w:abstractNum w:abstractNumId="21" w15:restartNumberingAfterBreak="0">
    <w:nsid w:val="24FB5853"/>
    <w:multiLevelType w:val="multilevel"/>
    <w:tmpl w:val="FE8CC9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6D6084B"/>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687F81"/>
    <w:multiLevelType w:val="hybridMultilevel"/>
    <w:tmpl w:val="963E752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24" w15:restartNumberingAfterBreak="0">
    <w:nsid w:val="278A018F"/>
    <w:multiLevelType w:val="hybridMultilevel"/>
    <w:tmpl w:val="EC9A4EA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27C44884"/>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8A559C"/>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2CA44396"/>
    <w:multiLevelType w:val="hybridMultilevel"/>
    <w:tmpl w:val="31D040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CC0011C"/>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F60F5D"/>
    <w:multiLevelType w:val="hybridMultilevel"/>
    <w:tmpl w:val="A46069C8"/>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0" w15:restartNumberingAfterBreak="0">
    <w:nsid w:val="2DF84833"/>
    <w:multiLevelType w:val="hybridMultilevel"/>
    <w:tmpl w:val="11A2CAB2"/>
    <w:lvl w:ilvl="0" w:tplc="04050003">
      <w:start w:val="1"/>
      <w:numFmt w:val="bullet"/>
      <w:lvlText w:val="o"/>
      <w:lvlJc w:val="left"/>
      <w:pPr>
        <w:ind w:left="2932" w:hanging="360"/>
      </w:pPr>
      <w:rPr>
        <w:rFonts w:ascii="Courier New" w:hAnsi="Courier New" w:cs="Courier New" w:hint="default"/>
      </w:rPr>
    </w:lvl>
    <w:lvl w:ilvl="1" w:tplc="04050003" w:tentative="1">
      <w:start w:val="1"/>
      <w:numFmt w:val="bullet"/>
      <w:lvlText w:val="o"/>
      <w:lvlJc w:val="left"/>
      <w:pPr>
        <w:ind w:left="3652" w:hanging="360"/>
      </w:pPr>
      <w:rPr>
        <w:rFonts w:ascii="Courier New" w:hAnsi="Courier New" w:cs="Courier New" w:hint="default"/>
      </w:rPr>
    </w:lvl>
    <w:lvl w:ilvl="2" w:tplc="04050005" w:tentative="1">
      <w:start w:val="1"/>
      <w:numFmt w:val="bullet"/>
      <w:lvlText w:val=""/>
      <w:lvlJc w:val="left"/>
      <w:pPr>
        <w:ind w:left="4372" w:hanging="360"/>
      </w:pPr>
      <w:rPr>
        <w:rFonts w:ascii="Wingdings" w:hAnsi="Wingdings" w:hint="default"/>
      </w:rPr>
    </w:lvl>
    <w:lvl w:ilvl="3" w:tplc="04050001" w:tentative="1">
      <w:start w:val="1"/>
      <w:numFmt w:val="bullet"/>
      <w:lvlText w:val=""/>
      <w:lvlJc w:val="left"/>
      <w:pPr>
        <w:ind w:left="5092" w:hanging="360"/>
      </w:pPr>
      <w:rPr>
        <w:rFonts w:ascii="Symbol" w:hAnsi="Symbol" w:hint="default"/>
      </w:rPr>
    </w:lvl>
    <w:lvl w:ilvl="4" w:tplc="04050003" w:tentative="1">
      <w:start w:val="1"/>
      <w:numFmt w:val="bullet"/>
      <w:lvlText w:val="o"/>
      <w:lvlJc w:val="left"/>
      <w:pPr>
        <w:ind w:left="5812" w:hanging="360"/>
      </w:pPr>
      <w:rPr>
        <w:rFonts w:ascii="Courier New" w:hAnsi="Courier New" w:cs="Courier New" w:hint="default"/>
      </w:rPr>
    </w:lvl>
    <w:lvl w:ilvl="5" w:tplc="04050005" w:tentative="1">
      <w:start w:val="1"/>
      <w:numFmt w:val="bullet"/>
      <w:lvlText w:val=""/>
      <w:lvlJc w:val="left"/>
      <w:pPr>
        <w:ind w:left="6532" w:hanging="360"/>
      </w:pPr>
      <w:rPr>
        <w:rFonts w:ascii="Wingdings" w:hAnsi="Wingdings" w:hint="default"/>
      </w:rPr>
    </w:lvl>
    <w:lvl w:ilvl="6" w:tplc="04050001" w:tentative="1">
      <w:start w:val="1"/>
      <w:numFmt w:val="bullet"/>
      <w:lvlText w:val=""/>
      <w:lvlJc w:val="left"/>
      <w:pPr>
        <w:ind w:left="7252" w:hanging="360"/>
      </w:pPr>
      <w:rPr>
        <w:rFonts w:ascii="Symbol" w:hAnsi="Symbol" w:hint="default"/>
      </w:rPr>
    </w:lvl>
    <w:lvl w:ilvl="7" w:tplc="04050003" w:tentative="1">
      <w:start w:val="1"/>
      <w:numFmt w:val="bullet"/>
      <w:lvlText w:val="o"/>
      <w:lvlJc w:val="left"/>
      <w:pPr>
        <w:ind w:left="7972" w:hanging="360"/>
      </w:pPr>
      <w:rPr>
        <w:rFonts w:ascii="Courier New" w:hAnsi="Courier New" w:cs="Courier New" w:hint="default"/>
      </w:rPr>
    </w:lvl>
    <w:lvl w:ilvl="8" w:tplc="04050005" w:tentative="1">
      <w:start w:val="1"/>
      <w:numFmt w:val="bullet"/>
      <w:lvlText w:val=""/>
      <w:lvlJc w:val="left"/>
      <w:pPr>
        <w:ind w:left="8692" w:hanging="360"/>
      </w:pPr>
      <w:rPr>
        <w:rFonts w:ascii="Wingdings" w:hAnsi="Wingdings" w:hint="default"/>
      </w:rPr>
    </w:lvl>
  </w:abstractNum>
  <w:abstractNum w:abstractNumId="31" w15:restartNumberingAfterBreak="0">
    <w:nsid w:val="2DFE257C"/>
    <w:multiLevelType w:val="hybridMultilevel"/>
    <w:tmpl w:val="9AAC5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1635"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12D44A9"/>
    <w:multiLevelType w:val="hybridMultilevel"/>
    <w:tmpl w:val="980442FE"/>
    <w:lvl w:ilvl="0" w:tplc="763AF756">
      <w:start w:val="1"/>
      <w:numFmt w:val="decimal"/>
      <w:lvlText w:val="%1."/>
      <w:lvlJc w:val="left"/>
      <w:pPr>
        <w:ind w:left="786"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A26EF63A">
      <w:start w:val="1"/>
      <w:numFmt w:val="lowerLetter"/>
      <w:lvlText w:val="%3)"/>
      <w:lvlJc w:val="right"/>
      <w:pPr>
        <w:ind w:left="2160" w:hanging="180"/>
      </w:pPr>
      <w:rPr>
        <w:rFonts w:asciiTheme="minorHAnsi" w:eastAsia="Times New Roman" w:hAnsiTheme="minorHAnsi" w:cstheme="minorHAns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163559E"/>
    <w:multiLevelType w:val="hybridMultilevel"/>
    <w:tmpl w:val="8F52C804"/>
    <w:lvl w:ilvl="0" w:tplc="3E4C3354">
      <w:start w:val="1"/>
      <w:numFmt w:val="lowerLetter"/>
      <w:lvlText w:val="%1)"/>
      <w:lvlJc w:val="left"/>
      <w:pPr>
        <w:ind w:left="1069" w:hanging="360"/>
      </w:pPr>
      <w:rPr>
        <w:rFonts w:hint="default"/>
      </w:rPr>
    </w:lvl>
    <w:lvl w:ilvl="1" w:tplc="04050001">
      <w:start w:val="1"/>
      <w:numFmt w:val="bullet"/>
      <w:lvlText w:val=""/>
      <w:lvlJc w:val="left"/>
      <w:pPr>
        <w:ind w:left="1778"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33B72AA8"/>
    <w:multiLevelType w:val="hybridMultilevel"/>
    <w:tmpl w:val="3FC248D8"/>
    <w:lvl w:ilvl="0" w:tplc="1D48C18C">
      <w:start w:val="1"/>
      <w:numFmt w:val="bullet"/>
      <w:lvlText w:val=""/>
      <w:lvlJc w:val="left"/>
      <w:pPr>
        <w:ind w:left="1352" w:hanging="360"/>
      </w:pPr>
      <w:rPr>
        <w:rFonts w:ascii="Symbol" w:hAnsi="Symbol" w:hint="default"/>
        <w:color w:val="auto"/>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5" w15:restartNumberingAfterBreak="0">
    <w:nsid w:val="35A2446E"/>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7172A8B"/>
    <w:multiLevelType w:val="multilevel"/>
    <w:tmpl w:val="F0B4CEE4"/>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380D0412"/>
    <w:multiLevelType w:val="hybridMultilevel"/>
    <w:tmpl w:val="2B8607B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39" w15:restartNumberingAfterBreak="0">
    <w:nsid w:val="385548C5"/>
    <w:multiLevelType w:val="hybridMultilevel"/>
    <w:tmpl w:val="08A2A410"/>
    <w:lvl w:ilvl="0" w:tplc="04050003">
      <w:start w:val="1"/>
      <w:numFmt w:val="bullet"/>
      <w:lvlText w:val="o"/>
      <w:lvlJc w:val="left"/>
      <w:pPr>
        <w:ind w:left="2280" w:hanging="360"/>
      </w:pPr>
      <w:rPr>
        <w:rFonts w:ascii="Courier New" w:hAnsi="Courier New" w:cs="Courier New" w:hint="default"/>
      </w:rPr>
    </w:lvl>
    <w:lvl w:ilvl="1" w:tplc="04050003">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40" w15:restartNumberingAfterBreak="0">
    <w:nsid w:val="38C77C44"/>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3D0C3FB4"/>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3E7B3C63"/>
    <w:multiLevelType w:val="multilevel"/>
    <w:tmpl w:val="C6BCC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25199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4156529B"/>
    <w:multiLevelType w:val="hybridMultilevel"/>
    <w:tmpl w:val="C42AF0D6"/>
    <w:lvl w:ilvl="0" w:tplc="04050017">
      <w:start w:val="1"/>
      <w:numFmt w:val="lowerLetter"/>
      <w:lvlText w:val="%1)"/>
      <w:lvlJc w:val="left"/>
      <w:pPr>
        <w:ind w:left="1352" w:hanging="360"/>
      </w:pPr>
      <w:rPr>
        <w:rFonts w:cs="Times New Roman" w:hint="default"/>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45" w15:restartNumberingAfterBreak="0">
    <w:nsid w:val="41CA1C49"/>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6" w15:restartNumberingAfterBreak="0">
    <w:nsid w:val="444A7CC6"/>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445071DC"/>
    <w:multiLevelType w:val="hybridMultilevel"/>
    <w:tmpl w:val="F4CCFF5C"/>
    <w:lvl w:ilvl="0" w:tplc="04050019">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48" w15:restartNumberingAfterBreak="0">
    <w:nsid w:val="44646B7C"/>
    <w:multiLevelType w:val="multilevel"/>
    <w:tmpl w:val="49105E4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15:restartNumberingAfterBreak="0">
    <w:nsid w:val="457446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B1F2650"/>
    <w:multiLevelType w:val="hybridMultilevel"/>
    <w:tmpl w:val="D9F8BE42"/>
    <w:lvl w:ilvl="0" w:tplc="E5EAEC3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1" w15:restartNumberingAfterBreak="0">
    <w:nsid w:val="4B2F1874"/>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4E2B16AB"/>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11A239F"/>
    <w:multiLevelType w:val="multilevel"/>
    <w:tmpl w:val="FE8CC9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15:restartNumberingAfterBreak="0">
    <w:nsid w:val="53DA215A"/>
    <w:multiLevelType w:val="hybridMultilevel"/>
    <w:tmpl w:val="71A2BEC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5364564"/>
    <w:multiLevelType w:val="multilevel"/>
    <w:tmpl w:val="FE8CC9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15:restartNumberingAfterBreak="0">
    <w:nsid w:val="56316832"/>
    <w:multiLevelType w:val="multilevel"/>
    <w:tmpl w:val="3ACC1332"/>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7" w15:restartNumberingAfterBreak="0">
    <w:nsid w:val="598A57D0"/>
    <w:multiLevelType w:val="hybridMultilevel"/>
    <w:tmpl w:val="2E4A1E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A314933"/>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A31501E"/>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0" w15:restartNumberingAfterBreak="0">
    <w:nsid w:val="5A5A67B6"/>
    <w:multiLevelType w:val="multilevel"/>
    <w:tmpl w:val="286047BE"/>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A9B2D18"/>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15:restartNumberingAfterBreak="0">
    <w:nsid w:val="5C4D51B0"/>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3" w15:restartNumberingAfterBreak="0">
    <w:nsid w:val="5C5D2D74"/>
    <w:multiLevelType w:val="multilevel"/>
    <w:tmpl w:val="929E632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8"/>
      <w:numFmt w:val="lowerLetter"/>
      <w:lvlText w:val="%3)"/>
      <w:lvlJc w:val="left"/>
      <w:pPr>
        <w:ind w:left="1224" w:hanging="504"/>
      </w:pPr>
      <w:rPr>
        <w:rFonts w:cs="Times New Roman" w:hint="default"/>
        <w:i w:val="0"/>
        <w:i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4" w15:restartNumberingAfterBreak="0">
    <w:nsid w:val="5C712C95"/>
    <w:multiLevelType w:val="hybridMultilevel"/>
    <w:tmpl w:val="9EC6B160"/>
    <w:lvl w:ilvl="0" w:tplc="04050001">
      <w:start w:val="1"/>
      <w:numFmt w:val="bullet"/>
      <w:lvlText w:val=""/>
      <w:lvlJc w:val="left"/>
      <w:pPr>
        <w:ind w:left="2029" w:hanging="360"/>
      </w:pPr>
      <w:rPr>
        <w:rFonts w:ascii="Symbol" w:hAnsi="Symbol" w:hint="default"/>
      </w:rPr>
    </w:lvl>
    <w:lvl w:ilvl="1" w:tplc="04050003" w:tentative="1">
      <w:start w:val="1"/>
      <w:numFmt w:val="bullet"/>
      <w:lvlText w:val="o"/>
      <w:lvlJc w:val="left"/>
      <w:pPr>
        <w:ind w:left="2749" w:hanging="360"/>
      </w:pPr>
      <w:rPr>
        <w:rFonts w:ascii="Courier New" w:hAnsi="Courier New" w:cs="Courier New" w:hint="default"/>
      </w:rPr>
    </w:lvl>
    <w:lvl w:ilvl="2" w:tplc="04050005" w:tentative="1">
      <w:start w:val="1"/>
      <w:numFmt w:val="bullet"/>
      <w:lvlText w:val=""/>
      <w:lvlJc w:val="left"/>
      <w:pPr>
        <w:ind w:left="3469" w:hanging="360"/>
      </w:pPr>
      <w:rPr>
        <w:rFonts w:ascii="Wingdings" w:hAnsi="Wingdings" w:hint="default"/>
      </w:rPr>
    </w:lvl>
    <w:lvl w:ilvl="3" w:tplc="04050001" w:tentative="1">
      <w:start w:val="1"/>
      <w:numFmt w:val="bullet"/>
      <w:lvlText w:val=""/>
      <w:lvlJc w:val="left"/>
      <w:pPr>
        <w:ind w:left="4189" w:hanging="360"/>
      </w:pPr>
      <w:rPr>
        <w:rFonts w:ascii="Symbol" w:hAnsi="Symbol" w:hint="default"/>
      </w:rPr>
    </w:lvl>
    <w:lvl w:ilvl="4" w:tplc="04050003" w:tentative="1">
      <w:start w:val="1"/>
      <w:numFmt w:val="bullet"/>
      <w:lvlText w:val="o"/>
      <w:lvlJc w:val="left"/>
      <w:pPr>
        <w:ind w:left="4909" w:hanging="360"/>
      </w:pPr>
      <w:rPr>
        <w:rFonts w:ascii="Courier New" w:hAnsi="Courier New" w:cs="Courier New" w:hint="default"/>
      </w:rPr>
    </w:lvl>
    <w:lvl w:ilvl="5" w:tplc="04050005" w:tentative="1">
      <w:start w:val="1"/>
      <w:numFmt w:val="bullet"/>
      <w:lvlText w:val=""/>
      <w:lvlJc w:val="left"/>
      <w:pPr>
        <w:ind w:left="5629" w:hanging="360"/>
      </w:pPr>
      <w:rPr>
        <w:rFonts w:ascii="Wingdings" w:hAnsi="Wingdings" w:hint="default"/>
      </w:rPr>
    </w:lvl>
    <w:lvl w:ilvl="6" w:tplc="04050001" w:tentative="1">
      <w:start w:val="1"/>
      <w:numFmt w:val="bullet"/>
      <w:lvlText w:val=""/>
      <w:lvlJc w:val="left"/>
      <w:pPr>
        <w:ind w:left="6349" w:hanging="360"/>
      </w:pPr>
      <w:rPr>
        <w:rFonts w:ascii="Symbol" w:hAnsi="Symbol" w:hint="default"/>
      </w:rPr>
    </w:lvl>
    <w:lvl w:ilvl="7" w:tplc="04050003" w:tentative="1">
      <w:start w:val="1"/>
      <w:numFmt w:val="bullet"/>
      <w:lvlText w:val="o"/>
      <w:lvlJc w:val="left"/>
      <w:pPr>
        <w:ind w:left="7069" w:hanging="360"/>
      </w:pPr>
      <w:rPr>
        <w:rFonts w:ascii="Courier New" w:hAnsi="Courier New" w:cs="Courier New" w:hint="default"/>
      </w:rPr>
    </w:lvl>
    <w:lvl w:ilvl="8" w:tplc="04050005" w:tentative="1">
      <w:start w:val="1"/>
      <w:numFmt w:val="bullet"/>
      <w:lvlText w:val=""/>
      <w:lvlJc w:val="left"/>
      <w:pPr>
        <w:ind w:left="7789" w:hanging="360"/>
      </w:pPr>
      <w:rPr>
        <w:rFonts w:ascii="Wingdings" w:hAnsi="Wingdings" w:hint="default"/>
      </w:rPr>
    </w:lvl>
  </w:abstractNum>
  <w:abstractNum w:abstractNumId="65" w15:restartNumberingAfterBreak="0">
    <w:nsid w:val="5C7F43AD"/>
    <w:multiLevelType w:val="multilevel"/>
    <w:tmpl w:val="A99EC0BE"/>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2"/>
      <w:numFmt w:val="lowerLetter"/>
      <w:lvlText w:val="%3)"/>
      <w:lvlJc w:val="left"/>
      <w:pPr>
        <w:ind w:left="1224" w:hanging="504"/>
      </w:pPr>
      <w:rPr>
        <w:rFonts w:asciiTheme="minorHAnsi" w:eastAsia="Times New Roman" w:hAnsiTheme="minorHAnsi" w:cstheme="minorHAnsi"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6" w15:restartNumberingAfterBreak="0">
    <w:nsid w:val="5D431209"/>
    <w:multiLevelType w:val="hybridMultilevel"/>
    <w:tmpl w:val="A684BA80"/>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67" w15:restartNumberingAfterBreak="0">
    <w:nsid w:val="5F631109"/>
    <w:multiLevelType w:val="multilevel"/>
    <w:tmpl w:val="3E4C7C04"/>
    <w:lvl w:ilvl="0">
      <w:start w:val="1"/>
      <w:numFmt w:val="decimal"/>
      <w:lvlText w:val="2.%1."/>
      <w:lvlJc w:val="left"/>
      <w:pPr>
        <w:ind w:left="1021" w:hanging="737"/>
      </w:pPr>
      <w:rPr>
        <w:rFonts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4DF125D"/>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65232E68"/>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0" w15:restartNumberingAfterBreak="0">
    <w:nsid w:val="698C650C"/>
    <w:multiLevelType w:val="multilevel"/>
    <w:tmpl w:val="8556B80C"/>
    <w:lvl w:ilvl="0">
      <w:start w:val="5"/>
      <w:numFmt w:val="decimal"/>
      <w:lvlText w:val="2.%1."/>
      <w:lvlJc w:val="left"/>
      <w:pPr>
        <w:ind w:left="754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15:restartNumberingAfterBreak="0">
    <w:nsid w:val="6CCF1C3F"/>
    <w:multiLevelType w:val="multilevel"/>
    <w:tmpl w:val="60C6FD24"/>
    <w:lvl w:ilvl="0">
      <w:start w:val="1"/>
      <w:numFmt w:val="none"/>
      <w:lvlText w:val="4.1."/>
      <w:lvlJc w:val="left"/>
      <w:pPr>
        <w:ind w:left="851" w:hanging="851"/>
      </w:pPr>
      <w:rPr>
        <w:rFonts w:cs="Times New Roman" w:hint="default"/>
      </w:rPr>
    </w:lvl>
    <w:lvl w:ilvl="1">
      <w:start w:val="1"/>
      <w:numFmt w:val="none"/>
      <w:lvlText w:val="4.1.1."/>
      <w:lvlJc w:val="left"/>
      <w:pPr>
        <w:ind w:left="792" w:hanging="432"/>
      </w:pPr>
      <w:rPr>
        <w:rFonts w:cs="Times New Roman" w:hint="default"/>
      </w:rPr>
    </w:lvl>
    <w:lvl w:ilvl="2">
      <w:start w:val="1"/>
      <w:numFmt w:val="decimal"/>
      <w:lvlText w:val="4.1.1.%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2" w15:restartNumberingAfterBreak="0">
    <w:nsid w:val="6E7C5B69"/>
    <w:multiLevelType w:val="multilevel"/>
    <w:tmpl w:val="62FCEA68"/>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3" w15:restartNumberingAfterBreak="0">
    <w:nsid w:val="6ECB2FEB"/>
    <w:multiLevelType w:val="multilevel"/>
    <w:tmpl w:val="2528F0DE"/>
    <w:lvl w:ilvl="0">
      <w:start w:val="2"/>
      <w:numFmt w:val="decimal"/>
      <w:lvlText w:val="%1."/>
      <w:lvlJc w:val="left"/>
      <w:pPr>
        <w:ind w:left="495" w:hanging="495"/>
      </w:pPr>
      <w:rPr>
        <w:rFonts w:hint="default"/>
      </w:rPr>
    </w:lvl>
    <w:lvl w:ilvl="1">
      <w:start w:val="5"/>
      <w:numFmt w:val="decimal"/>
      <w:lvlText w:val="%1.%2."/>
      <w:lvlJc w:val="left"/>
      <w:pPr>
        <w:ind w:left="855" w:hanging="495"/>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F4A475C"/>
    <w:multiLevelType w:val="hybridMultilevel"/>
    <w:tmpl w:val="D1B0D546"/>
    <w:lvl w:ilvl="0" w:tplc="B6EAB13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5" w15:restartNumberingAfterBreak="0">
    <w:nsid w:val="70C1743A"/>
    <w:multiLevelType w:val="hybridMultilevel"/>
    <w:tmpl w:val="863637B2"/>
    <w:lvl w:ilvl="0" w:tplc="21E48D0C">
      <w:start w:val="1"/>
      <w:numFmt w:val="lowerLetter"/>
      <w:lvlText w:val="%1)"/>
      <w:lvlJc w:val="left"/>
      <w:pPr>
        <w:ind w:left="2204" w:hanging="360"/>
      </w:pPr>
      <w:rPr>
        <w:rFonts w:asciiTheme="minorHAnsi" w:eastAsia="Times New Roman" w:hAnsiTheme="minorHAnsi" w:cstheme="minorHAnsi"/>
      </w:rPr>
    </w:lvl>
    <w:lvl w:ilvl="1" w:tplc="04050003" w:tentative="1">
      <w:start w:val="1"/>
      <w:numFmt w:val="bullet"/>
      <w:lvlText w:val="o"/>
      <w:lvlJc w:val="left"/>
      <w:pPr>
        <w:ind w:left="2719" w:hanging="360"/>
      </w:pPr>
      <w:rPr>
        <w:rFonts w:ascii="Courier New" w:hAnsi="Courier New" w:cs="Courier New" w:hint="default"/>
      </w:rPr>
    </w:lvl>
    <w:lvl w:ilvl="2" w:tplc="04050005" w:tentative="1">
      <w:start w:val="1"/>
      <w:numFmt w:val="bullet"/>
      <w:lvlText w:val=""/>
      <w:lvlJc w:val="left"/>
      <w:pPr>
        <w:ind w:left="3439" w:hanging="360"/>
      </w:pPr>
      <w:rPr>
        <w:rFonts w:ascii="Wingdings" w:hAnsi="Wingdings" w:hint="default"/>
      </w:rPr>
    </w:lvl>
    <w:lvl w:ilvl="3" w:tplc="04050001" w:tentative="1">
      <w:start w:val="1"/>
      <w:numFmt w:val="bullet"/>
      <w:lvlText w:val=""/>
      <w:lvlJc w:val="left"/>
      <w:pPr>
        <w:ind w:left="4159" w:hanging="360"/>
      </w:pPr>
      <w:rPr>
        <w:rFonts w:ascii="Symbol" w:hAnsi="Symbol" w:hint="default"/>
      </w:rPr>
    </w:lvl>
    <w:lvl w:ilvl="4" w:tplc="04050003" w:tentative="1">
      <w:start w:val="1"/>
      <w:numFmt w:val="bullet"/>
      <w:lvlText w:val="o"/>
      <w:lvlJc w:val="left"/>
      <w:pPr>
        <w:ind w:left="4879" w:hanging="360"/>
      </w:pPr>
      <w:rPr>
        <w:rFonts w:ascii="Courier New" w:hAnsi="Courier New" w:cs="Courier New" w:hint="default"/>
      </w:rPr>
    </w:lvl>
    <w:lvl w:ilvl="5" w:tplc="04050005" w:tentative="1">
      <w:start w:val="1"/>
      <w:numFmt w:val="bullet"/>
      <w:lvlText w:val=""/>
      <w:lvlJc w:val="left"/>
      <w:pPr>
        <w:ind w:left="5599" w:hanging="360"/>
      </w:pPr>
      <w:rPr>
        <w:rFonts w:ascii="Wingdings" w:hAnsi="Wingdings" w:hint="default"/>
      </w:rPr>
    </w:lvl>
    <w:lvl w:ilvl="6" w:tplc="04050001" w:tentative="1">
      <w:start w:val="1"/>
      <w:numFmt w:val="bullet"/>
      <w:lvlText w:val=""/>
      <w:lvlJc w:val="left"/>
      <w:pPr>
        <w:ind w:left="6319" w:hanging="360"/>
      </w:pPr>
      <w:rPr>
        <w:rFonts w:ascii="Symbol" w:hAnsi="Symbol" w:hint="default"/>
      </w:rPr>
    </w:lvl>
    <w:lvl w:ilvl="7" w:tplc="04050003" w:tentative="1">
      <w:start w:val="1"/>
      <w:numFmt w:val="bullet"/>
      <w:lvlText w:val="o"/>
      <w:lvlJc w:val="left"/>
      <w:pPr>
        <w:ind w:left="7039" w:hanging="360"/>
      </w:pPr>
      <w:rPr>
        <w:rFonts w:ascii="Courier New" w:hAnsi="Courier New" w:cs="Courier New" w:hint="default"/>
      </w:rPr>
    </w:lvl>
    <w:lvl w:ilvl="8" w:tplc="04050005" w:tentative="1">
      <w:start w:val="1"/>
      <w:numFmt w:val="bullet"/>
      <w:lvlText w:val=""/>
      <w:lvlJc w:val="left"/>
      <w:pPr>
        <w:ind w:left="7759" w:hanging="360"/>
      </w:pPr>
      <w:rPr>
        <w:rFonts w:ascii="Wingdings" w:hAnsi="Wingdings" w:hint="default"/>
      </w:rPr>
    </w:lvl>
  </w:abstractNum>
  <w:abstractNum w:abstractNumId="76" w15:restartNumberingAfterBreak="0">
    <w:nsid w:val="71E64722"/>
    <w:multiLevelType w:val="multilevel"/>
    <w:tmpl w:val="85E8A0D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7" w15:restartNumberingAfterBreak="0">
    <w:nsid w:val="72271484"/>
    <w:multiLevelType w:val="multilevel"/>
    <w:tmpl w:val="85EE9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2A04402"/>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15:restartNumberingAfterBreak="0">
    <w:nsid w:val="744E29B7"/>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0" w15:restartNumberingAfterBreak="0">
    <w:nsid w:val="787D2133"/>
    <w:multiLevelType w:val="hybridMultilevel"/>
    <w:tmpl w:val="CE682788"/>
    <w:lvl w:ilvl="0" w:tplc="04050001">
      <w:start w:val="1"/>
      <w:numFmt w:val="bullet"/>
      <w:lvlText w:val=""/>
      <w:lvlJc w:val="left"/>
      <w:pPr>
        <w:ind w:left="2931" w:hanging="360"/>
      </w:pPr>
      <w:rPr>
        <w:rFonts w:ascii="Symbol" w:hAnsi="Symbol" w:hint="default"/>
      </w:rPr>
    </w:lvl>
    <w:lvl w:ilvl="1" w:tplc="04050003" w:tentative="1">
      <w:start w:val="1"/>
      <w:numFmt w:val="bullet"/>
      <w:lvlText w:val="o"/>
      <w:lvlJc w:val="left"/>
      <w:pPr>
        <w:ind w:left="3651" w:hanging="360"/>
      </w:pPr>
      <w:rPr>
        <w:rFonts w:ascii="Courier New" w:hAnsi="Courier New" w:cs="Courier New" w:hint="default"/>
      </w:rPr>
    </w:lvl>
    <w:lvl w:ilvl="2" w:tplc="04050005" w:tentative="1">
      <w:start w:val="1"/>
      <w:numFmt w:val="bullet"/>
      <w:lvlText w:val=""/>
      <w:lvlJc w:val="left"/>
      <w:pPr>
        <w:ind w:left="4371" w:hanging="360"/>
      </w:pPr>
      <w:rPr>
        <w:rFonts w:ascii="Wingdings" w:hAnsi="Wingdings" w:hint="default"/>
      </w:rPr>
    </w:lvl>
    <w:lvl w:ilvl="3" w:tplc="04050001" w:tentative="1">
      <w:start w:val="1"/>
      <w:numFmt w:val="bullet"/>
      <w:lvlText w:val=""/>
      <w:lvlJc w:val="left"/>
      <w:pPr>
        <w:ind w:left="5091" w:hanging="360"/>
      </w:pPr>
      <w:rPr>
        <w:rFonts w:ascii="Symbol" w:hAnsi="Symbol" w:hint="default"/>
      </w:rPr>
    </w:lvl>
    <w:lvl w:ilvl="4" w:tplc="04050003" w:tentative="1">
      <w:start w:val="1"/>
      <w:numFmt w:val="bullet"/>
      <w:lvlText w:val="o"/>
      <w:lvlJc w:val="left"/>
      <w:pPr>
        <w:ind w:left="5811" w:hanging="360"/>
      </w:pPr>
      <w:rPr>
        <w:rFonts w:ascii="Courier New" w:hAnsi="Courier New" w:cs="Courier New" w:hint="default"/>
      </w:rPr>
    </w:lvl>
    <w:lvl w:ilvl="5" w:tplc="04050005" w:tentative="1">
      <w:start w:val="1"/>
      <w:numFmt w:val="bullet"/>
      <w:lvlText w:val=""/>
      <w:lvlJc w:val="left"/>
      <w:pPr>
        <w:ind w:left="6531" w:hanging="360"/>
      </w:pPr>
      <w:rPr>
        <w:rFonts w:ascii="Wingdings" w:hAnsi="Wingdings" w:hint="default"/>
      </w:rPr>
    </w:lvl>
    <w:lvl w:ilvl="6" w:tplc="04050001" w:tentative="1">
      <w:start w:val="1"/>
      <w:numFmt w:val="bullet"/>
      <w:lvlText w:val=""/>
      <w:lvlJc w:val="left"/>
      <w:pPr>
        <w:ind w:left="7251" w:hanging="360"/>
      </w:pPr>
      <w:rPr>
        <w:rFonts w:ascii="Symbol" w:hAnsi="Symbol" w:hint="default"/>
      </w:rPr>
    </w:lvl>
    <w:lvl w:ilvl="7" w:tplc="04050003" w:tentative="1">
      <w:start w:val="1"/>
      <w:numFmt w:val="bullet"/>
      <w:lvlText w:val="o"/>
      <w:lvlJc w:val="left"/>
      <w:pPr>
        <w:ind w:left="7971" w:hanging="360"/>
      </w:pPr>
      <w:rPr>
        <w:rFonts w:ascii="Courier New" w:hAnsi="Courier New" w:cs="Courier New" w:hint="default"/>
      </w:rPr>
    </w:lvl>
    <w:lvl w:ilvl="8" w:tplc="04050005" w:tentative="1">
      <w:start w:val="1"/>
      <w:numFmt w:val="bullet"/>
      <w:lvlText w:val=""/>
      <w:lvlJc w:val="left"/>
      <w:pPr>
        <w:ind w:left="8691" w:hanging="360"/>
      </w:pPr>
      <w:rPr>
        <w:rFonts w:ascii="Wingdings" w:hAnsi="Wingdings" w:hint="default"/>
      </w:rPr>
    </w:lvl>
  </w:abstractNum>
  <w:abstractNum w:abstractNumId="81" w15:restartNumberingAfterBreak="0">
    <w:nsid w:val="7A206E30"/>
    <w:multiLevelType w:val="hybridMultilevel"/>
    <w:tmpl w:val="347E42B6"/>
    <w:lvl w:ilvl="0" w:tplc="5B9E281C">
      <w:start w:val="2"/>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2" w15:restartNumberingAfterBreak="0">
    <w:nsid w:val="7B165072"/>
    <w:multiLevelType w:val="hybridMultilevel"/>
    <w:tmpl w:val="C844646A"/>
    <w:lvl w:ilvl="0" w:tplc="A646436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BBC2909"/>
    <w:multiLevelType w:val="hybridMultilevel"/>
    <w:tmpl w:val="9E3001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84" w15:restartNumberingAfterBreak="0">
    <w:nsid w:val="7C3D7CD2"/>
    <w:multiLevelType w:val="multilevel"/>
    <w:tmpl w:val="8F9CF552"/>
    <w:lvl w:ilvl="0">
      <w:start w:val="1"/>
      <w:numFmt w:val="decimal"/>
      <w:lvlText w:val="2.%1."/>
      <w:lvlJc w:val="left"/>
      <w:pPr>
        <w:ind w:left="737" w:hanging="737"/>
      </w:pPr>
      <w:rPr>
        <w:rFonts w:cs="Times New Roman" w:hint="default"/>
      </w:rPr>
    </w:lvl>
    <w:lvl w:ilvl="1">
      <w:start w:val="1"/>
      <w:numFmt w:val="decimal"/>
      <w:lvlText w:val="2.%1.%2."/>
      <w:lvlJc w:val="left"/>
      <w:pPr>
        <w:ind w:left="794" w:hanging="794"/>
      </w:pPr>
      <w:rPr>
        <w:rFonts w:cs="Times New Roman" w:hint="default"/>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5" w15:restartNumberingAfterBreak="0">
    <w:nsid w:val="7C470232"/>
    <w:multiLevelType w:val="multilevel"/>
    <w:tmpl w:val="5560ABF8"/>
    <w:lvl w:ilvl="0">
      <w:start w:val="1"/>
      <w:numFmt w:val="decimal"/>
      <w:lvlText w:val="2.%1."/>
      <w:lvlJc w:val="left"/>
      <w:pPr>
        <w:ind w:left="851" w:hanging="851"/>
      </w:pPr>
      <w:rPr>
        <w:rFonts w:hint="default"/>
        <w:b w:val="0"/>
        <w:i w:val="0"/>
      </w:rPr>
    </w:lvl>
    <w:lvl w:ilvl="1">
      <w:start w:val="1"/>
      <w:numFmt w:val="decimal"/>
      <w:lvlText w:val="2.%1.%2."/>
      <w:lvlJc w:val="left"/>
      <w:pPr>
        <w:ind w:left="851" w:hanging="681"/>
      </w:pPr>
      <w:rPr>
        <w:rFonts w:hint="default"/>
      </w:rPr>
    </w:lvl>
    <w:lvl w:ilvl="2">
      <w:start w:val="1"/>
      <w:numFmt w:val="lowerLetter"/>
      <w:lvlText w:val="%3)"/>
      <w:lvlJc w:val="righ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CEF2E64"/>
    <w:multiLevelType w:val="multilevel"/>
    <w:tmpl w:val="79CC27F0"/>
    <w:lvl w:ilvl="0">
      <w:start w:val="1"/>
      <w:numFmt w:val="decimal"/>
      <w:lvlText w:val="2.%1."/>
      <w:lvlJc w:val="left"/>
      <w:pPr>
        <w:ind w:left="1021" w:hanging="737"/>
      </w:pPr>
      <w:rPr>
        <w:rFonts w:cs="Times New Roman" w:hint="default"/>
      </w:rPr>
    </w:lvl>
    <w:lvl w:ilvl="1">
      <w:start w:val="1"/>
      <w:numFmt w:val="decimal"/>
      <w:lvlText w:val="2.%1.%2."/>
      <w:lvlJc w:val="left"/>
      <w:pPr>
        <w:ind w:left="1277" w:hanging="851"/>
      </w:pPr>
      <w:rPr>
        <w:rFonts w:ascii="Times New Roman" w:hAnsi="Times New Roman" w:cs="Times New Roman" w:hint="default"/>
        <w:sz w:val="24"/>
        <w:szCs w:val="24"/>
      </w:rPr>
    </w:lvl>
    <w:lvl w:ilvl="2">
      <w:start w:val="1"/>
      <w:numFmt w:val="lowerLetter"/>
      <w:lvlText w:val="%3)"/>
      <w:lvlJc w:val="left"/>
      <w:pPr>
        <w:ind w:left="121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7" w15:restartNumberingAfterBreak="0">
    <w:nsid w:val="7F7A3352"/>
    <w:multiLevelType w:val="multilevel"/>
    <w:tmpl w:val="8556B80C"/>
    <w:lvl w:ilvl="0">
      <w:start w:val="5"/>
      <w:numFmt w:val="decimal"/>
      <w:lvlText w:val="2.%1."/>
      <w:lvlJc w:val="left"/>
      <w:pPr>
        <w:ind w:left="1872" w:hanging="737"/>
      </w:pPr>
      <w:rPr>
        <w:rFonts w:cs="Times New Roman" w:hint="default"/>
        <w:b w:val="0"/>
      </w:rPr>
    </w:lvl>
    <w:lvl w:ilvl="1">
      <w:start w:val="5"/>
      <w:numFmt w:val="decimal"/>
      <w:lvlText w:val="2.%1.4."/>
      <w:lvlJc w:val="left"/>
      <w:pPr>
        <w:ind w:left="1277" w:hanging="851"/>
      </w:pPr>
      <w:rPr>
        <w:rFonts w:ascii="Times New Roman" w:hAnsi="Times New Roman" w:cs="Times New Roman" w:hint="default"/>
        <w:sz w:val="24"/>
        <w:szCs w:val="24"/>
      </w:rPr>
    </w:lvl>
    <w:lvl w:ilvl="2">
      <w:start w:val="1"/>
      <w:numFmt w:val="lowerLetter"/>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61"/>
  </w:num>
  <w:num w:numId="2">
    <w:abstractNumId w:val="34"/>
  </w:num>
  <w:num w:numId="3">
    <w:abstractNumId w:val="10"/>
  </w:num>
  <w:num w:numId="4">
    <w:abstractNumId w:val="26"/>
  </w:num>
  <w:num w:numId="5">
    <w:abstractNumId w:val="84"/>
  </w:num>
  <w:num w:numId="6">
    <w:abstractNumId w:val="59"/>
  </w:num>
  <w:num w:numId="7">
    <w:abstractNumId w:val="16"/>
  </w:num>
  <w:num w:numId="8">
    <w:abstractNumId w:val="9"/>
  </w:num>
  <w:num w:numId="9">
    <w:abstractNumId w:val="14"/>
  </w:num>
  <w:num w:numId="10">
    <w:abstractNumId w:val="17"/>
  </w:num>
  <w:num w:numId="11">
    <w:abstractNumId w:val="44"/>
  </w:num>
  <w:num w:numId="12">
    <w:abstractNumId w:val="2"/>
  </w:num>
  <w:num w:numId="13">
    <w:abstractNumId w:val="51"/>
  </w:num>
  <w:num w:numId="14">
    <w:abstractNumId w:val="37"/>
  </w:num>
  <w:num w:numId="15">
    <w:abstractNumId w:val="31"/>
  </w:num>
  <w:num w:numId="16">
    <w:abstractNumId w:val="3"/>
  </w:num>
  <w:num w:numId="17">
    <w:abstractNumId w:val="18"/>
  </w:num>
  <w:num w:numId="18">
    <w:abstractNumId w:val="24"/>
  </w:num>
  <w:num w:numId="19">
    <w:abstractNumId w:val="86"/>
  </w:num>
  <w:num w:numId="20">
    <w:abstractNumId w:val="5"/>
  </w:num>
  <w:num w:numId="21">
    <w:abstractNumId w:val="78"/>
  </w:num>
  <w:num w:numId="22">
    <w:abstractNumId w:val="64"/>
  </w:num>
  <w:num w:numId="23">
    <w:abstractNumId w:val="66"/>
  </w:num>
  <w:num w:numId="24">
    <w:abstractNumId w:val="11"/>
  </w:num>
  <w:num w:numId="25">
    <w:abstractNumId w:val="13"/>
  </w:num>
  <w:num w:numId="26">
    <w:abstractNumId w:val="22"/>
  </w:num>
  <w:num w:numId="27">
    <w:abstractNumId w:val="70"/>
  </w:num>
  <w:num w:numId="28">
    <w:abstractNumId w:val="28"/>
  </w:num>
  <w:num w:numId="29">
    <w:abstractNumId w:val="72"/>
  </w:num>
  <w:num w:numId="30">
    <w:abstractNumId w:val="74"/>
  </w:num>
  <w:num w:numId="31">
    <w:abstractNumId w:val="4"/>
  </w:num>
  <w:num w:numId="32">
    <w:abstractNumId w:val="32"/>
  </w:num>
  <w:num w:numId="33">
    <w:abstractNumId w:val="35"/>
  </w:num>
  <w:num w:numId="34">
    <w:abstractNumId w:val="79"/>
  </w:num>
  <w:num w:numId="35">
    <w:abstractNumId w:val="18"/>
  </w:num>
  <w:num w:numId="36">
    <w:abstractNumId w:val="18"/>
  </w:num>
  <w:num w:numId="37">
    <w:abstractNumId w:val="18"/>
  </w:num>
  <w:num w:numId="38">
    <w:abstractNumId w:val="47"/>
  </w:num>
  <w:num w:numId="39">
    <w:abstractNumId w:val="58"/>
  </w:num>
  <w:num w:numId="40">
    <w:abstractNumId w:val="36"/>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41">
    <w:abstractNumId w:val="18"/>
  </w:num>
  <w:num w:numId="42">
    <w:abstractNumId w:val="80"/>
  </w:num>
  <w:num w:numId="43">
    <w:abstractNumId w:val="18"/>
  </w:num>
  <w:num w:numId="44">
    <w:abstractNumId w:val="18"/>
  </w:num>
  <w:num w:numId="45">
    <w:abstractNumId w:val="18"/>
  </w:num>
  <w:num w:numId="46">
    <w:abstractNumId w:val="38"/>
  </w:num>
  <w:num w:numId="47">
    <w:abstractNumId w:val="23"/>
  </w:num>
  <w:num w:numId="48">
    <w:abstractNumId w:val="60"/>
  </w:num>
  <w:num w:numId="49">
    <w:abstractNumId w:val="25"/>
  </w:num>
  <w:num w:numId="50">
    <w:abstractNumId w:val="48"/>
  </w:num>
  <w:num w:numId="51">
    <w:abstractNumId w:val="12"/>
  </w:num>
  <w:num w:numId="52">
    <w:abstractNumId w:val="73"/>
  </w:num>
  <w:num w:numId="53">
    <w:abstractNumId w:val="20"/>
  </w:num>
  <w:num w:numId="54">
    <w:abstractNumId w:val="67"/>
  </w:num>
  <w:num w:numId="55">
    <w:abstractNumId w:val="52"/>
  </w:num>
  <w:num w:numId="56">
    <w:abstractNumId w:val="21"/>
  </w:num>
  <w:num w:numId="57">
    <w:abstractNumId w:val="7"/>
  </w:num>
  <w:num w:numId="58">
    <w:abstractNumId w:val="43"/>
  </w:num>
  <w:num w:numId="59">
    <w:abstractNumId w:val="33"/>
  </w:num>
  <w:num w:numId="60">
    <w:abstractNumId w:val="45"/>
  </w:num>
  <w:num w:numId="61">
    <w:abstractNumId w:val="87"/>
  </w:num>
  <w:num w:numId="62">
    <w:abstractNumId w:val="56"/>
  </w:num>
  <w:num w:numId="63">
    <w:abstractNumId w:val="18"/>
  </w:num>
  <w:num w:numId="64">
    <w:abstractNumId w:val="18"/>
  </w:num>
  <w:num w:numId="65">
    <w:abstractNumId w:val="18"/>
  </w:num>
  <w:num w:numId="66">
    <w:abstractNumId w:val="18"/>
  </w:num>
  <w:num w:numId="67">
    <w:abstractNumId w:val="18"/>
  </w:num>
  <w:num w:numId="68">
    <w:abstractNumId w:val="18"/>
  </w:num>
  <w:num w:numId="69">
    <w:abstractNumId w:val="18"/>
  </w:num>
  <w:num w:numId="70">
    <w:abstractNumId w:val="18"/>
  </w:num>
  <w:num w:numId="71">
    <w:abstractNumId w:val="18"/>
  </w:num>
  <w:num w:numId="72">
    <w:abstractNumId w:val="18"/>
  </w:num>
  <w:num w:numId="73">
    <w:abstractNumId w:val="18"/>
  </w:num>
  <w:num w:numId="74">
    <w:abstractNumId w:val="18"/>
  </w:num>
  <w:num w:numId="75">
    <w:abstractNumId w:val="18"/>
  </w:num>
  <w:num w:numId="76">
    <w:abstractNumId w:val="18"/>
  </w:num>
  <w:num w:numId="77">
    <w:abstractNumId w:val="18"/>
  </w:num>
  <w:num w:numId="78">
    <w:abstractNumId w:val="18"/>
  </w:num>
  <w:num w:numId="79">
    <w:abstractNumId w:val="18"/>
  </w:num>
  <w:num w:numId="80">
    <w:abstractNumId w:val="18"/>
  </w:num>
  <w:num w:numId="81">
    <w:abstractNumId w:val="18"/>
  </w:num>
  <w:num w:numId="82">
    <w:abstractNumId w:val="18"/>
  </w:num>
  <w:num w:numId="83">
    <w:abstractNumId w:val="18"/>
  </w:num>
  <w:num w:numId="84">
    <w:abstractNumId w:val="18"/>
  </w:num>
  <w:num w:numId="85">
    <w:abstractNumId w:val="18"/>
  </w:num>
  <w:num w:numId="86">
    <w:abstractNumId w:val="18"/>
  </w:num>
  <w:num w:numId="87">
    <w:abstractNumId w:val="18"/>
  </w:num>
  <w:num w:numId="88">
    <w:abstractNumId w:val="18"/>
  </w:num>
  <w:num w:numId="89">
    <w:abstractNumId w:val="18"/>
  </w:num>
  <w:num w:numId="90">
    <w:abstractNumId w:val="18"/>
  </w:num>
  <w:num w:numId="91">
    <w:abstractNumId w:val="18"/>
  </w:num>
  <w:num w:numId="92">
    <w:abstractNumId w:val="18"/>
  </w:num>
  <w:num w:numId="93">
    <w:abstractNumId w:val="18"/>
  </w:num>
  <w:num w:numId="94">
    <w:abstractNumId w:val="69"/>
  </w:num>
  <w:num w:numId="95">
    <w:abstractNumId w:val="1"/>
  </w:num>
  <w:num w:numId="96">
    <w:abstractNumId w:val="55"/>
  </w:num>
  <w:num w:numId="97">
    <w:abstractNumId w:val="65"/>
  </w:num>
  <w:num w:numId="98">
    <w:abstractNumId w:val="39"/>
  </w:num>
  <w:num w:numId="99">
    <w:abstractNumId w:val="18"/>
  </w:num>
  <w:num w:numId="100">
    <w:abstractNumId w:val="18"/>
  </w:num>
  <w:num w:numId="101">
    <w:abstractNumId w:val="53"/>
  </w:num>
  <w:num w:numId="102">
    <w:abstractNumId w:val="62"/>
  </w:num>
  <w:num w:numId="103">
    <w:abstractNumId w:val="76"/>
  </w:num>
  <w:num w:numId="104">
    <w:abstractNumId w:val="29"/>
  </w:num>
  <w:num w:numId="105">
    <w:abstractNumId w:val="75"/>
  </w:num>
  <w:num w:numId="106">
    <w:abstractNumId w:val="83"/>
  </w:num>
  <w:num w:numId="107">
    <w:abstractNumId w:val="54"/>
  </w:num>
  <w:num w:numId="108">
    <w:abstractNumId w:val="30"/>
  </w:num>
  <w:num w:numId="109">
    <w:abstractNumId w:val="15"/>
  </w:num>
  <w:num w:numId="110">
    <w:abstractNumId w:val="85"/>
  </w:num>
  <w:num w:numId="111">
    <w:abstractNumId w:val="6"/>
  </w:num>
  <w:num w:numId="112">
    <w:abstractNumId w:val="18"/>
  </w:num>
  <w:num w:numId="113">
    <w:abstractNumId w:val="81"/>
  </w:num>
  <w:num w:numId="114">
    <w:abstractNumId w:val="40"/>
  </w:num>
  <w:num w:numId="115">
    <w:abstractNumId w:val="77"/>
  </w:num>
  <w:num w:numId="116">
    <w:abstractNumId w:val="50"/>
  </w:num>
  <w:num w:numId="117">
    <w:abstractNumId w:val="57"/>
  </w:num>
  <w:num w:numId="118">
    <w:abstractNumId w:val="46"/>
  </w:num>
  <w:num w:numId="119">
    <w:abstractNumId w:val="49"/>
  </w:num>
  <w:num w:numId="120">
    <w:abstractNumId w:val="27"/>
  </w:num>
  <w:num w:numId="121">
    <w:abstractNumId w:val="71"/>
  </w:num>
  <w:num w:numId="122">
    <w:abstractNumId w:val="8"/>
  </w:num>
  <w:num w:numId="123">
    <w:abstractNumId w:val="41"/>
  </w:num>
  <w:num w:numId="124">
    <w:abstractNumId w:val="68"/>
  </w:num>
  <w:num w:numId="125">
    <w:abstractNumId w:val="42"/>
  </w:num>
  <w:num w:numId="126">
    <w:abstractNumId w:val="82"/>
  </w:num>
  <w:num w:numId="127">
    <w:abstractNumId w:val="19"/>
  </w:num>
  <w:num w:numId="128">
    <w:abstractNumId w:val="6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6F"/>
    <w:rsid w:val="0000030B"/>
    <w:rsid w:val="000006BD"/>
    <w:rsid w:val="000010C8"/>
    <w:rsid w:val="00001BFA"/>
    <w:rsid w:val="00002597"/>
    <w:rsid w:val="000029DA"/>
    <w:rsid w:val="00002F0D"/>
    <w:rsid w:val="000037BF"/>
    <w:rsid w:val="00003EB7"/>
    <w:rsid w:val="00004E24"/>
    <w:rsid w:val="0000614A"/>
    <w:rsid w:val="00006AAE"/>
    <w:rsid w:val="00006E3F"/>
    <w:rsid w:val="0000702A"/>
    <w:rsid w:val="00007BED"/>
    <w:rsid w:val="0001022F"/>
    <w:rsid w:val="0001060C"/>
    <w:rsid w:val="00010A13"/>
    <w:rsid w:val="00010B79"/>
    <w:rsid w:val="00010EB4"/>
    <w:rsid w:val="00010FDD"/>
    <w:rsid w:val="00011216"/>
    <w:rsid w:val="00011300"/>
    <w:rsid w:val="000118A6"/>
    <w:rsid w:val="00012580"/>
    <w:rsid w:val="000125CE"/>
    <w:rsid w:val="00012D9F"/>
    <w:rsid w:val="0001316C"/>
    <w:rsid w:val="000132C6"/>
    <w:rsid w:val="00013E61"/>
    <w:rsid w:val="00013E79"/>
    <w:rsid w:val="000145C6"/>
    <w:rsid w:val="00015130"/>
    <w:rsid w:val="00015DC0"/>
    <w:rsid w:val="0001613C"/>
    <w:rsid w:val="000162B3"/>
    <w:rsid w:val="000165AB"/>
    <w:rsid w:val="00017A98"/>
    <w:rsid w:val="00017B44"/>
    <w:rsid w:val="000200D7"/>
    <w:rsid w:val="00020115"/>
    <w:rsid w:val="00020C76"/>
    <w:rsid w:val="00021161"/>
    <w:rsid w:val="00022518"/>
    <w:rsid w:val="000235BB"/>
    <w:rsid w:val="00023E14"/>
    <w:rsid w:val="00023FD7"/>
    <w:rsid w:val="00024F65"/>
    <w:rsid w:val="00025042"/>
    <w:rsid w:val="00025285"/>
    <w:rsid w:val="0002598C"/>
    <w:rsid w:val="00025DAF"/>
    <w:rsid w:val="00025F79"/>
    <w:rsid w:val="00026069"/>
    <w:rsid w:val="00026AA9"/>
    <w:rsid w:val="00030B7B"/>
    <w:rsid w:val="00030E74"/>
    <w:rsid w:val="00031621"/>
    <w:rsid w:val="000333D8"/>
    <w:rsid w:val="00034898"/>
    <w:rsid w:val="0003587B"/>
    <w:rsid w:val="00036024"/>
    <w:rsid w:val="000365DD"/>
    <w:rsid w:val="000367DC"/>
    <w:rsid w:val="00036F0C"/>
    <w:rsid w:val="00037076"/>
    <w:rsid w:val="000371DE"/>
    <w:rsid w:val="000373C6"/>
    <w:rsid w:val="000376CC"/>
    <w:rsid w:val="00037C2A"/>
    <w:rsid w:val="000400D6"/>
    <w:rsid w:val="000403E5"/>
    <w:rsid w:val="00040A11"/>
    <w:rsid w:val="000411E8"/>
    <w:rsid w:val="000416EB"/>
    <w:rsid w:val="000417DA"/>
    <w:rsid w:val="00041A17"/>
    <w:rsid w:val="000423EA"/>
    <w:rsid w:val="0004254F"/>
    <w:rsid w:val="000428DE"/>
    <w:rsid w:val="00042AE3"/>
    <w:rsid w:val="00043179"/>
    <w:rsid w:val="0004467D"/>
    <w:rsid w:val="0004490B"/>
    <w:rsid w:val="00045462"/>
    <w:rsid w:val="00046E5D"/>
    <w:rsid w:val="0004796E"/>
    <w:rsid w:val="00047A59"/>
    <w:rsid w:val="00050BA7"/>
    <w:rsid w:val="00050CD1"/>
    <w:rsid w:val="00050FE8"/>
    <w:rsid w:val="00051C40"/>
    <w:rsid w:val="00051F10"/>
    <w:rsid w:val="00052C52"/>
    <w:rsid w:val="000531FE"/>
    <w:rsid w:val="00053A1C"/>
    <w:rsid w:val="00053AAE"/>
    <w:rsid w:val="00053C15"/>
    <w:rsid w:val="00054461"/>
    <w:rsid w:val="00055F63"/>
    <w:rsid w:val="0005625C"/>
    <w:rsid w:val="00056BFD"/>
    <w:rsid w:val="00057580"/>
    <w:rsid w:val="00057BBA"/>
    <w:rsid w:val="00057D8B"/>
    <w:rsid w:val="000601C5"/>
    <w:rsid w:val="00060592"/>
    <w:rsid w:val="00060824"/>
    <w:rsid w:val="00060B7F"/>
    <w:rsid w:val="00060FF6"/>
    <w:rsid w:val="00061106"/>
    <w:rsid w:val="000627EA"/>
    <w:rsid w:val="00062FB1"/>
    <w:rsid w:val="000631AB"/>
    <w:rsid w:val="00063846"/>
    <w:rsid w:val="00063A63"/>
    <w:rsid w:val="00064300"/>
    <w:rsid w:val="00064A14"/>
    <w:rsid w:val="00065A92"/>
    <w:rsid w:val="0006623D"/>
    <w:rsid w:val="0006662E"/>
    <w:rsid w:val="00067396"/>
    <w:rsid w:val="000673DF"/>
    <w:rsid w:val="00067966"/>
    <w:rsid w:val="00070013"/>
    <w:rsid w:val="00070161"/>
    <w:rsid w:val="000704B8"/>
    <w:rsid w:val="00070BEF"/>
    <w:rsid w:val="00070CD2"/>
    <w:rsid w:val="00071791"/>
    <w:rsid w:val="00071906"/>
    <w:rsid w:val="00071A9F"/>
    <w:rsid w:val="000723F6"/>
    <w:rsid w:val="000725A9"/>
    <w:rsid w:val="0007332E"/>
    <w:rsid w:val="00073F11"/>
    <w:rsid w:val="00074A62"/>
    <w:rsid w:val="00075E88"/>
    <w:rsid w:val="00076D1D"/>
    <w:rsid w:val="00076F45"/>
    <w:rsid w:val="0008019F"/>
    <w:rsid w:val="000804C8"/>
    <w:rsid w:val="000836B1"/>
    <w:rsid w:val="00083DC9"/>
    <w:rsid w:val="000854E7"/>
    <w:rsid w:val="00085EA3"/>
    <w:rsid w:val="00085FF0"/>
    <w:rsid w:val="000862D6"/>
    <w:rsid w:val="0008645E"/>
    <w:rsid w:val="00086BD0"/>
    <w:rsid w:val="0008712E"/>
    <w:rsid w:val="00087661"/>
    <w:rsid w:val="000904BC"/>
    <w:rsid w:val="000908F5"/>
    <w:rsid w:val="0009242F"/>
    <w:rsid w:val="00092746"/>
    <w:rsid w:val="00093AA5"/>
    <w:rsid w:val="00094BDD"/>
    <w:rsid w:val="0009598B"/>
    <w:rsid w:val="0009648F"/>
    <w:rsid w:val="00097530"/>
    <w:rsid w:val="00097555"/>
    <w:rsid w:val="00097891"/>
    <w:rsid w:val="00097CF4"/>
    <w:rsid w:val="000A0B6C"/>
    <w:rsid w:val="000A0ED7"/>
    <w:rsid w:val="000A148A"/>
    <w:rsid w:val="000A2537"/>
    <w:rsid w:val="000A409C"/>
    <w:rsid w:val="000A51BC"/>
    <w:rsid w:val="000A6210"/>
    <w:rsid w:val="000A747D"/>
    <w:rsid w:val="000A780A"/>
    <w:rsid w:val="000B08F1"/>
    <w:rsid w:val="000B16CC"/>
    <w:rsid w:val="000B1C38"/>
    <w:rsid w:val="000B2434"/>
    <w:rsid w:val="000B263D"/>
    <w:rsid w:val="000B3633"/>
    <w:rsid w:val="000B3731"/>
    <w:rsid w:val="000B3741"/>
    <w:rsid w:val="000B38B5"/>
    <w:rsid w:val="000B3903"/>
    <w:rsid w:val="000B3977"/>
    <w:rsid w:val="000B3D26"/>
    <w:rsid w:val="000B6883"/>
    <w:rsid w:val="000B6929"/>
    <w:rsid w:val="000B7148"/>
    <w:rsid w:val="000C00A2"/>
    <w:rsid w:val="000C07B1"/>
    <w:rsid w:val="000C17B8"/>
    <w:rsid w:val="000C1FEB"/>
    <w:rsid w:val="000C24E3"/>
    <w:rsid w:val="000C2C1B"/>
    <w:rsid w:val="000C349F"/>
    <w:rsid w:val="000C4BE2"/>
    <w:rsid w:val="000C4CC1"/>
    <w:rsid w:val="000C4F1C"/>
    <w:rsid w:val="000C6C69"/>
    <w:rsid w:val="000C71F9"/>
    <w:rsid w:val="000D009D"/>
    <w:rsid w:val="000D0203"/>
    <w:rsid w:val="000D0483"/>
    <w:rsid w:val="000D0DEB"/>
    <w:rsid w:val="000D1EE8"/>
    <w:rsid w:val="000D3192"/>
    <w:rsid w:val="000D4A33"/>
    <w:rsid w:val="000D7559"/>
    <w:rsid w:val="000E0004"/>
    <w:rsid w:val="000E04F5"/>
    <w:rsid w:val="000E1264"/>
    <w:rsid w:val="000E1EDD"/>
    <w:rsid w:val="000E29F7"/>
    <w:rsid w:val="000E3E94"/>
    <w:rsid w:val="000E5BA6"/>
    <w:rsid w:val="000E7479"/>
    <w:rsid w:val="000E7487"/>
    <w:rsid w:val="000E79BD"/>
    <w:rsid w:val="000F077B"/>
    <w:rsid w:val="000F0C78"/>
    <w:rsid w:val="000F11DD"/>
    <w:rsid w:val="000F128B"/>
    <w:rsid w:val="000F2566"/>
    <w:rsid w:val="000F28EE"/>
    <w:rsid w:val="000F2CE0"/>
    <w:rsid w:val="000F2E5F"/>
    <w:rsid w:val="000F3FFF"/>
    <w:rsid w:val="000F41CA"/>
    <w:rsid w:val="000F5117"/>
    <w:rsid w:val="000F532B"/>
    <w:rsid w:val="000F53ED"/>
    <w:rsid w:val="000F54D7"/>
    <w:rsid w:val="000F6429"/>
    <w:rsid w:val="000F765C"/>
    <w:rsid w:val="000F769E"/>
    <w:rsid w:val="000F783A"/>
    <w:rsid w:val="00100D1D"/>
    <w:rsid w:val="00101181"/>
    <w:rsid w:val="001022AC"/>
    <w:rsid w:val="00103C27"/>
    <w:rsid w:val="00104142"/>
    <w:rsid w:val="001043CF"/>
    <w:rsid w:val="001054DE"/>
    <w:rsid w:val="00105EE9"/>
    <w:rsid w:val="00105FB4"/>
    <w:rsid w:val="00106449"/>
    <w:rsid w:val="00106841"/>
    <w:rsid w:val="00106C93"/>
    <w:rsid w:val="00106ECD"/>
    <w:rsid w:val="00106FC9"/>
    <w:rsid w:val="00107241"/>
    <w:rsid w:val="0010725D"/>
    <w:rsid w:val="00107D6C"/>
    <w:rsid w:val="0011017E"/>
    <w:rsid w:val="00110A89"/>
    <w:rsid w:val="00110D69"/>
    <w:rsid w:val="00111579"/>
    <w:rsid w:val="001120FE"/>
    <w:rsid w:val="001130BE"/>
    <w:rsid w:val="001131F7"/>
    <w:rsid w:val="00113FC6"/>
    <w:rsid w:val="00115B54"/>
    <w:rsid w:val="00115C25"/>
    <w:rsid w:val="00116D77"/>
    <w:rsid w:val="00117A7F"/>
    <w:rsid w:val="00120A88"/>
    <w:rsid w:val="00120AA3"/>
    <w:rsid w:val="00120B30"/>
    <w:rsid w:val="00120F3F"/>
    <w:rsid w:val="0012242C"/>
    <w:rsid w:val="00122C3B"/>
    <w:rsid w:val="001238B9"/>
    <w:rsid w:val="00123D6A"/>
    <w:rsid w:val="0012564D"/>
    <w:rsid w:val="00125928"/>
    <w:rsid w:val="00125AB2"/>
    <w:rsid w:val="001262D9"/>
    <w:rsid w:val="001262DD"/>
    <w:rsid w:val="00126EA6"/>
    <w:rsid w:val="00127365"/>
    <w:rsid w:val="001302F6"/>
    <w:rsid w:val="0013053D"/>
    <w:rsid w:val="00130A82"/>
    <w:rsid w:val="00130E19"/>
    <w:rsid w:val="00130EE2"/>
    <w:rsid w:val="00131222"/>
    <w:rsid w:val="001315DB"/>
    <w:rsid w:val="001317D8"/>
    <w:rsid w:val="001317EF"/>
    <w:rsid w:val="00131C9C"/>
    <w:rsid w:val="0013225D"/>
    <w:rsid w:val="00132D4D"/>
    <w:rsid w:val="001333C0"/>
    <w:rsid w:val="0013401D"/>
    <w:rsid w:val="00134254"/>
    <w:rsid w:val="00134426"/>
    <w:rsid w:val="001347C9"/>
    <w:rsid w:val="00135F72"/>
    <w:rsid w:val="00136582"/>
    <w:rsid w:val="001366CE"/>
    <w:rsid w:val="00136A6C"/>
    <w:rsid w:val="00136ABE"/>
    <w:rsid w:val="001372AF"/>
    <w:rsid w:val="00137869"/>
    <w:rsid w:val="00137FDB"/>
    <w:rsid w:val="001400AC"/>
    <w:rsid w:val="00140926"/>
    <w:rsid w:val="00142881"/>
    <w:rsid w:val="00143E64"/>
    <w:rsid w:val="0014400B"/>
    <w:rsid w:val="00144476"/>
    <w:rsid w:val="00144DAF"/>
    <w:rsid w:val="00147605"/>
    <w:rsid w:val="00150786"/>
    <w:rsid w:val="001508C6"/>
    <w:rsid w:val="00150F04"/>
    <w:rsid w:val="00151047"/>
    <w:rsid w:val="00152937"/>
    <w:rsid w:val="00153ADA"/>
    <w:rsid w:val="00153D20"/>
    <w:rsid w:val="00153F45"/>
    <w:rsid w:val="00155131"/>
    <w:rsid w:val="001601EB"/>
    <w:rsid w:val="00160B1E"/>
    <w:rsid w:val="00160BFE"/>
    <w:rsid w:val="00160F33"/>
    <w:rsid w:val="001615A0"/>
    <w:rsid w:val="00162B06"/>
    <w:rsid w:val="00163423"/>
    <w:rsid w:val="001635E6"/>
    <w:rsid w:val="00164427"/>
    <w:rsid w:val="00164BEE"/>
    <w:rsid w:val="001655C6"/>
    <w:rsid w:val="00166927"/>
    <w:rsid w:val="001671BF"/>
    <w:rsid w:val="001675DD"/>
    <w:rsid w:val="00167743"/>
    <w:rsid w:val="00167893"/>
    <w:rsid w:val="0017040F"/>
    <w:rsid w:val="00170D95"/>
    <w:rsid w:val="00170F7D"/>
    <w:rsid w:val="0017165E"/>
    <w:rsid w:val="00171D7C"/>
    <w:rsid w:val="0017262B"/>
    <w:rsid w:val="001736E3"/>
    <w:rsid w:val="00173AFB"/>
    <w:rsid w:val="00173C83"/>
    <w:rsid w:val="0017418F"/>
    <w:rsid w:val="00174283"/>
    <w:rsid w:val="00174377"/>
    <w:rsid w:val="00174FD6"/>
    <w:rsid w:val="00175810"/>
    <w:rsid w:val="00176318"/>
    <w:rsid w:val="00176A31"/>
    <w:rsid w:val="001773EE"/>
    <w:rsid w:val="00180090"/>
    <w:rsid w:val="00180C18"/>
    <w:rsid w:val="00181059"/>
    <w:rsid w:val="00181DE1"/>
    <w:rsid w:val="001830BA"/>
    <w:rsid w:val="001838CE"/>
    <w:rsid w:val="001840F1"/>
    <w:rsid w:val="00184629"/>
    <w:rsid w:val="0018494B"/>
    <w:rsid w:val="0018509E"/>
    <w:rsid w:val="00185195"/>
    <w:rsid w:val="0018535C"/>
    <w:rsid w:val="001859E0"/>
    <w:rsid w:val="00185C5E"/>
    <w:rsid w:val="00185DF5"/>
    <w:rsid w:val="00186404"/>
    <w:rsid w:val="0018671F"/>
    <w:rsid w:val="001874DE"/>
    <w:rsid w:val="00187A43"/>
    <w:rsid w:val="00187AA0"/>
    <w:rsid w:val="00187E5E"/>
    <w:rsid w:val="00187FBD"/>
    <w:rsid w:val="00190692"/>
    <w:rsid w:val="00191FE9"/>
    <w:rsid w:val="00192347"/>
    <w:rsid w:val="00192C50"/>
    <w:rsid w:val="00192E44"/>
    <w:rsid w:val="0019354C"/>
    <w:rsid w:val="00194CB1"/>
    <w:rsid w:val="00195171"/>
    <w:rsid w:val="00195635"/>
    <w:rsid w:val="001969E4"/>
    <w:rsid w:val="00196ADA"/>
    <w:rsid w:val="00196DA9"/>
    <w:rsid w:val="001A0E49"/>
    <w:rsid w:val="001A1985"/>
    <w:rsid w:val="001A1DB0"/>
    <w:rsid w:val="001A29C2"/>
    <w:rsid w:val="001A3A74"/>
    <w:rsid w:val="001A46BF"/>
    <w:rsid w:val="001A483E"/>
    <w:rsid w:val="001A4955"/>
    <w:rsid w:val="001A55A5"/>
    <w:rsid w:val="001A6458"/>
    <w:rsid w:val="001A6F13"/>
    <w:rsid w:val="001A7143"/>
    <w:rsid w:val="001B0052"/>
    <w:rsid w:val="001B0C6D"/>
    <w:rsid w:val="001B10FA"/>
    <w:rsid w:val="001B207B"/>
    <w:rsid w:val="001B3882"/>
    <w:rsid w:val="001B4153"/>
    <w:rsid w:val="001B4987"/>
    <w:rsid w:val="001B6B04"/>
    <w:rsid w:val="001B6F41"/>
    <w:rsid w:val="001B70CB"/>
    <w:rsid w:val="001B7EFB"/>
    <w:rsid w:val="001C0860"/>
    <w:rsid w:val="001C0A7E"/>
    <w:rsid w:val="001C0B96"/>
    <w:rsid w:val="001C1269"/>
    <w:rsid w:val="001C275D"/>
    <w:rsid w:val="001C2B62"/>
    <w:rsid w:val="001C3273"/>
    <w:rsid w:val="001C3321"/>
    <w:rsid w:val="001C47A2"/>
    <w:rsid w:val="001C4A6E"/>
    <w:rsid w:val="001C5CA4"/>
    <w:rsid w:val="001C72DD"/>
    <w:rsid w:val="001D03DF"/>
    <w:rsid w:val="001D115A"/>
    <w:rsid w:val="001D1A23"/>
    <w:rsid w:val="001D2236"/>
    <w:rsid w:val="001D2D6A"/>
    <w:rsid w:val="001D4F16"/>
    <w:rsid w:val="001D52FB"/>
    <w:rsid w:val="001D5743"/>
    <w:rsid w:val="001D5868"/>
    <w:rsid w:val="001D5B9F"/>
    <w:rsid w:val="001D626A"/>
    <w:rsid w:val="001D69F5"/>
    <w:rsid w:val="001D6AAE"/>
    <w:rsid w:val="001D6BA2"/>
    <w:rsid w:val="001D73A7"/>
    <w:rsid w:val="001D7D27"/>
    <w:rsid w:val="001D7D8C"/>
    <w:rsid w:val="001D7DCE"/>
    <w:rsid w:val="001D7F88"/>
    <w:rsid w:val="001E255B"/>
    <w:rsid w:val="001E274A"/>
    <w:rsid w:val="001E383F"/>
    <w:rsid w:val="001E4D74"/>
    <w:rsid w:val="001E5965"/>
    <w:rsid w:val="001E5CB8"/>
    <w:rsid w:val="001E62EE"/>
    <w:rsid w:val="001E644F"/>
    <w:rsid w:val="001E7063"/>
    <w:rsid w:val="001E77B9"/>
    <w:rsid w:val="001F02BB"/>
    <w:rsid w:val="001F0FCF"/>
    <w:rsid w:val="001F1009"/>
    <w:rsid w:val="001F16C7"/>
    <w:rsid w:val="001F199B"/>
    <w:rsid w:val="001F21D6"/>
    <w:rsid w:val="001F2257"/>
    <w:rsid w:val="001F245C"/>
    <w:rsid w:val="001F25CA"/>
    <w:rsid w:val="001F33C3"/>
    <w:rsid w:val="001F3E7B"/>
    <w:rsid w:val="001F4237"/>
    <w:rsid w:val="001F490A"/>
    <w:rsid w:val="001F5215"/>
    <w:rsid w:val="001F522D"/>
    <w:rsid w:val="001F52C5"/>
    <w:rsid w:val="001F562C"/>
    <w:rsid w:val="001F634F"/>
    <w:rsid w:val="001F6A7E"/>
    <w:rsid w:val="001F6B0B"/>
    <w:rsid w:val="001F7457"/>
    <w:rsid w:val="001F74D1"/>
    <w:rsid w:val="0020006B"/>
    <w:rsid w:val="0020090F"/>
    <w:rsid w:val="0020199C"/>
    <w:rsid w:val="00201C76"/>
    <w:rsid w:val="00201E16"/>
    <w:rsid w:val="00202177"/>
    <w:rsid w:val="00202807"/>
    <w:rsid w:val="00203012"/>
    <w:rsid w:val="00203174"/>
    <w:rsid w:val="0020339D"/>
    <w:rsid w:val="0020361D"/>
    <w:rsid w:val="00203C27"/>
    <w:rsid w:val="00203DF5"/>
    <w:rsid w:val="0020421B"/>
    <w:rsid w:val="00204465"/>
    <w:rsid w:val="002047B3"/>
    <w:rsid w:val="00204F0B"/>
    <w:rsid w:val="00204F72"/>
    <w:rsid w:val="00206034"/>
    <w:rsid w:val="00206401"/>
    <w:rsid w:val="00206464"/>
    <w:rsid w:val="00206D8B"/>
    <w:rsid w:val="002073AC"/>
    <w:rsid w:val="00207DF6"/>
    <w:rsid w:val="00210096"/>
    <w:rsid w:val="0021307C"/>
    <w:rsid w:val="002134B4"/>
    <w:rsid w:val="002134DA"/>
    <w:rsid w:val="002140CA"/>
    <w:rsid w:val="00214B42"/>
    <w:rsid w:val="00214F4A"/>
    <w:rsid w:val="0021502B"/>
    <w:rsid w:val="00215CCF"/>
    <w:rsid w:val="00217255"/>
    <w:rsid w:val="002178D8"/>
    <w:rsid w:val="00217942"/>
    <w:rsid w:val="00217AB8"/>
    <w:rsid w:val="00217EAC"/>
    <w:rsid w:val="00220DDA"/>
    <w:rsid w:val="00220F57"/>
    <w:rsid w:val="002212E4"/>
    <w:rsid w:val="00223FF7"/>
    <w:rsid w:val="002245A5"/>
    <w:rsid w:val="002253E6"/>
    <w:rsid w:val="00225AAA"/>
    <w:rsid w:val="00225C6C"/>
    <w:rsid w:val="002261BD"/>
    <w:rsid w:val="00226444"/>
    <w:rsid w:val="00226CC4"/>
    <w:rsid w:val="00226E6A"/>
    <w:rsid w:val="00227076"/>
    <w:rsid w:val="00227783"/>
    <w:rsid w:val="00230F3D"/>
    <w:rsid w:val="002334BC"/>
    <w:rsid w:val="002338DD"/>
    <w:rsid w:val="00233DF1"/>
    <w:rsid w:val="00234178"/>
    <w:rsid w:val="0023506A"/>
    <w:rsid w:val="00235197"/>
    <w:rsid w:val="00235B55"/>
    <w:rsid w:val="0023660C"/>
    <w:rsid w:val="002369AF"/>
    <w:rsid w:val="00236A9B"/>
    <w:rsid w:val="00237242"/>
    <w:rsid w:val="00237A3C"/>
    <w:rsid w:val="0024032E"/>
    <w:rsid w:val="00240A8B"/>
    <w:rsid w:val="00240BF5"/>
    <w:rsid w:val="00240F43"/>
    <w:rsid w:val="002412AB"/>
    <w:rsid w:val="0024140D"/>
    <w:rsid w:val="00241688"/>
    <w:rsid w:val="00241AD1"/>
    <w:rsid w:val="00241C7B"/>
    <w:rsid w:val="0024212D"/>
    <w:rsid w:val="00244625"/>
    <w:rsid w:val="00244FF9"/>
    <w:rsid w:val="002461D6"/>
    <w:rsid w:val="00246A6C"/>
    <w:rsid w:val="002476C7"/>
    <w:rsid w:val="002510E8"/>
    <w:rsid w:val="002512DD"/>
    <w:rsid w:val="00251910"/>
    <w:rsid w:val="00251B92"/>
    <w:rsid w:val="00251BB4"/>
    <w:rsid w:val="00252538"/>
    <w:rsid w:val="002525AC"/>
    <w:rsid w:val="0025307C"/>
    <w:rsid w:val="00254699"/>
    <w:rsid w:val="00255898"/>
    <w:rsid w:val="00256601"/>
    <w:rsid w:val="00256DC4"/>
    <w:rsid w:val="002604E2"/>
    <w:rsid w:val="002608DD"/>
    <w:rsid w:val="00260DEA"/>
    <w:rsid w:val="002613E4"/>
    <w:rsid w:val="00261674"/>
    <w:rsid w:val="00261B20"/>
    <w:rsid w:val="00262389"/>
    <w:rsid w:val="00262423"/>
    <w:rsid w:val="00262BE9"/>
    <w:rsid w:val="00262C7A"/>
    <w:rsid w:val="0026331A"/>
    <w:rsid w:val="00264BED"/>
    <w:rsid w:val="00265BF7"/>
    <w:rsid w:val="00265FBB"/>
    <w:rsid w:val="00266442"/>
    <w:rsid w:val="0026666E"/>
    <w:rsid w:val="0026682C"/>
    <w:rsid w:val="00266C85"/>
    <w:rsid w:val="0026715A"/>
    <w:rsid w:val="002673C3"/>
    <w:rsid w:val="00267C35"/>
    <w:rsid w:val="00267EB0"/>
    <w:rsid w:val="00270474"/>
    <w:rsid w:val="00270BE4"/>
    <w:rsid w:val="00270DCE"/>
    <w:rsid w:val="00271DEF"/>
    <w:rsid w:val="0027206B"/>
    <w:rsid w:val="00272CDA"/>
    <w:rsid w:val="00273152"/>
    <w:rsid w:val="002740C7"/>
    <w:rsid w:val="002744CF"/>
    <w:rsid w:val="00274841"/>
    <w:rsid w:val="00274D59"/>
    <w:rsid w:val="00275070"/>
    <w:rsid w:val="00275604"/>
    <w:rsid w:val="00276669"/>
    <w:rsid w:val="00276AE4"/>
    <w:rsid w:val="00276F4F"/>
    <w:rsid w:val="002775FA"/>
    <w:rsid w:val="002806DB"/>
    <w:rsid w:val="00281DA9"/>
    <w:rsid w:val="00282C15"/>
    <w:rsid w:val="002837A2"/>
    <w:rsid w:val="00283A31"/>
    <w:rsid w:val="00284D01"/>
    <w:rsid w:val="0028559C"/>
    <w:rsid w:val="00285792"/>
    <w:rsid w:val="00285926"/>
    <w:rsid w:val="00286347"/>
    <w:rsid w:val="00286775"/>
    <w:rsid w:val="0028677B"/>
    <w:rsid w:val="00286DF6"/>
    <w:rsid w:val="0028703D"/>
    <w:rsid w:val="002870D5"/>
    <w:rsid w:val="00287D8D"/>
    <w:rsid w:val="002907B1"/>
    <w:rsid w:val="00290D7C"/>
    <w:rsid w:val="00291038"/>
    <w:rsid w:val="00291EC4"/>
    <w:rsid w:val="002924FC"/>
    <w:rsid w:val="00292842"/>
    <w:rsid w:val="00294924"/>
    <w:rsid w:val="00294DEB"/>
    <w:rsid w:val="00294EE2"/>
    <w:rsid w:val="002953B9"/>
    <w:rsid w:val="0029585B"/>
    <w:rsid w:val="002964AC"/>
    <w:rsid w:val="00296CAB"/>
    <w:rsid w:val="0029753B"/>
    <w:rsid w:val="002A039E"/>
    <w:rsid w:val="002A136D"/>
    <w:rsid w:val="002A1A50"/>
    <w:rsid w:val="002A1B08"/>
    <w:rsid w:val="002A34AD"/>
    <w:rsid w:val="002A3D47"/>
    <w:rsid w:val="002A4081"/>
    <w:rsid w:val="002A61B0"/>
    <w:rsid w:val="002A6DA8"/>
    <w:rsid w:val="002A709C"/>
    <w:rsid w:val="002A72A8"/>
    <w:rsid w:val="002A735C"/>
    <w:rsid w:val="002A78A6"/>
    <w:rsid w:val="002A7B64"/>
    <w:rsid w:val="002A7BFA"/>
    <w:rsid w:val="002A7C9C"/>
    <w:rsid w:val="002B04B3"/>
    <w:rsid w:val="002B04EE"/>
    <w:rsid w:val="002B0AE5"/>
    <w:rsid w:val="002B126A"/>
    <w:rsid w:val="002B1377"/>
    <w:rsid w:val="002B1450"/>
    <w:rsid w:val="002B1D46"/>
    <w:rsid w:val="002B1DCF"/>
    <w:rsid w:val="002B23EF"/>
    <w:rsid w:val="002B24C0"/>
    <w:rsid w:val="002B2B90"/>
    <w:rsid w:val="002B2F72"/>
    <w:rsid w:val="002B3836"/>
    <w:rsid w:val="002B39BD"/>
    <w:rsid w:val="002B3C52"/>
    <w:rsid w:val="002B47E7"/>
    <w:rsid w:val="002B6F0A"/>
    <w:rsid w:val="002C03B2"/>
    <w:rsid w:val="002C1336"/>
    <w:rsid w:val="002C1E28"/>
    <w:rsid w:val="002C2031"/>
    <w:rsid w:val="002C28FD"/>
    <w:rsid w:val="002C2CF0"/>
    <w:rsid w:val="002C2D27"/>
    <w:rsid w:val="002C3CD5"/>
    <w:rsid w:val="002C4304"/>
    <w:rsid w:val="002C53C3"/>
    <w:rsid w:val="002C5499"/>
    <w:rsid w:val="002C649C"/>
    <w:rsid w:val="002C6866"/>
    <w:rsid w:val="002C72BE"/>
    <w:rsid w:val="002C75D4"/>
    <w:rsid w:val="002D0182"/>
    <w:rsid w:val="002D08FE"/>
    <w:rsid w:val="002D10C2"/>
    <w:rsid w:val="002D202A"/>
    <w:rsid w:val="002D29D5"/>
    <w:rsid w:val="002D2FDB"/>
    <w:rsid w:val="002D336C"/>
    <w:rsid w:val="002D37C5"/>
    <w:rsid w:val="002D40C7"/>
    <w:rsid w:val="002D4165"/>
    <w:rsid w:val="002D4605"/>
    <w:rsid w:val="002D4EBE"/>
    <w:rsid w:val="002D5632"/>
    <w:rsid w:val="002D56B6"/>
    <w:rsid w:val="002D59C6"/>
    <w:rsid w:val="002D5D31"/>
    <w:rsid w:val="002D732D"/>
    <w:rsid w:val="002D7600"/>
    <w:rsid w:val="002E0457"/>
    <w:rsid w:val="002E0DBD"/>
    <w:rsid w:val="002E118E"/>
    <w:rsid w:val="002E1345"/>
    <w:rsid w:val="002E1757"/>
    <w:rsid w:val="002E1E73"/>
    <w:rsid w:val="002E2BE8"/>
    <w:rsid w:val="002E2FAC"/>
    <w:rsid w:val="002E3CDE"/>
    <w:rsid w:val="002E3EB9"/>
    <w:rsid w:val="002E405B"/>
    <w:rsid w:val="002E42E0"/>
    <w:rsid w:val="002E496E"/>
    <w:rsid w:val="002E4D8D"/>
    <w:rsid w:val="002E50F8"/>
    <w:rsid w:val="002E59A1"/>
    <w:rsid w:val="002E5F33"/>
    <w:rsid w:val="002E606B"/>
    <w:rsid w:val="002E7077"/>
    <w:rsid w:val="002E73C3"/>
    <w:rsid w:val="002F0249"/>
    <w:rsid w:val="002F02D8"/>
    <w:rsid w:val="002F03CD"/>
    <w:rsid w:val="002F079F"/>
    <w:rsid w:val="002F0A92"/>
    <w:rsid w:val="002F19B8"/>
    <w:rsid w:val="002F21A7"/>
    <w:rsid w:val="002F240E"/>
    <w:rsid w:val="002F2D64"/>
    <w:rsid w:val="002F45AE"/>
    <w:rsid w:val="002F47A0"/>
    <w:rsid w:val="002F4B83"/>
    <w:rsid w:val="002F6093"/>
    <w:rsid w:val="002F639C"/>
    <w:rsid w:val="002F6A77"/>
    <w:rsid w:val="002F6B0C"/>
    <w:rsid w:val="002F6BAC"/>
    <w:rsid w:val="002F6C57"/>
    <w:rsid w:val="002F6C58"/>
    <w:rsid w:val="002F7647"/>
    <w:rsid w:val="002F78A1"/>
    <w:rsid w:val="003005F6"/>
    <w:rsid w:val="0030243D"/>
    <w:rsid w:val="00302522"/>
    <w:rsid w:val="00304290"/>
    <w:rsid w:val="00305449"/>
    <w:rsid w:val="003060FF"/>
    <w:rsid w:val="00306412"/>
    <w:rsid w:val="003071D2"/>
    <w:rsid w:val="003073B8"/>
    <w:rsid w:val="003074BE"/>
    <w:rsid w:val="00307F00"/>
    <w:rsid w:val="003104EA"/>
    <w:rsid w:val="003109AE"/>
    <w:rsid w:val="00310F1F"/>
    <w:rsid w:val="003111DF"/>
    <w:rsid w:val="0031177D"/>
    <w:rsid w:val="00311B02"/>
    <w:rsid w:val="003125ED"/>
    <w:rsid w:val="00312B1B"/>
    <w:rsid w:val="003144EE"/>
    <w:rsid w:val="00314583"/>
    <w:rsid w:val="003145FC"/>
    <w:rsid w:val="0031546E"/>
    <w:rsid w:val="00315846"/>
    <w:rsid w:val="0031593F"/>
    <w:rsid w:val="00315AA3"/>
    <w:rsid w:val="0031666E"/>
    <w:rsid w:val="003167E1"/>
    <w:rsid w:val="00317543"/>
    <w:rsid w:val="0032018A"/>
    <w:rsid w:val="003206AC"/>
    <w:rsid w:val="00320C4C"/>
    <w:rsid w:val="0032106E"/>
    <w:rsid w:val="00321C30"/>
    <w:rsid w:val="00321E1F"/>
    <w:rsid w:val="003221E4"/>
    <w:rsid w:val="00323731"/>
    <w:rsid w:val="00323F98"/>
    <w:rsid w:val="0032405E"/>
    <w:rsid w:val="003241AF"/>
    <w:rsid w:val="003242EE"/>
    <w:rsid w:val="003246BA"/>
    <w:rsid w:val="003248F0"/>
    <w:rsid w:val="0032564E"/>
    <w:rsid w:val="00325D13"/>
    <w:rsid w:val="00325EAD"/>
    <w:rsid w:val="003266F7"/>
    <w:rsid w:val="003308A7"/>
    <w:rsid w:val="003325E4"/>
    <w:rsid w:val="00332966"/>
    <w:rsid w:val="00332CEE"/>
    <w:rsid w:val="003335DC"/>
    <w:rsid w:val="0033391A"/>
    <w:rsid w:val="00334204"/>
    <w:rsid w:val="00334566"/>
    <w:rsid w:val="0034041E"/>
    <w:rsid w:val="00340E2C"/>
    <w:rsid w:val="0034149B"/>
    <w:rsid w:val="00341AC7"/>
    <w:rsid w:val="00341AFF"/>
    <w:rsid w:val="00341C6B"/>
    <w:rsid w:val="003427EC"/>
    <w:rsid w:val="003428E1"/>
    <w:rsid w:val="00342A67"/>
    <w:rsid w:val="00342C80"/>
    <w:rsid w:val="003431D2"/>
    <w:rsid w:val="003437EC"/>
    <w:rsid w:val="00343CD0"/>
    <w:rsid w:val="003442F5"/>
    <w:rsid w:val="003455BA"/>
    <w:rsid w:val="0034564F"/>
    <w:rsid w:val="00345FB7"/>
    <w:rsid w:val="003467D8"/>
    <w:rsid w:val="00346829"/>
    <w:rsid w:val="003474A6"/>
    <w:rsid w:val="003477BE"/>
    <w:rsid w:val="00350392"/>
    <w:rsid w:val="00351E66"/>
    <w:rsid w:val="00352155"/>
    <w:rsid w:val="003525E1"/>
    <w:rsid w:val="00352656"/>
    <w:rsid w:val="003528B8"/>
    <w:rsid w:val="00352F89"/>
    <w:rsid w:val="003530CC"/>
    <w:rsid w:val="00353B2D"/>
    <w:rsid w:val="003543EF"/>
    <w:rsid w:val="003547BA"/>
    <w:rsid w:val="00354865"/>
    <w:rsid w:val="00354B2B"/>
    <w:rsid w:val="003561EF"/>
    <w:rsid w:val="003569A9"/>
    <w:rsid w:val="003570B7"/>
    <w:rsid w:val="00357A7A"/>
    <w:rsid w:val="0036047D"/>
    <w:rsid w:val="00362185"/>
    <w:rsid w:val="003626D7"/>
    <w:rsid w:val="0036291F"/>
    <w:rsid w:val="00362CDC"/>
    <w:rsid w:val="00363166"/>
    <w:rsid w:val="003635A9"/>
    <w:rsid w:val="0036364D"/>
    <w:rsid w:val="00363726"/>
    <w:rsid w:val="00363946"/>
    <w:rsid w:val="00363980"/>
    <w:rsid w:val="003652BA"/>
    <w:rsid w:val="0036541E"/>
    <w:rsid w:val="003704FA"/>
    <w:rsid w:val="0037050C"/>
    <w:rsid w:val="0037142D"/>
    <w:rsid w:val="0037221F"/>
    <w:rsid w:val="0037299B"/>
    <w:rsid w:val="00373097"/>
    <w:rsid w:val="003739C0"/>
    <w:rsid w:val="00373CE1"/>
    <w:rsid w:val="00373DD7"/>
    <w:rsid w:val="00374535"/>
    <w:rsid w:val="003759C5"/>
    <w:rsid w:val="00375C01"/>
    <w:rsid w:val="00375D25"/>
    <w:rsid w:val="00375D9E"/>
    <w:rsid w:val="0037682B"/>
    <w:rsid w:val="0037689D"/>
    <w:rsid w:val="00376A0D"/>
    <w:rsid w:val="00376C50"/>
    <w:rsid w:val="003771D5"/>
    <w:rsid w:val="00377C3F"/>
    <w:rsid w:val="00377CA1"/>
    <w:rsid w:val="0038040D"/>
    <w:rsid w:val="003811F4"/>
    <w:rsid w:val="0038126D"/>
    <w:rsid w:val="00381622"/>
    <w:rsid w:val="0038173D"/>
    <w:rsid w:val="00381DE4"/>
    <w:rsid w:val="0038212A"/>
    <w:rsid w:val="00382A06"/>
    <w:rsid w:val="003830E9"/>
    <w:rsid w:val="00384725"/>
    <w:rsid w:val="00384883"/>
    <w:rsid w:val="00384966"/>
    <w:rsid w:val="0038594A"/>
    <w:rsid w:val="00385BE4"/>
    <w:rsid w:val="00386B00"/>
    <w:rsid w:val="00386D07"/>
    <w:rsid w:val="003877E8"/>
    <w:rsid w:val="003907C4"/>
    <w:rsid w:val="0039084C"/>
    <w:rsid w:val="00391867"/>
    <w:rsid w:val="00391889"/>
    <w:rsid w:val="00391B38"/>
    <w:rsid w:val="00392214"/>
    <w:rsid w:val="00392294"/>
    <w:rsid w:val="0039266E"/>
    <w:rsid w:val="003940DD"/>
    <w:rsid w:val="0039460B"/>
    <w:rsid w:val="00394B1F"/>
    <w:rsid w:val="00395026"/>
    <w:rsid w:val="00395362"/>
    <w:rsid w:val="003954FB"/>
    <w:rsid w:val="003977AA"/>
    <w:rsid w:val="003A0224"/>
    <w:rsid w:val="003A05E7"/>
    <w:rsid w:val="003A0731"/>
    <w:rsid w:val="003A0F8C"/>
    <w:rsid w:val="003A123D"/>
    <w:rsid w:val="003A13E9"/>
    <w:rsid w:val="003A13F9"/>
    <w:rsid w:val="003A1404"/>
    <w:rsid w:val="003A156D"/>
    <w:rsid w:val="003A1933"/>
    <w:rsid w:val="003A1AFC"/>
    <w:rsid w:val="003A210E"/>
    <w:rsid w:val="003A2148"/>
    <w:rsid w:val="003A215C"/>
    <w:rsid w:val="003A22FF"/>
    <w:rsid w:val="003A2F7D"/>
    <w:rsid w:val="003A4B5C"/>
    <w:rsid w:val="003A4DB3"/>
    <w:rsid w:val="003A5A6A"/>
    <w:rsid w:val="003A5DC2"/>
    <w:rsid w:val="003A5EE9"/>
    <w:rsid w:val="003A5FC5"/>
    <w:rsid w:val="003A7866"/>
    <w:rsid w:val="003B02FF"/>
    <w:rsid w:val="003B04CD"/>
    <w:rsid w:val="003B0AC8"/>
    <w:rsid w:val="003B0DAC"/>
    <w:rsid w:val="003B125C"/>
    <w:rsid w:val="003B15A8"/>
    <w:rsid w:val="003B33BC"/>
    <w:rsid w:val="003B4573"/>
    <w:rsid w:val="003B51DE"/>
    <w:rsid w:val="003B5FB9"/>
    <w:rsid w:val="003B5FDF"/>
    <w:rsid w:val="003B6D58"/>
    <w:rsid w:val="003B7336"/>
    <w:rsid w:val="003B7776"/>
    <w:rsid w:val="003B7E24"/>
    <w:rsid w:val="003C02DD"/>
    <w:rsid w:val="003C06A0"/>
    <w:rsid w:val="003C1D0F"/>
    <w:rsid w:val="003C2161"/>
    <w:rsid w:val="003C3670"/>
    <w:rsid w:val="003C4275"/>
    <w:rsid w:val="003C4E8D"/>
    <w:rsid w:val="003C56A4"/>
    <w:rsid w:val="003C65E1"/>
    <w:rsid w:val="003C6617"/>
    <w:rsid w:val="003C6713"/>
    <w:rsid w:val="003C6C43"/>
    <w:rsid w:val="003C7084"/>
    <w:rsid w:val="003C7182"/>
    <w:rsid w:val="003C7F28"/>
    <w:rsid w:val="003D206E"/>
    <w:rsid w:val="003D25DF"/>
    <w:rsid w:val="003D2866"/>
    <w:rsid w:val="003D3EC7"/>
    <w:rsid w:val="003D42E4"/>
    <w:rsid w:val="003D4433"/>
    <w:rsid w:val="003D6DA9"/>
    <w:rsid w:val="003D71B4"/>
    <w:rsid w:val="003D7D24"/>
    <w:rsid w:val="003E08C0"/>
    <w:rsid w:val="003E10EC"/>
    <w:rsid w:val="003E1202"/>
    <w:rsid w:val="003E1509"/>
    <w:rsid w:val="003E33C0"/>
    <w:rsid w:val="003E38F6"/>
    <w:rsid w:val="003E4B12"/>
    <w:rsid w:val="003E4B6C"/>
    <w:rsid w:val="003E4DB4"/>
    <w:rsid w:val="003E568A"/>
    <w:rsid w:val="003E58D1"/>
    <w:rsid w:val="003E599A"/>
    <w:rsid w:val="003E656A"/>
    <w:rsid w:val="003E6FA3"/>
    <w:rsid w:val="003E7118"/>
    <w:rsid w:val="003E7930"/>
    <w:rsid w:val="003E7F85"/>
    <w:rsid w:val="003F02B1"/>
    <w:rsid w:val="003F1656"/>
    <w:rsid w:val="003F168E"/>
    <w:rsid w:val="003F19A5"/>
    <w:rsid w:val="003F22F6"/>
    <w:rsid w:val="003F415C"/>
    <w:rsid w:val="003F47C7"/>
    <w:rsid w:val="003F49BF"/>
    <w:rsid w:val="003F4C43"/>
    <w:rsid w:val="003F51D1"/>
    <w:rsid w:val="003F5AAE"/>
    <w:rsid w:val="003F6652"/>
    <w:rsid w:val="003F6846"/>
    <w:rsid w:val="003F6C60"/>
    <w:rsid w:val="003F6E70"/>
    <w:rsid w:val="004000B9"/>
    <w:rsid w:val="00400196"/>
    <w:rsid w:val="004002CD"/>
    <w:rsid w:val="00400ACB"/>
    <w:rsid w:val="0040137C"/>
    <w:rsid w:val="004025E6"/>
    <w:rsid w:val="00402E11"/>
    <w:rsid w:val="00405142"/>
    <w:rsid w:val="00405165"/>
    <w:rsid w:val="00406007"/>
    <w:rsid w:val="00406CB5"/>
    <w:rsid w:val="00406EE3"/>
    <w:rsid w:val="00407809"/>
    <w:rsid w:val="004106D5"/>
    <w:rsid w:val="00410A40"/>
    <w:rsid w:val="004117A6"/>
    <w:rsid w:val="0041198A"/>
    <w:rsid w:val="00411AE5"/>
    <w:rsid w:val="0041286F"/>
    <w:rsid w:val="00413612"/>
    <w:rsid w:val="00414145"/>
    <w:rsid w:val="0041467F"/>
    <w:rsid w:val="0041513D"/>
    <w:rsid w:val="00415D3C"/>
    <w:rsid w:val="004165D6"/>
    <w:rsid w:val="00417840"/>
    <w:rsid w:val="00420061"/>
    <w:rsid w:val="00420BEA"/>
    <w:rsid w:val="004213FA"/>
    <w:rsid w:val="00421B51"/>
    <w:rsid w:val="004221EE"/>
    <w:rsid w:val="0042266E"/>
    <w:rsid w:val="00422EAA"/>
    <w:rsid w:val="004245C7"/>
    <w:rsid w:val="00424986"/>
    <w:rsid w:val="00425446"/>
    <w:rsid w:val="00425E65"/>
    <w:rsid w:val="00426966"/>
    <w:rsid w:val="00426B8C"/>
    <w:rsid w:val="00427C14"/>
    <w:rsid w:val="0043119E"/>
    <w:rsid w:val="004311FA"/>
    <w:rsid w:val="00431640"/>
    <w:rsid w:val="004321BE"/>
    <w:rsid w:val="00433206"/>
    <w:rsid w:val="0043364D"/>
    <w:rsid w:val="00434344"/>
    <w:rsid w:val="00435C44"/>
    <w:rsid w:val="00435FF1"/>
    <w:rsid w:val="00436C12"/>
    <w:rsid w:val="00436E4E"/>
    <w:rsid w:val="004370E5"/>
    <w:rsid w:val="00437F7E"/>
    <w:rsid w:val="00440206"/>
    <w:rsid w:val="004425F2"/>
    <w:rsid w:val="004450BB"/>
    <w:rsid w:val="0044568E"/>
    <w:rsid w:val="004462CB"/>
    <w:rsid w:val="00447032"/>
    <w:rsid w:val="00447FF4"/>
    <w:rsid w:val="0045058C"/>
    <w:rsid w:val="004505B4"/>
    <w:rsid w:val="0045061F"/>
    <w:rsid w:val="00450A25"/>
    <w:rsid w:val="00450C04"/>
    <w:rsid w:val="00450F1E"/>
    <w:rsid w:val="004524C2"/>
    <w:rsid w:val="004531AA"/>
    <w:rsid w:val="004535DA"/>
    <w:rsid w:val="004537A9"/>
    <w:rsid w:val="004537BF"/>
    <w:rsid w:val="00453DDD"/>
    <w:rsid w:val="00454429"/>
    <w:rsid w:val="0045444D"/>
    <w:rsid w:val="004547DB"/>
    <w:rsid w:val="0045513F"/>
    <w:rsid w:val="004551B8"/>
    <w:rsid w:val="004554E4"/>
    <w:rsid w:val="0045587C"/>
    <w:rsid w:val="004567DC"/>
    <w:rsid w:val="00457426"/>
    <w:rsid w:val="00460203"/>
    <w:rsid w:val="00460AA5"/>
    <w:rsid w:val="00460EB8"/>
    <w:rsid w:val="004616C2"/>
    <w:rsid w:val="00462549"/>
    <w:rsid w:val="004648B3"/>
    <w:rsid w:val="004649B9"/>
    <w:rsid w:val="00464ABD"/>
    <w:rsid w:val="00464DCF"/>
    <w:rsid w:val="00466FDA"/>
    <w:rsid w:val="00467ABC"/>
    <w:rsid w:val="00467F12"/>
    <w:rsid w:val="0047027B"/>
    <w:rsid w:val="00470981"/>
    <w:rsid w:val="00471F63"/>
    <w:rsid w:val="004722D3"/>
    <w:rsid w:val="00472410"/>
    <w:rsid w:val="00472499"/>
    <w:rsid w:val="0047281A"/>
    <w:rsid w:val="00472B1E"/>
    <w:rsid w:val="00472FDB"/>
    <w:rsid w:val="004736C0"/>
    <w:rsid w:val="00473858"/>
    <w:rsid w:val="00474440"/>
    <w:rsid w:val="004746F5"/>
    <w:rsid w:val="004754A5"/>
    <w:rsid w:val="0047565A"/>
    <w:rsid w:val="00475B4B"/>
    <w:rsid w:val="00475DC6"/>
    <w:rsid w:val="00477E98"/>
    <w:rsid w:val="00480079"/>
    <w:rsid w:val="004809B4"/>
    <w:rsid w:val="00481AD7"/>
    <w:rsid w:val="004820FD"/>
    <w:rsid w:val="0048221D"/>
    <w:rsid w:val="004823A4"/>
    <w:rsid w:val="004823D0"/>
    <w:rsid w:val="00482964"/>
    <w:rsid w:val="00482CA7"/>
    <w:rsid w:val="00483506"/>
    <w:rsid w:val="00483E6C"/>
    <w:rsid w:val="004843CD"/>
    <w:rsid w:val="00484725"/>
    <w:rsid w:val="00484770"/>
    <w:rsid w:val="00484EB0"/>
    <w:rsid w:val="00485006"/>
    <w:rsid w:val="00485337"/>
    <w:rsid w:val="004856E3"/>
    <w:rsid w:val="004859F4"/>
    <w:rsid w:val="004868A2"/>
    <w:rsid w:val="004873CB"/>
    <w:rsid w:val="004874CB"/>
    <w:rsid w:val="0048783B"/>
    <w:rsid w:val="00490C69"/>
    <w:rsid w:val="00491524"/>
    <w:rsid w:val="004920DE"/>
    <w:rsid w:val="00492532"/>
    <w:rsid w:val="00492913"/>
    <w:rsid w:val="004929B8"/>
    <w:rsid w:val="00492AE5"/>
    <w:rsid w:val="00493538"/>
    <w:rsid w:val="004938A3"/>
    <w:rsid w:val="00494854"/>
    <w:rsid w:val="00495C64"/>
    <w:rsid w:val="00495FBA"/>
    <w:rsid w:val="00496062"/>
    <w:rsid w:val="00496074"/>
    <w:rsid w:val="004964FE"/>
    <w:rsid w:val="00496CCC"/>
    <w:rsid w:val="00496CD7"/>
    <w:rsid w:val="00496E47"/>
    <w:rsid w:val="00496E65"/>
    <w:rsid w:val="0049743A"/>
    <w:rsid w:val="00497D07"/>
    <w:rsid w:val="004A03D0"/>
    <w:rsid w:val="004A1366"/>
    <w:rsid w:val="004A15A9"/>
    <w:rsid w:val="004A17D0"/>
    <w:rsid w:val="004A1D47"/>
    <w:rsid w:val="004A1D77"/>
    <w:rsid w:val="004A205D"/>
    <w:rsid w:val="004A2F62"/>
    <w:rsid w:val="004A37EC"/>
    <w:rsid w:val="004A3E71"/>
    <w:rsid w:val="004A4158"/>
    <w:rsid w:val="004A4871"/>
    <w:rsid w:val="004A506A"/>
    <w:rsid w:val="004A56B1"/>
    <w:rsid w:val="004A5799"/>
    <w:rsid w:val="004A762C"/>
    <w:rsid w:val="004A7B51"/>
    <w:rsid w:val="004B0448"/>
    <w:rsid w:val="004B0521"/>
    <w:rsid w:val="004B0A4D"/>
    <w:rsid w:val="004B16EF"/>
    <w:rsid w:val="004B2881"/>
    <w:rsid w:val="004B2BA6"/>
    <w:rsid w:val="004B3384"/>
    <w:rsid w:val="004B3EC8"/>
    <w:rsid w:val="004B4172"/>
    <w:rsid w:val="004B4507"/>
    <w:rsid w:val="004B4D4F"/>
    <w:rsid w:val="004B5690"/>
    <w:rsid w:val="004B596E"/>
    <w:rsid w:val="004B5DDD"/>
    <w:rsid w:val="004B7085"/>
    <w:rsid w:val="004B78C1"/>
    <w:rsid w:val="004B7FF0"/>
    <w:rsid w:val="004C031C"/>
    <w:rsid w:val="004C0714"/>
    <w:rsid w:val="004C288A"/>
    <w:rsid w:val="004C2AC8"/>
    <w:rsid w:val="004C2E03"/>
    <w:rsid w:val="004C3298"/>
    <w:rsid w:val="004C32C8"/>
    <w:rsid w:val="004C55F2"/>
    <w:rsid w:val="004C5AF3"/>
    <w:rsid w:val="004C6D69"/>
    <w:rsid w:val="004C6F5B"/>
    <w:rsid w:val="004C7374"/>
    <w:rsid w:val="004C73EF"/>
    <w:rsid w:val="004D0383"/>
    <w:rsid w:val="004D18E2"/>
    <w:rsid w:val="004D2075"/>
    <w:rsid w:val="004D2267"/>
    <w:rsid w:val="004D2A09"/>
    <w:rsid w:val="004D2B2F"/>
    <w:rsid w:val="004D2CBF"/>
    <w:rsid w:val="004D2D91"/>
    <w:rsid w:val="004D465E"/>
    <w:rsid w:val="004D471B"/>
    <w:rsid w:val="004D49F1"/>
    <w:rsid w:val="004D5085"/>
    <w:rsid w:val="004D5587"/>
    <w:rsid w:val="004D5B5B"/>
    <w:rsid w:val="004D6666"/>
    <w:rsid w:val="004D6E52"/>
    <w:rsid w:val="004D6E5D"/>
    <w:rsid w:val="004D7048"/>
    <w:rsid w:val="004D707C"/>
    <w:rsid w:val="004D7836"/>
    <w:rsid w:val="004E0525"/>
    <w:rsid w:val="004E0AC4"/>
    <w:rsid w:val="004E167D"/>
    <w:rsid w:val="004E2CB2"/>
    <w:rsid w:val="004E307F"/>
    <w:rsid w:val="004E3155"/>
    <w:rsid w:val="004E3C8B"/>
    <w:rsid w:val="004E4B49"/>
    <w:rsid w:val="004E4E94"/>
    <w:rsid w:val="004E545D"/>
    <w:rsid w:val="004E5A06"/>
    <w:rsid w:val="004E5D44"/>
    <w:rsid w:val="004E6AF4"/>
    <w:rsid w:val="004E7542"/>
    <w:rsid w:val="004E7A89"/>
    <w:rsid w:val="004F0155"/>
    <w:rsid w:val="004F02F1"/>
    <w:rsid w:val="004F1638"/>
    <w:rsid w:val="004F1671"/>
    <w:rsid w:val="004F16BC"/>
    <w:rsid w:val="004F16CA"/>
    <w:rsid w:val="004F170F"/>
    <w:rsid w:val="004F1AA8"/>
    <w:rsid w:val="004F1B21"/>
    <w:rsid w:val="004F1B9E"/>
    <w:rsid w:val="004F2C3E"/>
    <w:rsid w:val="004F2CB3"/>
    <w:rsid w:val="004F3651"/>
    <w:rsid w:val="004F396A"/>
    <w:rsid w:val="004F3F01"/>
    <w:rsid w:val="004F4517"/>
    <w:rsid w:val="004F4A77"/>
    <w:rsid w:val="004F5266"/>
    <w:rsid w:val="004F542D"/>
    <w:rsid w:val="004F54C2"/>
    <w:rsid w:val="004F5A72"/>
    <w:rsid w:val="004F5BF6"/>
    <w:rsid w:val="004F62D5"/>
    <w:rsid w:val="004F70B1"/>
    <w:rsid w:val="004F7BD9"/>
    <w:rsid w:val="00500479"/>
    <w:rsid w:val="005005E5"/>
    <w:rsid w:val="005012D4"/>
    <w:rsid w:val="005017AA"/>
    <w:rsid w:val="00502557"/>
    <w:rsid w:val="00502CBE"/>
    <w:rsid w:val="00502DD6"/>
    <w:rsid w:val="00503DF3"/>
    <w:rsid w:val="00504799"/>
    <w:rsid w:val="00505A56"/>
    <w:rsid w:val="005060CE"/>
    <w:rsid w:val="00507435"/>
    <w:rsid w:val="005075B5"/>
    <w:rsid w:val="00507603"/>
    <w:rsid w:val="005078C8"/>
    <w:rsid w:val="00507FBA"/>
    <w:rsid w:val="005100E2"/>
    <w:rsid w:val="00510FEA"/>
    <w:rsid w:val="0051165E"/>
    <w:rsid w:val="00511B9C"/>
    <w:rsid w:val="0051208E"/>
    <w:rsid w:val="005122D7"/>
    <w:rsid w:val="005126C2"/>
    <w:rsid w:val="0051358A"/>
    <w:rsid w:val="005135AA"/>
    <w:rsid w:val="005135FB"/>
    <w:rsid w:val="005149E7"/>
    <w:rsid w:val="00514E60"/>
    <w:rsid w:val="0051510B"/>
    <w:rsid w:val="005158AA"/>
    <w:rsid w:val="0051598B"/>
    <w:rsid w:val="00516A96"/>
    <w:rsid w:val="005171CE"/>
    <w:rsid w:val="0051736E"/>
    <w:rsid w:val="00517E5B"/>
    <w:rsid w:val="00520088"/>
    <w:rsid w:val="005218C1"/>
    <w:rsid w:val="005221FD"/>
    <w:rsid w:val="00522583"/>
    <w:rsid w:val="00522650"/>
    <w:rsid w:val="0052313A"/>
    <w:rsid w:val="005237EF"/>
    <w:rsid w:val="00523D8F"/>
    <w:rsid w:val="005242AD"/>
    <w:rsid w:val="005247CB"/>
    <w:rsid w:val="00524B26"/>
    <w:rsid w:val="00524DA4"/>
    <w:rsid w:val="005250FC"/>
    <w:rsid w:val="005258C1"/>
    <w:rsid w:val="00525FD5"/>
    <w:rsid w:val="005260B8"/>
    <w:rsid w:val="005270AE"/>
    <w:rsid w:val="00527996"/>
    <w:rsid w:val="005301ED"/>
    <w:rsid w:val="00530EE9"/>
    <w:rsid w:val="00531665"/>
    <w:rsid w:val="0053166D"/>
    <w:rsid w:val="00532EDE"/>
    <w:rsid w:val="00534847"/>
    <w:rsid w:val="00534898"/>
    <w:rsid w:val="00534D56"/>
    <w:rsid w:val="0053532D"/>
    <w:rsid w:val="00536317"/>
    <w:rsid w:val="00536333"/>
    <w:rsid w:val="005369C3"/>
    <w:rsid w:val="005374B9"/>
    <w:rsid w:val="00540496"/>
    <w:rsid w:val="0054052E"/>
    <w:rsid w:val="00540671"/>
    <w:rsid w:val="00541968"/>
    <w:rsid w:val="005421E0"/>
    <w:rsid w:val="00544C7A"/>
    <w:rsid w:val="0054706E"/>
    <w:rsid w:val="005472B2"/>
    <w:rsid w:val="00547808"/>
    <w:rsid w:val="00547CF2"/>
    <w:rsid w:val="00550690"/>
    <w:rsid w:val="005528A9"/>
    <w:rsid w:val="00552AD9"/>
    <w:rsid w:val="0055300A"/>
    <w:rsid w:val="00553360"/>
    <w:rsid w:val="00553D66"/>
    <w:rsid w:val="00554D81"/>
    <w:rsid w:val="005565F2"/>
    <w:rsid w:val="005568D1"/>
    <w:rsid w:val="00556A53"/>
    <w:rsid w:val="00556CCC"/>
    <w:rsid w:val="00557065"/>
    <w:rsid w:val="00557BB3"/>
    <w:rsid w:val="0056068B"/>
    <w:rsid w:val="00562854"/>
    <w:rsid w:val="005633AC"/>
    <w:rsid w:val="0056387F"/>
    <w:rsid w:val="00563D48"/>
    <w:rsid w:val="00564CBD"/>
    <w:rsid w:val="00565100"/>
    <w:rsid w:val="00566170"/>
    <w:rsid w:val="00567327"/>
    <w:rsid w:val="00567B4A"/>
    <w:rsid w:val="00567FCD"/>
    <w:rsid w:val="0057022A"/>
    <w:rsid w:val="00570373"/>
    <w:rsid w:val="00571D6F"/>
    <w:rsid w:val="00573854"/>
    <w:rsid w:val="00573A20"/>
    <w:rsid w:val="00573A22"/>
    <w:rsid w:val="0057417B"/>
    <w:rsid w:val="005743BF"/>
    <w:rsid w:val="00574AF4"/>
    <w:rsid w:val="00574C9D"/>
    <w:rsid w:val="00576461"/>
    <w:rsid w:val="00580100"/>
    <w:rsid w:val="00580179"/>
    <w:rsid w:val="00580AF5"/>
    <w:rsid w:val="00580BCD"/>
    <w:rsid w:val="00580C8B"/>
    <w:rsid w:val="005816B0"/>
    <w:rsid w:val="00581A71"/>
    <w:rsid w:val="005827AB"/>
    <w:rsid w:val="00582FF7"/>
    <w:rsid w:val="005844C7"/>
    <w:rsid w:val="00584C69"/>
    <w:rsid w:val="0058619B"/>
    <w:rsid w:val="00586279"/>
    <w:rsid w:val="00586831"/>
    <w:rsid w:val="00586F8E"/>
    <w:rsid w:val="005870D3"/>
    <w:rsid w:val="00587260"/>
    <w:rsid w:val="0058735E"/>
    <w:rsid w:val="00587B68"/>
    <w:rsid w:val="00590769"/>
    <w:rsid w:val="00590982"/>
    <w:rsid w:val="0059146E"/>
    <w:rsid w:val="005918D7"/>
    <w:rsid w:val="005944E2"/>
    <w:rsid w:val="0059561D"/>
    <w:rsid w:val="00595917"/>
    <w:rsid w:val="00595A70"/>
    <w:rsid w:val="00596797"/>
    <w:rsid w:val="00596F16"/>
    <w:rsid w:val="0059782C"/>
    <w:rsid w:val="0059799E"/>
    <w:rsid w:val="00597C92"/>
    <w:rsid w:val="00597DC8"/>
    <w:rsid w:val="005A0700"/>
    <w:rsid w:val="005A1C33"/>
    <w:rsid w:val="005A2420"/>
    <w:rsid w:val="005A253A"/>
    <w:rsid w:val="005A280D"/>
    <w:rsid w:val="005A2EFF"/>
    <w:rsid w:val="005A4162"/>
    <w:rsid w:val="005A4B76"/>
    <w:rsid w:val="005A4D42"/>
    <w:rsid w:val="005A4D8B"/>
    <w:rsid w:val="005A5677"/>
    <w:rsid w:val="005A5771"/>
    <w:rsid w:val="005A5D6A"/>
    <w:rsid w:val="005A63E9"/>
    <w:rsid w:val="005A657D"/>
    <w:rsid w:val="005A6734"/>
    <w:rsid w:val="005A74DF"/>
    <w:rsid w:val="005A75C3"/>
    <w:rsid w:val="005B0161"/>
    <w:rsid w:val="005B0597"/>
    <w:rsid w:val="005B06E4"/>
    <w:rsid w:val="005B072E"/>
    <w:rsid w:val="005B082A"/>
    <w:rsid w:val="005B1A68"/>
    <w:rsid w:val="005B1E7D"/>
    <w:rsid w:val="005B1F98"/>
    <w:rsid w:val="005B1FB5"/>
    <w:rsid w:val="005B27C2"/>
    <w:rsid w:val="005B3D25"/>
    <w:rsid w:val="005B5B18"/>
    <w:rsid w:val="005B61C2"/>
    <w:rsid w:val="005B7A43"/>
    <w:rsid w:val="005B7DBF"/>
    <w:rsid w:val="005C0C07"/>
    <w:rsid w:val="005C166F"/>
    <w:rsid w:val="005C1E4F"/>
    <w:rsid w:val="005C3AAB"/>
    <w:rsid w:val="005C44D5"/>
    <w:rsid w:val="005C4570"/>
    <w:rsid w:val="005C4FAB"/>
    <w:rsid w:val="005C5FE2"/>
    <w:rsid w:val="005C6F2F"/>
    <w:rsid w:val="005C77C6"/>
    <w:rsid w:val="005C787F"/>
    <w:rsid w:val="005C7A33"/>
    <w:rsid w:val="005C7C46"/>
    <w:rsid w:val="005D0A24"/>
    <w:rsid w:val="005D0B0F"/>
    <w:rsid w:val="005D218F"/>
    <w:rsid w:val="005D55A7"/>
    <w:rsid w:val="005D569B"/>
    <w:rsid w:val="005D5BC4"/>
    <w:rsid w:val="005D5E64"/>
    <w:rsid w:val="005D66C5"/>
    <w:rsid w:val="005D67B2"/>
    <w:rsid w:val="005D6A7F"/>
    <w:rsid w:val="005D76E9"/>
    <w:rsid w:val="005D784A"/>
    <w:rsid w:val="005E061F"/>
    <w:rsid w:val="005E10FB"/>
    <w:rsid w:val="005E152C"/>
    <w:rsid w:val="005E169C"/>
    <w:rsid w:val="005E1781"/>
    <w:rsid w:val="005E18E3"/>
    <w:rsid w:val="005E1C59"/>
    <w:rsid w:val="005E21D3"/>
    <w:rsid w:val="005E2818"/>
    <w:rsid w:val="005E28AB"/>
    <w:rsid w:val="005E36DA"/>
    <w:rsid w:val="005E392A"/>
    <w:rsid w:val="005E3AE3"/>
    <w:rsid w:val="005E475A"/>
    <w:rsid w:val="005E4BA7"/>
    <w:rsid w:val="005E622D"/>
    <w:rsid w:val="005E644C"/>
    <w:rsid w:val="005E647A"/>
    <w:rsid w:val="005E67B3"/>
    <w:rsid w:val="005E6A4C"/>
    <w:rsid w:val="005E6F59"/>
    <w:rsid w:val="005E7672"/>
    <w:rsid w:val="005E77F7"/>
    <w:rsid w:val="005F0846"/>
    <w:rsid w:val="005F2736"/>
    <w:rsid w:val="005F39F6"/>
    <w:rsid w:val="005F4277"/>
    <w:rsid w:val="005F4B8F"/>
    <w:rsid w:val="005F538C"/>
    <w:rsid w:val="005F567C"/>
    <w:rsid w:val="005F5903"/>
    <w:rsid w:val="005F598E"/>
    <w:rsid w:val="005F61CE"/>
    <w:rsid w:val="005F62AE"/>
    <w:rsid w:val="005F673F"/>
    <w:rsid w:val="005F7418"/>
    <w:rsid w:val="005F7C52"/>
    <w:rsid w:val="0060000F"/>
    <w:rsid w:val="00600711"/>
    <w:rsid w:val="00600C00"/>
    <w:rsid w:val="0060105A"/>
    <w:rsid w:val="006011FD"/>
    <w:rsid w:val="00602143"/>
    <w:rsid w:val="00602691"/>
    <w:rsid w:val="00602698"/>
    <w:rsid w:val="00602F3C"/>
    <w:rsid w:val="00603518"/>
    <w:rsid w:val="006036EB"/>
    <w:rsid w:val="0060525F"/>
    <w:rsid w:val="0060561A"/>
    <w:rsid w:val="006058BA"/>
    <w:rsid w:val="006061C8"/>
    <w:rsid w:val="0060621A"/>
    <w:rsid w:val="006069E4"/>
    <w:rsid w:val="006076D7"/>
    <w:rsid w:val="00607B30"/>
    <w:rsid w:val="00607ED3"/>
    <w:rsid w:val="00610269"/>
    <w:rsid w:val="0061089C"/>
    <w:rsid w:val="00611507"/>
    <w:rsid w:val="0061326C"/>
    <w:rsid w:val="006134BB"/>
    <w:rsid w:val="00613882"/>
    <w:rsid w:val="006161D0"/>
    <w:rsid w:val="0061718A"/>
    <w:rsid w:val="00617B9B"/>
    <w:rsid w:val="00620054"/>
    <w:rsid w:val="00620CCE"/>
    <w:rsid w:val="00621CC7"/>
    <w:rsid w:val="00622543"/>
    <w:rsid w:val="006225DB"/>
    <w:rsid w:val="006229A7"/>
    <w:rsid w:val="006229D1"/>
    <w:rsid w:val="00622CA4"/>
    <w:rsid w:val="00622FD0"/>
    <w:rsid w:val="0062378E"/>
    <w:rsid w:val="006241C3"/>
    <w:rsid w:val="00624979"/>
    <w:rsid w:val="00624D1D"/>
    <w:rsid w:val="00625B56"/>
    <w:rsid w:val="00627964"/>
    <w:rsid w:val="00627BC5"/>
    <w:rsid w:val="00627D5D"/>
    <w:rsid w:val="0063032B"/>
    <w:rsid w:val="006305C9"/>
    <w:rsid w:val="0063067F"/>
    <w:rsid w:val="006309E9"/>
    <w:rsid w:val="0063274F"/>
    <w:rsid w:val="00632841"/>
    <w:rsid w:val="00632CA5"/>
    <w:rsid w:val="00634244"/>
    <w:rsid w:val="00634713"/>
    <w:rsid w:val="00634D68"/>
    <w:rsid w:val="00634DCF"/>
    <w:rsid w:val="00635116"/>
    <w:rsid w:val="00635262"/>
    <w:rsid w:val="00635F38"/>
    <w:rsid w:val="0063625F"/>
    <w:rsid w:val="006363D7"/>
    <w:rsid w:val="00636BE8"/>
    <w:rsid w:val="00637209"/>
    <w:rsid w:val="00637D9A"/>
    <w:rsid w:val="006400F6"/>
    <w:rsid w:val="0064108C"/>
    <w:rsid w:val="00641E46"/>
    <w:rsid w:val="00643159"/>
    <w:rsid w:val="0064463F"/>
    <w:rsid w:val="0064492E"/>
    <w:rsid w:val="00644B63"/>
    <w:rsid w:val="00644EA5"/>
    <w:rsid w:val="0064514F"/>
    <w:rsid w:val="00645602"/>
    <w:rsid w:val="00646EFA"/>
    <w:rsid w:val="00647B6A"/>
    <w:rsid w:val="0065268E"/>
    <w:rsid w:val="0065369B"/>
    <w:rsid w:val="00653A44"/>
    <w:rsid w:val="00653C75"/>
    <w:rsid w:val="00655BD9"/>
    <w:rsid w:val="0065600D"/>
    <w:rsid w:val="006561D4"/>
    <w:rsid w:val="00656796"/>
    <w:rsid w:val="006568A6"/>
    <w:rsid w:val="00660A39"/>
    <w:rsid w:val="006611D6"/>
    <w:rsid w:val="006623BE"/>
    <w:rsid w:val="006625B4"/>
    <w:rsid w:val="00662658"/>
    <w:rsid w:val="006631D1"/>
    <w:rsid w:val="006637A1"/>
    <w:rsid w:val="006637BB"/>
    <w:rsid w:val="0066472A"/>
    <w:rsid w:val="006647FF"/>
    <w:rsid w:val="00665996"/>
    <w:rsid w:val="00665D35"/>
    <w:rsid w:val="00665E7A"/>
    <w:rsid w:val="0066639B"/>
    <w:rsid w:val="006669E6"/>
    <w:rsid w:val="00666C00"/>
    <w:rsid w:val="00667A2E"/>
    <w:rsid w:val="0067049A"/>
    <w:rsid w:val="00670587"/>
    <w:rsid w:val="00670739"/>
    <w:rsid w:val="006713B2"/>
    <w:rsid w:val="006718E1"/>
    <w:rsid w:val="00671BAB"/>
    <w:rsid w:val="0067201D"/>
    <w:rsid w:val="00672A50"/>
    <w:rsid w:val="00672BA5"/>
    <w:rsid w:val="00673714"/>
    <w:rsid w:val="00673E32"/>
    <w:rsid w:val="00674A6A"/>
    <w:rsid w:val="0067563B"/>
    <w:rsid w:val="0067594C"/>
    <w:rsid w:val="006763FA"/>
    <w:rsid w:val="00680404"/>
    <w:rsid w:val="00680C1E"/>
    <w:rsid w:val="00680DF8"/>
    <w:rsid w:val="006818DC"/>
    <w:rsid w:val="00681950"/>
    <w:rsid w:val="00681F70"/>
    <w:rsid w:val="00682307"/>
    <w:rsid w:val="00682E91"/>
    <w:rsid w:val="0068334E"/>
    <w:rsid w:val="00683488"/>
    <w:rsid w:val="006835E3"/>
    <w:rsid w:val="006842B9"/>
    <w:rsid w:val="006850E1"/>
    <w:rsid w:val="006853DF"/>
    <w:rsid w:val="006854C9"/>
    <w:rsid w:val="0068777B"/>
    <w:rsid w:val="00690F30"/>
    <w:rsid w:val="00691A44"/>
    <w:rsid w:val="00691AB8"/>
    <w:rsid w:val="00691AD1"/>
    <w:rsid w:val="00692E83"/>
    <w:rsid w:val="006930B2"/>
    <w:rsid w:val="0069381F"/>
    <w:rsid w:val="00693D3C"/>
    <w:rsid w:val="00693E75"/>
    <w:rsid w:val="0069444E"/>
    <w:rsid w:val="00694FAB"/>
    <w:rsid w:val="00695023"/>
    <w:rsid w:val="006953C2"/>
    <w:rsid w:val="00695410"/>
    <w:rsid w:val="0069597B"/>
    <w:rsid w:val="006964AF"/>
    <w:rsid w:val="00696843"/>
    <w:rsid w:val="00697335"/>
    <w:rsid w:val="0069797D"/>
    <w:rsid w:val="006A01B4"/>
    <w:rsid w:val="006A03D4"/>
    <w:rsid w:val="006A0B5C"/>
    <w:rsid w:val="006A0C4E"/>
    <w:rsid w:val="006A1935"/>
    <w:rsid w:val="006A1BC4"/>
    <w:rsid w:val="006A29D6"/>
    <w:rsid w:val="006A2D45"/>
    <w:rsid w:val="006A2DF0"/>
    <w:rsid w:val="006A322B"/>
    <w:rsid w:val="006A37E5"/>
    <w:rsid w:val="006A428E"/>
    <w:rsid w:val="006A4606"/>
    <w:rsid w:val="006A5578"/>
    <w:rsid w:val="006A56C5"/>
    <w:rsid w:val="006A6768"/>
    <w:rsid w:val="006A6E78"/>
    <w:rsid w:val="006B0C41"/>
    <w:rsid w:val="006B0D38"/>
    <w:rsid w:val="006B1369"/>
    <w:rsid w:val="006B1B2D"/>
    <w:rsid w:val="006B3F80"/>
    <w:rsid w:val="006B4B0A"/>
    <w:rsid w:val="006B5737"/>
    <w:rsid w:val="006C2344"/>
    <w:rsid w:val="006C37B7"/>
    <w:rsid w:val="006C496A"/>
    <w:rsid w:val="006C4F30"/>
    <w:rsid w:val="006C6119"/>
    <w:rsid w:val="006C792F"/>
    <w:rsid w:val="006C7964"/>
    <w:rsid w:val="006D0944"/>
    <w:rsid w:val="006D0F05"/>
    <w:rsid w:val="006D1041"/>
    <w:rsid w:val="006D1BC8"/>
    <w:rsid w:val="006D1BEA"/>
    <w:rsid w:val="006D1DB6"/>
    <w:rsid w:val="006D1F49"/>
    <w:rsid w:val="006D2CE9"/>
    <w:rsid w:val="006D36F3"/>
    <w:rsid w:val="006D53A5"/>
    <w:rsid w:val="006D5935"/>
    <w:rsid w:val="006D5949"/>
    <w:rsid w:val="006D5C58"/>
    <w:rsid w:val="006D61FF"/>
    <w:rsid w:val="006D64CB"/>
    <w:rsid w:val="006D7133"/>
    <w:rsid w:val="006D71A4"/>
    <w:rsid w:val="006D7B88"/>
    <w:rsid w:val="006E0131"/>
    <w:rsid w:val="006E0141"/>
    <w:rsid w:val="006E07C0"/>
    <w:rsid w:val="006E0B63"/>
    <w:rsid w:val="006E0C6F"/>
    <w:rsid w:val="006E162C"/>
    <w:rsid w:val="006E187B"/>
    <w:rsid w:val="006E1FA7"/>
    <w:rsid w:val="006E2051"/>
    <w:rsid w:val="006E26C3"/>
    <w:rsid w:val="006E29E9"/>
    <w:rsid w:val="006E3D4B"/>
    <w:rsid w:val="006E4960"/>
    <w:rsid w:val="006E4CFF"/>
    <w:rsid w:val="006E4FF8"/>
    <w:rsid w:val="006E72F3"/>
    <w:rsid w:val="006E7501"/>
    <w:rsid w:val="006E754B"/>
    <w:rsid w:val="006E78A7"/>
    <w:rsid w:val="006F1130"/>
    <w:rsid w:val="006F1B92"/>
    <w:rsid w:val="006F2061"/>
    <w:rsid w:val="006F253E"/>
    <w:rsid w:val="006F25F3"/>
    <w:rsid w:val="006F269B"/>
    <w:rsid w:val="006F26D4"/>
    <w:rsid w:val="006F2CF5"/>
    <w:rsid w:val="006F2CFF"/>
    <w:rsid w:val="006F2F55"/>
    <w:rsid w:val="006F34CE"/>
    <w:rsid w:val="006F3680"/>
    <w:rsid w:val="006F4B7B"/>
    <w:rsid w:val="006F5AAB"/>
    <w:rsid w:val="006F65E7"/>
    <w:rsid w:val="006F7331"/>
    <w:rsid w:val="006F7411"/>
    <w:rsid w:val="006F7455"/>
    <w:rsid w:val="007000D9"/>
    <w:rsid w:val="007000F3"/>
    <w:rsid w:val="00700943"/>
    <w:rsid w:val="00700B5A"/>
    <w:rsid w:val="00700D1E"/>
    <w:rsid w:val="00701731"/>
    <w:rsid w:val="0070381F"/>
    <w:rsid w:val="007046C4"/>
    <w:rsid w:val="00705E4F"/>
    <w:rsid w:val="00706877"/>
    <w:rsid w:val="00706BE1"/>
    <w:rsid w:val="00706C67"/>
    <w:rsid w:val="00706E5F"/>
    <w:rsid w:val="007071B1"/>
    <w:rsid w:val="007075C6"/>
    <w:rsid w:val="007100FC"/>
    <w:rsid w:val="00710452"/>
    <w:rsid w:val="00710C00"/>
    <w:rsid w:val="007125E3"/>
    <w:rsid w:val="0071266C"/>
    <w:rsid w:val="007129A6"/>
    <w:rsid w:val="00712B82"/>
    <w:rsid w:val="00713588"/>
    <w:rsid w:val="00715505"/>
    <w:rsid w:val="00716276"/>
    <w:rsid w:val="00716DE8"/>
    <w:rsid w:val="007172C9"/>
    <w:rsid w:val="0071730E"/>
    <w:rsid w:val="00717C0D"/>
    <w:rsid w:val="007201EB"/>
    <w:rsid w:val="00720282"/>
    <w:rsid w:val="00720633"/>
    <w:rsid w:val="00720688"/>
    <w:rsid w:val="007206D8"/>
    <w:rsid w:val="00720903"/>
    <w:rsid w:val="00720A22"/>
    <w:rsid w:val="00720F92"/>
    <w:rsid w:val="0072103A"/>
    <w:rsid w:val="00721327"/>
    <w:rsid w:val="00721A30"/>
    <w:rsid w:val="007227DB"/>
    <w:rsid w:val="007228FE"/>
    <w:rsid w:val="00722CD5"/>
    <w:rsid w:val="007234A6"/>
    <w:rsid w:val="00723862"/>
    <w:rsid w:val="00723C5B"/>
    <w:rsid w:val="00723DE5"/>
    <w:rsid w:val="00723FEF"/>
    <w:rsid w:val="00724EEC"/>
    <w:rsid w:val="0072535C"/>
    <w:rsid w:val="00725AE9"/>
    <w:rsid w:val="007263DC"/>
    <w:rsid w:val="007268A3"/>
    <w:rsid w:val="00731803"/>
    <w:rsid w:val="00731E6E"/>
    <w:rsid w:val="007325EA"/>
    <w:rsid w:val="007333E4"/>
    <w:rsid w:val="0073344B"/>
    <w:rsid w:val="007337A8"/>
    <w:rsid w:val="00733ABB"/>
    <w:rsid w:val="00734679"/>
    <w:rsid w:val="0073488B"/>
    <w:rsid w:val="00734F66"/>
    <w:rsid w:val="00735D16"/>
    <w:rsid w:val="0073633F"/>
    <w:rsid w:val="00736639"/>
    <w:rsid w:val="007368BB"/>
    <w:rsid w:val="0073696C"/>
    <w:rsid w:val="00736D6B"/>
    <w:rsid w:val="007376F8"/>
    <w:rsid w:val="00737995"/>
    <w:rsid w:val="00740152"/>
    <w:rsid w:val="00741DA3"/>
    <w:rsid w:val="00742910"/>
    <w:rsid w:val="00743C7C"/>
    <w:rsid w:val="00744242"/>
    <w:rsid w:val="0074450B"/>
    <w:rsid w:val="007446E4"/>
    <w:rsid w:val="0074490C"/>
    <w:rsid w:val="00744DE9"/>
    <w:rsid w:val="00745B5A"/>
    <w:rsid w:val="00745D5B"/>
    <w:rsid w:val="0074678A"/>
    <w:rsid w:val="0074694D"/>
    <w:rsid w:val="007474BF"/>
    <w:rsid w:val="00747C5C"/>
    <w:rsid w:val="00747E27"/>
    <w:rsid w:val="00750379"/>
    <w:rsid w:val="007505F2"/>
    <w:rsid w:val="00750688"/>
    <w:rsid w:val="00752143"/>
    <w:rsid w:val="00752AE8"/>
    <w:rsid w:val="00753495"/>
    <w:rsid w:val="007546E7"/>
    <w:rsid w:val="00754F77"/>
    <w:rsid w:val="0075522C"/>
    <w:rsid w:val="00755274"/>
    <w:rsid w:val="00756C44"/>
    <w:rsid w:val="00756E29"/>
    <w:rsid w:val="00757C00"/>
    <w:rsid w:val="00757D0B"/>
    <w:rsid w:val="007607B5"/>
    <w:rsid w:val="00760B3A"/>
    <w:rsid w:val="00760C66"/>
    <w:rsid w:val="00760F80"/>
    <w:rsid w:val="00760FA6"/>
    <w:rsid w:val="00761519"/>
    <w:rsid w:val="007639F8"/>
    <w:rsid w:val="007646A3"/>
    <w:rsid w:val="0076475A"/>
    <w:rsid w:val="00764DFD"/>
    <w:rsid w:val="0076520E"/>
    <w:rsid w:val="00765AAB"/>
    <w:rsid w:val="00766512"/>
    <w:rsid w:val="00766F63"/>
    <w:rsid w:val="00767418"/>
    <w:rsid w:val="00767D7A"/>
    <w:rsid w:val="00770BE6"/>
    <w:rsid w:val="00771BC4"/>
    <w:rsid w:val="00771EFF"/>
    <w:rsid w:val="00772D74"/>
    <w:rsid w:val="00773756"/>
    <w:rsid w:val="0077439F"/>
    <w:rsid w:val="007747DB"/>
    <w:rsid w:val="0077595E"/>
    <w:rsid w:val="00776ED2"/>
    <w:rsid w:val="00777C0B"/>
    <w:rsid w:val="0078069E"/>
    <w:rsid w:val="0078267F"/>
    <w:rsid w:val="007826AF"/>
    <w:rsid w:val="00782FB5"/>
    <w:rsid w:val="007835A2"/>
    <w:rsid w:val="0078422E"/>
    <w:rsid w:val="00784550"/>
    <w:rsid w:val="0078747C"/>
    <w:rsid w:val="00787613"/>
    <w:rsid w:val="00787846"/>
    <w:rsid w:val="00790595"/>
    <w:rsid w:val="007906C2"/>
    <w:rsid w:val="00790819"/>
    <w:rsid w:val="00790CEB"/>
    <w:rsid w:val="00791266"/>
    <w:rsid w:val="0079162F"/>
    <w:rsid w:val="0079183D"/>
    <w:rsid w:val="0079441F"/>
    <w:rsid w:val="007944AF"/>
    <w:rsid w:val="00795166"/>
    <w:rsid w:val="0079577C"/>
    <w:rsid w:val="00795A33"/>
    <w:rsid w:val="00795A6B"/>
    <w:rsid w:val="00795DCE"/>
    <w:rsid w:val="00795F40"/>
    <w:rsid w:val="007963A7"/>
    <w:rsid w:val="007970DA"/>
    <w:rsid w:val="007A121C"/>
    <w:rsid w:val="007A2D6F"/>
    <w:rsid w:val="007A3468"/>
    <w:rsid w:val="007A40CF"/>
    <w:rsid w:val="007A4664"/>
    <w:rsid w:val="007A5092"/>
    <w:rsid w:val="007A5D60"/>
    <w:rsid w:val="007A6921"/>
    <w:rsid w:val="007A6ED5"/>
    <w:rsid w:val="007A6F02"/>
    <w:rsid w:val="007A6FC9"/>
    <w:rsid w:val="007A7D34"/>
    <w:rsid w:val="007A7E5B"/>
    <w:rsid w:val="007A7FD1"/>
    <w:rsid w:val="007B0B8A"/>
    <w:rsid w:val="007B0E3F"/>
    <w:rsid w:val="007B0EBE"/>
    <w:rsid w:val="007B12C0"/>
    <w:rsid w:val="007B1607"/>
    <w:rsid w:val="007B28C2"/>
    <w:rsid w:val="007B2B5F"/>
    <w:rsid w:val="007B40E7"/>
    <w:rsid w:val="007B4C77"/>
    <w:rsid w:val="007B4D5D"/>
    <w:rsid w:val="007B55BC"/>
    <w:rsid w:val="007B64EA"/>
    <w:rsid w:val="007B6927"/>
    <w:rsid w:val="007B70EE"/>
    <w:rsid w:val="007C0107"/>
    <w:rsid w:val="007C05D6"/>
    <w:rsid w:val="007C0765"/>
    <w:rsid w:val="007C1991"/>
    <w:rsid w:val="007C2548"/>
    <w:rsid w:val="007C2AE7"/>
    <w:rsid w:val="007C2E62"/>
    <w:rsid w:val="007C3317"/>
    <w:rsid w:val="007C33AA"/>
    <w:rsid w:val="007C38C1"/>
    <w:rsid w:val="007C3EE8"/>
    <w:rsid w:val="007C4B49"/>
    <w:rsid w:val="007C52A9"/>
    <w:rsid w:val="007C5329"/>
    <w:rsid w:val="007C5440"/>
    <w:rsid w:val="007C6D2E"/>
    <w:rsid w:val="007C783F"/>
    <w:rsid w:val="007C7ECD"/>
    <w:rsid w:val="007D02EC"/>
    <w:rsid w:val="007D10B6"/>
    <w:rsid w:val="007D1F1D"/>
    <w:rsid w:val="007D2C20"/>
    <w:rsid w:val="007D66DA"/>
    <w:rsid w:val="007D6AD0"/>
    <w:rsid w:val="007D6B70"/>
    <w:rsid w:val="007D6EB2"/>
    <w:rsid w:val="007D7E32"/>
    <w:rsid w:val="007E093B"/>
    <w:rsid w:val="007E0A99"/>
    <w:rsid w:val="007E0AD8"/>
    <w:rsid w:val="007E1024"/>
    <w:rsid w:val="007E123C"/>
    <w:rsid w:val="007E1599"/>
    <w:rsid w:val="007E1A84"/>
    <w:rsid w:val="007E1C63"/>
    <w:rsid w:val="007E39DD"/>
    <w:rsid w:val="007E4B91"/>
    <w:rsid w:val="007E5868"/>
    <w:rsid w:val="007E60C2"/>
    <w:rsid w:val="007E6128"/>
    <w:rsid w:val="007E6DD2"/>
    <w:rsid w:val="007E7930"/>
    <w:rsid w:val="007F005B"/>
    <w:rsid w:val="007F00B6"/>
    <w:rsid w:val="007F075B"/>
    <w:rsid w:val="007F07D1"/>
    <w:rsid w:val="007F1CCA"/>
    <w:rsid w:val="007F2BDD"/>
    <w:rsid w:val="007F3006"/>
    <w:rsid w:val="007F36F9"/>
    <w:rsid w:val="007F44A5"/>
    <w:rsid w:val="007F59B8"/>
    <w:rsid w:val="007F5C5B"/>
    <w:rsid w:val="007F5D2C"/>
    <w:rsid w:val="007F6A46"/>
    <w:rsid w:val="007F6E61"/>
    <w:rsid w:val="007F75E1"/>
    <w:rsid w:val="007F773B"/>
    <w:rsid w:val="008000DD"/>
    <w:rsid w:val="0080034F"/>
    <w:rsid w:val="008009A9"/>
    <w:rsid w:val="00800E03"/>
    <w:rsid w:val="00801218"/>
    <w:rsid w:val="00805120"/>
    <w:rsid w:val="0080527E"/>
    <w:rsid w:val="00805430"/>
    <w:rsid w:val="008055E8"/>
    <w:rsid w:val="008057A8"/>
    <w:rsid w:val="00805FD5"/>
    <w:rsid w:val="00806668"/>
    <w:rsid w:val="00806F43"/>
    <w:rsid w:val="00807010"/>
    <w:rsid w:val="008074A5"/>
    <w:rsid w:val="00807A4A"/>
    <w:rsid w:val="00810DA2"/>
    <w:rsid w:val="00810DA3"/>
    <w:rsid w:val="008121F7"/>
    <w:rsid w:val="00812D99"/>
    <w:rsid w:val="0081364B"/>
    <w:rsid w:val="0081370D"/>
    <w:rsid w:val="0081387B"/>
    <w:rsid w:val="00813977"/>
    <w:rsid w:val="00814A5C"/>
    <w:rsid w:val="00814D42"/>
    <w:rsid w:val="00815034"/>
    <w:rsid w:val="00815038"/>
    <w:rsid w:val="008157B4"/>
    <w:rsid w:val="00816B73"/>
    <w:rsid w:val="008173D9"/>
    <w:rsid w:val="008206B0"/>
    <w:rsid w:val="00820B75"/>
    <w:rsid w:val="008222D4"/>
    <w:rsid w:val="00822713"/>
    <w:rsid w:val="00822BAA"/>
    <w:rsid w:val="0082384E"/>
    <w:rsid w:val="008239D7"/>
    <w:rsid w:val="00824197"/>
    <w:rsid w:val="00824302"/>
    <w:rsid w:val="0082485A"/>
    <w:rsid w:val="008248F1"/>
    <w:rsid w:val="00824A8D"/>
    <w:rsid w:val="008258D8"/>
    <w:rsid w:val="00826B77"/>
    <w:rsid w:val="00826DB2"/>
    <w:rsid w:val="0082720A"/>
    <w:rsid w:val="0082721B"/>
    <w:rsid w:val="00827C64"/>
    <w:rsid w:val="00827E34"/>
    <w:rsid w:val="00830866"/>
    <w:rsid w:val="008310E8"/>
    <w:rsid w:val="00832364"/>
    <w:rsid w:val="00832989"/>
    <w:rsid w:val="008338EF"/>
    <w:rsid w:val="00834E32"/>
    <w:rsid w:val="00835451"/>
    <w:rsid w:val="008356EE"/>
    <w:rsid w:val="00835970"/>
    <w:rsid w:val="008361D2"/>
    <w:rsid w:val="00836720"/>
    <w:rsid w:val="0083677F"/>
    <w:rsid w:val="0083744B"/>
    <w:rsid w:val="00837EF8"/>
    <w:rsid w:val="00840291"/>
    <w:rsid w:val="008402B5"/>
    <w:rsid w:val="00840A02"/>
    <w:rsid w:val="00840BC8"/>
    <w:rsid w:val="008418E6"/>
    <w:rsid w:val="0084202D"/>
    <w:rsid w:val="008420D0"/>
    <w:rsid w:val="00842131"/>
    <w:rsid w:val="008426F4"/>
    <w:rsid w:val="00842F52"/>
    <w:rsid w:val="00843703"/>
    <w:rsid w:val="00843B22"/>
    <w:rsid w:val="00843B70"/>
    <w:rsid w:val="00843B99"/>
    <w:rsid w:val="00844689"/>
    <w:rsid w:val="008447CA"/>
    <w:rsid w:val="008449B3"/>
    <w:rsid w:val="008450F0"/>
    <w:rsid w:val="0084531D"/>
    <w:rsid w:val="008462ED"/>
    <w:rsid w:val="008463E5"/>
    <w:rsid w:val="00846405"/>
    <w:rsid w:val="00846D11"/>
    <w:rsid w:val="008477AC"/>
    <w:rsid w:val="008507C7"/>
    <w:rsid w:val="008512CC"/>
    <w:rsid w:val="00851353"/>
    <w:rsid w:val="008519A9"/>
    <w:rsid w:val="00852040"/>
    <w:rsid w:val="00852957"/>
    <w:rsid w:val="00852A79"/>
    <w:rsid w:val="00852AD4"/>
    <w:rsid w:val="00852B78"/>
    <w:rsid w:val="00853BEA"/>
    <w:rsid w:val="008543F6"/>
    <w:rsid w:val="0085446C"/>
    <w:rsid w:val="00854FBA"/>
    <w:rsid w:val="0085537D"/>
    <w:rsid w:val="0085613F"/>
    <w:rsid w:val="00856351"/>
    <w:rsid w:val="0085648B"/>
    <w:rsid w:val="00856588"/>
    <w:rsid w:val="00856D2A"/>
    <w:rsid w:val="0085740B"/>
    <w:rsid w:val="0085770D"/>
    <w:rsid w:val="00857812"/>
    <w:rsid w:val="008604A6"/>
    <w:rsid w:val="00861618"/>
    <w:rsid w:val="00862D0C"/>
    <w:rsid w:val="00863469"/>
    <w:rsid w:val="0086505B"/>
    <w:rsid w:val="00865121"/>
    <w:rsid w:val="00866400"/>
    <w:rsid w:val="008672C7"/>
    <w:rsid w:val="0087050F"/>
    <w:rsid w:val="00870CF5"/>
    <w:rsid w:val="00870E4F"/>
    <w:rsid w:val="00870E82"/>
    <w:rsid w:val="008710B1"/>
    <w:rsid w:val="00871972"/>
    <w:rsid w:val="00871F96"/>
    <w:rsid w:val="008726A4"/>
    <w:rsid w:val="008739AD"/>
    <w:rsid w:val="00873A22"/>
    <w:rsid w:val="00873B6D"/>
    <w:rsid w:val="00874643"/>
    <w:rsid w:val="008746DD"/>
    <w:rsid w:val="00874AE8"/>
    <w:rsid w:val="00876227"/>
    <w:rsid w:val="00876E6B"/>
    <w:rsid w:val="00877A07"/>
    <w:rsid w:val="00877C91"/>
    <w:rsid w:val="0088083E"/>
    <w:rsid w:val="00880FA2"/>
    <w:rsid w:val="00881453"/>
    <w:rsid w:val="008822AD"/>
    <w:rsid w:val="00882E2C"/>
    <w:rsid w:val="0088312F"/>
    <w:rsid w:val="00883736"/>
    <w:rsid w:val="00883FB1"/>
    <w:rsid w:val="00883FD4"/>
    <w:rsid w:val="0088484D"/>
    <w:rsid w:val="008849A8"/>
    <w:rsid w:val="00884A25"/>
    <w:rsid w:val="0088529C"/>
    <w:rsid w:val="00885499"/>
    <w:rsid w:val="00885602"/>
    <w:rsid w:val="00885804"/>
    <w:rsid w:val="00885B6C"/>
    <w:rsid w:val="00886CC7"/>
    <w:rsid w:val="00887B73"/>
    <w:rsid w:val="00890E8D"/>
    <w:rsid w:val="0089109C"/>
    <w:rsid w:val="008916FA"/>
    <w:rsid w:val="00891C20"/>
    <w:rsid w:val="00891D20"/>
    <w:rsid w:val="008926BA"/>
    <w:rsid w:val="00892C49"/>
    <w:rsid w:val="0089397C"/>
    <w:rsid w:val="00893D78"/>
    <w:rsid w:val="00894664"/>
    <w:rsid w:val="00895FFA"/>
    <w:rsid w:val="00896B00"/>
    <w:rsid w:val="0089756C"/>
    <w:rsid w:val="008977B1"/>
    <w:rsid w:val="00897936"/>
    <w:rsid w:val="008979A8"/>
    <w:rsid w:val="00897AE4"/>
    <w:rsid w:val="00897D99"/>
    <w:rsid w:val="008A2F28"/>
    <w:rsid w:val="008A38AC"/>
    <w:rsid w:val="008A3B44"/>
    <w:rsid w:val="008A3BA2"/>
    <w:rsid w:val="008A4015"/>
    <w:rsid w:val="008A421B"/>
    <w:rsid w:val="008A4277"/>
    <w:rsid w:val="008A445B"/>
    <w:rsid w:val="008A46DF"/>
    <w:rsid w:val="008A4A10"/>
    <w:rsid w:val="008A4B5C"/>
    <w:rsid w:val="008A5571"/>
    <w:rsid w:val="008A6EBB"/>
    <w:rsid w:val="008A763D"/>
    <w:rsid w:val="008A7773"/>
    <w:rsid w:val="008A7AE7"/>
    <w:rsid w:val="008A7F71"/>
    <w:rsid w:val="008B0289"/>
    <w:rsid w:val="008B0BBB"/>
    <w:rsid w:val="008B0CE2"/>
    <w:rsid w:val="008B1726"/>
    <w:rsid w:val="008B3A39"/>
    <w:rsid w:val="008B51C4"/>
    <w:rsid w:val="008B5710"/>
    <w:rsid w:val="008B57C3"/>
    <w:rsid w:val="008B5E95"/>
    <w:rsid w:val="008B6127"/>
    <w:rsid w:val="008B64BD"/>
    <w:rsid w:val="008B74A9"/>
    <w:rsid w:val="008B7C7E"/>
    <w:rsid w:val="008C06C6"/>
    <w:rsid w:val="008C07A7"/>
    <w:rsid w:val="008C0C7B"/>
    <w:rsid w:val="008C1745"/>
    <w:rsid w:val="008C1E0A"/>
    <w:rsid w:val="008C2853"/>
    <w:rsid w:val="008C3CC3"/>
    <w:rsid w:val="008C53A5"/>
    <w:rsid w:val="008C7CA3"/>
    <w:rsid w:val="008D1574"/>
    <w:rsid w:val="008D1850"/>
    <w:rsid w:val="008D2048"/>
    <w:rsid w:val="008D2E1D"/>
    <w:rsid w:val="008D2E7D"/>
    <w:rsid w:val="008D38CC"/>
    <w:rsid w:val="008D45DD"/>
    <w:rsid w:val="008D5E0F"/>
    <w:rsid w:val="008D6473"/>
    <w:rsid w:val="008D6589"/>
    <w:rsid w:val="008D659C"/>
    <w:rsid w:val="008D6A66"/>
    <w:rsid w:val="008D6E9B"/>
    <w:rsid w:val="008D6F1F"/>
    <w:rsid w:val="008D789D"/>
    <w:rsid w:val="008D7EB8"/>
    <w:rsid w:val="008E10A8"/>
    <w:rsid w:val="008E124F"/>
    <w:rsid w:val="008E1486"/>
    <w:rsid w:val="008E2841"/>
    <w:rsid w:val="008E35AC"/>
    <w:rsid w:val="008E3818"/>
    <w:rsid w:val="008E3B5C"/>
    <w:rsid w:val="008E460A"/>
    <w:rsid w:val="008E555A"/>
    <w:rsid w:val="008E5EB6"/>
    <w:rsid w:val="008E6914"/>
    <w:rsid w:val="008E6BDE"/>
    <w:rsid w:val="008E6FD8"/>
    <w:rsid w:val="008E7006"/>
    <w:rsid w:val="008E742A"/>
    <w:rsid w:val="008E7A4D"/>
    <w:rsid w:val="008E7A7D"/>
    <w:rsid w:val="008E7B7D"/>
    <w:rsid w:val="008F0B94"/>
    <w:rsid w:val="008F1991"/>
    <w:rsid w:val="008F2187"/>
    <w:rsid w:val="008F4B29"/>
    <w:rsid w:val="008F50C3"/>
    <w:rsid w:val="008F6496"/>
    <w:rsid w:val="008F6953"/>
    <w:rsid w:val="008F6BBB"/>
    <w:rsid w:val="008F70F1"/>
    <w:rsid w:val="008F7619"/>
    <w:rsid w:val="008F7C8F"/>
    <w:rsid w:val="00900EAE"/>
    <w:rsid w:val="00901113"/>
    <w:rsid w:val="00901219"/>
    <w:rsid w:val="00901331"/>
    <w:rsid w:val="00902B0E"/>
    <w:rsid w:val="00903789"/>
    <w:rsid w:val="00904401"/>
    <w:rsid w:val="009044E4"/>
    <w:rsid w:val="00904DF2"/>
    <w:rsid w:val="00905B84"/>
    <w:rsid w:val="00906A74"/>
    <w:rsid w:val="00906F51"/>
    <w:rsid w:val="0090778E"/>
    <w:rsid w:val="00910867"/>
    <w:rsid w:val="00911289"/>
    <w:rsid w:val="00911424"/>
    <w:rsid w:val="00911607"/>
    <w:rsid w:val="00911767"/>
    <w:rsid w:val="00911D96"/>
    <w:rsid w:val="00913169"/>
    <w:rsid w:val="00913309"/>
    <w:rsid w:val="00913640"/>
    <w:rsid w:val="00913CEB"/>
    <w:rsid w:val="00913DD5"/>
    <w:rsid w:val="0091404D"/>
    <w:rsid w:val="0091437C"/>
    <w:rsid w:val="009205AF"/>
    <w:rsid w:val="00920626"/>
    <w:rsid w:val="00921131"/>
    <w:rsid w:val="0092168C"/>
    <w:rsid w:val="00922219"/>
    <w:rsid w:val="0092273C"/>
    <w:rsid w:val="00923370"/>
    <w:rsid w:val="00923862"/>
    <w:rsid w:val="00923EC6"/>
    <w:rsid w:val="009243DD"/>
    <w:rsid w:val="00924915"/>
    <w:rsid w:val="00925520"/>
    <w:rsid w:val="00925523"/>
    <w:rsid w:val="009261E5"/>
    <w:rsid w:val="0092630A"/>
    <w:rsid w:val="0092785E"/>
    <w:rsid w:val="00927DDD"/>
    <w:rsid w:val="00931135"/>
    <w:rsid w:val="009318EE"/>
    <w:rsid w:val="00932BB3"/>
    <w:rsid w:val="00933A64"/>
    <w:rsid w:val="00933AC5"/>
    <w:rsid w:val="009348C5"/>
    <w:rsid w:val="009355D5"/>
    <w:rsid w:val="00935FE1"/>
    <w:rsid w:val="00936711"/>
    <w:rsid w:val="009368BC"/>
    <w:rsid w:val="00936B7C"/>
    <w:rsid w:val="00936CBA"/>
    <w:rsid w:val="00936FA0"/>
    <w:rsid w:val="009372E8"/>
    <w:rsid w:val="00937A0D"/>
    <w:rsid w:val="00937C12"/>
    <w:rsid w:val="00937E52"/>
    <w:rsid w:val="009402A1"/>
    <w:rsid w:val="00941EE9"/>
    <w:rsid w:val="0094236D"/>
    <w:rsid w:val="009424C9"/>
    <w:rsid w:val="0094268A"/>
    <w:rsid w:val="00942A18"/>
    <w:rsid w:val="00942B86"/>
    <w:rsid w:val="00943058"/>
    <w:rsid w:val="009433F3"/>
    <w:rsid w:val="00943594"/>
    <w:rsid w:val="009435BE"/>
    <w:rsid w:val="00944492"/>
    <w:rsid w:val="009444B9"/>
    <w:rsid w:val="009450E7"/>
    <w:rsid w:val="0094577B"/>
    <w:rsid w:val="00945AE6"/>
    <w:rsid w:val="00945B00"/>
    <w:rsid w:val="00945BCE"/>
    <w:rsid w:val="0094627E"/>
    <w:rsid w:val="009462FE"/>
    <w:rsid w:val="00946575"/>
    <w:rsid w:val="00946F01"/>
    <w:rsid w:val="00947A32"/>
    <w:rsid w:val="00950D5C"/>
    <w:rsid w:val="00950DEF"/>
    <w:rsid w:val="00950FBD"/>
    <w:rsid w:val="00951E5D"/>
    <w:rsid w:val="0095216B"/>
    <w:rsid w:val="0095246D"/>
    <w:rsid w:val="009526BB"/>
    <w:rsid w:val="00952A34"/>
    <w:rsid w:val="00954049"/>
    <w:rsid w:val="009541A5"/>
    <w:rsid w:val="009544FD"/>
    <w:rsid w:val="0095559B"/>
    <w:rsid w:val="00955D63"/>
    <w:rsid w:val="00955F7A"/>
    <w:rsid w:val="00956011"/>
    <w:rsid w:val="00956077"/>
    <w:rsid w:val="009562C0"/>
    <w:rsid w:val="00956635"/>
    <w:rsid w:val="00956769"/>
    <w:rsid w:val="00957C4B"/>
    <w:rsid w:val="0096013B"/>
    <w:rsid w:val="00961158"/>
    <w:rsid w:val="00961766"/>
    <w:rsid w:val="009620D7"/>
    <w:rsid w:val="0096213E"/>
    <w:rsid w:val="0096217F"/>
    <w:rsid w:val="00962581"/>
    <w:rsid w:val="00962AE4"/>
    <w:rsid w:val="00962FA5"/>
    <w:rsid w:val="009638BC"/>
    <w:rsid w:val="009642E8"/>
    <w:rsid w:val="0096473C"/>
    <w:rsid w:val="009656AC"/>
    <w:rsid w:val="00966828"/>
    <w:rsid w:val="00966976"/>
    <w:rsid w:val="00966D4E"/>
    <w:rsid w:val="00966FB4"/>
    <w:rsid w:val="009671A3"/>
    <w:rsid w:val="009703AD"/>
    <w:rsid w:val="009707AB"/>
    <w:rsid w:val="00970FC2"/>
    <w:rsid w:val="00972A76"/>
    <w:rsid w:val="00974B57"/>
    <w:rsid w:val="0097534E"/>
    <w:rsid w:val="009754A6"/>
    <w:rsid w:val="00975782"/>
    <w:rsid w:val="0097691B"/>
    <w:rsid w:val="00976CCB"/>
    <w:rsid w:val="00977A21"/>
    <w:rsid w:val="00981EEC"/>
    <w:rsid w:val="00982A4D"/>
    <w:rsid w:val="00983914"/>
    <w:rsid w:val="00983F15"/>
    <w:rsid w:val="00984712"/>
    <w:rsid w:val="00984F0C"/>
    <w:rsid w:val="00985A57"/>
    <w:rsid w:val="00986C3E"/>
    <w:rsid w:val="00987747"/>
    <w:rsid w:val="00987EDB"/>
    <w:rsid w:val="00990EC9"/>
    <w:rsid w:val="00991062"/>
    <w:rsid w:val="00991677"/>
    <w:rsid w:val="00992F36"/>
    <w:rsid w:val="0099376C"/>
    <w:rsid w:val="009939B8"/>
    <w:rsid w:val="00993B23"/>
    <w:rsid w:val="00994117"/>
    <w:rsid w:val="0099413E"/>
    <w:rsid w:val="0099459F"/>
    <w:rsid w:val="0099566F"/>
    <w:rsid w:val="00995D09"/>
    <w:rsid w:val="00996314"/>
    <w:rsid w:val="0099631F"/>
    <w:rsid w:val="00996494"/>
    <w:rsid w:val="009965A9"/>
    <w:rsid w:val="00996EAA"/>
    <w:rsid w:val="00996FAE"/>
    <w:rsid w:val="00997D34"/>
    <w:rsid w:val="00997D85"/>
    <w:rsid w:val="009A11FB"/>
    <w:rsid w:val="009A1569"/>
    <w:rsid w:val="009A1B34"/>
    <w:rsid w:val="009A1DE1"/>
    <w:rsid w:val="009A20EC"/>
    <w:rsid w:val="009A3101"/>
    <w:rsid w:val="009A47FC"/>
    <w:rsid w:val="009A4D0E"/>
    <w:rsid w:val="009A51E3"/>
    <w:rsid w:val="009A51EE"/>
    <w:rsid w:val="009A5A4E"/>
    <w:rsid w:val="009A5BA2"/>
    <w:rsid w:val="009A6886"/>
    <w:rsid w:val="009A6BF7"/>
    <w:rsid w:val="009B01FD"/>
    <w:rsid w:val="009B1E49"/>
    <w:rsid w:val="009B2751"/>
    <w:rsid w:val="009B2771"/>
    <w:rsid w:val="009B2974"/>
    <w:rsid w:val="009B30B5"/>
    <w:rsid w:val="009B30CB"/>
    <w:rsid w:val="009B5B80"/>
    <w:rsid w:val="009B693E"/>
    <w:rsid w:val="009C01AB"/>
    <w:rsid w:val="009C0296"/>
    <w:rsid w:val="009C05CF"/>
    <w:rsid w:val="009C143C"/>
    <w:rsid w:val="009C1D20"/>
    <w:rsid w:val="009C33CC"/>
    <w:rsid w:val="009C3CA2"/>
    <w:rsid w:val="009C4778"/>
    <w:rsid w:val="009C654F"/>
    <w:rsid w:val="009C67A8"/>
    <w:rsid w:val="009D3999"/>
    <w:rsid w:val="009D4251"/>
    <w:rsid w:val="009D49BF"/>
    <w:rsid w:val="009D4A11"/>
    <w:rsid w:val="009D5C83"/>
    <w:rsid w:val="009D7E0D"/>
    <w:rsid w:val="009D7FAC"/>
    <w:rsid w:val="009E0792"/>
    <w:rsid w:val="009E0A21"/>
    <w:rsid w:val="009E16CC"/>
    <w:rsid w:val="009E2C16"/>
    <w:rsid w:val="009E3808"/>
    <w:rsid w:val="009E396E"/>
    <w:rsid w:val="009E3B69"/>
    <w:rsid w:val="009E6163"/>
    <w:rsid w:val="009E7628"/>
    <w:rsid w:val="009F00F5"/>
    <w:rsid w:val="009F054C"/>
    <w:rsid w:val="009F0EF1"/>
    <w:rsid w:val="009F2200"/>
    <w:rsid w:val="009F24BC"/>
    <w:rsid w:val="009F25CF"/>
    <w:rsid w:val="009F38FB"/>
    <w:rsid w:val="009F40CC"/>
    <w:rsid w:val="009F4D74"/>
    <w:rsid w:val="009F4E0E"/>
    <w:rsid w:val="009F518E"/>
    <w:rsid w:val="009F5446"/>
    <w:rsid w:val="009F5A77"/>
    <w:rsid w:val="009F648D"/>
    <w:rsid w:val="009F6FD6"/>
    <w:rsid w:val="009F7F0E"/>
    <w:rsid w:val="00A00061"/>
    <w:rsid w:val="00A005B6"/>
    <w:rsid w:val="00A00715"/>
    <w:rsid w:val="00A00C69"/>
    <w:rsid w:val="00A01378"/>
    <w:rsid w:val="00A01EB1"/>
    <w:rsid w:val="00A024FE"/>
    <w:rsid w:val="00A02EB7"/>
    <w:rsid w:val="00A03858"/>
    <w:rsid w:val="00A044B3"/>
    <w:rsid w:val="00A04EEF"/>
    <w:rsid w:val="00A05444"/>
    <w:rsid w:val="00A062CD"/>
    <w:rsid w:val="00A06816"/>
    <w:rsid w:val="00A06D59"/>
    <w:rsid w:val="00A100CD"/>
    <w:rsid w:val="00A11AA0"/>
    <w:rsid w:val="00A11B8E"/>
    <w:rsid w:val="00A11F54"/>
    <w:rsid w:val="00A14B92"/>
    <w:rsid w:val="00A16483"/>
    <w:rsid w:val="00A168E8"/>
    <w:rsid w:val="00A169C4"/>
    <w:rsid w:val="00A16AEE"/>
    <w:rsid w:val="00A17C68"/>
    <w:rsid w:val="00A17CAB"/>
    <w:rsid w:val="00A212BA"/>
    <w:rsid w:val="00A223B9"/>
    <w:rsid w:val="00A22A43"/>
    <w:rsid w:val="00A22EA6"/>
    <w:rsid w:val="00A22F2C"/>
    <w:rsid w:val="00A22FE2"/>
    <w:rsid w:val="00A233D0"/>
    <w:rsid w:val="00A23D76"/>
    <w:rsid w:val="00A23F76"/>
    <w:rsid w:val="00A24D77"/>
    <w:rsid w:val="00A25871"/>
    <w:rsid w:val="00A25B9A"/>
    <w:rsid w:val="00A25D4C"/>
    <w:rsid w:val="00A264AD"/>
    <w:rsid w:val="00A27526"/>
    <w:rsid w:val="00A30355"/>
    <w:rsid w:val="00A304E4"/>
    <w:rsid w:val="00A30D29"/>
    <w:rsid w:val="00A30FE0"/>
    <w:rsid w:val="00A314ED"/>
    <w:rsid w:val="00A31B05"/>
    <w:rsid w:val="00A33AB4"/>
    <w:rsid w:val="00A33B1E"/>
    <w:rsid w:val="00A349B1"/>
    <w:rsid w:val="00A35360"/>
    <w:rsid w:val="00A36016"/>
    <w:rsid w:val="00A36B06"/>
    <w:rsid w:val="00A3708B"/>
    <w:rsid w:val="00A40020"/>
    <w:rsid w:val="00A40151"/>
    <w:rsid w:val="00A411F5"/>
    <w:rsid w:val="00A41B3A"/>
    <w:rsid w:val="00A4244B"/>
    <w:rsid w:val="00A42641"/>
    <w:rsid w:val="00A4273A"/>
    <w:rsid w:val="00A43211"/>
    <w:rsid w:val="00A437D7"/>
    <w:rsid w:val="00A43F84"/>
    <w:rsid w:val="00A4408B"/>
    <w:rsid w:val="00A45253"/>
    <w:rsid w:val="00A456AA"/>
    <w:rsid w:val="00A45C91"/>
    <w:rsid w:val="00A45CA4"/>
    <w:rsid w:val="00A46436"/>
    <w:rsid w:val="00A46544"/>
    <w:rsid w:val="00A46BA3"/>
    <w:rsid w:val="00A472FB"/>
    <w:rsid w:val="00A5069B"/>
    <w:rsid w:val="00A506FD"/>
    <w:rsid w:val="00A51D0B"/>
    <w:rsid w:val="00A522BB"/>
    <w:rsid w:val="00A5233C"/>
    <w:rsid w:val="00A524AC"/>
    <w:rsid w:val="00A526F5"/>
    <w:rsid w:val="00A52B55"/>
    <w:rsid w:val="00A5336E"/>
    <w:rsid w:val="00A53AC5"/>
    <w:rsid w:val="00A54031"/>
    <w:rsid w:val="00A54980"/>
    <w:rsid w:val="00A54C27"/>
    <w:rsid w:val="00A55A30"/>
    <w:rsid w:val="00A5633F"/>
    <w:rsid w:val="00A5696A"/>
    <w:rsid w:val="00A56F52"/>
    <w:rsid w:val="00A57072"/>
    <w:rsid w:val="00A57654"/>
    <w:rsid w:val="00A603B1"/>
    <w:rsid w:val="00A6111C"/>
    <w:rsid w:val="00A61329"/>
    <w:rsid w:val="00A619C3"/>
    <w:rsid w:val="00A62F12"/>
    <w:rsid w:val="00A658A2"/>
    <w:rsid w:val="00A701AD"/>
    <w:rsid w:val="00A70737"/>
    <w:rsid w:val="00A70961"/>
    <w:rsid w:val="00A70D8E"/>
    <w:rsid w:val="00A70E0D"/>
    <w:rsid w:val="00A719CD"/>
    <w:rsid w:val="00A72F20"/>
    <w:rsid w:val="00A73270"/>
    <w:rsid w:val="00A7336C"/>
    <w:rsid w:val="00A73702"/>
    <w:rsid w:val="00A74503"/>
    <w:rsid w:val="00A755F3"/>
    <w:rsid w:val="00A76C58"/>
    <w:rsid w:val="00A76C63"/>
    <w:rsid w:val="00A7770D"/>
    <w:rsid w:val="00A8014F"/>
    <w:rsid w:val="00A802F3"/>
    <w:rsid w:val="00A8144F"/>
    <w:rsid w:val="00A81E42"/>
    <w:rsid w:val="00A82007"/>
    <w:rsid w:val="00A82381"/>
    <w:rsid w:val="00A82803"/>
    <w:rsid w:val="00A82C77"/>
    <w:rsid w:val="00A85076"/>
    <w:rsid w:val="00A85469"/>
    <w:rsid w:val="00A859CD"/>
    <w:rsid w:val="00A85AF3"/>
    <w:rsid w:val="00A85E61"/>
    <w:rsid w:val="00A87E67"/>
    <w:rsid w:val="00A90B61"/>
    <w:rsid w:val="00A920D9"/>
    <w:rsid w:val="00A920E4"/>
    <w:rsid w:val="00A92340"/>
    <w:rsid w:val="00A92A36"/>
    <w:rsid w:val="00A92D6D"/>
    <w:rsid w:val="00A944C1"/>
    <w:rsid w:val="00A958CF"/>
    <w:rsid w:val="00A968CB"/>
    <w:rsid w:val="00A96AFA"/>
    <w:rsid w:val="00AA201B"/>
    <w:rsid w:val="00AA2313"/>
    <w:rsid w:val="00AA34B4"/>
    <w:rsid w:val="00AA3B39"/>
    <w:rsid w:val="00AA3B79"/>
    <w:rsid w:val="00AA5495"/>
    <w:rsid w:val="00AA58D5"/>
    <w:rsid w:val="00AA65E9"/>
    <w:rsid w:val="00AA6F22"/>
    <w:rsid w:val="00AA74D2"/>
    <w:rsid w:val="00AB0EBE"/>
    <w:rsid w:val="00AB1B1B"/>
    <w:rsid w:val="00AB1D1B"/>
    <w:rsid w:val="00AB2904"/>
    <w:rsid w:val="00AB3328"/>
    <w:rsid w:val="00AB363C"/>
    <w:rsid w:val="00AB3F0C"/>
    <w:rsid w:val="00AB4B98"/>
    <w:rsid w:val="00AB5925"/>
    <w:rsid w:val="00AB5BBA"/>
    <w:rsid w:val="00AB5E7A"/>
    <w:rsid w:val="00AB6B99"/>
    <w:rsid w:val="00AB6BD7"/>
    <w:rsid w:val="00AB6BE5"/>
    <w:rsid w:val="00AB6F1A"/>
    <w:rsid w:val="00AB7039"/>
    <w:rsid w:val="00AB7106"/>
    <w:rsid w:val="00AB73A1"/>
    <w:rsid w:val="00AB793D"/>
    <w:rsid w:val="00AC03BC"/>
    <w:rsid w:val="00AC075B"/>
    <w:rsid w:val="00AC0AC9"/>
    <w:rsid w:val="00AC0B3E"/>
    <w:rsid w:val="00AC1636"/>
    <w:rsid w:val="00AC1C0D"/>
    <w:rsid w:val="00AC201B"/>
    <w:rsid w:val="00AC3AB7"/>
    <w:rsid w:val="00AC41F0"/>
    <w:rsid w:val="00AC4904"/>
    <w:rsid w:val="00AC54CB"/>
    <w:rsid w:val="00AC5DD1"/>
    <w:rsid w:val="00AC6622"/>
    <w:rsid w:val="00AC6E8B"/>
    <w:rsid w:val="00AC7A74"/>
    <w:rsid w:val="00AC7E59"/>
    <w:rsid w:val="00AD2092"/>
    <w:rsid w:val="00AD25E5"/>
    <w:rsid w:val="00AD301C"/>
    <w:rsid w:val="00AD3334"/>
    <w:rsid w:val="00AD36B1"/>
    <w:rsid w:val="00AD378A"/>
    <w:rsid w:val="00AD3A36"/>
    <w:rsid w:val="00AD3C06"/>
    <w:rsid w:val="00AD43F6"/>
    <w:rsid w:val="00AD4D2D"/>
    <w:rsid w:val="00AD50B8"/>
    <w:rsid w:val="00AD5BAD"/>
    <w:rsid w:val="00AD60CE"/>
    <w:rsid w:val="00AD62CF"/>
    <w:rsid w:val="00AD64D9"/>
    <w:rsid w:val="00AD672B"/>
    <w:rsid w:val="00AD6AAA"/>
    <w:rsid w:val="00AD6B04"/>
    <w:rsid w:val="00AD6F21"/>
    <w:rsid w:val="00AD6FCD"/>
    <w:rsid w:val="00AD7678"/>
    <w:rsid w:val="00AD7D1B"/>
    <w:rsid w:val="00AE0727"/>
    <w:rsid w:val="00AE1160"/>
    <w:rsid w:val="00AE1395"/>
    <w:rsid w:val="00AE16D3"/>
    <w:rsid w:val="00AE1E8E"/>
    <w:rsid w:val="00AE3369"/>
    <w:rsid w:val="00AE34A6"/>
    <w:rsid w:val="00AE4178"/>
    <w:rsid w:val="00AE438D"/>
    <w:rsid w:val="00AE48BA"/>
    <w:rsid w:val="00AE4ED5"/>
    <w:rsid w:val="00AE55C8"/>
    <w:rsid w:val="00AE5FD8"/>
    <w:rsid w:val="00AE60F7"/>
    <w:rsid w:val="00AE626A"/>
    <w:rsid w:val="00AE6A8D"/>
    <w:rsid w:val="00AE76BC"/>
    <w:rsid w:val="00AE77F4"/>
    <w:rsid w:val="00AF1579"/>
    <w:rsid w:val="00AF242B"/>
    <w:rsid w:val="00AF29F9"/>
    <w:rsid w:val="00AF2CBD"/>
    <w:rsid w:val="00AF3008"/>
    <w:rsid w:val="00AF34FE"/>
    <w:rsid w:val="00AF42B8"/>
    <w:rsid w:val="00AF4A85"/>
    <w:rsid w:val="00AF4FFC"/>
    <w:rsid w:val="00AF5148"/>
    <w:rsid w:val="00AF5239"/>
    <w:rsid w:val="00AF58D4"/>
    <w:rsid w:val="00AF5D61"/>
    <w:rsid w:val="00AF6A93"/>
    <w:rsid w:val="00AF6D12"/>
    <w:rsid w:val="00AF7767"/>
    <w:rsid w:val="00AF7894"/>
    <w:rsid w:val="00AF7EE7"/>
    <w:rsid w:val="00B00327"/>
    <w:rsid w:val="00B00AE3"/>
    <w:rsid w:val="00B01BA1"/>
    <w:rsid w:val="00B029F5"/>
    <w:rsid w:val="00B02F9E"/>
    <w:rsid w:val="00B038C1"/>
    <w:rsid w:val="00B04114"/>
    <w:rsid w:val="00B04157"/>
    <w:rsid w:val="00B04A29"/>
    <w:rsid w:val="00B04D06"/>
    <w:rsid w:val="00B04F6F"/>
    <w:rsid w:val="00B05004"/>
    <w:rsid w:val="00B05314"/>
    <w:rsid w:val="00B05DEA"/>
    <w:rsid w:val="00B0619F"/>
    <w:rsid w:val="00B0718F"/>
    <w:rsid w:val="00B11833"/>
    <w:rsid w:val="00B11F06"/>
    <w:rsid w:val="00B12014"/>
    <w:rsid w:val="00B12044"/>
    <w:rsid w:val="00B12BD8"/>
    <w:rsid w:val="00B1487F"/>
    <w:rsid w:val="00B15613"/>
    <w:rsid w:val="00B160EF"/>
    <w:rsid w:val="00B164D3"/>
    <w:rsid w:val="00B17C2C"/>
    <w:rsid w:val="00B205ED"/>
    <w:rsid w:val="00B20E85"/>
    <w:rsid w:val="00B21099"/>
    <w:rsid w:val="00B21BE5"/>
    <w:rsid w:val="00B227B7"/>
    <w:rsid w:val="00B22941"/>
    <w:rsid w:val="00B22FB0"/>
    <w:rsid w:val="00B23C7D"/>
    <w:rsid w:val="00B2415C"/>
    <w:rsid w:val="00B243AF"/>
    <w:rsid w:val="00B24905"/>
    <w:rsid w:val="00B25414"/>
    <w:rsid w:val="00B257E6"/>
    <w:rsid w:val="00B25A68"/>
    <w:rsid w:val="00B26555"/>
    <w:rsid w:val="00B26692"/>
    <w:rsid w:val="00B26884"/>
    <w:rsid w:val="00B2707D"/>
    <w:rsid w:val="00B27AB9"/>
    <w:rsid w:val="00B27ED5"/>
    <w:rsid w:val="00B27FD2"/>
    <w:rsid w:val="00B30B77"/>
    <w:rsid w:val="00B30CDD"/>
    <w:rsid w:val="00B31843"/>
    <w:rsid w:val="00B31B07"/>
    <w:rsid w:val="00B31C46"/>
    <w:rsid w:val="00B32C88"/>
    <w:rsid w:val="00B32EBE"/>
    <w:rsid w:val="00B3368B"/>
    <w:rsid w:val="00B34385"/>
    <w:rsid w:val="00B34FEE"/>
    <w:rsid w:val="00B351EF"/>
    <w:rsid w:val="00B378CE"/>
    <w:rsid w:val="00B4083F"/>
    <w:rsid w:val="00B41965"/>
    <w:rsid w:val="00B41C42"/>
    <w:rsid w:val="00B4280B"/>
    <w:rsid w:val="00B42B2D"/>
    <w:rsid w:val="00B437FD"/>
    <w:rsid w:val="00B43F99"/>
    <w:rsid w:val="00B4413A"/>
    <w:rsid w:val="00B47AB3"/>
    <w:rsid w:val="00B50457"/>
    <w:rsid w:val="00B5045D"/>
    <w:rsid w:val="00B50DAA"/>
    <w:rsid w:val="00B51209"/>
    <w:rsid w:val="00B51C0C"/>
    <w:rsid w:val="00B521E6"/>
    <w:rsid w:val="00B53784"/>
    <w:rsid w:val="00B53D0B"/>
    <w:rsid w:val="00B53E61"/>
    <w:rsid w:val="00B5437E"/>
    <w:rsid w:val="00B57184"/>
    <w:rsid w:val="00B571E9"/>
    <w:rsid w:val="00B57AC5"/>
    <w:rsid w:val="00B608BC"/>
    <w:rsid w:val="00B60942"/>
    <w:rsid w:val="00B6103E"/>
    <w:rsid w:val="00B61536"/>
    <w:rsid w:val="00B618EE"/>
    <w:rsid w:val="00B61CFE"/>
    <w:rsid w:val="00B630D4"/>
    <w:rsid w:val="00B63271"/>
    <w:rsid w:val="00B63F67"/>
    <w:rsid w:val="00B640F7"/>
    <w:rsid w:val="00B6489F"/>
    <w:rsid w:val="00B64A69"/>
    <w:rsid w:val="00B64E39"/>
    <w:rsid w:val="00B659AF"/>
    <w:rsid w:val="00B6626B"/>
    <w:rsid w:val="00B663D1"/>
    <w:rsid w:val="00B66A78"/>
    <w:rsid w:val="00B66D30"/>
    <w:rsid w:val="00B670A2"/>
    <w:rsid w:val="00B67262"/>
    <w:rsid w:val="00B67C51"/>
    <w:rsid w:val="00B70895"/>
    <w:rsid w:val="00B71058"/>
    <w:rsid w:val="00B710D4"/>
    <w:rsid w:val="00B71333"/>
    <w:rsid w:val="00B71603"/>
    <w:rsid w:val="00B719BB"/>
    <w:rsid w:val="00B71F0F"/>
    <w:rsid w:val="00B72B04"/>
    <w:rsid w:val="00B72F0A"/>
    <w:rsid w:val="00B7337C"/>
    <w:rsid w:val="00B7364B"/>
    <w:rsid w:val="00B73C46"/>
    <w:rsid w:val="00B73D0C"/>
    <w:rsid w:val="00B73F59"/>
    <w:rsid w:val="00B74016"/>
    <w:rsid w:val="00B7435A"/>
    <w:rsid w:val="00B74CCF"/>
    <w:rsid w:val="00B74EE5"/>
    <w:rsid w:val="00B76B41"/>
    <w:rsid w:val="00B77ED6"/>
    <w:rsid w:val="00B802AD"/>
    <w:rsid w:val="00B8046F"/>
    <w:rsid w:val="00B81362"/>
    <w:rsid w:val="00B814B2"/>
    <w:rsid w:val="00B8233A"/>
    <w:rsid w:val="00B823E6"/>
    <w:rsid w:val="00B82825"/>
    <w:rsid w:val="00B82D81"/>
    <w:rsid w:val="00B83947"/>
    <w:rsid w:val="00B84D22"/>
    <w:rsid w:val="00B854FA"/>
    <w:rsid w:val="00B8682F"/>
    <w:rsid w:val="00B8700A"/>
    <w:rsid w:val="00B87666"/>
    <w:rsid w:val="00B878E3"/>
    <w:rsid w:val="00B87B16"/>
    <w:rsid w:val="00B87D39"/>
    <w:rsid w:val="00B9025C"/>
    <w:rsid w:val="00B90E5E"/>
    <w:rsid w:val="00B91DD7"/>
    <w:rsid w:val="00B923B5"/>
    <w:rsid w:val="00B9253F"/>
    <w:rsid w:val="00B92888"/>
    <w:rsid w:val="00B92CD5"/>
    <w:rsid w:val="00B92EA8"/>
    <w:rsid w:val="00B92FF3"/>
    <w:rsid w:val="00B936B0"/>
    <w:rsid w:val="00B941DE"/>
    <w:rsid w:val="00B94316"/>
    <w:rsid w:val="00B9462E"/>
    <w:rsid w:val="00B947AE"/>
    <w:rsid w:val="00B94883"/>
    <w:rsid w:val="00B949AE"/>
    <w:rsid w:val="00B94DC2"/>
    <w:rsid w:val="00B94EAC"/>
    <w:rsid w:val="00B965DF"/>
    <w:rsid w:val="00B966F7"/>
    <w:rsid w:val="00B96919"/>
    <w:rsid w:val="00B96AD4"/>
    <w:rsid w:val="00B96EF0"/>
    <w:rsid w:val="00B96FA2"/>
    <w:rsid w:val="00B9743A"/>
    <w:rsid w:val="00B97EB4"/>
    <w:rsid w:val="00BA0D7B"/>
    <w:rsid w:val="00BA191D"/>
    <w:rsid w:val="00BA257A"/>
    <w:rsid w:val="00BA2DEA"/>
    <w:rsid w:val="00BA4309"/>
    <w:rsid w:val="00BA6248"/>
    <w:rsid w:val="00BA734D"/>
    <w:rsid w:val="00BA76F6"/>
    <w:rsid w:val="00BB0AAD"/>
    <w:rsid w:val="00BB1010"/>
    <w:rsid w:val="00BB1571"/>
    <w:rsid w:val="00BB1716"/>
    <w:rsid w:val="00BB1D05"/>
    <w:rsid w:val="00BB23FE"/>
    <w:rsid w:val="00BB25C8"/>
    <w:rsid w:val="00BB2CDB"/>
    <w:rsid w:val="00BB30A4"/>
    <w:rsid w:val="00BB340C"/>
    <w:rsid w:val="00BB3B0B"/>
    <w:rsid w:val="00BB3C6D"/>
    <w:rsid w:val="00BB3F37"/>
    <w:rsid w:val="00BB4199"/>
    <w:rsid w:val="00BB4872"/>
    <w:rsid w:val="00BB6279"/>
    <w:rsid w:val="00BB6341"/>
    <w:rsid w:val="00BB6E31"/>
    <w:rsid w:val="00BB6E54"/>
    <w:rsid w:val="00BB7248"/>
    <w:rsid w:val="00BB7518"/>
    <w:rsid w:val="00BB79A7"/>
    <w:rsid w:val="00BB7B2D"/>
    <w:rsid w:val="00BC02FA"/>
    <w:rsid w:val="00BC0486"/>
    <w:rsid w:val="00BC1140"/>
    <w:rsid w:val="00BC1B21"/>
    <w:rsid w:val="00BC26F9"/>
    <w:rsid w:val="00BC2D22"/>
    <w:rsid w:val="00BC2E47"/>
    <w:rsid w:val="00BC32EA"/>
    <w:rsid w:val="00BC34F8"/>
    <w:rsid w:val="00BC35D2"/>
    <w:rsid w:val="00BC36B3"/>
    <w:rsid w:val="00BC3916"/>
    <w:rsid w:val="00BC42B7"/>
    <w:rsid w:val="00BC5475"/>
    <w:rsid w:val="00BC563A"/>
    <w:rsid w:val="00BC573D"/>
    <w:rsid w:val="00BC5CBB"/>
    <w:rsid w:val="00BC5E1D"/>
    <w:rsid w:val="00BC6198"/>
    <w:rsid w:val="00BC66A9"/>
    <w:rsid w:val="00BC7525"/>
    <w:rsid w:val="00BC7589"/>
    <w:rsid w:val="00BC790D"/>
    <w:rsid w:val="00BC7E9C"/>
    <w:rsid w:val="00BD0023"/>
    <w:rsid w:val="00BD0227"/>
    <w:rsid w:val="00BD023F"/>
    <w:rsid w:val="00BD04C1"/>
    <w:rsid w:val="00BD25EB"/>
    <w:rsid w:val="00BD2C48"/>
    <w:rsid w:val="00BD2DE5"/>
    <w:rsid w:val="00BD2EE6"/>
    <w:rsid w:val="00BD3399"/>
    <w:rsid w:val="00BD42ED"/>
    <w:rsid w:val="00BD4733"/>
    <w:rsid w:val="00BD48FC"/>
    <w:rsid w:val="00BD4BD4"/>
    <w:rsid w:val="00BD4CF8"/>
    <w:rsid w:val="00BD5575"/>
    <w:rsid w:val="00BD55A2"/>
    <w:rsid w:val="00BD5679"/>
    <w:rsid w:val="00BD58BC"/>
    <w:rsid w:val="00BD6686"/>
    <w:rsid w:val="00BD69D0"/>
    <w:rsid w:val="00BD6B6A"/>
    <w:rsid w:val="00BE09D0"/>
    <w:rsid w:val="00BE0E4E"/>
    <w:rsid w:val="00BE14C1"/>
    <w:rsid w:val="00BE18BD"/>
    <w:rsid w:val="00BE1E72"/>
    <w:rsid w:val="00BE2291"/>
    <w:rsid w:val="00BE2436"/>
    <w:rsid w:val="00BE24DC"/>
    <w:rsid w:val="00BE27B2"/>
    <w:rsid w:val="00BE29F2"/>
    <w:rsid w:val="00BE2A60"/>
    <w:rsid w:val="00BE34FE"/>
    <w:rsid w:val="00BE3B68"/>
    <w:rsid w:val="00BE3C8A"/>
    <w:rsid w:val="00BE41F0"/>
    <w:rsid w:val="00BE538A"/>
    <w:rsid w:val="00BE5589"/>
    <w:rsid w:val="00BE5CB5"/>
    <w:rsid w:val="00BE7856"/>
    <w:rsid w:val="00BF205D"/>
    <w:rsid w:val="00BF26D1"/>
    <w:rsid w:val="00BF2712"/>
    <w:rsid w:val="00BF27B0"/>
    <w:rsid w:val="00BF6450"/>
    <w:rsid w:val="00BF6A0B"/>
    <w:rsid w:val="00BF6E60"/>
    <w:rsid w:val="00BF7BF7"/>
    <w:rsid w:val="00C0035F"/>
    <w:rsid w:val="00C00ACF"/>
    <w:rsid w:val="00C01B00"/>
    <w:rsid w:val="00C0271A"/>
    <w:rsid w:val="00C0407B"/>
    <w:rsid w:val="00C04615"/>
    <w:rsid w:val="00C047D5"/>
    <w:rsid w:val="00C04BEB"/>
    <w:rsid w:val="00C04F79"/>
    <w:rsid w:val="00C059AD"/>
    <w:rsid w:val="00C05C45"/>
    <w:rsid w:val="00C06702"/>
    <w:rsid w:val="00C06A60"/>
    <w:rsid w:val="00C06C11"/>
    <w:rsid w:val="00C07DD0"/>
    <w:rsid w:val="00C1039B"/>
    <w:rsid w:val="00C10AF4"/>
    <w:rsid w:val="00C10F8C"/>
    <w:rsid w:val="00C1163E"/>
    <w:rsid w:val="00C11901"/>
    <w:rsid w:val="00C11E15"/>
    <w:rsid w:val="00C12DD0"/>
    <w:rsid w:val="00C12F93"/>
    <w:rsid w:val="00C13103"/>
    <w:rsid w:val="00C1347B"/>
    <w:rsid w:val="00C1530E"/>
    <w:rsid w:val="00C156E0"/>
    <w:rsid w:val="00C16702"/>
    <w:rsid w:val="00C16C43"/>
    <w:rsid w:val="00C170E6"/>
    <w:rsid w:val="00C1747A"/>
    <w:rsid w:val="00C17594"/>
    <w:rsid w:val="00C17EF7"/>
    <w:rsid w:val="00C200CD"/>
    <w:rsid w:val="00C202DF"/>
    <w:rsid w:val="00C20992"/>
    <w:rsid w:val="00C2099E"/>
    <w:rsid w:val="00C23766"/>
    <w:rsid w:val="00C23CD9"/>
    <w:rsid w:val="00C24019"/>
    <w:rsid w:val="00C24227"/>
    <w:rsid w:val="00C24250"/>
    <w:rsid w:val="00C24296"/>
    <w:rsid w:val="00C24C58"/>
    <w:rsid w:val="00C251F9"/>
    <w:rsid w:val="00C25926"/>
    <w:rsid w:val="00C30200"/>
    <w:rsid w:val="00C303D9"/>
    <w:rsid w:val="00C30A70"/>
    <w:rsid w:val="00C31172"/>
    <w:rsid w:val="00C313DB"/>
    <w:rsid w:val="00C31BBC"/>
    <w:rsid w:val="00C32E3E"/>
    <w:rsid w:val="00C333DB"/>
    <w:rsid w:val="00C34077"/>
    <w:rsid w:val="00C344B3"/>
    <w:rsid w:val="00C34B83"/>
    <w:rsid w:val="00C34CD4"/>
    <w:rsid w:val="00C356E3"/>
    <w:rsid w:val="00C3576B"/>
    <w:rsid w:val="00C357FF"/>
    <w:rsid w:val="00C3583E"/>
    <w:rsid w:val="00C3742E"/>
    <w:rsid w:val="00C40992"/>
    <w:rsid w:val="00C4174A"/>
    <w:rsid w:val="00C41953"/>
    <w:rsid w:val="00C41DAC"/>
    <w:rsid w:val="00C42CEA"/>
    <w:rsid w:val="00C437D2"/>
    <w:rsid w:val="00C4441D"/>
    <w:rsid w:val="00C446C7"/>
    <w:rsid w:val="00C4477B"/>
    <w:rsid w:val="00C447FC"/>
    <w:rsid w:val="00C44B7B"/>
    <w:rsid w:val="00C44E45"/>
    <w:rsid w:val="00C45017"/>
    <w:rsid w:val="00C4542C"/>
    <w:rsid w:val="00C456C6"/>
    <w:rsid w:val="00C459FE"/>
    <w:rsid w:val="00C50412"/>
    <w:rsid w:val="00C506EE"/>
    <w:rsid w:val="00C51B98"/>
    <w:rsid w:val="00C53367"/>
    <w:rsid w:val="00C53ECF"/>
    <w:rsid w:val="00C54751"/>
    <w:rsid w:val="00C54829"/>
    <w:rsid w:val="00C5486C"/>
    <w:rsid w:val="00C54B14"/>
    <w:rsid w:val="00C54E28"/>
    <w:rsid w:val="00C54E85"/>
    <w:rsid w:val="00C5500C"/>
    <w:rsid w:val="00C55058"/>
    <w:rsid w:val="00C55F36"/>
    <w:rsid w:val="00C56F59"/>
    <w:rsid w:val="00C57BDE"/>
    <w:rsid w:val="00C6001B"/>
    <w:rsid w:val="00C603BD"/>
    <w:rsid w:val="00C606BD"/>
    <w:rsid w:val="00C60DBB"/>
    <w:rsid w:val="00C615DC"/>
    <w:rsid w:val="00C61DC0"/>
    <w:rsid w:val="00C62068"/>
    <w:rsid w:val="00C62399"/>
    <w:rsid w:val="00C62D4A"/>
    <w:rsid w:val="00C62DBB"/>
    <w:rsid w:val="00C64084"/>
    <w:rsid w:val="00C646C2"/>
    <w:rsid w:val="00C64ABF"/>
    <w:rsid w:val="00C64C8B"/>
    <w:rsid w:val="00C6554F"/>
    <w:rsid w:val="00C65767"/>
    <w:rsid w:val="00C657D1"/>
    <w:rsid w:val="00C66211"/>
    <w:rsid w:val="00C7057C"/>
    <w:rsid w:val="00C70B29"/>
    <w:rsid w:val="00C7236B"/>
    <w:rsid w:val="00C7283A"/>
    <w:rsid w:val="00C72D17"/>
    <w:rsid w:val="00C73255"/>
    <w:rsid w:val="00C7334A"/>
    <w:rsid w:val="00C73A76"/>
    <w:rsid w:val="00C73B71"/>
    <w:rsid w:val="00C7607B"/>
    <w:rsid w:val="00C76D26"/>
    <w:rsid w:val="00C776B4"/>
    <w:rsid w:val="00C77835"/>
    <w:rsid w:val="00C80146"/>
    <w:rsid w:val="00C809BE"/>
    <w:rsid w:val="00C80A49"/>
    <w:rsid w:val="00C80C11"/>
    <w:rsid w:val="00C80E48"/>
    <w:rsid w:val="00C811E5"/>
    <w:rsid w:val="00C834E6"/>
    <w:rsid w:val="00C83E5F"/>
    <w:rsid w:val="00C8415F"/>
    <w:rsid w:val="00C841E5"/>
    <w:rsid w:val="00C84307"/>
    <w:rsid w:val="00C84900"/>
    <w:rsid w:val="00C8564B"/>
    <w:rsid w:val="00C85D42"/>
    <w:rsid w:val="00C85E46"/>
    <w:rsid w:val="00C8697B"/>
    <w:rsid w:val="00C90687"/>
    <w:rsid w:val="00C906CA"/>
    <w:rsid w:val="00C90AC9"/>
    <w:rsid w:val="00C91194"/>
    <w:rsid w:val="00C91ABB"/>
    <w:rsid w:val="00C92B89"/>
    <w:rsid w:val="00C9357A"/>
    <w:rsid w:val="00C93E5B"/>
    <w:rsid w:val="00C95A32"/>
    <w:rsid w:val="00C9756A"/>
    <w:rsid w:val="00C97AB2"/>
    <w:rsid w:val="00CA029A"/>
    <w:rsid w:val="00CA09A7"/>
    <w:rsid w:val="00CA0D46"/>
    <w:rsid w:val="00CA1305"/>
    <w:rsid w:val="00CA1ECC"/>
    <w:rsid w:val="00CA2012"/>
    <w:rsid w:val="00CA2508"/>
    <w:rsid w:val="00CA3068"/>
    <w:rsid w:val="00CA33F4"/>
    <w:rsid w:val="00CA38D6"/>
    <w:rsid w:val="00CA6E50"/>
    <w:rsid w:val="00CA788B"/>
    <w:rsid w:val="00CB01D0"/>
    <w:rsid w:val="00CB04E2"/>
    <w:rsid w:val="00CB294A"/>
    <w:rsid w:val="00CB2A2A"/>
    <w:rsid w:val="00CB2D69"/>
    <w:rsid w:val="00CB2FA8"/>
    <w:rsid w:val="00CB3D05"/>
    <w:rsid w:val="00CB41A7"/>
    <w:rsid w:val="00CB4EED"/>
    <w:rsid w:val="00CB4FD6"/>
    <w:rsid w:val="00CB5996"/>
    <w:rsid w:val="00CB62EE"/>
    <w:rsid w:val="00CB647D"/>
    <w:rsid w:val="00CB6A5C"/>
    <w:rsid w:val="00CB6E2A"/>
    <w:rsid w:val="00CB707C"/>
    <w:rsid w:val="00CB7E4F"/>
    <w:rsid w:val="00CC048A"/>
    <w:rsid w:val="00CC0BEB"/>
    <w:rsid w:val="00CC1A5B"/>
    <w:rsid w:val="00CC1D1D"/>
    <w:rsid w:val="00CC1F09"/>
    <w:rsid w:val="00CC1F8B"/>
    <w:rsid w:val="00CC2CD5"/>
    <w:rsid w:val="00CC3102"/>
    <w:rsid w:val="00CC3250"/>
    <w:rsid w:val="00CC367D"/>
    <w:rsid w:val="00CC3DCC"/>
    <w:rsid w:val="00CC3FC6"/>
    <w:rsid w:val="00CC49B6"/>
    <w:rsid w:val="00CC5E7E"/>
    <w:rsid w:val="00CC629F"/>
    <w:rsid w:val="00CC6AAA"/>
    <w:rsid w:val="00CC6EEF"/>
    <w:rsid w:val="00CC791C"/>
    <w:rsid w:val="00CC7B16"/>
    <w:rsid w:val="00CC7DDC"/>
    <w:rsid w:val="00CD013D"/>
    <w:rsid w:val="00CD0C27"/>
    <w:rsid w:val="00CD17D2"/>
    <w:rsid w:val="00CD299C"/>
    <w:rsid w:val="00CD2F14"/>
    <w:rsid w:val="00CD3307"/>
    <w:rsid w:val="00CD3667"/>
    <w:rsid w:val="00CD36E2"/>
    <w:rsid w:val="00CD3D9C"/>
    <w:rsid w:val="00CD4084"/>
    <w:rsid w:val="00CD42FD"/>
    <w:rsid w:val="00CD4CED"/>
    <w:rsid w:val="00CD5BC8"/>
    <w:rsid w:val="00CD5D1B"/>
    <w:rsid w:val="00CD7441"/>
    <w:rsid w:val="00CD757D"/>
    <w:rsid w:val="00CD7C58"/>
    <w:rsid w:val="00CE2009"/>
    <w:rsid w:val="00CE24B4"/>
    <w:rsid w:val="00CE2BD1"/>
    <w:rsid w:val="00CE2FD6"/>
    <w:rsid w:val="00CE3069"/>
    <w:rsid w:val="00CE3132"/>
    <w:rsid w:val="00CE352F"/>
    <w:rsid w:val="00CE4256"/>
    <w:rsid w:val="00CE45BF"/>
    <w:rsid w:val="00CE5C05"/>
    <w:rsid w:val="00CE6870"/>
    <w:rsid w:val="00CE6A0D"/>
    <w:rsid w:val="00CE7325"/>
    <w:rsid w:val="00CE7B2D"/>
    <w:rsid w:val="00CF01DC"/>
    <w:rsid w:val="00CF1452"/>
    <w:rsid w:val="00CF1870"/>
    <w:rsid w:val="00CF19CA"/>
    <w:rsid w:val="00CF2FBA"/>
    <w:rsid w:val="00CF35C5"/>
    <w:rsid w:val="00CF415E"/>
    <w:rsid w:val="00CF42ED"/>
    <w:rsid w:val="00CF4614"/>
    <w:rsid w:val="00CF49C0"/>
    <w:rsid w:val="00CF49D9"/>
    <w:rsid w:val="00CF4A70"/>
    <w:rsid w:val="00CF5F4F"/>
    <w:rsid w:val="00CF6414"/>
    <w:rsid w:val="00CF6524"/>
    <w:rsid w:val="00D000F9"/>
    <w:rsid w:val="00D0078D"/>
    <w:rsid w:val="00D00FAD"/>
    <w:rsid w:val="00D01F9C"/>
    <w:rsid w:val="00D02929"/>
    <w:rsid w:val="00D02CBF"/>
    <w:rsid w:val="00D03F11"/>
    <w:rsid w:val="00D043E6"/>
    <w:rsid w:val="00D04D6F"/>
    <w:rsid w:val="00D051AC"/>
    <w:rsid w:val="00D0522F"/>
    <w:rsid w:val="00D05BE2"/>
    <w:rsid w:val="00D06490"/>
    <w:rsid w:val="00D0668E"/>
    <w:rsid w:val="00D071B1"/>
    <w:rsid w:val="00D07B95"/>
    <w:rsid w:val="00D07C19"/>
    <w:rsid w:val="00D1000E"/>
    <w:rsid w:val="00D10464"/>
    <w:rsid w:val="00D12A69"/>
    <w:rsid w:val="00D12E97"/>
    <w:rsid w:val="00D12FD4"/>
    <w:rsid w:val="00D1304D"/>
    <w:rsid w:val="00D135AA"/>
    <w:rsid w:val="00D136C3"/>
    <w:rsid w:val="00D1412C"/>
    <w:rsid w:val="00D148B5"/>
    <w:rsid w:val="00D149E9"/>
    <w:rsid w:val="00D14E53"/>
    <w:rsid w:val="00D152A0"/>
    <w:rsid w:val="00D15672"/>
    <w:rsid w:val="00D16037"/>
    <w:rsid w:val="00D160D1"/>
    <w:rsid w:val="00D161DA"/>
    <w:rsid w:val="00D17B99"/>
    <w:rsid w:val="00D20B7D"/>
    <w:rsid w:val="00D2168D"/>
    <w:rsid w:val="00D21CFD"/>
    <w:rsid w:val="00D222DE"/>
    <w:rsid w:val="00D22A19"/>
    <w:rsid w:val="00D22A24"/>
    <w:rsid w:val="00D24CA1"/>
    <w:rsid w:val="00D2533D"/>
    <w:rsid w:val="00D25411"/>
    <w:rsid w:val="00D259F2"/>
    <w:rsid w:val="00D2637B"/>
    <w:rsid w:val="00D264E3"/>
    <w:rsid w:val="00D2695D"/>
    <w:rsid w:val="00D27D86"/>
    <w:rsid w:val="00D303A2"/>
    <w:rsid w:val="00D30493"/>
    <w:rsid w:val="00D319A7"/>
    <w:rsid w:val="00D31A2F"/>
    <w:rsid w:val="00D31A90"/>
    <w:rsid w:val="00D32DB8"/>
    <w:rsid w:val="00D337BA"/>
    <w:rsid w:val="00D3380E"/>
    <w:rsid w:val="00D338BD"/>
    <w:rsid w:val="00D34FE9"/>
    <w:rsid w:val="00D354B3"/>
    <w:rsid w:val="00D35C0D"/>
    <w:rsid w:val="00D35C44"/>
    <w:rsid w:val="00D35F8F"/>
    <w:rsid w:val="00D36500"/>
    <w:rsid w:val="00D36B6D"/>
    <w:rsid w:val="00D36B83"/>
    <w:rsid w:val="00D371A1"/>
    <w:rsid w:val="00D3764F"/>
    <w:rsid w:val="00D379CF"/>
    <w:rsid w:val="00D37B72"/>
    <w:rsid w:val="00D40058"/>
    <w:rsid w:val="00D401E7"/>
    <w:rsid w:val="00D40DF0"/>
    <w:rsid w:val="00D427D4"/>
    <w:rsid w:val="00D42E32"/>
    <w:rsid w:val="00D43DE7"/>
    <w:rsid w:val="00D441BF"/>
    <w:rsid w:val="00D441C4"/>
    <w:rsid w:val="00D441DB"/>
    <w:rsid w:val="00D4486B"/>
    <w:rsid w:val="00D45389"/>
    <w:rsid w:val="00D457A4"/>
    <w:rsid w:val="00D45A5D"/>
    <w:rsid w:val="00D45B91"/>
    <w:rsid w:val="00D460BC"/>
    <w:rsid w:val="00D4726F"/>
    <w:rsid w:val="00D4778F"/>
    <w:rsid w:val="00D47947"/>
    <w:rsid w:val="00D47CC4"/>
    <w:rsid w:val="00D50699"/>
    <w:rsid w:val="00D50AC4"/>
    <w:rsid w:val="00D50E97"/>
    <w:rsid w:val="00D52CBA"/>
    <w:rsid w:val="00D52F82"/>
    <w:rsid w:val="00D54B16"/>
    <w:rsid w:val="00D54D92"/>
    <w:rsid w:val="00D550CB"/>
    <w:rsid w:val="00D5540F"/>
    <w:rsid w:val="00D55544"/>
    <w:rsid w:val="00D5614A"/>
    <w:rsid w:val="00D561AB"/>
    <w:rsid w:val="00D5644E"/>
    <w:rsid w:val="00D56872"/>
    <w:rsid w:val="00D56CC7"/>
    <w:rsid w:val="00D56E8A"/>
    <w:rsid w:val="00D57518"/>
    <w:rsid w:val="00D57862"/>
    <w:rsid w:val="00D57E1A"/>
    <w:rsid w:val="00D6256B"/>
    <w:rsid w:val="00D629AD"/>
    <w:rsid w:val="00D63905"/>
    <w:rsid w:val="00D63F3D"/>
    <w:rsid w:val="00D64DF0"/>
    <w:rsid w:val="00D65021"/>
    <w:rsid w:val="00D6502D"/>
    <w:rsid w:val="00D65844"/>
    <w:rsid w:val="00D65849"/>
    <w:rsid w:val="00D65AB9"/>
    <w:rsid w:val="00D67C21"/>
    <w:rsid w:val="00D67F8A"/>
    <w:rsid w:val="00D70518"/>
    <w:rsid w:val="00D71228"/>
    <w:rsid w:val="00D71B3F"/>
    <w:rsid w:val="00D71D11"/>
    <w:rsid w:val="00D7313D"/>
    <w:rsid w:val="00D738D8"/>
    <w:rsid w:val="00D73CDE"/>
    <w:rsid w:val="00D7423D"/>
    <w:rsid w:val="00D742FC"/>
    <w:rsid w:val="00D7694C"/>
    <w:rsid w:val="00D76B20"/>
    <w:rsid w:val="00D76CB0"/>
    <w:rsid w:val="00D76F71"/>
    <w:rsid w:val="00D7708C"/>
    <w:rsid w:val="00D77218"/>
    <w:rsid w:val="00D8057D"/>
    <w:rsid w:val="00D8058C"/>
    <w:rsid w:val="00D80AA9"/>
    <w:rsid w:val="00D80B1E"/>
    <w:rsid w:val="00D80FB2"/>
    <w:rsid w:val="00D81555"/>
    <w:rsid w:val="00D815AC"/>
    <w:rsid w:val="00D817E8"/>
    <w:rsid w:val="00D825FA"/>
    <w:rsid w:val="00D82705"/>
    <w:rsid w:val="00D82C44"/>
    <w:rsid w:val="00D82DC6"/>
    <w:rsid w:val="00D83399"/>
    <w:rsid w:val="00D83487"/>
    <w:rsid w:val="00D8442C"/>
    <w:rsid w:val="00D849C1"/>
    <w:rsid w:val="00D84FF1"/>
    <w:rsid w:val="00D853FC"/>
    <w:rsid w:val="00D857CC"/>
    <w:rsid w:val="00D86883"/>
    <w:rsid w:val="00D86AF1"/>
    <w:rsid w:val="00D86E9B"/>
    <w:rsid w:val="00D87BA5"/>
    <w:rsid w:val="00D90604"/>
    <w:rsid w:val="00D913C4"/>
    <w:rsid w:val="00D92584"/>
    <w:rsid w:val="00D94754"/>
    <w:rsid w:val="00D94FEE"/>
    <w:rsid w:val="00D95685"/>
    <w:rsid w:val="00D95C80"/>
    <w:rsid w:val="00D96326"/>
    <w:rsid w:val="00D967D9"/>
    <w:rsid w:val="00D96B8E"/>
    <w:rsid w:val="00D97288"/>
    <w:rsid w:val="00DA0435"/>
    <w:rsid w:val="00DA16D5"/>
    <w:rsid w:val="00DA208C"/>
    <w:rsid w:val="00DA267E"/>
    <w:rsid w:val="00DA27C8"/>
    <w:rsid w:val="00DA313A"/>
    <w:rsid w:val="00DA31AD"/>
    <w:rsid w:val="00DA3354"/>
    <w:rsid w:val="00DA37EA"/>
    <w:rsid w:val="00DA3B94"/>
    <w:rsid w:val="00DA431C"/>
    <w:rsid w:val="00DA4947"/>
    <w:rsid w:val="00DA528F"/>
    <w:rsid w:val="00DA5C69"/>
    <w:rsid w:val="00DA6834"/>
    <w:rsid w:val="00DA69A3"/>
    <w:rsid w:val="00DA706E"/>
    <w:rsid w:val="00DA73B6"/>
    <w:rsid w:val="00DA75CD"/>
    <w:rsid w:val="00DA7877"/>
    <w:rsid w:val="00DA7FF6"/>
    <w:rsid w:val="00DB0187"/>
    <w:rsid w:val="00DB1C58"/>
    <w:rsid w:val="00DB273C"/>
    <w:rsid w:val="00DB278A"/>
    <w:rsid w:val="00DB2ED7"/>
    <w:rsid w:val="00DB313F"/>
    <w:rsid w:val="00DB397D"/>
    <w:rsid w:val="00DB3C5A"/>
    <w:rsid w:val="00DB3CFD"/>
    <w:rsid w:val="00DB538C"/>
    <w:rsid w:val="00DB59A9"/>
    <w:rsid w:val="00DB5FBC"/>
    <w:rsid w:val="00DB6041"/>
    <w:rsid w:val="00DB6806"/>
    <w:rsid w:val="00DB6DDC"/>
    <w:rsid w:val="00DB71A0"/>
    <w:rsid w:val="00DC0731"/>
    <w:rsid w:val="00DC132B"/>
    <w:rsid w:val="00DC14FF"/>
    <w:rsid w:val="00DC2047"/>
    <w:rsid w:val="00DC26BA"/>
    <w:rsid w:val="00DC47EE"/>
    <w:rsid w:val="00DC4F77"/>
    <w:rsid w:val="00DC5032"/>
    <w:rsid w:val="00DC5B28"/>
    <w:rsid w:val="00DC5C0B"/>
    <w:rsid w:val="00DC6EAC"/>
    <w:rsid w:val="00DD011A"/>
    <w:rsid w:val="00DD0EB0"/>
    <w:rsid w:val="00DD0EBE"/>
    <w:rsid w:val="00DD165F"/>
    <w:rsid w:val="00DD1F14"/>
    <w:rsid w:val="00DD3CBA"/>
    <w:rsid w:val="00DD42AD"/>
    <w:rsid w:val="00DD4C81"/>
    <w:rsid w:val="00DD4DFE"/>
    <w:rsid w:val="00DD5201"/>
    <w:rsid w:val="00DD52DD"/>
    <w:rsid w:val="00DD65CC"/>
    <w:rsid w:val="00DD7BF0"/>
    <w:rsid w:val="00DD7F22"/>
    <w:rsid w:val="00DE0028"/>
    <w:rsid w:val="00DE0874"/>
    <w:rsid w:val="00DE0916"/>
    <w:rsid w:val="00DE0C83"/>
    <w:rsid w:val="00DE1A67"/>
    <w:rsid w:val="00DE1B1A"/>
    <w:rsid w:val="00DE1B6D"/>
    <w:rsid w:val="00DE2468"/>
    <w:rsid w:val="00DE26CB"/>
    <w:rsid w:val="00DE2733"/>
    <w:rsid w:val="00DE31A1"/>
    <w:rsid w:val="00DE331F"/>
    <w:rsid w:val="00DE335A"/>
    <w:rsid w:val="00DE470E"/>
    <w:rsid w:val="00DE5591"/>
    <w:rsid w:val="00DE6CB7"/>
    <w:rsid w:val="00DF00F4"/>
    <w:rsid w:val="00DF0440"/>
    <w:rsid w:val="00DF1A65"/>
    <w:rsid w:val="00DF1E24"/>
    <w:rsid w:val="00DF24C9"/>
    <w:rsid w:val="00DF2572"/>
    <w:rsid w:val="00DF2F53"/>
    <w:rsid w:val="00DF33A4"/>
    <w:rsid w:val="00DF4039"/>
    <w:rsid w:val="00DF4252"/>
    <w:rsid w:val="00DF4624"/>
    <w:rsid w:val="00DF483A"/>
    <w:rsid w:val="00DF49DD"/>
    <w:rsid w:val="00DF5644"/>
    <w:rsid w:val="00DF6D96"/>
    <w:rsid w:val="00DF7F17"/>
    <w:rsid w:val="00E00F5C"/>
    <w:rsid w:val="00E0107A"/>
    <w:rsid w:val="00E02CE8"/>
    <w:rsid w:val="00E02E5D"/>
    <w:rsid w:val="00E03F0B"/>
    <w:rsid w:val="00E04643"/>
    <w:rsid w:val="00E04893"/>
    <w:rsid w:val="00E04B6F"/>
    <w:rsid w:val="00E05156"/>
    <w:rsid w:val="00E0534F"/>
    <w:rsid w:val="00E056FF"/>
    <w:rsid w:val="00E058CC"/>
    <w:rsid w:val="00E065B0"/>
    <w:rsid w:val="00E06644"/>
    <w:rsid w:val="00E0671E"/>
    <w:rsid w:val="00E06AAA"/>
    <w:rsid w:val="00E074A3"/>
    <w:rsid w:val="00E07606"/>
    <w:rsid w:val="00E107E2"/>
    <w:rsid w:val="00E10A89"/>
    <w:rsid w:val="00E10B99"/>
    <w:rsid w:val="00E10BA2"/>
    <w:rsid w:val="00E10CE0"/>
    <w:rsid w:val="00E10FD2"/>
    <w:rsid w:val="00E119D1"/>
    <w:rsid w:val="00E12AEC"/>
    <w:rsid w:val="00E12E1B"/>
    <w:rsid w:val="00E135CC"/>
    <w:rsid w:val="00E1386B"/>
    <w:rsid w:val="00E14551"/>
    <w:rsid w:val="00E146BE"/>
    <w:rsid w:val="00E14974"/>
    <w:rsid w:val="00E14B8D"/>
    <w:rsid w:val="00E14DA6"/>
    <w:rsid w:val="00E156F0"/>
    <w:rsid w:val="00E15962"/>
    <w:rsid w:val="00E15974"/>
    <w:rsid w:val="00E15977"/>
    <w:rsid w:val="00E160BA"/>
    <w:rsid w:val="00E16311"/>
    <w:rsid w:val="00E16A4E"/>
    <w:rsid w:val="00E16A87"/>
    <w:rsid w:val="00E16B6F"/>
    <w:rsid w:val="00E16D28"/>
    <w:rsid w:val="00E20AC8"/>
    <w:rsid w:val="00E20BAE"/>
    <w:rsid w:val="00E214F8"/>
    <w:rsid w:val="00E21BFE"/>
    <w:rsid w:val="00E23E2B"/>
    <w:rsid w:val="00E2470A"/>
    <w:rsid w:val="00E24E74"/>
    <w:rsid w:val="00E26384"/>
    <w:rsid w:val="00E26CD0"/>
    <w:rsid w:val="00E279D9"/>
    <w:rsid w:val="00E31AF2"/>
    <w:rsid w:val="00E326F3"/>
    <w:rsid w:val="00E32B2A"/>
    <w:rsid w:val="00E33218"/>
    <w:rsid w:val="00E3344B"/>
    <w:rsid w:val="00E33583"/>
    <w:rsid w:val="00E33A1D"/>
    <w:rsid w:val="00E33C64"/>
    <w:rsid w:val="00E34E66"/>
    <w:rsid w:val="00E35EFC"/>
    <w:rsid w:val="00E362F3"/>
    <w:rsid w:val="00E36A61"/>
    <w:rsid w:val="00E3714A"/>
    <w:rsid w:val="00E371DB"/>
    <w:rsid w:val="00E37917"/>
    <w:rsid w:val="00E40045"/>
    <w:rsid w:val="00E40502"/>
    <w:rsid w:val="00E415ED"/>
    <w:rsid w:val="00E42617"/>
    <w:rsid w:val="00E43758"/>
    <w:rsid w:val="00E437E5"/>
    <w:rsid w:val="00E441F2"/>
    <w:rsid w:val="00E44554"/>
    <w:rsid w:val="00E4524A"/>
    <w:rsid w:val="00E45405"/>
    <w:rsid w:val="00E46716"/>
    <w:rsid w:val="00E46B58"/>
    <w:rsid w:val="00E46D8B"/>
    <w:rsid w:val="00E46EE2"/>
    <w:rsid w:val="00E478E0"/>
    <w:rsid w:val="00E5033C"/>
    <w:rsid w:val="00E514A9"/>
    <w:rsid w:val="00E5184D"/>
    <w:rsid w:val="00E5212F"/>
    <w:rsid w:val="00E52B48"/>
    <w:rsid w:val="00E531EC"/>
    <w:rsid w:val="00E534BD"/>
    <w:rsid w:val="00E535E8"/>
    <w:rsid w:val="00E537EA"/>
    <w:rsid w:val="00E53E39"/>
    <w:rsid w:val="00E54503"/>
    <w:rsid w:val="00E54B58"/>
    <w:rsid w:val="00E551C1"/>
    <w:rsid w:val="00E55738"/>
    <w:rsid w:val="00E55923"/>
    <w:rsid w:val="00E562E1"/>
    <w:rsid w:val="00E564C6"/>
    <w:rsid w:val="00E56F1C"/>
    <w:rsid w:val="00E56F28"/>
    <w:rsid w:val="00E57321"/>
    <w:rsid w:val="00E6060E"/>
    <w:rsid w:val="00E60CDB"/>
    <w:rsid w:val="00E612FB"/>
    <w:rsid w:val="00E6185D"/>
    <w:rsid w:val="00E61F2C"/>
    <w:rsid w:val="00E62D62"/>
    <w:rsid w:val="00E63118"/>
    <w:rsid w:val="00E63271"/>
    <w:rsid w:val="00E634C1"/>
    <w:rsid w:val="00E638AB"/>
    <w:rsid w:val="00E638F1"/>
    <w:rsid w:val="00E64542"/>
    <w:rsid w:val="00E64568"/>
    <w:rsid w:val="00E653AD"/>
    <w:rsid w:val="00E658DF"/>
    <w:rsid w:val="00E65B71"/>
    <w:rsid w:val="00E67158"/>
    <w:rsid w:val="00E676D6"/>
    <w:rsid w:val="00E67C91"/>
    <w:rsid w:val="00E67E5B"/>
    <w:rsid w:val="00E67FEE"/>
    <w:rsid w:val="00E70481"/>
    <w:rsid w:val="00E70BDC"/>
    <w:rsid w:val="00E70D31"/>
    <w:rsid w:val="00E70F60"/>
    <w:rsid w:val="00E71010"/>
    <w:rsid w:val="00E71063"/>
    <w:rsid w:val="00E731F2"/>
    <w:rsid w:val="00E74513"/>
    <w:rsid w:val="00E74EB5"/>
    <w:rsid w:val="00E7548C"/>
    <w:rsid w:val="00E758E9"/>
    <w:rsid w:val="00E75A9D"/>
    <w:rsid w:val="00E75C30"/>
    <w:rsid w:val="00E761B2"/>
    <w:rsid w:val="00E76866"/>
    <w:rsid w:val="00E7772D"/>
    <w:rsid w:val="00E800CB"/>
    <w:rsid w:val="00E80367"/>
    <w:rsid w:val="00E80D7F"/>
    <w:rsid w:val="00E81C89"/>
    <w:rsid w:val="00E81CDF"/>
    <w:rsid w:val="00E824BA"/>
    <w:rsid w:val="00E829C3"/>
    <w:rsid w:val="00E82B8C"/>
    <w:rsid w:val="00E83033"/>
    <w:rsid w:val="00E832B2"/>
    <w:rsid w:val="00E832ED"/>
    <w:rsid w:val="00E83565"/>
    <w:rsid w:val="00E835ED"/>
    <w:rsid w:val="00E836B1"/>
    <w:rsid w:val="00E838AA"/>
    <w:rsid w:val="00E84BE2"/>
    <w:rsid w:val="00E85520"/>
    <w:rsid w:val="00E856FA"/>
    <w:rsid w:val="00E8607A"/>
    <w:rsid w:val="00E864D3"/>
    <w:rsid w:val="00E8676E"/>
    <w:rsid w:val="00E871E1"/>
    <w:rsid w:val="00E9050E"/>
    <w:rsid w:val="00E90A6F"/>
    <w:rsid w:val="00E90E3F"/>
    <w:rsid w:val="00E91EF3"/>
    <w:rsid w:val="00E9226E"/>
    <w:rsid w:val="00E936FD"/>
    <w:rsid w:val="00E93FCD"/>
    <w:rsid w:val="00E94742"/>
    <w:rsid w:val="00E94951"/>
    <w:rsid w:val="00E94C20"/>
    <w:rsid w:val="00E95A1A"/>
    <w:rsid w:val="00E95A8B"/>
    <w:rsid w:val="00E95EC3"/>
    <w:rsid w:val="00E963B5"/>
    <w:rsid w:val="00E96485"/>
    <w:rsid w:val="00E97856"/>
    <w:rsid w:val="00E97BE3"/>
    <w:rsid w:val="00E97EB3"/>
    <w:rsid w:val="00EA08E9"/>
    <w:rsid w:val="00EA0A5B"/>
    <w:rsid w:val="00EA0DDC"/>
    <w:rsid w:val="00EA23FE"/>
    <w:rsid w:val="00EA267C"/>
    <w:rsid w:val="00EA3C5D"/>
    <w:rsid w:val="00EA4162"/>
    <w:rsid w:val="00EA452A"/>
    <w:rsid w:val="00EA5143"/>
    <w:rsid w:val="00EA6E76"/>
    <w:rsid w:val="00EA76CE"/>
    <w:rsid w:val="00EB0FE7"/>
    <w:rsid w:val="00EB11EC"/>
    <w:rsid w:val="00EB2051"/>
    <w:rsid w:val="00EB2C18"/>
    <w:rsid w:val="00EB2C6C"/>
    <w:rsid w:val="00EB3621"/>
    <w:rsid w:val="00EB3BBF"/>
    <w:rsid w:val="00EB3D95"/>
    <w:rsid w:val="00EB444B"/>
    <w:rsid w:val="00EB4EB4"/>
    <w:rsid w:val="00EB53D7"/>
    <w:rsid w:val="00EB5B2E"/>
    <w:rsid w:val="00EB607B"/>
    <w:rsid w:val="00EB60C7"/>
    <w:rsid w:val="00EB6286"/>
    <w:rsid w:val="00EB66AD"/>
    <w:rsid w:val="00EB6E39"/>
    <w:rsid w:val="00EB7376"/>
    <w:rsid w:val="00EB7AE9"/>
    <w:rsid w:val="00EB7DCA"/>
    <w:rsid w:val="00EC0037"/>
    <w:rsid w:val="00EC0FD8"/>
    <w:rsid w:val="00EC15C5"/>
    <w:rsid w:val="00EC2089"/>
    <w:rsid w:val="00EC306D"/>
    <w:rsid w:val="00EC38A3"/>
    <w:rsid w:val="00EC3A7F"/>
    <w:rsid w:val="00EC4509"/>
    <w:rsid w:val="00EC462B"/>
    <w:rsid w:val="00EC47F4"/>
    <w:rsid w:val="00EC5129"/>
    <w:rsid w:val="00EC51A8"/>
    <w:rsid w:val="00EC54D3"/>
    <w:rsid w:val="00EC56BA"/>
    <w:rsid w:val="00EC6AA5"/>
    <w:rsid w:val="00EC70F2"/>
    <w:rsid w:val="00ED076F"/>
    <w:rsid w:val="00ED0781"/>
    <w:rsid w:val="00ED104A"/>
    <w:rsid w:val="00ED16EE"/>
    <w:rsid w:val="00ED1DBC"/>
    <w:rsid w:val="00ED24C9"/>
    <w:rsid w:val="00ED2968"/>
    <w:rsid w:val="00ED2A21"/>
    <w:rsid w:val="00ED3383"/>
    <w:rsid w:val="00ED34DA"/>
    <w:rsid w:val="00ED3985"/>
    <w:rsid w:val="00ED3C91"/>
    <w:rsid w:val="00ED492C"/>
    <w:rsid w:val="00ED5513"/>
    <w:rsid w:val="00ED578A"/>
    <w:rsid w:val="00ED5CA1"/>
    <w:rsid w:val="00ED5DE5"/>
    <w:rsid w:val="00ED62AC"/>
    <w:rsid w:val="00ED68E9"/>
    <w:rsid w:val="00ED7D03"/>
    <w:rsid w:val="00EE02D9"/>
    <w:rsid w:val="00EE0824"/>
    <w:rsid w:val="00EE09BB"/>
    <w:rsid w:val="00EE10DD"/>
    <w:rsid w:val="00EE134D"/>
    <w:rsid w:val="00EE1808"/>
    <w:rsid w:val="00EE193D"/>
    <w:rsid w:val="00EE23BE"/>
    <w:rsid w:val="00EE2DC1"/>
    <w:rsid w:val="00EE32E8"/>
    <w:rsid w:val="00EE39B9"/>
    <w:rsid w:val="00EE3EFD"/>
    <w:rsid w:val="00EE47E1"/>
    <w:rsid w:val="00EE65E2"/>
    <w:rsid w:val="00EE67B4"/>
    <w:rsid w:val="00EE6D95"/>
    <w:rsid w:val="00EE74DB"/>
    <w:rsid w:val="00EE754B"/>
    <w:rsid w:val="00EE7802"/>
    <w:rsid w:val="00EF0667"/>
    <w:rsid w:val="00EF0989"/>
    <w:rsid w:val="00EF0CA8"/>
    <w:rsid w:val="00EF0F1A"/>
    <w:rsid w:val="00EF1E61"/>
    <w:rsid w:val="00EF1EDE"/>
    <w:rsid w:val="00EF20DA"/>
    <w:rsid w:val="00EF28D1"/>
    <w:rsid w:val="00EF2C85"/>
    <w:rsid w:val="00EF2DDA"/>
    <w:rsid w:val="00EF2DF5"/>
    <w:rsid w:val="00EF3B43"/>
    <w:rsid w:val="00EF40DA"/>
    <w:rsid w:val="00EF44A1"/>
    <w:rsid w:val="00EF4BC3"/>
    <w:rsid w:val="00EF4D44"/>
    <w:rsid w:val="00EF5088"/>
    <w:rsid w:val="00EF50E0"/>
    <w:rsid w:val="00EF52FD"/>
    <w:rsid w:val="00EF5A74"/>
    <w:rsid w:val="00EF6165"/>
    <w:rsid w:val="00EF6C22"/>
    <w:rsid w:val="00EF72EE"/>
    <w:rsid w:val="00F00336"/>
    <w:rsid w:val="00F00AF9"/>
    <w:rsid w:val="00F00D17"/>
    <w:rsid w:val="00F01049"/>
    <w:rsid w:val="00F012C7"/>
    <w:rsid w:val="00F02E32"/>
    <w:rsid w:val="00F03A66"/>
    <w:rsid w:val="00F0445C"/>
    <w:rsid w:val="00F04790"/>
    <w:rsid w:val="00F04BAC"/>
    <w:rsid w:val="00F054AC"/>
    <w:rsid w:val="00F06F8E"/>
    <w:rsid w:val="00F10172"/>
    <w:rsid w:val="00F108A4"/>
    <w:rsid w:val="00F10EF2"/>
    <w:rsid w:val="00F113DC"/>
    <w:rsid w:val="00F11A48"/>
    <w:rsid w:val="00F1250F"/>
    <w:rsid w:val="00F12530"/>
    <w:rsid w:val="00F1271E"/>
    <w:rsid w:val="00F138DB"/>
    <w:rsid w:val="00F13ACE"/>
    <w:rsid w:val="00F13E36"/>
    <w:rsid w:val="00F13F37"/>
    <w:rsid w:val="00F1446D"/>
    <w:rsid w:val="00F14541"/>
    <w:rsid w:val="00F14A84"/>
    <w:rsid w:val="00F1586D"/>
    <w:rsid w:val="00F15DEF"/>
    <w:rsid w:val="00F15E08"/>
    <w:rsid w:val="00F1761E"/>
    <w:rsid w:val="00F208BB"/>
    <w:rsid w:val="00F21393"/>
    <w:rsid w:val="00F21E4B"/>
    <w:rsid w:val="00F21F17"/>
    <w:rsid w:val="00F23897"/>
    <w:rsid w:val="00F23BE7"/>
    <w:rsid w:val="00F24027"/>
    <w:rsid w:val="00F24A1E"/>
    <w:rsid w:val="00F24DAC"/>
    <w:rsid w:val="00F24ECF"/>
    <w:rsid w:val="00F255E3"/>
    <w:rsid w:val="00F25E84"/>
    <w:rsid w:val="00F26526"/>
    <w:rsid w:val="00F30209"/>
    <w:rsid w:val="00F306F4"/>
    <w:rsid w:val="00F30863"/>
    <w:rsid w:val="00F30AAF"/>
    <w:rsid w:val="00F30E6E"/>
    <w:rsid w:val="00F3148B"/>
    <w:rsid w:val="00F31905"/>
    <w:rsid w:val="00F31A2F"/>
    <w:rsid w:val="00F31A99"/>
    <w:rsid w:val="00F3248A"/>
    <w:rsid w:val="00F32707"/>
    <w:rsid w:val="00F3331B"/>
    <w:rsid w:val="00F3443D"/>
    <w:rsid w:val="00F34C0F"/>
    <w:rsid w:val="00F358BF"/>
    <w:rsid w:val="00F364B8"/>
    <w:rsid w:val="00F36A49"/>
    <w:rsid w:val="00F370CD"/>
    <w:rsid w:val="00F37153"/>
    <w:rsid w:val="00F37257"/>
    <w:rsid w:val="00F37473"/>
    <w:rsid w:val="00F41166"/>
    <w:rsid w:val="00F411B9"/>
    <w:rsid w:val="00F4130B"/>
    <w:rsid w:val="00F41B53"/>
    <w:rsid w:val="00F41DE3"/>
    <w:rsid w:val="00F41DF9"/>
    <w:rsid w:val="00F4234B"/>
    <w:rsid w:val="00F42BBE"/>
    <w:rsid w:val="00F444E4"/>
    <w:rsid w:val="00F44AA8"/>
    <w:rsid w:val="00F45111"/>
    <w:rsid w:val="00F4512D"/>
    <w:rsid w:val="00F4576E"/>
    <w:rsid w:val="00F45CAD"/>
    <w:rsid w:val="00F466D3"/>
    <w:rsid w:val="00F4708A"/>
    <w:rsid w:val="00F476D4"/>
    <w:rsid w:val="00F47BD9"/>
    <w:rsid w:val="00F505F5"/>
    <w:rsid w:val="00F518F9"/>
    <w:rsid w:val="00F52838"/>
    <w:rsid w:val="00F528A2"/>
    <w:rsid w:val="00F5318C"/>
    <w:rsid w:val="00F538E4"/>
    <w:rsid w:val="00F53E01"/>
    <w:rsid w:val="00F54010"/>
    <w:rsid w:val="00F54985"/>
    <w:rsid w:val="00F55C12"/>
    <w:rsid w:val="00F56630"/>
    <w:rsid w:val="00F567E5"/>
    <w:rsid w:val="00F57060"/>
    <w:rsid w:val="00F578A0"/>
    <w:rsid w:val="00F57BF8"/>
    <w:rsid w:val="00F60523"/>
    <w:rsid w:val="00F60994"/>
    <w:rsid w:val="00F61990"/>
    <w:rsid w:val="00F61DFB"/>
    <w:rsid w:val="00F61FED"/>
    <w:rsid w:val="00F62FB2"/>
    <w:rsid w:val="00F63013"/>
    <w:rsid w:val="00F63369"/>
    <w:rsid w:val="00F634CB"/>
    <w:rsid w:val="00F64FB1"/>
    <w:rsid w:val="00F66EDB"/>
    <w:rsid w:val="00F6756B"/>
    <w:rsid w:val="00F67F11"/>
    <w:rsid w:val="00F702DE"/>
    <w:rsid w:val="00F704A5"/>
    <w:rsid w:val="00F70DD4"/>
    <w:rsid w:val="00F7142E"/>
    <w:rsid w:val="00F71584"/>
    <w:rsid w:val="00F71BC9"/>
    <w:rsid w:val="00F71DEF"/>
    <w:rsid w:val="00F732F7"/>
    <w:rsid w:val="00F73353"/>
    <w:rsid w:val="00F734A2"/>
    <w:rsid w:val="00F739EF"/>
    <w:rsid w:val="00F746C9"/>
    <w:rsid w:val="00F748D5"/>
    <w:rsid w:val="00F75161"/>
    <w:rsid w:val="00F756F8"/>
    <w:rsid w:val="00F761E0"/>
    <w:rsid w:val="00F764FC"/>
    <w:rsid w:val="00F765BA"/>
    <w:rsid w:val="00F76D93"/>
    <w:rsid w:val="00F77D38"/>
    <w:rsid w:val="00F8074B"/>
    <w:rsid w:val="00F82168"/>
    <w:rsid w:val="00F825E2"/>
    <w:rsid w:val="00F82731"/>
    <w:rsid w:val="00F83480"/>
    <w:rsid w:val="00F836AB"/>
    <w:rsid w:val="00F84541"/>
    <w:rsid w:val="00F84DBA"/>
    <w:rsid w:val="00F85403"/>
    <w:rsid w:val="00F85BAC"/>
    <w:rsid w:val="00F86AC2"/>
    <w:rsid w:val="00F86BD1"/>
    <w:rsid w:val="00F87156"/>
    <w:rsid w:val="00F8741A"/>
    <w:rsid w:val="00F8744A"/>
    <w:rsid w:val="00F87DBF"/>
    <w:rsid w:val="00F90443"/>
    <w:rsid w:val="00F9066E"/>
    <w:rsid w:val="00F90723"/>
    <w:rsid w:val="00F9148B"/>
    <w:rsid w:val="00F91B6E"/>
    <w:rsid w:val="00F924D1"/>
    <w:rsid w:val="00F9427D"/>
    <w:rsid w:val="00F95DD4"/>
    <w:rsid w:val="00F96289"/>
    <w:rsid w:val="00F9648B"/>
    <w:rsid w:val="00FA019E"/>
    <w:rsid w:val="00FA0A92"/>
    <w:rsid w:val="00FA1A42"/>
    <w:rsid w:val="00FA1A4E"/>
    <w:rsid w:val="00FA1ABC"/>
    <w:rsid w:val="00FA24DD"/>
    <w:rsid w:val="00FA2548"/>
    <w:rsid w:val="00FA2D3B"/>
    <w:rsid w:val="00FA2DAD"/>
    <w:rsid w:val="00FA307D"/>
    <w:rsid w:val="00FA37A6"/>
    <w:rsid w:val="00FA4558"/>
    <w:rsid w:val="00FA482A"/>
    <w:rsid w:val="00FA5992"/>
    <w:rsid w:val="00FA5D75"/>
    <w:rsid w:val="00FA7105"/>
    <w:rsid w:val="00FA7413"/>
    <w:rsid w:val="00FA741F"/>
    <w:rsid w:val="00FA7E52"/>
    <w:rsid w:val="00FB198F"/>
    <w:rsid w:val="00FB1AD1"/>
    <w:rsid w:val="00FB20FF"/>
    <w:rsid w:val="00FB2174"/>
    <w:rsid w:val="00FB26A6"/>
    <w:rsid w:val="00FB428F"/>
    <w:rsid w:val="00FB46B0"/>
    <w:rsid w:val="00FB4C35"/>
    <w:rsid w:val="00FB63D5"/>
    <w:rsid w:val="00FB679D"/>
    <w:rsid w:val="00FB6B8D"/>
    <w:rsid w:val="00FB7599"/>
    <w:rsid w:val="00FB78DD"/>
    <w:rsid w:val="00FB7B48"/>
    <w:rsid w:val="00FC092B"/>
    <w:rsid w:val="00FC0C3B"/>
    <w:rsid w:val="00FC12DE"/>
    <w:rsid w:val="00FC1BB7"/>
    <w:rsid w:val="00FC1FE6"/>
    <w:rsid w:val="00FC241B"/>
    <w:rsid w:val="00FC26DC"/>
    <w:rsid w:val="00FC28F1"/>
    <w:rsid w:val="00FC2918"/>
    <w:rsid w:val="00FC2F61"/>
    <w:rsid w:val="00FC3F69"/>
    <w:rsid w:val="00FC4525"/>
    <w:rsid w:val="00FC5D5F"/>
    <w:rsid w:val="00FC61E9"/>
    <w:rsid w:val="00FC6B9D"/>
    <w:rsid w:val="00FC6EFD"/>
    <w:rsid w:val="00FC79D5"/>
    <w:rsid w:val="00FC7EB8"/>
    <w:rsid w:val="00FD045C"/>
    <w:rsid w:val="00FD08AE"/>
    <w:rsid w:val="00FD0DA3"/>
    <w:rsid w:val="00FD0E8A"/>
    <w:rsid w:val="00FD132A"/>
    <w:rsid w:val="00FD16DC"/>
    <w:rsid w:val="00FD1961"/>
    <w:rsid w:val="00FD1ADF"/>
    <w:rsid w:val="00FD2457"/>
    <w:rsid w:val="00FD2546"/>
    <w:rsid w:val="00FD28DF"/>
    <w:rsid w:val="00FD28F3"/>
    <w:rsid w:val="00FD2BA5"/>
    <w:rsid w:val="00FD34C3"/>
    <w:rsid w:val="00FD3685"/>
    <w:rsid w:val="00FD3E09"/>
    <w:rsid w:val="00FD406C"/>
    <w:rsid w:val="00FD4146"/>
    <w:rsid w:val="00FD42A4"/>
    <w:rsid w:val="00FD437D"/>
    <w:rsid w:val="00FD45FE"/>
    <w:rsid w:val="00FD4E47"/>
    <w:rsid w:val="00FD5963"/>
    <w:rsid w:val="00FD5A6B"/>
    <w:rsid w:val="00FD5CB0"/>
    <w:rsid w:val="00FD6B92"/>
    <w:rsid w:val="00FD7B1E"/>
    <w:rsid w:val="00FE048A"/>
    <w:rsid w:val="00FE093D"/>
    <w:rsid w:val="00FE0B42"/>
    <w:rsid w:val="00FE0BA9"/>
    <w:rsid w:val="00FE1C89"/>
    <w:rsid w:val="00FE1E7C"/>
    <w:rsid w:val="00FE2175"/>
    <w:rsid w:val="00FE21DD"/>
    <w:rsid w:val="00FE251B"/>
    <w:rsid w:val="00FE3649"/>
    <w:rsid w:val="00FE41AE"/>
    <w:rsid w:val="00FE464A"/>
    <w:rsid w:val="00FE59A2"/>
    <w:rsid w:val="00FE5EFF"/>
    <w:rsid w:val="00FE635E"/>
    <w:rsid w:val="00FE6397"/>
    <w:rsid w:val="00FE6D5A"/>
    <w:rsid w:val="00FE7556"/>
    <w:rsid w:val="00FF08B0"/>
    <w:rsid w:val="00FF09AF"/>
    <w:rsid w:val="00FF1632"/>
    <w:rsid w:val="00FF1FA0"/>
    <w:rsid w:val="00FF234E"/>
    <w:rsid w:val="00FF36BE"/>
    <w:rsid w:val="00FF3F36"/>
    <w:rsid w:val="00FF43BE"/>
    <w:rsid w:val="00FF4C88"/>
    <w:rsid w:val="00FF4CA5"/>
    <w:rsid w:val="00FF548A"/>
    <w:rsid w:val="00FF5622"/>
    <w:rsid w:val="00FF6E48"/>
    <w:rsid w:val="00FF72CB"/>
    <w:rsid w:val="00FF78CE"/>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10A7D"/>
  <w15:docId w15:val="{62D5E6DF-F318-49D0-9F5E-4C2A8269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D94754"/>
    <w:pPr>
      <w:keepNext/>
      <w:numPr>
        <w:numId w:val="17"/>
      </w:numPr>
      <w:spacing w:before="24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9450E7"/>
    <w:pPr>
      <w:numPr>
        <w:ilvl w:val="1"/>
        <w:numId w:val="17"/>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17"/>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17"/>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17"/>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unhideWhenUsed/>
    <w:qFormat/>
    <w:rsid w:val="007D6B70"/>
    <w:pPr>
      <w:keepNext/>
      <w:keepLines/>
      <w:numPr>
        <w:ilvl w:val="5"/>
        <w:numId w:val="17"/>
      </w:numPr>
      <w:spacing w:before="40"/>
      <w:ind w:left="2736" w:hanging="936"/>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unhideWhenUsed/>
    <w:qFormat/>
    <w:rsid w:val="007D6B70"/>
    <w:pPr>
      <w:keepNext/>
      <w:keepLines/>
      <w:numPr>
        <w:ilvl w:val="6"/>
        <w:numId w:val="17"/>
      </w:numPr>
      <w:spacing w:before="40"/>
      <w:ind w:left="3240" w:hanging="108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semiHidden/>
    <w:unhideWhenUsed/>
    <w:qFormat/>
    <w:rsid w:val="007D6B70"/>
    <w:pPr>
      <w:keepNext/>
      <w:keepLines/>
      <w:numPr>
        <w:ilvl w:val="7"/>
        <w:numId w:val="17"/>
      </w:numPr>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7D6B70"/>
    <w:pPr>
      <w:keepNext/>
      <w:keepLines/>
      <w:numPr>
        <w:ilvl w:val="8"/>
        <w:numId w:val="17"/>
      </w:numPr>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D94754"/>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9450E7"/>
    <w:rPr>
      <w:rFonts w:asciiTheme="minorHAnsi" w:hAnsiTheme="minorHAnsi" w:cstheme="minorHAnsi"/>
      <w:sz w:val="22"/>
      <w:szCs w:val="22"/>
    </w:rPr>
  </w:style>
  <w:style w:type="character" w:customStyle="1" w:styleId="Nadpis5Char">
    <w:name w:val="Nadpis 5 Char"/>
    <w:basedOn w:val="Standardnpsmoodstavce"/>
    <w:link w:val="Nadpis5"/>
    <w:uiPriority w:val="9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uiPriority w:val="99"/>
    <w:rsid w:val="00363166"/>
    <w:rPr>
      <w:rFonts w:ascii="Courier New" w:hAnsi="Courier New"/>
      <w:sz w:val="20"/>
      <w:szCs w:val="20"/>
    </w:rPr>
  </w:style>
  <w:style w:type="character" w:customStyle="1" w:styleId="ProsttextChar">
    <w:name w:val="Prostý text Char"/>
    <w:basedOn w:val="Standardnpsmoodstavce"/>
    <w:link w:val="Prosttext"/>
    <w:uiPriority w:val="99"/>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rsid w:val="00470981"/>
    <w:pPr>
      <w:spacing w:after="120" w:line="480" w:lineRule="auto"/>
    </w:pPr>
  </w:style>
  <w:style w:type="character" w:customStyle="1" w:styleId="Zkladntext2Char">
    <w:name w:val="Základní text 2 Char"/>
    <w:basedOn w:val="Standardnpsmoodstavce"/>
    <w:link w:val="Zkladntext2"/>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customStyle="1" w:styleId="Nevyeenzmnka2">
    <w:name w:val="Nevyřešená zmínka2"/>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uiPriority w:val="99"/>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adpis6Char">
    <w:name w:val="Nadpis 6 Char"/>
    <w:basedOn w:val="Standardnpsmoodstavce"/>
    <w:link w:val="Nadpis6"/>
    <w:uiPriority w:val="99"/>
    <w:semiHidden/>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semiHidden/>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9"/>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9"/>
    <w:semiHidden/>
    <w:rsid w:val="007D6B70"/>
    <w:rPr>
      <w:rFonts w:asciiTheme="majorHAnsi" w:eastAsiaTheme="majorEastAsia" w:hAnsiTheme="majorHAnsi" w:cstheme="majorBidi"/>
      <w:i/>
      <w:iCs/>
      <w:color w:val="272727" w:themeColor="text1" w:themeTint="D8"/>
      <w:sz w:val="21"/>
      <w:szCs w:val="21"/>
    </w:rPr>
  </w:style>
  <w:style w:type="character" w:styleId="Zdraznn">
    <w:name w:val="Emphasis"/>
    <w:basedOn w:val="Standardnpsmoodstavce"/>
    <w:qFormat/>
    <w:rsid w:val="008462ED"/>
    <w:rPr>
      <w:i/>
      <w:iCs/>
    </w:rPr>
  </w:style>
  <w:style w:type="table" w:styleId="Mkatabulky">
    <w:name w:val="Table Grid"/>
    <w:basedOn w:val="Normlntabulka"/>
    <w:uiPriority w:val="39"/>
    <w:rsid w:val="006F7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2E11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E118E"/>
    <w:rPr>
      <w:rFonts w:asciiTheme="minorHAnsi" w:eastAsiaTheme="minorEastAsia" w:hAnsiTheme="minorHAnsi" w:cstheme="minorBidi"/>
      <w:color w:val="5A5A5A" w:themeColor="text1" w:themeTint="A5"/>
      <w:spacing w:val="15"/>
      <w:sz w:val="22"/>
      <w:szCs w:val="22"/>
    </w:rPr>
  </w:style>
  <w:style w:type="paragraph" w:customStyle="1" w:styleId="RLTextlnkuslovan">
    <w:name w:val="RL Text článku číslovaný"/>
    <w:basedOn w:val="Normln"/>
    <w:link w:val="RLTextlnkuslovanChar"/>
    <w:qFormat/>
    <w:rsid w:val="002B6F0A"/>
    <w:pPr>
      <w:spacing w:after="120" w:line="280" w:lineRule="exact"/>
      <w:jc w:val="both"/>
    </w:pPr>
    <w:rPr>
      <w:rFonts w:ascii="Garamond" w:hAnsi="Garamond"/>
    </w:rPr>
  </w:style>
  <w:style w:type="character" w:customStyle="1" w:styleId="RLTextlnkuslovanChar">
    <w:name w:val="RL Text článku číslovaný Char"/>
    <w:link w:val="RLTextlnkuslovan"/>
    <w:locked/>
    <w:rsid w:val="002B6F0A"/>
    <w:rPr>
      <w:rFonts w:ascii="Garamond" w:hAnsi="Garamond"/>
      <w:sz w:val="24"/>
      <w:szCs w:val="24"/>
    </w:rPr>
  </w:style>
  <w:style w:type="paragraph" w:styleId="Nzev">
    <w:name w:val="Title"/>
    <w:basedOn w:val="Normln"/>
    <w:next w:val="Normln"/>
    <w:link w:val="NzevChar"/>
    <w:uiPriority w:val="99"/>
    <w:qFormat/>
    <w:rsid w:val="00995D0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95D09"/>
    <w:rPr>
      <w:rFonts w:asciiTheme="majorHAnsi" w:eastAsiaTheme="majorEastAsia" w:hAnsiTheme="majorHAnsi" w:cstheme="majorBidi"/>
      <w:spacing w:val="-10"/>
      <w:kern w:val="28"/>
      <w:sz w:val="56"/>
      <w:szCs w:val="56"/>
    </w:rPr>
  </w:style>
  <w:style w:type="paragraph" w:customStyle="1" w:styleId="Text">
    <w:name w:val="Text"/>
    <w:basedOn w:val="Normln"/>
    <w:uiPriority w:val="99"/>
    <w:rsid w:val="008E742A"/>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Bezmezer">
    <w:name w:val="No Spacing"/>
    <w:aliases w:val="2st. normální"/>
    <w:link w:val="BezmezerChar"/>
    <w:qFormat/>
    <w:rsid w:val="006953C2"/>
    <w:pPr>
      <w:suppressAutoHyphens/>
      <w:autoSpaceDN w:val="0"/>
    </w:pPr>
    <w:rPr>
      <w:rFonts w:ascii="Arial" w:hAnsi="Arial"/>
      <w:color w:val="000000"/>
      <w:szCs w:val="22"/>
      <w:lang w:eastAsia="ar-SA"/>
    </w:rPr>
  </w:style>
  <w:style w:type="character" w:customStyle="1" w:styleId="BezmezerChar">
    <w:name w:val="Bez mezer Char"/>
    <w:aliases w:val="2st. normální Char"/>
    <w:link w:val="Bezmezer"/>
    <w:locked/>
    <w:rsid w:val="006953C2"/>
    <w:rPr>
      <w:rFonts w:ascii="Arial" w:hAnsi="Arial"/>
      <w:color w:val="000000"/>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20651226">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404650578">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1025794443">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229877706">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497920216">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622031370">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D3F92-1434-482E-B1A7-77E13CFC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27</Pages>
  <Words>13088</Words>
  <Characters>77221</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90129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Hofmanová Martina</dc:creator>
  <cp:keywords/>
  <dc:description/>
  <cp:lastModifiedBy>Franeková Marie</cp:lastModifiedBy>
  <cp:revision>3</cp:revision>
  <cp:lastPrinted>2025-12-30T07:16:00Z</cp:lastPrinted>
  <dcterms:created xsi:type="dcterms:W3CDTF">2026-01-06T13:42:00Z</dcterms:created>
  <dcterms:modified xsi:type="dcterms:W3CDTF">2026-01-07T09:16:00Z</dcterms:modified>
</cp:coreProperties>
</file>