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7B6ECE" w:rsidRDefault="00CA427E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7B6ECE">
        <w:rPr>
          <w:rFonts w:ascii="Arial" w:hAnsi="Arial" w:cs="Arial"/>
          <w:b/>
          <w:smallCaps/>
          <w:sz w:val="24"/>
          <w:szCs w:val="24"/>
        </w:rPr>
        <w:t>Čestné prohlášení uchazeče o splnění základních kvalifikačních předpokladů</w:t>
      </w:r>
    </w:p>
    <w:p w:rsidR="00CA427E" w:rsidRPr="007B6ECE" w:rsidRDefault="00CA427E" w:rsidP="00CA427E">
      <w:pPr>
        <w:spacing w:before="360"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Název veřejné zakázky: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b/>
          <w:sz w:val="21"/>
          <w:szCs w:val="21"/>
        </w:rPr>
        <w:t>„</w:t>
      </w:r>
      <w:r w:rsidR="007B6ECE" w:rsidRPr="007B6ECE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r w:rsidRPr="007B6ECE">
        <w:rPr>
          <w:rFonts w:ascii="Arial" w:hAnsi="Arial" w:cs="Arial"/>
          <w:b/>
          <w:sz w:val="21"/>
          <w:szCs w:val="21"/>
        </w:rPr>
        <w:t>“</w:t>
      </w:r>
    </w:p>
    <w:p w:rsidR="00CA427E" w:rsidRPr="007B6ECE" w:rsidRDefault="00CA427E" w:rsidP="00172857">
      <w:pPr>
        <w:spacing w:before="32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7B6ECE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7B6ECE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Obchodní firma/název: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  <w:t>Techmania Science Center o.p.s.</w:t>
      </w:r>
    </w:p>
    <w:p w:rsidR="00CA427E" w:rsidRPr="007B6ECE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Sídlo: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  <w:t xml:space="preserve">U Planetária </w:t>
      </w:r>
      <w:r w:rsidR="007B6ECE">
        <w:rPr>
          <w:rFonts w:ascii="Arial" w:hAnsi="Arial" w:cs="Arial"/>
          <w:sz w:val="21"/>
          <w:szCs w:val="21"/>
        </w:rPr>
        <w:t>2969/</w:t>
      </w:r>
      <w:r w:rsidRPr="007B6ECE">
        <w:rPr>
          <w:rFonts w:ascii="Arial" w:hAnsi="Arial" w:cs="Arial"/>
          <w:sz w:val="21"/>
          <w:szCs w:val="21"/>
        </w:rPr>
        <w:t>1,</w:t>
      </w:r>
      <w:r w:rsidR="007B6ECE">
        <w:rPr>
          <w:rFonts w:ascii="Arial" w:hAnsi="Arial" w:cs="Arial"/>
          <w:sz w:val="21"/>
          <w:szCs w:val="21"/>
        </w:rPr>
        <w:t xml:space="preserve"> Jižní Předměstí,</w:t>
      </w:r>
      <w:r w:rsidRPr="007B6ECE">
        <w:rPr>
          <w:rFonts w:ascii="Arial" w:hAnsi="Arial" w:cs="Arial"/>
          <w:sz w:val="21"/>
          <w:szCs w:val="21"/>
        </w:rPr>
        <w:t xml:space="preserve"> 301 00 Plzeň</w:t>
      </w:r>
    </w:p>
    <w:p w:rsidR="00CA427E" w:rsidRPr="007B6ECE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IČ: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  <w:t>26396645</w:t>
      </w:r>
    </w:p>
    <w:p w:rsidR="00CA427E" w:rsidRPr="007B6ECE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Zastoupená: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7B6ECE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7B6ECE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7B6ECE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Obchodní firma/název: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7B6ECE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Sídlo: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7B6ECE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IČ: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7B6ECE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Zastoupená:</w:t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</w:rPr>
        <w:tab/>
      </w:r>
      <w:r w:rsidRPr="007B6ECE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7B6ECE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7B6ECE">
        <w:rPr>
          <w:rFonts w:ascii="Arial" w:hAnsi="Arial" w:cs="Arial"/>
          <w:b/>
          <w:sz w:val="21"/>
          <w:szCs w:val="21"/>
        </w:rPr>
        <w:t>Uchazeč tímto čestně prohlašuje, že</w:t>
      </w:r>
    </w:p>
    <w:p w:rsidR="00CA427E" w:rsidRPr="007B6ECE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ve vztahu k území České republiky,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uchazeč nemá sídlo na území České republiky,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ve vztahu k zemi svého sídla,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uchazeč nemá místo podnikání na území České republiky,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ve vztahu k zemi svého místa podnikání,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>v případě, že uchazeč nemá bydliště na území České republiky, bude dále uvedeno: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ve vztahu k zemi svého bydliště, 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 právnické osoby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že tento předpoklad splňuje jak tato právnická osoba, tak její statutární orgán resp. každý člen statutárního orgánu uchazeče,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je statutárním orgánem uchazeče či členem statutárního orgánu uchazeče právnická osoba,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a že tento předpoklad splňuje jak tato právnická osoba, tak její statutární orgán nebo každý člen statutárního orgánu právnické osoby, která je statutárním orgánem uchazeče resp. členem statutárního orgánu uchazeče,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>podává-li nabídku zahraniční právnická osoba prostřednictvím své organizační složky, bude dále uvedeno: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že tento předpoklad splňuje vedle uvedených osob rovněž vedoucí organizační složky; 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nebyl pravomocně odsouzen pro trestný čin, jehož skutková podstata souvisí s předmětem podnikání uchazeče podle zvláštních právních předpisů nebo došlo k zahlazení odsouzení za spáchání takového trestného činu;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 právnické osoby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lastRenderedPageBreak/>
        <w:t xml:space="preserve">a že tento předpoklad splňuje jak tato právnická osoba, tak její statutární orgán resp. každý člen statutárního orgánu uchazeče,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je statutárním orgánem uchazeče či členem statutárního orgánu uchazeče právnická osoba,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a že tento předpoklad splňuje, jak tato právnická osoba, tak její statutární orgán nebo každý člen statutárního orgánu právnické osoby, která je statutárním orgánem uchazeče resp. členem statutárního orgánu uchazeče,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>podává-li nabídku zahraniční právnická osoba prostřednictvím své organizační složky, bude dále uvedeno: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že tento předpoklad splňuje vedle uvedených osob rovněž vedoucí organizační složky; 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nenaplnil v posledních třech letech skutkovou podstatu jednání nekalé soutěže formou podplácení podle zvláštního právního předpisu;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není v likvidaci;</w:t>
      </w:r>
    </w:p>
    <w:p w:rsidR="00CA427E" w:rsidRPr="007B6ECE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dále [pro body f), g), h)] že v České republice,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uchazeč nemá sídlo na území České republiky,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v zemi svého sídla,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uchazeč nemá místo podnikání na území České republiky,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v zemi svého místa podnikání,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7B6ECE">
        <w:rPr>
          <w:rFonts w:ascii="Arial" w:hAnsi="Arial" w:cs="Arial"/>
          <w:sz w:val="21"/>
          <w:szCs w:val="21"/>
          <w:u w:val="single"/>
        </w:rPr>
        <w:t xml:space="preserve">v případě, že uchazeč nemá bydliště na území České republiky, bude dále uvedeno: </w:t>
      </w:r>
    </w:p>
    <w:p w:rsidR="00CA427E" w:rsidRPr="007B6ECE" w:rsidRDefault="00CA427E" w:rsidP="00CA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 xml:space="preserve">a v zemi svého bydliště, 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nemá v evidenci daní zachyceny daňové nedoplatky, a to ani ve vztahu ke spotřební dani;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nemá nedoplatek na pojistném a na penále na veřejné zdravotní pojištění;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nemá nedoplatek na pojistném a na penále na sociální zabezpečení a příspěvku na státní politiku zaměstnanosti;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CA427E" w:rsidRPr="007B6EC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není veden v rejstříku osob se zákazem plnění veřejných zakázek;</w:t>
      </w:r>
    </w:p>
    <w:p w:rsidR="00CA427E" w:rsidRDefault="00CA427E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 w:rsidRPr="007B6ECE">
        <w:rPr>
          <w:rFonts w:ascii="Arial" w:hAnsi="Arial" w:cs="Arial"/>
          <w:sz w:val="21"/>
          <w:szCs w:val="21"/>
        </w:rPr>
        <w:t>mu nebyla v posledních 3 letech pravomocně uložena pokuta za umožnění výkonu nelegální práce pod</w:t>
      </w:r>
      <w:r w:rsidR="00632495">
        <w:rPr>
          <w:rFonts w:ascii="Arial" w:hAnsi="Arial" w:cs="Arial"/>
          <w:sz w:val="21"/>
          <w:szCs w:val="21"/>
        </w:rPr>
        <w:t xml:space="preserve">le zvláštního právního předpisu; </w:t>
      </w:r>
    </w:p>
    <w:p w:rsidR="00632495" w:rsidRPr="007B6ECE" w:rsidRDefault="00632495" w:rsidP="00CA427E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mu nebyla v posledních 3 letech zavedena dočasná správa nebo vůči němu nebylo v posledních 3 letech uplatněno opatření k řešení krize podle zákona upravujícího ozdravné postupy a řešení krize na finančním trhu.</w:t>
      </w:r>
      <w:bookmarkStart w:id="0" w:name="_GoBack"/>
      <w:bookmarkEnd w:id="0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768"/>
      </w:tblGrid>
      <w:tr w:rsidR="00CA427E" w:rsidRPr="007B6ECE" w:rsidTr="00CA427E">
        <w:tc>
          <w:tcPr>
            <w:tcW w:w="4395" w:type="dxa"/>
          </w:tcPr>
          <w:p w:rsidR="00CA427E" w:rsidRPr="007B6ECE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7B6ECE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7B6ECE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7B6EC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7B6EC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7B6EC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7B6EC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B6ECE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7B6EC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B6ECE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7B6ECE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sectPr w:rsidR="00CA427E" w:rsidRPr="007B6ECE" w:rsidSect="00172857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DD4A1B0" wp14:editId="214BB19C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172857">
          <w:rPr>
            <w:rFonts w:ascii="Times New Roman" w:hAnsi="Times New Roman" w:cs="Times New Roman"/>
            <w:noProof/>
          </w:rPr>
          <w:t>2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8296565"/>
      <w:docPartObj>
        <w:docPartGallery w:val="Page Numbers (Bottom of Page)"/>
        <w:docPartUnique/>
      </w:docPartObj>
    </w:sdtPr>
    <w:sdtEndPr/>
    <w:sdtContent>
      <w:p w:rsidR="007B6ECE" w:rsidRDefault="007B6E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857">
          <w:rPr>
            <w:noProof/>
          </w:rPr>
          <w:t>1</w:t>
        </w:r>
        <w:r>
          <w:fldChar w:fldCharType="end"/>
        </w:r>
      </w:p>
    </w:sdtContent>
  </w:sdt>
  <w:p w:rsidR="007B6ECE" w:rsidRDefault="007B6E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70" w:rsidRPr="005F7370" w:rsidRDefault="005F737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 xml:space="preserve">Příloha č. </w:t>
    </w:r>
    <w:r w:rsidR="001D0731">
      <w:rPr>
        <w:rFonts w:ascii="Times New Roman" w:hAnsi="Times New Roman" w:cs="Times New Roman"/>
        <w:i/>
        <w:color w:val="BFBFBF" w:themeColor="background1" w:themeShade="BF"/>
      </w:rPr>
      <w:t>3</w:t>
    </w:r>
    <w:r>
      <w:rPr>
        <w:rFonts w:ascii="Times New Roman" w:hAnsi="Times New Roman" w:cs="Times New Roman"/>
        <w:i/>
        <w:color w:val="BFBFBF" w:themeColor="background1" w:themeShade="BF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172857"/>
    <w:rsid w:val="001D0731"/>
    <w:rsid w:val="00206B37"/>
    <w:rsid w:val="005F7370"/>
    <w:rsid w:val="00632495"/>
    <w:rsid w:val="007B6ECE"/>
    <w:rsid w:val="0098547E"/>
    <w:rsid w:val="00CA427E"/>
    <w:rsid w:val="00E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28ED0-8C8A-4B01-93ED-2214B04D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6</cp:revision>
  <dcterms:created xsi:type="dcterms:W3CDTF">2016-03-15T10:31:00Z</dcterms:created>
  <dcterms:modified xsi:type="dcterms:W3CDTF">2016-03-18T11:34:00Z</dcterms:modified>
</cp:coreProperties>
</file>