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44"/>
        <w:gridCol w:w="452"/>
        <w:gridCol w:w="1472"/>
        <w:gridCol w:w="2017"/>
        <w:gridCol w:w="2655"/>
      </w:tblGrid>
      <w:tr w:rsidR="00782D08" w:rsidRPr="00782D08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0E539A" w:rsidRDefault="000C718A" w:rsidP="000C718A">
            <w:pPr>
              <w:rPr>
                <w:rFonts w:ascii="Calibri" w:eastAsia="Times New Roman" w:hAnsi="Calibri" w:cs="Calibri"/>
                <w:b/>
                <w:color w:val="000000"/>
                <w:sz w:val="24"/>
                <w:lang w:eastAsia="cs-CZ"/>
              </w:rPr>
            </w:pPr>
            <w:r w:rsidRPr="000E539A">
              <w:rPr>
                <w:rFonts w:ascii="Calibri" w:hAnsi="Calibri"/>
                <w:b/>
                <w:sz w:val="24"/>
              </w:rPr>
              <w:t>Stavební úpravy</w:t>
            </w:r>
            <w:r w:rsidR="003833A5" w:rsidRPr="000E539A">
              <w:rPr>
                <w:rFonts w:ascii="Calibri" w:hAnsi="Calibri"/>
                <w:b/>
                <w:sz w:val="24"/>
              </w:rPr>
              <w:t xml:space="preserve"> OÚ </w:t>
            </w:r>
            <w:proofErr w:type="spellStart"/>
            <w:r w:rsidRPr="000E539A">
              <w:rPr>
                <w:rFonts w:ascii="Calibri" w:hAnsi="Calibri"/>
                <w:b/>
                <w:sz w:val="24"/>
              </w:rPr>
              <w:t>Nespek</w:t>
            </w:r>
            <w:r w:rsidR="003833A5" w:rsidRPr="000E539A">
              <w:rPr>
                <w:rFonts w:ascii="Calibri" w:hAnsi="Calibri"/>
                <w:b/>
                <w:sz w:val="24"/>
              </w:rPr>
              <w:t>y</w:t>
            </w:r>
            <w:proofErr w:type="spellEnd"/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Název programu: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3833A5" w:rsidP="00CF592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--</w:t>
            </w:r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0E539A" w:rsidRDefault="000C718A" w:rsidP="00F05D1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39A">
              <w:rPr>
                <w:rFonts w:ascii="Calibri" w:hAnsi="Calibri"/>
                <w:b/>
                <w:sz w:val="24"/>
              </w:rPr>
              <w:t xml:space="preserve">Stavební úpravy OÚ </w:t>
            </w:r>
            <w:proofErr w:type="spellStart"/>
            <w:r w:rsidRPr="000E539A">
              <w:rPr>
                <w:rFonts w:ascii="Calibri" w:hAnsi="Calibri"/>
                <w:b/>
                <w:sz w:val="24"/>
              </w:rPr>
              <w:t>Nespeky</w:t>
            </w:r>
            <w:proofErr w:type="spellEnd"/>
          </w:p>
        </w:tc>
      </w:tr>
      <w:tr w:rsidR="00E9701D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387F4F" w:rsidRDefault="00E9701D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Registrační číslo projektu: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701D" w:rsidRPr="00DC5C20" w:rsidRDefault="003833A5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--</w:t>
            </w:r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C5C20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0E539A" w:rsidRDefault="003833A5" w:rsidP="000C718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E53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Obec </w:t>
            </w:r>
            <w:proofErr w:type="spellStart"/>
            <w:r w:rsidR="000C718A" w:rsidRPr="000E53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Nespeky</w:t>
            </w:r>
            <w:proofErr w:type="spellEnd"/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0E539A" w:rsidRDefault="000C718A" w:rsidP="000C718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E539A">
              <w:rPr>
                <w:rFonts w:ascii="Calibri" w:hAnsi="Calibri"/>
                <w:bCs/>
                <w:sz w:val="20"/>
                <w:szCs w:val="20"/>
              </w:rPr>
              <w:t>Benešovská 12</w:t>
            </w:r>
            <w:r w:rsidR="003833A5" w:rsidRPr="000E539A"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r w:rsidRPr="000E539A">
              <w:rPr>
                <w:rFonts w:ascii="Calibri" w:hAnsi="Calibri"/>
                <w:bCs/>
                <w:sz w:val="20"/>
                <w:szCs w:val="20"/>
              </w:rPr>
              <w:t xml:space="preserve">257 22 </w:t>
            </w:r>
            <w:proofErr w:type="spellStart"/>
            <w:r w:rsidRPr="000E539A">
              <w:rPr>
                <w:rFonts w:ascii="Calibri" w:hAnsi="Calibri"/>
                <w:bCs/>
                <w:sz w:val="20"/>
                <w:szCs w:val="20"/>
              </w:rPr>
              <w:t>Nespeky</w:t>
            </w:r>
            <w:proofErr w:type="spellEnd"/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0E539A" w:rsidRDefault="00745A23" w:rsidP="000C718A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cs-CZ"/>
              </w:rPr>
            </w:pPr>
            <w:r w:rsidRPr="000E539A">
              <w:rPr>
                <w:rFonts w:ascii="Calibri" w:hAnsi="Calibri"/>
                <w:bCs/>
                <w:sz w:val="20"/>
                <w:szCs w:val="20"/>
              </w:rPr>
              <w:t>00</w:t>
            </w:r>
            <w:r w:rsidR="000C718A" w:rsidRPr="000E539A">
              <w:rPr>
                <w:rFonts w:ascii="Calibri" w:hAnsi="Calibri"/>
                <w:bCs/>
                <w:sz w:val="20"/>
                <w:szCs w:val="20"/>
              </w:rPr>
              <w:t>232335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0E539A" w:rsidRDefault="00DF403E" w:rsidP="00E9701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Mgr. </w:t>
            </w:r>
            <w:r w:rsidR="000C718A" w:rsidRPr="000E539A">
              <w:rPr>
                <w:rFonts w:ascii="Calibri" w:hAnsi="Calibri"/>
                <w:sz w:val="20"/>
                <w:szCs w:val="20"/>
              </w:rPr>
              <w:t xml:space="preserve">Michal </w:t>
            </w:r>
            <w:proofErr w:type="spellStart"/>
            <w:r w:rsidR="000C718A" w:rsidRPr="000E539A">
              <w:rPr>
                <w:rFonts w:ascii="Calibri" w:hAnsi="Calibri"/>
                <w:sz w:val="20"/>
                <w:szCs w:val="20"/>
              </w:rPr>
              <w:t>Tyrner</w:t>
            </w:r>
            <w:proofErr w:type="spellEnd"/>
            <w:r w:rsidR="003833A5" w:rsidRPr="000E539A">
              <w:rPr>
                <w:rFonts w:ascii="Calibri" w:hAnsi="Calibri"/>
                <w:sz w:val="20"/>
                <w:szCs w:val="20"/>
              </w:rPr>
              <w:t>, starosta obce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0C718A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Ing. Zbyšek Čelikovský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BF6F64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0C718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="000C71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zy3ajgq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45A23" w:rsidP="000C718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77</w:t>
            </w:r>
            <w:r w:rsidR="000C718A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="000C718A">
              <w:rPr>
                <w:rFonts w:ascii="Calibri" w:hAnsi="Calibri"/>
                <w:sz w:val="20"/>
                <w:szCs w:val="20"/>
              </w:rPr>
              <w:t>122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0C718A">
              <w:rPr>
                <w:rFonts w:ascii="Calibri" w:hAnsi="Calibri"/>
                <w:sz w:val="20"/>
                <w:szCs w:val="20"/>
              </w:rPr>
              <w:t>092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  <w:r w:rsidR="00A469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67F" w:rsidRPr="00DC5C20" w:rsidRDefault="005B538D" w:rsidP="00581BC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hyperlink r:id="rId8" w:history="1">
              <w:r w:rsidR="000C718A">
                <w:rPr>
                  <w:rStyle w:val="Hypertextovodkaz"/>
                  <w:rFonts w:ascii="Calibri" w:hAnsi="Calibri"/>
                  <w:sz w:val="20"/>
                  <w:szCs w:val="20"/>
                </w:rPr>
                <w:t>celikovsky@tntconsulting.cz</w:t>
              </w:r>
            </w:hyperlink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FF4" w:rsidRPr="00A0099B" w:rsidRDefault="005B538D" w:rsidP="000C718A">
            <w:pPr>
              <w:rPr>
                <w:rFonts w:ascii="Calibri" w:hAnsi="Calibri" w:cs="Times New Roman"/>
              </w:rPr>
            </w:pPr>
            <w:hyperlink r:id="rId9" w:history="1">
              <w:r w:rsidR="003833A5" w:rsidRPr="000C718A">
                <w:rPr>
                  <w:rStyle w:val="Hypertextovodkaz"/>
                  <w:rFonts w:ascii="Calibri" w:hAnsi="Calibri" w:cs="Times New Roman"/>
                  <w:sz w:val="20"/>
                </w:rPr>
                <w:t>http://www.</w:t>
              </w:r>
              <w:r w:rsidR="000C718A" w:rsidRPr="000C718A">
                <w:rPr>
                  <w:rStyle w:val="Hypertextovodkaz"/>
                  <w:rFonts w:ascii="Calibri" w:hAnsi="Calibri" w:cs="Times New Roman"/>
                  <w:sz w:val="20"/>
                </w:rPr>
                <w:t>nespeky</w:t>
              </w:r>
              <w:r w:rsidR="00745A23" w:rsidRPr="000C718A">
                <w:rPr>
                  <w:rStyle w:val="Hypertextovodkaz"/>
                  <w:rFonts w:ascii="Calibri" w:hAnsi="Calibri" w:cs="Times New Roman"/>
                  <w:sz w:val="20"/>
                </w:rPr>
                <w:t>.c</w:t>
              </w:r>
              <w:r w:rsidR="000C718A" w:rsidRPr="000C718A">
                <w:rPr>
                  <w:rStyle w:val="Hypertextovodkaz"/>
                  <w:rFonts w:ascii="Calibri" w:hAnsi="Calibri" w:cs="Times New Roman"/>
                  <w:sz w:val="20"/>
                </w:rPr>
                <w:t>om</w:t>
              </w:r>
            </w:hyperlink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79A9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E9701D" w:rsidRPr="00782D08" w:rsidTr="00E9701D">
        <w:trPr>
          <w:trHeight w:val="333"/>
        </w:trPr>
        <w:tc>
          <w:tcPr>
            <w:tcW w:w="92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701D" w:rsidRDefault="00745A23" w:rsidP="000E539A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Za zakázku: </w:t>
            </w:r>
            <w:r w:rsidR="000E539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Stavební úpravy</w:t>
            </w:r>
            <w:r w:rsidR="006E4A92" w:rsidRPr="006E4A92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OÚ </w:t>
            </w:r>
            <w:proofErr w:type="spellStart"/>
            <w:r w:rsidR="000E539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Nespeky</w:t>
            </w:r>
            <w:proofErr w:type="spellEnd"/>
          </w:p>
        </w:tc>
      </w:tr>
      <w:tr w:rsidR="004B310B" w:rsidRPr="00782D08" w:rsidTr="00E9701D">
        <w:trPr>
          <w:trHeight w:val="333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A46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ena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:rsidTr="00E9701D">
        <w:trPr>
          <w:trHeight w:val="562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745A23">
        <w:trPr>
          <w:trHeight w:val="602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E9701D" w:rsidRPr="00782D08" w:rsidTr="00E9701D">
        <w:trPr>
          <w:trHeight w:val="70"/>
        </w:trPr>
        <w:tc>
          <w:tcPr>
            <w:tcW w:w="92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6A6A6"/>
            <w:vAlign w:val="center"/>
          </w:tcPr>
          <w:p w:rsidR="00E9701D" w:rsidRPr="00E9701D" w:rsidRDefault="00E9701D" w:rsidP="00E9701D">
            <w:pPr>
              <w:ind w:firstLineChars="1600" w:firstLine="3213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E9701D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9701D" w:rsidRPr="00782D08" w:rsidRDefault="00E9701D" w:rsidP="00966806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E9701D" w:rsidRPr="00782D08" w:rsidTr="00E9701D">
        <w:trPr>
          <w:trHeight w:val="51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9701D" w:rsidRPr="00782D08" w:rsidTr="00745A23">
        <w:trPr>
          <w:trHeight w:val="1221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  <w:bookmarkStart w:id="0" w:name="_GoBack"/>
      <w:bookmarkEnd w:id="0"/>
    </w:p>
    <w:sectPr w:rsidR="000762A1" w:rsidRPr="00F721B3" w:rsidSect="00745A23">
      <w:headerReference w:type="default" r:id="rId10"/>
      <w:pgSz w:w="11906" w:h="16838"/>
      <w:pgMar w:top="117" w:right="1418" w:bottom="964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3A0" w:rsidRDefault="00E233A0" w:rsidP="003F43D4">
      <w:r>
        <w:separator/>
      </w:r>
    </w:p>
  </w:endnote>
  <w:endnote w:type="continuationSeparator" w:id="1">
    <w:p w:rsidR="00E233A0" w:rsidRDefault="00E233A0" w:rsidP="003F4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3A0" w:rsidRDefault="00E233A0" w:rsidP="003F43D4">
      <w:r>
        <w:separator/>
      </w:r>
    </w:p>
  </w:footnote>
  <w:footnote w:type="continuationSeparator" w:id="1">
    <w:p w:rsidR="00E233A0" w:rsidRDefault="00E233A0" w:rsidP="003F4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A5" w:rsidRDefault="003833A5" w:rsidP="00745A23">
    <w:pPr>
      <w:pStyle w:val="Zhlav"/>
    </w:pPr>
  </w:p>
  <w:p w:rsidR="003833A5" w:rsidRDefault="003833A5" w:rsidP="002D7768">
    <w:pPr>
      <w:pStyle w:val="Zhlav"/>
      <w:jc w:val="right"/>
      <w:rPr>
        <w:rFonts w:ascii="Calibri" w:hAnsi="Calibri"/>
        <w:sz w:val="20"/>
        <w:szCs w:val="20"/>
      </w:rPr>
    </w:pPr>
  </w:p>
  <w:p w:rsidR="003833A5" w:rsidRPr="001D6C19" w:rsidRDefault="003833A5" w:rsidP="00A0099B">
    <w:pPr>
      <w:pStyle w:val="Zhlav"/>
      <w:tabs>
        <w:tab w:val="clear" w:pos="4536"/>
        <w:tab w:val="left" w:pos="1800"/>
        <w:tab w:val="center" w:pos="4535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84789"/>
    <w:rsid w:val="000A199C"/>
    <w:rsid w:val="000A7655"/>
    <w:rsid w:val="000B03BA"/>
    <w:rsid w:val="000B1032"/>
    <w:rsid w:val="000B2DFE"/>
    <w:rsid w:val="000B6846"/>
    <w:rsid w:val="000C0F6F"/>
    <w:rsid w:val="000C3B64"/>
    <w:rsid w:val="000C718A"/>
    <w:rsid w:val="000C7C05"/>
    <w:rsid w:val="000E539A"/>
    <w:rsid w:val="000E77D2"/>
    <w:rsid w:val="001009E8"/>
    <w:rsid w:val="001151EF"/>
    <w:rsid w:val="00116B94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562CE"/>
    <w:rsid w:val="00163619"/>
    <w:rsid w:val="0017430F"/>
    <w:rsid w:val="00174D59"/>
    <w:rsid w:val="00176879"/>
    <w:rsid w:val="001773DB"/>
    <w:rsid w:val="00177CEE"/>
    <w:rsid w:val="00177DD9"/>
    <w:rsid w:val="00182170"/>
    <w:rsid w:val="00187347"/>
    <w:rsid w:val="0018735F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081"/>
    <w:rsid w:val="0025620D"/>
    <w:rsid w:val="002618F2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6C34"/>
    <w:rsid w:val="002C734D"/>
    <w:rsid w:val="002D18E6"/>
    <w:rsid w:val="002D7768"/>
    <w:rsid w:val="002D7897"/>
    <w:rsid w:val="002E1D36"/>
    <w:rsid w:val="00306F0C"/>
    <w:rsid w:val="0031119D"/>
    <w:rsid w:val="00312A94"/>
    <w:rsid w:val="00314513"/>
    <w:rsid w:val="003174DC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33A5"/>
    <w:rsid w:val="00386368"/>
    <w:rsid w:val="00387F4F"/>
    <w:rsid w:val="003903EA"/>
    <w:rsid w:val="003A1036"/>
    <w:rsid w:val="003A113B"/>
    <w:rsid w:val="003A525A"/>
    <w:rsid w:val="003C0FAE"/>
    <w:rsid w:val="003C2185"/>
    <w:rsid w:val="003C7C6F"/>
    <w:rsid w:val="003D0C6E"/>
    <w:rsid w:val="003D1C54"/>
    <w:rsid w:val="003D223D"/>
    <w:rsid w:val="003D4286"/>
    <w:rsid w:val="003E6EFF"/>
    <w:rsid w:val="003F14D3"/>
    <w:rsid w:val="003F2947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5240"/>
    <w:rsid w:val="004550C5"/>
    <w:rsid w:val="004630DA"/>
    <w:rsid w:val="00463738"/>
    <w:rsid w:val="004743F5"/>
    <w:rsid w:val="00477F2A"/>
    <w:rsid w:val="00483D3A"/>
    <w:rsid w:val="00493283"/>
    <w:rsid w:val="0049487C"/>
    <w:rsid w:val="0049732F"/>
    <w:rsid w:val="004A0ABF"/>
    <w:rsid w:val="004A0EE4"/>
    <w:rsid w:val="004A1115"/>
    <w:rsid w:val="004A1A3E"/>
    <w:rsid w:val="004A2C90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DBE"/>
    <w:rsid w:val="004F4930"/>
    <w:rsid w:val="004F5DBF"/>
    <w:rsid w:val="005046F0"/>
    <w:rsid w:val="005070E3"/>
    <w:rsid w:val="00507F7F"/>
    <w:rsid w:val="00520017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660C1"/>
    <w:rsid w:val="005731B9"/>
    <w:rsid w:val="00580394"/>
    <w:rsid w:val="0058048B"/>
    <w:rsid w:val="00581BC6"/>
    <w:rsid w:val="00596414"/>
    <w:rsid w:val="00597DEC"/>
    <w:rsid w:val="005A0BAC"/>
    <w:rsid w:val="005B278F"/>
    <w:rsid w:val="005B318A"/>
    <w:rsid w:val="005B4A86"/>
    <w:rsid w:val="005B538D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779F"/>
    <w:rsid w:val="00640168"/>
    <w:rsid w:val="00642D2F"/>
    <w:rsid w:val="0064495C"/>
    <w:rsid w:val="00645C43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67F"/>
    <w:rsid w:val="006E4A92"/>
    <w:rsid w:val="006E5E38"/>
    <w:rsid w:val="006E5F5E"/>
    <w:rsid w:val="006F0D10"/>
    <w:rsid w:val="006F0DA6"/>
    <w:rsid w:val="006F63D2"/>
    <w:rsid w:val="006F785A"/>
    <w:rsid w:val="00710158"/>
    <w:rsid w:val="00722C2E"/>
    <w:rsid w:val="00732129"/>
    <w:rsid w:val="00734EFF"/>
    <w:rsid w:val="00737408"/>
    <w:rsid w:val="00744DA8"/>
    <w:rsid w:val="00745A23"/>
    <w:rsid w:val="007479E1"/>
    <w:rsid w:val="00750679"/>
    <w:rsid w:val="00755B63"/>
    <w:rsid w:val="00767586"/>
    <w:rsid w:val="007715A4"/>
    <w:rsid w:val="00782492"/>
    <w:rsid w:val="00782D08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B79A9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23EFD"/>
    <w:rsid w:val="00826122"/>
    <w:rsid w:val="008300DF"/>
    <w:rsid w:val="00832161"/>
    <w:rsid w:val="0084450B"/>
    <w:rsid w:val="008447DF"/>
    <w:rsid w:val="008524A0"/>
    <w:rsid w:val="008625D9"/>
    <w:rsid w:val="00865A7F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E2F93"/>
    <w:rsid w:val="008E6B46"/>
    <w:rsid w:val="008E7EE8"/>
    <w:rsid w:val="008F310C"/>
    <w:rsid w:val="00901C5E"/>
    <w:rsid w:val="009043AD"/>
    <w:rsid w:val="009074B9"/>
    <w:rsid w:val="009132EE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DE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A0099B"/>
    <w:rsid w:val="00A02432"/>
    <w:rsid w:val="00A148A8"/>
    <w:rsid w:val="00A1795A"/>
    <w:rsid w:val="00A24A2A"/>
    <w:rsid w:val="00A469CC"/>
    <w:rsid w:val="00A47FA7"/>
    <w:rsid w:val="00A5108C"/>
    <w:rsid w:val="00A51284"/>
    <w:rsid w:val="00A54EED"/>
    <w:rsid w:val="00A64A5A"/>
    <w:rsid w:val="00A70A84"/>
    <w:rsid w:val="00A76B89"/>
    <w:rsid w:val="00A828AF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E694F"/>
    <w:rsid w:val="00BF02FC"/>
    <w:rsid w:val="00BF6F64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1115C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65F18"/>
    <w:rsid w:val="00C70DE4"/>
    <w:rsid w:val="00C72FFC"/>
    <w:rsid w:val="00C77E92"/>
    <w:rsid w:val="00C81D63"/>
    <w:rsid w:val="00C83A69"/>
    <w:rsid w:val="00C85272"/>
    <w:rsid w:val="00C8743C"/>
    <w:rsid w:val="00C95295"/>
    <w:rsid w:val="00CA0F85"/>
    <w:rsid w:val="00CB08B3"/>
    <w:rsid w:val="00CB3AB1"/>
    <w:rsid w:val="00CB4EB5"/>
    <w:rsid w:val="00CB78C4"/>
    <w:rsid w:val="00CC13F2"/>
    <w:rsid w:val="00CC6546"/>
    <w:rsid w:val="00CD4701"/>
    <w:rsid w:val="00CD784F"/>
    <w:rsid w:val="00CE2E3E"/>
    <w:rsid w:val="00CF5926"/>
    <w:rsid w:val="00CF5961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5365D"/>
    <w:rsid w:val="00D55940"/>
    <w:rsid w:val="00D572BF"/>
    <w:rsid w:val="00D85950"/>
    <w:rsid w:val="00D86246"/>
    <w:rsid w:val="00D92184"/>
    <w:rsid w:val="00D92310"/>
    <w:rsid w:val="00D9397C"/>
    <w:rsid w:val="00D9682A"/>
    <w:rsid w:val="00DA06FA"/>
    <w:rsid w:val="00DB6680"/>
    <w:rsid w:val="00DC36CC"/>
    <w:rsid w:val="00DC5C20"/>
    <w:rsid w:val="00DC7889"/>
    <w:rsid w:val="00DE4B7E"/>
    <w:rsid w:val="00DE4F45"/>
    <w:rsid w:val="00DE55D4"/>
    <w:rsid w:val="00DE702F"/>
    <w:rsid w:val="00DF403E"/>
    <w:rsid w:val="00DF6922"/>
    <w:rsid w:val="00DF695B"/>
    <w:rsid w:val="00E03C52"/>
    <w:rsid w:val="00E049A0"/>
    <w:rsid w:val="00E05C5B"/>
    <w:rsid w:val="00E06A23"/>
    <w:rsid w:val="00E12958"/>
    <w:rsid w:val="00E233A0"/>
    <w:rsid w:val="00E23515"/>
    <w:rsid w:val="00E3126D"/>
    <w:rsid w:val="00E31694"/>
    <w:rsid w:val="00E33700"/>
    <w:rsid w:val="00E33AA4"/>
    <w:rsid w:val="00E41BBD"/>
    <w:rsid w:val="00E43A54"/>
    <w:rsid w:val="00E50743"/>
    <w:rsid w:val="00E53D8C"/>
    <w:rsid w:val="00E60CB0"/>
    <w:rsid w:val="00E650C8"/>
    <w:rsid w:val="00E65681"/>
    <w:rsid w:val="00E84EB5"/>
    <w:rsid w:val="00E9701D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01DE"/>
    <w:rsid w:val="00EC25EA"/>
    <w:rsid w:val="00EC3073"/>
    <w:rsid w:val="00EC7EDB"/>
    <w:rsid w:val="00ED1CB2"/>
    <w:rsid w:val="00ED21FE"/>
    <w:rsid w:val="00ED7DE3"/>
    <w:rsid w:val="00EE0C7F"/>
    <w:rsid w:val="00F05D19"/>
    <w:rsid w:val="00F10430"/>
    <w:rsid w:val="00F12473"/>
    <w:rsid w:val="00F1769C"/>
    <w:rsid w:val="00F22433"/>
    <w:rsid w:val="00F2323E"/>
    <w:rsid w:val="00F23EB2"/>
    <w:rsid w:val="00F269E0"/>
    <w:rsid w:val="00F32F1D"/>
    <w:rsid w:val="00F35D4B"/>
    <w:rsid w:val="00F36B5A"/>
    <w:rsid w:val="00F505E5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D71C3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kovsky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speky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A640-2B51-47D0-8DE2-00BF74F4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Zbyšek Čelikovský</cp:lastModifiedBy>
  <cp:revision>4</cp:revision>
  <cp:lastPrinted>2011-01-31T06:44:00Z</cp:lastPrinted>
  <dcterms:created xsi:type="dcterms:W3CDTF">2017-04-07T08:11:00Z</dcterms:created>
  <dcterms:modified xsi:type="dcterms:W3CDTF">2017-04-07T09:07:00Z</dcterms:modified>
</cp:coreProperties>
</file>