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4D7FAF" w14:textId="2CC4CB5D" w:rsidR="00E51F8B" w:rsidRPr="006B64C6" w:rsidRDefault="00E51F8B" w:rsidP="00E51F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4C6">
        <w:rPr>
          <w:rFonts w:ascii="Times New Roman" w:hAnsi="Times New Roman" w:cs="Times New Roman"/>
          <w:b/>
          <w:sz w:val="24"/>
          <w:szCs w:val="24"/>
        </w:rPr>
        <w:t>Podlimitní veřejná zakázka na dodávky podle zákona č. 134/2016 Sb., o zadávání veřejných zakázek, zjednodušené podlimitní řízení</w:t>
      </w:r>
      <w:r w:rsidRPr="006B64C6">
        <w:rPr>
          <w:rFonts w:ascii="Times New Roman" w:hAnsi="Times New Roman" w:cs="Times New Roman"/>
          <w:b/>
          <w:sz w:val="24"/>
          <w:szCs w:val="24"/>
        </w:rPr>
        <w:br/>
      </w:r>
    </w:p>
    <w:p w14:paraId="08280C28" w14:textId="77777777" w:rsidR="00E51F8B" w:rsidRPr="006B64C6" w:rsidRDefault="00E51F8B" w:rsidP="00E51F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671B20" w14:textId="574CC5FB" w:rsidR="00E51F8B" w:rsidRPr="006B64C6" w:rsidRDefault="00E51F8B" w:rsidP="00E51F8B">
      <w:pPr>
        <w:tabs>
          <w:tab w:val="center" w:pos="360"/>
        </w:tabs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4C6">
        <w:rPr>
          <w:rFonts w:ascii="Times New Roman" w:hAnsi="Times New Roman" w:cs="Times New Roman"/>
          <w:b/>
          <w:sz w:val="24"/>
          <w:szCs w:val="24"/>
        </w:rPr>
        <w:t>„Dodání nového nosiče kontejnerů“</w:t>
      </w:r>
    </w:p>
    <w:p w14:paraId="25883DC5" w14:textId="77777777" w:rsidR="00E51F8B" w:rsidRPr="006B64C6" w:rsidRDefault="00E51F8B" w:rsidP="00E51F8B">
      <w:pPr>
        <w:tabs>
          <w:tab w:val="center" w:pos="360"/>
        </w:tabs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8C9039" w14:textId="7C53A866" w:rsidR="00E32A3A" w:rsidRPr="006B64C6" w:rsidRDefault="009B3C88" w:rsidP="00E51F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4C6">
        <w:rPr>
          <w:rFonts w:ascii="Times New Roman" w:hAnsi="Times New Roman" w:cs="Times New Roman"/>
          <w:b/>
          <w:sz w:val="24"/>
          <w:szCs w:val="24"/>
        </w:rPr>
        <w:t xml:space="preserve">TECHNICKÁ SPECIFIKACE </w:t>
      </w:r>
      <w:r w:rsidR="00B700B4" w:rsidRPr="006B64C6">
        <w:rPr>
          <w:rFonts w:ascii="Times New Roman" w:hAnsi="Times New Roman" w:cs="Times New Roman"/>
          <w:b/>
          <w:sz w:val="24"/>
          <w:szCs w:val="24"/>
        </w:rPr>
        <w:t xml:space="preserve">POŽADOVANÉHO </w:t>
      </w:r>
      <w:r w:rsidRPr="006B64C6">
        <w:rPr>
          <w:rFonts w:ascii="Times New Roman" w:hAnsi="Times New Roman" w:cs="Times New Roman"/>
          <w:b/>
          <w:sz w:val="24"/>
          <w:szCs w:val="24"/>
        </w:rPr>
        <w:t>VOZIDLA</w:t>
      </w:r>
      <w:r w:rsidR="00B700B4" w:rsidRPr="006B64C6">
        <w:rPr>
          <w:rFonts w:ascii="Times New Roman" w:hAnsi="Times New Roman" w:cs="Times New Roman"/>
          <w:b/>
          <w:sz w:val="24"/>
          <w:szCs w:val="24"/>
        </w:rPr>
        <w:t xml:space="preserve"> – KONTEJNEROVÝ NOSIČ</w:t>
      </w:r>
    </w:p>
    <w:p w14:paraId="4CF495C4" w14:textId="77777777" w:rsidR="006B64C6" w:rsidRPr="006B64C6" w:rsidRDefault="006B64C6" w:rsidP="00E51F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614626" w14:textId="696A7C98" w:rsidR="006B64C6" w:rsidRPr="006B64C6" w:rsidRDefault="006B64C6" w:rsidP="006B64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4C6">
        <w:rPr>
          <w:rFonts w:ascii="Times New Roman" w:hAnsi="Times New Roman" w:cs="Times New Roman"/>
          <w:b/>
          <w:sz w:val="24"/>
          <w:szCs w:val="24"/>
          <w:highlight w:val="yellow"/>
        </w:rPr>
        <w:t>Účastník zadávacího řízení vyplní chybějící údaje</w:t>
      </w:r>
    </w:p>
    <w:p w14:paraId="0BCCDADA" w14:textId="77777777" w:rsidR="006B64C6" w:rsidRPr="006B64C6" w:rsidRDefault="006B64C6" w:rsidP="006B64C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96FFF5" w14:textId="66B8E7A1" w:rsidR="00B700B4" w:rsidRPr="006B64C6" w:rsidRDefault="00B700B4" w:rsidP="00AA53A5">
      <w:pPr>
        <w:widowControl/>
        <w:suppressAutoHyphens w:val="0"/>
        <w:autoSpaceDN/>
        <w:spacing w:before="238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bookmarkStart w:id="0" w:name="_Hlk116042453"/>
      <w:bookmarkEnd w:id="0"/>
      <w:r w:rsidRPr="006B64C6">
        <w:rPr>
          <w:rFonts w:ascii="Times New Roman" w:eastAsia="Times New Roman" w:hAnsi="Times New Roman" w:cs="Times New Roman"/>
          <w:kern w:val="0"/>
          <w:sz w:val="24"/>
          <w:szCs w:val="24"/>
        </w:rPr>
        <w:t>Zadavatel požaduje dodávku nového, nepoužitého</w:t>
      </w:r>
      <w:r w:rsidR="003229F8" w:rsidRPr="006B64C6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a továrně vyráběného </w:t>
      </w:r>
      <w:r w:rsidRPr="006B64C6">
        <w:rPr>
          <w:rFonts w:ascii="Times New Roman" w:eastAsia="Times New Roman" w:hAnsi="Times New Roman" w:cs="Times New Roman"/>
          <w:kern w:val="0"/>
          <w:sz w:val="24"/>
          <w:szCs w:val="24"/>
        </w:rPr>
        <w:t>nákladního konte</w:t>
      </w:r>
      <w:r w:rsidR="003229F8" w:rsidRPr="006B64C6">
        <w:rPr>
          <w:rFonts w:ascii="Times New Roman" w:eastAsia="Times New Roman" w:hAnsi="Times New Roman" w:cs="Times New Roman"/>
          <w:kern w:val="0"/>
          <w:sz w:val="24"/>
          <w:szCs w:val="24"/>
        </w:rPr>
        <w:t>j</w:t>
      </w:r>
      <w:r w:rsidRPr="006B64C6">
        <w:rPr>
          <w:rFonts w:ascii="Times New Roman" w:eastAsia="Times New Roman" w:hAnsi="Times New Roman" w:cs="Times New Roman"/>
          <w:kern w:val="0"/>
          <w:sz w:val="24"/>
          <w:szCs w:val="24"/>
        </w:rPr>
        <w:t>n</w:t>
      </w:r>
      <w:r w:rsidRPr="006B64C6">
        <w:rPr>
          <w:rFonts w:ascii="Times New Roman" w:eastAsia="Times New Roman" w:hAnsi="Times New Roman" w:cs="Times New Roman"/>
          <w:kern w:val="0"/>
          <w:sz w:val="24"/>
          <w:szCs w:val="24"/>
        </w:rPr>
        <w:t>e</w:t>
      </w:r>
      <w:r w:rsidRPr="006B64C6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rového automobilu – nosiče kontejnerů, </w:t>
      </w:r>
      <w:r w:rsidR="003229F8" w:rsidRPr="006B64C6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který </w:t>
      </w:r>
      <w:r w:rsidRPr="006B64C6">
        <w:rPr>
          <w:rFonts w:ascii="Times New Roman" w:eastAsia="Times New Roman" w:hAnsi="Times New Roman" w:cs="Times New Roman"/>
          <w:kern w:val="0"/>
          <w:sz w:val="24"/>
          <w:szCs w:val="24"/>
        </w:rPr>
        <w:t>splňu</w:t>
      </w:r>
      <w:r w:rsidR="003229F8" w:rsidRPr="006B64C6">
        <w:rPr>
          <w:rFonts w:ascii="Times New Roman" w:eastAsia="Times New Roman" w:hAnsi="Times New Roman" w:cs="Times New Roman"/>
          <w:kern w:val="0"/>
          <w:sz w:val="24"/>
          <w:szCs w:val="24"/>
        </w:rPr>
        <w:t>je</w:t>
      </w:r>
      <w:r w:rsidRPr="006B64C6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veškeré podmínky dané českými no</w:t>
      </w:r>
      <w:r w:rsidRPr="006B64C6"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 w:rsidRPr="006B64C6">
        <w:rPr>
          <w:rFonts w:ascii="Times New Roman" w:eastAsia="Times New Roman" w:hAnsi="Times New Roman" w:cs="Times New Roman"/>
          <w:kern w:val="0"/>
          <w:sz w:val="24"/>
          <w:szCs w:val="24"/>
        </w:rPr>
        <w:t>mami, českou a evropskou legislativou a splňu</w:t>
      </w:r>
      <w:r w:rsidR="003229F8" w:rsidRPr="006B64C6">
        <w:rPr>
          <w:rFonts w:ascii="Times New Roman" w:eastAsia="Times New Roman" w:hAnsi="Times New Roman" w:cs="Times New Roman"/>
          <w:kern w:val="0"/>
          <w:sz w:val="24"/>
          <w:szCs w:val="24"/>
        </w:rPr>
        <w:t>je</w:t>
      </w:r>
      <w:r w:rsidRPr="006B64C6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veškeré požadované technické pod</w:t>
      </w:r>
      <w:r w:rsidR="00805CE7">
        <w:rPr>
          <w:rFonts w:ascii="Times New Roman" w:eastAsia="Times New Roman" w:hAnsi="Times New Roman" w:cs="Times New Roman"/>
          <w:kern w:val="0"/>
          <w:sz w:val="24"/>
          <w:szCs w:val="24"/>
        </w:rPr>
        <w:t>mínky a parametry níže uvedené</w:t>
      </w:r>
      <w:r w:rsidRPr="006B64C6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. </w:t>
      </w:r>
    </w:p>
    <w:p w14:paraId="5D3B218E" w14:textId="33BFC87F" w:rsidR="00B700B4" w:rsidRPr="006B64C6" w:rsidRDefault="00B700B4" w:rsidP="00AA53A5">
      <w:pPr>
        <w:widowControl/>
        <w:suppressAutoHyphens w:val="0"/>
        <w:autoSpaceDN/>
        <w:spacing w:before="238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6B64C6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Nesplnění jakéhokoli parametru </w:t>
      </w:r>
      <w:r w:rsidR="003229F8" w:rsidRPr="006B64C6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uvedeného </w:t>
      </w:r>
      <w:r w:rsidRPr="006B64C6">
        <w:rPr>
          <w:rFonts w:ascii="Times New Roman" w:eastAsia="Times New Roman" w:hAnsi="Times New Roman" w:cs="Times New Roman"/>
          <w:kern w:val="0"/>
          <w:sz w:val="24"/>
          <w:szCs w:val="24"/>
        </w:rPr>
        <w:t>v technické specifikaci bude mít za následek v</w:t>
      </w:r>
      <w:r w:rsidRPr="006B64C6">
        <w:rPr>
          <w:rFonts w:ascii="Times New Roman" w:eastAsia="Times New Roman" w:hAnsi="Times New Roman" w:cs="Times New Roman"/>
          <w:kern w:val="0"/>
          <w:sz w:val="24"/>
          <w:szCs w:val="24"/>
        </w:rPr>
        <w:t>y</w:t>
      </w:r>
      <w:r w:rsidR="00AA53A5">
        <w:rPr>
          <w:rFonts w:ascii="Times New Roman" w:eastAsia="Times New Roman" w:hAnsi="Times New Roman" w:cs="Times New Roman"/>
          <w:kern w:val="0"/>
          <w:sz w:val="24"/>
          <w:szCs w:val="24"/>
        </w:rPr>
        <w:t>loučení účastníka ze zadávacího</w:t>
      </w:r>
      <w:r w:rsidRPr="006B64C6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řízení</w:t>
      </w:r>
    </w:p>
    <w:p w14:paraId="3DE648C0" w14:textId="75C2EABB" w:rsidR="00B700B4" w:rsidRPr="006B64C6" w:rsidRDefault="00B700B4" w:rsidP="00B700B4">
      <w:pPr>
        <w:keepNext/>
        <w:widowControl/>
        <w:suppressAutoHyphens w:val="0"/>
        <w:autoSpaceDN/>
        <w:spacing w:before="238" w:after="119"/>
        <w:textAlignment w:val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6B64C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</w:rPr>
        <w:t xml:space="preserve">Nákladní kontejnerový automobil – nosič kontejnerů </w:t>
      </w:r>
      <w:r w:rsidRPr="006B64C6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(1 ks) </w:t>
      </w:r>
    </w:p>
    <w:p w14:paraId="4681B30F" w14:textId="1616DBF0" w:rsidR="00B700B4" w:rsidRPr="006B64C6" w:rsidRDefault="00B700B4" w:rsidP="00E51F8B">
      <w:pPr>
        <w:widowControl/>
        <w:suppressAutoHyphens w:val="0"/>
        <w:autoSpaceDN/>
        <w:spacing w:before="120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6B64C6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typ: </w:t>
      </w:r>
      <w:r w:rsidR="00E51F8B" w:rsidRPr="006B64C6">
        <w:rPr>
          <w:rFonts w:ascii="Times New Roman" w:hAnsi="Times New Roman" w:cs="Times New Roman"/>
          <w:sz w:val="24"/>
          <w:szCs w:val="24"/>
          <w:shd w:val="clear" w:color="auto" w:fill="FFFF00"/>
        </w:rPr>
        <w:t>[doplní účastník]</w:t>
      </w:r>
    </w:p>
    <w:p w14:paraId="78BF20F6" w14:textId="06003087" w:rsidR="00B700B4" w:rsidRPr="006B64C6" w:rsidRDefault="00B700B4" w:rsidP="00B700B4">
      <w:pPr>
        <w:widowControl/>
        <w:suppressAutoHyphens w:val="0"/>
        <w:autoSpaceDN/>
        <w:spacing w:before="119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6B64C6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značka: </w:t>
      </w:r>
      <w:r w:rsidR="00E51F8B" w:rsidRPr="006B64C6">
        <w:rPr>
          <w:rFonts w:ascii="Times New Roman" w:hAnsi="Times New Roman" w:cs="Times New Roman"/>
          <w:sz w:val="24"/>
          <w:szCs w:val="24"/>
          <w:shd w:val="clear" w:color="auto" w:fill="FFFF00"/>
        </w:rPr>
        <w:t>[doplní účastník]</w:t>
      </w:r>
    </w:p>
    <w:p w14:paraId="57606764" w14:textId="50525035" w:rsidR="00B700B4" w:rsidRPr="006B64C6" w:rsidRDefault="00B700B4" w:rsidP="00B700B4">
      <w:pPr>
        <w:widowControl/>
        <w:suppressAutoHyphens w:val="0"/>
        <w:autoSpaceDN/>
        <w:spacing w:before="119" w:after="119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6B64C6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výrobce: </w:t>
      </w:r>
      <w:r w:rsidR="00E51F8B" w:rsidRPr="006B64C6">
        <w:rPr>
          <w:rFonts w:ascii="Times New Roman" w:hAnsi="Times New Roman" w:cs="Times New Roman"/>
          <w:sz w:val="24"/>
          <w:szCs w:val="24"/>
          <w:shd w:val="clear" w:color="auto" w:fill="FFFF00"/>
        </w:rPr>
        <w:t>[doplní účastník]</w:t>
      </w:r>
    </w:p>
    <w:p w14:paraId="046EC35E" w14:textId="77777777" w:rsidR="00E51F8B" w:rsidRPr="006B64C6" w:rsidRDefault="00E51F8B" w:rsidP="00E51F8B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477F72A8" w14:textId="77777777" w:rsidR="00E51F8B" w:rsidRPr="006B64C6" w:rsidRDefault="00E51F8B" w:rsidP="00E51F8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B64C6">
        <w:rPr>
          <w:rFonts w:ascii="Times New Roman" w:hAnsi="Times New Roman" w:cs="Times New Roman"/>
          <w:b/>
          <w:sz w:val="24"/>
          <w:szCs w:val="24"/>
        </w:rPr>
        <w:t>Identifikační údaje účastníka zadávacího řízení</w:t>
      </w:r>
      <w:r w:rsidRPr="006B64C6">
        <w:rPr>
          <w:rFonts w:ascii="Times New Roman" w:hAnsi="Times New Roman" w:cs="Times New Roman"/>
          <w:sz w:val="24"/>
          <w:szCs w:val="24"/>
        </w:rPr>
        <w:t>:</w:t>
      </w:r>
    </w:p>
    <w:p w14:paraId="7F5E65A1" w14:textId="0868DAE7" w:rsidR="00E51F8B" w:rsidRPr="006B64C6" w:rsidRDefault="00E51F8B" w:rsidP="00E51F8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B64C6">
        <w:rPr>
          <w:rFonts w:ascii="Times New Roman" w:hAnsi="Times New Roman" w:cs="Times New Roman"/>
          <w:sz w:val="24"/>
          <w:szCs w:val="24"/>
        </w:rPr>
        <w:t xml:space="preserve">Obchodní jméno: </w:t>
      </w:r>
      <w:r w:rsidRPr="006B64C6">
        <w:rPr>
          <w:rFonts w:ascii="Times New Roman" w:hAnsi="Times New Roman" w:cs="Times New Roman"/>
          <w:sz w:val="24"/>
          <w:szCs w:val="24"/>
          <w:shd w:val="clear" w:color="auto" w:fill="FFFF00"/>
        </w:rPr>
        <w:t>[doplní účastník]</w:t>
      </w:r>
    </w:p>
    <w:p w14:paraId="636DC015" w14:textId="28A223D1" w:rsidR="00E51F8B" w:rsidRPr="006B64C6" w:rsidRDefault="00E51F8B" w:rsidP="00E51F8B">
      <w:pPr>
        <w:jc w:val="both"/>
        <w:rPr>
          <w:rFonts w:ascii="Times New Roman" w:hAnsi="Times New Roman" w:cs="Times New Roman"/>
          <w:sz w:val="24"/>
          <w:szCs w:val="24"/>
        </w:rPr>
      </w:pPr>
      <w:r w:rsidRPr="006B64C6">
        <w:rPr>
          <w:rFonts w:ascii="Times New Roman" w:hAnsi="Times New Roman" w:cs="Times New Roman"/>
          <w:sz w:val="24"/>
          <w:szCs w:val="24"/>
        </w:rPr>
        <w:t xml:space="preserve">IČ: </w:t>
      </w:r>
      <w:r w:rsidRPr="006B64C6">
        <w:rPr>
          <w:rFonts w:ascii="Times New Roman" w:hAnsi="Times New Roman" w:cs="Times New Roman"/>
          <w:sz w:val="24"/>
          <w:szCs w:val="24"/>
          <w:shd w:val="clear" w:color="auto" w:fill="FFFF00"/>
        </w:rPr>
        <w:t>[doplní účastník]</w:t>
      </w:r>
    </w:p>
    <w:p w14:paraId="05D479BE" w14:textId="77777777" w:rsidR="00B700B4" w:rsidRPr="006B64C6" w:rsidRDefault="00B700B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03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"/>
        <w:gridCol w:w="4484"/>
        <w:gridCol w:w="1684"/>
        <w:gridCol w:w="15"/>
        <w:gridCol w:w="1035"/>
        <w:gridCol w:w="2267"/>
      </w:tblGrid>
      <w:tr w:rsidR="00E32A3A" w:rsidRPr="006B64C6" w14:paraId="4F1C8228" w14:textId="77777777" w:rsidTr="00F77932">
        <w:tc>
          <w:tcPr>
            <w:tcW w:w="4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8EAADB" w:themeFill="accent1" w:themeFillTint="9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CC31AB1" w14:textId="77777777" w:rsidR="00E32A3A" w:rsidRPr="006B64C6" w:rsidRDefault="00D31C74">
            <w:pPr>
              <w:pStyle w:val="Standard"/>
              <w:spacing w:before="1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b/>
                <w:sz w:val="24"/>
                <w:szCs w:val="24"/>
              </w:rPr>
              <w:t>PODVOZEK</w:t>
            </w: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8EAADB" w:themeFill="accent1" w:themeFillTint="9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E3D271" w14:textId="77777777" w:rsidR="00E32A3A" w:rsidRPr="006B64C6" w:rsidRDefault="00D31C74" w:rsidP="006B64C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B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Minimální                  technické</w:t>
            </w:r>
            <w:proofErr w:type="gramEnd"/>
            <w:r w:rsidRPr="006B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podmínky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8EAADB" w:themeFill="accent1" w:themeFillTint="9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E2B791" w14:textId="448E7C69" w:rsidR="00E32A3A" w:rsidRPr="006B64C6" w:rsidRDefault="00D31C74" w:rsidP="00F77932">
            <w:pPr>
              <w:pStyle w:val="Standard"/>
              <w:spacing w:before="12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9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ANO</w:t>
            </w:r>
            <w:r w:rsidR="00777B2F" w:rsidRPr="00F779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779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777B2F" w:rsidRPr="00F779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779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</w:t>
            </w:r>
            <w:r w:rsidR="00777B2F" w:rsidRPr="00F779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8EAADB" w:themeFill="accent1" w:themeFillTint="9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97E442" w14:textId="6369B992" w:rsidR="00E32A3A" w:rsidRPr="006B64C6" w:rsidRDefault="00D31C74" w:rsidP="00F77932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Nabízen</w:t>
            </w:r>
            <w:r w:rsidR="007C6B96" w:rsidRPr="006B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</w:t>
            </w:r>
            <w:r w:rsidRPr="006B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technick</w:t>
            </w:r>
            <w:r w:rsidR="00777B2F" w:rsidRPr="006B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</w:t>
            </w:r>
            <w:r w:rsidRPr="006B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parametr</w:t>
            </w:r>
            <w:r w:rsidR="007C6B96" w:rsidRPr="006B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</w:p>
        </w:tc>
      </w:tr>
      <w:tr w:rsidR="00E32A3A" w:rsidRPr="006B64C6" w14:paraId="2775D033" w14:textId="77777777" w:rsidTr="00B049A4">
        <w:tc>
          <w:tcPr>
            <w:tcW w:w="4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BA0BA1" w14:textId="77777777" w:rsidR="00E32A3A" w:rsidRPr="006B64C6" w:rsidRDefault="00D31C74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Celková hmotnost vozidla</w:t>
            </w: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5CE3D2" w14:textId="6E77F5B6" w:rsidR="00E32A3A" w:rsidRPr="006B64C6" w:rsidRDefault="00B049A4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31C74" w:rsidRPr="006B64C6">
              <w:rPr>
                <w:rFonts w:ascii="Times New Roman" w:hAnsi="Times New Roman" w:cs="Times New Roman"/>
                <w:sz w:val="24"/>
                <w:szCs w:val="24"/>
              </w:rPr>
              <w:t>in. 1</w:t>
            </w:r>
            <w:r w:rsidR="009E00E9" w:rsidRPr="006B64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31C74" w:rsidRPr="006B6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00E9" w:rsidRPr="006B64C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D31C74" w:rsidRPr="006B64C6">
              <w:rPr>
                <w:rFonts w:ascii="Times New Roman" w:hAnsi="Times New Roman" w:cs="Times New Roman"/>
                <w:sz w:val="24"/>
                <w:szCs w:val="24"/>
              </w:rPr>
              <w:t>0 kg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9CE24D" w14:textId="77777777" w:rsidR="00E32A3A" w:rsidRPr="006B64C6" w:rsidRDefault="00E32A3A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A29D36" w14:textId="4588A82A" w:rsidR="00E32A3A" w:rsidRPr="006B64C6" w:rsidRDefault="00E32A3A" w:rsidP="00F77932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3A" w:rsidRPr="006B64C6" w14:paraId="6703C1FA" w14:textId="77777777" w:rsidTr="00B049A4">
        <w:tc>
          <w:tcPr>
            <w:tcW w:w="4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C0F51D" w14:textId="77777777" w:rsidR="00E32A3A" w:rsidRPr="006B64C6" w:rsidRDefault="00D31C74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Celková hmotnost soupravy</w:t>
            </w: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884968" w14:textId="0A0F47E3" w:rsidR="00E32A3A" w:rsidRPr="006B64C6" w:rsidRDefault="00B049A4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31C74" w:rsidRPr="006B64C6">
              <w:rPr>
                <w:rFonts w:ascii="Times New Roman" w:hAnsi="Times New Roman" w:cs="Times New Roman"/>
                <w:sz w:val="24"/>
                <w:szCs w:val="24"/>
              </w:rPr>
              <w:t xml:space="preserve">in. </w:t>
            </w:r>
            <w:r w:rsidR="009E00E9" w:rsidRPr="006B64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29F8" w:rsidRPr="006B64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E00E9" w:rsidRPr="006B64C6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 w:rsidR="00D31C74" w:rsidRPr="006B64C6"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74D599" w14:textId="77777777" w:rsidR="00E32A3A" w:rsidRPr="006B64C6" w:rsidRDefault="00E32A3A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333EFA" w14:textId="1A7B44EA" w:rsidR="00E32A3A" w:rsidRPr="006B64C6" w:rsidRDefault="00E32A3A" w:rsidP="00F77932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3A" w:rsidRPr="006B64C6" w14:paraId="4F2BA949" w14:textId="77777777" w:rsidTr="00B049A4">
        <w:tc>
          <w:tcPr>
            <w:tcW w:w="4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3586C3" w14:textId="77777777" w:rsidR="00E32A3A" w:rsidRPr="006B64C6" w:rsidRDefault="00D31C74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Rozvor</w:t>
            </w: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7FB2BF" w14:textId="11B73DF9" w:rsidR="00E32A3A" w:rsidRPr="006B64C6" w:rsidRDefault="00B049A4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31C74" w:rsidRPr="006B64C6">
              <w:rPr>
                <w:rFonts w:ascii="Times New Roman" w:hAnsi="Times New Roman" w:cs="Times New Roman"/>
                <w:sz w:val="24"/>
                <w:szCs w:val="24"/>
              </w:rPr>
              <w:t>in. 4 100 mm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F8FCF0" w14:textId="77777777" w:rsidR="00E32A3A" w:rsidRPr="006B64C6" w:rsidRDefault="00E32A3A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0C5BD4" w14:textId="1DB2DA83" w:rsidR="00E32A3A" w:rsidRPr="006B64C6" w:rsidRDefault="00E32A3A" w:rsidP="00F77932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0E9" w:rsidRPr="006B64C6" w14:paraId="61455D51" w14:textId="77777777" w:rsidTr="00B049A4">
        <w:tc>
          <w:tcPr>
            <w:tcW w:w="4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833381" w14:textId="56BBEC90" w:rsidR="009E00E9" w:rsidRPr="006B64C6" w:rsidRDefault="009E00E9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Konfigurace náprav 4x4 se stále poháněnou PN</w:t>
            </w: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5BC7EA" w14:textId="0E2477C0" w:rsidR="009E00E9" w:rsidRPr="006B64C6" w:rsidRDefault="00E620F9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110CC8" w14:textId="77777777" w:rsidR="009E00E9" w:rsidRPr="006B64C6" w:rsidRDefault="009E00E9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 w:themeFill="text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245E5F" w14:textId="77777777" w:rsidR="009E00E9" w:rsidRPr="006B64C6" w:rsidRDefault="009E00E9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8FD" w:rsidRPr="006B64C6" w14:paraId="59C49E03" w14:textId="77777777" w:rsidTr="00B049A4">
        <w:tc>
          <w:tcPr>
            <w:tcW w:w="4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49FB36" w14:textId="0E4F0D1F" w:rsidR="002928FD" w:rsidRPr="006B64C6" w:rsidRDefault="002928FD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Přední náprava odpružená zesílenými parabolickými listovými pery, nosnost:</w:t>
            </w: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36E855" w14:textId="206753F3" w:rsidR="002928FD" w:rsidRPr="006B64C6" w:rsidRDefault="00B049A4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928FD" w:rsidRPr="006B64C6">
              <w:rPr>
                <w:rFonts w:ascii="Times New Roman" w:hAnsi="Times New Roman" w:cs="Times New Roman"/>
                <w:sz w:val="24"/>
                <w:szCs w:val="24"/>
              </w:rPr>
              <w:t>in. 5 600 kg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7BFB0A" w14:textId="77777777" w:rsidR="002928FD" w:rsidRPr="006B64C6" w:rsidRDefault="002928FD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5A99A2" w14:textId="7175839E" w:rsidR="002928FD" w:rsidRPr="006B64C6" w:rsidRDefault="002928FD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8FD" w:rsidRPr="006B64C6" w14:paraId="765D27C2" w14:textId="77777777" w:rsidTr="00B049A4">
        <w:tc>
          <w:tcPr>
            <w:tcW w:w="4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F98F6E" w14:textId="3C536615" w:rsidR="002928FD" w:rsidRPr="006B64C6" w:rsidRDefault="002928FD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 xml:space="preserve">Zadní náprava odpružená zesílenými </w:t>
            </w:r>
            <w:r w:rsidRPr="006B64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parabolickými listovými pery, nosnost:</w:t>
            </w: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0065B9" w14:textId="706DE6FA" w:rsidR="002928FD" w:rsidRPr="006B64C6" w:rsidRDefault="00B049A4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</w:t>
            </w:r>
            <w:r w:rsidR="002928FD" w:rsidRPr="006B64C6">
              <w:rPr>
                <w:rFonts w:ascii="Times New Roman" w:hAnsi="Times New Roman" w:cs="Times New Roman"/>
                <w:sz w:val="24"/>
                <w:szCs w:val="24"/>
              </w:rPr>
              <w:t>in. 10 900 kg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4B404C" w14:textId="77777777" w:rsidR="002928FD" w:rsidRPr="006B64C6" w:rsidRDefault="002928FD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EE987F" w14:textId="44472ECC" w:rsidR="002928FD" w:rsidRPr="006B64C6" w:rsidRDefault="002928FD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8FD" w:rsidRPr="006B64C6" w14:paraId="6B90E3CD" w14:textId="77777777" w:rsidTr="00B049A4">
        <w:tc>
          <w:tcPr>
            <w:tcW w:w="4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56C288" w14:textId="25579892" w:rsidR="002928FD" w:rsidRPr="006B64C6" w:rsidRDefault="002928FD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Uzávěrka diferenciálu PN</w:t>
            </w: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7193FA" w14:textId="620CBB2A" w:rsidR="002928FD" w:rsidRPr="006B64C6" w:rsidRDefault="002928FD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46BCFB" w14:textId="77777777" w:rsidR="002928FD" w:rsidRPr="006B64C6" w:rsidRDefault="002928FD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 w:themeFill="text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CCB6E1" w14:textId="77777777" w:rsidR="002928FD" w:rsidRPr="006B64C6" w:rsidRDefault="002928FD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8FD" w:rsidRPr="006B64C6" w14:paraId="2C0D9839" w14:textId="77777777" w:rsidTr="00B049A4">
        <w:tc>
          <w:tcPr>
            <w:tcW w:w="4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AB7F30" w14:textId="54EFA13B" w:rsidR="002928FD" w:rsidRPr="006B64C6" w:rsidRDefault="002928FD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Uzávěrka diferenciálu ZN</w:t>
            </w: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3AFE05" w14:textId="6DE65C19" w:rsidR="002928FD" w:rsidRPr="006B64C6" w:rsidRDefault="002928FD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2FFEBF" w14:textId="77777777" w:rsidR="002928FD" w:rsidRPr="006B64C6" w:rsidRDefault="002928FD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 w:themeFill="text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4CEC30" w14:textId="77777777" w:rsidR="002928FD" w:rsidRPr="006B64C6" w:rsidRDefault="002928FD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8FD" w:rsidRPr="006B64C6" w14:paraId="42E70728" w14:textId="77777777" w:rsidTr="00B049A4">
        <w:tc>
          <w:tcPr>
            <w:tcW w:w="4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DB7491" w14:textId="594D0823" w:rsidR="002928FD" w:rsidRPr="006B64C6" w:rsidRDefault="002928FD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Uzávěrka mezinápravového diferenciálu</w:t>
            </w: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13AD0D" w14:textId="71E025D7" w:rsidR="002928FD" w:rsidRPr="006B64C6" w:rsidRDefault="002928FD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E2A56A" w14:textId="77777777" w:rsidR="002928FD" w:rsidRPr="006B64C6" w:rsidRDefault="002928FD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 w:themeFill="text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F0973E" w14:textId="77777777" w:rsidR="002928FD" w:rsidRPr="006B64C6" w:rsidRDefault="002928FD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F8B" w:rsidRPr="006B64C6" w14:paraId="41F7AB54" w14:textId="77777777" w:rsidTr="00B049A4">
        <w:tc>
          <w:tcPr>
            <w:tcW w:w="4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0A241E" w14:textId="004A3A06" w:rsidR="00E51F8B" w:rsidRPr="006B64C6" w:rsidRDefault="00E51F8B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Motor - výkon</w:t>
            </w: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18817D" w14:textId="79E00E7B" w:rsidR="00E51F8B" w:rsidRPr="006B64C6" w:rsidRDefault="00B049A4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51F8B" w:rsidRPr="006B64C6">
              <w:rPr>
                <w:rFonts w:ascii="Times New Roman" w:hAnsi="Times New Roman" w:cs="Times New Roman"/>
                <w:sz w:val="24"/>
                <w:szCs w:val="24"/>
              </w:rPr>
              <w:t>in. 206 kW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2C9C82" w14:textId="77777777" w:rsidR="00E51F8B" w:rsidRPr="006B64C6" w:rsidRDefault="00E51F8B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7D0A0E" w14:textId="79DB1F3F" w:rsidR="00E51F8B" w:rsidRPr="006B64C6" w:rsidRDefault="00E51F8B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F8B" w:rsidRPr="006B64C6" w14:paraId="11E82608" w14:textId="77777777" w:rsidTr="00B049A4">
        <w:tc>
          <w:tcPr>
            <w:tcW w:w="4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DAD5AA" w14:textId="1FB74BD8" w:rsidR="00E51F8B" w:rsidRPr="006B64C6" w:rsidRDefault="00E51F8B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 xml:space="preserve">Motor </w:t>
            </w:r>
            <w:r w:rsidR="00B049A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049A4">
              <w:rPr>
                <w:rFonts w:ascii="Times New Roman" w:hAnsi="Times New Roman" w:cs="Times New Roman"/>
                <w:sz w:val="24"/>
                <w:szCs w:val="24"/>
              </w:rPr>
              <w:t xml:space="preserve">kroutící </w:t>
            </w: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 xml:space="preserve"> moment</w:t>
            </w:r>
            <w:proofErr w:type="gramEnd"/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43DE8F" w14:textId="2E9BD9DD" w:rsidR="00E51F8B" w:rsidRPr="006B64C6" w:rsidRDefault="00B049A4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51F8B" w:rsidRPr="006B64C6">
              <w:rPr>
                <w:rFonts w:ascii="Times New Roman" w:hAnsi="Times New Roman" w:cs="Times New Roman"/>
                <w:sz w:val="24"/>
                <w:szCs w:val="24"/>
              </w:rPr>
              <w:t xml:space="preserve">in. 1050 </w:t>
            </w:r>
            <w:proofErr w:type="spellStart"/>
            <w:r w:rsidR="00E51F8B" w:rsidRPr="006B64C6">
              <w:rPr>
                <w:rFonts w:ascii="Times New Roman" w:hAnsi="Times New Roman" w:cs="Times New Roman"/>
                <w:sz w:val="24"/>
                <w:szCs w:val="24"/>
              </w:rPr>
              <w:t>Nm</w:t>
            </w:r>
            <w:proofErr w:type="spellEnd"/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BDDAE9" w14:textId="77777777" w:rsidR="00E51F8B" w:rsidRPr="006B64C6" w:rsidRDefault="00E51F8B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83D0A5" w14:textId="664ABD9A" w:rsidR="00E51F8B" w:rsidRPr="006B64C6" w:rsidRDefault="00E51F8B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F8B" w:rsidRPr="006B64C6" w14:paraId="5ECB2FAD" w14:textId="77777777" w:rsidTr="00B049A4">
        <w:tc>
          <w:tcPr>
            <w:tcW w:w="4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77CC5C" w14:textId="562449D6" w:rsidR="00E51F8B" w:rsidRPr="006B64C6" w:rsidRDefault="00E51F8B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Motor – objem válců</w:t>
            </w: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E78B68" w14:textId="5D36395B" w:rsidR="00E51F8B" w:rsidRPr="006B64C6" w:rsidRDefault="00B049A4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51F8B" w:rsidRPr="006B64C6">
              <w:rPr>
                <w:rFonts w:ascii="Times New Roman" w:hAnsi="Times New Roman" w:cs="Times New Roman"/>
                <w:sz w:val="24"/>
                <w:szCs w:val="24"/>
              </w:rPr>
              <w:t>in 7,7 l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DC1882" w14:textId="77777777" w:rsidR="00E51F8B" w:rsidRPr="006B64C6" w:rsidRDefault="00E51F8B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A4FEAF" w14:textId="5C58B7C0" w:rsidR="00E51F8B" w:rsidRPr="006B64C6" w:rsidRDefault="00E51F8B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F8B" w:rsidRPr="006B64C6" w14:paraId="305208A2" w14:textId="77777777" w:rsidTr="00B049A4">
        <w:tc>
          <w:tcPr>
            <w:tcW w:w="4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D40141" w14:textId="44A75F5D" w:rsidR="00E51F8B" w:rsidRPr="006B64C6" w:rsidRDefault="00E51F8B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 xml:space="preserve">Emisní norma </w:t>
            </w: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40CD91" w14:textId="224E05AD" w:rsidR="00E51F8B" w:rsidRPr="006B64C6" w:rsidRDefault="00B049A4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51F8B" w:rsidRPr="006B64C6">
              <w:rPr>
                <w:rFonts w:ascii="Times New Roman" w:hAnsi="Times New Roman" w:cs="Times New Roman"/>
                <w:sz w:val="24"/>
                <w:szCs w:val="24"/>
              </w:rPr>
              <w:t>in EURO VI E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1AFAEF" w14:textId="77777777" w:rsidR="00E51F8B" w:rsidRPr="006B64C6" w:rsidRDefault="00E51F8B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1972B4" w14:textId="528E35CA" w:rsidR="00E51F8B" w:rsidRPr="006B64C6" w:rsidRDefault="00E51F8B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E61" w:rsidRPr="006B64C6" w14:paraId="51077D46" w14:textId="77777777" w:rsidTr="00B049A4">
        <w:tc>
          <w:tcPr>
            <w:tcW w:w="4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A2F444" w14:textId="3BAB214A" w:rsidR="007E4E61" w:rsidRPr="006B64C6" w:rsidRDefault="007E4E61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Svislý výstup výfuku za kabinou s nástavcem a tepelným krytem</w:t>
            </w: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81C686" w14:textId="266A7EDC" w:rsidR="007E4E61" w:rsidRPr="006B64C6" w:rsidRDefault="007E4E61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A9B2C8" w14:textId="77777777" w:rsidR="007E4E61" w:rsidRPr="006B64C6" w:rsidRDefault="007E4E61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 w:themeFill="text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3C9407" w14:textId="77777777" w:rsidR="007E4E61" w:rsidRPr="006B64C6" w:rsidRDefault="007E4E61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321" w:rsidRPr="006B64C6" w14:paraId="274DF7CF" w14:textId="77777777" w:rsidTr="00B049A4">
        <w:tc>
          <w:tcPr>
            <w:tcW w:w="4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94F591" w14:textId="1D2F46E1" w:rsidR="00E64321" w:rsidRPr="006B64C6" w:rsidRDefault="00E64321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Manuální převodovka synchronizovaná s posilovačem řazení</w:t>
            </w: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9D9BAA" w14:textId="7932FF0B" w:rsidR="00E64321" w:rsidRPr="006B64C6" w:rsidRDefault="00B049A4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64321" w:rsidRPr="006B64C6">
              <w:rPr>
                <w:rFonts w:ascii="Times New Roman" w:hAnsi="Times New Roman" w:cs="Times New Roman"/>
                <w:sz w:val="24"/>
                <w:szCs w:val="24"/>
              </w:rPr>
              <w:t>in. 6 rychlostních stupňů vpřed a 1 vzad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697005" w14:textId="77777777" w:rsidR="00E64321" w:rsidRPr="006B64C6" w:rsidRDefault="00E64321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FB508D" w14:textId="34B25595" w:rsidR="00E64321" w:rsidRPr="006B64C6" w:rsidRDefault="00E64321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321" w:rsidRPr="006B64C6" w14:paraId="0BD2F550" w14:textId="77777777" w:rsidTr="00B049A4">
        <w:tc>
          <w:tcPr>
            <w:tcW w:w="4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F2C7DC" w14:textId="5E917930" w:rsidR="00E64321" w:rsidRPr="006B64C6" w:rsidRDefault="00E64321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Rozdělovací převodovka oddělená od převodovky</w:t>
            </w:r>
            <w:r w:rsidR="007E4E61" w:rsidRPr="006B64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 xml:space="preserve"> s elektropneumatickým ovládáním</w:t>
            </w: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EA351C" w14:textId="0FB97437" w:rsidR="00E64321" w:rsidRPr="006B64C6" w:rsidRDefault="00E64321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046C7B" w14:textId="77777777" w:rsidR="00E64321" w:rsidRPr="006B64C6" w:rsidRDefault="00E64321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 w:themeFill="text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C28772" w14:textId="77777777" w:rsidR="00E64321" w:rsidRPr="006B64C6" w:rsidRDefault="00E64321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321" w:rsidRPr="006B64C6" w14:paraId="7BFE8D41" w14:textId="77777777" w:rsidTr="00B049A4">
        <w:tc>
          <w:tcPr>
            <w:tcW w:w="4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4BDF19" w14:textId="1EB1BC33" w:rsidR="00E64321" w:rsidRPr="006B64C6" w:rsidRDefault="00E64321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Motorová brzda na výfuku</w:t>
            </w: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BA9255" w14:textId="56D4C673" w:rsidR="00E64321" w:rsidRPr="006B64C6" w:rsidRDefault="00E64321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8C8EF6" w14:textId="77777777" w:rsidR="00E64321" w:rsidRPr="006B64C6" w:rsidRDefault="00E64321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 w:themeFill="text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55432A" w14:textId="77777777" w:rsidR="00E64321" w:rsidRPr="006B64C6" w:rsidRDefault="00E64321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321" w:rsidRPr="006B64C6" w14:paraId="5F9E2FE4" w14:textId="77777777" w:rsidTr="00B049A4">
        <w:tc>
          <w:tcPr>
            <w:tcW w:w="4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21C7F7" w14:textId="51C8B978" w:rsidR="00E64321" w:rsidRPr="006B64C6" w:rsidRDefault="00E64321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PTO z převodovky pro pohon nástavby</w:t>
            </w: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014160" w14:textId="127A8727" w:rsidR="00E64321" w:rsidRPr="006B64C6" w:rsidRDefault="00E64321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35C6FB" w14:textId="77777777" w:rsidR="00E64321" w:rsidRPr="006B64C6" w:rsidRDefault="00E64321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 w:themeFill="text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1F737B" w14:textId="77777777" w:rsidR="00E64321" w:rsidRPr="006B64C6" w:rsidRDefault="00E64321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8FD" w:rsidRPr="006B64C6" w14:paraId="43B9940D" w14:textId="77777777" w:rsidTr="00B049A4">
        <w:tc>
          <w:tcPr>
            <w:tcW w:w="4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749340" w14:textId="0B6F47FA" w:rsidR="002928FD" w:rsidRPr="006B64C6" w:rsidRDefault="002928FD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Pneu rozměr 11 R 22,5“</w:t>
            </w: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41E101" w14:textId="77777777" w:rsidR="002928FD" w:rsidRPr="006B64C6" w:rsidRDefault="002928FD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61CCA4" w14:textId="77777777" w:rsidR="002928FD" w:rsidRPr="006B64C6" w:rsidRDefault="002928FD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 w:themeFill="text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F46AFF" w14:textId="77777777" w:rsidR="002928FD" w:rsidRPr="006B64C6" w:rsidRDefault="002928FD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8FD" w:rsidRPr="006B64C6" w14:paraId="5109A4FC" w14:textId="77777777" w:rsidTr="00B049A4">
        <w:tc>
          <w:tcPr>
            <w:tcW w:w="4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718147" w14:textId="3643619A" w:rsidR="002928FD" w:rsidRPr="006B64C6" w:rsidRDefault="002928FD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Rezervní kolo vč. držáku – hydraulicky ovládaný držák mezi nástavbou a kabinou podvozku</w:t>
            </w: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79505E" w14:textId="77777777" w:rsidR="002928FD" w:rsidRPr="006B64C6" w:rsidRDefault="002928FD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0CFC3D" w14:textId="77777777" w:rsidR="002928FD" w:rsidRPr="006B64C6" w:rsidRDefault="002928FD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 w:themeFill="text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35A50D" w14:textId="77777777" w:rsidR="002928FD" w:rsidRPr="006B64C6" w:rsidRDefault="002928FD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9F8" w:rsidRPr="006B64C6" w14:paraId="1DB6E3E6" w14:textId="77777777" w:rsidTr="00B049A4">
        <w:tc>
          <w:tcPr>
            <w:tcW w:w="4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0B3966" w14:textId="49DAE130" w:rsidR="003229F8" w:rsidRPr="006B64C6" w:rsidRDefault="003229F8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Vzduchový kompresor dvouválcový</w:t>
            </w: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A606CD" w14:textId="2BAB8309" w:rsidR="003229F8" w:rsidRPr="006B64C6" w:rsidRDefault="00B049A4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3229F8" w:rsidRPr="006B64C6">
              <w:rPr>
                <w:rFonts w:ascii="Times New Roman" w:hAnsi="Times New Roman" w:cs="Times New Roman"/>
                <w:sz w:val="24"/>
                <w:szCs w:val="24"/>
              </w:rPr>
              <w:t>in. 1080 l/min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5FACFB" w14:textId="77777777" w:rsidR="003229F8" w:rsidRPr="006B64C6" w:rsidRDefault="003229F8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7BF01A" w14:textId="388A0EBE" w:rsidR="003229F8" w:rsidRPr="006B64C6" w:rsidRDefault="003229F8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9F8" w:rsidRPr="006B64C6" w14:paraId="3AEAA796" w14:textId="77777777" w:rsidTr="00B049A4">
        <w:tc>
          <w:tcPr>
            <w:tcW w:w="4502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B69F0D" w14:textId="712F6B1F" w:rsidR="003229F8" w:rsidRPr="006B64C6" w:rsidRDefault="003229F8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Kotoučové brzdy na obou nápravách</w:t>
            </w:r>
          </w:p>
        </w:tc>
        <w:tc>
          <w:tcPr>
            <w:tcW w:w="169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20068D4" w14:textId="432D6572" w:rsidR="003229F8" w:rsidRPr="006B64C6" w:rsidRDefault="003229F8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0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C23BD8" w14:textId="77777777" w:rsidR="003229F8" w:rsidRPr="006B64C6" w:rsidRDefault="003229F8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 w:themeFill="text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7EBB78" w14:textId="77777777" w:rsidR="003229F8" w:rsidRPr="006B64C6" w:rsidRDefault="003229F8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9F8" w:rsidRPr="006B64C6" w14:paraId="66125DFF" w14:textId="77777777" w:rsidTr="00B049A4">
        <w:tc>
          <w:tcPr>
            <w:tcW w:w="4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D06B9F" w14:textId="09A94306" w:rsidR="003229F8" w:rsidRPr="006B64C6" w:rsidRDefault="003229F8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Parkovací brzda s pneumatickým ovládáním na zadní kola</w:t>
            </w: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BD7C1E" w14:textId="374EDED3" w:rsidR="003229F8" w:rsidRPr="006B64C6" w:rsidRDefault="003229F8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4F5E12" w14:textId="77777777" w:rsidR="003229F8" w:rsidRPr="006B64C6" w:rsidRDefault="003229F8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 w:themeFill="text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D8A3D7" w14:textId="77777777" w:rsidR="003229F8" w:rsidRPr="006B64C6" w:rsidRDefault="003229F8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9F8" w:rsidRPr="006B64C6" w14:paraId="3D5937B1" w14:textId="77777777" w:rsidTr="00B049A4">
        <w:tc>
          <w:tcPr>
            <w:tcW w:w="4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76FF0C" w14:textId="44F444FC" w:rsidR="003229F8" w:rsidRPr="006B64C6" w:rsidRDefault="003229F8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Dvouokruhové zařízení pro brzdění přívěsu s hlavicemi ISO, červená / žlutá</w:t>
            </w: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235989" w14:textId="39C4379D" w:rsidR="003229F8" w:rsidRPr="006B64C6" w:rsidRDefault="003229F8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2E9F15" w14:textId="77777777" w:rsidR="003229F8" w:rsidRPr="006B64C6" w:rsidRDefault="003229F8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 w:themeFill="text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99B8F3" w14:textId="77777777" w:rsidR="003229F8" w:rsidRPr="006B64C6" w:rsidRDefault="003229F8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9F8" w:rsidRPr="006B64C6" w14:paraId="1B026E2B" w14:textId="77777777" w:rsidTr="00B049A4">
        <w:tc>
          <w:tcPr>
            <w:tcW w:w="4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8609B7" w14:textId="23744FB0" w:rsidR="003229F8" w:rsidRPr="006B64C6" w:rsidRDefault="003229F8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Homologovaná zadní zábrana proti podjetí včetně závěsu pro přívěs koule ISO 50 mm do 3 500 kg</w:t>
            </w: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2FA2FF" w14:textId="4021C8F6" w:rsidR="003229F8" w:rsidRPr="006B64C6" w:rsidRDefault="003229F8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8CF1AC" w14:textId="77777777" w:rsidR="003229F8" w:rsidRPr="006B64C6" w:rsidRDefault="003229F8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 w:themeFill="text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200F93" w14:textId="77777777" w:rsidR="003229F8" w:rsidRPr="006B64C6" w:rsidRDefault="003229F8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9F8" w:rsidRPr="006B64C6" w14:paraId="6A6D9EE5" w14:textId="77777777" w:rsidTr="00B049A4">
        <w:tc>
          <w:tcPr>
            <w:tcW w:w="4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61B348" w14:textId="77777777" w:rsidR="003229F8" w:rsidRPr="006B64C6" w:rsidRDefault="003229F8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Boční zábrany proti podjetí</w:t>
            </w: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27A6A5" w14:textId="77777777" w:rsidR="003229F8" w:rsidRPr="006B64C6" w:rsidRDefault="003229F8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3111CE" w14:textId="77777777" w:rsidR="003229F8" w:rsidRPr="006B64C6" w:rsidRDefault="003229F8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 w:themeFill="text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85146D" w14:textId="77777777" w:rsidR="003229F8" w:rsidRPr="006B64C6" w:rsidRDefault="003229F8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FE" w:rsidRPr="006B64C6" w14:paraId="78A8A8DB" w14:textId="77777777" w:rsidTr="00B049A4">
        <w:tc>
          <w:tcPr>
            <w:tcW w:w="4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41C28C" w14:textId="045605A3" w:rsidR="005A53FE" w:rsidRPr="006B64C6" w:rsidRDefault="005A53FE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Ocelový přední nárazník</w:t>
            </w: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D1694C" w14:textId="4E7EC289" w:rsidR="005A53FE" w:rsidRPr="006B64C6" w:rsidRDefault="005A53FE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C16CF1" w14:textId="77777777" w:rsidR="005A53FE" w:rsidRPr="006B64C6" w:rsidRDefault="005A53FE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 w:themeFill="text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7D1558" w14:textId="77777777" w:rsidR="005A53FE" w:rsidRPr="006B64C6" w:rsidRDefault="005A53FE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9F8" w:rsidRPr="006B64C6" w14:paraId="291B3D30" w14:textId="77777777" w:rsidTr="00B049A4">
        <w:tc>
          <w:tcPr>
            <w:tcW w:w="4502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B767B6" w14:textId="6130D03D" w:rsidR="003229F8" w:rsidRPr="006B64C6" w:rsidRDefault="003229F8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Sedadlo řidiče pneumaticky odpružené, vyhřívané, se seřiditelnou bederní opěrkou a vestavěným bezpečnostním pásem</w:t>
            </w:r>
          </w:p>
        </w:tc>
        <w:tc>
          <w:tcPr>
            <w:tcW w:w="169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12802C" w14:textId="77777777" w:rsidR="003229F8" w:rsidRPr="006B64C6" w:rsidRDefault="003229F8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0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CBBD4D" w14:textId="77777777" w:rsidR="003229F8" w:rsidRPr="006B64C6" w:rsidRDefault="003229F8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 w:themeFill="text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29F7FC" w14:textId="77777777" w:rsidR="003229F8" w:rsidRPr="006B64C6" w:rsidRDefault="003229F8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9F8" w:rsidRPr="006B64C6" w14:paraId="724FCA37" w14:textId="77777777" w:rsidTr="00B049A4">
        <w:tc>
          <w:tcPr>
            <w:tcW w:w="4502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EA2D8E" w14:textId="43C6A126" w:rsidR="003229F8" w:rsidRPr="006B64C6" w:rsidRDefault="003229F8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 xml:space="preserve">2 sedadla pro spolujezdce (2 </w:t>
            </w:r>
            <w:r w:rsidR="001F3253" w:rsidRPr="006B64C6">
              <w:rPr>
                <w:rFonts w:ascii="Times New Roman" w:hAnsi="Times New Roman" w:cs="Times New Roman"/>
                <w:sz w:val="24"/>
                <w:szCs w:val="24"/>
              </w:rPr>
              <w:t xml:space="preserve">samostatná </w:t>
            </w: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místa) s 3bodovými bezpečnostními pásy a opěrkami hlavy</w:t>
            </w:r>
          </w:p>
        </w:tc>
        <w:tc>
          <w:tcPr>
            <w:tcW w:w="169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E28D15" w14:textId="4F0CB630" w:rsidR="003229F8" w:rsidRPr="006B64C6" w:rsidRDefault="003229F8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0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4B3912" w14:textId="77777777" w:rsidR="003229F8" w:rsidRPr="006B64C6" w:rsidRDefault="003229F8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 w:themeFill="text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D9243B" w14:textId="77777777" w:rsidR="003229F8" w:rsidRPr="006B64C6" w:rsidRDefault="003229F8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9F8" w:rsidRPr="006B64C6" w14:paraId="0DDE9D9F" w14:textId="77777777" w:rsidTr="00B049A4">
        <w:tc>
          <w:tcPr>
            <w:tcW w:w="4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072E96" w14:textId="049A9518" w:rsidR="003229F8" w:rsidRPr="006B64C6" w:rsidRDefault="003229F8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 xml:space="preserve">Okna el. </w:t>
            </w:r>
            <w:proofErr w:type="gramStart"/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ovládaná</w:t>
            </w:r>
            <w:proofErr w:type="gramEnd"/>
            <w:r w:rsidRPr="006B64C6">
              <w:rPr>
                <w:rFonts w:ascii="Times New Roman" w:hAnsi="Times New Roman" w:cs="Times New Roman"/>
                <w:sz w:val="24"/>
                <w:szCs w:val="24"/>
              </w:rPr>
              <w:t xml:space="preserve"> na obou stranách</w:t>
            </w: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92E34B" w14:textId="77777777" w:rsidR="003229F8" w:rsidRPr="006B64C6" w:rsidRDefault="003229F8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2693EE" w14:textId="77777777" w:rsidR="003229F8" w:rsidRPr="006B64C6" w:rsidRDefault="003229F8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 w:themeFill="text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05E993" w14:textId="77777777" w:rsidR="003229F8" w:rsidRPr="006B64C6" w:rsidRDefault="003229F8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9F8" w:rsidRPr="006B64C6" w14:paraId="57B94F36" w14:textId="77777777" w:rsidTr="00B049A4">
        <w:tc>
          <w:tcPr>
            <w:tcW w:w="4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51A1D9" w14:textId="77777777" w:rsidR="003229F8" w:rsidRPr="006B64C6" w:rsidRDefault="003229F8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Gumové koberce</w:t>
            </w: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BAC771" w14:textId="77777777" w:rsidR="003229F8" w:rsidRPr="006B64C6" w:rsidRDefault="003229F8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820A14" w14:textId="77777777" w:rsidR="003229F8" w:rsidRPr="006B64C6" w:rsidRDefault="003229F8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 w:themeFill="text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C95471" w14:textId="77777777" w:rsidR="003229F8" w:rsidRPr="006B64C6" w:rsidRDefault="003229F8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9F8" w:rsidRPr="006B64C6" w14:paraId="64C2038F" w14:textId="77777777" w:rsidTr="00B049A4">
        <w:tc>
          <w:tcPr>
            <w:tcW w:w="4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F1F8C4" w14:textId="281CAABC" w:rsidR="003229F8" w:rsidRPr="006B64C6" w:rsidRDefault="001F3253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Boční z</w:t>
            </w:r>
            <w:r w:rsidR="003229F8" w:rsidRPr="006B64C6">
              <w:rPr>
                <w:rFonts w:ascii="Times New Roman" w:hAnsi="Times New Roman" w:cs="Times New Roman"/>
                <w:sz w:val="24"/>
                <w:szCs w:val="24"/>
              </w:rPr>
              <w:t xml:space="preserve">rcátka vyhřívaná, el. </w:t>
            </w:r>
            <w:proofErr w:type="gramStart"/>
            <w:r w:rsidR="003229F8" w:rsidRPr="006B64C6">
              <w:rPr>
                <w:rFonts w:ascii="Times New Roman" w:hAnsi="Times New Roman" w:cs="Times New Roman"/>
                <w:sz w:val="24"/>
                <w:szCs w:val="24"/>
              </w:rPr>
              <w:t>nastavitelná</w:t>
            </w:r>
            <w:proofErr w:type="gramEnd"/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E15504" w14:textId="77777777" w:rsidR="003229F8" w:rsidRPr="006B64C6" w:rsidRDefault="003229F8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873DD0" w14:textId="77777777" w:rsidR="003229F8" w:rsidRPr="006B64C6" w:rsidRDefault="003229F8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 w:themeFill="text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5B39B7" w14:textId="77777777" w:rsidR="003229F8" w:rsidRPr="006B64C6" w:rsidRDefault="003229F8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9F8" w:rsidRPr="006B64C6" w14:paraId="5CA10FEC" w14:textId="77777777" w:rsidTr="00B049A4">
        <w:tc>
          <w:tcPr>
            <w:tcW w:w="4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20F7C3D" w14:textId="2295324C" w:rsidR="003229F8" w:rsidRPr="006B64C6" w:rsidRDefault="003229F8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Centrální zamykání s dálkovým ovládáním</w:t>
            </w:r>
            <w:r w:rsidR="005A53FE" w:rsidRPr="006B64C6">
              <w:rPr>
                <w:rFonts w:ascii="Times New Roman" w:hAnsi="Times New Roman" w:cs="Times New Roman"/>
                <w:sz w:val="24"/>
                <w:szCs w:val="24"/>
              </w:rPr>
              <w:t>, skládací klíče s imobilizérem</w:t>
            </w: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1DEA3B" w14:textId="77777777" w:rsidR="003229F8" w:rsidRPr="006B64C6" w:rsidRDefault="003229F8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AFAA82" w14:textId="77777777" w:rsidR="003229F8" w:rsidRPr="006B64C6" w:rsidRDefault="003229F8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 w:themeFill="text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2D1C3D" w14:textId="77777777" w:rsidR="003229F8" w:rsidRPr="006B64C6" w:rsidRDefault="003229F8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9F8" w:rsidRPr="006B64C6" w14:paraId="4F816C43" w14:textId="77777777" w:rsidTr="00B049A4">
        <w:tc>
          <w:tcPr>
            <w:tcW w:w="4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8E18F8" w14:textId="42E97EB7" w:rsidR="003229F8" w:rsidRPr="006B64C6" w:rsidRDefault="003229F8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 xml:space="preserve">Autorádio se </w:t>
            </w:r>
            <w:proofErr w:type="spellStart"/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Streamingem</w:t>
            </w:r>
            <w:proofErr w:type="spellEnd"/>
            <w:r w:rsidRPr="006B64C6">
              <w:rPr>
                <w:rFonts w:ascii="Times New Roman" w:hAnsi="Times New Roman" w:cs="Times New Roman"/>
                <w:sz w:val="24"/>
                <w:szCs w:val="24"/>
              </w:rPr>
              <w:t xml:space="preserve"> přes </w:t>
            </w:r>
            <w:proofErr w:type="spellStart"/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  <w:proofErr w:type="spellEnd"/>
            <w:r w:rsidRPr="006B64C6">
              <w:rPr>
                <w:rFonts w:ascii="Times New Roman" w:hAnsi="Times New Roman" w:cs="Times New Roman"/>
                <w:sz w:val="24"/>
                <w:szCs w:val="24"/>
              </w:rPr>
              <w:t xml:space="preserve"> 4,0 s funkcí </w:t>
            </w:r>
            <w:proofErr w:type="spellStart"/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HandsFree</w:t>
            </w:r>
            <w:proofErr w:type="spellEnd"/>
            <w:r w:rsidRPr="006B64C6">
              <w:rPr>
                <w:rFonts w:ascii="Times New Roman" w:hAnsi="Times New Roman" w:cs="Times New Roman"/>
                <w:sz w:val="24"/>
                <w:szCs w:val="24"/>
              </w:rPr>
              <w:t xml:space="preserve"> a ovládáním na volantu</w:t>
            </w: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60C6A6" w14:textId="15FB1CD0" w:rsidR="003229F8" w:rsidRPr="006B64C6" w:rsidRDefault="003229F8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B19F00" w14:textId="77777777" w:rsidR="003229F8" w:rsidRPr="006B64C6" w:rsidRDefault="003229F8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 w:themeFill="text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2DB4E5" w14:textId="77777777" w:rsidR="003229F8" w:rsidRPr="006B64C6" w:rsidRDefault="003229F8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FE" w:rsidRPr="006B64C6" w14:paraId="15E70579" w14:textId="77777777" w:rsidTr="00B049A4">
        <w:tc>
          <w:tcPr>
            <w:tcW w:w="4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13FCE9" w14:textId="2FCD1390" w:rsidR="005A53FE" w:rsidRPr="006B64C6" w:rsidRDefault="005A53FE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Držák tabletu a telefonu na palubní desce se 2 porty USB-C</w:t>
            </w: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DA417F" w14:textId="33C87AD8" w:rsidR="005A53FE" w:rsidRPr="006B64C6" w:rsidRDefault="005A53FE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0F9096" w14:textId="77777777" w:rsidR="005A53FE" w:rsidRPr="006B64C6" w:rsidRDefault="005A53FE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 w:themeFill="text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2A9019" w14:textId="77777777" w:rsidR="005A53FE" w:rsidRPr="006B64C6" w:rsidRDefault="005A53FE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9F8" w:rsidRPr="006B64C6" w14:paraId="08FCF490" w14:textId="77777777" w:rsidTr="00B049A4">
        <w:tc>
          <w:tcPr>
            <w:tcW w:w="4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2809C3" w14:textId="7A4526DA" w:rsidR="003229F8" w:rsidRPr="006B64C6" w:rsidRDefault="003229F8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Elektrick</w:t>
            </w:r>
            <w:r w:rsidR="00777B2F" w:rsidRPr="006B64C6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 xml:space="preserve"> zásuvk</w:t>
            </w:r>
            <w:r w:rsidR="00777B2F" w:rsidRPr="006B64C6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 xml:space="preserve"> pro příslušenství 12 V + 24 V na palubní desce</w:t>
            </w: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0B40F9" w14:textId="29F82601" w:rsidR="003229F8" w:rsidRPr="006B64C6" w:rsidRDefault="003229F8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C88712" w14:textId="77777777" w:rsidR="003229F8" w:rsidRPr="006B64C6" w:rsidRDefault="003229F8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 w:themeFill="text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F285A0" w14:textId="77777777" w:rsidR="003229F8" w:rsidRPr="006B64C6" w:rsidRDefault="003229F8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9F8" w:rsidRPr="006B64C6" w14:paraId="1A64E391" w14:textId="77777777" w:rsidTr="00B049A4">
        <w:tc>
          <w:tcPr>
            <w:tcW w:w="4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ECC0AE" w14:textId="08522CBB" w:rsidR="003229F8" w:rsidRPr="006B64C6" w:rsidRDefault="003229F8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Výškově a hloubkově nastavitelný volant s ovladačem regulátoru rychlosti</w:t>
            </w: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A894EB" w14:textId="53E114E8" w:rsidR="003229F8" w:rsidRPr="006B64C6" w:rsidRDefault="00EF65B8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66070A" w14:textId="77777777" w:rsidR="003229F8" w:rsidRPr="006B64C6" w:rsidRDefault="003229F8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 w:themeFill="text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28D449" w14:textId="77777777" w:rsidR="003229F8" w:rsidRPr="006B64C6" w:rsidRDefault="003229F8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9F8" w:rsidRPr="006B64C6" w14:paraId="7BCE86B2" w14:textId="77777777" w:rsidTr="00B049A4">
        <w:tc>
          <w:tcPr>
            <w:tcW w:w="4502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7AEC7F" w14:textId="62E49030" w:rsidR="003229F8" w:rsidRPr="006B64C6" w:rsidRDefault="003229F8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LED světlomety pro denní svícení</w:t>
            </w:r>
          </w:p>
        </w:tc>
        <w:tc>
          <w:tcPr>
            <w:tcW w:w="169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CF8E2B" w14:textId="77777777" w:rsidR="003229F8" w:rsidRPr="006B64C6" w:rsidRDefault="003229F8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0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8DCCC8" w14:textId="77777777" w:rsidR="003229F8" w:rsidRPr="006B64C6" w:rsidRDefault="003229F8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 w:themeFill="text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F5E13C" w14:textId="77777777" w:rsidR="003229F8" w:rsidRPr="006B64C6" w:rsidRDefault="003229F8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9F8" w:rsidRPr="006B64C6" w14:paraId="0040A750" w14:textId="77777777" w:rsidTr="00B049A4">
        <w:tc>
          <w:tcPr>
            <w:tcW w:w="4502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125AF1" w14:textId="77777777" w:rsidR="003229F8" w:rsidRPr="006B64C6" w:rsidRDefault="003229F8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Přední mlhové světlomety</w:t>
            </w:r>
          </w:p>
        </w:tc>
        <w:tc>
          <w:tcPr>
            <w:tcW w:w="169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37A832" w14:textId="77777777" w:rsidR="003229F8" w:rsidRPr="006B64C6" w:rsidRDefault="003229F8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0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3C3511" w14:textId="77777777" w:rsidR="003229F8" w:rsidRPr="006B64C6" w:rsidRDefault="003229F8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 w:themeFill="text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CCC224" w14:textId="77777777" w:rsidR="003229F8" w:rsidRPr="006B64C6" w:rsidRDefault="003229F8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253" w:rsidRPr="006B64C6" w14:paraId="3ABDBA8F" w14:textId="77777777" w:rsidTr="00B049A4">
        <w:tc>
          <w:tcPr>
            <w:tcW w:w="4502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5F5F6F" w14:textId="05BBE273" w:rsidR="001F3253" w:rsidRPr="006B64C6" w:rsidRDefault="001F3253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Majáky LED na kabině 2 kusy</w:t>
            </w:r>
          </w:p>
        </w:tc>
        <w:tc>
          <w:tcPr>
            <w:tcW w:w="169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DD0815" w14:textId="6E7BA0EF" w:rsidR="001F3253" w:rsidRPr="006B64C6" w:rsidRDefault="001F3253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0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8BDEED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 w:themeFill="text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F40702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253" w:rsidRPr="006B64C6" w14:paraId="7EDD4804" w14:textId="77777777" w:rsidTr="00B049A4">
        <w:tc>
          <w:tcPr>
            <w:tcW w:w="4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AAC9D5" w14:textId="27CE3D22" w:rsidR="001F3253" w:rsidRPr="006B64C6" w:rsidRDefault="001F3253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Ochranné mřížky předních světel, homologované</w:t>
            </w: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20DA79B" w14:textId="2DC738B4" w:rsidR="001F3253" w:rsidRPr="006B64C6" w:rsidRDefault="001F3253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E393C3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 w:themeFill="text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A8915D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253" w:rsidRPr="006B64C6" w14:paraId="4BC9B753" w14:textId="77777777" w:rsidTr="00B049A4">
        <w:tc>
          <w:tcPr>
            <w:tcW w:w="4502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20BA3E" w14:textId="160C5EB8" w:rsidR="001F3253" w:rsidRPr="006B64C6" w:rsidRDefault="001F3253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Osvětlení vstupu do kabiny</w:t>
            </w:r>
          </w:p>
        </w:tc>
        <w:tc>
          <w:tcPr>
            <w:tcW w:w="169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958882" w14:textId="4072E800" w:rsidR="001F3253" w:rsidRPr="006B64C6" w:rsidRDefault="001F3253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0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A2AE9B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 w:themeFill="text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113FCE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253" w:rsidRPr="006B64C6" w14:paraId="2D5090A5" w14:textId="77777777" w:rsidTr="00B049A4">
        <w:tc>
          <w:tcPr>
            <w:tcW w:w="4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8ABDCD" w14:textId="20EA58AC" w:rsidR="001F3253" w:rsidRPr="006B64C6" w:rsidRDefault="00EF65B8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Bezúdržbové a</w:t>
            </w:r>
            <w:r w:rsidR="001F3253" w:rsidRPr="006B64C6">
              <w:rPr>
                <w:rFonts w:ascii="Times New Roman" w:hAnsi="Times New Roman" w:cs="Times New Roman"/>
                <w:sz w:val="24"/>
                <w:szCs w:val="24"/>
              </w:rPr>
              <w:t>kumulátory</w:t>
            </w: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A0225D" w14:textId="2EF61F53" w:rsidR="001F3253" w:rsidRPr="006B64C6" w:rsidRDefault="00B049A4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7C6B96" w:rsidRPr="006B64C6">
              <w:rPr>
                <w:rFonts w:ascii="Times New Roman" w:hAnsi="Times New Roman" w:cs="Times New Roman"/>
                <w:sz w:val="24"/>
                <w:szCs w:val="24"/>
              </w:rPr>
              <w:t xml:space="preserve">in. 2x 185 </w:t>
            </w:r>
            <w:proofErr w:type="spellStart"/>
            <w:r w:rsidR="007C6B96" w:rsidRPr="006B64C6">
              <w:rPr>
                <w:rFonts w:ascii="Times New Roman" w:hAnsi="Times New Roman" w:cs="Times New Roman"/>
                <w:sz w:val="24"/>
                <w:szCs w:val="24"/>
              </w:rPr>
              <w:t>Ah</w:t>
            </w:r>
            <w:proofErr w:type="spellEnd"/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5308CC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857119" w14:textId="23647228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253" w:rsidRPr="006B64C6" w14:paraId="6BD4A70F" w14:textId="77777777" w:rsidTr="00B049A4">
        <w:tc>
          <w:tcPr>
            <w:tcW w:w="4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C9C523" w14:textId="70977D4F" w:rsidR="001F3253" w:rsidRPr="006B64C6" w:rsidRDefault="00EF65B8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Mechanický odpojovač akumulátorů</w:t>
            </w: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9C963A" w14:textId="53561E1D" w:rsidR="001F3253" w:rsidRPr="006B64C6" w:rsidRDefault="00EF65B8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3BDF9F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 w:themeFill="text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FECB94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253" w:rsidRPr="006B64C6" w14:paraId="3EABEF18" w14:textId="77777777" w:rsidTr="00B049A4">
        <w:tc>
          <w:tcPr>
            <w:tcW w:w="4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19D06D" w14:textId="3DC55FA9" w:rsidR="001F3253" w:rsidRPr="006B64C6" w:rsidRDefault="001F3253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Elektrický vývod pro přívěs, 15PIN/24V</w:t>
            </w: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5DC7AD" w14:textId="77777777" w:rsidR="001F3253" w:rsidRPr="006B64C6" w:rsidRDefault="001F3253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C22F22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 w:themeFill="text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970BC8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253" w:rsidRPr="006B64C6" w14:paraId="76A3165C" w14:textId="77777777" w:rsidTr="00B049A4">
        <w:tc>
          <w:tcPr>
            <w:tcW w:w="4502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0033DF" w14:textId="5207DBF0" w:rsidR="001F3253" w:rsidRPr="006B64C6" w:rsidRDefault="001F3253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Vývod ABS pro přívěs</w:t>
            </w:r>
          </w:p>
        </w:tc>
        <w:tc>
          <w:tcPr>
            <w:tcW w:w="169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D2EF24" w14:textId="7C5704B7" w:rsidR="001F3253" w:rsidRPr="006B64C6" w:rsidRDefault="00EF65B8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0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2D1EF4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 w:themeFill="text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095F8B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253" w:rsidRPr="006B64C6" w14:paraId="4E263CC0" w14:textId="77777777" w:rsidTr="00B049A4">
        <w:tc>
          <w:tcPr>
            <w:tcW w:w="4502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5533A9" w14:textId="5D303B7B" w:rsidR="001F3253" w:rsidRPr="006B64C6" w:rsidRDefault="001F3253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Přechodka (redukce) z 24V 15PIN na 12V 13PIN vč. měniče (pro možnost připojení přívěsu s 12V systémem)</w:t>
            </w:r>
          </w:p>
        </w:tc>
        <w:tc>
          <w:tcPr>
            <w:tcW w:w="169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AB8F5E" w14:textId="5DCFE805" w:rsidR="001F3253" w:rsidRPr="006B64C6" w:rsidRDefault="001F3253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0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A7F319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 w:themeFill="text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25D9EE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253" w:rsidRPr="006B64C6" w14:paraId="1FEA53B6" w14:textId="77777777" w:rsidTr="00B049A4">
        <w:tc>
          <w:tcPr>
            <w:tcW w:w="4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9DB078" w14:textId="1821EF64" w:rsidR="001F3253" w:rsidRPr="006B64C6" w:rsidRDefault="001F3253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 xml:space="preserve">Tažné zařízení ROCKINGER 400 G 145, čep průměru 40 mm, D 100 </w:t>
            </w:r>
            <w:proofErr w:type="spellStart"/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kN</w:t>
            </w:r>
            <w:proofErr w:type="spellEnd"/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87DEE8" w14:textId="673BF5D0" w:rsidR="001F3253" w:rsidRPr="006B64C6" w:rsidRDefault="001F3253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7F5907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 w:themeFill="text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8726DB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253" w:rsidRPr="006B64C6" w14:paraId="409FD05C" w14:textId="77777777" w:rsidTr="00B049A4">
        <w:tc>
          <w:tcPr>
            <w:tcW w:w="4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C7336B" w14:textId="5EC001A6" w:rsidR="001F3253" w:rsidRPr="006B64C6" w:rsidRDefault="001F3253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Tempomat</w:t>
            </w:r>
            <w:r w:rsidR="005A53FE" w:rsidRPr="006B64C6">
              <w:rPr>
                <w:rFonts w:ascii="Times New Roman" w:hAnsi="Times New Roman" w:cs="Times New Roman"/>
                <w:sz w:val="24"/>
                <w:szCs w:val="24"/>
              </w:rPr>
              <w:t xml:space="preserve"> s ovládači na volantu</w:t>
            </w: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0C5987" w14:textId="5F415FB6" w:rsidR="001F3253" w:rsidRPr="006B64C6" w:rsidRDefault="001F3253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D358BA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 w:themeFill="text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FF9264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253" w:rsidRPr="006B64C6" w14:paraId="5890BD30" w14:textId="77777777" w:rsidTr="00B049A4">
        <w:tc>
          <w:tcPr>
            <w:tcW w:w="4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E586F0" w14:textId="60C18F67" w:rsidR="001F3253" w:rsidRPr="006B64C6" w:rsidRDefault="001F3253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 xml:space="preserve">Digitální tachograf nové generace </w:t>
            </w: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765511" w14:textId="4E1F16AB" w:rsidR="001F3253" w:rsidRPr="006B64C6" w:rsidRDefault="001F3253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AA49A4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 w:themeFill="text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D7D19A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253" w:rsidRPr="006B64C6" w14:paraId="10E5B8B6" w14:textId="77777777" w:rsidTr="00B049A4">
        <w:tc>
          <w:tcPr>
            <w:tcW w:w="4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C31D8F" w14:textId="5CF80C88" w:rsidR="001F3253" w:rsidRPr="006B64C6" w:rsidRDefault="001F3253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Klimatizace</w:t>
            </w: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51E000" w14:textId="3305AC9A" w:rsidR="001F3253" w:rsidRPr="006B64C6" w:rsidRDefault="001F3253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0B2CCC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 w:themeFill="text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C29548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253" w:rsidRPr="006B64C6" w14:paraId="1F889E48" w14:textId="77777777" w:rsidTr="00B049A4">
        <w:tc>
          <w:tcPr>
            <w:tcW w:w="4502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9A30C6" w14:textId="6FAE92E0" w:rsidR="001F3253" w:rsidRPr="006B64C6" w:rsidRDefault="001F3253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Příprava kabelového vedení pro systém na výběr mýtného (konektor na spodním okraji čelního skla)</w:t>
            </w:r>
          </w:p>
        </w:tc>
        <w:tc>
          <w:tcPr>
            <w:tcW w:w="169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4E1CF4" w14:textId="4A025FCC" w:rsidR="001F3253" w:rsidRPr="006B64C6" w:rsidRDefault="001F3253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0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B9B4C1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 w:themeFill="text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580A1B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253" w:rsidRPr="006B64C6" w14:paraId="173BA57F" w14:textId="77777777" w:rsidTr="00B049A4">
        <w:tc>
          <w:tcPr>
            <w:tcW w:w="4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2CE188" w14:textId="30D659B1" w:rsidR="001F3253" w:rsidRPr="006B64C6" w:rsidRDefault="001F3253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Tónované vrstvené a vyhřívané čelní sklo</w:t>
            </w: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D51324" w14:textId="28CA5A32" w:rsidR="001F3253" w:rsidRPr="006B64C6" w:rsidRDefault="001F3253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C4C4C21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 w:themeFill="text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117829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253" w:rsidRPr="006B64C6" w14:paraId="44C2FC89" w14:textId="77777777" w:rsidTr="00B049A4">
        <w:tc>
          <w:tcPr>
            <w:tcW w:w="4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D3B38F" w14:textId="349E90CD" w:rsidR="001F3253" w:rsidRPr="006B64C6" w:rsidRDefault="001F3253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Sluneční clona nad čelním sklem</w:t>
            </w: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9C3F93" w14:textId="4C9340DD" w:rsidR="001F3253" w:rsidRPr="006B64C6" w:rsidRDefault="001F3253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3FE74E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 w:themeFill="text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9993AB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253" w:rsidRPr="006B64C6" w14:paraId="05E5606D" w14:textId="77777777" w:rsidTr="00B049A4">
        <w:tc>
          <w:tcPr>
            <w:tcW w:w="4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E514A3" w14:textId="11A08F6A" w:rsidR="001F3253" w:rsidRPr="006B64C6" w:rsidRDefault="001F3253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Vnitřní sluneční clona</w:t>
            </w:r>
            <w:r w:rsidR="007C6B96" w:rsidRPr="006B64C6">
              <w:rPr>
                <w:rFonts w:ascii="Times New Roman" w:hAnsi="Times New Roman" w:cs="Times New Roman"/>
                <w:sz w:val="24"/>
                <w:szCs w:val="24"/>
              </w:rPr>
              <w:t xml:space="preserve"> na čelním skle</w:t>
            </w: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55843D" w14:textId="136C66C4" w:rsidR="001F3253" w:rsidRPr="006B64C6" w:rsidRDefault="001F3253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BED587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 w:themeFill="text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126CD1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253" w:rsidRPr="006B64C6" w14:paraId="204A8110" w14:textId="77777777" w:rsidTr="00B049A4">
        <w:tc>
          <w:tcPr>
            <w:tcW w:w="4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8D1BE9" w14:textId="03AD1273" w:rsidR="001F3253" w:rsidRPr="006B64C6" w:rsidRDefault="001F3253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Boční vnitřní sluneční clona na boční okno u řidiče</w:t>
            </w: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748F10" w14:textId="55BE2A16" w:rsidR="001F3253" w:rsidRPr="006B64C6" w:rsidRDefault="001F3253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A13559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 w:themeFill="text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887DAF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253" w:rsidRPr="006B64C6" w14:paraId="08B20DA0" w14:textId="77777777" w:rsidTr="00B049A4">
        <w:tc>
          <w:tcPr>
            <w:tcW w:w="4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48C27D" w14:textId="409B773C" w:rsidR="001F3253" w:rsidRPr="006B64C6" w:rsidRDefault="001F3253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Okno v zadní stěně kabiny, tónované</w:t>
            </w: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5A2EF2" w14:textId="77777777" w:rsidR="001F3253" w:rsidRPr="006B64C6" w:rsidRDefault="001F3253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C7C537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 w:themeFill="text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E5BDE1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253" w:rsidRPr="006B64C6" w14:paraId="490CDCA6" w14:textId="77777777" w:rsidTr="00B049A4">
        <w:tc>
          <w:tcPr>
            <w:tcW w:w="4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1C4609" w14:textId="0FCDA0C5" w:rsidR="001F3253" w:rsidRPr="006B64C6" w:rsidRDefault="001F3253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Dveře na straně spolujezdce se spodním tónovaným sklem</w:t>
            </w: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B7939F" w14:textId="73E1236C" w:rsidR="001F3253" w:rsidRPr="006B64C6" w:rsidRDefault="001F3253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A7181F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 w:themeFill="text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55438B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253" w:rsidRPr="006B64C6" w14:paraId="3C8CB758" w14:textId="77777777" w:rsidTr="00B049A4">
        <w:tc>
          <w:tcPr>
            <w:tcW w:w="4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C15F09" w14:textId="4E697F4E" w:rsidR="001F3253" w:rsidRPr="006B64C6" w:rsidRDefault="00EF65B8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Palivová nádrž z nekorodujícího materiálu</w:t>
            </w:r>
            <w:r w:rsidR="005A53FE" w:rsidRPr="006B64C6">
              <w:rPr>
                <w:rFonts w:ascii="Times New Roman" w:hAnsi="Times New Roman" w:cs="Times New Roman"/>
                <w:sz w:val="24"/>
                <w:szCs w:val="24"/>
              </w:rPr>
              <w:t>, zamykatelná</w:t>
            </w: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67AC2E" w14:textId="647A3612" w:rsidR="001F3253" w:rsidRPr="006B64C6" w:rsidRDefault="00B049A4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F65B8" w:rsidRPr="006B64C6">
              <w:rPr>
                <w:rFonts w:ascii="Times New Roman" w:hAnsi="Times New Roman" w:cs="Times New Roman"/>
                <w:sz w:val="24"/>
                <w:szCs w:val="24"/>
              </w:rPr>
              <w:t>bjem min. 215 l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4542FB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2276650" w14:textId="5F7C27EB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5B8" w:rsidRPr="006B64C6" w14:paraId="2C7523B1" w14:textId="77777777" w:rsidTr="00B049A4">
        <w:tc>
          <w:tcPr>
            <w:tcW w:w="4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75A3B2" w14:textId="5A8EDC1A" w:rsidR="00EF65B8" w:rsidRPr="006B64C6" w:rsidRDefault="00EF65B8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 xml:space="preserve">Nádrž na </w:t>
            </w:r>
            <w:proofErr w:type="spellStart"/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AdBlue</w:t>
            </w:r>
            <w:proofErr w:type="spellEnd"/>
            <w:r w:rsidR="005A53FE" w:rsidRPr="006B64C6">
              <w:rPr>
                <w:rFonts w:ascii="Times New Roman" w:hAnsi="Times New Roman" w:cs="Times New Roman"/>
                <w:sz w:val="24"/>
                <w:szCs w:val="24"/>
              </w:rPr>
              <w:t>, zamykatelná</w:t>
            </w: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15C227" w14:textId="29DC7490" w:rsidR="00EF65B8" w:rsidRPr="006B64C6" w:rsidRDefault="00B049A4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F65B8" w:rsidRPr="006B64C6">
              <w:rPr>
                <w:rFonts w:ascii="Times New Roman" w:hAnsi="Times New Roman" w:cs="Times New Roman"/>
                <w:sz w:val="24"/>
                <w:szCs w:val="24"/>
              </w:rPr>
              <w:t>bjem min. 32 l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C60785" w14:textId="77777777" w:rsidR="00EF65B8" w:rsidRPr="006B64C6" w:rsidRDefault="00EF65B8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1B3962" w14:textId="391455D6" w:rsidR="00EF65B8" w:rsidRPr="006B64C6" w:rsidRDefault="00EF65B8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253" w:rsidRPr="006B64C6" w14:paraId="7CCF0756" w14:textId="77777777" w:rsidTr="00B049A4">
        <w:tc>
          <w:tcPr>
            <w:tcW w:w="4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B3F18C" w14:textId="6843BC8B" w:rsidR="001F3253" w:rsidRPr="006B64C6" w:rsidRDefault="001F3253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 xml:space="preserve">Přípojka pro vzduchovou pistoli na středové </w:t>
            </w:r>
            <w:r w:rsidRPr="006B64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konzoli včetně vzduchová pistole</w:t>
            </w: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464260" w14:textId="20E33C65" w:rsidR="001F3253" w:rsidRPr="006B64C6" w:rsidRDefault="001F3253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Ano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6D57C2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 w:themeFill="text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CC831E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253" w:rsidRPr="006B64C6" w14:paraId="218CC9FF" w14:textId="77777777" w:rsidTr="00B049A4">
        <w:tc>
          <w:tcPr>
            <w:tcW w:w="4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629238" w14:textId="6B1C1F3E" w:rsidR="001F3253" w:rsidRPr="006B64C6" w:rsidRDefault="001F3253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Povinná výbava (hydraulický zvedák 10t, lékárnička, sada nářadí, výstražný trojúhelník, 2ks zakládací klín atd) </w:t>
            </w: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906AB9" w14:textId="77777777" w:rsidR="001F3253" w:rsidRPr="006B64C6" w:rsidRDefault="001F3253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5B2920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 w:themeFill="text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459C5E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253" w:rsidRPr="006B64C6" w14:paraId="1DF17A27" w14:textId="77777777" w:rsidTr="00B049A4">
        <w:tc>
          <w:tcPr>
            <w:tcW w:w="4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2DFB41" w14:textId="5596EA86" w:rsidR="001F3253" w:rsidRPr="006B64C6" w:rsidRDefault="001F3253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Hadice pro huštění pneumatik včetně manometru</w:t>
            </w: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0CA841" w14:textId="77777777" w:rsidR="001F3253" w:rsidRPr="006B64C6" w:rsidRDefault="001F3253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9FB5EF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 w:themeFill="text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135004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253" w:rsidRPr="006B64C6" w14:paraId="399BB2DA" w14:textId="77777777" w:rsidTr="00B049A4">
        <w:tc>
          <w:tcPr>
            <w:tcW w:w="4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E7F5B2" w14:textId="77777777" w:rsidR="001F3253" w:rsidRPr="006B64C6" w:rsidRDefault="001F3253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Záruka celek</w:t>
            </w: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C98B1B" w14:textId="3B9B96C2" w:rsidR="001F3253" w:rsidRPr="006B64C6" w:rsidRDefault="00B049A4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F3253" w:rsidRPr="006B64C6">
              <w:rPr>
                <w:rFonts w:ascii="Times New Roman" w:hAnsi="Times New Roman" w:cs="Times New Roman"/>
                <w:sz w:val="24"/>
                <w:szCs w:val="24"/>
              </w:rPr>
              <w:t>in. 24 měsíců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EA2B54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8D08EA" w14:textId="5C2DC90F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253" w:rsidRPr="006B64C6" w14:paraId="4761EAD9" w14:textId="77777777" w:rsidTr="00B049A4">
        <w:tc>
          <w:tcPr>
            <w:tcW w:w="45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2937BA" w14:textId="4B357F8F" w:rsidR="001F3253" w:rsidRPr="006B64C6" w:rsidRDefault="001F3253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Barva kabiny bílá, originální tovární lakování</w:t>
            </w: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4BAEF1" w14:textId="5E6B5E33" w:rsidR="001F3253" w:rsidRPr="006B64C6" w:rsidRDefault="001F3253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831B42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 w:themeFill="text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B9864B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253" w:rsidRPr="006B64C6" w14:paraId="37F9CCC7" w14:textId="77777777" w:rsidTr="00B049A4">
        <w:trPr>
          <w:gridBefore w:val="1"/>
          <w:wBefore w:w="18" w:type="dxa"/>
          <w:trHeight w:val="281"/>
        </w:trPr>
        <w:tc>
          <w:tcPr>
            <w:tcW w:w="4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EAADB" w:themeFill="accent1" w:themeFillTint="9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2661D7" w14:textId="77777777" w:rsidR="001F3253" w:rsidRPr="006B64C6" w:rsidRDefault="001F3253" w:rsidP="00B049A4">
            <w:pPr>
              <w:pStyle w:val="Standard"/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b/>
                <w:sz w:val="24"/>
                <w:szCs w:val="24"/>
              </w:rPr>
              <w:t>NÁSTAVBA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EAADB" w:themeFill="accent1" w:themeFillTint="9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842297" w14:textId="61F894BE" w:rsidR="001F3253" w:rsidRPr="006B64C6" w:rsidRDefault="001F3253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Požadovaný parametr</w:t>
            </w:r>
          </w:p>
        </w:tc>
        <w:tc>
          <w:tcPr>
            <w:tcW w:w="10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EAADB" w:themeFill="accent1" w:themeFillTint="9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2A5256" w14:textId="01C88466" w:rsidR="001F3253" w:rsidRPr="00F77932" w:rsidRDefault="00F77932" w:rsidP="00F77932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ANO / NE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EAADB" w:themeFill="accent1" w:themeFillTint="9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4CDE51" w14:textId="6AB2E8FA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Nabízené technické parametry</w:t>
            </w:r>
          </w:p>
        </w:tc>
      </w:tr>
      <w:tr w:rsidR="001F3253" w:rsidRPr="006B64C6" w14:paraId="7383AC7E" w14:textId="77777777" w:rsidTr="00B049A4">
        <w:trPr>
          <w:gridBefore w:val="1"/>
          <w:wBefore w:w="18" w:type="dxa"/>
          <w:trHeight w:val="281"/>
        </w:trPr>
        <w:tc>
          <w:tcPr>
            <w:tcW w:w="4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31B1CF" w14:textId="4348817C" w:rsidR="001F3253" w:rsidRPr="006B64C6" w:rsidRDefault="001F3253" w:rsidP="00B049A4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Hákový nosič kontejnerů s možností překládání kontejnerů na přívěs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7EF890" w14:textId="77777777" w:rsidR="001F3253" w:rsidRPr="006B64C6" w:rsidRDefault="001F3253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0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128627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 w:themeFill="text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B157D8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3253" w:rsidRPr="006B64C6" w14:paraId="4D60F759" w14:textId="77777777" w:rsidTr="00B049A4">
        <w:trPr>
          <w:gridBefore w:val="1"/>
          <w:wBefore w:w="18" w:type="dxa"/>
          <w:trHeight w:val="477"/>
        </w:trPr>
        <w:tc>
          <w:tcPr>
            <w:tcW w:w="4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7D525D" w14:textId="7E87A9C8" w:rsidR="001F3253" w:rsidRPr="006B64C6" w:rsidRDefault="001F3253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Teleskopické provedení nosiče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CD8589" w14:textId="77777777" w:rsidR="001F3253" w:rsidRPr="006B64C6" w:rsidRDefault="001F3253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0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88CB1C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 w:themeFill="text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E4D235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3253" w:rsidRPr="006B64C6" w14:paraId="73773A3C" w14:textId="77777777" w:rsidTr="00B049A4">
        <w:trPr>
          <w:gridBefore w:val="1"/>
          <w:wBefore w:w="18" w:type="dxa"/>
          <w:trHeight w:val="281"/>
        </w:trPr>
        <w:tc>
          <w:tcPr>
            <w:tcW w:w="4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FDDEBC" w14:textId="77777777" w:rsidR="001F3253" w:rsidRPr="006B64C6" w:rsidRDefault="001F3253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Natahovací výkon ve všech polohách nosiče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569E1F" w14:textId="4736F79D" w:rsidR="001F3253" w:rsidRPr="006B64C6" w:rsidRDefault="00B049A4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F3253" w:rsidRPr="006B64C6">
              <w:rPr>
                <w:rFonts w:ascii="Times New Roman" w:hAnsi="Times New Roman" w:cs="Times New Roman"/>
                <w:sz w:val="24"/>
                <w:szCs w:val="24"/>
              </w:rPr>
              <w:t>in. 8 000 kg</w:t>
            </w:r>
          </w:p>
        </w:tc>
        <w:tc>
          <w:tcPr>
            <w:tcW w:w="10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FD0493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A531E1" w14:textId="705C21AD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3253" w:rsidRPr="006B64C6" w14:paraId="227AC2AD" w14:textId="77777777" w:rsidTr="00B049A4">
        <w:trPr>
          <w:gridBefore w:val="1"/>
          <w:wBefore w:w="18" w:type="dxa"/>
          <w:trHeight w:val="281"/>
        </w:trPr>
        <w:tc>
          <w:tcPr>
            <w:tcW w:w="4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020429" w14:textId="41952D32" w:rsidR="001F3253" w:rsidRPr="006B64C6" w:rsidRDefault="001F3253" w:rsidP="00B049A4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 xml:space="preserve">Pro délku kontejnerů 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BF9D53" w14:textId="278F565F" w:rsidR="001F3253" w:rsidRPr="006B64C6" w:rsidRDefault="00B049A4" w:rsidP="00B049A4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F3253" w:rsidRPr="006B64C6">
              <w:rPr>
                <w:rFonts w:ascii="Times New Roman" w:hAnsi="Times New Roman" w:cs="Times New Roman"/>
                <w:sz w:val="24"/>
                <w:szCs w:val="24"/>
              </w:rPr>
              <w:t>in. 3000 mm</w:t>
            </w:r>
          </w:p>
          <w:p w14:paraId="2866762F" w14:textId="053DD25F" w:rsidR="001F3253" w:rsidRPr="006B64C6" w:rsidRDefault="00B049A4" w:rsidP="00B049A4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F3253" w:rsidRPr="006B64C6">
              <w:rPr>
                <w:rFonts w:ascii="Times New Roman" w:hAnsi="Times New Roman" w:cs="Times New Roman"/>
                <w:sz w:val="24"/>
                <w:szCs w:val="24"/>
              </w:rPr>
              <w:t>ax. 4300 mm</w:t>
            </w:r>
          </w:p>
        </w:tc>
        <w:tc>
          <w:tcPr>
            <w:tcW w:w="10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D0A204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E47574" w14:textId="1984D96B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3253" w:rsidRPr="006B64C6" w14:paraId="17BB1A45" w14:textId="77777777" w:rsidTr="00B049A4">
        <w:trPr>
          <w:gridBefore w:val="1"/>
          <w:wBefore w:w="18" w:type="dxa"/>
          <w:trHeight w:val="281"/>
        </w:trPr>
        <w:tc>
          <w:tcPr>
            <w:tcW w:w="4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8B3106" w14:textId="77777777" w:rsidR="001F3253" w:rsidRPr="006B64C6" w:rsidRDefault="001F3253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Výška háku 1 000 mm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E4ACA4" w14:textId="77777777" w:rsidR="001F3253" w:rsidRPr="006B64C6" w:rsidRDefault="001F3253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0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BFD3E9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 w:themeFill="text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3184A9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3253" w:rsidRPr="006B64C6" w14:paraId="47A37B41" w14:textId="77777777" w:rsidTr="00B049A4">
        <w:trPr>
          <w:gridBefore w:val="1"/>
          <w:wBefore w:w="18" w:type="dxa"/>
          <w:trHeight w:val="281"/>
        </w:trPr>
        <w:tc>
          <w:tcPr>
            <w:tcW w:w="4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EB787E" w14:textId="66BA3DFA" w:rsidR="001F3253" w:rsidRPr="006B64C6" w:rsidRDefault="001F3253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Automatické odklopení háku na výšku 1 000 mm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7A7928" w14:textId="77777777" w:rsidR="001F3253" w:rsidRPr="006B64C6" w:rsidRDefault="001F3253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0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869EEB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 w:themeFill="text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8B575E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3253" w:rsidRPr="006B64C6" w14:paraId="2BD30FE3" w14:textId="77777777" w:rsidTr="00B049A4">
        <w:trPr>
          <w:gridBefore w:val="1"/>
          <w:wBefore w:w="18" w:type="dxa"/>
          <w:trHeight w:val="281"/>
        </w:trPr>
        <w:tc>
          <w:tcPr>
            <w:tcW w:w="4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B990BB" w14:textId="6492C678" w:rsidR="001F3253" w:rsidRPr="006B64C6" w:rsidRDefault="001F3253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Ovládání nosiče z kabiny řidiče</w:t>
            </w:r>
            <w:r w:rsidR="00777B2F" w:rsidRPr="006B64C6">
              <w:rPr>
                <w:rFonts w:ascii="Times New Roman" w:hAnsi="Times New Roman" w:cs="Times New Roman"/>
                <w:sz w:val="24"/>
                <w:szCs w:val="24"/>
              </w:rPr>
              <w:t>, přenosné s kabelovým propojením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F2200B" w14:textId="2DC4245D" w:rsidR="001F3253" w:rsidRPr="006B64C6" w:rsidRDefault="001F3253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0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C3EBC2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 w:themeFill="text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38604C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3253" w:rsidRPr="006B64C6" w14:paraId="11095956" w14:textId="77777777" w:rsidTr="00B049A4">
        <w:trPr>
          <w:gridBefore w:val="1"/>
          <w:wBefore w:w="18" w:type="dxa"/>
          <w:trHeight w:val="281"/>
        </w:trPr>
        <w:tc>
          <w:tcPr>
            <w:tcW w:w="4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BC4434" w14:textId="77777777" w:rsidR="001F3253" w:rsidRPr="006B64C6" w:rsidRDefault="001F3253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Nouzové venkovní ovládání na rozvaděči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29165B2" w14:textId="77777777" w:rsidR="001F3253" w:rsidRPr="006B64C6" w:rsidRDefault="001F3253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0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F7193C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 w:themeFill="text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8FD5CA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3253" w:rsidRPr="006B64C6" w14:paraId="6DC82846" w14:textId="77777777" w:rsidTr="00B049A4">
        <w:trPr>
          <w:gridBefore w:val="1"/>
          <w:wBefore w:w="18" w:type="dxa"/>
          <w:trHeight w:val="281"/>
        </w:trPr>
        <w:tc>
          <w:tcPr>
            <w:tcW w:w="4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10C983" w14:textId="6D2CCF0C" w:rsidR="001F3253" w:rsidRPr="006B64C6" w:rsidRDefault="001F3253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 xml:space="preserve">Nástavba pro dvojí rozteč podélníků kontejnerů 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0F9016" w14:textId="6B0FDF1E" w:rsidR="001F3253" w:rsidRPr="006B64C6" w:rsidRDefault="001F3253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1060 a 1100 mm</w:t>
            </w:r>
          </w:p>
        </w:tc>
        <w:tc>
          <w:tcPr>
            <w:tcW w:w="10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17929A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 w:themeFill="text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600C64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3253" w:rsidRPr="006B64C6" w14:paraId="75C0C133" w14:textId="77777777" w:rsidTr="00B049A4">
        <w:trPr>
          <w:gridBefore w:val="1"/>
          <w:wBefore w:w="18" w:type="dxa"/>
          <w:trHeight w:val="281"/>
        </w:trPr>
        <w:tc>
          <w:tcPr>
            <w:tcW w:w="4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B4FF80" w14:textId="7B6CBC08" w:rsidR="001F3253" w:rsidRPr="006B64C6" w:rsidRDefault="001F3253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Hydraulické jištění kontejneru vnitřní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BAA15F" w14:textId="77777777" w:rsidR="001F3253" w:rsidRPr="006B64C6" w:rsidRDefault="001F3253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0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CDAB7A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 w:themeFill="text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384BCC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3253" w:rsidRPr="006B64C6" w14:paraId="32A50547" w14:textId="77777777" w:rsidTr="00B049A4">
        <w:trPr>
          <w:gridBefore w:val="1"/>
          <w:wBefore w:w="18" w:type="dxa"/>
          <w:trHeight w:val="281"/>
        </w:trPr>
        <w:tc>
          <w:tcPr>
            <w:tcW w:w="4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C0B789" w14:textId="77777777" w:rsidR="001F3253" w:rsidRPr="006B64C6" w:rsidRDefault="001F3253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Signalizace odjištění kontejneru na ovladači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4E0645" w14:textId="77777777" w:rsidR="001F3253" w:rsidRPr="006B64C6" w:rsidRDefault="001F3253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0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535683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 w:themeFill="text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2ACA71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3253" w:rsidRPr="006B64C6" w14:paraId="0C7B5118" w14:textId="77777777" w:rsidTr="00B049A4">
        <w:trPr>
          <w:gridBefore w:val="1"/>
          <w:wBefore w:w="18" w:type="dxa"/>
          <w:trHeight w:val="281"/>
        </w:trPr>
        <w:tc>
          <w:tcPr>
            <w:tcW w:w="4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C83F6B" w14:textId="77777777" w:rsidR="001F3253" w:rsidRPr="006B64C6" w:rsidRDefault="001F3253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Automatická pojistka háku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35E8C7" w14:textId="77777777" w:rsidR="001F3253" w:rsidRPr="006B64C6" w:rsidRDefault="001F3253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0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2FEC56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 w:themeFill="text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8A9B7A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3253" w:rsidRPr="006B64C6" w14:paraId="48EA61E5" w14:textId="77777777" w:rsidTr="00B049A4">
        <w:trPr>
          <w:gridBefore w:val="1"/>
          <w:wBefore w:w="18" w:type="dxa"/>
          <w:trHeight w:val="281"/>
        </w:trPr>
        <w:tc>
          <w:tcPr>
            <w:tcW w:w="4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E2BAEA" w14:textId="60257F35" w:rsidR="001F3253" w:rsidRPr="006B64C6" w:rsidRDefault="001F3253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Elektronické jištění chybné operace obsluhy v kabině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29A1DD" w14:textId="77777777" w:rsidR="001F3253" w:rsidRPr="006B64C6" w:rsidRDefault="001F3253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0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3362B1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 w:themeFill="text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5DFE1C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3253" w:rsidRPr="006B64C6" w14:paraId="12866077" w14:textId="77777777" w:rsidTr="00B049A4">
        <w:trPr>
          <w:gridBefore w:val="1"/>
          <w:wBefore w:w="18" w:type="dxa"/>
          <w:trHeight w:val="281"/>
        </w:trPr>
        <w:tc>
          <w:tcPr>
            <w:tcW w:w="4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F39D6E" w14:textId="5E5D9316" w:rsidR="001F3253" w:rsidRPr="006B64C6" w:rsidRDefault="001F3253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Uložení teleskopu bezúdržbové a celoživotní, bez nutnosti servisních zásahů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EB65C5" w14:textId="5012D68C" w:rsidR="001F3253" w:rsidRPr="006B64C6" w:rsidRDefault="001F3253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0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AC041E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 w:themeFill="text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26CCA9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1F8B" w:rsidRPr="006B64C6" w14:paraId="6EDE5550" w14:textId="77777777" w:rsidTr="00B049A4">
        <w:trPr>
          <w:gridBefore w:val="1"/>
          <w:wBefore w:w="18" w:type="dxa"/>
          <w:trHeight w:val="281"/>
        </w:trPr>
        <w:tc>
          <w:tcPr>
            <w:tcW w:w="44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BA736B" w14:textId="2761EC65" w:rsidR="00E51F8B" w:rsidRPr="006B64C6" w:rsidRDefault="00E51F8B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 xml:space="preserve">Uložení kontejneru </w:t>
            </w:r>
          </w:p>
        </w:tc>
        <w:tc>
          <w:tcPr>
            <w:tcW w:w="16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EAB8EC" w14:textId="3B5CB5D0" w:rsidR="00E51F8B" w:rsidRPr="006B64C6" w:rsidRDefault="00E51F8B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min. 4x kladka</w:t>
            </w:r>
          </w:p>
        </w:tc>
        <w:tc>
          <w:tcPr>
            <w:tcW w:w="105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C50289" w14:textId="77777777" w:rsidR="00E51F8B" w:rsidRPr="006B64C6" w:rsidRDefault="00E51F8B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FF2293" w14:textId="1895A32F" w:rsidR="00E51F8B" w:rsidRPr="006B64C6" w:rsidRDefault="00E51F8B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1F8B" w:rsidRPr="006B64C6" w14:paraId="2BAE706B" w14:textId="77777777" w:rsidTr="00B049A4">
        <w:trPr>
          <w:gridBefore w:val="1"/>
          <w:wBefore w:w="18" w:type="dxa"/>
          <w:trHeight w:val="281"/>
        </w:trPr>
        <w:tc>
          <w:tcPr>
            <w:tcW w:w="44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7BDE43" w14:textId="151796E0" w:rsidR="00E51F8B" w:rsidRPr="006B64C6" w:rsidRDefault="00E51F8B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Uzamykatelná schránka na nářadí v rozvoru</w:t>
            </w:r>
          </w:p>
        </w:tc>
        <w:tc>
          <w:tcPr>
            <w:tcW w:w="16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0AA873" w14:textId="62F8315B" w:rsidR="00E51F8B" w:rsidRPr="006B64C6" w:rsidRDefault="00B049A4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51F8B" w:rsidRPr="006B64C6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51F8B" w:rsidRPr="006B64C6">
              <w:rPr>
                <w:rFonts w:ascii="Times New Roman" w:hAnsi="Times New Roman" w:cs="Times New Roman"/>
                <w:sz w:val="24"/>
                <w:szCs w:val="24"/>
              </w:rPr>
              <w:t xml:space="preserve"> 1 ks</w:t>
            </w:r>
          </w:p>
        </w:tc>
        <w:tc>
          <w:tcPr>
            <w:tcW w:w="105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ED2423" w14:textId="77777777" w:rsidR="00E51F8B" w:rsidRPr="006B64C6" w:rsidRDefault="00E51F8B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901CD1" w14:textId="3FA1F63A" w:rsidR="00E51F8B" w:rsidRPr="006B64C6" w:rsidRDefault="00E51F8B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1F8B" w:rsidRPr="006B64C6" w14:paraId="23954797" w14:textId="77777777" w:rsidTr="00B049A4">
        <w:trPr>
          <w:gridBefore w:val="1"/>
          <w:wBefore w:w="18" w:type="dxa"/>
          <w:trHeight w:val="281"/>
        </w:trPr>
        <w:tc>
          <w:tcPr>
            <w:tcW w:w="44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A921C9" w14:textId="0F2619C6" w:rsidR="00E51F8B" w:rsidRPr="006B64C6" w:rsidRDefault="00E51F8B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Uzamykatelná schránka na nářadí za kabinou vozidla</w:t>
            </w:r>
          </w:p>
        </w:tc>
        <w:tc>
          <w:tcPr>
            <w:tcW w:w="16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81D7CF" w14:textId="65E52453" w:rsidR="00E51F8B" w:rsidRPr="006B64C6" w:rsidRDefault="00B049A4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51F8B" w:rsidRPr="006B64C6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51F8B" w:rsidRPr="006B64C6">
              <w:rPr>
                <w:rFonts w:ascii="Times New Roman" w:hAnsi="Times New Roman" w:cs="Times New Roman"/>
                <w:sz w:val="24"/>
                <w:szCs w:val="24"/>
              </w:rPr>
              <w:t xml:space="preserve"> 1 ks</w:t>
            </w:r>
          </w:p>
        </w:tc>
        <w:tc>
          <w:tcPr>
            <w:tcW w:w="105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411E74" w14:textId="77777777" w:rsidR="00E51F8B" w:rsidRPr="006B64C6" w:rsidRDefault="00E51F8B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3A2473" w14:textId="436FD2BB" w:rsidR="00E51F8B" w:rsidRPr="006B64C6" w:rsidRDefault="00E51F8B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3253" w:rsidRPr="006B64C6" w14:paraId="4CDB21AD" w14:textId="77777777" w:rsidTr="00B049A4">
        <w:trPr>
          <w:gridBefore w:val="1"/>
          <w:wBefore w:w="18" w:type="dxa"/>
          <w:trHeight w:val="281"/>
        </w:trPr>
        <w:tc>
          <w:tcPr>
            <w:tcW w:w="44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1B8153" w14:textId="77777777" w:rsidR="001F3253" w:rsidRPr="006B64C6" w:rsidRDefault="001F3253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Sklopná reflexní tabulka „A“ 2 ks</w:t>
            </w:r>
          </w:p>
        </w:tc>
        <w:tc>
          <w:tcPr>
            <w:tcW w:w="16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3D3FCA" w14:textId="77777777" w:rsidR="001F3253" w:rsidRPr="006B64C6" w:rsidRDefault="001F3253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05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C52524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 w:themeFill="text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2E9A1D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1F8B" w:rsidRPr="006B64C6" w14:paraId="5DD1B93F" w14:textId="77777777" w:rsidTr="00B049A4">
        <w:trPr>
          <w:gridBefore w:val="1"/>
          <w:wBefore w:w="18" w:type="dxa"/>
          <w:trHeight w:val="281"/>
        </w:trPr>
        <w:tc>
          <w:tcPr>
            <w:tcW w:w="44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A7CD35" w14:textId="37351FE1" w:rsidR="00E51F8B" w:rsidRPr="006B64C6" w:rsidRDefault="00E51F8B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Pracovní LED světla na zádi kabiny se samostatným vypínačem v kabině</w:t>
            </w:r>
          </w:p>
        </w:tc>
        <w:tc>
          <w:tcPr>
            <w:tcW w:w="16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78182F" w14:textId="2514F696" w:rsidR="00E51F8B" w:rsidRPr="006B64C6" w:rsidRDefault="00E51F8B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min. 2</w:t>
            </w:r>
            <w:r w:rsidR="00B04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105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44AA2E" w14:textId="77777777" w:rsidR="00E51F8B" w:rsidRPr="006B64C6" w:rsidRDefault="00E51F8B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4157CA" w14:textId="33F42A99" w:rsidR="00E51F8B" w:rsidRPr="006B64C6" w:rsidRDefault="00E51F8B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E51F8B" w:rsidRPr="006B64C6" w14:paraId="1BD3D1FF" w14:textId="77777777" w:rsidTr="00B049A4">
        <w:trPr>
          <w:gridBefore w:val="1"/>
          <w:wBefore w:w="18" w:type="dxa"/>
          <w:trHeight w:val="281"/>
        </w:trPr>
        <w:tc>
          <w:tcPr>
            <w:tcW w:w="44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BC900F" w14:textId="77777777" w:rsidR="00E51F8B" w:rsidRPr="006B64C6" w:rsidRDefault="00E51F8B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Pracovní LED světla na zádi vozidla se samostatným vypínačem v kabině</w:t>
            </w:r>
          </w:p>
        </w:tc>
        <w:tc>
          <w:tcPr>
            <w:tcW w:w="16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EF780D" w14:textId="30449A21" w:rsidR="00E51F8B" w:rsidRPr="006B64C6" w:rsidRDefault="00E51F8B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min. 2</w:t>
            </w:r>
            <w:r w:rsidR="00B04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105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DD5415" w14:textId="77777777" w:rsidR="00E51F8B" w:rsidRPr="006B64C6" w:rsidRDefault="00E51F8B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EF566F" w14:textId="3913012E" w:rsidR="00E51F8B" w:rsidRPr="006B64C6" w:rsidRDefault="00E51F8B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1F3253" w:rsidRPr="006B64C6" w14:paraId="318B886B" w14:textId="77777777" w:rsidTr="00B049A4">
        <w:trPr>
          <w:gridBefore w:val="1"/>
          <w:wBefore w:w="18" w:type="dxa"/>
          <w:trHeight w:val="281"/>
        </w:trPr>
        <w:tc>
          <w:tcPr>
            <w:tcW w:w="44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2BDCCF" w14:textId="042DDF78" w:rsidR="001F3253" w:rsidRPr="006B64C6" w:rsidRDefault="001F3253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Kamerový systém pro pohled na závěs kontejneru</w:t>
            </w:r>
          </w:p>
        </w:tc>
        <w:tc>
          <w:tcPr>
            <w:tcW w:w="16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C2BB61" w14:textId="77777777" w:rsidR="001F3253" w:rsidRPr="006B64C6" w:rsidRDefault="001F3253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05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9B4B56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 w:themeFill="text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A5E695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1F8B" w:rsidRPr="006B64C6" w14:paraId="76037837" w14:textId="77777777" w:rsidTr="00B049A4">
        <w:trPr>
          <w:gridBefore w:val="1"/>
          <w:wBefore w:w="18" w:type="dxa"/>
          <w:trHeight w:val="281"/>
        </w:trPr>
        <w:tc>
          <w:tcPr>
            <w:tcW w:w="44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FD43BE" w14:textId="3F5FE555" w:rsidR="00E51F8B" w:rsidRPr="006B64C6" w:rsidRDefault="00E51F8B" w:rsidP="006B64C6">
            <w:pPr>
              <w:pStyle w:val="Standard"/>
              <w:snapToGri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Výstražná LED světla oranžové barvy v přední masce - zapojené na spínač majáků</w:t>
            </w:r>
          </w:p>
        </w:tc>
        <w:tc>
          <w:tcPr>
            <w:tcW w:w="16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1CBCD2" w14:textId="071406C3" w:rsidR="00E51F8B" w:rsidRPr="006B64C6" w:rsidRDefault="00B049A4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51F8B" w:rsidRPr="006B64C6">
              <w:rPr>
                <w:rFonts w:ascii="Times New Roman" w:hAnsi="Times New Roman" w:cs="Times New Roman"/>
                <w:sz w:val="24"/>
                <w:szCs w:val="24"/>
              </w:rPr>
              <w:t>in.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1F8B" w:rsidRPr="006B64C6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105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84943D" w14:textId="77777777" w:rsidR="00E51F8B" w:rsidRPr="006B64C6" w:rsidRDefault="00E51F8B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37BABA" w14:textId="29211422" w:rsidR="00E51F8B" w:rsidRPr="006B64C6" w:rsidRDefault="00E51F8B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1F8B" w:rsidRPr="006B64C6" w14:paraId="0B3BBCBB" w14:textId="77777777" w:rsidTr="00B049A4">
        <w:trPr>
          <w:gridBefore w:val="1"/>
          <w:wBefore w:w="18" w:type="dxa"/>
          <w:trHeight w:val="281"/>
        </w:trPr>
        <w:tc>
          <w:tcPr>
            <w:tcW w:w="44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27BF8D" w14:textId="7F47FE47" w:rsidR="00E51F8B" w:rsidRPr="006B64C6" w:rsidRDefault="00E51F8B" w:rsidP="006B64C6">
            <w:pPr>
              <w:pStyle w:val="Standard"/>
              <w:snapToGri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Výstražná LED světla oranžové barvy na zádi - zapojené na spínač majáků</w:t>
            </w:r>
          </w:p>
        </w:tc>
        <w:tc>
          <w:tcPr>
            <w:tcW w:w="16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EC81E0" w14:textId="05F22B0A" w:rsidR="00E51F8B" w:rsidRPr="006B64C6" w:rsidRDefault="00B049A4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51F8B" w:rsidRPr="006B64C6">
              <w:rPr>
                <w:rFonts w:ascii="Times New Roman" w:hAnsi="Times New Roman" w:cs="Times New Roman"/>
                <w:sz w:val="24"/>
                <w:szCs w:val="24"/>
              </w:rPr>
              <w:t>in.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1F8B" w:rsidRPr="006B64C6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105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3F5FBD" w14:textId="77777777" w:rsidR="00E51F8B" w:rsidRPr="006B64C6" w:rsidRDefault="00E51F8B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48CF0C" w14:textId="750E2EB2" w:rsidR="00E51F8B" w:rsidRPr="006B64C6" w:rsidRDefault="00E51F8B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3253" w:rsidRPr="006B64C6" w14:paraId="026AAB6D" w14:textId="77777777" w:rsidTr="00B049A4">
        <w:trPr>
          <w:gridBefore w:val="1"/>
          <w:wBefore w:w="18" w:type="dxa"/>
          <w:trHeight w:val="281"/>
        </w:trPr>
        <w:tc>
          <w:tcPr>
            <w:tcW w:w="44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D67389" w14:textId="6E6E22F9" w:rsidR="001F3253" w:rsidRPr="006B64C6" w:rsidRDefault="001F3253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Mechanická fixace aktivního kontejneru k nosiči</w:t>
            </w:r>
          </w:p>
        </w:tc>
        <w:tc>
          <w:tcPr>
            <w:tcW w:w="16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1B0CD0" w14:textId="42611772" w:rsidR="001F3253" w:rsidRPr="006B64C6" w:rsidRDefault="001F3253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="00777B2F" w:rsidRPr="006B64C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05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C74A54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 w:themeFill="text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7B25ED" w14:textId="183EAB40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3253" w:rsidRPr="006B64C6" w14:paraId="5271C3D8" w14:textId="77777777" w:rsidTr="00B049A4">
        <w:trPr>
          <w:gridBefore w:val="1"/>
          <w:wBefore w:w="18" w:type="dxa"/>
          <w:trHeight w:val="281"/>
        </w:trPr>
        <w:tc>
          <w:tcPr>
            <w:tcW w:w="44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3F1C29" w14:textId="38408CB9" w:rsidR="001F3253" w:rsidRPr="006B64C6" w:rsidRDefault="001F3253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Vývody hydraulického okruhu pro pohon aktivní</w:t>
            </w:r>
            <w:r w:rsidR="00777B2F" w:rsidRPr="006B64C6">
              <w:rPr>
                <w:rFonts w:ascii="Times New Roman" w:hAnsi="Times New Roman" w:cs="Times New Roman"/>
                <w:sz w:val="24"/>
                <w:szCs w:val="24"/>
              </w:rPr>
              <w:t>ho</w:t>
            </w: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7B2F" w:rsidRPr="006B64C6">
              <w:rPr>
                <w:rFonts w:ascii="Times New Roman" w:hAnsi="Times New Roman" w:cs="Times New Roman"/>
                <w:sz w:val="24"/>
                <w:szCs w:val="24"/>
              </w:rPr>
              <w:t>kontejneru</w:t>
            </w: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 xml:space="preserve"> - jeden okruh</w:t>
            </w:r>
          </w:p>
        </w:tc>
        <w:tc>
          <w:tcPr>
            <w:tcW w:w="16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282723" w14:textId="5185C8F0" w:rsidR="001F3253" w:rsidRPr="006B64C6" w:rsidRDefault="001F3253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05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725D2F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 w:themeFill="text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6D841B" w14:textId="1881C5ED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3253" w:rsidRPr="006B64C6" w14:paraId="2A3F4F0F" w14:textId="77777777" w:rsidTr="00B049A4">
        <w:trPr>
          <w:gridBefore w:val="1"/>
          <w:wBefore w:w="18" w:type="dxa"/>
          <w:trHeight w:val="281"/>
        </w:trPr>
        <w:tc>
          <w:tcPr>
            <w:tcW w:w="44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085CEB" w14:textId="7375590C" w:rsidR="001F3253" w:rsidRPr="006B64C6" w:rsidRDefault="001F3253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Plastové blatníky na jednu nápravu</w:t>
            </w:r>
          </w:p>
        </w:tc>
        <w:tc>
          <w:tcPr>
            <w:tcW w:w="16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E16023" w14:textId="70A1ADB6" w:rsidR="001F3253" w:rsidRPr="006B64C6" w:rsidRDefault="001F3253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05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320477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 w:themeFill="text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E23CB2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1F8B" w:rsidRPr="006B64C6" w14:paraId="4CE00CBC" w14:textId="77777777" w:rsidTr="00B049A4">
        <w:trPr>
          <w:gridBefore w:val="1"/>
          <w:wBefore w:w="18" w:type="dxa"/>
          <w:trHeight w:val="281"/>
        </w:trPr>
        <w:tc>
          <w:tcPr>
            <w:tcW w:w="44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C8B67C" w14:textId="2DBC7D16" w:rsidR="00E51F8B" w:rsidRPr="006B64C6" w:rsidRDefault="00E51F8B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Plastová nádrž na vodu s nádržkou a pumpičkou na tekuté mýdlo - černá</w:t>
            </w:r>
          </w:p>
        </w:tc>
        <w:tc>
          <w:tcPr>
            <w:tcW w:w="16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0D8A31" w14:textId="12D40330" w:rsidR="00E51F8B" w:rsidRPr="006B64C6" w:rsidRDefault="00B049A4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51F8B" w:rsidRPr="006B64C6">
              <w:rPr>
                <w:rFonts w:ascii="Times New Roman" w:hAnsi="Times New Roman" w:cs="Times New Roman"/>
                <w:sz w:val="24"/>
                <w:szCs w:val="24"/>
              </w:rPr>
              <w:t>in.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1F8B" w:rsidRPr="006B64C6">
              <w:rPr>
                <w:rFonts w:ascii="Times New Roman" w:hAnsi="Times New Roman" w:cs="Times New Roman"/>
                <w:sz w:val="24"/>
                <w:szCs w:val="24"/>
              </w:rPr>
              <w:t>l vody</w:t>
            </w:r>
          </w:p>
        </w:tc>
        <w:tc>
          <w:tcPr>
            <w:tcW w:w="105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7B36CC" w14:textId="77777777" w:rsidR="00E51F8B" w:rsidRPr="006B64C6" w:rsidRDefault="00E51F8B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F1DE0B" w14:textId="3C225468" w:rsidR="00E51F8B" w:rsidRPr="006B64C6" w:rsidRDefault="00E51F8B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1F8B" w:rsidRPr="006B64C6" w14:paraId="744A9676" w14:textId="77777777" w:rsidTr="00B049A4">
        <w:trPr>
          <w:gridBefore w:val="1"/>
          <w:wBefore w:w="18" w:type="dxa"/>
          <w:trHeight w:val="281"/>
        </w:trPr>
        <w:tc>
          <w:tcPr>
            <w:tcW w:w="44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555FBD" w14:textId="7CBA2C5D" w:rsidR="00E51F8B" w:rsidRPr="006B64C6" w:rsidRDefault="00E51F8B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Hasící</w:t>
            </w:r>
            <w:proofErr w:type="gramEnd"/>
            <w:r w:rsidRPr="006B64C6">
              <w:rPr>
                <w:rFonts w:ascii="Times New Roman" w:hAnsi="Times New Roman" w:cs="Times New Roman"/>
                <w:sz w:val="24"/>
                <w:szCs w:val="24"/>
              </w:rPr>
              <w:t xml:space="preserve"> přístroj práškový včetně schránky</w:t>
            </w:r>
          </w:p>
        </w:tc>
        <w:tc>
          <w:tcPr>
            <w:tcW w:w="16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46AE86" w14:textId="6F4884B0" w:rsidR="00E51F8B" w:rsidRPr="006B64C6" w:rsidRDefault="00B049A4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51F8B" w:rsidRPr="006B64C6">
              <w:rPr>
                <w:rFonts w:ascii="Times New Roman" w:hAnsi="Times New Roman" w:cs="Times New Roman"/>
                <w:sz w:val="24"/>
                <w:szCs w:val="24"/>
              </w:rPr>
              <w:t>in. 6 kg</w:t>
            </w:r>
          </w:p>
        </w:tc>
        <w:tc>
          <w:tcPr>
            <w:tcW w:w="105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A234DA" w14:textId="77777777" w:rsidR="00E51F8B" w:rsidRPr="006B64C6" w:rsidRDefault="00E51F8B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277CC" w14:textId="0C0CE96F" w:rsidR="00E51F8B" w:rsidRPr="006B64C6" w:rsidRDefault="00E51F8B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3253" w:rsidRPr="006B64C6" w14:paraId="423A82D9" w14:textId="77777777" w:rsidTr="00B049A4">
        <w:trPr>
          <w:gridBefore w:val="1"/>
          <w:wBefore w:w="18" w:type="dxa"/>
          <w:trHeight w:val="281"/>
        </w:trPr>
        <w:tc>
          <w:tcPr>
            <w:tcW w:w="44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7B2666" w14:textId="0E9611B7" w:rsidR="001F3253" w:rsidRPr="006B64C6" w:rsidRDefault="001F3253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Držáky na koště a lopatu včetně nářadí</w:t>
            </w:r>
          </w:p>
        </w:tc>
        <w:tc>
          <w:tcPr>
            <w:tcW w:w="16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7D08DF" w14:textId="1C90B28C" w:rsidR="001F3253" w:rsidRPr="006B64C6" w:rsidRDefault="001F3253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05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CA298F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 w:themeFill="text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A8FE8E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3253" w:rsidRPr="006B64C6" w14:paraId="55E56DCA" w14:textId="77777777" w:rsidTr="00B049A4">
        <w:trPr>
          <w:gridBefore w:val="1"/>
          <w:wBefore w:w="18" w:type="dxa"/>
          <w:trHeight w:val="281"/>
        </w:trPr>
        <w:tc>
          <w:tcPr>
            <w:tcW w:w="44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DB6A6C" w14:textId="4C8F37B3" w:rsidR="001F3253" w:rsidRPr="006B64C6" w:rsidRDefault="001F3253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Barva RAL 7021</w:t>
            </w:r>
          </w:p>
        </w:tc>
        <w:tc>
          <w:tcPr>
            <w:tcW w:w="16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8E8634" w14:textId="2D589A75" w:rsidR="001F3253" w:rsidRPr="006B64C6" w:rsidRDefault="001F3253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05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BF51FB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 w:themeFill="text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B8E2E6" w14:textId="1F635799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3253" w:rsidRPr="006B64C6" w14:paraId="0E0CEA85" w14:textId="77777777" w:rsidTr="00B049A4">
        <w:trPr>
          <w:gridBefore w:val="1"/>
          <w:wBefore w:w="18" w:type="dxa"/>
          <w:trHeight w:val="281"/>
        </w:trPr>
        <w:tc>
          <w:tcPr>
            <w:tcW w:w="44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B1CF39" w14:textId="5DC535C0" w:rsidR="001F3253" w:rsidRPr="006B64C6" w:rsidRDefault="001F3253" w:rsidP="006B64C6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Záruka</w:t>
            </w:r>
          </w:p>
        </w:tc>
        <w:tc>
          <w:tcPr>
            <w:tcW w:w="16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67ACAE" w14:textId="71ABDEA3" w:rsidR="001F3253" w:rsidRPr="006B64C6" w:rsidRDefault="001F3253" w:rsidP="00B049A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4C6">
              <w:rPr>
                <w:rFonts w:ascii="Times New Roman" w:hAnsi="Times New Roman" w:cs="Times New Roman"/>
                <w:sz w:val="24"/>
                <w:szCs w:val="24"/>
              </w:rPr>
              <w:t>min. 24 měsíců</w:t>
            </w:r>
          </w:p>
        </w:tc>
        <w:tc>
          <w:tcPr>
            <w:tcW w:w="105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58430F" w14:textId="77777777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118AF6" w14:textId="6663FE05" w:rsidR="001F3253" w:rsidRPr="006B64C6" w:rsidRDefault="001F3253" w:rsidP="006B64C6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02F3969" w14:textId="77777777" w:rsidR="00E32A3A" w:rsidRPr="006B64C6" w:rsidRDefault="00E32A3A" w:rsidP="006B64C6">
      <w:pPr>
        <w:pStyle w:val="Standard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750DBDC" w14:textId="7758A520" w:rsidR="00D03AF3" w:rsidRPr="00D03AF3" w:rsidRDefault="00D03AF3" w:rsidP="00D03AF3">
      <w:pPr>
        <w:tabs>
          <w:tab w:val="center" w:pos="36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3AF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Čestně prohlašuji, že předmět koupě dle Kupní smlouvy splňuje výše uvedené technické parametry v plném rozsahu.</w:t>
      </w:r>
    </w:p>
    <w:p w14:paraId="140F3BAD" w14:textId="77777777" w:rsidR="00D03AF3" w:rsidRPr="00D03AF3" w:rsidRDefault="00D03AF3" w:rsidP="00D03AF3">
      <w:pPr>
        <w:rPr>
          <w:rFonts w:ascii="Times New Roman" w:hAnsi="Times New Roman" w:cs="Times New Roman"/>
          <w:sz w:val="24"/>
          <w:szCs w:val="24"/>
        </w:rPr>
      </w:pPr>
    </w:p>
    <w:p w14:paraId="27712188" w14:textId="1C398E01" w:rsidR="00D03AF3" w:rsidRPr="00881770" w:rsidRDefault="00D03AF3" w:rsidP="00D03AF3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881770">
        <w:rPr>
          <w:rFonts w:ascii="Times New Roman" w:hAnsi="Times New Roman" w:cs="Times New Roman"/>
          <w:sz w:val="24"/>
          <w:szCs w:val="24"/>
          <w:highlight w:val="yellow"/>
        </w:rPr>
        <w:t xml:space="preserve">Další technické parametry zde neuvedené: </w:t>
      </w:r>
      <w:r w:rsidR="00881770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[</w:t>
      </w:r>
      <w:proofErr w:type="spellStart"/>
      <w:r w:rsidR="00881770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doplní</w:t>
      </w:r>
      <w:proofErr w:type="spellEnd"/>
      <w:r w:rsidR="00881770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="00881770" w:rsidRPr="00881770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účastník</w:t>
      </w:r>
      <w:proofErr w:type="spellEnd"/>
      <w:r w:rsidR="00881770" w:rsidRPr="00881770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]</w:t>
      </w:r>
    </w:p>
    <w:p w14:paraId="3A203566" w14:textId="77777777" w:rsidR="00D03AF3" w:rsidRPr="00D03AF3" w:rsidRDefault="00D03AF3" w:rsidP="00D03AF3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D03AF3">
        <w:rPr>
          <w:rFonts w:ascii="Times New Roman" w:hAnsi="Times New Roman" w:cs="Times New Roman"/>
          <w:sz w:val="24"/>
          <w:szCs w:val="24"/>
          <w:highlight w:val="yellow"/>
        </w:rPr>
        <w:t>-</w:t>
      </w:r>
    </w:p>
    <w:p w14:paraId="00AD5F7A" w14:textId="77777777" w:rsidR="00D03AF3" w:rsidRPr="00D03AF3" w:rsidRDefault="00D03AF3" w:rsidP="00D03AF3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D03AF3">
        <w:rPr>
          <w:rFonts w:ascii="Times New Roman" w:hAnsi="Times New Roman" w:cs="Times New Roman"/>
          <w:sz w:val="24"/>
          <w:szCs w:val="24"/>
          <w:highlight w:val="yellow"/>
        </w:rPr>
        <w:t>-</w:t>
      </w:r>
    </w:p>
    <w:p w14:paraId="1634817F" w14:textId="77777777" w:rsidR="00D03AF3" w:rsidRPr="00D03AF3" w:rsidRDefault="00D03AF3" w:rsidP="00D03AF3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D03AF3">
        <w:rPr>
          <w:rFonts w:ascii="Times New Roman" w:hAnsi="Times New Roman" w:cs="Times New Roman"/>
          <w:sz w:val="24"/>
          <w:szCs w:val="24"/>
          <w:highlight w:val="yellow"/>
        </w:rPr>
        <w:t>-</w:t>
      </w:r>
    </w:p>
    <w:p w14:paraId="1EC3A69D" w14:textId="77777777" w:rsidR="00D03AF3" w:rsidRPr="00D03AF3" w:rsidRDefault="00D03AF3" w:rsidP="00D03AF3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2DB9925" w14:textId="77777777" w:rsidR="00D03AF3" w:rsidRPr="00D03AF3" w:rsidRDefault="00D03AF3" w:rsidP="00D03AF3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78B6F42" w14:textId="71B809E5" w:rsidR="00B16874" w:rsidRPr="00881770" w:rsidRDefault="00B16874" w:rsidP="00B1687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81770">
        <w:rPr>
          <w:rFonts w:ascii="Times New Roman" w:hAnsi="Times New Roman" w:cs="Times New Roman"/>
          <w:i/>
          <w:sz w:val="24"/>
          <w:szCs w:val="24"/>
          <w:highlight w:val="yellow"/>
        </w:rPr>
        <w:t>V ………………….  dne ………</w:t>
      </w:r>
      <w:proofErr w:type="gramStart"/>
      <w:r w:rsidRPr="00881770">
        <w:rPr>
          <w:rFonts w:ascii="Times New Roman" w:hAnsi="Times New Roman" w:cs="Times New Roman"/>
          <w:i/>
          <w:sz w:val="24"/>
          <w:szCs w:val="24"/>
          <w:highlight w:val="yellow"/>
        </w:rPr>
        <w:t>…..</w:t>
      </w:r>
      <w:r w:rsidR="00881770" w:rsidRPr="008817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81770" w:rsidRPr="00881770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[</w:t>
      </w:r>
      <w:proofErr w:type="spellStart"/>
      <w:r w:rsidR="00881770" w:rsidRPr="00881770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doplní</w:t>
      </w:r>
      <w:proofErr w:type="spellEnd"/>
      <w:proofErr w:type="gramEnd"/>
      <w:r w:rsidR="00881770" w:rsidRPr="00881770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="00881770" w:rsidRPr="00881770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účastník</w:t>
      </w:r>
      <w:proofErr w:type="spellEnd"/>
      <w:r w:rsidR="00881770" w:rsidRPr="00881770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]</w:t>
      </w:r>
    </w:p>
    <w:p w14:paraId="2B3802F5" w14:textId="77777777" w:rsidR="00B16874" w:rsidRPr="00881770" w:rsidRDefault="00B16874" w:rsidP="00B1687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1ED62B86" w14:textId="77777777" w:rsidR="00B16874" w:rsidRPr="00D03AF3" w:rsidRDefault="00B16874" w:rsidP="00B168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508834" w14:textId="77777777" w:rsidR="00B16874" w:rsidRPr="00D03AF3" w:rsidRDefault="00B16874" w:rsidP="00B168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85E22C" w14:textId="77777777" w:rsidR="00B16874" w:rsidRPr="00D03AF3" w:rsidRDefault="00B16874" w:rsidP="00B168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427D10" w14:textId="77777777" w:rsidR="00B16874" w:rsidRPr="00D03AF3" w:rsidRDefault="00B16874" w:rsidP="00B168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C4A8CD" w14:textId="488CA015" w:rsidR="00B16874" w:rsidRPr="00D03AF3" w:rsidRDefault="00B16874" w:rsidP="00B16874">
      <w:pPr>
        <w:rPr>
          <w:rFonts w:ascii="Times New Roman" w:hAnsi="Times New Roman" w:cs="Times New Roman"/>
          <w:i/>
          <w:sz w:val="24"/>
          <w:szCs w:val="24"/>
        </w:rPr>
      </w:pPr>
      <w:r w:rsidRPr="00D03AF3">
        <w:rPr>
          <w:rFonts w:ascii="Times New Roman" w:hAnsi="Times New Roman" w:cs="Times New Roman"/>
          <w:i/>
          <w:sz w:val="24"/>
          <w:szCs w:val="24"/>
        </w:rPr>
        <w:t>* Dokument není potřeba podepisovat. Předložením prostřednictvím elektronického nástroje E-ZAKAZKY je dokument považován za podepsaný.</w:t>
      </w:r>
    </w:p>
    <w:p w14:paraId="43AD9A1E" w14:textId="4FB9D774" w:rsidR="00BA4FFC" w:rsidRPr="00D03AF3" w:rsidRDefault="00BA4FFC" w:rsidP="00B16874">
      <w:pPr>
        <w:pStyle w:val="Normlnweb"/>
        <w:spacing w:after="0"/>
      </w:pPr>
    </w:p>
    <w:sectPr w:rsidR="00BA4FFC" w:rsidRPr="00D03AF3" w:rsidSect="006B64C6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FB811F" w14:textId="77777777" w:rsidR="00B16307" w:rsidRDefault="00B16307">
      <w:r>
        <w:separator/>
      </w:r>
    </w:p>
  </w:endnote>
  <w:endnote w:type="continuationSeparator" w:id="0">
    <w:p w14:paraId="37329A36" w14:textId="77777777" w:rsidR="00B16307" w:rsidRDefault="00B16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2B84A0" w14:textId="77777777" w:rsidR="00D31C74" w:rsidRDefault="00D31C74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AA7626">
      <w:rPr>
        <w:noProof/>
      </w:rPr>
      <w:t>7</w:t>
    </w:r>
    <w:r>
      <w:fldChar w:fldCharType="end"/>
    </w:r>
    <w:r>
      <w:rPr>
        <w:rFonts w:ascii="Times New Roman" w:hAnsi="Times New Roman" w:cs="Times New Roman"/>
        <w:sz w:val="20"/>
        <w:szCs w:val="20"/>
      </w:rPr>
      <w:t>/</w:t>
    </w:r>
    <w:fldSimple w:instr=" NUMPAGES ">
      <w:r w:rsidR="00AA7626">
        <w:rPr>
          <w:noProof/>
        </w:rPr>
        <w:t>7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3EC2F4" w14:textId="77777777" w:rsidR="00B16307" w:rsidRDefault="00B16307">
      <w:r>
        <w:rPr>
          <w:color w:val="000000"/>
        </w:rPr>
        <w:separator/>
      </w:r>
    </w:p>
  </w:footnote>
  <w:footnote w:type="continuationSeparator" w:id="0">
    <w:p w14:paraId="4496C59D" w14:textId="77777777" w:rsidR="00B16307" w:rsidRDefault="00B163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DB91BE" w14:textId="5557F140" w:rsidR="00E51F8B" w:rsidRPr="006B64C6" w:rsidRDefault="00E51F8B" w:rsidP="00E51F8B">
    <w:pPr>
      <w:pStyle w:val="Zhlav"/>
      <w:jc w:val="right"/>
      <w:rPr>
        <w:rFonts w:ascii="Times New Roman" w:hAnsi="Times New Roman" w:cs="Times New Roman"/>
        <w:i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21797D" w14:textId="4B6D2E3D" w:rsidR="006B64C6" w:rsidRPr="00581EE7" w:rsidRDefault="006B64C6" w:rsidP="006B64C6">
    <w:pPr>
      <w:pStyle w:val="Zhlav"/>
      <w:jc w:val="right"/>
      <w:rPr>
        <w:rFonts w:ascii="Times New Roman" w:hAnsi="Times New Roman" w:cs="Times New Roman"/>
        <w:b/>
        <w:i/>
      </w:rPr>
    </w:pPr>
    <w:r w:rsidRPr="00581EE7">
      <w:rPr>
        <w:rFonts w:ascii="Times New Roman" w:hAnsi="Times New Roman" w:cs="Times New Roman"/>
        <w:b/>
        <w:i/>
        <w:sz w:val="24"/>
        <w:szCs w:val="24"/>
      </w:rPr>
      <w:t>Příloha č. 1 Výzvy k podání nabídek</w:t>
    </w:r>
    <w:r w:rsidR="00581EE7" w:rsidRPr="00581EE7">
      <w:rPr>
        <w:rFonts w:ascii="Times New Roman" w:hAnsi="Times New Roman" w:cs="Times New Roman"/>
        <w:b/>
        <w:i/>
        <w:sz w:val="24"/>
        <w:szCs w:val="24"/>
      </w:rPr>
      <w:t xml:space="preserve"> (zadávací podmínky)</w:t>
    </w:r>
    <w:r w:rsidRPr="00581EE7">
      <w:rPr>
        <w:rFonts w:ascii="Times New Roman" w:hAnsi="Times New Roman" w:cs="Times New Roman"/>
        <w:b/>
        <w:i/>
      </w:rPr>
      <w:t>:</w:t>
    </w:r>
  </w:p>
  <w:p w14:paraId="31CC47B2" w14:textId="77777777" w:rsidR="006B64C6" w:rsidRDefault="006B64C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D2C2D"/>
    <w:multiLevelType w:val="multilevel"/>
    <w:tmpl w:val="FFF63FE2"/>
    <w:styleLink w:val="WWNum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>
    <w:nsid w:val="4F1E7498"/>
    <w:multiLevelType w:val="multilevel"/>
    <w:tmpl w:val="52AE6C30"/>
    <w:styleLink w:val="WWNum1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>
    <w:nsid w:val="67B13CF7"/>
    <w:multiLevelType w:val="multilevel"/>
    <w:tmpl w:val="14C8A6D8"/>
    <w:styleLink w:val="WWNum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3A"/>
    <w:rsid w:val="00024B3C"/>
    <w:rsid w:val="0007086F"/>
    <w:rsid w:val="000F20E5"/>
    <w:rsid w:val="00113E3E"/>
    <w:rsid w:val="001F3253"/>
    <w:rsid w:val="002928FD"/>
    <w:rsid w:val="003229F8"/>
    <w:rsid w:val="003A4D78"/>
    <w:rsid w:val="00581EE7"/>
    <w:rsid w:val="005A53FE"/>
    <w:rsid w:val="005A7CC6"/>
    <w:rsid w:val="006B64C6"/>
    <w:rsid w:val="006C0608"/>
    <w:rsid w:val="006D7F44"/>
    <w:rsid w:val="007239B2"/>
    <w:rsid w:val="00777B2F"/>
    <w:rsid w:val="007C54A5"/>
    <w:rsid w:val="007C6B96"/>
    <w:rsid w:val="007E4E61"/>
    <w:rsid w:val="008017DC"/>
    <w:rsid w:val="00805CE7"/>
    <w:rsid w:val="00881770"/>
    <w:rsid w:val="00925AA7"/>
    <w:rsid w:val="0094731A"/>
    <w:rsid w:val="009761AC"/>
    <w:rsid w:val="00977FE1"/>
    <w:rsid w:val="009A12F2"/>
    <w:rsid w:val="009B3C88"/>
    <w:rsid w:val="009B42E2"/>
    <w:rsid w:val="009E00E9"/>
    <w:rsid w:val="00AA53A5"/>
    <w:rsid w:val="00AA7626"/>
    <w:rsid w:val="00B049A4"/>
    <w:rsid w:val="00B16307"/>
    <w:rsid w:val="00B16874"/>
    <w:rsid w:val="00B700B4"/>
    <w:rsid w:val="00B76289"/>
    <w:rsid w:val="00BA4FFC"/>
    <w:rsid w:val="00C07F96"/>
    <w:rsid w:val="00CD3A86"/>
    <w:rsid w:val="00D03AF3"/>
    <w:rsid w:val="00D31C74"/>
    <w:rsid w:val="00E32A3A"/>
    <w:rsid w:val="00E51F8B"/>
    <w:rsid w:val="00E620F9"/>
    <w:rsid w:val="00E64321"/>
    <w:rsid w:val="00E91D96"/>
    <w:rsid w:val="00EF65B8"/>
    <w:rsid w:val="00F77932"/>
    <w:rsid w:val="00F9560D"/>
    <w:rsid w:val="00FE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E54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link w:val="Nadpis1Char"/>
    <w:uiPriority w:val="9"/>
    <w:qFormat/>
    <w:rsid w:val="00B700B4"/>
    <w:pPr>
      <w:keepNext/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Default">
    <w:name w:val="Default"/>
    <w:pPr>
      <w:widowControl/>
      <w:suppressAutoHyphens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StylNadpis9TunKurzva">
    <w:name w:val="Styl Nadpis 9 + Tučné Kurzíva"/>
    <w:basedOn w:val="Standar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s1">
    <w:name w:val="Contents 1"/>
    <w:basedOn w:val="Standard"/>
    <w:pPr>
      <w:tabs>
        <w:tab w:val="right" w:leader="dot" w:pos="963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Standard"/>
    <w:pPr>
      <w:spacing w:after="0"/>
      <w:ind w:left="720"/>
    </w:pPr>
    <w:rPr>
      <w:rFonts w:cs="Calibri"/>
      <w:lang w:eastAsia="en-U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B700B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lnweb">
    <w:name w:val="Normal (Web)"/>
    <w:basedOn w:val="Normln"/>
    <w:uiPriority w:val="99"/>
    <w:unhideWhenUsed/>
    <w:rsid w:val="00B700B4"/>
    <w:pPr>
      <w:widowControl/>
      <w:suppressAutoHyphens w:val="0"/>
      <w:autoSpaceDN/>
      <w:spacing w:before="100" w:beforeAutospacing="1" w:after="119"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link w:val="Nadpis1Char"/>
    <w:uiPriority w:val="9"/>
    <w:qFormat/>
    <w:rsid w:val="00B700B4"/>
    <w:pPr>
      <w:keepNext/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Default">
    <w:name w:val="Default"/>
    <w:pPr>
      <w:widowControl/>
      <w:suppressAutoHyphens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StylNadpis9TunKurzva">
    <w:name w:val="Styl Nadpis 9 + Tučné Kurzíva"/>
    <w:basedOn w:val="Standar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s1">
    <w:name w:val="Contents 1"/>
    <w:basedOn w:val="Standard"/>
    <w:pPr>
      <w:tabs>
        <w:tab w:val="right" w:leader="dot" w:pos="963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Standard"/>
    <w:pPr>
      <w:spacing w:after="0"/>
      <w:ind w:left="720"/>
    </w:pPr>
    <w:rPr>
      <w:rFonts w:cs="Calibri"/>
      <w:lang w:eastAsia="en-U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B700B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lnweb">
    <w:name w:val="Normal (Web)"/>
    <w:basedOn w:val="Normln"/>
    <w:uiPriority w:val="99"/>
    <w:unhideWhenUsed/>
    <w:rsid w:val="00B700B4"/>
    <w:pPr>
      <w:widowControl/>
      <w:suppressAutoHyphens w:val="0"/>
      <w:autoSpaceDN/>
      <w:spacing w:before="100" w:beforeAutospacing="1" w:after="119"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1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7</Pages>
  <Words>1000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 Pavel</dc:creator>
  <cp:lastModifiedBy>Valečková Jana</cp:lastModifiedBy>
  <cp:revision>35</cp:revision>
  <cp:lastPrinted>2024-06-24T07:41:00Z</cp:lastPrinted>
  <dcterms:created xsi:type="dcterms:W3CDTF">2023-06-01T11:01:00Z</dcterms:created>
  <dcterms:modified xsi:type="dcterms:W3CDTF">2024-06-24T07:41:00Z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