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517ABE40" w:rsidR="0011174E" w:rsidRDefault="0011174E" w:rsidP="00BE7C4D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6A6059" w:rsidRPr="000D162B">
        <w:rPr>
          <w:rFonts w:cs="Calibri"/>
          <w:b/>
          <w:bCs/>
        </w:rPr>
        <w:t xml:space="preserve">Dodávka </w:t>
      </w:r>
      <w:r w:rsidR="006A6059">
        <w:rPr>
          <w:rFonts w:cs="Calibri"/>
          <w:b/>
          <w:bCs/>
        </w:rPr>
        <w:t xml:space="preserve">laboratorního vybavení </w:t>
      </w:r>
      <w:r w:rsidR="00EE075A">
        <w:rPr>
          <w:rFonts w:cs="Calibri"/>
          <w:b/>
          <w:bCs/>
        </w:rPr>
        <w:t xml:space="preserve">– Dílčí plnění č. </w:t>
      </w:r>
      <w:r w:rsidR="004E25CC">
        <w:rPr>
          <w:rFonts w:cs="Calibri"/>
          <w:b/>
          <w:bCs/>
        </w:rPr>
        <w:t>4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167AE7">
        <w:rPr>
          <w:bCs/>
        </w:rPr>
        <w:t>Plynový chromatograf s hmotnostním detektorem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26A3"/>
    <w:rsid w:val="00496A7E"/>
    <w:rsid w:val="004A66E4"/>
    <w:rsid w:val="004E25CC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A605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2021-04-20T10:18:00Z</cp:lastPrinted>
  <dcterms:created xsi:type="dcterms:W3CDTF">2022-01-11T06:48:00Z</dcterms:created>
  <dcterms:modified xsi:type="dcterms:W3CDTF">2022-01-17T06:30:00Z</dcterms:modified>
</cp:coreProperties>
</file>