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7D" w:rsidRDefault="005D4F7D" w:rsidP="005D4F7D">
      <w:pPr>
        <w:rPr>
          <w:u w:val="single"/>
        </w:rPr>
      </w:pPr>
    </w:p>
    <w:p w:rsidR="005D4F7D" w:rsidRPr="005F6AA6" w:rsidRDefault="005D4F7D" w:rsidP="005D4F7D">
      <w:pPr>
        <w:rPr>
          <w:u w:val="single"/>
        </w:rPr>
      </w:pPr>
      <w:r w:rsidRPr="005F6AA6">
        <w:rPr>
          <w:u w:val="single"/>
        </w:rPr>
        <w:t>Zadavatel veřejné zakázky:</w:t>
      </w:r>
    </w:p>
    <w:p w:rsidR="005D4F7D" w:rsidRPr="005F6AA6" w:rsidRDefault="005D4F7D" w:rsidP="005D4F7D"/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Název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r w:rsidRPr="005D4F7D">
              <w:t xml:space="preserve">Obec </w:t>
            </w:r>
            <w:proofErr w:type="spellStart"/>
            <w:r w:rsidRPr="005D4F7D">
              <w:t>Dambořice</w:t>
            </w:r>
            <w:proofErr w:type="spellEnd"/>
          </w:p>
        </w:tc>
      </w:tr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Sídlo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r w:rsidRPr="005D4F7D">
              <w:t xml:space="preserve">Pod Kostelem 69, </w:t>
            </w:r>
            <w:proofErr w:type="spellStart"/>
            <w:r w:rsidRPr="005D4F7D">
              <w:t>Dambořice</w:t>
            </w:r>
            <w:proofErr w:type="spellEnd"/>
            <w:r w:rsidRPr="005D4F7D">
              <w:t xml:space="preserve"> 696 35</w:t>
            </w:r>
          </w:p>
        </w:tc>
      </w:tr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IČ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r w:rsidRPr="005D4F7D">
              <w:t>00284840</w:t>
            </w:r>
          </w:p>
        </w:tc>
      </w:tr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DIČ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5D4F7D">
              <w:rPr>
                <w:rStyle w:val="Siln"/>
                <w:b w:val="0"/>
              </w:rPr>
              <w:t>CZ00284840</w:t>
            </w:r>
          </w:p>
        </w:tc>
      </w:tr>
    </w:tbl>
    <w:p w:rsidR="005D4F7D" w:rsidRPr="001F1ECE" w:rsidRDefault="005D4F7D" w:rsidP="005D4F7D"/>
    <w:p w:rsidR="005D4F7D" w:rsidRPr="005F6AA6" w:rsidRDefault="005D4F7D" w:rsidP="005D4F7D">
      <w:pPr>
        <w:tabs>
          <w:tab w:val="left" w:pos="3119"/>
        </w:tabs>
        <w:rPr>
          <w:u w:val="single"/>
        </w:rPr>
      </w:pPr>
      <w:r w:rsidRPr="005F6AA6">
        <w:rPr>
          <w:u w:val="single"/>
        </w:rPr>
        <w:t>Pověřená osoba:</w:t>
      </w:r>
    </w:p>
    <w:p w:rsidR="005D4F7D" w:rsidRPr="005F6AA6" w:rsidRDefault="005D4F7D" w:rsidP="005D4F7D">
      <w:pPr>
        <w:tabs>
          <w:tab w:val="left" w:pos="3119"/>
        </w:tabs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5D4F7D" w:rsidRPr="005F6AA6" w:rsidRDefault="005D4F7D" w:rsidP="0086770C">
            <w:r w:rsidRPr="005F6AA6">
              <w:t>Název:</w:t>
            </w:r>
          </w:p>
        </w:tc>
        <w:tc>
          <w:tcPr>
            <w:tcW w:w="5953" w:type="dxa"/>
            <w:vAlign w:val="bottom"/>
          </w:tcPr>
          <w:p w:rsidR="005D4F7D" w:rsidRPr="005F6AA6" w:rsidRDefault="005D4F7D" w:rsidP="0086770C">
            <w:r w:rsidRPr="005F6AA6">
              <w:t>Jan Husák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5D4F7D" w:rsidRPr="005F6AA6" w:rsidRDefault="005D4F7D" w:rsidP="0086770C">
            <w:r w:rsidRPr="005F6AA6">
              <w:t>Sídlo:</w:t>
            </w:r>
          </w:p>
        </w:tc>
        <w:tc>
          <w:tcPr>
            <w:tcW w:w="5953" w:type="dxa"/>
            <w:vAlign w:val="bottom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 xml:space="preserve">664 54 </w:t>
            </w:r>
            <w:proofErr w:type="spellStart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Těšany</w:t>
            </w:r>
            <w:proofErr w:type="spellEnd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 xml:space="preserve"> 347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5D4F7D" w:rsidRPr="005F6AA6" w:rsidRDefault="005D4F7D" w:rsidP="0086770C">
            <w:r w:rsidRPr="005F6AA6">
              <w:t>IČ:</w:t>
            </w:r>
          </w:p>
        </w:tc>
        <w:tc>
          <w:tcPr>
            <w:tcW w:w="5953" w:type="dxa"/>
            <w:vAlign w:val="bottom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75751313</w:t>
            </w:r>
          </w:p>
        </w:tc>
      </w:tr>
    </w:tbl>
    <w:p w:rsidR="005D4F7D" w:rsidRDefault="005D4F7D" w:rsidP="005D4F7D">
      <w:pPr>
        <w:tabs>
          <w:tab w:val="left" w:pos="3119"/>
        </w:tabs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</w:tcPr>
          <w:p w:rsidR="005D4F7D" w:rsidRPr="005F6AA6" w:rsidRDefault="005D4F7D" w:rsidP="0086770C">
            <w:r>
              <w:t>Druh veřejné zakázky:</w:t>
            </w:r>
          </w:p>
        </w:tc>
        <w:tc>
          <w:tcPr>
            <w:tcW w:w="5953" w:type="dxa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Veřejná zakázka na stavební práce (§ 9 zákona)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</w:tcPr>
          <w:p w:rsidR="005D4F7D" w:rsidRPr="005F6AA6" w:rsidRDefault="005D4F7D" w:rsidP="0086770C">
            <w:r>
              <w:t>Druh zadávacího řízení:</w:t>
            </w:r>
          </w:p>
        </w:tc>
        <w:tc>
          <w:tcPr>
            <w:tcW w:w="5953" w:type="dxa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Otevřené řízení (§ 27 zákona)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</w:tcPr>
          <w:p w:rsidR="005D4F7D" w:rsidRPr="005F6AA6" w:rsidRDefault="005D4F7D" w:rsidP="0086770C">
            <w:r w:rsidRPr="005F6AA6">
              <w:t>Název veřejné zakázky:</w:t>
            </w:r>
          </w:p>
        </w:tc>
        <w:tc>
          <w:tcPr>
            <w:tcW w:w="5953" w:type="dxa"/>
          </w:tcPr>
          <w:p w:rsidR="005D4F7D" w:rsidRPr="007B5698" w:rsidRDefault="005D4F7D" w:rsidP="0086770C">
            <w:pPr>
              <w:ind w:right="-70"/>
            </w:pPr>
            <w:proofErr w:type="spellStart"/>
            <w:r>
              <w:rPr>
                <w:bCs/>
                <w:szCs w:val="24"/>
              </w:rPr>
              <w:t>Dambořice</w:t>
            </w:r>
            <w:proofErr w:type="spellEnd"/>
            <w:r>
              <w:rPr>
                <w:bCs/>
                <w:szCs w:val="24"/>
              </w:rPr>
              <w:t xml:space="preserve"> - lokalita "Spálený" - inženýrské sítě</w:t>
            </w:r>
          </w:p>
        </w:tc>
      </w:tr>
    </w:tbl>
    <w:p w:rsidR="005D4F7D" w:rsidRDefault="005D4F7D" w:rsidP="005D4F7D">
      <w:pPr>
        <w:tabs>
          <w:tab w:val="left" w:pos="3119"/>
        </w:tabs>
      </w:pPr>
    </w:p>
    <w:p w:rsidR="00EA4C3D" w:rsidRDefault="00EA4C3D">
      <w:pPr>
        <w:jc w:val="center"/>
        <w:outlineLvl w:val="0"/>
        <w:rPr>
          <w:b/>
          <w:i/>
        </w:rPr>
      </w:pPr>
    </w:p>
    <w:tbl>
      <w:tblPr>
        <w:tblW w:w="9214" w:type="dxa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4"/>
      </w:tblGrid>
      <w:tr w:rsidR="00EA4C3D" w:rsidRPr="005F6AA6" w:rsidTr="00EF3639">
        <w:trPr>
          <w:trHeight w:val="406"/>
        </w:trPr>
        <w:tc>
          <w:tcPr>
            <w:tcW w:w="9214" w:type="dxa"/>
            <w:shd w:val="clear" w:color="auto" w:fill="8DB3E2" w:themeFill="text2" w:themeFillTint="66"/>
            <w:vAlign w:val="center"/>
          </w:tcPr>
          <w:p w:rsidR="00EA4C3D" w:rsidRPr="00EA4C3D" w:rsidRDefault="00EA4C3D" w:rsidP="005D4F7D">
            <w:pPr>
              <w:tabs>
                <w:tab w:val="left" w:pos="4395"/>
              </w:tabs>
              <w:jc w:val="center"/>
              <w:rPr>
                <w:b/>
                <w:sz w:val="24"/>
                <w:szCs w:val="40"/>
              </w:rPr>
            </w:pPr>
            <w:r w:rsidRPr="00E07A66">
              <w:rPr>
                <w:b/>
                <w:sz w:val="24"/>
                <w:szCs w:val="28"/>
              </w:rPr>
              <w:t>DODATEČENÉ INFORMACE K ZADÁVACÍM PODMÍNKÁM</w:t>
            </w:r>
            <w:r w:rsidR="0056106E" w:rsidRPr="00E07A66">
              <w:rPr>
                <w:b/>
                <w:sz w:val="24"/>
                <w:szCs w:val="28"/>
              </w:rPr>
              <w:t xml:space="preserve"> (</w:t>
            </w:r>
            <w:r w:rsidR="005D4F7D">
              <w:rPr>
                <w:b/>
                <w:sz w:val="24"/>
                <w:szCs w:val="28"/>
              </w:rPr>
              <w:t>1</w:t>
            </w:r>
            <w:r w:rsidRPr="00E07A66">
              <w:rPr>
                <w:b/>
                <w:sz w:val="24"/>
                <w:szCs w:val="28"/>
              </w:rPr>
              <w:t>)</w:t>
            </w:r>
          </w:p>
        </w:tc>
      </w:tr>
      <w:tr w:rsidR="00EA4C3D" w:rsidRPr="005F6AA6" w:rsidTr="00EF3639">
        <w:trPr>
          <w:trHeight w:val="406"/>
        </w:trPr>
        <w:tc>
          <w:tcPr>
            <w:tcW w:w="9214" w:type="dxa"/>
            <w:shd w:val="clear" w:color="auto" w:fill="8DB3E2" w:themeFill="text2" w:themeFillTint="66"/>
            <w:vAlign w:val="center"/>
          </w:tcPr>
          <w:p w:rsidR="009E0168" w:rsidRDefault="00F65122" w:rsidP="00C861ED">
            <w:pPr>
              <w:tabs>
                <w:tab w:val="left" w:pos="4395"/>
              </w:tabs>
              <w:jc w:val="center"/>
              <w:rPr>
                <w:i/>
              </w:rPr>
            </w:pPr>
            <w:r>
              <w:rPr>
                <w:i/>
              </w:rPr>
              <w:t>d</w:t>
            </w:r>
            <w:r w:rsidRPr="00F65122">
              <w:rPr>
                <w:i/>
              </w:rPr>
              <w:t xml:space="preserve">le </w:t>
            </w:r>
            <w:proofErr w:type="spellStart"/>
            <w:r w:rsidRPr="00F65122">
              <w:rPr>
                <w:i/>
              </w:rPr>
              <w:t>ust</w:t>
            </w:r>
            <w:proofErr w:type="spellEnd"/>
            <w:r w:rsidRPr="00F65122">
              <w:rPr>
                <w:i/>
              </w:rPr>
              <w:t xml:space="preserve">. § 49 </w:t>
            </w:r>
            <w:r>
              <w:rPr>
                <w:i/>
              </w:rPr>
              <w:t>zákona</w:t>
            </w:r>
            <w:r w:rsidRPr="002E59DA">
              <w:rPr>
                <w:i/>
              </w:rPr>
              <w:t xml:space="preserve"> č. 137/2006 Sb., o veřejných zakázkách, ve znění pozdějších předpisů</w:t>
            </w:r>
            <w:r w:rsidR="007562F4">
              <w:rPr>
                <w:i/>
              </w:rPr>
              <w:t xml:space="preserve"> (dále jen "zákon")</w:t>
            </w:r>
          </w:p>
          <w:p w:rsidR="00E07A66" w:rsidRPr="005F6AA6" w:rsidRDefault="00E07A66" w:rsidP="00E07A66">
            <w:pPr>
              <w:tabs>
                <w:tab w:val="left" w:pos="4395"/>
              </w:tabs>
              <w:spacing w:before="120" w:after="120"/>
              <w:jc w:val="center"/>
              <w:rPr>
                <w:b/>
                <w:sz w:val="24"/>
                <w:szCs w:val="40"/>
              </w:rPr>
            </w:pPr>
            <w:r w:rsidRPr="00E07A66">
              <w:rPr>
                <w:b/>
                <w:sz w:val="28"/>
                <w:szCs w:val="40"/>
              </w:rPr>
              <w:t>ÚPRAVA ZADÁVACÍCH PODMÍNEK</w:t>
            </w:r>
          </w:p>
        </w:tc>
      </w:tr>
    </w:tbl>
    <w:p w:rsidR="00EA4C3D" w:rsidRDefault="00EA4C3D" w:rsidP="00262BCF">
      <w:pPr>
        <w:jc w:val="both"/>
        <w:rPr>
          <w:sz w:val="22"/>
        </w:rPr>
      </w:pPr>
    </w:p>
    <w:p w:rsidR="00262BCF" w:rsidRDefault="002E59DA" w:rsidP="00F047D9">
      <w:pPr>
        <w:jc w:val="both"/>
        <w:rPr>
          <w:color w:val="000000"/>
          <w:sz w:val="22"/>
        </w:rPr>
      </w:pPr>
      <w:r>
        <w:rPr>
          <w:sz w:val="22"/>
        </w:rPr>
        <w:t>Z</w:t>
      </w:r>
      <w:r w:rsidR="00262BCF" w:rsidRPr="00262BCF">
        <w:rPr>
          <w:sz w:val="22"/>
        </w:rPr>
        <w:t xml:space="preserve">adavatel </w:t>
      </w:r>
      <w:r w:rsidRPr="00262BCF">
        <w:rPr>
          <w:sz w:val="22"/>
        </w:rPr>
        <w:t xml:space="preserve">obdržel </w:t>
      </w:r>
      <w:r w:rsidR="00FF0BBD">
        <w:rPr>
          <w:sz w:val="22"/>
        </w:rPr>
        <w:t>níže uveden</w:t>
      </w:r>
      <w:r>
        <w:rPr>
          <w:sz w:val="22"/>
        </w:rPr>
        <w:t>é</w:t>
      </w:r>
      <w:r w:rsidR="00262BCF">
        <w:rPr>
          <w:sz w:val="22"/>
        </w:rPr>
        <w:t xml:space="preserve"> </w:t>
      </w:r>
      <w:r w:rsidR="00262BCF" w:rsidRPr="00262BCF">
        <w:rPr>
          <w:sz w:val="22"/>
        </w:rPr>
        <w:t>dotaz</w:t>
      </w:r>
      <w:r>
        <w:rPr>
          <w:sz w:val="22"/>
        </w:rPr>
        <w:t>y</w:t>
      </w:r>
      <w:r w:rsidR="00262BCF" w:rsidRPr="00262BCF">
        <w:rPr>
          <w:sz w:val="22"/>
        </w:rPr>
        <w:t xml:space="preserve"> vztahující se k předmětné </w:t>
      </w:r>
      <w:r w:rsidR="00383647">
        <w:rPr>
          <w:sz w:val="22"/>
        </w:rPr>
        <w:t>veřejné zakázce.</w:t>
      </w:r>
    </w:p>
    <w:p w:rsidR="00262BCF" w:rsidRDefault="00262BCF" w:rsidP="00F047D9">
      <w:pPr>
        <w:jc w:val="both"/>
        <w:rPr>
          <w:color w:val="000000"/>
          <w:sz w:val="22"/>
        </w:rPr>
      </w:pPr>
    </w:p>
    <w:p w:rsidR="0098507F" w:rsidRPr="0098507F" w:rsidRDefault="0098507F" w:rsidP="0098507F">
      <w:pPr>
        <w:jc w:val="both"/>
        <w:rPr>
          <w:b/>
          <w:u w:val="single"/>
        </w:rPr>
      </w:pPr>
      <w:r w:rsidRPr="0098507F">
        <w:rPr>
          <w:b/>
          <w:u w:val="single"/>
        </w:rPr>
        <w:t>Dotaz č. 1:</w:t>
      </w:r>
    </w:p>
    <w:p w:rsidR="0098507F" w:rsidRDefault="0098507F" w:rsidP="00F047D9">
      <w:pPr>
        <w:jc w:val="both"/>
        <w:rPr>
          <w:color w:val="000000"/>
          <w:sz w:val="22"/>
        </w:rPr>
      </w:pPr>
    </w:p>
    <w:p w:rsidR="002D1792" w:rsidRPr="002D1792" w:rsidRDefault="002D1792" w:rsidP="0098507F">
      <w:pPr>
        <w:pStyle w:val="Odstavecseseznamem"/>
        <w:spacing w:after="120" w:line="276" w:lineRule="auto"/>
        <w:ind w:left="0"/>
        <w:contextualSpacing/>
        <w:jc w:val="both"/>
        <w:rPr>
          <w:b w:val="0"/>
          <w:sz w:val="20"/>
        </w:rPr>
      </w:pPr>
      <w:r w:rsidRPr="002D1792">
        <w:rPr>
          <w:b w:val="0"/>
          <w:sz w:val="20"/>
        </w:rPr>
        <w:t>V čl. IV. bod 3 kvalifikační dokumentace požaduje zadavatel předložení dokladu osvědčujícího odbornou způsobilost dodavatele, a to doklady prokazující autorizace</w:t>
      </w:r>
    </w:p>
    <w:p w:rsidR="002D1792" w:rsidRPr="002D1792" w:rsidRDefault="002D1792" w:rsidP="0098507F">
      <w:pPr>
        <w:spacing w:before="120"/>
        <w:jc w:val="both"/>
      </w:pPr>
      <w:r w:rsidRPr="002D1792">
        <w:t>Postačuje předložení zadavatelem citovaných autorizací pro osobu autorizovaného technika?</w:t>
      </w:r>
    </w:p>
    <w:p w:rsidR="0098507F" w:rsidRDefault="0098507F" w:rsidP="00F047D9">
      <w:pPr>
        <w:jc w:val="both"/>
      </w:pPr>
    </w:p>
    <w:p w:rsidR="0098507F" w:rsidRPr="0098507F" w:rsidRDefault="0098507F" w:rsidP="0098507F">
      <w:pPr>
        <w:spacing w:after="120"/>
        <w:jc w:val="both"/>
        <w:rPr>
          <w:b/>
          <w:u w:val="single"/>
        </w:rPr>
      </w:pPr>
      <w:r w:rsidRPr="0098507F">
        <w:rPr>
          <w:b/>
          <w:u w:val="single"/>
        </w:rPr>
        <w:t>Odpověď č. 1:</w:t>
      </w:r>
    </w:p>
    <w:p w:rsidR="000F680F" w:rsidRPr="0098507F" w:rsidRDefault="000F680F" w:rsidP="0098507F">
      <w:pPr>
        <w:jc w:val="both"/>
      </w:pPr>
      <w:r w:rsidRPr="0098507F">
        <w:t xml:space="preserve">Autorizaci uchazeč prokazuje prostřednictvím příslušných osob, které definuje </w:t>
      </w:r>
      <w:proofErr w:type="spellStart"/>
      <w:r w:rsidRPr="0098507F">
        <w:t>ust</w:t>
      </w:r>
      <w:proofErr w:type="spellEnd"/>
      <w:r w:rsidRPr="0098507F">
        <w:t xml:space="preserve">. § 3 </w:t>
      </w:r>
      <w:r w:rsidR="0098507F" w:rsidRPr="0098507F">
        <w:t xml:space="preserve">zákona č. </w:t>
      </w:r>
      <w:r w:rsidR="0098507F" w:rsidRPr="0098507F">
        <w:rPr>
          <w:color w:val="000000"/>
        </w:rPr>
        <w:t xml:space="preserve">360/1992 </w:t>
      </w:r>
      <w:r w:rsidR="0098507F" w:rsidRPr="0098507F">
        <w:t>Sb.</w:t>
      </w:r>
      <w:r w:rsidR="0098507F">
        <w:t>,</w:t>
      </w:r>
      <w:r w:rsidR="0098507F" w:rsidRPr="0098507F">
        <w:br/>
        <w:t>o výkonu povolání autorizovaných architektů a o výkonu povolání autorizovaných inženýrů a techniků činných ve výstavbě</w:t>
      </w:r>
      <w:r w:rsidR="0098507F">
        <w:t>. Viz otázka č. 2.</w:t>
      </w:r>
    </w:p>
    <w:p w:rsidR="000F680F" w:rsidRDefault="000F680F" w:rsidP="00F047D9">
      <w:pPr>
        <w:jc w:val="both"/>
      </w:pPr>
    </w:p>
    <w:p w:rsidR="0098507F" w:rsidRPr="0098507F" w:rsidRDefault="0098507F" w:rsidP="0098507F">
      <w:pPr>
        <w:jc w:val="both"/>
        <w:rPr>
          <w:b/>
          <w:u w:val="single"/>
        </w:rPr>
      </w:pPr>
      <w:r w:rsidRPr="0098507F">
        <w:rPr>
          <w:b/>
          <w:u w:val="single"/>
        </w:rPr>
        <w:t xml:space="preserve">Dotaz č. </w:t>
      </w:r>
      <w:r>
        <w:rPr>
          <w:b/>
          <w:u w:val="single"/>
        </w:rPr>
        <w:t>2</w:t>
      </w:r>
      <w:r w:rsidRPr="0098507F">
        <w:rPr>
          <w:b/>
          <w:u w:val="single"/>
        </w:rPr>
        <w:t>:</w:t>
      </w:r>
    </w:p>
    <w:p w:rsidR="0098507F" w:rsidRDefault="0098507F" w:rsidP="00F047D9">
      <w:pPr>
        <w:jc w:val="both"/>
      </w:pPr>
    </w:p>
    <w:p w:rsidR="0098507F" w:rsidRDefault="0098507F" w:rsidP="0098507F">
      <w:r>
        <w:t xml:space="preserve">Zadavatel v čl. IV bod 3 kvalifikační dokumentace požaduje pod třetí odrážkou doložení autorizace - oboru či specializaci </w:t>
      </w:r>
      <w:r w:rsidRPr="00E30A5E">
        <w:rPr>
          <w:b/>
        </w:rPr>
        <w:t>technologická zařízení staveb</w:t>
      </w:r>
      <w:r>
        <w:t xml:space="preserve"> nebo:</w:t>
      </w:r>
    </w:p>
    <w:p w:rsidR="0098507F" w:rsidRDefault="0098507F" w:rsidP="0098507F">
      <w:pPr>
        <w:pStyle w:val="FormtovanvHTML"/>
        <w:numPr>
          <w:ilvl w:val="0"/>
          <w:numId w:val="18"/>
        </w:numPr>
        <w:spacing w:before="120" w:line="288" w:lineRule="auto"/>
        <w:ind w:left="567" w:hanging="567"/>
        <w:jc w:val="both"/>
        <w:rPr>
          <w:rFonts w:ascii="Times New Roman" w:hAnsi="Times New Roman" w:cs="Times New Roman"/>
          <w:i/>
        </w:rPr>
      </w:pPr>
      <w:r w:rsidRPr="00182788">
        <w:rPr>
          <w:rFonts w:ascii="Times New Roman" w:hAnsi="Times New Roman" w:cs="Times New Roman"/>
          <w:i/>
          <w:u w:val="single"/>
        </w:rPr>
        <w:t>technika prostředí staveb, specializace technická zařízení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nebo </w:t>
      </w:r>
      <w:r w:rsidRPr="00182788">
        <w:rPr>
          <w:rFonts w:ascii="Times New Roman" w:hAnsi="Times New Roman" w:cs="Times New Roman"/>
          <w:i/>
          <w:u w:val="single"/>
        </w:rPr>
        <w:t>technika prostředí staveb, specializace zdravotní technika</w:t>
      </w:r>
    </w:p>
    <w:p w:rsidR="0098507F" w:rsidRPr="00A74A75" w:rsidRDefault="0098507F" w:rsidP="0098507F">
      <w:pPr>
        <w:pStyle w:val="FormtovanvHTML"/>
        <w:spacing w:before="120" w:line="288" w:lineRule="auto"/>
        <w:ind w:left="567"/>
        <w:jc w:val="both"/>
        <w:rPr>
          <w:rFonts w:ascii="Times New Roman" w:hAnsi="Times New Roman" w:cs="Times New Roman"/>
        </w:rPr>
      </w:pPr>
      <w:r w:rsidRPr="00A74A75">
        <w:rPr>
          <w:rFonts w:ascii="Times New Roman" w:hAnsi="Times New Roman" w:cs="Times New Roman"/>
        </w:rPr>
        <w:t>a současně</w:t>
      </w:r>
    </w:p>
    <w:p w:rsidR="0098507F" w:rsidRPr="00B51942" w:rsidRDefault="0098507F" w:rsidP="0098507F">
      <w:pPr>
        <w:pStyle w:val="FormtovanvHTML"/>
        <w:numPr>
          <w:ilvl w:val="0"/>
          <w:numId w:val="18"/>
        </w:numPr>
        <w:spacing w:before="120" w:line="288" w:lineRule="auto"/>
        <w:ind w:left="567" w:hanging="567"/>
        <w:jc w:val="both"/>
        <w:rPr>
          <w:rFonts w:ascii="Times New Roman" w:hAnsi="Times New Roman" w:cs="Times New Roman"/>
          <w:i/>
          <w:u w:val="single"/>
        </w:rPr>
      </w:pPr>
      <w:r w:rsidRPr="00182788">
        <w:rPr>
          <w:rFonts w:ascii="Times New Roman" w:hAnsi="Times New Roman" w:cs="Times New Roman"/>
          <w:i/>
          <w:u w:val="single"/>
        </w:rPr>
        <w:t>technika prostředí staveb, specializace elektrotechnická zařízení</w:t>
      </w:r>
      <w:r>
        <w:rPr>
          <w:rFonts w:ascii="Times New Roman" w:hAnsi="Times New Roman" w:cs="Times New Roman"/>
        </w:rPr>
        <w:t xml:space="preserve"> nebo </w:t>
      </w:r>
      <w:r w:rsidRPr="00182788">
        <w:rPr>
          <w:rFonts w:ascii="Times New Roman" w:hAnsi="Times New Roman" w:cs="Times New Roman"/>
          <w:i/>
          <w:u w:val="single"/>
        </w:rPr>
        <w:t>technika prostředí staveb, elektrotechnická zařízení</w:t>
      </w:r>
    </w:p>
    <w:p w:rsidR="0098507F" w:rsidRDefault="0098507F" w:rsidP="0098507F">
      <w:pPr>
        <w:rPr>
          <w:b/>
        </w:rPr>
      </w:pPr>
    </w:p>
    <w:p w:rsidR="0098507F" w:rsidRDefault="0098507F" w:rsidP="0098507F">
      <w:pPr>
        <w:jc w:val="both"/>
      </w:pPr>
      <w:r>
        <w:t>Technologická zařízení staveb a technika prostředí staveb jsou dva různé obory autorizace, které nejsou vzájemně zastupitelné a tedy dle našeho názoru nelze z logiky věci požadovat autorizaci v oboru technologická zařízení staveb NEBO technika prostředí staveb.</w:t>
      </w:r>
    </w:p>
    <w:p w:rsidR="0098507F" w:rsidRDefault="0098507F" w:rsidP="0098507F">
      <w:pPr>
        <w:spacing w:before="120"/>
        <w:jc w:val="both"/>
      </w:pPr>
      <w:r>
        <w:t xml:space="preserve">Dále se domníváme, že požadavek na doložení obou autorizaci je navíc v rozporu s § 50 odst. 3 zák. č. 137/2006 </w:t>
      </w:r>
      <w:proofErr w:type="spellStart"/>
      <w:r>
        <w:t>Sb</w:t>
      </w:r>
      <w:proofErr w:type="spellEnd"/>
      <w:r>
        <w:t xml:space="preserve"> o veřejných zakázkách, v platném znění, kdy obě autorizace bezprostředně nesouvisí s předmětem plnění veřejné zakázky. Trvá zadavatel na doložení uvedených autorizací? Pokud ano, jakým způsobem požaduje zadavatel doložení autorizací?</w:t>
      </w:r>
    </w:p>
    <w:p w:rsidR="0098507F" w:rsidRDefault="0098507F" w:rsidP="0098507F">
      <w:pPr>
        <w:jc w:val="both"/>
      </w:pPr>
    </w:p>
    <w:p w:rsidR="0098507F" w:rsidRPr="0098507F" w:rsidRDefault="0098507F" w:rsidP="0098507F">
      <w:pPr>
        <w:spacing w:after="120"/>
        <w:jc w:val="both"/>
        <w:rPr>
          <w:b/>
          <w:u w:val="single"/>
        </w:rPr>
      </w:pPr>
      <w:r w:rsidRPr="0098507F">
        <w:rPr>
          <w:b/>
          <w:u w:val="single"/>
        </w:rPr>
        <w:lastRenderedPageBreak/>
        <w:t xml:space="preserve">Odpověď č. </w:t>
      </w:r>
      <w:r>
        <w:rPr>
          <w:b/>
          <w:u w:val="single"/>
        </w:rPr>
        <w:t>2</w:t>
      </w:r>
      <w:r w:rsidRPr="0098507F">
        <w:rPr>
          <w:b/>
          <w:u w:val="single"/>
        </w:rPr>
        <w:t>:</w:t>
      </w:r>
    </w:p>
    <w:p w:rsidR="0098507F" w:rsidRDefault="0098507F" w:rsidP="00F047D9">
      <w:pPr>
        <w:jc w:val="both"/>
      </w:pPr>
    </w:p>
    <w:p w:rsidR="0098507F" w:rsidRDefault="0098507F" w:rsidP="00F047D9">
      <w:pPr>
        <w:jc w:val="both"/>
      </w:pPr>
      <w:r>
        <w:t>V rámci odpovědi na Dotaz č. 2 předkládám podrobné vysvětlení požadovaného rozsahu kvalifikace.</w:t>
      </w:r>
    </w:p>
    <w:p w:rsidR="0098507F" w:rsidRDefault="0098507F" w:rsidP="00F047D9">
      <w:pPr>
        <w:jc w:val="both"/>
      </w:pPr>
    </w:p>
    <w:p w:rsidR="00F43B91" w:rsidRPr="00F43B91" w:rsidRDefault="00F43B91" w:rsidP="00F43B91">
      <w:pPr>
        <w:pStyle w:val="Odstavecseseznamem"/>
        <w:spacing w:before="120" w:after="120" w:line="276" w:lineRule="auto"/>
        <w:ind w:left="0"/>
        <w:contextualSpacing/>
        <w:jc w:val="both"/>
        <w:rPr>
          <w:b w:val="0"/>
          <w:sz w:val="20"/>
        </w:rPr>
      </w:pPr>
      <w:r w:rsidRPr="00F43B91">
        <w:rPr>
          <w:b w:val="0"/>
          <w:sz w:val="20"/>
        </w:rPr>
        <w:t>Předmět plnění se dle projektové dokumentace dělí na níže uvedené stavební objekty (SO):</w:t>
      </w:r>
    </w:p>
    <w:p w:rsidR="00F43B91" w:rsidRPr="003B6D09" w:rsidRDefault="00F43B91" w:rsidP="00F43B91">
      <w:r>
        <w:t>SO 02 ZPEVNĚNÉ PLOCHY</w:t>
      </w:r>
    </w:p>
    <w:p w:rsidR="00F43B91" w:rsidRPr="003B6D09" w:rsidRDefault="00F43B91" w:rsidP="00F43B91">
      <w:r>
        <w:t>SO 03.1 KANALIZACE DEŠŤOVÁ</w:t>
      </w:r>
    </w:p>
    <w:p w:rsidR="00F43B91" w:rsidRPr="003B6D09" w:rsidRDefault="00F43B91" w:rsidP="00F43B91">
      <w:r>
        <w:t>SO 03.2 KANALIZACE SPLAŠKOVÁ</w:t>
      </w:r>
    </w:p>
    <w:p w:rsidR="00F43B91" w:rsidRPr="003B6D09" w:rsidRDefault="00F43B91" w:rsidP="00F43B91">
      <w:r>
        <w:t>SO 04 VODOVOD</w:t>
      </w:r>
    </w:p>
    <w:p w:rsidR="00F43B91" w:rsidRPr="003B6D09" w:rsidRDefault="00F43B91" w:rsidP="00F43B91">
      <w:r>
        <w:t>SO 05 STL PLYNOVOD</w:t>
      </w:r>
    </w:p>
    <w:p w:rsidR="00F43B91" w:rsidRPr="003B6D09" w:rsidRDefault="00F43B91" w:rsidP="00F43B91">
      <w:r>
        <w:t>SO 07 SDĚLOVACÍ KABELY</w:t>
      </w:r>
    </w:p>
    <w:p w:rsidR="00F43B91" w:rsidRPr="003B6D09" w:rsidRDefault="00F43B91" w:rsidP="00F43B91">
      <w:r w:rsidRPr="003B6D09">
        <w:t>SO 08 VEŘEJNÉ</w:t>
      </w:r>
      <w:r>
        <w:t xml:space="preserve"> OSVĚTLENÍ</w:t>
      </w:r>
    </w:p>
    <w:p w:rsidR="00F43B91" w:rsidRPr="003B6D09" w:rsidRDefault="00F43B91" w:rsidP="00F43B91">
      <w:r>
        <w:t>SO 09 SADOVÉ ÚPRAVY</w:t>
      </w:r>
    </w:p>
    <w:p w:rsidR="00F43B91" w:rsidRPr="003B6D09" w:rsidRDefault="00F43B91" w:rsidP="00F43B91">
      <w:r w:rsidRPr="003B6D09">
        <w:t>S</w:t>
      </w:r>
      <w:r>
        <w:t>O 10 OPRAVY MÍSTNÍCH KOMUNIKACÍ</w:t>
      </w:r>
    </w:p>
    <w:p w:rsidR="00F43B91" w:rsidRDefault="00F43B91" w:rsidP="00F047D9">
      <w:pPr>
        <w:jc w:val="both"/>
      </w:pPr>
    </w:p>
    <w:p w:rsidR="00F43B91" w:rsidRDefault="00F43B91" w:rsidP="00F047D9">
      <w:pPr>
        <w:jc w:val="both"/>
      </w:pPr>
    </w:p>
    <w:p w:rsidR="000F680F" w:rsidRDefault="0098507F" w:rsidP="0098507F">
      <w:pPr>
        <w:pStyle w:val="Odstavecseseznamem"/>
        <w:ind w:left="0"/>
        <w:jc w:val="left"/>
        <w:rPr>
          <w:b w:val="0"/>
          <w:sz w:val="20"/>
          <w:u w:val="single"/>
        </w:rPr>
      </w:pPr>
      <w:r w:rsidRPr="004723C4">
        <w:rPr>
          <w:b w:val="0"/>
          <w:sz w:val="20"/>
          <w:u w:val="single"/>
        </w:rPr>
        <w:t>Požadavky na prokázání splnění profesních kvalifikačních předpokladů dle § 54 písm. d) zákona</w:t>
      </w:r>
      <w:r w:rsidR="004723C4" w:rsidRPr="004723C4">
        <w:rPr>
          <w:b w:val="0"/>
          <w:sz w:val="20"/>
          <w:u w:val="single"/>
        </w:rPr>
        <w:t>:</w:t>
      </w:r>
    </w:p>
    <w:p w:rsidR="004723C4" w:rsidRDefault="004723C4" w:rsidP="0098507F">
      <w:pPr>
        <w:pStyle w:val="Odstavecseseznamem"/>
        <w:ind w:left="0"/>
        <w:jc w:val="left"/>
        <w:rPr>
          <w:b w:val="0"/>
          <w:sz w:val="20"/>
          <w:u w:val="single"/>
        </w:rPr>
      </w:pPr>
    </w:p>
    <w:p w:rsidR="004723C4" w:rsidRDefault="004723C4" w:rsidP="004723C4">
      <w:pPr>
        <w:pStyle w:val="Zhlav"/>
        <w:tabs>
          <w:tab w:val="clear" w:pos="4536"/>
          <w:tab w:val="clear" w:pos="9072"/>
        </w:tabs>
        <w:spacing w:before="120"/>
        <w:jc w:val="both"/>
      </w:pPr>
      <w:r w:rsidRPr="000A01EA">
        <w:t xml:space="preserve">Dle § 54 písm. d) zákona </w:t>
      </w:r>
      <w:r>
        <w:t>dodavatel</w:t>
      </w:r>
      <w:r w:rsidRPr="000A01EA">
        <w:t xml:space="preserve"> </w:t>
      </w:r>
      <w:r>
        <w:t xml:space="preserve">prokáže </w:t>
      </w:r>
      <w:r w:rsidRPr="000A01EA">
        <w:t xml:space="preserve">doložením dokladu osvědčující odbornou způsobilost </w:t>
      </w:r>
      <w:r>
        <w:br/>
      </w:r>
      <w:r w:rsidRPr="00C3696C">
        <w:t xml:space="preserve">dodavatele nebo osoby, jejímž prostřednictvím odbornou způsobilost </w:t>
      </w:r>
      <w:r>
        <w:t>dodavatel</w:t>
      </w:r>
      <w:r w:rsidRPr="00C3696C">
        <w:t xml:space="preserve"> zabezpečuje</w:t>
      </w:r>
      <w:r>
        <w:t xml:space="preserve">. </w:t>
      </w:r>
    </w:p>
    <w:p w:rsidR="004723C4" w:rsidRPr="00295187" w:rsidRDefault="004723C4" w:rsidP="004723C4">
      <w:pPr>
        <w:pStyle w:val="Odstavecseseznamem"/>
        <w:spacing w:before="120"/>
        <w:ind w:left="0"/>
        <w:jc w:val="both"/>
        <w:rPr>
          <w:b w:val="0"/>
          <w:i/>
          <w:sz w:val="18"/>
          <w:szCs w:val="18"/>
        </w:rPr>
      </w:pPr>
      <w:r w:rsidRPr="00295187">
        <w:rPr>
          <w:b w:val="0"/>
          <w:i/>
          <w:color w:val="000000"/>
          <w:sz w:val="18"/>
          <w:szCs w:val="18"/>
        </w:rPr>
        <w:t xml:space="preserve">(dle specifikace zákona č. 360/1992 </w:t>
      </w:r>
      <w:r w:rsidRPr="00295187">
        <w:rPr>
          <w:b w:val="0"/>
          <w:i/>
          <w:sz w:val="18"/>
          <w:szCs w:val="18"/>
        </w:rPr>
        <w:t xml:space="preserve">Sb. o výkonu povolání autorizovaných architektů a o výkonu povolání </w:t>
      </w:r>
      <w:r w:rsidRPr="00295187">
        <w:rPr>
          <w:b w:val="0"/>
          <w:i/>
          <w:sz w:val="18"/>
          <w:szCs w:val="18"/>
        </w:rPr>
        <w:br/>
        <w:t>autorizovaných inženýrů a techniků činných ve výstavbě (dále jen "</w:t>
      </w:r>
      <w:r w:rsidRPr="00295187">
        <w:rPr>
          <w:b w:val="0"/>
          <w:i/>
          <w:color w:val="000000"/>
          <w:sz w:val="18"/>
          <w:szCs w:val="18"/>
        </w:rPr>
        <w:t xml:space="preserve"> zákon č. 360/1992 </w:t>
      </w:r>
      <w:r w:rsidRPr="00295187">
        <w:rPr>
          <w:b w:val="0"/>
          <w:i/>
          <w:sz w:val="18"/>
          <w:szCs w:val="18"/>
        </w:rPr>
        <w:t xml:space="preserve">Sb.") </w:t>
      </w:r>
      <w:r w:rsidRPr="00295187">
        <w:rPr>
          <w:b w:val="0"/>
          <w:i/>
          <w:sz w:val="18"/>
          <w:szCs w:val="18"/>
        </w:rPr>
        <w:br/>
        <w:t>a "Rozsahu obor</w:t>
      </w:r>
      <w:r>
        <w:rPr>
          <w:b w:val="0"/>
          <w:i/>
          <w:sz w:val="18"/>
          <w:szCs w:val="18"/>
        </w:rPr>
        <w:t>ů</w:t>
      </w:r>
      <w:r w:rsidRPr="00295187">
        <w:rPr>
          <w:b w:val="0"/>
          <w:i/>
          <w:sz w:val="18"/>
          <w:szCs w:val="18"/>
        </w:rPr>
        <w:t xml:space="preserve"> a specializací" - schváleného představenstvem ČKAIT 13.2. 2014)</w:t>
      </w:r>
    </w:p>
    <w:p w:rsidR="004723C4" w:rsidRDefault="004723C4" w:rsidP="0098507F">
      <w:pPr>
        <w:pStyle w:val="Odstavecseseznamem"/>
        <w:ind w:left="0"/>
        <w:jc w:val="left"/>
        <w:rPr>
          <w:b w:val="0"/>
          <w:sz w:val="20"/>
          <w:u w:val="single"/>
        </w:rPr>
      </w:pPr>
    </w:p>
    <w:p w:rsidR="0081183E" w:rsidRPr="00C3696C" w:rsidRDefault="0081183E" w:rsidP="004723C4">
      <w:pPr>
        <w:pStyle w:val="Zhlav"/>
        <w:tabs>
          <w:tab w:val="clear" w:pos="4536"/>
          <w:tab w:val="clear" w:pos="9072"/>
        </w:tabs>
        <w:spacing w:before="120"/>
        <w:jc w:val="both"/>
      </w:pPr>
      <w:r w:rsidRPr="00C3696C">
        <w:t>Dle zákona č. 360/1992 Sb</w:t>
      </w:r>
      <w:r>
        <w:t xml:space="preserve">. </w:t>
      </w:r>
      <w:r w:rsidRPr="00C3696C">
        <w:t xml:space="preserve">dodavatel předloží doklad prokazující </w:t>
      </w:r>
      <w:r w:rsidRPr="00C3696C">
        <w:rPr>
          <w:bCs/>
        </w:rPr>
        <w:t>autorizaci:</w:t>
      </w:r>
    </w:p>
    <w:p w:rsidR="0081183E" w:rsidRPr="000F680F" w:rsidRDefault="0081183E" w:rsidP="004723C4">
      <w:pPr>
        <w:pStyle w:val="FormtovanvHTML"/>
        <w:numPr>
          <w:ilvl w:val="0"/>
          <w:numId w:val="16"/>
        </w:numPr>
        <w:spacing w:before="120" w:line="288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A74A75">
        <w:rPr>
          <w:rFonts w:ascii="Times New Roman" w:hAnsi="Times New Roman" w:cs="Times New Roman"/>
          <w:bCs/>
        </w:rPr>
        <w:t>v oboru</w:t>
      </w:r>
      <w:r>
        <w:rPr>
          <w:rFonts w:ascii="Times New Roman" w:hAnsi="Times New Roman" w:cs="Times New Roman"/>
          <w:bCs/>
        </w:rPr>
        <w:t xml:space="preserve"> či specializaci:</w:t>
      </w:r>
    </w:p>
    <w:p w:rsidR="0081183E" w:rsidRDefault="0081183E" w:rsidP="004723C4">
      <w:pPr>
        <w:pStyle w:val="FormtovanvHTML"/>
        <w:spacing w:before="120" w:line="288" w:lineRule="auto"/>
        <w:jc w:val="both"/>
        <w:rPr>
          <w:rFonts w:ascii="Times New Roman" w:hAnsi="Times New Roman" w:cs="Times New Roman"/>
        </w:rPr>
      </w:pPr>
      <w:r w:rsidRPr="00A74A75">
        <w:rPr>
          <w:rFonts w:ascii="Times New Roman" w:hAnsi="Times New Roman" w:cs="Times New Roman"/>
          <w:b/>
          <w:i/>
        </w:rPr>
        <w:t>stavby vodního hospodářství a krajinného inženýrství</w:t>
      </w:r>
      <w:r>
        <w:rPr>
          <w:rFonts w:ascii="Times New Roman" w:hAnsi="Times New Roman" w:cs="Times New Roman"/>
          <w:b/>
          <w:i/>
        </w:rPr>
        <w:t xml:space="preserve"> </w:t>
      </w:r>
      <w:r w:rsidRPr="000F680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pokud uchazeč prokazuje prostřednictvím osoby autorizovaného inženýra)</w:t>
      </w:r>
    </w:p>
    <w:p w:rsidR="0081183E" w:rsidRPr="00295187" w:rsidRDefault="0081183E" w:rsidP="004723C4">
      <w:pPr>
        <w:pStyle w:val="FormtovanvHTML"/>
        <w:spacing w:before="120" w:line="288" w:lineRule="auto"/>
        <w:jc w:val="both"/>
        <w:rPr>
          <w:rFonts w:ascii="Times New Roman" w:hAnsi="Times New Roman" w:cs="Times New Roman"/>
          <w:i/>
          <w:sz w:val="22"/>
        </w:rPr>
      </w:pPr>
      <w:r w:rsidRPr="00295187">
        <w:rPr>
          <w:rFonts w:ascii="Times New Roman" w:hAnsi="Times New Roman" w:cs="Times New Roman"/>
          <w:sz w:val="22"/>
        </w:rPr>
        <w:t>NEBO</w:t>
      </w:r>
    </w:p>
    <w:p w:rsidR="0081183E" w:rsidRDefault="0081183E" w:rsidP="004723C4">
      <w:pPr>
        <w:pStyle w:val="FormtovanvHTML"/>
        <w:spacing w:before="120" w:line="288" w:lineRule="auto"/>
        <w:jc w:val="both"/>
        <w:rPr>
          <w:rFonts w:ascii="Times New Roman" w:hAnsi="Times New Roman" w:cs="Times New Roman"/>
        </w:rPr>
      </w:pPr>
      <w:r w:rsidRPr="00182788">
        <w:rPr>
          <w:rFonts w:ascii="Times New Roman" w:hAnsi="Times New Roman" w:cs="Times New Roman"/>
          <w:b/>
          <w:i/>
        </w:rPr>
        <w:t xml:space="preserve">stavby vodního hospodářství a krajinného inženýrství, specializace stavby </w:t>
      </w:r>
      <w:proofErr w:type="spellStart"/>
      <w:r w:rsidRPr="00182788">
        <w:rPr>
          <w:rFonts w:ascii="Times New Roman" w:hAnsi="Times New Roman" w:cs="Times New Roman"/>
          <w:b/>
          <w:i/>
        </w:rPr>
        <w:t>zdravotnětechnické</w:t>
      </w:r>
      <w:proofErr w:type="spellEnd"/>
      <w:r>
        <w:rPr>
          <w:rFonts w:ascii="Times New Roman" w:hAnsi="Times New Roman" w:cs="Times New Roman"/>
          <w:b/>
          <w:i/>
        </w:rPr>
        <w:t xml:space="preserve"> </w:t>
      </w:r>
      <w:r w:rsidRPr="000F680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pokud uchazeč prokazuje prostřednictvím osoby autorizovaného technika)</w:t>
      </w:r>
    </w:p>
    <w:p w:rsidR="0081183E" w:rsidRPr="0081183E" w:rsidRDefault="0081183E" w:rsidP="0081183E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line="288" w:lineRule="auto"/>
        <w:rPr>
          <w:rFonts w:ascii="Times New Roman" w:hAnsi="Times New Roman"/>
          <w:u w:val="single"/>
        </w:rPr>
      </w:pPr>
      <w:r w:rsidRPr="0081183E">
        <w:rPr>
          <w:rFonts w:ascii="Times New Roman" w:hAnsi="Times New Roman" w:cs="Times New Roman"/>
          <w:u w:val="single"/>
        </w:rPr>
        <w:t xml:space="preserve">Odbornost je prokazována na činnosti plynoucí z realizace SO 03.1, SO 03.2, SO 04, </w:t>
      </w:r>
      <w:r w:rsidRPr="0081183E">
        <w:rPr>
          <w:rFonts w:ascii="Times New Roman" w:hAnsi="Times New Roman"/>
          <w:u w:val="single"/>
        </w:rPr>
        <w:t>SO 09</w:t>
      </w:r>
    </w:p>
    <w:p w:rsidR="0081183E" w:rsidRDefault="0081183E" w:rsidP="0081183E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line="288" w:lineRule="auto"/>
      </w:pPr>
    </w:p>
    <w:p w:rsidR="004723C4" w:rsidRDefault="004723C4" w:rsidP="0081183E">
      <w:pPr>
        <w:pStyle w:val="Zhlav"/>
        <w:pBdr>
          <w:top w:val="single" w:sz="4" w:space="1" w:color="auto"/>
        </w:pBdr>
        <w:tabs>
          <w:tab w:val="clear" w:pos="4536"/>
          <w:tab w:val="clear" w:pos="9072"/>
        </w:tabs>
        <w:spacing w:before="120"/>
        <w:ind w:left="-142"/>
        <w:jc w:val="both"/>
      </w:pPr>
    </w:p>
    <w:p w:rsidR="0079435C" w:rsidRDefault="0079435C" w:rsidP="0098507F">
      <w:pPr>
        <w:pStyle w:val="Zhlav"/>
        <w:tabs>
          <w:tab w:val="clear" w:pos="4536"/>
          <w:tab w:val="clear" w:pos="9072"/>
        </w:tabs>
        <w:spacing w:before="120"/>
        <w:ind w:left="567"/>
        <w:jc w:val="both"/>
      </w:pPr>
    </w:p>
    <w:p w:rsidR="00E06E50" w:rsidRPr="00C3696C" w:rsidRDefault="00E06E50" w:rsidP="00E06E50">
      <w:pPr>
        <w:pStyle w:val="Zhlav"/>
        <w:tabs>
          <w:tab w:val="clear" w:pos="4536"/>
          <w:tab w:val="clear" w:pos="9072"/>
        </w:tabs>
        <w:spacing w:before="120"/>
        <w:jc w:val="both"/>
      </w:pPr>
      <w:r w:rsidRPr="00C3696C">
        <w:t>Dle zákona č. 360/1992 Sb</w:t>
      </w:r>
      <w:r>
        <w:t xml:space="preserve">. </w:t>
      </w:r>
      <w:r w:rsidRPr="00C3696C">
        <w:t xml:space="preserve">dodavatel předloží doklad prokazující </w:t>
      </w:r>
      <w:r w:rsidRPr="00C3696C">
        <w:rPr>
          <w:bCs/>
        </w:rPr>
        <w:t>autorizaci:</w:t>
      </w:r>
    </w:p>
    <w:p w:rsidR="0081183E" w:rsidRPr="004723C4" w:rsidRDefault="0081183E" w:rsidP="004723C4">
      <w:pPr>
        <w:pStyle w:val="FormtovanvHTML"/>
        <w:numPr>
          <w:ilvl w:val="0"/>
          <w:numId w:val="16"/>
        </w:numPr>
        <w:tabs>
          <w:tab w:val="left" w:pos="284"/>
        </w:tabs>
        <w:spacing w:before="120" w:line="288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A74A75">
        <w:rPr>
          <w:rFonts w:ascii="Times New Roman" w:hAnsi="Times New Roman" w:cs="Times New Roman"/>
          <w:bCs/>
        </w:rPr>
        <w:t>v oboru</w:t>
      </w:r>
      <w:r>
        <w:rPr>
          <w:rFonts w:ascii="Times New Roman" w:hAnsi="Times New Roman" w:cs="Times New Roman"/>
          <w:bCs/>
        </w:rPr>
        <w:t xml:space="preserve"> či specializaci:</w:t>
      </w:r>
    </w:p>
    <w:p w:rsidR="0081183E" w:rsidRDefault="0081183E" w:rsidP="004723C4">
      <w:pPr>
        <w:pStyle w:val="FormtovanvHTML"/>
        <w:spacing w:before="120" w:line="288" w:lineRule="auto"/>
        <w:jc w:val="both"/>
        <w:rPr>
          <w:rFonts w:ascii="Times New Roman" w:hAnsi="Times New Roman" w:cs="Times New Roman"/>
          <w:b/>
          <w:i/>
        </w:rPr>
      </w:pPr>
      <w:r w:rsidRPr="00182788">
        <w:rPr>
          <w:rFonts w:ascii="Times New Roman" w:hAnsi="Times New Roman" w:cs="Times New Roman"/>
          <w:b/>
          <w:i/>
        </w:rPr>
        <w:t>dopravní stavby</w:t>
      </w:r>
      <w:r>
        <w:rPr>
          <w:rFonts w:ascii="Times New Roman" w:hAnsi="Times New Roman" w:cs="Times New Roman"/>
          <w:b/>
          <w:i/>
        </w:rPr>
        <w:t xml:space="preserve"> </w:t>
      </w:r>
      <w:r w:rsidRPr="000F680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pokud uchazeč prokazuje prostřednictvím osoby autorizovaného inženýra)</w:t>
      </w:r>
    </w:p>
    <w:p w:rsidR="0081183E" w:rsidRPr="00295187" w:rsidRDefault="0081183E" w:rsidP="004723C4">
      <w:pPr>
        <w:pStyle w:val="FormtovanvHTML"/>
        <w:spacing w:before="120" w:line="288" w:lineRule="auto"/>
        <w:jc w:val="both"/>
        <w:rPr>
          <w:rFonts w:ascii="Times New Roman" w:hAnsi="Times New Roman" w:cs="Times New Roman"/>
          <w:i/>
          <w:sz w:val="22"/>
        </w:rPr>
      </w:pPr>
      <w:r w:rsidRPr="00295187">
        <w:rPr>
          <w:rFonts w:ascii="Times New Roman" w:hAnsi="Times New Roman" w:cs="Times New Roman"/>
          <w:sz w:val="22"/>
        </w:rPr>
        <w:t>NEBO</w:t>
      </w:r>
    </w:p>
    <w:p w:rsidR="0081183E" w:rsidRDefault="0081183E" w:rsidP="004723C4">
      <w:pPr>
        <w:pStyle w:val="FormtovanvHTML"/>
        <w:spacing w:before="120" w:line="288" w:lineRule="auto"/>
        <w:jc w:val="both"/>
        <w:rPr>
          <w:rFonts w:ascii="Times New Roman" w:hAnsi="Times New Roman" w:cs="Times New Roman"/>
        </w:rPr>
      </w:pPr>
      <w:r w:rsidRPr="00182788">
        <w:rPr>
          <w:rFonts w:ascii="Times New Roman" w:hAnsi="Times New Roman" w:cs="Times New Roman"/>
          <w:b/>
          <w:i/>
        </w:rPr>
        <w:t>dopravní stavby, specializace nekolejová doprava</w:t>
      </w:r>
      <w:r>
        <w:rPr>
          <w:rFonts w:ascii="Times New Roman" w:hAnsi="Times New Roman" w:cs="Times New Roman"/>
          <w:b/>
          <w:i/>
        </w:rPr>
        <w:t xml:space="preserve"> </w:t>
      </w:r>
      <w:r w:rsidRPr="000F680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pokud uchazeč prokazuje prostřednictvím osoby autorizovaného technika)</w:t>
      </w:r>
    </w:p>
    <w:p w:rsidR="0081183E" w:rsidRDefault="0081183E" w:rsidP="0081183E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line="288" w:lineRule="auto"/>
        <w:rPr>
          <w:rFonts w:ascii="Times New Roman" w:hAnsi="Times New Roman" w:cs="Times New Roman"/>
          <w:u w:val="single"/>
        </w:rPr>
      </w:pPr>
      <w:r w:rsidRPr="0081183E">
        <w:rPr>
          <w:rFonts w:ascii="Times New Roman" w:hAnsi="Times New Roman" w:cs="Times New Roman"/>
          <w:u w:val="single"/>
        </w:rPr>
        <w:t xml:space="preserve">Odbornost je prokazována na činnosti plynoucí z realizace </w:t>
      </w:r>
      <w:r w:rsidRPr="0081183E">
        <w:rPr>
          <w:rFonts w:ascii="Times New Roman" w:hAnsi="Times New Roman"/>
          <w:u w:val="single"/>
        </w:rPr>
        <w:t>SO 10</w:t>
      </w:r>
      <w:r w:rsidRPr="0081183E">
        <w:rPr>
          <w:rFonts w:ascii="Times New Roman" w:hAnsi="Times New Roman" w:cs="Times New Roman"/>
          <w:u w:val="single"/>
        </w:rPr>
        <w:t>.</w:t>
      </w:r>
    </w:p>
    <w:p w:rsidR="0081183E" w:rsidRPr="0081183E" w:rsidRDefault="0081183E" w:rsidP="0081183E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line="288" w:lineRule="auto"/>
        <w:rPr>
          <w:u w:val="single"/>
        </w:rPr>
      </w:pPr>
    </w:p>
    <w:p w:rsidR="00F43B91" w:rsidRDefault="00F43B91">
      <w:r>
        <w:br w:type="page"/>
      </w:r>
    </w:p>
    <w:p w:rsidR="00F43B91" w:rsidRDefault="00F43B91" w:rsidP="00E06E50">
      <w:pPr>
        <w:pStyle w:val="Zhlav"/>
        <w:tabs>
          <w:tab w:val="clear" w:pos="4536"/>
          <w:tab w:val="clear" w:pos="9072"/>
        </w:tabs>
        <w:spacing w:before="120"/>
        <w:jc w:val="both"/>
      </w:pPr>
    </w:p>
    <w:p w:rsidR="00E06E50" w:rsidRPr="00C3696C" w:rsidRDefault="00E06E50" w:rsidP="00E06E50">
      <w:pPr>
        <w:pStyle w:val="Zhlav"/>
        <w:tabs>
          <w:tab w:val="clear" w:pos="4536"/>
          <w:tab w:val="clear" w:pos="9072"/>
        </w:tabs>
        <w:spacing w:before="120"/>
        <w:jc w:val="both"/>
      </w:pPr>
      <w:r w:rsidRPr="00C3696C">
        <w:t>Dle zákona č. 360/1992 Sb</w:t>
      </w:r>
      <w:r>
        <w:t xml:space="preserve">. </w:t>
      </w:r>
      <w:r w:rsidRPr="00C3696C">
        <w:t xml:space="preserve">dodavatel předloží doklad prokazující </w:t>
      </w:r>
      <w:r w:rsidRPr="00C3696C">
        <w:rPr>
          <w:bCs/>
        </w:rPr>
        <w:t>autorizaci:</w:t>
      </w:r>
    </w:p>
    <w:p w:rsidR="0081183E" w:rsidRPr="000F680F" w:rsidRDefault="0081183E" w:rsidP="0079435C">
      <w:pPr>
        <w:pStyle w:val="FormtovanvHTML"/>
        <w:numPr>
          <w:ilvl w:val="0"/>
          <w:numId w:val="16"/>
        </w:numPr>
        <w:tabs>
          <w:tab w:val="clear" w:pos="916"/>
          <w:tab w:val="left" w:pos="284"/>
        </w:tabs>
        <w:spacing w:before="120" w:line="288" w:lineRule="auto"/>
        <w:ind w:left="0" w:firstLine="0"/>
        <w:jc w:val="both"/>
        <w:rPr>
          <w:rFonts w:ascii="Times New Roman" w:hAnsi="Times New Roman" w:cs="Times New Roman"/>
          <w:i/>
        </w:rPr>
      </w:pPr>
      <w:r w:rsidRPr="00A74A75">
        <w:rPr>
          <w:rFonts w:ascii="Times New Roman" w:hAnsi="Times New Roman" w:cs="Times New Roman"/>
          <w:bCs/>
        </w:rPr>
        <w:t>v oboru</w:t>
      </w:r>
      <w:r>
        <w:rPr>
          <w:rFonts w:ascii="Times New Roman" w:hAnsi="Times New Roman" w:cs="Times New Roman"/>
          <w:bCs/>
        </w:rPr>
        <w:t xml:space="preserve"> či specializaci:</w:t>
      </w:r>
    </w:p>
    <w:p w:rsidR="0081183E" w:rsidRDefault="0081183E" w:rsidP="0079435C">
      <w:pPr>
        <w:pStyle w:val="FormtovanvHTML"/>
        <w:spacing w:before="120" w:line="288" w:lineRule="auto"/>
        <w:jc w:val="both"/>
        <w:rPr>
          <w:rFonts w:ascii="Times New Roman" w:hAnsi="Times New Roman" w:cs="Times New Roman"/>
        </w:rPr>
      </w:pPr>
      <w:r w:rsidRPr="00182788">
        <w:rPr>
          <w:rFonts w:ascii="Times New Roman" w:hAnsi="Times New Roman" w:cs="Times New Roman"/>
          <w:b/>
          <w:i/>
        </w:rPr>
        <w:t>technologická zařízení staveb</w:t>
      </w:r>
      <w:r>
        <w:rPr>
          <w:rFonts w:ascii="Times New Roman" w:hAnsi="Times New Roman" w:cs="Times New Roman"/>
        </w:rPr>
        <w:t xml:space="preserve"> (aut</w:t>
      </w:r>
      <w:r w:rsidR="009604C7">
        <w:rPr>
          <w:rFonts w:ascii="Times New Roman" w:hAnsi="Times New Roman" w:cs="Times New Roman"/>
        </w:rPr>
        <w:t>orizace je v tomto ohledu ve ste</w:t>
      </w:r>
      <w:r>
        <w:rPr>
          <w:rFonts w:ascii="Times New Roman" w:hAnsi="Times New Roman" w:cs="Times New Roman"/>
        </w:rPr>
        <w:t>jném rozsahu jak pro autorizovaného inženýra, tak pro autorizovaného technika)</w:t>
      </w:r>
    </w:p>
    <w:p w:rsidR="0081183E" w:rsidRDefault="0081183E" w:rsidP="0079435C">
      <w:pPr>
        <w:pStyle w:val="FormtovanvHTML"/>
        <w:spacing w:before="120" w:line="288" w:lineRule="auto"/>
        <w:jc w:val="both"/>
        <w:rPr>
          <w:rFonts w:ascii="Times New Roman" w:hAnsi="Times New Roman" w:cs="Times New Roman"/>
          <w:u w:val="single"/>
        </w:rPr>
      </w:pPr>
      <w:r w:rsidRPr="0081183E">
        <w:rPr>
          <w:rFonts w:ascii="Times New Roman" w:hAnsi="Times New Roman" w:cs="Times New Roman"/>
          <w:u w:val="single"/>
        </w:rPr>
        <w:t>Odbornost je prokazována na činnosti plynoucí z realizace SO 05, SO 07, SO 08.</w:t>
      </w:r>
    </w:p>
    <w:p w:rsidR="0081183E" w:rsidRDefault="0081183E" w:rsidP="0079435C">
      <w:pPr>
        <w:pStyle w:val="FormtovanvHTML"/>
        <w:spacing w:before="120" w:line="288" w:lineRule="auto"/>
        <w:jc w:val="both"/>
        <w:rPr>
          <w:rFonts w:ascii="Times New Roman" w:hAnsi="Times New Roman" w:cs="Times New Roman"/>
        </w:rPr>
      </w:pPr>
    </w:p>
    <w:p w:rsidR="0081183E" w:rsidRPr="0079435C" w:rsidRDefault="0081183E" w:rsidP="0079435C">
      <w:pPr>
        <w:pStyle w:val="FormtovanvHTML"/>
        <w:tabs>
          <w:tab w:val="clear" w:pos="916"/>
          <w:tab w:val="left" w:pos="567"/>
        </w:tabs>
        <w:spacing w:before="120" w:line="288" w:lineRule="auto"/>
        <w:jc w:val="both"/>
        <w:rPr>
          <w:rFonts w:ascii="Times New Roman" w:hAnsi="Times New Roman" w:cs="Times New Roman"/>
          <w:sz w:val="24"/>
        </w:rPr>
      </w:pPr>
      <w:r w:rsidRPr="0079435C">
        <w:rPr>
          <w:rFonts w:ascii="Times New Roman" w:hAnsi="Times New Roman" w:cs="Times New Roman"/>
          <w:sz w:val="24"/>
        </w:rPr>
        <w:t xml:space="preserve">Odbornost k činnostem plynoucím z realizace </w:t>
      </w:r>
      <w:r w:rsidRPr="0081183E">
        <w:rPr>
          <w:rFonts w:ascii="Times New Roman" w:hAnsi="Times New Roman" w:cs="Times New Roman"/>
          <w:b/>
          <w:sz w:val="24"/>
        </w:rPr>
        <w:t>SO 05, SO 07, SO 08</w:t>
      </w:r>
      <w:r w:rsidRPr="0079435C">
        <w:rPr>
          <w:rFonts w:ascii="Times New Roman" w:hAnsi="Times New Roman" w:cs="Times New Roman"/>
          <w:sz w:val="24"/>
        </w:rPr>
        <w:t xml:space="preserve"> je</w:t>
      </w:r>
      <w:r w:rsidR="009604C7">
        <w:rPr>
          <w:rFonts w:ascii="Times New Roman" w:hAnsi="Times New Roman" w:cs="Times New Roman"/>
          <w:sz w:val="24"/>
        </w:rPr>
        <w:t xml:space="preserve"> mož</w:t>
      </w:r>
      <w:r w:rsidRPr="009604C7">
        <w:rPr>
          <w:rFonts w:ascii="Times New Roman" w:hAnsi="Times New Roman" w:cs="Times New Roman"/>
          <w:sz w:val="24"/>
        </w:rPr>
        <w:t>né</w:t>
      </w:r>
      <w:r w:rsidRPr="0079435C">
        <w:rPr>
          <w:rFonts w:ascii="Times New Roman" w:hAnsi="Times New Roman" w:cs="Times New Roman"/>
          <w:sz w:val="24"/>
        </w:rPr>
        <w:t xml:space="preserve"> prokázat i prostřednictvím kombinace jiných autorizací. Zadavatel tímto připouští všechny možné varianty způsobu prokázání odborné způsobilosti pro tyto SO.</w:t>
      </w:r>
    </w:p>
    <w:p w:rsidR="0081183E" w:rsidRDefault="0081183E" w:rsidP="0079435C">
      <w:pPr>
        <w:pStyle w:val="FormtovanvHTML"/>
        <w:tabs>
          <w:tab w:val="clear" w:pos="916"/>
          <w:tab w:val="left" w:pos="567"/>
        </w:tabs>
        <w:spacing w:before="120" w:line="288" w:lineRule="auto"/>
        <w:jc w:val="both"/>
        <w:rPr>
          <w:rFonts w:ascii="Times New Roman" w:hAnsi="Times New Roman" w:cs="Times New Roman"/>
          <w:sz w:val="24"/>
        </w:rPr>
      </w:pPr>
      <w:r w:rsidRPr="002D1792">
        <w:rPr>
          <w:rFonts w:ascii="Times New Roman" w:hAnsi="Times New Roman" w:cs="Times New Roman"/>
          <w:sz w:val="24"/>
        </w:rPr>
        <w:t xml:space="preserve">Pokud uchazeč nemůže prokázat odbornou způsobilost prostřednictvím autorizace </w:t>
      </w:r>
      <w:r w:rsidRPr="002D1792">
        <w:rPr>
          <w:rFonts w:ascii="Times New Roman" w:hAnsi="Times New Roman" w:cs="Times New Roman"/>
          <w:bCs/>
          <w:sz w:val="24"/>
        </w:rPr>
        <w:t xml:space="preserve">v oboru či specializaci </w:t>
      </w:r>
      <w:r w:rsidRPr="002D1792">
        <w:rPr>
          <w:rFonts w:ascii="Times New Roman" w:hAnsi="Times New Roman" w:cs="Times New Roman"/>
          <w:b/>
          <w:i/>
          <w:sz w:val="24"/>
        </w:rPr>
        <w:t>technologická zařízení staveb</w:t>
      </w:r>
      <w:r w:rsidRPr="002D1792">
        <w:rPr>
          <w:rFonts w:ascii="Times New Roman" w:hAnsi="Times New Roman" w:cs="Times New Roman"/>
          <w:sz w:val="24"/>
        </w:rPr>
        <w:t xml:space="preserve"> má na výběr následující varianty:</w:t>
      </w:r>
    </w:p>
    <w:p w:rsidR="0081183E" w:rsidRPr="002D1792" w:rsidRDefault="0081183E" w:rsidP="0079435C">
      <w:pPr>
        <w:pStyle w:val="FormtovanvHTML"/>
        <w:tabs>
          <w:tab w:val="clear" w:pos="916"/>
          <w:tab w:val="left" w:pos="567"/>
        </w:tabs>
        <w:spacing w:before="120" w:line="288" w:lineRule="auto"/>
        <w:jc w:val="both"/>
        <w:rPr>
          <w:rFonts w:ascii="Times New Roman" w:hAnsi="Times New Roman" w:cs="Times New Roman"/>
          <w:sz w:val="24"/>
        </w:rPr>
      </w:pPr>
    </w:p>
    <w:p w:rsidR="00E06E50" w:rsidRPr="00C3696C" w:rsidRDefault="00E06E50" w:rsidP="00E06E50">
      <w:pPr>
        <w:pStyle w:val="Zhlav"/>
        <w:tabs>
          <w:tab w:val="clear" w:pos="4536"/>
          <w:tab w:val="clear" w:pos="9072"/>
        </w:tabs>
        <w:spacing w:before="120"/>
        <w:jc w:val="both"/>
      </w:pPr>
      <w:r w:rsidRPr="00C3696C">
        <w:t>Dle zákona č. 360/1992 Sb</w:t>
      </w:r>
      <w:r>
        <w:t xml:space="preserve">. </w:t>
      </w:r>
      <w:r w:rsidRPr="00C3696C">
        <w:t xml:space="preserve">dodavatel předloží doklad prokazující </w:t>
      </w:r>
      <w:r w:rsidRPr="00C3696C">
        <w:rPr>
          <w:bCs/>
        </w:rPr>
        <w:t>autorizaci:</w:t>
      </w:r>
    </w:p>
    <w:p w:rsidR="0081183E" w:rsidRPr="000F680F" w:rsidRDefault="0081183E" w:rsidP="0079435C">
      <w:pPr>
        <w:pStyle w:val="FormtovanvHTML"/>
        <w:numPr>
          <w:ilvl w:val="0"/>
          <w:numId w:val="16"/>
        </w:numPr>
        <w:spacing w:before="120" w:line="288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A74A75">
        <w:rPr>
          <w:rFonts w:ascii="Times New Roman" w:hAnsi="Times New Roman" w:cs="Times New Roman"/>
          <w:bCs/>
        </w:rPr>
        <w:t>v oboru</w:t>
      </w:r>
      <w:r>
        <w:rPr>
          <w:rFonts w:ascii="Times New Roman" w:hAnsi="Times New Roman" w:cs="Times New Roman"/>
          <w:bCs/>
        </w:rPr>
        <w:t xml:space="preserve"> či specializaci:</w:t>
      </w:r>
    </w:p>
    <w:p w:rsidR="0081183E" w:rsidRDefault="0081183E" w:rsidP="0079435C">
      <w:pPr>
        <w:pStyle w:val="FormtovanvHTML"/>
        <w:tabs>
          <w:tab w:val="clear" w:pos="916"/>
          <w:tab w:val="left" w:pos="851"/>
        </w:tabs>
        <w:spacing w:before="120" w:line="288" w:lineRule="auto"/>
        <w:jc w:val="both"/>
        <w:rPr>
          <w:rFonts w:ascii="Times New Roman" w:hAnsi="Times New Roman" w:cs="Times New Roman"/>
          <w:i/>
        </w:rPr>
      </w:pPr>
      <w:r w:rsidRPr="00182788">
        <w:rPr>
          <w:rFonts w:ascii="Times New Roman" w:hAnsi="Times New Roman" w:cs="Times New Roman"/>
          <w:i/>
          <w:u w:val="single"/>
        </w:rPr>
        <w:t>technika prostředí staveb, specializace technická zařízení</w:t>
      </w:r>
      <w:r>
        <w:rPr>
          <w:rFonts w:ascii="Times New Roman" w:hAnsi="Times New Roman" w:cs="Times New Roman"/>
          <w:i/>
        </w:rPr>
        <w:t xml:space="preserve"> </w:t>
      </w:r>
      <w:r w:rsidRPr="000F680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pokud uchazeč prokazuje prostřednictvím osoby autorizovaného inženýra)</w:t>
      </w:r>
    </w:p>
    <w:p w:rsidR="0081183E" w:rsidRPr="00295187" w:rsidRDefault="0081183E" w:rsidP="0079435C">
      <w:pPr>
        <w:pStyle w:val="FormtovanvHTML"/>
        <w:tabs>
          <w:tab w:val="clear" w:pos="916"/>
          <w:tab w:val="left" w:pos="709"/>
          <w:tab w:val="left" w:pos="851"/>
        </w:tabs>
        <w:spacing w:before="120" w:line="288" w:lineRule="auto"/>
        <w:jc w:val="both"/>
        <w:rPr>
          <w:rFonts w:ascii="Times New Roman" w:hAnsi="Times New Roman" w:cs="Times New Roman"/>
          <w:i/>
          <w:sz w:val="22"/>
        </w:rPr>
      </w:pPr>
      <w:r w:rsidRPr="00295187">
        <w:rPr>
          <w:rFonts w:ascii="Times New Roman" w:hAnsi="Times New Roman" w:cs="Times New Roman"/>
          <w:sz w:val="22"/>
        </w:rPr>
        <w:t>NEBO</w:t>
      </w:r>
    </w:p>
    <w:p w:rsidR="0081183E" w:rsidRDefault="0081183E" w:rsidP="0079435C">
      <w:pPr>
        <w:pStyle w:val="FormtovanvHTML"/>
        <w:tabs>
          <w:tab w:val="clear" w:pos="916"/>
          <w:tab w:val="left" w:pos="851"/>
        </w:tabs>
        <w:spacing w:before="120" w:line="288" w:lineRule="auto"/>
        <w:jc w:val="both"/>
        <w:rPr>
          <w:rFonts w:ascii="Times New Roman" w:hAnsi="Times New Roman" w:cs="Times New Roman"/>
        </w:rPr>
      </w:pPr>
      <w:r w:rsidRPr="00182788">
        <w:rPr>
          <w:rFonts w:ascii="Times New Roman" w:hAnsi="Times New Roman" w:cs="Times New Roman"/>
          <w:i/>
          <w:u w:val="single"/>
        </w:rPr>
        <w:t>technika prostředí staveb, specializace zdravotní technika</w:t>
      </w:r>
      <w:r>
        <w:rPr>
          <w:rFonts w:ascii="Times New Roman" w:hAnsi="Times New Roman" w:cs="Times New Roman"/>
          <w:i/>
          <w:u w:val="single"/>
        </w:rPr>
        <w:t xml:space="preserve"> </w:t>
      </w:r>
      <w:r>
        <w:rPr>
          <w:rFonts w:ascii="Times New Roman" w:hAnsi="Times New Roman" w:cs="Times New Roman"/>
        </w:rPr>
        <w:t>(pokud uchazeč prokazuje prostřednictvím osoby autorizovaného technika)</w:t>
      </w:r>
    </w:p>
    <w:p w:rsidR="0081183E" w:rsidRPr="0081183E" w:rsidRDefault="0081183E" w:rsidP="0079435C">
      <w:pPr>
        <w:pStyle w:val="FormtovanvHTML"/>
        <w:tabs>
          <w:tab w:val="clear" w:pos="916"/>
          <w:tab w:val="left" w:pos="851"/>
        </w:tabs>
        <w:spacing w:before="120" w:line="288" w:lineRule="auto"/>
        <w:jc w:val="both"/>
        <w:rPr>
          <w:rFonts w:ascii="Times New Roman" w:hAnsi="Times New Roman" w:cs="Times New Roman"/>
          <w:u w:val="single"/>
        </w:rPr>
      </w:pPr>
      <w:r w:rsidRPr="0081183E">
        <w:rPr>
          <w:rFonts w:ascii="Times New Roman" w:hAnsi="Times New Roman" w:cs="Times New Roman"/>
          <w:u w:val="single"/>
        </w:rPr>
        <w:t xml:space="preserve">Odbornost je prokazována na činnosti plynoucí z realizace </w:t>
      </w:r>
      <w:r w:rsidRPr="0081183E">
        <w:rPr>
          <w:rFonts w:ascii="Times New Roman" w:hAnsi="Times New Roman"/>
          <w:u w:val="single"/>
        </w:rPr>
        <w:t>SO 05</w:t>
      </w:r>
      <w:r w:rsidRPr="0081183E">
        <w:rPr>
          <w:rFonts w:ascii="Times New Roman" w:hAnsi="Times New Roman" w:cs="Times New Roman"/>
          <w:u w:val="single"/>
        </w:rPr>
        <w:t>.</w:t>
      </w:r>
    </w:p>
    <w:p w:rsidR="0081183E" w:rsidRPr="002D1792" w:rsidRDefault="0081183E" w:rsidP="0079435C">
      <w:pPr>
        <w:pStyle w:val="FormtovanvHTML"/>
        <w:spacing w:before="240" w:after="240" w:line="288" w:lineRule="auto"/>
        <w:jc w:val="center"/>
        <w:rPr>
          <w:rFonts w:ascii="Times New Roman" w:hAnsi="Times New Roman" w:cs="Times New Roman"/>
          <w:b/>
          <w:sz w:val="22"/>
        </w:rPr>
      </w:pPr>
      <w:r w:rsidRPr="002D1792">
        <w:rPr>
          <w:rFonts w:ascii="Times New Roman" w:hAnsi="Times New Roman" w:cs="Times New Roman"/>
          <w:b/>
          <w:sz w:val="22"/>
        </w:rPr>
        <w:t>SOUČASNĚ JE TŘEBA DOLOŽIT</w:t>
      </w:r>
    </w:p>
    <w:p w:rsidR="00E06E50" w:rsidRPr="00C3696C" w:rsidRDefault="00E06E50" w:rsidP="00E06E50">
      <w:pPr>
        <w:pStyle w:val="Zhlav"/>
        <w:tabs>
          <w:tab w:val="clear" w:pos="4536"/>
          <w:tab w:val="clear" w:pos="9072"/>
        </w:tabs>
        <w:spacing w:before="120"/>
        <w:jc w:val="both"/>
      </w:pPr>
      <w:r w:rsidRPr="00C3696C">
        <w:t>Dle zákona č. 360/1992 Sb</w:t>
      </w:r>
      <w:r>
        <w:t xml:space="preserve">. </w:t>
      </w:r>
      <w:r w:rsidRPr="00C3696C">
        <w:t xml:space="preserve">dodavatel předloží doklad prokazující </w:t>
      </w:r>
      <w:r w:rsidRPr="00C3696C">
        <w:rPr>
          <w:bCs/>
        </w:rPr>
        <w:t>autorizaci:</w:t>
      </w:r>
    </w:p>
    <w:p w:rsidR="0081183E" w:rsidRPr="000F680F" w:rsidRDefault="0081183E" w:rsidP="0079435C">
      <w:pPr>
        <w:pStyle w:val="FormtovanvHTML"/>
        <w:numPr>
          <w:ilvl w:val="0"/>
          <w:numId w:val="16"/>
        </w:numPr>
        <w:spacing w:before="120" w:line="288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A74A75">
        <w:rPr>
          <w:rFonts w:ascii="Times New Roman" w:hAnsi="Times New Roman" w:cs="Times New Roman"/>
          <w:bCs/>
        </w:rPr>
        <w:t>v oboru</w:t>
      </w:r>
      <w:r>
        <w:rPr>
          <w:rFonts w:ascii="Times New Roman" w:hAnsi="Times New Roman" w:cs="Times New Roman"/>
          <w:bCs/>
        </w:rPr>
        <w:t xml:space="preserve"> či specializaci:</w:t>
      </w:r>
    </w:p>
    <w:p w:rsidR="0081183E" w:rsidRDefault="0081183E" w:rsidP="0079435C">
      <w:pPr>
        <w:pStyle w:val="FormtovanvHTML"/>
        <w:spacing w:before="120" w:line="288" w:lineRule="auto"/>
        <w:jc w:val="both"/>
        <w:rPr>
          <w:rFonts w:ascii="Times New Roman" w:hAnsi="Times New Roman" w:cs="Times New Roman"/>
        </w:rPr>
      </w:pPr>
      <w:r w:rsidRPr="00182788">
        <w:rPr>
          <w:rFonts w:ascii="Times New Roman" w:hAnsi="Times New Roman" w:cs="Times New Roman"/>
          <w:i/>
          <w:u w:val="single"/>
        </w:rPr>
        <w:t>technika prostředí staveb, specializace elektrotechnická zařízení</w:t>
      </w:r>
      <w:r>
        <w:rPr>
          <w:rFonts w:ascii="Times New Roman" w:hAnsi="Times New Roman" w:cs="Times New Roman"/>
        </w:rPr>
        <w:t xml:space="preserve"> </w:t>
      </w:r>
      <w:r w:rsidRPr="000F680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pokud uchazeč prokazuje prostřednictvím osoby autorizovaného inženýra)</w:t>
      </w:r>
    </w:p>
    <w:p w:rsidR="0081183E" w:rsidRDefault="0081183E" w:rsidP="0079435C">
      <w:pPr>
        <w:pStyle w:val="FormtovanvHTML"/>
        <w:tabs>
          <w:tab w:val="clear" w:pos="916"/>
          <w:tab w:val="left" w:pos="709"/>
          <w:tab w:val="left" w:pos="851"/>
        </w:tabs>
        <w:spacing w:before="120" w:line="288" w:lineRule="auto"/>
        <w:jc w:val="both"/>
        <w:rPr>
          <w:rFonts w:ascii="Times New Roman" w:hAnsi="Times New Roman" w:cs="Times New Roman"/>
        </w:rPr>
      </w:pPr>
      <w:r w:rsidRPr="00295187">
        <w:rPr>
          <w:rFonts w:ascii="Times New Roman" w:hAnsi="Times New Roman" w:cs="Times New Roman"/>
          <w:sz w:val="22"/>
        </w:rPr>
        <w:t>NEBO</w:t>
      </w:r>
    </w:p>
    <w:p w:rsidR="0081183E" w:rsidRPr="00B51942" w:rsidRDefault="0081183E" w:rsidP="0079435C">
      <w:pPr>
        <w:pStyle w:val="FormtovanvHTML"/>
        <w:spacing w:before="120" w:line="288" w:lineRule="auto"/>
        <w:jc w:val="both"/>
        <w:rPr>
          <w:rFonts w:ascii="Times New Roman" w:hAnsi="Times New Roman" w:cs="Times New Roman"/>
          <w:i/>
          <w:u w:val="single"/>
        </w:rPr>
      </w:pPr>
      <w:r w:rsidRPr="00182788">
        <w:rPr>
          <w:rFonts w:ascii="Times New Roman" w:hAnsi="Times New Roman" w:cs="Times New Roman"/>
          <w:i/>
          <w:u w:val="single"/>
        </w:rPr>
        <w:t>technika prostředí staveb, elektrotechnická zařízení</w:t>
      </w:r>
      <w:r>
        <w:rPr>
          <w:rFonts w:ascii="Times New Roman" w:hAnsi="Times New Roman" w:cs="Times New Roman"/>
          <w:i/>
          <w:u w:val="single"/>
        </w:rPr>
        <w:t xml:space="preserve"> </w:t>
      </w:r>
      <w:r>
        <w:rPr>
          <w:rFonts w:ascii="Times New Roman" w:hAnsi="Times New Roman" w:cs="Times New Roman"/>
        </w:rPr>
        <w:t>(pokud uchazeč prokazuje prostřednictvím osoby autorizovaného technika)</w:t>
      </w:r>
    </w:p>
    <w:p w:rsidR="0081183E" w:rsidRPr="0081183E" w:rsidRDefault="0081183E" w:rsidP="0081183E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line="288" w:lineRule="auto"/>
        <w:rPr>
          <w:rFonts w:ascii="Times New Roman" w:hAnsi="Times New Roman" w:cs="Times New Roman"/>
          <w:u w:val="single"/>
        </w:rPr>
      </w:pPr>
      <w:r w:rsidRPr="0081183E">
        <w:rPr>
          <w:rFonts w:ascii="Times New Roman" w:hAnsi="Times New Roman" w:cs="Times New Roman"/>
          <w:u w:val="single"/>
        </w:rPr>
        <w:t xml:space="preserve">Odbornost je prokazována na činnosti plynoucí z realizace </w:t>
      </w:r>
      <w:r w:rsidRPr="0081183E">
        <w:rPr>
          <w:rFonts w:ascii="Times New Roman" w:hAnsi="Times New Roman"/>
          <w:u w:val="single"/>
        </w:rPr>
        <w:t>SO 07, SO 08</w:t>
      </w:r>
      <w:r w:rsidRPr="0081183E">
        <w:rPr>
          <w:rFonts w:ascii="Times New Roman" w:hAnsi="Times New Roman" w:cs="Times New Roman"/>
          <w:u w:val="single"/>
        </w:rPr>
        <w:t>.</w:t>
      </w:r>
    </w:p>
    <w:p w:rsidR="004723C4" w:rsidRDefault="004723C4" w:rsidP="0081183E">
      <w:pPr>
        <w:pStyle w:val="Zhlav"/>
        <w:pBdr>
          <w:top w:val="single" w:sz="4" w:space="1" w:color="auto"/>
        </w:pBdr>
        <w:tabs>
          <w:tab w:val="clear" w:pos="4536"/>
          <w:tab w:val="clear" w:pos="9072"/>
        </w:tabs>
        <w:spacing w:before="120"/>
        <w:jc w:val="both"/>
      </w:pPr>
    </w:p>
    <w:p w:rsidR="0081183E" w:rsidRDefault="0081183E" w:rsidP="0081183E">
      <w:pPr>
        <w:pStyle w:val="Zhlav"/>
        <w:pBdr>
          <w:top w:val="single" w:sz="4" w:space="1" w:color="auto"/>
        </w:pBdr>
        <w:tabs>
          <w:tab w:val="clear" w:pos="4536"/>
          <w:tab w:val="clear" w:pos="9072"/>
        </w:tabs>
        <w:spacing w:before="120"/>
        <w:jc w:val="both"/>
      </w:pPr>
    </w:p>
    <w:p w:rsidR="0081183E" w:rsidRDefault="00B94BF2" w:rsidP="00F047D9">
      <w:pPr>
        <w:jc w:val="both"/>
        <w:rPr>
          <w:color w:val="000000"/>
          <w:sz w:val="24"/>
        </w:rPr>
      </w:pPr>
      <w:r w:rsidRPr="0081183E">
        <w:rPr>
          <w:color w:val="000000"/>
          <w:sz w:val="24"/>
        </w:rPr>
        <w:t xml:space="preserve">Zadavatel požaduje prokázání odborné způsobilosti dodavatele v rozsahu předmětu plnění veřejné zakázky. </w:t>
      </w:r>
    </w:p>
    <w:p w:rsidR="0081183E" w:rsidRDefault="0081183E" w:rsidP="00F047D9">
      <w:pPr>
        <w:jc w:val="both"/>
        <w:rPr>
          <w:color w:val="000000"/>
          <w:sz w:val="24"/>
        </w:rPr>
      </w:pPr>
    </w:p>
    <w:p w:rsidR="00B94BF2" w:rsidRPr="0081183E" w:rsidRDefault="00B94BF2" w:rsidP="0081183E">
      <w:pPr>
        <w:spacing w:before="120"/>
        <w:jc w:val="both"/>
        <w:rPr>
          <w:color w:val="000000"/>
          <w:sz w:val="24"/>
        </w:rPr>
      </w:pPr>
      <w:r w:rsidRPr="0081183E">
        <w:rPr>
          <w:color w:val="000000"/>
          <w:sz w:val="24"/>
        </w:rPr>
        <w:t>Profesní kvalifikační předpoklady budou doloženy v podobě</w:t>
      </w:r>
      <w:r w:rsidR="0081183E">
        <w:rPr>
          <w:color w:val="000000"/>
          <w:sz w:val="24"/>
        </w:rPr>
        <w:t xml:space="preserve">, </w:t>
      </w:r>
      <w:r w:rsidRPr="0081183E">
        <w:rPr>
          <w:color w:val="000000"/>
          <w:sz w:val="24"/>
        </w:rPr>
        <w:t xml:space="preserve">kterou předepisuje </w:t>
      </w:r>
      <w:r w:rsidR="0081183E">
        <w:rPr>
          <w:color w:val="000000"/>
          <w:sz w:val="24"/>
        </w:rPr>
        <w:br/>
      </w:r>
      <w:r w:rsidRPr="0081183E">
        <w:rPr>
          <w:color w:val="000000"/>
          <w:sz w:val="24"/>
        </w:rPr>
        <w:t>§ 54 písm. d) zákona.</w:t>
      </w:r>
    </w:p>
    <w:p w:rsidR="00B94BF2" w:rsidRDefault="00B94BF2">
      <w:pPr>
        <w:rPr>
          <w:color w:val="000000"/>
          <w:sz w:val="22"/>
        </w:rPr>
      </w:pPr>
      <w:r>
        <w:rPr>
          <w:color w:val="000000"/>
          <w:sz w:val="22"/>
        </w:rPr>
        <w:br w:type="page"/>
      </w:r>
    </w:p>
    <w:p w:rsidR="00641149" w:rsidRDefault="00641149">
      <w:pPr>
        <w:rPr>
          <w:color w:val="000000"/>
        </w:rPr>
      </w:pPr>
    </w:p>
    <w:p w:rsidR="00641149" w:rsidRPr="0098507F" w:rsidRDefault="00641149" w:rsidP="00641149">
      <w:pPr>
        <w:jc w:val="both"/>
        <w:rPr>
          <w:b/>
          <w:u w:val="single"/>
        </w:rPr>
      </w:pPr>
      <w:r w:rsidRPr="0098507F">
        <w:rPr>
          <w:b/>
          <w:u w:val="single"/>
        </w:rPr>
        <w:t xml:space="preserve">Dotaz č. </w:t>
      </w:r>
      <w:r>
        <w:rPr>
          <w:b/>
          <w:u w:val="single"/>
        </w:rPr>
        <w:t>3</w:t>
      </w:r>
      <w:r w:rsidRPr="0098507F">
        <w:rPr>
          <w:b/>
          <w:u w:val="single"/>
        </w:rPr>
        <w:t>:</w:t>
      </w:r>
    </w:p>
    <w:p w:rsidR="00641149" w:rsidRDefault="00641149" w:rsidP="00641149">
      <w:pPr>
        <w:jc w:val="both"/>
        <w:rPr>
          <w:color w:val="000000"/>
          <w:sz w:val="22"/>
        </w:rPr>
      </w:pPr>
    </w:p>
    <w:p w:rsidR="00641149" w:rsidRDefault="00641149" w:rsidP="00641149">
      <w:pPr>
        <w:jc w:val="both"/>
      </w:pPr>
      <w:r>
        <w:t>V čl. XII zadávací dokumentace je uvedeno, že zadavatel požaduje v rámci nabídky doložení Plánu organizace výstavby. V zadávací dokumentaci však není žádná zmínka o Plánu organizace výstavby, podmínkách jeho zpracování, či jiných požadavcích týkajících se Plánu organizace výstavby.</w:t>
      </w:r>
    </w:p>
    <w:p w:rsidR="00641149" w:rsidRDefault="00641149" w:rsidP="00641149">
      <w:pPr>
        <w:jc w:val="both"/>
        <w:rPr>
          <w:color w:val="000000"/>
          <w:sz w:val="22"/>
        </w:rPr>
      </w:pPr>
    </w:p>
    <w:p w:rsidR="00641149" w:rsidRDefault="00641149" w:rsidP="00641149">
      <w:pPr>
        <w:jc w:val="both"/>
      </w:pPr>
      <w:r>
        <w:t>Chápeme správně, že z důvodu nespecifikování požadavků na Plán organizace výstavby, nejsme povinni jej předkládat a jeho uvedení do seznamu řazení nabídky v čl. XII je z důvodu administrativního pochybení.</w:t>
      </w:r>
    </w:p>
    <w:p w:rsidR="00641149" w:rsidRDefault="00641149" w:rsidP="00641149"/>
    <w:p w:rsidR="00641149" w:rsidRPr="0098507F" w:rsidRDefault="00641149" w:rsidP="00641149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>Odpověď č. 3</w:t>
      </w:r>
      <w:r w:rsidRPr="0098507F">
        <w:rPr>
          <w:b/>
          <w:u w:val="single"/>
        </w:rPr>
        <w:t>:</w:t>
      </w:r>
    </w:p>
    <w:p w:rsidR="00641149" w:rsidRPr="001C6A20" w:rsidRDefault="00641149" w:rsidP="00542FA8">
      <w:pPr>
        <w:jc w:val="both"/>
      </w:pPr>
      <w:r>
        <w:t xml:space="preserve">Plán organizace výstavby </w:t>
      </w:r>
      <w:r w:rsidR="001C6A20" w:rsidRPr="001C6A20">
        <w:t>bu</w:t>
      </w:r>
      <w:r w:rsidR="001C6A20">
        <w:t xml:space="preserve">de zpracován dle specifikace Článku II. bod 2 Zadávací dokumentace </w:t>
      </w:r>
      <w:r w:rsidR="001C6A20">
        <w:br/>
        <w:t>a bude doložen v nabídce.</w:t>
      </w:r>
    </w:p>
    <w:p w:rsidR="00641149" w:rsidRDefault="00641149" w:rsidP="00542FA8">
      <w:pPr>
        <w:jc w:val="both"/>
      </w:pPr>
    </w:p>
    <w:p w:rsidR="00852E33" w:rsidRDefault="00852E33" w:rsidP="00542FA8">
      <w:pPr>
        <w:jc w:val="both"/>
      </w:pPr>
    </w:p>
    <w:p w:rsidR="00852E33" w:rsidRPr="0098507F" w:rsidRDefault="00852E33" w:rsidP="00542FA8">
      <w:pPr>
        <w:jc w:val="both"/>
        <w:rPr>
          <w:b/>
          <w:u w:val="single"/>
        </w:rPr>
      </w:pPr>
      <w:r w:rsidRPr="0098507F">
        <w:rPr>
          <w:b/>
          <w:u w:val="single"/>
        </w:rPr>
        <w:t xml:space="preserve">Dotaz č. </w:t>
      </w:r>
      <w:r>
        <w:rPr>
          <w:b/>
          <w:u w:val="single"/>
        </w:rPr>
        <w:t>4</w:t>
      </w:r>
      <w:r w:rsidRPr="0098507F">
        <w:rPr>
          <w:b/>
          <w:u w:val="single"/>
        </w:rPr>
        <w:t>:</w:t>
      </w:r>
    </w:p>
    <w:p w:rsidR="00852E33" w:rsidRDefault="00852E33" w:rsidP="00542FA8">
      <w:pPr>
        <w:jc w:val="both"/>
      </w:pPr>
    </w:p>
    <w:p w:rsidR="00641149" w:rsidRDefault="00641149" w:rsidP="00542FA8">
      <w:pPr>
        <w:jc w:val="both"/>
      </w:pPr>
      <w:r>
        <w:t>V bodě VI. 6 Smlouvy o dílo je uvedeno, že pokud zhotovitel nebude schopen pokračovat v provádění díla z důvodu neschopnosti dalšího financování objednatelem, lze posunout termín dokončení.</w:t>
      </w:r>
    </w:p>
    <w:p w:rsidR="00641149" w:rsidRDefault="00641149" w:rsidP="00542FA8">
      <w:pPr>
        <w:jc w:val="both"/>
      </w:pPr>
    </w:p>
    <w:p w:rsidR="00641149" w:rsidRDefault="00641149" w:rsidP="00542FA8">
      <w:pPr>
        <w:jc w:val="both"/>
      </w:pPr>
      <w:r>
        <w:t>Jakým způsobem má zadavatel zajištěny finanční prostředky na financování veřejné zakázky, když ve shora uvedeném ustanovení předjímá možnost jeho platební neschopnosti?</w:t>
      </w:r>
    </w:p>
    <w:p w:rsidR="00AB20DE" w:rsidRDefault="00AB20DE" w:rsidP="00542FA8">
      <w:pPr>
        <w:jc w:val="both"/>
        <w:rPr>
          <w:b/>
          <w:u w:val="single"/>
        </w:rPr>
      </w:pPr>
    </w:p>
    <w:p w:rsidR="00AB20DE" w:rsidRDefault="00AB20DE" w:rsidP="00542FA8">
      <w:pPr>
        <w:jc w:val="both"/>
        <w:rPr>
          <w:b/>
          <w:u w:val="single"/>
        </w:rPr>
      </w:pPr>
      <w:r>
        <w:rPr>
          <w:b/>
          <w:u w:val="single"/>
        </w:rPr>
        <w:t>Odpověď č. 4</w:t>
      </w:r>
      <w:r w:rsidRPr="0098507F">
        <w:rPr>
          <w:b/>
          <w:u w:val="single"/>
        </w:rPr>
        <w:t>:</w:t>
      </w:r>
    </w:p>
    <w:p w:rsidR="00AB20DE" w:rsidRPr="0098507F" w:rsidRDefault="00AB20DE" w:rsidP="00542FA8">
      <w:pPr>
        <w:jc w:val="both"/>
        <w:rPr>
          <w:b/>
          <w:u w:val="single"/>
        </w:rPr>
      </w:pPr>
    </w:p>
    <w:p w:rsidR="009D3B0D" w:rsidRDefault="00AB20DE" w:rsidP="00542FA8">
      <w:pPr>
        <w:jc w:val="both"/>
      </w:pPr>
      <w:r>
        <w:t>Zadavatel nepředpokládá žádné problémy s financováním veřejné zakázky. Akce bude financována z vlastních zdrojů zadavatele, bez půjčky nebo úvěru.</w:t>
      </w:r>
    </w:p>
    <w:p w:rsidR="009D3B0D" w:rsidRDefault="009D3B0D" w:rsidP="00542FA8">
      <w:pPr>
        <w:jc w:val="both"/>
      </w:pPr>
    </w:p>
    <w:p w:rsidR="00542FA8" w:rsidRDefault="00542FA8" w:rsidP="00542FA8">
      <w:pPr>
        <w:jc w:val="both"/>
      </w:pPr>
    </w:p>
    <w:p w:rsidR="00542FA8" w:rsidRPr="0098507F" w:rsidRDefault="00542FA8" w:rsidP="00542FA8">
      <w:pPr>
        <w:jc w:val="both"/>
        <w:rPr>
          <w:b/>
          <w:u w:val="single"/>
        </w:rPr>
      </w:pPr>
      <w:r w:rsidRPr="0098507F">
        <w:rPr>
          <w:b/>
          <w:u w:val="single"/>
        </w:rPr>
        <w:t xml:space="preserve">Dotaz č. </w:t>
      </w:r>
      <w:r>
        <w:rPr>
          <w:b/>
          <w:u w:val="single"/>
        </w:rPr>
        <w:t>5</w:t>
      </w:r>
      <w:r w:rsidRPr="0098507F">
        <w:rPr>
          <w:b/>
          <w:u w:val="single"/>
        </w:rPr>
        <w:t>:</w:t>
      </w:r>
    </w:p>
    <w:p w:rsidR="00542FA8" w:rsidRDefault="00542FA8" w:rsidP="00542FA8">
      <w:pPr>
        <w:jc w:val="both"/>
      </w:pPr>
    </w:p>
    <w:p w:rsidR="00641149" w:rsidRDefault="00641149" w:rsidP="00542FA8">
      <w:pPr>
        <w:jc w:val="both"/>
      </w:pPr>
      <w:r>
        <w:t>V čl. II zadávací dokumentace požaduje zadavatel předložení seznamu subdodavatelů. V čl. XVI. 12 Smlouvy o dílo stanovil zadavatel stanovil sankci ve výši 5% z celkového objemu subdodávek v případě jakékoliv změny subdodavatelů oproti předloženému seznamu.</w:t>
      </w:r>
    </w:p>
    <w:p w:rsidR="00641149" w:rsidRDefault="00641149" w:rsidP="00542FA8">
      <w:pPr>
        <w:jc w:val="both"/>
      </w:pPr>
    </w:p>
    <w:p w:rsidR="00641149" w:rsidRDefault="00641149" w:rsidP="00542FA8">
      <w:pPr>
        <w:jc w:val="both"/>
      </w:pPr>
      <w:r>
        <w:t>Může zadavatel specifikovat hranici procentuálního podílu subdodavatelů na celkovém plnění veřejné zakázky, které požaduje uvést v seznamu subdodavatelů (např. subdodavatelé, jejichž podíl na celkovém plnění veřejné zakázky přesáhne 10%)</w:t>
      </w:r>
    </w:p>
    <w:p w:rsidR="00641149" w:rsidRDefault="00641149" w:rsidP="00542FA8">
      <w:pPr>
        <w:jc w:val="both"/>
        <w:rPr>
          <w:color w:val="000000"/>
        </w:rPr>
      </w:pPr>
    </w:p>
    <w:p w:rsidR="009A1091" w:rsidRDefault="009A1091" w:rsidP="009A1091">
      <w:pPr>
        <w:jc w:val="both"/>
        <w:rPr>
          <w:b/>
          <w:u w:val="single"/>
        </w:rPr>
      </w:pPr>
      <w:r>
        <w:rPr>
          <w:b/>
          <w:u w:val="single"/>
        </w:rPr>
        <w:t>Odpověď č. 5</w:t>
      </w:r>
      <w:r w:rsidRPr="0098507F">
        <w:rPr>
          <w:b/>
          <w:u w:val="single"/>
        </w:rPr>
        <w:t>:</w:t>
      </w:r>
    </w:p>
    <w:p w:rsidR="00542FA8" w:rsidRDefault="00542FA8" w:rsidP="00542FA8">
      <w:pPr>
        <w:jc w:val="both"/>
        <w:rPr>
          <w:color w:val="000000"/>
        </w:rPr>
      </w:pPr>
    </w:p>
    <w:p w:rsidR="009A1091" w:rsidRDefault="00033E1C" w:rsidP="00542FA8">
      <w:pPr>
        <w:jc w:val="both"/>
        <w:rPr>
          <w:color w:val="000000"/>
        </w:rPr>
      </w:pPr>
      <w:r>
        <w:rPr>
          <w:color w:val="000000"/>
        </w:rPr>
        <w:t>Dodavatel</w:t>
      </w:r>
      <w:r w:rsidR="009A1091">
        <w:rPr>
          <w:color w:val="000000"/>
        </w:rPr>
        <w:t xml:space="preserve"> předloží seznam všech subdodavatelů jejichž účast na předmětné veřejné zakázce dosáhne nebo přesáhne hranici </w:t>
      </w:r>
      <w:r w:rsidR="009A1091" w:rsidRPr="009A1091">
        <w:rPr>
          <w:color w:val="000000"/>
          <w:u w:val="single"/>
        </w:rPr>
        <w:t xml:space="preserve">1% z celkové nabídkové ceny </w:t>
      </w:r>
      <w:r>
        <w:rPr>
          <w:color w:val="000000"/>
          <w:u w:val="single"/>
        </w:rPr>
        <w:t>dodavatele</w:t>
      </w:r>
      <w:r w:rsidR="009A1091" w:rsidRPr="009A1091">
        <w:rPr>
          <w:color w:val="000000"/>
          <w:u w:val="single"/>
        </w:rPr>
        <w:t xml:space="preserve"> bez DPH</w:t>
      </w:r>
      <w:r w:rsidR="009A1091">
        <w:rPr>
          <w:color w:val="000000"/>
        </w:rPr>
        <w:t xml:space="preserve">. </w:t>
      </w:r>
    </w:p>
    <w:p w:rsidR="00542FA8" w:rsidRPr="009A1091" w:rsidRDefault="009A1091" w:rsidP="009A1091">
      <w:pPr>
        <w:spacing w:before="120"/>
        <w:jc w:val="both"/>
        <w:rPr>
          <w:color w:val="000000"/>
          <w:sz w:val="22"/>
        </w:rPr>
      </w:pPr>
      <w:r w:rsidRPr="009A1091">
        <w:rPr>
          <w:color w:val="000000"/>
          <w:sz w:val="22"/>
        </w:rPr>
        <w:t>Výjimku tvoří subdodavatelé prostřednictvím kterých dodavatel prokazuje chybějící část kvalifikace dle § 51 odst. 4 zákona. Tito subdodavatelé budou uvedeni v seznamu subdodavatelů bez ohledu na výši jejich finanční účasti na předmětné veřejné zakázce.</w:t>
      </w:r>
    </w:p>
    <w:p w:rsidR="00641149" w:rsidRDefault="00641149" w:rsidP="00542FA8">
      <w:pPr>
        <w:jc w:val="both"/>
        <w:rPr>
          <w:color w:val="000000"/>
        </w:rPr>
      </w:pPr>
      <w:r>
        <w:rPr>
          <w:color w:val="000000"/>
        </w:rPr>
        <w:br w:type="page"/>
      </w:r>
    </w:p>
    <w:p w:rsidR="00E07A66" w:rsidRDefault="00E07A66" w:rsidP="00E07A66">
      <w:pPr>
        <w:rPr>
          <w:color w:val="000000"/>
        </w:rPr>
      </w:pPr>
    </w:p>
    <w:p w:rsidR="00E07A66" w:rsidRPr="00AB296D" w:rsidRDefault="00B4173C" w:rsidP="00E07A66">
      <w:pPr>
        <w:spacing w:before="120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>Z</w:t>
      </w:r>
      <w:r w:rsidR="00E07A66" w:rsidRPr="00AB296D">
        <w:rPr>
          <w:color w:val="000000"/>
          <w:sz w:val="24"/>
          <w:szCs w:val="22"/>
        </w:rPr>
        <w:t>adavatel rozhodl o úpravě zadávacích podmínek dle § 40 odst. 3 zákona v tomto rozsahu:</w:t>
      </w:r>
    </w:p>
    <w:p w:rsidR="00E07A66" w:rsidRDefault="00E07A66" w:rsidP="00E07A66">
      <w:pPr>
        <w:spacing w:before="120"/>
        <w:jc w:val="both"/>
        <w:rPr>
          <w:color w:val="000000"/>
          <w:szCs w:val="22"/>
        </w:rPr>
      </w:pPr>
    </w:p>
    <w:p w:rsidR="00E07A66" w:rsidRPr="007562F4" w:rsidRDefault="00E07A66" w:rsidP="007562F4">
      <w:pPr>
        <w:pStyle w:val="Odstavecseseznamem"/>
        <w:numPr>
          <w:ilvl w:val="0"/>
          <w:numId w:val="9"/>
        </w:numPr>
        <w:spacing w:before="120"/>
        <w:rPr>
          <w:u w:val="single"/>
        </w:rPr>
      </w:pPr>
      <w:r w:rsidRPr="007562F4">
        <w:rPr>
          <w:color w:val="000000"/>
          <w:szCs w:val="22"/>
          <w:u w:val="single"/>
        </w:rPr>
        <w:t xml:space="preserve">Ruší se ustanovení Zadávací dokumentace Článku </w:t>
      </w:r>
      <w:r w:rsidR="007562F4" w:rsidRPr="007562F4">
        <w:rPr>
          <w:color w:val="000000"/>
          <w:szCs w:val="22"/>
          <w:u w:val="single"/>
        </w:rPr>
        <w:t>II</w:t>
      </w:r>
      <w:r w:rsidRPr="007562F4">
        <w:rPr>
          <w:u w:val="single"/>
        </w:rPr>
        <w:t>.</w:t>
      </w:r>
      <w:r w:rsidR="00F61AFF">
        <w:rPr>
          <w:u w:val="single"/>
        </w:rPr>
        <w:t xml:space="preserve"> bod 1.</w:t>
      </w:r>
    </w:p>
    <w:p w:rsidR="00E07A66" w:rsidRDefault="00E07A66" w:rsidP="00E07A66">
      <w:pPr>
        <w:spacing w:before="240"/>
        <w:jc w:val="both"/>
        <w:rPr>
          <w:sz w:val="22"/>
          <w:u w:val="single"/>
        </w:rPr>
      </w:pPr>
      <w:r w:rsidRPr="00276C94">
        <w:rPr>
          <w:sz w:val="22"/>
          <w:u w:val="single"/>
        </w:rPr>
        <w:t>Toto ustanovení se nahrazuje níže uvedeným:</w:t>
      </w:r>
    </w:p>
    <w:p w:rsidR="00033E1C" w:rsidRDefault="00033E1C" w:rsidP="00033E1C">
      <w:pPr>
        <w:spacing w:before="120"/>
        <w:jc w:val="both"/>
        <w:rPr>
          <w:color w:val="000000"/>
        </w:rPr>
      </w:pPr>
    </w:p>
    <w:p w:rsidR="00033E1C" w:rsidRPr="005F6AA6" w:rsidRDefault="00033E1C" w:rsidP="00033E1C">
      <w:pPr>
        <w:pStyle w:val="Odstavecseseznamem"/>
        <w:numPr>
          <w:ilvl w:val="0"/>
          <w:numId w:val="25"/>
        </w:numPr>
        <w:tabs>
          <w:tab w:val="left" w:pos="0"/>
          <w:tab w:val="left" w:pos="4395"/>
        </w:tabs>
        <w:ind w:left="0" w:firstLine="0"/>
        <w:contextualSpacing/>
        <w:rPr>
          <w:b w:val="0"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033E1C" w:rsidRPr="006667D0" w:rsidTr="006A59AB">
        <w:trPr>
          <w:trHeight w:val="287"/>
        </w:trPr>
        <w:tc>
          <w:tcPr>
            <w:tcW w:w="9072" w:type="dxa"/>
            <w:shd w:val="clear" w:color="auto" w:fill="8DB3E2" w:themeFill="text2" w:themeFillTint="66"/>
            <w:vAlign w:val="center"/>
          </w:tcPr>
          <w:p w:rsidR="00033E1C" w:rsidRPr="006667D0" w:rsidRDefault="00033E1C" w:rsidP="006A59AB">
            <w:pPr>
              <w:tabs>
                <w:tab w:val="left" w:pos="-6096"/>
              </w:tabs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6667D0">
              <w:rPr>
                <w:b/>
              </w:rPr>
              <w:t>oba plnění předmětu veřejné zakázky</w:t>
            </w:r>
          </w:p>
        </w:tc>
      </w:tr>
    </w:tbl>
    <w:p w:rsidR="00033E1C" w:rsidRDefault="00033E1C" w:rsidP="00033E1C">
      <w:pPr>
        <w:numPr>
          <w:ilvl w:val="0"/>
          <w:numId w:val="28"/>
        </w:numPr>
        <w:tabs>
          <w:tab w:val="clear" w:pos="360"/>
          <w:tab w:val="num" w:pos="567"/>
        </w:tabs>
        <w:spacing w:before="240"/>
        <w:ind w:left="567" w:hanging="567"/>
        <w:jc w:val="both"/>
      </w:pPr>
      <w:r w:rsidRPr="00ED51AD">
        <w:t xml:space="preserve">Zadavatel po dodavatelích požaduje, aby ve svých nabídkách podrobně specifikovali části veřejné zakázky, které mají v úmyslu zadat jednomu nebo více subdodavatelům. </w:t>
      </w:r>
    </w:p>
    <w:p w:rsidR="00033E1C" w:rsidRPr="00033E1C" w:rsidRDefault="00033E1C" w:rsidP="00033E1C">
      <w:pPr>
        <w:spacing w:before="240"/>
        <w:ind w:left="567"/>
        <w:jc w:val="both"/>
        <w:rPr>
          <w:sz w:val="22"/>
        </w:rPr>
      </w:pPr>
      <w:r w:rsidRPr="00033E1C">
        <w:rPr>
          <w:sz w:val="22"/>
        </w:rPr>
        <w:t>Dodavatel předloží seznam všech subdodavatelů jejichž účast na předmětné veřejné zakázce dosáhne nebo přesáhne hranici 1% z celkové nabídkové ceny dod</w:t>
      </w:r>
      <w:r>
        <w:rPr>
          <w:sz w:val="22"/>
        </w:rPr>
        <w:t>a</w:t>
      </w:r>
      <w:r w:rsidRPr="00033E1C">
        <w:rPr>
          <w:sz w:val="22"/>
        </w:rPr>
        <w:t>vatele bez DPH</w:t>
      </w:r>
      <w:r w:rsidR="00DE1CA1">
        <w:rPr>
          <w:sz w:val="22"/>
        </w:rPr>
        <w:t>.</w:t>
      </w:r>
    </w:p>
    <w:p w:rsidR="00033E1C" w:rsidRPr="00033E1C" w:rsidRDefault="00033E1C" w:rsidP="00033E1C">
      <w:pPr>
        <w:spacing w:before="240"/>
        <w:ind w:left="567"/>
        <w:jc w:val="both"/>
        <w:rPr>
          <w:sz w:val="22"/>
        </w:rPr>
      </w:pPr>
      <w:r w:rsidRPr="00033E1C">
        <w:rPr>
          <w:sz w:val="22"/>
        </w:rPr>
        <w:t>Výjimku tvoří subdodavatelé prostřednictvím kterých dodavatel prokazuje chybějící část kvalifikace dle § 51 odst. 4 zákona. Tito subdodavatelé budou uvedeni v seznamu subdodavatelů bez ohledu na výši jejich finanční účasti na předmětné veřejné zakázce.</w:t>
      </w:r>
    </w:p>
    <w:p w:rsidR="00033E1C" w:rsidRPr="00ED51AD" w:rsidRDefault="00033E1C" w:rsidP="00033E1C">
      <w:pPr>
        <w:spacing w:before="240"/>
        <w:ind w:left="567"/>
        <w:jc w:val="both"/>
      </w:pPr>
      <w:r w:rsidRPr="00ED51AD">
        <w:t xml:space="preserve">Pokud k plnění veřejné zakázky využije plnění subdodavatelů, musí ve své nabídce u každého subdodavatele dodavatel uvést jeho identifikační údaje a podíl (v %) na celkovém plnění. </w:t>
      </w:r>
      <w:r w:rsidRPr="004B3A83">
        <w:t>Subdodavatelské schéma bude součástí předložené nabídky a rovněž i součástí předloženého návrhu smlouvy. V průběhu plnění předmětu veřejné zakázky (předmětu smlouvy) stanovuje zadavatel pro vybraného uchazeče (ve smlouvě pak „zhotovitel“) podmínku, že změna subdodavatele uchazeče může být provedena pouze po předchozím písemném souhlasu zadavatele.</w:t>
      </w:r>
      <w:r w:rsidRPr="00ED51AD">
        <w:t xml:space="preserve"> Seznam subdodavatelů dodavatele veřejné zakázky bude po ukončení plnění předmětu veřejné zakázky uveřejněn na profilu zadavatele. </w:t>
      </w:r>
    </w:p>
    <w:p w:rsidR="00791B70" w:rsidRDefault="00791B70" w:rsidP="00033E1C">
      <w:pPr>
        <w:tabs>
          <w:tab w:val="left" w:pos="426"/>
          <w:tab w:val="left" w:pos="4395"/>
        </w:tabs>
        <w:spacing w:before="120" w:after="120"/>
        <w:ind w:left="420" w:hanging="420"/>
        <w:jc w:val="both"/>
      </w:pPr>
    </w:p>
    <w:p w:rsidR="00AE7A78" w:rsidRDefault="00AE7A78" w:rsidP="00033E1C">
      <w:pPr>
        <w:tabs>
          <w:tab w:val="left" w:pos="426"/>
          <w:tab w:val="left" w:pos="4395"/>
        </w:tabs>
        <w:spacing w:before="120" w:after="120"/>
        <w:ind w:left="420" w:hanging="420"/>
        <w:jc w:val="both"/>
      </w:pPr>
    </w:p>
    <w:p w:rsidR="00033E1C" w:rsidRPr="007562F4" w:rsidRDefault="00033E1C" w:rsidP="00033E1C">
      <w:pPr>
        <w:pStyle w:val="Odstavecseseznamem"/>
        <w:numPr>
          <w:ilvl w:val="0"/>
          <w:numId w:val="9"/>
        </w:numPr>
        <w:spacing w:before="120"/>
        <w:rPr>
          <w:u w:val="single"/>
        </w:rPr>
      </w:pPr>
      <w:r w:rsidRPr="007562F4">
        <w:rPr>
          <w:color w:val="000000"/>
          <w:szCs w:val="22"/>
          <w:u w:val="single"/>
        </w:rPr>
        <w:t>Ruší se ustanovení Zadávací dokumentace Článku I</w:t>
      </w:r>
      <w:r>
        <w:rPr>
          <w:color w:val="000000"/>
          <w:szCs w:val="22"/>
          <w:u w:val="single"/>
        </w:rPr>
        <w:t>I</w:t>
      </w:r>
      <w:r w:rsidRPr="007562F4">
        <w:rPr>
          <w:color w:val="000000"/>
          <w:szCs w:val="22"/>
          <w:u w:val="single"/>
        </w:rPr>
        <w:t>I</w:t>
      </w:r>
      <w:r w:rsidRPr="007562F4">
        <w:rPr>
          <w:u w:val="single"/>
        </w:rPr>
        <w:t>.</w:t>
      </w:r>
    </w:p>
    <w:p w:rsidR="00033E1C" w:rsidRDefault="00033E1C" w:rsidP="00033E1C">
      <w:pPr>
        <w:spacing w:before="240"/>
        <w:jc w:val="both"/>
        <w:rPr>
          <w:sz w:val="22"/>
          <w:u w:val="single"/>
        </w:rPr>
      </w:pPr>
      <w:r w:rsidRPr="00276C94">
        <w:rPr>
          <w:sz w:val="22"/>
          <w:u w:val="single"/>
        </w:rPr>
        <w:t>Toto ustanovení se nahrazuje níže uvedeným:</w:t>
      </w:r>
    </w:p>
    <w:p w:rsidR="00033E1C" w:rsidRDefault="00033E1C" w:rsidP="00E07A66">
      <w:pPr>
        <w:spacing w:before="120"/>
        <w:jc w:val="both"/>
        <w:rPr>
          <w:color w:val="000000"/>
        </w:rPr>
      </w:pPr>
    </w:p>
    <w:p w:rsidR="007562F4" w:rsidRPr="005F6AA6" w:rsidRDefault="007562F4" w:rsidP="00033E1C">
      <w:pPr>
        <w:pStyle w:val="Odstavecseseznamem"/>
        <w:numPr>
          <w:ilvl w:val="0"/>
          <w:numId w:val="25"/>
        </w:numPr>
        <w:tabs>
          <w:tab w:val="left" w:pos="0"/>
          <w:tab w:val="left" w:pos="4395"/>
        </w:tabs>
        <w:ind w:left="22" w:hanging="22"/>
        <w:contextualSpacing/>
        <w:rPr>
          <w:b w:val="0"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7562F4" w:rsidRPr="006667D0" w:rsidTr="007562F4">
        <w:trPr>
          <w:trHeight w:val="287"/>
        </w:trPr>
        <w:tc>
          <w:tcPr>
            <w:tcW w:w="9072" w:type="dxa"/>
            <w:shd w:val="clear" w:color="auto" w:fill="8DB3E2" w:themeFill="text2" w:themeFillTint="66"/>
            <w:vAlign w:val="center"/>
          </w:tcPr>
          <w:p w:rsidR="007562F4" w:rsidRPr="006667D0" w:rsidRDefault="007562F4" w:rsidP="007562F4">
            <w:pPr>
              <w:tabs>
                <w:tab w:val="left" w:pos="-6096"/>
              </w:tabs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6667D0">
              <w:rPr>
                <w:b/>
              </w:rPr>
              <w:t>oba plnění předmětu veřejné zakázky</w:t>
            </w:r>
          </w:p>
        </w:tc>
      </w:tr>
    </w:tbl>
    <w:p w:rsidR="007562F4" w:rsidRDefault="007562F4" w:rsidP="007562F4">
      <w:pPr>
        <w:tabs>
          <w:tab w:val="left" w:pos="426"/>
          <w:tab w:val="left" w:pos="4395"/>
        </w:tabs>
        <w:spacing w:before="120" w:after="120"/>
        <w:ind w:left="420" w:hanging="420"/>
        <w:jc w:val="both"/>
      </w:pPr>
    </w:p>
    <w:tbl>
      <w:tblPr>
        <w:tblStyle w:val="Mkatabulky"/>
        <w:tblW w:w="9072" w:type="dxa"/>
        <w:tblInd w:w="108" w:type="dxa"/>
        <w:tblLook w:val="04A0"/>
      </w:tblPr>
      <w:tblGrid>
        <w:gridCol w:w="4780"/>
        <w:gridCol w:w="4292"/>
      </w:tblGrid>
      <w:tr w:rsidR="00BA35AC" w:rsidRPr="00487E37" w:rsidTr="00BA35AC">
        <w:trPr>
          <w:trHeight w:val="391"/>
        </w:trPr>
        <w:tc>
          <w:tcPr>
            <w:tcW w:w="4780" w:type="dxa"/>
            <w:tcBorders>
              <w:right w:val="single" w:sz="12" w:space="0" w:color="auto"/>
            </w:tcBorders>
            <w:vAlign w:val="bottom"/>
          </w:tcPr>
          <w:p w:rsidR="00BA35AC" w:rsidRPr="00BF7031" w:rsidRDefault="00BA35AC" w:rsidP="006A59AB">
            <w:pPr>
              <w:ind w:right="565"/>
            </w:pPr>
            <w:r w:rsidRPr="00BF7031">
              <w:t>Předání a převzetí staveniště</w:t>
            </w:r>
          </w:p>
        </w:tc>
        <w:tc>
          <w:tcPr>
            <w:tcW w:w="4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A35AC" w:rsidRPr="00BA35AC" w:rsidRDefault="00BA35AC" w:rsidP="006A59AB">
            <w:pPr>
              <w:spacing w:before="120"/>
              <w:jc w:val="center"/>
              <w:rPr>
                <w:b/>
                <w:sz w:val="22"/>
              </w:rPr>
            </w:pPr>
            <w:r w:rsidRPr="00BA35AC">
              <w:rPr>
                <w:b/>
                <w:sz w:val="22"/>
              </w:rPr>
              <w:t>15.9. 2014</w:t>
            </w:r>
          </w:p>
        </w:tc>
      </w:tr>
      <w:tr w:rsidR="00BA35AC" w:rsidRPr="00487E37" w:rsidTr="00BA35AC">
        <w:trPr>
          <w:trHeight w:val="391"/>
        </w:trPr>
        <w:tc>
          <w:tcPr>
            <w:tcW w:w="4780" w:type="dxa"/>
            <w:tcBorders>
              <w:right w:val="single" w:sz="12" w:space="0" w:color="auto"/>
            </w:tcBorders>
            <w:vAlign w:val="bottom"/>
          </w:tcPr>
          <w:p w:rsidR="00BA35AC" w:rsidRPr="00BF7031" w:rsidRDefault="00BA35AC" w:rsidP="006A59AB">
            <w:pPr>
              <w:ind w:right="565"/>
            </w:pPr>
            <w:r w:rsidRPr="00BF7031">
              <w:t>Zahájení stavebních prací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A35AC" w:rsidRPr="00BA35AC" w:rsidRDefault="00BA35AC" w:rsidP="006A59AB">
            <w:pPr>
              <w:spacing w:before="120"/>
              <w:jc w:val="center"/>
              <w:rPr>
                <w:b/>
                <w:sz w:val="22"/>
              </w:rPr>
            </w:pPr>
            <w:r w:rsidRPr="00BA35AC">
              <w:rPr>
                <w:b/>
                <w:sz w:val="22"/>
              </w:rPr>
              <w:t>17.9. 2014</w:t>
            </w:r>
          </w:p>
        </w:tc>
      </w:tr>
      <w:tr w:rsidR="00BA35AC" w:rsidRPr="00487E37" w:rsidTr="00BA35AC">
        <w:trPr>
          <w:trHeight w:val="391"/>
        </w:trPr>
        <w:tc>
          <w:tcPr>
            <w:tcW w:w="4780" w:type="dxa"/>
            <w:tcBorders>
              <w:right w:val="single" w:sz="12" w:space="0" w:color="auto"/>
            </w:tcBorders>
            <w:vAlign w:val="bottom"/>
          </w:tcPr>
          <w:p w:rsidR="00BA35AC" w:rsidRPr="00BF7031" w:rsidRDefault="00BA35AC" w:rsidP="006A59AB">
            <w:pPr>
              <w:ind w:right="565"/>
            </w:pPr>
            <w:r w:rsidRPr="00BF7031">
              <w:t>Dokončení stavebních prací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A35AC" w:rsidRPr="00BA35AC" w:rsidRDefault="00BA35AC" w:rsidP="006A59AB">
            <w:pPr>
              <w:spacing w:before="120"/>
              <w:jc w:val="center"/>
              <w:rPr>
                <w:b/>
                <w:sz w:val="22"/>
              </w:rPr>
            </w:pPr>
            <w:r w:rsidRPr="00BA35AC">
              <w:rPr>
                <w:b/>
                <w:sz w:val="22"/>
              </w:rPr>
              <w:t>30.6. 2015</w:t>
            </w:r>
          </w:p>
        </w:tc>
      </w:tr>
      <w:tr w:rsidR="00BA35AC" w:rsidRPr="00487E37" w:rsidTr="00BA35AC">
        <w:trPr>
          <w:trHeight w:val="391"/>
        </w:trPr>
        <w:tc>
          <w:tcPr>
            <w:tcW w:w="4780" w:type="dxa"/>
            <w:tcBorders>
              <w:right w:val="single" w:sz="12" w:space="0" w:color="auto"/>
            </w:tcBorders>
            <w:vAlign w:val="bottom"/>
          </w:tcPr>
          <w:p w:rsidR="00BA35AC" w:rsidRPr="00BF7031" w:rsidRDefault="00BA35AC" w:rsidP="006A59AB">
            <w:pPr>
              <w:ind w:right="565"/>
            </w:pPr>
            <w:r w:rsidRPr="00BF7031">
              <w:t>Předání a převzetí díla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A35AC" w:rsidRPr="00BA35AC" w:rsidRDefault="00BA35AC" w:rsidP="006A59AB">
            <w:pPr>
              <w:spacing w:before="120"/>
              <w:jc w:val="center"/>
              <w:rPr>
                <w:b/>
                <w:sz w:val="22"/>
              </w:rPr>
            </w:pPr>
            <w:r w:rsidRPr="00BA35AC">
              <w:rPr>
                <w:b/>
                <w:sz w:val="22"/>
              </w:rPr>
              <w:t>3.7. 2015</w:t>
            </w:r>
          </w:p>
        </w:tc>
      </w:tr>
      <w:tr w:rsidR="00BA35AC" w:rsidRPr="00487E37" w:rsidTr="00BA35AC">
        <w:trPr>
          <w:trHeight w:val="391"/>
        </w:trPr>
        <w:tc>
          <w:tcPr>
            <w:tcW w:w="4780" w:type="dxa"/>
            <w:tcBorders>
              <w:right w:val="single" w:sz="12" w:space="0" w:color="auto"/>
            </w:tcBorders>
            <w:vAlign w:val="bottom"/>
          </w:tcPr>
          <w:p w:rsidR="00BA35AC" w:rsidRPr="00BF7031" w:rsidRDefault="00BA35AC" w:rsidP="006A59AB">
            <w:pPr>
              <w:ind w:right="565"/>
            </w:pPr>
            <w:r w:rsidRPr="00BF7031">
              <w:t>Počátek běhu záruční lhůty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A35AC" w:rsidRPr="00BA35AC" w:rsidRDefault="00BA35AC" w:rsidP="006A59AB">
            <w:pPr>
              <w:spacing w:before="120"/>
              <w:jc w:val="center"/>
              <w:rPr>
                <w:b/>
                <w:sz w:val="22"/>
              </w:rPr>
            </w:pPr>
            <w:r w:rsidRPr="00BA35AC">
              <w:rPr>
                <w:b/>
                <w:sz w:val="22"/>
              </w:rPr>
              <w:t>3.7. 2015</w:t>
            </w:r>
          </w:p>
        </w:tc>
      </w:tr>
      <w:tr w:rsidR="00BA35AC" w:rsidRPr="00487E37" w:rsidTr="00BA35AC">
        <w:trPr>
          <w:trHeight w:val="391"/>
        </w:trPr>
        <w:tc>
          <w:tcPr>
            <w:tcW w:w="4780" w:type="dxa"/>
            <w:tcBorders>
              <w:right w:val="single" w:sz="12" w:space="0" w:color="auto"/>
            </w:tcBorders>
            <w:vAlign w:val="bottom"/>
          </w:tcPr>
          <w:p w:rsidR="00BA35AC" w:rsidRPr="00BF7031" w:rsidRDefault="00BA35AC" w:rsidP="006A59AB">
            <w:pPr>
              <w:ind w:right="565"/>
            </w:pPr>
            <w:r w:rsidRPr="00BF7031">
              <w:t>Vyklizení a vyčištění staveniště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5AC" w:rsidRPr="00BA35AC" w:rsidRDefault="00BA35AC" w:rsidP="006A59AB">
            <w:pPr>
              <w:spacing w:before="120"/>
              <w:jc w:val="center"/>
              <w:rPr>
                <w:b/>
                <w:sz w:val="22"/>
              </w:rPr>
            </w:pPr>
            <w:r w:rsidRPr="00BA35AC">
              <w:rPr>
                <w:b/>
                <w:sz w:val="22"/>
              </w:rPr>
              <w:t>10.7. 2015</w:t>
            </w:r>
          </w:p>
        </w:tc>
      </w:tr>
    </w:tbl>
    <w:p w:rsidR="007562F4" w:rsidRPr="00487E37" w:rsidRDefault="007562F4" w:rsidP="007562F4">
      <w:pPr>
        <w:tabs>
          <w:tab w:val="left" w:pos="4888"/>
        </w:tabs>
        <w:ind w:left="108" w:right="565"/>
      </w:pPr>
    </w:p>
    <w:tbl>
      <w:tblPr>
        <w:tblStyle w:val="Mkatabulky"/>
        <w:tblW w:w="0" w:type="auto"/>
        <w:tblInd w:w="108" w:type="dxa"/>
        <w:tblLook w:val="04A0"/>
      </w:tblPr>
      <w:tblGrid>
        <w:gridCol w:w="4780"/>
        <w:gridCol w:w="4292"/>
      </w:tblGrid>
      <w:tr w:rsidR="007562F4" w:rsidRPr="00487E37" w:rsidTr="00AC7491">
        <w:trPr>
          <w:trHeight w:val="343"/>
        </w:trPr>
        <w:tc>
          <w:tcPr>
            <w:tcW w:w="4780" w:type="dxa"/>
            <w:vAlign w:val="center"/>
          </w:tcPr>
          <w:p w:rsidR="007562F4" w:rsidRPr="00487E37" w:rsidRDefault="007562F4" w:rsidP="00AC7491">
            <w:pPr>
              <w:ind w:right="565"/>
            </w:pPr>
            <w:r>
              <w:t>Místo plnění</w:t>
            </w:r>
          </w:p>
        </w:tc>
        <w:tc>
          <w:tcPr>
            <w:tcW w:w="4292" w:type="dxa"/>
            <w:vAlign w:val="center"/>
          </w:tcPr>
          <w:p w:rsidR="007562F4" w:rsidRPr="00487E37" w:rsidRDefault="007562F4" w:rsidP="00B4173C">
            <w:pPr>
              <w:ind w:right="565"/>
              <w:jc w:val="center"/>
            </w:pPr>
            <w:r>
              <w:t>k.</w:t>
            </w:r>
            <w:proofErr w:type="spellStart"/>
            <w:r>
              <w:t>ú</w:t>
            </w:r>
            <w:proofErr w:type="spellEnd"/>
            <w:r>
              <w:t xml:space="preserve">. </w:t>
            </w:r>
            <w:proofErr w:type="spellStart"/>
            <w:r w:rsidR="00B4173C">
              <w:t>Dambořice</w:t>
            </w:r>
            <w:proofErr w:type="spellEnd"/>
          </w:p>
        </w:tc>
      </w:tr>
    </w:tbl>
    <w:p w:rsidR="00791B70" w:rsidRDefault="00791B70" w:rsidP="007562F4">
      <w:pPr>
        <w:tabs>
          <w:tab w:val="left" w:pos="426"/>
          <w:tab w:val="left" w:pos="4395"/>
        </w:tabs>
        <w:spacing w:before="120" w:after="120"/>
        <w:ind w:left="420" w:hanging="420"/>
        <w:jc w:val="both"/>
      </w:pPr>
    </w:p>
    <w:p w:rsidR="00791B70" w:rsidRDefault="00791B70">
      <w:r>
        <w:br w:type="page"/>
      </w:r>
    </w:p>
    <w:p w:rsidR="007562F4" w:rsidRDefault="007562F4" w:rsidP="007562F4">
      <w:pPr>
        <w:tabs>
          <w:tab w:val="left" w:pos="426"/>
          <w:tab w:val="left" w:pos="4395"/>
        </w:tabs>
        <w:spacing w:before="120" w:after="120"/>
        <w:ind w:left="420" w:hanging="420"/>
        <w:jc w:val="both"/>
      </w:pPr>
    </w:p>
    <w:p w:rsidR="00320884" w:rsidRPr="007562F4" w:rsidRDefault="00320884" w:rsidP="00033E1C">
      <w:pPr>
        <w:pStyle w:val="Odstavecseseznamem"/>
        <w:numPr>
          <w:ilvl w:val="0"/>
          <w:numId w:val="9"/>
        </w:numPr>
        <w:spacing w:before="120"/>
        <w:rPr>
          <w:u w:val="single"/>
        </w:rPr>
      </w:pPr>
      <w:r w:rsidRPr="007562F4">
        <w:rPr>
          <w:color w:val="000000"/>
          <w:szCs w:val="22"/>
          <w:u w:val="single"/>
        </w:rPr>
        <w:t>Ruší se ustanovení Zadávací dokumentace Článku I</w:t>
      </w:r>
      <w:r w:rsidR="0090603D">
        <w:rPr>
          <w:color w:val="000000"/>
          <w:szCs w:val="22"/>
          <w:u w:val="single"/>
        </w:rPr>
        <w:t>X</w:t>
      </w:r>
      <w:r w:rsidRPr="007562F4">
        <w:rPr>
          <w:u w:val="single"/>
        </w:rPr>
        <w:t>.</w:t>
      </w:r>
      <w:r w:rsidR="00F61AFF">
        <w:rPr>
          <w:u w:val="single"/>
        </w:rPr>
        <w:t xml:space="preserve"> bod 1.</w:t>
      </w:r>
    </w:p>
    <w:p w:rsidR="00320884" w:rsidRDefault="00320884" w:rsidP="00320884">
      <w:pPr>
        <w:spacing w:before="240"/>
        <w:jc w:val="both"/>
        <w:rPr>
          <w:sz w:val="22"/>
          <w:u w:val="single"/>
        </w:rPr>
      </w:pPr>
      <w:r w:rsidRPr="00276C94">
        <w:rPr>
          <w:sz w:val="22"/>
          <w:u w:val="single"/>
        </w:rPr>
        <w:t>Toto ustanovení se nahrazuje níže uvedeným:</w:t>
      </w:r>
    </w:p>
    <w:p w:rsidR="00E07A66" w:rsidRPr="005F6AA6" w:rsidRDefault="00E07A66" w:rsidP="00E07A66">
      <w:pPr>
        <w:tabs>
          <w:tab w:val="left" w:pos="284"/>
          <w:tab w:val="left" w:pos="4395"/>
        </w:tabs>
        <w:spacing w:before="120"/>
        <w:ind w:left="284" w:hanging="284"/>
        <w:jc w:val="center"/>
        <w:rPr>
          <w:b/>
        </w:rPr>
      </w:pPr>
    </w:p>
    <w:p w:rsidR="00E07A66" w:rsidRPr="005F6AA6" w:rsidRDefault="00E07A66" w:rsidP="00033E1C">
      <w:pPr>
        <w:pStyle w:val="Odstavecseseznamem"/>
        <w:numPr>
          <w:ilvl w:val="0"/>
          <w:numId w:val="26"/>
        </w:numPr>
        <w:tabs>
          <w:tab w:val="left" w:pos="0"/>
          <w:tab w:val="left" w:pos="4395"/>
        </w:tabs>
        <w:ind w:left="22" w:hanging="22"/>
        <w:contextualSpacing/>
        <w:rPr>
          <w:b w:val="0"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E07A66" w:rsidRPr="00063D2A" w:rsidTr="00314442">
        <w:tc>
          <w:tcPr>
            <w:tcW w:w="9072" w:type="dxa"/>
            <w:shd w:val="clear" w:color="auto" w:fill="8DB3E2" w:themeFill="text2" w:themeFillTint="66"/>
          </w:tcPr>
          <w:p w:rsidR="00E07A66" w:rsidRPr="00063D2A" w:rsidRDefault="00E07A66" w:rsidP="00AC7491">
            <w:pPr>
              <w:tabs>
                <w:tab w:val="left" w:pos="-6096"/>
              </w:tabs>
              <w:jc w:val="center"/>
              <w:rPr>
                <w:b/>
              </w:rPr>
            </w:pPr>
            <w:r w:rsidRPr="00742131">
              <w:rPr>
                <w:b/>
              </w:rPr>
              <w:t>Lhůta pro doručení nabídek a termín otevírání obálek s nabídkami</w:t>
            </w:r>
          </w:p>
        </w:tc>
      </w:tr>
    </w:tbl>
    <w:p w:rsidR="00EB6A4F" w:rsidRPr="00716E2C" w:rsidRDefault="00EB6A4F" w:rsidP="00EB6A4F">
      <w:pPr>
        <w:numPr>
          <w:ilvl w:val="0"/>
          <w:numId w:val="21"/>
        </w:numPr>
        <w:tabs>
          <w:tab w:val="clear" w:pos="360"/>
        </w:tabs>
        <w:spacing w:before="240"/>
        <w:ind w:left="567" w:hanging="567"/>
        <w:jc w:val="both"/>
      </w:pPr>
      <w:r w:rsidRPr="00716E2C">
        <w:t xml:space="preserve">Nabídky dodavatelů musí být doručeny zadavateli nejpozději </w:t>
      </w:r>
      <w:r w:rsidRPr="00013BDA">
        <w:t xml:space="preserve">do </w:t>
      </w:r>
      <w:r w:rsidRPr="00EB6A4F">
        <w:rPr>
          <w:b/>
          <w:sz w:val="22"/>
          <w:szCs w:val="22"/>
          <w:u w:val="single"/>
        </w:rPr>
        <w:t>11.8. 2014 do 9:45</w:t>
      </w:r>
      <w:r w:rsidRPr="00EB6A4F">
        <w:rPr>
          <w:b/>
          <w:sz w:val="22"/>
          <w:szCs w:val="22"/>
        </w:rPr>
        <w:t xml:space="preserve"> hodin</w:t>
      </w:r>
      <w:r w:rsidRPr="00716E2C">
        <w:t xml:space="preserve">, </w:t>
      </w:r>
      <w:r w:rsidRPr="00716E2C">
        <w:br/>
        <w:t xml:space="preserve">a to na adresu </w:t>
      </w:r>
      <w:r>
        <w:t xml:space="preserve">sídla </w:t>
      </w:r>
      <w:r w:rsidRPr="00716E2C">
        <w:t>zadavatele. Za včasné doručení nabídky ručí dodavatel.</w:t>
      </w:r>
    </w:p>
    <w:p w:rsidR="00EB6A4F" w:rsidRPr="00716E2C" w:rsidRDefault="00EB6A4F" w:rsidP="00EB6A4F">
      <w:pPr>
        <w:tabs>
          <w:tab w:val="left" w:pos="709"/>
          <w:tab w:val="left" w:pos="4395"/>
        </w:tabs>
        <w:spacing w:before="120" w:after="120"/>
        <w:ind w:left="567" w:firstLine="6"/>
        <w:jc w:val="both"/>
      </w:pPr>
      <w:r w:rsidRPr="00716E2C">
        <w:t xml:space="preserve">Otevírání obálek s nabídkami se následně uskuteční v zasedací místnosti OU </w:t>
      </w:r>
      <w:proofErr w:type="spellStart"/>
      <w:r>
        <w:t>Dambořice</w:t>
      </w:r>
      <w:proofErr w:type="spellEnd"/>
      <w:r w:rsidRPr="00716E2C">
        <w:t xml:space="preserve"> </w:t>
      </w:r>
      <w:r w:rsidRPr="00716E2C">
        <w:br/>
        <w:t xml:space="preserve">na adrese </w:t>
      </w:r>
      <w:r>
        <w:t xml:space="preserve">sídla </w:t>
      </w:r>
      <w:r w:rsidRPr="00716E2C">
        <w:t xml:space="preserve">zadavatele dne </w:t>
      </w:r>
      <w:r w:rsidRPr="00EB6A4F">
        <w:rPr>
          <w:sz w:val="22"/>
          <w:u w:val="single"/>
        </w:rPr>
        <w:t>11.8. 2014 od 10:00 hodin</w:t>
      </w:r>
      <w:r w:rsidRPr="00716E2C">
        <w:t>.</w:t>
      </w:r>
    </w:p>
    <w:p w:rsidR="00EB6A4F" w:rsidRPr="00716E2C" w:rsidRDefault="00EB6A4F" w:rsidP="00EB6A4F">
      <w:pPr>
        <w:tabs>
          <w:tab w:val="left" w:pos="709"/>
          <w:tab w:val="left" w:pos="4395"/>
        </w:tabs>
        <w:spacing w:before="120"/>
        <w:ind w:left="567" w:firstLine="6"/>
        <w:jc w:val="both"/>
        <w:rPr>
          <w:color w:val="000000"/>
        </w:rPr>
      </w:pPr>
      <w:r w:rsidRPr="00716E2C">
        <w:rPr>
          <w:color w:val="000000"/>
        </w:rPr>
        <w:t>V případě osobního předání nabídky dodavatel telefonicky upozorní osobu pověřenou převzetím nabídky den před plánovaným předáním. Osobní předání je možné v pracovních dnech od 8:30 do 11:30 a od 12:30  až 14:00 hod., v poslední den lhůty pro podání nabídek pouze do 9:45 hod.</w:t>
      </w:r>
    </w:p>
    <w:p w:rsidR="00EB6A4F" w:rsidRPr="00C022AF" w:rsidRDefault="00EB6A4F" w:rsidP="00EB6A4F">
      <w:pPr>
        <w:tabs>
          <w:tab w:val="left" w:pos="709"/>
          <w:tab w:val="left" w:pos="4395"/>
        </w:tabs>
        <w:spacing w:before="120"/>
        <w:ind w:left="567" w:firstLine="6"/>
        <w:jc w:val="both"/>
        <w:rPr>
          <w:sz w:val="18"/>
          <w:u w:val="single"/>
        </w:rPr>
      </w:pPr>
      <w:r w:rsidRPr="00C022AF">
        <w:rPr>
          <w:color w:val="000000"/>
          <w:u w:val="single"/>
        </w:rPr>
        <w:t>K</w:t>
      </w:r>
      <w:r w:rsidRPr="00C022AF">
        <w:rPr>
          <w:u w:val="single"/>
        </w:rPr>
        <w:t>ontaktní osoba:</w:t>
      </w:r>
      <w:r>
        <w:rPr>
          <w:u w:val="single"/>
        </w:rPr>
        <w:t xml:space="preserve"> paní</w:t>
      </w:r>
      <w:r w:rsidRPr="00C022AF">
        <w:rPr>
          <w:u w:val="single"/>
        </w:rPr>
        <w:t xml:space="preserve"> </w:t>
      </w:r>
      <w:r>
        <w:rPr>
          <w:u w:val="single"/>
        </w:rPr>
        <w:t>Simona Černá</w:t>
      </w:r>
      <w:r w:rsidRPr="00C022AF">
        <w:rPr>
          <w:color w:val="000000"/>
          <w:u w:val="single"/>
        </w:rPr>
        <w:t xml:space="preserve">, podatelna úřadu OU </w:t>
      </w:r>
      <w:proofErr w:type="spellStart"/>
      <w:r w:rsidRPr="00C022AF">
        <w:rPr>
          <w:color w:val="000000"/>
          <w:u w:val="single"/>
        </w:rPr>
        <w:t>Dambořice</w:t>
      </w:r>
      <w:proofErr w:type="spellEnd"/>
      <w:r w:rsidRPr="00C022AF">
        <w:rPr>
          <w:color w:val="000000"/>
          <w:u w:val="single"/>
        </w:rPr>
        <w:t xml:space="preserve">, tel.: </w:t>
      </w:r>
      <w:r w:rsidRPr="00C022AF">
        <w:rPr>
          <w:u w:val="single"/>
        </w:rPr>
        <w:t>518 631 325</w:t>
      </w:r>
      <w:r w:rsidRPr="00C022AF">
        <w:rPr>
          <w:color w:val="000000"/>
          <w:u w:val="single"/>
        </w:rPr>
        <w:t>.</w:t>
      </w:r>
    </w:p>
    <w:p w:rsidR="00E07A66" w:rsidRDefault="00E07A66" w:rsidP="00E07A66">
      <w:pPr>
        <w:spacing w:before="120"/>
        <w:jc w:val="both"/>
        <w:rPr>
          <w:color w:val="000000"/>
        </w:rPr>
      </w:pPr>
    </w:p>
    <w:p w:rsidR="00AE7A78" w:rsidRPr="007562F4" w:rsidRDefault="00AE7A78" w:rsidP="00AE7A78">
      <w:pPr>
        <w:pStyle w:val="Odstavecseseznamem"/>
        <w:numPr>
          <w:ilvl w:val="0"/>
          <w:numId w:val="9"/>
        </w:numPr>
        <w:spacing w:before="120"/>
        <w:rPr>
          <w:u w:val="single"/>
        </w:rPr>
      </w:pPr>
      <w:r w:rsidRPr="007562F4">
        <w:rPr>
          <w:color w:val="000000"/>
          <w:szCs w:val="22"/>
          <w:u w:val="single"/>
        </w:rPr>
        <w:t>Ruší se ustanove</w:t>
      </w:r>
      <w:r>
        <w:rPr>
          <w:color w:val="000000"/>
          <w:szCs w:val="22"/>
          <w:u w:val="single"/>
        </w:rPr>
        <w:t>ní Zadávací dokumentace Článku XI</w:t>
      </w:r>
      <w:r w:rsidRPr="007562F4">
        <w:rPr>
          <w:u w:val="single"/>
        </w:rPr>
        <w:t>.</w:t>
      </w:r>
      <w:r w:rsidR="00F61AFF">
        <w:rPr>
          <w:u w:val="single"/>
        </w:rPr>
        <w:t xml:space="preserve"> bod 7.</w:t>
      </w:r>
    </w:p>
    <w:p w:rsidR="00AE7A78" w:rsidRDefault="00AE7A78" w:rsidP="00AE7A78">
      <w:pPr>
        <w:spacing w:before="240"/>
        <w:jc w:val="both"/>
        <w:rPr>
          <w:sz w:val="22"/>
          <w:u w:val="single"/>
        </w:rPr>
      </w:pPr>
      <w:r w:rsidRPr="00276C94">
        <w:rPr>
          <w:sz w:val="22"/>
          <w:u w:val="single"/>
        </w:rPr>
        <w:t>Toto ustanovení se nahrazuje níže uvedeným:</w:t>
      </w:r>
    </w:p>
    <w:p w:rsidR="00AE7A78" w:rsidRPr="005F6AA6" w:rsidRDefault="00AE7A78" w:rsidP="00AE7A78">
      <w:pPr>
        <w:tabs>
          <w:tab w:val="left" w:pos="284"/>
          <w:tab w:val="left" w:pos="4395"/>
        </w:tabs>
        <w:spacing w:before="120"/>
        <w:ind w:left="284" w:hanging="284"/>
        <w:jc w:val="center"/>
        <w:rPr>
          <w:b/>
        </w:rPr>
      </w:pPr>
    </w:p>
    <w:p w:rsidR="00AE7A78" w:rsidRPr="005F6AA6" w:rsidRDefault="00AE7A78" w:rsidP="00AE7A78">
      <w:pPr>
        <w:pStyle w:val="Odstavecseseznamem"/>
        <w:numPr>
          <w:ilvl w:val="0"/>
          <w:numId w:val="29"/>
        </w:numPr>
        <w:tabs>
          <w:tab w:val="left" w:pos="0"/>
          <w:tab w:val="left" w:pos="4395"/>
        </w:tabs>
        <w:contextualSpacing/>
        <w:rPr>
          <w:b w:val="0"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AE7A78" w:rsidRPr="00063D2A" w:rsidTr="00803C0A">
        <w:tc>
          <w:tcPr>
            <w:tcW w:w="9072" w:type="dxa"/>
            <w:shd w:val="clear" w:color="auto" w:fill="8DB3E2" w:themeFill="text2" w:themeFillTint="66"/>
          </w:tcPr>
          <w:p w:rsidR="00AE7A78" w:rsidRPr="00063D2A" w:rsidRDefault="00AE7A78" w:rsidP="00803C0A">
            <w:pPr>
              <w:tabs>
                <w:tab w:val="left" w:pos="-6096"/>
              </w:tabs>
              <w:jc w:val="center"/>
              <w:rPr>
                <w:b/>
              </w:rPr>
            </w:pPr>
            <w:r w:rsidRPr="00AF50A8">
              <w:rPr>
                <w:b/>
              </w:rPr>
              <w:t>Další informace k zadávacímu řízení</w:t>
            </w:r>
          </w:p>
        </w:tc>
      </w:tr>
    </w:tbl>
    <w:p w:rsidR="00AE7A78" w:rsidRDefault="00AE7A78" w:rsidP="00E07A66">
      <w:pPr>
        <w:spacing w:before="120"/>
        <w:jc w:val="both"/>
        <w:rPr>
          <w:color w:val="000000"/>
        </w:rPr>
      </w:pPr>
    </w:p>
    <w:p w:rsidR="00AE7A78" w:rsidRDefault="00AE7A78" w:rsidP="00AE7A78">
      <w:pPr>
        <w:spacing w:before="120"/>
        <w:ind w:left="567" w:hanging="567"/>
        <w:jc w:val="both"/>
      </w:pPr>
      <w:r w:rsidRPr="000C1A99">
        <w:t>7.</w:t>
      </w:r>
      <w:r w:rsidRPr="000C1A99">
        <w:tab/>
        <w:t xml:space="preserve">Prohlídka místa plnění je možná za podmínek § 49 odst. 5 zákona. </w:t>
      </w:r>
      <w:r>
        <w:t>V případě zájmu se p</w:t>
      </w:r>
      <w:r w:rsidRPr="000C1A99">
        <w:t xml:space="preserve">rohlídka </w:t>
      </w:r>
      <w:r>
        <w:t>u</w:t>
      </w:r>
      <w:r w:rsidRPr="000C1A99">
        <w:t xml:space="preserve">skuteční dne </w:t>
      </w:r>
      <w:r w:rsidRPr="00E178B8">
        <w:rPr>
          <w:sz w:val="22"/>
          <w:u w:val="single"/>
        </w:rPr>
        <w:t>3</w:t>
      </w:r>
      <w:r w:rsidR="00F43B91" w:rsidRPr="00E178B8">
        <w:rPr>
          <w:sz w:val="22"/>
          <w:u w:val="single"/>
        </w:rPr>
        <w:t>0</w:t>
      </w:r>
      <w:r w:rsidRPr="00E178B8">
        <w:rPr>
          <w:sz w:val="22"/>
          <w:u w:val="single"/>
        </w:rPr>
        <w:t>.7. 2014</w:t>
      </w:r>
      <w:r w:rsidRPr="000C1A99">
        <w:t xml:space="preserve">, sraz účastníků v  </w:t>
      </w:r>
      <w:r w:rsidRPr="00E178B8">
        <w:rPr>
          <w:sz w:val="22"/>
          <w:u w:val="single"/>
        </w:rPr>
        <w:t>10:00 hod.</w:t>
      </w:r>
      <w:r w:rsidRPr="000C1A99">
        <w:t xml:space="preserve"> na drese zadavatele.</w:t>
      </w:r>
      <w:r w:rsidRPr="00716E2C">
        <w:t xml:space="preserve"> </w:t>
      </w:r>
    </w:p>
    <w:p w:rsidR="00AE7A78" w:rsidRPr="00AE7A78" w:rsidRDefault="00AE7A78" w:rsidP="00F61AFF">
      <w:pPr>
        <w:spacing w:before="120" w:line="360" w:lineRule="auto"/>
        <w:ind w:left="567"/>
        <w:jc w:val="both"/>
        <w:rPr>
          <w:sz w:val="22"/>
          <w:u w:val="single"/>
        </w:rPr>
      </w:pPr>
      <w:r w:rsidRPr="00AE7A78">
        <w:rPr>
          <w:sz w:val="22"/>
          <w:u w:val="single"/>
        </w:rPr>
        <w:t>Má-li dodavatel zájem o prohlídku místa plnění</w:t>
      </w:r>
      <w:r w:rsidR="00F61AFF">
        <w:rPr>
          <w:sz w:val="22"/>
          <w:u w:val="single"/>
        </w:rPr>
        <w:t>,</w:t>
      </w:r>
      <w:r w:rsidRPr="00AE7A78">
        <w:rPr>
          <w:sz w:val="22"/>
          <w:u w:val="single"/>
        </w:rPr>
        <w:t xml:space="preserve"> potvrdí svou účast e-</w:t>
      </w:r>
      <w:proofErr w:type="spellStart"/>
      <w:r w:rsidRPr="00AE7A78">
        <w:rPr>
          <w:sz w:val="22"/>
          <w:u w:val="single"/>
        </w:rPr>
        <w:t>mailovou</w:t>
      </w:r>
      <w:proofErr w:type="spellEnd"/>
      <w:r w:rsidRPr="00AE7A78">
        <w:rPr>
          <w:sz w:val="22"/>
          <w:u w:val="single"/>
        </w:rPr>
        <w:t xml:space="preserve"> zprávou</w:t>
      </w:r>
      <w:r>
        <w:rPr>
          <w:sz w:val="22"/>
          <w:u w:val="single"/>
        </w:rPr>
        <w:br/>
      </w:r>
      <w:r w:rsidRPr="00AE7A78">
        <w:rPr>
          <w:sz w:val="22"/>
          <w:u w:val="single"/>
        </w:rPr>
        <w:t>nebo telefonicky u pověřené osoby.</w:t>
      </w:r>
    </w:p>
    <w:p w:rsidR="00AE7A78" w:rsidRDefault="00AE7A78" w:rsidP="00E07A66">
      <w:pPr>
        <w:spacing w:before="120"/>
        <w:jc w:val="both"/>
        <w:rPr>
          <w:color w:val="000000"/>
        </w:rPr>
      </w:pPr>
    </w:p>
    <w:p w:rsidR="00B953C1" w:rsidRPr="00314442" w:rsidRDefault="00B953C1" w:rsidP="00033E1C">
      <w:pPr>
        <w:pStyle w:val="Odstavecseseznamem"/>
        <w:numPr>
          <w:ilvl w:val="0"/>
          <w:numId w:val="9"/>
        </w:numPr>
        <w:spacing w:before="120"/>
        <w:rPr>
          <w:szCs w:val="24"/>
          <w:u w:val="single"/>
        </w:rPr>
      </w:pPr>
      <w:r>
        <w:rPr>
          <w:szCs w:val="24"/>
          <w:u w:val="single"/>
        </w:rPr>
        <w:t>Příloha č. 4</w:t>
      </w:r>
      <w:r w:rsidRPr="00314442">
        <w:rPr>
          <w:szCs w:val="24"/>
          <w:u w:val="single"/>
        </w:rPr>
        <w:t xml:space="preserve"> ZD (</w:t>
      </w:r>
      <w:r>
        <w:rPr>
          <w:szCs w:val="24"/>
          <w:u w:val="single"/>
        </w:rPr>
        <w:t>projektová dokumentace</w:t>
      </w:r>
      <w:r w:rsidRPr="00314442">
        <w:rPr>
          <w:szCs w:val="24"/>
          <w:u w:val="single"/>
        </w:rPr>
        <w:t>)</w:t>
      </w:r>
    </w:p>
    <w:p w:rsidR="00B953C1" w:rsidRDefault="00B953C1" w:rsidP="00B953C1">
      <w:pPr>
        <w:pStyle w:val="Odstavecseseznamem"/>
        <w:spacing w:before="120"/>
        <w:ind w:left="720"/>
        <w:rPr>
          <w:u w:val="single"/>
        </w:rPr>
      </w:pPr>
    </w:p>
    <w:p w:rsidR="00EB6A4F" w:rsidRPr="00EB6A4F" w:rsidRDefault="00EB6A4F" w:rsidP="00EB6A4F">
      <w:pPr>
        <w:jc w:val="both"/>
      </w:pPr>
      <w:r w:rsidRPr="00EB6A4F">
        <w:t>Příloha č. 4 ZD (projektová dokumentace) je k dispozici za úplatu 9 800 Kč včetně DPH</w:t>
      </w:r>
      <w:r w:rsidRPr="00EB6A4F">
        <w:br/>
        <w:t>na základě písemné žádosti.</w:t>
      </w:r>
    </w:p>
    <w:p w:rsidR="00EB6A4F" w:rsidRPr="00EB6A4F" w:rsidRDefault="00EB6A4F" w:rsidP="00EB6A4F">
      <w:pPr>
        <w:jc w:val="both"/>
      </w:pPr>
    </w:p>
    <w:p w:rsidR="00EB6A4F" w:rsidRPr="00EB6A4F" w:rsidRDefault="00EB6A4F" w:rsidP="00EB6A4F">
      <w:pPr>
        <w:jc w:val="both"/>
        <w:rPr>
          <w:b/>
        </w:rPr>
      </w:pPr>
      <w:r w:rsidRPr="00EB6A4F">
        <w:t>Písemnou žádost je potřeba doručit nejpozději</w:t>
      </w:r>
      <w:r w:rsidRPr="00EB6A4F">
        <w:rPr>
          <w:b/>
        </w:rPr>
        <w:t xml:space="preserve"> </w:t>
      </w:r>
      <w:r w:rsidRPr="00EB6A4F">
        <w:rPr>
          <w:b/>
          <w:sz w:val="24"/>
          <w:u w:val="single"/>
        </w:rPr>
        <w:t>do 9:00 dne 8.8. 2014</w:t>
      </w:r>
    </w:p>
    <w:p w:rsidR="00EB6A4F" w:rsidRPr="00EB6A4F" w:rsidRDefault="00EB6A4F" w:rsidP="00EB6A4F">
      <w:pPr>
        <w:jc w:val="both"/>
      </w:pPr>
    </w:p>
    <w:p w:rsidR="00EB6A4F" w:rsidRPr="00EB6A4F" w:rsidRDefault="00EB6A4F" w:rsidP="00EB6A4F">
      <w:pPr>
        <w:jc w:val="both"/>
        <w:rPr>
          <w:bCs/>
          <w:iCs/>
          <w:u w:val="single"/>
        </w:rPr>
      </w:pPr>
      <w:r w:rsidRPr="00EB6A4F">
        <w:rPr>
          <w:b/>
        </w:rPr>
        <w:t>na adresu</w:t>
      </w:r>
      <w:r w:rsidRPr="00EB6A4F">
        <w:t>:</w:t>
      </w:r>
      <w:r w:rsidRPr="00EB6A4F">
        <w:rPr>
          <w:bCs/>
          <w:iCs/>
        </w:rPr>
        <w:t xml:space="preserve"> </w:t>
      </w:r>
      <w:r w:rsidRPr="00EB6A4F">
        <w:rPr>
          <w:bCs/>
          <w:iCs/>
        </w:rPr>
        <w:tab/>
      </w:r>
      <w:r w:rsidRPr="00EB6A4F">
        <w:rPr>
          <w:bCs/>
          <w:iCs/>
        </w:rPr>
        <w:tab/>
      </w:r>
      <w:r w:rsidRPr="00EB6A4F">
        <w:rPr>
          <w:bCs/>
          <w:iCs/>
          <w:u w:val="single"/>
        </w:rPr>
        <w:t xml:space="preserve">Jan Husák, </w:t>
      </w:r>
      <w:proofErr w:type="spellStart"/>
      <w:r w:rsidRPr="00EB6A4F">
        <w:rPr>
          <w:bCs/>
          <w:iCs/>
          <w:u w:val="single"/>
        </w:rPr>
        <w:t>Těšany</w:t>
      </w:r>
      <w:proofErr w:type="spellEnd"/>
      <w:r w:rsidRPr="00EB6A4F">
        <w:rPr>
          <w:bCs/>
          <w:iCs/>
          <w:u w:val="single"/>
        </w:rPr>
        <w:t xml:space="preserve"> 347, 664 54 </w:t>
      </w:r>
      <w:proofErr w:type="spellStart"/>
      <w:r w:rsidRPr="00EB6A4F">
        <w:rPr>
          <w:bCs/>
          <w:iCs/>
          <w:u w:val="single"/>
        </w:rPr>
        <w:t>Těšany</w:t>
      </w:r>
      <w:proofErr w:type="spellEnd"/>
    </w:p>
    <w:p w:rsidR="00EB6A4F" w:rsidRPr="00EB6A4F" w:rsidRDefault="00EB6A4F" w:rsidP="00EB6A4F">
      <w:pPr>
        <w:jc w:val="both"/>
        <w:rPr>
          <w:bCs/>
          <w:iCs/>
          <w:u w:val="single"/>
        </w:rPr>
      </w:pPr>
    </w:p>
    <w:p w:rsidR="00EB6A4F" w:rsidRPr="00EB6A4F" w:rsidRDefault="00EB6A4F" w:rsidP="00EB6A4F">
      <w:pPr>
        <w:jc w:val="both"/>
        <w:rPr>
          <w:b/>
          <w:bCs/>
          <w:iCs/>
        </w:rPr>
      </w:pPr>
      <w:r w:rsidRPr="00EB6A4F">
        <w:rPr>
          <w:b/>
          <w:bCs/>
          <w:iCs/>
        </w:rPr>
        <w:t xml:space="preserve">nebo </w:t>
      </w:r>
    </w:p>
    <w:p w:rsidR="00EB6A4F" w:rsidRPr="00EB6A4F" w:rsidRDefault="00EB6A4F" w:rsidP="00EB6A4F">
      <w:pPr>
        <w:jc w:val="both"/>
        <w:rPr>
          <w:b/>
          <w:bCs/>
          <w:iCs/>
        </w:rPr>
      </w:pPr>
    </w:p>
    <w:p w:rsidR="00EB6A4F" w:rsidRPr="00EB6A4F" w:rsidRDefault="00EB6A4F" w:rsidP="00EB6A4F">
      <w:pPr>
        <w:jc w:val="both"/>
        <w:rPr>
          <w:color w:val="000000"/>
          <w:u w:val="single"/>
        </w:rPr>
      </w:pPr>
      <w:r w:rsidRPr="00EB6A4F">
        <w:rPr>
          <w:b/>
          <w:bCs/>
          <w:iCs/>
        </w:rPr>
        <w:t>do datové schránky</w:t>
      </w:r>
      <w:r w:rsidRPr="00EB6A4F">
        <w:rPr>
          <w:bCs/>
          <w:iCs/>
        </w:rPr>
        <w:t>:</w:t>
      </w:r>
      <w:r w:rsidRPr="00EB6A4F">
        <w:rPr>
          <w:bCs/>
          <w:iCs/>
        </w:rPr>
        <w:tab/>
      </w:r>
      <w:r w:rsidRPr="00EB6A4F">
        <w:rPr>
          <w:u w:val="single"/>
        </w:rPr>
        <w:t>ID datové schránky  w57rxw6</w:t>
      </w:r>
    </w:p>
    <w:p w:rsidR="00EB6A4F" w:rsidRPr="00EB6A4F" w:rsidRDefault="00EB6A4F" w:rsidP="00EB6A4F">
      <w:pPr>
        <w:jc w:val="both"/>
        <w:rPr>
          <w:color w:val="000000"/>
        </w:rPr>
      </w:pPr>
    </w:p>
    <w:p w:rsidR="00EB6A4F" w:rsidRPr="00EB6A4F" w:rsidRDefault="00EB6A4F" w:rsidP="00EB6A4F">
      <w:pPr>
        <w:jc w:val="both"/>
        <w:rPr>
          <w:color w:val="000000"/>
        </w:rPr>
      </w:pPr>
    </w:p>
    <w:p w:rsidR="00EB6A4F" w:rsidRPr="00EB6A4F" w:rsidRDefault="00EB6A4F" w:rsidP="00EB6A4F">
      <w:pPr>
        <w:jc w:val="both"/>
        <w:rPr>
          <w:color w:val="000000"/>
        </w:rPr>
      </w:pPr>
    </w:p>
    <w:p w:rsidR="00EB6A4F" w:rsidRPr="00EB6A4F" w:rsidRDefault="00EB6A4F" w:rsidP="00EB6A4F">
      <w:pPr>
        <w:jc w:val="both"/>
      </w:pPr>
      <w:r w:rsidRPr="00EB6A4F">
        <w:t>Kontaktní osoba: paní Miroslava Husáková, tel.: +420 721 521 646.</w:t>
      </w:r>
    </w:p>
    <w:p w:rsidR="00EB6A4F" w:rsidRPr="00EB6A4F" w:rsidRDefault="00EB6A4F" w:rsidP="00EB6A4F">
      <w:pPr>
        <w:jc w:val="both"/>
      </w:pPr>
    </w:p>
    <w:p w:rsidR="00EB6A4F" w:rsidRPr="00EB6A4F" w:rsidRDefault="00EB6A4F" w:rsidP="00EB6A4F">
      <w:pPr>
        <w:jc w:val="both"/>
      </w:pPr>
      <w:r w:rsidRPr="00EB6A4F">
        <w:t>Předání Přílohy č. 4 ZD (projektová dokumentace) je možné osobní nebo poštou na dobírku.</w:t>
      </w:r>
    </w:p>
    <w:p w:rsidR="00F61AFF" w:rsidRDefault="00F61AFF">
      <w:pPr>
        <w:rPr>
          <w:b/>
          <w:u w:val="single"/>
          <w:lang w:eastAsia="cs-CZ"/>
        </w:rPr>
      </w:pPr>
      <w:r>
        <w:rPr>
          <w:u w:val="single"/>
        </w:rPr>
        <w:br w:type="page"/>
      </w:r>
    </w:p>
    <w:p w:rsidR="00314442" w:rsidRDefault="00314442" w:rsidP="00E07A66">
      <w:pPr>
        <w:rPr>
          <w:color w:val="000000"/>
        </w:rPr>
      </w:pPr>
    </w:p>
    <w:p w:rsidR="00314442" w:rsidRPr="00314442" w:rsidRDefault="00314442" w:rsidP="00033E1C">
      <w:pPr>
        <w:pStyle w:val="Odstavecseseznamem"/>
        <w:numPr>
          <w:ilvl w:val="0"/>
          <w:numId w:val="9"/>
        </w:numPr>
        <w:spacing w:before="120"/>
        <w:rPr>
          <w:szCs w:val="24"/>
          <w:u w:val="single"/>
        </w:rPr>
      </w:pPr>
      <w:r w:rsidRPr="00314442">
        <w:rPr>
          <w:color w:val="000000"/>
          <w:szCs w:val="24"/>
          <w:u w:val="single"/>
        </w:rPr>
        <w:t xml:space="preserve">Ruší se </w:t>
      </w:r>
      <w:r w:rsidRPr="00314442">
        <w:rPr>
          <w:szCs w:val="24"/>
          <w:u w:val="single"/>
        </w:rPr>
        <w:t>Příloha č. 6 ZD (obchodní podmínky)</w:t>
      </w:r>
    </w:p>
    <w:p w:rsidR="00314442" w:rsidRDefault="00314442" w:rsidP="00314442">
      <w:pPr>
        <w:rPr>
          <w:color w:val="000000"/>
        </w:rPr>
      </w:pPr>
    </w:p>
    <w:p w:rsidR="00314442" w:rsidRDefault="00314442" w:rsidP="00314442">
      <w:pPr>
        <w:spacing w:before="240"/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Tento materiál </w:t>
      </w:r>
      <w:r w:rsidRPr="00276C94">
        <w:rPr>
          <w:sz w:val="22"/>
          <w:u w:val="single"/>
        </w:rPr>
        <w:t>se nahrazuje níže uvedeným:</w:t>
      </w:r>
    </w:p>
    <w:p w:rsidR="00314442" w:rsidRDefault="00314442" w:rsidP="00314442">
      <w:pPr>
        <w:rPr>
          <w:color w:val="000000"/>
        </w:rPr>
      </w:pPr>
    </w:p>
    <w:p w:rsidR="00314442" w:rsidRDefault="00314442" w:rsidP="00314442">
      <w:pPr>
        <w:rPr>
          <w:color w:val="000000"/>
        </w:rPr>
      </w:pPr>
    </w:p>
    <w:p w:rsidR="00314442" w:rsidRPr="00314442" w:rsidRDefault="00314442" w:rsidP="00314442">
      <w:pPr>
        <w:rPr>
          <w:b/>
          <w:color w:val="000000"/>
          <w:sz w:val="28"/>
          <w:szCs w:val="32"/>
        </w:rPr>
      </w:pPr>
      <w:r w:rsidRPr="00314442">
        <w:rPr>
          <w:b/>
          <w:sz w:val="28"/>
          <w:szCs w:val="32"/>
        </w:rPr>
        <w:t>Příloha č. 6 ZD</w:t>
      </w:r>
      <w:r>
        <w:rPr>
          <w:b/>
          <w:sz w:val="28"/>
          <w:szCs w:val="32"/>
        </w:rPr>
        <w:t xml:space="preserve"> (obchodní podmínky)</w:t>
      </w:r>
      <w:r w:rsidRPr="00314442">
        <w:rPr>
          <w:b/>
          <w:sz w:val="28"/>
          <w:szCs w:val="32"/>
        </w:rPr>
        <w:t xml:space="preserve"> - ÚPRAVA ZP - </w:t>
      </w:r>
      <w:r w:rsidR="00EB6A4F">
        <w:rPr>
          <w:b/>
          <w:sz w:val="28"/>
          <w:szCs w:val="32"/>
        </w:rPr>
        <w:t>22.7</w:t>
      </w:r>
      <w:r w:rsidRPr="00314442">
        <w:rPr>
          <w:b/>
          <w:sz w:val="28"/>
          <w:szCs w:val="32"/>
        </w:rPr>
        <w:t>.2014</w:t>
      </w:r>
    </w:p>
    <w:p w:rsidR="00314442" w:rsidRDefault="00314442" w:rsidP="00E07A66">
      <w:pPr>
        <w:rPr>
          <w:color w:val="000000"/>
        </w:rPr>
      </w:pPr>
    </w:p>
    <w:p w:rsidR="00B66633" w:rsidRPr="00B66633" w:rsidRDefault="00314442" w:rsidP="00BC4A94">
      <w:pPr>
        <w:spacing w:line="360" w:lineRule="auto"/>
        <w:jc w:val="both"/>
        <w:rPr>
          <w:color w:val="000000"/>
          <w:szCs w:val="22"/>
        </w:rPr>
      </w:pPr>
      <w:r w:rsidRPr="00B66633">
        <w:rPr>
          <w:color w:val="000000"/>
          <w:szCs w:val="22"/>
        </w:rPr>
        <w:t>V rámci Přílohy č. 6 ZD (obchodní podmínky)</w:t>
      </w:r>
      <w:r w:rsidR="00B66633" w:rsidRPr="00B66633">
        <w:rPr>
          <w:color w:val="000000"/>
          <w:szCs w:val="22"/>
        </w:rPr>
        <w:t xml:space="preserve"> - </w:t>
      </w:r>
      <w:r w:rsidR="00B66633" w:rsidRPr="00B66633">
        <w:rPr>
          <w:szCs w:val="22"/>
        </w:rPr>
        <w:t>ÚPRAVA ZP - 2</w:t>
      </w:r>
      <w:r w:rsidR="00EB6A4F">
        <w:rPr>
          <w:szCs w:val="22"/>
        </w:rPr>
        <w:t>2</w:t>
      </w:r>
      <w:r w:rsidR="00B66633" w:rsidRPr="00B66633">
        <w:rPr>
          <w:szCs w:val="22"/>
        </w:rPr>
        <w:t>.7.2014</w:t>
      </w:r>
      <w:r w:rsidRPr="00B66633">
        <w:rPr>
          <w:color w:val="000000"/>
          <w:szCs w:val="22"/>
        </w:rPr>
        <w:t xml:space="preserve"> došlo k úpravě termínu realizace</w:t>
      </w:r>
      <w:r w:rsidR="00B66633" w:rsidRPr="00B66633">
        <w:rPr>
          <w:color w:val="000000"/>
          <w:szCs w:val="22"/>
        </w:rPr>
        <w:t xml:space="preserve"> dle Č</w:t>
      </w:r>
      <w:r w:rsidR="00B66633">
        <w:rPr>
          <w:color w:val="000000"/>
          <w:szCs w:val="22"/>
        </w:rPr>
        <w:t>lánku III zadávací dokumentace.</w:t>
      </w:r>
    </w:p>
    <w:p w:rsidR="00314442" w:rsidRPr="00B66633" w:rsidRDefault="00EB6A4F" w:rsidP="00BC4A94">
      <w:pPr>
        <w:spacing w:before="120" w:line="360" w:lineRule="auto"/>
        <w:jc w:val="both"/>
        <w:rPr>
          <w:color w:val="000000"/>
        </w:rPr>
      </w:pPr>
      <w:r>
        <w:rPr>
          <w:color w:val="000000"/>
        </w:rPr>
        <w:t xml:space="preserve">Materiál bude v nabídce doložen </w:t>
      </w:r>
      <w:r w:rsidR="00B66633" w:rsidRPr="00B66633">
        <w:rPr>
          <w:color w:val="000000"/>
        </w:rPr>
        <w:t>v nově poskytnuté upravené verzi.</w:t>
      </w:r>
    </w:p>
    <w:p w:rsidR="00314442" w:rsidRDefault="00314442" w:rsidP="00BC4A94">
      <w:pPr>
        <w:jc w:val="both"/>
        <w:rPr>
          <w:color w:val="000000"/>
        </w:rPr>
      </w:pPr>
    </w:p>
    <w:p w:rsidR="00E242F5" w:rsidRPr="00E242F5" w:rsidRDefault="00E242F5" w:rsidP="00E242F5">
      <w:pPr>
        <w:rPr>
          <w:i/>
          <w:color w:val="000000"/>
        </w:rPr>
      </w:pPr>
      <w:r w:rsidRPr="00E242F5">
        <w:rPr>
          <w:i/>
          <w:color w:val="000000"/>
        </w:rPr>
        <w:t>- v příloze k tomuto materiálu</w:t>
      </w:r>
    </w:p>
    <w:p w:rsidR="00314442" w:rsidRDefault="00314442" w:rsidP="00E07A66">
      <w:pPr>
        <w:rPr>
          <w:color w:val="000000"/>
        </w:rPr>
      </w:pPr>
    </w:p>
    <w:p w:rsidR="00314442" w:rsidRDefault="00314442" w:rsidP="00E07A66">
      <w:pPr>
        <w:rPr>
          <w:color w:val="000000"/>
        </w:rPr>
      </w:pPr>
    </w:p>
    <w:p w:rsidR="00F61AFF" w:rsidRDefault="00F61AFF" w:rsidP="00E07A66">
      <w:pPr>
        <w:rPr>
          <w:color w:val="000000"/>
        </w:rPr>
      </w:pPr>
    </w:p>
    <w:p w:rsidR="00F61AFF" w:rsidRDefault="00F61AFF" w:rsidP="00E07A66">
      <w:pPr>
        <w:rPr>
          <w:color w:val="000000"/>
        </w:rPr>
      </w:pPr>
    </w:p>
    <w:p w:rsidR="00F61AFF" w:rsidRDefault="00F61AFF" w:rsidP="00E07A66">
      <w:pPr>
        <w:rPr>
          <w:color w:val="000000"/>
        </w:rPr>
      </w:pPr>
    </w:p>
    <w:p w:rsidR="00EF565D" w:rsidRDefault="00AE7A78" w:rsidP="00F047D9">
      <w:pPr>
        <w:ind w:right="565"/>
        <w:jc w:val="both"/>
        <w:rPr>
          <w:color w:val="000000"/>
          <w:sz w:val="22"/>
        </w:rPr>
      </w:pPr>
      <w:r w:rsidRPr="00377A21">
        <w:rPr>
          <w:b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65EBE074-2E25-4C73-8205-2AC5F0A20F20}" provid="{00000000-0000-0000-0000-000000000000}" o:suggestedsigner="Jan Husák" o:suggestedsigner2="Pověřená osoba" o:suggestedsigneremail="husakml@seznam.cz" issignatureline="t"/>
          </v:shape>
        </w:pict>
      </w:r>
    </w:p>
    <w:p w:rsidR="00C861ED" w:rsidRDefault="00C861ED">
      <w:pPr>
        <w:rPr>
          <w:color w:val="000000"/>
          <w:sz w:val="22"/>
        </w:rPr>
      </w:pPr>
    </w:p>
    <w:sectPr w:rsidR="00C861ED" w:rsidSect="004723C4">
      <w:footerReference w:type="even" r:id="rId9"/>
      <w:footerReference w:type="default" r:id="rId10"/>
      <w:pgSz w:w="11906" w:h="16838" w:code="9"/>
      <w:pgMar w:top="851" w:right="1418" w:bottom="1134" w:left="1418" w:header="284" w:footer="720" w:gutter="0"/>
      <w:pgNumType w:start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453" w:rsidRDefault="00F63453">
      <w:r>
        <w:separator/>
      </w:r>
    </w:p>
  </w:endnote>
  <w:endnote w:type="continuationSeparator" w:id="0">
    <w:p w:rsidR="00F63453" w:rsidRDefault="00F63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377A21" w:rsidP="009C635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957D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957DE" w:rsidRDefault="006957DE" w:rsidP="009C6358">
    <w:pPr>
      <w:pStyle w:val="Zpat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6957DE" w:rsidP="00E13496">
    <w:pPr>
      <w:pStyle w:val="Zpat"/>
      <w:framePr w:wrap="around" w:vAnchor="text" w:hAnchor="margin" w:xAlign="right" w:y="1"/>
      <w:rPr>
        <w:rStyle w:val="slostrnky"/>
      </w:rPr>
    </w:pPr>
  </w:p>
  <w:p w:rsidR="006957DE" w:rsidRDefault="006957DE" w:rsidP="009C6358">
    <w:pPr>
      <w:pStyle w:val="Zpat"/>
      <w:framePr w:wrap="around" w:vAnchor="text" w:hAnchor="margin" w:y="1"/>
      <w:ind w:right="360" w:firstLine="360"/>
      <w:rPr>
        <w:rStyle w:val="slostrnky"/>
      </w:rPr>
    </w:pPr>
  </w:p>
  <w:p w:rsidR="006957DE" w:rsidRDefault="006957DE" w:rsidP="009C6358">
    <w:pPr>
      <w:pStyle w:val="Zpat"/>
      <w:ind w:right="169"/>
      <w:jc w:val="right"/>
      <w:rPr>
        <w:rStyle w:val="slostrnky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453" w:rsidRDefault="00F63453">
      <w:r>
        <w:separator/>
      </w:r>
    </w:p>
  </w:footnote>
  <w:footnote w:type="continuationSeparator" w:id="0">
    <w:p w:rsidR="00F63453" w:rsidRDefault="00F634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E5C"/>
    <w:multiLevelType w:val="hybridMultilevel"/>
    <w:tmpl w:val="F3D4C542"/>
    <w:lvl w:ilvl="0" w:tplc="60C4BE08">
      <w:start w:val="3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B44687"/>
    <w:multiLevelType w:val="hybridMultilevel"/>
    <w:tmpl w:val="F3D4C542"/>
    <w:lvl w:ilvl="0" w:tplc="60C4BE08">
      <w:start w:val="3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F37685"/>
    <w:multiLevelType w:val="hybridMultilevel"/>
    <w:tmpl w:val="3C40EEF8"/>
    <w:lvl w:ilvl="0" w:tplc="0736EE2A">
      <w:start w:val="3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92886"/>
    <w:multiLevelType w:val="hybridMultilevel"/>
    <w:tmpl w:val="D7CC6102"/>
    <w:lvl w:ilvl="0" w:tplc="12884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2E466C"/>
    <w:multiLevelType w:val="hybridMultilevel"/>
    <w:tmpl w:val="AE486CBE"/>
    <w:lvl w:ilvl="0" w:tplc="E3ACC2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E2C63"/>
    <w:multiLevelType w:val="hybridMultilevel"/>
    <w:tmpl w:val="3E8E4CA0"/>
    <w:lvl w:ilvl="0" w:tplc="E53E3590">
      <w:start w:val="9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11C5F"/>
    <w:multiLevelType w:val="hybridMultilevel"/>
    <w:tmpl w:val="D7CC6102"/>
    <w:lvl w:ilvl="0" w:tplc="12884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FF155B"/>
    <w:multiLevelType w:val="hybridMultilevel"/>
    <w:tmpl w:val="FAF895F2"/>
    <w:lvl w:ilvl="0" w:tplc="5DB2DCB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D112D"/>
    <w:multiLevelType w:val="hybridMultilevel"/>
    <w:tmpl w:val="3C40EEF8"/>
    <w:lvl w:ilvl="0" w:tplc="0736EE2A">
      <w:start w:val="3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A2035"/>
    <w:multiLevelType w:val="hybridMultilevel"/>
    <w:tmpl w:val="E76A8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5164A0"/>
    <w:multiLevelType w:val="hybridMultilevel"/>
    <w:tmpl w:val="554474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E4220"/>
    <w:multiLevelType w:val="hybridMultilevel"/>
    <w:tmpl w:val="F6DAC8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53ED5"/>
    <w:multiLevelType w:val="hybridMultilevel"/>
    <w:tmpl w:val="4D38E53A"/>
    <w:lvl w:ilvl="0" w:tplc="BFA6D9F6">
      <w:start w:val="2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F8670B"/>
    <w:multiLevelType w:val="hybridMultilevel"/>
    <w:tmpl w:val="DCFC6490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A317998"/>
    <w:multiLevelType w:val="hybridMultilevel"/>
    <w:tmpl w:val="F536A410"/>
    <w:lvl w:ilvl="0" w:tplc="71064FB4">
      <w:start w:val="1"/>
      <w:numFmt w:val="decimal"/>
      <w:lvlText w:val="1.%1.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676217"/>
    <w:multiLevelType w:val="hybridMultilevel"/>
    <w:tmpl w:val="67F6A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2415ED9"/>
    <w:multiLevelType w:val="hybridMultilevel"/>
    <w:tmpl w:val="909E6CF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27F96"/>
    <w:multiLevelType w:val="hybridMultilevel"/>
    <w:tmpl w:val="F3D4C542"/>
    <w:lvl w:ilvl="0" w:tplc="60C4BE08">
      <w:start w:val="3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0E92879"/>
    <w:multiLevelType w:val="hybridMultilevel"/>
    <w:tmpl w:val="7FDC7D4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4D7A5A"/>
    <w:multiLevelType w:val="hybridMultilevel"/>
    <w:tmpl w:val="2F58BC6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DB044F"/>
    <w:multiLevelType w:val="hybridMultilevel"/>
    <w:tmpl w:val="A7F01F3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944016"/>
    <w:multiLevelType w:val="hybridMultilevel"/>
    <w:tmpl w:val="2112F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D50363"/>
    <w:multiLevelType w:val="hybridMultilevel"/>
    <w:tmpl w:val="06265D6A"/>
    <w:lvl w:ilvl="0" w:tplc="D086537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730890"/>
    <w:multiLevelType w:val="hybridMultilevel"/>
    <w:tmpl w:val="6836460A"/>
    <w:lvl w:ilvl="0" w:tplc="AE7C52C6">
      <w:start w:val="9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C0350F"/>
    <w:multiLevelType w:val="hybridMultilevel"/>
    <w:tmpl w:val="90826D94"/>
    <w:lvl w:ilvl="0" w:tplc="49AEE9CC">
      <w:start w:val="11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D32A7F"/>
    <w:multiLevelType w:val="hybridMultilevel"/>
    <w:tmpl w:val="796A58F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79340D16"/>
    <w:multiLevelType w:val="hybridMultilevel"/>
    <w:tmpl w:val="3BA223D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A70E8F"/>
    <w:multiLevelType w:val="hybridMultilevel"/>
    <w:tmpl w:val="D7CC6102"/>
    <w:lvl w:ilvl="0" w:tplc="12884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B532D2"/>
    <w:multiLevelType w:val="hybridMultilevel"/>
    <w:tmpl w:val="8110B958"/>
    <w:lvl w:ilvl="0" w:tplc="9ECEE5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9"/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"/>
  </w:num>
  <w:num w:numId="7">
    <w:abstractNumId w:val="27"/>
  </w:num>
  <w:num w:numId="8">
    <w:abstractNumId w:val="15"/>
  </w:num>
  <w:num w:numId="9">
    <w:abstractNumId w:val="11"/>
  </w:num>
  <w:num w:numId="10">
    <w:abstractNumId w:val="19"/>
  </w:num>
  <w:num w:numId="11">
    <w:abstractNumId w:val="17"/>
  </w:num>
  <w:num w:numId="12">
    <w:abstractNumId w:val="26"/>
  </w:num>
  <w:num w:numId="13">
    <w:abstractNumId w:val="18"/>
  </w:num>
  <w:num w:numId="14">
    <w:abstractNumId w:val="5"/>
  </w:num>
  <w:num w:numId="15">
    <w:abstractNumId w:val="20"/>
  </w:num>
  <w:num w:numId="16">
    <w:abstractNumId w:val="25"/>
  </w:num>
  <w:num w:numId="17">
    <w:abstractNumId w:val="10"/>
  </w:num>
  <w:num w:numId="18">
    <w:abstractNumId w:val="13"/>
  </w:num>
  <w:num w:numId="19">
    <w:abstractNumId w:val="21"/>
  </w:num>
  <w:num w:numId="20">
    <w:abstractNumId w:val="28"/>
  </w:num>
  <w:num w:numId="21">
    <w:abstractNumId w:val="3"/>
  </w:num>
  <w:num w:numId="22">
    <w:abstractNumId w:val="0"/>
  </w:num>
  <w:num w:numId="23">
    <w:abstractNumId w:val="8"/>
  </w:num>
  <w:num w:numId="24">
    <w:abstractNumId w:val="2"/>
  </w:num>
  <w:num w:numId="25">
    <w:abstractNumId w:val="12"/>
  </w:num>
  <w:num w:numId="26">
    <w:abstractNumId w:val="23"/>
  </w:num>
  <w:num w:numId="27">
    <w:abstractNumId w:val="16"/>
  </w:num>
  <w:num w:numId="28">
    <w:abstractNumId w:val="6"/>
  </w:num>
  <w:num w:numId="29">
    <w:abstractNumId w:val="24"/>
  </w:num>
  <w:num w:numId="30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22F12"/>
    <w:rsid w:val="00006B63"/>
    <w:rsid w:val="00033E1C"/>
    <w:rsid w:val="000422DE"/>
    <w:rsid w:val="00044621"/>
    <w:rsid w:val="000514A6"/>
    <w:rsid w:val="00065B7A"/>
    <w:rsid w:val="0006657A"/>
    <w:rsid w:val="0007151E"/>
    <w:rsid w:val="0008142D"/>
    <w:rsid w:val="000916F5"/>
    <w:rsid w:val="00092CC5"/>
    <w:rsid w:val="000A75E4"/>
    <w:rsid w:val="000E071C"/>
    <w:rsid w:val="000E372C"/>
    <w:rsid w:val="000F3184"/>
    <w:rsid w:val="000F680F"/>
    <w:rsid w:val="001621DC"/>
    <w:rsid w:val="001819BB"/>
    <w:rsid w:val="001833C6"/>
    <w:rsid w:val="00191F06"/>
    <w:rsid w:val="001B41DD"/>
    <w:rsid w:val="001B48F6"/>
    <w:rsid w:val="001B7F2A"/>
    <w:rsid w:val="001C3478"/>
    <w:rsid w:val="001C6A20"/>
    <w:rsid w:val="001D69B5"/>
    <w:rsid w:val="001E4DDD"/>
    <w:rsid w:val="001F21F2"/>
    <w:rsid w:val="001F4E65"/>
    <w:rsid w:val="00224DB7"/>
    <w:rsid w:val="00237E32"/>
    <w:rsid w:val="002462C5"/>
    <w:rsid w:val="00262BCF"/>
    <w:rsid w:val="002761AB"/>
    <w:rsid w:val="00276C94"/>
    <w:rsid w:val="00295187"/>
    <w:rsid w:val="002A672A"/>
    <w:rsid w:val="002B1F7E"/>
    <w:rsid w:val="002C4908"/>
    <w:rsid w:val="002D1792"/>
    <w:rsid w:val="002D3087"/>
    <w:rsid w:val="002E59DA"/>
    <w:rsid w:val="0031349B"/>
    <w:rsid w:val="00314442"/>
    <w:rsid w:val="00315EC7"/>
    <w:rsid w:val="00320884"/>
    <w:rsid w:val="00322B09"/>
    <w:rsid w:val="00377A21"/>
    <w:rsid w:val="003808E1"/>
    <w:rsid w:val="00383647"/>
    <w:rsid w:val="003B43D6"/>
    <w:rsid w:val="003E317F"/>
    <w:rsid w:val="003E7D41"/>
    <w:rsid w:val="003F0308"/>
    <w:rsid w:val="003F06B5"/>
    <w:rsid w:val="003F6FB7"/>
    <w:rsid w:val="00431B9A"/>
    <w:rsid w:val="004418FE"/>
    <w:rsid w:val="004420F4"/>
    <w:rsid w:val="004723C4"/>
    <w:rsid w:val="00481A75"/>
    <w:rsid w:val="004863BF"/>
    <w:rsid w:val="00493AE9"/>
    <w:rsid w:val="004D5D4E"/>
    <w:rsid w:val="004D6510"/>
    <w:rsid w:val="004E6BAB"/>
    <w:rsid w:val="0050388B"/>
    <w:rsid w:val="00513116"/>
    <w:rsid w:val="005140AC"/>
    <w:rsid w:val="005179A1"/>
    <w:rsid w:val="00522F12"/>
    <w:rsid w:val="005237FE"/>
    <w:rsid w:val="00542FA8"/>
    <w:rsid w:val="005501A0"/>
    <w:rsid w:val="0056106E"/>
    <w:rsid w:val="00565A91"/>
    <w:rsid w:val="00573096"/>
    <w:rsid w:val="00576DC3"/>
    <w:rsid w:val="005942D6"/>
    <w:rsid w:val="005A145E"/>
    <w:rsid w:val="005A5204"/>
    <w:rsid w:val="005B72A3"/>
    <w:rsid w:val="005D4F7D"/>
    <w:rsid w:val="005E2EC3"/>
    <w:rsid w:val="005F0FD3"/>
    <w:rsid w:val="005F2D79"/>
    <w:rsid w:val="0061070D"/>
    <w:rsid w:val="006246A3"/>
    <w:rsid w:val="00625FDA"/>
    <w:rsid w:val="00630A1D"/>
    <w:rsid w:val="00641149"/>
    <w:rsid w:val="006652F6"/>
    <w:rsid w:val="00673BCC"/>
    <w:rsid w:val="00681EB0"/>
    <w:rsid w:val="006957DE"/>
    <w:rsid w:val="006A1661"/>
    <w:rsid w:val="006A4289"/>
    <w:rsid w:val="006A517E"/>
    <w:rsid w:val="006F4EAC"/>
    <w:rsid w:val="00705B9F"/>
    <w:rsid w:val="00707181"/>
    <w:rsid w:val="00735ADC"/>
    <w:rsid w:val="00736532"/>
    <w:rsid w:val="00743FFA"/>
    <w:rsid w:val="007562F4"/>
    <w:rsid w:val="007674A6"/>
    <w:rsid w:val="00775FB3"/>
    <w:rsid w:val="00791B70"/>
    <w:rsid w:val="007935DD"/>
    <w:rsid w:val="0079435C"/>
    <w:rsid w:val="007967AA"/>
    <w:rsid w:val="007A611E"/>
    <w:rsid w:val="007D633F"/>
    <w:rsid w:val="007E5939"/>
    <w:rsid w:val="007E723D"/>
    <w:rsid w:val="0081183E"/>
    <w:rsid w:val="00815280"/>
    <w:rsid w:val="00817DF4"/>
    <w:rsid w:val="0082554E"/>
    <w:rsid w:val="008307F5"/>
    <w:rsid w:val="00832B73"/>
    <w:rsid w:val="0084183E"/>
    <w:rsid w:val="00845AB0"/>
    <w:rsid w:val="00852E33"/>
    <w:rsid w:val="00856468"/>
    <w:rsid w:val="0086114C"/>
    <w:rsid w:val="00874CFC"/>
    <w:rsid w:val="00893CFA"/>
    <w:rsid w:val="008C0F50"/>
    <w:rsid w:val="008D169C"/>
    <w:rsid w:val="00904E51"/>
    <w:rsid w:val="0090603D"/>
    <w:rsid w:val="00912C25"/>
    <w:rsid w:val="00931815"/>
    <w:rsid w:val="00940DF3"/>
    <w:rsid w:val="00942A8D"/>
    <w:rsid w:val="009604C7"/>
    <w:rsid w:val="00960523"/>
    <w:rsid w:val="0098507F"/>
    <w:rsid w:val="009865C1"/>
    <w:rsid w:val="009A1091"/>
    <w:rsid w:val="009B27A3"/>
    <w:rsid w:val="009B33DD"/>
    <w:rsid w:val="009C6358"/>
    <w:rsid w:val="009C64B8"/>
    <w:rsid w:val="009D3B0D"/>
    <w:rsid w:val="009E0168"/>
    <w:rsid w:val="009E5749"/>
    <w:rsid w:val="009E5A91"/>
    <w:rsid w:val="00A129F8"/>
    <w:rsid w:val="00A162CA"/>
    <w:rsid w:val="00A30DDE"/>
    <w:rsid w:val="00A4079A"/>
    <w:rsid w:val="00A4134D"/>
    <w:rsid w:val="00A62E44"/>
    <w:rsid w:val="00A67C9F"/>
    <w:rsid w:val="00AB20DE"/>
    <w:rsid w:val="00AB296D"/>
    <w:rsid w:val="00AD03DE"/>
    <w:rsid w:val="00AD214D"/>
    <w:rsid w:val="00AD4DA0"/>
    <w:rsid w:val="00AD5870"/>
    <w:rsid w:val="00AE5333"/>
    <w:rsid w:val="00AE5815"/>
    <w:rsid w:val="00AE7A78"/>
    <w:rsid w:val="00AF07CE"/>
    <w:rsid w:val="00AF651B"/>
    <w:rsid w:val="00AF6F05"/>
    <w:rsid w:val="00B02E44"/>
    <w:rsid w:val="00B20BC0"/>
    <w:rsid w:val="00B22EEA"/>
    <w:rsid w:val="00B2382C"/>
    <w:rsid w:val="00B341AB"/>
    <w:rsid w:val="00B4173C"/>
    <w:rsid w:val="00B41CF4"/>
    <w:rsid w:val="00B66633"/>
    <w:rsid w:val="00B877D1"/>
    <w:rsid w:val="00B87EB8"/>
    <w:rsid w:val="00B94367"/>
    <w:rsid w:val="00B94BF2"/>
    <w:rsid w:val="00B953C1"/>
    <w:rsid w:val="00BA28E4"/>
    <w:rsid w:val="00BA35AC"/>
    <w:rsid w:val="00BA389A"/>
    <w:rsid w:val="00BC1479"/>
    <w:rsid w:val="00BC4A94"/>
    <w:rsid w:val="00BD3A8A"/>
    <w:rsid w:val="00BE2F28"/>
    <w:rsid w:val="00C01AC0"/>
    <w:rsid w:val="00C21D30"/>
    <w:rsid w:val="00C24B6A"/>
    <w:rsid w:val="00C3325C"/>
    <w:rsid w:val="00C355C5"/>
    <w:rsid w:val="00C469DB"/>
    <w:rsid w:val="00C46E36"/>
    <w:rsid w:val="00C81C16"/>
    <w:rsid w:val="00C861ED"/>
    <w:rsid w:val="00CA2784"/>
    <w:rsid w:val="00CA3866"/>
    <w:rsid w:val="00CC163C"/>
    <w:rsid w:val="00CC6749"/>
    <w:rsid w:val="00CC79FB"/>
    <w:rsid w:val="00CD194B"/>
    <w:rsid w:val="00CF29D1"/>
    <w:rsid w:val="00D21A11"/>
    <w:rsid w:val="00D43C73"/>
    <w:rsid w:val="00D51D7E"/>
    <w:rsid w:val="00D55330"/>
    <w:rsid w:val="00D60D6E"/>
    <w:rsid w:val="00D637B6"/>
    <w:rsid w:val="00D638B6"/>
    <w:rsid w:val="00D656C3"/>
    <w:rsid w:val="00DB7D9F"/>
    <w:rsid w:val="00DC199D"/>
    <w:rsid w:val="00DD0C77"/>
    <w:rsid w:val="00DE1CA1"/>
    <w:rsid w:val="00DE3FD6"/>
    <w:rsid w:val="00E06E50"/>
    <w:rsid w:val="00E07A66"/>
    <w:rsid w:val="00E13496"/>
    <w:rsid w:val="00E178B8"/>
    <w:rsid w:val="00E242F5"/>
    <w:rsid w:val="00E27467"/>
    <w:rsid w:val="00E33A47"/>
    <w:rsid w:val="00E36157"/>
    <w:rsid w:val="00E46D7D"/>
    <w:rsid w:val="00E5006A"/>
    <w:rsid w:val="00E578E7"/>
    <w:rsid w:val="00E65FD2"/>
    <w:rsid w:val="00EA1E68"/>
    <w:rsid w:val="00EA4C3D"/>
    <w:rsid w:val="00EB6A4F"/>
    <w:rsid w:val="00EC21D3"/>
    <w:rsid w:val="00EC372F"/>
    <w:rsid w:val="00EC48A3"/>
    <w:rsid w:val="00EC5E8E"/>
    <w:rsid w:val="00ED795F"/>
    <w:rsid w:val="00EE234E"/>
    <w:rsid w:val="00EF3639"/>
    <w:rsid w:val="00EF565D"/>
    <w:rsid w:val="00F047D9"/>
    <w:rsid w:val="00F07C7A"/>
    <w:rsid w:val="00F1270B"/>
    <w:rsid w:val="00F14599"/>
    <w:rsid w:val="00F23A60"/>
    <w:rsid w:val="00F24620"/>
    <w:rsid w:val="00F364EE"/>
    <w:rsid w:val="00F43B91"/>
    <w:rsid w:val="00F61AFF"/>
    <w:rsid w:val="00F63079"/>
    <w:rsid w:val="00F63453"/>
    <w:rsid w:val="00F65122"/>
    <w:rsid w:val="00F76803"/>
    <w:rsid w:val="00F856FC"/>
    <w:rsid w:val="00FA5113"/>
    <w:rsid w:val="00FD66A9"/>
    <w:rsid w:val="00FE28C9"/>
    <w:rsid w:val="00FE32B0"/>
    <w:rsid w:val="00FF0BBD"/>
    <w:rsid w:val="00FF4402"/>
    <w:rsid w:val="00FF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517E"/>
    <w:rPr>
      <w:lang w:eastAsia="en-US"/>
    </w:rPr>
  </w:style>
  <w:style w:type="paragraph" w:styleId="Nadpis1">
    <w:name w:val="heading 1"/>
    <w:basedOn w:val="Normln"/>
    <w:next w:val="Normln"/>
    <w:qFormat/>
    <w:rsid w:val="006A517E"/>
    <w:pPr>
      <w:keepNext/>
      <w:jc w:val="both"/>
      <w:outlineLvl w:val="0"/>
    </w:pPr>
    <w:rPr>
      <w:i/>
      <w:color w:val="FF0000"/>
      <w:sz w:val="22"/>
    </w:rPr>
  </w:style>
  <w:style w:type="paragraph" w:styleId="Nadpis2">
    <w:name w:val="heading 2"/>
    <w:basedOn w:val="Normln"/>
    <w:next w:val="Normln"/>
    <w:qFormat/>
    <w:rsid w:val="00D21A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A517E"/>
    <w:pPr>
      <w:keepNext/>
      <w:spacing w:before="120"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rsid w:val="006A517E"/>
    <w:pPr>
      <w:keepNext/>
      <w:outlineLvl w:val="3"/>
    </w:pPr>
    <w:rPr>
      <w:b/>
      <w:sz w:val="16"/>
    </w:rPr>
  </w:style>
  <w:style w:type="paragraph" w:styleId="Nadpis7">
    <w:name w:val="heading 7"/>
    <w:basedOn w:val="Normln"/>
    <w:next w:val="Normln"/>
    <w:qFormat/>
    <w:rsid w:val="006A517E"/>
    <w:pPr>
      <w:keepNext/>
      <w:jc w:val="center"/>
      <w:outlineLvl w:val="6"/>
    </w:pPr>
    <w:rPr>
      <w:b/>
      <w:caps/>
      <w:sz w:val="34"/>
    </w:rPr>
  </w:style>
  <w:style w:type="paragraph" w:styleId="Nadpis8">
    <w:name w:val="heading 8"/>
    <w:basedOn w:val="Normln"/>
    <w:next w:val="Normln"/>
    <w:qFormat/>
    <w:rsid w:val="006A517E"/>
    <w:pPr>
      <w:keepNext/>
      <w:jc w:val="center"/>
      <w:outlineLvl w:val="7"/>
    </w:pPr>
    <w:rPr>
      <w:b/>
      <w:color w:val="0000F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A-B10">
    <w:name w:val="Nadpis A-B10"/>
    <w:basedOn w:val="Normln"/>
    <w:rsid w:val="006A517E"/>
    <w:pPr>
      <w:spacing w:before="120"/>
      <w:ind w:left="283" w:hanging="283"/>
    </w:pPr>
    <w:rPr>
      <w:rFonts w:ascii="Arial" w:hAnsi="Arial"/>
      <w:b/>
      <w:u w:val="single"/>
    </w:rPr>
  </w:style>
  <w:style w:type="paragraph" w:styleId="Zkladntext">
    <w:name w:val="Body Text"/>
    <w:basedOn w:val="Normln"/>
    <w:rsid w:val="006A517E"/>
    <w:rPr>
      <w:sz w:val="22"/>
    </w:rPr>
  </w:style>
  <w:style w:type="paragraph" w:styleId="Zkladntextodsazen">
    <w:name w:val="Body Text Indent"/>
    <w:basedOn w:val="Normln"/>
    <w:rsid w:val="006A517E"/>
    <w:pPr>
      <w:spacing w:before="120"/>
      <w:ind w:left="284"/>
    </w:pPr>
    <w:rPr>
      <w:sz w:val="18"/>
    </w:rPr>
  </w:style>
  <w:style w:type="paragraph" w:styleId="Zhlav">
    <w:name w:val="header"/>
    <w:basedOn w:val="Normln"/>
    <w:link w:val="ZhlavChar"/>
    <w:rsid w:val="006A517E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6A517E"/>
    <w:pPr>
      <w:spacing w:before="120"/>
      <w:jc w:val="both"/>
    </w:pPr>
    <w:rPr>
      <w:sz w:val="18"/>
    </w:rPr>
  </w:style>
  <w:style w:type="character" w:styleId="slostrnky">
    <w:name w:val="page number"/>
    <w:basedOn w:val="Standardnpsmoodstavce"/>
    <w:rsid w:val="006A517E"/>
  </w:style>
  <w:style w:type="paragraph" w:styleId="Zpat">
    <w:name w:val="footer"/>
    <w:basedOn w:val="Normln"/>
    <w:rsid w:val="006A517E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9C6358"/>
    <w:rPr>
      <w:color w:val="0000FF"/>
      <w:u w:val="single"/>
    </w:rPr>
  </w:style>
  <w:style w:type="table" w:styleId="Mkatabulky">
    <w:name w:val="Table Grid"/>
    <w:basedOn w:val="Normlntabulka"/>
    <w:rsid w:val="00960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rsid w:val="00D21A11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datum">
    <w:name w:val="datum"/>
    <w:basedOn w:val="Standardnpsmoodstavce"/>
    <w:rsid w:val="00D21A11"/>
  </w:style>
  <w:style w:type="character" w:customStyle="1" w:styleId="quote12">
    <w:name w:val="quote12"/>
    <w:basedOn w:val="Standardnpsmoodstavce"/>
    <w:rsid w:val="00DB7D9F"/>
    <w:rPr>
      <w:color w:val="00468E"/>
    </w:rPr>
  </w:style>
  <w:style w:type="paragraph" w:styleId="Odstavecseseznamem">
    <w:name w:val="List Paragraph"/>
    <w:basedOn w:val="Normln"/>
    <w:uiPriority w:val="34"/>
    <w:qFormat/>
    <w:rsid w:val="00AD4DA0"/>
    <w:pPr>
      <w:ind w:left="708"/>
      <w:jc w:val="center"/>
    </w:pPr>
    <w:rPr>
      <w:b/>
      <w:sz w:val="24"/>
      <w:lang w:eastAsia="cs-CZ"/>
    </w:rPr>
  </w:style>
  <w:style w:type="paragraph" w:customStyle="1" w:styleId="Default">
    <w:name w:val="Default"/>
    <w:rsid w:val="00B20BC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3F06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F06B5"/>
    <w:rPr>
      <w:rFonts w:ascii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861ED"/>
    <w:rPr>
      <w:lang w:eastAsia="en-US"/>
    </w:rPr>
  </w:style>
  <w:style w:type="character" w:styleId="Siln">
    <w:name w:val="Strong"/>
    <w:basedOn w:val="Standardnpsmoodstavce"/>
    <w:uiPriority w:val="22"/>
    <w:qFormat/>
    <w:rsid w:val="005D4F7D"/>
    <w:rPr>
      <w:b/>
      <w:bCs/>
    </w:rPr>
  </w:style>
  <w:style w:type="paragraph" w:styleId="FormtovanvHTML">
    <w:name w:val="HTML Preformatted"/>
    <w:basedOn w:val="Normln"/>
    <w:link w:val="FormtovanvHTMLChar"/>
    <w:uiPriority w:val="99"/>
    <w:unhideWhenUsed/>
    <w:rsid w:val="00CA3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CA3866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5615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6064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4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2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804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6433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8083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32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7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96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1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79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59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9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25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9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42117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1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23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0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7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6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2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31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103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06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534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14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7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0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7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2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3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5764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82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6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0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1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9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87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06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8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8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7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77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22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5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58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321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931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4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84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251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36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8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8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7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8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26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61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40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13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12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621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446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4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5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27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67418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93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4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7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09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2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8389">
                                              <w:blockQuote w:val="1"/>
                                              <w:marLeft w:val="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3" w:color="000000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938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34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1038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45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6211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17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0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9734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5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4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329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7849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549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2401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25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4238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8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7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3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403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96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49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4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1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8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34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59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85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71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756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1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198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040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0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85033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5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3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76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1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61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5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54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883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PD/uONNhtYvsCyWWMVZTAJWgUDU=</DigestValue>
    </Reference>
    <Reference URI="#idOfficeObject" Type="http://www.w3.org/2000/09/xmldsig#Object">
      <DigestMethod Algorithm="http://www.w3.org/2000/09/xmldsig#sha1"/>
      <DigestValue>KyQKIJ309nTyMk6Afk/f+zNOFvw=</DigestValue>
    </Reference>
    <Reference URI="#idValidSigLnImg" Type="http://www.w3.org/2000/09/xmldsig#Object">
      <DigestMethod Algorithm="http://www.w3.org/2000/09/xmldsig#sha1"/>
      <DigestValue>9NF74QBJOTQ9U6ISvP4p9OOhlHs=</DigestValue>
    </Reference>
    <Reference URI="#idInvalidSigLnImg" Type="http://www.w3.org/2000/09/xmldsig#Object">
      <DigestMethod Algorithm="http://www.w3.org/2000/09/xmldsig#sha1"/>
      <DigestValue>McvfbnBjuMdKWcEh/b00vYuo0dA=</DigestValue>
    </Reference>
  </SignedInfo>
  <SignatureValue>
    jz//RdJ8BPzoMxf9vUB/w8+IhWdt+n0DIdIGEwpqaeLxwY/CzeOr3+NWR0HPuTaqhNoVAq2N
    ktFXRO1WDos4soRQLq9GsdCQzv1rrqGB8nJVT+L99LXOB1SQQrCamLswdK9mQ6b4o+gn/Tit
    qluqzUUOMUWB4NTj98BXPDQlImYmvrisRoq2yEFMH+Vfa9ecEEX/wG505vo0Aa7Imv2mn+u2
    1CyxUb72GpnqmfxozCtUqQl7MsIuzUTw5IDR7zOlsPIkX/bUX5FIzEXVC8V96G+Tv3rMG6e4
    ++tdEMfdDL8gtEe1NdCVtsFiBZg/Q63fjfAY8W8uJ6/r95RfMepQOA==
  </SignatureValue>
  <KeyInfo>
    <KeyValue>
      <RSAKeyValue>
        <Modulus>
            pKAR4D0MXtvTXb1oYvG2GRCr6DOO8rmcp+tlT7DJausdR1cadN+o/Vn0+NzdbWCjP/sWaEmd
            6OBr7V/b+hZQ+qqTZDcXSnyjkbNKxHRnTm66/LYR1O1CXS5d7kM0Q3rqdmLyzKiCTNtPYY5s
            HeNrAXHyMnKTM7aB3hRkpgLT26azHBQWcjOw3IwhEYb8Z8USwhaHdn+0c63CbZ639D8jA48h
            ip6opaZ/Nvke6sA9I5zIhLR+hQ1syBJAK8Rk8IPSKPWAdxapmDIYcHdqGmAtSdJGEBg2fLcy
            jq4MAJHJ0hE1yaMY+MSBNdHLF3mO1mep/cv3plBDg61fyDmBDwoZ3w==
          </Modulus>
        <Exponent>AQAB</Exponent>
      </RSAKeyValue>
    </KeyValue>
    <X509Data>
      <X509Certificate>
          MIIGgzCCBWugAwIBAgIDFunCMA0GCSqGSIb3DQEBCwUAMF8xCzAJBgNVBAYTAkNaMSwwKgYD
          VQQKDCPEjGVza8OhIHBvxaF0YSwgcy5wLiBbScSMIDQ3MTE0OTgzXTEiMCAGA1UEAxMZUG9z
          dFNpZ251bSBRdWFsaWZpZWQgQ0EgMjAeFw0xMzA5MDMwODMyMjJaFw0xNDA5MDMwODMyMjJa
          MGIxCzAJBgNVBAYTAkNaMSIwIAYDVQQKDBlKYW4gSHVzw6FrIFtJxIwgNzU3NTEzMTNdMQow
          CAYDVQQLEwEzMRMwEQYDVQQDDApKYW4gSHVzw6FrMQ4wDAYDVQQFEwVQNzAxMDCCASIwDQYJ
          KoZIhvcNAQEBBQADggEPADCCAQoCggEBAKSgEeA9DF7b0129aGLxthkQq+gzjvK5nKfrZU+w
          yWrrHUdXGnTfqP1Z9Pjc3W1goz/7FmhJnejga+1f2/oWUPqqk2Q3F0p8o5GzSsR0Z05uuvy2
          EdTtQl0uXe5DNEN66nZi8syogkzbT2GObB3jawFx8jJykzO2gd4UZKYC09umsxwUFnIzsNyM
          IRGG/GfFEsIWh3Z/tHOtwm2et/Q/IwOPIYqeqKWmfzb5HurAPSOcyIS0foUNbMgSQCvEZPCD
          0ij1gHcWqZgyGHB3ahpgLUnSRhAYNny3Mo6uDACRydIRNcmjGPjEgTXRyxd5jtZnqf3L96ZQ
          Q4OtX8g5gQ8KGd8CAwEAAaOCA0MwggM/MEIGA1UdEQQ7MDmBEWh1c2FrbWxAc2V6bmFtLmN6
          oBkGCSsGAQQB3BkCAaAMEwoxMzgxNzE1MTA0oAkGA1UEDaACEwAwggEOBgNVHSAEggEFMIIB
          ATCB/gYJZ4EGAQQBB4FSMIHwMIHHBggrBgEFBQcCAjCBuhqBt1RlbnRvIGt2YWxpZmlrb3Zh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YWxpZmllZGNhMi5jcmwwHQYDVR0OBBYEFAqA1uWcG8zTplSAUjsWrWRRgsDTMA0GCSqGSIb3
          DQEBCwUAA4IBAQA8Eu+B15gI6DGvY9tH+B+vtMG0SqSgK7e+zYFswb08wPkXiat7u1UFqGD6
          tcZTEKzf7MzryBk5Wsm50DoPQj9EvzEdIpiSEZlAAUlfnIaQ/0cnRsxKKOisRzLZIUd7fDYZ
          jIy0cGaQa7jQVsQiCdyRVQA8yfz8sFm+uPCI3dufgGpprpbF/wKQuiN/IKA1eezdbsbAwX1z
          y67fzh5AhyXuu4goT5CLyZ6GQHMq1uegY5CjarwFBCoQL0jO8yeUyVQdNOIsKMhMbeBNSHDX
          EyBM9Il2wCkoBYycKfifpRCiX+q1UHOULnbmO9tMl+vvEMcJi/Cvg02MegaKaqqIIQ8Q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OLD/4vGEl0Q+rbs/gwhq5K3t0v4=</DigestValue>
      </Reference>
      <Reference URI="/word/document.xml?ContentType=application/vnd.openxmlformats-officedocument.wordprocessingml.document.main+xml">
        <DigestMethod Algorithm="http://www.w3.org/2000/09/xmldsig#sha1"/>
        <DigestValue>eNkM4N4lto0p7CEwFlhUts5p+hw=</DigestValue>
      </Reference>
      <Reference URI="/word/endnotes.xml?ContentType=application/vnd.openxmlformats-officedocument.wordprocessingml.endnotes+xml">
        <DigestMethod Algorithm="http://www.w3.org/2000/09/xmldsig#sha1"/>
        <DigestValue>+VCToCqh2AhE9t1SvkDeH/lFe6w=</DigestValue>
      </Reference>
      <Reference URI="/word/fontTable.xml?ContentType=application/vnd.openxmlformats-officedocument.wordprocessingml.fontTable+xml">
        <DigestMethod Algorithm="http://www.w3.org/2000/09/xmldsig#sha1"/>
        <DigestValue>WiVpt4W70Kth0FaB6NiN1sycn7o=</DigestValue>
      </Reference>
      <Reference URI="/word/footer1.xml?ContentType=application/vnd.openxmlformats-officedocument.wordprocessingml.footer+xml">
        <DigestMethod Algorithm="http://www.w3.org/2000/09/xmldsig#sha1"/>
        <DigestValue>C0bZMK6b4p+N8aA9vqLIJUIqrr0=</DigestValue>
      </Reference>
      <Reference URI="/word/footer2.xml?ContentType=application/vnd.openxmlformats-officedocument.wordprocessingml.footer+xml">
        <DigestMethod Algorithm="http://www.w3.org/2000/09/xmldsig#sha1"/>
        <DigestValue>JcudLwZx2Aa+h/ZOddx7XmPBqlc=</DigestValue>
      </Reference>
      <Reference URI="/word/footnotes.xml?ContentType=application/vnd.openxmlformats-officedocument.wordprocessingml.footnotes+xml">
        <DigestMethod Algorithm="http://www.w3.org/2000/09/xmldsig#sha1"/>
        <DigestValue>RWo8nEq5z2wwrgoTTy+XVvrbApk=</DigestValue>
      </Reference>
      <Reference URI="/word/media/image1.emf?ContentType=image/x-emf">
        <DigestMethod Algorithm="http://www.w3.org/2000/09/xmldsig#sha1"/>
        <DigestValue>YVR0s9p8rkEbyXVvDphPutaTPQ4=</DigestValue>
      </Reference>
      <Reference URI="/word/numbering.xml?ContentType=application/vnd.openxmlformats-officedocument.wordprocessingml.numbering+xml">
        <DigestMethod Algorithm="http://www.w3.org/2000/09/xmldsig#sha1"/>
        <DigestValue>C29vucR37hkD0LE43ryW7QgilEc=</DigestValue>
      </Reference>
      <Reference URI="/word/settings.xml?ContentType=application/vnd.openxmlformats-officedocument.wordprocessingml.settings+xml">
        <DigestMethod Algorithm="http://www.w3.org/2000/09/xmldsig#sha1"/>
        <DigestValue>QtA1OTX1qb1bc20ruCLo/JvVByY=</DigestValue>
      </Reference>
      <Reference URI="/word/styles.xml?ContentType=application/vnd.openxmlformats-officedocument.wordprocessingml.styles+xml">
        <DigestMethod Algorithm="http://www.w3.org/2000/09/xmldsig#sha1"/>
        <DigestValue>lltiZRafxesm8HhsZqHe5fl1STI=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03+C7FGAkFASxhNBhEoOpT+gY6w=</DigestValue>
      </Reference>
    </Manifest>
    <SignatureProperties>
      <SignatureProperty Id="idSignatureTime" Target="#idPackageSignature">
        <mdssi:SignatureTime>
          <mdssi:Format>YYYY-MM-DDThh:mm:ssTZD</mdssi:Format>
          <mdssi:Value>2014-07-22T15:21:38Z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{65EBE074-2E25-4C73-8205-2AC5F0A20F20}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l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+gAAAAYAAAA0AQAAFQAAAPoAAAAGAAAAOwAAABAAAAAhAPAAAAAAAAAAAAAAAIA/AAAAAAAAAAAAAIA/AAAAAAAAAAAAAAAAAAAAAAAAAAAAAAAAAAAAAAAAAAAlAAAADAAAAAAAAIAoAAAADAAAAAMAAABSAAAAcAEAAAMAAADz////AAAAAAAAAAAAAAAAkAEAAAAAAAEAAAAAdABhAGgAbwBtAGEAAAAAAAAAAAAAAAAAAAAAAAAAAAAAAAAAAAAAAAAAAAAAAAAAAAAAAAAAAAAAAAAAAAAAAAAANXdodDV31R8BATsAAACA4SwA9tclMgAAAADVHwEB7gAAAADfbwIG2CUy/yIA4X/kAMApAAAAAAAAAN8BACAAAAAgLwCKAzzhLABg4SwA1R8BAVNlZ29lIFVJAFckMlgAAAAAAAAAEVckMhIAAAAA328CnOEsAFNlZ29lIFVJAAAsABIAAADuAAAAAN9vAlRRJDLuAAAAAQAAAAAAAACc4SwAXtQlMhDiLADuAAAAAQAAAAAAAAC04SwAXtQlMgAALADuAAAAjOMsAAEAAAAg4iwABOIsAFq7+3UBAAAAQQAAAAwDAAAAAAAAAgAAAJjnTwAAAAAAAQAACOwYAQVkdgAIAAAAACUAAAAMAAAAAwAAABgAAAAMAAAAAAAAAhIAAAAMAAAAAQAAAB4AAAAYAAAA+gAAAAYAAAA1AQAAFgAAAFQAAACEAAAA+wAAAAYAAAAzAQAAFQAAAAEAAACrCg1CchwNQvsAAAAGAAAACQAAAEwAAAAAAAAAAAAAAAAAAAD//////////2AAAAAyADIALgA3AC4AMgAwADEANAAPZwcAAAAHAAAABAAAAAcAAAAEAAAABwAAAAcAAAAHAAAABwAAAEsAAAAQAAAAAAAAAAUAAAAlAAAADAAAAA0AAIAnAAAAGAAAAAQAAAAAAAAAAAAAAgAAAAAlAAAADAAAAAQAAABMAAAAZAAAAAAAAAAAAAAA//////////8AAAAAHAAAAAAAAABWAAAAIQDwAAAAAAAAAAAAAACAPwAAAAAAAAAAAACAPwAAAAAAAAAAAAAAAAAAAAAAAAAAAAAAAAAAAAAAAAAAJQAAAAwAAAAAAACAJQAAAAwAAAAEAAAATAAAAGQAAAAAAAAAAAAAAP//////////AAAAABwAAABAAQAAAAAAACEA8AAAAAAAAAAAAAAAgD8AAAAAAAAAAAAAgD8AAAAAAAAAAAAAAAAAAAAAAAAAAAAAAAAAAAAAAAAAACUAAAAMAAAAAAAAgCUAAAAMAAAABAAAAEwAAABkAAAAAAAAAAAAAAD//////////0ABAAAcAAAAAAAAAFYAAAAhAPAAAAAAAAAAAAAAAIA/AAAAAAAAAAAAAIA/AAAAAAAAAAAAAAAAAAAAAAAAAAAAAAAAAAAAAAAAAAAlAAAADAAAAAAAAIAlAAAADAAAAAQAAABMAAAAZAAAAAAAAAByAAAAPwEAAHMAAAAAAAAAcgAAAEABAAACAAAAIQDwAAAAAAAAAAAAAACAPwAAAAAAAAAAAACAPwAAAAAAAAAAAAAAAAAAAAAAAAAAAAAAAAAAAAAAAAAAJQAAAAwAAAAAAACAKAAAAAwAAAAEAAAAJwAAABgAAAAEAAAAAAAAAP///wIAAAAAJQAAAAwAAAAEAAAATAAAAGQAAAAAAAAAHAAAAD8BAABxAAAAAAAAABwAAABAAQAAVgAAACEA8AAAAAAAAAAAAAAAgD8AAAAAAAAAAAAAgD8AAAAAAAAAAAAAAAAAAAAAAAAAAAAAAAAAAAAAAAAAACUAAAAMAAAAAAAAgCgAAAAMAAAABAAAACcAAAAYAAAABAAAAAAAAAD///8CAAAAACUAAAAMAAAABAAAAEwAAABkAAAACwAAAE4AAAAhAAAAcQAAAAsAAABOAAAAFwAAACQAAAAhAPAAAAAAAAAAAAAAAIA/AAAAAAAAAAAAAIA/AAAAAAAAAAAAAAAAAAAAAAAAAAAAAAAAAAAAAAAAAAAlAAAADAAAAAAAAIAoAAAADAAAAAQAAABSAAAAcAEAAAQAAADg////AAAAAAAAAAAAAAAAkAEAAAAAAAEAAAAAYQByAGkAYQBsAAAAAAAAAAAAAAAAAAAAAAAAAAAAAAAAAAAAAAAAAAAAAAAAAAAAAAAAAAAAAAAAAAAAAAAAAAAAbAMAONIEAAAAANLUbAMAAAAAAAAAAFMAaQBnAG4AYQB0AHUAcgBlAEwAaQBuAGUAAACSpSUykKQlMuBKxAME81syAAAEAMzkLAAFMiwy0Dd2BOAwJTIiMiwyx1o40mjlLAABAAQAAAAEAKq3JDJwPmoDAAAEAMjkLABbOi4yAAB0BAAw8AFo5SwAaOUsAAEABAAAAAQAOOUsAAAAAAD//////OQsADjlLAB5Oy4yAJ90BOAwJTKDOy4yM1s40gAALADQN3YEoGo3BQAAAAAwAAAATOUsAAAAAADyWSQyAAAAAIAEMQAAAAAAUETEAzDlLAB2WCQyVGs3BevlLABkdgAIAAAAACUAAAAMAAAABAAAABgAAAAMAAAAAAAAAhIAAAAMAAAAAQAAABYAAAAMAAAACAAAAFQAAABUAAAADAAAAE4AAAAgAAAAcQAAAAEAAACrCg1CchwNQgwAAAByAAAAAQAAAEwAAAAEAAAACwAAAE4AAAAiAAAAcgAAAFAAAABYAAICFQAAABYAAAAMAAAAAAAAACUAAAAMAAAADQAAgCcAAAAYAAAABQAAAAAAAAD///8CAAAAACUAAAAMAAAABQAAAEwAAABkAAAALQAAACAAAAA0AQAAcQAAAC0AAAAgAAAACAEAAFI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AIAaD4///yAQAAAAAAADxthQKA+P//CABYfvv2//8AAAAAAAAAACBthQKA+P////8AAAAAAAAAAAD/AAAAAAAAAAABAAAAAAAAAEgGlQMAAAAAqR0hpyIAigGcAgAAhEsjBtAziAYAACMG4DiIBgSgLACkPNV3cgAAAAgShwYAACMGYDCHBoIAAAAAACMG0DOIBqcAAACAAAAAnAIAAAsgDgAAAGoHAQAAAAAAgL8AAIC/AAAnQwAAAEMQcIIGAAAAAKSiLAAAAAAAAAAAAAAAAAAAAAAAWdvQdcRSIwZsVCMGWQMAAABSIwY4UiMGAAAAgAAAAID9/8dCAAAAgAAAAID+/5lCHGoJXTFNYXT/////DL0UPwAAAIAAAACAXBMUP9xWnD6geac/CKAsAC8w63VkdgAIAAAAACUAAAAMAAAABQAAAEYAAAAoAAAAHAAAAEdESUMCAAAAAAAAAAAAAABkAAAATQAAAAAAAAAhAAAACAAAAGIAAAAMAAAAAQAAABUAAAAMAAAABAAAABUAAAAMAAAABAAAAFEAAAAspQAALQAAACAAAACPAAAAawAAAAAAAAAAAAAAAAAAAAAAAACmAAAAfwAAAFAAAAAoAAAAeAAAALSkAAAAAAAAIADMAGMAAABMAAAAKAAAAKYAAAB/AAAAAQAQAAAAAAAAAAAAAAAAAAAAAAAAAAAAAAAAAP9//3//f/9//3//f/9//3//f/9//3//f/9//3+fd5hW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593bj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PNV1v/3/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O2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G2MTQ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39+c28x33v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9977CDfe99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Mf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e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ErVPf9/v3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pQ5/mLf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tj03Sv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bXQbQ5/3+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7c9WU5f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lTm8Xrta/3/f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zNZ97N06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y8t338VRl5v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n/fx1rm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1RX93/3/SQZ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533+/f/tid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3ff99/339VT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PX9z33//f/pi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BPm+/f/9/n3fxQ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EVfb99//3//f9heGmf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Tvti/3/ff99/nneWV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O/Gb/f99/33//f1VOfG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k49a/9/n3f/f/9/O2sz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Xvti33//f/9//3//f7dW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3930j3ff/9/v3v/f/9/nnMzSv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tvNd9//3+/e/9/v3v/fzNK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7E5/3+/e/9//3//f797v3u3W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zV/c99//3//f/9//n//f3VOv3f/f/9//3/+f/9//3//f/9//3//f/9//3//f/9//3//f/9//3//f/9//3//f/9//3//f/9//3//f/9//3//f/9//3//f/9//3//f/9//3//f/9//3//f/9//3//f/9//3//f/9//3//f/9//3//f/9//3//f/9//3//f/9//X//f/9//3//f/9//3//f/9//3//f/9//3//f/9//3//f/9//3//f/9//3//f/9//3//f/9//3//f/9//3//f/9//3//f/9//3//f/9//3//f/9//3//f/9//3//f/9//3//f/9//3//f/9//3//f/9//3//f/9//3//f/9//3//f/9//3//f/9//3//f/9//3//f/9//3//f/9//3//f/9//3//f/9//3//f/9//3//f/9//3//f/9//392TrlW/3//f/9//n/9f/5/tla4Vv9/33//f/5//n//f/9//3//f/9//3//f/9//3//f/9//3//f/9//3//f/9//3//f/9//3//f/9//3//f/9//3//f/9//3//f/9//3//f/9//3//f/9//3//f/9//3//f/9//3//f/9//3//f/9//3//f/9//3//f917/3/+f/9/3Xv/f/9//3//f/9//3//f/9//3//f/9//3//f/9//3//f/9//3//f/9//3//f/9//3//f/9//3//f/9//3//f/9//3//f/9//3//f/9//3//f/9//3//f/9//3//f/9//3//f/9//3//f/9//3//f/9//3//f/9//3//f/9//3//f/9//3//f/9//3//f/9//3//f/9//3//f/9//3//f/9//3//f/9//3//f/9//3//f/9//3//fzxrNUr/f/9//3//f/9//3/fe5dW/3/fe/9//n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997n3cURt97/3++d/9/3Xv/f/9/XWv6Xv9/vXf/f/9//3//f/9//3//f/9//3//f/9//3//f/9//3//f/9//3//f/9//3//f/9//3//f/9//3//f/9//3//f/9//3//f/9//3//f/9//3//f/9//3//f/9//3//f/9//3//f/9//3//f/9//3//f/9//3//f/9//n//f/9/nXPfe99//3//f/9//3//f/9//3//f/9//3//f/9//3//f/9//3//f/9//3//f/9//3//f/9//3//f/9//3//f/9//3//f/9//3//f/9//3//f/9//3//f/9//3//f/9//3//f/9//3//f/9//3//f/9//3//f/9//3//f/9//3//f/9//3//f/9//3//f/9//3//f/9//3//f/9//3//f/9//3//f/9//3//f/9//3//f/9/33v/f/NBf2//f/9//3//f99733vfe5dW/3//f/5//3//f/9//3//f/9//3//f/9//3//f/9//3//f/9//3//f/9//3//f/9//3//f/9//3//f/9//3//f/9//3//f/9//3//f/9//3//f/9//3//f/9//3//f/9//3//f/9//3//f/9//3//f/9//3//f/9//3//f/9//39USl1v/3//f/9//3//f/9//3//f/9//3//f/9//3//f/9//3//f/9//3//f/9//3//f/9//3//f/9//3//f/9//3//f/9//3//f/9//3//f/9//3//f/9//3//f/9//3//f/9//3//f/9//3//f/9//3//f/9//3//f/9//3//f/9//3//f/9//3//f/9//3//f/9//3//f/9//3//f/9//3//f/9//3//f/9//3//f/9//3//f9972V4TRv9//3//f/9/33v/f/9/uFadc/9//3//f/9//3//f/9//3//f/9//3//f/9//3//f/9//3//f/9//3//f/9//3//f/9//3//f/9//3//f/9//3//f/9//3//f/9//3//f/9//3//f/9//3//f/9//3//f/9//3//f/9//3//f/9//3//f/9//3//f/9//3//fzRGuVr/f/9//3//f/9//3//f/9//3//f/9//3//f/9//3//f/9//3//f/9//3//f/9//3//f/9//3//f/9//3//f/9//3//f/9//3//f/9//3//f/9//3//f/9//3//f/9//3//f/9//3//f/9//3//f/9//3//f/9//3//f/9//3//f/9//3//f/9//3//f/9//3//f/9//3//f/9//3//f/9//3//f/9//3//f/9//3//f/9/33vff/E9nnP/f/9//3//f/9/339ca1RO/3//f/9//3//f/9//3//f/9//3//f/9//3//f/9//3//f/9//3//f/9//3//f/9//3//f/9//3//f/9//3//f/9//3//f/9//3//f/9//3//f/9//3//f/9//3//f/9//3//f/9//3//f/9//3//f/9//3//f/9//3//f/9/G2M2St97/3//f/9//3//f/9//3//f/9//3//f/9//3//f/9//3//f/9//3//f/9//3//f/9//3//f/9//3//f/9//3//f/9//3//f/9//3//f/9//3//f/9//3//f/9//3//f/9//3//f/9//3//f/9//3//f/9//3//f/9//3//f/9//3//f/9//3//f/9//3//f/9//3//f/9//3//f/9//3//f/9//3//f/9//3//f/9/fXP/f/9/2F5USv9/33v/f/9//3//f/9/dVLff/9//3//f/9//3//f/9//3//f/9//3//f/9//3//f/9//3//f/9//3//f/9//3//f/9//3//f/9//3//f/9//3//f/9//3//f/9//3//f/9//3//f/9//3//f/9//3//f/9//3//f/9//3//f/9//3//f/9//3//f/9//3+fd5I1/3//f/9//3//f/9//3//f/9//3//f/9//3//f/9//3//f/9//3//f/9//3//f/9//3//f/9//3//f/9//3//f/9//3//f/9//3//f/9//3//f/9//3//f/9//3//f/9//3//f/9//3//f/9//3//f/9//3//f/9//3//f/9//3//f/9//3//f/9//3//f/9//3//f/9//3//f/9//3//f/9//3//f/9//3//f/9//3//f/9//3//f641/3//f/9/33//f99//3+dc9ha/3//f/9//3/ee/9//3//f/9//3//f/9//3//f/9//3//f/9//3//f/9//3//f/9//3//f/9//3//f/9//3//f/9//3//f/9//3//f/9//3//f/9//3//f/9//3//f/9//3//f/9//3//f/9//3//f/9//3//f/9//3//f/9/kTX/f/9//3//f/9//3//f/9//3//f/9//3//f/9//3//f/9//3//f/9//3//f/9//3//f/9//3//f/9//3//f/9//3//f/9//3//f/9//3//f/9//3//f/9//3//f/9//3//f/9//3//f/9//3//f/9//3//f/9//3/ee/9//3//f/5//3//f/9//3//f/9//3//f/9//3//f/9//3//f/9//3//f/9//3//f/9//3//f/9//3//f/9/GWN1Tv9//3/ff/9//3//f753+V6+d997/3//f/9//3//f/9//3//f/9//3//f/9//3//f/9//3//f/9//3//f/9//3//f/9//3//f/9//3//f/9//3//f/9//3//f/9//3//f/9//3//f/9//3//f/9//3//f/9//3//f/9//3//f/9//3//f/9//3//f/9//39xMd9//3//f/9//3//f/9//3//f/9//3//f/9//3//f/9//3//f/9//3//f/9//3//f/9//3//f/9//3//f/9//3//f/9//3//f/9//3//f/9//3//f/9//3//f/9//3//f/9//3/+f7x3/3//f/9//3//f/9//3//f/9//3//f/5//3//f/9//3//f/9//3//f/9//3//f/9//3//f/9//3//f/9//3//f/9//3//f/9//3//f/5//3//f/A9nnP/f/9//3//f/9/33tca/le/3//f/9//3//f/9//3//f/9//3//f/9//3//f/9//3//f/9//3//f/9//3//f/9//3//f/9//3//f/9//3//f/9//3//f/9//3//f/9//3//f/9//3//f/9//3//f/9//3//f/9//3//f/9//3//f/9//3//f/9//3//f/VBf3P/f/9//3//f/9//3//f/9//3//f/9//3//f/9//3//f/9//3//f/9//3//f/9//3//f/9//3//f/9//3//f/9//3//f/9//3//f/9//3//f/9//3//f/9//3//f/9//3//f/9//3+9d/9//3/fe/9//3//f/9//3//f/9//3//f/9//3//f/9//3//f/9//3//f/9//3//f/9//3//f/9//3//f/9//3//f/9//3//f/9//n/9e/9/OmfYWv9//3//f/9//3//f553t1b/f/9/33v/f/9//3//f/9//3//f/9//3//f/9//3//f/9//3//f/9//3//f/9//3//f/9//3//f/9//3//f/9//3//f/9//3//f/9//3//f/9//3//f/9//3//f/9//3//f/9//3//f/9//3//f/9//3//f/9//3//f/9/mVY+a/9//3//f/9//3//f/9//3//f/9//3//f/9//3//f/9//3//f/9//3//f/9//3//f/9//3//f/9//3//f/9//3//f/9//3//f/9//3//f/9//3//f/9//3//f/9//3//f/5//3//f/9/33//f997/3+/d/9//3//f/9//3/+f/9//3//f/9//3//f/9//3//f/9//3//f/9//3//f/9//3//f/9//3//f/9//3//f/9//3/+f/1//3//f1xr/3//f/9//3//f/9//3/5Xp1z/3//f/9//3//f/9//3//f/9//3//f/9//3//f/9//3//f/9//3//f/9//3//f/9//3//f/9//3//f/9//3//f/9//3//f/9//3//f/9//3//f/9//3//f/9//3//f/9//3//f/9//3//f/9//3//f/5//3//f/9//38dZ3hS/3//f/9//3//f/9//3//f/9//3//f/9//3//f/9//3//f/9//3//f/9//3//f/9//3//f/9//3//f/9//3//f/9//3//f/9//3//f/9//3//f/9//3//f/9//3//f/9//3//f51z/3/fe/9//3+3Vhtn33v/f/9//3//f/9//3//f/9//3//f/9//3//f/9//3//f/9//3//f/9//3//f/9//3//f/9//3//f/9//3/+f/5//Hv/f/9//3/fe/9//n//f/5//3//f55z11q+d/9//3/fe/9//3//f/9//3//f/9//3//f/9//3//f/9//3//f/9//3//f/9//3//f/9//3//f/9//3//f/9//3//f/9//3//f/9//3//f/9//3//f/9//3//f/9//3//f/9//3//f/9//3//f/5//n//f/9//3//fz5rsTn/f/9//3//f/9//3//f/9//3//f/9//3//f/9//3//f/9//3//f/9//3//f/9//3//f/9//3//f/9//3//f/9//3//f/9//3//f/9//3//f/9//3//f/9//3//f/9//3/ee/9//3//f/9//391TtleuFa/d/9//3//f/9//3//f/9//3//f/9//3//f/9//3//f/9//3//f/9//3//f/9//3//f/9//3//f/9//3//f/5//X/9f/5/vnf/f/9//3//f/5//n//f/9//3+3Vnxv/3//f/9//3//f/9//3//f/9//3//f/9//3//f/9//3//f/9//3//f/9//3//f/9//3//f/9//3//f/9//3//f/9//3//f/9//3//f/9//3//f/9//3//f/9//3//f/9//3//f/9//3//f/9//3/+f/9//3//f99/v3tOLf9//3//f/9//3//f/9//3//f/9//3//f/9//3//f/9//3//f/9//3//f/9//3//f/9//3//f/9//3//f/9//3//f/9//3//f/9//3//f/9//3//f/9//3//f/9//3//f/9/nHP/f/9//39cb8gY/3/6Yr93/3//f/9//3//f/9//3//f/9//3//f/9//3//f/9//3//f/9//3//f/9//3//f/9//3//f/9//3//f/9//X/+f/1//n//f997/3//f/9//3/+f/9//3//f9heWmudc/9//3//f/9//3//f/9//3//f/9//3//f/9//3//f/9//3//f/9//3//f/9//3//f/9//3//f/9//3//f/9//3//f/9//3//f/9//3//f/9//3//f/9//3//f/9//3//f/9//3//f/9//3/+f/5//n//f/9//3//f5A133v/f99//3//f/9//3//f/9//3//f/9//3//f/9//3//f/9//3//f/9//3//f/9//3//f/9//3//f/9//3//f/9//3//f/9//3//f/9//3//f/9//3//f/9//3//f/9//3//f997/3+ed997PGv/fzxrv3fff/9//3//f/9//3//f/9//3//f/9//3//f/9//3//f/9//3//f/9//3//f/9//3//f/9//3//f/9//3//f/5//3//f/9//3//f/9//3//f/9//3//f/9//390Tr53/3//f/9//3//f/9//3//f/9//3//f/9//3//f/9//3//f/9//3//f/5//3/+f/9//n/+f/5//n/+f/9//3//f/9//3//f/9//3//f/9//3//f/9//3//f/9//3//f/9//3//f/9//3//f/9//3//f/9//3//f753Gmf7Yv9//3//f/9//3//f/9//3//f/9//3//f/9//3/+f/9//3//f/9//3//f/9//3//f/9//3//f/9//3//f/9//3//f/9//3//f/9//3//f/9//3//f/9//3//f/9//3//f/9/33v/f/9/PGf/f/9/v3ffe/9//3//f/9//3//f/9//3//f/9//3//f/9//3//f/9//3//f/9//3//f/9//3//f/9//3//f/9//3//f/9//3//f/9//3//f/9//3//f/9//3//f/9//3/fezpnGWP/f997/3//f/9//3//f/5//3//f/9//3//f/9//3//f/9//3//f/9//3/+f/9//n/+f/5//n/+f/9//3//f/9//3//f/9//3//f/9//3//f/9//3//f/9//3//f/9//3//f/9//3//f/9//3//f/9//3//f/9/3nt9c/NB33//f/9//3//f/5//3//f/9//3//f/9//3/+f/9//3//f/9//3//f/9//3//f/9//3//f/9//3//f/9//3//f/9//3//f/9//3//f/9//3//f/9//3//f/9//3//f/9//3//f/9/v3f6Xv9//3+ed/9//3//f/5//3//f/9//3//f/9//3//f/9//3//f/9//3//f/9//3//f/9//3//f/9//3//f/9//3//f/9//3//f/9//3//f/9//3//f/9//3//f/9//3//f/9/33+WVv9/33//f/9//3//f/5//3/+f/9//3//f/9//3//f/9//3//f/9//3//f/9//3//f/9//3//f/9//3//f/9//3//f/9//3//f/9//3//f/9//3//f/9//3//f/9//3//f/9//3//f/9//3//f/9//3//f/9//3//f99/kTVfb/9//3//f/5//n//f/9//3//f/9//3//f/9//3//f/9//3//f/9//3//f/9//3//f/9//3//f/9//3//f/9//3//f/9//3//f/9//3//f/9//3//f/9//3//f/9//3//f/9//39ca7hW/3//f99733v/f/9//3//f/9//3//f/9//3//f/9//3//f/9//3//f/9//3//f/9//3//f/9//3//f/9//3//f/9//3//f/9//3//f/9//3//f/9//3//f/9//3//f/9/33//f5ZWfW//f/9/33v/f/9//3/+f/9//3//f/9//3//f/9//3//f/9//3//f/9//3//f/9//3//f/9//3//f/9//3//f/9//3//f/9//3//f/9//3//f/9//3//f/9//3//f/9//3//f/9//3//f/9//3//f/9//3//f/9//39XTrpa/3/fe/9//3/+f/9//3//f/9//3//f/9//n//f/9//3//f/9//3//f/9//3//f/9//3//f/9//3//f/9//3//f/9//3//f/9//3//f/9//3//f/9//3//f/9//3//f/9//3//f7dW+mL/f/9/vnv/f/9//3//f/9//3//f/9//3//f/9//3//f/9//3//f/9//3//f/9//3//f/9//3//f/9//3//f/9//3//f/9//3//f/9//3//f/9//3//f/9//3//f/9//3//f/9/XG/YWv9//3//f/9//3//f/9//3//f/9//3//f/9//3//f/9//3//f/9//3//f/9//3//f/9//3//f/9//3//f/9//3//f/9//3//f/9//3//f/9//3//f/9//3//f/9//3//f/9//3//f/9//3//f/9//3//f/9//3//f39z9UH/f99//3//f/9//n//f/9//3//f/9//3//f/9//3//f/9//3//f/9//3//f/9//3//f/9//3//f/9//3//f/9//3//f/9//3//f/9//3//f/9//3//f/9//3//f/9//3//f/9/VEp+c/9//3//f/9//3//f/9//3//f/9//3//f/9//3//f/9//3//f/9//3//f/9//3//f/9//3//f/9//3//f/9//3//f/9//3//f/9//3//f/9//3//f/9//3//f/9//3//f/9/33vfe7da/3//f/9//3//f/9//3//f/9//3//f/9//3//f/9//3//f/9//3//f/9//3//f/9//3//f/9//3//f/9//3//f/9//3//f/9//3//f/9//3//f/9//3//f/9//3//f/9//3//f/9//3//f/9//3//f/9//3//f/9/v3v0QZ93/3//f/5//n/+f/5//3//f/9//3//f/9//3//f/9//3//f/9//3//f/9//3//f/9//3//f/9//3//f/9//3//f/9//3//f/9//3//f/9//3//f/9//3//f/9//3//f997/3/xPf9/33//f997/3//f/9//3//f/9//3//f/9//3//f/9//3//f/9//3//f/9//3//f/9//3//f/9//3//f/9//3//f/9//3//f/9//3//f/9//3//f/9//3//f/9//3//f/9//3//f/9/GWO+d/9//3//f/9//3//f/9//3//f/9//3//f/5//3//f/9//3//f/9//3//f/9//3//f/9//3//f/9//3//f/9//3//f/9//3//f/9//3//f/9//3//f/9//3//f/9//3//f/9//3//f/9//3//f/9//3//f/9//3/ff7pauVr/f/9/3nv/f/5//3/+f/9//3//f/9//3//f/9//3//f/9//3//f/9//3//f/9//3//f/9//3//f/9//3//f/9//3//f/9//3//f/9//3//f/9//3//f/9//3//f/9//3/ff/E9/3//f/9//3//f/9//3//f/9//3//f/9//3//f/9//3//f/9//3//f/9//3//f/9//3//f/9//3//f/9//3/ee/9/33v/f99//3//f/9//3//f/9//3//f/9//3//f/9//3//f/9/vnt8bxpj/3//f/9//3//f9573nu+d99733//f/9//n/+f/5//n//f/5//3//f/9//3//f/9//3//f/9//3//f/9//3//f/9//3//f/9//3//f/9//3//f/9//3//f/9//3//f/9//3//f/9//3//f/9//3//f/9//3//f/9/n3exOf9//3//f/9//n/+f/9//n//f/9//3//f/9//3//f/9//3//f/9//3//f/9//3//f/9//3//f/9//3//f/9//3//f/9//3//f/9//3//f/9//3//f/9//3//f/9//3//f5530T3/f997/3//f/9//3//f/9//3//f/9//3//f/9//3//f/9//3//f/9//3//f/9//3//f/9//3//f/9//3//f713917xPb93/3//f/9//3//f/9//3//f/9//3//f/9//3//f/9//3/ee/9/EkL/f997/3//f/9//3+2VpZWjzV+b/9//3/de/9//3//f/9//3//f/9/33v/f/9//3//f/9/nXN2UtE9E0Y8a/9/33vfe/9//3//f/9//3//f/9//3//f/9//3//f/9//3//f/9//3//f/9//3//f/9//3//f/9//3/ff/M9f3Pff/9//3//f/9//n//f/9/3nv/f/9//3//f/9//3//f/9//3//f/9//3//f/9//3//f/5//3//f/9//3//f/9//3//f/9//3//f/9//3//f/9//3+9d/9//3//f/9/W2tVTv9//3//f/9//3//f/9//3//f/9//3//f/9//3//f/9//3//f/9//3//f/9//3//f/9//3//f/9//3//f/9//3/fe7A5PGv/f/9//3//f/9//3//f/9//3//f/9//3//f/9//3//f99//3+WUp5z33//f/9//3+9dzpnnXOec1VKmFbfe/9//3//f/9//3//f/9/nnf/f11v33v/f997fW+vNfleXWtcaztnfXP/f/9/33v/f/9//3//f/9//3//f/9//3//f/9//3//f/9//3//f/9//3//f/9//3//f/9//3//f99/mFZvMd97/3+/d/9//3//f/9//3//f/9/33//f/9//3/ee/9//3/ff/9//3+dc/9/nXP/f/9//3+9d/9//3//f/9//3//f/9//3//f/9//3//f/9//3//f/9//3//f/9//3/5Xrha/3/ff/9//3//f/5//3//f/9//3//f/9//3//f/9//3//f/9//3//f/9//3//f/9//3//f/9//3//f/9//3//f/9/2VqPMf9/v3v/f/9//3//f/9//3//f/9//3//f/9//3//f/9//3//f31v+F7/f/9//3/ee/9//3/XWv9/33/7Xhxj33//f99//3/fe797/39WTm8tkDX0QXhS9EHTPT1r33v/f/9/v3e/d/9//3//f/9//3//f/9//3//f/9//3//f/9//3//f/9//3//f/9//3//f/9//3//f/9//3//f55z/3/aXqoYv3vfe99//3//f/9//3/ee/9//3//f/9/3nv/f/9//3//f/9//3/fe/9//3//f997vnf/f/9//3//f/9//3//f/9//3//f/9//3//f/9//3//f/9//3//f/9/33//f1ROnnP/f/9//3//f/9//3//f/9//3//f/9//3//f/9//3//f/9//3//f/9//3//f/9//3//f/9//3//f/9//3//f957/3/ffwwhPWf/f99//3//f/9//3//f/9//3//f/9//3//f/9//3//f/9/33+2Vt97/3/fe/9//3++d31vG2fff59z0jkdZ9tecDENJRVG214/a08t/3//f593X29fb39zf3P/f/9//3//f/9/33/fe/9//3//f/9//3//f/9//3//f/9//3//f/9//3//f/9//3//f/9//3//f/9//3//f/9//3//f/JBeFJQMf9/33/ff/9//3/ff/9//3//f/9//3//f/9/3nv/f/9//3//f/9/v3eXVlxr/3//f/9/vnf/f/9//3//f/9//3//f/9//3//f/9/3nv/f/9//3//f/9//3//f/9/0T3ff/9/33v/f/9//3/+f/9//3//f/9//3//f/9//3//f/9//3//f/9//3//f/9//3//f/9//3//f/9//3//f/9//3//f/9/ulpPLZ93/3//f/9//3//f/9//3//f/9//3//f/9//3//f/9//3//f7danXP/f/9/33v/f/9//392Tl9v/3+fc9M9kTUcZ/9/X2+ZVhRCFUbff/9/33//f593/3//f99//3//f/9//3//f/9//3//f/9//3//f/9//3//f/9//3//f/9//3//f/9//3//f/9//3//f/9//3//f/9//3/ff997/38VRjApP2u/f79/3389a797/3/ee95//3//f/9//3//f/9//3/fe1xrE0LQObhWLCVVTpZS/3//f/9//3//f/9//3//f/9//3/fe3tv/3//f/9//3/ff/9//3//f/9//3/QOf9//3//f/9//3//f/9//3//f/9//3//f/9//3//f/9//3//f/9//3//f/9//3//f/9//3//f/9//3//f/9//3//f/9/v3v/f9I5E0L/f/9//3//f/9//3//f/9//3//f/9//3//f/9/3nv/f997O2cZY/9/33v/f/9/v3f/fxxnNkp/c/9/PWtda/9//3//f997G2N+c/9//3//f/9//3+fd/9//3//f/9//3//f/9//3//f/9//3//f/9//3//f/9//3//f/9//3//f/9//3//f/9//3//f/9//3//f/9//3//f/9//39+c797kzWtGI0YelIeZ08tsDm/e/9//3//f/9//3//f957/3//f/9//3/ZWt9//3/ffxNCyRw8Z31v/3//f/9//3//f/9//3/ff997U0q9d/9//3//f/9//3//f997/398b3VO/3//f/9//3//f/9//n//f/9//3//f/9//3//f/9//3//f/9//3//f/9//3//f/9//3//f/9//3//f/9//3//f/9//3//f99/n3dOKX5v/3//f/9//3//f/9//3//f/9//3//f/9//3//f/9//3++d9de/3//f51z/3//f797/3/8Yk4t/3//f/9//3//f/9//3//f/9//3/ee/9//3+8d/9//n//f/9//3//f/9//n//f/9//3//f/9//3//f/9//3//f/9//3//f/9//3//f/9//3//f/9//3//f/9//3//f/9//n//f99//3+9WnQ1v3+2Pc0culr/f/9/vnf/f/9//n//f/9//3//f/9/v3sbZ00t/3/ff99733vaXuoc/3//f/9//3//f/9//3//f/9/33v3Xtda3nv/f/9//3//f/9//3//f/leXGv/f/9//3//f/9//3//f/9//3//f/9//3//f/9//3//f/9//3//f/9//3//f/9//3//f/9/3nv/f/9//3//f/9//3//f/9//3//f3ZS80G/e/9//3//f/9//3//f/9//3//f/9//3/+f/9//3//f/9/lVL/f/9//3/ff/9//3/ff/9/v3edc/9//3//f/9//3/de/9//3/de/9//3/+f/9//n/+f/9//3//f/9//3//f/9//3//f/9//3//f/9//3//f/9//3//f/9//3//f/9//3//f/9//3//f/9//3//f/9//3//f/9//3/ff597ECl/c99/P2//f99//3//f/9/vXf/f/5//3//f/9//3//f55zEkL/f99//3//f/9/llLfe/9//3//f/9//3//f/9//3//f/9/U0r5Yv9//3//f/9//3//f/9/VE7/f/9//3//f/9//3//f/5//3//f/9//3//f/9//3//f/9//3//f/9//3//f/9//3//f/9//3//f/9//3//f/9//3//f/9//3//f/9//38vKX9z/3//f/9//3//f/9//3//f/9/33v/f/9//3//f/9/33udc/le/3//f/9//3//f/9//3//f/9//3//f/9//3//f/9//3//f/9//3//f/9//3//f/9//3//f/9//3//f/9//3//f/9//3//f/9//3//f/9//3//f/9//3//f/9//3//f/9//3//f/9//3//f/9//3//f/9//3//f917/3/0PTpO33//f/9//3//f/9/33v/f/9//3//f/9//3//f/9//3//f/9//3//f/9//3//f/9//3//f/9//3//f/9//3//f/9//3+/e28x33v/f/9//nv/f/9//3/4Xv9//3//f/9//3//f/9//3//f/9//3//f/9//3//f/9//3//f/9//3//f/9//3//f/9//3//f/9//3//f/9//3//f/9//3//f/9//3/fe/1iUC3/f/9//3//f/9//3/+f/9//3//f/9//3//f/9//3//f51z11r/f/9//3//f/9//3/+f/9//3//f/9//3//f/9//3//f/9//3//f/9//3//f/9//3//f/9//3//f/9//3//f/9//3//f/9//3//f/9//3//f/9//3//f/9//3//f/9//3//f/9//3//f/9//3//f/9//3//f/5//n//f5hWczWfd/9/33v+f/5/3nv/f/9//3//f/9//3//f/9//3//f/9//3//f/9//3//f/9//3//f/9//3//f/9//3//f/9//3//f/9/mVY1Rt9//3/de/9//3/ff/he/3//f/9//3//f/5//3//f/9//3//f/9//3//f/9//3//f/9//3//f/9//3//f/9//3//f/9//3//f/9//3//f/9//3//f/9//3//f99//3+QNVZO/3//f/9//3//f/9//3//f/9//3//f/9//3//f/9/33uWVt9//3//f/9//3//f/5//3//f/9//3//f/9//3//f/9//3//f/9//3//f/9//3//f/9//3//f/9//3//f/9//3//f/9//3//f/9//3//f/9//3//f/9//3//f/9//3//f/9//3//f/9//3//f/9//3//f/9//3//f/9/fm8wKR9n/3+/d/9//n/+f/9//3//f/9//3//f/9//3//f/9//3//f/9//3//f/9//3//f/9//3//f/9//3//f/9//3//f/9//3/ff28xPGf/f/9//3//f997Omv/f/9//3//f/9//3//f/9//3//f/9//3//f/9//3//f/9//3//f/9//3//f/9//3//f/9//3//f/9//3//f/9//3//f/9//n//f99//3/ff31vqxi/e/9//3//f/9//3//f/9//3//f/9//3//f/9//3//f9daXGv/f/9/33//f/9/3Xv/f/9//3//f/9//3//f/9//3//f/9//3//f/9//3//f/9//3//f/9//3//f/9//3//f/9//3//f/9//3//f/9//3//f/9//3//f/9//3//f/9//3//f/9//3//f/9//3//f/9//3//f/9//3//f7M5WU6/e/9//3//f/5//3//f/9//3//f/9//3//f/9//3//f/9//3//f/9//3//f/9//3//f/9//3//f/9//3//f/9/33//f793Xm+PMf9//3//f997/398b/9//3//f/9//3//f/9//3//f/9//3//f/9//3//f/9//3//f/9//3//f/9//3//f/9//3//f/9//3//f/9//3//f/9//3/9f/9/33//f/9/33sXSvVB33//f/9//3//f/9//3//f/9//3//f/9//3//f/9/OmfZXv9//3/fe/9//3//f/5//3//f/9//3//f/9//3//f/9//3//f/9//3//f/9//3//f/9//3//f/9//3//f/9//3//f/9//3//f/9//3//f/9//3//f/9//3//f/9//3//f/9//3//f/9//3//f/9//3//f/9//3//f/9/216SNf5m/3//f/9//3/9e/9//3//f/9//3//f/9//3//f/9//3//f/9//3//f/9//3//f/9//3//f/9//3//f/9//3//f99//3//fzVKdlL/f/9//3//f997/3//f/9//3//f/9//3//f/9//3//f/9//3//f/9//3//f/9//3//f/9//3//f/9//3//f/9//3//f/9//3//f/9//3//f/1/3Hv/f/9//3/fe79/DyUcZ/9//3//f/9//3/+f/9//3//f/9//3/ee/9//3++d5ZS33v/f/9//3//f/9//3//f/9//3//f/9//3//f/9//3//f/9//3//f/9//3//f/9//3//f/9//3//f/9//3//f/9//3//f/9//3//f/9//3//f/9//3//f/9//3//f/9//3//f/9//3//f/9//3/+f/9//3//f/9//3+fc3ExF0b/f/9//3/+f/1//3//f/9//3//f/9//3//f/9//3//f/9//3//f/9//3//f/9//3//f/9//3/+f/9//3//f/9//3//f997v3ewNX5v/3//f/9//3//f/9//3//f/9//3//f/5//3//f/9//3//f/9//3//f/9//3//f/9//3//f/9//3//f/9//3//f/9//3//f/9//3//f/9//n+bc/9//3+/e/9//39XTvVFf3P/f/5//3//f/9//n//f/9//3//f/9//3//f/9/2Fp+c/9//3//f/9//3//f/9//3//f/9//3//f/9//3//f/9//3//f/9//3//f/9//3//f/9//3//f/9//3//f/9//3//f/9//3//f/9//3//f/9//3//f/9//3//f/9//3//f/9//3//f/9//3//f/5//n//f/9//3//f/9/V0rWPd9i/3//f/1//X//f/9//3//f/9//3//f/9//3//f/9//3//f/9//3//f/9//3//f/9//3//f/9//n//f/9//3//f753/3/fe/tiFELfe/9//3//f/9//3//f/9//3//f/57/n//f/9//3//f/9//3//f/9//3//f/9//3//f/9//3//f/9//3//f/9//3//f/9//3//f/9//3/9f/9//n//f/9/v3v/f/9/DiUdZ/9/33/ff/9//n/+f/9//3/ee/9//3//f/9//3/5Xlxrv3v/f/9//3//f/9//3//f/9//3//f/9//3//f/9//3//f/9//3//f/9//3//f/9//3//f/9//3//f/9//3//f/9//3//f/9//3//f/9//3//f/9//3//f/9//3//f/9//3//f/9//3//f/9//X/+f/9//3//f/9//39eb9Y91j2/e/9/3Xv+f/17/3//f/9//3//f/9//3//f/9//3//f/9//3//f/9//3//f/9//3//f/9//3//f/5//3//f/9/33//f/9/339vLRxn33//f/9//3//f/9//3//f/5/3nu9d/9//3//f/9//3//f/9//3//f/9//3//f/9//3//f/9//3//f/9//3//f/9//3//f/9//3//f/9//n/+f/9//3//f/9//3/cXg0lv3vff/9//3//f/9//3//f/9//3//f/9//3//f997VUr/f/9//3//f/9//n//f/9//3//f/9//3//f/9//3//f/9//3//f/9//3//f/9//3//f/9//3//f/9//3//f/9//3//f/9//3//f/9//3//f/9//3//f/9//3//f/9//3//f/9//3//f/9//3/+f/5//3//f/9//3//f/9/1T1bUn9zv3v/f/5//Xv/f/9//3//f/9//3//f/9//3//f/9//3//f/9//3//f/9//3//f/9//3//f/9//3//f/9//3//f/9//3//f59zDCX/f/9//3//f/9//3//f/9//39aa/9//3//f/9//3//f/9//3//f/9//3//f/9//3//f/9//3//f/9//3//f/9//3//f/9//3//f/9//3//f/1//n//f/9//3//f797NkpYTv9/vnf/f/9//3//f/9//3//f/9//3//f/9/3391Tr93/3//f/9//3//f/9//3//f/9//3//f/9//3//f/9//3//f/9//3//f/9//3//f/9//3//f/9//3//f/9//3//f/9//3//f/9//3//f/9//3//f/9//3//f/9//3//f/9//3//f/9//3//f/1//n//f/9//3//f/9//395UjlKGEb/f753/n/+f/5//3//f/9//3//f/9//3//f/9//3//f/9//3//f/9//3//f/9//3//f957/3//f/5//3//f/9//3/fe/9/3393UhNG/3/fe/9/3nv/f/9//3//f1pr/3//f/9//3//f/9//3//f/9//3//f/9//3//f/9//3//f/9//3//f/9//3//f/9//3//f/9//3//f/9//n/+f/9//3//f/9//389a3I1P2v/f/9//3//f/9//3//f/9//3//f/9//3//f7haPGfff/9//3//f/9//3//f/9//3//f/9//3//f/9//3//f/9//3//f/9//3//f/9//3//f/9//3//f/9//3//f/9//3//f/9//3//f/9//3//f/9//3//f/9//3//f/9//3//f/9//3//f/9//n/+f/9//3//f/9//3//f99/MCkYSr97/3//f/5//n//f/9//3//f/9//3//f/9//3//f/9//3//f/9//3//f/9//3//f/9//3//f/9//3//f/9//3//f/9//3//f793jzE7Z/9//3+/e/9//3//f/9/Wmv/f/9//3//f/9//3//f/9//3//f/9//3//f/9//3//f/9//3//f/9//3//f/9//3//f/9//3//f/9//3/+f/5//3//f/9//3/ff99/9kG0Of9//3//f/9//3//f/9//3//f/9//3//f/9/fm9VSv9//3//f/9//3//f/9//3//f/9//3//f/9//3//f/9//3//f/9//3//f/9//3//f/9//3//f/9//3//f/9//3//f/9//3//f/9//3//f/9//3//f/9//3//f/9//3//f/9//3//f/9//3/+f/9//3//f/9//3//f/9//38VRvdFF0a/d/9//3/+f/9//3//f/9//3//f/9//3//f/9//3//f/9//3//f/9//3//f/9//3/fe/9/nXP/f/9//3/+f/9//3//f/9//3/6XrA5/3/ff/9/v3f/f/9//39aa/9//3//f/9//3//f/9//3//f/9//3//f/9//3//f/9//3//f/9//3//f/9//3//f/9//3//f/9//3//f/9//3/+f/9//3//f/9//39/c5I12F7/f/9//3//f/9//3//f/9//3//f/9//3//f/JB/3//f/9//3//f/9//3//f/9//3//f/9//3//f/9//3//f/9//3//f/9//3//f/9//3//f/9//3//f/9//3//f/9//3//f/9//3//f/9//3//f/9//3//f/9//3//f/9//3//f/9//3//f/9//3//f/9//3//f/9//3//f59zDyX3Qd9/33v/f/1//3//f/9//3//f/9//3//f/9//3//f/9//3//f/9//3//f/5//3//f997XW8aY/9//3//f/9//3//f/9//3//f/9/FEZ3Uv9//3/ff/9//3//fzpn/3//f/9//3//f/9//3//f/9//3//f/9//3//f/9//3//f/9//3//f/9//3//f/9//3//f/9//3//f/9//3//f/1//n//f/9//3//f/9/215NKb97/3//f/9//3//f/9//3//f/9//3/fe/9/E0a/d/9//3//f/9//3//f/9//3//f/9//3//f/9//3//f/9//3//f/9//3//f/9//3//f/9//3//f/9//3//f/9//3//f/9//3//f/9//3//f/9//3//f/9//3//f/9//3//f/9//3//f/9//3//f/9//3//f/9//3//f/9//39yMZU5n3fff/5//n//f/9//3//f/9//3//f/9//3//f/9//3//f/9//3//f/5//n//f/9/33vZWtla/3//f/9//3/+f/5//3//f/9/33+/d28tf3Pfe/9/v3v/f/9/Omf/f/9//3//f/9//3//f/9//3//f/9//3//f/9//3//f/9//3//f/9//3//f/9//3//f/9//3//f/9//3//f/9//n/9f/5//3//f99//3/fe7M5mVb/f/9//3//f/9//3//f/9//3//f/9//3/6Xrha/3//f/9//3//f/9//3//f/9//3//f/9//3//f/9//3//f/9//3//f/9//3//f/9//3//f/9//3//f/9//3//f/9//3//f/9//3//f/9//3//f/9//3//f/9//3//f/9//3//f/9//3//f/9//3//f/9//3//f/9//3//f39z8CTYQb97/3/8f/9//3//f/9//3//f/9//3//f/9//3//f/9//3//f/9//n/+f/9//3//f3dSPWv/f/9//3//f/5//3//f/9//3//f/9/217SOf9/v3f/f/9//386Z/9//3//f/9//3//f/9//3//f/9//3//f/9//3//f/9//3//f/9//3//f/9//3//f/9//3//f/9//3//f/9//3/+f/1//X//f/9//3//f/9/P29QLZ93/3//f/9//n/+f/9//3//f/9//3/fe39zE0L/f/9//3//f/9//3//f/9//3//f/9//3//f/9//3//f/9//3//f/9//3//f/9//3//f/9//3//f/9//3//f/9//3//f/9//3//f/9//3//f/9//3//f/9//3//f/9//3//f/9//3//f/9//3//f/9//3//f/9//3/+f/9//3/ffxhKP2u+d/9//3//f/9//3//f/9//3//f/9//3//f/9//3//f/9//3/9e/9//3/ff/9/Vk48Z99//3/ee/9//3/+f/9/3Xv/f/9//3+fd5E1mVb/f797/3//fztn/3//f/9//3//f/9//3//f/9//3//f/9//3//f/9//3//f/9//3//f/9//3//f/9//3//f/9//3//f/9//3//f/9//3//f/9//3//f/9/v3v/f7I5uVr/f/9/33v+f/1//3//f/9//nv/f/9/339WTv9//n//f/9//3//f/9//3//f/9//3//f/9//3//f/9//3//f/9//3//f/9//3//f/9//3//f/9//3//f/9//3//f/9//3//f/9//3//f/9//3//f/9//3//f/9//3//f/9//3//f/9//3//f/9//3//f/9//3//f/9//3//f997v3c1Sv9/33v/f/9//3//f/9//3//f/9//3//f/9//3//f/9//3//f/9//3//f/9//3/ZXpdWv3v/f997/3//f/9//n//f/5//3/ff/9/n3MNJb97/3//f/9/G2fee/9//3//f/9//3//f/9//3//f/9//3//f/9//3//f/9//3//f/9//3//f/9//3//f/9//3//f/9//3//f/9//3//f/9//3//f/9/v3v/f/9/f2+JFN9/v3v/f9x3/n//f/9/3Xv/f/9//3/ff7lWfG//f/9//3//f/9//3//f/9//3//f/9//3//f/9//3//f/9//3//f/9//3//f/9//3//f/9//3//f/9//3//f/9//3//f/9//3//f/9//3//f/9//3//f/9//3//f/9//3//f/9//3//f/9//3//f/9//3//f/9//3//f/9//3//fxNC/3//f/9//3//f/9//3//f/9//3//f/9//3//f/9//3//f/9//n/+f/9/33v/f9976hz/f793/3//f9973nv/f/17/3//f/9//3/ff7M5mlr/f/9/v3v6Ynxz/3//f/9//3//f/9//3//f/9//3//f/9//3//f/9//3//f/9//3//f/9//3//f/9//3//f/9//3//f/9//3//f/9//3//f/9//3//f/9//3//fxRCFEL/f55z/3/+f/9//3//f/9//3//f/9/HGPYXv9//3//f/9//3//f/9//3//f/9//3//f/9//3//f/9//3//f/9//3//f/9//3//f/9//3//f/9//3//f/9//3//f/9//3//f/9//3//f/9//3//f/9//3//f/9//3//f/9//3//f/9//3//f/9//3//f/9//3//f/9//3//f/9/dk48a/9//3//f/9//3//f/9//3//f/9//3//f/9//3//f/9//3//f/9//3//f/9//380RhRG/3//f/9//3//f/9//3/+f/9//3//f/9/+2KxOb97/3//fztrnXP/f/9//3//f/9//3//f/9//3//f/9//3//f/9//3//f/9//3//f/9//3//f/9//3//f/9//3//f/9//3//f/9//3//f/9//3//f/9//3/fe797/38LIV5v33v/f/9/3nv/f/9/3Xv/f/9/339+b1NK/3/fe/9//3//f/9//3//f/9//3//f/9//3//f/9//3//f/9//3//f/9//3//f/9//3//f/9//3//f/9//3//f/9//3//f/9//3//f/9//3//f/9//3//f/9//3//f/9//3//f/9//3//f/9//3//f/9//3//f/9//3//f/9/33ufdxNG/3//f/9//3//f/9//3//f/9//3//f/9//3//f/9//3//f/9//3/ee/9/v3vfe/9/DCUbY/9/33v/f/9//3//f917/n//f/9//3+/e/I9ulr/f/9/nnNca/9//3//f/5//3//f/9//3//f/9//3//f/9//3//f/9//3//f/9//3//f/9//3//f/9//3//f/9//3//f/9//3//f/9//3//f957/3//f/9//3/ff7hWbzH/f35z/3//f/9//3//f/9//3//f793NEb/f/9//3//f/9//3//f/9//3//f/9//3//f/9//3//f/9//3//f/9//3//f/9//3//f/9//3//f/9//3//f/9//3//f/9//3//f/9//3//f/9//3//f/9//3//f/9//3//f/9//3//f/9//3//f/9//3//f/9//3//f/9//3//f/9/VEpdb/9//3//f/9//3//f/9//3//f/9//3//f/9//3//f/9//3/de/9//3//f99//38bY04tfnP/f997/3//f/9//3//f/9//3//f/9/+mKzOZ93/3+ecxxj/3//f/5//3//f/9//3//f/9//3//f/9//3//f/9//3//f/9//3//f/9//3//f/9//3//f/9//3//f/9//3//f/9//3//f/9//n//f/9//3//f793/39OLbpa/3/ff/9//3+9d/9//3//f957/39VSr93/3//f/9//3//f/9//3//f/9//3//f/9//3//f/9//3//f/9//3//f/9//3//f/9//3//f/9//3//f/9//3//f/9//3//f/9//3//f/9//3//f/9//3//f/9//3//f/9//3//f/9//3//f/9//3//f/9//3/ee/9//3//f/9/33sbZ7dW33v/f/9//3//f/9//3//f/9//3//f/9//3//f/9//3//f/5//3//f/9//3+/d/9/80GwOb93/3+/d/9/33v/f/5//3/fe/9//3//f5I13V6/e797217/f/9//n/+f/9//3//f/9//3//f/9//3//f/9//3//f/9//3//f/9//3//f/9//3//f/9//3//f/9//3//f/9//3//f/9//3//f/9//3//f753/3//fz1rLin/f797/3/+f/5//3//f/9//3//f7hWPmv/f/9//3//f/9//3//f/9//3//f/9//3//f/9//3//f/9//3//f/9//3//f/9//3//f/9//3//f/9//3//f/9//3//f/9//3//f/9//3//f/9//3//f/9//3//f/9//3//f/9//3//f/9//3//f/9//3//f/5//3//f997/3++d/9/VErfe99//3//f/9//3//f/9//3//f/9//3//f/9//3//f/9//3//f/9//3//f/9/v3vff481dk7fe/9//3//f/9//n/+f/9//3//f/9/217VQd9/33/bXv9//3/+f/9//n//f/9//3//f/9//3//f/9//3//f/9//3//f/9//3//f/9//3//f/9//3//f/9//3//f/9//3//f/9//3/+f/9/3Xv/f/9//3//f/9//3/UPbQ5/3/ee/9//3//f/9//3/9f/9/uVrbXt9//3//f/9//3//f/9//3//f/9//3//f/9//3//f/9//3//f/9//3//f/9//3//f/9//3//f/9//3//f/9//3//f/9//3//f/9//3//f/9//3//f/9//3//f/9//3//f/9//3//f/9//3//f/9//3//f/9//3//f/9//3//f/9/33+WUp5333v/f/9//3//f/9//3//f/9//3//f/9//3//f/9//3/+e/9/33v/f99//3//f99/n3dNLRRG/3//f99//3/de/5//n//f/9//3//f08tf3O/e3hS/3//f/9//n/+f/9//3//f/9//3//f/9//3//f/9//3//f/9//3//f/9//3//f/9//3//f/9//3//f/9//3//f/9//3//f/9//3//f/9//3//f/9//3/ff997DyW/d/9//3//f/9//3/+f/5//3+/d9M9/3//f/9//3//f/9//3//f/9//3//f/9//3//f/9//3//f/9//3//f/9//3//f/9//3//f/9//3//f/9//3//f/9//3//f/9//3//f/9//3//f/9//3//f/9//3//f/9//3//f/9//3//f/9//3//f/9//3//f/9//3//f/9//3/ff797dE7ff/9/vnf/f/9/3nv/f/9//3//f/9//3//f/9//3//f/9//3//f/9//3//f/9/33v/f35zDCV3Uv9//3//f/9/vHf/f/9//3//f/9/+2LUPd9/V07/f/9/33v/f/1//3//f/9//3//f/9//3//f/9//3//f/9//3//f/9//3//f/9//3//f/9//3//f/9//3//f/9//3//f/9//3//f/9//3//f/9//3//f/9/v3u7WrM5/3//f/9//3//f/5//n//f797sjn/f/9//3//f/9//3//f/9//3//f/9//3//f/9//3//f/9//3//f/9//3//f/9//3//f/9//3//f/9//3//f/9//3//f/9//3//f/9//3//f/9//3//f/9//3//f/9//3//f/9//3//f/9//3//f/9//3//f/9//3//f/9//3//f/9//3/xPf9//3//f997/3//f/9//3//f/9//3//f/9//3//f/9//3//f/9//3//f/9//3//f99/v3ddb00pXm+/d/9/33//f/1//3/fe/9/33+fdzAp338VRv9/v3v/f/5//X//f/9//3//f/9//3//f/9//3//f/9//3//f/9//3//f/9//3//f/9//3//f/9//3//f/9//3//f/9//3//f/9//3//f/9//3//f/9//3+/d/9/DCVca/9//3//f/9//nv/f/9//3+xNf9/33//f/9//3//f/9//3//f/9//3//f/9//3//f/9//3//f/9//3//f/9//3//f/9//3//f/9//3//f/9//3//f/9//3//f/9//3//f/9//3//f/9//3//f/9//3//f/9//3//f/9//3//f/9//3//f/9//3//f/9//3//f/9//3//f9he2V7/f/9//3//f/9//n//f/9//3//f/9//3//f/9//3//f/9//3//f/9//3//f/9//3//f99/G2MMJT1r/3//f/9//n//f/9/v3v/f7979kFaUhVG/3//f/9/3nv+f/9//3//f/9//3//f/9//3//f/9//3//f/9//3//f/9//3//f/9//3//f/9//3//f/9//3//f/9//3//f/9//3//f/9//3//f/9//3//f/9/v3s9a00t/3/fe/9//3//f/9//3//f1VKHGP/f/9//3//f/9//3//f/9//3//f/9//3//f/9//3//f/9//3//f/9//3//f/9//3//f/9//3//f/9//3//f/9//3//f/9//3//f/9//3//f/9//3//f/9//3//f/9//3//f/9//3//f/9//3//f/9//3//f/9//3//f/9//3//f/9/33vyQf9/33v/f/9//3//f/9//3//f/9//3//f/9//3//f/9//3//f/9//3//f/9//3/fe/9/33/ff3ZSTSk8Z/9//3//f3tv/3//f3tv/39fb+8kFUb/f99//3/de/9//3//f/9//3//f/9//3//f/9//3//f/9//3//f/9//3//f/9//3//f/9//3//f/9//3//f/9//3//f/9//3//f/9//3//f/9//3//f/9//3//f/9/FEY1Sv9//3//f/9//3/fe/9/GmcURv9//3//f/9//3//f/9//3//f/9//3//f/9//3//f/9//3//f/9//3//f/9//3//f/9//3//f/9//3//f/9//3//f/9//3//f/9//3//f/9//3//f/9//3//f/9//3//f/9//3//f/9//3//f/9//3//f/9//3//f/9//3//f/9//3//f3ZO/3/fe997/3//f/9//3//f/9//3//f/9//3//f/9//3//f/9//3//f/9//3//f/9//3//f997/381Si0pv3v/f99//3/ee/9//3/fe/9/cTGyOX9zv3v/f/9//n//f/9//3//f/9//3//f/9//3//f/9//3//f/9//3//f/9//3//f/9//3//f/9//3//f/9//3//f/9//3//f/9//3//f/9//3//f/9//3//f/9/vnfffw0ln3f/f997/3//f997/3/fe48x/3//f/9//3//f/9//3//f/9//3//f/9//3//f/9//3//f/9//3//f/9//3//f/9//3//f/9//3//f/9//3//f/9//3//f/9//3//f/9//3//f/9//3//f/9//3//f/9//3//f/9//3//f/9//3//f/9//3//f/9//3//f/9//3//f99/XW+4Vv9/33v/f/9//3//f/9//3//f/9//3//f/9//3//f/9//3//f/9//3//f957/3/fe/9//3+fd/9/80FPLX9zv3f/f/9/3nv/f99//3/8YqsYPmv/f/9//3//f/9//3//f/9//3//f/9//3//f/9//3//f/9//3//f/9//3//f/9//3//f/9//3//f/9//3//f/9//3//f/9//3//f/9//3//f/9//3//f/9/3Xv/f/9/mlYURt9//3//f/9/33//f/9/8j2/e/9//3//f/9//3//f/9//3//f/9//3//f/9//3//f/9//3//f/9//3//f/9//3//f/9//3//f/9//3//f/9//3//f/9//3//f/9//3//f/9//3//f/9//3//f/9//3//f/9//3//f/9//3//f/9//3//f/9//3//f/9//3//f/9//3+/e/E933v/f/9//3//f/9//3//f/9//3//f/9//3//f/9//3//f/9//3//f/9//3//f/9//3//f997/3//f/VFLynff797/3/+f797/3//f797UC2bWv9/v3v/f/9//3//f/9//3//f/9//3//f/9//3//f/9//3//f/9//3//f/9//3//f/9//3//f/9//3//f/9//3//f/9//3//f/9//3//f/9//3//f/9//n//f/9//3/ffywpXG//f997/3//f/9//39VSp9z/3//f/9//3//f/9//3//f/9//3//f/9//3//f/9//3//f/9//3//f/9//3//f/9//3//f/9//3//f/9//3//f/9//3//f/9//3//f/9//3//f/9//3//f/9//3//f/9//3//f/9//3//f/9//3//f/9//3//f/9//3//f/9//3/fe/9/dU7YWv9//3//f/9//3//f/9//3//f/9//3//f/9//3//f/9//3//f/9//3//f/9/3nv/f/9//3/ff/9//39XTi0pfnP/f/9//3//f/9/33u8XvVBv3v/f/9/3nv/f/9//3//f/9//3//f/9//3//f/9//3//f/9//3//f/9//3//f/9//3//f/9//3//f/9//3//f/9//3//f/9//3//f/9//3//f/9//3/fe/9//3/ff/9/XW9uMf9//3//f/9//3//f/pidU7/f/9//3//f/9//3//f/9//3//f/9//3//f/9//3//f/9//3//f/9//3//f/9//3//f/9//3//f/9//3//f/9//3//f/9//3//f/9//3//f/9//3//f/9//3//f/9//3//f/9//3//f/9//3//f/9//3//f/9//3//f/9//3//f/9/33ufc9E9/3//f/9//3//f/9//3//f/9//3//f/9//3//f/9//3//f/9//3//f/9//3//f/9//3//f/9//3/ff/9/E0IsKf9/33+/e/9//3//f797zBy/e/9//3//f/9//3//f/9//3//f/9//3//f/9//3//f/9//3//f/9//3//f/9//3//f/9//3//f/9//3//f/9//3//f/9//3//f/9//3//f/9//3//f99//3//f99//3+/d3ZSE0b/f99//3//f99/33uvOf9//3//f/9//3//f/5//3//f/9//3//f/9//3//f/9//3//f/9//3//f/9//3//f/9//3//f/9//3//f/9//3//f/9//3//f/9//3//f/9//3//f/9//3//f/9//3//f/9//3//f/9//3//f/9//3//f/9//3//f/9//3//f/9//3//f/9/M0a/d99//3//f/9//3//f/9//3//f/9//3//f/9//3//f/9//3//f/9//3//f/9//3//f/9//3//f/9/v3v/f5dWqhj/f79733//f/9/v3suKb97n3f/f/5//3//f/9//3//f/9//3//f/9//3//f/9//3//f/9//3//f/9//3//f/9//3//f/9//3//f/9//3//f/9//3//f/9//3//f/9//3//f/9//3//f/9//3//f/9/fnOPNfpi/3//f797/3//f681/3//f/9//3//f/5//3//f/9//3//f/9//3//f/9//3//f/9//3//f/9//3//f/9//3//f/9//3//f/9//3//f/9//3//f/9//3//f/9//3//f/9//3//f/9//3//f/9//3//f/9//3//f/9//3//f/9//3//f/9//3//f/9//3//f/9//3/YWtla/3//f/9//3//f/9//3//f/9//3//f/9//3//f/9//3//f/9//3//f/9//3//f/9//3//f/9//3//f/9/fnNXTi8t33//f/9//3//fxZKF0a/e/9//3//f/9//3//f/9//3//f/9//3//f/9//3//f/9//3//f/9//3//f/9//3//f/9//3//f/9//3//f/9//3//f/9//3//f/9//3//f/9//3//f/9//3//f/9//3//f9lebzG/e99//3//f/9/VU48a/9//3//f/9//3/+f/9//3//f/9//3//f/9//3//f/9//3//f/9//3//f/9//3//f/9//3//f/9//3//f/9//3//f/9//3//f/9//3//f/9//3//f/9//3//f/9//3//f/9//3//f/9//3//f/9//3//f/9//3//f/9//3//f/9//3/fe5930Tn/f997/3//f/9//3//f/9//3//f/9//3//f/9//3//f/9//3//f/9//3//f/9//3//f/9//3//f/9/nXP/f/9/0z2QNf9//3++d/9/P2trFP9//3//f/9//3//f/9//3//f/9//3//f/9//3//f/9//3//f/9//3//f/9//3//f/9//3//f/9//3//f/9//3//f/9//3//f/9//3//f/9//3//f/9//3//f/9//3//f/9//392UtE9/3//f/9//388a7dW/3//f/9//3//f/9//3//f/9//3//f/9//3//f/9//3//f/9//3//f/9//3//f/9//3//f/9//3//f/9//3//f/9//3//f/9//3//f/9//3//f/9//3//f/9//3//f/9//3//f/9//3//f/9//3//f/9//3//f/9//3//f/9//3//f99//3/yQb93/3//f/9//3//f/9//3//f/9//3//f/9//3//f/9//3//f/9//3//f/9//3//f/9//3//f/9//3//f/9/33//f9I9NEr/f997/3+fdxAlP2//f/9//3//f/9//3//f/9//3//f/9//3//f/9//3//f/9//3//f/9//3//f/9//3//f/9//3//f/9//3//f/9//3//f/9//3//f/9//3//f/9//3//f/9//3//f99//3//f997TSk8a99//3+/d99/E0b/f/9//3//f/9//3//f/9//3//f/9//3//f/9//3//f/9//3//f/9//3//f/9//3//f/9//3//f/9//3//f/9//3//f/9//3//f/9//3//f/9//3//f/9//3//f/9//3//f/9//3//f/9//3//f/9//3//f/9//3//f/9//3//f/9//3/ff9la+V7/f/9//3//f/9//3//f/9//3//f/9//3//f/9//3//f/9//3//f/9//3//f/9//3//f/9//3//f/9/33v/f99/33/QOTJG/3/ff79/dDVaTv9//3//f/9//3//f/9//3//f/9//3//f/9//3//f/9//3//f/9//3//f/9//3//f/9//3//f/9//3//f/9//3//f/9//3//f/9//3//f/9//3//f/9//3//f/9//3//f/9/v3d+c48xn3Pff99//380Rv9//3//f/9//n//f/9//3//f/9//3//f/9//3//f/9//3//f/9//3//f/9//3//f/9//3//f/9//3//f/9//3//f/9//3//f/9//3//f/9//3//f/9//3//f/9//3//f/9//3//f/9//3//f/9//3//f/9//3//f/9//3//f/9/3nv/f99733sTQv9//3//f/9//3//f/9//3//f/9//3//f/9//3//f/9//3//f/9//3//f/9//3//f/9//3//f917/3//f/9//3//f31vrTU7Z/9/338aSnQ1/3//f/9//3//f/9//3//f/9//3//f/9//3//f/9//3//f/9//3//f/9//3//f/9//3//f/9//3//f/9//3//f/9//3//f/9//3//f/9//3//f/9//3//f95//3//f/9//3//f/9/E0KwOf9/33v/fzVK/3/fe/9//3//f/9//3//f/9//3//f/9//3//f/9//3//f/9//3//f/9//3//f/9//3//f/9//3//f/9//3//f/9//3//f/9//3//f/9//3//f/9//3//f/9//3//f/9//3//f/9//3//f/9//3//f/9//3//f/9//3//f/9//3/ff/9//3//f7A5v3f/f/9//3//f/9//3//f/9//3//f/9//3//f/9//3//f/9//3//f/9//3//f/9//3//f/5//3//f/9/33//f99//386awol/3//fz9vrhyfd/9//3//f/9//3//f/9//3//f/9//3//f/9//3//f/9//3//f/9//3//f/9//3//f/9//3//f/9//3//f/9//3//f/9//3//f/9//3//f/9//3//f/9//3//f/9//3//f797/3//f24xd1L/f99/n3McY797/3//f/9//3//f/9//3//f/9//3//f/9//3//f/9//3//f/9//3//f/9//3//f/9//3//f/9//3//f/9//3//f/9//3//f/9//3//f/9//3//f/9//3//f/9//3//f/9//3//f/9//3//f/9//3//f/9//3//f/9//3//f/9//3//f/9/G2N2Uv9//3//f/9//3//f/9//3//f/9//3//f/9//3//f/9//3//f/9//3//f/9//3//f/9//3//f/9//3//f/9//3//f/9/U070Qd9/33/wIH9z33v/f/9//3//f/9//3//f/9//3//f/9//3//f/9//3//f/9//3//f/9//3//f/9//3//f/9//3//f/9//3//f/9//3//f/9//3//f/9//3//f/9//3//f/9//3//f997/3//f593338LIV5v/3/ffzZK/3//f51z/3/+f/9//3//f/9//3//f/9//3//f/9//3//f/9//3//f/9//3//f/9//3//f/9//3//f/9//3//f/9//3//f/9//3//f/9//3//f/9//3//f/9//3//f/9//3//f/9//3//f/9//3//f/9//3//f/9//3//f/9//3//f/9/339+czRG/3//f/9//3//f/9//3//f/9//3//f/9//3//f/9//3//f/9//3//f/9//3//f/9//3//f/9//n//f/9//3//f/9//3/fe9I9/mL/ZnQ1Nkr/f/9//3//f/9//3//f/9//3//f/9//3//f/9//3//f/9//3//f/9//3//f/9//3//f/9//3//f/9//3//f/9//3//f/9//3//f/9//3//f/9//3//f/9//3//f/9//3/fe/9//3//fxtnLCm/e593217fe55z/3//f/9//n//f/9//3//f/9//3//f/9//3//f/9//3//f/9//3//f/9//3//f/9//3//f/9//3//f/9//3//f/9//3//f/9//3//f/9//3//f/9//3//f/9//3//f/9//3//f/9//3//f/9//3//f/9//3//f/9//3//f/9//3//f99/dU6ec/9//3//f/9//3//f/9//3//f/9//3//f/9//3//f/9//3//f/9//3//f/9//3//f/9//3//f/9//3//f/9//3//f/9/f3NxMZ97lDk2Sv9//3//f/9//3//f/9//3//f/9//3//f/9//3//f/9//3//f/9//3//f/9//3//f/9//3//f/9//3//f/9//3//f/9//3//f/9//3//f/9//3//f/9//3//f/9//3//f/9//3//f797/3/yQdI9/39QLb97/3//f/9//nv/f/9//3//f/9//3//f/9//3//f/9//3//f/9//3//f/9//3//f/9//3//f/9//3//f/9//3//f/9//3//f/9//3//f/9//3//f/9//3//f/9//3//f/9//3//f/9//3//f/9//3//f/9//3//f/9//3/+f/9//3//f/9//3/6YrhW/3//f/9//3//f/9//3//f/9//3//f/9//3//f/9//3//f/9//3//f/9//3//f/9//3//f/9//3//f/9//3//f/1/3nv/f1dOvVr+Ytpe33v/f/9//3//f/9//3//f/9//3//f/9//3//f/9//3//f/9//3//f/9//3//f/9//3//f/9//3//f/9//3//f/9//3//f/9//3//f/9//3//f/9//3//f/9//3//f/9//3//f/9//3/ff/9/Ti2aVu0g/3//f/9//3//f/9//3//f/9//3//f/9//3//f/9//3//f/9//3//f/9//3//f/9//3//f/9//3//f/9//3//f/9//3//f/9//3//f/9//3//f/9//3//f/9//3//f/9//3//f/9//3//f/9//3//f/9//3//f/9//3//f/9//3//f/9//3//f/9/8kH/f/9//3//f/9//3//f/9//3//f/9//3//f/9//3//f/9//3//f/9//3//f/9//3//f/9//3//f/9//3//f/9//3/+f/9/f3OTOd9/v3f/f/9//3//f/9//3//f/9//3//f/9//3//f/9//3//f/9//3//f/9//3//f/9//3//f/9//3//f/9//3//f/9//3//f/9//3//f/9//3//f/9//3//f/9//3//f/9//3/ee/9//3++d/9/339ebw4lUC0dZ39z/3//f/9//3//f/9//3//f/9//3//f/9//3//f/9//3//f/9//3//f/9//3//f/9//3//f/9//3//f/9//3//f/9//3//f/9//3//f/9//3//f/9//3//f/9//3//f/9//3//f/9//3//f/9//3//f/9//3//f/9//n/+f/9//3//f997/380Rjxr/3//f/9//3//f/9//3//f/9//3//f/9//3//f/9//3//f/9//3//f/9//3//f/9//3//f/9//3//f/9//3/9f/5//3+fdzhKf3P/f/9//3//f/9//3//f/9//3//f/9//3//f/9//3//f/9//3//f/9//3//f/9//3//f/9//3//f/9//3//f/9//3//f/9//3//f/9//3//f/9//3//f/9//3//f/9//3//f/9//3//f/9/nnf/f/9/HmesGB5n/3//f/9//n//f/9//3//f/9//3//f/9//3//f/9//3//f/9//3//f/9//3//f/9//3//f/9//3//f/9//3//f/9//3//f/9//3//f/9//3//f/9//3//f/9//3//f/9//3//f/9//3//f/9//3//f/9//3//f/9//3//f917/3//f/9/33v/fxtndU7/f/9//3//f/9//3//f/9//3//f/9//3//f/9//3//f/9//3//f/9//3//f/9//3//f/9//3//f/9//3//f/1//n//f/9/P2v8Yv9//n//f/9//3//f/9//3//f/9//3//f/9//3//f/9//3//f/9//3//f/9//3//f/9//3//f/9//3//f/9//3//f/9//3//f/9//3//f/9//3//f/9//3//f/9//3//f/9//3/ee/9/33v/f/9/v3vff59333/fe/9//3//f/57/3//f/9//3//f/9//3//f/9//3//f/9//3//f/9//3//f/9//3//f/9//3//f/9//3//f/9//3//f/9//3//f/9//3//f/9//3//f/9//3//f/9//3//f/9//3//f/9//3//f/9//3//f/9//3//f/5/3Xv/f/9//3//f11r/3+wNf9//3//f/9//3//f/9//3//f/9//3//f/9//3//f/9//3//f/9//3//f/9//3//f/9//3//f/9//3//f/9//n/9f/9//3+/e1Z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797+16fdxRG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39eb3dOXmu6Wv9/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JfbzVK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ff/9//389ZzVGd1K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d053U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957/3//f793/3+fdxRGGm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l1aW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33v/f/9//3//fxJ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//////////2AAAABKAGEAbgAgAEgAdQBzAOEAawAAAAUAAAAHAAAABwAAAAQAAAAIAAAABwAAAAYAAAAHAAAABg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KAAAAAMAAAAjAAAAGYAAACbAAAAAQAAAKsKDUJyHA1CDAAAAIwAAAAOAAAATAAAAAAAAAAAAAAAAAAAAP//////////aAAAAFAAbwB2ABsBWQFlAG4A4QAgAG8AcwBvAGIAYQAHAAAABwAAAAYAAAAHAAAABQAAAAcAAAAHAAAABwAAAAQAAAAHAAAABgAAAAcAAAAHAAAABwAAAEsAAAAQAAAAAAAAAAUAAAAlAAAADAAAAA0AAIAKAAAAEAAAAAAAAAAAAAAADgAAABQAAAAAAAAAEAAAABQAAAA=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DV3aHQ1d9UfAQE7AAAAgOEsAPbXJTIAAAAA1R8BAe4AAAAA328CBtglMv8iAOF/5ADAKQAAAAAAAADfAQAgAAAAIC8AigM84SwAYOEsANUfAQFTZWdvZSBVSQBXJDJYAAAAAAAAABFXJDISAAAAAN9vApzhLABTZWdvZSBVSQAALAASAAAA7gAAAADfbwJUUSQy7gAAAAEAAAAAAAAAnOEsAF7UJTIQ4iwA7gAAAAEAAAAAAAAAtOEsAF7UJTIAACwA7gAAAIzjLAABAAAAIOIsAATiLABau/t1AQAAAEEAAAAMAwAAAAAAAAIAAACY508AAAAAAAEAAAjsGAEF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GwDADjSBAAAAADS1GwDAAAAAAAAAABTAGkAZwBuAGEAdAB1AHIAZQBMAGkAbgBlAAAAkqUlMpCkJTLgSsQDBPNbMgAABADM5CwABTIsMtA3dgTgMCUyIjIsMsdaONJo5SwAAQAEAAAABACqtyQycD5qAwAABADI5CwAWzouMgAAdAQAMPABaOUsAGjlLAABAAQAAAAEADjlLAAAAAAA//////zkLAA45SwAeTsuMgCfdATgMCUygzsuMjNbONIAACwA0Dd2BKBqNwUAAAAAMAAAAEzlLAAAAAAA8lkkMgAAAACABDEAAAAAAFBExAMw5SwAdlgkMlRrNwXr5Sw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CAGg+P//8gEAAAAAAAA8bYUCgPj//wgAWH779v//AAAAAAAAAAAgbYUCgPj/////AAAAAAAAAAAAAAAAAAAAAAAAAAAAAAAAAABIBpUDAAAAALccIdciAIoBAAAAAAAAAAAAAAAAAAAAAAAAAAAAAAAAAAAAAAAAAAAAAAAAAAAAAAAAAAAAAAAAAAAAAAAAAAAAAAAAAAAAAAAAAAAAAAAARKcsAAEAAAAAAAAAtxwh1wAAAAB0nywAAAAAAAAAAAAAAAAAAAAAAAAAAAAAAAAAAAAAAAAAAAAAAAAAAAAAAAAAAAAAAAAAAAAAAAAAAAAAAAAAAAAAAAAAAAAAAAAAAAAAAAAAAAAAAAAAAAAAAAAAAABe9dR3AAAAAEwh1ncOoCwAAAAAAAigLAAvMOt1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4310-5DD1-484D-ABA4-A0C86688A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1761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 DOKOMENTACE</vt:lpstr>
    </vt:vector>
  </TitlesOfParts>
  <Company>Obec Těšany</Company>
  <LinksUpToDate>false</LinksUpToDate>
  <CharactersWithSpaces>12131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 DOKOMENTACE</dc:title>
  <dc:creator>HUSÁK Jan</dc:creator>
  <cp:lastModifiedBy>Janči</cp:lastModifiedBy>
  <cp:revision>17</cp:revision>
  <cp:lastPrinted>2009-02-27T11:28:00Z</cp:lastPrinted>
  <dcterms:created xsi:type="dcterms:W3CDTF">2014-07-21T11:12:00Z</dcterms:created>
  <dcterms:modified xsi:type="dcterms:W3CDTF">2014-07-22T15:21:00Z</dcterms:modified>
</cp:coreProperties>
</file>